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CFBA29" w14:textId="77777777" w:rsidR="00694C5C" w:rsidRPr="00653B47" w:rsidRDefault="00181CB5">
      <w:pPr>
        <w:rPr>
          <w:rFonts w:ascii="Cambria" w:hAnsi="Cambria"/>
          <w:sz w:val="24"/>
          <w:szCs w:val="24"/>
        </w:rPr>
      </w:pPr>
      <w:r w:rsidRPr="00653B47">
        <w:rPr>
          <w:rFonts w:ascii="Cambria" w:hAnsi="Cambria"/>
          <w:sz w:val="24"/>
          <w:szCs w:val="24"/>
        </w:rPr>
        <w:t>23-01-2015</w:t>
      </w:r>
    </w:p>
    <w:p w14:paraId="502577A2" w14:textId="77777777" w:rsidR="00181CB5" w:rsidRPr="00653B47" w:rsidRDefault="00181CB5" w:rsidP="00E8033A">
      <w:pPr>
        <w:spacing w:line="360" w:lineRule="auto"/>
        <w:jc w:val="both"/>
        <w:rPr>
          <w:rFonts w:ascii="Cambria" w:hAnsi="Cambria"/>
          <w:sz w:val="24"/>
          <w:szCs w:val="24"/>
        </w:rPr>
      </w:pPr>
      <w:r w:rsidRPr="00653B47">
        <w:rPr>
          <w:rFonts w:ascii="Cambria" w:hAnsi="Cambria"/>
          <w:sz w:val="24"/>
          <w:szCs w:val="24"/>
        </w:rPr>
        <w:t xml:space="preserve">This submission aims to highlight potential problems that would arise IF penalty rates are rescinded and also suggests a remedy to the particular problem of employers profiteering from such a change. In particular this </w:t>
      </w:r>
      <w:r w:rsidR="00363FA3">
        <w:rPr>
          <w:rFonts w:ascii="Cambria" w:hAnsi="Cambria"/>
          <w:sz w:val="24"/>
          <w:szCs w:val="24"/>
        </w:rPr>
        <w:t xml:space="preserve">submission addresses </w:t>
      </w:r>
      <w:r w:rsidRPr="00653B47">
        <w:rPr>
          <w:rFonts w:ascii="Cambria" w:hAnsi="Cambria"/>
          <w:sz w:val="24"/>
          <w:szCs w:val="24"/>
        </w:rPr>
        <w:t>the following points:</w:t>
      </w:r>
    </w:p>
    <w:p w14:paraId="486B594B" w14:textId="77777777" w:rsidR="00181CB5" w:rsidRPr="00653B47" w:rsidRDefault="00181CB5" w:rsidP="00E8033A">
      <w:pPr>
        <w:numPr>
          <w:ilvl w:val="0"/>
          <w:numId w:val="1"/>
        </w:numPr>
        <w:shd w:val="clear" w:color="auto" w:fill="FFFFFF"/>
        <w:spacing w:before="100" w:beforeAutospacing="1" w:after="100" w:afterAutospacing="1" w:line="360" w:lineRule="auto"/>
        <w:rPr>
          <w:rFonts w:ascii="Cambria" w:hAnsi="Cambria" w:cs="Arial"/>
          <w:spacing w:val="7"/>
          <w:sz w:val="24"/>
          <w:szCs w:val="24"/>
        </w:rPr>
      </w:pPr>
      <w:r w:rsidRPr="00653B47">
        <w:rPr>
          <w:rFonts w:ascii="Cambria" w:hAnsi="Cambria" w:cs="Arial"/>
          <w:spacing w:val="7"/>
          <w:sz w:val="24"/>
          <w:szCs w:val="24"/>
        </w:rPr>
        <w:t>unemployment, underemployment and job creation</w:t>
      </w:r>
    </w:p>
    <w:p w14:paraId="594D6B1C" w14:textId="77777777" w:rsidR="00181CB5" w:rsidRPr="00653B47" w:rsidRDefault="00181CB5" w:rsidP="00E8033A">
      <w:pPr>
        <w:numPr>
          <w:ilvl w:val="0"/>
          <w:numId w:val="1"/>
        </w:numPr>
        <w:shd w:val="clear" w:color="auto" w:fill="FFFFFF"/>
        <w:spacing w:before="100" w:beforeAutospacing="1" w:after="100" w:afterAutospacing="1" w:line="360" w:lineRule="auto"/>
        <w:rPr>
          <w:rFonts w:ascii="Cambria" w:hAnsi="Cambria" w:cs="Arial"/>
          <w:spacing w:val="7"/>
          <w:sz w:val="24"/>
          <w:szCs w:val="24"/>
        </w:rPr>
      </w:pPr>
      <w:r w:rsidRPr="00653B47">
        <w:rPr>
          <w:rFonts w:ascii="Cambria" w:hAnsi="Cambria" w:cs="Arial"/>
          <w:spacing w:val="7"/>
          <w:sz w:val="24"/>
          <w:szCs w:val="24"/>
        </w:rPr>
        <w:t>fair and equitable pay and conditions for employees, including the maintenance of a relevant safety net</w:t>
      </w:r>
    </w:p>
    <w:p w14:paraId="0A12FB59" w14:textId="77777777" w:rsidR="00181CB5" w:rsidRDefault="00181CB5" w:rsidP="00E8033A">
      <w:pPr>
        <w:shd w:val="clear" w:color="auto" w:fill="FFFFFF"/>
        <w:spacing w:before="100" w:beforeAutospacing="1" w:after="100" w:afterAutospacing="1" w:line="360" w:lineRule="auto"/>
        <w:jc w:val="both"/>
        <w:rPr>
          <w:rFonts w:ascii="Cambria" w:hAnsi="Cambria" w:cs="Arial"/>
          <w:sz w:val="24"/>
          <w:szCs w:val="24"/>
          <w:shd w:val="clear" w:color="auto" w:fill="FFFFFF"/>
        </w:rPr>
      </w:pPr>
      <w:bookmarkStart w:id="0" w:name="_GoBack"/>
      <w:r w:rsidRPr="00653B47">
        <w:rPr>
          <w:rFonts w:ascii="Cambria" w:hAnsi="Cambria" w:cs="Arial"/>
          <w:spacing w:val="7"/>
          <w:sz w:val="24"/>
          <w:szCs w:val="24"/>
        </w:rPr>
        <w:t xml:space="preserve">This morning (23-01-2015) on ABC News breakfast the current </w:t>
      </w:r>
      <w:r w:rsidRPr="00653B47">
        <w:rPr>
          <w:rFonts w:ascii="Cambria" w:hAnsi="Cambria" w:cs="Arial"/>
          <w:sz w:val="24"/>
          <w:szCs w:val="24"/>
          <w:shd w:val="clear" w:color="auto" w:fill="FFFFFF"/>
        </w:rPr>
        <w:t xml:space="preserve">Employment </w:t>
      </w:r>
      <w:bookmarkEnd w:id="0"/>
      <w:r w:rsidRPr="00653B47">
        <w:rPr>
          <w:rFonts w:ascii="Cambria" w:hAnsi="Cambria" w:cs="Arial"/>
          <w:sz w:val="24"/>
          <w:szCs w:val="24"/>
          <w:shd w:val="clear" w:color="auto" w:fill="FFFFFF"/>
        </w:rPr>
        <w:t>Minister</w:t>
      </w:r>
      <w:r w:rsidR="00653B47">
        <w:rPr>
          <w:rFonts w:ascii="Cambria" w:hAnsi="Cambria" w:cs="Arial"/>
          <w:sz w:val="24"/>
          <w:szCs w:val="24"/>
          <w:shd w:val="clear" w:color="auto" w:fill="FFFFFF"/>
        </w:rPr>
        <w:t>,</w:t>
      </w:r>
      <w:r w:rsidRPr="00653B47">
        <w:rPr>
          <w:rFonts w:ascii="Cambria" w:hAnsi="Cambria" w:cs="Arial"/>
          <w:sz w:val="24"/>
          <w:szCs w:val="24"/>
          <w:shd w:val="clear" w:color="auto" w:fill="FFFFFF"/>
        </w:rPr>
        <w:t xml:space="preserve"> Eric </w:t>
      </w:r>
      <w:proofErr w:type="spellStart"/>
      <w:r w:rsidRPr="00653B47">
        <w:rPr>
          <w:rFonts w:ascii="Cambria" w:hAnsi="Cambria" w:cs="Arial"/>
          <w:sz w:val="24"/>
          <w:szCs w:val="24"/>
          <w:shd w:val="clear" w:color="auto" w:fill="FFFFFF"/>
        </w:rPr>
        <w:t>Abetz</w:t>
      </w:r>
      <w:proofErr w:type="spellEnd"/>
      <w:r w:rsidR="00653B47">
        <w:rPr>
          <w:rFonts w:ascii="Cambria" w:hAnsi="Cambria" w:cs="Arial"/>
          <w:sz w:val="24"/>
          <w:szCs w:val="24"/>
          <w:shd w:val="clear" w:color="auto" w:fill="FFFFFF"/>
        </w:rPr>
        <w:t>,</w:t>
      </w:r>
      <w:r w:rsidRPr="00653B47">
        <w:rPr>
          <w:rFonts w:ascii="Cambria" w:hAnsi="Cambria" w:cs="Arial"/>
          <w:sz w:val="24"/>
          <w:szCs w:val="24"/>
          <w:shd w:val="clear" w:color="auto" w:fill="FFFFFF"/>
        </w:rPr>
        <w:t xml:space="preserve"> clearly and unambiguously indicated that the goal of this</w:t>
      </w:r>
      <w:r w:rsidR="00653B47" w:rsidRPr="00653B47">
        <w:rPr>
          <w:rFonts w:ascii="Cambria" w:hAnsi="Cambria" w:cs="Arial"/>
          <w:sz w:val="24"/>
          <w:szCs w:val="24"/>
          <w:shd w:val="clear" w:color="auto" w:fill="FFFFFF"/>
        </w:rPr>
        <w:t xml:space="preserve"> Productivity Commission Review was</w:t>
      </w:r>
      <w:r w:rsidR="00653B47">
        <w:rPr>
          <w:rFonts w:ascii="Cambria" w:hAnsi="Cambria" w:cs="Arial"/>
          <w:sz w:val="24"/>
          <w:szCs w:val="24"/>
          <w:shd w:val="clear" w:color="auto" w:fill="FFFFFF"/>
        </w:rPr>
        <w:t xml:space="preserve"> not to create a low wage nation but was specifically focused on promoting employment opportunities for Australians. </w:t>
      </w:r>
    </w:p>
    <w:p w14:paraId="15414792" w14:textId="77777777" w:rsidR="00653B47" w:rsidRDefault="00653B47" w:rsidP="00E8033A">
      <w:pPr>
        <w:shd w:val="clear" w:color="auto" w:fill="FFFFFF"/>
        <w:spacing w:before="100" w:beforeAutospacing="1" w:after="100" w:afterAutospacing="1" w:line="360" w:lineRule="auto"/>
        <w:jc w:val="both"/>
        <w:rPr>
          <w:rFonts w:ascii="Cambria" w:hAnsi="Cambria" w:cs="Arial"/>
          <w:sz w:val="24"/>
          <w:szCs w:val="24"/>
          <w:shd w:val="clear" w:color="auto" w:fill="FFFFFF"/>
        </w:rPr>
      </w:pPr>
      <w:r>
        <w:rPr>
          <w:rFonts w:ascii="Cambria" w:hAnsi="Cambria" w:cs="Arial"/>
          <w:sz w:val="24"/>
          <w:szCs w:val="24"/>
          <w:shd w:val="clear" w:color="auto" w:fill="FFFFFF"/>
        </w:rPr>
        <w:t xml:space="preserve">With this in mind, I contend that some level of </w:t>
      </w:r>
      <w:r w:rsidR="00E2764F">
        <w:rPr>
          <w:rFonts w:ascii="Cambria" w:hAnsi="Cambria" w:cs="Arial"/>
          <w:sz w:val="24"/>
          <w:szCs w:val="24"/>
          <w:shd w:val="clear" w:color="auto" w:fill="FFFFFF"/>
        </w:rPr>
        <w:t>legislation</w:t>
      </w:r>
      <w:r>
        <w:rPr>
          <w:rFonts w:ascii="Cambria" w:hAnsi="Cambria" w:cs="Arial"/>
          <w:sz w:val="24"/>
          <w:szCs w:val="24"/>
          <w:shd w:val="clear" w:color="auto" w:fill="FFFFFF"/>
        </w:rPr>
        <w:t xml:space="preserve"> </w:t>
      </w:r>
      <w:r w:rsidRPr="00E301C7">
        <w:rPr>
          <w:rFonts w:ascii="Cambria" w:hAnsi="Cambria" w:cs="Arial"/>
          <w:b/>
          <w:sz w:val="24"/>
          <w:szCs w:val="24"/>
          <w:shd w:val="clear" w:color="auto" w:fill="FFFFFF"/>
        </w:rPr>
        <w:t>must</w:t>
      </w:r>
      <w:r>
        <w:rPr>
          <w:rFonts w:ascii="Cambria" w:hAnsi="Cambria" w:cs="Arial"/>
          <w:sz w:val="24"/>
          <w:szCs w:val="24"/>
          <w:shd w:val="clear" w:color="auto" w:fill="FFFFFF"/>
        </w:rPr>
        <w:t xml:space="preserve"> be put in place to ensure that employers</w:t>
      </w:r>
      <w:r w:rsidR="00363FA3">
        <w:rPr>
          <w:rFonts w:ascii="Cambria" w:hAnsi="Cambria" w:cs="Arial"/>
          <w:sz w:val="24"/>
          <w:szCs w:val="24"/>
          <w:shd w:val="clear" w:color="auto" w:fill="FFFFFF"/>
        </w:rPr>
        <w:t xml:space="preserve"> provide more employment and</w:t>
      </w:r>
      <w:r>
        <w:rPr>
          <w:rFonts w:ascii="Cambria" w:hAnsi="Cambria" w:cs="Arial"/>
          <w:sz w:val="24"/>
          <w:szCs w:val="24"/>
          <w:shd w:val="clear" w:color="auto" w:fill="FFFFFF"/>
        </w:rPr>
        <w:t xml:space="preserve"> do not</w:t>
      </w:r>
      <w:r w:rsidR="00363FA3">
        <w:rPr>
          <w:rFonts w:ascii="Cambria" w:hAnsi="Cambria" w:cs="Arial"/>
          <w:sz w:val="24"/>
          <w:szCs w:val="24"/>
          <w:shd w:val="clear" w:color="auto" w:fill="FFFFFF"/>
        </w:rPr>
        <w:t xml:space="preserve"> simply</w:t>
      </w:r>
      <w:r>
        <w:rPr>
          <w:rFonts w:ascii="Cambria" w:hAnsi="Cambria" w:cs="Arial"/>
          <w:sz w:val="24"/>
          <w:szCs w:val="24"/>
          <w:shd w:val="clear" w:color="auto" w:fill="FFFFFF"/>
        </w:rPr>
        <w:t xml:space="preserve"> profiteer from any changes to penalty rates paid to Australian workers</w:t>
      </w:r>
      <w:r w:rsidR="00363FA3">
        <w:rPr>
          <w:rFonts w:ascii="Cambria" w:hAnsi="Cambria" w:cs="Arial"/>
          <w:sz w:val="24"/>
          <w:szCs w:val="24"/>
          <w:shd w:val="clear" w:color="auto" w:fill="FFFFFF"/>
        </w:rPr>
        <w:t xml:space="preserve"> at the expense of the Australian community</w:t>
      </w:r>
      <w:r>
        <w:rPr>
          <w:rFonts w:ascii="Cambria" w:hAnsi="Cambria" w:cs="Arial"/>
          <w:sz w:val="24"/>
          <w:szCs w:val="24"/>
          <w:shd w:val="clear" w:color="auto" w:fill="FFFFFF"/>
        </w:rPr>
        <w:t xml:space="preserve">. </w:t>
      </w:r>
      <w:r w:rsidR="00E301C7">
        <w:rPr>
          <w:rFonts w:ascii="Cambria" w:hAnsi="Cambria" w:cs="Arial"/>
          <w:sz w:val="24"/>
          <w:szCs w:val="24"/>
          <w:shd w:val="clear" w:color="auto" w:fill="FFFFFF"/>
        </w:rPr>
        <w:t>A boundless amount of evidence exists</w:t>
      </w:r>
      <w:r>
        <w:rPr>
          <w:rFonts w:ascii="Cambria" w:hAnsi="Cambria" w:cs="Arial"/>
          <w:sz w:val="24"/>
          <w:szCs w:val="24"/>
          <w:shd w:val="clear" w:color="auto" w:fill="FFFFFF"/>
        </w:rPr>
        <w:t xml:space="preserve"> of employers </w:t>
      </w:r>
      <w:r w:rsidR="00E301C7">
        <w:rPr>
          <w:rFonts w:ascii="Cambria" w:hAnsi="Cambria" w:cs="Arial"/>
          <w:sz w:val="24"/>
          <w:szCs w:val="24"/>
          <w:shd w:val="clear" w:color="auto" w:fill="FFFFFF"/>
        </w:rPr>
        <w:t>seeking to maximise their profits at the expense of their employees, as this story published only yesterday (22-01-2015) indicates (</w:t>
      </w:r>
      <w:hyperlink r:id="rId13" w:history="1">
        <w:r w:rsidR="00E301C7" w:rsidRPr="001A0A32">
          <w:rPr>
            <w:rStyle w:val="Hyperlink"/>
            <w:rFonts w:ascii="Cambria" w:hAnsi="Cambria" w:cs="Arial"/>
            <w:sz w:val="24"/>
            <w:szCs w:val="24"/>
            <w:shd w:val="clear" w:color="auto" w:fill="FFFFFF"/>
          </w:rPr>
          <w:t>http://www.abc.net.au/news/2015-01-22/manildra-457/6033054</w:t>
        </w:r>
      </w:hyperlink>
      <w:r w:rsidR="00E301C7">
        <w:rPr>
          <w:rFonts w:ascii="Cambria" w:hAnsi="Cambria" w:cs="Arial"/>
          <w:sz w:val="24"/>
          <w:szCs w:val="24"/>
          <w:shd w:val="clear" w:color="auto" w:fill="FFFFFF"/>
        </w:rPr>
        <w:t>).</w:t>
      </w:r>
    </w:p>
    <w:p w14:paraId="04637566" w14:textId="77777777" w:rsidR="00E2764F" w:rsidRPr="00E2764F" w:rsidRDefault="00E301C7" w:rsidP="00E8033A">
      <w:pPr>
        <w:shd w:val="clear" w:color="auto" w:fill="FFFFFF"/>
        <w:spacing w:before="100" w:beforeAutospacing="1" w:after="100" w:afterAutospacing="1" w:line="360" w:lineRule="auto"/>
        <w:jc w:val="both"/>
        <w:rPr>
          <w:rFonts w:ascii="Cambria" w:hAnsi="Cambria" w:cs="Arial"/>
          <w:sz w:val="24"/>
          <w:szCs w:val="24"/>
          <w:shd w:val="clear" w:color="auto" w:fill="FFFFFF"/>
        </w:rPr>
      </w:pPr>
      <w:r>
        <w:rPr>
          <w:rFonts w:ascii="Cambria" w:hAnsi="Cambria" w:cs="Arial"/>
          <w:sz w:val="24"/>
          <w:szCs w:val="24"/>
          <w:shd w:val="clear" w:color="auto" w:fill="FFFFFF"/>
        </w:rPr>
        <w:t>Given, that the potential exist</w:t>
      </w:r>
      <w:r w:rsidR="00E2764F">
        <w:rPr>
          <w:rFonts w:ascii="Cambria" w:hAnsi="Cambria" w:cs="Arial"/>
          <w:sz w:val="24"/>
          <w:szCs w:val="24"/>
          <w:shd w:val="clear" w:color="auto" w:fill="FFFFFF"/>
        </w:rPr>
        <w:t>s</w:t>
      </w:r>
      <w:r>
        <w:rPr>
          <w:rFonts w:ascii="Cambria" w:hAnsi="Cambria" w:cs="Arial"/>
          <w:sz w:val="24"/>
          <w:szCs w:val="24"/>
          <w:shd w:val="clear" w:color="auto" w:fill="FFFFFF"/>
        </w:rPr>
        <w:t xml:space="preserve"> for employers to simply pocket any additional savings from not paying penalty rates to their employees</w:t>
      </w:r>
      <w:r w:rsidR="00E2764F">
        <w:rPr>
          <w:rFonts w:ascii="Cambria" w:hAnsi="Cambria" w:cs="Arial"/>
          <w:sz w:val="24"/>
          <w:szCs w:val="24"/>
          <w:shd w:val="clear" w:color="auto" w:fill="FFFFFF"/>
        </w:rPr>
        <w:t>, I propose that measures be taken to:</w:t>
      </w:r>
    </w:p>
    <w:p w14:paraId="769B76DC" w14:textId="77777777" w:rsidR="00E2764F" w:rsidRPr="00653B47" w:rsidRDefault="00E2764F" w:rsidP="00E8033A">
      <w:pPr>
        <w:numPr>
          <w:ilvl w:val="0"/>
          <w:numId w:val="1"/>
        </w:numPr>
        <w:shd w:val="clear" w:color="auto" w:fill="FFFFFF"/>
        <w:spacing w:before="100" w:beforeAutospacing="1" w:after="100" w:afterAutospacing="1" w:line="360" w:lineRule="auto"/>
        <w:rPr>
          <w:rFonts w:ascii="Cambria" w:hAnsi="Cambria" w:cs="Arial"/>
          <w:spacing w:val="7"/>
          <w:sz w:val="24"/>
          <w:szCs w:val="24"/>
        </w:rPr>
      </w:pPr>
      <w:r>
        <w:rPr>
          <w:rFonts w:ascii="Cambria" w:hAnsi="Cambria" w:cs="Arial"/>
          <w:spacing w:val="7"/>
          <w:sz w:val="24"/>
          <w:szCs w:val="24"/>
        </w:rPr>
        <w:t>record the amount of money that would otherwise have been paid to employees under current penalty rate agreements</w:t>
      </w:r>
    </w:p>
    <w:p w14:paraId="452BC797" w14:textId="77777777" w:rsidR="00E2764F" w:rsidRPr="00653B47" w:rsidRDefault="00E2764F" w:rsidP="00E8033A">
      <w:pPr>
        <w:numPr>
          <w:ilvl w:val="0"/>
          <w:numId w:val="1"/>
        </w:numPr>
        <w:shd w:val="clear" w:color="auto" w:fill="FFFFFF"/>
        <w:spacing w:before="100" w:beforeAutospacing="1" w:after="100" w:afterAutospacing="1" w:line="360" w:lineRule="auto"/>
        <w:rPr>
          <w:rFonts w:ascii="Cambria" w:hAnsi="Cambria" w:cs="Arial"/>
          <w:spacing w:val="7"/>
          <w:sz w:val="24"/>
          <w:szCs w:val="24"/>
        </w:rPr>
      </w:pPr>
      <w:r>
        <w:rPr>
          <w:rFonts w:ascii="Cambria" w:hAnsi="Cambria" w:cs="Arial"/>
          <w:spacing w:val="7"/>
          <w:sz w:val="24"/>
          <w:szCs w:val="24"/>
        </w:rPr>
        <w:t xml:space="preserve">set up a fund, where </w:t>
      </w:r>
      <w:r w:rsidR="00363FA3">
        <w:rPr>
          <w:rFonts w:ascii="Cambria" w:hAnsi="Cambria" w:cs="Arial"/>
          <w:spacing w:val="7"/>
          <w:sz w:val="24"/>
          <w:szCs w:val="24"/>
        </w:rPr>
        <w:t>all</w:t>
      </w:r>
      <w:r>
        <w:rPr>
          <w:rFonts w:ascii="Cambria" w:hAnsi="Cambria" w:cs="Arial"/>
          <w:spacing w:val="7"/>
          <w:sz w:val="24"/>
          <w:szCs w:val="24"/>
        </w:rPr>
        <w:t xml:space="preserve"> money that would otherwise have been paid to employees, is used to fund and maintain a relevant safety net  </w:t>
      </w:r>
    </w:p>
    <w:p w14:paraId="3B94B476" w14:textId="77777777" w:rsidR="00E8033A" w:rsidRDefault="00E2764F" w:rsidP="00E8033A">
      <w:pPr>
        <w:shd w:val="clear" w:color="auto" w:fill="FFFFFF"/>
        <w:spacing w:before="100" w:beforeAutospacing="1" w:after="100" w:afterAutospacing="1" w:line="360" w:lineRule="auto"/>
        <w:jc w:val="both"/>
        <w:rPr>
          <w:rFonts w:ascii="Cambria" w:hAnsi="Cambria" w:cs="Arial"/>
          <w:spacing w:val="7"/>
          <w:sz w:val="24"/>
          <w:szCs w:val="24"/>
        </w:rPr>
      </w:pPr>
      <w:r>
        <w:rPr>
          <w:rFonts w:ascii="Cambria" w:hAnsi="Cambria" w:cs="Arial"/>
          <w:spacing w:val="7"/>
          <w:sz w:val="24"/>
          <w:szCs w:val="24"/>
        </w:rPr>
        <w:t>This would serve the dual purpose</w:t>
      </w:r>
      <w:r w:rsidR="00E8033A">
        <w:rPr>
          <w:rFonts w:ascii="Cambria" w:hAnsi="Cambria" w:cs="Arial"/>
          <w:spacing w:val="7"/>
          <w:sz w:val="24"/>
          <w:szCs w:val="24"/>
        </w:rPr>
        <w:t xml:space="preserve">s </w:t>
      </w:r>
      <w:r>
        <w:rPr>
          <w:rFonts w:ascii="Cambria" w:hAnsi="Cambria" w:cs="Arial"/>
          <w:spacing w:val="7"/>
          <w:sz w:val="24"/>
          <w:szCs w:val="24"/>
        </w:rPr>
        <w:t>of ensuring that employers do not profiteer at their workers expense and ensuring that either more jobs are created</w:t>
      </w:r>
      <w:r w:rsidR="00E8033A">
        <w:rPr>
          <w:rFonts w:ascii="Cambria" w:hAnsi="Cambria" w:cs="Arial"/>
          <w:spacing w:val="7"/>
          <w:sz w:val="24"/>
          <w:szCs w:val="24"/>
        </w:rPr>
        <w:t xml:space="preserve"> (thereby addressing the </w:t>
      </w:r>
      <w:r w:rsidR="00E8033A" w:rsidRPr="00653B47">
        <w:rPr>
          <w:rFonts w:ascii="Cambria" w:hAnsi="Cambria" w:cs="Arial"/>
          <w:spacing w:val="7"/>
          <w:sz w:val="24"/>
          <w:szCs w:val="24"/>
        </w:rPr>
        <w:t>unemployment, underemployment and job creation</w:t>
      </w:r>
      <w:r w:rsidR="00E8033A">
        <w:rPr>
          <w:rFonts w:ascii="Cambria" w:hAnsi="Cambria" w:cs="Arial"/>
          <w:spacing w:val="7"/>
          <w:sz w:val="24"/>
          <w:szCs w:val="24"/>
        </w:rPr>
        <w:t xml:space="preserve"> issue)</w:t>
      </w:r>
      <w:r>
        <w:rPr>
          <w:rFonts w:ascii="Cambria" w:hAnsi="Cambria" w:cs="Arial"/>
          <w:spacing w:val="7"/>
          <w:sz w:val="24"/>
          <w:szCs w:val="24"/>
        </w:rPr>
        <w:t xml:space="preserve"> or</w:t>
      </w:r>
      <w:r w:rsidR="00363FA3">
        <w:rPr>
          <w:rFonts w:ascii="Cambria" w:hAnsi="Cambria" w:cs="Arial"/>
          <w:spacing w:val="7"/>
          <w:sz w:val="24"/>
          <w:szCs w:val="24"/>
        </w:rPr>
        <w:t xml:space="preserve"> that</w:t>
      </w:r>
      <w:r>
        <w:rPr>
          <w:rFonts w:ascii="Cambria" w:hAnsi="Cambria" w:cs="Arial"/>
          <w:spacing w:val="7"/>
          <w:sz w:val="24"/>
          <w:szCs w:val="24"/>
        </w:rPr>
        <w:t xml:space="preserve"> the relevant safety net is properly funded</w:t>
      </w:r>
      <w:r w:rsidR="00E8033A">
        <w:rPr>
          <w:rFonts w:ascii="Cambria" w:hAnsi="Cambria" w:cs="Arial"/>
          <w:spacing w:val="7"/>
          <w:sz w:val="24"/>
          <w:szCs w:val="24"/>
        </w:rPr>
        <w:t xml:space="preserve"> (addressing the</w:t>
      </w:r>
      <w:r w:rsidR="00E8033A" w:rsidRPr="00E8033A">
        <w:rPr>
          <w:rFonts w:ascii="Cambria" w:hAnsi="Cambria" w:cs="Arial"/>
          <w:spacing w:val="7"/>
          <w:sz w:val="24"/>
          <w:szCs w:val="24"/>
        </w:rPr>
        <w:t xml:space="preserve"> </w:t>
      </w:r>
      <w:r w:rsidR="00E8033A" w:rsidRPr="00653B47">
        <w:rPr>
          <w:rFonts w:ascii="Cambria" w:hAnsi="Cambria" w:cs="Arial"/>
          <w:spacing w:val="7"/>
          <w:sz w:val="24"/>
          <w:szCs w:val="24"/>
        </w:rPr>
        <w:t xml:space="preserve">fair and equitable pay </w:t>
      </w:r>
      <w:r w:rsidR="00E8033A" w:rsidRPr="00653B47">
        <w:rPr>
          <w:rFonts w:ascii="Cambria" w:hAnsi="Cambria" w:cs="Arial"/>
          <w:spacing w:val="7"/>
          <w:sz w:val="24"/>
          <w:szCs w:val="24"/>
        </w:rPr>
        <w:lastRenderedPageBreak/>
        <w:t>and conditions for employees, including the maintenance of a relevant safety net</w:t>
      </w:r>
      <w:r w:rsidR="00E8033A">
        <w:rPr>
          <w:rFonts w:ascii="Cambria" w:hAnsi="Cambria" w:cs="Arial"/>
          <w:spacing w:val="7"/>
          <w:sz w:val="24"/>
          <w:szCs w:val="24"/>
        </w:rPr>
        <w:t>, issue)</w:t>
      </w:r>
      <w:r>
        <w:rPr>
          <w:rFonts w:ascii="Cambria" w:hAnsi="Cambria" w:cs="Arial"/>
          <w:spacing w:val="7"/>
          <w:sz w:val="24"/>
          <w:szCs w:val="24"/>
        </w:rPr>
        <w:t xml:space="preserve">. Such a system could be achieved at little to no additional expense to employers </w:t>
      </w:r>
      <w:r w:rsidR="00E8033A">
        <w:rPr>
          <w:rFonts w:ascii="Cambria" w:hAnsi="Cambria" w:cs="Arial"/>
          <w:spacing w:val="7"/>
          <w:sz w:val="24"/>
          <w:szCs w:val="24"/>
        </w:rPr>
        <w:t xml:space="preserve">as hours worked will still be recorded. </w:t>
      </w:r>
    </w:p>
    <w:p w14:paraId="52DBED14" w14:textId="77777777" w:rsidR="00181CB5" w:rsidRDefault="00E8033A" w:rsidP="00E8033A">
      <w:pPr>
        <w:shd w:val="clear" w:color="auto" w:fill="FFFFFF"/>
        <w:spacing w:before="100" w:beforeAutospacing="1" w:after="100" w:afterAutospacing="1" w:line="360" w:lineRule="auto"/>
        <w:jc w:val="both"/>
        <w:rPr>
          <w:rFonts w:ascii="Cambria" w:hAnsi="Cambria" w:cs="Arial"/>
          <w:spacing w:val="7"/>
          <w:sz w:val="24"/>
          <w:szCs w:val="24"/>
        </w:rPr>
      </w:pPr>
      <w:r>
        <w:rPr>
          <w:rFonts w:ascii="Cambria" w:hAnsi="Cambria" w:cs="Arial"/>
          <w:spacing w:val="7"/>
          <w:sz w:val="24"/>
          <w:szCs w:val="24"/>
        </w:rPr>
        <w:t xml:space="preserve">In addition, this would do much to ease the passing of such legislation as workers would be able to see clearly that such an alteration was indeed done for the purpose of creating further employment as opposed to the way that it is now seen which is a blatant attempt to benefit employers further at the expense of their employees.  </w:t>
      </w:r>
    </w:p>
    <w:p w14:paraId="5A230CC7" w14:textId="77777777" w:rsidR="00E8033A" w:rsidRDefault="00363FA3" w:rsidP="00E8033A">
      <w:pPr>
        <w:shd w:val="clear" w:color="auto" w:fill="FFFFFF"/>
        <w:spacing w:before="100" w:beforeAutospacing="1" w:after="100" w:afterAutospacing="1" w:line="240" w:lineRule="auto"/>
        <w:rPr>
          <w:rFonts w:ascii="Cambria" w:hAnsi="Cambria" w:cs="Arial"/>
          <w:spacing w:val="7"/>
          <w:sz w:val="24"/>
          <w:szCs w:val="24"/>
        </w:rPr>
      </w:pPr>
      <w:r>
        <w:rPr>
          <w:rFonts w:ascii="Cambria" w:hAnsi="Cambria" w:cs="Arial"/>
          <w:spacing w:val="7"/>
          <w:sz w:val="24"/>
          <w:szCs w:val="24"/>
        </w:rPr>
        <w:t>Yours sincerely</w:t>
      </w:r>
    </w:p>
    <w:p w14:paraId="0DAE1972" w14:textId="77777777" w:rsidR="00363FA3" w:rsidRDefault="00363FA3" w:rsidP="00E8033A">
      <w:pPr>
        <w:shd w:val="clear" w:color="auto" w:fill="FFFFFF"/>
        <w:spacing w:before="100" w:beforeAutospacing="1" w:after="100" w:afterAutospacing="1" w:line="240" w:lineRule="auto"/>
        <w:rPr>
          <w:rFonts w:ascii="Cambria" w:hAnsi="Cambria" w:cs="Arial"/>
          <w:spacing w:val="7"/>
          <w:sz w:val="24"/>
          <w:szCs w:val="24"/>
        </w:rPr>
      </w:pPr>
      <w:r>
        <w:rPr>
          <w:rFonts w:ascii="Cambria" w:hAnsi="Cambria" w:cs="Arial"/>
          <w:spacing w:val="7"/>
          <w:sz w:val="24"/>
          <w:szCs w:val="24"/>
        </w:rPr>
        <w:t>Robert M J Jones (MRUSC, BRUSC (</w:t>
      </w:r>
      <w:proofErr w:type="spellStart"/>
      <w:r>
        <w:rPr>
          <w:rFonts w:ascii="Cambria" w:hAnsi="Cambria" w:cs="Arial"/>
          <w:spacing w:val="7"/>
          <w:sz w:val="24"/>
          <w:szCs w:val="24"/>
        </w:rPr>
        <w:t>hons</w:t>
      </w:r>
      <w:proofErr w:type="spellEnd"/>
      <w:r>
        <w:rPr>
          <w:rFonts w:ascii="Cambria" w:hAnsi="Cambria" w:cs="Arial"/>
          <w:spacing w:val="7"/>
          <w:sz w:val="24"/>
          <w:szCs w:val="24"/>
        </w:rPr>
        <w:t xml:space="preserve"> 1</w:t>
      </w:r>
      <w:r w:rsidRPr="00363FA3">
        <w:rPr>
          <w:rFonts w:ascii="Cambria" w:hAnsi="Cambria" w:cs="Arial"/>
          <w:spacing w:val="7"/>
          <w:sz w:val="24"/>
          <w:szCs w:val="24"/>
          <w:vertAlign w:val="superscript"/>
        </w:rPr>
        <w:t>st</w:t>
      </w:r>
      <w:r>
        <w:rPr>
          <w:rFonts w:ascii="Cambria" w:hAnsi="Cambria" w:cs="Arial"/>
          <w:spacing w:val="7"/>
          <w:sz w:val="24"/>
          <w:szCs w:val="24"/>
        </w:rPr>
        <w:t xml:space="preserve"> class))</w:t>
      </w:r>
    </w:p>
    <w:p w14:paraId="6B12D426" w14:textId="77777777" w:rsidR="00363FA3" w:rsidRDefault="00363FA3" w:rsidP="00E8033A">
      <w:pPr>
        <w:shd w:val="clear" w:color="auto" w:fill="FFFFFF"/>
        <w:spacing w:before="100" w:beforeAutospacing="1" w:after="100" w:afterAutospacing="1" w:line="240" w:lineRule="auto"/>
        <w:rPr>
          <w:rFonts w:ascii="Cambria" w:hAnsi="Cambria" w:cs="Arial"/>
          <w:spacing w:val="7"/>
          <w:sz w:val="24"/>
          <w:szCs w:val="24"/>
        </w:rPr>
      </w:pPr>
    </w:p>
    <w:p w14:paraId="4C619650" w14:textId="77777777" w:rsidR="00E8033A" w:rsidRDefault="00E8033A" w:rsidP="00E8033A">
      <w:pPr>
        <w:shd w:val="clear" w:color="auto" w:fill="FFFFFF"/>
        <w:spacing w:before="100" w:beforeAutospacing="1" w:after="100" w:afterAutospacing="1" w:line="240" w:lineRule="auto"/>
        <w:rPr>
          <w:rFonts w:ascii="Cambria" w:hAnsi="Cambria" w:cs="Arial"/>
          <w:spacing w:val="7"/>
          <w:sz w:val="24"/>
          <w:szCs w:val="24"/>
        </w:rPr>
      </w:pPr>
    </w:p>
    <w:p w14:paraId="56D0531A" w14:textId="77777777" w:rsidR="00E8033A" w:rsidRDefault="00E8033A" w:rsidP="00E2764F">
      <w:pPr>
        <w:shd w:val="clear" w:color="auto" w:fill="FFFFFF"/>
        <w:spacing w:before="100" w:beforeAutospacing="1" w:after="100" w:afterAutospacing="1" w:line="240" w:lineRule="auto"/>
        <w:jc w:val="both"/>
      </w:pPr>
    </w:p>
    <w:sectPr w:rsidR="00E8033A" w:rsidSect="00694C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FFED1B" w14:textId="77777777" w:rsidR="0072732E" w:rsidRDefault="0072732E" w:rsidP="00181CB5">
      <w:pPr>
        <w:spacing w:after="0" w:line="240" w:lineRule="auto"/>
      </w:pPr>
      <w:r>
        <w:separator/>
      </w:r>
    </w:p>
  </w:endnote>
  <w:endnote w:type="continuationSeparator" w:id="0">
    <w:p w14:paraId="2C423734" w14:textId="77777777" w:rsidR="0072732E" w:rsidRDefault="0072732E" w:rsidP="00181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10F6B2" w14:textId="77777777" w:rsidR="0072732E" w:rsidRDefault="0072732E" w:rsidP="00181CB5">
      <w:pPr>
        <w:spacing w:after="0" w:line="240" w:lineRule="auto"/>
      </w:pPr>
      <w:r>
        <w:separator/>
      </w:r>
    </w:p>
  </w:footnote>
  <w:footnote w:type="continuationSeparator" w:id="0">
    <w:p w14:paraId="49D0D73F" w14:textId="77777777" w:rsidR="0072732E" w:rsidRDefault="0072732E" w:rsidP="00181C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F5529"/>
    <w:multiLevelType w:val="multilevel"/>
    <w:tmpl w:val="63AC1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CB5"/>
    <w:rsid w:val="00181CB5"/>
    <w:rsid w:val="00363FA3"/>
    <w:rsid w:val="00653B47"/>
    <w:rsid w:val="00694C5C"/>
    <w:rsid w:val="0072732E"/>
    <w:rsid w:val="007F4D3C"/>
    <w:rsid w:val="00C77F32"/>
    <w:rsid w:val="00E2764F"/>
    <w:rsid w:val="00E301C7"/>
    <w:rsid w:val="00E803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E4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C5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81CB5"/>
    <w:pPr>
      <w:tabs>
        <w:tab w:val="center" w:pos="4513"/>
        <w:tab w:val="right" w:pos="9026"/>
      </w:tabs>
    </w:pPr>
  </w:style>
  <w:style w:type="character" w:customStyle="1" w:styleId="HeaderChar">
    <w:name w:val="Header Char"/>
    <w:basedOn w:val="DefaultParagraphFont"/>
    <w:link w:val="Header"/>
    <w:uiPriority w:val="99"/>
    <w:semiHidden/>
    <w:rsid w:val="00181CB5"/>
  </w:style>
  <w:style w:type="paragraph" w:styleId="Footer">
    <w:name w:val="footer"/>
    <w:basedOn w:val="Normal"/>
    <w:link w:val="FooterChar"/>
    <w:uiPriority w:val="99"/>
    <w:semiHidden/>
    <w:unhideWhenUsed/>
    <w:rsid w:val="00181CB5"/>
    <w:pPr>
      <w:tabs>
        <w:tab w:val="center" w:pos="4513"/>
        <w:tab w:val="right" w:pos="9026"/>
      </w:tabs>
    </w:pPr>
  </w:style>
  <w:style w:type="character" w:customStyle="1" w:styleId="FooterChar">
    <w:name w:val="Footer Char"/>
    <w:basedOn w:val="DefaultParagraphFont"/>
    <w:link w:val="Footer"/>
    <w:uiPriority w:val="99"/>
    <w:semiHidden/>
    <w:rsid w:val="00181CB5"/>
  </w:style>
  <w:style w:type="character" w:styleId="Hyperlink">
    <w:name w:val="Hyperlink"/>
    <w:basedOn w:val="DefaultParagraphFont"/>
    <w:uiPriority w:val="99"/>
    <w:unhideWhenUsed/>
    <w:rsid w:val="00E301C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C5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81CB5"/>
    <w:pPr>
      <w:tabs>
        <w:tab w:val="center" w:pos="4513"/>
        <w:tab w:val="right" w:pos="9026"/>
      </w:tabs>
    </w:pPr>
  </w:style>
  <w:style w:type="character" w:customStyle="1" w:styleId="HeaderChar">
    <w:name w:val="Header Char"/>
    <w:basedOn w:val="DefaultParagraphFont"/>
    <w:link w:val="Header"/>
    <w:uiPriority w:val="99"/>
    <w:semiHidden/>
    <w:rsid w:val="00181CB5"/>
  </w:style>
  <w:style w:type="paragraph" w:styleId="Footer">
    <w:name w:val="footer"/>
    <w:basedOn w:val="Normal"/>
    <w:link w:val="FooterChar"/>
    <w:uiPriority w:val="99"/>
    <w:semiHidden/>
    <w:unhideWhenUsed/>
    <w:rsid w:val="00181CB5"/>
    <w:pPr>
      <w:tabs>
        <w:tab w:val="center" w:pos="4513"/>
        <w:tab w:val="right" w:pos="9026"/>
      </w:tabs>
    </w:pPr>
  </w:style>
  <w:style w:type="character" w:customStyle="1" w:styleId="FooterChar">
    <w:name w:val="Footer Char"/>
    <w:basedOn w:val="DefaultParagraphFont"/>
    <w:link w:val="Footer"/>
    <w:uiPriority w:val="99"/>
    <w:semiHidden/>
    <w:rsid w:val="00181CB5"/>
  </w:style>
  <w:style w:type="character" w:styleId="Hyperlink">
    <w:name w:val="Hyperlink"/>
    <w:basedOn w:val="DefaultParagraphFont"/>
    <w:uiPriority w:val="99"/>
    <w:unhideWhenUsed/>
    <w:rsid w:val="00E301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16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abc.net.au/news/2015-01-22/manildra-457/6033054"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7BB36CC35A97294094BC1A2ACF2426B4" ma:contentTypeVersion="0" ma:contentTypeDescription="" ma:contentTypeScope="" ma:versionID="cedbe9661cce4a3e69c965b7d474a555">
  <xsd:schema xmlns:xsd="http://www.w3.org/2001/XMLSchema" xmlns:xs="http://www.w3.org/2001/XMLSchema" xmlns:p="http://schemas.microsoft.com/office/2006/metadata/properties" targetNamespace="http://schemas.microsoft.com/office/2006/metadata/properties" ma:root="true" ma:fieldsID="3243a5b814b3e31d5e11590d7b9d410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248A26-4C97-4B48-AB60-F356129031E7}">
  <ds:schemaRefs>
    <ds:schemaRef ds:uri="http://schemas.microsoft.com/office/2006/metadata/customXsn"/>
  </ds:schemaRefs>
</ds:datastoreItem>
</file>

<file path=customXml/itemProps2.xml><?xml version="1.0" encoding="utf-8"?>
<ds:datastoreItem xmlns:ds="http://schemas.openxmlformats.org/officeDocument/2006/customXml" ds:itemID="{6D6C99B9-C911-4469-AE8A-57303DC0F988}">
  <ds:schemaRefs>
    <ds:schemaRef ds:uri="http://schemas.microsoft.com/sharepoint/events"/>
  </ds:schemaRefs>
</ds:datastoreItem>
</file>

<file path=customXml/itemProps3.xml><?xml version="1.0" encoding="utf-8"?>
<ds:datastoreItem xmlns:ds="http://schemas.openxmlformats.org/officeDocument/2006/customXml" ds:itemID="{2A18B416-AC8F-4B96-9117-E3180B24F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7C2D36F-F3B5-4388-8C2B-5C152D96920A}">
  <ds:schemaRefs>
    <ds:schemaRef ds:uri="http://purl.org/dc/dcmitype/"/>
    <ds:schemaRef ds:uri="http://schemas.microsoft.com/office/2006/metadata/properties"/>
    <ds:schemaRef ds:uri="http://purl.org/dc/elements/1.1/"/>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7CEE9973-2556-4FB8-9E6B-98531CE649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397</Words>
  <Characters>2266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Submission 4 - Robert Jones  - Workplace Relations Framework - Public inquiry</vt:lpstr>
    </vt:vector>
  </TitlesOfParts>
  <Company>Robert Jones  </Company>
  <LinksUpToDate>false</LinksUpToDate>
  <CharactersWithSpaces>2658</CharactersWithSpaces>
  <SharedDoc>false</SharedDoc>
  <HLinks>
    <vt:vector size="6" baseType="variant">
      <vt:variant>
        <vt:i4>6684706</vt:i4>
      </vt:variant>
      <vt:variant>
        <vt:i4>0</vt:i4>
      </vt:variant>
      <vt:variant>
        <vt:i4>0</vt:i4>
      </vt:variant>
      <vt:variant>
        <vt:i4>5</vt:i4>
      </vt:variant>
      <vt:variant>
        <vt:lpwstr>http://www.abc.net.au/news/2015-01-22/manildra-457/6033054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4 - Robert Jones  - Workplace Relations Framework - Public inquiry</dc:title>
  <dc:creator>Robert Jones  </dc:creator>
  <cp:lastModifiedBy>Productivity Commission</cp:lastModifiedBy>
  <cp:revision>3</cp:revision>
  <dcterms:created xsi:type="dcterms:W3CDTF">2015-02-04T00:50:00Z</dcterms:created>
  <dcterms:modified xsi:type="dcterms:W3CDTF">2015-02-05T22:04:00Z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0x01010066EDC8E18BFE9C418F00295EA55D44EA0015EE9FD84A134F42A8E78176E2093D44007BB36CC35A97294094BC1A2ACF2426B4</vt:lpwstr>
  </property>
  <property fmtid="{D5CDD505-2E9C-101B-9397-08002B2CF9AE}" pid="3" name="RecordPoint_WorkflowType">
    <vt:lpwstr/>
  </property>
  <property fmtid="{D5CDD505-2E9C-101B-9397-08002B2CF9AE}" pid="4" name="RecordPoint_ActiveItemSiteId">
    <vt:lpwstr/>
  </property>
  <property fmtid="{D5CDD505-2E9C-101B-9397-08002B2CF9AE}" pid="5" name="RecordPoint_ActiveItemListId">
    <vt:lpwstr/>
  </property>
  <property fmtid="{D5CDD505-2E9C-101B-9397-08002B2CF9AE}" pid="6" name="RecordPoint_ActiveItemUniqueId">
    <vt:lpwstr/>
  </property>
  <property fmtid="{D5CDD505-2E9C-101B-9397-08002B2CF9AE}" pid="7" name="RecordPoint_ActiveItemWebId">
    <vt:lpwstr/>
  </property>
  <property fmtid="{D5CDD505-2E9C-101B-9397-08002B2CF9AE}" pid="8" name="RecordPoint_SubmissionDate">
    <vt:lpwstr/>
  </property>
  <property fmtid="{D5CDD505-2E9C-101B-9397-08002B2CF9AE}" pid="9" name="RecordPoint_RecordNumberSubmitted">
    <vt:lpwstr/>
  </property>
  <property fmtid="{D5CDD505-2E9C-101B-9397-08002B2CF9AE}" pid="10" name="RecordPoint_ActiveItemMoved">
    <vt:lpwstr/>
  </property>
  <property fmtid="{D5CDD505-2E9C-101B-9397-08002B2CF9AE}" pid="11" name="RecordPoint_RecordFormat">
    <vt:lpwstr/>
  </property>
  <property fmtid="{D5CDD505-2E9C-101B-9397-08002B2CF9AE}" pid="12" name="RecordPoint_SubmissionCompleted">
    <vt:lpwstr/>
  </property>
</Properties>
</file>