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84558" w14:textId="77777777" w:rsidR="00DB1199" w:rsidRDefault="00DB1199" w:rsidP="00DB1199">
      <w:pPr>
        <w:rPr>
          <w:rFonts w:ascii="Calibri" w:hAnsi="Calibri"/>
        </w:rPr>
      </w:pPr>
      <w:bookmarkStart w:id="0" w:name="_GoBack"/>
      <w:bookmarkEnd w:id="0"/>
      <w:r>
        <w:rPr>
          <w:rFonts w:ascii="Calibri" w:hAnsi="Calibri"/>
          <w:color w:val="2A2A2A"/>
        </w:rPr>
        <w:t>I would like to a make submission in favour to keep penalty rates and a high minium wages.  Before I make my arguments for penalty rates in point form below; I want the Productivity Commission to look at what businesses can claim back on tax.  As a tax payer I believe taxpayers subsidise companies too much as they can claim deduction on machinery, building, finance, etc.  I believe the Productivity Commission should look at the whole economy and just at the workers wages and condition.  Plus look at get rid of Family Trusts as I think they are big tax havens for the super rich.  Also make Multi-National companies pay their fair share of tax.</w:t>
      </w:r>
    </w:p>
    <w:p w14:paraId="24A8FB57" w14:textId="77777777" w:rsidR="00DB1199" w:rsidRDefault="00DB1199" w:rsidP="00DB1199">
      <w:pPr>
        <w:rPr>
          <w:rFonts w:ascii="Calibri" w:hAnsi="Calibri"/>
        </w:rPr>
      </w:pPr>
      <w:r>
        <w:rPr>
          <w:rFonts w:ascii="Calibri" w:hAnsi="Calibri"/>
          <w:color w:val="2A2A2A"/>
        </w:rPr>
        <w:t>During this review I believe the Productivity Commission should also look at putting a value on the Environment and Social issues.  One of the Social issues is having two parents working and uncover out what does that cost their children in parental guidance and family coherence overtime and if it may cause any social problems for children when they become teenagers?  There are many other social issues that need to be balanced against economic requirements.  The same with Environment issues that need to have a price put on them.  One example is when Developers build new housing estates; that part of the price needs to cover a bush corridor for animals, such as wombats, etc, can migrate to another area.  There many other Environment and Social issues that needs to be considered that I do not have time to go into now but needs to be developed in the near future.</w:t>
      </w:r>
    </w:p>
    <w:p w14:paraId="01BEFF31" w14:textId="77777777" w:rsidR="00DB1199" w:rsidRDefault="00DB1199" w:rsidP="00DB1199">
      <w:pPr>
        <w:rPr>
          <w:rFonts w:ascii="Calibri" w:hAnsi="Calibri"/>
        </w:rPr>
      </w:pPr>
    </w:p>
    <w:p w14:paraId="1750B253" w14:textId="77777777" w:rsidR="00DB1199" w:rsidRDefault="00DB1199" w:rsidP="00DB1199">
      <w:pPr>
        <w:rPr>
          <w:rFonts w:ascii="Calibri" w:hAnsi="Calibri"/>
        </w:rPr>
      </w:pPr>
      <w:r>
        <w:rPr>
          <w:rFonts w:ascii="Calibri" w:hAnsi="Calibri"/>
          <w:color w:val="2A2A2A"/>
        </w:rPr>
        <w:t>You can not see Social and Environmental costs straight away on a spread sheet.  But they are hidden until a child is admitted to hospital due to drug related problem or a suburb is found to be contaminated from a previous chemical company waste 40 or more years ago; with the cost to rehabilitate the land.  These are real costs that you never see on a company’s balance sheet at industrial tribunals considering workers wages, but the Australian community has to pay year’s later repair the damage is done by businesses trying to get the cheapest outcome now.</w:t>
      </w:r>
    </w:p>
    <w:p w14:paraId="0DD5E47D" w14:textId="77777777" w:rsidR="00DB1199" w:rsidRDefault="00DB1199" w:rsidP="00DB1199">
      <w:pPr>
        <w:rPr>
          <w:rFonts w:ascii="Calibri" w:hAnsi="Calibri"/>
        </w:rPr>
      </w:pPr>
    </w:p>
    <w:p w14:paraId="61AB3AB8"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Weekends are still very important to Australians because it is time to spend with children and family; as school is still Monday to Friday 9am to 3:30 pm; most sports are played on the weekend; most religious people attended their place of worship on the weekends; most plays and concerts happen on the weekend; friends and family gather on the weekends; most social events like weddings, birthday parties and other celebrations happen on the weekends.  So to say people weekends are out dated is not true.  If people had choice between working Monday to Friday or working weekends for the same money, I know which the majority would choose.  The main reasons people work weekends is for the penalty rates; I know that is the reason why I work weekends.  You miss out on so many social activities with friends and family over years by doing shift work that you feel a loner.  You see office workers enjoying themselves on the weekend and Friday afternoon at pubs and parties when you have to go to work.  If it was not for penalty rates I would leave my job and get a Monday to Friday job. </w:t>
      </w:r>
    </w:p>
    <w:p w14:paraId="00F87E3D" w14:textId="77777777" w:rsidR="00DB1199" w:rsidRDefault="00DB1199" w:rsidP="00DB1199">
      <w:pPr>
        <w:tabs>
          <w:tab w:val="num" w:pos="720"/>
        </w:tabs>
        <w:ind w:left="720" w:hanging="360"/>
        <w:rPr>
          <w:rFonts w:ascii="Calibri" w:hAnsi="Calibri"/>
        </w:rPr>
      </w:pPr>
    </w:p>
    <w:p w14:paraId="580F9205"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Most Australian businesses do not have to compete against overseas companies like the hospitality businesses that all compete on a relative even playing field here in Australia.  As they all pay Australian wages and conditions with the same penalty rates.  They do not have to compete with other countries with low wages and conditions. So if a business is not making a profit it is due to other reasons and not </w:t>
      </w:r>
      <w:r>
        <w:rPr>
          <w:rFonts w:ascii="Calibri" w:hAnsi="Calibri"/>
          <w:color w:val="2A2A2A"/>
        </w:rPr>
        <w:lastRenderedPageBreak/>
        <w:t>just having to pay penalty rates.  There are many small businesses that are thriving under the current wage regimen.  Minimum wage is $6.03 for 16 years old up to $15 for an Adult.  If a business cannot make an extra $120 profit on a Sunday to pay its employee/s penalty rates, then that business should rethink its business plan if they want to be profitable.</w:t>
      </w:r>
    </w:p>
    <w:p w14:paraId="6861BBEE"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People are struggling now with cost of living, e.g. council rates going up between 7% to 700% (according to A Current Affair a little while ago), Electricity up 10% to 20%, water rates 6% to 20%, Insurance 10% to 20%, and so forth; while wages are lucky to go up by 2.5%.   Now you want to reduce their real take home pay by taking away penalty rates.  Reducing workers real take home pay will mean less spending in shops which put more pressure on small businesses profits.  If you pay people more money then they are able to buy more goods and services.  This helps the whole economy when workers are paid higher wages.  Having high wages and conditions of work is one of constant factors that have made Australia one of the best places in the world to live and work over the last 100 years or more.  High wages and conditions have not stopped BHP to become one of profitable companies in the world.  And Rupert Murdock and Gina Rinehart to become some of the wealthiest people in the world had to pay Australian so call high wages and penalties rates.  With good wages come good people to work for you and make them profitable. </w:t>
      </w:r>
    </w:p>
    <w:p w14:paraId="08739745" w14:textId="77777777" w:rsidR="00DB1199" w:rsidRDefault="00DB1199" w:rsidP="00DB1199">
      <w:pPr>
        <w:tabs>
          <w:tab w:val="num" w:pos="720"/>
        </w:tabs>
        <w:ind w:left="720" w:hanging="360"/>
        <w:rPr>
          <w:rFonts w:ascii="Calibri" w:hAnsi="Calibri"/>
        </w:rPr>
      </w:pPr>
    </w:p>
    <w:p w14:paraId="557EE491"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By reducing peoples take home pay it will mean more government hand outs, which puts a bigger strain on the budget.  Charities have to do more with less money to help feed and cloth the working poor.  There is more chance for people from poor families to end up in crime if they are unable to get a decent wage.  In other words we will become more like America where the government subsidise business payrolls by providing workers with government benefits to meet the basics of life because of low wages and conditions.  Then you end up with the working poor slums with terrible social issues America has in the slums and we do not want that anywhere.  </w:t>
      </w:r>
    </w:p>
    <w:p w14:paraId="001378DA"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What ever happened to enterprise bargaining?  If you wipe out penalty rates, what have workers got to negotiate for a higher wage rate?</w:t>
      </w:r>
    </w:p>
    <w:p w14:paraId="06100570"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People are struggling now with cost of living, e.g. council rates going up between 7% to 700% (according to A Current Affair), Electricity up 10% to 20%, water rates 6% to 20%, Insurance 10% to 20%, and so forth; while wages are lucky to go up by 2.5%.   Now you want to reduce their real take home pay.  </w:t>
      </w:r>
    </w:p>
    <w:p w14:paraId="2FAD3CAF"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Reducing workers real take home pay will mean less spending in shops which put more pressure on small business.  Then this will cause more crime which leads to other social issues that we see in other poor countries.</w:t>
      </w:r>
    </w:p>
    <w:p w14:paraId="23FDC00A" w14:textId="77777777" w:rsidR="00DB1199" w:rsidRDefault="00DB1199" w:rsidP="00DB1199">
      <w:pPr>
        <w:tabs>
          <w:tab w:val="num" w:pos="720"/>
        </w:tabs>
        <w:ind w:left="720" w:hanging="360"/>
        <w:rPr>
          <w:rFonts w:ascii="Calibri" w:hAnsi="Calibri"/>
        </w:rPr>
      </w:pPr>
    </w:p>
    <w:p w14:paraId="58BD055A"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There is less public transport on the weekend.  So travel time to and from work is greater which means even less time with friends and family.  If working late into the evening or early morning start there is no public transport that you catch.</w:t>
      </w:r>
    </w:p>
    <w:p w14:paraId="66833B5A" w14:textId="77777777" w:rsidR="00DB1199" w:rsidRDefault="00DB1199" w:rsidP="00DB1199">
      <w:pPr>
        <w:tabs>
          <w:tab w:val="num" w:pos="720"/>
        </w:tabs>
        <w:ind w:left="720" w:hanging="360"/>
        <w:rPr>
          <w:rFonts w:ascii="Calibri" w:hAnsi="Calibri"/>
        </w:rPr>
      </w:pPr>
    </w:p>
    <w:p w14:paraId="5388D245" w14:textId="77777777" w:rsidR="00DB1199" w:rsidRDefault="00DB1199" w:rsidP="00DB1199">
      <w:pPr>
        <w:tabs>
          <w:tab w:val="num" w:pos="720"/>
        </w:tabs>
        <w:ind w:left="720" w:hanging="360"/>
        <w:rPr>
          <w:rFonts w:ascii="Calibri" w:hAnsi="Calibri"/>
        </w:rPr>
      </w:pPr>
      <w:r>
        <w:rPr>
          <w:rFonts w:ascii="Symbol" w:eastAsia="Symbol" w:hAnsi="Symbol" w:cs="Symbol"/>
          <w:color w:val="2A2A2A"/>
        </w:rPr>
        <w:t></w:t>
      </w:r>
      <w:r>
        <w:rPr>
          <w:rFonts w:ascii="Symbol" w:eastAsia="Symbol" w:cs="Symbol"/>
          <w:color w:val="2A2A2A"/>
          <w:sz w:val="14"/>
          <w:szCs w:val="14"/>
        </w:rPr>
        <w:t>        </w:t>
      </w:r>
      <w:r>
        <w:rPr>
          <w:rFonts w:ascii="Symbol" w:eastAsia="Symbol" w:hAnsi="Symbol" w:cs="Symbol"/>
          <w:color w:val="2A2A2A"/>
          <w:sz w:val="14"/>
          <w:szCs w:val="14"/>
        </w:rPr>
        <w:t></w:t>
      </w:r>
      <w:r>
        <w:rPr>
          <w:rFonts w:ascii="Calibri" w:hAnsi="Calibri"/>
          <w:color w:val="2A2A2A"/>
        </w:rPr>
        <w:t xml:space="preserve">I believe there other variables that have a greater effect on businesses profitability and survivability then just wages.  The following are just some of variables that affect whether a business is successful or not: whether the business has good or poor management, bad government polices on import &amp; export polices stopping Australia </w:t>
      </w:r>
      <w:r>
        <w:rPr>
          <w:rFonts w:ascii="Calibri" w:hAnsi="Calibri"/>
          <w:color w:val="2A2A2A"/>
        </w:rPr>
        <w:lastRenderedPageBreak/>
        <w:t>businesses to compete with overseas companies on level playing field, high Government charges, Superannuation payout, consumer worries about high cost of living with low wage rises stopping people from spending, Environmental requirements and many other cost and charges that other countries do not have, that has a bigger impact on businesses bottom line than wages and penalty rates do.</w:t>
      </w:r>
    </w:p>
    <w:p w14:paraId="42F79475" w14:textId="77777777" w:rsidR="00DB1199" w:rsidRDefault="00DB1199" w:rsidP="00DB1199">
      <w:pPr>
        <w:tabs>
          <w:tab w:val="num" w:pos="720"/>
        </w:tabs>
        <w:ind w:left="720" w:hanging="360"/>
        <w:rPr>
          <w:rFonts w:ascii="Calibri" w:hAnsi="Calibri"/>
        </w:rPr>
      </w:pPr>
    </w:p>
    <w:p w14:paraId="2F071BDB" w14:textId="77777777" w:rsidR="00DB1199" w:rsidRDefault="00DB1199" w:rsidP="00DB1199">
      <w:pPr>
        <w:tabs>
          <w:tab w:val="num" w:pos="780"/>
        </w:tabs>
        <w:ind w:hanging="360"/>
        <w:rPr>
          <w:rFonts w:ascii="Calibri" w:hAnsi="Calibri"/>
        </w:rPr>
      </w:pPr>
      <w:r>
        <w:rPr>
          <w:rFonts w:ascii="Symbol" w:hAnsi="Symbol" w:cs="Tahoma"/>
          <w:color w:val="2A2A2A"/>
        </w:rPr>
        <w:t></w:t>
      </w:r>
      <w:r>
        <w:rPr>
          <w:rFonts w:ascii="Calibri" w:hAnsi="Calibri"/>
          <w:color w:val="2A2A2A"/>
          <w:sz w:val="14"/>
          <w:szCs w:val="14"/>
        </w:rPr>
        <w:t xml:space="preserve">        </w:t>
      </w:r>
      <w:r>
        <w:rPr>
          <w:rFonts w:ascii="Calibri" w:hAnsi="Calibri"/>
          <w:color w:val="2A2A2A"/>
        </w:rPr>
        <w:t>Australia has nearly full employment and we are importing thousands of people to fill mining jobs and yet the Commission is looking at reducing people’s wages.  What is going to be the net gain for Australia I ask you?  Most well run businesses are making a profit and industrial disputes are at an all time low. So why try to fix something when it is not broken.</w:t>
      </w:r>
    </w:p>
    <w:p w14:paraId="3EC461BF" w14:textId="77777777" w:rsidR="00DB1199" w:rsidRDefault="00DB1199" w:rsidP="00DB1199">
      <w:pPr>
        <w:tabs>
          <w:tab w:val="num" w:pos="780"/>
        </w:tabs>
        <w:ind w:hanging="360"/>
        <w:rPr>
          <w:rFonts w:ascii="Calibri" w:hAnsi="Calibri"/>
        </w:rPr>
      </w:pPr>
    </w:p>
    <w:p w14:paraId="0EE6B747" w14:textId="77777777" w:rsidR="00DB1199" w:rsidRDefault="00DB1199" w:rsidP="00DB1199">
      <w:pPr>
        <w:tabs>
          <w:tab w:val="num" w:pos="780"/>
        </w:tabs>
        <w:ind w:hanging="360"/>
        <w:rPr>
          <w:rFonts w:ascii="Calibri" w:hAnsi="Calibri"/>
        </w:rPr>
      </w:pPr>
      <w:r>
        <w:rPr>
          <w:rFonts w:ascii="Calibri" w:hAnsi="Calibri"/>
          <w:color w:val="2A2A2A"/>
        </w:rPr>
        <w:t> I think at current the industrial laws are a fair balanced between the needs of the employer and the </w:t>
      </w:r>
      <w:r>
        <w:rPr>
          <w:rFonts w:ascii="Calibri" w:eastAsia="Times New Roman" w:hAnsi="Calibri"/>
          <w:color w:val="2A2A2A"/>
        </w:rPr>
        <w:t>equitability</w:t>
      </w:r>
      <w:r>
        <w:rPr>
          <w:rFonts w:ascii="Calibri" w:hAnsi="Calibri"/>
        </w:rPr>
        <w:t> </w:t>
      </w:r>
      <w:r>
        <w:rPr>
          <w:rFonts w:ascii="Calibri" w:hAnsi="Calibri"/>
          <w:color w:val="2A2A2A"/>
        </w:rPr>
        <w:t>for the worker.  Being an employee I think the laws are more in favour of the employer and visa versa.  But on balance the current industrial laws are fair for everyone and there is plenty of flexibility for good companies to grow.</w:t>
      </w:r>
    </w:p>
    <w:p w14:paraId="4411DEEF" w14:textId="77777777" w:rsidR="00DB1199" w:rsidRDefault="00DB1199" w:rsidP="00DB1199">
      <w:pPr>
        <w:tabs>
          <w:tab w:val="num" w:pos="780"/>
        </w:tabs>
        <w:ind w:hanging="360"/>
        <w:rPr>
          <w:rFonts w:ascii="Calibri" w:hAnsi="Calibri"/>
        </w:rPr>
      </w:pPr>
    </w:p>
    <w:p w14:paraId="7CA23CE1" w14:textId="77777777" w:rsidR="00DB1199" w:rsidRDefault="00DB1199" w:rsidP="00DB1199">
      <w:pPr>
        <w:rPr>
          <w:rFonts w:ascii="Calibri" w:hAnsi="Calibri"/>
        </w:rPr>
      </w:pPr>
      <w:r>
        <w:rPr>
          <w:rFonts w:ascii="Calibri" w:hAnsi="Calibri"/>
          <w:color w:val="2A2A2A"/>
        </w:rPr>
        <w:t>My last point is, until politicians and CEO’s are willing to work for a flat $20 an hour, with no penalty rates or expenses, you need to keep your dirty hands off the working poor’s penalty rates.  Or do you want Australia to have strikes like they have over in South Africa where people working for $2:50 an hour get shot for wanting a fair days pay for fair days work.</w:t>
      </w:r>
    </w:p>
    <w:p w14:paraId="77067D92" w14:textId="77777777" w:rsidR="00DB1199" w:rsidRDefault="00DB1199" w:rsidP="00DB1199">
      <w:pPr>
        <w:rPr>
          <w:rFonts w:ascii="Calibri" w:eastAsia="Times New Roman" w:hAnsi="Calibri"/>
        </w:rPr>
      </w:pPr>
      <w:r>
        <w:rPr>
          <w:rFonts w:ascii="Calibri" w:eastAsia="Times New Roman" w:hAnsi="Calibri"/>
        </w:rPr>
        <w:br/>
      </w:r>
      <w:r>
        <w:rPr>
          <w:rFonts w:ascii="Calibri" w:eastAsia="Times New Roman" w:hAnsi="Calibri"/>
        </w:rPr>
        <w:br/>
      </w:r>
      <w:r>
        <w:rPr>
          <w:rFonts w:eastAsia="Times New Roman"/>
          <w:i/>
          <w:iCs/>
        </w:rPr>
        <w:t>Regards</w:t>
      </w:r>
      <w:r>
        <w:rPr>
          <w:rFonts w:eastAsia="Times New Roman"/>
          <w:i/>
          <w:iCs/>
        </w:rPr>
        <w:br/>
      </w:r>
      <w:r>
        <w:rPr>
          <w:rFonts w:eastAsia="Times New Roman"/>
          <w:i/>
          <w:iCs/>
        </w:rPr>
        <w:br/>
      </w:r>
      <w:r>
        <w:rPr>
          <w:rFonts w:ascii="Garamond" w:eastAsia="Times New Roman" w:hAnsi="Garamond"/>
          <w:i/>
          <w:iCs/>
          <w:color w:val="2672EC"/>
          <w:sz w:val="48"/>
          <w:szCs w:val="48"/>
        </w:rPr>
        <w:t>Graeme R Frappell</w:t>
      </w:r>
      <w:r>
        <w:rPr>
          <w:rFonts w:ascii="Calibri" w:eastAsia="Times New Roman" w:hAnsi="Calibri"/>
        </w:rPr>
        <w:t xml:space="preserve"> </w:t>
      </w:r>
    </w:p>
    <w:p w14:paraId="4F0C3137" w14:textId="77777777" w:rsidR="0036200F" w:rsidRDefault="0036200F"/>
    <w:sectPr w:rsidR="00362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99"/>
    <w:rsid w:val="0036200F"/>
    <w:rsid w:val="00461673"/>
    <w:rsid w:val="00DB1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19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19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EA9C5-30D7-49A5-B520-6D7F3761DF4D}">
  <ds:schemaRefs>
    <ds:schemaRef ds:uri="http://schemas.microsoft.com/office/2006/metadata/customXsn"/>
  </ds:schemaRefs>
</ds:datastoreItem>
</file>

<file path=customXml/itemProps2.xml><?xml version="1.0" encoding="utf-8"?>
<ds:datastoreItem xmlns:ds="http://schemas.openxmlformats.org/officeDocument/2006/customXml" ds:itemID="{EF71C097-0B46-46EC-845B-D2085CCB74EB}">
  <ds:schemaRefs>
    <ds:schemaRef ds:uri="http://schemas.microsoft.com/sharepoint/events"/>
  </ds:schemaRefs>
</ds:datastoreItem>
</file>

<file path=customXml/itemProps3.xml><?xml version="1.0" encoding="utf-8"?>
<ds:datastoreItem xmlns:ds="http://schemas.openxmlformats.org/officeDocument/2006/customXml" ds:itemID="{E2CC9959-8F39-4E18-8A2E-BD7E5BB8C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365C1B-9722-48A1-801C-A64AF2EF8FCD}">
  <ds:schemaRef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A0CA750-89F9-4FCB-B6C8-DBD39EC0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Submission 15 - Graeme Frappell - Workplace Relations Framework - Public inquiry</vt:lpstr>
    </vt:vector>
  </TitlesOfParts>
  <Company>Graeme Frappell</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Graeme Frappell - Workplace Relations Framework - Public inquiry</dc:title>
  <dc:creator>Graeme Frappell</dc:creator>
  <cp:lastModifiedBy>Productivity Commission</cp:lastModifiedBy>
  <cp:revision>2</cp:revision>
  <dcterms:created xsi:type="dcterms:W3CDTF">2015-02-06T00:13:00Z</dcterms:created>
  <dcterms:modified xsi:type="dcterms:W3CDTF">2015-02-13T04:27:00Z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