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0A1D6" w14:textId="64F5B715" w:rsidR="002E4EA3" w:rsidRPr="002E4EA3" w:rsidRDefault="008232AD" w:rsidP="002E4EA3">
      <w:pPr>
        <w:pStyle w:val="Heading1"/>
        <w:rPr>
          <w:color w:val="FFFFFF" w:themeColor="background1"/>
          <w:sz w:val="16"/>
          <w:szCs w:val="16"/>
        </w:rPr>
      </w:pPr>
      <w:bookmarkStart w:id="0" w:name="ChapterNumber"/>
      <w:bookmarkStart w:id="1" w:name="_GoBack"/>
      <w:bookmarkEnd w:id="1"/>
      <w:r>
        <w:rPr>
          <w:color w:val="FFFFFF" w:themeColor="background1"/>
          <w:sz w:val="16"/>
          <w:szCs w:val="16"/>
        </w:rPr>
        <w:t>M</w:t>
      </w:r>
      <w:r w:rsidR="002E4EA3" w:rsidRPr="002E4EA3">
        <w:rPr>
          <w:color w:val="FFFFFF" w:themeColor="background1"/>
          <w:sz w:val="16"/>
          <w:szCs w:val="16"/>
        </w:rPr>
        <w:t xml:space="preserve">embers surveys </w:t>
      </w:r>
    </w:p>
    <w:p w14:paraId="1A997560" w14:textId="62F46B50" w:rsidR="002E4EA3" w:rsidRDefault="008232AD" w:rsidP="002E4EA3">
      <w:pPr>
        <w:pStyle w:val="BodyText"/>
        <w:rPr>
          <w:b/>
          <w:szCs w:val="26"/>
        </w:rPr>
      </w:pPr>
      <w:r>
        <w:rPr>
          <w:color w:val="FFFFFF" w:themeColor="background1"/>
          <w:sz w:val="16"/>
          <w:szCs w:val="16"/>
        </w:rPr>
        <w:t>Technical supplement 1</w:t>
      </w:r>
      <w:proofErr w:type="gramStart"/>
      <w:r>
        <w:rPr>
          <w:color w:val="FFFFFF" w:themeColor="background1"/>
          <w:sz w:val="16"/>
          <w:szCs w:val="16"/>
        </w:rPr>
        <w:t>,</w:t>
      </w:r>
      <w:r w:rsidR="002E4EA3" w:rsidRPr="002E4EA3">
        <w:rPr>
          <w:color w:val="FFFFFF" w:themeColor="background1"/>
          <w:sz w:val="16"/>
          <w:szCs w:val="16"/>
        </w:rPr>
        <w:t>Superannuation</w:t>
      </w:r>
      <w:proofErr w:type="gramEnd"/>
      <w:r w:rsidR="002E4EA3" w:rsidRPr="002E4EA3">
        <w:rPr>
          <w:color w:val="FFFFFF" w:themeColor="background1"/>
          <w:sz w:val="16"/>
          <w:szCs w:val="16"/>
        </w:rPr>
        <w:t>: Assessing Efficiency and Competitiveness, Productivity Commission Draft Report</w:t>
      </w:r>
      <w:r w:rsidR="002E4EA3">
        <w:rPr>
          <w:noProof/>
        </w:rPr>
        <w:drawing>
          <wp:anchor distT="0" distB="0" distL="114300" distR="114300" simplePos="0" relativeHeight="251658240" behindDoc="0" locked="0" layoutInCell="1" allowOverlap="1" wp14:anchorId="7FE763C3" wp14:editId="5BAA6739">
            <wp:simplePos x="1146175" y="2360930"/>
            <wp:positionH relativeFrom="page">
              <wp:align>center</wp:align>
            </wp:positionH>
            <wp:positionV relativeFrom="page">
              <wp:align>center</wp:align>
            </wp:positionV>
            <wp:extent cx="7592400" cy="10738800"/>
            <wp:effectExtent l="0" t="0" r="8890" b="5715"/>
            <wp:wrapNone/>
            <wp:docPr id="4" name="Picture 4" descr="Cover for Technical supplement 1: members surveys &#10;Superannuation: Assessing Efficiency and Competitiveness, Productivity Commission Draft Report, Ma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chnical-supplement--1-draft-superannuation_Part1.png"/>
                    <pic:cNvPicPr/>
                  </pic:nvPicPr>
                  <pic:blipFill>
                    <a:blip r:embed="rId8">
                      <a:extLst>
                        <a:ext uri="{28A0092B-C50C-407E-A947-70E740481C1C}">
                          <a14:useLocalDpi xmlns:a14="http://schemas.microsoft.com/office/drawing/2010/main" val="0"/>
                        </a:ext>
                      </a:extLst>
                    </a:blip>
                    <a:stretch>
                      <a:fillRect/>
                    </a:stretch>
                  </pic:blipFill>
                  <pic:spPr>
                    <a:xfrm>
                      <a:off x="0" y="0"/>
                      <a:ext cx="7592400" cy="10738800"/>
                    </a:xfrm>
                    <a:prstGeom prst="rect">
                      <a:avLst/>
                    </a:prstGeom>
                  </pic:spPr>
                </pic:pic>
              </a:graphicData>
            </a:graphic>
            <wp14:sizeRelH relativeFrom="margin">
              <wp14:pctWidth>0</wp14:pctWidth>
            </wp14:sizeRelH>
            <wp14:sizeRelV relativeFrom="margin">
              <wp14:pctHeight>0</wp14:pctHeight>
            </wp14:sizeRelV>
          </wp:anchor>
        </w:drawing>
      </w:r>
      <w:r w:rsidR="002E4EA3">
        <w:br w:type="page"/>
      </w:r>
    </w:p>
    <w:p w14:paraId="0C38AD29" w14:textId="77777777" w:rsidR="002E4EA3" w:rsidRDefault="002E4EA3" w:rsidP="002E4EA3">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2018</w:t>
      </w:r>
    </w:p>
    <w:p w14:paraId="7557A3BB" w14:textId="77777777" w:rsidR="002E4EA3" w:rsidRDefault="002E4EA3" w:rsidP="002E4EA3">
      <w:pPr>
        <w:pStyle w:val="BodyText"/>
        <w:spacing w:after="120"/>
      </w:pPr>
      <w:bookmarkStart w:id="2" w:name="ISSN"/>
      <w:bookmarkEnd w:id="2"/>
      <w:r w:rsidRPr="00862D8F">
        <w:rPr>
          <w:noProof/>
          <w:sz w:val="22"/>
          <w:szCs w:val="22"/>
        </w:rPr>
        <w:drawing>
          <wp:inline distT="0" distB="0" distL="0" distR="0" wp14:anchorId="43093DA5" wp14:editId="548EB3B7">
            <wp:extent cx="843280" cy="295043"/>
            <wp:effectExtent l="0" t="0" r="0" b="0"/>
            <wp:docPr id="3" name="Picture 3"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3E3132B9" w14:textId="77777777" w:rsidR="002E4EA3" w:rsidRPr="008A3857" w:rsidRDefault="002E4EA3" w:rsidP="002E4EA3">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w:t>
      </w:r>
      <w:proofErr w:type="gramStart"/>
      <w:r w:rsidRPr="008A3857">
        <w:t xml:space="preserve">visit </w:t>
      </w:r>
      <w:proofErr w:type="gramEnd"/>
      <w:r w:rsidR="00193125">
        <w:fldChar w:fldCharType="begin"/>
      </w:r>
      <w:r w:rsidR="00193125">
        <w:instrText xml:space="preserve"> HYPERLINK</w:instrText>
      </w:r>
      <w:r w:rsidR="00193125">
        <w:instrText xml:space="preserve"> "http://creativecommons.org/licenses/by/3.0/au" </w:instrText>
      </w:r>
      <w:r w:rsidR="00193125">
        <w:fldChar w:fldCharType="separate"/>
      </w:r>
      <w:hyperlink r:id="rId10" w:history="1">
        <w:r w:rsidRPr="00805FD7">
          <w:t>http://creativecommons.org/licenses/by/3.0/au</w:t>
        </w:r>
      </w:hyperlink>
      <w:r w:rsidR="00193125">
        <w:fldChar w:fldCharType="end"/>
      </w:r>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14:paraId="0073AB5E" w14:textId="77777777" w:rsidR="002E4EA3" w:rsidRPr="008A3857" w:rsidRDefault="002E4EA3" w:rsidP="002E4EA3">
      <w:pPr>
        <w:pStyle w:val="Copyrightsubtitle"/>
      </w:pPr>
      <w:r w:rsidRPr="008A3857">
        <w:t>Use of the Commonwealth Coat of Arms</w:t>
      </w:r>
    </w:p>
    <w:p w14:paraId="7081E58D" w14:textId="77777777" w:rsidR="002E4EA3" w:rsidRPr="008A3857" w:rsidRDefault="002E4EA3" w:rsidP="002E4EA3">
      <w:pPr>
        <w:pStyle w:val="Copyrightbodytext"/>
      </w:pPr>
      <w:r>
        <w:t>Terms of use for the Coat of Arms are available from the Department of the Prime Minister and Cabinet’s website:</w:t>
      </w:r>
      <w:r>
        <w:rPr>
          <w:spacing w:val="-6"/>
        </w:rPr>
        <w:t xml:space="preserve"> </w:t>
      </w:r>
      <w:hyperlink r:id="rId11" w:history="1">
        <w:r w:rsidRPr="00636390">
          <w:rPr>
            <w:rStyle w:val="Hyperlink"/>
          </w:rPr>
          <w:t>https://www.pmc.gov.au/government/commonwealth-coat-arms</w:t>
        </w:r>
      </w:hyperlink>
    </w:p>
    <w:p w14:paraId="4250391A" w14:textId="77777777" w:rsidR="002E4EA3" w:rsidRPr="008A3857" w:rsidRDefault="002E4EA3" w:rsidP="002E4EA3">
      <w:pPr>
        <w:pStyle w:val="Copyrightsubtitle"/>
      </w:pPr>
      <w:r w:rsidRPr="008A3857">
        <w:t>Third party copyright</w:t>
      </w:r>
    </w:p>
    <w:p w14:paraId="1AAB6899" w14:textId="77777777" w:rsidR="002E4EA3" w:rsidRPr="008A3857" w:rsidRDefault="002E4EA3" w:rsidP="002E4EA3">
      <w:pPr>
        <w:pStyle w:val="Copyrightbodytext"/>
      </w:pPr>
      <w:r w:rsidRPr="008A3857">
        <w:t>Wherever a third party holds copyright in this material, the copyright remains with that party. Their permission may be required to use the material, please contact them directly.</w:t>
      </w:r>
    </w:p>
    <w:p w14:paraId="3CD87A5E" w14:textId="77777777" w:rsidR="002E4EA3" w:rsidRPr="008A3857" w:rsidRDefault="002E4EA3" w:rsidP="002E4EA3">
      <w:pPr>
        <w:pStyle w:val="Copyrightsubtitle"/>
      </w:pPr>
      <w:r w:rsidRPr="008A3857">
        <w:t>Attribution</w:t>
      </w:r>
    </w:p>
    <w:p w14:paraId="57DB383F" w14:textId="2B76DBD6" w:rsidR="002E4EA3" w:rsidRPr="008A3857" w:rsidRDefault="002E4EA3" w:rsidP="002E4EA3">
      <w:pPr>
        <w:pStyle w:val="Copyrightbodytext"/>
      </w:pPr>
      <w:r w:rsidRPr="008A3857">
        <w:t xml:space="preserve">This work should be attributed as follows, </w:t>
      </w:r>
      <w:r w:rsidRPr="008E242D">
        <w:rPr>
          <w:i/>
        </w:rPr>
        <w:t xml:space="preserve">Source: Productivity Commission, </w:t>
      </w:r>
      <w:r>
        <w:rPr>
          <w:i/>
        </w:rPr>
        <w:t>Members surveys, Technical Supplement 1</w:t>
      </w:r>
      <w:r w:rsidRPr="008A3857">
        <w:t>.</w:t>
      </w:r>
    </w:p>
    <w:p w14:paraId="1009A966" w14:textId="0F578430" w:rsidR="002E4EA3" w:rsidRPr="002E4EA3" w:rsidRDefault="002E4EA3" w:rsidP="002E4EA3">
      <w:pPr>
        <w:pStyle w:val="Copyrightbodytext"/>
        <w:spacing w:before="120"/>
        <w:rPr>
          <w:spacing w:val="-2"/>
        </w:rPr>
      </w:pPr>
      <w:r w:rsidRPr="002E4EA3">
        <w:rPr>
          <w:spacing w:val="-2"/>
        </w:rPr>
        <w:t xml:space="preserve">If you have adapted, modified or transformed this work in anyway, please use the following, </w:t>
      </w:r>
      <w:r w:rsidRPr="002E4EA3">
        <w:rPr>
          <w:i/>
          <w:spacing w:val="-2"/>
        </w:rPr>
        <w:t>Source: based on Productivity Commission data, Members surveys, Technical Supplement 1</w:t>
      </w:r>
      <w:r w:rsidRPr="002E4EA3">
        <w:rPr>
          <w:spacing w:val="-2"/>
        </w:rPr>
        <w:t>.</w:t>
      </w:r>
    </w:p>
    <w:p w14:paraId="5DB45FBB" w14:textId="77777777" w:rsidR="002E4EA3" w:rsidRPr="008A3857" w:rsidRDefault="002E4EA3" w:rsidP="002E4EA3">
      <w:pPr>
        <w:pStyle w:val="Copyrightsubtitle"/>
      </w:pPr>
      <w:r w:rsidRPr="008A3857">
        <w:t xml:space="preserve">An appropriate </w:t>
      </w:r>
      <w:r>
        <w:t>reference</w:t>
      </w:r>
      <w:r w:rsidRPr="008A3857">
        <w:t xml:space="preserve"> for this publication is:</w:t>
      </w:r>
    </w:p>
    <w:p w14:paraId="6BC9732E" w14:textId="00D72680" w:rsidR="002E4EA3" w:rsidRPr="008A3857" w:rsidRDefault="001F1BC5" w:rsidP="002E4EA3">
      <w:pPr>
        <w:pStyle w:val="Copyrightbodytext"/>
      </w:pPr>
      <w:r>
        <w:t>Productivity Commission 2018</w:t>
      </w:r>
      <w:r w:rsidR="002E4EA3" w:rsidRPr="002E4EA3">
        <w:t>, ‘</w:t>
      </w:r>
      <w:r w:rsidR="002E4EA3">
        <w:t>Members surveys</w:t>
      </w:r>
      <w:r w:rsidR="002E4EA3" w:rsidRPr="002E4EA3">
        <w:t xml:space="preserve">’, Technical Supplement </w:t>
      </w:r>
      <w:r w:rsidR="002E4EA3">
        <w:t>1</w:t>
      </w:r>
      <w:r w:rsidR="002E4EA3" w:rsidRPr="002E4EA3">
        <w:t xml:space="preserve"> to the Draft Report </w:t>
      </w:r>
      <w:r w:rsidR="002E4EA3" w:rsidRPr="002E4EA3">
        <w:rPr>
          <w:i/>
        </w:rPr>
        <w:t>Superannuation: Assessing Efficiency and Competitiveness</w:t>
      </w:r>
      <w:r w:rsidR="002E4EA3" w:rsidRPr="002E4EA3">
        <w:t xml:space="preserve">, Canberra, </w:t>
      </w:r>
      <w:r w:rsidR="002E4EA3">
        <w:t>May.</w:t>
      </w:r>
    </w:p>
    <w:p w14:paraId="2A549B48" w14:textId="77777777" w:rsidR="002E4EA3" w:rsidRPr="008A3857" w:rsidRDefault="002E4EA3" w:rsidP="002E4EA3">
      <w:pPr>
        <w:pStyle w:val="Copyrightsubtitle"/>
      </w:pPr>
      <w:bookmarkStart w:id="3" w:name="JEL"/>
      <w:bookmarkEnd w:id="3"/>
      <w:r w:rsidRPr="008A3857">
        <w:t>Publications enquiries</w:t>
      </w:r>
    </w:p>
    <w:p w14:paraId="0AD5DE78" w14:textId="77777777" w:rsidR="002E4EA3" w:rsidRDefault="002E4EA3" w:rsidP="002E4EA3">
      <w:pPr>
        <w:pStyle w:val="Copyrightbodytext"/>
      </w:pPr>
      <w:r>
        <w:t xml:space="preserve">Media, </w:t>
      </w:r>
      <w:r w:rsidRPr="008A3857">
        <w:t>Publications</w:t>
      </w:r>
      <w:r>
        <w:t xml:space="preserve"> and Web</w:t>
      </w:r>
      <w:r w:rsidRPr="008A3857">
        <w:t xml:space="preserve">, </w:t>
      </w:r>
      <w:r>
        <w:rPr>
          <w:szCs w:val="24"/>
        </w:rPr>
        <w:t>phone:</w:t>
      </w:r>
      <w:r w:rsidRPr="00BB5DCF">
        <w:rPr>
          <w:szCs w:val="24"/>
        </w:rPr>
        <w:t xml:space="preserve"> (03) 9653 2244 or email: </w:t>
      </w:r>
      <w:r>
        <w:rPr>
          <w:szCs w:val="24"/>
        </w:rPr>
        <w:t>mpw</w:t>
      </w:r>
      <w:r w:rsidRPr="00BB5DCF">
        <w:rPr>
          <w:szCs w:val="24"/>
        </w:rPr>
        <w:t>@pc.gov.au</w:t>
      </w:r>
    </w:p>
    <w:p w14:paraId="49C455BE" w14:textId="77777777" w:rsidR="002E4EA3" w:rsidRDefault="002E4EA3" w:rsidP="002E4EA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E4EA3" w14:paraId="66B15B05" w14:textId="77777777" w:rsidTr="00742957">
        <w:trPr>
          <w:tblHeader/>
        </w:trPr>
        <w:tc>
          <w:tcPr>
            <w:tcW w:w="5000" w:type="pct"/>
            <w:tcBorders>
              <w:top w:val="single" w:sz="6" w:space="0" w:color="78A22F"/>
              <w:left w:val="nil"/>
              <w:bottom w:val="nil"/>
              <w:right w:val="nil"/>
            </w:tcBorders>
            <w:shd w:val="clear" w:color="auto" w:fill="F2F2F2" w:themeFill="background1" w:themeFillShade="F2"/>
          </w:tcPr>
          <w:p w14:paraId="0C1A440D" w14:textId="77777777" w:rsidR="002E4EA3" w:rsidRPr="008A3857" w:rsidRDefault="002E4EA3" w:rsidP="00945B7D">
            <w:pPr>
              <w:pStyle w:val="BoxTitle"/>
              <w:rPr>
                <w:sz w:val="22"/>
              </w:rPr>
            </w:pPr>
            <w:r w:rsidRPr="008A3857">
              <w:rPr>
                <w:sz w:val="22"/>
              </w:rPr>
              <w:t>The Productivity Commission</w:t>
            </w:r>
          </w:p>
        </w:tc>
      </w:tr>
      <w:tr w:rsidR="002E4EA3" w14:paraId="4332B878" w14:textId="77777777" w:rsidTr="00742957">
        <w:tc>
          <w:tcPr>
            <w:tcW w:w="5000" w:type="pct"/>
            <w:tcBorders>
              <w:top w:val="nil"/>
              <w:left w:val="nil"/>
              <w:bottom w:val="nil"/>
              <w:right w:val="nil"/>
            </w:tcBorders>
            <w:shd w:val="clear" w:color="auto" w:fill="F2F2F2" w:themeFill="background1" w:themeFillShade="F2"/>
          </w:tcPr>
          <w:p w14:paraId="3CFDC6C7" w14:textId="77777777" w:rsidR="002E4EA3" w:rsidRDefault="002E4EA3" w:rsidP="00945B7D">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6EBF92B6" w14:textId="77777777" w:rsidR="002E4EA3" w:rsidRDefault="002E4EA3" w:rsidP="00945B7D">
            <w:pPr>
              <w:pStyle w:val="Box"/>
            </w:pPr>
            <w:r w:rsidRPr="00BB5DCF">
              <w:t>The Commission’s independence is underpinned by an Act of Parliament. Its processes and outputs are open to public scrutiny and are driven by concern for the wellbeing of the community as a whole.</w:t>
            </w:r>
          </w:p>
          <w:p w14:paraId="466C48D4" w14:textId="77777777" w:rsidR="002E4EA3" w:rsidRDefault="002E4EA3" w:rsidP="00945B7D">
            <w:pPr>
              <w:pStyle w:val="Box"/>
            </w:pPr>
            <w:r w:rsidRPr="00BB5DCF">
              <w:rPr>
                <w:szCs w:val="24"/>
              </w:rPr>
              <w:t>Further information on the Productivity Commission can be obtained from the Commission’s website (</w:t>
            </w:r>
            <w:hyperlink r:id="rId12" w:history="1">
              <w:r w:rsidRPr="00805FD7">
                <w:t>www.pc.gov.au</w:t>
              </w:r>
            </w:hyperlink>
            <w:r w:rsidRPr="00BB5DCF">
              <w:rPr>
                <w:szCs w:val="24"/>
              </w:rPr>
              <w:t>)</w:t>
            </w:r>
            <w:r>
              <w:rPr>
                <w:szCs w:val="24"/>
              </w:rPr>
              <w:t>.</w:t>
            </w:r>
          </w:p>
        </w:tc>
      </w:tr>
      <w:tr w:rsidR="002E4EA3" w14:paraId="0517F2D2" w14:textId="77777777" w:rsidTr="00742957">
        <w:tc>
          <w:tcPr>
            <w:tcW w:w="5000" w:type="pct"/>
            <w:tcBorders>
              <w:top w:val="nil"/>
              <w:left w:val="nil"/>
              <w:bottom w:val="single" w:sz="6" w:space="0" w:color="78A22F"/>
              <w:right w:val="nil"/>
            </w:tcBorders>
            <w:shd w:val="clear" w:color="auto" w:fill="F2F2F2" w:themeFill="background1" w:themeFillShade="F2"/>
          </w:tcPr>
          <w:p w14:paraId="0BDBAA11" w14:textId="77777777" w:rsidR="002E4EA3" w:rsidRDefault="002E4EA3" w:rsidP="00945B7D">
            <w:pPr>
              <w:pStyle w:val="Box"/>
              <w:spacing w:before="0" w:line="120" w:lineRule="exact"/>
            </w:pPr>
          </w:p>
        </w:tc>
      </w:tr>
    </w:tbl>
    <w:p w14:paraId="02CB0EF3" w14:textId="77777777" w:rsidR="002E4EA3" w:rsidRDefault="002E4EA3" w:rsidP="002E4EA3">
      <w:pPr>
        <w:pStyle w:val="BodyText"/>
        <w:sectPr w:rsidR="002E4EA3" w:rsidSect="002E4EA3">
          <w:pgSz w:w="11907" w:h="16840" w:code="9"/>
          <w:pgMar w:top="1304" w:right="1304" w:bottom="567" w:left="1814" w:header="1701" w:footer="397" w:gutter="0"/>
          <w:pgNumType w:fmt="lowerRoman" w:start="1"/>
          <w:cols w:space="720"/>
          <w:titlePg/>
        </w:sectPr>
      </w:pPr>
      <w:bookmarkStart w:id="4" w:name="cov"/>
      <w:bookmarkEnd w:id="4"/>
    </w:p>
    <w:p w14:paraId="2A0473C6" w14:textId="4E34120E" w:rsidR="00542CC7" w:rsidRPr="00041FBE" w:rsidRDefault="00542CC7" w:rsidP="00F7694A">
      <w:pPr>
        <w:pStyle w:val="Heading1"/>
        <w:rPr>
          <w:spacing w:val="-4"/>
        </w:rPr>
      </w:pPr>
      <w:bookmarkStart w:id="5" w:name="ChapterTitle"/>
      <w:bookmarkEnd w:id="0"/>
      <w:r w:rsidRPr="00041FBE">
        <w:rPr>
          <w:spacing w:val="-4"/>
        </w:rPr>
        <w:lastRenderedPageBreak/>
        <w:t>Technical supplement</w:t>
      </w:r>
      <w:r w:rsidR="00041FBE" w:rsidRPr="00041FBE">
        <w:rPr>
          <w:spacing w:val="-4"/>
        </w:rPr>
        <w:t xml:space="preserve"> 1</w:t>
      </w:r>
      <w:r w:rsidRPr="00041FBE">
        <w:rPr>
          <w:spacing w:val="-4"/>
        </w:rPr>
        <w:t>: members surveys</w:t>
      </w:r>
      <w:bookmarkEnd w:id="5"/>
    </w:p>
    <w:p w14:paraId="178032AB" w14:textId="3CA26D05" w:rsidR="00542CC7" w:rsidRPr="00542CC7" w:rsidRDefault="00542CC7" w:rsidP="00542CC7">
      <w:pPr>
        <w:pStyle w:val="BodyText"/>
      </w:pPr>
      <w:r>
        <w:t>T</w:t>
      </w:r>
      <w:r w:rsidR="00E00F7B" w:rsidRPr="00542CC7">
        <w:t>wo</w:t>
      </w:r>
      <w:r w:rsidRPr="00542CC7">
        <w:t xml:space="preserve"> types of</w:t>
      </w:r>
      <w:r w:rsidR="00E00F7B" w:rsidRPr="00542CC7">
        <w:t xml:space="preserve"> members surveys were conducted</w:t>
      </w:r>
      <w:r w:rsidRPr="00542CC7">
        <w:t xml:space="preserve"> as part of this twin (stage 2 and 3) inquiry</w:t>
      </w:r>
      <w:r w:rsidR="00E00F7B" w:rsidRPr="00542CC7">
        <w:t>: the members choice survey (in stage 2)</w:t>
      </w:r>
      <w:r>
        <w:t>;</w:t>
      </w:r>
      <w:r w:rsidR="00E00F7B" w:rsidRPr="00542CC7">
        <w:t xml:space="preserve"> and the members survey (in stage 3). </w:t>
      </w:r>
    </w:p>
    <w:p w14:paraId="0EC484C4" w14:textId="199A7828" w:rsidR="00542CC7" w:rsidRDefault="00542CC7" w:rsidP="00D02A01">
      <w:pPr>
        <w:pStyle w:val="BodyText"/>
      </w:pPr>
      <w:r>
        <w:t>Complementing the discussion of the members choice survey in appendix</w:t>
      </w:r>
      <w:r w:rsidR="009E270B">
        <w:t> </w:t>
      </w:r>
      <w:r>
        <w:t>C, further details about that survey’s design (including the choice and list experiments) and its results were published online as a supplement to the stage 2 inquiry</w:t>
      </w:r>
      <w:r w:rsidRPr="00B45094">
        <w:t xml:space="preserve"> </w:t>
      </w:r>
      <w:r>
        <w:t xml:space="preserve">— </w:t>
      </w:r>
      <w:r w:rsidRPr="00777F71">
        <w:rPr>
          <w:i/>
        </w:rPr>
        <w:t>About the survey and the results</w:t>
      </w:r>
      <w:r>
        <w:rPr>
          <w:i/>
        </w:rPr>
        <w:t xml:space="preserve"> </w:t>
      </w:r>
      <w:r w:rsidR="00F7694A" w:rsidRPr="00F7694A">
        <w:rPr>
          <w:szCs w:val="24"/>
        </w:rPr>
        <w:t>(PC 2017)</w:t>
      </w:r>
      <w:r w:rsidR="00F7694A">
        <w:rPr>
          <w:i/>
        </w:rPr>
        <w:t xml:space="preserve">. </w:t>
      </w:r>
      <w:r>
        <w:t xml:space="preserve">That publication along with the survey questionnaire, data and associated documentation can be downloaded on the Commission’s website at </w:t>
      </w:r>
      <w:r w:rsidRPr="00A263EA">
        <w:rPr>
          <w:rStyle w:val="Hyperlink"/>
        </w:rPr>
        <w:t>http://www.pc.gov.au/inquiries/current/superannuation/alternative-default-models/draft</w:t>
      </w:r>
      <w:r>
        <w:t xml:space="preserve">. </w:t>
      </w:r>
    </w:p>
    <w:p w14:paraId="157116EB" w14:textId="0467E6D7" w:rsidR="000253C6" w:rsidRDefault="00E74502" w:rsidP="00D02A01">
      <w:pPr>
        <w:pStyle w:val="BodyText"/>
      </w:pPr>
      <w:r>
        <w:t>This</w:t>
      </w:r>
      <w:r w:rsidR="00707053" w:rsidDel="006C349E">
        <w:t xml:space="preserve"> </w:t>
      </w:r>
      <w:r w:rsidR="00707053">
        <w:t xml:space="preserve">supplement </w:t>
      </w:r>
      <w:r w:rsidR="000253C6">
        <w:t xml:space="preserve">provides further information on the </w:t>
      </w:r>
      <w:r w:rsidR="00542CC7">
        <w:t xml:space="preserve">(stage 3) </w:t>
      </w:r>
      <w:proofErr w:type="gramStart"/>
      <w:r w:rsidR="000253C6">
        <w:t>members</w:t>
      </w:r>
      <w:proofErr w:type="gramEnd"/>
      <w:r w:rsidR="000253C6">
        <w:t xml:space="preserve"> survey </w:t>
      </w:r>
      <w:r w:rsidR="006C349E">
        <w:t>and should be read in conjunction with</w:t>
      </w:r>
      <w:r w:rsidR="000253C6">
        <w:t xml:space="preserve"> appendix</w:t>
      </w:r>
      <w:r w:rsidR="001452EB">
        <w:t> </w:t>
      </w:r>
      <w:r w:rsidR="000253C6">
        <w:t>C</w:t>
      </w:r>
      <w:r w:rsidR="007E36A7">
        <w:t xml:space="preserve">, </w:t>
      </w:r>
      <w:r w:rsidR="00692CF0">
        <w:t>which outlines</w:t>
      </w:r>
      <w:r w:rsidR="000253C6">
        <w:t xml:space="preserve"> the survey design, fieldwork</w:t>
      </w:r>
      <w:r w:rsidR="003E2A98">
        <w:t>,</w:t>
      </w:r>
      <w:r w:rsidR="000253C6">
        <w:t xml:space="preserve"> and the</w:t>
      </w:r>
      <w:r w:rsidR="003E2A98">
        <w:t xml:space="preserve"> Commission’s</w:t>
      </w:r>
      <w:r w:rsidR="000253C6">
        <w:t xml:space="preserve"> approach to weighting the </w:t>
      </w:r>
      <w:r w:rsidR="00692CF0">
        <w:t>survey</w:t>
      </w:r>
      <w:r w:rsidR="007E36A7">
        <w:t xml:space="preserve"> data</w:t>
      </w:r>
      <w:r w:rsidR="000253C6">
        <w:t>.</w:t>
      </w:r>
      <w:r w:rsidR="007E36A7">
        <w:t xml:space="preserve"> As noted in appendix</w:t>
      </w:r>
      <w:r w:rsidR="001452EB">
        <w:t> </w:t>
      </w:r>
      <w:r w:rsidR="007E36A7">
        <w:t>C, de</w:t>
      </w:r>
      <w:r w:rsidR="001452EB">
        <w:noBreakHyphen/>
      </w:r>
      <w:r w:rsidR="007E36A7">
        <w:t>identified members survey data</w:t>
      </w:r>
      <w:r w:rsidR="003E2A98">
        <w:t>,</w:t>
      </w:r>
      <w:r w:rsidR="007E36A7">
        <w:t xml:space="preserve"> and associated documentation</w:t>
      </w:r>
      <w:r w:rsidR="003E2A98">
        <w:t>,</w:t>
      </w:r>
      <w:r w:rsidR="007E36A7">
        <w:t xml:space="preserve"> will be made available on the Commission’s website following the conclusion of the inquiry.</w:t>
      </w:r>
    </w:p>
    <w:p w14:paraId="5588D15C" w14:textId="64048483" w:rsidR="00C30A78" w:rsidRDefault="000253C6" w:rsidP="00D02A01">
      <w:pPr>
        <w:pStyle w:val="BodyText"/>
      </w:pPr>
      <w:r>
        <w:t>This supplement</w:t>
      </w:r>
      <w:r w:rsidR="00707053">
        <w:t xml:space="preserve"> </w:t>
      </w:r>
      <w:r w:rsidR="00E74502">
        <w:t xml:space="preserve">is divided into </w:t>
      </w:r>
      <w:r w:rsidR="003153B7">
        <w:t xml:space="preserve">three </w:t>
      </w:r>
      <w:r w:rsidR="00692CF0">
        <w:t>sections</w:t>
      </w:r>
      <w:r w:rsidR="00E74502">
        <w:t xml:space="preserve">. </w:t>
      </w:r>
      <w:r w:rsidR="00692CF0">
        <w:t>Section</w:t>
      </w:r>
      <w:r w:rsidR="001452EB">
        <w:t> </w:t>
      </w:r>
      <w:r w:rsidR="00692CF0">
        <w:t xml:space="preserve">1.1 </w:t>
      </w:r>
      <w:r w:rsidR="00E74502">
        <w:t xml:space="preserve">presents </w:t>
      </w:r>
      <w:r w:rsidR="006211FB">
        <w:t xml:space="preserve">selected </w:t>
      </w:r>
      <w:r w:rsidR="00E74502">
        <w:t xml:space="preserve">descriptive statistics on the </w:t>
      </w:r>
      <w:proofErr w:type="gramStart"/>
      <w:r w:rsidR="00E74502">
        <w:t>members</w:t>
      </w:r>
      <w:proofErr w:type="gramEnd"/>
      <w:r w:rsidR="00E74502">
        <w:t xml:space="preserve"> survey</w:t>
      </w:r>
      <w:r w:rsidR="00C84012">
        <w:t xml:space="preserve"> (</w:t>
      </w:r>
      <w:r w:rsidR="00692CF0">
        <w:t>table</w:t>
      </w:r>
      <w:r w:rsidR="001452EB">
        <w:t> </w:t>
      </w:r>
      <w:r w:rsidR="00C84012">
        <w:t>1.1</w:t>
      </w:r>
      <w:r w:rsidR="006211FB">
        <w:t>)</w:t>
      </w:r>
      <w:r w:rsidR="00E74502">
        <w:t xml:space="preserve">. </w:t>
      </w:r>
      <w:r w:rsidR="00692CF0">
        <w:t>Following this, section</w:t>
      </w:r>
      <w:r w:rsidR="001452EB">
        <w:t> </w:t>
      </w:r>
      <w:r w:rsidR="00692CF0">
        <w:t>1.2 presents t</w:t>
      </w:r>
      <w:r w:rsidR="00672469">
        <w:t>he relevant tables and figures that support the text in various chapters throughout this inquiry report</w:t>
      </w:r>
      <w:r w:rsidR="003153B7">
        <w:t xml:space="preserve">, including a description of the process used to classify </w:t>
      </w:r>
      <w:r w:rsidR="007616FB">
        <w:t xml:space="preserve">a </w:t>
      </w:r>
      <w:r w:rsidR="003153B7">
        <w:t>member</w:t>
      </w:r>
      <w:r w:rsidR="007616FB">
        <w:t>’</w:t>
      </w:r>
      <w:r w:rsidR="003153B7">
        <w:t xml:space="preserve">s level of engagement and how informed they are. </w:t>
      </w:r>
      <w:r w:rsidR="00C84012">
        <w:t>Section</w:t>
      </w:r>
      <w:r w:rsidR="001452EB">
        <w:t> </w:t>
      </w:r>
      <w:r w:rsidR="00C84012">
        <w:t>1.3</w:t>
      </w:r>
      <w:r w:rsidR="003153B7">
        <w:t xml:space="preserve"> concludes by outlining the econometric technique used to analyse the results of the choice experiment (</w:t>
      </w:r>
      <w:r w:rsidR="00692CF0">
        <w:t xml:space="preserve">which was conducted </w:t>
      </w:r>
      <w:r w:rsidR="003153B7">
        <w:t xml:space="preserve">within </w:t>
      </w:r>
      <w:r w:rsidR="007616FB">
        <w:t xml:space="preserve">the </w:t>
      </w:r>
      <w:proofErr w:type="gramStart"/>
      <w:r w:rsidR="007616FB">
        <w:t>members</w:t>
      </w:r>
      <w:proofErr w:type="gramEnd"/>
      <w:r w:rsidR="007616FB">
        <w:t xml:space="preserve"> survey) and presenting</w:t>
      </w:r>
      <w:r w:rsidR="003153B7">
        <w:t xml:space="preserve"> the results of the analysis.</w:t>
      </w:r>
    </w:p>
    <w:p w14:paraId="2AD1A11B" w14:textId="63B40CCD" w:rsidR="00F149F0" w:rsidRDefault="00542CC7" w:rsidP="00F149F0">
      <w:pPr>
        <w:pStyle w:val="Heading2"/>
      </w:pPr>
      <w:r>
        <w:lastRenderedPageBreak/>
        <w:t>1.</w:t>
      </w:r>
      <w:r w:rsidR="009E38D3">
        <w:rPr>
          <w:noProof/>
        </w:rPr>
        <w:t>1</w:t>
      </w:r>
      <w:r w:rsidR="00F149F0">
        <w:tab/>
      </w:r>
      <w:r w:rsidR="00C30A78">
        <w:t>Selected descriptive statistics</w:t>
      </w:r>
    </w:p>
    <w:p w14:paraId="40284303" w14:textId="6F21C9B0" w:rsidR="00C448AA" w:rsidRDefault="00C448AA" w:rsidP="00C448A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448AA" w14:paraId="7DB43AE4" w14:textId="77777777" w:rsidTr="00751D02">
        <w:trPr>
          <w:tblHeader/>
        </w:trPr>
        <w:tc>
          <w:tcPr>
            <w:tcW w:w="5000" w:type="pct"/>
            <w:tcBorders>
              <w:top w:val="single" w:sz="6" w:space="0" w:color="78A22F"/>
              <w:left w:val="nil"/>
              <w:bottom w:val="nil"/>
              <w:right w:val="nil"/>
            </w:tcBorders>
            <w:shd w:val="clear" w:color="auto" w:fill="auto"/>
          </w:tcPr>
          <w:p w14:paraId="639F9F6E" w14:textId="20809FA2" w:rsidR="00C448AA" w:rsidRPr="00784A05" w:rsidRDefault="00C448AA">
            <w:pPr>
              <w:pStyle w:val="TableTitle"/>
            </w:pPr>
            <w:r>
              <w:rPr>
                <w:b w:val="0"/>
              </w:rPr>
              <w:t xml:space="preserve">Table </w:t>
            </w:r>
            <w:r w:rsidR="00542CC7">
              <w:rPr>
                <w:b w:val="0"/>
              </w:rPr>
              <w:t>1.</w:t>
            </w:r>
            <w:r w:rsidR="009E38D3">
              <w:rPr>
                <w:b w:val="0"/>
                <w:noProof/>
              </w:rPr>
              <w:t>1</w:t>
            </w:r>
            <w:r>
              <w:tab/>
              <w:t xml:space="preserve">Selected </w:t>
            </w:r>
            <w:r w:rsidRPr="002070F0">
              <w:t>descriptive</w:t>
            </w:r>
            <w:r>
              <w:t xml:space="preserve"> statistics: members survey</w:t>
            </w:r>
          </w:p>
        </w:tc>
      </w:tr>
      <w:tr w:rsidR="00C448AA" w14:paraId="757359FF" w14:textId="77777777" w:rsidTr="00751D0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845"/>
              <w:gridCol w:w="566"/>
              <w:gridCol w:w="3094"/>
            </w:tblGrid>
            <w:tr w:rsidR="00C448AA" w14:paraId="249C3BD9" w14:textId="77777777" w:rsidTr="0027295E">
              <w:trPr>
                <w:tblHeader/>
              </w:trPr>
              <w:tc>
                <w:tcPr>
                  <w:tcW w:w="2848" w:type="pct"/>
                  <w:tcBorders>
                    <w:top w:val="single" w:sz="6" w:space="0" w:color="BFBFBF"/>
                    <w:bottom w:val="single" w:sz="6" w:space="0" w:color="BFBFBF"/>
                  </w:tcBorders>
                  <w:shd w:val="clear" w:color="auto" w:fill="auto"/>
                  <w:tcMar>
                    <w:top w:w="28" w:type="dxa"/>
                  </w:tcMar>
                  <w:vAlign w:val="bottom"/>
                </w:tcPr>
                <w:p w14:paraId="0644274E" w14:textId="42FCEDD3" w:rsidR="00C448AA" w:rsidRDefault="00857D59" w:rsidP="009E38D3">
                  <w:pPr>
                    <w:pStyle w:val="TableColumnHeading"/>
                    <w:jc w:val="left"/>
                  </w:pPr>
                  <w:r>
                    <w:t>Selected demographic variables</w:t>
                  </w:r>
                </w:p>
              </w:tc>
              <w:tc>
                <w:tcPr>
                  <w:tcW w:w="333" w:type="pct"/>
                  <w:tcBorders>
                    <w:top w:val="single" w:sz="6" w:space="0" w:color="BFBFBF"/>
                    <w:bottom w:val="single" w:sz="6" w:space="0" w:color="BFBFBF"/>
                  </w:tcBorders>
                </w:tcPr>
                <w:p w14:paraId="7FA49327" w14:textId="77777777" w:rsidR="00C448AA" w:rsidRDefault="00C448AA" w:rsidP="00751D02">
                  <w:pPr>
                    <w:pStyle w:val="TableColumnHeading"/>
                  </w:pPr>
                </w:p>
              </w:tc>
              <w:tc>
                <w:tcPr>
                  <w:tcW w:w="1819" w:type="pct"/>
                  <w:tcBorders>
                    <w:top w:val="single" w:sz="6" w:space="0" w:color="BFBFBF"/>
                    <w:bottom w:val="single" w:sz="6" w:space="0" w:color="BFBFBF"/>
                  </w:tcBorders>
                  <w:shd w:val="clear" w:color="auto" w:fill="auto"/>
                  <w:tcMar>
                    <w:top w:w="28" w:type="dxa"/>
                  </w:tcMar>
                  <w:vAlign w:val="bottom"/>
                </w:tcPr>
                <w:p w14:paraId="67AE4BBB" w14:textId="61223167" w:rsidR="00C448AA" w:rsidRDefault="0045463F" w:rsidP="009E38D3">
                  <w:pPr>
                    <w:pStyle w:val="TableColumnHeading"/>
                  </w:pPr>
                  <w:r>
                    <w:t xml:space="preserve">No. of </w:t>
                  </w:r>
                  <w:r w:rsidR="004B33DA">
                    <w:t>observations</w:t>
                  </w:r>
                  <w:r>
                    <w:t xml:space="preserve"> (weighted)</w:t>
                  </w:r>
                  <w:r w:rsidR="00C448AA" w:rsidRPr="00D23567">
                    <w:rPr>
                      <w:rStyle w:val="NoteLabel"/>
                    </w:rPr>
                    <w:t>a</w:t>
                  </w:r>
                </w:p>
              </w:tc>
            </w:tr>
            <w:tr w:rsidR="00C448AA" w14:paraId="2BB18385" w14:textId="77777777" w:rsidTr="00F14261">
              <w:tc>
                <w:tcPr>
                  <w:tcW w:w="2848" w:type="pct"/>
                  <w:tcBorders>
                    <w:top w:val="single" w:sz="6" w:space="0" w:color="BFBFBF"/>
                  </w:tcBorders>
                  <w:shd w:val="clear" w:color="auto" w:fill="F2F2F2" w:themeFill="background1" w:themeFillShade="F2"/>
                </w:tcPr>
                <w:p w14:paraId="18B0B16D" w14:textId="77777777" w:rsidR="00C448AA" w:rsidRDefault="00C448AA" w:rsidP="0027295E">
                  <w:pPr>
                    <w:pStyle w:val="TableUnitsRow"/>
                    <w:spacing w:before="80"/>
                    <w:jc w:val="left"/>
                  </w:pPr>
                  <w:r>
                    <w:t>Gender</w:t>
                  </w:r>
                </w:p>
              </w:tc>
              <w:tc>
                <w:tcPr>
                  <w:tcW w:w="333" w:type="pct"/>
                  <w:tcBorders>
                    <w:top w:val="single" w:sz="6" w:space="0" w:color="BFBFBF"/>
                  </w:tcBorders>
                  <w:shd w:val="clear" w:color="auto" w:fill="F2F2F2" w:themeFill="background1" w:themeFillShade="F2"/>
                </w:tcPr>
                <w:p w14:paraId="4D9361E9" w14:textId="77777777" w:rsidR="00C448AA" w:rsidRDefault="00C448AA" w:rsidP="0027295E">
                  <w:pPr>
                    <w:pStyle w:val="TableUnitsRow"/>
                    <w:spacing w:before="80"/>
                  </w:pPr>
                </w:p>
              </w:tc>
              <w:tc>
                <w:tcPr>
                  <w:tcW w:w="1819" w:type="pct"/>
                  <w:tcBorders>
                    <w:top w:val="single" w:sz="6" w:space="0" w:color="BFBFBF"/>
                  </w:tcBorders>
                  <w:shd w:val="clear" w:color="auto" w:fill="F2F2F2" w:themeFill="background1" w:themeFillShade="F2"/>
                </w:tcPr>
                <w:p w14:paraId="2A201424" w14:textId="77777777" w:rsidR="00C448AA" w:rsidRDefault="00C448AA" w:rsidP="0027295E">
                  <w:pPr>
                    <w:pStyle w:val="TableUnitsRow"/>
                    <w:spacing w:before="80"/>
                  </w:pPr>
                </w:p>
              </w:tc>
            </w:tr>
            <w:tr w:rsidR="002E7723" w14:paraId="47D37881" w14:textId="77777777" w:rsidTr="00F14261">
              <w:tc>
                <w:tcPr>
                  <w:tcW w:w="2848" w:type="pct"/>
                </w:tcPr>
                <w:p w14:paraId="540F4202" w14:textId="77777777" w:rsidR="002E7723" w:rsidRDefault="002E7723" w:rsidP="002E7723">
                  <w:pPr>
                    <w:pStyle w:val="TableBodyText"/>
                    <w:jc w:val="left"/>
                  </w:pPr>
                  <w:r>
                    <w:tab/>
                    <w:t>Male</w:t>
                  </w:r>
                </w:p>
              </w:tc>
              <w:tc>
                <w:tcPr>
                  <w:tcW w:w="333" w:type="pct"/>
                </w:tcPr>
                <w:p w14:paraId="68642582" w14:textId="77777777" w:rsidR="002E7723" w:rsidRDefault="002E7723" w:rsidP="002E7723">
                  <w:pPr>
                    <w:pStyle w:val="TableBodyText"/>
                  </w:pPr>
                  <w:r>
                    <w:t>(%)</w:t>
                  </w:r>
                </w:p>
              </w:tc>
              <w:tc>
                <w:tcPr>
                  <w:tcW w:w="1819" w:type="pct"/>
                </w:tcPr>
                <w:p w14:paraId="64FFE3CF" w14:textId="7B63E276" w:rsidR="002E7723" w:rsidRDefault="002E7723" w:rsidP="002E7723">
                  <w:pPr>
                    <w:pStyle w:val="TableBodyText"/>
                  </w:pPr>
                  <w:r>
                    <w:t>50.3</w:t>
                  </w:r>
                </w:p>
              </w:tc>
            </w:tr>
            <w:tr w:rsidR="002E7723" w14:paraId="6ABE9099" w14:textId="77777777" w:rsidTr="00F14261">
              <w:tc>
                <w:tcPr>
                  <w:tcW w:w="2848" w:type="pct"/>
                  <w:shd w:val="clear" w:color="auto" w:fill="auto"/>
                </w:tcPr>
                <w:p w14:paraId="16C2D3D1" w14:textId="77777777" w:rsidR="002E7723" w:rsidRDefault="002E7723" w:rsidP="002E7723">
                  <w:pPr>
                    <w:pStyle w:val="TableBodyText"/>
                    <w:jc w:val="left"/>
                  </w:pPr>
                  <w:r>
                    <w:tab/>
                    <w:t>Female</w:t>
                  </w:r>
                </w:p>
              </w:tc>
              <w:tc>
                <w:tcPr>
                  <w:tcW w:w="333" w:type="pct"/>
                </w:tcPr>
                <w:p w14:paraId="4B44C26E" w14:textId="77777777" w:rsidR="002E7723" w:rsidRDefault="002E7723" w:rsidP="002E7723">
                  <w:pPr>
                    <w:pStyle w:val="TableBodyText"/>
                  </w:pPr>
                  <w:r>
                    <w:t>(%)</w:t>
                  </w:r>
                </w:p>
              </w:tc>
              <w:tc>
                <w:tcPr>
                  <w:tcW w:w="1819" w:type="pct"/>
                </w:tcPr>
                <w:p w14:paraId="27E3D712" w14:textId="41921C8F" w:rsidR="002E7723" w:rsidRDefault="002E7723" w:rsidP="002E7723">
                  <w:pPr>
                    <w:pStyle w:val="TableBodyText"/>
                  </w:pPr>
                  <w:r>
                    <w:t>49.7</w:t>
                  </w:r>
                </w:p>
              </w:tc>
            </w:tr>
            <w:tr w:rsidR="002E7723" w14:paraId="50F33BB7" w14:textId="77777777" w:rsidTr="008E55B7">
              <w:trPr>
                <w:trHeight w:val="196"/>
              </w:trPr>
              <w:tc>
                <w:tcPr>
                  <w:tcW w:w="2848" w:type="pct"/>
                  <w:shd w:val="clear" w:color="auto" w:fill="F2F2F2" w:themeFill="background1" w:themeFillShade="F2"/>
                  <w:vAlign w:val="bottom"/>
                </w:tcPr>
                <w:p w14:paraId="2BBE2D3A" w14:textId="77777777" w:rsidR="002E7723" w:rsidRPr="008E55B7" w:rsidRDefault="002E7723" w:rsidP="008E55B7">
                  <w:pPr>
                    <w:pStyle w:val="TableUnitsRow"/>
                    <w:jc w:val="left"/>
                  </w:pPr>
                  <w:r w:rsidRPr="008E55B7">
                    <w:t>Age</w:t>
                  </w:r>
                </w:p>
              </w:tc>
              <w:tc>
                <w:tcPr>
                  <w:tcW w:w="333" w:type="pct"/>
                  <w:shd w:val="clear" w:color="auto" w:fill="F2F2F2" w:themeFill="background1" w:themeFillShade="F2"/>
                  <w:vAlign w:val="bottom"/>
                </w:tcPr>
                <w:p w14:paraId="39D9D646" w14:textId="77777777" w:rsidR="002E7723" w:rsidRPr="008E55B7" w:rsidRDefault="002E7723" w:rsidP="008E55B7">
                  <w:pPr>
                    <w:pStyle w:val="TableUnitsRow"/>
                  </w:pPr>
                </w:p>
              </w:tc>
              <w:tc>
                <w:tcPr>
                  <w:tcW w:w="1819" w:type="pct"/>
                  <w:shd w:val="clear" w:color="auto" w:fill="F2F2F2" w:themeFill="background1" w:themeFillShade="F2"/>
                  <w:vAlign w:val="bottom"/>
                </w:tcPr>
                <w:p w14:paraId="74FE0ADA" w14:textId="77777777" w:rsidR="002E7723" w:rsidRPr="008E55B7" w:rsidRDefault="002E7723" w:rsidP="008E55B7">
                  <w:pPr>
                    <w:pStyle w:val="TableUnitsRow"/>
                  </w:pPr>
                </w:p>
              </w:tc>
            </w:tr>
            <w:tr w:rsidR="002E7723" w14:paraId="71E04E17" w14:textId="77777777" w:rsidTr="00F14261">
              <w:tc>
                <w:tcPr>
                  <w:tcW w:w="2848" w:type="pct"/>
                  <w:shd w:val="clear" w:color="auto" w:fill="auto"/>
                </w:tcPr>
                <w:p w14:paraId="1E46B253" w14:textId="77777777" w:rsidR="002E7723" w:rsidRDefault="002E7723" w:rsidP="002E7723">
                  <w:pPr>
                    <w:pStyle w:val="TableBodyText"/>
                    <w:jc w:val="left"/>
                  </w:pPr>
                  <w:r>
                    <w:tab/>
                    <w:t xml:space="preserve">15–24 </w:t>
                  </w:r>
                </w:p>
              </w:tc>
              <w:tc>
                <w:tcPr>
                  <w:tcW w:w="333" w:type="pct"/>
                </w:tcPr>
                <w:p w14:paraId="1933E1A3" w14:textId="77777777" w:rsidR="002E7723" w:rsidRDefault="002E7723" w:rsidP="002E7723">
                  <w:pPr>
                    <w:pStyle w:val="TableBodyText"/>
                  </w:pPr>
                  <w:r>
                    <w:t>(%)</w:t>
                  </w:r>
                </w:p>
              </w:tc>
              <w:tc>
                <w:tcPr>
                  <w:tcW w:w="1819" w:type="pct"/>
                </w:tcPr>
                <w:p w14:paraId="7663E8A1" w14:textId="49EC10CE" w:rsidR="002E7723" w:rsidRDefault="002E7723" w:rsidP="002E7723">
                  <w:pPr>
                    <w:pStyle w:val="TableBodyText"/>
                  </w:pPr>
                  <w:r>
                    <w:t>10.5</w:t>
                  </w:r>
                </w:p>
              </w:tc>
            </w:tr>
            <w:tr w:rsidR="002E7723" w14:paraId="2684C01A" w14:textId="77777777" w:rsidTr="00F14261">
              <w:tc>
                <w:tcPr>
                  <w:tcW w:w="2848" w:type="pct"/>
                  <w:shd w:val="clear" w:color="auto" w:fill="auto"/>
                </w:tcPr>
                <w:p w14:paraId="4520ADE2" w14:textId="77777777" w:rsidR="002E7723" w:rsidRDefault="002E7723" w:rsidP="002E7723">
                  <w:pPr>
                    <w:pStyle w:val="TableBodyText"/>
                    <w:jc w:val="left"/>
                  </w:pPr>
                  <w:r>
                    <w:tab/>
                    <w:t xml:space="preserve">25–34 </w:t>
                  </w:r>
                </w:p>
              </w:tc>
              <w:tc>
                <w:tcPr>
                  <w:tcW w:w="333" w:type="pct"/>
                </w:tcPr>
                <w:p w14:paraId="11BB95BD" w14:textId="77777777" w:rsidR="002E7723" w:rsidRDefault="002E7723" w:rsidP="002E7723">
                  <w:pPr>
                    <w:pStyle w:val="TableBodyText"/>
                  </w:pPr>
                  <w:r>
                    <w:t>(%)</w:t>
                  </w:r>
                </w:p>
              </w:tc>
              <w:tc>
                <w:tcPr>
                  <w:tcW w:w="1819" w:type="pct"/>
                </w:tcPr>
                <w:p w14:paraId="646C36F2" w14:textId="3CBFE125" w:rsidR="002E7723" w:rsidRDefault="002E7723" w:rsidP="002E7723">
                  <w:pPr>
                    <w:pStyle w:val="TableBodyText"/>
                  </w:pPr>
                  <w:r>
                    <w:t>22.2</w:t>
                  </w:r>
                </w:p>
              </w:tc>
            </w:tr>
            <w:tr w:rsidR="002E7723" w14:paraId="6B4D09AA" w14:textId="77777777" w:rsidTr="00F14261">
              <w:tc>
                <w:tcPr>
                  <w:tcW w:w="2848" w:type="pct"/>
                  <w:shd w:val="clear" w:color="auto" w:fill="auto"/>
                </w:tcPr>
                <w:p w14:paraId="4DCA6549" w14:textId="77777777" w:rsidR="002E7723" w:rsidRDefault="002E7723" w:rsidP="002E7723">
                  <w:pPr>
                    <w:pStyle w:val="TableBodyText"/>
                    <w:jc w:val="left"/>
                  </w:pPr>
                  <w:r>
                    <w:tab/>
                    <w:t>35–49</w:t>
                  </w:r>
                </w:p>
              </w:tc>
              <w:tc>
                <w:tcPr>
                  <w:tcW w:w="333" w:type="pct"/>
                </w:tcPr>
                <w:p w14:paraId="689C7211" w14:textId="77777777" w:rsidR="002E7723" w:rsidRDefault="002E7723" w:rsidP="002E7723">
                  <w:pPr>
                    <w:pStyle w:val="TableBodyText"/>
                  </w:pPr>
                  <w:r>
                    <w:t>(%)</w:t>
                  </w:r>
                </w:p>
              </w:tc>
              <w:tc>
                <w:tcPr>
                  <w:tcW w:w="1819" w:type="pct"/>
                </w:tcPr>
                <w:p w14:paraId="54D0DA21" w14:textId="6635A7F6" w:rsidR="002E7723" w:rsidRDefault="002E7723" w:rsidP="002E7723">
                  <w:pPr>
                    <w:pStyle w:val="TableBodyText"/>
                  </w:pPr>
                  <w:r>
                    <w:t>32.1</w:t>
                  </w:r>
                </w:p>
              </w:tc>
            </w:tr>
            <w:tr w:rsidR="002E7723" w14:paraId="5014C114" w14:textId="77777777" w:rsidTr="00F14261">
              <w:tc>
                <w:tcPr>
                  <w:tcW w:w="2848" w:type="pct"/>
                  <w:shd w:val="clear" w:color="auto" w:fill="auto"/>
                </w:tcPr>
                <w:p w14:paraId="0578AB42" w14:textId="77777777" w:rsidR="002E7723" w:rsidRDefault="002E7723" w:rsidP="002E7723">
                  <w:pPr>
                    <w:pStyle w:val="TableBodyText"/>
                    <w:jc w:val="left"/>
                  </w:pPr>
                  <w:r>
                    <w:tab/>
                    <w:t>50–64</w:t>
                  </w:r>
                </w:p>
              </w:tc>
              <w:tc>
                <w:tcPr>
                  <w:tcW w:w="333" w:type="pct"/>
                </w:tcPr>
                <w:p w14:paraId="014EB70E" w14:textId="77777777" w:rsidR="002E7723" w:rsidRDefault="002E7723" w:rsidP="002E7723">
                  <w:pPr>
                    <w:pStyle w:val="TableBodyText"/>
                  </w:pPr>
                  <w:r>
                    <w:t>(%)</w:t>
                  </w:r>
                </w:p>
              </w:tc>
              <w:tc>
                <w:tcPr>
                  <w:tcW w:w="1819" w:type="pct"/>
                </w:tcPr>
                <w:p w14:paraId="43D150C7" w14:textId="58597C22" w:rsidR="002E7723" w:rsidRDefault="002E7723" w:rsidP="002E7723">
                  <w:pPr>
                    <w:pStyle w:val="TableBodyText"/>
                  </w:pPr>
                  <w:r>
                    <w:t>23.9</w:t>
                  </w:r>
                </w:p>
              </w:tc>
            </w:tr>
            <w:tr w:rsidR="002E7723" w14:paraId="4C4709E8" w14:textId="77777777" w:rsidTr="00F14261">
              <w:tc>
                <w:tcPr>
                  <w:tcW w:w="2848" w:type="pct"/>
                  <w:shd w:val="clear" w:color="auto" w:fill="auto"/>
                </w:tcPr>
                <w:p w14:paraId="473FF8F4" w14:textId="77777777" w:rsidR="002E7723" w:rsidRDefault="002E7723" w:rsidP="002E7723">
                  <w:pPr>
                    <w:pStyle w:val="TableBodyText"/>
                    <w:jc w:val="left"/>
                  </w:pPr>
                  <w:r>
                    <w:tab/>
                    <w:t>65+</w:t>
                  </w:r>
                </w:p>
              </w:tc>
              <w:tc>
                <w:tcPr>
                  <w:tcW w:w="333" w:type="pct"/>
                </w:tcPr>
                <w:p w14:paraId="7C3E7690" w14:textId="77777777" w:rsidR="002E7723" w:rsidRDefault="002E7723" w:rsidP="002E7723">
                  <w:pPr>
                    <w:pStyle w:val="TableBodyText"/>
                  </w:pPr>
                  <w:r>
                    <w:t>(%)</w:t>
                  </w:r>
                </w:p>
              </w:tc>
              <w:tc>
                <w:tcPr>
                  <w:tcW w:w="1819" w:type="pct"/>
                </w:tcPr>
                <w:p w14:paraId="03576EEC" w14:textId="0E4D843A" w:rsidR="002E7723" w:rsidRDefault="002E7723" w:rsidP="002E7723">
                  <w:pPr>
                    <w:pStyle w:val="TableBodyText"/>
                  </w:pPr>
                  <w:r>
                    <w:t>11.3</w:t>
                  </w:r>
                </w:p>
              </w:tc>
            </w:tr>
            <w:tr w:rsidR="002E7723" w14:paraId="7A963510" w14:textId="77777777" w:rsidTr="00F14261">
              <w:tc>
                <w:tcPr>
                  <w:tcW w:w="2848" w:type="pct"/>
                  <w:shd w:val="clear" w:color="auto" w:fill="F2F2F2" w:themeFill="background1" w:themeFillShade="F2"/>
                </w:tcPr>
                <w:p w14:paraId="5C53EFA2" w14:textId="77777777" w:rsidR="002E7723" w:rsidRDefault="002E7723" w:rsidP="0027295E">
                  <w:pPr>
                    <w:pStyle w:val="TableUnitsRow"/>
                    <w:jc w:val="left"/>
                  </w:pPr>
                  <w:r>
                    <w:t>Highest level of education</w:t>
                  </w:r>
                </w:p>
              </w:tc>
              <w:tc>
                <w:tcPr>
                  <w:tcW w:w="333" w:type="pct"/>
                  <w:shd w:val="clear" w:color="auto" w:fill="F2F2F2" w:themeFill="background1" w:themeFillShade="F2"/>
                </w:tcPr>
                <w:p w14:paraId="1B1CF857" w14:textId="77777777" w:rsidR="002E7723" w:rsidRDefault="002E7723" w:rsidP="0027295E">
                  <w:pPr>
                    <w:pStyle w:val="TableUnitsRow"/>
                    <w:jc w:val="left"/>
                  </w:pPr>
                </w:p>
              </w:tc>
              <w:tc>
                <w:tcPr>
                  <w:tcW w:w="1819" w:type="pct"/>
                  <w:shd w:val="clear" w:color="auto" w:fill="F2F2F2" w:themeFill="background1" w:themeFillShade="F2"/>
                </w:tcPr>
                <w:p w14:paraId="416FD6F4" w14:textId="77777777" w:rsidR="002E7723" w:rsidRDefault="002E7723" w:rsidP="0027295E">
                  <w:pPr>
                    <w:pStyle w:val="TableUnitsRow"/>
                    <w:jc w:val="left"/>
                  </w:pPr>
                </w:p>
              </w:tc>
            </w:tr>
            <w:tr w:rsidR="002E7723" w14:paraId="2A31E1C3" w14:textId="77777777" w:rsidTr="00F14261">
              <w:tc>
                <w:tcPr>
                  <w:tcW w:w="2848" w:type="pct"/>
                  <w:shd w:val="clear" w:color="auto" w:fill="auto"/>
                </w:tcPr>
                <w:p w14:paraId="6F7EB2A0" w14:textId="77777777" w:rsidR="002E7723" w:rsidRDefault="002E7723" w:rsidP="002E7723">
                  <w:pPr>
                    <w:pStyle w:val="TableBodyText"/>
                    <w:jc w:val="left"/>
                  </w:pPr>
                  <w:r>
                    <w:tab/>
                    <w:t>Above secondary school</w:t>
                  </w:r>
                </w:p>
              </w:tc>
              <w:tc>
                <w:tcPr>
                  <w:tcW w:w="333" w:type="pct"/>
                </w:tcPr>
                <w:p w14:paraId="6A97A23A" w14:textId="77777777" w:rsidR="002E7723" w:rsidRDefault="002E7723" w:rsidP="002E7723">
                  <w:pPr>
                    <w:pStyle w:val="TableBodyText"/>
                  </w:pPr>
                  <w:r>
                    <w:t>(%)</w:t>
                  </w:r>
                </w:p>
              </w:tc>
              <w:tc>
                <w:tcPr>
                  <w:tcW w:w="1819" w:type="pct"/>
                </w:tcPr>
                <w:p w14:paraId="56377FE2" w14:textId="0E049C12" w:rsidR="002E7723" w:rsidRDefault="002E7723" w:rsidP="002E7723">
                  <w:pPr>
                    <w:pStyle w:val="TableBodyText"/>
                  </w:pPr>
                  <w:r>
                    <w:t>80.1</w:t>
                  </w:r>
                </w:p>
              </w:tc>
            </w:tr>
            <w:tr w:rsidR="002E7723" w14:paraId="6BEB9307" w14:textId="77777777" w:rsidTr="00F14261">
              <w:tc>
                <w:tcPr>
                  <w:tcW w:w="2848" w:type="pct"/>
                  <w:shd w:val="clear" w:color="auto" w:fill="auto"/>
                </w:tcPr>
                <w:p w14:paraId="56AEB574" w14:textId="77777777" w:rsidR="002E7723" w:rsidRDefault="002E7723" w:rsidP="002E7723">
                  <w:pPr>
                    <w:pStyle w:val="TableBodyText"/>
                    <w:jc w:val="left"/>
                  </w:pPr>
                  <w:r>
                    <w:tab/>
                    <w:t>Secondary school</w:t>
                  </w:r>
                </w:p>
              </w:tc>
              <w:tc>
                <w:tcPr>
                  <w:tcW w:w="333" w:type="pct"/>
                </w:tcPr>
                <w:p w14:paraId="07740527" w14:textId="77777777" w:rsidR="002E7723" w:rsidRDefault="002E7723" w:rsidP="002E7723">
                  <w:pPr>
                    <w:pStyle w:val="TableBodyText"/>
                  </w:pPr>
                  <w:r>
                    <w:t>(%)</w:t>
                  </w:r>
                </w:p>
              </w:tc>
              <w:tc>
                <w:tcPr>
                  <w:tcW w:w="1819" w:type="pct"/>
                </w:tcPr>
                <w:p w14:paraId="08F64CC3" w14:textId="08AD516F" w:rsidR="002E7723" w:rsidRDefault="002E7723" w:rsidP="002E7723">
                  <w:pPr>
                    <w:pStyle w:val="TableBodyText"/>
                  </w:pPr>
                  <w:r>
                    <w:t>19.0</w:t>
                  </w:r>
                </w:p>
              </w:tc>
            </w:tr>
            <w:tr w:rsidR="002E7723" w14:paraId="6C35E77B" w14:textId="77777777" w:rsidTr="00F14261">
              <w:tc>
                <w:tcPr>
                  <w:tcW w:w="2848" w:type="pct"/>
                  <w:shd w:val="clear" w:color="auto" w:fill="auto"/>
                </w:tcPr>
                <w:p w14:paraId="47746A9B" w14:textId="77777777" w:rsidR="002E7723" w:rsidRDefault="002E7723" w:rsidP="002E7723">
                  <w:pPr>
                    <w:pStyle w:val="TableBodyText"/>
                    <w:jc w:val="left"/>
                  </w:pPr>
                  <w:r>
                    <w:t xml:space="preserve"> </w:t>
                  </w:r>
                  <w:r>
                    <w:tab/>
                    <w:t>Below secondary school</w:t>
                  </w:r>
                </w:p>
              </w:tc>
              <w:tc>
                <w:tcPr>
                  <w:tcW w:w="333" w:type="pct"/>
                </w:tcPr>
                <w:p w14:paraId="582A87E9" w14:textId="77777777" w:rsidR="002E7723" w:rsidRDefault="002E7723" w:rsidP="002E7723">
                  <w:pPr>
                    <w:pStyle w:val="TableBodyText"/>
                  </w:pPr>
                  <w:r>
                    <w:t>(%)</w:t>
                  </w:r>
                </w:p>
              </w:tc>
              <w:tc>
                <w:tcPr>
                  <w:tcW w:w="1819" w:type="pct"/>
                </w:tcPr>
                <w:p w14:paraId="72ACDA0C" w14:textId="0A7C7ADC" w:rsidR="002E7723" w:rsidRDefault="002E7723" w:rsidP="002E7723">
                  <w:pPr>
                    <w:pStyle w:val="TableBodyText"/>
                    <w:tabs>
                      <w:tab w:val="center" w:pos="880"/>
                      <w:tab w:val="right" w:pos="1754"/>
                    </w:tabs>
                  </w:pPr>
                  <w:r>
                    <w:t>0.7</w:t>
                  </w:r>
                </w:p>
              </w:tc>
            </w:tr>
            <w:tr w:rsidR="002E7723" w14:paraId="43E78E93" w14:textId="77777777" w:rsidTr="00F14261">
              <w:tc>
                <w:tcPr>
                  <w:tcW w:w="2848" w:type="pct"/>
                  <w:shd w:val="clear" w:color="auto" w:fill="auto"/>
                </w:tcPr>
                <w:p w14:paraId="6AFE53E4" w14:textId="565C867A" w:rsidR="002E7723" w:rsidRDefault="001452EB" w:rsidP="002E7723">
                  <w:pPr>
                    <w:pStyle w:val="TableBodyText"/>
                    <w:jc w:val="left"/>
                  </w:pPr>
                  <w:r>
                    <w:t xml:space="preserve"> </w:t>
                  </w:r>
                  <w:r w:rsidR="00F756D2">
                    <w:tab/>
                  </w:r>
                  <w:r w:rsidR="002E7723">
                    <w:t>Prefer not to say</w:t>
                  </w:r>
                </w:p>
              </w:tc>
              <w:tc>
                <w:tcPr>
                  <w:tcW w:w="333" w:type="pct"/>
                </w:tcPr>
                <w:p w14:paraId="39E5358F" w14:textId="77777777" w:rsidR="002E7723" w:rsidRDefault="002E7723" w:rsidP="002E7723">
                  <w:pPr>
                    <w:pStyle w:val="TableBodyText"/>
                  </w:pPr>
                  <w:r>
                    <w:t>(%)</w:t>
                  </w:r>
                </w:p>
              </w:tc>
              <w:tc>
                <w:tcPr>
                  <w:tcW w:w="1819" w:type="pct"/>
                </w:tcPr>
                <w:p w14:paraId="29447FCC" w14:textId="4BB3B4E3" w:rsidR="002E7723" w:rsidRDefault="002E7723" w:rsidP="002E7723">
                  <w:pPr>
                    <w:pStyle w:val="TableBodyText"/>
                    <w:tabs>
                      <w:tab w:val="center" w:pos="880"/>
                      <w:tab w:val="right" w:pos="1754"/>
                    </w:tabs>
                  </w:pPr>
                  <w:r>
                    <w:t>0.2</w:t>
                  </w:r>
                </w:p>
              </w:tc>
            </w:tr>
            <w:tr w:rsidR="002E7723" w14:paraId="399F933E" w14:textId="77777777" w:rsidTr="00F14261">
              <w:tc>
                <w:tcPr>
                  <w:tcW w:w="2848" w:type="pct"/>
                  <w:shd w:val="clear" w:color="auto" w:fill="F2F2F2" w:themeFill="background1" w:themeFillShade="F2"/>
                </w:tcPr>
                <w:p w14:paraId="25557299" w14:textId="436418B0" w:rsidR="002E7723" w:rsidRDefault="00C4108F" w:rsidP="0027295E">
                  <w:pPr>
                    <w:pStyle w:val="TableUnitsRow"/>
                    <w:jc w:val="left"/>
                  </w:pPr>
                  <w:r>
                    <w:t>Current employment situation</w:t>
                  </w:r>
                </w:p>
              </w:tc>
              <w:tc>
                <w:tcPr>
                  <w:tcW w:w="333" w:type="pct"/>
                  <w:shd w:val="clear" w:color="auto" w:fill="F2F2F2" w:themeFill="background1" w:themeFillShade="F2"/>
                </w:tcPr>
                <w:p w14:paraId="5A1A1F36" w14:textId="77777777" w:rsidR="002E7723" w:rsidRDefault="002E7723" w:rsidP="0027295E">
                  <w:pPr>
                    <w:pStyle w:val="TableUnitsRow"/>
                    <w:jc w:val="left"/>
                  </w:pPr>
                </w:p>
              </w:tc>
              <w:tc>
                <w:tcPr>
                  <w:tcW w:w="1819" w:type="pct"/>
                  <w:shd w:val="clear" w:color="auto" w:fill="F2F2F2" w:themeFill="background1" w:themeFillShade="F2"/>
                </w:tcPr>
                <w:p w14:paraId="372C4D55" w14:textId="77777777" w:rsidR="002E7723" w:rsidRDefault="002E7723" w:rsidP="0027295E">
                  <w:pPr>
                    <w:pStyle w:val="TableUnitsRow"/>
                    <w:jc w:val="left"/>
                  </w:pPr>
                </w:p>
              </w:tc>
            </w:tr>
            <w:tr w:rsidR="002E7723" w14:paraId="28F33656" w14:textId="77777777" w:rsidTr="00F14261">
              <w:tc>
                <w:tcPr>
                  <w:tcW w:w="2848" w:type="pct"/>
                  <w:shd w:val="clear" w:color="auto" w:fill="auto"/>
                </w:tcPr>
                <w:p w14:paraId="39E07170" w14:textId="77777777" w:rsidR="002E7723" w:rsidRDefault="002E7723" w:rsidP="002E7723">
                  <w:pPr>
                    <w:pStyle w:val="TableBodyText"/>
                    <w:jc w:val="left"/>
                  </w:pPr>
                  <w:r>
                    <w:tab/>
                    <w:t>Employed (full time or part time)</w:t>
                  </w:r>
                </w:p>
              </w:tc>
              <w:tc>
                <w:tcPr>
                  <w:tcW w:w="333" w:type="pct"/>
                </w:tcPr>
                <w:p w14:paraId="726CAD33" w14:textId="77777777" w:rsidR="002E7723" w:rsidRDefault="002E7723" w:rsidP="002E7723">
                  <w:pPr>
                    <w:pStyle w:val="TableBodyText"/>
                  </w:pPr>
                  <w:r>
                    <w:t>(%)</w:t>
                  </w:r>
                </w:p>
              </w:tc>
              <w:tc>
                <w:tcPr>
                  <w:tcW w:w="1819" w:type="pct"/>
                </w:tcPr>
                <w:p w14:paraId="4E3D83B9" w14:textId="561B5282" w:rsidR="002E7723" w:rsidRDefault="002E7723" w:rsidP="002E7723">
                  <w:pPr>
                    <w:pStyle w:val="TableBodyText"/>
                  </w:pPr>
                  <w:r>
                    <w:t>62.1</w:t>
                  </w:r>
                </w:p>
              </w:tc>
            </w:tr>
            <w:tr w:rsidR="002E7723" w14:paraId="0B4E6F03" w14:textId="77777777" w:rsidTr="00F14261">
              <w:tc>
                <w:tcPr>
                  <w:tcW w:w="2848" w:type="pct"/>
                  <w:shd w:val="clear" w:color="auto" w:fill="auto"/>
                </w:tcPr>
                <w:p w14:paraId="15784AD3" w14:textId="77777777" w:rsidR="002E7723" w:rsidRDefault="002E7723" w:rsidP="002E7723">
                  <w:pPr>
                    <w:pStyle w:val="TableBodyText"/>
                    <w:jc w:val="left"/>
                  </w:pPr>
                  <w:r>
                    <w:tab/>
                    <w:t>Looking for work (full time or part time)</w:t>
                  </w:r>
                </w:p>
              </w:tc>
              <w:tc>
                <w:tcPr>
                  <w:tcW w:w="333" w:type="pct"/>
                </w:tcPr>
                <w:p w14:paraId="42DB425D" w14:textId="77777777" w:rsidR="002E7723" w:rsidRDefault="002E7723" w:rsidP="002E7723">
                  <w:pPr>
                    <w:pStyle w:val="TableBodyText"/>
                  </w:pPr>
                  <w:r>
                    <w:t>(%)</w:t>
                  </w:r>
                </w:p>
              </w:tc>
              <w:tc>
                <w:tcPr>
                  <w:tcW w:w="1819" w:type="pct"/>
                </w:tcPr>
                <w:p w14:paraId="708DCF16" w14:textId="3B51F3D8" w:rsidR="002E7723" w:rsidRDefault="002E7723" w:rsidP="002E7723">
                  <w:pPr>
                    <w:pStyle w:val="TableBodyText"/>
                  </w:pPr>
                  <w:r>
                    <w:t>5.26</w:t>
                  </w:r>
                </w:p>
              </w:tc>
            </w:tr>
            <w:tr w:rsidR="002E7723" w14:paraId="0B6DDD19" w14:textId="77777777" w:rsidTr="00F14261">
              <w:tc>
                <w:tcPr>
                  <w:tcW w:w="2848" w:type="pct"/>
                  <w:shd w:val="clear" w:color="auto" w:fill="auto"/>
                </w:tcPr>
                <w:p w14:paraId="5B058ED8" w14:textId="36222FBA" w:rsidR="002E7723" w:rsidRDefault="002E7723" w:rsidP="002E7723">
                  <w:pPr>
                    <w:pStyle w:val="TableBodyText"/>
                    <w:jc w:val="left"/>
                  </w:pPr>
                  <w:r>
                    <w:tab/>
                    <w:t>Other (retired, student, non</w:t>
                  </w:r>
                  <w:r w:rsidR="001452EB">
                    <w:noBreakHyphen/>
                  </w:r>
                  <w:r w:rsidR="00C4108F">
                    <w:t>worker, home duties)</w:t>
                  </w:r>
                </w:p>
              </w:tc>
              <w:tc>
                <w:tcPr>
                  <w:tcW w:w="333" w:type="pct"/>
                </w:tcPr>
                <w:p w14:paraId="7F45DC9E" w14:textId="77777777" w:rsidR="002E7723" w:rsidRDefault="002E7723" w:rsidP="002E7723">
                  <w:pPr>
                    <w:pStyle w:val="TableBodyText"/>
                  </w:pPr>
                  <w:r>
                    <w:t>(%)</w:t>
                  </w:r>
                </w:p>
              </w:tc>
              <w:tc>
                <w:tcPr>
                  <w:tcW w:w="1819" w:type="pct"/>
                </w:tcPr>
                <w:p w14:paraId="362D85AC" w14:textId="0F55E53D" w:rsidR="002E7723" w:rsidRDefault="002E7723" w:rsidP="002E7723">
                  <w:pPr>
                    <w:pStyle w:val="TableBodyText"/>
                  </w:pPr>
                  <w:r>
                    <w:t>23.1</w:t>
                  </w:r>
                </w:p>
              </w:tc>
            </w:tr>
            <w:tr w:rsidR="002E7723" w14:paraId="4F6B92D5" w14:textId="77777777" w:rsidTr="00F14261">
              <w:tc>
                <w:tcPr>
                  <w:tcW w:w="2848" w:type="pct"/>
                  <w:shd w:val="clear" w:color="auto" w:fill="auto"/>
                </w:tcPr>
                <w:p w14:paraId="10C7B1BF" w14:textId="77777777" w:rsidR="002E7723" w:rsidRDefault="002E7723" w:rsidP="002E7723">
                  <w:pPr>
                    <w:pStyle w:val="TableBodyText"/>
                    <w:jc w:val="left"/>
                  </w:pPr>
                  <w:r>
                    <w:tab/>
                    <w:t>Prefer not to say</w:t>
                  </w:r>
                </w:p>
              </w:tc>
              <w:tc>
                <w:tcPr>
                  <w:tcW w:w="333" w:type="pct"/>
                </w:tcPr>
                <w:p w14:paraId="57FA9F90" w14:textId="77777777" w:rsidR="002E7723" w:rsidRDefault="002E7723" w:rsidP="002E7723">
                  <w:pPr>
                    <w:pStyle w:val="TableBodyText"/>
                  </w:pPr>
                  <w:r>
                    <w:t>(%)</w:t>
                  </w:r>
                </w:p>
              </w:tc>
              <w:tc>
                <w:tcPr>
                  <w:tcW w:w="1819" w:type="pct"/>
                </w:tcPr>
                <w:p w14:paraId="44C83379" w14:textId="0237C798" w:rsidR="002E7723" w:rsidRDefault="002E7723" w:rsidP="002E7723">
                  <w:pPr>
                    <w:pStyle w:val="TableBodyText"/>
                  </w:pPr>
                  <w:r>
                    <w:t>0.9</w:t>
                  </w:r>
                </w:p>
              </w:tc>
            </w:tr>
            <w:tr w:rsidR="002E7723" w14:paraId="22B11415" w14:textId="77777777" w:rsidTr="00F14261">
              <w:tc>
                <w:tcPr>
                  <w:tcW w:w="2848" w:type="pct"/>
                  <w:shd w:val="clear" w:color="auto" w:fill="auto"/>
                </w:tcPr>
                <w:p w14:paraId="6CECC21A" w14:textId="3BDD525C" w:rsidR="002E7723" w:rsidRDefault="001452EB" w:rsidP="004B33DA">
                  <w:pPr>
                    <w:pStyle w:val="TableBodyText"/>
                    <w:jc w:val="left"/>
                  </w:pPr>
                  <w:r>
                    <w:t xml:space="preserve"> </w:t>
                  </w:r>
                  <w:r w:rsidR="00F756D2">
                    <w:tab/>
                  </w:r>
                  <w:proofErr w:type="spellStart"/>
                  <w:r w:rsidR="004B33DA">
                    <w:t>na</w:t>
                  </w:r>
                  <w:proofErr w:type="spellEnd"/>
                </w:p>
              </w:tc>
              <w:tc>
                <w:tcPr>
                  <w:tcW w:w="333" w:type="pct"/>
                </w:tcPr>
                <w:p w14:paraId="51DF5FA6" w14:textId="77777777" w:rsidR="002E7723" w:rsidRDefault="002E7723" w:rsidP="002E7723">
                  <w:pPr>
                    <w:pStyle w:val="TableBodyText"/>
                  </w:pPr>
                  <w:r>
                    <w:t>(%)</w:t>
                  </w:r>
                </w:p>
              </w:tc>
              <w:tc>
                <w:tcPr>
                  <w:tcW w:w="1819" w:type="pct"/>
                </w:tcPr>
                <w:p w14:paraId="0165350E" w14:textId="1FD18FDC" w:rsidR="002E7723" w:rsidRDefault="002E7723" w:rsidP="002E7723">
                  <w:pPr>
                    <w:pStyle w:val="TableBodyText"/>
                  </w:pPr>
                  <w:r>
                    <w:t>8.6</w:t>
                  </w:r>
                </w:p>
              </w:tc>
            </w:tr>
            <w:tr w:rsidR="002E7723" w14:paraId="09387085" w14:textId="77777777" w:rsidTr="00F14261">
              <w:tc>
                <w:tcPr>
                  <w:tcW w:w="2848" w:type="pct"/>
                  <w:shd w:val="clear" w:color="auto" w:fill="F2F2F2" w:themeFill="background1" w:themeFillShade="F2"/>
                </w:tcPr>
                <w:p w14:paraId="7E5C33BB" w14:textId="77777777" w:rsidR="002E7723" w:rsidRDefault="002E7723" w:rsidP="0027295E">
                  <w:pPr>
                    <w:pStyle w:val="TableUnitsRow"/>
                    <w:jc w:val="left"/>
                  </w:pPr>
                  <w:r>
                    <w:t>Marital status</w:t>
                  </w:r>
                </w:p>
              </w:tc>
              <w:tc>
                <w:tcPr>
                  <w:tcW w:w="333" w:type="pct"/>
                  <w:shd w:val="clear" w:color="auto" w:fill="F2F2F2" w:themeFill="background1" w:themeFillShade="F2"/>
                </w:tcPr>
                <w:p w14:paraId="32398AED" w14:textId="77777777" w:rsidR="002E7723" w:rsidRDefault="002E7723" w:rsidP="0027295E">
                  <w:pPr>
                    <w:pStyle w:val="TableUnitsRow"/>
                    <w:jc w:val="left"/>
                  </w:pPr>
                </w:p>
              </w:tc>
              <w:tc>
                <w:tcPr>
                  <w:tcW w:w="1819" w:type="pct"/>
                  <w:shd w:val="clear" w:color="auto" w:fill="F2F2F2" w:themeFill="background1" w:themeFillShade="F2"/>
                </w:tcPr>
                <w:p w14:paraId="64937D3D" w14:textId="77777777" w:rsidR="002E7723" w:rsidRDefault="002E7723" w:rsidP="0027295E">
                  <w:pPr>
                    <w:pStyle w:val="TableUnitsRow"/>
                    <w:jc w:val="left"/>
                  </w:pPr>
                </w:p>
              </w:tc>
            </w:tr>
            <w:tr w:rsidR="002E7723" w14:paraId="029C3D90" w14:textId="77777777" w:rsidTr="00F14261">
              <w:tc>
                <w:tcPr>
                  <w:tcW w:w="2848" w:type="pct"/>
                  <w:shd w:val="clear" w:color="auto" w:fill="auto"/>
                </w:tcPr>
                <w:p w14:paraId="55414C3F" w14:textId="77777777" w:rsidR="002E7723" w:rsidRDefault="002E7723" w:rsidP="002E7723">
                  <w:pPr>
                    <w:pStyle w:val="TableBodyText"/>
                    <w:jc w:val="left"/>
                  </w:pPr>
                  <w:r>
                    <w:tab/>
                    <w:t>Married or de facto</w:t>
                  </w:r>
                </w:p>
              </w:tc>
              <w:tc>
                <w:tcPr>
                  <w:tcW w:w="333" w:type="pct"/>
                </w:tcPr>
                <w:p w14:paraId="4516F3FD" w14:textId="77777777" w:rsidR="002E7723" w:rsidRDefault="002E7723" w:rsidP="002E7723">
                  <w:pPr>
                    <w:pStyle w:val="TableBodyText"/>
                  </w:pPr>
                  <w:r>
                    <w:t>(%)</w:t>
                  </w:r>
                </w:p>
              </w:tc>
              <w:tc>
                <w:tcPr>
                  <w:tcW w:w="1819" w:type="pct"/>
                </w:tcPr>
                <w:p w14:paraId="1C9B085B" w14:textId="254B5F91" w:rsidR="002E7723" w:rsidRDefault="002E7723" w:rsidP="002E7723">
                  <w:pPr>
                    <w:pStyle w:val="TableBodyText"/>
                  </w:pPr>
                  <w:r>
                    <w:t>62.7</w:t>
                  </w:r>
                </w:p>
              </w:tc>
            </w:tr>
            <w:tr w:rsidR="002E7723" w14:paraId="39F40432" w14:textId="77777777" w:rsidTr="00F14261">
              <w:tc>
                <w:tcPr>
                  <w:tcW w:w="2848" w:type="pct"/>
                  <w:shd w:val="clear" w:color="auto" w:fill="auto"/>
                </w:tcPr>
                <w:p w14:paraId="3EF2811F" w14:textId="2396B4E8" w:rsidR="002E7723" w:rsidRDefault="002E7723" w:rsidP="002E7723">
                  <w:pPr>
                    <w:pStyle w:val="TableBodyText"/>
                    <w:jc w:val="left"/>
                  </w:pPr>
                  <w:r>
                    <w:tab/>
                    <w:t>Single, including</w:t>
                  </w:r>
                  <w:r w:rsidR="00C4108F">
                    <w:t xml:space="preserve"> separated, divorced or widowed</w:t>
                  </w:r>
                </w:p>
              </w:tc>
              <w:tc>
                <w:tcPr>
                  <w:tcW w:w="333" w:type="pct"/>
                </w:tcPr>
                <w:p w14:paraId="78506ADC" w14:textId="77777777" w:rsidR="002E7723" w:rsidRDefault="002E7723" w:rsidP="002E7723">
                  <w:pPr>
                    <w:pStyle w:val="TableBodyText"/>
                  </w:pPr>
                  <w:r>
                    <w:t>(%)</w:t>
                  </w:r>
                </w:p>
              </w:tc>
              <w:tc>
                <w:tcPr>
                  <w:tcW w:w="1819" w:type="pct"/>
                </w:tcPr>
                <w:p w14:paraId="402080A5" w14:textId="6158D56A" w:rsidR="002E7723" w:rsidRDefault="002E7723" w:rsidP="002E7723">
                  <w:pPr>
                    <w:pStyle w:val="TableBodyText"/>
                  </w:pPr>
                  <w:r>
                    <w:t>35.6</w:t>
                  </w:r>
                </w:p>
              </w:tc>
            </w:tr>
            <w:tr w:rsidR="002E7723" w14:paraId="5EDEF03A" w14:textId="77777777" w:rsidTr="00F14261">
              <w:tc>
                <w:tcPr>
                  <w:tcW w:w="2848" w:type="pct"/>
                  <w:shd w:val="clear" w:color="auto" w:fill="auto"/>
                </w:tcPr>
                <w:p w14:paraId="6151CC3A" w14:textId="77777777" w:rsidR="002E7723" w:rsidRDefault="002E7723" w:rsidP="002E7723">
                  <w:pPr>
                    <w:pStyle w:val="TableBodyText"/>
                    <w:jc w:val="left"/>
                  </w:pPr>
                  <w:r>
                    <w:tab/>
                    <w:t>Prefer not to say</w:t>
                  </w:r>
                </w:p>
              </w:tc>
              <w:tc>
                <w:tcPr>
                  <w:tcW w:w="333" w:type="pct"/>
                </w:tcPr>
                <w:p w14:paraId="1A14B3A6" w14:textId="77777777" w:rsidR="002E7723" w:rsidRDefault="002E7723" w:rsidP="002E7723">
                  <w:pPr>
                    <w:pStyle w:val="TableBodyText"/>
                  </w:pPr>
                  <w:r>
                    <w:t>(%)</w:t>
                  </w:r>
                </w:p>
              </w:tc>
              <w:tc>
                <w:tcPr>
                  <w:tcW w:w="1819" w:type="pct"/>
                </w:tcPr>
                <w:p w14:paraId="273CB455" w14:textId="2C15DB98" w:rsidR="002E7723" w:rsidRDefault="002E7723" w:rsidP="002E7723">
                  <w:pPr>
                    <w:pStyle w:val="TableBodyText"/>
                  </w:pPr>
                  <w:r>
                    <w:t>1.77</w:t>
                  </w:r>
                </w:p>
              </w:tc>
            </w:tr>
            <w:tr w:rsidR="002E7723" w14:paraId="1E493F42" w14:textId="77777777" w:rsidTr="00F14261">
              <w:tc>
                <w:tcPr>
                  <w:tcW w:w="2848" w:type="pct"/>
                  <w:shd w:val="clear" w:color="auto" w:fill="F2F2F2" w:themeFill="background1" w:themeFillShade="F2"/>
                </w:tcPr>
                <w:p w14:paraId="29B2C89F" w14:textId="571358BF" w:rsidR="002E7723" w:rsidRDefault="002E7723" w:rsidP="0027295E">
                  <w:pPr>
                    <w:pStyle w:val="TableUnitsRow"/>
                    <w:jc w:val="left"/>
                  </w:pPr>
                  <w:r w:rsidRPr="0019015D">
                    <w:t>Total annual household income from all sources</w:t>
                  </w:r>
                  <w:r w:rsidR="00385D46">
                    <w:t xml:space="preserve"> (income)</w:t>
                  </w:r>
                </w:p>
              </w:tc>
              <w:tc>
                <w:tcPr>
                  <w:tcW w:w="333" w:type="pct"/>
                  <w:shd w:val="clear" w:color="auto" w:fill="F2F2F2" w:themeFill="background1" w:themeFillShade="F2"/>
                </w:tcPr>
                <w:p w14:paraId="4AC756A6" w14:textId="77777777" w:rsidR="002E7723" w:rsidRDefault="002E7723" w:rsidP="0027295E">
                  <w:pPr>
                    <w:pStyle w:val="TableUnitsRow"/>
                    <w:jc w:val="left"/>
                  </w:pPr>
                </w:p>
              </w:tc>
              <w:tc>
                <w:tcPr>
                  <w:tcW w:w="1819" w:type="pct"/>
                  <w:shd w:val="clear" w:color="auto" w:fill="F2F2F2" w:themeFill="background1" w:themeFillShade="F2"/>
                </w:tcPr>
                <w:p w14:paraId="5C5404CE" w14:textId="77777777" w:rsidR="002E7723" w:rsidRDefault="002E7723" w:rsidP="0027295E">
                  <w:pPr>
                    <w:pStyle w:val="TableUnitsRow"/>
                    <w:jc w:val="left"/>
                  </w:pPr>
                </w:p>
              </w:tc>
            </w:tr>
            <w:tr w:rsidR="002E7723" w14:paraId="5AFEE651" w14:textId="77777777" w:rsidTr="00F14261">
              <w:tc>
                <w:tcPr>
                  <w:tcW w:w="2848" w:type="pct"/>
                  <w:shd w:val="clear" w:color="auto" w:fill="auto"/>
                </w:tcPr>
                <w:p w14:paraId="7B0C9A72" w14:textId="7E11672D" w:rsidR="002E7723" w:rsidRDefault="002E7723" w:rsidP="00567433">
                  <w:pPr>
                    <w:pStyle w:val="TableBodyText"/>
                    <w:jc w:val="left"/>
                  </w:pPr>
                  <w:r>
                    <w:tab/>
                    <w:t>Less than $6</w:t>
                  </w:r>
                  <w:r w:rsidR="00567433">
                    <w:t> </w:t>
                  </w:r>
                  <w:r>
                    <w:t>000 a year</w:t>
                  </w:r>
                </w:p>
              </w:tc>
              <w:tc>
                <w:tcPr>
                  <w:tcW w:w="333" w:type="pct"/>
                </w:tcPr>
                <w:p w14:paraId="2D8DEE97" w14:textId="77777777" w:rsidR="002E7723" w:rsidRDefault="002E7723" w:rsidP="002E7723">
                  <w:pPr>
                    <w:pStyle w:val="TableBodyText"/>
                  </w:pPr>
                  <w:r>
                    <w:t>(%)</w:t>
                  </w:r>
                </w:p>
              </w:tc>
              <w:tc>
                <w:tcPr>
                  <w:tcW w:w="1819" w:type="pct"/>
                </w:tcPr>
                <w:p w14:paraId="3906F557" w14:textId="67235582" w:rsidR="002E7723" w:rsidRDefault="002E7723" w:rsidP="002E7723">
                  <w:pPr>
                    <w:pStyle w:val="TableBodyText"/>
                  </w:pPr>
                  <w:r>
                    <w:t>1.29</w:t>
                  </w:r>
                </w:p>
              </w:tc>
            </w:tr>
            <w:tr w:rsidR="002E7723" w14:paraId="155175BD" w14:textId="77777777" w:rsidTr="00F14261">
              <w:tc>
                <w:tcPr>
                  <w:tcW w:w="2848" w:type="pct"/>
                  <w:shd w:val="clear" w:color="auto" w:fill="auto"/>
                </w:tcPr>
                <w:p w14:paraId="7FD697D9" w14:textId="313C7F63" w:rsidR="002E7723" w:rsidRDefault="00385D46" w:rsidP="002E7723">
                  <w:pPr>
                    <w:pStyle w:val="TableBodyText"/>
                    <w:jc w:val="left"/>
                  </w:pPr>
                  <w:r>
                    <w:tab/>
                    <w:t>$6 000 to $29 </w:t>
                  </w:r>
                  <w:r w:rsidR="002E7723">
                    <w:t>999 a year</w:t>
                  </w:r>
                </w:p>
              </w:tc>
              <w:tc>
                <w:tcPr>
                  <w:tcW w:w="333" w:type="pct"/>
                </w:tcPr>
                <w:p w14:paraId="668C6BA5" w14:textId="77777777" w:rsidR="002E7723" w:rsidRDefault="002E7723" w:rsidP="002E7723">
                  <w:pPr>
                    <w:pStyle w:val="TableBodyText"/>
                  </w:pPr>
                  <w:r>
                    <w:t>(%)</w:t>
                  </w:r>
                </w:p>
              </w:tc>
              <w:tc>
                <w:tcPr>
                  <w:tcW w:w="1819" w:type="pct"/>
                </w:tcPr>
                <w:p w14:paraId="340A970C" w14:textId="537C6CC2" w:rsidR="002E7723" w:rsidRDefault="002E7723" w:rsidP="002E7723">
                  <w:pPr>
                    <w:pStyle w:val="TableBodyText"/>
                  </w:pPr>
                  <w:r>
                    <w:t>9.45</w:t>
                  </w:r>
                </w:p>
              </w:tc>
            </w:tr>
            <w:tr w:rsidR="002E7723" w14:paraId="649996E0" w14:textId="77777777" w:rsidTr="00F14261">
              <w:tc>
                <w:tcPr>
                  <w:tcW w:w="2848" w:type="pct"/>
                  <w:shd w:val="clear" w:color="auto" w:fill="auto"/>
                </w:tcPr>
                <w:p w14:paraId="711E86FC" w14:textId="76A96C12" w:rsidR="002E7723" w:rsidRDefault="00385D46" w:rsidP="002E7723">
                  <w:pPr>
                    <w:pStyle w:val="TableBodyText"/>
                    <w:jc w:val="left"/>
                  </w:pPr>
                  <w:r>
                    <w:tab/>
                    <w:t>$30 000 to $49 </w:t>
                  </w:r>
                  <w:r w:rsidR="002E7723">
                    <w:t>999 a year</w:t>
                  </w:r>
                </w:p>
              </w:tc>
              <w:tc>
                <w:tcPr>
                  <w:tcW w:w="333" w:type="pct"/>
                </w:tcPr>
                <w:p w14:paraId="3B2D5BA5" w14:textId="77777777" w:rsidR="002E7723" w:rsidRDefault="002E7723" w:rsidP="002E7723">
                  <w:pPr>
                    <w:pStyle w:val="TableBodyText"/>
                  </w:pPr>
                  <w:r>
                    <w:t>(%)</w:t>
                  </w:r>
                </w:p>
              </w:tc>
              <w:tc>
                <w:tcPr>
                  <w:tcW w:w="1819" w:type="pct"/>
                </w:tcPr>
                <w:p w14:paraId="5621AA92" w14:textId="30CB05F3" w:rsidR="002E7723" w:rsidRDefault="002E7723" w:rsidP="002E7723">
                  <w:pPr>
                    <w:pStyle w:val="TableBodyText"/>
                  </w:pPr>
                  <w:r>
                    <w:t>13.4</w:t>
                  </w:r>
                </w:p>
              </w:tc>
            </w:tr>
            <w:tr w:rsidR="002E7723" w14:paraId="2385B66F" w14:textId="77777777" w:rsidTr="00F14261">
              <w:tc>
                <w:tcPr>
                  <w:tcW w:w="2848" w:type="pct"/>
                  <w:shd w:val="clear" w:color="auto" w:fill="auto"/>
                </w:tcPr>
                <w:p w14:paraId="733E0888" w14:textId="5F7DDDD5" w:rsidR="002E7723" w:rsidRDefault="00385D46" w:rsidP="002E7723">
                  <w:pPr>
                    <w:pStyle w:val="TableBodyText"/>
                    <w:jc w:val="left"/>
                  </w:pPr>
                  <w:r>
                    <w:tab/>
                    <w:t>$50 000 to $79 </w:t>
                  </w:r>
                  <w:r w:rsidR="002E7723">
                    <w:t>999 a year</w:t>
                  </w:r>
                </w:p>
              </w:tc>
              <w:tc>
                <w:tcPr>
                  <w:tcW w:w="333" w:type="pct"/>
                </w:tcPr>
                <w:p w14:paraId="2DDA3E98" w14:textId="77777777" w:rsidR="002E7723" w:rsidRDefault="002E7723" w:rsidP="002E7723">
                  <w:pPr>
                    <w:pStyle w:val="TableBodyText"/>
                  </w:pPr>
                  <w:r>
                    <w:t>(%)</w:t>
                  </w:r>
                </w:p>
              </w:tc>
              <w:tc>
                <w:tcPr>
                  <w:tcW w:w="1819" w:type="pct"/>
                </w:tcPr>
                <w:p w14:paraId="28A02A5B" w14:textId="37C5617A" w:rsidR="002E7723" w:rsidRDefault="002E7723" w:rsidP="002E7723">
                  <w:pPr>
                    <w:pStyle w:val="TableBodyText"/>
                  </w:pPr>
                  <w:r>
                    <w:t>19.2</w:t>
                  </w:r>
                </w:p>
              </w:tc>
            </w:tr>
            <w:tr w:rsidR="002E7723" w14:paraId="6314A1C6" w14:textId="77777777" w:rsidTr="00F14261">
              <w:tc>
                <w:tcPr>
                  <w:tcW w:w="2848" w:type="pct"/>
                  <w:shd w:val="clear" w:color="auto" w:fill="auto"/>
                </w:tcPr>
                <w:p w14:paraId="5BB47DD7" w14:textId="656EBCFF" w:rsidR="002E7723" w:rsidRDefault="00385D46" w:rsidP="002E7723">
                  <w:pPr>
                    <w:pStyle w:val="TableBodyText"/>
                    <w:jc w:val="left"/>
                  </w:pPr>
                  <w:r>
                    <w:tab/>
                    <w:t>$80 000 to $129 </w:t>
                  </w:r>
                  <w:r w:rsidR="002E7723">
                    <w:t>999 a year</w:t>
                  </w:r>
                </w:p>
              </w:tc>
              <w:tc>
                <w:tcPr>
                  <w:tcW w:w="333" w:type="pct"/>
                </w:tcPr>
                <w:p w14:paraId="364C7FD1" w14:textId="77777777" w:rsidR="002E7723" w:rsidRDefault="002E7723" w:rsidP="002E7723">
                  <w:pPr>
                    <w:pStyle w:val="TableBodyText"/>
                  </w:pPr>
                  <w:r>
                    <w:t>(%)</w:t>
                  </w:r>
                </w:p>
              </w:tc>
              <w:tc>
                <w:tcPr>
                  <w:tcW w:w="1819" w:type="pct"/>
                </w:tcPr>
                <w:p w14:paraId="2FD03F2E" w14:textId="772F6C1D" w:rsidR="002E7723" w:rsidRDefault="002E7723" w:rsidP="002E7723">
                  <w:pPr>
                    <w:pStyle w:val="TableBodyText"/>
                  </w:pPr>
                  <w:r>
                    <w:t>24.8</w:t>
                  </w:r>
                </w:p>
              </w:tc>
            </w:tr>
            <w:tr w:rsidR="002E7723" w14:paraId="152E73FF" w14:textId="77777777" w:rsidTr="00F14261">
              <w:tc>
                <w:tcPr>
                  <w:tcW w:w="2848" w:type="pct"/>
                  <w:shd w:val="clear" w:color="auto" w:fill="auto"/>
                </w:tcPr>
                <w:p w14:paraId="298F0F82" w14:textId="2932D37A" w:rsidR="002E7723" w:rsidRDefault="00385D46" w:rsidP="002E7723">
                  <w:pPr>
                    <w:pStyle w:val="TableBodyText"/>
                    <w:jc w:val="left"/>
                  </w:pPr>
                  <w:r>
                    <w:tab/>
                    <w:t>$130 000 to $199 </w:t>
                  </w:r>
                  <w:r w:rsidR="002E7723">
                    <w:t>999 a year</w:t>
                  </w:r>
                </w:p>
              </w:tc>
              <w:tc>
                <w:tcPr>
                  <w:tcW w:w="333" w:type="pct"/>
                </w:tcPr>
                <w:p w14:paraId="7052BB40" w14:textId="77777777" w:rsidR="002E7723" w:rsidRDefault="002E7723" w:rsidP="002E7723">
                  <w:pPr>
                    <w:pStyle w:val="TableBodyText"/>
                  </w:pPr>
                  <w:r>
                    <w:t>(%)</w:t>
                  </w:r>
                </w:p>
              </w:tc>
              <w:tc>
                <w:tcPr>
                  <w:tcW w:w="1819" w:type="pct"/>
                </w:tcPr>
                <w:p w14:paraId="30E67BF7" w14:textId="2D6FB491" w:rsidR="002E7723" w:rsidRDefault="002E7723" w:rsidP="002E7723">
                  <w:pPr>
                    <w:pStyle w:val="TableBodyText"/>
                  </w:pPr>
                  <w:r>
                    <w:t>11.9</w:t>
                  </w:r>
                </w:p>
              </w:tc>
            </w:tr>
            <w:tr w:rsidR="002E7723" w14:paraId="330FDEDD" w14:textId="77777777" w:rsidTr="00F14261">
              <w:tc>
                <w:tcPr>
                  <w:tcW w:w="2848" w:type="pct"/>
                  <w:shd w:val="clear" w:color="auto" w:fill="auto"/>
                </w:tcPr>
                <w:p w14:paraId="3224B922" w14:textId="50AF46C7" w:rsidR="002E7723" w:rsidRDefault="00385D46" w:rsidP="002E7723">
                  <w:pPr>
                    <w:pStyle w:val="TableBodyText"/>
                    <w:jc w:val="left"/>
                  </w:pPr>
                  <w:r>
                    <w:tab/>
                    <w:t>$200 </w:t>
                  </w:r>
                  <w:r w:rsidR="002E7723">
                    <w:t>000 or more a year</w:t>
                  </w:r>
                </w:p>
              </w:tc>
              <w:tc>
                <w:tcPr>
                  <w:tcW w:w="333" w:type="pct"/>
                </w:tcPr>
                <w:p w14:paraId="45DF095E" w14:textId="77777777" w:rsidR="002E7723" w:rsidRDefault="002E7723" w:rsidP="002E7723">
                  <w:pPr>
                    <w:pStyle w:val="TableBodyText"/>
                  </w:pPr>
                  <w:r>
                    <w:t>(%)</w:t>
                  </w:r>
                </w:p>
              </w:tc>
              <w:tc>
                <w:tcPr>
                  <w:tcW w:w="1819" w:type="pct"/>
                </w:tcPr>
                <w:p w14:paraId="187747F2" w14:textId="050DA1FF" w:rsidR="002E7723" w:rsidRDefault="002E7723" w:rsidP="002E7723">
                  <w:pPr>
                    <w:pStyle w:val="TableBodyText"/>
                  </w:pPr>
                  <w:r>
                    <w:t>6.3</w:t>
                  </w:r>
                </w:p>
              </w:tc>
            </w:tr>
            <w:tr w:rsidR="002E7723" w14:paraId="117710A0" w14:textId="77777777" w:rsidTr="00F14261">
              <w:tc>
                <w:tcPr>
                  <w:tcW w:w="2848" w:type="pct"/>
                  <w:shd w:val="clear" w:color="auto" w:fill="FFFFFF" w:themeFill="background1"/>
                </w:tcPr>
                <w:p w14:paraId="0101B5C8" w14:textId="560ABA6B" w:rsidR="002E7723" w:rsidRDefault="00147EB0" w:rsidP="002E7723">
                  <w:pPr>
                    <w:pStyle w:val="TableBodyText"/>
                    <w:jc w:val="left"/>
                  </w:pPr>
                  <w:r>
                    <w:tab/>
                    <w:t>Can’t say/Prefer not to say</w:t>
                  </w:r>
                </w:p>
              </w:tc>
              <w:tc>
                <w:tcPr>
                  <w:tcW w:w="333" w:type="pct"/>
                  <w:shd w:val="clear" w:color="auto" w:fill="FFFFFF" w:themeFill="background1"/>
                </w:tcPr>
                <w:p w14:paraId="39A76065" w14:textId="7B62ABFA" w:rsidR="002E7723" w:rsidRDefault="002E7723" w:rsidP="002E7723">
                  <w:pPr>
                    <w:pStyle w:val="TableBodyText"/>
                  </w:pPr>
                  <w:r>
                    <w:t>(%)</w:t>
                  </w:r>
                </w:p>
              </w:tc>
              <w:tc>
                <w:tcPr>
                  <w:tcW w:w="1819" w:type="pct"/>
                  <w:shd w:val="clear" w:color="auto" w:fill="FFFFFF" w:themeFill="background1"/>
                </w:tcPr>
                <w:p w14:paraId="6529D902" w14:textId="54F85611" w:rsidR="002E7723" w:rsidRDefault="00147EB0" w:rsidP="002E7723">
                  <w:pPr>
                    <w:pStyle w:val="TableBodyText"/>
                  </w:pPr>
                  <w:r>
                    <w:t>13.6</w:t>
                  </w:r>
                </w:p>
              </w:tc>
            </w:tr>
            <w:tr w:rsidR="00F14261" w14:paraId="146FBE40" w14:textId="77777777" w:rsidTr="00F14261">
              <w:tc>
                <w:tcPr>
                  <w:tcW w:w="2848" w:type="pct"/>
                  <w:shd w:val="clear" w:color="auto" w:fill="F2F2F2" w:themeFill="background1" w:themeFillShade="F2"/>
                </w:tcPr>
                <w:p w14:paraId="2C3910EC" w14:textId="4A37CD62" w:rsidR="00F14261" w:rsidRDefault="00F14261" w:rsidP="0027295E">
                  <w:pPr>
                    <w:pStyle w:val="TableUnitsRow"/>
                    <w:jc w:val="left"/>
                  </w:pPr>
                  <w:r>
                    <w:t>Superannuation phase</w:t>
                  </w:r>
                </w:p>
              </w:tc>
              <w:tc>
                <w:tcPr>
                  <w:tcW w:w="333" w:type="pct"/>
                  <w:shd w:val="clear" w:color="auto" w:fill="F2F2F2" w:themeFill="background1" w:themeFillShade="F2"/>
                </w:tcPr>
                <w:p w14:paraId="244AE974" w14:textId="77777777" w:rsidR="00F14261" w:rsidRDefault="00F14261" w:rsidP="0027295E">
                  <w:pPr>
                    <w:pStyle w:val="TableUnitsRow"/>
                    <w:jc w:val="left"/>
                  </w:pPr>
                </w:p>
              </w:tc>
              <w:tc>
                <w:tcPr>
                  <w:tcW w:w="1819" w:type="pct"/>
                  <w:shd w:val="clear" w:color="auto" w:fill="F2F2F2" w:themeFill="background1" w:themeFillShade="F2"/>
                </w:tcPr>
                <w:p w14:paraId="68EAD810" w14:textId="1E4B4F8E" w:rsidR="00F14261" w:rsidRDefault="00F14261" w:rsidP="0027295E">
                  <w:pPr>
                    <w:pStyle w:val="TableUnitsRow"/>
                    <w:jc w:val="left"/>
                  </w:pPr>
                </w:p>
              </w:tc>
            </w:tr>
            <w:tr w:rsidR="00F14261" w14:paraId="0EB04482" w14:textId="77777777" w:rsidTr="00F14261">
              <w:tc>
                <w:tcPr>
                  <w:tcW w:w="2848" w:type="pct"/>
                  <w:shd w:val="clear" w:color="auto" w:fill="FFFFFF" w:themeFill="background1"/>
                </w:tcPr>
                <w:p w14:paraId="4025BAD0" w14:textId="60B1C123" w:rsidR="00F14261" w:rsidRDefault="00F14261" w:rsidP="00F14261">
                  <w:pPr>
                    <w:pStyle w:val="TableBodyText"/>
                    <w:jc w:val="left"/>
                  </w:pPr>
                  <w:r>
                    <w:tab/>
                    <w:t>Accumulation</w:t>
                  </w:r>
                </w:p>
              </w:tc>
              <w:tc>
                <w:tcPr>
                  <w:tcW w:w="333" w:type="pct"/>
                  <w:shd w:val="clear" w:color="auto" w:fill="FFFFFF" w:themeFill="background1"/>
                </w:tcPr>
                <w:p w14:paraId="027CA498" w14:textId="3B0FB980" w:rsidR="00F14261" w:rsidRDefault="00F14261" w:rsidP="00F14261">
                  <w:pPr>
                    <w:pStyle w:val="TableBodyText"/>
                  </w:pPr>
                  <w:r>
                    <w:t>(%)</w:t>
                  </w:r>
                </w:p>
              </w:tc>
              <w:tc>
                <w:tcPr>
                  <w:tcW w:w="1819" w:type="pct"/>
                  <w:shd w:val="clear" w:color="auto" w:fill="FFFFFF" w:themeFill="background1"/>
                </w:tcPr>
                <w:p w14:paraId="02C30555" w14:textId="12FF216B" w:rsidR="00F14261" w:rsidRDefault="00F14261" w:rsidP="00F14261">
                  <w:pPr>
                    <w:pStyle w:val="TableBodyText"/>
                  </w:pPr>
                  <w:r>
                    <w:t>90.8</w:t>
                  </w:r>
                </w:p>
              </w:tc>
            </w:tr>
            <w:tr w:rsidR="00F14261" w14:paraId="75D2249A" w14:textId="77777777" w:rsidTr="00F14261">
              <w:tc>
                <w:tcPr>
                  <w:tcW w:w="2848" w:type="pct"/>
                  <w:shd w:val="clear" w:color="auto" w:fill="FFFFFF" w:themeFill="background1"/>
                </w:tcPr>
                <w:p w14:paraId="5F8670B8" w14:textId="45C0DD85" w:rsidR="00F14261" w:rsidRDefault="00F14261" w:rsidP="00F14261">
                  <w:pPr>
                    <w:pStyle w:val="TableBodyText"/>
                    <w:jc w:val="left"/>
                  </w:pPr>
                  <w:r>
                    <w:tab/>
                    <w:t>Accumulation and pension</w:t>
                  </w:r>
                </w:p>
              </w:tc>
              <w:tc>
                <w:tcPr>
                  <w:tcW w:w="333" w:type="pct"/>
                  <w:shd w:val="clear" w:color="auto" w:fill="FFFFFF" w:themeFill="background1"/>
                </w:tcPr>
                <w:p w14:paraId="439F388E" w14:textId="691EA52E" w:rsidR="00F14261" w:rsidRDefault="00F14261" w:rsidP="00F14261">
                  <w:pPr>
                    <w:pStyle w:val="TableBodyText"/>
                  </w:pPr>
                  <w:r>
                    <w:t>(%)</w:t>
                  </w:r>
                </w:p>
              </w:tc>
              <w:tc>
                <w:tcPr>
                  <w:tcW w:w="1819" w:type="pct"/>
                  <w:shd w:val="clear" w:color="auto" w:fill="FFFFFF" w:themeFill="background1"/>
                </w:tcPr>
                <w:p w14:paraId="4E498723" w14:textId="32CB8BD9" w:rsidR="00F14261" w:rsidRDefault="00F14261" w:rsidP="00F14261">
                  <w:pPr>
                    <w:pStyle w:val="TableBodyText"/>
                  </w:pPr>
                  <w:r>
                    <w:t>5.4</w:t>
                  </w:r>
                </w:p>
              </w:tc>
            </w:tr>
            <w:tr w:rsidR="00F14261" w14:paraId="7316B3F6" w14:textId="77777777" w:rsidTr="00F14261">
              <w:tc>
                <w:tcPr>
                  <w:tcW w:w="2848" w:type="pct"/>
                  <w:tcBorders>
                    <w:bottom w:val="single" w:sz="4" w:space="0" w:color="BFBFBF"/>
                  </w:tcBorders>
                  <w:shd w:val="clear" w:color="auto" w:fill="FFFFFF" w:themeFill="background1"/>
                </w:tcPr>
                <w:p w14:paraId="331E8AD0" w14:textId="2575C9CD" w:rsidR="00F14261" w:rsidRDefault="00F14261" w:rsidP="00F14261">
                  <w:pPr>
                    <w:pStyle w:val="TableBodyText"/>
                    <w:jc w:val="left"/>
                  </w:pPr>
                  <w:r>
                    <w:tab/>
                    <w:t>Pension only</w:t>
                  </w:r>
                </w:p>
              </w:tc>
              <w:tc>
                <w:tcPr>
                  <w:tcW w:w="333" w:type="pct"/>
                  <w:tcBorders>
                    <w:bottom w:val="single" w:sz="4" w:space="0" w:color="BFBFBF"/>
                  </w:tcBorders>
                  <w:shd w:val="clear" w:color="auto" w:fill="FFFFFF" w:themeFill="background1"/>
                </w:tcPr>
                <w:p w14:paraId="35C02741" w14:textId="60B76884" w:rsidR="00F14261" w:rsidRDefault="00F14261" w:rsidP="00F14261">
                  <w:pPr>
                    <w:pStyle w:val="TableBodyText"/>
                  </w:pPr>
                  <w:r>
                    <w:t>(%)</w:t>
                  </w:r>
                </w:p>
              </w:tc>
              <w:tc>
                <w:tcPr>
                  <w:tcW w:w="1819" w:type="pct"/>
                  <w:tcBorders>
                    <w:bottom w:val="single" w:sz="4" w:space="0" w:color="BFBFBF"/>
                  </w:tcBorders>
                  <w:shd w:val="clear" w:color="auto" w:fill="FFFFFF" w:themeFill="background1"/>
                </w:tcPr>
                <w:p w14:paraId="27AEAC5A" w14:textId="2B959B5B" w:rsidR="00F14261" w:rsidRDefault="00F14261" w:rsidP="00F14261">
                  <w:pPr>
                    <w:pStyle w:val="TableBodyText"/>
                  </w:pPr>
                  <w:r>
                    <w:t>3.8</w:t>
                  </w:r>
                </w:p>
              </w:tc>
            </w:tr>
          </w:tbl>
          <w:p w14:paraId="1FC57702" w14:textId="77777777" w:rsidR="00C448AA" w:rsidRPr="001E57F9" w:rsidRDefault="00C448AA" w:rsidP="00751D02">
            <w:pPr>
              <w:pStyle w:val="Continued"/>
            </w:pPr>
            <w:r>
              <w:t>(</w:t>
            </w:r>
            <w:r w:rsidRPr="001E57F9">
              <w:t>continued next page</w:t>
            </w:r>
            <w:r>
              <w:t>)</w:t>
            </w:r>
          </w:p>
        </w:tc>
      </w:tr>
      <w:tr w:rsidR="00C448AA" w14:paraId="5ADB6DD7" w14:textId="77777777" w:rsidTr="00751D02">
        <w:tc>
          <w:tcPr>
            <w:tcW w:w="5000" w:type="pct"/>
            <w:tcBorders>
              <w:top w:val="nil"/>
              <w:left w:val="nil"/>
              <w:bottom w:val="single" w:sz="6" w:space="0" w:color="78A22F"/>
              <w:right w:val="nil"/>
            </w:tcBorders>
            <w:shd w:val="clear" w:color="auto" w:fill="auto"/>
          </w:tcPr>
          <w:p w14:paraId="65507668" w14:textId="77777777" w:rsidR="00C448AA" w:rsidRDefault="00C448AA" w:rsidP="00751D02">
            <w:pPr>
              <w:pStyle w:val="Box"/>
              <w:spacing w:before="0" w:line="120" w:lineRule="exact"/>
            </w:pPr>
          </w:p>
        </w:tc>
      </w:tr>
      <w:tr w:rsidR="00C448AA" w:rsidRPr="000863A5" w14:paraId="5339BEB3" w14:textId="77777777" w:rsidTr="00751D02">
        <w:tc>
          <w:tcPr>
            <w:tcW w:w="5000" w:type="pct"/>
            <w:tcBorders>
              <w:top w:val="single" w:sz="6" w:space="0" w:color="78A22F"/>
              <w:left w:val="nil"/>
              <w:bottom w:val="nil"/>
              <w:right w:val="nil"/>
            </w:tcBorders>
          </w:tcPr>
          <w:p w14:paraId="2F11A6D3" w14:textId="29C00BA3" w:rsidR="00C448AA" w:rsidRPr="00626D32" w:rsidRDefault="00C448AA" w:rsidP="00751D02">
            <w:pPr>
              <w:pStyle w:val="BoxSpaceBelow"/>
            </w:pPr>
          </w:p>
        </w:tc>
      </w:tr>
    </w:tbl>
    <w:p w14:paraId="1723672D" w14:textId="2372CC49" w:rsidR="00C448AA" w:rsidRDefault="00C448AA" w:rsidP="00C448A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448AA" w14:paraId="7EC48F30" w14:textId="77777777" w:rsidTr="00751D02">
        <w:trPr>
          <w:tblHeader/>
        </w:trPr>
        <w:tc>
          <w:tcPr>
            <w:tcW w:w="5000" w:type="pct"/>
            <w:tcBorders>
              <w:top w:val="single" w:sz="6" w:space="0" w:color="78A22F"/>
              <w:left w:val="nil"/>
              <w:bottom w:val="nil"/>
              <w:right w:val="nil"/>
            </w:tcBorders>
            <w:shd w:val="clear" w:color="auto" w:fill="auto"/>
          </w:tcPr>
          <w:p w14:paraId="4439F6F9" w14:textId="3F65E863" w:rsidR="00C448AA" w:rsidRPr="00784A05" w:rsidRDefault="00C448AA">
            <w:pPr>
              <w:pStyle w:val="TableTitle"/>
            </w:pPr>
            <w:r>
              <w:rPr>
                <w:b w:val="0"/>
              </w:rPr>
              <w:t xml:space="preserve">Table </w:t>
            </w:r>
            <w:r w:rsidR="007060BC">
              <w:rPr>
                <w:b w:val="0"/>
              </w:rPr>
              <w:t>1.</w:t>
            </w:r>
            <w:r>
              <w:rPr>
                <w:b w:val="0"/>
              </w:rPr>
              <w:t>1</w:t>
            </w:r>
            <w:r>
              <w:tab/>
            </w:r>
            <w:r w:rsidR="00C4108F">
              <w:rPr>
                <w:b w:val="0"/>
                <w:sz w:val="18"/>
              </w:rPr>
              <w:t>(c</w:t>
            </w:r>
            <w:r w:rsidRPr="00E24201">
              <w:rPr>
                <w:b w:val="0"/>
                <w:sz w:val="18"/>
              </w:rPr>
              <w:t>ontinued)</w:t>
            </w:r>
          </w:p>
        </w:tc>
      </w:tr>
      <w:tr w:rsidR="00C448AA" w14:paraId="6662D67C" w14:textId="77777777" w:rsidTr="00751D0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387"/>
              <w:gridCol w:w="425"/>
              <w:gridCol w:w="2693"/>
            </w:tblGrid>
            <w:tr w:rsidR="00C448AA" w14:paraId="3F786279" w14:textId="77777777" w:rsidTr="00F14261">
              <w:trPr>
                <w:trHeight w:val="307"/>
                <w:tblHeader/>
              </w:trPr>
              <w:tc>
                <w:tcPr>
                  <w:tcW w:w="3167" w:type="pct"/>
                  <w:tcBorders>
                    <w:top w:val="single" w:sz="6" w:space="0" w:color="BFBFBF"/>
                    <w:bottom w:val="single" w:sz="6" w:space="0" w:color="BFBFBF"/>
                  </w:tcBorders>
                  <w:shd w:val="clear" w:color="auto" w:fill="auto"/>
                  <w:tcMar>
                    <w:top w:w="28" w:type="dxa"/>
                  </w:tcMar>
                </w:tcPr>
                <w:p w14:paraId="55B61162" w14:textId="77777777" w:rsidR="00C448AA" w:rsidRDefault="00C448AA" w:rsidP="00751D02">
                  <w:pPr>
                    <w:pStyle w:val="TableColumnHeading"/>
                    <w:jc w:val="left"/>
                  </w:pPr>
                </w:p>
              </w:tc>
              <w:tc>
                <w:tcPr>
                  <w:tcW w:w="250" w:type="pct"/>
                  <w:tcBorders>
                    <w:top w:val="single" w:sz="6" w:space="0" w:color="BFBFBF"/>
                    <w:bottom w:val="single" w:sz="6" w:space="0" w:color="BFBFBF"/>
                  </w:tcBorders>
                </w:tcPr>
                <w:p w14:paraId="44C5BAA3" w14:textId="77777777" w:rsidR="00C448AA" w:rsidRDefault="00C448AA" w:rsidP="00751D02">
                  <w:pPr>
                    <w:pStyle w:val="TableColumnHeading"/>
                  </w:pPr>
                </w:p>
              </w:tc>
              <w:tc>
                <w:tcPr>
                  <w:tcW w:w="1583" w:type="pct"/>
                  <w:tcBorders>
                    <w:top w:val="single" w:sz="6" w:space="0" w:color="BFBFBF"/>
                    <w:bottom w:val="single" w:sz="6" w:space="0" w:color="BFBFBF"/>
                  </w:tcBorders>
                  <w:shd w:val="clear" w:color="auto" w:fill="auto"/>
                  <w:tcMar>
                    <w:top w:w="28" w:type="dxa"/>
                  </w:tcMar>
                </w:tcPr>
                <w:p w14:paraId="7095D77A" w14:textId="1F4AFE79" w:rsidR="00C448AA" w:rsidRDefault="0045463F" w:rsidP="004B33DA">
                  <w:pPr>
                    <w:pStyle w:val="TableColumnHeading"/>
                  </w:pPr>
                  <w:r>
                    <w:t xml:space="preserve">No. of </w:t>
                  </w:r>
                  <w:r w:rsidR="00F14261">
                    <w:t xml:space="preserve">observations </w:t>
                  </w:r>
                  <w:r>
                    <w:t>(weighted)</w:t>
                  </w:r>
                  <w:r w:rsidR="00C448AA" w:rsidRPr="00D23567">
                    <w:rPr>
                      <w:rStyle w:val="NoteLabel"/>
                    </w:rPr>
                    <w:t>a</w:t>
                  </w:r>
                </w:p>
              </w:tc>
            </w:tr>
            <w:tr w:rsidR="008467FB" w14:paraId="7C781D62" w14:textId="77777777" w:rsidTr="00F14261">
              <w:tc>
                <w:tcPr>
                  <w:tcW w:w="3167" w:type="pct"/>
                  <w:shd w:val="clear" w:color="auto" w:fill="F2F2F2" w:themeFill="background1" w:themeFillShade="F2"/>
                </w:tcPr>
                <w:p w14:paraId="5B3DC6D2" w14:textId="1F7EE0E3" w:rsidR="008467FB" w:rsidRDefault="008467FB" w:rsidP="00F14261">
                  <w:pPr>
                    <w:pStyle w:val="TableBodyText"/>
                    <w:tabs>
                      <w:tab w:val="left" w:pos="1608"/>
                    </w:tabs>
                    <w:spacing w:before="80"/>
                    <w:jc w:val="left"/>
                  </w:pPr>
                  <w:r>
                    <w:t>Choice of fund</w:t>
                  </w:r>
                </w:p>
              </w:tc>
              <w:tc>
                <w:tcPr>
                  <w:tcW w:w="250" w:type="pct"/>
                  <w:shd w:val="clear" w:color="auto" w:fill="F2F2F2" w:themeFill="background1" w:themeFillShade="F2"/>
                </w:tcPr>
                <w:p w14:paraId="6C015661" w14:textId="77777777" w:rsidR="008467FB" w:rsidRDefault="008467FB" w:rsidP="00F14261">
                  <w:pPr>
                    <w:pStyle w:val="TableBodyText"/>
                    <w:spacing w:before="80"/>
                  </w:pPr>
                </w:p>
              </w:tc>
              <w:tc>
                <w:tcPr>
                  <w:tcW w:w="1583" w:type="pct"/>
                  <w:shd w:val="clear" w:color="auto" w:fill="F2F2F2" w:themeFill="background1" w:themeFillShade="F2"/>
                </w:tcPr>
                <w:p w14:paraId="0A5BBD41" w14:textId="77777777" w:rsidR="008467FB" w:rsidRDefault="008467FB" w:rsidP="00F14261">
                  <w:pPr>
                    <w:pStyle w:val="TableBodyText"/>
                    <w:spacing w:before="80"/>
                  </w:pPr>
                </w:p>
              </w:tc>
            </w:tr>
            <w:tr w:rsidR="008467FB" w14:paraId="0772B47F" w14:textId="77777777" w:rsidTr="00F14261">
              <w:tc>
                <w:tcPr>
                  <w:tcW w:w="3167" w:type="pct"/>
                  <w:shd w:val="clear" w:color="auto" w:fill="FFFFFF" w:themeFill="background1"/>
                </w:tcPr>
                <w:p w14:paraId="270C3057" w14:textId="10933D8D" w:rsidR="008467FB" w:rsidRDefault="008467FB" w:rsidP="008467FB">
                  <w:pPr>
                    <w:pStyle w:val="TableBodyText"/>
                    <w:jc w:val="left"/>
                  </w:pPr>
                  <w:r>
                    <w:tab/>
                    <w:t>Default – acquired passively</w:t>
                  </w:r>
                </w:p>
              </w:tc>
              <w:tc>
                <w:tcPr>
                  <w:tcW w:w="250" w:type="pct"/>
                  <w:shd w:val="clear" w:color="auto" w:fill="FFFFFF" w:themeFill="background1"/>
                </w:tcPr>
                <w:p w14:paraId="19A73746" w14:textId="38CC73D6" w:rsidR="008467FB" w:rsidRDefault="008467FB" w:rsidP="008467FB">
                  <w:pPr>
                    <w:pStyle w:val="TableBodyText"/>
                  </w:pPr>
                  <w:r>
                    <w:t>(%)</w:t>
                  </w:r>
                </w:p>
              </w:tc>
              <w:tc>
                <w:tcPr>
                  <w:tcW w:w="1583" w:type="pct"/>
                  <w:shd w:val="clear" w:color="auto" w:fill="FFFFFF" w:themeFill="background1"/>
                </w:tcPr>
                <w:p w14:paraId="3F003EB6" w14:textId="78EF7063" w:rsidR="008467FB" w:rsidRDefault="008467FB" w:rsidP="008467FB">
                  <w:pPr>
                    <w:pStyle w:val="TableBodyText"/>
                  </w:pPr>
                  <w:r>
                    <w:t>44.6</w:t>
                  </w:r>
                </w:p>
              </w:tc>
            </w:tr>
            <w:tr w:rsidR="008467FB" w14:paraId="0CB69475" w14:textId="77777777" w:rsidTr="00F14261">
              <w:tc>
                <w:tcPr>
                  <w:tcW w:w="3167" w:type="pct"/>
                  <w:shd w:val="clear" w:color="auto" w:fill="FFFFFF" w:themeFill="background1"/>
                </w:tcPr>
                <w:p w14:paraId="56832096" w14:textId="5FF92D7D" w:rsidR="008467FB" w:rsidRDefault="008467FB" w:rsidP="008467FB">
                  <w:pPr>
                    <w:pStyle w:val="TableBodyText"/>
                    <w:jc w:val="left"/>
                  </w:pPr>
                  <w:r>
                    <w:tab/>
                    <w:t>Actively selected (including default)</w:t>
                  </w:r>
                </w:p>
              </w:tc>
              <w:tc>
                <w:tcPr>
                  <w:tcW w:w="250" w:type="pct"/>
                  <w:shd w:val="clear" w:color="auto" w:fill="FFFFFF" w:themeFill="background1"/>
                </w:tcPr>
                <w:p w14:paraId="7F85FA06" w14:textId="093D426B" w:rsidR="008467FB" w:rsidRDefault="008467FB" w:rsidP="008467FB">
                  <w:pPr>
                    <w:pStyle w:val="TableBodyText"/>
                  </w:pPr>
                  <w:r>
                    <w:t>(%)</w:t>
                  </w:r>
                </w:p>
              </w:tc>
              <w:tc>
                <w:tcPr>
                  <w:tcW w:w="1583" w:type="pct"/>
                  <w:shd w:val="clear" w:color="auto" w:fill="FFFFFF" w:themeFill="background1"/>
                </w:tcPr>
                <w:p w14:paraId="51D5A8B9" w14:textId="70A44D3E" w:rsidR="008467FB" w:rsidRDefault="008467FB" w:rsidP="008467FB">
                  <w:pPr>
                    <w:pStyle w:val="TableBodyText"/>
                  </w:pPr>
                  <w:r>
                    <w:t>51.6</w:t>
                  </w:r>
                </w:p>
              </w:tc>
            </w:tr>
            <w:tr w:rsidR="008467FB" w14:paraId="3A00AF06" w14:textId="77777777" w:rsidTr="00F14261">
              <w:tc>
                <w:tcPr>
                  <w:tcW w:w="3167" w:type="pct"/>
                  <w:shd w:val="clear" w:color="auto" w:fill="FFFFFF" w:themeFill="background1"/>
                </w:tcPr>
                <w:p w14:paraId="5369F869" w14:textId="721CC80E" w:rsidR="008467FB" w:rsidRDefault="008467FB" w:rsidP="008467FB">
                  <w:pPr>
                    <w:pStyle w:val="TableBodyText"/>
                    <w:jc w:val="left"/>
                  </w:pPr>
                  <w:r>
                    <w:tab/>
                    <w:t>None / can’t say</w:t>
                  </w:r>
                </w:p>
              </w:tc>
              <w:tc>
                <w:tcPr>
                  <w:tcW w:w="250" w:type="pct"/>
                  <w:shd w:val="clear" w:color="auto" w:fill="FFFFFF" w:themeFill="background1"/>
                </w:tcPr>
                <w:p w14:paraId="236BBEEB" w14:textId="3D48E888" w:rsidR="008467FB" w:rsidRDefault="008467FB" w:rsidP="008467FB">
                  <w:pPr>
                    <w:pStyle w:val="TableBodyText"/>
                  </w:pPr>
                  <w:r>
                    <w:t>(%)</w:t>
                  </w:r>
                </w:p>
              </w:tc>
              <w:tc>
                <w:tcPr>
                  <w:tcW w:w="1583" w:type="pct"/>
                  <w:shd w:val="clear" w:color="auto" w:fill="FFFFFF" w:themeFill="background1"/>
                </w:tcPr>
                <w:p w14:paraId="778810FD" w14:textId="6B549D61" w:rsidR="008467FB" w:rsidRDefault="008467FB" w:rsidP="008467FB">
                  <w:pPr>
                    <w:pStyle w:val="TableBodyText"/>
                  </w:pPr>
                  <w:r>
                    <w:t>3.8</w:t>
                  </w:r>
                </w:p>
              </w:tc>
            </w:tr>
            <w:tr w:rsidR="008467FB" w14:paraId="7E3DB8F6" w14:textId="77777777" w:rsidTr="00F14261">
              <w:tc>
                <w:tcPr>
                  <w:tcW w:w="3167" w:type="pct"/>
                  <w:shd w:val="clear" w:color="auto" w:fill="F2F2F2" w:themeFill="background1" w:themeFillShade="F2"/>
                </w:tcPr>
                <w:p w14:paraId="47474F6C" w14:textId="69543BAA" w:rsidR="008467FB" w:rsidRDefault="008467FB" w:rsidP="0027295E">
                  <w:pPr>
                    <w:pStyle w:val="TableUnitsRow"/>
                    <w:jc w:val="left"/>
                  </w:pPr>
                  <w:r>
                    <w:t>Type of superannuation fund</w:t>
                  </w:r>
                  <w:r>
                    <w:tab/>
                  </w:r>
                </w:p>
              </w:tc>
              <w:tc>
                <w:tcPr>
                  <w:tcW w:w="250" w:type="pct"/>
                  <w:shd w:val="clear" w:color="auto" w:fill="F2F2F2" w:themeFill="background1" w:themeFillShade="F2"/>
                </w:tcPr>
                <w:p w14:paraId="15BEBEB3" w14:textId="77777777" w:rsidR="008467FB" w:rsidRDefault="008467FB" w:rsidP="0027295E">
                  <w:pPr>
                    <w:pStyle w:val="TableUnitsRow"/>
                    <w:jc w:val="left"/>
                  </w:pPr>
                </w:p>
              </w:tc>
              <w:tc>
                <w:tcPr>
                  <w:tcW w:w="1583" w:type="pct"/>
                  <w:shd w:val="clear" w:color="auto" w:fill="F2F2F2" w:themeFill="background1" w:themeFillShade="F2"/>
                </w:tcPr>
                <w:p w14:paraId="51A6920C" w14:textId="77777777" w:rsidR="008467FB" w:rsidRDefault="008467FB" w:rsidP="0027295E">
                  <w:pPr>
                    <w:pStyle w:val="TableUnitsRow"/>
                    <w:jc w:val="left"/>
                  </w:pPr>
                </w:p>
              </w:tc>
            </w:tr>
            <w:tr w:rsidR="002E7723" w14:paraId="603E8565" w14:textId="77777777" w:rsidTr="00F14261">
              <w:tc>
                <w:tcPr>
                  <w:tcW w:w="3167" w:type="pct"/>
                  <w:shd w:val="clear" w:color="auto" w:fill="FFFFFF" w:themeFill="background1"/>
                </w:tcPr>
                <w:p w14:paraId="20EDB712" w14:textId="0AD35A0E" w:rsidR="002E7723" w:rsidRDefault="002E7723" w:rsidP="002E7723">
                  <w:pPr>
                    <w:pStyle w:val="TableBodyText"/>
                    <w:jc w:val="left"/>
                  </w:pPr>
                  <w:r>
                    <w:tab/>
                    <w:t>Corporate</w:t>
                  </w:r>
                </w:p>
              </w:tc>
              <w:tc>
                <w:tcPr>
                  <w:tcW w:w="250" w:type="pct"/>
                  <w:shd w:val="clear" w:color="auto" w:fill="FFFFFF" w:themeFill="background1"/>
                </w:tcPr>
                <w:p w14:paraId="5A94F133" w14:textId="0A1646E1" w:rsidR="002E7723" w:rsidRDefault="002E7723" w:rsidP="002E7723">
                  <w:pPr>
                    <w:pStyle w:val="TableBodyText"/>
                  </w:pPr>
                  <w:r>
                    <w:t>(%)</w:t>
                  </w:r>
                </w:p>
              </w:tc>
              <w:tc>
                <w:tcPr>
                  <w:tcW w:w="1583" w:type="pct"/>
                  <w:shd w:val="clear" w:color="auto" w:fill="FFFFFF" w:themeFill="background1"/>
                </w:tcPr>
                <w:p w14:paraId="1EF60C31" w14:textId="3DE4BA7E" w:rsidR="002E7723" w:rsidRDefault="002E7723" w:rsidP="002E7723">
                  <w:pPr>
                    <w:pStyle w:val="TableBodyText"/>
                  </w:pPr>
                  <w:r>
                    <w:t>1.3</w:t>
                  </w:r>
                </w:p>
              </w:tc>
            </w:tr>
            <w:tr w:rsidR="002E7723" w14:paraId="6BC662FF" w14:textId="77777777" w:rsidTr="00F14261">
              <w:tc>
                <w:tcPr>
                  <w:tcW w:w="3167" w:type="pct"/>
                  <w:shd w:val="clear" w:color="auto" w:fill="FFFFFF" w:themeFill="background1"/>
                </w:tcPr>
                <w:p w14:paraId="59906C79" w14:textId="70350A9A" w:rsidR="002E7723" w:rsidRDefault="002E7723" w:rsidP="002E7723">
                  <w:pPr>
                    <w:pStyle w:val="TableBodyText"/>
                    <w:jc w:val="left"/>
                  </w:pPr>
                  <w:r>
                    <w:tab/>
                    <w:t>Public sector</w:t>
                  </w:r>
                </w:p>
              </w:tc>
              <w:tc>
                <w:tcPr>
                  <w:tcW w:w="250" w:type="pct"/>
                  <w:shd w:val="clear" w:color="auto" w:fill="FFFFFF" w:themeFill="background1"/>
                </w:tcPr>
                <w:p w14:paraId="149E56AB" w14:textId="13F5F420" w:rsidR="002E7723" w:rsidRDefault="002E7723" w:rsidP="002E7723">
                  <w:pPr>
                    <w:pStyle w:val="TableBodyText"/>
                  </w:pPr>
                  <w:r>
                    <w:t>(%)</w:t>
                  </w:r>
                </w:p>
              </w:tc>
              <w:tc>
                <w:tcPr>
                  <w:tcW w:w="1583" w:type="pct"/>
                  <w:shd w:val="clear" w:color="auto" w:fill="FFFFFF" w:themeFill="background1"/>
                </w:tcPr>
                <w:p w14:paraId="196FA980" w14:textId="0A300B7A" w:rsidR="002E7723" w:rsidRDefault="002E7723" w:rsidP="002E7723">
                  <w:pPr>
                    <w:pStyle w:val="TableBodyText"/>
                  </w:pPr>
                  <w:r>
                    <w:t>8.8</w:t>
                  </w:r>
                </w:p>
              </w:tc>
            </w:tr>
            <w:tr w:rsidR="002E7723" w14:paraId="5EFD7ACD" w14:textId="77777777" w:rsidTr="00F14261">
              <w:tc>
                <w:tcPr>
                  <w:tcW w:w="3167" w:type="pct"/>
                  <w:shd w:val="clear" w:color="auto" w:fill="FFFFFF" w:themeFill="background1"/>
                </w:tcPr>
                <w:p w14:paraId="34D0C620" w14:textId="585684C3" w:rsidR="002E7723" w:rsidRDefault="002E7723" w:rsidP="002E7723">
                  <w:pPr>
                    <w:pStyle w:val="TableBodyText"/>
                    <w:jc w:val="left"/>
                  </w:pPr>
                  <w:r>
                    <w:tab/>
                    <w:t>Industry</w:t>
                  </w:r>
                </w:p>
              </w:tc>
              <w:tc>
                <w:tcPr>
                  <w:tcW w:w="250" w:type="pct"/>
                  <w:shd w:val="clear" w:color="auto" w:fill="FFFFFF" w:themeFill="background1"/>
                </w:tcPr>
                <w:p w14:paraId="484D8C45" w14:textId="3C79FDB8" w:rsidR="002E7723" w:rsidRDefault="002E7723" w:rsidP="002E7723">
                  <w:pPr>
                    <w:pStyle w:val="TableBodyText"/>
                  </w:pPr>
                  <w:r>
                    <w:t>(%)</w:t>
                  </w:r>
                </w:p>
              </w:tc>
              <w:tc>
                <w:tcPr>
                  <w:tcW w:w="1583" w:type="pct"/>
                  <w:shd w:val="clear" w:color="auto" w:fill="FFFFFF" w:themeFill="background1"/>
                </w:tcPr>
                <w:p w14:paraId="620B1A51" w14:textId="7A7E3F7C" w:rsidR="002E7723" w:rsidRDefault="002E7723" w:rsidP="002E7723">
                  <w:pPr>
                    <w:pStyle w:val="TableBodyText"/>
                  </w:pPr>
                  <w:r>
                    <w:t>36.2</w:t>
                  </w:r>
                </w:p>
              </w:tc>
            </w:tr>
            <w:tr w:rsidR="002E7723" w14:paraId="0C42100B" w14:textId="77777777" w:rsidTr="00F14261">
              <w:tc>
                <w:tcPr>
                  <w:tcW w:w="3167" w:type="pct"/>
                  <w:shd w:val="clear" w:color="auto" w:fill="auto"/>
                </w:tcPr>
                <w:p w14:paraId="3D5D0176" w14:textId="4E645784" w:rsidR="002E7723" w:rsidRDefault="002E7723" w:rsidP="002E7723">
                  <w:pPr>
                    <w:pStyle w:val="TableBodyText"/>
                    <w:jc w:val="left"/>
                  </w:pPr>
                  <w:r>
                    <w:tab/>
                    <w:t>Retail</w:t>
                  </w:r>
                </w:p>
              </w:tc>
              <w:tc>
                <w:tcPr>
                  <w:tcW w:w="250" w:type="pct"/>
                </w:tcPr>
                <w:p w14:paraId="340DD06D" w14:textId="7418E6BB" w:rsidR="002E7723" w:rsidRDefault="002E7723" w:rsidP="002E7723">
                  <w:pPr>
                    <w:pStyle w:val="TableBodyText"/>
                  </w:pPr>
                  <w:r>
                    <w:t>(%)</w:t>
                  </w:r>
                </w:p>
              </w:tc>
              <w:tc>
                <w:tcPr>
                  <w:tcW w:w="1583" w:type="pct"/>
                  <w:shd w:val="clear" w:color="auto" w:fill="auto"/>
                </w:tcPr>
                <w:p w14:paraId="1101C728" w14:textId="7DDE25FD" w:rsidR="002E7723" w:rsidRDefault="002E7723" w:rsidP="002E7723">
                  <w:pPr>
                    <w:pStyle w:val="TableBodyText"/>
                  </w:pPr>
                  <w:r>
                    <w:t>40.9</w:t>
                  </w:r>
                </w:p>
              </w:tc>
            </w:tr>
            <w:tr w:rsidR="002E7723" w14:paraId="13D55B0F" w14:textId="77777777" w:rsidTr="00F14261">
              <w:tc>
                <w:tcPr>
                  <w:tcW w:w="3167" w:type="pct"/>
                  <w:shd w:val="clear" w:color="auto" w:fill="auto"/>
                </w:tcPr>
                <w:p w14:paraId="5D6E268C" w14:textId="15A86990" w:rsidR="002E7723" w:rsidRDefault="002E7723" w:rsidP="002E7723">
                  <w:pPr>
                    <w:pStyle w:val="TableBodyText"/>
                    <w:jc w:val="left"/>
                  </w:pPr>
                  <w:r>
                    <w:tab/>
                    <w:t>Self</w:t>
                  </w:r>
                  <w:r w:rsidR="001452EB">
                    <w:noBreakHyphen/>
                  </w:r>
                  <w:r>
                    <w:t>managed super fund (SMSF) in accumulation phase</w:t>
                  </w:r>
                </w:p>
              </w:tc>
              <w:tc>
                <w:tcPr>
                  <w:tcW w:w="250" w:type="pct"/>
                </w:tcPr>
                <w:p w14:paraId="65C9BDAC" w14:textId="1C7172E5" w:rsidR="002E7723" w:rsidRDefault="002E7723" w:rsidP="002E7723">
                  <w:pPr>
                    <w:pStyle w:val="TableBodyText"/>
                  </w:pPr>
                  <w:r>
                    <w:t>(%)</w:t>
                  </w:r>
                </w:p>
              </w:tc>
              <w:tc>
                <w:tcPr>
                  <w:tcW w:w="1583" w:type="pct"/>
                  <w:shd w:val="clear" w:color="auto" w:fill="auto"/>
                </w:tcPr>
                <w:p w14:paraId="077E5025" w14:textId="25920CAD" w:rsidR="002E7723" w:rsidRDefault="002E7723" w:rsidP="002E7723">
                  <w:pPr>
                    <w:pStyle w:val="TableBodyText"/>
                  </w:pPr>
                  <w:r>
                    <w:t>6.9</w:t>
                  </w:r>
                </w:p>
              </w:tc>
            </w:tr>
            <w:tr w:rsidR="002E7723" w14:paraId="30E57334" w14:textId="77777777" w:rsidTr="00F14261">
              <w:tc>
                <w:tcPr>
                  <w:tcW w:w="3167" w:type="pct"/>
                  <w:shd w:val="clear" w:color="auto" w:fill="auto"/>
                </w:tcPr>
                <w:p w14:paraId="7B130A17" w14:textId="6EB80B2F" w:rsidR="002E7723" w:rsidRDefault="002E7723" w:rsidP="002E7723">
                  <w:pPr>
                    <w:pStyle w:val="TableBodyText"/>
                    <w:jc w:val="left"/>
                  </w:pPr>
                  <w:r>
                    <w:tab/>
                    <w:t>Don’t know / other</w:t>
                  </w:r>
                </w:p>
              </w:tc>
              <w:tc>
                <w:tcPr>
                  <w:tcW w:w="250" w:type="pct"/>
                </w:tcPr>
                <w:p w14:paraId="247704AD" w14:textId="66F768B5" w:rsidR="002E7723" w:rsidRDefault="002E7723" w:rsidP="002E7723">
                  <w:pPr>
                    <w:pStyle w:val="TableBodyText"/>
                  </w:pPr>
                  <w:r>
                    <w:t>(%)</w:t>
                  </w:r>
                </w:p>
              </w:tc>
              <w:tc>
                <w:tcPr>
                  <w:tcW w:w="1583" w:type="pct"/>
                  <w:shd w:val="clear" w:color="auto" w:fill="auto"/>
                </w:tcPr>
                <w:p w14:paraId="04FB1F1E" w14:textId="74C2C2CC" w:rsidR="002E7723" w:rsidRDefault="002E7723" w:rsidP="002E7723">
                  <w:pPr>
                    <w:pStyle w:val="TableBodyText"/>
                  </w:pPr>
                  <w:r>
                    <w:t>2.5</w:t>
                  </w:r>
                </w:p>
              </w:tc>
            </w:tr>
            <w:tr w:rsidR="002E7723" w14:paraId="79AA5C5E" w14:textId="77777777" w:rsidTr="00F14261">
              <w:tc>
                <w:tcPr>
                  <w:tcW w:w="3167" w:type="pct"/>
                  <w:shd w:val="clear" w:color="auto" w:fill="auto"/>
                </w:tcPr>
                <w:p w14:paraId="6D81594B" w14:textId="306F64CE" w:rsidR="002E7723" w:rsidRDefault="005910F2" w:rsidP="004B33DA">
                  <w:pPr>
                    <w:pStyle w:val="TableBodyText"/>
                    <w:jc w:val="left"/>
                  </w:pPr>
                  <w:r>
                    <w:tab/>
                  </w:r>
                  <w:proofErr w:type="spellStart"/>
                  <w:r w:rsidR="004B33DA">
                    <w:t>na</w:t>
                  </w:r>
                  <w:proofErr w:type="spellEnd"/>
                </w:p>
              </w:tc>
              <w:tc>
                <w:tcPr>
                  <w:tcW w:w="250" w:type="pct"/>
                </w:tcPr>
                <w:p w14:paraId="164B966C" w14:textId="20D5C504" w:rsidR="002E7723" w:rsidRDefault="002E7723" w:rsidP="002E7723">
                  <w:pPr>
                    <w:pStyle w:val="TableBodyText"/>
                  </w:pPr>
                  <w:r>
                    <w:t>(%)</w:t>
                  </w:r>
                </w:p>
              </w:tc>
              <w:tc>
                <w:tcPr>
                  <w:tcW w:w="1583" w:type="pct"/>
                  <w:shd w:val="clear" w:color="auto" w:fill="auto"/>
                </w:tcPr>
                <w:p w14:paraId="6CD67098" w14:textId="43D155AE" w:rsidR="002E7723" w:rsidRDefault="002E7723" w:rsidP="002E7723">
                  <w:pPr>
                    <w:pStyle w:val="TableBodyText"/>
                  </w:pPr>
                  <w:r>
                    <w:t>3.5</w:t>
                  </w:r>
                </w:p>
              </w:tc>
            </w:tr>
            <w:tr w:rsidR="008467FB" w14:paraId="6A1B981B" w14:textId="77777777" w:rsidTr="00F14261">
              <w:tc>
                <w:tcPr>
                  <w:tcW w:w="3167" w:type="pct"/>
                  <w:shd w:val="clear" w:color="auto" w:fill="F2F2F2" w:themeFill="background1" w:themeFillShade="F2"/>
                </w:tcPr>
                <w:p w14:paraId="17A68ABF" w14:textId="3E64C08D" w:rsidR="008467FB" w:rsidRDefault="008467FB" w:rsidP="0027295E">
                  <w:pPr>
                    <w:pStyle w:val="TableUnitsRow"/>
                    <w:jc w:val="left"/>
                  </w:pPr>
                  <w:r>
                    <w:t>Type of retirement income product</w:t>
                  </w:r>
                  <w:r w:rsidRPr="008E55B7">
                    <w:rPr>
                      <w:rStyle w:val="NoteLabel"/>
                    </w:rPr>
                    <w:t>b</w:t>
                  </w:r>
                </w:p>
              </w:tc>
              <w:tc>
                <w:tcPr>
                  <w:tcW w:w="250" w:type="pct"/>
                  <w:shd w:val="clear" w:color="auto" w:fill="F2F2F2" w:themeFill="background1" w:themeFillShade="F2"/>
                </w:tcPr>
                <w:p w14:paraId="6B2579F5" w14:textId="77777777" w:rsidR="008467FB" w:rsidRDefault="008467FB" w:rsidP="0027295E">
                  <w:pPr>
                    <w:pStyle w:val="TableUnitsRow"/>
                    <w:jc w:val="left"/>
                  </w:pPr>
                </w:p>
              </w:tc>
              <w:tc>
                <w:tcPr>
                  <w:tcW w:w="1583" w:type="pct"/>
                  <w:shd w:val="clear" w:color="auto" w:fill="F2F2F2" w:themeFill="background1" w:themeFillShade="F2"/>
                </w:tcPr>
                <w:p w14:paraId="17C48B2A" w14:textId="77777777" w:rsidR="008467FB" w:rsidRDefault="008467FB" w:rsidP="0027295E">
                  <w:pPr>
                    <w:pStyle w:val="TableUnitsRow"/>
                    <w:jc w:val="left"/>
                  </w:pPr>
                </w:p>
              </w:tc>
            </w:tr>
            <w:tr w:rsidR="002E7723" w14:paraId="2304BB12" w14:textId="77777777" w:rsidTr="00F14261">
              <w:tc>
                <w:tcPr>
                  <w:tcW w:w="3167" w:type="pct"/>
                  <w:shd w:val="clear" w:color="auto" w:fill="auto"/>
                </w:tcPr>
                <w:p w14:paraId="3FA73972" w14:textId="0BCDA01A" w:rsidR="002E7723" w:rsidRDefault="002E7723" w:rsidP="002E7723">
                  <w:pPr>
                    <w:pStyle w:val="TableBodyText"/>
                    <w:jc w:val="left"/>
                  </w:pPr>
                  <w:r>
                    <w:tab/>
                    <w:t>Account</w:t>
                  </w:r>
                  <w:r w:rsidR="001452EB">
                    <w:noBreakHyphen/>
                  </w:r>
                  <w:r>
                    <w:t>based pension</w:t>
                  </w:r>
                </w:p>
              </w:tc>
              <w:tc>
                <w:tcPr>
                  <w:tcW w:w="250" w:type="pct"/>
                </w:tcPr>
                <w:p w14:paraId="0D53AB00" w14:textId="717CB174" w:rsidR="002E7723" w:rsidRDefault="002E7723" w:rsidP="002E7723">
                  <w:pPr>
                    <w:pStyle w:val="TableBodyText"/>
                  </w:pPr>
                  <w:r>
                    <w:t>(%)</w:t>
                  </w:r>
                </w:p>
              </w:tc>
              <w:tc>
                <w:tcPr>
                  <w:tcW w:w="1583" w:type="pct"/>
                  <w:shd w:val="clear" w:color="auto" w:fill="auto"/>
                </w:tcPr>
                <w:p w14:paraId="5DD3D7A5" w14:textId="60C00206" w:rsidR="002E7723" w:rsidRDefault="002E7723" w:rsidP="002E7723">
                  <w:pPr>
                    <w:pStyle w:val="TableBodyText"/>
                  </w:pPr>
                  <w:r>
                    <w:t>6.2</w:t>
                  </w:r>
                </w:p>
              </w:tc>
            </w:tr>
            <w:tr w:rsidR="002E7723" w14:paraId="5583707E" w14:textId="77777777" w:rsidTr="00F14261">
              <w:tc>
                <w:tcPr>
                  <w:tcW w:w="3167" w:type="pct"/>
                  <w:shd w:val="clear" w:color="auto" w:fill="auto"/>
                </w:tcPr>
                <w:p w14:paraId="07896B1F" w14:textId="7324AAF9" w:rsidR="002E7723" w:rsidRDefault="002E7723" w:rsidP="002E7723">
                  <w:pPr>
                    <w:pStyle w:val="TableBodyText"/>
                    <w:jc w:val="left"/>
                  </w:pPr>
                  <w:r>
                    <w:tab/>
                    <w:t>Annuity</w:t>
                  </w:r>
                </w:p>
              </w:tc>
              <w:tc>
                <w:tcPr>
                  <w:tcW w:w="250" w:type="pct"/>
                </w:tcPr>
                <w:p w14:paraId="3DDF45F9" w14:textId="2C695B31" w:rsidR="002E7723" w:rsidRDefault="002E7723" w:rsidP="002E7723">
                  <w:pPr>
                    <w:pStyle w:val="TableBodyText"/>
                  </w:pPr>
                  <w:r>
                    <w:t>(%)</w:t>
                  </w:r>
                </w:p>
              </w:tc>
              <w:tc>
                <w:tcPr>
                  <w:tcW w:w="1583" w:type="pct"/>
                  <w:shd w:val="clear" w:color="auto" w:fill="auto"/>
                </w:tcPr>
                <w:p w14:paraId="398C46C3" w14:textId="01960403" w:rsidR="002E7723" w:rsidRDefault="002E7723" w:rsidP="002E7723">
                  <w:pPr>
                    <w:pStyle w:val="TableBodyText"/>
                  </w:pPr>
                  <w:r>
                    <w:t>1.8</w:t>
                  </w:r>
                </w:p>
              </w:tc>
            </w:tr>
            <w:tr w:rsidR="002E7723" w14:paraId="7E80A70C" w14:textId="77777777" w:rsidTr="00F14261">
              <w:tc>
                <w:tcPr>
                  <w:tcW w:w="3167" w:type="pct"/>
                  <w:shd w:val="clear" w:color="auto" w:fill="auto"/>
                </w:tcPr>
                <w:p w14:paraId="2E7F80D2" w14:textId="19342C59" w:rsidR="002E7723" w:rsidRDefault="002E7723" w:rsidP="002E7723">
                  <w:pPr>
                    <w:pStyle w:val="TableBodyText"/>
                    <w:jc w:val="left"/>
                  </w:pPr>
                  <w:r>
                    <w:tab/>
                    <w:t>Transition to retirement (TTR) pension</w:t>
                  </w:r>
                </w:p>
              </w:tc>
              <w:tc>
                <w:tcPr>
                  <w:tcW w:w="250" w:type="pct"/>
                </w:tcPr>
                <w:p w14:paraId="6C7DB31B" w14:textId="78DEEF39" w:rsidR="002E7723" w:rsidRDefault="002E7723" w:rsidP="002E7723">
                  <w:pPr>
                    <w:pStyle w:val="TableBodyText"/>
                  </w:pPr>
                  <w:r>
                    <w:t>(%)</w:t>
                  </w:r>
                </w:p>
              </w:tc>
              <w:tc>
                <w:tcPr>
                  <w:tcW w:w="1583" w:type="pct"/>
                  <w:shd w:val="clear" w:color="auto" w:fill="auto"/>
                </w:tcPr>
                <w:p w14:paraId="2D4D0334" w14:textId="6AD56FF0" w:rsidR="002E7723" w:rsidRDefault="002E7723" w:rsidP="002E7723">
                  <w:pPr>
                    <w:pStyle w:val="TableBodyText"/>
                  </w:pPr>
                  <w:r>
                    <w:t>1.2</w:t>
                  </w:r>
                </w:p>
              </w:tc>
            </w:tr>
            <w:tr w:rsidR="002E7723" w14:paraId="46FA714E" w14:textId="77777777" w:rsidTr="00F14261">
              <w:tc>
                <w:tcPr>
                  <w:tcW w:w="3167" w:type="pct"/>
                  <w:shd w:val="clear" w:color="auto" w:fill="auto"/>
                </w:tcPr>
                <w:p w14:paraId="28956A4D" w14:textId="438F484C" w:rsidR="002E7723" w:rsidRDefault="002E7723" w:rsidP="002E7723">
                  <w:pPr>
                    <w:pStyle w:val="TableBodyText"/>
                    <w:jc w:val="left"/>
                  </w:pPr>
                  <w:r>
                    <w:tab/>
                    <w:t>SMSF in retirement phase</w:t>
                  </w:r>
                </w:p>
              </w:tc>
              <w:tc>
                <w:tcPr>
                  <w:tcW w:w="250" w:type="pct"/>
                </w:tcPr>
                <w:p w14:paraId="071BD807" w14:textId="33DCC459" w:rsidR="002E7723" w:rsidRDefault="002E7723" w:rsidP="002E7723">
                  <w:pPr>
                    <w:pStyle w:val="TableBodyText"/>
                  </w:pPr>
                  <w:r>
                    <w:t>(%)</w:t>
                  </w:r>
                </w:p>
              </w:tc>
              <w:tc>
                <w:tcPr>
                  <w:tcW w:w="1583" w:type="pct"/>
                  <w:shd w:val="clear" w:color="auto" w:fill="auto"/>
                </w:tcPr>
                <w:p w14:paraId="523B4608" w14:textId="15CF0F6B" w:rsidR="002E7723" w:rsidRDefault="002E7723" w:rsidP="002E7723">
                  <w:pPr>
                    <w:pStyle w:val="TableBodyText"/>
                  </w:pPr>
                  <w:r>
                    <w:t>1.8</w:t>
                  </w:r>
                </w:p>
              </w:tc>
            </w:tr>
            <w:tr w:rsidR="002E7723" w14:paraId="366B5D24" w14:textId="77777777" w:rsidTr="00F14261">
              <w:tc>
                <w:tcPr>
                  <w:tcW w:w="3167" w:type="pct"/>
                  <w:shd w:val="clear" w:color="auto" w:fill="auto"/>
                </w:tcPr>
                <w:p w14:paraId="10D9935B" w14:textId="3D355DDB" w:rsidR="002E7723" w:rsidRDefault="001452EB" w:rsidP="002E7723">
                  <w:pPr>
                    <w:pStyle w:val="TableBodyText"/>
                    <w:jc w:val="left"/>
                  </w:pPr>
                  <w:r>
                    <w:tab/>
                  </w:r>
                  <w:r w:rsidR="002E7723">
                    <w:t>Other</w:t>
                  </w:r>
                </w:p>
              </w:tc>
              <w:tc>
                <w:tcPr>
                  <w:tcW w:w="250" w:type="pct"/>
                </w:tcPr>
                <w:p w14:paraId="05F6D19E" w14:textId="148FDC40" w:rsidR="002E7723" w:rsidRDefault="002E7723" w:rsidP="002E7723">
                  <w:pPr>
                    <w:pStyle w:val="TableBodyText"/>
                  </w:pPr>
                  <w:r>
                    <w:t>(%)</w:t>
                  </w:r>
                </w:p>
              </w:tc>
              <w:tc>
                <w:tcPr>
                  <w:tcW w:w="1583" w:type="pct"/>
                  <w:shd w:val="clear" w:color="auto" w:fill="auto"/>
                </w:tcPr>
                <w:p w14:paraId="68D45FC8" w14:textId="3388949D" w:rsidR="002E7723" w:rsidRDefault="002E7723" w:rsidP="002E7723">
                  <w:pPr>
                    <w:pStyle w:val="TableBodyText"/>
                  </w:pPr>
                  <w:r>
                    <w:t>0.6</w:t>
                  </w:r>
                </w:p>
              </w:tc>
            </w:tr>
            <w:tr w:rsidR="002E7723" w14:paraId="38D10406" w14:textId="77777777" w:rsidTr="00F14261">
              <w:tc>
                <w:tcPr>
                  <w:tcW w:w="3167" w:type="pct"/>
                  <w:shd w:val="clear" w:color="auto" w:fill="auto"/>
                </w:tcPr>
                <w:p w14:paraId="4FE0ED9E" w14:textId="2C32CA53" w:rsidR="002E7723" w:rsidRDefault="002E7723" w:rsidP="002E7723">
                  <w:pPr>
                    <w:pStyle w:val="TableBodyText"/>
                    <w:jc w:val="left"/>
                  </w:pPr>
                  <w:r>
                    <w:tab/>
                    <w:t>None / Can’t say</w:t>
                  </w:r>
                  <w:r>
                    <w:tab/>
                  </w:r>
                </w:p>
              </w:tc>
              <w:tc>
                <w:tcPr>
                  <w:tcW w:w="250" w:type="pct"/>
                </w:tcPr>
                <w:p w14:paraId="0308A171" w14:textId="44BE4FF7" w:rsidR="002E7723" w:rsidRDefault="002E7723" w:rsidP="002E7723">
                  <w:pPr>
                    <w:pStyle w:val="TableBodyText"/>
                  </w:pPr>
                  <w:r>
                    <w:t>(%)</w:t>
                  </w:r>
                </w:p>
              </w:tc>
              <w:tc>
                <w:tcPr>
                  <w:tcW w:w="1583" w:type="pct"/>
                  <w:shd w:val="clear" w:color="auto" w:fill="auto"/>
                </w:tcPr>
                <w:p w14:paraId="7D2613C2" w14:textId="58A4252B" w:rsidR="002E7723" w:rsidRDefault="002E7723" w:rsidP="002E7723">
                  <w:pPr>
                    <w:pStyle w:val="TableBodyText"/>
                  </w:pPr>
                  <w:r>
                    <w:t>91.0</w:t>
                  </w:r>
                </w:p>
              </w:tc>
            </w:tr>
            <w:tr w:rsidR="008467FB" w14:paraId="7B5D6EEB" w14:textId="77777777" w:rsidTr="00F14261">
              <w:tc>
                <w:tcPr>
                  <w:tcW w:w="3167" w:type="pct"/>
                  <w:shd w:val="clear" w:color="auto" w:fill="F2F2F2" w:themeFill="background1" w:themeFillShade="F2"/>
                </w:tcPr>
                <w:p w14:paraId="45941F0A" w14:textId="29805A8C" w:rsidR="008467FB" w:rsidRDefault="008467FB" w:rsidP="0027295E">
                  <w:pPr>
                    <w:pStyle w:val="TableUnitsRow"/>
                    <w:jc w:val="left"/>
                  </w:pPr>
                  <w:r>
                    <w:t>Median balance in main superannuation</w:t>
                  </w:r>
                  <w:r w:rsidR="00385D46">
                    <w:t xml:space="preserve"> (balance)</w:t>
                  </w:r>
                </w:p>
              </w:tc>
              <w:tc>
                <w:tcPr>
                  <w:tcW w:w="250" w:type="pct"/>
                  <w:shd w:val="clear" w:color="auto" w:fill="F2F2F2" w:themeFill="background1" w:themeFillShade="F2"/>
                </w:tcPr>
                <w:p w14:paraId="5E7799B3" w14:textId="77777777" w:rsidR="008467FB" w:rsidRDefault="008467FB" w:rsidP="0027295E">
                  <w:pPr>
                    <w:pStyle w:val="TableUnitsRow"/>
                    <w:jc w:val="left"/>
                  </w:pPr>
                </w:p>
              </w:tc>
              <w:tc>
                <w:tcPr>
                  <w:tcW w:w="1583" w:type="pct"/>
                  <w:shd w:val="clear" w:color="auto" w:fill="F2F2F2" w:themeFill="background1" w:themeFillShade="F2"/>
                </w:tcPr>
                <w:p w14:paraId="2D50446A" w14:textId="77777777" w:rsidR="008467FB" w:rsidRDefault="008467FB" w:rsidP="0027295E">
                  <w:pPr>
                    <w:pStyle w:val="TableUnitsRow"/>
                    <w:jc w:val="left"/>
                  </w:pPr>
                </w:p>
              </w:tc>
            </w:tr>
            <w:tr w:rsidR="002E7723" w14:paraId="6FC7443C" w14:textId="77777777" w:rsidTr="00F14261">
              <w:tc>
                <w:tcPr>
                  <w:tcW w:w="3167" w:type="pct"/>
                  <w:shd w:val="clear" w:color="auto" w:fill="auto"/>
                </w:tcPr>
                <w:p w14:paraId="4A753A76" w14:textId="3C822B26" w:rsidR="002E7723" w:rsidRDefault="002E7723" w:rsidP="002E7723">
                  <w:pPr>
                    <w:pStyle w:val="TableBodyText"/>
                    <w:jc w:val="left"/>
                  </w:pPr>
                  <w:r>
                    <w:tab/>
                    <w:t>Corporate</w:t>
                  </w:r>
                </w:p>
              </w:tc>
              <w:tc>
                <w:tcPr>
                  <w:tcW w:w="250" w:type="pct"/>
                </w:tcPr>
                <w:p w14:paraId="0E509BE9" w14:textId="416AF950" w:rsidR="002E7723" w:rsidRDefault="002E7723" w:rsidP="002E7723">
                  <w:pPr>
                    <w:pStyle w:val="TableBodyText"/>
                  </w:pPr>
                  <w:r>
                    <w:t>($)</w:t>
                  </w:r>
                </w:p>
              </w:tc>
              <w:tc>
                <w:tcPr>
                  <w:tcW w:w="1583" w:type="pct"/>
                  <w:shd w:val="clear" w:color="auto" w:fill="auto"/>
                </w:tcPr>
                <w:p w14:paraId="4579E15B" w14:textId="03EDDC1D" w:rsidR="002E7723" w:rsidRDefault="007616FB" w:rsidP="002E7723">
                  <w:pPr>
                    <w:pStyle w:val="TableBodyText"/>
                  </w:pPr>
                  <w:r>
                    <w:t>50 000–99 </w:t>
                  </w:r>
                  <w:r w:rsidR="002E7723">
                    <w:t>999</w:t>
                  </w:r>
                </w:p>
              </w:tc>
            </w:tr>
            <w:tr w:rsidR="002E7723" w14:paraId="5CBA3664" w14:textId="77777777" w:rsidTr="00F14261">
              <w:tc>
                <w:tcPr>
                  <w:tcW w:w="3167" w:type="pct"/>
                  <w:shd w:val="clear" w:color="auto" w:fill="auto"/>
                </w:tcPr>
                <w:p w14:paraId="4A91AC61" w14:textId="5CE96A44" w:rsidR="002E7723" w:rsidRDefault="002E7723" w:rsidP="002E7723">
                  <w:pPr>
                    <w:pStyle w:val="TableBodyText"/>
                    <w:jc w:val="left"/>
                  </w:pPr>
                  <w:r>
                    <w:tab/>
                    <w:t>Public sector</w:t>
                  </w:r>
                </w:p>
              </w:tc>
              <w:tc>
                <w:tcPr>
                  <w:tcW w:w="250" w:type="pct"/>
                </w:tcPr>
                <w:p w14:paraId="518EE55F" w14:textId="64A734B4" w:rsidR="002E7723" w:rsidRDefault="002E7723" w:rsidP="002E7723">
                  <w:pPr>
                    <w:pStyle w:val="TableBodyText"/>
                  </w:pPr>
                  <w:r>
                    <w:t>($)</w:t>
                  </w:r>
                </w:p>
              </w:tc>
              <w:tc>
                <w:tcPr>
                  <w:tcW w:w="1583" w:type="pct"/>
                  <w:shd w:val="clear" w:color="auto" w:fill="auto"/>
                </w:tcPr>
                <w:p w14:paraId="72024912" w14:textId="5CD10A25" w:rsidR="002E7723" w:rsidRDefault="007616FB" w:rsidP="007616FB">
                  <w:pPr>
                    <w:pStyle w:val="TableBodyText"/>
                  </w:pPr>
                  <w:r>
                    <w:t>50 </w:t>
                  </w:r>
                  <w:r w:rsidR="002E7723">
                    <w:t>000–99</w:t>
                  </w:r>
                  <w:r>
                    <w:t> </w:t>
                  </w:r>
                  <w:r w:rsidR="002E7723">
                    <w:t>999</w:t>
                  </w:r>
                </w:p>
              </w:tc>
            </w:tr>
            <w:tr w:rsidR="002E7723" w14:paraId="73866E5F" w14:textId="77777777" w:rsidTr="00F14261">
              <w:tc>
                <w:tcPr>
                  <w:tcW w:w="3167" w:type="pct"/>
                  <w:shd w:val="clear" w:color="auto" w:fill="auto"/>
                </w:tcPr>
                <w:p w14:paraId="6EC58818" w14:textId="069BD711" w:rsidR="002E7723" w:rsidRDefault="002E7723" w:rsidP="002E7723">
                  <w:pPr>
                    <w:pStyle w:val="TableBodyText"/>
                    <w:jc w:val="left"/>
                  </w:pPr>
                  <w:r>
                    <w:tab/>
                    <w:t>Industry</w:t>
                  </w:r>
                </w:p>
              </w:tc>
              <w:tc>
                <w:tcPr>
                  <w:tcW w:w="250" w:type="pct"/>
                </w:tcPr>
                <w:p w14:paraId="2B0304E5" w14:textId="19D2D649" w:rsidR="002E7723" w:rsidRDefault="002E7723" w:rsidP="002E7723">
                  <w:pPr>
                    <w:pStyle w:val="TableBodyText"/>
                  </w:pPr>
                  <w:r>
                    <w:t>($)</w:t>
                  </w:r>
                </w:p>
              </w:tc>
              <w:tc>
                <w:tcPr>
                  <w:tcW w:w="1583" w:type="pct"/>
                  <w:shd w:val="clear" w:color="auto" w:fill="auto"/>
                </w:tcPr>
                <w:p w14:paraId="2DDF888E" w14:textId="5D2A792F" w:rsidR="002E7723" w:rsidRDefault="007616FB" w:rsidP="002E7723">
                  <w:pPr>
                    <w:pStyle w:val="TableBodyText"/>
                  </w:pPr>
                  <w:r>
                    <w:t>20 000–49 </w:t>
                  </w:r>
                  <w:r w:rsidR="002E7723">
                    <w:t>999</w:t>
                  </w:r>
                </w:p>
              </w:tc>
            </w:tr>
            <w:tr w:rsidR="002E7723" w14:paraId="440C115F" w14:textId="77777777" w:rsidTr="00F14261">
              <w:tc>
                <w:tcPr>
                  <w:tcW w:w="3167" w:type="pct"/>
                  <w:shd w:val="clear" w:color="auto" w:fill="auto"/>
                </w:tcPr>
                <w:p w14:paraId="07453AF6" w14:textId="042E01D2" w:rsidR="002E7723" w:rsidRDefault="002E7723" w:rsidP="002E7723">
                  <w:pPr>
                    <w:pStyle w:val="TableBodyText"/>
                    <w:jc w:val="left"/>
                  </w:pPr>
                  <w:r>
                    <w:tab/>
                    <w:t>Retail</w:t>
                  </w:r>
                </w:p>
              </w:tc>
              <w:tc>
                <w:tcPr>
                  <w:tcW w:w="250" w:type="pct"/>
                </w:tcPr>
                <w:p w14:paraId="05F39A01" w14:textId="30D9F1B9" w:rsidR="002E7723" w:rsidRDefault="002E7723" w:rsidP="002E7723">
                  <w:pPr>
                    <w:pStyle w:val="TableBodyText"/>
                  </w:pPr>
                  <w:r>
                    <w:t>($)</w:t>
                  </w:r>
                </w:p>
              </w:tc>
              <w:tc>
                <w:tcPr>
                  <w:tcW w:w="1583" w:type="pct"/>
                  <w:shd w:val="clear" w:color="auto" w:fill="auto"/>
                </w:tcPr>
                <w:p w14:paraId="6D67D966" w14:textId="71032A75" w:rsidR="002E7723" w:rsidRDefault="007616FB" w:rsidP="002E7723">
                  <w:pPr>
                    <w:pStyle w:val="TableBodyText"/>
                  </w:pPr>
                  <w:r>
                    <w:t>50 000–99 </w:t>
                  </w:r>
                  <w:r w:rsidR="002E7723">
                    <w:t>999</w:t>
                  </w:r>
                </w:p>
              </w:tc>
            </w:tr>
            <w:tr w:rsidR="002E7723" w14:paraId="36E12D64" w14:textId="77777777" w:rsidTr="00F14261">
              <w:tc>
                <w:tcPr>
                  <w:tcW w:w="3167" w:type="pct"/>
                  <w:shd w:val="clear" w:color="auto" w:fill="auto"/>
                </w:tcPr>
                <w:p w14:paraId="1E0331F8" w14:textId="3148D4F7" w:rsidR="002E7723" w:rsidRDefault="002E7723" w:rsidP="002E7723">
                  <w:pPr>
                    <w:pStyle w:val="TableBodyText"/>
                    <w:jc w:val="left"/>
                  </w:pPr>
                  <w:r>
                    <w:tab/>
                    <w:t>SMSF</w:t>
                  </w:r>
                </w:p>
              </w:tc>
              <w:tc>
                <w:tcPr>
                  <w:tcW w:w="250" w:type="pct"/>
                </w:tcPr>
                <w:p w14:paraId="7BA0C35E" w14:textId="11EF8B26" w:rsidR="002E7723" w:rsidRDefault="002E7723" w:rsidP="002E7723">
                  <w:pPr>
                    <w:pStyle w:val="TableBodyText"/>
                  </w:pPr>
                  <w:r>
                    <w:t>($)</w:t>
                  </w:r>
                </w:p>
              </w:tc>
              <w:tc>
                <w:tcPr>
                  <w:tcW w:w="1583" w:type="pct"/>
                  <w:shd w:val="clear" w:color="auto" w:fill="auto"/>
                </w:tcPr>
                <w:p w14:paraId="6173E9E7" w14:textId="0EFCBCFA" w:rsidR="002E7723" w:rsidRDefault="007616FB" w:rsidP="002E7723">
                  <w:pPr>
                    <w:pStyle w:val="TableBodyText"/>
                  </w:pPr>
                  <w:r>
                    <w:t>250 000–349 </w:t>
                  </w:r>
                  <w:r w:rsidR="002E7723">
                    <w:t>999</w:t>
                  </w:r>
                </w:p>
              </w:tc>
            </w:tr>
            <w:tr w:rsidR="002E7723" w14:paraId="696C7AF1" w14:textId="77777777" w:rsidTr="00F14261">
              <w:tc>
                <w:tcPr>
                  <w:tcW w:w="3167" w:type="pct"/>
                  <w:shd w:val="clear" w:color="auto" w:fill="F2F2F2" w:themeFill="background1" w:themeFillShade="F2"/>
                </w:tcPr>
                <w:p w14:paraId="7797336F" w14:textId="0D9690CD" w:rsidR="002E7723" w:rsidRDefault="002E7723" w:rsidP="002E7723">
                  <w:pPr>
                    <w:pStyle w:val="TableBodyText"/>
                    <w:jc w:val="left"/>
                  </w:pPr>
                  <w:r>
                    <w:t>Median balance</w:t>
                  </w:r>
                  <w:r w:rsidRPr="00D23567">
                    <w:rPr>
                      <w:rStyle w:val="NoteLabel"/>
                    </w:rPr>
                    <w:t>c</w:t>
                  </w:r>
                  <w:r>
                    <w:t xml:space="preserve"> across all funds (for those in accumulation phase)</w:t>
                  </w:r>
                </w:p>
              </w:tc>
              <w:tc>
                <w:tcPr>
                  <w:tcW w:w="250" w:type="pct"/>
                  <w:shd w:val="clear" w:color="auto" w:fill="F2F2F2" w:themeFill="background1" w:themeFillShade="F2"/>
                </w:tcPr>
                <w:p w14:paraId="7E9D2EEB" w14:textId="3FB1A526" w:rsidR="002E7723" w:rsidRDefault="002E7723" w:rsidP="002E7723">
                  <w:pPr>
                    <w:pStyle w:val="TableBodyText"/>
                  </w:pPr>
                  <w:r>
                    <w:t>($)</w:t>
                  </w:r>
                </w:p>
              </w:tc>
              <w:tc>
                <w:tcPr>
                  <w:tcW w:w="1583" w:type="pct"/>
                  <w:shd w:val="clear" w:color="auto" w:fill="F2F2F2" w:themeFill="background1" w:themeFillShade="F2"/>
                </w:tcPr>
                <w:p w14:paraId="6F1DE87A" w14:textId="460C1DB6" w:rsidR="002E7723" w:rsidRDefault="007616FB" w:rsidP="002E7723">
                  <w:pPr>
                    <w:pStyle w:val="TableBodyText"/>
                  </w:pPr>
                  <w:r>
                    <w:t>50 000–99 </w:t>
                  </w:r>
                  <w:r w:rsidR="002E7723">
                    <w:t>999</w:t>
                  </w:r>
                </w:p>
              </w:tc>
            </w:tr>
            <w:tr w:rsidR="002E7723" w14:paraId="52365308" w14:textId="77777777" w:rsidTr="00F14261">
              <w:tc>
                <w:tcPr>
                  <w:tcW w:w="3167" w:type="pct"/>
                  <w:shd w:val="clear" w:color="auto" w:fill="FFFFFF" w:themeFill="background1"/>
                </w:tcPr>
                <w:p w14:paraId="01B55BAD" w14:textId="06AC01A8" w:rsidR="002E7723" w:rsidRDefault="002E7723" w:rsidP="002E7723">
                  <w:pPr>
                    <w:pStyle w:val="TableBodyText"/>
                    <w:jc w:val="left"/>
                  </w:pPr>
                  <w:r>
                    <w:t>Median balance</w:t>
                  </w:r>
                  <w:r w:rsidRPr="00D23567">
                    <w:rPr>
                      <w:rStyle w:val="NoteLabel"/>
                    </w:rPr>
                    <w:t>c</w:t>
                  </w:r>
                  <w:r>
                    <w:t xml:space="preserve"> at retirement (for those in pension phase)</w:t>
                  </w:r>
                </w:p>
              </w:tc>
              <w:tc>
                <w:tcPr>
                  <w:tcW w:w="250" w:type="pct"/>
                  <w:shd w:val="clear" w:color="auto" w:fill="FFFFFF" w:themeFill="background1"/>
                </w:tcPr>
                <w:p w14:paraId="258AB372" w14:textId="2C1ECCC6" w:rsidR="002E7723" w:rsidRDefault="002E7723" w:rsidP="002E7723">
                  <w:pPr>
                    <w:pStyle w:val="TableBodyText"/>
                  </w:pPr>
                  <w:r>
                    <w:t>($)</w:t>
                  </w:r>
                </w:p>
              </w:tc>
              <w:tc>
                <w:tcPr>
                  <w:tcW w:w="1583" w:type="pct"/>
                  <w:shd w:val="clear" w:color="auto" w:fill="FFFFFF" w:themeFill="background1"/>
                </w:tcPr>
                <w:p w14:paraId="5512EDB6" w14:textId="7DEFB62A" w:rsidR="002E7723" w:rsidRDefault="007616FB" w:rsidP="002E7723">
                  <w:pPr>
                    <w:pStyle w:val="TableBodyText"/>
                  </w:pPr>
                  <w:r>
                    <w:t>350 000–499 </w:t>
                  </w:r>
                  <w:r w:rsidR="002E7723">
                    <w:t>999</w:t>
                  </w:r>
                </w:p>
              </w:tc>
            </w:tr>
            <w:tr w:rsidR="008467FB" w14:paraId="23482621" w14:textId="77777777" w:rsidTr="00F14261">
              <w:tc>
                <w:tcPr>
                  <w:tcW w:w="3167" w:type="pct"/>
                  <w:shd w:val="clear" w:color="auto" w:fill="F2F2F2" w:themeFill="background1" w:themeFillShade="F2"/>
                </w:tcPr>
                <w:p w14:paraId="091C33AD" w14:textId="663053B1" w:rsidR="008467FB" w:rsidRDefault="008467FB" w:rsidP="0027295E">
                  <w:pPr>
                    <w:pStyle w:val="TableUnitsRow"/>
                    <w:jc w:val="left"/>
                  </w:pPr>
                  <w:r>
                    <w:t>Number of superannuation funds</w:t>
                  </w:r>
                </w:p>
              </w:tc>
              <w:tc>
                <w:tcPr>
                  <w:tcW w:w="250" w:type="pct"/>
                  <w:shd w:val="clear" w:color="auto" w:fill="F2F2F2" w:themeFill="background1" w:themeFillShade="F2"/>
                </w:tcPr>
                <w:p w14:paraId="19F71831" w14:textId="77777777" w:rsidR="008467FB" w:rsidRDefault="008467FB" w:rsidP="0027295E">
                  <w:pPr>
                    <w:pStyle w:val="TableUnitsRow"/>
                    <w:jc w:val="left"/>
                  </w:pPr>
                </w:p>
              </w:tc>
              <w:tc>
                <w:tcPr>
                  <w:tcW w:w="1583" w:type="pct"/>
                  <w:shd w:val="clear" w:color="auto" w:fill="F2F2F2" w:themeFill="background1" w:themeFillShade="F2"/>
                </w:tcPr>
                <w:p w14:paraId="3767C6F3" w14:textId="77777777" w:rsidR="008467FB" w:rsidRDefault="008467FB" w:rsidP="0027295E">
                  <w:pPr>
                    <w:pStyle w:val="TableUnitsRow"/>
                    <w:jc w:val="left"/>
                  </w:pPr>
                </w:p>
              </w:tc>
            </w:tr>
            <w:tr w:rsidR="008467FB" w14:paraId="78A8B026" w14:textId="77777777" w:rsidTr="00F14261">
              <w:tc>
                <w:tcPr>
                  <w:tcW w:w="3167" w:type="pct"/>
                </w:tcPr>
                <w:p w14:paraId="21EB8F44" w14:textId="2753DC31" w:rsidR="008467FB" w:rsidRDefault="008467FB" w:rsidP="008467FB">
                  <w:pPr>
                    <w:pStyle w:val="TableBodyText"/>
                    <w:jc w:val="left"/>
                  </w:pPr>
                  <w:r>
                    <w:tab/>
                    <w:t>One</w:t>
                  </w:r>
                </w:p>
              </w:tc>
              <w:tc>
                <w:tcPr>
                  <w:tcW w:w="250" w:type="pct"/>
                </w:tcPr>
                <w:p w14:paraId="64E3DDEC" w14:textId="5B647805" w:rsidR="008467FB" w:rsidRDefault="008467FB" w:rsidP="008467FB">
                  <w:pPr>
                    <w:pStyle w:val="TableBodyText"/>
                  </w:pPr>
                  <w:r>
                    <w:t>(%)</w:t>
                  </w:r>
                </w:p>
              </w:tc>
              <w:tc>
                <w:tcPr>
                  <w:tcW w:w="1583" w:type="pct"/>
                </w:tcPr>
                <w:p w14:paraId="14C585BF" w14:textId="6E37BE4F" w:rsidR="008467FB" w:rsidRDefault="008467FB" w:rsidP="008467FB">
                  <w:pPr>
                    <w:pStyle w:val="TableBodyText"/>
                  </w:pPr>
                  <w:r>
                    <w:t>76.7</w:t>
                  </w:r>
                </w:p>
              </w:tc>
            </w:tr>
            <w:tr w:rsidR="008467FB" w14:paraId="39A9AD4B" w14:textId="77777777" w:rsidTr="00F14261">
              <w:tc>
                <w:tcPr>
                  <w:tcW w:w="3167" w:type="pct"/>
                  <w:shd w:val="clear" w:color="auto" w:fill="auto"/>
                </w:tcPr>
                <w:p w14:paraId="7A7A91BF" w14:textId="11E46B0E" w:rsidR="008467FB" w:rsidRDefault="008467FB" w:rsidP="008467FB">
                  <w:pPr>
                    <w:pStyle w:val="TableBodyText"/>
                    <w:jc w:val="left"/>
                  </w:pPr>
                  <w:r>
                    <w:tab/>
                    <w:t>Two</w:t>
                  </w:r>
                </w:p>
              </w:tc>
              <w:tc>
                <w:tcPr>
                  <w:tcW w:w="250" w:type="pct"/>
                </w:tcPr>
                <w:p w14:paraId="4B36349D" w14:textId="2882E992" w:rsidR="008467FB" w:rsidRDefault="008467FB" w:rsidP="008467FB">
                  <w:pPr>
                    <w:pStyle w:val="TableBodyText"/>
                  </w:pPr>
                  <w:r>
                    <w:t>(%)</w:t>
                  </w:r>
                </w:p>
              </w:tc>
              <w:tc>
                <w:tcPr>
                  <w:tcW w:w="1583" w:type="pct"/>
                  <w:shd w:val="clear" w:color="auto" w:fill="auto"/>
                </w:tcPr>
                <w:p w14:paraId="798D37FC" w14:textId="65B29766" w:rsidR="008467FB" w:rsidRDefault="008467FB" w:rsidP="008467FB">
                  <w:pPr>
                    <w:pStyle w:val="TableBodyText"/>
                  </w:pPr>
                  <w:r>
                    <w:t>17.0</w:t>
                  </w:r>
                </w:p>
              </w:tc>
            </w:tr>
            <w:tr w:rsidR="008467FB" w14:paraId="35DCE4E1" w14:textId="77777777" w:rsidTr="00F14261">
              <w:tc>
                <w:tcPr>
                  <w:tcW w:w="3167" w:type="pct"/>
                  <w:shd w:val="clear" w:color="auto" w:fill="auto"/>
                </w:tcPr>
                <w:p w14:paraId="3D69DBB5" w14:textId="0287EDEC" w:rsidR="008467FB" w:rsidRDefault="008467FB" w:rsidP="008467FB">
                  <w:pPr>
                    <w:pStyle w:val="TableBodyText"/>
                    <w:jc w:val="left"/>
                  </w:pPr>
                  <w:r>
                    <w:tab/>
                    <w:t>Three</w:t>
                  </w:r>
                </w:p>
              </w:tc>
              <w:tc>
                <w:tcPr>
                  <w:tcW w:w="250" w:type="pct"/>
                </w:tcPr>
                <w:p w14:paraId="211E70D8" w14:textId="45142A33" w:rsidR="008467FB" w:rsidRDefault="008467FB" w:rsidP="008467FB">
                  <w:pPr>
                    <w:pStyle w:val="TableBodyText"/>
                  </w:pPr>
                  <w:r>
                    <w:t>(%)</w:t>
                  </w:r>
                </w:p>
              </w:tc>
              <w:tc>
                <w:tcPr>
                  <w:tcW w:w="1583" w:type="pct"/>
                  <w:shd w:val="clear" w:color="auto" w:fill="auto"/>
                </w:tcPr>
                <w:p w14:paraId="27DBC9E4" w14:textId="7398D67D" w:rsidR="008467FB" w:rsidRDefault="008467FB" w:rsidP="008467FB">
                  <w:pPr>
                    <w:pStyle w:val="TableBodyText"/>
                  </w:pPr>
                  <w:r>
                    <w:t>4.2</w:t>
                  </w:r>
                </w:p>
              </w:tc>
            </w:tr>
            <w:tr w:rsidR="008467FB" w14:paraId="6515ADDE" w14:textId="77777777" w:rsidTr="00F14261">
              <w:tc>
                <w:tcPr>
                  <w:tcW w:w="3167" w:type="pct"/>
                  <w:shd w:val="clear" w:color="auto" w:fill="auto"/>
                </w:tcPr>
                <w:p w14:paraId="7645564A" w14:textId="6C1568AE" w:rsidR="008467FB" w:rsidRDefault="008467FB" w:rsidP="008467FB">
                  <w:pPr>
                    <w:pStyle w:val="TableBodyText"/>
                    <w:jc w:val="left"/>
                  </w:pPr>
                  <w:r>
                    <w:tab/>
                    <w:t>Four or more</w:t>
                  </w:r>
                </w:p>
              </w:tc>
              <w:tc>
                <w:tcPr>
                  <w:tcW w:w="250" w:type="pct"/>
                </w:tcPr>
                <w:p w14:paraId="5D0C4AD2" w14:textId="04EB8389" w:rsidR="008467FB" w:rsidRDefault="008467FB" w:rsidP="008467FB">
                  <w:pPr>
                    <w:pStyle w:val="TableBodyText"/>
                  </w:pPr>
                  <w:r>
                    <w:t>(%)</w:t>
                  </w:r>
                </w:p>
              </w:tc>
              <w:tc>
                <w:tcPr>
                  <w:tcW w:w="1583" w:type="pct"/>
                  <w:shd w:val="clear" w:color="auto" w:fill="auto"/>
                </w:tcPr>
                <w:p w14:paraId="3B9F3088" w14:textId="5F1E25F6" w:rsidR="008467FB" w:rsidRDefault="008467FB" w:rsidP="008467FB">
                  <w:pPr>
                    <w:pStyle w:val="TableBodyText"/>
                  </w:pPr>
                  <w:r>
                    <w:t>2.1</w:t>
                  </w:r>
                </w:p>
              </w:tc>
            </w:tr>
            <w:tr w:rsidR="008467FB" w14:paraId="3648E80C" w14:textId="77777777" w:rsidTr="00F14261">
              <w:tc>
                <w:tcPr>
                  <w:tcW w:w="3167" w:type="pct"/>
                  <w:shd w:val="clear" w:color="auto" w:fill="F2F2F2" w:themeFill="background1" w:themeFillShade="F2"/>
                </w:tcPr>
                <w:p w14:paraId="0BBBFD09" w14:textId="6B38892B" w:rsidR="008467FB" w:rsidRDefault="008467FB" w:rsidP="0027295E">
                  <w:pPr>
                    <w:pStyle w:val="TableUnitsRow"/>
                    <w:jc w:val="left"/>
                  </w:pPr>
                  <w:r>
                    <w:t>Number of retirement income products</w:t>
                  </w:r>
                </w:p>
              </w:tc>
              <w:tc>
                <w:tcPr>
                  <w:tcW w:w="250" w:type="pct"/>
                  <w:shd w:val="clear" w:color="auto" w:fill="F2F2F2" w:themeFill="background1" w:themeFillShade="F2"/>
                </w:tcPr>
                <w:p w14:paraId="45E6FE83" w14:textId="77777777" w:rsidR="008467FB" w:rsidRDefault="008467FB" w:rsidP="0027295E">
                  <w:pPr>
                    <w:pStyle w:val="TableUnitsRow"/>
                    <w:jc w:val="left"/>
                  </w:pPr>
                </w:p>
              </w:tc>
              <w:tc>
                <w:tcPr>
                  <w:tcW w:w="1583" w:type="pct"/>
                  <w:shd w:val="clear" w:color="auto" w:fill="F2F2F2" w:themeFill="background1" w:themeFillShade="F2"/>
                </w:tcPr>
                <w:p w14:paraId="49BEC2ED" w14:textId="77777777" w:rsidR="008467FB" w:rsidRDefault="008467FB" w:rsidP="0027295E">
                  <w:pPr>
                    <w:pStyle w:val="TableUnitsRow"/>
                    <w:jc w:val="left"/>
                  </w:pPr>
                </w:p>
              </w:tc>
            </w:tr>
            <w:tr w:rsidR="008467FB" w14:paraId="47C309F8" w14:textId="77777777" w:rsidTr="00F14261">
              <w:tc>
                <w:tcPr>
                  <w:tcW w:w="3167" w:type="pct"/>
                  <w:shd w:val="clear" w:color="auto" w:fill="auto"/>
                </w:tcPr>
                <w:p w14:paraId="25FAE80E" w14:textId="774331B4" w:rsidR="008467FB" w:rsidRDefault="008467FB" w:rsidP="008467FB">
                  <w:pPr>
                    <w:pStyle w:val="TableBodyText"/>
                    <w:jc w:val="left"/>
                  </w:pPr>
                  <w:r>
                    <w:tab/>
                    <w:t>One</w:t>
                  </w:r>
                  <w:r>
                    <w:tab/>
                  </w:r>
                </w:p>
              </w:tc>
              <w:tc>
                <w:tcPr>
                  <w:tcW w:w="250" w:type="pct"/>
                </w:tcPr>
                <w:p w14:paraId="25A536CE" w14:textId="35C70461" w:rsidR="008467FB" w:rsidRDefault="008467FB" w:rsidP="008467FB">
                  <w:pPr>
                    <w:pStyle w:val="TableBodyText"/>
                  </w:pPr>
                  <w:r>
                    <w:t>(%)</w:t>
                  </w:r>
                </w:p>
              </w:tc>
              <w:tc>
                <w:tcPr>
                  <w:tcW w:w="1583" w:type="pct"/>
                  <w:shd w:val="clear" w:color="auto" w:fill="auto"/>
                </w:tcPr>
                <w:p w14:paraId="4E344EE2" w14:textId="224A6D81" w:rsidR="008467FB" w:rsidRDefault="002E7723" w:rsidP="008467FB">
                  <w:pPr>
                    <w:pStyle w:val="TableBodyText"/>
                  </w:pPr>
                  <w:r>
                    <w:t>5.5</w:t>
                  </w:r>
                </w:p>
              </w:tc>
            </w:tr>
            <w:tr w:rsidR="008467FB" w14:paraId="208210F9" w14:textId="77777777" w:rsidTr="00F14261">
              <w:tc>
                <w:tcPr>
                  <w:tcW w:w="3167" w:type="pct"/>
                  <w:tcBorders>
                    <w:bottom w:val="single" w:sz="4" w:space="0" w:color="BFBFBF"/>
                  </w:tcBorders>
                  <w:shd w:val="clear" w:color="auto" w:fill="auto"/>
                </w:tcPr>
                <w:p w14:paraId="20624F14" w14:textId="7AF78138" w:rsidR="008467FB" w:rsidRDefault="008467FB" w:rsidP="008467FB">
                  <w:pPr>
                    <w:pStyle w:val="TableBodyText"/>
                    <w:jc w:val="left"/>
                  </w:pPr>
                  <w:r>
                    <w:tab/>
                    <w:t>Two or more</w:t>
                  </w:r>
                </w:p>
              </w:tc>
              <w:tc>
                <w:tcPr>
                  <w:tcW w:w="250" w:type="pct"/>
                  <w:tcBorders>
                    <w:bottom w:val="single" w:sz="4" w:space="0" w:color="BFBFBF"/>
                  </w:tcBorders>
                </w:tcPr>
                <w:p w14:paraId="76807FE3" w14:textId="2225A2A5" w:rsidR="008467FB" w:rsidRDefault="008467FB" w:rsidP="008467FB">
                  <w:pPr>
                    <w:pStyle w:val="TableBodyText"/>
                  </w:pPr>
                  <w:r>
                    <w:t>(%)</w:t>
                  </w:r>
                </w:p>
              </w:tc>
              <w:tc>
                <w:tcPr>
                  <w:tcW w:w="1583" w:type="pct"/>
                  <w:tcBorders>
                    <w:bottom w:val="single" w:sz="4" w:space="0" w:color="BFBFBF"/>
                  </w:tcBorders>
                  <w:shd w:val="clear" w:color="auto" w:fill="auto"/>
                </w:tcPr>
                <w:p w14:paraId="3AB72E90" w14:textId="3D61DCB1" w:rsidR="008467FB" w:rsidRDefault="002E7723" w:rsidP="008467FB">
                  <w:pPr>
                    <w:pStyle w:val="TableBodyText"/>
                  </w:pPr>
                  <w:r>
                    <w:t>2.7</w:t>
                  </w:r>
                </w:p>
              </w:tc>
            </w:tr>
          </w:tbl>
          <w:p w14:paraId="38D1DEF3" w14:textId="77777777" w:rsidR="00C448AA" w:rsidRDefault="00C448AA" w:rsidP="00751D02">
            <w:pPr>
              <w:pStyle w:val="Box"/>
            </w:pPr>
          </w:p>
        </w:tc>
      </w:tr>
      <w:tr w:rsidR="00C448AA" w14:paraId="26A82514" w14:textId="77777777" w:rsidTr="00751D02">
        <w:tc>
          <w:tcPr>
            <w:tcW w:w="5000" w:type="pct"/>
            <w:tcBorders>
              <w:top w:val="nil"/>
              <w:left w:val="nil"/>
              <w:bottom w:val="nil"/>
              <w:right w:val="nil"/>
            </w:tcBorders>
            <w:shd w:val="clear" w:color="auto" w:fill="auto"/>
          </w:tcPr>
          <w:p w14:paraId="78CB3473" w14:textId="61D72DC5" w:rsidR="00C448AA" w:rsidRPr="00F14261" w:rsidRDefault="00C448AA" w:rsidP="00F14261">
            <w:pPr>
              <w:pStyle w:val="Note"/>
            </w:pPr>
            <w:proofErr w:type="gramStart"/>
            <w:r w:rsidRPr="00F14261">
              <w:rPr>
                <w:rStyle w:val="NoteLabel"/>
              </w:rPr>
              <w:t>a</w:t>
            </w:r>
            <w:proofErr w:type="gramEnd"/>
            <w:r w:rsidRPr="00F14261">
              <w:t xml:space="preserve"> Weighted using Commission weights. </w:t>
            </w:r>
            <w:proofErr w:type="gramStart"/>
            <w:r w:rsidRPr="00F14261">
              <w:rPr>
                <w:rStyle w:val="NoteLabel"/>
              </w:rPr>
              <w:t>b</w:t>
            </w:r>
            <w:proofErr w:type="gramEnd"/>
            <w:r w:rsidRPr="00F14261">
              <w:t xml:space="preserve"> ‘Type of retirement income product’ does not sum to 100 per cent because some members have multiple types of retirement income products. </w:t>
            </w:r>
            <w:proofErr w:type="gramStart"/>
            <w:r w:rsidRPr="00F14261">
              <w:rPr>
                <w:rStyle w:val="NoteLabel"/>
                <w:b w:val="0"/>
                <w:position w:val="0"/>
              </w:rPr>
              <w:t>c</w:t>
            </w:r>
            <w:proofErr w:type="gramEnd"/>
            <w:r w:rsidRPr="00F14261">
              <w:t xml:space="preserve"> ‘Median balance’ questions refer to the median category of balances and therefore cannot offer a precise figure. </w:t>
            </w:r>
            <w:proofErr w:type="spellStart"/>
            <w:proofErr w:type="gramStart"/>
            <w:r w:rsidR="00385D46">
              <w:t>na</w:t>
            </w:r>
            <w:proofErr w:type="spellEnd"/>
            <w:proofErr w:type="gramEnd"/>
            <w:r w:rsidR="004B33DA" w:rsidRPr="00F14261">
              <w:t xml:space="preserve"> represents not available.</w:t>
            </w:r>
          </w:p>
        </w:tc>
      </w:tr>
      <w:tr w:rsidR="00C448AA" w14:paraId="5D6DF862" w14:textId="77777777" w:rsidTr="00751D02">
        <w:tc>
          <w:tcPr>
            <w:tcW w:w="5000" w:type="pct"/>
            <w:tcBorders>
              <w:top w:val="nil"/>
              <w:left w:val="nil"/>
              <w:bottom w:val="nil"/>
              <w:right w:val="nil"/>
            </w:tcBorders>
            <w:shd w:val="clear" w:color="auto" w:fill="auto"/>
          </w:tcPr>
          <w:p w14:paraId="1BA32924" w14:textId="24B08CA1" w:rsidR="00C448AA" w:rsidRPr="00F14261" w:rsidRDefault="003A2C54" w:rsidP="001960DC">
            <w:pPr>
              <w:pStyle w:val="Source"/>
            </w:pPr>
            <w:r w:rsidRPr="00F14261">
              <w:t>Source</w:t>
            </w:r>
            <w:r w:rsidR="00C448AA" w:rsidRPr="00F14261">
              <w:t>: Members survey.</w:t>
            </w:r>
          </w:p>
        </w:tc>
      </w:tr>
      <w:tr w:rsidR="00C448AA" w14:paraId="1F59ECEA" w14:textId="77777777" w:rsidTr="00751D02">
        <w:tc>
          <w:tcPr>
            <w:tcW w:w="5000" w:type="pct"/>
            <w:tcBorders>
              <w:top w:val="nil"/>
              <w:left w:val="nil"/>
              <w:bottom w:val="single" w:sz="6" w:space="0" w:color="78A22F"/>
              <w:right w:val="nil"/>
            </w:tcBorders>
            <w:shd w:val="clear" w:color="auto" w:fill="auto"/>
          </w:tcPr>
          <w:p w14:paraId="5EDEAB2E" w14:textId="77777777" w:rsidR="00C448AA" w:rsidRDefault="00C448AA" w:rsidP="00751D02">
            <w:pPr>
              <w:pStyle w:val="Box"/>
              <w:spacing w:before="0" w:line="120" w:lineRule="exact"/>
            </w:pPr>
          </w:p>
        </w:tc>
      </w:tr>
      <w:tr w:rsidR="00C448AA" w:rsidRPr="000863A5" w14:paraId="278A652B" w14:textId="77777777" w:rsidTr="00751D02">
        <w:tc>
          <w:tcPr>
            <w:tcW w:w="5000" w:type="pct"/>
            <w:tcBorders>
              <w:top w:val="single" w:sz="6" w:space="0" w:color="78A22F"/>
              <w:left w:val="nil"/>
              <w:bottom w:val="nil"/>
              <w:right w:val="nil"/>
            </w:tcBorders>
          </w:tcPr>
          <w:p w14:paraId="57E28162" w14:textId="442E92B0" w:rsidR="00C448AA" w:rsidRPr="00626D32" w:rsidRDefault="00C448AA" w:rsidP="00751D02">
            <w:pPr>
              <w:pStyle w:val="BoxSpaceBelow"/>
            </w:pPr>
          </w:p>
        </w:tc>
      </w:tr>
    </w:tbl>
    <w:p w14:paraId="481FA631" w14:textId="2EEE1A4C" w:rsidR="00B10A84" w:rsidRDefault="00542CC7" w:rsidP="00F149F0">
      <w:pPr>
        <w:pStyle w:val="Heading2"/>
      </w:pPr>
      <w:r>
        <w:t>1.</w:t>
      </w:r>
      <w:r w:rsidR="009E38D3">
        <w:rPr>
          <w:noProof/>
        </w:rPr>
        <w:t>2</w:t>
      </w:r>
      <w:r w:rsidR="00F149F0">
        <w:tab/>
      </w:r>
      <w:r w:rsidR="00C30A78">
        <w:t>Supporting results</w:t>
      </w:r>
    </w:p>
    <w:p w14:paraId="354DDE42" w14:textId="11357A88" w:rsidR="00B10A84" w:rsidRDefault="00B10A84" w:rsidP="00B10A84">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B10A84" w14:paraId="751A9176" w14:textId="77777777" w:rsidTr="00F47B06">
        <w:trPr>
          <w:tblHeader/>
        </w:trPr>
        <w:tc>
          <w:tcPr>
            <w:tcW w:w="5000" w:type="pct"/>
            <w:tcBorders>
              <w:top w:val="single" w:sz="6" w:space="0" w:color="78A22F"/>
              <w:left w:val="nil"/>
              <w:bottom w:val="nil"/>
              <w:right w:val="nil"/>
            </w:tcBorders>
            <w:shd w:val="clear" w:color="auto" w:fill="auto"/>
          </w:tcPr>
          <w:p w14:paraId="07545309" w14:textId="4E810A2B" w:rsidR="00B10A84" w:rsidRDefault="00B10A84" w:rsidP="00F47B06">
            <w:pPr>
              <w:pStyle w:val="TableTitle"/>
            </w:pPr>
            <w:r>
              <w:rPr>
                <w:b w:val="0"/>
              </w:rPr>
              <w:t xml:space="preserve">Table </w:t>
            </w:r>
            <w:r w:rsidR="00692CF0">
              <w:rPr>
                <w:b w:val="0"/>
              </w:rPr>
              <w:t>1.</w:t>
            </w:r>
            <w:r w:rsidR="009E38D3">
              <w:rPr>
                <w:b w:val="0"/>
                <w:noProof/>
              </w:rPr>
              <w:t>2</w:t>
            </w:r>
            <w:r>
              <w:tab/>
            </w:r>
            <w:r w:rsidR="005102CE">
              <w:t>M</w:t>
            </w:r>
            <w:r>
              <w:t>embers contacting their main fund</w:t>
            </w:r>
            <w:proofErr w:type="spellStart"/>
            <w:r w:rsidR="005102CE" w:rsidRPr="00633DA4">
              <w:rPr>
                <w:rStyle w:val="NoteLabel"/>
                <w:b/>
                <w:position w:val="10"/>
              </w:rPr>
              <w:t>a</w:t>
            </w:r>
            <w:r w:rsidR="00707053" w:rsidRPr="00633DA4">
              <w:rPr>
                <w:rStyle w:val="NoteLabel"/>
                <w:b/>
                <w:position w:val="10"/>
              </w:rPr>
              <w:t>,b</w:t>
            </w:r>
            <w:proofErr w:type="spellEnd"/>
          </w:p>
          <w:p w14:paraId="49023791" w14:textId="619B54B9" w:rsidR="00B10A84" w:rsidRPr="00784A05" w:rsidRDefault="005102CE" w:rsidP="001C4258">
            <w:pPr>
              <w:pStyle w:val="Subtitle"/>
            </w:pPr>
            <w:r>
              <w:t>Per cent o</w:t>
            </w:r>
            <w:r w:rsidR="00B10A84">
              <w:t>f accumulation members whose main fund is not an SMSF</w:t>
            </w:r>
          </w:p>
        </w:tc>
      </w:tr>
      <w:tr w:rsidR="00B10A84" w14:paraId="7356F71D" w14:textId="77777777" w:rsidTr="00F47B06">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119"/>
              <w:gridCol w:w="708"/>
              <w:gridCol w:w="992"/>
              <w:gridCol w:w="851"/>
              <w:gridCol w:w="851"/>
              <w:gridCol w:w="832"/>
              <w:gridCol w:w="1152"/>
            </w:tblGrid>
            <w:tr w:rsidR="00B10A84" w14:paraId="5729BD55" w14:textId="77777777" w:rsidTr="00F47B06">
              <w:trPr>
                <w:tblHeader/>
              </w:trPr>
              <w:tc>
                <w:tcPr>
                  <w:tcW w:w="1834" w:type="pct"/>
                  <w:tcBorders>
                    <w:top w:val="single" w:sz="6" w:space="0" w:color="BFBFBF"/>
                    <w:bottom w:val="single" w:sz="6" w:space="0" w:color="BFBFBF"/>
                  </w:tcBorders>
                  <w:shd w:val="clear" w:color="auto" w:fill="auto"/>
                  <w:tcMar>
                    <w:top w:w="28" w:type="dxa"/>
                  </w:tcMar>
                </w:tcPr>
                <w:p w14:paraId="174B4944" w14:textId="77777777" w:rsidR="00B10A84" w:rsidRDefault="00B10A84" w:rsidP="00F47B06">
                  <w:pPr>
                    <w:pStyle w:val="TableColumnHeading"/>
                    <w:jc w:val="left"/>
                  </w:pPr>
                  <w:r>
                    <w:t>Response</w:t>
                  </w:r>
                </w:p>
              </w:tc>
              <w:tc>
                <w:tcPr>
                  <w:tcW w:w="416" w:type="pct"/>
                  <w:tcBorders>
                    <w:top w:val="single" w:sz="6" w:space="0" w:color="BFBFBF"/>
                    <w:bottom w:val="single" w:sz="6" w:space="0" w:color="BFBFBF"/>
                  </w:tcBorders>
                </w:tcPr>
                <w:p w14:paraId="3E4670AC" w14:textId="77777777" w:rsidR="00B10A84" w:rsidRDefault="00B10A84" w:rsidP="00F47B06">
                  <w:pPr>
                    <w:pStyle w:val="TableColumnHeading"/>
                  </w:pPr>
                  <w:r>
                    <w:t>Visit</w:t>
                  </w:r>
                </w:p>
              </w:tc>
              <w:tc>
                <w:tcPr>
                  <w:tcW w:w="583" w:type="pct"/>
                  <w:tcBorders>
                    <w:top w:val="single" w:sz="6" w:space="0" w:color="BFBFBF"/>
                    <w:bottom w:val="single" w:sz="6" w:space="0" w:color="BFBFBF"/>
                  </w:tcBorders>
                  <w:shd w:val="clear" w:color="auto" w:fill="auto"/>
                  <w:tcMar>
                    <w:top w:w="28" w:type="dxa"/>
                  </w:tcMar>
                </w:tcPr>
                <w:p w14:paraId="2F5D4E74" w14:textId="77777777" w:rsidR="00B10A84" w:rsidRDefault="00B10A84" w:rsidP="00F47B06">
                  <w:pPr>
                    <w:pStyle w:val="TableColumnHeading"/>
                  </w:pPr>
                  <w:r>
                    <w:t>Website</w:t>
                  </w:r>
                </w:p>
              </w:tc>
              <w:tc>
                <w:tcPr>
                  <w:tcW w:w="500" w:type="pct"/>
                  <w:tcBorders>
                    <w:top w:val="single" w:sz="6" w:space="0" w:color="BFBFBF"/>
                    <w:bottom w:val="single" w:sz="6" w:space="0" w:color="BFBFBF"/>
                  </w:tcBorders>
                  <w:shd w:val="clear" w:color="auto" w:fill="auto"/>
                  <w:tcMar>
                    <w:top w:w="28" w:type="dxa"/>
                  </w:tcMar>
                </w:tcPr>
                <w:p w14:paraId="2997750F" w14:textId="77777777" w:rsidR="00B10A84" w:rsidRDefault="00B10A84" w:rsidP="00F47B06">
                  <w:pPr>
                    <w:pStyle w:val="TableColumnHeading"/>
                  </w:pPr>
                  <w:r>
                    <w:t>App</w:t>
                  </w:r>
                </w:p>
              </w:tc>
              <w:tc>
                <w:tcPr>
                  <w:tcW w:w="500" w:type="pct"/>
                  <w:tcBorders>
                    <w:top w:val="single" w:sz="6" w:space="0" w:color="BFBFBF"/>
                    <w:bottom w:val="single" w:sz="6" w:space="0" w:color="BFBFBF"/>
                  </w:tcBorders>
                </w:tcPr>
                <w:p w14:paraId="32728DC7" w14:textId="77777777" w:rsidR="00B10A84" w:rsidRDefault="00B10A84" w:rsidP="00F47B06">
                  <w:pPr>
                    <w:pStyle w:val="TableColumnHeading"/>
                  </w:pPr>
                  <w:r>
                    <w:t>Phone</w:t>
                  </w:r>
                </w:p>
              </w:tc>
              <w:tc>
                <w:tcPr>
                  <w:tcW w:w="489" w:type="pct"/>
                  <w:tcBorders>
                    <w:top w:val="single" w:sz="6" w:space="0" w:color="BFBFBF"/>
                    <w:bottom w:val="single" w:sz="6" w:space="0" w:color="BFBFBF"/>
                  </w:tcBorders>
                </w:tcPr>
                <w:p w14:paraId="6FB5D026" w14:textId="77777777" w:rsidR="00B10A84" w:rsidRDefault="00B10A84" w:rsidP="00F47B06">
                  <w:pPr>
                    <w:pStyle w:val="TableColumnHeading"/>
                  </w:pPr>
                  <w:r>
                    <w:t>Email</w:t>
                  </w:r>
                </w:p>
              </w:tc>
              <w:tc>
                <w:tcPr>
                  <w:tcW w:w="677" w:type="pct"/>
                  <w:tcBorders>
                    <w:top w:val="single" w:sz="6" w:space="0" w:color="BFBFBF"/>
                    <w:bottom w:val="single" w:sz="6" w:space="0" w:color="BFBFBF"/>
                  </w:tcBorders>
                </w:tcPr>
                <w:p w14:paraId="2CFF3F3C" w14:textId="3ABD3A16" w:rsidR="00B10A84" w:rsidRDefault="00B10A84" w:rsidP="008E55B7">
                  <w:pPr>
                    <w:pStyle w:val="TableColumnHeading"/>
                  </w:pPr>
                  <w:r>
                    <w:t xml:space="preserve">Online </w:t>
                  </w:r>
                  <w:r w:rsidR="008E55B7">
                    <w:t>c</w:t>
                  </w:r>
                  <w:r>
                    <w:t>hat</w:t>
                  </w:r>
                </w:p>
              </w:tc>
            </w:tr>
            <w:tr w:rsidR="00B10A84" w14:paraId="382AAA75" w14:textId="77777777" w:rsidTr="00F47B06">
              <w:tc>
                <w:tcPr>
                  <w:tcW w:w="1834" w:type="pct"/>
                  <w:tcBorders>
                    <w:top w:val="single" w:sz="6" w:space="0" w:color="BFBFBF"/>
                  </w:tcBorders>
                </w:tcPr>
                <w:p w14:paraId="77514C3A" w14:textId="77777777" w:rsidR="00B10A84" w:rsidRDefault="00B10A84" w:rsidP="00F47B06">
                  <w:pPr>
                    <w:pStyle w:val="TableBodyText"/>
                    <w:jc w:val="left"/>
                  </w:pPr>
                  <w:r>
                    <w:t>Have done this in the last 12 months</w:t>
                  </w:r>
                </w:p>
              </w:tc>
              <w:tc>
                <w:tcPr>
                  <w:tcW w:w="416" w:type="pct"/>
                  <w:tcBorders>
                    <w:top w:val="single" w:sz="6" w:space="0" w:color="BFBFBF"/>
                  </w:tcBorders>
                </w:tcPr>
                <w:p w14:paraId="04E651EC" w14:textId="77777777" w:rsidR="00B10A84" w:rsidRDefault="00B10A84" w:rsidP="00F47B06">
                  <w:pPr>
                    <w:pStyle w:val="TableUnitsRow"/>
                  </w:pPr>
                  <w:r>
                    <w:t>6</w:t>
                  </w:r>
                </w:p>
              </w:tc>
              <w:tc>
                <w:tcPr>
                  <w:tcW w:w="583" w:type="pct"/>
                  <w:tcBorders>
                    <w:top w:val="single" w:sz="6" w:space="0" w:color="BFBFBF"/>
                  </w:tcBorders>
                </w:tcPr>
                <w:p w14:paraId="12E18029" w14:textId="77777777" w:rsidR="00B10A84" w:rsidRDefault="00B10A84" w:rsidP="00F47B06">
                  <w:pPr>
                    <w:pStyle w:val="TableUnitsRow"/>
                  </w:pPr>
                  <w:r>
                    <w:t>49</w:t>
                  </w:r>
                </w:p>
              </w:tc>
              <w:tc>
                <w:tcPr>
                  <w:tcW w:w="500" w:type="pct"/>
                  <w:tcBorders>
                    <w:top w:val="single" w:sz="6" w:space="0" w:color="BFBFBF"/>
                  </w:tcBorders>
                </w:tcPr>
                <w:p w14:paraId="6FFE6BED" w14:textId="77777777" w:rsidR="00B10A84" w:rsidRDefault="00B10A84" w:rsidP="00F47B06">
                  <w:pPr>
                    <w:pStyle w:val="TableUnitsRow"/>
                  </w:pPr>
                  <w:r>
                    <w:t>9</w:t>
                  </w:r>
                </w:p>
              </w:tc>
              <w:tc>
                <w:tcPr>
                  <w:tcW w:w="500" w:type="pct"/>
                  <w:tcBorders>
                    <w:top w:val="single" w:sz="6" w:space="0" w:color="BFBFBF"/>
                  </w:tcBorders>
                </w:tcPr>
                <w:p w14:paraId="0E7F446F" w14:textId="77777777" w:rsidR="00B10A84" w:rsidRDefault="00B10A84" w:rsidP="00F47B06">
                  <w:pPr>
                    <w:pStyle w:val="TableUnitsRow"/>
                  </w:pPr>
                  <w:r>
                    <w:t>20</w:t>
                  </w:r>
                </w:p>
              </w:tc>
              <w:tc>
                <w:tcPr>
                  <w:tcW w:w="489" w:type="pct"/>
                  <w:tcBorders>
                    <w:top w:val="single" w:sz="6" w:space="0" w:color="BFBFBF"/>
                  </w:tcBorders>
                </w:tcPr>
                <w:p w14:paraId="43710800" w14:textId="77777777" w:rsidR="00B10A84" w:rsidRDefault="00B10A84" w:rsidP="00F47B06">
                  <w:pPr>
                    <w:pStyle w:val="TableUnitsRow"/>
                  </w:pPr>
                  <w:r>
                    <w:t>13</w:t>
                  </w:r>
                </w:p>
              </w:tc>
              <w:tc>
                <w:tcPr>
                  <w:tcW w:w="677" w:type="pct"/>
                  <w:tcBorders>
                    <w:top w:val="single" w:sz="6" w:space="0" w:color="BFBFBF"/>
                  </w:tcBorders>
                </w:tcPr>
                <w:p w14:paraId="624CD23F" w14:textId="77777777" w:rsidR="00B10A84" w:rsidRDefault="00B10A84" w:rsidP="00F47B06">
                  <w:pPr>
                    <w:pStyle w:val="TableUnitsRow"/>
                  </w:pPr>
                  <w:r>
                    <w:t>8</w:t>
                  </w:r>
                </w:p>
              </w:tc>
            </w:tr>
            <w:tr w:rsidR="00B10A84" w14:paraId="02386EA5" w14:textId="77777777" w:rsidTr="00F47B06">
              <w:tc>
                <w:tcPr>
                  <w:tcW w:w="1834" w:type="pct"/>
                </w:tcPr>
                <w:p w14:paraId="57DA0FBD" w14:textId="28C663DC" w:rsidR="00B10A84" w:rsidRDefault="00B10A84" w:rsidP="00F47B06">
                  <w:pPr>
                    <w:pStyle w:val="TableBodyText"/>
                    <w:jc w:val="left"/>
                  </w:pPr>
                  <w:r>
                    <w:t>Have done this in the past</w:t>
                  </w:r>
                  <w:r w:rsidR="008E55B7">
                    <w:t>,</w:t>
                  </w:r>
                  <w:r>
                    <w:t xml:space="preserve"> but not in the last 12 months</w:t>
                  </w:r>
                </w:p>
              </w:tc>
              <w:tc>
                <w:tcPr>
                  <w:tcW w:w="416" w:type="pct"/>
                </w:tcPr>
                <w:p w14:paraId="639A9934" w14:textId="77777777" w:rsidR="00B10A84" w:rsidRDefault="00B10A84" w:rsidP="00F47B06">
                  <w:pPr>
                    <w:pStyle w:val="TableUnitsRow"/>
                  </w:pPr>
                  <w:r w:rsidRPr="00482C97">
                    <w:t>7</w:t>
                  </w:r>
                </w:p>
              </w:tc>
              <w:tc>
                <w:tcPr>
                  <w:tcW w:w="583" w:type="pct"/>
                </w:tcPr>
                <w:p w14:paraId="3CF44E09" w14:textId="77777777" w:rsidR="00B10A84" w:rsidRDefault="00B10A84" w:rsidP="00F47B06">
                  <w:pPr>
                    <w:pStyle w:val="TableUnitsRow"/>
                  </w:pPr>
                  <w:r>
                    <w:t>19</w:t>
                  </w:r>
                </w:p>
              </w:tc>
              <w:tc>
                <w:tcPr>
                  <w:tcW w:w="500" w:type="pct"/>
                </w:tcPr>
                <w:p w14:paraId="03628990" w14:textId="77777777" w:rsidR="00B10A84" w:rsidRDefault="00B10A84" w:rsidP="00F47B06">
                  <w:pPr>
                    <w:pStyle w:val="TableUnitsRow"/>
                  </w:pPr>
                  <w:r>
                    <w:t>2</w:t>
                  </w:r>
                </w:p>
              </w:tc>
              <w:tc>
                <w:tcPr>
                  <w:tcW w:w="500" w:type="pct"/>
                </w:tcPr>
                <w:p w14:paraId="76440811" w14:textId="77777777" w:rsidR="00B10A84" w:rsidRDefault="00B10A84" w:rsidP="00F47B06">
                  <w:pPr>
                    <w:pStyle w:val="TableUnitsRow"/>
                  </w:pPr>
                  <w:r>
                    <w:t>25</w:t>
                  </w:r>
                </w:p>
              </w:tc>
              <w:tc>
                <w:tcPr>
                  <w:tcW w:w="489" w:type="pct"/>
                </w:tcPr>
                <w:p w14:paraId="2AF65B34" w14:textId="77777777" w:rsidR="00B10A84" w:rsidRDefault="00B10A84" w:rsidP="00F47B06">
                  <w:pPr>
                    <w:pStyle w:val="TableUnitsRow"/>
                  </w:pPr>
                  <w:r>
                    <w:t>17</w:t>
                  </w:r>
                </w:p>
              </w:tc>
              <w:tc>
                <w:tcPr>
                  <w:tcW w:w="677" w:type="pct"/>
                </w:tcPr>
                <w:p w14:paraId="4815AA70" w14:textId="77777777" w:rsidR="00B10A84" w:rsidRDefault="00B10A84" w:rsidP="00F47B06">
                  <w:pPr>
                    <w:pStyle w:val="TableUnitsRow"/>
                  </w:pPr>
                  <w:r>
                    <w:t>9</w:t>
                  </w:r>
                </w:p>
              </w:tc>
            </w:tr>
            <w:tr w:rsidR="00B10A84" w14:paraId="587E3F55" w14:textId="77777777" w:rsidTr="00F47B06">
              <w:tc>
                <w:tcPr>
                  <w:tcW w:w="1834" w:type="pct"/>
                  <w:tcBorders>
                    <w:bottom w:val="single" w:sz="6" w:space="0" w:color="BFBFBF"/>
                  </w:tcBorders>
                  <w:shd w:val="clear" w:color="auto" w:fill="auto"/>
                </w:tcPr>
                <w:p w14:paraId="49F96F41" w14:textId="77777777" w:rsidR="00B10A84" w:rsidRDefault="00B10A84" w:rsidP="00F47B06">
                  <w:pPr>
                    <w:pStyle w:val="TableBodyText"/>
                    <w:jc w:val="left"/>
                  </w:pPr>
                  <w:r>
                    <w:t>Never done this</w:t>
                  </w:r>
                </w:p>
              </w:tc>
              <w:tc>
                <w:tcPr>
                  <w:tcW w:w="416" w:type="pct"/>
                  <w:tcBorders>
                    <w:bottom w:val="single" w:sz="6" w:space="0" w:color="BFBFBF"/>
                  </w:tcBorders>
                </w:tcPr>
                <w:p w14:paraId="012DFD1E" w14:textId="77777777" w:rsidR="00B10A84" w:rsidRDefault="00B10A84" w:rsidP="00F47B06">
                  <w:pPr>
                    <w:pStyle w:val="TableUnitsRow"/>
                  </w:pPr>
                  <w:r>
                    <w:t>87</w:t>
                  </w:r>
                </w:p>
              </w:tc>
              <w:tc>
                <w:tcPr>
                  <w:tcW w:w="583" w:type="pct"/>
                  <w:tcBorders>
                    <w:bottom w:val="single" w:sz="6" w:space="0" w:color="BFBFBF"/>
                  </w:tcBorders>
                  <w:shd w:val="clear" w:color="auto" w:fill="auto"/>
                </w:tcPr>
                <w:p w14:paraId="5C540C9D" w14:textId="77777777" w:rsidR="00B10A84" w:rsidRDefault="00B10A84" w:rsidP="00F47B06">
                  <w:pPr>
                    <w:pStyle w:val="TableUnitsRow"/>
                  </w:pPr>
                  <w:r>
                    <w:t>31</w:t>
                  </w:r>
                </w:p>
              </w:tc>
              <w:tc>
                <w:tcPr>
                  <w:tcW w:w="500" w:type="pct"/>
                  <w:tcBorders>
                    <w:bottom w:val="single" w:sz="6" w:space="0" w:color="BFBFBF"/>
                  </w:tcBorders>
                  <w:shd w:val="clear" w:color="auto" w:fill="auto"/>
                </w:tcPr>
                <w:p w14:paraId="1F74BD07" w14:textId="77777777" w:rsidR="00B10A84" w:rsidRDefault="00B10A84" w:rsidP="00F47B06">
                  <w:pPr>
                    <w:pStyle w:val="TableUnitsRow"/>
                  </w:pPr>
                  <w:r>
                    <w:t>90</w:t>
                  </w:r>
                </w:p>
              </w:tc>
              <w:tc>
                <w:tcPr>
                  <w:tcW w:w="500" w:type="pct"/>
                  <w:tcBorders>
                    <w:bottom w:val="single" w:sz="6" w:space="0" w:color="BFBFBF"/>
                  </w:tcBorders>
                </w:tcPr>
                <w:p w14:paraId="5C847A40" w14:textId="77777777" w:rsidR="00B10A84" w:rsidRDefault="00B10A84" w:rsidP="00F47B06">
                  <w:pPr>
                    <w:pStyle w:val="TableUnitsRow"/>
                  </w:pPr>
                  <w:r>
                    <w:t>54</w:t>
                  </w:r>
                </w:p>
              </w:tc>
              <w:tc>
                <w:tcPr>
                  <w:tcW w:w="489" w:type="pct"/>
                  <w:tcBorders>
                    <w:bottom w:val="single" w:sz="6" w:space="0" w:color="BFBFBF"/>
                  </w:tcBorders>
                </w:tcPr>
                <w:p w14:paraId="6152D8BE" w14:textId="77777777" w:rsidR="00B10A84" w:rsidRDefault="00B10A84" w:rsidP="00F47B06">
                  <w:pPr>
                    <w:pStyle w:val="TableUnitsRow"/>
                  </w:pPr>
                  <w:r>
                    <w:t>70</w:t>
                  </w:r>
                </w:p>
              </w:tc>
              <w:tc>
                <w:tcPr>
                  <w:tcW w:w="677" w:type="pct"/>
                  <w:tcBorders>
                    <w:bottom w:val="single" w:sz="6" w:space="0" w:color="BFBFBF"/>
                  </w:tcBorders>
                </w:tcPr>
                <w:p w14:paraId="4251D5A7" w14:textId="77777777" w:rsidR="00B10A84" w:rsidRDefault="00B10A84" w:rsidP="00F47B06">
                  <w:pPr>
                    <w:pStyle w:val="TableUnitsRow"/>
                  </w:pPr>
                  <w:r>
                    <w:t>83</w:t>
                  </w:r>
                </w:p>
              </w:tc>
            </w:tr>
          </w:tbl>
          <w:p w14:paraId="7E508DA5" w14:textId="77777777" w:rsidR="00B10A84" w:rsidRDefault="00B10A84" w:rsidP="00F47B06">
            <w:pPr>
              <w:pStyle w:val="Box"/>
            </w:pPr>
          </w:p>
        </w:tc>
      </w:tr>
      <w:tr w:rsidR="00B10A84" w14:paraId="0CCAB235" w14:textId="77777777" w:rsidTr="00F47B06">
        <w:tc>
          <w:tcPr>
            <w:tcW w:w="5000" w:type="pct"/>
            <w:tcBorders>
              <w:top w:val="nil"/>
              <w:left w:val="nil"/>
              <w:bottom w:val="nil"/>
              <w:right w:val="nil"/>
            </w:tcBorders>
            <w:shd w:val="clear" w:color="auto" w:fill="auto"/>
          </w:tcPr>
          <w:p w14:paraId="6A52FD42" w14:textId="30D46766" w:rsidR="00B10A84" w:rsidRDefault="00B10A84" w:rsidP="00F47B06">
            <w:pPr>
              <w:pStyle w:val="Note"/>
              <w:rPr>
                <w:i/>
              </w:rPr>
            </w:pPr>
            <w:proofErr w:type="gramStart"/>
            <w:r w:rsidRPr="008E77FE">
              <w:rPr>
                <w:rStyle w:val="NoteLabel"/>
              </w:rPr>
              <w:t>a</w:t>
            </w:r>
            <w:proofErr w:type="gramEnd"/>
            <w:r>
              <w:t xml:space="preserve"> Results wei</w:t>
            </w:r>
            <w:r w:rsidR="00D24685">
              <w:t xml:space="preserve">ghted using Commission weights. </w:t>
            </w:r>
            <w:proofErr w:type="gramStart"/>
            <w:r w:rsidR="00707053" w:rsidRPr="00C84012">
              <w:rPr>
                <w:rStyle w:val="NoteLabel"/>
              </w:rPr>
              <w:t>b</w:t>
            </w:r>
            <w:proofErr w:type="gramEnd"/>
            <w:r w:rsidR="00707053">
              <w:t xml:space="preserve"> </w:t>
            </w:r>
            <w:r>
              <w:t>Derived from question Q15a of the members survey.</w:t>
            </w:r>
          </w:p>
        </w:tc>
      </w:tr>
      <w:tr w:rsidR="00B10A84" w14:paraId="02D7B35B" w14:textId="77777777" w:rsidTr="00F47B06">
        <w:tc>
          <w:tcPr>
            <w:tcW w:w="5000" w:type="pct"/>
            <w:tcBorders>
              <w:top w:val="nil"/>
              <w:left w:val="nil"/>
              <w:bottom w:val="nil"/>
              <w:right w:val="nil"/>
            </w:tcBorders>
            <w:shd w:val="clear" w:color="auto" w:fill="auto"/>
          </w:tcPr>
          <w:p w14:paraId="57235DF0" w14:textId="1F0E1CBE" w:rsidR="00B10A84" w:rsidRPr="003813DF" w:rsidRDefault="003A2C54" w:rsidP="001960DC">
            <w:pPr>
              <w:pStyle w:val="Source"/>
            </w:pPr>
            <w:r>
              <w:rPr>
                <w:i/>
              </w:rPr>
              <w:t>Source</w:t>
            </w:r>
            <w:r w:rsidR="00B10A84" w:rsidRPr="00176D3F">
              <w:t xml:space="preserve">: </w:t>
            </w:r>
            <w:r w:rsidR="00B10A84">
              <w:t>Members survey.</w:t>
            </w:r>
          </w:p>
        </w:tc>
      </w:tr>
      <w:tr w:rsidR="00B10A84" w14:paraId="6504766A" w14:textId="77777777" w:rsidTr="00F47B06">
        <w:tc>
          <w:tcPr>
            <w:tcW w:w="5000" w:type="pct"/>
            <w:tcBorders>
              <w:top w:val="nil"/>
              <w:left w:val="nil"/>
              <w:bottom w:val="single" w:sz="6" w:space="0" w:color="78A22F"/>
              <w:right w:val="nil"/>
            </w:tcBorders>
            <w:shd w:val="clear" w:color="auto" w:fill="auto"/>
          </w:tcPr>
          <w:p w14:paraId="28086481" w14:textId="77777777" w:rsidR="00B10A84" w:rsidRDefault="00B10A84" w:rsidP="00F47B06">
            <w:pPr>
              <w:pStyle w:val="Box"/>
              <w:spacing w:before="0" w:line="120" w:lineRule="exact"/>
            </w:pPr>
          </w:p>
        </w:tc>
      </w:tr>
      <w:tr w:rsidR="00B10A84" w:rsidRPr="000863A5" w14:paraId="6180B26E" w14:textId="77777777" w:rsidTr="00F47B06">
        <w:tc>
          <w:tcPr>
            <w:tcW w:w="5000" w:type="pct"/>
            <w:tcBorders>
              <w:top w:val="single" w:sz="6" w:space="0" w:color="78A22F"/>
              <w:left w:val="nil"/>
              <w:bottom w:val="nil"/>
              <w:right w:val="nil"/>
            </w:tcBorders>
          </w:tcPr>
          <w:p w14:paraId="773FB146" w14:textId="3BB3A5E2" w:rsidR="00B10A84" w:rsidRPr="00626D32" w:rsidRDefault="00B10A84" w:rsidP="00F47B06">
            <w:pPr>
              <w:pStyle w:val="BoxSpaceBelow"/>
            </w:pPr>
          </w:p>
        </w:tc>
      </w:tr>
    </w:tbl>
    <w:p w14:paraId="2F93A563" w14:textId="55D86F79" w:rsidR="00B10A84" w:rsidRDefault="00B10A84" w:rsidP="00B10A84">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B10A84" w14:paraId="04512EC6" w14:textId="77777777" w:rsidTr="00F47B06">
        <w:trPr>
          <w:tblHeader/>
        </w:trPr>
        <w:tc>
          <w:tcPr>
            <w:tcW w:w="5000" w:type="pct"/>
            <w:tcBorders>
              <w:top w:val="single" w:sz="6" w:space="0" w:color="78A22F"/>
              <w:left w:val="nil"/>
              <w:bottom w:val="nil"/>
              <w:right w:val="nil"/>
            </w:tcBorders>
            <w:shd w:val="clear" w:color="auto" w:fill="auto"/>
          </w:tcPr>
          <w:p w14:paraId="4E3C8F45" w14:textId="7F97C57A" w:rsidR="00B10A84" w:rsidRPr="00784A05" w:rsidRDefault="00B10A84">
            <w:pPr>
              <w:pStyle w:val="TableTitle"/>
            </w:pPr>
            <w:r>
              <w:rPr>
                <w:b w:val="0"/>
              </w:rPr>
              <w:t xml:space="preserve">Table </w:t>
            </w:r>
            <w:r w:rsidR="00692CF0">
              <w:rPr>
                <w:b w:val="0"/>
              </w:rPr>
              <w:t>1.</w:t>
            </w:r>
            <w:r w:rsidR="009E38D3">
              <w:rPr>
                <w:b w:val="0"/>
                <w:noProof/>
              </w:rPr>
              <w:t>3</w:t>
            </w:r>
            <w:r>
              <w:tab/>
              <w:t xml:space="preserve">Passive account monitoring </w:t>
            </w:r>
            <w:r w:rsidR="005102CE">
              <w:t xml:space="preserve">among </w:t>
            </w:r>
            <w:r w:rsidR="00904937">
              <w:t xml:space="preserve">selected demographic </w:t>
            </w:r>
            <w:r w:rsidR="005102CE">
              <w:t>group</w:t>
            </w:r>
            <w:r>
              <w:t>s</w:t>
            </w:r>
            <w:proofErr w:type="spellStart"/>
            <w:r w:rsidRPr="00C93C3E">
              <w:rPr>
                <w:rStyle w:val="NoteLabel"/>
                <w:b/>
              </w:rPr>
              <w:t>a</w:t>
            </w:r>
            <w:r w:rsidR="00904937">
              <w:rPr>
                <w:rStyle w:val="NoteLabel"/>
                <w:b/>
              </w:rPr>
              <w:t>,</w:t>
            </w:r>
            <w:r w:rsidR="003B4461">
              <w:rPr>
                <w:rStyle w:val="NoteLabel"/>
                <w:b/>
              </w:rPr>
              <w:t>b</w:t>
            </w:r>
            <w:proofErr w:type="spellEnd"/>
          </w:p>
        </w:tc>
      </w:tr>
      <w:tr w:rsidR="00B10A84" w14:paraId="5B48D07F" w14:textId="77777777" w:rsidTr="00F47B06">
        <w:tc>
          <w:tcPr>
            <w:tcW w:w="5000" w:type="pct"/>
            <w:tcBorders>
              <w:top w:val="nil"/>
              <w:left w:val="nil"/>
              <w:bottom w:val="nil"/>
              <w:right w:val="nil"/>
            </w:tcBorders>
            <w:shd w:val="clear" w:color="auto" w:fill="auto"/>
          </w:tcPr>
          <w:tbl>
            <w:tblPr>
              <w:tblW w:w="8530" w:type="dxa"/>
              <w:tblCellMar>
                <w:top w:w="28" w:type="dxa"/>
                <w:left w:w="0" w:type="dxa"/>
                <w:right w:w="0" w:type="dxa"/>
              </w:tblCellMar>
              <w:tblLook w:val="0000" w:firstRow="0" w:lastRow="0" w:firstColumn="0" w:lastColumn="0" w:noHBand="0" w:noVBand="0"/>
            </w:tblPr>
            <w:tblGrid>
              <w:gridCol w:w="2843"/>
              <w:gridCol w:w="2843"/>
              <w:gridCol w:w="2844"/>
            </w:tblGrid>
            <w:tr w:rsidR="00B10A84" w14:paraId="3E1EF39C" w14:textId="77777777" w:rsidTr="00F47B06">
              <w:trPr>
                <w:tblHeader/>
              </w:trPr>
              <w:tc>
                <w:tcPr>
                  <w:tcW w:w="1666" w:type="pct"/>
                  <w:tcBorders>
                    <w:top w:val="single" w:sz="6" w:space="0" w:color="BFBFBF"/>
                    <w:bottom w:val="single" w:sz="6" w:space="0" w:color="BFBFBF"/>
                  </w:tcBorders>
                  <w:shd w:val="clear" w:color="auto" w:fill="auto"/>
                  <w:tcMar>
                    <w:top w:w="28" w:type="dxa"/>
                  </w:tcMar>
                </w:tcPr>
                <w:p w14:paraId="397C1A34" w14:textId="77777777" w:rsidR="00B10A84" w:rsidRDefault="00B10A84" w:rsidP="00F47B06">
                  <w:pPr>
                    <w:pStyle w:val="TableColumnHeading"/>
                    <w:jc w:val="left"/>
                  </w:pPr>
                  <w:r>
                    <w:t>Grouping</w:t>
                  </w:r>
                </w:p>
              </w:tc>
              <w:tc>
                <w:tcPr>
                  <w:tcW w:w="1666" w:type="pct"/>
                  <w:tcBorders>
                    <w:top w:val="single" w:sz="6" w:space="0" w:color="BFBFBF"/>
                    <w:bottom w:val="single" w:sz="6" w:space="0" w:color="BFBFBF"/>
                  </w:tcBorders>
                </w:tcPr>
                <w:p w14:paraId="6906002D" w14:textId="51213778" w:rsidR="00B10A84" w:rsidRDefault="00B10A84" w:rsidP="00F47B06">
                  <w:pPr>
                    <w:pStyle w:val="TableColumnHeading"/>
                    <w:jc w:val="left"/>
                  </w:pPr>
                  <w:r>
                    <w:t>Demographic</w:t>
                  </w:r>
                  <w:r w:rsidR="00904937">
                    <w:t xml:space="preserve"> group</w:t>
                  </w:r>
                </w:p>
              </w:tc>
              <w:tc>
                <w:tcPr>
                  <w:tcW w:w="1667" w:type="pct"/>
                  <w:tcBorders>
                    <w:top w:val="single" w:sz="6" w:space="0" w:color="BFBFBF"/>
                    <w:bottom w:val="single" w:sz="6" w:space="0" w:color="BFBFBF"/>
                  </w:tcBorders>
                  <w:shd w:val="clear" w:color="auto" w:fill="auto"/>
                  <w:tcMar>
                    <w:top w:w="28" w:type="dxa"/>
                  </w:tcMar>
                </w:tcPr>
                <w:p w14:paraId="26419C89" w14:textId="03253095" w:rsidR="00B10A84" w:rsidRDefault="00B10A84" w:rsidP="00F47B06">
                  <w:pPr>
                    <w:pStyle w:val="TableColumnHeading"/>
                    <w:tabs>
                      <w:tab w:val="center" w:pos="1009"/>
                      <w:tab w:val="right" w:pos="2013"/>
                    </w:tabs>
                  </w:pPr>
                  <w:r>
                    <w:t>Per cent</w:t>
                  </w:r>
                </w:p>
              </w:tc>
            </w:tr>
            <w:tr w:rsidR="00B10A84" w14:paraId="7BA44203" w14:textId="77777777" w:rsidTr="00857D59">
              <w:tc>
                <w:tcPr>
                  <w:tcW w:w="1666" w:type="pct"/>
                  <w:vMerge w:val="restart"/>
                  <w:tcBorders>
                    <w:top w:val="single" w:sz="6" w:space="0" w:color="BFBFBF"/>
                  </w:tcBorders>
                  <w:shd w:val="clear" w:color="auto" w:fill="F2F2F2" w:themeFill="background1" w:themeFillShade="F2"/>
                </w:tcPr>
                <w:p w14:paraId="44747838" w14:textId="43037192" w:rsidR="00B10A84" w:rsidRDefault="00A532E6" w:rsidP="00F47B06">
                  <w:pPr>
                    <w:pStyle w:val="TableUnitsRow"/>
                    <w:tabs>
                      <w:tab w:val="center" w:pos="1010"/>
                    </w:tabs>
                    <w:jc w:val="left"/>
                  </w:pPr>
                  <w:r>
                    <w:t>Age</w:t>
                  </w:r>
                </w:p>
              </w:tc>
              <w:tc>
                <w:tcPr>
                  <w:tcW w:w="1666" w:type="pct"/>
                  <w:tcBorders>
                    <w:top w:val="single" w:sz="6" w:space="0" w:color="BFBFBF"/>
                  </w:tcBorders>
                  <w:shd w:val="clear" w:color="auto" w:fill="F2F2F2" w:themeFill="background1" w:themeFillShade="F2"/>
                </w:tcPr>
                <w:p w14:paraId="4334E04C" w14:textId="77777777" w:rsidR="00B10A84" w:rsidRDefault="00B10A84" w:rsidP="00F47B06">
                  <w:pPr>
                    <w:pStyle w:val="TableUnitsRow"/>
                    <w:jc w:val="left"/>
                  </w:pPr>
                  <w:r w:rsidRPr="00D11506">
                    <w:t>Under</w:t>
                  </w:r>
                  <w:r>
                    <w:t xml:space="preserve"> </w:t>
                  </w:r>
                  <w:r w:rsidRPr="00D11506">
                    <w:t>30</w:t>
                  </w:r>
                </w:p>
              </w:tc>
              <w:tc>
                <w:tcPr>
                  <w:tcW w:w="1667" w:type="pct"/>
                  <w:tcBorders>
                    <w:top w:val="single" w:sz="6" w:space="0" w:color="BFBFBF"/>
                  </w:tcBorders>
                  <w:shd w:val="clear" w:color="auto" w:fill="F2F2F2" w:themeFill="background1" w:themeFillShade="F2"/>
                </w:tcPr>
                <w:p w14:paraId="5E8DA949" w14:textId="007CF2EB" w:rsidR="00B10A84" w:rsidRDefault="00B10A84" w:rsidP="00F47B06">
                  <w:pPr>
                    <w:pStyle w:val="TableUnitsRow"/>
                  </w:pPr>
                  <w:r>
                    <w:t>4</w:t>
                  </w:r>
                  <w:r w:rsidR="006E1F96">
                    <w:t>3</w:t>
                  </w:r>
                </w:p>
              </w:tc>
            </w:tr>
            <w:tr w:rsidR="00B10A84" w14:paraId="3AA4E194" w14:textId="77777777" w:rsidTr="00857D59">
              <w:tc>
                <w:tcPr>
                  <w:tcW w:w="1666" w:type="pct"/>
                  <w:vMerge/>
                  <w:shd w:val="clear" w:color="auto" w:fill="F2F2F2" w:themeFill="background1" w:themeFillShade="F2"/>
                </w:tcPr>
                <w:p w14:paraId="67856DE4" w14:textId="77777777" w:rsidR="00B10A84" w:rsidRDefault="00B10A84" w:rsidP="00F47B06">
                  <w:pPr>
                    <w:pStyle w:val="TableBodyText"/>
                    <w:jc w:val="left"/>
                  </w:pPr>
                </w:p>
              </w:tc>
              <w:tc>
                <w:tcPr>
                  <w:tcW w:w="1666" w:type="pct"/>
                  <w:shd w:val="clear" w:color="auto" w:fill="F2F2F2" w:themeFill="background1" w:themeFillShade="F2"/>
                </w:tcPr>
                <w:p w14:paraId="04D5A6F6" w14:textId="3624CF7F" w:rsidR="00B10A84" w:rsidRDefault="00B10A84" w:rsidP="00F47B06">
                  <w:pPr>
                    <w:pStyle w:val="TableBodyText"/>
                    <w:jc w:val="left"/>
                  </w:pPr>
                  <w:r>
                    <w:t>30</w:t>
                  </w:r>
                  <w:r w:rsidR="007616FB">
                    <w:t>–</w:t>
                  </w:r>
                  <w:r w:rsidRPr="00D11506">
                    <w:t>49</w:t>
                  </w:r>
                </w:p>
              </w:tc>
              <w:tc>
                <w:tcPr>
                  <w:tcW w:w="1667" w:type="pct"/>
                  <w:shd w:val="clear" w:color="auto" w:fill="F2F2F2" w:themeFill="background1" w:themeFillShade="F2"/>
                </w:tcPr>
                <w:p w14:paraId="1372EAC2" w14:textId="547FDE83" w:rsidR="00B10A84" w:rsidRDefault="00B10A84" w:rsidP="00F47B06">
                  <w:pPr>
                    <w:pStyle w:val="TableBodyText"/>
                  </w:pPr>
                  <w:r>
                    <w:t>4</w:t>
                  </w:r>
                  <w:r w:rsidR="006E1F96">
                    <w:t>2</w:t>
                  </w:r>
                </w:p>
              </w:tc>
            </w:tr>
            <w:tr w:rsidR="00B10A84" w14:paraId="00AE711A" w14:textId="77777777" w:rsidTr="00857D59">
              <w:tc>
                <w:tcPr>
                  <w:tcW w:w="1666" w:type="pct"/>
                  <w:vMerge/>
                  <w:shd w:val="clear" w:color="auto" w:fill="F2F2F2" w:themeFill="background1" w:themeFillShade="F2"/>
                </w:tcPr>
                <w:p w14:paraId="626EC115" w14:textId="77777777" w:rsidR="00B10A84" w:rsidRDefault="00B10A84" w:rsidP="00F47B06">
                  <w:pPr>
                    <w:pStyle w:val="TableBodyText"/>
                    <w:jc w:val="left"/>
                  </w:pPr>
                </w:p>
              </w:tc>
              <w:tc>
                <w:tcPr>
                  <w:tcW w:w="1666" w:type="pct"/>
                  <w:shd w:val="clear" w:color="auto" w:fill="F2F2F2" w:themeFill="background1" w:themeFillShade="F2"/>
                </w:tcPr>
                <w:p w14:paraId="4DF2260F" w14:textId="77777777" w:rsidR="00B10A84" w:rsidRDefault="00B10A84" w:rsidP="00F47B06">
                  <w:pPr>
                    <w:pStyle w:val="TableBodyText"/>
                    <w:jc w:val="left"/>
                  </w:pPr>
                  <w:r w:rsidRPr="00D11506">
                    <w:t>Over</w:t>
                  </w:r>
                  <w:r>
                    <w:t xml:space="preserve"> </w:t>
                  </w:r>
                  <w:r w:rsidRPr="00D11506">
                    <w:t>50</w:t>
                  </w:r>
                </w:p>
              </w:tc>
              <w:tc>
                <w:tcPr>
                  <w:tcW w:w="1667" w:type="pct"/>
                  <w:shd w:val="clear" w:color="auto" w:fill="F2F2F2" w:themeFill="background1" w:themeFillShade="F2"/>
                </w:tcPr>
                <w:p w14:paraId="5DAAE8B6" w14:textId="488829D2" w:rsidR="00B10A84" w:rsidRDefault="00B10A84" w:rsidP="00F47B06">
                  <w:pPr>
                    <w:pStyle w:val="TableBodyText"/>
                  </w:pPr>
                  <w:r>
                    <w:t>4</w:t>
                  </w:r>
                  <w:r w:rsidR="006E1F96">
                    <w:t>3</w:t>
                  </w:r>
                </w:p>
              </w:tc>
            </w:tr>
            <w:tr w:rsidR="00B10A84" w14:paraId="76092FF2" w14:textId="77777777" w:rsidTr="00F47B06">
              <w:tc>
                <w:tcPr>
                  <w:tcW w:w="1666" w:type="pct"/>
                  <w:vMerge w:val="restart"/>
                  <w:shd w:val="clear" w:color="auto" w:fill="auto"/>
                </w:tcPr>
                <w:p w14:paraId="3F35A3E6" w14:textId="2AB9479D" w:rsidR="00B10A84" w:rsidRDefault="00B10A84" w:rsidP="00F47B06">
                  <w:pPr>
                    <w:pStyle w:val="TableBodyText"/>
                    <w:jc w:val="left"/>
                  </w:pPr>
                  <w:r>
                    <w:t>Member type</w:t>
                  </w:r>
                  <w:r w:rsidR="003B4461">
                    <w:rPr>
                      <w:rStyle w:val="NoteLabel"/>
                    </w:rPr>
                    <w:t>c</w:t>
                  </w:r>
                </w:p>
              </w:tc>
              <w:tc>
                <w:tcPr>
                  <w:tcW w:w="1666" w:type="pct"/>
                </w:tcPr>
                <w:p w14:paraId="07DD83E7" w14:textId="77777777" w:rsidR="00B10A84" w:rsidRDefault="00B10A84" w:rsidP="00F47B06">
                  <w:pPr>
                    <w:pStyle w:val="TableBodyText"/>
                    <w:jc w:val="left"/>
                  </w:pPr>
                  <w:r w:rsidRPr="00D11506">
                    <w:t>Default</w:t>
                  </w:r>
                </w:p>
              </w:tc>
              <w:tc>
                <w:tcPr>
                  <w:tcW w:w="1667" w:type="pct"/>
                  <w:shd w:val="clear" w:color="auto" w:fill="auto"/>
                </w:tcPr>
                <w:p w14:paraId="5819EF96" w14:textId="20FD2236" w:rsidR="00B10A84" w:rsidRDefault="006E1F96" w:rsidP="00F47B06">
                  <w:pPr>
                    <w:pStyle w:val="TableBodyText"/>
                  </w:pPr>
                  <w:r>
                    <w:t>39</w:t>
                  </w:r>
                </w:p>
              </w:tc>
            </w:tr>
            <w:tr w:rsidR="00B10A84" w14:paraId="2247C76B" w14:textId="77777777" w:rsidTr="00F47B06">
              <w:trPr>
                <w:trHeight w:val="239"/>
              </w:trPr>
              <w:tc>
                <w:tcPr>
                  <w:tcW w:w="1666" w:type="pct"/>
                  <w:vMerge/>
                  <w:shd w:val="clear" w:color="auto" w:fill="auto"/>
                </w:tcPr>
                <w:p w14:paraId="59814AAD" w14:textId="77777777" w:rsidR="00B10A84" w:rsidRDefault="00B10A84" w:rsidP="00F47B06">
                  <w:pPr>
                    <w:pStyle w:val="TableBodyText"/>
                    <w:jc w:val="left"/>
                  </w:pPr>
                </w:p>
              </w:tc>
              <w:tc>
                <w:tcPr>
                  <w:tcW w:w="1666" w:type="pct"/>
                </w:tcPr>
                <w:p w14:paraId="501AC11D" w14:textId="11FCA300" w:rsidR="00B10A84" w:rsidRDefault="00B10A84" w:rsidP="00F47B06">
                  <w:pPr>
                    <w:pStyle w:val="TableBodyText"/>
                    <w:jc w:val="left"/>
                  </w:pPr>
                  <w:r w:rsidRPr="00D11506">
                    <w:t>Choice</w:t>
                  </w:r>
                </w:p>
              </w:tc>
              <w:tc>
                <w:tcPr>
                  <w:tcW w:w="1667" w:type="pct"/>
                  <w:shd w:val="clear" w:color="auto" w:fill="auto"/>
                </w:tcPr>
                <w:p w14:paraId="2D6F4F73" w14:textId="30A503DB" w:rsidR="00B10A84" w:rsidRDefault="006E1F96" w:rsidP="00F47B06">
                  <w:pPr>
                    <w:pStyle w:val="TableBodyText"/>
                  </w:pPr>
                  <w:r>
                    <w:t>46</w:t>
                  </w:r>
                </w:p>
              </w:tc>
            </w:tr>
            <w:tr w:rsidR="00B10A84" w14:paraId="475933C9" w14:textId="77777777" w:rsidTr="00857D59">
              <w:tc>
                <w:tcPr>
                  <w:tcW w:w="1666" w:type="pct"/>
                  <w:vMerge w:val="restart"/>
                  <w:shd w:val="clear" w:color="auto" w:fill="F2F2F2" w:themeFill="background1" w:themeFillShade="F2"/>
                </w:tcPr>
                <w:p w14:paraId="36BA2924" w14:textId="77777777" w:rsidR="00B10A84" w:rsidRDefault="00B10A84" w:rsidP="00F47B06">
                  <w:pPr>
                    <w:pStyle w:val="TableBodyText"/>
                    <w:jc w:val="left"/>
                  </w:pPr>
                  <w:r>
                    <w:t>Income</w:t>
                  </w:r>
                </w:p>
              </w:tc>
              <w:tc>
                <w:tcPr>
                  <w:tcW w:w="1666" w:type="pct"/>
                  <w:shd w:val="clear" w:color="auto" w:fill="F2F2F2" w:themeFill="background1" w:themeFillShade="F2"/>
                </w:tcPr>
                <w:p w14:paraId="1EC918AE" w14:textId="3DAF9572" w:rsidR="00B10A84" w:rsidRDefault="00B10A84" w:rsidP="00F47B06">
                  <w:pPr>
                    <w:pStyle w:val="TableBodyText"/>
                    <w:jc w:val="left"/>
                  </w:pPr>
                  <w:r w:rsidRPr="00D11506">
                    <w:t>Over</w:t>
                  </w:r>
                  <w:r>
                    <w:t xml:space="preserve"> $13</w:t>
                  </w:r>
                  <w:r w:rsidRPr="00D11506">
                    <w:t>0</w:t>
                  </w:r>
                  <w:r w:rsidR="007616FB">
                    <w:t> </w:t>
                  </w:r>
                  <w:r>
                    <w:t>000</w:t>
                  </w:r>
                </w:p>
              </w:tc>
              <w:tc>
                <w:tcPr>
                  <w:tcW w:w="1667" w:type="pct"/>
                  <w:shd w:val="clear" w:color="auto" w:fill="F2F2F2" w:themeFill="background1" w:themeFillShade="F2"/>
                </w:tcPr>
                <w:p w14:paraId="23C49372" w14:textId="4591ACD1" w:rsidR="00B10A84" w:rsidRDefault="006E1F96" w:rsidP="00F47B06">
                  <w:pPr>
                    <w:pStyle w:val="TableBodyText"/>
                  </w:pPr>
                  <w:r>
                    <w:t>54</w:t>
                  </w:r>
                </w:p>
              </w:tc>
            </w:tr>
            <w:tr w:rsidR="00B10A84" w14:paraId="6994E306" w14:textId="77777777" w:rsidTr="00857D59">
              <w:tc>
                <w:tcPr>
                  <w:tcW w:w="1666" w:type="pct"/>
                  <w:vMerge/>
                  <w:shd w:val="clear" w:color="auto" w:fill="F2F2F2" w:themeFill="background1" w:themeFillShade="F2"/>
                </w:tcPr>
                <w:p w14:paraId="442488C6" w14:textId="77777777" w:rsidR="00B10A84" w:rsidRDefault="00B10A84" w:rsidP="00F47B06">
                  <w:pPr>
                    <w:pStyle w:val="TableBodyText"/>
                    <w:jc w:val="left"/>
                  </w:pPr>
                </w:p>
              </w:tc>
              <w:tc>
                <w:tcPr>
                  <w:tcW w:w="1666" w:type="pct"/>
                  <w:shd w:val="clear" w:color="auto" w:fill="F2F2F2" w:themeFill="background1" w:themeFillShade="F2"/>
                </w:tcPr>
                <w:p w14:paraId="489FFD34" w14:textId="36D0F5CB" w:rsidR="00B10A84" w:rsidRDefault="00385D46" w:rsidP="00F47B06">
                  <w:pPr>
                    <w:pStyle w:val="TableBodyText"/>
                    <w:jc w:val="left"/>
                  </w:pPr>
                  <w:r>
                    <w:t xml:space="preserve">$50 000 to </w:t>
                  </w:r>
                  <w:r w:rsidR="007616FB">
                    <w:t>$129 </w:t>
                  </w:r>
                  <w:r w:rsidR="00B10A84">
                    <w:t>999</w:t>
                  </w:r>
                </w:p>
              </w:tc>
              <w:tc>
                <w:tcPr>
                  <w:tcW w:w="1667" w:type="pct"/>
                  <w:shd w:val="clear" w:color="auto" w:fill="F2F2F2" w:themeFill="background1" w:themeFillShade="F2"/>
                </w:tcPr>
                <w:p w14:paraId="3CC19599" w14:textId="009FB9FA" w:rsidR="00B10A84" w:rsidRDefault="006E1F96" w:rsidP="00F47B06">
                  <w:pPr>
                    <w:pStyle w:val="TableBodyText"/>
                  </w:pPr>
                  <w:r>
                    <w:t>42</w:t>
                  </w:r>
                </w:p>
              </w:tc>
            </w:tr>
            <w:tr w:rsidR="00B10A84" w14:paraId="42ACF04D" w14:textId="77777777" w:rsidTr="00857D59">
              <w:tc>
                <w:tcPr>
                  <w:tcW w:w="1666" w:type="pct"/>
                  <w:vMerge/>
                  <w:shd w:val="clear" w:color="auto" w:fill="F2F2F2" w:themeFill="background1" w:themeFillShade="F2"/>
                </w:tcPr>
                <w:p w14:paraId="0FD65239" w14:textId="77777777" w:rsidR="00B10A84" w:rsidRDefault="00B10A84" w:rsidP="00F47B06">
                  <w:pPr>
                    <w:pStyle w:val="TableBodyText"/>
                    <w:jc w:val="left"/>
                  </w:pPr>
                </w:p>
              </w:tc>
              <w:tc>
                <w:tcPr>
                  <w:tcW w:w="1666" w:type="pct"/>
                  <w:shd w:val="clear" w:color="auto" w:fill="F2F2F2" w:themeFill="background1" w:themeFillShade="F2"/>
                </w:tcPr>
                <w:p w14:paraId="2C1CFD8B" w14:textId="55AF1C5C" w:rsidR="00B10A84" w:rsidRDefault="007616FB" w:rsidP="00F47B06">
                  <w:pPr>
                    <w:pStyle w:val="TableBodyText"/>
                    <w:jc w:val="left"/>
                  </w:pPr>
                  <w:r>
                    <w:t>Under $50 </w:t>
                  </w:r>
                  <w:r w:rsidR="00B10A84">
                    <w:t>000</w:t>
                  </w:r>
                </w:p>
              </w:tc>
              <w:tc>
                <w:tcPr>
                  <w:tcW w:w="1667" w:type="pct"/>
                  <w:shd w:val="clear" w:color="auto" w:fill="F2F2F2" w:themeFill="background1" w:themeFillShade="F2"/>
                </w:tcPr>
                <w:p w14:paraId="6F37971C" w14:textId="0AAE5C74" w:rsidR="00B10A84" w:rsidRDefault="00B10A84" w:rsidP="00F47B06">
                  <w:pPr>
                    <w:pStyle w:val="TableBodyText"/>
                  </w:pPr>
                  <w:r>
                    <w:t>4</w:t>
                  </w:r>
                  <w:r w:rsidR="006E1F96">
                    <w:t>0</w:t>
                  </w:r>
                </w:p>
              </w:tc>
            </w:tr>
            <w:tr w:rsidR="00B10A84" w14:paraId="03897EDA" w14:textId="77777777" w:rsidTr="00F47B06">
              <w:tc>
                <w:tcPr>
                  <w:tcW w:w="1666" w:type="pct"/>
                  <w:vMerge w:val="restart"/>
                  <w:shd w:val="clear" w:color="auto" w:fill="auto"/>
                </w:tcPr>
                <w:p w14:paraId="7F8B9FCC" w14:textId="5E1D7D32" w:rsidR="00B10A84" w:rsidRDefault="00904937" w:rsidP="00F47B06">
                  <w:pPr>
                    <w:pStyle w:val="TableBodyText"/>
                    <w:jc w:val="left"/>
                  </w:pPr>
                  <w:r>
                    <w:t>Size of balance</w:t>
                  </w:r>
                </w:p>
              </w:tc>
              <w:tc>
                <w:tcPr>
                  <w:tcW w:w="1666" w:type="pct"/>
                </w:tcPr>
                <w:p w14:paraId="2A7E4F8B" w14:textId="6CA66CAA" w:rsidR="00B10A84" w:rsidRDefault="00B10A84" w:rsidP="00F47B06">
                  <w:pPr>
                    <w:pStyle w:val="TableBodyText"/>
                    <w:jc w:val="left"/>
                  </w:pPr>
                  <w:r w:rsidRPr="00D11506">
                    <w:t>Over</w:t>
                  </w:r>
                  <w:r>
                    <w:t xml:space="preserve"> $</w:t>
                  </w:r>
                  <w:r w:rsidRPr="00D11506">
                    <w:t>350</w:t>
                  </w:r>
                  <w:r w:rsidR="007616FB">
                    <w:t> </w:t>
                  </w:r>
                  <w:r>
                    <w:t>000</w:t>
                  </w:r>
                </w:p>
              </w:tc>
              <w:tc>
                <w:tcPr>
                  <w:tcW w:w="1667" w:type="pct"/>
                  <w:shd w:val="clear" w:color="auto" w:fill="auto"/>
                </w:tcPr>
                <w:p w14:paraId="4ABE59D8" w14:textId="2C58CF34" w:rsidR="00B10A84" w:rsidRDefault="00B10A84" w:rsidP="00F47B06">
                  <w:pPr>
                    <w:pStyle w:val="TableBodyText"/>
                  </w:pPr>
                  <w:r>
                    <w:t>6</w:t>
                  </w:r>
                  <w:r w:rsidR="006E1F96">
                    <w:t>1</w:t>
                  </w:r>
                </w:p>
              </w:tc>
            </w:tr>
            <w:tr w:rsidR="00B10A84" w14:paraId="159916FB" w14:textId="77777777" w:rsidTr="00F47B06">
              <w:tc>
                <w:tcPr>
                  <w:tcW w:w="1666" w:type="pct"/>
                  <w:vMerge/>
                  <w:shd w:val="clear" w:color="auto" w:fill="auto"/>
                </w:tcPr>
                <w:p w14:paraId="4CD41A55" w14:textId="77777777" w:rsidR="00B10A84" w:rsidRDefault="00B10A84" w:rsidP="00F47B06">
                  <w:pPr>
                    <w:pStyle w:val="TableBodyText"/>
                    <w:jc w:val="left"/>
                  </w:pPr>
                </w:p>
              </w:tc>
              <w:tc>
                <w:tcPr>
                  <w:tcW w:w="1666" w:type="pct"/>
                </w:tcPr>
                <w:p w14:paraId="0002FE02" w14:textId="4992CE6F" w:rsidR="00B10A84" w:rsidRDefault="00385D46" w:rsidP="00F47B06">
                  <w:pPr>
                    <w:pStyle w:val="TableBodyText"/>
                    <w:jc w:val="left"/>
                  </w:pPr>
                  <w:r>
                    <w:t xml:space="preserve">$50 000 to </w:t>
                  </w:r>
                  <w:r w:rsidR="007616FB">
                    <w:t>$349 </w:t>
                  </w:r>
                  <w:r w:rsidR="00B10A84">
                    <w:t>999</w:t>
                  </w:r>
                </w:p>
              </w:tc>
              <w:tc>
                <w:tcPr>
                  <w:tcW w:w="1667" w:type="pct"/>
                  <w:shd w:val="clear" w:color="auto" w:fill="auto"/>
                </w:tcPr>
                <w:p w14:paraId="0DD73F03" w14:textId="6611CC90" w:rsidR="00B10A84" w:rsidRDefault="006E1F96" w:rsidP="00F47B06">
                  <w:pPr>
                    <w:pStyle w:val="TableBodyText"/>
                  </w:pPr>
                  <w:r>
                    <w:t>48</w:t>
                  </w:r>
                </w:p>
              </w:tc>
            </w:tr>
            <w:tr w:rsidR="00B10A84" w14:paraId="2AB4D980" w14:textId="77777777" w:rsidTr="00F47B06">
              <w:tc>
                <w:tcPr>
                  <w:tcW w:w="1666" w:type="pct"/>
                  <w:vMerge/>
                  <w:shd w:val="clear" w:color="auto" w:fill="auto"/>
                </w:tcPr>
                <w:p w14:paraId="2D136806" w14:textId="77777777" w:rsidR="00B10A84" w:rsidRDefault="00B10A84" w:rsidP="00F47B06">
                  <w:pPr>
                    <w:pStyle w:val="TableBodyText"/>
                    <w:jc w:val="left"/>
                  </w:pPr>
                </w:p>
              </w:tc>
              <w:tc>
                <w:tcPr>
                  <w:tcW w:w="1666" w:type="pct"/>
                </w:tcPr>
                <w:p w14:paraId="5C8A7F4A" w14:textId="7D75F9E8" w:rsidR="00B10A84" w:rsidRDefault="00B10A84" w:rsidP="00F47B06">
                  <w:pPr>
                    <w:pStyle w:val="TableBodyText"/>
                    <w:jc w:val="left"/>
                  </w:pPr>
                  <w:r w:rsidRPr="00D11506">
                    <w:t>Under</w:t>
                  </w:r>
                  <w:r>
                    <w:t xml:space="preserve"> $</w:t>
                  </w:r>
                  <w:r w:rsidRPr="00D11506">
                    <w:t>50</w:t>
                  </w:r>
                  <w:r w:rsidR="007616FB">
                    <w:t> </w:t>
                  </w:r>
                  <w:r>
                    <w:t>000</w:t>
                  </w:r>
                </w:p>
              </w:tc>
              <w:tc>
                <w:tcPr>
                  <w:tcW w:w="1667" w:type="pct"/>
                  <w:shd w:val="clear" w:color="auto" w:fill="auto"/>
                </w:tcPr>
                <w:p w14:paraId="4842188E" w14:textId="53E1A5E0" w:rsidR="00B10A84" w:rsidRDefault="006E1F96" w:rsidP="00F47B06">
                  <w:pPr>
                    <w:pStyle w:val="TableBodyText"/>
                  </w:pPr>
                  <w:r>
                    <w:t>39</w:t>
                  </w:r>
                </w:p>
              </w:tc>
            </w:tr>
            <w:tr w:rsidR="00B10A84" w14:paraId="643B42CB" w14:textId="77777777" w:rsidTr="00857D59">
              <w:tc>
                <w:tcPr>
                  <w:tcW w:w="1666" w:type="pct"/>
                  <w:vMerge w:val="restart"/>
                  <w:shd w:val="clear" w:color="auto" w:fill="F2F2F2" w:themeFill="background1" w:themeFillShade="F2"/>
                </w:tcPr>
                <w:p w14:paraId="7708DC23" w14:textId="77777777" w:rsidR="00B10A84" w:rsidRDefault="00B10A84" w:rsidP="00F47B06">
                  <w:pPr>
                    <w:pStyle w:val="TableBodyText"/>
                    <w:jc w:val="left"/>
                  </w:pPr>
                  <w:r>
                    <w:t>Sex</w:t>
                  </w:r>
                </w:p>
              </w:tc>
              <w:tc>
                <w:tcPr>
                  <w:tcW w:w="1666" w:type="pct"/>
                  <w:shd w:val="clear" w:color="auto" w:fill="F2F2F2" w:themeFill="background1" w:themeFillShade="F2"/>
                </w:tcPr>
                <w:p w14:paraId="29F22659" w14:textId="77777777" w:rsidR="00B10A84" w:rsidRDefault="00B10A84" w:rsidP="00F47B06">
                  <w:pPr>
                    <w:pStyle w:val="TableBodyText"/>
                    <w:jc w:val="left"/>
                  </w:pPr>
                  <w:r w:rsidRPr="00D11506">
                    <w:t>Female</w:t>
                  </w:r>
                </w:p>
              </w:tc>
              <w:tc>
                <w:tcPr>
                  <w:tcW w:w="1667" w:type="pct"/>
                  <w:shd w:val="clear" w:color="auto" w:fill="F2F2F2" w:themeFill="background1" w:themeFillShade="F2"/>
                </w:tcPr>
                <w:p w14:paraId="49B5F315" w14:textId="12A55BFE" w:rsidR="00B10A84" w:rsidRDefault="00B10A84" w:rsidP="00F47B06">
                  <w:pPr>
                    <w:pStyle w:val="TableBodyText"/>
                  </w:pPr>
                  <w:r>
                    <w:t>4</w:t>
                  </w:r>
                  <w:r w:rsidR="006E1F96">
                    <w:t>1</w:t>
                  </w:r>
                </w:p>
              </w:tc>
            </w:tr>
            <w:tr w:rsidR="00B10A84" w14:paraId="5449E596" w14:textId="77777777" w:rsidTr="00857D59">
              <w:tc>
                <w:tcPr>
                  <w:tcW w:w="1666" w:type="pct"/>
                  <w:vMerge/>
                  <w:shd w:val="clear" w:color="auto" w:fill="F2F2F2" w:themeFill="background1" w:themeFillShade="F2"/>
                </w:tcPr>
                <w:p w14:paraId="507E619A" w14:textId="77777777" w:rsidR="00B10A84" w:rsidRDefault="00B10A84" w:rsidP="00F47B06">
                  <w:pPr>
                    <w:pStyle w:val="TableBodyText"/>
                    <w:jc w:val="left"/>
                  </w:pPr>
                </w:p>
              </w:tc>
              <w:tc>
                <w:tcPr>
                  <w:tcW w:w="1666" w:type="pct"/>
                  <w:shd w:val="clear" w:color="auto" w:fill="F2F2F2" w:themeFill="background1" w:themeFillShade="F2"/>
                </w:tcPr>
                <w:p w14:paraId="1B733474" w14:textId="77777777" w:rsidR="00B10A84" w:rsidRDefault="00B10A84" w:rsidP="00F47B06">
                  <w:pPr>
                    <w:pStyle w:val="TableBodyText"/>
                    <w:jc w:val="left"/>
                  </w:pPr>
                  <w:r w:rsidRPr="00D11506">
                    <w:t>Male</w:t>
                  </w:r>
                </w:p>
              </w:tc>
              <w:tc>
                <w:tcPr>
                  <w:tcW w:w="1667" w:type="pct"/>
                  <w:shd w:val="clear" w:color="auto" w:fill="F2F2F2" w:themeFill="background1" w:themeFillShade="F2"/>
                </w:tcPr>
                <w:p w14:paraId="2DB00203" w14:textId="6CC6DC0A" w:rsidR="00B10A84" w:rsidRDefault="00B10A84" w:rsidP="00F47B06">
                  <w:pPr>
                    <w:pStyle w:val="TableBodyText"/>
                  </w:pPr>
                  <w:r>
                    <w:t>4</w:t>
                  </w:r>
                  <w:r w:rsidR="006E1F96">
                    <w:t>4</w:t>
                  </w:r>
                </w:p>
              </w:tc>
            </w:tr>
            <w:tr w:rsidR="00B10A84" w14:paraId="58B759CC" w14:textId="77777777" w:rsidTr="00F47B06">
              <w:tc>
                <w:tcPr>
                  <w:tcW w:w="1666" w:type="pct"/>
                  <w:tcBorders>
                    <w:bottom w:val="single" w:sz="6" w:space="0" w:color="BFBFBF"/>
                  </w:tcBorders>
                  <w:shd w:val="clear" w:color="auto" w:fill="auto"/>
                </w:tcPr>
                <w:p w14:paraId="31F983AF" w14:textId="77777777" w:rsidR="00B10A84" w:rsidRDefault="00B10A84" w:rsidP="00F47B06">
                  <w:pPr>
                    <w:pStyle w:val="TableBodyText"/>
                    <w:jc w:val="left"/>
                  </w:pPr>
                  <w:r>
                    <w:t>Overall</w:t>
                  </w:r>
                </w:p>
              </w:tc>
              <w:tc>
                <w:tcPr>
                  <w:tcW w:w="1666" w:type="pct"/>
                  <w:tcBorders>
                    <w:bottom w:val="single" w:sz="6" w:space="0" w:color="BFBFBF"/>
                  </w:tcBorders>
                  <w:vAlign w:val="bottom"/>
                </w:tcPr>
                <w:p w14:paraId="4C3DA265" w14:textId="77777777" w:rsidR="00B10A84" w:rsidRPr="00B64249" w:rsidRDefault="00B10A84" w:rsidP="00F47B06">
                  <w:pPr>
                    <w:pStyle w:val="TableBodyText"/>
                    <w:jc w:val="left"/>
                  </w:pPr>
                  <w:r w:rsidRPr="00B14A06">
                    <w:t>All</w:t>
                  </w:r>
                </w:p>
              </w:tc>
              <w:tc>
                <w:tcPr>
                  <w:tcW w:w="1667" w:type="pct"/>
                  <w:tcBorders>
                    <w:bottom w:val="single" w:sz="6" w:space="0" w:color="BFBFBF"/>
                  </w:tcBorders>
                  <w:shd w:val="clear" w:color="auto" w:fill="auto"/>
                  <w:vAlign w:val="bottom"/>
                </w:tcPr>
                <w:p w14:paraId="738BE404" w14:textId="23F45163" w:rsidR="00B10A84" w:rsidRPr="00B64249" w:rsidRDefault="00B10A84" w:rsidP="00F47B06">
                  <w:pPr>
                    <w:pStyle w:val="TableBodyText"/>
                  </w:pPr>
                  <w:r>
                    <w:t>4</w:t>
                  </w:r>
                  <w:r w:rsidR="006E1F96">
                    <w:t>2</w:t>
                  </w:r>
                </w:p>
              </w:tc>
            </w:tr>
          </w:tbl>
          <w:p w14:paraId="0CFCDA21" w14:textId="77777777" w:rsidR="00B10A84" w:rsidRDefault="00B10A84" w:rsidP="00F47B06">
            <w:pPr>
              <w:pStyle w:val="Box"/>
            </w:pPr>
          </w:p>
        </w:tc>
      </w:tr>
      <w:tr w:rsidR="00B10A84" w14:paraId="4E4D1C7A" w14:textId="77777777" w:rsidTr="00F47B06">
        <w:tc>
          <w:tcPr>
            <w:tcW w:w="5000" w:type="pct"/>
            <w:tcBorders>
              <w:top w:val="nil"/>
              <w:left w:val="nil"/>
              <w:bottom w:val="nil"/>
              <w:right w:val="nil"/>
            </w:tcBorders>
            <w:shd w:val="clear" w:color="auto" w:fill="auto"/>
          </w:tcPr>
          <w:p w14:paraId="13736DEF" w14:textId="015229D0" w:rsidR="00B10A84" w:rsidRDefault="00B10A84" w:rsidP="00E34C7A">
            <w:pPr>
              <w:pStyle w:val="Note"/>
              <w:rPr>
                <w:i/>
              </w:rPr>
            </w:pPr>
            <w:proofErr w:type="gramStart"/>
            <w:r w:rsidRPr="008E77FE">
              <w:rPr>
                <w:rStyle w:val="NoteLabel"/>
              </w:rPr>
              <w:t>a</w:t>
            </w:r>
            <w:proofErr w:type="gramEnd"/>
            <w:r>
              <w:t xml:space="preserve"> Results weighted using Commission weights. </w:t>
            </w:r>
            <w:proofErr w:type="gramStart"/>
            <w:r>
              <w:rPr>
                <w:rStyle w:val="NoteLabel"/>
              </w:rPr>
              <w:t>b</w:t>
            </w:r>
            <w:proofErr w:type="gramEnd"/>
            <w:r>
              <w:rPr>
                <w:rStyle w:val="NoteLabel"/>
              </w:rPr>
              <w:t xml:space="preserve"> </w:t>
            </w:r>
            <w:r w:rsidR="003B4461">
              <w:t xml:space="preserve">Derived from question </w:t>
            </w:r>
            <w:r w:rsidR="00D22957">
              <w:t>Q</w:t>
            </w:r>
            <w:r w:rsidR="003B4461">
              <w:t>15b of the members survey. Responses of ‘Can’t say’ or ‘Prefer not to say’ are not reported for balance and income. SMSF members are not included in this sample as they were not asked this set of questions. Note that Q15b allows multiple responses. Passive account monitoring is defined as those who give at least on</w:t>
            </w:r>
            <w:r w:rsidR="007616FB">
              <w:t>e of the following responses: ‘T</w:t>
            </w:r>
            <w:r w:rsidR="003B4461">
              <w:t xml:space="preserve">o check my fund balance’, ‘To discuss a query I had regarding my superannuation statement’, ‘To check about the fees and charges that apply to my superannuation’, ‘To check about the tax rate that applies to my superannuation’, ‘To check about the rate of return on my super investments’, ‘To check about the risks involved in investing in superannuation’, or ‘Amending my details’. </w:t>
            </w:r>
            <w:r w:rsidR="00904937" w:rsidRPr="004A41EC">
              <w:rPr>
                <w:rStyle w:val="NoteLabel"/>
              </w:rPr>
              <w:t>c</w:t>
            </w:r>
            <w:r w:rsidR="00904937">
              <w:t xml:space="preserve"> </w:t>
            </w:r>
            <w:r w:rsidR="00E34C7A">
              <w:t xml:space="preserve">In this context, choice members are defined as a member not in a default fund </w:t>
            </w:r>
            <w:r w:rsidR="00E34C7A" w:rsidRPr="00C00951">
              <w:rPr>
                <w:i/>
              </w:rPr>
              <w:t>plus</w:t>
            </w:r>
            <w:r w:rsidR="00E34C7A">
              <w:t xml:space="preserve"> members who made an active decision to stay in their default fund. Unless stated otherwise, choice members also include SMSF members. </w:t>
            </w:r>
          </w:p>
        </w:tc>
      </w:tr>
      <w:tr w:rsidR="00B10A84" w14:paraId="5F6EDA88" w14:textId="77777777" w:rsidTr="00F47B06">
        <w:tc>
          <w:tcPr>
            <w:tcW w:w="5000" w:type="pct"/>
            <w:tcBorders>
              <w:top w:val="nil"/>
              <w:left w:val="nil"/>
              <w:bottom w:val="nil"/>
              <w:right w:val="nil"/>
            </w:tcBorders>
            <w:shd w:val="clear" w:color="auto" w:fill="auto"/>
          </w:tcPr>
          <w:p w14:paraId="7F4A4610" w14:textId="6E11CD26" w:rsidR="00B10A84" w:rsidRPr="003432E4" w:rsidRDefault="003A2C54" w:rsidP="001960DC">
            <w:pPr>
              <w:pStyle w:val="Source"/>
            </w:pPr>
            <w:r>
              <w:rPr>
                <w:i/>
              </w:rPr>
              <w:t>Source</w:t>
            </w:r>
            <w:r w:rsidR="00B10A84" w:rsidRPr="003432E4">
              <w:t>: Members survey</w:t>
            </w:r>
            <w:r w:rsidR="00B10A84">
              <w:t>.</w:t>
            </w:r>
          </w:p>
        </w:tc>
      </w:tr>
      <w:tr w:rsidR="00B10A84" w14:paraId="534FB43E" w14:textId="77777777" w:rsidTr="00F47B06">
        <w:tc>
          <w:tcPr>
            <w:tcW w:w="5000" w:type="pct"/>
            <w:tcBorders>
              <w:top w:val="nil"/>
              <w:left w:val="nil"/>
              <w:bottom w:val="single" w:sz="6" w:space="0" w:color="78A22F"/>
              <w:right w:val="nil"/>
            </w:tcBorders>
            <w:shd w:val="clear" w:color="auto" w:fill="auto"/>
          </w:tcPr>
          <w:p w14:paraId="3AC28406" w14:textId="77777777" w:rsidR="00B10A84" w:rsidRDefault="00B10A84" w:rsidP="00F47B06">
            <w:pPr>
              <w:pStyle w:val="Box"/>
              <w:spacing w:before="0" w:line="120" w:lineRule="exact"/>
            </w:pPr>
          </w:p>
        </w:tc>
      </w:tr>
      <w:tr w:rsidR="00B10A84" w:rsidRPr="000863A5" w14:paraId="4ADED379" w14:textId="77777777" w:rsidTr="00F47B06">
        <w:tc>
          <w:tcPr>
            <w:tcW w:w="5000" w:type="pct"/>
            <w:tcBorders>
              <w:top w:val="single" w:sz="6" w:space="0" w:color="78A22F"/>
              <w:left w:val="nil"/>
              <w:bottom w:val="nil"/>
              <w:right w:val="nil"/>
            </w:tcBorders>
          </w:tcPr>
          <w:p w14:paraId="33C2951A" w14:textId="63F8A8B9" w:rsidR="00B10A84" w:rsidRPr="00626D32" w:rsidRDefault="00B10A84" w:rsidP="00F47B06">
            <w:pPr>
              <w:pStyle w:val="BoxSpaceBelow"/>
            </w:pPr>
          </w:p>
        </w:tc>
      </w:tr>
    </w:tbl>
    <w:p w14:paraId="168874B6" w14:textId="49D89DA5" w:rsidR="00B10A84" w:rsidRDefault="00B10A84" w:rsidP="00B10A84">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B10A84" w14:paraId="7B16FC88" w14:textId="77777777" w:rsidTr="00F47B06">
        <w:trPr>
          <w:tblHeader/>
        </w:trPr>
        <w:tc>
          <w:tcPr>
            <w:tcW w:w="5000" w:type="pct"/>
            <w:tcBorders>
              <w:top w:val="single" w:sz="6" w:space="0" w:color="78A22F"/>
              <w:left w:val="nil"/>
              <w:bottom w:val="nil"/>
              <w:right w:val="nil"/>
            </w:tcBorders>
            <w:shd w:val="clear" w:color="auto" w:fill="auto"/>
          </w:tcPr>
          <w:p w14:paraId="0BF2264A" w14:textId="025E1AF3" w:rsidR="00B10A84" w:rsidRDefault="00B10A84" w:rsidP="00692CF0">
            <w:pPr>
              <w:pStyle w:val="TableTitle"/>
              <w:spacing w:before="80" w:after="60"/>
            </w:pPr>
            <w:r>
              <w:rPr>
                <w:b w:val="0"/>
              </w:rPr>
              <w:t xml:space="preserve">Table </w:t>
            </w:r>
            <w:r w:rsidR="00692CF0">
              <w:rPr>
                <w:b w:val="0"/>
              </w:rPr>
              <w:t>1.</w:t>
            </w:r>
            <w:r w:rsidR="009E38D3">
              <w:rPr>
                <w:b w:val="0"/>
                <w:noProof/>
              </w:rPr>
              <w:t>4</w:t>
            </w:r>
            <w:r>
              <w:tab/>
              <w:t>Use of online calculators by member demographics</w:t>
            </w:r>
            <w:r w:rsidRPr="00633DA4">
              <w:rPr>
                <w:rStyle w:val="NoteLabel"/>
                <w:b/>
                <w:position w:val="10"/>
              </w:rPr>
              <w:t>a</w:t>
            </w:r>
          </w:p>
          <w:p w14:paraId="63B392E3" w14:textId="697BEF4B" w:rsidR="00B10A84" w:rsidRPr="00784A05" w:rsidRDefault="00B10A84" w:rsidP="00692CF0">
            <w:pPr>
              <w:pStyle w:val="Subtitle"/>
              <w:spacing w:after="40"/>
            </w:pPr>
            <w:r>
              <w:t>Per cent</w:t>
            </w:r>
            <w:r w:rsidR="000B3A1D">
              <w:rPr>
                <w:rStyle w:val="NoteLabel"/>
              </w:rPr>
              <w:t>b</w:t>
            </w:r>
          </w:p>
        </w:tc>
      </w:tr>
      <w:tr w:rsidR="00B10A84" w14:paraId="483DBF43" w14:textId="77777777" w:rsidTr="00F47B06">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421"/>
              <w:gridCol w:w="1840"/>
              <w:gridCol w:w="993"/>
              <w:gridCol w:w="1417"/>
              <w:gridCol w:w="1417"/>
              <w:gridCol w:w="1417"/>
            </w:tblGrid>
            <w:tr w:rsidR="00B10A84" w14:paraId="5409AF0B" w14:textId="77777777" w:rsidTr="00385D46">
              <w:trPr>
                <w:tblHeader/>
              </w:trPr>
              <w:tc>
                <w:tcPr>
                  <w:tcW w:w="835" w:type="pct"/>
                  <w:tcBorders>
                    <w:top w:val="single" w:sz="6" w:space="0" w:color="BFBFBF"/>
                    <w:bottom w:val="single" w:sz="6" w:space="0" w:color="BFBFBF"/>
                  </w:tcBorders>
                  <w:shd w:val="clear" w:color="auto" w:fill="FFFFFF" w:themeFill="background1"/>
                  <w:tcMar>
                    <w:top w:w="28" w:type="dxa"/>
                  </w:tcMar>
                </w:tcPr>
                <w:p w14:paraId="3BE2E717" w14:textId="77777777" w:rsidR="00B10A84" w:rsidRDefault="00B10A84" w:rsidP="00F47B06">
                  <w:pPr>
                    <w:pStyle w:val="TableColumnHeading"/>
                    <w:jc w:val="left"/>
                  </w:pPr>
                  <w:r w:rsidRPr="007F05EC">
                    <w:t>Grouping</w:t>
                  </w:r>
                </w:p>
              </w:tc>
              <w:tc>
                <w:tcPr>
                  <w:tcW w:w="1081" w:type="pct"/>
                  <w:tcBorders>
                    <w:top w:val="single" w:sz="6" w:space="0" w:color="BFBFBF"/>
                    <w:bottom w:val="single" w:sz="6" w:space="0" w:color="BFBFBF"/>
                  </w:tcBorders>
                  <w:shd w:val="clear" w:color="auto" w:fill="FFFFFF" w:themeFill="background1"/>
                </w:tcPr>
                <w:p w14:paraId="0AC83699" w14:textId="77777777" w:rsidR="00B10A84" w:rsidRDefault="00B10A84" w:rsidP="00633DA4">
                  <w:pPr>
                    <w:pStyle w:val="TableColumnHeading"/>
                    <w:jc w:val="left"/>
                  </w:pPr>
                  <w:r w:rsidRPr="007F05EC">
                    <w:t>Demographic</w:t>
                  </w:r>
                </w:p>
              </w:tc>
              <w:tc>
                <w:tcPr>
                  <w:tcW w:w="584" w:type="pct"/>
                  <w:tcBorders>
                    <w:top w:val="single" w:sz="6" w:space="0" w:color="BFBFBF"/>
                    <w:bottom w:val="single" w:sz="6" w:space="0" w:color="BFBFBF"/>
                  </w:tcBorders>
                  <w:shd w:val="clear" w:color="auto" w:fill="FFFFFF" w:themeFill="background1"/>
                  <w:tcMar>
                    <w:top w:w="28" w:type="dxa"/>
                  </w:tcMar>
                </w:tcPr>
                <w:p w14:paraId="3DE34BDF" w14:textId="77777777" w:rsidR="00B10A84" w:rsidRDefault="00B10A84" w:rsidP="00F47B06">
                  <w:pPr>
                    <w:pStyle w:val="TableColumnHeading"/>
                  </w:pPr>
                  <w:r w:rsidRPr="007F05EC">
                    <w:t>No, never used it</w:t>
                  </w:r>
                </w:p>
              </w:tc>
              <w:tc>
                <w:tcPr>
                  <w:tcW w:w="833" w:type="pct"/>
                  <w:tcBorders>
                    <w:top w:val="single" w:sz="6" w:space="0" w:color="BFBFBF"/>
                    <w:bottom w:val="single" w:sz="6" w:space="0" w:color="BFBFBF"/>
                  </w:tcBorders>
                  <w:shd w:val="clear" w:color="auto" w:fill="FFFFFF" w:themeFill="background1"/>
                  <w:tcMar>
                    <w:top w:w="28" w:type="dxa"/>
                  </w:tcMar>
                </w:tcPr>
                <w:p w14:paraId="53E27E01" w14:textId="70F5D88C" w:rsidR="00B10A84" w:rsidRDefault="00B10A84" w:rsidP="00F47B06">
                  <w:pPr>
                    <w:pStyle w:val="TableColumnHeading"/>
                    <w:ind w:right="28"/>
                  </w:pPr>
                  <w:r w:rsidRPr="007F05EC">
                    <w:t xml:space="preserve">Yes, have used </w:t>
                  </w:r>
                  <w:r w:rsidR="00633DA4">
                    <w:br/>
                  </w:r>
                  <w:r w:rsidRPr="007F05EC">
                    <w:t xml:space="preserve">it in the past but not in the last </w:t>
                  </w:r>
                  <w:r w:rsidR="00633DA4">
                    <w:br/>
                  </w:r>
                  <w:r w:rsidRPr="007F05EC">
                    <w:t>12 months</w:t>
                  </w:r>
                </w:p>
              </w:tc>
              <w:tc>
                <w:tcPr>
                  <w:tcW w:w="833" w:type="pct"/>
                  <w:tcBorders>
                    <w:top w:val="single" w:sz="6" w:space="0" w:color="BFBFBF"/>
                    <w:bottom w:val="single" w:sz="6" w:space="0" w:color="BFBFBF"/>
                  </w:tcBorders>
                  <w:shd w:val="clear" w:color="auto" w:fill="FFFFFF" w:themeFill="background1"/>
                </w:tcPr>
                <w:p w14:paraId="3308DDF5" w14:textId="78F802AB" w:rsidR="00B10A84" w:rsidRDefault="00B10A84" w:rsidP="00F47B06">
                  <w:pPr>
                    <w:pStyle w:val="TableColumnHeading"/>
                    <w:ind w:right="28"/>
                  </w:pPr>
                  <w:r w:rsidRPr="007F05EC">
                    <w:t xml:space="preserve">Yes, have used </w:t>
                  </w:r>
                  <w:r w:rsidR="00633DA4">
                    <w:br/>
                  </w:r>
                  <w:r w:rsidRPr="007F05EC">
                    <w:t xml:space="preserve">it in the last </w:t>
                  </w:r>
                  <w:r w:rsidR="00633DA4">
                    <w:br/>
                  </w:r>
                  <w:r w:rsidRPr="007F05EC">
                    <w:t>12 months</w:t>
                  </w:r>
                </w:p>
              </w:tc>
              <w:tc>
                <w:tcPr>
                  <w:tcW w:w="833" w:type="pct"/>
                  <w:tcBorders>
                    <w:top w:val="single" w:sz="6" w:space="0" w:color="BFBFBF"/>
                    <w:bottom w:val="single" w:sz="6" w:space="0" w:color="BFBFBF"/>
                  </w:tcBorders>
                  <w:shd w:val="clear" w:color="auto" w:fill="FFFFFF" w:themeFill="background1"/>
                </w:tcPr>
                <w:p w14:paraId="7637C190" w14:textId="45D045A4" w:rsidR="00B10A84" w:rsidRDefault="00B10A84" w:rsidP="00C4108F">
                  <w:pPr>
                    <w:pStyle w:val="TableColumnHeading"/>
                    <w:ind w:right="28"/>
                  </w:pPr>
                  <w:r w:rsidRPr="007F05EC">
                    <w:t>Can</w:t>
                  </w:r>
                  <w:r w:rsidR="009E270B">
                    <w:t>’</w:t>
                  </w:r>
                  <w:r w:rsidRPr="007F05EC">
                    <w:t>t say</w:t>
                  </w:r>
                </w:p>
              </w:tc>
            </w:tr>
            <w:tr w:rsidR="00B10A84" w14:paraId="6BA7AF14" w14:textId="77777777" w:rsidTr="00385D46">
              <w:tc>
                <w:tcPr>
                  <w:tcW w:w="835" w:type="pct"/>
                  <w:vMerge w:val="restart"/>
                  <w:tcBorders>
                    <w:top w:val="single" w:sz="6" w:space="0" w:color="BFBFBF"/>
                  </w:tcBorders>
                  <w:shd w:val="clear" w:color="auto" w:fill="F2F2F2" w:themeFill="background1" w:themeFillShade="F2"/>
                </w:tcPr>
                <w:p w14:paraId="128D0B0C" w14:textId="77777777" w:rsidR="00B10A84" w:rsidRDefault="00B10A84" w:rsidP="00F47B06">
                  <w:pPr>
                    <w:pStyle w:val="TableUnitsRow"/>
                    <w:jc w:val="left"/>
                  </w:pPr>
                  <w:r w:rsidRPr="00170FB0">
                    <w:t>Age</w:t>
                  </w:r>
                </w:p>
              </w:tc>
              <w:tc>
                <w:tcPr>
                  <w:tcW w:w="1081" w:type="pct"/>
                  <w:tcBorders>
                    <w:top w:val="single" w:sz="6" w:space="0" w:color="BFBFBF"/>
                  </w:tcBorders>
                  <w:shd w:val="clear" w:color="auto" w:fill="F2F2F2" w:themeFill="background1" w:themeFillShade="F2"/>
                </w:tcPr>
                <w:p w14:paraId="47ED7ADD" w14:textId="77777777" w:rsidR="00B10A84" w:rsidRDefault="00B10A84" w:rsidP="001452EB">
                  <w:pPr>
                    <w:pStyle w:val="TableUnitsRow"/>
                    <w:jc w:val="left"/>
                  </w:pPr>
                  <w:r w:rsidRPr="00170FB0">
                    <w:t>Under 30</w:t>
                  </w:r>
                </w:p>
              </w:tc>
              <w:tc>
                <w:tcPr>
                  <w:tcW w:w="584" w:type="pct"/>
                  <w:tcBorders>
                    <w:top w:val="single" w:sz="6" w:space="0" w:color="BFBFBF"/>
                  </w:tcBorders>
                  <w:shd w:val="clear" w:color="auto" w:fill="F2F2F2" w:themeFill="background1" w:themeFillShade="F2"/>
                </w:tcPr>
                <w:p w14:paraId="7C8F5044" w14:textId="77777777" w:rsidR="00B10A84" w:rsidRDefault="00B10A84" w:rsidP="00F47B06">
                  <w:pPr>
                    <w:pStyle w:val="TableUnitsRow"/>
                  </w:pPr>
                  <w:r>
                    <w:t>89</w:t>
                  </w:r>
                </w:p>
              </w:tc>
              <w:tc>
                <w:tcPr>
                  <w:tcW w:w="833" w:type="pct"/>
                  <w:tcBorders>
                    <w:top w:val="single" w:sz="6" w:space="0" w:color="BFBFBF"/>
                  </w:tcBorders>
                  <w:shd w:val="clear" w:color="auto" w:fill="F2F2F2" w:themeFill="background1" w:themeFillShade="F2"/>
                </w:tcPr>
                <w:p w14:paraId="210734B2" w14:textId="77777777" w:rsidR="00B10A84" w:rsidRDefault="00B10A84" w:rsidP="00F47B06">
                  <w:pPr>
                    <w:pStyle w:val="TableUnitsRow"/>
                    <w:ind w:right="28"/>
                  </w:pPr>
                  <w:r>
                    <w:t>6</w:t>
                  </w:r>
                </w:p>
              </w:tc>
              <w:tc>
                <w:tcPr>
                  <w:tcW w:w="833" w:type="pct"/>
                  <w:tcBorders>
                    <w:top w:val="single" w:sz="6" w:space="0" w:color="BFBFBF"/>
                  </w:tcBorders>
                  <w:shd w:val="clear" w:color="auto" w:fill="F2F2F2" w:themeFill="background1" w:themeFillShade="F2"/>
                </w:tcPr>
                <w:p w14:paraId="2C7D4B09" w14:textId="77777777" w:rsidR="00B10A84" w:rsidRDefault="00B10A84" w:rsidP="00F47B06">
                  <w:pPr>
                    <w:pStyle w:val="TableUnitsRow"/>
                    <w:ind w:right="28"/>
                  </w:pPr>
                  <w:r>
                    <w:t>3</w:t>
                  </w:r>
                </w:p>
              </w:tc>
              <w:tc>
                <w:tcPr>
                  <w:tcW w:w="833" w:type="pct"/>
                  <w:tcBorders>
                    <w:top w:val="single" w:sz="6" w:space="0" w:color="BFBFBF"/>
                  </w:tcBorders>
                  <w:shd w:val="clear" w:color="auto" w:fill="F2F2F2" w:themeFill="background1" w:themeFillShade="F2"/>
                </w:tcPr>
                <w:p w14:paraId="5DB45EDA" w14:textId="77777777" w:rsidR="00B10A84" w:rsidRDefault="00B10A84" w:rsidP="00F47B06">
                  <w:pPr>
                    <w:pStyle w:val="TableUnitsRow"/>
                    <w:ind w:right="28"/>
                  </w:pPr>
                  <w:r>
                    <w:t>1</w:t>
                  </w:r>
                </w:p>
              </w:tc>
            </w:tr>
            <w:tr w:rsidR="00B10A84" w14:paraId="37477611" w14:textId="77777777" w:rsidTr="00385D46">
              <w:tc>
                <w:tcPr>
                  <w:tcW w:w="835" w:type="pct"/>
                  <w:vMerge/>
                  <w:shd w:val="clear" w:color="auto" w:fill="F2F2F2" w:themeFill="background1" w:themeFillShade="F2"/>
                </w:tcPr>
                <w:p w14:paraId="1AF482F6" w14:textId="77777777" w:rsidR="00B10A84" w:rsidRDefault="00B10A84" w:rsidP="00F47B06">
                  <w:pPr>
                    <w:pStyle w:val="TableBodyText"/>
                    <w:jc w:val="left"/>
                  </w:pPr>
                </w:p>
              </w:tc>
              <w:tc>
                <w:tcPr>
                  <w:tcW w:w="1081" w:type="pct"/>
                  <w:shd w:val="clear" w:color="auto" w:fill="F2F2F2" w:themeFill="background1" w:themeFillShade="F2"/>
                </w:tcPr>
                <w:p w14:paraId="3150D20A" w14:textId="07CEA670" w:rsidR="00B10A84" w:rsidRDefault="00B10A84" w:rsidP="001452EB">
                  <w:pPr>
                    <w:pStyle w:val="TableBodyText"/>
                    <w:jc w:val="left"/>
                  </w:pPr>
                  <w:r w:rsidRPr="00170FB0">
                    <w:t>30</w:t>
                  </w:r>
                  <w:r w:rsidR="007616FB">
                    <w:t>–</w:t>
                  </w:r>
                  <w:r w:rsidRPr="00170FB0">
                    <w:t>49</w:t>
                  </w:r>
                </w:p>
              </w:tc>
              <w:tc>
                <w:tcPr>
                  <w:tcW w:w="584" w:type="pct"/>
                  <w:shd w:val="clear" w:color="auto" w:fill="F2F2F2" w:themeFill="background1" w:themeFillShade="F2"/>
                </w:tcPr>
                <w:p w14:paraId="049685BB" w14:textId="77777777" w:rsidR="00B10A84" w:rsidRDefault="00B10A84" w:rsidP="00F47B06">
                  <w:pPr>
                    <w:pStyle w:val="TableBodyText"/>
                  </w:pPr>
                  <w:r>
                    <w:t>85</w:t>
                  </w:r>
                </w:p>
              </w:tc>
              <w:tc>
                <w:tcPr>
                  <w:tcW w:w="833" w:type="pct"/>
                  <w:shd w:val="clear" w:color="auto" w:fill="F2F2F2" w:themeFill="background1" w:themeFillShade="F2"/>
                </w:tcPr>
                <w:p w14:paraId="1D94FDF9" w14:textId="77777777" w:rsidR="00B10A84" w:rsidRDefault="00B10A84" w:rsidP="00F47B06">
                  <w:pPr>
                    <w:pStyle w:val="TableBodyText"/>
                    <w:ind w:right="28"/>
                  </w:pPr>
                  <w:r>
                    <w:t>8</w:t>
                  </w:r>
                </w:p>
              </w:tc>
              <w:tc>
                <w:tcPr>
                  <w:tcW w:w="833" w:type="pct"/>
                  <w:shd w:val="clear" w:color="auto" w:fill="F2F2F2" w:themeFill="background1" w:themeFillShade="F2"/>
                </w:tcPr>
                <w:p w14:paraId="77E00548" w14:textId="77777777" w:rsidR="00B10A84" w:rsidRDefault="00B10A84" w:rsidP="00F47B06">
                  <w:pPr>
                    <w:pStyle w:val="TableBodyText"/>
                    <w:ind w:right="28"/>
                  </w:pPr>
                  <w:r>
                    <w:t>5</w:t>
                  </w:r>
                </w:p>
              </w:tc>
              <w:tc>
                <w:tcPr>
                  <w:tcW w:w="833" w:type="pct"/>
                  <w:shd w:val="clear" w:color="auto" w:fill="F2F2F2" w:themeFill="background1" w:themeFillShade="F2"/>
                </w:tcPr>
                <w:p w14:paraId="68379477" w14:textId="77777777" w:rsidR="00B10A84" w:rsidRDefault="00B10A84" w:rsidP="00F47B06">
                  <w:pPr>
                    <w:pStyle w:val="TableBodyText"/>
                    <w:ind w:right="28"/>
                  </w:pPr>
                  <w:r>
                    <w:t>1</w:t>
                  </w:r>
                </w:p>
              </w:tc>
            </w:tr>
            <w:tr w:rsidR="00B10A84" w14:paraId="03089AB4" w14:textId="77777777" w:rsidTr="00385D46">
              <w:tc>
                <w:tcPr>
                  <w:tcW w:w="835" w:type="pct"/>
                  <w:vMerge/>
                  <w:shd w:val="clear" w:color="auto" w:fill="F2F2F2" w:themeFill="background1" w:themeFillShade="F2"/>
                </w:tcPr>
                <w:p w14:paraId="4B89460A" w14:textId="77777777" w:rsidR="00B10A84" w:rsidRDefault="00B10A84" w:rsidP="00F47B06">
                  <w:pPr>
                    <w:pStyle w:val="TableBodyText"/>
                    <w:jc w:val="left"/>
                  </w:pPr>
                </w:p>
              </w:tc>
              <w:tc>
                <w:tcPr>
                  <w:tcW w:w="1081" w:type="pct"/>
                  <w:shd w:val="clear" w:color="auto" w:fill="F2F2F2" w:themeFill="background1" w:themeFillShade="F2"/>
                </w:tcPr>
                <w:p w14:paraId="6C50BBA1" w14:textId="77777777" w:rsidR="00B10A84" w:rsidRDefault="00B10A84" w:rsidP="001452EB">
                  <w:pPr>
                    <w:pStyle w:val="TableBodyText"/>
                    <w:jc w:val="left"/>
                  </w:pPr>
                  <w:r w:rsidRPr="00170FB0">
                    <w:t>Over 50</w:t>
                  </w:r>
                </w:p>
              </w:tc>
              <w:tc>
                <w:tcPr>
                  <w:tcW w:w="584" w:type="pct"/>
                  <w:shd w:val="clear" w:color="auto" w:fill="F2F2F2" w:themeFill="background1" w:themeFillShade="F2"/>
                </w:tcPr>
                <w:p w14:paraId="703B130F" w14:textId="77777777" w:rsidR="00B10A84" w:rsidRDefault="00B10A84" w:rsidP="00F47B06">
                  <w:pPr>
                    <w:pStyle w:val="TableBodyText"/>
                  </w:pPr>
                  <w:r>
                    <w:t>78</w:t>
                  </w:r>
                </w:p>
              </w:tc>
              <w:tc>
                <w:tcPr>
                  <w:tcW w:w="833" w:type="pct"/>
                  <w:shd w:val="clear" w:color="auto" w:fill="F2F2F2" w:themeFill="background1" w:themeFillShade="F2"/>
                </w:tcPr>
                <w:p w14:paraId="25572528" w14:textId="77777777" w:rsidR="00B10A84" w:rsidRDefault="00B10A84" w:rsidP="00F47B06">
                  <w:pPr>
                    <w:pStyle w:val="TableBodyText"/>
                    <w:ind w:right="28"/>
                  </w:pPr>
                  <w:r>
                    <w:t>13</w:t>
                  </w:r>
                </w:p>
              </w:tc>
              <w:tc>
                <w:tcPr>
                  <w:tcW w:w="833" w:type="pct"/>
                  <w:shd w:val="clear" w:color="auto" w:fill="F2F2F2" w:themeFill="background1" w:themeFillShade="F2"/>
                </w:tcPr>
                <w:p w14:paraId="1B392901" w14:textId="77777777" w:rsidR="00B10A84" w:rsidRDefault="00B10A84" w:rsidP="00F47B06">
                  <w:pPr>
                    <w:pStyle w:val="TableBodyText"/>
                    <w:ind w:right="28"/>
                  </w:pPr>
                  <w:r>
                    <w:t>7</w:t>
                  </w:r>
                </w:p>
              </w:tc>
              <w:tc>
                <w:tcPr>
                  <w:tcW w:w="833" w:type="pct"/>
                  <w:shd w:val="clear" w:color="auto" w:fill="F2F2F2" w:themeFill="background1" w:themeFillShade="F2"/>
                </w:tcPr>
                <w:p w14:paraId="7AE6CB0D" w14:textId="77777777" w:rsidR="00B10A84" w:rsidRDefault="00B10A84" w:rsidP="00F47B06">
                  <w:pPr>
                    <w:pStyle w:val="TableBodyText"/>
                    <w:ind w:right="28"/>
                  </w:pPr>
                  <w:r>
                    <w:t>3</w:t>
                  </w:r>
                </w:p>
              </w:tc>
            </w:tr>
            <w:tr w:rsidR="00B10A84" w14:paraId="46F7B0B1" w14:textId="77777777" w:rsidTr="00385D46">
              <w:tc>
                <w:tcPr>
                  <w:tcW w:w="835" w:type="pct"/>
                  <w:vMerge w:val="restart"/>
                  <w:shd w:val="clear" w:color="auto" w:fill="FFFFFF" w:themeFill="background1"/>
                </w:tcPr>
                <w:p w14:paraId="7C238AEF" w14:textId="1174CEF7" w:rsidR="00B10A84" w:rsidRDefault="00B10A84" w:rsidP="00F47B06">
                  <w:pPr>
                    <w:pStyle w:val="TableBodyText"/>
                    <w:jc w:val="left"/>
                  </w:pPr>
                  <w:r w:rsidRPr="00170FB0">
                    <w:t>Member type</w:t>
                  </w:r>
                  <w:r w:rsidR="000B3A1D">
                    <w:rPr>
                      <w:rStyle w:val="NoteLabel"/>
                    </w:rPr>
                    <w:t>c</w:t>
                  </w:r>
                </w:p>
              </w:tc>
              <w:tc>
                <w:tcPr>
                  <w:tcW w:w="1081" w:type="pct"/>
                  <w:shd w:val="clear" w:color="auto" w:fill="FFFFFF" w:themeFill="background1"/>
                </w:tcPr>
                <w:p w14:paraId="7A95DEB8" w14:textId="77777777" w:rsidR="00B10A84" w:rsidRDefault="00B10A84" w:rsidP="001452EB">
                  <w:pPr>
                    <w:pStyle w:val="TableBodyText"/>
                    <w:jc w:val="left"/>
                  </w:pPr>
                  <w:r w:rsidRPr="00170FB0">
                    <w:t>Default</w:t>
                  </w:r>
                </w:p>
              </w:tc>
              <w:tc>
                <w:tcPr>
                  <w:tcW w:w="584" w:type="pct"/>
                  <w:shd w:val="clear" w:color="auto" w:fill="FFFFFF" w:themeFill="background1"/>
                </w:tcPr>
                <w:p w14:paraId="628E3F57" w14:textId="77777777" w:rsidR="00B10A84" w:rsidRDefault="00B10A84" w:rsidP="00F47B06">
                  <w:pPr>
                    <w:pStyle w:val="TableBodyText"/>
                  </w:pPr>
                  <w:r>
                    <w:t>89</w:t>
                  </w:r>
                </w:p>
              </w:tc>
              <w:tc>
                <w:tcPr>
                  <w:tcW w:w="833" w:type="pct"/>
                  <w:shd w:val="clear" w:color="auto" w:fill="FFFFFF" w:themeFill="background1"/>
                </w:tcPr>
                <w:p w14:paraId="0620C83F" w14:textId="77777777" w:rsidR="00B10A84" w:rsidRDefault="00B10A84" w:rsidP="00F47B06">
                  <w:pPr>
                    <w:pStyle w:val="TableBodyText"/>
                    <w:ind w:right="28"/>
                  </w:pPr>
                  <w:r>
                    <w:t>7</w:t>
                  </w:r>
                </w:p>
              </w:tc>
              <w:tc>
                <w:tcPr>
                  <w:tcW w:w="833" w:type="pct"/>
                  <w:shd w:val="clear" w:color="auto" w:fill="FFFFFF" w:themeFill="background1"/>
                </w:tcPr>
                <w:p w14:paraId="32AED1FC" w14:textId="77777777" w:rsidR="00B10A84" w:rsidRDefault="00B10A84" w:rsidP="00F47B06">
                  <w:pPr>
                    <w:pStyle w:val="TableBodyText"/>
                    <w:ind w:right="28"/>
                  </w:pPr>
                  <w:r>
                    <w:t>3</w:t>
                  </w:r>
                </w:p>
              </w:tc>
              <w:tc>
                <w:tcPr>
                  <w:tcW w:w="833" w:type="pct"/>
                  <w:shd w:val="clear" w:color="auto" w:fill="FFFFFF" w:themeFill="background1"/>
                </w:tcPr>
                <w:p w14:paraId="77BA73C1" w14:textId="77777777" w:rsidR="00B10A84" w:rsidRDefault="00B10A84" w:rsidP="00F47B06">
                  <w:pPr>
                    <w:pStyle w:val="TableBodyText"/>
                    <w:ind w:right="28"/>
                  </w:pPr>
                  <w:r>
                    <w:t>1</w:t>
                  </w:r>
                </w:p>
              </w:tc>
            </w:tr>
            <w:tr w:rsidR="00B10A84" w14:paraId="7AF61D9C" w14:textId="77777777" w:rsidTr="00385D46">
              <w:tc>
                <w:tcPr>
                  <w:tcW w:w="835" w:type="pct"/>
                  <w:vMerge/>
                  <w:shd w:val="clear" w:color="auto" w:fill="FFFFFF" w:themeFill="background1"/>
                </w:tcPr>
                <w:p w14:paraId="274260A0" w14:textId="77777777" w:rsidR="00B10A84" w:rsidRDefault="00B10A84" w:rsidP="00F47B06">
                  <w:pPr>
                    <w:pStyle w:val="TableBodyText"/>
                    <w:jc w:val="left"/>
                  </w:pPr>
                </w:p>
              </w:tc>
              <w:tc>
                <w:tcPr>
                  <w:tcW w:w="1081" w:type="pct"/>
                  <w:shd w:val="clear" w:color="auto" w:fill="FFFFFF" w:themeFill="background1"/>
                </w:tcPr>
                <w:p w14:paraId="3881AA4D" w14:textId="77777777" w:rsidR="00B10A84" w:rsidRDefault="00B10A84" w:rsidP="001452EB">
                  <w:pPr>
                    <w:pStyle w:val="TableBodyText"/>
                    <w:jc w:val="left"/>
                  </w:pPr>
                  <w:r w:rsidRPr="00170FB0">
                    <w:t>Choice</w:t>
                  </w:r>
                </w:p>
              </w:tc>
              <w:tc>
                <w:tcPr>
                  <w:tcW w:w="584" w:type="pct"/>
                  <w:shd w:val="clear" w:color="auto" w:fill="FFFFFF" w:themeFill="background1"/>
                </w:tcPr>
                <w:p w14:paraId="616F0D15" w14:textId="77777777" w:rsidR="00B10A84" w:rsidRDefault="00B10A84" w:rsidP="00F47B06">
                  <w:pPr>
                    <w:pStyle w:val="TableBodyText"/>
                  </w:pPr>
                  <w:r>
                    <w:t>79</w:t>
                  </w:r>
                </w:p>
              </w:tc>
              <w:tc>
                <w:tcPr>
                  <w:tcW w:w="833" w:type="pct"/>
                  <w:shd w:val="clear" w:color="auto" w:fill="FFFFFF" w:themeFill="background1"/>
                </w:tcPr>
                <w:p w14:paraId="7C55D8E9" w14:textId="77777777" w:rsidR="00B10A84" w:rsidRDefault="00B10A84" w:rsidP="00F47B06">
                  <w:pPr>
                    <w:pStyle w:val="TableBodyText"/>
                    <w:ind w:right="28"/>
                  </w:pPr>
                  <w:r>
                    <w:t>12</w:t>
                  </w:r>
                </w:p>
              </w:tc>
              <w:tc>
                <w:tcPr>
                  <w:tcW w:w="833" w:type="pct"/>
                  <w:shd w:val="clear" w:color="auto" w:fill="FFFFFF" w:themeFill="background1"/>
                </w:tcPr>
                <w:p w14:paraId="046F4D45" w14:textId="77777777" w:rsidR="00B10A84" w:rsidRDefault="00B10A84" w:rsidP="00F47B06">
                  <w:pPr>
                    <w:pStyle w:val="TableBodyText"/>
                    <w:ind w:right="28"/>
                  </w:pPr>
                  <w:r>
                    <w:t>7</w:t>
                  </w:r>
                </w:p>
              </w:tc>
              <w:tc>
                <w:tcPr>
                  <w:tcW w:w="833" w:type="pct"/>
                  <w:shd w:val="clear" w:color="auto" w:fill="FFFFFF" w:themeFill="background1"/>
                </w:tcPr>
                <w:p w14:paraId="3CF415D3" w14:textId="77777777" w:rsidR="00B10A84" w:rsidRDefault="00B10A84" w:rsidP="00F47B06">
                  <w:pPr>
                    <w:pStyle w:val="TableBodyText"/>
                    <w:ind w:right="28"/>
                  </w:pPr>
                  <w:r>
                    <w:t>2</w:t>
                  </w:r>
                </w:p>
              </w:tc>
            </w:tr>
            <w:tr w:rsidR="00B10A84" w14:paraId="37C2906B" w14:textId="77777777" w:rsidTr="00385D46">
              <w:tc>
                <w:tcPr>
                  <w:tcW w:w="835" w:type="pct"/>
                  <w:vMerge w:val="restart"/>
                  <w:shd w:val="clear" w:color="auto" w:fill="F2F2F2" w:themeFill="background1" w:themeFillShade="F2"/>
                </w:tcPr>
                <w:p w14:paraId="4EDAE155" w14:textId="77777777" w:rsidR="00B10A84" w:rsidRDefault="00B10A84" w:rsidP="00F47B06">
                  <w:pPr>
                    <w:pStyle w:val="TableBodyText"/>
                    <w:jc w:val="left"/>
                  </w:pPr>
                  <w:r w:rsidRPr="00170FB0">
                    <w:t>Income</w:t>
                  </w:r>
                </w:p>
              </w:tc>
              <w:tc>
                <w:tcPr>
                  <w:tcW w:w="1081" w:type="pct"/>
                  <w:shd w:val="clear" w:color="auto" w:fill="F2F2F2" w:themeFill="background1" w:themeFillShade="F2"/>
                </w:tcPr>
                <w:p w14:paraId="3E0356DE" w14:textId="4CCF9BCA" w:rsidR="00B10A84" w:rsidRDefault="007616FB" w:rsidP="001452EB">
                  <w:pPr>
                    <w:pStyle w:val="TableBodyText"/>
                    <w:jc w:val="left"/>
                  </w:pPr>
                  <w:r>
                    <w:t>Over $130 </w:t>
                  </w:r>
                  <w:r w:rsidR="00B10A84" w:rsidRPr="00170FB0">
                    <w:t>000</w:t>
                  </w:r>
                </w:p>
              </w:tc>
              <w:tc>
                <w:tcPr>
                  <w:tcW w:w="584" w:type="pct"/>
                  <w:shd w:val="clear" w:color="auto" w:fill="F2F2F2" w:themeFill="background1" w:themeFillShade="F2"/>
                </w:tcPr>
                <w:p w14:paraId="21284616" w14:textId="77777777" w:rsidR="00B10A84" w:rsidRDefault="00B10A84" w:rsidP="00F47B06">
                  <w:pPr>
                    <w:pStyle w:val="TableBodyText"/>
                  </w:pPr>
                  <w:r>
                    <w:t>76</w:t>
                  </w:r>
                </w:p>
              </w:tc>
              <w:tc>
                <w:tcPr>
                  <w:tcW w:w="833" w:type="pct"/>
                  <w:shd w:val="clear" w:color="auto" w:fill="F2F2F2" w:themeFill="background1" w:themeFillShade="F2"/>
                </w:tcPr>
                <w:p w14:paraId="21157FC1" w14:textId="77777777" w:rsidR="00B10A84" w:rsidRDefault="00B10A84" w:rsidP="00F47B06">
                  <w:pPr>
                    <w:pStyle w:val="TableBodyText"/>
                    <w:ind w:right="28"/>
                  </w:pPr>
                  <w:r>
                    <w:t>17</w:t>
                  </w:r>
                </w:p>
              </w:tc>
              <w:tc>
                <w:tcPr>
                  <w:tcW w:w="833" w:type="pct"/>
                  <w:shd w:val="clear" w:color="auto" w:fill="F2F2F2" w:themeFill="background1" w:themeFillShade="F2"/>
                </w:tcPr>
                <w:p w14:paraId="50D2C6B6" w14:textId="77777777" w:rsidR="00B10A84" w:rsidRDefault="00B10A84" w:rsidP="00F47B06">
                  <w:pPr>
                    <w:pStyle w:val="TableBodyText"/>
                    <w:ind w:right="28"/>
                  </w:pPr>
                  <w:r>
                    <w:t>7</w:t>
                  </w:r>
                </w:p>
              </w:tc>
              <w:tc>
                <w:tcPr>
                  <w:tcW w:w="833" w:type="pct"/>
                  <w:shd w:val="clear" w:color="auto" w:fill="F2F2F2" w:themeFill="background1" w:themeFillShade="F2"/>
                </w:tcPr>
                <w:p w14:paraId="411E056A" w14:textId="77777777" w:rsidR="00B10A84" w:rsidRDefault="00B10A84" w:rsidP="00F47B06">
                  <w:pPr>
                    <w:pStyle w:val="TableBodyText"/>
                    <w:ind w:right="28"/>
                  </w:pPr>
                  <w:r>
                    <w:t>1</w:t>
                  </w:r>
                </w:p>
              </w:tc>
            </w:tr>
            <w:tr w:rsidR="00B10A84" w14:paraId="6986EE8D" w14:textId="77777777" w:rsidTr="00385D46">
              <w:tc>
                <w:tcPr>
                  <w:tcW w:w="835" w:type="pct"/>
                  <w:vMerge/>
                  <w:shd w:val="clear" w:color="auto" w:fill="F2F2F2" w:themeFill="background1" w:themeFillShade="F2"/>
                </w:tcPr>
                <w:p w14:paraId="3E2B3BB4" w14:textId="77777777" w:rsidR="00B10A84" w:rsidRDefault="00B10A84" w:rsidP="00F47B06">
                  <w:pPr>
                    <w:pStyle w:val="TableBodyText"/>
                    <w:jc w:val="left"/>
                  </w:pPr>
                </w:p>
              </w:tc>
              <w:tc>
                <w:tcPr>
                  <w:tcW w:w="1081" w:type="pct"/>
                  <w:shd w:val="clear" w:color="auto" w:fill="F2F2F2" w:themeFill="background1" w:themeFillShade="F2"/>
                </w:tcPr>
                <w:p w14:paraId="1B9E3246" w14:textId="3C4D894E" w:rsidR="00B10A84" w:rsidRDefault="007616FB" w:rsidP="001452EB">
                  <w:pPr>
                    <w:pStyle w:val="TableBodyText"/>
                    <w:jc w:val="left"/>
                  </w:pPr>
                  <w:r>
                    <w:t>$50 </w:t>
                  </w:r>
                  <w:r w:rsidR="00B10A84" w:rsidRPr="00170FB0">
                    <w:t>000</w:t>
                  </w:r>
                  <w:r w:rsidR="00385D46">
                    <w:t xml:space="preserve"> to </w:t>
                  </w:r>
                  <w:r>
                    <w:t>$</w:t>
                  </w:r>
                  <w:r w:rsidRPr="007616FB">
                    <w:t>129</w:t>
                  </w:r>
                  <w:r>
                    <w:t> </w:t>
                  </w:r>
                  <w:r w:rsidR="00B10A84" w:rsidRPr="007616FB">
                    <w:t>999</w:t>
                  </w:r>
                </w:p>
              </w:tc>
              <w:tc>
                <w:tcPr>
                  <w:tcW w:w="584" w:type="pct"/>
                  <w:shd w:val="clear" w:color="auto" w:fill="F2F2F2" w:themeFill="background1" w:themeFillShade="F2"/>
                </w:tcPr>
                <w:p w14:paraId="1EFB5EA7" w14:textId="77777777" w:rsidR="00B10A84" w:rsidRDefault="00B10A84" w:rsidP="00F47B06">
                  <w:pPr>
                    <w:pStyle w:val="TableBodyText"/>
                  </w:pPr>
                  <w:r>
                    <w:t>85</w:t>
                  </w:r>
                </w:p>
              </w:tc>
              <w:tc>
                <w:tcPr>
                  <w:tcW w:w="833" w:type="pct"/>
                  <w:shd w:val="clear" w:color="auto" w:fill="F2F2F2" w:themeFill="background1" w:themeFillShade="F2"/>
                </w:tcPr>
                <w:p w14:paraId="2C6B017D" w14:textId="77777777" w:rsidR="00B10A84" w:rsidRDefault="00B10A84" w:rsidP="00F47B06">
                  <w:pPr>
                    <w:pStyle w:val="TableBodyText"/>
                    <w:ind w:right="28"/>
                  </w:pPr>
                  <w:r>
                    <w:t>8</w:t>
                  </w:r>
                </w:p>
              </w:tc>
              <w:tc>
                <w:tcPr>
                  <w:tcW w:w="833" w:type="pct"/>
                  <w:shd w:val="clear" w:color="auto" w:fill="F2F2F2" w:themeFill="background1" w:themeFillShade="F2"/>
                </w:tcPr>
                <w:p w14:paraId="2024E391" w14:textId="77777777" w:rsidR="00B10A84" w:rsidRDefault="00B10A84" w:rsidP="00F47B06">
                  <w:pPr>
                    <w:pStyle w:val="TableBodyText"/>
                    <w:ind w:right="28"/>
                  </w:pPr>
                  <w:r>
                    <w:t>6</w:t>
                  </w:r>
                </w:p>
              </w:tc>
              <w:tc>
                <w:tcPr>
                  <w:tcW w:w="833" w:type="pct"/>
                  <w:shd w:val="clear" w:color="auto" w:fill="F2F2F2" w:themeFill="background1" w:themeFillShade="F2"/>
                </w:tcPr>
                <w:p w14:paraId="423AEC45" w14:textId="77777777" w:rsidR="00B10A84" w:rsidRDefault="00B10A84" w:rsidP="00F47B06">
                  <w:pPr>
                    <w:pStyle w:val="TableBodyText"/>
                    <w:ind w:right="28"/>
                  </w:pPr>
                  <w:r>
                    <w:t>1</w:t>
                  </w:r>
                </w:p>
              </w:tc>
            </w:tr>
            <w:tr w:rsidR="00B10A84" w14:paraId="3B19C7FC" w14:textId="77777777" w:rsidTr="00385D46">
              <w:tc>
                <w:tcPr>
                  <w:tcW w:w="835" w:type="pct"/>
                  <w:vMerge/>
                  <w:shd w:val="clear" w:color="auto" w:fill="F2F2F2" w:themeFill="background1" w:themeFillShade="F2"/>
                </w:tcPr>
                <w:p w14:paraId="787A8F1B" w14:textId="77777777" w:rsidR="00B10A84" w:rsidRDefault="00B10A84" w:rsidP="00F47B06">
                  <w:pPr>
                    <w:pStyle w:val="TableBodyText"/>
                    <w:jc w:val="left"/>
                  </w:pPr>
                </w:p>
              </w:tc>
              <w:tc>
                <w:tcPr>
                  <w:tcW w:w="1081" w:type="pct"/>
                  <w:shd w:val="clear" w:color="auto" w:fill="F2F2F2" w:themeFill="background1" w:themeFillShade="F2"/>
                </w:tcPr>
                <w:p w14:paraId="10D0F0A1" w14:textId="36E7C455" w:rsidR="00B10A84" w:rsidRDefault="007616FB" w:rsidP="001452EB">
                  <w:pPr>
                    <w:pStyle w:val="TableBodyText"/>
                    <w:jc w:val="left"/>
                  </w:pPr>
                  <w:r>
                    <w:t>Under $50 </w:t>
                  </w:r>
                  <w:r w:rsidR="00B10A84" w:rsidRPr="00170FB0">
                    <w:t>000</w:t>
                  </w:r>
                </w:p>
              </w:tc>
              <w:tc>
                <w:tcPr>
                  <w:tcW w:w="584" w:type="pct"/>
                  <w:shd w:val="clear" w:color="auto" w:fill="F2F2F2" w:themeFill="background1" w:themeFillShade="F2"/>
                </w:tcPr>
                <w:p w14:paraId="3AAC00AB" w14:textId="77777777" w:rsidR="00B10A84" w:rsidRDefault="00B10A84" w:rsidP="00F47B06">
                  <w:pPr>
                    <w:pStyle w:val="TableBodyText"/>
                  </w:pPr>
                  <w:r>
                    <w:t>83</w:t>
                  </w:r>
                </w:p>
              </w:tc>
              <w:tc>
                <w:tcPr>
                  <w:tcW w:w="833" w:type="pct"/>
                  <w:shd w:val="clear" w:color="auto" w:fill="F2F2F2" w:themeFill="background1" w:themeFillShade="F2"/>
                </w:tcPr>
                <w:p w14:paraId="73A27217" w14:textId="77777777" w:rsidR="00B10A84" w:rsidRDefault="00B10A84" w:rsidP="00F47B06">
                  <w:pPr>
                    <w:pStyle w:val="TableBodyText"/>
                    <w:ind w:right="28"/>
                  </w:pPr>
                  <w:r>
                    <w:t>9</w:t>
                  </w:r>
                </w:p>
              </w:tc>
              <w:tc>
                <w:tcPr>
                  <w:tcW w:w="833" w:type="pct"/>
                  <w:shd w:val="clear" w:color="auto" w:fill="F2F2F2" w:themeFill="background1" w:themeFillShade="F2"/>
                </w:tcPr>
                <w:p w14:paraId="39FFD19E" w14:textId="77777777" w:rsidR="00B10A84" w:rsidRDefault="00B10A84" w:rsidP="00F47B06">
                  <w:pPr>
                    <w:pStyle w:val="TableBodyText"/>
                    <w:ind w:right="28"/>
                  </w:pPr>
                  <w:r>
                    <w:t>3</w:t>
                  </w:r>
                </w:p>
              </w:tc>
              <w:tc>
                <w:tcPr>
                  <w:tcW w:w="833" w:type="pct"/>
                  <w:shd w:val="clear" w:color="auto" w:fill="F2F2F2" w:themeFill="background1" w:themeFillShade="F2"/>
                </w:tcPr>
                <w:p w14:paraId="26197E94" w14:textId="77777777" w:rsidR="00B10A84" w:rsidRDefault="00B10A84" w:rsidP="00F47B06">
                  <w:pPr>
                    <w:pStyle w:val="TableBodyText"/>
                    <w:ind w:right="28"/>
                  </w:pPr>
                  <w:r>
                    <w:t>4</w:t>
                  </w:r>
                </w:p>
              </w:tc>
            </w:tr>
            <w:tr w:rsidR="00B10A84" w14:paraId="4C69370A" w14:textId="77777777" w:rsidTr="00385D46">
              <w:tc>
                <w:tcPr>
                  <w:tcW w:w="835" w:type="pct"/>
                  <w:shd w:val="clear" w:color="auto" w:fill="FFFFFF" w:themeFill="background1"/>
                </w:tcPr>
                <w:p w14:paraId="6719EEAE" w14:textId="77777777" w:rsidR="00B10A84" w:rsidRDefault="00B10A84" w:rsidP="00F47B06">
                  <w:pPr>
                    <w:pStyle w:val="TableBodyText"/>
                    <w:jc w:val="left"/>
                  </w:pPr>
                  <w:r w:rsidRPr="00170FB0">
                    <w:t>Balance</w:t>
                  </w:r>
                </w:p>
              </w:tc>
              <w:tc>
                <w:tcPr>
                  <w:tcW w:w="1081" w:type="pct"/>
                  <w:shd w:val="clear" w:color="auto" w:fill="FFFFFF" w:themeFill="background1"/>
                </w:tcPr>
                <w:p w14:paraId="68E664C5" w14:textId="26C6B687" w:rsidR="00B10A84" w:rsidRPr="007F05EC" w:rsidRDefault="007616FB" w:rsidP="001452EB">
                  <w:pPr>
                    <w:pStyle w:val="TableBodyText"/>
                    <w:jc w:val="left"/>
                  </w:pPr>
                  <w:r>
                    <w:t>Over $350 </w:t>
                  </w:r>
                  <w:r w:rsidR="00B10A84" w:rsidRPr="00170FB0">
                    <w:t>000</w:t>
                  </w:r>
                </w:p>
              </w:tc>
              <w:tc>
                <w:tcPr>
                  <w:tcW w:w="584" w:type="pct"/>
                  <w:shd w:val="clear" w:color="auto" w:fill="FFFFFF" w:themeFill="background1"/>
                </w:tcPr>
                <w:p w14:paraId="69B4D86B" w14:textId="77777777" w:rsidR="00B10A84" w:rsidRPr="007F05EC" w:rsidRDefault="00B10A84" w:rsidP="00F47B06">
                  <w:pPr>
                    <w:pStyle w:val="TableBodyText"/>
                  </w:pPr>
                  <w:r>
                    <w:t>60</w:t>
                  </w:r>
                </w:p>
              </w:tc>
              <w:tc>
                <w:tcPr>
                  <w:tcW w:w="833" w:type="pct"/>
                  <w:shd w:val="clear" w:color="auto" w:fill="FFFFFF" w:themeFill="background1"/>
                </w:tcPr>
                <w:p w14:paraId="59DF6E91" w14:textId="77777777" w:rsidR="00B10A84" w:rsidRPr="007F05EC" w:rsidRDefault="00B10A84" w:rsidP="00F47B06">
                  <w:pPr>
                    <w:pStyle w:val="TableBodyText"/>
                    <w:ind w:right="28"/>
                  </w:pPr>
                  <w:r>
                    <w:t>23</w:t>
                  </w:r>
                </w:p>
              </w:tc>
              <w:tc>
                <w:tcPr>
                  <w:tcW w:w="833" w:type="pct"/>
                  <w:shd w:val="clear" w:color="auto" w:fill="FFFFFF" w:themeFill="background1"/>
                </w:tcPr>
                <w:p w14:paraId="6BA18784" w14:textId="77777777" w:rsidR="00B10A84" w:rsidRPr="007F05EC" w:rsidRDefault="00B10A84" w:rsidP="00F47B06">
                  <w:pPr>
                    <w:pStyle w:val="TableBodyText"/>
                    <w:ind w:right="28"/>
                  </w:pPr>
                  <w:r>
                    <w:t>13</w:t>
                  </w:r>
                </w:p>
              </w:tc>
              <w:tc>
                <w:tcPr>
                  <w:tcW w:w="833" w:type="pct"/>
                  <w:shd w:val="clear" w:color="auto" w:fill="FFFFFF" w:themeFill="background1"/>
                </w:tcPr>
                <w:p w14:paraId="2ED8C0CD" w14:textId="77777777" w:rsidR="00B10A84" w:rsidRDefault="00B10A84" w:rsidP="00F47B06">
                  <w:pPr>
                    <w:pStyle w:val="TableBodyText"/>
                    <w:ind w:right="28"/>
                  </w:pPr>
                  <w:r>
                    <w:t>4</w:t>
                  </w:r>
                </w:p>
              </w:tc>
            </w:tr>
            <w:tr w:rsidR="00B10A84" w14:paraId="63519553" w14:textId="77777777" w:rsidTr="00385D46">
              <w:tc>
                <w:tcPr>
                  <w:tcW w:w="835" w:type="pct"/>
                  <w:shd w:val="clear" w:color="auto" w:fill="FFFFFF" w:themeFill="background1"/>
                </w:tcPr>
                <w:p w14:paraId="7B7147CE" w14:textId="77777777" w:rsidR="00B10A84" w:rsidRDefault="00B10A84" w:rsidP="00F47B06">
                  <w:pPr>
                    <w:pStyle w:val="TableBodyText"/>
                    <w:jc w:val="left"/>
                  </w:pPr>
                </w:p>
              </w:tc>
              <w:tc>
                <w:tcPr>
                  <w:tcW w:w="1081" w:type="pct"/>
                  <w:shd w:val="clear" w:color="auto" w:fill="FFFFFF" w:themeFill="background1"/>
                </w:tcPr>
                <w:p w14:paraId="43DCAD7C" w14:textId="33A262EE" w:rsidR="00B10A84" w:rsidRPr="007F05EC" w:rsidRDefault="007616FB" w:rsidP="001452EB">
                  <w:pPr>
                    <w:pStyle w:val="TableBodyText"/>
                    <w:jc w:val="left"/>
                  </w:pPr>
                  <w:r>
                    <w:t>$50 </w:t>
                  </w:r>
                  <w:r w:rsidR="00B10A84" w:rsidRPr="00170FB0">
                    <w:t>000</w:t>
                  </w:r>
                  <w:r w:rsidR="00385D46">
                    <w:t xml:space="preserve"> to </w:t>
                  </w:r>
                  <w:r>
                    <w:t>$349 </w:t>
                  </w:r>
                  <w:r w:rsidR="00B10A84" w:rsidRPr="00170FB0">
                    <w:t>000</w:t>
                  </w:r>
                </w:p>
              </w:tc>
              <w:tc>
                <w:tcPr>
                  <w:tcW w:w="584" w:type="pct"/>
                  <w:shd w:val="clear" w:color="auto" w:fill="FFFFFF" w:themeFill="background1"/>
                </w:tcPr>
                <w:p w14:paraId="03F84D6F" w14:textId="77777777" w:rsidR="00B10A84" w:rsidRPr="007F05EC" w:rsidRDefault="00B10A84" w:rsidP="00F47B06">
                  <w:pPr>
                    <w:pStyle w:val="TableBodyText"/>
                  </w:pPr>
                  <w:r w:rsidRPr="00170FB0">
                    <w:t>8</w:t>
                  </w:r>
                  <w:r>
                    <w:t>1</w:t>
                  </w:r>
                </w:p>
              </w:tc>
              <w:tc>
                <w:tcPr>
                  <w:tcW w:w="833" w:type="pct"/>
                  <w:shd w:val="clear" w:color="auto" w:fill="FFFFFF" w:themeFill="background1"/>
                </w:tcPr>
                <w:p w14:paraId="67BF5791" w14:textId="77777777" w:rsidR="00B10A84" w:rsidRPr="007F05EC" w:rsidRDefault="00B10A84" w:rsidP="00F47B06">
                  <w:pPr>
                    <w:pStyle w:val="TableBodyText"/>
                    <w:ind w:right="28"/>
                  </w:pPr>
                  <w:r>
                    <w:t>12</w:t>
                  </w:r>
                </w:p>
              </w:tc>
              <w:tc>
                <w:tcPr>
                  <w:tcW w:w="833" w:type="pct"/>
                  <w:shd w:val="clear" w:color="auto" w:fill="FFFFFF" w:themeFill="background1"/>
                </w:tcPr>
                <w:p w14:paraId="328F3104" w14:textId="77777777" w:rsidR="00B10A84" w:rsidRPr="007F05EC" w:rsidRDefault="00B10A84" w:rsidP="00F47B06">
                  <w:pPr>
                    <w:pStyle w:val="TableBodyText"/>
                    <w:ind w:right="28"/>
                  </w:pPr>
                  <w:r>
                    <w:t>6</w:t>
                  </w:r>
                </w:p>
              </w:tc>
              <w:tc>
                <w:tcPr>
                  <w:tcW w:w="833" w:type="pct"/>
                  <w:shd w:val="clear" w:color="auto" w:fill="FFFFFF" w:themeFill="background1"/>
                </w:tcPr>
                <w:p w14:paraId="3A582A0A" w14:textId="77777777" w:rsidR="00B10A84" w:rsidRDefault="00B10A84" w:rsidP="00F47B06">
                  <w:pPr>
                    <w:pStyle w:val="TableBodyText"/>
                    <w:ind w:right="28"/>
                  </w:pPr>
                  <w:r>
                    <w:t>1</w:t>
                  </w:r>
                </w:p>
              </w:tc>
            </w:tr>
            <w:tr w:rsidR="00B10A84" w14:paraId="4116E1B6" w14:textId="77777777" w:rsidTr="00385D46">
              <w:tc>
                <w:tcPr>
                  <w:tcW w:w="835" w:type="pct"/>
                  <w:shd w:val="clear" w:color="auto" w:fill="FFFFFF" w:themeFill="background1"/>
                </w:tcPr>
                <w:p w14:paraId="4BDA8D3C" w14:textId="77777777" w:rsidR="00B10A84" w:rsidRDefault="00B10A84" w:rsidP="00F47B06">
                  <w:pPr>
                    <w:pStyle w:val="TableBodyText"/>
                    <w:jc w:val="left"/>
                  </w:pPr>
                </w:p>
              </w:tc>
              <w:tc>
                <w:tcPr>
                  <w:tcW w:w="1081" w:type="pct"/>
                  <w:shd w:val="clear" w:color="auto" w:fill="FFFFFF" w:themeFill="background1"/>
                </w:tcPr>
                <w:p w14:paraId="1A6908D9" w14:textId="7EDBA040" w:rsidR="00B10A84" w:rsidRPr="007F05EC" w:rsidRDefault="007616FB" w:rsidP="001452EB">
                  <w:pPr>
                    <w:pStyle w:val="TableBodyText"/>
                    <w:jc w:val="left"/>
                  </w:pPr>
                  <w:r>
                    <w:t>Under $50 </w:t>
                  </w:r>
                  <w:r w:rsidR="00B10A84" w:rsidRPr="00170FB0">
                    <w:t>000</w:t>
                  </w:r>
                </w:p>
              </w:tc>
              <w:tc>
                <w:tcPr>
                  <w:tcW w:w="584" w:type="pct"/>
                  <w:shd w:val="clear" w:color="auto" w:fill="FFFFFF" w:themeFill="background1"/>
                </w:tcPr>
                <w:p w14:paraId="4A851C56" w14:textId="77777777" w:rsidR="00B10A84" w:rsidRPr="007F05EC" w:rsidRDefault="00B10A84" w:rsidP="00F47B06">
                  <w:pPr>
                    <w:pStyle w:val="TableBodyText"/>
                  </w:pPr>
                  <w:r>
                    <w:t>89</w:t>
                  </w:r>
                </w:p>
              </w:tc>
              <w:tc>
                <w:tcPr>
                  <w:tcW w:w="833" w:type="pct"/>
                  <w:shd w:val="clear" w:color="auto" w:fill="FFFFFF" w:themeFill="background1"/>
                </w:tcPr>
                <w:p w14:paraId="6F9CEF39" w14:textId="77777777" w:rsidR="00B10A84" w:rsidRPr="007F05EC" w:rsidRDefault="00B10A84" w:rsidP="00F47B06">
                  <w:pPr>
                    <w:pStyle w:val="TableBodyText"/>
                    <w:ind w:right="28"/>
                  </w:pPr>
                  <w:r>
                    <w:t>6</w:t>
                  </w:r>
                </w:p>
              </w:tc>
              <w:tc>
                <w:tcPr>
                  <w:tcW w:w="833" w:type="pct"/>
                  <w:shd w:val="clear" w:color="auto" w:fill="FFFFFF" w:themeFill="background1"/>
                </w:tcPr>
                <w:p w14:paraId="729251B1" w14:textId="77777777" w:rsidR="00B10A84" w:rsidRPr="007F05EC" w:rsidRDefault="00B10A84" w:rsidP="00F47B06">
                  <w:pPr>
                    <w:pStyle w:val="TableBodyText"/>
                    <w:ind w:right="28"/>
                  </w:pPr>
                  <w:r>
                    <w:t>3</w:t>
                  </w:r>
                </w:p>
              </w:tc>
              <w:tc>
                <w:tcPr>
                  <w:tcW w:w="833" w:type="pct"/>
                  <w:shd w:val="clear" w:color="auto" w:fill="FFFFFF" w:themeFill="background1"/>
                </w:tcPr>
                <w:p w14:paraId="7254FA65" w14:textId="77777777" w:rsidR="00B10A84" w:rsidRPr="007F05EC" w:rsidRDefault="00B10A84" w:rsidP="00F47B06">
                  <w:pPr>
                    <w:pStyle w:val="TableBodyText"/>
                    <w:ind w:right="28"/>
                  </w:pPr>
                  <w:r>
                    <w:t>2</w:t>
                  </w:r>
                </w:p>
              </w:tc>
            </w:tr>
            <w:tr w:rsidR="00B10A84" w14:paraId="514CC308" w14:textId="77777777" w:rsidTr="00385D46">
              <w:tc>
                <w:tcPr>
                  <w:tcW w:w="835" w:type="pct"/>
                  <w:shd w:val="clear" w:color="auto" w:fill="F2F2F2" w:themeFill="background1" w:themeFillShade="F2"/>
                </w:tcPr>
                <w:p w14:paraId="25DDE80C" w14:textId="77777777" w:rsidR="00B10A84" w:rsidRDefault="00B10A84" w:rsidP="00F47B06">
                  <w:pPr>
                    <w:pStyle w:val="TableBodyText"/>
                    <w:jc w:val="left"/>
                  </w:pPr>
                  <w:r w:rsidRPr="00170FB0">
                    <w:t>Gender</w:t>
                  </w:r>
                </w:p>
              </w:tc>
              <w:tc>
                <w:tcPr>
                  <w:tcW w:w="1081" w:type="pct"/>
                  <w:shd w:val="clear" w:color="auto" w:fill="F2F2F2" w:themeFill="background1" w:themeFillShade="F2"/>
                </w:tcPr>
                <w:p w14:paraId="4D1BE189" w14:textId="77777777" w:rsidR="00B10A84" w:rsidRDefault="00B10A84" w:rsidP="001452EB">
                  <w:pPr>
                    <w:pStyle w:val="TableBodyText"/>
                    <w:jc w:val="left"/>
                  </w:pPr>
                  <w:r w:rsidRPr="00170FB0">
                    <w:t>Female</w:t>
                  </w:r>
                </w:p>
              </w:tc>
              <w:tc>
                <w:tcPr>
                  <w:tcW w:w="584" w:type="pct"/>
                  <w:shd w:val="clear" w:color="auto" w:fill="F2F2F2" w:themeFill="background1" w:themeFillShade="F2"/>
                </w:tcPr>
                <w:p w14:paraId="41A8220E" w14:textId="77777777" w:rsidR="00B10A84" w:rsidRDefault="00B10A84" w:rsidP="00F47B06">
                  <w:pPr>
                    <w:pStyle w:val="TableBodyText"/>
                  </w:pPr>
                  <w:r>
                    <w:t>86</w:t>
                  </w:r>
                </w:p>
              </w:tc>
              <w:tc>
                <w:tcPr>
                  <w:tcW w:w="833" w:type="pct"/>
                  <w:shd w:val="clear" w:color="auto" w:fill="F2F2F2" w:themeFill="background1" w:themeFillShade="F2"/>
                </w:tcPr>
                <w:p w14:paraId="6A2F5264" w14:textId="77777777" w:rsidR="00B10A84" w:rsidRDefault="00B10A84" w:rsidP="00F47B06">
                  <w:pPr>
                    <w:pStyle w:val="TableBodyText"/>
                    <w:ind w:right="28"/>
                  </w:pPr>
                  <w:r>
                    <w:t>8</w:t>
                  </w:r>
                </w:p>
              </w:tc>
              <w:tc>
                <w:tcPr>
                  <w:tcW w:w="833" w:type="pct"/>
                  <w:shd w:val="clear" w:color="auto" w:fill="F2F2F2" w:themeFill="background1" w:themeFillShade="F2"/>
                </w:tcPr>
                <w:p w14:paraId="3478C854" w14:textId="77777777" w:rsidR="00B10A84" w:rsidRDefault="00B10A84" w:rsidP="00F47B06">
                  <w:pPr>
                    <w:pStyle w:val="TableBodyText"/>
                    <w:ind w:right="28"/>
                  </w:pPr>
                  <w:r>
                    <w:t>4</w:t>
                  </w:r>
                </w:p>
              </w:tc>
              <w:tc>
                <w:tcPr>
                  <w:tcW w:w="833" w:type="pct"/>
                  <w:shd w:val="clear" w:color="auto" w:fill="F2F2F2" w:themeFill="background1" w:themeFillShade="F2"/>
                </w:tcPr>
                <w:p w14:paraId="18AA1DFA" w14:textId="77777777" w:rsidR="00B10A84" w:rsidRDefault="00B10A84" w:rsidP="00F47B06">
                  <w:pPr>
                    <w:pStyle w:val="TableBodyText"/>
                    <w:ind w:right="28"/>
                  </w:pPr>
                  <w:r>
                    <w:t>2</w:t>
                  </w:r>
                </w:p>
              </w:tc>
            </w:tr>
            <w:tr w:rsidR="00B10A84" w14:paraId="53DF0CCC" w14:textId="77777777" w:rsidTr="00385D46">
              <w:tc>
                <w:tcPr>
                  <w:tcW w:w="835" w:type="pct"/>
                  <w:shd w:val="clear" w:color="auto" w:fill="F2F2F2" w:themeFill="background1" w:themeFillShade="F2"/>
                </w:tcPr>
                <w:p w14:paraId="08E2E120" w14:textId="77777777" w:rsidR="00B10A84" w:rsidRDefault="00B10A84" w:rsidP="00F47B06">
                  <w:pPr>
                    <w:pStyle w:val="TableBodyText"/>
                    <w:jc w:val="left"/>
                  </w:pPr>
                </w:p>
              </w:tc>
              <w:tc>
                <w:tcPr>
                  <w:tcW w:w="1081" w:type="pct"/>
                  <w:shd w:val="clear" w:color="auto" w:fill="F2F2F2" w:themeFill="background1" w:themeFillShade="F2"/>
                </w:tcPr>
                <w:p w14:paraId="02E34C97" w14:textId="77777777" w:rsidR="00B10A84" w:rsidRPr="007F05EC" w:rsidRDefault="00B10A84" w:rsidP="001452EB">
                  <w:pPr>
                    <w:pStyle w:val="TableBodyText"/>
                    <w:jc w:val="left"/>
                  </w:pPr>
                  <w:r w:rsidRPr="00170FB0">
                    <w:t>Male</w:t>
                  </w:r>
                </w:p>
              </w:tc>
              <w:tc>
                <w:tcPr>
                  <w:tcW w:w="584" w:type="pct"/>
                  <w:shd w:val="clear" w:color="auto" w:fill="F2F2F2" w:themeFill="background1" w:themeFillShade="F2"/>
                </w:tcPr>
                <w:p w14:paraId="64FDE6AA" w14:textId="77777777" w:rsidR="00B10A84" w:rsidRPr="007F05EC" w:rsidRDefault="00B10A84" w:rsidP="00F47B06">
                  <w:pPr>
                    <w:pStyle w:val="TableBodyText"/>
                  </w:pPr>
                  <w:r>
                    <w:t>81</w:t>
                  </w:r>
                </w:p>
              </w:tc>
              <w:tc>
                <w:tcPr>
                  <w:tcW w:w="833" w:type="pct"/>
                  <w:shd w:val="clear" w:color="auto" w:fill="F2F2F2" w:themeFill="background1" w:themeFillShade="F2"/>
                </w:tcPr>
                <w:p w14:paraId="7B86EF3C" w14:textId="77777777" w:rsidR="00B10A84" w:rsidRPr="007F05EC" w:rsidRDefault="00B10A84" w:rsidP="00F47B06">
                  <w:pPr>
                    <w:pStyle w:val="TableBodyText"/>
                    <w:ind w:right="28"/>
                  </w:pPr>
                  <w:r>
                    <w:t>11</w:t>
                  </w:r>
                </w:p>
              </w:tc>
              <w:tc>
                <w:tcPr>
                  <w:tcW w:w="833" w:type="pct"/>
                  <w:shd w:val="clear" w:color="auto" w:fill="F2F2F2" w:themeFill="background1" w:themeFillShade="F2"/>
                </w:tcPr>
                <w:p w14:paraId="0294BBB9" w14:textId="77777777" w:rsidR="00B10A84" w:rsidRPr="007F05EC" w:rsidRDefault="00B10A84" w:rsidP="00F47B06">
                  <w:pPr>
                    <w:pStyle w:val="TableBodyText"/>
                    <w:ind w:right="28"/>
                  </w:pPr>
                  <w:r>
                    <w:t>7</w:t>
                  </w:r>
                </w:p>
              </w:tc>
              <w:tc>
                <w:tcPr>
                  <w:tcW w:w="833" w:type="pct"/>
                  <w:shd w:val="clear" w:color="auto" w:fill="F2F2F2" w:themeFill="background1" w:themeFillShade="F2"/>
                </w:tcPr>
                <w:p w14:paraId="1EF2637A" w14:textId="77777777" w:rsidR="00B10A84" w:rsidRPr="007F05EC" w:rsidRDefault="00B10A84" w:rsidP="00F47B06">
                  <w:pPr>
                    <w:pStyle w:val="TableBodyText"/>
                    <w:ind w:right="28"/>
                  </w:pPr>
                  <w:r>
                    <w:t>2</w:t>
                  </w:r>
                </w:p>
              </w:tc>
            </w:tr>
            <w:tr w:rsidR="00B10A84" w14:paraId="7248DFDF" w14:textId="77777777" w:rsidTr="00385D46">
              <w:tc>
                <w:tcPr>
                  <w:tcW w:w="835" w:type="pct"/>
                  <w:tcBorders>
                    <w:bottom w:val="single" w:sz="4" w:space="0" w:color="BFBFBF"/>
                  </w:tcBorders>
                  <w:shd w:val="clear" w:color="auto" w:fill="FFFFFF" w:themeFill="background1"/>
                </w:tcPr>
                <w:p w14:paraId="2EFAD7E9" w14:textId="2B766E32" w:rsidR="00B10A84" w:rsidRDefault="003E3E3B" w:rsidP="00F47B06">
                  <w:pPr>
                    <w:pStyle w:val="TableBodyText"/>
                    <w:jc w:val="left"/>
                  </w:pPr>
                  <w:r>
                    <w:t>Total</w:t>
                  </w:r>
                </w:p>
              </w:tc>
              <w:tc>
                <w:tcPr>
                  <w:tcW w:w="1081" w:type="pct"/>
                  <w:tcBorders>
                    <w:bottom w:val="single" w:sz="4" w:space="0" w:color="BFBFBF"/>
                  </w:tcBorders>
                  <w:shd w:val="clear" w:color="auto" w:fill="FFFFFF" w:themeFill="background1"/>
                </w:tcPr>
                <w:p w14:paraId="6839CB67" w14:textId="77777777" w:rsidR="00B10A84" w:rsidRDefault="00B10A84" w:rsidP="001452EB">
                  <w:pPr>
                    <w:pStyle w:val="TableBodyText"/>
                    <w:jc w:val="left"/>
                  </w:pPr>
                  <w:r w:rsidRPr="00170FB0">
                    <w:t>All</w:t>
                  </w:r>
                </w:p>
              </w:tc>
              <w:tc>
                <w:tcPr>
                  <w:tcW w:w="584" w:type="pct"/>
                  <w:tcBorders>
                    <w:bottom w:val="single" w:sz="4" w:space="0" w:color="BFBFBF"/>
                  </w:tcBorders>
                  <w:shd w:val="clear" w:color="auto" w:fill="FFFFFF" w:themeFill="background1"/>
                </w:tcPr>
                <w:p w14:paraId="0C3D0C62" w14:textId="77777777" w:rsidR="00B10A84" w:rsidRDefault="00B10A84" w:rsidP="00F47B06">
                  <w:pPr>
                    <w:pStyle w:val="TableBodyText"/>
                  </w:pPr>
                  <w:r>
                    <w:t>83</w:t>
                  </w:r>
                </w:p>
              </w:tc>
              <w:tc>
                <w:tcPr>
                  <w:tcW w:w="833" w:type="pct"/>
                  <w:tcBorders>
                    <w:bottom w:val="single" w:sz="4" w:space="0" w:color="BFBFBF"/>
                  </w:tcBorders>
                  <w:shd w:val="clear" w:color="auto" w:fill="FFFFFF" w:themeFill="background1"/>
                </w:tcPr>
                <w:p w14:paraId="1D10B68A" w14:textId="77777777" w:rsidR="00B10A84" w:rsidRDefault="00B10A84" w:rsidP="00F47B06">
                  <w:pPr>
                    <w:pStyle w:val="TableBodyText"/>
                    <w:ind w:right="28"/>
                  </w:pPr>
                  <w:r>
                    <w:t>10</w:t>
                  </w:r>
                </w:p>
              </w:tc>
              <w:tc>
                <w:tcPr>
                  <w:tcW w:w="833" w:type="pct"/>
                  <w:tcBorders>
                    <w:bottom w:val="single" w:sz="4" w:space="0" w:color="BFBFBF"/>
                  </w:tcBorders>
                  <w:shd w:val="clear" w:color="auto" w:fill="FFFFFF" w:themeFill="background1"/>
                </w:tcPr>
                <w:p w14:paraId="253782AF" w14:textId="77777777" w:rsidR="00B10A84" w:rsidRDefault="00B10A84" w:rsidP="00F47B06">
                  <w:pPr>
                    <w:pStyle w:val="TableBodyText"/>
                    <w:ind w:right="28"/>
                  </w:pPr>
                  <w:r>
                    <w:t>5</w:t>
                  </w:r>
                </w:p>
              </w:tc>
              <w:tc>
                <w:tcPr>
                  <w:tcW w:w="833" w:type="pct"/>
                  <w:tcBorders>
                    <w:bottom w:val="single" w:sz="4" w:space="0" w:color="BFBFBF"/>
                  </w:tcBorders>
                  <w:shd w:val="clear" w:color="auto" w:fill="FFFFFF" w:themeFill="background1"/>
                </w:tcPr>
                <w:p w14:paraId="5D9D300A" w14:textId="77777777" w:rsidR="00B10A84" w:rsidRDefault="00B10A84" w:rsidP="00F47B06">
                  <w:pPr>
                    <w:pStyle w:val="TableBodyText"/>
                    <w:ind w:right="28"/>
                  </w:pPr>
                  <w:r>
                    <w:t>2</w:t>
                  </w:r>
                </w:p>
              </w:tc>
            </w:tr>
          </w:tbl>
          <w:p w14:paraId="70C171F5" w14:textId="77777777" w:rsidR="00B10A84" w:rsidRDefault="00B10A84" w:rsidP="00F47B06">
            <w:pPr>
              <w:pStyle w:val="Box"/>
            </w:pPr>
          </w:p>
        </w:tc>
      </w:tr>
      <w:tr w:rsidR="00B10A84" w14:paraId="26954E93" w14:textId="77777777" w:rsidTr="00F47B06">
        <w:tc>
          <w:tcPr>
            <w:tcW w:w="5000" w:type="pct"/>
            <w:tcBorders>
              <w:top w:val="nil"/>
              <w:left w:val="nil"/>
              <w:bottom w:val="nil"/>
              <w:right w:val="nil"/>
            </w:tcBorders>
            <w:shd w:val="clear" w:color="auto" w:fill="auto"/>
          </w:tcPr>
          <w:p w14:paraId="03DF3F8A" w14:textId="4F13A928" w:rsidR="00B10A84" w:rsidRDefault="00B10A84" w:rsidP="00692CF0">
            <w:pPr>
              <w:pStyle w:val="Note"/>
              <w:spacing w:before="60"/>
              <w:rPr>
                <w:i/>
              </w:rPr>
            </w:pPr>
            <w:proofErr w:type="gramStart"/>
            <w:r w:rsidRPr="008E77FE">
              <w:rPr>
                <w:rStyle w:val="NoteLabel"/>
              </w:rPr>
              <w:t>a</w:t>
            </w:r>
            <w:proofErr w:type="gramEnd"/>
            <w:r>
              <w:t xml:space="preserve"> Results weighted using Commission weights. </w:t>
            </w:r>
            <w:proofErr w:type="gramStart"/>
            <w:r w:rsidR="000B3A1D">
              <w:rPr>
                <w:rStyle w:val="NoteLabel"/>
              </w:rPr>
              <w:t>b</w:t>
            </w:r>
            <w:proofErr w:type="gramEnd"/>
            <w:r w:rsidR="000B3A1D">
              <w:t xml:space="preserve"> </w:t>
            </w:r>
            <w:r>
              <w:t>Sample is of members with a superannuation fund (that is, members with an accumulation product).</w:t>
            </w:r>
            <w:r w:rsidR="000B3A1D">
              <w:t xml:space="preserve"> Derived from ques</w:t>
            </w:r>
            <w:r w:rsidR="00797958">
              <w:t>tion 16</w:t>
            </w:r>
            <w:r w:rsidR="000B3A1D">
              <w:t xml:space="preserve">b of the </w:t>
            </w:r>
            <w:proofErr w:type="gramStart"/>
            <w:r w:rsidR="000B3A1D">
              <w:t>members</w:t>
            </w:r>
            <w:proofErr w:type="gramEnd"/>
            <w:r w:rsidR="000B3A1D">
              <w:t xml:space="preserve"> survey. </w:t>
            </w:r>
            <w:r w:rsidR="000B3A1D">
              <w:rPr>
                <w:rStyle w:val="NoteLabel"/>
              </w:rPr>
              <w:t>c</w:t>
            </w:r>
            <w:r>
              <w:rPr>
                <w:rStyle w:val="NoteLabel"/>
              </w:rPr>
              <w:t xml:space="preserve"> </w:t>
            </w:r>
            <w:r>
              <w:t xml:space="preserve">In this context, choice members are defined as a member not in a default fund </w:t>
            </w:r>
            <w:r w:rsidRPr="00C00951">
              <w:rPr>
                <w:i/>
              </w:rPr>
              <w:t>plus</w:t>
            </w:r>
            <w:r>
              <w:t xml:space="preserve"> members who made an active decision to stay in their default fund. Unless stated otherwise, choice members also include SMSF members. </w:t>
            </w:r>
          </w:p>
        </w:tc>
      </w:tr>
      <w:tr w:rsidR="00B10A84" w14:paraId="5BA79AD1" w14:textId="77777777" w:rsidTr="00F47B06">
        <w:tc>
          <w:tcPr>
            <w:tcW w:w="5000" w:type="pct"/>
            <w:tcBorders>
              <w:top w:val="nil"/>
              <w:left w:val="nil"/>
              <w:bottom w:val="nil"/>
              <w:right w:val="nil"/>
            </w:tcBorders>
            <w:shd w:val="clear" w:color="auto" w:fill="auto"/>
          </w:tcPr>
          <w:p w14:paraId="48F43525" w14:textId="1E7FBB93" w:rsidR="00B10A84" w:rsidRDefault="003A2C54" w:rsidP="001960DC">
            <w:pPr>
              <w:pStyle w:val="Source"/>
              <w:spacing w:before="60"/>
            </w:pPr>
            <w:r>
              <w:rPr>
                <w:i/>
              </w:rPr>
              <w:t>Source</w:t>
            </w:r>
            <w:r w:rsidR="00B10A84" w:rsidRPr="00176D3F">
              <w:t xml:space="preserve">: </w:t>
            </w:r>
            <w:r w:rsidR="00B10A84">
              <w:t>Members survey.</w:t>
            </w:r>
          </w:p>
        </w:tc>
      </w:tr>
      <w:tr w:rsidR="00B10A84" w14:paraId="21DBFA23" w14:textId="77777777" w:rsidTr="00F47B06">
        <w:tc>
          <w:tcPr>
            <w:tcW w:w="5000" w:type="pct"/>
            <w:tcBorders>
              <w:top w:val="nil"/>
              <w:left w:val="nil"/>
              <w:bottom w:val="single" w:sz="6" w:space="0" w:color="78A22F"/>
              <w:right w:val="nil"/>
            </w:tcBorders>
            <w:shd w:val="clear" w:color="auto" w:fill="auto"/>
          </w:tcPr>
          <w:p w14:paraId="47EB1D9D" w14:textId="77777777" w:rsidR="00B10A84" w:rsidRDefault="00B10A84" w:rsidP="00F47B06">
            <w:pPr>
              <w:pStyle w:val="Box"/>
              <w:spacing w:before="0" w:line="120" w:lineRule="exact"/>
            </w:pPr>
          </w:p>
        </w:tc>
      </w:tr>
      <w:tr w:rsidR="00B10A84" w:rsidRPr="000863A5" w14:paraId="1EF95006" w14:textId="77777777" w:rsidTr="00F47B06">
        <w:tc>
          <w:tcPr>
            <w:tcW w:w="5000" w:type="pct"/>
            <w:tcBorders>
              <w:top w:val="single" w:sz="6" w:space="0" w:color="78A22F"/>
              <w:left w:val="nil"/>
              <w:bottom w:val="nil"/>
              <w:right w:val="nil"/>
            </w:tcBorders>
          </w:tcPr>
          <w:p w14:paraId="0F17CBFD" w14:textId="57E503DD" w:rsidR="00B10A84" w:rsidRPr="00626D32" w:rsidRDefault="00B10A84" w:rsidP="00F47B06">
            <w:pPr>
              <w:pStyle w:val="BoxSpaceBelow"/>
            </w:pPr>
          </w:p>
        </w:tc>
      </w:tr>
    </w:tbl>
    <w:p w14:paraId="39F21173" w14:textId="0B1BD15B" w:rsidR="00B10A84" w:rsidRDefault="00B10A84" w:rsidP="00B10A84">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B10A84" w14:paraId="57082E4A" w14:textId="77777777" w:rsidTr="00F47B06">
        <w:trPr>
          <w:tblHeader/>
        </w:trPr>
        <w:tc>
          <w:tcPr>
            <w:tcW w:w="5000" w:type="pct"/>
            <w:tcBorders>
              <w:top w:val="single" w:sz="6" w:space="0" w:color="78A22F"/>
              <w:left w:val="nil"/>
              <w:bottom w:val="nil"/>
              <w:right w:val="nil"/>
            </w:tcBorders>
            <w:shd w:val="clear" w:color="auto" w:fill="auto"/>
          </w:tcPr>
          <w:p w14:paraId="1694488A" w14:textId="4DDEFB32" w:rsidR="00B10A84" w:rsidRDefault="00B10A84" w:rsidP="00692CF0">
            <w:pPr>
              <w:pStyle w:val="TableTitle"/>
              <w:spacing w:before="80" w:after="60"/>
            </w:pPr>
            <w:r>
              <w:rPr>
                <w:b w:val="0"/>
              </w:rPr>
              <w:t xml:space="preserve">Table </w:t>
            </w:r>
            <w:r w:rsidR="00692CF0">
              <w:rPr>
                <w:b w:val="0"/>
              </w:rPr>
              <w:t>1.</w:t>
            </w:r>
            <w:r w:rsidR="009E38D3">
              <w:rPr>
                <w:b w:val="0"/>
                <w:noProof/>
              </w:rPr>
              <w:t>5</w:t>
            </w:r>
            <w:r>
              <w:tab/>
            </w:r>
            <w:r w:rsidR="00654FF8">
              <w:t>Proportion of m</w:t>
            </w:r>
            <w:r>
              <w:t>embers making voluntary contributions</w:t>
            </w:r>
          </w:p>
          <w:p w14:paraId="51AF8EDA" w14:textId="38BF1525" w:rsidR="00B10A84" w:rsidRPr="00784A05" w:rsidRDefault="00B10A84" w:rsidP="0027295E">
            <w:pPr>
              <w:pStyle w:val="Subtitle"/>
              <w:spacing w:before="100" w:after="60"/>
            </w:pPr>
            <w:r>
              <w:t>By fund type, for members and funds survey</w:t>
            </w:r>
            <w:proofErr w:type="spellStart"/>
            <w:r w:rsidR="00644F40" w:rsidRPr="008E77FE">
              <w:rPr>
                <w:rStyle w:val="NoteLabel"/>
              </w:rPr>
              <w:t>a</w:t>
            </w:r>
            <w:proofErr w:type="gramStart"/>
            <w:r w:rsidR="0045463F">
              <w:rPr>
                <w:rStyle w:val="NoteLabel"/>
              </w:rPr>
              <w:t>,b,</w:t>
            </w:r>
            <w:r w:rsidR="0059508B">
              <w:rPr>
                <w:rStyle w:val="NoteLabel"/>
              </w:rPr>
              <w:t>c</w:t>
            </w:r>
            <w:proofErr w:type="spellEnd"/>
            <w:proofErr w:type="gramEnd"/>
          </w:p>
        </w:tc>
      </w:tr>
      <w:tr w:rsidR="00B10A84" w14:paraId="615EAC27" w14:textId="77777777" w:rsidTr="00F47B06">
        <w:tc>
          <w:tcPr>
            <w:tcW w:w="5000" w:type="pct"/>
            <w:tcBorders>
              <w:top w:val="nil"/>
              <w:left w:val="nil"/>
              <w:bottom w:val="nil"/>
              <w:right w:val="nil"/>
            </w:tcBorders>
            <w:shd w:val="clear" w:color="auto" w:fill="auto"/>
          </w:tcPr>
          <w:tbl>
            <w:tblPr>
              <w:tblW w:w="8530" w:type="dxa"/>
              <w:tblCellMar>
                <w:top w:w="28" w:type="dxa"/>
                <w:left w:w="0" w:type="dxa"/>
                <w:right w:w="0" w:type="dxa"/>
              </w:tblCellMar>
              <w:tblLook w:val="0000" w:firstRow="0" w:lastRow="0" w:firstColumn="0" w:lastColumn="0" w:noHBand="0" w:noVBand="0"/>
            </w:tblPr>
            <w:tblGrid>
              <w:gridCol w:w="2843"/>
              <w:gridCol w:w="2843"/>
              <w:gridCol w:w="2844"/>
            </w:tblGrid>
            <w:tr w:rsidR="00B10A84" w14:paraId="55F0F59E" w14:textId="77777777" w:rsidTr="00857D59">
              <w:trPr>
                <w:tblHeader/>
              </w:trPr>
              <w:tc>
                <w:tcPr>
                  <w:tcW w:w="1666" w:type="pct"/>
                  <w:tcBorders>
                    <w:top w:val="single" w:sz="6" w:space="0" w:color="BFBFBF"/>
                    <w:bottom w:val="single" w:sz="6" w:space="0" w:color="BFBFBF"/>
                  </w:tcBorders>
                  <w:shd w:val="clear" w:color="auto" w:fill="FFFFFF" w:themeFill="background1"/>
                  <w:tcMar>
                    <w:top w:w="28" w:type="dxa"/>
                  </w:tcMar>
                </w:tcPr>
                <w:p w14:paraId="6FE4B8B4" w14:textId="77777777" w:rsidR="00B10A84" w:rsidRDefault="00B10A84" w:rsidP="00F47B06">
                  <w:pPr>
                    <w:pStyle w:val="TableColumnHeading"/>
                    <w:jc w:val="left"/>
                  </w:pPr>
                </w:p>
              </w:tc>
              <w:tc>
                <w:tcPr>
                  <w:tcW w:w="1666" w:type="pct"/>
                  <w:tcBorders>
                    <w:top w:val="single" w:sz="6" w:space="0" w:color="BFBFBF"/>
                    <w:bottom w:val="single" w:sz="6" w:space="0" w:color="BFBFBF"/>
                  </w:tcBorders>
                  <w:shd w:val="clear" w:color="auto" w:fill="FFFFFF" w:themeFill="background1"/>
                </w:tcPr>
                <w:p w14:paraId="348EB9D7" w14:textId="1BA28FF7" w:rsidR="00B10A84" w:rsidRDefault="00B10A84" w:rsidP="00F47B06">
                  <w:pPr>
                    <w:pStyle w:val="TableColumnHeading"/>
                  </w:pPr>
                  <w:r>
                    <w:t xml:space="preserve">Members </w:t>
                  </w:r>
                  <w:proofErr w:type="gramStart"/>
                  <w:r>
                    <w:t>survey</w:t>
                  </w:r>
                  <w:proofErr w:type="gramEnd"/>
                  <w:r w:rsidR="0045463F">
                    <w:br/>
                    <w:t>(%)</w:t>
                  </w:r>
                </w:p>
              </w:tc>
              <w:tc>
                <w:tcPr>
                  <w:tcW w:w="1667" w:type="pct"/>
                  <w:tcBorders>
                    <w:top w:val="single" w:sz="6" w:space="0" w:color="BFBFBF"/>
                    <w:bottom w:val="single" w:sz="6" w:space="0" w:color="BFBFBF"/>
                  </w:tcBorders>
                  <w:shd w:val="clear" w:color="auto" w:fill="FFFFFF" w:themeFill="background1"/>
                  <w:tcMar>
                    <w:top w:w="28" w:type="dxa"/>
                  </w:tcMar>
                </w:tcPr>
                <w:p w14:paraId="627C4F09" w14:textId="193CAE2C" w:rsidR="00B10A84" w:rsidRDefault="00B10A84" w:rsidP="00F47B06">
                  <w:pPr>
                    <w:pStyle w:val="TableColumnHeading"/>
                  </w:pPr>
                  <w:r>
                    <w:t xml:space="preserve">Funds </w:t>
                  </w:r>
                  <w:proofErr w:type="gramStart"/>
                  <w:r>
                    <w:t>survey</w:t>
                  </w:r>
                  <w:proofErr w:type="gramEnd"/>
                  <w:r w:rsidR="0045463F">
                    <w:br/>
                    <w:t>(%)</w:t>
                  </w:r>
                </w:p>
              </w:tc>
            </w:tr>
            <w:tr w:rsidR="00B10A84" w14:paraId="042394F1" w14:textId="77777777" w:rsidTr="00D22AD2">
              <w:tc>
                <w:tcPr>
                  <w:tcW w:w="1666" w:type="pct"/>
                  <w:tcBorders>
                    <w:top w:val="single" w:sz="6" w:space="0" w:color="BFBFBF"/>
                  </w:tcBorders>
                </w:tcPr>
                <w:p w14:paraId="180B9713" w14:textId="77777777" w:rsidR="00B10A84" w:rsidRDefault="00B10A84" w:rsidP="00F47B06">
                  <w:pPr>
                    <w:pStyle w:val="TableUnitsRow"/>
                    <w:jc w:val="left"/>
                  </w:pPr>
                  <w:r>
                    <w:t>Corporate</w:t>
                  </w:r>
                </w:p>
              </w:tc>
              <w:tc>
                <w:tcPr>
                  <w:tcW w:w="1666" w:type="pct"/>
                  <w:tcBorders>
                    <w:top w:val="single" w:sz="6" w:space="0" w:color="BFBFBF"/>
                  </w:tcBorders>
                </w:tcPr>
                <w:p w14:paraId="0FAF843B" w14:textId="77777777" w:rsidR="00B10A84" w:rsidRDefault="00B10A84" w:rsidP="00F47B06">
                  <w:pPr>
                    <w:pStyle w:val="TableUnitsRow"/>
                  </w:pPr>
                  <w:r>
                    <w:t>24.9</w:t>
                  </w:r>
                </w:p>
              </w:tc>
              <w:tc>
                <w:tcPr>
                  <w:tcW w:w="1667" w:type="pct"/>
                  <w:tcBorders>
                    <w:top w:val="single" w:sz="6" w:space="0" w:color="BFBFBF"/>
                  </w:tcBorders>
                </w:tcPr>
                <w:p w14:paraId="5B70741E" w14:textId="76736940" w:rsidR="00B10A84" w:rsidRDefault="00B10A84" w:rsidP="00D51615">
                  <w:pPr>
                    <w:pStyle w:val="TableUnitsRow"/>
                  </w:pPr>
                  <w:r>
                    <w:t>15.</w:t>
                  </w:r>
                  <w:r w:rsidR="00D51615">
                    <w:t>2</w:t>
                  </w:r>
                </w:p>
              </w:tc>
            </w:tr>
            <w:tr w:rsidR="00B10A84" w14:paraId="538CEC2F" w14:textId="77777777" w:rsidTr="00D22AD2">
              <w:tc>
                <w:tcPr>
                  <w:tcW w:w="1666" w:type="pct"/>
                </w:tcPr>
                <w:p w14:paraId="6415A68F" w14:textId="77777777" w:rsidR="00B10A84" w:rsidRDefault="00B10A84" w:rsidP="00F47B06">
                  <w:pPr>
                    <w:pStyle w:val="TableBodyText"/>
                    <w:jc w:val="left"/>
                  </w:pPr>
                  <w:r>
                    <w:t>Public sector</w:t>
                  </w:r>
                </w:p>
              </w:tc>
              <w:tc>
                <w:tcPr>
                  <w:tcW w:w="1666" w:type="pct"/>
                </w:tcPr>
                <w:p w14:paraId="2DA3A0F4" w14:textId="77777777" w:rsidR="00B10A84" w:rsidRDefault="00B10A84" w:rsidP="00F47B06">
                  <w:pPr>
                    <w:pStyle w:val="TableBodyText"/>
                  </w:pPr>
                  <w:r>
                    <w:t>32.4</w:t>
                  </w:r>
                </w:p>
              </w:tc>
              <w:tc>
                <w:tcPr>
                  <w:tcW w:w="1667" w:type="pct"/>
                </w:tcPr>
                <w:p w14:paraId="796284C8" w14:textId="538B849C" w:rsidR="00B10A84" w:rsidRDefault="00D51615" w:rsidP="00B545F5">
                  <w:pPr>
                    <w:pStyle w:val="TableBodyText"/>
                  </w:pPr>
                  <w:r>
                    <w:t>15.0</w:t>
                  </w:r>
                </w:p>
              </w:tc>
            </w:tr>
            <w:tr w:rsidR="00B10A84" w14:paraId="7E1F4063" w14:textId="77777777" w:rsidTr="00D22AD2">
              <w:tc>
                <w:tcPr>
                  <w:tcW w:w="1666" w:type="pct"/>
                  <w:shd w:val="clear" w:color="auto" w:fill="auto"/>
                </w:tcPr>
                <w:p w14:paraId="604DA6E8" w14:textId="77777777" w:rsidR="00B10A84" w:rsidRDefault="00B10A84" w:rsidP="00F47B06">
                  <w:pPr>
                    <w:pStyle w:val="TableBodyText"/>
                    <w:jc w:val="left"/>
                  </w:pPr>
                  <w:r>
                    <w:t>Industry</w:t>
                  </w:r>
                </w:p>
              </w:tc>
              <w:tc>
                <w:tcPr>
                  <w:tcW w:w="1666" w:type="pct"/>
                </w:tcPr>
                <w:p w14:paraId="1E08F856" w14:textId="77777777" w:rsidR="00B10A84" w:rsidRDefault="00B10A84" w:rsidP="00F47B06">
                  <w:pPr>
                    <w:pStyle w:val="TableBodyText"/>
                  </w:pPr>
                  <w:r>
                    <w:t>19.9</w:t>
                  </w:r>
                </w:p>
              </w:tc>
              <w:tc>
                <w:tcPr>
                  <w:tcW w:w="1667" w:type="pct"/>
                  <w:shd w:val="clear" w:color="auto" w:fill="auto"/>
                </w:tcPr>
                <w:p w14:paraId="592BBDDA" w14:textId="5FB109F9" w:rsidR="00B10A84" w:rsidRDefault="00B10A84" w:rsidP="00D51615">
                  <w:pPr>
                    <w:pStyle w:val="TableBodyText"/>
                  </w:pPr>
                  <w:r>
                    <w:t>11.</w:t>
                  </w:r>
                  <w:r w:rsidR="00D51615">
                    <w:t>2</w:t>
                  </w:r>
                </w:p>
              </w:tc>
            </w:tr>
            <w:tr w:rsidR="00B10A84" w14:paraId="07230A7E" w14:textId="77777777" w:rsidTr="00D22AD2">
              <w:tc>
                <w:tcPr>
                  <w:tcW w:w="1666" w:type="pct"/>
                  <w:shd w:val="clear" w:color="auto" w:fill="auto"/>
                </w:tcPr>
                <w:p w14:paraId="0FF62143" w14:textId="77777777" w:rsidR="00B10A84" w:rsidRDefault="00B10A84" w:rsidP="00F47B06">
                  <w:pPr>
                    <w:pStyle w:val="TableBodyText"/>
                    <w:jc w:val="left"/>
                  </w:pPr>
                  <w:r>
                    <w:t>Retail</w:t>
                  </w:r>
                </w:p>
              </w:tc>
              <w:tc>
                <w:tcPr>
                  <w:tcW w:w="1666" w:type="pct"/>
                </w:tcPr>
                <w:p w14:paraId="7066AE3A" w14:textId="77777777" w:rsidR="00B10A84" w:rsidRDefault="00B10A84" w:rsidP="00F47B06">
                  <w:pPr>
                    <w:pStyle w:val="TableBodyText"/>
                  </w:pPr>
                  <w:r>
                    <w:t>21.1</w:t>
                  </w:r>
                </w:p>
              </w:tc>
              <w:tc>
                <w:tcPr>
                  <w:tcW w:w="1667" w:type="pct"/>
                  <w:shd w:val="clear" w:color="auto" w:fill="auto"/>
                </w:tcPr>
                <w:p w14:paraId="2E36CB53" w14:textId="7B214847" w:rsidR="00B10A84" w:rsidRDefault="00D51615" w:rsidP="00F47B06">
                  <w:pPr>
                    <w:pStyle w:val="TableBodyText"/>
                  </w:pPr>
                  <w:r>
                    <w:t>9.2</w:t>
                  </w:r>
                </w:p>
              </w:tc>
            </w:tr>
            <w:tr w:rsidR="00B10A84" w14:paraId="7FDDAB71" w14:textId="77777777" w:rsidTr="00D22AD2">
              <w:tc>
                <w:tcPr>
                  <w:tcW w:w="1666" w:type="pct"/>
                  <w:shd w:val="clear" w:color="auto" w:fill="auto"/>
                </w:tcPr>
                <w:p w14:paraId="6656475B" w14:textId="77777777" w:rsidR="00B10A84" w:rsidRDefault="00B10A84" w:rsidP="00F47B06">
                  <w:pPr>
                    <w:pStyle w:val="TableBodyText"/>
                    <w:jc w:val="left"/>
                  </w:pPr>
                  <w:r>
                    <w:t xml:space="preserve">SMSF </w:t>
                  </w:r>
                </w:p>
              </w:tc>
              <w:tc>
                <w:tcPr>
                  <w:tcW w:w="1666" w:type="pct"/>
                </w:tcPr>
                <w:p w14:paraId="16FC681F" w14:textId="77777777" w:rsidR="00B10A84" w:rsidRDefault="00B10A84" w:rsidP="00F47B06">
                  <w:pPr>
                    <w:pStyle w:val="TableBodyText"/>
                  </w:pPr>
                  <w:r>
                    <w:t>45.9</w:t>
                  </w:r>
                </w:p>
              </w:tc>
              <w:tc>
                <w:tcPr>
                  <w:tcW w:w="1667" w:type="pct"/>
                  <w:shd w:val="clear" w:color="auto" w:fill="auto"/>
                </w:tcPr>
                <w:p w14:paraId="6C331C9D" w14:textId="180BC8DF" w:rsidR="00B10A84" w:rsidRDefault="00A532E6" w:rsidP="0027295E">
                  <w:pPr>
                    <w:pStyle w:val="TableBodyText"/>
                    <w:ind w:right="6"/>
                  </w:pPr>
                  <w:proofErr w:type="spellStart"/>
                  <w:r>
                    <w:t>na</w:t>
                  </w:r>
                  <w:proofErr w:type="spellEnd"/>
                  <w:r w:rsidR="00D51615">
                    <w:rPr>
                      <w:rStyle w:val="NoteLabel"/>
                    </w:rPr>
                    <w:t>d</w:t>
                  </w:r>
                </w:p>
              </w:tc>
            </w:tr>
            <w:tr w:rsidR="00B10A84" w14:paraId="35CF4A17" w14:textId="77777777" w:rsidTr="00D10949">
              <w:tc>
                <w:tcPr>
                  <w:tcW w:w="1666" w:type="pct"/>
                  <w:shd w:val="clear" w:color="auto" w:fill="auto"/>
                </w:tcPr>
                <w:p w14:paraId="76070A5B" w14:textId="77777777" w:rsidR="00B10A84" w:rsidRDefault="00B10A84" w:rsidP="00F47B06">
                  <w:pPr>
                    <w:pStyle w:val="TableBodyText"/>
                    <w:jc w:val="left"/>
                  </w:pPr>
                  <w:r>
                    <w:t>Total</w:t>
                  </w:r>
                </w:p>
              </w:tc>
              <w:tc>
                <w:tcPr>
                  <w:tcW w:w="1666" w:type="pct"/>
                </w:tcPr>
                <w:p w14:paraId="07252C17" w14:textId="77777777" w:rsidR="00B10A84" w:rsidRDefault="00B10A84" w:rsidP="00F47B06">
                  <w:pPr>
                    <w:pStyle w:val="TableBodyText"/>
                  </w:pPr>
                  <w:r>
                    <w:t>23.1</w:t>
                  </w:r>
                </w:p>
              </w:tc>
              <w:tc>
                <w:tcPr>
                  <w:tcW w:w="1667" w:type="pct"/>
                  <w:shd w:val="clear" w:color="auto" w:fill="auto"/>
                </w:tcPr>
                <w:p w14:paraId="3819188A" w14:textId="596B7F7A" w:rsidR="00B10A84" w:rsidRDefault="00A532E6" w:rsidP="00F47B06">
                  <w:pPr>
                    <w:pStyle w:val="TableBodyText"/>
                  </w:pPr>
                  <w:proofErr w:type="spellStart"/>
                  <w:r>
                    <w:t>na</w:t>
                  </w:r>
                  <w:proofErr w:type="spellEnd"/>
                </w:p>
              </w:tc>
            </w:tr>
            <w:tr w:rsidR="00B10A84" w14:paraId="43B64ACC" w14:textId="77777777" w:rsidTr="00D10949">
              <w:tc>
                <w:tcPr>
                  <w:tcW w:w="1666" w:type="pct"/>
                  <w:tcBorders>
                    <w:bottom w:val="single" w:sz="4" w:space="0" w:color="BFBFBF"/>
                  </w:tcBorders>
                  <w:shd w:val="clear" w:color="auto" w:fill="F2F2F2" w:themeFill="background1" w:themeFillShade="F2"/>
                </w:tcPr>
                <w:p w14:paraId="6C5A13AB" w14:textId="173F183A" w:rsidR="00B10A84" w:rsidRDefault="00B10A84" w:rsidP="00F47B06">
                  <w:pPr>
                    <w:pStyle w:val="TableBodyText"/>
                    <w:jc w:val="left"/>
                  </w:pPr>
                  <w:r>
                    <w:t>Total excluding SMSF</w:t>
                  </w:r>
                  <w:r w:rsidR="0087632C">
                    <w:rPr>
                      <w:rStyle w:val="NoteLabel"/>
                    </w:rPr>
                    <w:t xml:space="preserve"> e</w:t>
                  </w:r>
                </w:p>
              </w:tc>
              <w:tc>
                <w:tcPr>
                  <w:tcW w:w="1666" w:type="pct"/>
                  <w:tcBorders>
                    <w:bottom w:val="single" w:sz="4" w:space="0" w:color="BFBFBF"/>
                  </w:tcBorders>
                  <w:shd w:val="clear" w:color="auto" w:fill="F2F2F2" w:themeFill="background1" w:themeFillShade="F2"/>
                </w:tcPr>
                <w:p w14:paraId="56B1739E" w14:textId="77777777" w:rsidR="00B10A84" w:rsidRDefault="00B10A84" w:rsidP="00F47B06">
                  <w:pPr>
                    <w:pStyle w:val="TableBodyText"/>
                  </w:pPr>
                  <w:r>
                    <w:t>21.4</w:t>
                  </w:r>
                </w:p>
              </w:tc>
              <w:tc>
                <w:tcPr>
                  <w:tcW w:w="1667" w:type="pct"/>
                  <w:tcBorders>
                    <w:bottom w:val="single" w:sz="4" w:space="0" w:color="BFBFBF"/>
                  </w:tcBorders>
                  <w:shd w:val="clear" w:color="auto" w:fill="F2F2F2" w:themeFill="background1" w:themeFillShade="F2"/>
                </w:tcPr>
                <w:p w14:paraId="70AD4ED6" w14:textId="0D009C9C" w:rsidR="00B10A84" w:rsidRDefault="00B10A84" w:rsidP="00D51615">
                  <w:pPr>
                    <w:pStyle w:val="TableBodyText"/>
                  </w:pPr>
                  <w:r>
                    <w:t>1</w:t>
                  </w:r>
                  <w:r w:rsidR="00D51615">
                    <w:t>1.0</w:t>
                  </w:r>
                </w:p>
              </w:tc>
            </w:tr>
          </w:tbl>
          <w:p w14:paraId="4360530B" w14:textId="77777777" w:rsidR="00B10A84" w:rsidRDefault="00B10A84" w:rsidP="00F47B06">
            <w:pPr>
              <w:pStyle w:val="Box"/>
            </w:pPr>
          </w:p>
        </w:tc>
      </w:tr>
      <w:tr w:rsidR="00B10A84" w14:paraId="6782E722" w14:textId="77777777" w:rsidTr="00F47B06">
        <w:tc>
          <w:tcPr>
            <w:tcW w:w="5000" w:type="pct"/>
            <w:tcBorders>
              <w:top w:val="nil"/>
              <w:left w:val="nil"/>
              <w:bottom w:val="nil"/>
              <w:right w:val="nil"/>
            </w:tcBorders>
            <w:shd w:val="clear" w:color="auto" w:fill="auto"/>
          </w:tcPr>
          <w:p w14:paraId="07FF483C" w14:textId="6CF06AE1" w:rsidR="00B10A84" w:rsidRDefault="00B10A84" w:rsidP="0087632C">
            <w:pPr>
              <w:pStyle w:val="Note"/>
              <w:spacing w:before="40"/>
              <w:rPr>
                <w:i/>
              </w:rPr>
            </w:pPr>
            <w:proofErr w:type="gramStart"/>
            <w:r w:rsidRPr="008E77FE">
              <w:rPr>
                <w:rStyle w:val="NoteLabel"/>
              </w:rPr>
              <w:t>a</w:t>
            </w:r>
            <w:proofErr w:type="gramEnd"/>
            <w:r>
              <w:t xml:space="preserve"> Members survey results weighted using </w:t>
            </w:r>
            <w:r w:rsidR="00D51615">
              <w:t>C</w:t>
            </w:r>
            <w:r>
              <w:t xml:space="preserve">ommission weights. Funds survey results weighted by the number of members. </w:t>
            </w:r>
            <w:proofErr w:type="gramStart"/>
            <w:r w:rsidR="0059508B">
              <w:rPr>
                <w:rStyle w:val="NoteLabel"/>
              </w:rPr>
              <w:t>b</w:t>
            </w:r>
            <w:proofErr w:type="gramEnd"/>
            <w:r w:rsidR="0059508B">
              <w:t xml:space="preserve"> </w:t>
            </w:r>
            <w:r>
              <w:t xml:space="preserve">No Retail – ERF funds responded to this question on the funds survey. Members with no accumulation products were not asked the question. Members who responded with ‘Don’t know / Other’ or otherwise gave inconsistent responses when asked about their main fund type are excluded. </w:t>
            </w:r>
            <w:proofErr w:type="gramStart"/>
            <w:r w:rsidR="007616FB">
              <w:rPr>
                <w:rStyle w:val="NoteLabel"/>
              </w:rPr>
              <w:t>c</w:t>
            </w:r>
            <w:proofErr w:type="gramEnd"/>
            <w:r w:rsidR="007616FB">
              <w:rPr>
                <w:rStyle w:val="NoteLabel"/>
              </w:rPr>
              <w:t> </w:t>
            </w:r>
            <w:r>
              <w:t>Derived from question Q13a of the members survey and Q20 of the funds survey. Fund survey responses use data from 2016</w:t>
            </w:r>
            <w:r w:rsidR="001452EB">
              <w:noBreakHyphen/>
            </w:r>
            <w:r w:rsidR="007616FB">
              <w:t xml:space="preserve">17. </w:t>
            </w:r>
            <w:proofErr w:type="gramStart"/>
            <w:r w:rsidR="0087632C">
              <w:rPr>
                <w:rStyle w:val="NoteLabel"/>
              </w:rPr>
              <w:t>d</w:t>
            </w:r>
            <w:proofErr w:type="gramEnd"/>
            <w:r>
              <w:rPr>
                <w:rStyle w:val="NoteLabel"/>
              </w:rPr>
              <w:t xml:space="preserve"> </w:t>
            </w:r>
            <w:r w:rsidRPr="00D22AD2">
              <w:t>SMSFs were not included in the scope of the funds survey.</w:t>
            </w:r>
            <w:r w:rsidR="00385D46">
              <w:t xml:space="preserve"> </w:t>
            </w:r>
            <w:proofErr w:type="spellStart"/>
            <w:proofErr w:type="gramStart"/>
            <w:r w:rsidR="00385D46">
              <w:t>na</w:t>
            </w:r>
            <w:proofErr w:type="spellEnd"/>
            <w:proofErr w:type="gramEnd"/>
            <w:r w:rsidR="00A532E6">
              <w:t xml:space="preserve"> represents not available.</w:t>
            </w:r>
            <w:r w:rsidR="009E38D3">
              <w:t xml:space="preserve"> </w:t>
            </w:r>
          </w:p>
        </w:tc>
      </w:tr>
      <w:tr w:rsidR="00B10A84" w14:paraId="6016589B" w14:textId="77777777" w:rsidTr="00F47B06">
        <w:tc>
          <w:tcPr>
            <w:tcW w:w="5000" w:type="pct"/>
            <w:tcBorders>
              <w:top w:val="nil"/>
              <w:left w:val="nil"/>
              <w:bottom w:val="nil"/>
              <w:right w:val="nil"/>
            </w:tcBorders>
            <w:shd w:val="clear" w:color="auto" w:fill="auto"/>
          </w:tcPr>
          <w:p w14:paraId="23E9EC2E" w14:textId="50051BE2" w:rsidR="00B10A84" w:rsidRDefault="003A2C54" w:rsidP="001960DC">
            <w:pPr>
              <w:pStyle w:val="Source"/>
              <w:spacing w:before="40"/>
            </w:pPr>
            <w:r>
              <w:rPr>
                <w:i/>
              </w:rPr>
              <w:t>Source</w:t>
            </w:r>
            <w:r w:rsidR="00F756D2">
              <w:rPr>
                <w:i/>
              </w:rPr>
              <w:t>s</w:t>
            </w:r>
            <w:r w:rsidR="00B10A84" w:rsidRPr="00176D3F">
              <w:t xml:space="preserve">: </w:t>
            </w:r>
            <w:r w:rsidR="00B10A84">
              <w:t>Members survey and funds survey.</w:t>
            </w:r>
          </w:p>
        </w:tc>
      </w:tr>
      <w:tr w:rsidR="00B10A84" w14:paraId="6D8E7E1C" w14:textId="77777777" w:rsidTr="00F47B06">
        <w:tc>
          <w:tcPr>
            <w:tcW w:w="5000" w:type="pct"/>
            <w:tcBorders>
              <w:top w:val="nil"/>
              <w:left w:val="nil"/>
              <w:bottom w:val="single" w:sz="6" w:space="0" w:color="78A22F"/>
              <w:right w:val="nil"/>
            </w:tcBorders>
            <w:shd w:val="clear" w:color="auto" w:fill="auto"/>
          </w:tcPr>
          <w:p w14:paraId="54521F7A" w14:textId="77777777" w:rsidR="00B10A84" w:rsidRDefault="00B10A84" w:rsidP="00F47B06">
            <w:pPr>
              <w:pStyle w:val="Box"/>
              <w:spacing w:before="0" w:line="120" w:lineRule="exact"/>
            </w:pPr>
          </w:p>
        </w:tc>
      </w:tr>
      <w:tr w:rsidR="00B10A84" w:rsidRPr="000863A5" w14:paraId="337FFCBB" w14:textId="77777777" w:rsidTr="00F47B06">
        <w:tc>
          <w:tcPr>
            <w:tcW w:w="5000" w:type="pct"/>
            <w:tcBorders>
              <w:top w:val="single" w:sz="6" w:space="0" w:color="78A22F"/>
              <w:left w:val="nil"/>
              <w:bottom w:val="nil"/>
              <w:right w:val="nil"/>
            </w:tcBorders>
          </w:tcPr>
          <w:p w14:paraId="0E88DC81" w14:textId="350ACA5E" w:rsidR="00B10A84" w:rsidRPr="00626D32" w:rsidRDefault="00B10A84" w:rsidP="00F47B06">
            <w:pPr>
              <w:pStyle w:val="BoxSpaceBelow"/>
            </w:pPr>
          </w:p>
        </w:tc>
      </w:tr>
    </w:tbl>
    <w:p w14:paraId="0107AAC3" w14:textId="7F69299B" w:rsidR="00097F5E" w:rsidRDefault="00097F5E" w:rsidP="00E45B1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97F5E" w14:paraId="1688ABBF" w14:textId="77777777" w:rsidTr="00E45B1F">
        <w:trPr>
          <w:tblHeader/>
        </w:trPr>
        <w:tc>
          <w:tcPr>
            <w:tcW w:w="5000" w:type="pct"/>
            <w:tcBorders>
              <w:top w:val="single" w:sz="6" w:space="0" w:color="78A22F"/>
              <w:left w:val="nil"/>
              <w:bottom w:val="nil"/>
              <w:right w:val="nil"/>
            </w:tcBorders>
            <w:shd w:val="clear" w:color="auto" w:fill="auto"/>
          </w:tcPr>
          <w:p w14:paraId="1E2EAEEB" w14:textId="19C9B086" w:rsidR="00097F5E" w:rsidRDefault="00097F5E" w:rsidP="00E45B1F">
            <w:pPr>
              <w:pStyle w:val="FigureTitle"/>
            </w:pPr>
            <w:r w:rsidRPr="00784A05">
              <w:rPr>
                <w:b w:val="0"/>
              </w:rPr>
              <w:t xml:space="preserve">Figure </w:t>
            </w:r>
            <w:r w:rsidR="00692CF0">
              <w:rPr>
                <w:b w:val="0"/>
              </w:rPr>
              <w:t>1.</w:t>
            </w:r>
            <w:r w:rsidR="009E38D3">
              <w:rPr>
                <w:b w:val="0"/>
                <w:noProof/>
              </w:rPr>
              <w:t>1</w:t>
            </w:r>
            <w:r>
              <w:tab/>
            </w:r>
            <w:r w:rsidR="000E4503">
              <w:t>Propo</w:t>
            </w:r>
            <w:r w:rsidR="002D157D">
              <w:t>r</w:t>
            </w:r>
            <w:r w:rsidR="000E4503">
              <w:t>tion of members</w:t>
            </w:r>
            <w:r w:rsidR="002D157D">
              <w:t xml:space="preserve"> making voluntary contributions</w:t>
            </w:r>
            <w:proofErr w:type="spellStart"/>
            <w:r w:rsidR="004A41EC" w:rsidRPr="00633DA4">
              <w:rPr>
                <w:rStyle w:val="NoteLabel"/>
                <w:b/>
                <w:position w:val="10"/>
              </w:rPr>
              <w:t>a,b</w:t>
            </w:r>
            <w:r w:rsidR="000C6816" w:rsidRPr="00633DA4">
              <w:rPr>
                <w:rStyle w:val="NoteLabel"/>
                <w:b/>
                <w:position w:val="10"/>
              </w:rPr>
              <w:t>,c</w:t>
            </w:r>
            <w:proofErr w:type="spellEnd"/>
          </w:p>
          <w:p w14:paraId="7FF9358F" w14:textId="7AF7AD67" w:rsidR="00097F5E" w:rsidRPr="00176D3F" w:rsidRDefault="004A41EC" w:rsidP="001C4258">
            <w:pPr>
              <w:pStyle w:val="Subtitle"/>
            </w:pPr>
            <w:r>
              <w:rPr>
                <w:rFonts w:cs="Arial"/>
                <w:sz w:val="18"/>
                <w:szCs w:val="18"/>
              </w:rPr>
              <w:t>In the 12 months prior to the survey by selected demographic groups</w:t>
            </w:r>
          </w:p>
        </w:tc>
      </w:tr>
      <w:tr w:rsidR="00097F5E" w14:paraId="38D3DF5A" w14:textId="77777777" w:rsidTr="00E45B1F">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097F5E" w:rsidRPr="00B1465D" w14:paraId="480C7B68" w14:textId="77777777" w:rsidTr="00E45B1F">
              <w:trPr>
                <w:tblHeader/>
                <w:jc w:val="center"/>
              </w:trPr>
              <w:tc>
                <w:tcPr>
                  <w:tcW w:w="5000" w:type="pct"/>
                  <w:tcBorders>
                    <w:top w:val="nil"/>
                    <w:bottom w:val="nil"/>
                  </w:tcBorders>
                </w:tcPr>
                <w:p w14:paraId="143172C4" w14:textId="08082414" w:rsidR="00097F5E" w:rsidRPr="00B1465D" w:rsidRDefault="0027295E" w:rsidP="00E45B1F">
                  <w:pPr>
                    <w:pStyle w:val="Figure"/>
                    <w:spacing w:before="60" w:after="60"/>
                    <w:rPr>
                      <w:rFonts w:ascii="Arial" w:hAnsi="Arial" w:cs="Arial"/>
                      <w:sz w:val="18"/>
                      <w:szCs w:val="18"/>
                    </w:rPr>
                  </w:pPr>
                  <w:r w:rsidRPr="0027295E">
                    <w:rPr>
                      <w:rFonts w:ascii="Arial" w:hAnsi="Arial" w:cs="Arial"/>
                      <w:noProof/>
                      <w:sz w:val="18"/>
                      <w:szCs w:val="18"/>
                    </w:rPr>
                    <w:drawing>
                      <wp:inline distT="0" distB="0" distL="0" distR="0" wp14:anchorId="64269B94" wp14:editId="346ACDC5">
                        <wp:extent cx="5361305" cy="3776353"/>
                        <wp:effectExtent l="0" t="0" r="0" b="0"/>
                        <wp:docPr id="1" name="Picture 1" descr="This figure compares the proportion of members making voluntary super contributions in the past year. Older and wealthier members, those with higher balances, females and those in the choice segment all are more likely to make voluntary contribu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703"/>
                                <a:stretch/>
                              </pic:blipFill>
                              <pic:spPr bwMode="auto">
                                <a:xfrm>
                                  <a:off x="0" y="0"/>
                                  <a:ext cx="5361305" cy="377635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1E71315" w14:textId="77777777" w:rsidR="00097F5E" w:rsidRDefault="00097F5E" w:rsidP="00E45B1F">
            <w:pPr>
              <w:pStyle w:val="Figure"/>
            </w:pPr>
          </w:p>
        </w:tc>
      </w:tr>
      <w:tr w:rsidR="00097F5E" w:rsidRPr="00176D3F" w14:paraId="44C1CD7B" w14:textId="77777777" w:rsidTr="00E45B1F">
        <w:tc>
          <w:tcPr>
            <w:tcW w:w="5000" w:type="pct"/>
            <w:tcBorders>
              <w:top w:val="nil"/>
              <w:left w:val="nil"/>
              <w:bottom w:val="nil"/>
              <w:right w:val="nil"/>
            </w:tcBorders>
            <w:shd w:val="clear" w:color="auto" w:fill="auto"/>
          </w:tcPr>
          <w:p w14:paraId="332C478D" w14:textId="1BA69D7C" w:rsidR="00097F5E" w:rsidRPr="00176D3F" w:rsidRDefault="00097F5E" w:rsidP="00E45B1F">
            <w:pPr>
              <w:pStyle w:val="Note"/>
            </w:pPr>
            <w:proofErr w:type="gramStart"/>
            <w:r>
              <w:rPr>
                <w:rStyle w:val="NoteLabel"/>
              </w:rPr>
              <w:t>a</w:t>
            </w:r>
            <w:proofErr w:type="gramEnd"/>
            <w:r>
              <w:t xml:space="preserve"> </w:t>
            </w:r>
            <w:r w:rsidR="005A4795">
              <w:t>Data is weighted using Commission weights.</w:t>
            </w:r>
            <w:r w:rsidR="005A4795">
              <w:rPr>
                <w:rStyle w:val="NoteLabel"/>
              </w:rPr>
              <w:t xml:space="preserve"> </w:t>
            </w:r>
            <w:proofErr w:type="gramStart"/>
            <w:r w:rsidR="004A41EC">
              <w:rPr>
                <w:rStyle w:val="NoteLabel"/>
              </w:rPr>
              <w:t>b</w:t>
            </w:r>
            <w:proofErr w:type="gramEnd"/>
            <w:r w:rsidR="004A41EC">
              <w:rPr>
                <w:rStyle w:val="NoteLabel"/>
              </w:rPr>
              <w:t xml:space="preserve"> </w:t>
            </w:r>
            <w:r w:rsidR="005A4795">
              <w:t xml:space="preserve">Choice members are defined as a member not in a default fund </w:t>
            </w:r>
            <w:r w:rsidR="005A4795" w:rsidRPr="00C00951">
              <w:rPr>
                <w:i/>
              </w:rPr>
              <w:t>plus</w:t>
            </w:r>
            <w:r w:rsidR="005A4795">
              <w:t xml:space="preserve"> members who made an active decision to stay in their default fund. Unless stated otherwise, choice members also include SMSF </w:t>
            </w:r>
            <w:proofErr w:type="gramStart"/>
            <w:r w:rsidR="005A4795">
              <w:t>members</w:t>
            </w:r>
            <w:proofErr w:type="gramEnd"/>
            <w:r w:rsidR="000C6816">
              <w:rPr>
                <w:rStyle w:val="NoteLabel"/>
              </w:rPr>
              <w:t xml:space="preserve"> c</w:t>
            </w:r>
            <w:r w:rsidR="000C6816">
              <w:t xml:space="preserve"> Based on question Q13a of the members survey.</w:t>
            </w:r>
          </w:p>
        </w:tc>
      </w:tr>
      <w:tr w:rsidR="005A4795" w:rsidRPr="00176D3F" w14:paraId="1C5DD29D" w14:textId="77777777" w:rsidTr="00E45B1F">
        <w:tc>
          <w:tcPr>
            <w:tcW w:w="5000" w:type="pct"/>
            <w:tcBorders>
              <w:top w:val="nil"/>
              <w:left w:val="nil"/>
              <w:bottom w:val="nil"/>
              <w:right w:val="nil"/>
            </w:tcBorders>
            <w:shd w:val="clear" w:color="auto" w:fill="auto"/>
          </w:tcPr>
          <w:p w14:paraId="59F4B8AE" w14:textId="666AB8D6" w:rsidR="005A4795" w:rsidRPr="00176D3F" w:rsidRDefault="003A2C54" w:rsidP="001960DC">
            <w:pPr>
              <w:pStyle w:val="Source"/>
            </w:pPr>
            <w:r>
              <w:rPr>
                <w:i/>
              </w:rPr>
              <w:t>Source</w:t>
            </w:r>
            <w:r w:rsidR="005A4795" w:rsidRPr="00176D3F">
              <w:t xml:space="preserve">: </w:t>
            </w:r>
            <w:r w:rsidR="005A4795">
              <w:t>Members survey.</w:t>
            </w:r>
          </w:p>
        </w:tc>
      </w:tr>
      <w:tr w:rsidR="00097F5E" w14:paraId="136ABB4B" w14:textId="77777777" w:rsidTr="00E45B1F">
        <w:tc>
          <w:tcPr>
            <w:tcW w:w="5000" w:type="pct"/>
            <w:tcBorders>
              <w:top w:val="nil"/>
              <w:left w:val="nil"/>
              <w:bottom w:val="single" w:sz="6" w:space="0" w:color="78A22F"/>
              <w:right w:val="nil"/>
            </w:tcBorders>
            <w:shd w:val="clear" w:color="auto" w:fill="auto"/>
          </w:tcPr>
          <w:p w14:paraId="56659DFC" w14:textId="77777777" w:rsidR="00097F5E" w:rsidRDefault="00097F5E" w:rsidP="00E45B1F">
            <w:pPr>
              <w:pStyle w:val="Figurespace"/>
            </w:pPr>
          </w:p>
        </w:tc>
      </w:tr>
      <w:tr w:rsidR="00097F5E" w:rsidRPr="000863A5" w14:paraId="1302AF1A" w14:textId="77777777" w:rsidTr="00E45B1F">
        <w:tc>
          <w:tcPr>
            <w:tcW w:w="5000" w:type="pct"/>
            <w:tcBorders>
              <w:top w:val="single" w:sz="6" w:space="0" w:color="78A22F"/>
              <w:left w:val="nil"/>
              <w:bottom w:val="nil"/>
              <w:right w:val="nil"/>
            </w:tcBorders>
          </w:tcPr>
          <w:p w14:paraId="009FF18F" w14:textId="69566B41" w:rsidR="00097F5E" w:rsidRPr="00626D32" w:rsidRDefault="00097F5E" w:rsidP="00E45B1F">
            <w:pPr>
              <w:pStyle w:val="BoxSpaceBelow"/>
            </w:pPr>
          </w:p>
        </w:tc>
      </w:tr>
    </w:tbl>
    <w:p w14:paraId="0CEB0E4A" w14:textId="7CAF7CC7" w:rsidR="00262087" w:rsidRDefault="00262087" w:rsidP="00E45B1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62087" w14:paraId="6238BF62" w14:textId="77777777" w:rsidTr="00E45B1F">
        <w:trPr>
          <w:tblHeader/>
        </w:trPr>
        <w:tc>
          <w:tcPr>
            <w:tcW w:w="5000" w:type="pct"/>
            <w:tcBorders>
              <w:top w:val="single" w:sz="6" w:space="0" w:color="78A22F"/>
              <w:left w:val="nil"/>
              <w:bottom w:val="nil"/>
              <w:right w:val="nil"/>
            </w:tcBorders>
            <w:shd w:val="clear" w:color="auto" w:fill="auto"/>
          </w:tcPr>
          <w:p w14:paraId="308FD951" w14:textId="6916E84D" w:rsidR="00262087" w:rsidRDefault="00262087" w:rsidP="00E45B1F">
            <w:pPr>
              <w:pStyle w:val="FigureTitle"/>
            </w:pPr>
            <w:r w:rsidRPr="00784A05">
              <w:rPr>
                <w:b w:val="0"/>
              </w:rPr>
              <w:t xml:space="preserve">Figure </w:t>
            </w:r>
            <w:r w:rsidR="00692CF0">
              <w:rPr>
                <w:b w:val="0"/>
              </w:rPr>
              <w:t>1.</w:t>
            </w:r>
            <w:r w:rsidR="009E38D3">
              <w:rPr>
                <w:b w:val="0"/>
                <w:noProof/>
              </w:rPr>
              <w:t>2</w:t>
            </w:r>
            <w:r>
              <w:tab/>
            </w:r>
            <w:r w:rsidR="000E4503">
              <w:t>Proportion of m</w:t>
            </w:r>
            <w:r w:rsidRPr="00262087">
              <w:t xml:space="preserve">embers contacting and being contacted by their main fund for </w:t>
            </w:r>
            <w:proofErr w:type="spellStart"/>
            <w:r w:rsidRPr="00262087">
              <w:t>intrafund</w:t>
            </w:r>
            <w:proofErr w:type="spellEnd"/>
            <w:r w:rsidRPr="00262087">
              <w:t xml:space="preserve"> advice</w:t>
            </w:r>
            <w:proofErr w:type="spellStart"/>
            <w:r w:rsidR="004A41EC" w:rsidRPr="006E1F96">
              <w:rPr>
                <w:rStyle w:val="NoteLabel"/>
                <w:b/>
              </w:rPr>
              <w:t>a,b</w:t>
            </w:r>
            <w:proofErr w:type="spellEnd"/>
          </w:p>
          <w:p w14:paraId="1990C741" w14:textId="6F3F16DF" w:rsidR="00262087" w:rsidRPr="00176D3F" w:rsidRDefault="004A41EC">
            <w:pPr>
              <w:pStyle w:val="Subtitle"/>
            </w:pPr>
            <w:r>
              <w:rPr>
                <w:rFonts w:cs="Arial"/>
                <w:sz w:val="18"/>
                <w:szCs w:val="18"/>
              </w:rPr>
              <w:t>In the</w:t>
            </w:r>
            <w:r w:rsidR="00262087">
              <w:rPr>
                <w:rFonts w:cs="Arial"/>
                <w:sz w:val="18"/>
                <w:szCs w:val="18"/>
              </w:rPr>
              <w:t xml:space="preserve"> 12 months</w:t>
            </w:r>
            <w:r>
              <w:rPr>
                <w:rFonts w:cs="Arial"/>
                <w:sz w:val="18"/>
                <w:szCs w:val="18"/>
              </w:rPr>
              <w:t xml:space="preserve"> prior to the survey</w:t>
            </w:r>
            <w:r w:rsidR="00262087">
              <w:rPr>
                <w:rFonts w:cs="Arial"/>
                <w:sz w:val="18"/>
                <w:szCs w:val="18"/>
              </w:rPr>
              <w:t xml:space="preserve"> by </w:t>
            </w:r>
            <w:r>
              <w:rPr>
                <w:rFonts w:cs="Arial"/>
                <w:sz w:val="18"/>
                <w:szCs w:val="18"/>
              </w:rPr>
              <w:t>selected demographic groups</w:t>
            </w:r>
            <w:proofErr w:type="spellStart"/>
            <w:r w:rsidR="00065BC8">
              <w:rPr>
                <w:rStyle w:val="NoteLabel"/>
              </w:rPr>
              <w:t>c</w:t>
            </w:r>
            <w:proofErr w:type="gramStart"/>
            <w:r w:rsidR="008F2984">
              <w:rPr>
                <w:rStyle w:val="NoteLabel"/>
              </w:rPr>
              <w:t>,d</w:t>
            </w:r>
            <w:proofErr w:type="spellEnd"/>
            <w:proofErr w:type="gramEnd"/>
          </w:p>
        </w:tc>
      </w:tr>
      <w:tr w:rsidR="00262087" w14:paraId="7E5822B5" w14:textId="77777777" w:rsidTr="00E45B1F">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262087" w:rsidRPr="00B1465D" w14:paraId="13806920" w14:textId="77777777" w:rsidTr="00E45B1F">
              <w:trPr>
                <w:tblHeader/>
                <w:jc w:val="center"/>
              </w:trPr>
              <w:tc>
                <w:tcPr>
                  <w:tcW w:w="5000" w:type="pct"/>
                  <w:tcBorders>
                    <w:top w:val="nil"/>
                    <w:bottom w:val="nil"/>
                  </w:tcBorders>
                </w:tcPr>
                <w:p w14:paraId="36130A57" w14:textId="3B5CD654" w:rsidR="00262087" w:rsidRPr="00B1465D" w:rsidRDefault="0027295E" w:rsidP="00E45B1F">
                  <w:pPr>
                    <w:pStyle w:val="Figure"/>
                    <w:spacing w:before="60" w:after="60"/>
                    <w:rPr>
                      <w:rFonts w:ascii="Arial" w:hAnsi="Arial" w:cs="Arial"/>
                      <w:sz w:val="18"/>
                      <w:szCs w:val="18"/>
                    </w:rPr>
                  </w:pPr>
                  <w:r w:rsidRPr="0027295E">
                    <w:rPr>
                      <w:rFonts w:ascii="Arial" w:hAnsi="Arial" w:cs="Arial"/>
                      <w:noProof/>
                      <w:sz w:val="18"/>
                      <w:szCs w:val="18"/>
                    </w:rPr>
                    <w:drawing>
                      <wp:inline distT="0" distB="0" distL="0" distR="0" wp14:anchorId="26C0586B" wp14:editId="0064D364">
                        <wp:extent cx="5361305" cy="4085590"/>
                        <wp:effectExtent l="0" t="0" r="0" b="0"/>
                        <wp:docPr id="2" name="Picture 2" descr="This figure compares the proportion of members contacting or being contacted by their fund for intrafund advice in the past year. Older members, choice members and members with higher balances are more likely to have contact and for all these groups the contact is disproportionately likely to be initiated by the fund rather than the memb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61305" cy="4085590"/>
                                </a:xfrm>
                                <a:prstGeom prst="rect">
                                  <a:avLst/>
                                </a:prstGeom>
                                <a:noFill/>
                                <a:ln>
                                  <a:noFill/>
                                </a:ln>
                              </pic:spPr>
                            </pic:pic>
                          </a:graphicData>
                        </a:graphic>
                      </wp:inline>
                    </w:drawing>
                  </w:r>
                </w:p>
              </w:tc>
            </w:tr>
          </w:tbl>
          <w:p w14:paraId="404DA8F9" w14:textId="77777777" w:rsidR="00262087" w:rsidRDefault="00262087" w:rsidP="00E45B1F">
            <w:pPr>
              <w:pStyle w:val="Figure"/>
            </w:pPr>
          </w:p>
        </w:tc>
      </w:tr>
      <w:tr w:rsidR="00262087" w:rsidRPr="00176D3F" w14:paraId="0FB41D71" w14:textId="77777777" w:rsidTr="00E45B1F">
        <w:tc>
          <w:tcPr>
            <w:tcW w:w="5000" w:type="pct"/>
            <w:tcBorders>
              <w:top w:val="nil"/>
              <w:left w:val="nil"/>
              <w:bottom w:val="nil"/>
              <w:right w:val="nil"/>
            </w:tcBorders>
            <w:shd w:val="clear" w:color="auto" w:fill="auto"/>
          </w:tcPr>
          <w:p w14:paraId="16387A2F" w14:textId="65E09800" w:rsidR="00262087" w:rsidRPr="00176D3F" w:rsidRDefault="00262087" w:rsidP="007A6F60">
            <w:pPr>
              <w:pStyle w:val="Note"/>
            </w:pPr>
            <w:proofErr w:type="gramStart"/>
            <w:r>
              <w:rPr>
                <w:rStyle w:val="NoteLabel"/>
              </w:rPr>
              <w:t>a</w:t>
            </w:r>
            <w:proofErr w:type="gramEnd"/>
            <w:r w:rsidR="008E119A">
              <w:t xml:space="preserve"> Data is weighted using Commission weights</w:t>
            </w:r>
            <w:r>
              <w:t>.</w:t>
            </w:r>
            <w:r w:rsidR="008E119A">
              <w:t xml:space="preserve"> </w:t>
            </w:r>
            <w:proofErr w:type="gramStart"/>
            <w:r w:rsidR="004A41EC" w:rsidRPr="00CD6816">
              <w:rPr>
                <w:rStyle w:val="NoteLabel"/>
              </w:rPr>
              <w:t>b</w:t>
            </w:r>
            <w:proofErr w:type="gramEnd"/>
            <w:r w:rsidR="004A41EC">
              <w:t xml:space="preserve"> </w:t>
            </w:r>
            <w:r w:rsidR="008E119A">
              <w:t xml:space="preserve">Based on questions Q14a </w:t>
            </w:r>
            <w:r w:rsidR="00332DD3">
              <w:t>and Q14b</w:t>
            </w:r>
            <w:r w:rsidR="003D2384">
              <w:t>.</w:t>
            </w:r>
            <w:r w:rsidR="00CC0F57">
              <w:t xml:space="preserve"> </w:t>
            </w:r>
            <w:r w:rsidR="007A6F60">
              <w:t>Respondents were able to select all that applied.</w:t>
            </w:r>
            <w:r w:rsidR="003D2384">
              <w:t xml:space="preserve"> </w:t>
            </w:r>
            <w:proofErr w:type="gramStart"/>
            <w:r w:rsidR="001814CB">
              <w:rPr>
                <w:rStyle w:val="NoteLabel"/>
              </w:rPr>
              <w:t>c</w:t>
            </w:r>
            <w:proofErr w:type="gramEnd"/>
            <w:r w:rsidR="00065BC8">
              <w:t xml:space="preserve"> </w:t>
            </w:r>
            <w:r w:rsidR="008E119A">
              <w:t xml:space="preserve">Choice members are defined as a member not in a default fund </w:t>
            </w:r>
            <w:r w:rsidR="008E119A" w:rsidRPr="00C00951">
              <w:rPr>
                <w:i/>
              </w:rPr>
              <w:t>plus</w:t>
            </w:r>
            <w:r w:rsidR="008E119A">
              <w:t xml:space="preserve"> members who made an active decision to stay in their default fund. SMSF members were not asked </w:t>
            </w:r>
            <w:r w:rsidR="00AD1248">
              <w:t xml:space="preserve">these </w:t>
            </w:r>
            <w:r w:rsidR="00332DD3">
              <w:t>q</w:t>
            </w:r>
            <w:r w:rsidR="000F7139">
              <w:t xml:space="preserve">uestions. </w:t>
            </w:r>
            <w:r w:rsidR="008F2984">
              <w:rPr>
                <w:rStyle w:val="NoteLabel"/>
              </w:rPr>
              <w:t>d</w:t>
            </w:r>
            <w:r w:rsidR="008F2984">
              <w:t xml:space="preserve"> </w:t>
            </w:r>
            <w:proofErr w:type="spellStart"/>
            <w:r w:rsidR="000F7139">
              <w:t>Intrafund</w:t>
            </w:r>
            <w:proofErr w:type="spellEnd"/>
            <w:r w:rsidR="000F7139">
              <w:t xml:space="preserve"> advice is defined in the members survey as ‘relatively simple, non</w:t>
            </w:r>
            <w:r w:rsidR="001452EB">
              <w:noBreakHyphen/>
            </w:r>
            <w:r w:rsidR="000F7139">
              <w:t>ongoing financial advice provided to superannuation members about things such as their superannuation account, insurance cover, and ability to increase contributions or change their investment option within a fund, for which the fund does not charge a fee</w:t>
            </w:r>
            <w:r w:rsidR="001452EB">
              <w:noBreakHyphen/>
            </w:r>
            <w:r w:rsidR="000F7139">
              <w:t>for</w:t>
            </w:r>
            <w:r w:rsidR="001452EB">
              <w:noBreakHyphen/>
            </w:r>
            <w:r w:rsidR="000F7139">
              <w:t>service. Intra</w:t>
            </w:r>
            <w:r w:rsidR="001452EB">
              <w:noBreakHyphen/>
            </w:r>
            <w:r w:rsidR="000F7139">
              <w:t>fund advice can be provided over the phone, via email or face</w:t>
            </w:r>
            <w:r w:rsidR="001452EB">
              <w:noBreakHyphen/>
            </w:r>
            <w:r w:rsidR="000F7139">
              <w:t>to</w:t>
            </w:r>
            <w:r w:rsidR="001452EB">
              <w:noBreakHyphen/>
            </w:r>
            <w:r w:rsidR="000F7139">
              <w:t xml:space="preserve">face’. </w:t>
            </w:r>
          </w:p>
        </w:tc>
      </w:tr>
      <w:tr w:rsidR="008E119A" w:rsidRPr="00176D3F" w14:paraId="4BEFC9C6" w14:textId="77777777" w:rsidTr="00E45B1F">
        <w:tc>
          <w:tcPr>
            <w:tcW w:w="5000" w:type="pct"/>
            <w:tcBorders>
              <w:top w:val="nil"/>
              <w:left w:val="nil"/>
              <w:bottom w:val="nil"/>
              <w:right w:val="nil"/>
            </w:tcBorders>
            <w:shd w:val="clear" w:color="auto" w:fill="auto"/>
          </w:tcPr>
          <w:p w14:paraId="0BDA2CA7" w14:textId="0077FF9B" w:rsidR="008E119A" w:rsidRPr="00176D3F" w:rsidRDefault="003A2C54" w:rsidP="001960DC">
            <w:pPr>
              <w:pStyle w:val="Source"/>
            </w:pPr>
            <w:r>
              <w:rPr>
                <w:i/>
              </w:rPr>
              <w:t>Source</w:t>
            </w:r>
            <w:r w:rsidR="008E119A" w:rsidRPr="00176D3F">
              <w:t xml:space="preserve">: </w:t>
            </w:r>
            <w:r w:rsidR="008E119A">
              <w:t>Members survey.</w:t>
            </w:r>
          </w:p>
        </w:tc>
      </w:tr>
      <w:tr w:rsidR="00262087" w14:paraId="692F4047" w14:textId="77777777" w:rsidTr="00E45B1F">
        <w:tc>
          <w:tcPr>
            <w:tcW w:w="5000" w:type="pct"/>
            <w:tcBorders>
              <w:top w:val="nil"/>
              <w:left w:val="nil"/>
              <w:bottom w:val="single" w:sz="6" w:space="0" w:color="78A22F"/>
              <w:right w:val="nil"/>
            </w:tcBorders>
            <w:shd w:val="clear" w:color="auto" w:fill="auto"/>
          </w:tcPr>
          <w:p w14:paraId="491C993B" w14:textId="77777777" w:rsidR="00262087" w:rsidRDefault="00262087" w:rsidP="00E45B1F">
            <w:pPr>
              <w:pStyle w:val="Figurespace"/>
            </w:pPr>
          </w:p>
        </w:tc>
      </w:tr>
      <w:tr w:rsidR="00262087" w:rsidRPr="000863A5" w14:paraId="290D5095" w14:textId="77777777" w:rsidTr="00E45B1F">
        <w:tc>
          <w:tcPr>
            <w:tcW w:w="5000" w:type="pct"/>
            <w:tcBorders>
              <w:top w:val="single" w:sz="6" w:space="0" w:color="78A22F"/>
              <w:left w:val="nil"/>
              <w:bottom w:val="nil"/>
              <w:right w:val="nil"/>
            </w:tcBorders>
          </w:tcPr>
          <w:p w14:paraId="54C1C772" w14:textId="07E492E1" w:rsidR="00262087" w:rsidRPr="00626D32" w:rsidRDefault="00262087" w:rsidP="00E45B1F">
            <w:pPr>
              <w:pStyle w:val="BoxSpaceBelow"/>
            </w:pPr>
          </w:p>
        </w:tc>
      </w:tr>
    </w:tbl>
    <w:p w14:paraId="5D6119CB" w14:textId="08ED194F" w:rsidR="00515BE1" w:rsidRDefault="00515BE1" w:rsidP="002C6575">
      <w:pPr>
        <w:pStyle w:val="BodyText"/>
      </w:pPr>
    </w:p>
    <w:p w14:paraId="4EA16EE3" w14:textId="66E384B9" w:rsidR="002C6575" w:rsidRDefault="002C6575" w:rsidP="002C657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2C6575" w14:paraId="04CA82A7" w14:textId="77777777" w:rsidTr="00E857F4">
        <w:trPr>
          <w:tblHeader/>
        </w:trPr>
        <w:tc>
          <w:tcPr>
            <w:tcW w:w="5000" w:type="pct"/>
            <w:tcBorders>
              <w:top w:val="single" w:sz="6" w:space="0" w:color="78A22F"/>
              <w:left w:val="nil"/>
              <w:bottom w:val="nil"/>
              <w:right w:val="nil"/>
            </w:tcBorders>
            <w:shd w:val="clear" w:color="auto" w:fill="auto"/>
          </w:tcPr>
          <w:p w14:paraId="2227D80D" w14:textId="426F1F37" w:rsidR="002C6575" w:rsidRDefault="002C6575" w:rsidP="00E857F4">
            <w:pPr>
              <w:pStyle w:val="TableTitle"/>
            </w:pPr>
            <w:r>
              <w:rPr>
                <w:b w:val="0"/>
              </w:rPr>
              <w:t xml:space="preserve">Table </w:t>
            </w:r>
            <w:r w:rsidR="00692CF0">
              <w:rPr>
                <w:b w:val="0"/>
              </w:rPr>
              <w:t>1.</w:t>
            </w:r>
            <w:r w:rsidR="009E38D3">
              <w:rPr>
                <w:b w:val="0"/>
                <w:noProof/>
              </w:rPr>
              <w:t>6</w:t>
            </w:r>
            <w:r>
              <w:tab/>
              <w:t xml:space="preserve">Superannuation </w:t>
            </w:r>
            <w:r w:rsidR="00663DCC">
              <w:t>literacy</w:t>
            </w:r>
            <w:proofErr w:type="spellStart"/>
            <w:r w:rsidR="00663DCC" w:rsidRPr="006E1F96">
              <w:rPr>
                <w:rStyle w:val="NoteLabel"/>
                <w:b/>
              </w:rPr>
              <w:t>a,b</w:t>
            </w:r>
            <w:r w:rsidR="005267E1">
              <w:rPr>
                <w:rStyle w:val="NoteLabel"/>
                <w:b/>
              </w:rPr>
              <w:t>,c</w:t>
            </w:r>
            <w:proofErr w:type="spellEnd"/>
          </w:p>
          <w:p w14:paraId="6D983F8A" w14:textId="3B5AEFDB" w:rsidR="002C6575" w:rsidRPr="00784A05" w:rsidRDefault="002C6575">
            <w:pPr>
              <w:pStyle w:val="Subtitle"/>
            </w:pPr>
            <w:r>
              <w:t>Average number of questions correct (out of eight) among different groups</w:t>
            </w:r>
          </w:p>
        </w:tc>
      </w:tr>
      <w:tr w:rsidR="002C6575" w14:paraId="00E03CAF" w14:textId="77777777" w:rsidTr="00E857F4">
        <w:tc>
          <w:tcPr>
            <w:tcW w:w="5000" w:type="pct"/>
            <w:tcBorders>
              <w:top w:val="nil"/>
              <w:left w:val="nil"/>
              <w:bottom w:val="nil"/>
              <w:right w:val="nil"/>
            </w:tcBorders>
            <w:shd w:val="clear" w:color="auto" w:fill="auto"/>
          </w:tcPr>
          <w:tbl>
            <w:tblPr>
              <w:tblW w:w="8505" w:type="dxa"/>
              <w:tblCellMar>
                <w:top w:w="28" w:type="dxa"/>
                <w:left w:w="0" w:type="dxa"/>
                <w:right w:w="0" w:type="dxa"/>
              </w:tblCellMar>
              <w:tblLook w:val="0000" w:firstRow="0" w:lastRow="0" w:firstColumn="0" w:lastColumn="0" w:noHBand="0" w:noVBand="0"/>
            </w:tblPr>
            <w:tblGrid>
              <w:gridCol w:w="2835"/>
              <w:gridCol w:w="2834"/>
              <w:gridCol w:w="2836"/>
            </w:tblGrid>
            <w:tr w:rsidR="002C6575" w14:paraId="6015FBC9" w14:textId="77777777" w:rsidTr="001A60F5">
              <w:trPr>
                <w:tblHeader/>
              </w:trPr>
              <w:tc>
                <w:tcPr>
                  <w:tcW w:w="1667" w:type="pct"/>
                  <w:tcBorders>
                    <w:top w:val="single" w:sz="6" w:space="0" w:color="BFBFBF"/>
                    <w:bottom w:val="single" w:sz="6" w:space="0" w:color="BFBFBF"/>
                  </w:tcBorders>
                  <w:shd w:val="clear" w:color="auto" w:fill="FFFFFF" w:themeFill="background1"/>
                </w:tcPr>
                <w:p w14:paraId="6802FB56" w14:textId="77777777" w:rsidR="002C6575" w:rsidRDefault="002C6575" w:rsidP="00E857F4">
                  <w:pPr>
                    <w:pStyle w:val="TableColumnHeading"/>
                    <w:jc w:val="left"/>
                  </w:pPr>
                  <w:r>
                    <w:t>Grouping</w:t>
                  </w:r>
                </w:p>
              </w:tc>
              <w:tc>
                <w:tcPr>
                  <w:tcW w:w="1666" w:type="pct"/>
                  <w:tcBorders>
                    <w:top w:val="single" w:sz="6" w:space="0" w:color="BFBFBF"/>
                    <w:bottom w:val="single" w:sz="6" w:space="0" w:color="BFBFBF"/>
                  </w:tcBorders>
                  <w:shd w:val="clear" w:color="auto" w:fill="FFFFFF" w:themeFill="background1"/>
                </w:tcPr>
                <w:p w14:paraId="5570F4B2" w14:textId="77777777" w:rsidR="002C6575" w:rsidRDefault="002C6575" w:rsidP="00E857F4">
                  <w:pPr>
                    <w:pStyle w:val="TableColumnHeading"/>
                    <w:jc w:val="left"/>
                  </w:pPr>
                  <w:r w:rsidRPr="007F05EC">
                    <w:t>Demographic</w:t>
                  </w:r>
                </w:p>
              </w:tc>
              <w:tc>
                <w:tcPr>
                  <w:tcW w:w="1667" w:type="pct"/>
                  <w:tcBorders>
                    <w:top w:val="single" w:sz="6" w:space="0" w:color="BFBFBF"/>
                    <w:bottom w:val="single" w:sz="6" w:space="0" w:color="BFBFBF"/>
                  </w:tcBorders>
                  <w:shd w:val="clear" w:color="auto" w:fill="FFFFFF" w:themeFill="background1"/>
                  <w:tcMar>
                    <w:top w:w="28" w:type="dxa"/>
                  </w:tcMar>
                </w:tcPr>
                <w:p w14:paraId="6968446D" w14:textId="1412811A" w:rsidR="002C6575" w:rsidRDefault="002C6575" w:rsidP="00E857F4">
                  <w:pPr>
                    <w:pStyle w:val="TableColumnHeading"/>
                  </w:pPr>
                  <w:r>
                    <w:t xml:space="preserve">Average number of </w:t>
                  </w:r>
                  <w:r w:rsidR="00264540">
                    <w:br/>
                  </w:r>
                  <w:r>
                    <w:t>correct questions</w:t>
                  </w:r>
                </w:p>
              </w:tc>
            </w:tr>
            <w:tr w:rsidR="002C6575" w14:paraId="01493076" w14:textId="77777777" w:rsidTr="001A60F5">
              <w:tc>
                <w:tcPr>
                  <w:tcW w:w="1667" w:type="pct"/>
                  <w:vMerge w:val="restart"/>
                  <w:tcBorders>
                    <w:top w:val="single" w:sz="6" w:space="0" w:color="BFBFBF"/>
                  </w:tcBorders>
                  <w:shd w:val="clear" w:color="auto" w:fill="F2F2F2" w:themeFill="background1" w:themeFillShade="F2"/>
                </w:tcPr>
                <w:p w14:paraId="357BFEB0" w14:textId="3B0E4B2F" w:rsidR="002C6575" w:rsidRDefault="002C6575" w:rsidP="00656F0E">
                  <w:pPr>
                    <w:pStyle w:val="TableUnitsRow"/>
                    <w:jc w:val="left"/>
                  </w:pPr>
                  <w:r w:rsidRPr="00170FB0">
                    <w:t>Age</w:t>
                  </w:r>
                </w:p>
              </w:tc>
              <w:tc>
                <w:tcPr>
                  <w:tcW w:w="1666" w:type="pct"/>
                  <w:tcBorders>
                    <w:top w:val="single" w:sz="6" w:space="0" w:color="BFBFBF"/>
                  </w:tcBorders>
                  <w:shd w:val="clear" w:color="auto" w:fill="F2F2F2" w:themeFill="background1" w:themeFillShade="F2"/>
                </w:tcPr>
                <w:p w14:paraId="70E6780E" w14:textId="77777777" w:rsidR="002C6575" w:rsidRDefault="002C6575" w:rsidP="00656F0E">
                  <w:pPr>
                    <w:pStyle w:val="TableUnitsRow"/>
                    <w:jc w:val="left"/>
                  </w:pPr>
                  <w:r w:rsidRPr="00170FB0">
                    <w:t>Under 30</w:t>
                  </w:r>
                </w:p>
              </w:tc>
              <w:tc>
                <w:tcPr>
                  <w:tcW w:w="1667" w:type="pct"/>
                  <w:tcBorders>
                    <w:top w:val="single" w:sz="6" w:space="0" w:color="BFBFBF"/>
                  </w:tcBorders>
                  <w:shd w:val="clear" w:color="auto" w:fill="F2F2F2" w:themeFill="background1" w:themeFillShade="F2"/>
                </w:tcPr>
                <w:p w14:paraId="5498B449" w14:textId="77777777" w:rsidR="002C6575" w:rsidRDefault="002C6575" w:rsidP="00E857F4">
                  <w:pPr>
                    <w:pStyle w:val="TableUnitsRow"/>
                  </w:pPr>
                  <w:r w:rsidRPr="001A21EA">
                    <w:t>4</w:t>
                  </w:r>
                  <w:r>
                    <w:t>.0</w:t>
                  </w:r>
                </w:p>
              </w:tc>
            </w:tr>
            <w:tr w:rsidR="002C6575" w14:paraId="738F4617" w14:textId="77777777" w:rsidTr="001A60F5">
              <w:tc>
                <w:tcPr>
                  <w:tcW w:w="1667" w:type="pct"/>
                  <w:vMerge/>
                  <w:shd w:val="clear" w:color="auto" w:fill="F2F2F2" w:themeFill="background1" w:themeFillShade="F2"/>
                </w:tcPr>
                <w:p w14:paraId="6FD4CD78" w14:textId="77777777" w:rsidR="002C6575" w:rsidRDefault="002C6575" w:rsidP="00E857F4">
                  <w:pPr>
                    <w:pStyle w:val="TableBodyText"/>
                    <w:jc w:val="left"/>
                  </w:pPr>
                </w:p>
              </w:tc>
              <w:tc>
                <w:tcPr>
                  <w:tcW w:w="1666" w:type="pct"/>
                  <w:shd w:val="clear" w:color="auto" w:fill="F2F2F2" w:themeFill="background1" w:themeFillShade="F2"/>
                </w:tcPr>
                <w:p w14:paraId="51DB740C" w14:textId="7359CF78" w:rsidR="002C6575" w:rsidRDefault="002C6575" w:rsidP="00E857F4">
                  <w:pPr>
                    <w:pStyle w:val="TableBodyText"/>
                    <w:jc w:val="left"/>
                  </w:pPr>
                  <w:r w:rsidRPr="00170FB0">
                    <w:t>30</w:t>
                  </w:r>
                  <w:r w:rsidR="00F96C6B">
                    <w:t>–</w:t>
                  </w:r>
                  <w:r w:rsidRPr="00170FB0">
                    <w:t>49</w:t>
                  </w:r>
                </w:p>
              </w:tc>
              <w:tc>
                <w:tcPr>
                  <w:tcW w:w="1667" w:type="pct"/>
                  <w:shd w:val="clear" w:color="auto" w:fill="F2F2F2" w:themeFill="background1" w:themeFillShade="F2"/>
                </w:tcPr>
                <w:p w14:paraId="6AFFD4B0" w14:textId="77777777" w:rsidR="002C6575" w:rsidRDefault="002C6575" w:rsidP="00E857F4">
                  <w:pPr>
                    <w:pStyle w:val="TableUnitsRow"/>
                  </w:pPr>
                  <w:r w:rsidRPr="001A21EA">
                    <w:t>5.5</w:t>
                  </w:r>
                </w:p>
              </w:tc>
            </w:tr>
            <w:tr w:rsidR="002C6575" w14:paraId="331D3B6B" w14:textId="77777777" w:rsidTr="001A60F5">
              <w:tc>
                <w:tcPr>
                  <w:tcW w:w="1667" w:type="pct"/>
                  <w:vMerge/>
                  <w:shd w:val="clear" w:color="auto" w:fill="F2F2F2" w:themeFill="background1" w:themeFillShade="F2"/>
                </w:tcPr>
                <w:p w14:paraId="5A80DEC2" w14:textId="77777777" w:rsidR="002C6575" w:rsidRDefault="002C6575" w:rsidP="00E857F4">
                  <w:pPr>
                    <w:pStyle w:val="TableBodyText"/>
                    <w:jc w:val="left"/>
                  </w:pPr>
                </w:p>
              </w:tc>
              <w:tc>
                <w:tcPr>
                  <w:tcW w:w="1666" w:type="pct"/>
                  <w:shd w:val="clear" w:color="auto" w:fill="F2F2F2" w:themeFill="background1" w:themeFillShade="F2"/>
                </w:tcPr>
                <w:p w14:paraId="1CEEA2CD" w14:textId="77777777" w:rsidR="002C6575" w:rsidRDefault="002C6575" w:rsidP="00E857F4">
                  <w:pPr>
                    <w:pStyle w:val="TableBodyText"/>
                    <w:jc w:val="left"/>
                  </w:pPr>
                  <w:r w:rsidRPr="00170FB0">
                    <w:t>Over 50</w:t>
                  </w:r>
                </w:p>
              </w:tc>
              <w:tc>
                <w:tcPr>
                  <w:tcW w:w="1667" w:type="pct"/>
                  <w:shd w:val="clear" w:color="auto" w:fill="F2F2F2" w:themeFill="background1" w:themeFillShade="F2"/>
                </w:tcPr>
                <w:p w14:paraId="09E862A6" w14:textId="77777777" w:rsidR="002C6575" w:rsidRDefault="002C6575" w:rsidP="00E857F4">
                  <w:pPr>
                    <w:pStyle w:val="TableUnitsRow"/>
                  </w:pPr>
                  <w:r w:rsidRPr="001A21EA">
                    <w:t>5.9</w:t>
                  </w:r>
                </w:p>
              </w:tc>
            </w:tr>
            <w:tr w:rsidR="002C6575" w14:paraId="651470AB" w14:textId="77777777" w:rsidTr="001A60F5">
              <w:tc>
                <w:tcPr>
                  <w:tcW w:w="1667" w:type="pct"/>
                  <w:vMerge w:val="restart"/>
                  <w:shd w:val="clear" w:color="auto" w:fill="FFFFFF" w:themeFill="background1"/>
                </w:tcPr>
                <w:p w14:paraId="159C656A" w14:textId="5C06F6D9" w:rsidR="002C6575" w:rsidRDefault="002C6575" w:rsidP="00E857F4">
                  <w:pPr>
                    <w:pStyle w:val="TableBodyText"/>
                    <w:jc w:val="left"/>
                  </w:pPr>
                  <w:r w:rsidRPr="00170FB0">
                    <w:t>Member type</w:t>
                  </w:r>
                  <w:r w:rsidR="005267E1">
                    <w:rPr>
                      <w:rStyle w:val="NoteLabel"/>
                    </w:rPr>
                    <w:t>d</w:t>
                  </w:r>
                </w:p>
              </w:tc>
              <w:tc>
                <w:tcPr>
                  <w:tcW w:w="1666" w:type="pct"/>
                  <w:shd w:val="clear" w:color="auto" w:fill="FFFFFF" w:themeFill="background1"/>
                </w:tcPr>
                <w:p w14:paraId="2BEB444A" w14:textId="77777777" w:rsidR="002C6575" w:rsidRDefault="002C6575" w:rsidP="00E857F4">
                  <w:pPr>
                    <w:pStyle w:val="TableBodyText"/>
                    <w:jc w:val="left"/>
                  </w:pPr>
                  <w:r w:rsidRPr="00170FB0">
                    <w:t>Default</w:t>
                  </w:r>
                </w:p>
              </w:tc>
              <w:tc>
                <w:tcPr>
                  <w:tcW w:w="1667" w:type="pct"/>
                  <w:shd w:val="clear" w:color="auto" w:fill="FFFFFF" w:themeFill="background1"/>
                </w:tcPr>
                <w:p w14:paraId="7BA787DF" w14:textId="77777777" w:rsidR="002C6575" w:rsidRDefault="002C6575" w:rsidP="00E857F4">
                  <w:pPr>
                    <w:pStyle w:val="TableUnitsRow"/>
                  </w:pPr>
                  <w:r w:rsidRPr="001A21EA">
                    <w:t>5</w:t>
                  </w:r>
                  <w:r>
                    <w:t>.0</w:t>
                  </w:r>
                </w:p>
              </w:tc>
            </w:tr>
            <w:tr w:rsidR="002C6575" w14:paraId="04C70180" w14:textId="77777777" w:rsidTr="001A60F5">
              <w:tc>
                <w:tcPr>
                  <w:tcW w:w="1667" w:type="pct"/>
                  <w:vMerge/>
                  <w:shd w:val="clear" w:color="auto" w:fill="FFFFFF" w:themeFill="background1"/>
                </w:tcPr>
                <w:p w14:paraId="5C33374C" w14:textId="77777777" w:rsidR="002C6575" w:rsidRDefault="002C6575" w:rsidP="00E857F4">
                  <w:pPr>
                    <w:pStyle w:val="TableBodyText"/>
                    <w:jc w:val="left"/>
                  </w:pPr>
                </w:p>
              </w:tc>
              <w:tc>
                <w:tcPr>
                  <w:tcW w:w="1666" w:type="pct"/>
                  <w:shd w:val="clear" w:color="auto" w:fill="FFFFFF" w:themeFill="background1"/>
                </w:tcPr>
                <w:p w14:paraId="33DD3D05" w14:textId="77777777" w:rsidR="002C6575" w:rsidRDefault="002C6575" w:rsidP="00E857F4">
                  <w:pPr>
                    <w:pStyle w:val="TableBodyText"/>
                    <w:jc w:val="left"/>
                  </w:pPr>
                  <w:r w:rsidRPr="00170FB0">
                    <w:t>Choice</w:t>
                  </w:r>
                </w:p>
              </w:tc>
              <w:tc>
                <w:tcPr>
                  <w:tcW w:w="1667" w:type="pct"/>
                  <w:shd w:val="clear" w:color="auto" w:fill="FFFFFF" w:themeFill="background1"/>
                </w:tcPr>
                <w:p w14:paraId="497ABD8F" w14:textId="77777777" w:rsidR="002C6575" w:rsidRDefault="002C6575" w:rsidP="00E857F4">
                  <w:pPr>
                    <w:pStyle w:val="TableUnitsRow"/>
                  </w:pPr>
                  <w:r w:rsidRPr="001A21EA">
                    <w:t>5.8</w:t>
                  </w:r>
                </w:p>
              </w:tc>
            </w:tr>
            <w:tr w:rsidR="002C6575" w14:paraId="45FBC4E6" w14:textId="77777777" w:rsidTr="001A60F5">
              <w:tc>
                <w:tcPr>
                  <w:tcW w:w="1667" w:type="pct"/>
                  <w:vMerge/>
                  <w:shd w:val="clear" w:color="auto" w:fill="FFFFFF" w:themeFill="background1"/>
                </w:tcPr>
                <w:p w14:paraId="61914A37" w14:textId="77777777" w:rsidR="002C6575" w:rsidRDefault="002C6575" w:rsidP="00E857F4">
                  <w:pPr>
                    <w:pStyle w:val="TableBodyText"/>
                    <w:jc w:val="left"/>
                  </w:pPr>
                </w:p>
              </w:tc>
              <w:tc>
                <w:tcPr>
                  <w:tcW w:w="1666" w:type="pct"/>
                  <w:shd w:val="clear" w:color="auto" w:fill="FFFFFF" w:themeFill="background1"/>
                </w:tcPr>
                <w:p w14:paraId="1DD8FB18" w14:textId="77777777" w:rsidR="002C6575" w:rsidRDefault="002C6575" w:rsidP="00E857F4">
                  <w:pPr>
                    <w:pStyle w:val="TableBodyText"/>
                    <w:jc w:val="left"/>
                  </w:pPr>
                  <w:r>
                    <w:t>SMSF</w:t>
                  </w:r>
                </w:p>
              </w:tc>
              <w:tc>
                <w:tcPr>
                  <w:tcW w:w="1667" w:type="pct"/>
                  <w:shd w:val="clear" w:color="auto" w:fill="FFFFFF" w:themeFill="background1"/>
                </w:tcPr>
                <w:p w14:paraId="28259CC4" w14:textId="77777777" w:rsidR="002C6575" w:rsidRDefault="002C6575" w:rsidP="00E857F4">
                  <w:pPr>
                    <w:pStyle w:val="TableUnitsRow"/>
                  </w:pPr>
                  <w:r w:rsidRPr="001A21EA">
                    <w:t>5.9</w:t>
                  </w:r>
                </w:p>
              </w:tc>
            </w:tr>
            <w:tr w:rsidR="002C6575" w14:paraId="2C76540F" w14:textId="77777777" w:rsidTr="001A60F5">
              <w:tc>
                <w:tcPr>
                  <w:tcW w:w="1667" w:type="pct"/>
                  <w:vMerge w:val="restart"/>
                  <w:shd w:val="clear" w:color="auto" w:fill="F2F2F2" w:themeFill="background1" w:themeFillShade="F2"/>
                </w:tcPr>
                <w:p w14:paraId="4437E5D4" w14:textId="170D45CA" w:rsidR="002C6575" w:rsidRDefault="002C6575" w:rsidP="00E857F4">
                  <w:pPr>
                    <w:pStyle w:val="TableBodyText"/>
                    <w:jc w:val="left"/>
                  </w:pPr>
                  <w:r w:rsidRPr="00170FB0">
                    <w:t>Income</w:t>
                  </w:r>
                </w:p>
              </w:tc>
              <w:tc>
                <w:tcPr>
                  <w:tcW w:w="1666" w:type="pct"/>
                  <w:shd w:val="clear" w:color="auto" w:fill="F2F2F2" w:themeFill="background1" w:themeFillShade="F2"/>
                </w:tcPr>
                <w:p w14:paraId="2F78D061" w14:textId="03E618D9" w:rsidR="002C6575" w:rsidRDefault="00F96C6B" w:rsidP="00E857F4">
                  <w:pPr>
                    <w:pStyle w:val="TableBodyText"/>
                    <w:jc w:val="left"/>
                  </w:pPr>
                  <w:r>
                    <w:t xml:space="preserve">Over $130 </w:t>
                  </w:r>
                  <w:r w:rsidR="002C6575" w:rsidRPr="00170FB0">
                    <w:t>000</w:t>
                  </w:r>
                </w:p>
              </w:tc>
              <w:tc>
                <w:tcPr>
                  <w:tcW w:w="1667" w:type="pct"/>
                  <w:shd w:val="clear" w:color="auto" w:fill="F2F2F2" w:themeFill="background1" w:themeFillShade="F2"/>
                </w:tcPr>
                <w:p w14:paraId="48DEF553" w14:textId="77777777" w:rsidR="002C6575" w:rsidRDefault="002C6575" w:rsidP="00E857F4">
                  <w:pPr>
                    <w:pStyle w:val="TableUnitsRow"/>
                  </w:pPr>
                  <w:r w:rsidRPr="001A21EA">
                    <w:t>6.3</w:t>
                  </w:r>
                </w:p>
              </w:tc>
            </w:tr>
            <w:tr w:rsidR="002C6575" w14:paraId="55D985B6" w14:textId="77777777" w:rsidTr="001A60F5">
              <w:tc>
                <w:tcPr>
                  <w:tcW w:w="1667" w:type="pct"/>
                  <w:vMerge/>
                  <w:shd w:val="clear" w:color="auto" w:fill="F2F2F2" w:themeFill="background1" w:themeFillShade="F2"/>
                </w:tcPr>
                <w:p w14:paraId="5283944C" w14:textId="77777777" w:rsidR="002C6575" w:rsidRDefault="002C6575" w:rsidP="00E857F4">
                  <w:pPr>
                    <w:pStyle w:val="TableBodyText"/>
                    <w:jc w:val="left"/>
                  </w:pPr>
                </w:p>
              </w:tc>
              <w:tc>
                <w:tcPr>
                  <w:tcW w:w="1666" w:type="pct"/>
                  <w:shd w:val="clear" w:color="auto" w:fill="F2F2F2" w:themeFill="background1" w:themeFillShade="F2"/>
                </w:tcPr>
                <w:p w14:paraId="1CDD0114" w14:textId="735EB951" w:rsidR="002C6575" w:rsidRDefault="00F96C6B" w:rsidP="00F96C6B">
                  <w:pPr>
                    <w:pStyle w:val="TableBodyText"/>
                    <w:jc w:val="left"/>
                  </w:pPr>
                  <w:r>
                    <w:t>$50 </w:t>
                  </w:r>
                  <w:r w:rsidR="002C6575" w:rsidRPr="00170FB0">
                    <w:t>000</w:t>
                  </w:r>
                  <w:r>
                    <w:t xml:space="preserve"> to $129 </w:t>
                  </w:r>
                  <w:r w:rsidR="002C6575" w:rsidRPr="00170FB0">
                    <w:t>999</w:t>
                  </w:r>
                </w:p>
              </w:tc>
              <w:tc>
                <w:tcPr>
                  <w:tcW w:w="1667" w:type="pct"/>
                  <w:shd w:val="clear" w:color="auto" w:fill="F2F2F2" w:themeFill="background1" w:themeFillShade="F2"/>
                </w:tcPr>
                <w:p w14:paraId="657F0B18" w14:textId="77777777" w:rsidR="002C6575" w:rsidRDefault="002C6575" w:rsidP="00E857F4">
                  <w:pPr>
                    <w:pStyle w:val="TableUnitsRow"/>
                  </w:pPr>
                  <w:r w:rsidRPr="001A21EA">
                    <w:t>5.6</w:t>
                  </w:r>
                </w:p>
              </w:tc>
            </w:tr>
            <w:tr w:rsidR="002C6575" w14:paraId="0BECDBB5" w14:textId="77777777" w:rsidTr="001A60F5">
              <w:tc>
                <w:tcPr>
                  <w:tcW w:w="1667" w:type="pct"/>
                  <w:vMerge/>
                  <w:shd w:val="clear" w:color="auto" w:fill="F2F2F2" w:themeFill="background1" w:themeFillShade="F2"/>
                </w:tcPr>
                <w:p w14:paraId="14EB89D6" w14:textId="77777777" w:rsidR="002C6575" w:rsidRDefault="002C6575" w:rsidP="00E857F4">
                  <w:pPr>
                    <w:pStyle w:val="TableBodyText"/>
                    <w:jc w:val="left"/>
                  </w:pPr>
                </w:p>
              </w:tc>
              <w:tc>
                <w:tcPr>
                  <w:tcW w:w="1666" w:type="pct"/>
                  <w:shd w:val="clear" w:color="auto" w:fill="F2F2F2" w:themeFill="background1" w:themeFillShade="F2"/>
                </w:tcPr>
                <w:p w14:paraId="2B138DBE" w14:textId="616D7681" w:rsidR="002C6575" w:rsidRDefault="002C6575" w:rsidP="00F96C6B">
                  <w:pPr>
                    <w:pStyle w:val="TableBodyText"/>
                    <w:jc w:val="left"/>
                  </w:pPr>
                  <w:r w:rsidRPr="00170FB0">
                    <w:t>Under $50</w:t>
                  </w:r>
                  <w:r w:rsidR="00F96C6B">
                    <w:t> </w:t>
                  </w:r>
                  <w:r w:rsidRPr="00170FB0">
                    <w:t>000</w:t>
                  </w:r>
                </w:p>
              </w:tc>
              <w:tc>
                <w:tcPr>
                  <w:tcW w:w="1667" w:type="pct"/>
                  <w:shd w:val="clear" w:color="auto" w:fill="F2F2F2" w:themeFill="background1" w:themeFillShade="F2"/>
                </w:tcPr>
                <w:p w14:paraId="283171F0" w14:textId="77777777" w:rsidR="002C6575" w:rsidRDefault="002C6575" w:rsidP="00E857F4">
                  <w:pPr>
                    <w:pStyle w:val="TableUnitsRow"/>
                  </w:pPr>
                  <w:r w:rsidRPr="001A21EA">
                    <w:t>4.9</w:t>
                  </w:r>
                </w:p>
              </w:tc>
            </w:tr>
            <w:tr w:rsidR="002C6575" w14:paraId="53EC3E6D" w14:textId="77777777" w:rsidTr="001A60F5">
              <w:tc>
                <w:tcPr>
                  <w:tcW w:w="1667" w:type="pct"/>
                  <w:vMerge w:val="restart"/>
                  <w:shd w:val="clear" w:color="auto" w:fill="FFFFFF" w:themeFill="background1"/>
                </w:tcPr>
                <w:p w14:paraId="0CCA5374" w14:textId="20FBE537" w:rsidR="002C6575" w:rsidRDefault="002C6575" w:rsidP="00E857F4">
                  <w:pPr>
                    <w:pStyle w:val="TableBodyText"/>
                    <w:jc w:val="left"/>
                  </w:pPr>
                  <w:r w:rsidRPr="00170FB0">
                    <w:t>Balance</w:t>
                  </w:r>
                </w:p>
              </w:tc>
              <w:tc>
                <w:tcPr>
                  <w:tcW w:w="1666" w:type="pct"/>
                  <w:shd w:val="clear" w:color="auto" w:fill="FFFFFF" w:themeFill="background1"/>
                </w:tcPr>
                <w:p w14:paraId="48F04EFA" w14:textId="2198C5EE" w:rsidR="002C6575" w:rsidRDefault="00F96C6B" w:rsidP="00E857F4">
                  <w:pPr>
                    <w:pStyle w:val="TableBodyText"/>
                    <w:jc w:val="left"/>
                  </w:pPr>
                  <w:r>
                    <w:t>Over $350 </w:t>
                  </w:r>
                  <w:r w:rsidR="002C6575" w:rsidRPr="00170FB0">
                    <w:t>000</w:t>
                  </w:r>
                </w:p>
              </w:tc>
              <w:tc>
                <w:tcPr>
                  <w:tcW w:w="1667" w:type="pct"/>
                  <w:shd w:val="clear" w:color="auto" w:fill="FFFFFF" w:themeFill="background1"/>
                </w:tcPr>
                <w:p w14:paraId="4612A261" w14:textId="77777777" w:rsidR="002C6575" w:rsidRDefault="002C6575" w:rsidP="00E857F4">
                  <w:pPr>
                    <w:pStyle w:val="TableUnitsRow"/>
                  </w:pPr>
                  <w:r w:rsidRPr="001A21EA">
                    <w:t>6.5</w:t>
                  </w:r>
                </w:p>
              </w:tc>
            </w:tr>
            <w:tr w:rsidR="002C6575" w14:paraId="34945CAB" w14:textId="77777777" w:rsidTr="001A60F5">
              <w:tc>
                <w:tcPr>
                  <w:tcW w:w="1667" w:type="pct"/>
                  <w:vMerge/>
                  <w:shd w:val="clear" w:color="auto" w:fill="FFFFFF" w:themeFill="background1"/>
                </w:tcPr>
                <w:p w14:paraId="2923B79C" w14:textId="77777777" w:rsidR="002C6575" w:rsidRDefault="002C6575" w:rsidP="00E857F4">
                  <w:pPr>
                    <w:pStyle w:val="TableBodyText"/>
                    <w:jc w:val="left"/>
                  </w:pPr>
                </w:p>
              </w:tc>
              <w:tc>
                <w:tcPr>
                  <w:tcW w:w="1666" w:type="pct"/>
                  <w:shd w:val="clear" w:color="auto" w:fill="FFFFFF" w:themeFill="background1"/>
                </w:tcPr>
                <w:p w14:paraId="5A47B79C" w14:textId="2410D517" w:rsidR="002C6575" w:rsidRDefault="00F96C6B" w:rsidP="00E857F4">
                  <w:pPr>
                    <w:pStyle w:val="TableBodyText"/>
                    <w:jc w:val="left"/>
                  </w:pPr>
                  <w:r>
                    <w:t>$50 </w:t>
                  </w:r>
                  <w:r w:rsidR="002C6575" w:rsidRPr="00170FB0">
                    <w:t>000</w:t>
                  </w:r>
                  <w:r>
                    <w:t xml:space="preserve"> to $349 </w:t>
                  </w:r>
                  <w:r w:rsidR="002C6575" w:rsidRPr="00170FB0">
                    <w:t>000</w:t>
                  </w:r>
                </w:p>
              </w:tc>
              <w:tc>
                <w:tcPr>
                  <w:tcW w:w="1667" w:type="pct"/>
                  <w:shd w:val="clear" w:color="auto" w:fill="FFFFFF" w:themeFill="background1"/>
                </w:tcPr>
                <w:p w14:paraId="0C5BB0A5" w14:textId="77777777" w:rsidR="002C6575" w:rsidRDefault="002C6575" w:rsidP="00E857F4">
                  <w:pPr>
                    <w:pStyle w:val="TableUnitsRow"/>
                  </w:pPr>
                  <w:r w:rsidRPr="001A21EA">
                    <w:t>5.9</w:t>
                  </w:r>
                </w:p>
              </w:tc>
            </w:tr>
            <w:tr w:rsidR="002C6575" w14:paraId="67A2365C" w14:textId="77777777" w:rsidTr="001A60F5">
              <w:tc>
                <w:tcPr>
                  <w:tcW w:w="1667" w:type="pct"/>
                  <w:vMerge/>
                  <w:shd w:val="clear" w:color="auto" w:fill="FFFFFF" w:themeFill="background1"/>
                </w:tcPr>
                <w:p w14:paraId="3AB3E4D6" w14:textId="77777777" w:rsidR="002C6575" w:rsidRDefault="002C6575" w:rsidP="00E857F4">
                  <w:pPr>
                    <w:pStyle w:val="TableBodyText"/>
                    <w:jc w:val="left"/>
                  </w:pPr>
                </w:p>
              </w:tc>
              <w:tc>
                <w:tcPr>
                  <w:tcW w:w="1666" w:type="pct"/>
                  <w:shd w:val="clear" w:color="auto" w:fill="FFFFFF" w:themeFill="background1"/>
                </w:tcPr>
                <w:p w14:paraId="225EC1FB" w14:textId="6234AB4D" w:rsidR="002C6575" w:rsidRDefault="00F96C6B" w:rsidP="00E857F4">
                  <w:pPr>
                    <w:pStyle w:val="TableBodyText"/>
                    <w:jc w:val="left"/>
                  </w:pPr>
                  <w:r>
                    <w:t>Under $50 </w:t>
                  </w:r>
                  <w:r w:rsidR="002C6575" w:rsidRPr="00170FB0">
                    <w:t>000</w:t>
                  </w:r>
                </w:p>
              </w:tc>
              <w:tc>
                <w:tcPr>
                  <w:tcW w:w="1667" w:type="pct"/>
                  <w:shd w:val="clear" w:color="auto" w:fill="FFFFFF" w:themeFill="background1"/>
                </w:tcPr>
                <w:p w14:paraId="284484AA" w14:textId="77777777" w:rsidR="002C6575" w:rsidRDefault="002C6575" w:rsidP="00E857F4">
                  <w:pPr>
                    <w:pStyle w:val="TableUnitsRow"/>
                  </w:pPr>
                  <w:r w:rsidRPr="001A21EA">
                    <w:t>5.1</w:t>
                  </w:r>
                </w:p>
              </w:tc>
            </w:tr>
            <w:tr w:rsidR="002C6575" w14:paraId="724A7D2A" w14:textId="77777777" w:rsidTr="001A60F5">
              <w:tc>
                <w:tcPr>
                  <w:tcW w:w="1667" w:type="pct"/>
                  <w:vMerge w:val="restart"/>
                  <w:shd w:val="clear" w:color="auto" w:fill="F2F2F2" w:themeFill="background1" w:themeFillShade="F2"/>
                </w:tcPr>
                <w:p w14:paraId="57FE9626" w14:textId="780EA64E" w:rsidR="002C6575" w:rsidRDefault="002C6575" w:rsidP="00E857F4">
                  <w:pPr>
                    <w:pStyle w:val="TableBodyText"/>
                    <w:jc w:val="left"/>
                  </w:pPr>
                  <w:r w:rsidRPr="00170FB0">
                    <w:t>Gender</w:t>
                  </w:r>
                </w:p>
              </w:tc>
              <w:tc>
                <w:tcPr>
                  <w:tcW w:w="1666" w:type="pct"/>
                  <w:shd w:val="clear" w:color="auto" w:fill="F2F2F2" w:themeFill="background1" w:themeFillShade="F2"/>
                </w:tcPr>
                <w:p w14:paraId="5CD31AF3" w14:textId="77777777" w:rsidR="002C6575" w:rsidRDefault="002C6575" w:rsidP="00E857F4">
                  <w:pPr>
                    <w:pStyle w:val="TableBodyText"/>
                    <w:jc w:val="left"/>
                  </w:pPr>
                  <w:r w:rsidRPr="00170FB0">
                    <w:t>Female</w:t>
                  </w:r>
                </w:p>
              </w:tc>
              <w:tc>
                <w:tcPr>
                  <w:tcW w:w="1667" w:type="pct"/>
                  <w:shd w:val="clear" w:color="auto" w:fill="F2F2F2" w:themeFill="background1" w:themeFillShade="F2"/>
                </w:tcPr>
                <w:p w14:paraId="29BDD2BE" w14:textId="77777777" w:rsidR="002C6575" w:rsidRDefault="002C6575" w:rsidP="00E857F4">
                  <w:pPr>
                    <w:pStyle w:val="TableUnitsRow"/>
                  </w:pPr>
                  <w:r w:rsidRPr="001A21EA">
                    <w:t>5.4</w:t>
                  </w:r>
                </w:p>
              </w:tc>
            </w:tr>
            <w:tr w:rsidR="002C6575" w14:paraId="30FDD6EE" w14:textId="77777777" w:rsidTr="001A60F5">
              <w:tc>
                <w:tcPr>
                  <w:tcW w:w="1667" w:type="pct"/>
                  <w:vMerge/>
                  <w:shd w:val="clear" w:color="auto" w:fill="F2F2F2" w:themeFill="background1" w:themeFillShade="F2"/>
                </w:tcPr>
                <w:p w14:paraId="2EB0B2AA" w14:textId="77777777" w:rsidR="002C6575" w:rsidRDefault="002C6575" w:rsidP="00E857F4">
                  <w:pPr>
                    <w:pStyle w:val="TableBodyText"/>
                    <w:jc w:val="left"/>
                  </w:pPr>
                </w:p>
              </w:tc>
              <w:tc>
                <w:tcPr>
                  <w:tcW w:w="1666" w:type="pct"/>
                  <w:shd w:val="clear" w:color="auto" w:fill="F2F2F2" w:themeFill="background1" w:themeFillShade="F2"/>
                </w:tcPr>
                <w:p w14:paraId="4BC2E7B8" w14:textId="77777777" w:rsidR="002C6575" w:rsidRDefault="002C6575" w:rsidP="00E857F4">
                  <w:pPr>
                    <w:pStyle w:val="TableBodyText"/>
                    <w:jc w:val="left"/>
                  </w:pPr>
                  <w:r w:rsidRPr="00170FB0">
                    <w:t>Male</w:t>
                  </w:r>
                </w:p>
              </w:tc>
              <w:tc>
                <w:tcPr>
                  <w:tcW w:w="1667" w:type="pct"/>
                  <w:shd w:val="clear" w:color="auto" w:fill="F2F2F2" w:themeFill="background1" w:themeFillShade="F2"/>
                </w:tcPr>
                <w:p w14:paraId="0F404E05" w14:textId="77777777" w:rsidR="002C6575" w:rsidRDefault="002C6575" w:rsidP="00E857F4">
                  <w:pPr>
                    <w:pStyle w:val="TableUnitsRow"/>
                  </w:pPr>
                  <w:r w:rsidRPr="001A21EA">
                    <w:t>5.5</w:t>
                  </w:r>
                </w:p>
              </w:tc>
            </w:tr>
            <w:tr w:rsidR="002C6575" w14:paraId="48BBEF16" w14:textId="77777777" w:rsidTr="001A60F5">
              <w:tc>
                <w:tcPr>
                  <w:tcW w:w="1667" w:type="pct"/>
                  <w:tcBorders>
                    <w:bottom w:val="single" w:sz="6" w:space="0" w:color="BFBFBF"/>
                  </w:tcBorders>
                  <w:shd w:val="clear" w:color="auto" w:fill="FFFFFF" w:themeFill="background1"/>
                </w:tcPr>
                <w:p w14:paraId="152B3C62" w14:textId="6F4A4E1C" w:rsidR="002C6575" w:rsidRDefault="00AE19C5" w:rsidP="00E857F4">
                  <w:pPr>
                    <w:pStyle w:val="TableBodyText"/>
                    <w:jc w:val="left"/>
                  </w:pPr>
                  <w:r>
                    <w:t>Total</w:t>
                  </w:r>
                </w:p>
              </w:tc>
              <w:tc>
                <w:tcPr>
                  <w:tcW w:w="1666" w:type="pct"/>
                  <w:tcBorders>
                    <w:bottom w:val="single" w:sz="6" w:space="0" w:color="BFBFBF"/>
                  </w:tcBorders>
                  <w:shd w:val="clear" w:color="auto" w:fill="FFFFFF" w:themeFill="background1"/>
                </w:tcPr>
                <w:p w14:paraId="36B83FDD" w14:textId="77777777" w:rsidR="002C6575" w:rsidRDefault="002C6575" w:rsidP="00E857F4">
                  <w:pPr>
                    <w:pStyle w:val="TableBodyText"/>
                    <w:jc w:val="left"/>
                  </w:pPr>
                  <w:r w:rsidRPr="00170FB0">
                    <w:t>All</w:t>
                  </w:r>
                </w:p>
              </w:tc>
              <w:tc>
                <w:tcPr>
                  <w:tcW w:w="1667" w:type="pct"/>
                  <w:tcBorders>
                    <w:bottom w:val="single" w:sz="6" w:space="0" w:color="BFBFBF"/>
                  </w:tcBorders>
                  <w:shd w:val="clear" w:color="auto" w:fill="FFFFFF" w:themeFill="background1"/>
                </w:tcPr>
                <w:p w14:paraId="5576C6F8" w14:textId="77777777" w:rsidR="002C6575" w:rsidRDefault="002C6575" w:rsidP="00E857F4">
                  <w:pPr>
                    <w:pStyle w:val="TableUnitsRow"/>
                  </w:pPr>
                  <w:r w:rsidRPr="001A21EA">
                    <w:t>5.5</w:t>
                  </w:r>
                </w:p>
              </w:tc>
            </w:tr>
          </w:tbl>
          <w:p w14:paraId="6CCFF468" w14:textId="77777777" w:rsidR="002C6575" w:rsidRDefault="002C6575" w:rsidP="00E857F4">
            <w:pPr>
              <w:pStyle w:val="Box"/>
            </w:pPr>
          </w:p>
        </w:tc>
      </w:tr>
      <w:tr w:rsidR="002C6575" w14:paraId="419EE3AB" w14:textId="77777777" w:rsidTr="00E857F4">
        <w:tc>
          <w:tcPr>
            <w:tcW w:w="5000" w:type="pct"/>
            <w:tcBorders>
              <w:top w:val="nil"/>
              <w:left w:val="nil"/>
              <w:bottom w:val="nil"/>
              <w:right w:val="nil"/>
            </w:tcBorders>
            <w:shd w:val="clear" w:color="auto" w:fill="auto"/>
          </w:tcPr>
          <w:p w14:paraId="3584C5A4" w14:textId="1AAB2AA7" w:rsidR="002C6575" w:rsidRDefault="002C6575">
            <w:pPr>
              <w:pStyle w:val="Note"/>
              <w:rPr>
                <w:i/>
              </w:rPr>
            </w:pPr>
            <w:proofErr w:type="gramStart"/>
            <w:r w:rsidRPr="008E77FE">
              <w:rPr>
                <w:rStyle w:val="NoteLabel"/>
              </w:rPr>
              <w:t>a</w:t>
            </w:r>
            <w:proofErr w:type="gramEnd"/>
            <w:r>
              <w:t xml:space="preserve"> Results weighted using Commission weights. </w:t>
            </w:r>
            <w:proofErr w:type="gramStart"/>
            <w:r w:rsidR="00663DCC" w:rsidRPr="00CD6816">
              <w:rPr>
                <w:rStyle w:val="NoteLabel"/>
              </w:rPr>
              <w:t>b</w:t>
            </w:r>
            <w:proofErr w:type="gramEnd"/>
            <w:r w:rsidR="00663DCC">
              <w:t xml:space="preserve"> Derived from question 15b of the members survey. </w:t>
            </w:r>
            <w:proofErr w:type="gramStart"/>
            <w:r w:rsidR="005267E1">
              <w:rPr>
                <w:rStyle w:val="NoteLabel"/>
              </w:rPr>
              <w:t>c</w:t>
            </w:r>
            <w:proofErr w:type="gramEnd"/>
            <w:r w:rsidR="004A503D">
              <w:t> </w:t>
            </w:r>
            <w:r w:rsidRPr="00F14DA5">
              <w:t>Responses of ‘Don’t know/Can’t say’ are treated as incorrect responses as this is similar to believing the incorrect answer.</w:t>
            </w:r>
            <w:r>
              <w:t xml:space="preserve"> This table excludes members without accumulation products. </w:t>
            </w:r>
            <w:proofErr w:type="gramStart"/>
            <w:r w:rsidR="005267E1">
              <w:rPr>
                <w:rStyle w:val="NoteLabel"/>
              </w:rPr>
              <w:t>d</w:t>
            </w:r>
            <w:proofErr w:type="gramEnd"/>
            <w:r>
              <w:rPr>
                <w:rStyle w:val="NoteLabel"/>
              </w:rPr>
              <w:t xml:space="preserve"> </w:t>
            </w:r>
            <w:r>
              <w:t xml:space="preserve">In this context, choice members are defined as a member not in a default fund </w:t>
            </w:r>
            <w:r w:rsidRPr="00C00951">
              <w:rPr>
                <w:i/>
              </w:rPr>
              <w:t>plus</w:t>
            </w:r>
            <w:r>
              <w:t xml:space="preserve"> members who made an active decision to stay in their default fund. Unless stated otherwise, choice members also include SMSF members. </w:t>
            </w:r>
          </w:p>
        </w:tc>
      </w:tr>
      <w:tr w:rsidR="002C6575" w14:paraId="5FDA6F21" w14:textId="77777777" w:rsidTr="00E857F4">
        <w:tc>
          <w:tcPr>
            <w:tcW w:w="5000" w:type="pct"/>
            <w:tcBorders>
              <w:top w:val="nil"/>
              <w:left w:val="nil"/>
              <w:bottom w:val="nil"/>
              <w:right w:val="nil"/>
            </w:tcBorders>
            <w:shd w:val="clear" w:color="auto" w:fill="auto"/>
          </w:tcPr>
          <w:p w14:paraId="0790FA2E" w14:textId="16A0C3D8" w:rsidR="002C6575" w:rsidRDefault="003A2C54" w:rsidP="001960DC">
            <w:pPr>
              <w:pStyle w:val="Source"/>
            </w:pPr>
            <w:r>
              <w:rPr>
                <w:i/>
              </w:rPr>
              <w:t>Source</w:t>
            </w:r>
            <w:r w:rsidR="002C6575" w:rsidRPr="00176D3F">
              <w:t xml:space="preserve">: </w:t>
            </w:r>
            <w:r w:rsidR="002C6575">
              <w:t>Members survey.</w:t>
            </w:r>
          </w:p>
        </w:tc>
      </w:tr>
      <w:tr w:rsidR="002C6575" w14:paraId="70AEA958" w14:textId="77777777" w:rsidTr="00E857F4">
        <w:tc>
          <w:tcPr>
            <w:tcW w:w="5000" w:type="pct"/>
            <w:tcBorders>
              <w:top w:val="nil"/>
              <w:left w:val="nil"/>
              <w:bottom w:val="single" w:sz="6" w:space="0" w:color="78A22F"/>
              <w:right w:val="nil"/>
            </w:tcBorders>
            <w:shd w:val="clear" w:color="auto" w:fill="auto"/>
          </w:tcPr>
          <w:p w14:paraId="59E63C93" w14:textId="77777777" w:rsidR="002C6575" w:rsidRDefault="002C6575" w:rsidP="00E857F4">
            <w:pPr>
              <w:pStyle w:val="Box"/>
              <w:spacing w:before="0" w:line="120" w:lineRule="exact"/>
            </w:pPr>
          </w:p>
        </w:tc>
      </w:tr>
      <w:tr w:rsidR="002C6575" w:rsidRPr="000863A5" w14:paraId="55D5D663" w14:textId="77777777" w:rsidTr="00E857F4">
        <w:tc>
          <w:tcPr>
            <w:tcW w:w="5000" w:type="pct"/>
            <w:tcBorders>
              <w:top w:val="single" w:sz="6" w:space="0" w:color="78A22F"/>
              <w:left w:val="nil"/>
              <w:bottom w:val="nil"/>
              <w:right w:val="nil"/>
            </w:tcBorders>
          </w:tcPr>
          <w:p w14:paraId="77A37BEB" w14:textId="416795E2" w:rsidR="002C6575" w:rsidRPr="00626D32" w:rsidRDefault="002C6575" w:rsidP="00E857F4">
            <w:pPr>
              <w:pStyle w:val="BoxSpaceBelow"/>
            </w:pPr>
          </w:p>
        </w:tc>
      </w:tr>
    </w:tbl>
    <w:p w14:paraId="5F3BF9E4" w14:textId="7C741DD9" w:rsidR="00554CD0" w:rsidRDefault="001F3FBE" w:rsidP="00C84012">
      <w:pPr>
        <w:pStyle w:val="Heading3"/>
      </w:pPr>
      <w:r>
        <w:t>Categorising members’ engagement levels and how informed they are</w:t>
      </w:r>
    </w:p>
    <w:p w14:paraId="4DD99763" w14:textId="4D427333" w:rsidR="00DA61A0" w:rsidRDefault="001F3FBE" w:rsidP="0025367E">
      <w:pPr>
        <w:pStyle w:val="BodyText"/>
      </w:pPr>
      <w:r>
        <w:t>In box</w:t>
      </w:r>
      <w:r w:rsidR="001452EB">
        <w:t> </w:t>
      </w:r>
      <w:r>
        <w:t>5.2</w:t>
      </w:r>
      <w:r w:rsidR="00D10949">
        <w:t xml:space="preserve"> (chapter</w:t>
      </w:r>
      <w:r w:rsidR="009E270B">
        <w:t> </w:t>
      </w:r>
      <w:r w:rsidR="00D10949">
        <w:t>5)</w:t>
      </w:r>
      <w:r>
        <w:t>, m</w:t>
      </w:r>
      <w:r w:rsidR="0017045B">
        <w:t xml:space="preserve">embers with a superannuation fund </w:t>
      </w:r>
      <w:r>
        <w:t>a</w:t>
      </w:r>
      <w:r w:rsidR="0017045B">
        <w:t xml:space="preserve">re </w:t>
      </w:r>
      <w:r w:rsidR="003377ED">
        <w:t>placed</w:t>
      </w:r>
      <w:r w:rsidR="0017045B">
        <w:t xml:space="preserve"> into one of five categories depending on how informed and engaged they </w:t>
      </w:r>
      <w:r>
        <w:t>a</w:t>
      </w:r>
      <w:r w:rsidR="003377ED">
        <w:t>re</w:t>
      </w:r>
      <w:r>
        <w:t>,</w:t>
      </w:r>
      <w:r w:rsidR="00FF3170">
        <w:t xml:space="preserve"> based on their responses to</w:t>
      </w:r>
      <w:r w:rsidR="0017045B">
        <w:t xml:space="preserve"> the Commission’s members survey.</w:t>
      </w:r>
    </w:p>
    <w:p w14:paraId="2D6EBB86" w14:textId="3CDDB7B4" w:rsidR="00DA61A0" w:rsidRDefault="00DA61A0" w:rsidP="00C84012">
      <w:pPr>
        <w:pStyle w:val="Heading4"/>
      </w:pPr>
      <w:r>
        <w:t>Categorising ‘well</w:t>
      </w:r>
      <w:r w:rsidR="001452EB">
        <w:noBreakHyphen/>
      </w:r>
      <w:r>
        <w:t>informed’, ‘</w:t>
      </w:r>
      <w:r w:rsidR="003377ED">
        <w:t>moderately</w:t>
      </w:r>
      <w:r>
        <w:t xml:space="preserve"> informed’ and ‘poorly informed’ members</w:t>
      </w:r>
    </w:p>
    <w:p w14:paraId="46757045" w14:textId="7F913B2F" w:rsidR="0017045B" w:rsidRDefault="00FF3170" w:rsidP="0025367E">
      <w:pPr>
        <w:pStyle w:val="BodyText"/>
      </w:pPr>
      <w:r>
        <w:t>A</w:t>
      </w:r>
      <w:r w:rsidR="0017045B">
        <w:t xml:space="preserve"> member is </w:t>
      </w:r>
      <w:r w:rsidR="006C349E">
        <w:t xml:space="preserve">characterised </w:t>
      </w:r>
      <w:r w:rsidR="0017045B">
        <w:t xml:space="preserve">as </w:t>
      </w:r>
      <w:r w:rsidR="00063B03">
        <w:t>‘</w:t>
      </w:r>
      <w:r>
        <w:t>well</w:t>
      </w:r>
      <w:r w:rsidR="001452EB">
        <w:noBreakHyphen/>
      </w:r>
      <w:r w:rsidR="0017045B">
        <w:t>informed</w:t>
      </w:r>
      <w:r w:rsidR="00063B03">
        <w:t>’</w:t>
      </w:r>
      <w:r w:rsidR="0017045B">
        <w:t xml:space="preserve"> if they fulfil all of the following criteria:</w:t>
      </w:r>
    </w:p>
    <w:p w14:paraId="758DAAD2" w14:textId="142EAE3D" w:rsidR="0017045B" w:rsidRDefault="00FF3170" w:rsidP="00FF3170">
      <w:pPr>
        <w:pStyle w:val="ListBullet"/>
      </w:pPr>
      <w:r>
        <w:t>gave</w:t>
      </w:r>
      <w:r w:rsidR="0017045B">
        <w:t xml:space="preserve"> the correct response to at least six of the eight valid questions on superannuation literacy (Q1a)</w:t>
      </w:r>
    </w:p>
    <w:p w14:paraId="72BC6A33" w14:textId="5462521F" w:rsidR="0017045B" w:rsidRDefault="00FF3170" w:rsidP="00FF3170">
      <w:pPr>
        <w:pStyle w:val="ListBullet"/>
      </w:pPr>
      <w:r>
        <w:t>h</w:t>
      </w:r>
      <w:r w:rsidR="0017045B">
        <w:t>a</w:t>
      </w:r>
      <w:r>
        <w:t>d</w:t>
      </w:r>
      <w:r w:rsidR="0017045B">
        <w:t xml:space="preserve"> had some sort of passive engagement/passive account monitoring with their fund in the 12 months prior to the survey</w:t>
      </w:r>
      <w:r w:rsidR="00CA3456">
        <w:t xml:space="preserve"> (Q15b) (see below for the definition of passive engagement)</w:t>
      </w:r>
    </w:p>
    <w:p w14:paraId="5F03CF5C" w14:textId="129452FF" w:rsidR="0017045B" w:rsidRDefault="00FF3170" w:rsidP="00FF3170">
      <w:pPr>
        <w:pStyle w:val="ListBullet"/>
      </w:pPr>
      <w:r>
        <w:t>gave</w:t>
      </w:r>
      <w:r w:rsidR="0017045B">
        <w:t xml:space="preserve"> the correct response to at least two of the three financial literacy questions (</w:t>
      </w:r>
      <w:r w:rsidR="004B1618">
        <w:t>Q27, Q28 and Q29</w:t>
      </w:r>
      <w:r w:rsidR="0017045B">
        <w:t>)</w:t>
      </w:r>
    </w:p>
    <w:p w14:paraId="1339CAC6" w14:textId="20701E7F" w:rsidR="00A6331C" w:rsidRDefault="00FF3170" w:rsidP="00FF3170">
      <w:pPr>
        <w:pStyle w:val="ListBullet"/>
      </w:pPr>
      <w:proofErr w:type="gramStart"/>
      <w:r>
        <w:t>h</w:t>
      </w:r>
      <w:r w:rsidR="00A6331C">
        <w:t>a</w:t>
      </w:r>
      <w:r>
        <w:t>d</w:t>
      </w:r>
      <w:proofErr w:type="gramEnd"/>
      <w:r w:rsidR="00A6331C">
        <w:t xml:space="preserve"> no more than one of the </w:t>
      </w:r>
      <w:r>
        <w:t>ten</w:t>
      </w:r>
      <w:r w:rsidR="00A6331C">
        <w:t xml:space="preserve"> characteristics of </w:t>
      </w:r>
      <w:r w:rsidR="00FB3A7E">
        <w:t xml:space="preserve">being </w:t>
      </w:r>
      <w:r>
        <w:t xml:space="preserve">‘poorly’ </w:t>
      </w:r>
      <w:r w:rsidR="00FB3A7E">
        <w:t>informed</w:t>
      </w:r>
      <w:r w:rsidR="00063B03">
        <w:t xml:space="preserve"> (see below)</w:t>
      </w:r>
      <w:r>
        <w:t>.</w:t>
      </w:r>
    </w:p>
    <w:p w14:paraId="244B569D" w14:textId="2AE156DA" w:rsidR="00063B03" w:rsidRDefault="00FB3A7E" w:rsidP="0025367E">
      <w:pPr>
        <w:pStyle w:val="BodyText"/>
      </w:pPr>
      <w:r>
        <w:t xml:space="preserve">A member is </w:t>
      </w:r>
      <w:r w:rsidR="006C349E">
        <w:t xml:space="preserve">characterised </w:t>
      </w:r>
      <w:r>
        <w:t xml:space="preserve">as </w:t>
      </w:r>
      <w:r w:rsidR="00DA61A0">
        <w:t>‘</w:t>
      </w:r>
      <w:r w:rsidR="00FF3170">
        <w:t xml:space="preserve">poorly </w:t>
      </w:r>
      <w:r>
        <w:t>informed</w:t>
      </w:r>
      <w:r w:rsidR="00BC2C59">
        <w:t>’</w:t>
      </w:r>
      <w:r>
        <w:t xml:space="preserve"> if they fulfil at least one of the following </w:t>
      </w:r>
      <w:r w:rsidR="00FF3170">
        <w:t>ten</w:t>
      </w:r>
      <w:r>
        <w:t xml:space="preserve"> criteria:</w:t>
      </w:r>
    </w:p>
    <w:p w14:paraId="7E415960" w14:textId="2B68089B" w:rsidR="00FB3A7E" w:rsidRDefault="00FF3170" w:rsidP="00FF3170">
      <w:pPr>
        <w:pStyle w:val="ListBullet"/>
      </w:pPr>
      <w:r>
        <w:t>g</w:t>
      </w:r>
      <w:r w:rsidR="00DA61A0">
        <w:t>a</w:t>
      </w:r>
      <w:r w:rsidR="0009037D">
        <w:t>ve</w:t>
      </w:r>
      <w:r w:rsidR="00770AF3">
        <w:t xml:space="preserve"> the correct response to two or fewer of the eight valid questions on superannuation literacy (Q1a)</w:t>
      </w:r>
    </w:p>
    <w:p w14:paraId="510E395E" w14:textId="6B4A9423" w:rsidR="00770AF3" w:rsidRDefault="00FF3170" w:rsidP="00FF3170">
      <w:pPr>
        <w:pStyle w:val="ListBullet"/>
      </w:pPr>
      <w:r>
        <w:t>s</w:t>
      </w:r>
      <w:r w:rsidR="00770AF3">
        <w:t>tate</w:t>
      </w:r>
      <w:r w:rsidR="00DA61A0">
        <w:t>d</w:t>
      </w:r>
      <w:r w:rsidR="00770AF3">
        <w:t xml:space="preserve"> that they ha</w:t>
      </w:r>
      <w:r w:rsidR="00DA61A0">
        <w:t>d</w:t>
      </w:r>
      <w:r w:rsidR="00770AF3">
        <w:t xml:space="preserve"> ‘Superannuation, including self</w:t>
      </w:r>
      <w:r w:rsidR="001452EB">
        <w:noBreakHyphen/>
      </w:r>
      <w:r w:rsidR="00770AF3">
        <w:t>managed/DIY – EXCLUDING self</w:t>
      </w:r>
      <w:r w:rsidR="001452EB">
        <w:noBreakHyphen/>
      </w:r>
      <w:r w:rsidR="00770AF3">
        <w:t>managed/DIY in pension phase’ in question S2a but when asked what type of superannuation fund they ha</w:t>
      </w:r>
      <w:r w:rsidR="00DA61A0">
        <w:t>d</w:t>
      </w:r>
      <w:r w:rsidR="00770AF3">
        <w:t xml:space="preserve"> in question S3a they respond</w:t>
      </w:r>
      <w:r w:rsidR="00DA61A0">
        <w:t>ed</w:t>
      </w:r>
      <w:r w:rsidR="00770AF3">
        <w:t xml:space="preserve"> ‘None of these’ or ‘Can’t say’</w:t>
      </w:r>
    </w:p>
    <w:p w14:paraId="5B484074" w14:textId="47BB2011" w:rsidR="00770AF3" w:rsidRDefault="00DA61A0" w:rsidP="00FF3170">
      <w:pPr>
        <w:pStyle w:val="ListBullet"/>
      </w:pPr>
      <w:r>
        <w:t>could no</w:t>
      </w:r>
      <w:r w:rsidR="00770AF3">
        <w:t>t say what type of funds (</w:t>
      </w:r>
      <w:r w:rsidR="00A532E6">
        <w:t>for example,</w:t>
      </w:r>
      <w:r w:rsidR="00770AF3">
        <w:t xml:space="preserve"> retail, industry) they ha</w:t>
      </w:r>
      <w:r>
        <w:t>d</w:t>
      </w:r>
      <w:r w:rsidR="00770AF3">
        <w:t xml:space="preserve"> in questions S5a to S5</w:t>
      </w:r>
      <w:r w:rsidR="0009037D">
        <w:t>e</w:t>
      </w:r>
    </w:p>
    <w:p w14:paraId="1E51BB3F" w14:textId="68F1A0FB" w:rsidR="00770AF3" w:rsidRDefault="00FF3170" w:rsidP="00FF3170">
      <w:pPr>
        <w:pStyle w:val="ListBullet"/>
      </w:pPr>
      <w:r>
        <w:t>c</w:t>
      </w:r>
      <w:r w:rsidR="00DA61A0">
        <w:t>ould not</w:t>
      </w:r>
      <w:r w:rsidR="00770AF3">
        <w:t xml:space="preserve"> say which of their funds is their main fund (S7)</w:t>
      </w:r>
    </w:p>
    <w:p w14:paraId="234F9C2C" w14:textId="26224D7A" w:rsidR="00770AF3" w:rsidRDefault="00FF3170" w:rsidP="00FF3170">
      <w:pPr>
        <w:pStyle w:val="ListBullet"/>
      </w:pPr>
      <w:r>
        <w:t>r</w:t>
      </w:r>
      <w:r w:rsidR="0009037D">
        <w:t>espond</w:t>
      </w:r>
      <w:r w:rsidR="00DA61A0">
        <w:t>ed</w:t>
      </w:r>
      <w:r w:rsidR="00770AF3">
        <w:t xml:space="preserve"> with ‘</w:t>
      </w:r>
      <w:r w:rsidR="006F51B1">
        <w:t xml:space="preserve">Can’t Say/ Don’t Remember’ </w:t>
      </w:r>
      <w:r w:rsidR="00DA61A0">
        <w:t xml:space="preserve">when asked </w:t>
      </w:r>
      <w:r w:rsidR="006F51B1">
        <w:t>the amount of money in their main fund (S8a) and when subsequently asked to choose between three categories ‘To the best of your knowledge’ (S8b) also respond</w:t>
      </w:r>
      <w:r w:rsidR="00DA61A0">
        <w:t xml:space="preserve">ed </w:t>
      </w:r>
      <w:r w:rsidR="006F51B1">
        <w:t>that they ‘Can’t Say/ Don’t Remember’</w:t>
      </w:r>
    </w:p>
    <w:p w14:paraId="79AE2406" w14:textId="0D0318FD" w:rsidR="0009037D" w:rsidRDefault="00DA61A0" w:rsidP="00FF3170">
      <w:pPr>
        <w:pStyle w:val="ListBullet"/>
      </w:pPr>
      <w:r>
        <w:t>we</w:t>
      </w:r>
      <w:r w:rsidR="0009037D">
        <w:t xml:space="preserve">re retired and </w:t>
      </w:r>
      <w:r w:rsidR="00FF3170">
        <w:t>respond</w:t>
      </w:r>
      <w:r>
        <w:t>ed</w:t>
      </w:r>
      <w:r w:rsidR="00FF3170">
        <w:t xml:space="preserve"> with </w:t>
      </w:r>
      <w:r w:rsidR="0009037D">
        <w:t xml:space="preserve">‘Can’t Say/ Don’t Remember’ </w:t>
      </w:r>
      <w:r w:rsidR="00FF3170">
        <w:t xml:space="preserve">when asked </w:t>
      </w:r>
      <w:r w:rsidR="0009037D">
        <w:t>how old they were when they retired and accessed their superannuation (S8d)</w:t>
      </w:r>
    </w:p>
    <w:p w14:paraId="02EC36F7" w14:textId="4AE26951" w:rsidR="0009037D" w:rsidRDefault="00FF3170" w:rsidP="00FF3170">
      <w:pPr>
        <w:pStyle w:val="ListBullet"/>
      </w:pPr>
      <w:r>
        <w:t>c</w:t>
      </w:r>
      <w:r w:rsidR="0009037D">
        <w:t>laim</w:t>
      </w:r>
      <w:r w:rsidR="00DA61A0">
        <w:t>ed</w:t>
      </w:r>
      <w:r w:rsidR="0009037D">
        <w:t xml:space="preserve"> to have never heard of </w:t>
      </w:r>
      <w:proofErr w:type="spellStart"/>
      <w:r w:rsidR="0009037D">
        <w:t>MySuper</w:t>
      </w:r>
      <w:proofErr w:type="spellEnd"/>
      <w:r w:rsidR="0009037D">
        <w:t xml:space="preserve"> before the day of the survey (Q2a)</w:t>
      </w:r>
    </w:p>
    <w:p w14:paraId="73BA6831" w14:textId="739AB585" w:rsidR="0009037D" w:rsidRDefault="00FF3170" w:rsidP="00FF3170">
      <w:pPr>
        <w:pStyle w:val="ListBullet"/>
      </w:pPr>
      <w:r>
        <w:t>s</w:t>
      </w:r>
      <w:r w:rsidR="0009037D">
        <w:t>tate</w:t>
      </w:r>
      <w:r w:rsidR="00DA61A0">
        <w:t>d</w:t>
      </w:r>
      <w:r w:rsidR="0009037D">
        <w:t xml:space="preserve"> that they ha</w:t>
      </w:r>
      <w:r w:rsidR="00DA61A0">
        <w:t>d</w:t>
      </w:r>
      <w:r w:rsidR="0009037D">
        <w:t xml:space="preserve"> no understanding ‘at all’ of their fees and charges in their main fund (Q3a)</w:t>
      </w:r>
    </w:p>
    <w:p w14:paraId="25D76B2E" w14:textId="1132948C" w:rsidR="0009037D" w:rsidRDefault="00FF3170" w:rsidP="00FF3170">
      <w:pPr>
        <w:pStyle w:val="ListBullet"/>
      </w:pPr>
      <w:r>
        <w:t>s</w:t>
      </w:r>
      <w:r w:rsidR="0009037D">
        <w:t>tate</w:t>
      </w:r>
      <w:r w:rsidR="00DA61A0">
        <w:t>d</w:t>
      </w:r>
      <w:r w:rsidR="0009037D">
        <w:t xml:space="preserve"> that they have no understanding ‘at all’ of how their money is invested by their main fund (Q3e)</w:t>
      </w:r>
    </w:p>
    <w:p w14:paraId="1C0D1408" w14:textId="5C79819E" w:rsidR="00FB3A7E" w:rsidRDefault="00FF3170" w:rsidP="00FF3170">
      <w:pPr>
        <w:pStyle w:val="ListBullet"/>
      </w:pPr>
      <w:proofErr w:type="gramStart"/>
      <w:r>
        <w:t>s</w:t>
      </w:r>
      <w:r w:rsidR="0009037D">
        <w:t>tate</w:t>
      </w:r>
      <w:r w:rsidR="00DA61A0">
        <w:t>d</w:t>
      </w:r>
      <w:proofErr w:type="gramEnd"/>
      <w:r w:rsidR="0009037D">
        <w:t xml:space="preserve"> that they either do not read their superannuation statements or that they do not understand the statements ‘at all’ (Q5b)</w:t>
      </w:r>
      <w:r w:rsidR="00AD68D5">
        <w:t>.</w:t>
      </w:r>
    </w:p>
    <w:p w14:paraId="2AFB2A17" w14:textId="6865FBFD" w:rsidR="00FB3A7E" w:rsidRDefault="00FB3A7E" w:rsidP="0025367E">
      <w:pPr>
        <w:pStyle w:val="BodyText"/>
      </w:pPr>
      <w:r>
        <w:t xml:space="preserve">A member is </w:t>
      </w:r>
      <w:r w:rsidR="006C349E">
        <w:t xml:space="preserve">characterised </w:t>
      </w:r>
      <w:r>
        <w:t xml:space="preserve">as </w:t>
      </w:r>
      <w:r w:rsidR="00FF3170">
        <w:t>‘</w:t>
      </w:r>
      <w:r w:rsidR="00BC2C59">
        <w:t>moderately</w:t>
      </w:r>
      <w:r w:rsidR="00FF3170">
        <w:t xml:space="preserve">’ </w:t>
      </w:r>
      <w:r>
        <w:t xml:space="preserve">informed if they are not </w:t>
      </w:r>
      <w:r w:rsidR="00DA61A0">
        <w:t>‘well</w:t>
      </w:r>
      <w:r w:rsidR="001452EB">
        <w:noBreakHyphen/>
      </w:r>
      <w:r>
        <w:t>informed</w:t>
      </w:r>
      <w:r w:rsidR="00DA61A0">
        <w:t>’</w:t>
      </w:r>
      <w:r>
        <w:t xml:space="preserve"> and not ‘</w:t>
      </w:r>
      <w:r w:rsidR="00FF3170">
        <w:t>poorly</w:t>
      </w:r>
      <w:r>
        <w:t xml:space="preserve"> informed</w:t>
      </w:r>
      <w:r w:rsidR="00BC2C59">
        <w:t>’</w:t>
      </w:r>
      <w:r>
        <w:t xml:space="preserve">. </w:t>
      </w:r>
    </w:p>
    <w:p w14:paraId="72A4AA69" w14:textId="349304B2" w:rsidR="00DA61A0" w:rsidRDefault="00DA61A0" w:rsidP="00C84012">
      <w:pPr>
        <w:pStyle w:val="Heading4"/>
      </w:pPr>
      <w:r>
        <w:t>Categorising active and passive engagement</w:t>
      </w:r>
    </w:p>
    <w:p w14:paraId="6A2D6D1F" w14:textId="76D2D39C" w:rsidR="0009037D" w:rsidRDefault="0009037D" w:rsidP="0025367E">
      <w:pPr>
        <w:pStyle w:val="BodyText"/>
      </w:pPr>
      <w:r>
        <w:t xml:space="preserve">A member is </w:t>
      </w:r>
      <w:r w:rsidR="006C349E">
        <w:t xml:space="preserve">characterised </w:t>
      </w:r>
      <w:r>
        <w:t>‘actively engaged’</w:t>
      </w:r>
      <w:r w:rsidR="00DA61A0">
        <w:t xml:space="preserve"> </w:t>
      </w:r>
      <w:r>
        <w:t xml:space="preserve">if, in the 12 months prior to the survey, they </w:t>
      </w:r>
      <w:r w:rsidR="006C349E">
        <w:t xml:space="preserve">had </w:t>
      </w:r>
      <w:r>
        <w:t>done one of the following</w:t>
      </w:r>
      <w:r w:rsidR="007F06F6">
        <w:t xml:space="preserve"> (from Q15b)</w:t>
      </w:r>
      <w:r>
        <w:t>:</w:t>
      </w:r>
    </w:p>
    <w:p w14:paraId="5D0AF402" w14:textId="0A032EEC" w:rsidR="0009037D" w:rsidRDefault="00DA61A0" w:rsidP="00FF3170">
      <w:pPr>
        <w:pStyle w:val="ListBullet"/>
      </w:pPr>
      <w:r>
        <w:t>joined the</w:t>
      </w:r>
      <w:r w:rsidR="00503F9B">
        <w:t>ir current main</w:t>
      </w:r>
      <w:r>
        <w:t xml:space="preserve"> fund</w:t>
      </w:r>
    </w:p>
    <w:p w14:paraId="069E98BD" w14:textId="35FB4D5F" w:rsidR="007F06F6" w:rsidRDefault="007F06F6" w:rsidP="00FF3170">
      <w:pPr>
        <w:pStyle w:val="ListBullet"/>
      </w:pPr>
      <w:r>
        <w:t>check</w:t>
      </w:r>
      <w:r w:rsidR="00DA61A0">
        <w:t>ed</w:t>
      </w:r>
      <w:r>
        <w:t xml:space="preserve"> / change</w:t>
      </w:r>
      <w:r w:rsidR="00DA61A0">
        <w:t>d</w:t>
      </w:r>
      <w:r>
        <w:t xml:space="preserve"> the investment options within </w:t>
      </w:r>
      <w:r w:rsidR="00DA61A0">
        <w:t>their</w:t>
      </w:r>
      <w:r>
        <w:t xml:space="preserve"> superannuation fund</w:t>
      </w:r>
    </w:p>
    <w:p w14:paraId="618FCB23" w14:textId="486DD079" w:rsidR="007F06F6" w:rsidRDefault="007F06F6" w:rsidP="00FF3170">
      <w:pPr>
        <w:pStyle w:val="ListBullet"/>
      </w:pPr>
      <w:proofErr w:type="gramStart"/>
      <w:r>
        <w:t>check</w:t>
      </w:r>
      <w:r w:rsidR="00DA61A0">
        <w:t>ed</w:t>
      </w:r>
      <w:proofErr w:type="gramEnd"/>
      <w:r>
        <w:t xml:space="preserve"> / change</w:t>
      </w:r>
      <w:r w:rsidR="00DA61A0">
        <w:t>d</w:t>
      </w:r>
      <w:r>
        <w:t xml:space="preserve"> insurance options within </w:t>
      </w:r>
      <w:r w:rsidR="00DA61A0">
        <w:t>their</w:t>
      </w:r>
      <w:r>
        <w:t xml:space="preserve"> superannuation fund</w:t>
      </w:r>
      <w:r w:rsidR="00AD68D5">
        <w:t>.</w:t>
      </w:r>
    </w:p>
    <w:p w14:paraId="5977D4B3" w14:textId="3F4E7FAC" w:rsidR="00D46F9D" w:rsidRDefault="00D46F9D" w:rsidP="0025367E">
      <w:pPr>
        <w:pStyle w:val="BodyText"/>
      </w:pPr>
      <w:r>
        <w:t xml:space="preserve">A member is </w:t>
      </w:r>
      <w:r w:rsidR="001F2A1D">
        <w:t xml:space="preserve">characterised </w:t>
      </w:r>
      <w:r>
        <w:t>as ‘passively engaged’</w:t>
      </w:r>
      <w:r w:rsidR="00CA3456">
        <w:t xml:space="preserve"> or having engaged in ‘passive account monitoring’</w:t>
      </w:r>
      <w:r>
        <w:t xml:space="preserve"> if, in the 12 months prior to the survey they </w:t>
      </w:r>
      <w:r w:rsidR="001F2A1D">
        <w:t xml:space="preserve">had </w:t>
      </w:r>
      <w:r>
        <w:t>done one of the following (from Q1</w:t>
      </w:r>
      <w:r w:rsidR="00CA3456">
        <w:t>5b</w:t>
      </w:r>
      <w:r>
        <w:t xml:space="preserve">): </w:t>
      </w:r>
    </w:p>
    <w:p w14:paraId="48A91AC3" w14:textId="6980FA49" w:rsidR="00DA61A0" w:rsidRDefault="00DA61A0" w:rsidP="00FF3170">
      <w:pPr>
        <w:pStyle w:val="ListBullet"/>
      </w:pPr>
      <w:r>
        <w:t>checked</w:t>
      </w:r>
      <w:r w:rsidR="00D46F9D">
        <w:t xml:space="preserve"> </w:t>
      </w:r>
      <w:r>
        <w:t>their</w:t>
      </w:r>
      <w:r w:rsidR="00D46F9D">
        <w:t xml:space="preserve"> fund balance</w:t>
      </w:r>
    </w:p>
    <w:p w14:paraId="4E0439EB" w14:textId="4FBA30B7" w:rsidR="00D46F9D" w:rsidRDefault="00DA61A0" w:rsidP="005F1465">
      <w:pPr>
        <w:pStyle w:val="ListBullet"/>
      </w:pPr>
      <w:r>
        <w:t>d</w:t>
      </w:r>
      <w:r w:rsidR="00D46F9D">
        <w:t>iscuss</w:t>
      </w:r>
      <w:r>
        <w:t>ed</w:t>
      </w:r>
      <w:r w:rsidR="00D46F9D">
        <w:t xml:space="preserve"> a query </w:t>
      </w:r>
      <w:r>
        <w:t>they</w:t>
      </w:r>
      <w:r w:rsidR="00D46F9D">
        <w:t xml:space="preserve"> had regarding </w:t>
      </w:r>
      <w:r>
        <w:t>their</w:t>
      </w:r>
      <w:r w:rsidR="00D46F9D">
        <w:t xml:space="preserve"> superannuation statement</w:t>
      </w:r>
    </w:p>
    <w:p w14:paraId="132ED918" w14:textId="4184B29D" w:rsidR="00D46F9D" w:rsidRDefault="00DA61A0" w:rsidP="00FF3170">
      <w:pPr>
        <w:pStyle w:val="ListBullet"/>
      </w:pPr>
      <w:r>
        <w:t>c</w:t>
      </w:r>
      <w:r w:rsidR="00D46F9D">
        <w:t>heck</w:t>
      </w:r>
      <w:r>
        <w:t>ed</w:t>
      </w:r>
      <w:r w:rsidR="00D46F9D">
        <w:t xml:space="preserve"> the fees and charges that apply to </w:t>
      </w:r>
      <w:r>
        <w:t>their</w:t>
      </w:r>
      <w:r w:rsidR="00D46F9D">
        <w:t xml:space="preserve"> superannuation</w:t>
      </w:r>
    </w:p>
    <w:p w14:paraId="074B36B4" w14:textId="584D0701" w:rsidR="00D46F9D" w:rsidRDefault="00DA61A0" w:rsidP="00FF3170">
      <w:pPr>
        <w:pStyle w:val="ListBullet"/>
      </w:pPr>
      <w:r>
        <w:t>c</w:t>
      </w:r>
      <w:r w:rsidR="00D46F9D">
        <w:t>heck</w:t>
      </w:r>
      <w:r>
        <w:t>ed</w:t>
      </w:r>
      <w:r w:rsidR="00D46F9D">
        <w:t xml:space="preserve"> the tax rate that applies to </w:t>
      </w:r>
      <w:r>
        <w:t>their</w:t>
      </w:r>
      <w:r w:rsidR="00D46F9D">
        <w:t xml:space="preserve"> superannuation</w:t>
      </w:r>
    </w:p>
    <w:p w14:paraId="6B7E47B8" w14:textId="578928E8" w:rsidR="00D46F9D" w:rsidRDefault="00DA61A0" w:rsidP="00FF3170">
      <w:pPr>
        <w:pStyle w:val="ListBullet"/>
      </w:pPr>
      <w:r>
        <w:t>c</w:t>
      </w:r>
      <w:r w:rsidR="00D46F9D">
        <w:t>heck</w:t>
      </w:r>
      <w:r>
        <w:t>ed</w:t>
      </w:r>
      <w:r w:rsidR="00D46F9D">
        <w:t xml:space="preserve"> the rate of return on </w:t>
      </w:r>
      <w:r>
        <w:t>their</w:t>
      </w:r>
      <w:r w:rsidR="00D46F9D">
        <w:t xml:space="preserve"> super investments</w:t>
      </w:r>
    </w:p>
    <w:p w14:paraId="66923DC0" w14:textId="2144DE30" w:rsidR="00D46F9D" w:rsidRDefault="00DA61A0" w:rsidP="00FF3170">
      <w:pPr>
        <w:pStyle w:val="ListBullet"/>
      </w:pPr>
      <w:r>
        <w:t>c</w:t>
      </w:r>
      <w:r w:rsidR="00D46F9D">
        <w:t>heck</w:t>
      </w:r>
      <w:r>
        <w:t xml:space="preserve">ed </w:t>
      </w:r>
      <w:r w:rsidR="00D46F9D">
        <w:t>the risks involved in investing in superannuation</w:t>
      </w:r>
    </w:p>
    <w:p w14:paraId="1A06BCA9" w14:textId="56BD6EF5" w:rsidR="00D46F9D" w:rsidRDefault="00DA61A0" w:rsidP="00C84012">
      <w:pPr>
        <w:pStyle w:val="ListBullet"/>
      </w:pPr>
      <w:proofErr w:type="gramStart"/>
      <w:r>
        <w:t>amended</w:t>
      </w:r>
      <w:proofErr w:type="gramEnd"/>
      <w:r w:rsidR="00D46F9D">
        <w:t xml:space="preserve"> </w:t>
      </w:r>
      <w:r>
        <w:t>their</w:t>
      </w:r>
      <w:r w:rsidR="00D46F9D">
        <w:t xml:space="preserve"> details.</w:t>
      </w:r>
    </w:p>
    <w:p w14:paraId="0F841CA0" w14:textId="412951DD" w:rsidR="00D46F9D" w:rsidRDefault="00B703E2" w:rsidP="00D46F9D">
      <w:pPr>
        <w:pStyle w:val="BodyText"/>
      </w:pPr>
      <w:r>
        <w:t>The categories in box</w:t>
      </w:r>
      <w:r w:rsidR="001452EB">
        <w:t> </w:t>
      </w:r>
      <w:r>
        <w:t xml:space="preserve">5.2 are therefore defined as those who fulfil the following characteristics using the </w:t>
      </w:r>
      <w:r w:rsidR="001F2A1D">
        <w:t xml:space="preserve">criteria </w:t>
      </w:r>
      <w:r>
        <w:t>above:</w:t>
      </w:r>
    </w:p>
    <w:p w14:paraId="4032CFE9" w14:textId="0FB43246" w:rsidR="00B703E2" w:rsidRDefault="00176C6C" w:rsidP="00FF3170">
      <w:pPr>
        <w:pStyle w:val="ListBullet"/>
      </w:pPr>
      <w:r>
        <w:t>t</w:t>
      </w:r>
      <w:r w:rsidR="00B703E2">
        <w:t>he driver</w:t>
      </w:r>
    </w:p>
    <w:p w14:paraId="7D38CFAD" w14:textId="0F7EE622" w:rsidR="00B703E2" w:rsidRDefault="00BC2C59" w:rsidP="00FF3170">
      <w:pPr>
        <w:pStyle w:val="ListBullet2"/>
      </w:pPr>
      <w:r>
        <w:t xml:space="preserve">currently </w:t>
      </w:r>
      <w:r w:rsidR="00B703E2">
        <w:t>‘actively engaged’ and ‘</w:t>
      </w:r>
      <w:r w:rsidR="00DA61A0">
        <w:t>well</w:t>
      </w:r>
      <w:r w:rsidR="001452EB">
        <w:noBreakHyphen/>
      </w:r>
      <w:r w:rsidR="00B703E2">
        <w:t>informed’</w:t>
      </w:r>
    </w:p>
    <w:p w14:paraId="1F7FC55E" w14:textId="0EF95464" w:rsidR="00B703E2" w:rsidRDefault="00176C6C" w:rsidP="00FF3170">
      <w:pPr>
        <w:pStyle w:val="ListBullet"/>
      </w:pPr>
      <w:r>
        <w:t>t</w:t>
      </w:r>
      <w:r w:rsidR="00B703E2">
        <w:t>he front passenger</w:t>
      </w:r>
    </w:p>
    <w:p w14:paraId="358DB84B" w14:textId="7EC38A1A" w:rsidR="00B703E2" w:rsidRDefault="00BC2C59" w:rsidP="00FF3170">
      <w:pPr>
        <w:pStyle w:val="ListBullet2"/>
      </w:pPr>
      <w:r>
        <w:t xml:space="preserve">currently </w:t>
      </w:r>
      <w:r w:rsidR="00B703E2">
        <w:t xml:space="preserve">not ‘actively engaged’ </w:t>
      </w:r>
      <w:r>
        <w:t>but are</w:t>
      </w:r>
      <w:r w:rsidR="00B703E2">
        <w:t xml:space="preserve"> ‘</w:t>
      </w:r>
      <w:r w:rsidR="00DA61A0">
        <w:t>well</w:t>
      </w:r>
      <w:r w:rsidR="001452EB">
        <w:noBreakHyphen/>
      </w:r>
      <w:r w:rsidR="00B703E2">
        <w:t>informed’</w:t>
      </w:r>
    </w:p>
    <w:p w14:paraId="5B399A2D" w14:textId="10E4388C" w:rsidR="00B703E2" w:rsidRDefault="00176C6C" w:rsidP="00FF3170">
      <w:pPr>
        <w:pStyle w:val="ListBullet"/>
      </w:pPr>
      <w:r>
        <w:t>t</w:t>
      </w:r>
      <w:r w:rsidR="00B703E2">
        <w:t>he backseat driver</w:t>
      </w:r>
    </w:p>
    <w:p w14:paraId="630D30BF" w14:textId="6B0F60E5" w:rsidR="00B703E2" w:rsidRDefault="00BC2C59" w:rsidP="00FF3170">
      <w:pPr>
        <w:pStyle w:val="ListBullet2"/>
      </w:pPr>
      <w:r>
        <w:t xml:space="preserve">currently </w:t>
      </w:r>
      <w:r w:rsidR="00B703E2">
        <w:t xml:space="preserve">‘actively engaged’ </w:t>
      </w:r>
      <w:r>
        <w:t>but are</w:t>
      </w:r>
      <w:r w:rsidR="00B703E2">
        <w:t xml:space="preserve"> </w:t>
      </w:r>
      <w:r>
        <w:t>either ‘moderately’ or ‘poorly informed’</w:t>
      </w:r>
    </w:p>
    <w:p w14:paraId="63E59E69" w14:textId="48051AFD" w:rsidR="00B703E2" w:rsidRDefault="00176C6C" w:rsidP="00FF3170">
      <w:pPr>
        <w:pStyle w:val="ListBullet"/>
      </w:pPr>
      <w:r>
        <w:t>t</w:t>
      </w:r>
      <w:r w:rsidR="00B703E2">
        <w:t>he backseat passenger</w:t>
      </w:r>
    </w:p>
    <w:p w14:paraId="5471EED8" w14:textId="02A6B67D" w:rsidR="00B703E2" w:rsidRDefault="00B703E2" w:rsidP="00FF3170">
      <w:pPr>
        <w:pStyle w:val="ListBullet2"/>
      </w:pPr>
      <w:r>
        <w:t xml:space="preserve">not ‘actively engaged’ and </w:t>
      </w:r>
      <w:r w:rsidR="00BC2C59">
        <w:t>‘moderately informed’</w:t>
      </w:r>
    </w:p>
    <w:p w14:paraId="28EB6BFF" w14:textId="50B37CED" w:rsidR="00B703E2" w:rsidRDefault="00176C6C" w:rsidP="00FF3170">
      <w:pPr>
        <w:pStyle w:val="ListBullet"/>
      </w:pPr>
      <w:r>
        <w:t>i</w:t>
      </w:r>
      <w:r w:rsidR="00B703E2">
        <w:t>n the boot</w:t>
      </w:r>
    </w:p>
    <w:p w14:paraId="76CAA361" w14:textId="10CC6DB0" w:rsidR="00B703E2" w:rsidRDefault="00B703E2" w:rsidP="00FF3170">
      <w:pPr>
        <w:pStyle w:val="ListBullet2"/>
      </w:pPr>
      <w:proofErr w:type="gramStart"/>
      <w:r>
        <w:t>not</w:t>
      </w:r>
      <w:proofErr w:type="gramEnd"/>
      <w:r>
        <w:t xml:space="preserve"> ‘actively engaged’ and ‘</w:t>
      </w:r>
      <w:r w:rsidR="00BC2C59">
        <w:t xml:space="preserve">poorly </w:t>
      </w:r>
      <w:r>
        <w:t>informed’</w:t>
      </w:r>
      <w:r w:rsidR="00AD68D5">
        <w:t>.</w:t>
      </w:r>
    </w:p>
    <w:p w14:paraId="04176C39" w14:textId="40FE11CA" w:rsidR="0090080E" w:rsidRDefault="0033185C">
      <w:pPr>
        <w:pStyle w:val="BodyText"/>
      </w:pPr>
      <w:r>
        <w:t>M</w:t>
      </w:r>
      <w:r w:rsidR="0090080E">
        <w:t>embers without a superannuation fund</w:t>
      </w:r>
      <w:r>
        <w:t xml:space="preserve">, </w:t>
      </w:r>
      <w:r w:rsidR="0090080E">
        <w:t>with no accumulation products</w:t>
      </w:r>
      <w:r>
        <w:t xml:space="preserve"> or </w:t>
      </w:r>
      <w:r w:rsidR="0090080E">
        <w:t>in the retirement phase are not</w:t>
      </w:r>
      <w:r>
        <w:t xml:space="preserve"> included in</w:t>
      </w:r>
      <w:r w:rsidR="0090080E">
        <w:t xml:space="preserve"> this box. </w:t>
      </w:r>
    </w:p>
    <w:p w14:paraId="09BFEEF0" w14:textId="3DEDCF6D" w:rsidR="0025367E" w:rsidRDefault="0025367E" w:rsidP="0025367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25367E" w14:paraId="28998830" w14:textId="77777777" w:rsidTr="00E857F4">
        <w:trPr>
          <w:tblHeader/>
        </w:trPr>
        <w:tc>
          <w:tcPr>
            <w:tcW w:w="5000" w:type="pct"/>
            <w:tcBorders>
              <w:top w:val="single" w:sz="6" w:space="0" w:color="78A22F"/>
              <w:left w:val="nil"/>
              <w:bottom w:val="nil"/>
              <w:right w:val="nil"/>
            </w:tcBorders>
            <w:shd w:val="clear" w:color="auto" w:fill="auto"/>
          </w:tcPr>
          <w:p w14:paraId="233E1055" w14:textId="113003EA" w:rsidR="0025367E" w:rsidRDefault="0025367E" w:rsidP="00E857F4">
            <w:pPr>
              <w:pStyle w:val="TableTitle"/>
            </w:pPr>
            <w:r>
              <w:rPr>
                <w:b w:val="0"/>
              </w:rPr>
              <w:t xml:space="preserve">Table </w:t>
            </w:r>
            <w:r w:rsidR="00692CF0">
              <w:rPr>
                <w:b w:val="0"/>
              </w:rPr>
              <w:t>1.</w:t>
            </w:r>
            <w:r w:rsidR="009E38D3">
              <w:rPr>
                <w:b w:val="0"/>
                <w:noProof/>
              </w:rPr>
              <w:t>7</w:t>
            </w:r>
            <w:r>
              <w:tab/>
              <w:t>Approximately how much time, in total, did you spend gathering information for changing your fund?</w:t>
            </w:r>
            <w:r w:rsidRPr="00264540">
              <w:rPr>
                <w:rStyle w:val="NoteLabel"/>
                <w:b/>
                <w:position w:val="10"/>
              </w:rPr>
              <w:t>a</w:t>
            </w:r>
          </w:p>
          <w:p w14:paraId="1F0547A0" w14:textId="6FC2D733" w:rsidR="0025367E" w:rsidRPr="00784A05" w:rsidRDefault="0025367E" w:rsidP="000811D9">
            <w:pPr>
              <w:pStyle w:val="Subtitle"/>
              <w:spacing w:line="240" w:lineRule="exact"/>
            </w:pPr>
            <w:r>
              <w:t>Asked of members who had actively changed their fund in the 12 months</w:t>
            </w:r>
            <w:r w:rsidR="001C4258">
              <w:t xml:space="preserve"> prior to the survey</w:t>
            </w:r>
            <w:r w:rsidR="00E33F64">
              <w:rPr>
                <w:rStyle w:val="NoteLabel"/>
              </w:rPr>
              <w:t>b</w:t>
            </w:r>
          </w:p>
        </w:tc>
      </w:tr>
      <w:tr w:rsidR="0025367E" w14:paraId="5A228DBC" w14:textId="77777777" w:rsidTr="00E857F4">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718"/>
              <w:gridCol w:w="1536"/>
              <w:gridCol w:w="2126"/>
              <w:gridCol w:w="2125"/>
            </w:tblGrid>
            <w:tr w:rsidR="0025367E" w14:paraId="0DC4101E" w14:textId="77777777" w:rsidTr="00E857F4">
              <w:trPr>
                <w:tblHeader/>
              </w:trPr>
              <w:tc>
                <w:tcPr>
                  <w:tcW w:w="1598" w:type="pct"/>
                  <w:tcBorders>
                    <w:top w:val="single" w:sz="6" w:space="0" w:color="BFBFBF"/>
                    <w:bottom w:val="single" w:sz="6" w:space="0" w:color="BFBFBF"/>
                  </w:tcBorders>
                  <w:shd w:val="clear" w:color="auto" w:fill="auto"/>
                  <w:tcMar>
                    <w:top w:w="28" w:type="dxa"/>
                  </w:tcMar>
                </w:tcPr>
                <w:p w14:paraId="250A62B8" w14:textId="11554818" w:rsidR="0025367E" w:rsidRDefault="0025367E" w:rsidP="00E857F4">
                  <w:pPr>
                    <w:pStyle w:val="TableColumnHeading"/>
                    <w:jc w:val="left"/>
                  </w:pPr>
                  <w:r>
                    <w:t>Time</w:t>
                  </w:r>
                  <w:r w:rsidR="00C57A27" w:rsidRPr="00656F0E">
                    <w:rPr>
                      <w:rStyle w:val="NoteLabel"/>
                      <w:i w:val="0"/>
                    </w:rPr>
                    <w:t>c</w:t>
                  </w:r>
                </w:p>
              </w:tc>
              <w:tc>
                <w:tcPr>
                  <w:tcW w:w="903" w:type="pct"/>
                  <w:tcBorders>
                    <w:top w:val="single" w:sz="6" w:space="0" w:color="BFBFBF"/>
                    <w:bottom w:val="single" w:sz="6" w:space="0" w:color="BFBFBF"/>
                  </w:tcBorders>
                </w:tcPr>
                <w:p w14:paraId="1A79F90C" w14:textId="62AAB8DB" w:rsidR="0025367E" w:rsidRDefault="00656F0E" w:rsidP="00656F0E">
                  <w:pPr>
                    <w:pStyle w:val="TableColumnHeading"/>
                  </w:pPr>
                  <w:r>
                    <w:t>No. of observations (n)</w:t>
                  </w:r>
                  <w:r w:rsidRPr="00656F0E">
                    <w:rPr>
                      <w:rStyle w:val="NoteLabel"/>
                      <w:i w:val="0"/>
                    </w:rPr>
                    <w:t>d</w:t>
                  </w:r>
                </w:p>
              </w:tc>
              <w:tc>
                <w:tcPr>
                  <w:tcW w:w="1250" w:type="pct"/>
                  <w:tcBorders>
                    <w:top w:val="single" w:sz="6" w:space="0" w:color="BFBFBF"/>
                    <w:bottom w:val="single" w:sz="6" w:space="0" w:color="BFBFBF"/>
                  </w:tcBorders>
                  <w:shd w:val="clear" w:color="auto" w:fill="auto"/>
                  <w:tcMar>
                    <w:top w:w="28" w:type="dxa"/>
                  </w:tcMar>
                </w:tcPr>
                <w:p w14:paraId="545410C8" w14:textId="09A44B5B" w:rsidR="0025367E" w:rsidRDefault="0025367E" w:rsidP="00807D5B">
                  <w:pPr>
                    <w:pStyle w:val="TableColumnHeading"/>
                  </w:pPr>
                  <w:r w:rsidRPr="001C6A26">
                    <w:t>Weighted</w:t>
                  </w:r>
                  <w:r w:rsidR="004A503D">
                    <w:br/>
                  </w:r>
                  <w:r w:rsidRPr="001C6A26">
                    <w:t xml:space="preserve"> n</w:t>
                  </w:r>
                </w:p>
              </w:tc>
              <w:tc>
                <w:tcPr>
                  <w:tcW w:w="1249" w:type="pct"/>
                  <w:tcBorders>
                    <w:top w:val="single" w:sz="6" w:space="0" w:color="BFBFBF"/>
                    <w:bottom w:val="single" w:sz="6" w:space="0" w:color="BFBFBF"/>
                  </w:tcBorders>
                  <w:shd w:val="clear" w:color="auto" w:fill="auto"/>
                  <w:tcMar>
                    <w:top w:w="28" w:type="dxa"/>
                  </w:tcMar>
                </w:tcPr>
                <w:p w14:paraId="3814B72D" w14:textId="2491E33A" w:rsidR="0025367E" w:rsidRDefault="0025367E" w:rsidP="00E857F4">
                  <w:pPr>
                    <w:pStyle w:val="TableColumnHeading"/>
                    <w:ind w:right="28"/>
                  </w:pPr>
                  <w:r w:rsidRPr="001C6A26">
                    <w:t>Weighted</w:t>
                  </w:r>
                  <w:r w:rsidR="004A503D">
                    <w:br/>
                  </w:r>
                  <w:r w:rsidRPr="001C6A26">
                    <w:t>per cent</w:t>
                  </w:r>
                </w:p>
              </w:tc>
            </w:tr>
            <w:tr w:rsidR="0025367E" w14:paraId="3C3B2126" w14:textId="77777777" w:rsidTr="00E857F4">
              <w:tc>
                <w:tcPr>
                  <w:tcW w:w="1598" w:type="pct"/>
                  <w:tcBorders>
                    <w:top w:val="single" w:sz="6" w:space="0" w:color="BFBFBF"/>
                  </w:tcBorders>
                </w:tcPr>
                <w:p w14:paraId="35AB0F6A" w14:textId="77777777" w:rsidR="0025367E" w:rsidRDefault="0025367E" w:rsidP="00E857F4">
                  <w:pPr>
                    <w:pStyle w:val="TableUnitsRow"/>
                    <w:jc w:val="left"/>
                  </w:pPr>
                  <w:r>
                    <w:t>Less than 1 hour</w:t>
                  </w:r>
                </w:p>
              </w:tc>
              <w:tc>
                <w:tcPr>
                  <w:tcW w:w="903" w:type="pct"/>
                  <w:tcBorders>
                    <w:top w:val="single" w:sz="6" w:space="0" w:color="BFBFBF"/>
                  </w:tcBorders>
                </w:tcPr>
                <w:p w14:paraId="7E7B180A" w14:textId="77777777" w:rsidR="0025367E" w:rsidRDefault="0025367E" w:rsidP="00E857F4">
                  <w:pPr>
                    <w:pStyle w:val="TableUnitsRow"/>
                  </w:pPr>
                  <w:r>
                    <w:t>8</w:t>
                  </w:r>
                </w:p>
              </w:tc>
              <w:tc>
                <w:tcPr>
                  <w:tcW w:w="1250" w:type="pct"/>
                  <w:tcBorders>
                    <w:top w:val="single" w:sz="6" w:space="0" w:color="BFBFBF"/>
                  </w:tcBorders>
                </w:tcPr>
                <w:p w14:paraId="53564339" w14:textId="77777777" w:rsidR="0025367E" w:rsidRDefault="0025367E" w:rsidP="00E857F4">
                  <w:pPr>
                    <w:pStyle w:val="TableUnitsRow"/>
                  </w:pPr>
                  <w:r>
                    <w:t>95</w:t>
                  </w:r>
                </w:p>
              </w:tc>
              <w:tc>
                <w:tcPr>
                  <w:tcW w:w="1249" w:type="pct"/>
                  <w:tcBorders>
                    <w:top w:val="single" w:sz="6" w:space="0" w:color="BFBFBF"/>
                  </w:tcBorders>
                </w:tcPr>
                <w:p w14:paraId="2F5DCAD5" w14:textId="77777777" w:rsidR="0025367E" w:rsidRDefault="0025367E" w:rsidP="00E857F4">
                  <w:pPr>
                    <w:pStyle w:val="TableUnitsRow"/>
                    <w:ind w:right="28"/>
                  </w:pPr>
                  <w:r>
                    <w:t>29</w:t>
                  </w:r>
                </w:p>
              </w:tc>
            </w:tr>
            <w:tr w:rsidR="0025367E" w14:paraId="08A1386E" w14:textId="77777777" w:rsidTr="00E857F4">
              <w:tc>
                <w:tcPr>
                  <w:tcW w:w="1598" w:type="pct"/>
                </w:tcPr>
                <w:p w14:paraId="43738B7E" w14:textId="7E8F2898" w:rsidR="0025367E" w:rsidRDefault="0025367E" w:rsidP="00F96C6B">
                  <w:pPr>
                    <w:pStyle w:val="TableBodyText"/>
                    <w:jc w:val="left"/>
                  </w:pPr>
                  <w:r>
                    <w:t xml:space="preserve">1 hour </w:t>
                  </w:r>
                  <w:r w:rsidR="00F96C6B">
                    <w:t>to</w:t>
                  </w:r>
                  <w:r>
                    <w:t xml:space="preserve"> less than 2 hours</w:t>
                  </w:r>
                </w:p>
              </w:tc>
              <w:tc>
                <w:tcPr>
                  <w:tcW w:w="903" w:type="pct"/>
                </w:tcPr>
                <w:p w14:paraId="42BB2EB3" w14:textId="77777777" w:rsidR="0025367E" w:rsidRDefault="0025367E" w:rsidP="00E857F4">
                  <w:pPr>
                    <w:pStyle w:val="TableBodyText"/>
                  </w:pPr>
                  <w:r>
                    <w:t>10</w:t>
                  </w:r>
                </w:p>
              </w:tc>
              <w:tc>
                <w:tcPr>
                  <w:tcW w:w="1250" w:type="pct"/>
                </w:tcPr>
                <w:p w14:paraId="21FB5F46" w14:textId="77777777" w:rsidR="0025367E" w:rsidRDefault="0025367E" w:rsidP="00E857F4">
                  <w:pPr>
                    <w:pStyle w:val="TableBodyText"/>
                  </w:pPr>
                  <w:r>
                    <w:t>71</w:t>
                  </w:r>
                </w:p>
              </w:tc>
              <w:tc>
                <w:tcPr>
                  <w:tcW w:w="1249" w:type="pct"/>
                </w:tcPr>
                <w:p w14:paraId="4382B687" w14:textId="77777777" w:rsidR="0025367E" w:rsidRDefault="0025367E" w:rsidP="00E857F4">
                  <w:pPr>
                    <w:pStyle w:val="TableBodyText"/>
                    <w:ind w:right="28"/>
                  </w:pPr>
                  <w:r>
                    <w:t>22</w:t>
                  </w:r>
                </w:p>
              </w:tc>
            </w:tr>
            <w:tr w:rsidR="0025367E" w14:paraId="21215F63" w14:textId="77777777" w:rsidTr="00E857F4">
              <w:tc>
                <w:tcPr>
                  <w:tcW w:w="1598" w:type="pct"/>
                </w:tcPr>
                <w:p w14:paraId="2BFE9034" w14:textId="3590AE4A" w:rsidR="0025367E" w:rsidRDefault="0025367E" w:rsidP="00F96C6B">
                  <w:pPr>
                    <w:pStyle w:val="TableBodyText"/>
                    <w:jc w:val="left"/>
                  </w:pPr>
                  <w:r>
                    <w:t xml:space="preserve">2 hours </w:t>
                  </w:r>
                  <w:r w:rsidR="00F96C6B">
                    <w:t>to</w:t>
                  </w:r>
                  <w:r>
                    <w:t xml:space="preserve"> less than 4 hours</w:t>
                  </w:r>
                </w:p>
              </w:tc>
              <w:tc>
                <w:tcPr>
                  <w:tcW w:w="903" w:type="pct"/>
                </w:tcPr>
                <w:p w14:paraId="5FEEF63A" w14:textId="77777777" w:rsidR="0025367E" w:rsidRDefault="0025367E" w:rsidP="00E857F4">
                  <w:pPr>
                    <w:pStyle w:val="TableBodyText"/>
                  </w:pPr>
                  <w:r>
                    <w:t>16</w:t>
                  </w:r>
                </w:p>
              </w:tc>
              <w:tc>
                <w:tcPr>
                  <w:tcW w:w="1250" w:type="pct"/>
                </w:tcPr>
                <w:p w14:paraId="6D68F904" w14:textId="77777777" w:rsidR="0025367E" w:rsidRDefault="0025367E" w:rsidP="00E857F4">
                  <w:pPr>
                    <w:pStyle w:val="TableBodyText"/>
                  </w:pPr>
                  <w:r>
                    <w:t>83</w:t>
                  </w:r>
                </w:p>
              </w:tc>
              <w:tc>
                <w:tcPr>
                  <w:tcW w:w="1249" w:type="pct"/>
                </w:tcPr>
                <w:p w14:paraId="6F260882" w14:textId="77777777" w:rsidR="0025367E" w:rsidRDefault="0025367E" w:rsidP="00E857F4">
                  <w:pPr>
                    <w:pStyle w:val="TableBodyText"/>
                    <w:ind w:right="28"/>
                  </w:pPr>
                  <w:r>
                    <w:t>26</w:t>
                  </w:r>
                </w:p>
              </w:tc>
            </w:tr>
            <w:tr w:rsidR="0025367E" w14:paraId="521C8443" w14:textId="77777777" w:rsidTr="00E857F4">
              <w:tc>
                <w:tcPr>
                  <w:tcW w:w="1598" w:type="pct"/>
                  <w:tcBorders>
                    <w:bottom w:val="single" w:sz="6" w:space="0" w:color="BFBFBF"/>
                  </w:tcBorders>
                  <w:shd w:val="clear" w:color="auto" w:fill="auto"/>
                </w:tcPr>
                <w:p w14:paraId="18550BB2" w14:textId="77777777" w:rsidR="0025367E" w:rsidRDefault="0025367E" w:rsidP="00E857F4">
                  <w:pPr>
                    <w:pStyle w:val="TableBodyText"/>
                    <w:jc w:val="left"/>
                  </w:pPr>
                  <w:r>
                    <w:t>4 hours +</w:t>
                  </w:r>
                </w:p>
              </w:tc>
              <w:tc>
                <w:tcPr>
                  <w:tcW w:w="903" w:type="pct"/>
                  <w:tcBorders>
                    <w:bottom w:val="single" w:sz="6" w:space="0" w:color="BFBFBF"/>
                  </w:tcBorders>
                </w:tcPr>
                <w:p w14:paraId="11AE5E05" w14:textId="77777777" w:rsidR="0025367E" w:rsidRDefault="0025367E" w:rsidP="00E857F4">
                  <w:pPr>
                    <w:pStyle w:val="TableBodyText"/>
                  </w:pPr>
                  <w:r>
                    <w:t>12</w:t>
                  </w:r>
                </w:p>
              </w:tc>
              <w:tc>
                <w:tcPr>
                  <w:tcW w:w="1250" w:type="pct"/>
                  <w:tcBorders>
                    <w:bottom w:val="single" w:sz="6" w:space="0" w:color="BFBFBF"/>
                  </w:tcBorders>
                  <w:shd w:val="clear" w:color="auto" w:fill="auto"/>
                </w:tcPr>
                <w:p w14:paraId="69599BB0" w14:textId="77777777" w:rsidR="0025367E" w:rsidRDefault="0025367E" w:rsidP="00E857F4">
                  <w:pPr>
                    <w:pStyle w:val="TableBodyText"/>
                  </w:pPr>
                  <w:r>
                    <w:t>72</w:t>
                  </w:r>
                </w:p>
              </w:tc>
              <w:tc>
                <w:tcPr>
                  <w:tcW w:w="1249" w:type="pct"/>
                  <w:tcBorders>
                    <w:bottom w:val="single" w:sz="6" w:space="0" w:color="BFBFBF"/>
                  </w:tcBorders>
                  <w:shd w:val="clear" w:color="auto" w:fill="auto"/>
                </w:tcPr>
                <w:p w14:paraId="2DB69FC8" w14:textId="77777777" w:rsidR="0025367E" w:rsidRDefault="0025367E" w:rsidP="00E857F4">
                  <w:pPr>
                    <w:pStyle w:val="TableBodyText"/>
                    <w:ind w:right="28"/>
                  </w:pPr>
                  <w:r>
                    <w:t>22</w:t>
                  </w:r>
                </w:p>
              </w:tc>
            </w:tr>
          </w:tbl>
          <w:p w14:paraId="2B0AD88E" w14:textId="77777777" w:rsidR="0025367E" w:rsidRDefault="0025367E" w:rsidP="00E857F4">
            <w:pPr>
              <w:pStyle w:val="Box"/>
            </w:pPr>
          </w:p>
        </w:tc>
      </w:tr>
      <w:tr w:rsidR="0025367E" w14:paraId="0CAEF584" w14:textId="77777777" w:rsidTr="00E857F4">
        <w:tc>
          <w:tcPr>
            <w:tcW w:w="5000" w:type="pct"/>
            <w:tcBorders>
              <w:top w:val="nil"/>
              <w:left w:val="nil"/>
              <w:bottom w:val="nil"/>
              <w:right w:val="nil"/>
            </w:tcBorders>
            <w:shd w:val="clear" w:color="auto" w:fill="auto"/>
          </w:tcPr>
          <w:p w14:paraId="7AA45071" w14:textId="76D575AC" w:rsidR="0025367E" w:rsidRDefault="0025367E" w:rsidP="00E33F64">
            <w:pPr>
              <w:pStyle w:val="Note"/>
              <w:rPr>
                <w:i/>
              </w:rPr>
            </w:pPr>
            <w:proofErr w:type="gramStart"/>
            <w:r w:rsidRPr="008E77FE">
              <w:rPr>
                <w:rStyle w:val="NoteLabel"/>
              </w:rPr>
              <w:t>a</w:t>
            </w:r>
            <w:proofErr w:type="gramEnd"/>
            <w:r>
              <w:t xml:space="preserve"> Results weighted using Commission weights.</w:t>
            </w:r>
            <w:r w:rsidRPr="008E77FE">
              <w:rPr>
                <w:rStyle w:val="NoteLabel"/>
              </w:rPr>
              <w:t xml:space="preserve"> </w:t>
            </w:r>
            <w:proofErr w:type="gramStart"/>
            <w:r w:rsidR="000432D3">
              <w:rPr>
                <w:rStyle w:val="NoteLabel"/>
              </w:rPr>
              <w:t>b</w:t>
            </w:r>
            <w:proofErr w:type="gramEnd"/>
            <w:r w:rsidR="00C57A27">
              <w:rPr>
                <w:rStyle w:val="NoteLabel"/>
              </w:rPr>
              <w:t xml:space="preserve"> </w:t>
            </w:r>
            <w:r w:rsidR="00E33F64">
              <w:t xml:space="preserve">‘Active’ changing means the change was not due to changing employer or their employer changing the default fund. This includes </w:t>
            </w:r>
            <w:r w:rsidR="00E33F64" w:rsidRPr="00F60208">
              <w:t>SMSF members who set up t</w:t>
            </w:r>
            <w:r w:rsidR="00E33F64">
              <w:t>heir SMSF in the 12 months prior to the survey.</w:t>
            </w:r>
            <w:r w:rsidR="00E33F64">
              <w:rPr>
                <w:rStyle w:val="NoteLabel"/>
              </w:rPr>
              <w:t xml:space="preserve"> </w:t>
            </w:r>
            <w:proofErr w:type="gramStart"/>
            <w:r w:rsidR="00E33F64">
              <w:rPr>
                <w:rStyle w:val="NoteLabel"/>
              </w:rPr>
              <w:t>c</w:t>
            </w:r>
            <w:proofErr w:type="gramEnd"/>
            <w:r w:rsidR="00386305">
              <w:t xml:space="preserve"> Based on question Q24d of the members survey. ‘</w:t>
            </w:r>
            <w:r w:rsidR="00E33F64">
              <w:t xml:space="preserve">Can’t say’ responses are excluded as this would prevent numerical interpretation. However, a large proportion of those asked the question (16 members) responded with ‘Can’t say’. Only accumulation members were asked this question. </w:t>
            </w:r>
            <w:proofErr w:type="gramStart"/>
            <w:r w:rsidR="00E33F64">
              <w:rPr>
                <w:rStyle w:val="NoteLabel"/>
              </w:rPr>
              <w:t>d</w:t>
            </w:r>
            <w:proofErr w:type="gramEnd"/>
            <w:r w:rsidR="00E33F64">
              <w:t xml:space="preserve"> </w:t>
            </w:r>
            <w:r>
              <w:t xml:space="preserve">Due to the small sample size there is a high degree of uncertainty in these results. </w:t>
            </w:r>
          </w:p>
        </w:tc>
      </w:tr>
      <w:tr w:rsidR="0025367E" w14:paraId="346E0DFF" w14:textId="77777777" w:rsidTr="00E857F4">
        <w:tc>
          <w:tcPr>
            <w:tcW w:w="5000" w:type="pct"/>
            <w:tcBorders>
              <w:top w:val="nil"/>
              <w:left w:val="nil"/>
              <w:bottom w:val="nil"/>
              <w:right w:val="nil"/>
            </w:tcBorders>
            <w:shd w:val="clear" w:color="auto" w:fill="auto"/>
          </w:tcPr>
          <w:p w14:paraId="2F0D832C" w14:textId="76104BBB" w:rsidR="0025367E" w:rsidRDefault="003A2C54" w:rsidP="001960DC">
            <w:pPr>
              <w:pStyle w:val="Source"/>
            </w:pPr>
            <w:r>
              <w:rPr>
                <w:i/>
              </w:rPr>
              <w:t>Source</w:t>
            </w:r>
            <w:r w:rsidR="0025367E" w:rsidRPr="00176D3F">
              <w:t xml:space="preserve">: </w:t>
            </w:r>
            <w:r w:rsidR="0025367E">
              <w:t>Members survey.</w:t>
            </w:r>
          </w:p>
        </w:tc>
      </w:tr>
      <w:tr w:rsidR="0025367E" w14:paraId="2A24CC00" w14:textId="77777777" w:rsidTr="00E857F4">
        <w:tc>
          <w:tcPr>
            <w:tcW w:w="5000" w:type="pct"/>
            <w:tcBorders>
              <w:top w:val="nil"/>
              <w:left w:val="nil"/>
              <w:bottom w:val="single" w:sz="6" w:space="0" w:color="78A22F"/>
              <w:right w:val="nil"/>
            </w:tcBorders>
            <w:shd w:val="clear" w:color="auto" w:fill="auto"/>
          </w:tcPr>
          <w:p w14:paraId="7D1BAF66" w14:textId="77777777" w:rsidR="0025367E" w:rsidRDefault="0025367E" w:rsidP="00E857F4">
            <w:pPr>
              <w:pStyle w:val="Box"/>
              <w:spacing w:before="0" w:line="120" w:lineRule="exact"/>
            </w:pPr>
          </w:p>
        </w:tc>
      </w:tr>
      <w:tr w:rsidR="0025367E" w:rsidRPr="000863A5" w14:paraId="48F63429" w14:textId="77777777" w:rsidTr="00E857F4">
        <w:tc>
          <w:tcPr>
            <w:tcW w:w="5000" w:type="pct"/>
            <w:tcBorders>
              <w:top w:val="single" w:sz="6" w:space="0" w:color="78A22F"/>
              <w:left w:val="nil"/>
              <w:bottom w:val="nil"/>
              <w:right w:val="nil"/>
            </w:tcBorders>
          </w:tcPr>
          <w:p w14:paraId="60B2DDDC" w14:textId="673B57A5" w:rsidR="0025367E" w:rsidRPr="00626D32" w:rsidRDefault="0025367E" w:rsidP="00E857F4">
            <w:pPr>
              <w:pStyle w:val="BoxSpaceBelow"/>
            </w:pPr>
          </w:p>
        </w:tc>
      </w:tr>
    </w:tbl>
    <w:p w14:paraId="53A3BC3A" w14:textId="5515F68E" w:rsidR="005E6A4C" w:rsidRDefault="005E6A4C" w:rsidP="005E6A4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E6A4C" w14:paraId="4CE8CC80" w14:textId="77777777" w:rsidTr="00E857F4">
        <w:trPr>
          <w:tblHeader/>
        </w:trPr>
        <w:tc>
          <w:tcPr>
            <w:tcW w:w="5000" w:type="pct"/>
            <w:tcBorders>
              <w:top w:val="single" w:sz="6" w:space="0" w:color="78A22F"/>
              <w:left w:val="nil"/>
              <w:bottom w:val="nil"/>
              <w:right w:val="nil"/>
            </w:tcBorders>
            <w:shd w:val="clear" w:color="auto" w:fill="auto"/>
          </w:tcPr>
          <w:p w14:paraId="4B78D303" w14:textId="4DD25C34" w:rsidR="005E6A4C" w:rsidRDefault="005E6A4C" w:rsidP="00E857F4">
            <w:pPr>
              <w:pStyle w:val="TableTitle"/>
            </w:pPr>
            <w:r>
              <w:rPr>
                <w:b w:val="0"/>
              </w:rPr>
              <w:t xml:space="preserve">Table </w:t>
            </w:r>
            <w:r w:rsidR="00692CF0">
              <w:rPr>
                <w:b w:val="0"/>
              </w:rPr>
              <w:t>1.</w:t>
            </w:r>
            <w:r w:rsidR="009E38D3">
              <w:rPr>
                <w:b w:val="0"/>
                <w:noProof/>
              </w:rPr>
              <w:t>8</w:t>
            </w:r>
            <w:r>
              <w:tab/>
              <w:t>Were you charged an exit fee?</w:t>
            </w:r>
            <w:r w:rsidRPr="00264540">
              <w:rPr>
                <w:rStyle w:val="NoteLabel"/>
                <w:b/>
                <w:position w:val="10"/>
              </w:rPr>
              <w:t>a</w:t>
            </w:r>
          </w:p>
          <w:p w14:paraId="7544010A" w14:textId="52F256BF" w:rsidR="005E6A4C" w:rsidRPr="00784A05" w:rsidRDefault="005E6A4C" w:rsidP="00EE2260">
            <w:pPr>
              <w:pStyle w:val="Subtitle"/>
              <w:spacing w:line="240" w:lineRule="exact"/>
            </w:pPr>
            <w:r>
              <w:t xml:space="preserve">Asked of members who had changed their fund in the </w:t>
            </w:r>
            <w:r w:rsidR="001C4258">
              <w:t>12 months prior to the survey</w:t>
            </w:r>
            <w:r w:rsidR="001E29EF">
              <w:rPr>
                <w:rStyle w:val="NoteLabel"/>
              </w:rPr>
              <w:t>b</w:t>
            </w:r>
          </w:p>
        </w:tc>
      </w:tr>
      <w:tr w:rsidR="005E6A4C" w14:paraId="0432EB37" w14:textId="77777777" w:rsidTr="00E857F4">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8"/>
              <w:gridCol w:w="2126"/>
              <w:gridCol w:w="2126"/>
              <w:gridCol w:w="2125"/>
            </w:tblGrid>
            <w:tr w:rsidR="005E6A4C" w14:paraId="621D6D09" w14:textId="77777777" w:rsidTr="00E857F4">
              <w:trPr>
                <w:tblHeader/>
              </w:trPr>
              <w:tc>
                <w:tcPr>
                  <w:tcW w:w="1251" w:type="pct"/>
                  <w:tcBorders>
                    <w:top w:val="single" w:sz="6" w:space="0" w:color="BFBFBF"/>
                    <w:bottom w:val="single" w:sz="6" w:space="0" w:color="BFBFBF"/>
                  </w:tcBorders>
                  <w:shd w:val="clear" w:color="auto" w:fill="auto"/>
                  <w:tcMar>
                    <w:top w:w="28" w:type="dxa"/>
                  </w:tcMar>
                </w:tcPr>
                <w:p w14:paraId="19FA2BAF" w14:textId="77777777" w:rsidR="005E6A4C" w:rsidRDefault="005E6A4C" w:rsidP="00E857F4">
                  <w:pPr>
                    <w:pStyle w:val="TableColumnHeading"/>
                    <w:jc w:val="left"/>
                  </w:pPr>
                  <w:r>
                    <w:t>Response</w:t>
                  </w:r>
                </w:p>
              </w:tc>
              <w:tc>
                <w:tcPr>
                  <w:tcW w:w="1250" w:type="pct"/>
                  <w:tcBorders>
                    <w:top w:val="single" w:sz="6" w:space="0" w:color="BFBFBF"/>
                    <w:bottom w:val="single" w:sz="6" w:space="0" w:color="BFBFBF"/>
                  </w:tcBorders>
                </w:tcPr>
                <w:p w14:paraId="2D6AA29B" w14:textId="47E03B36" w:rsidR="005E6A4C" w:rsidRDefault="00EE2260" w:rsidP="00E857F4">
                  <w:pPr>
                    <w:pStyle w:val="TableColumnHeading"/>
                  </w:pPr>
                  <w:r>
                    <w:t>No. of o</w:t>
                  </w:r>
                  <w:r w:rsidR="005E6A4C">
                    <w:t>bservations</w:t>
                  </w:r>
                  <w:r>
                    <w:t xml:space="preserve"> (n)</w:t>
                  </w:r>
                  <w:r w:rsidR="001E29EF">
                    <w:rPr>
                      <w:rStyle w:val="NoteLabel"/>
                    </w:rPr>
                    <w:t>c</w:t>
                  </w:r>
                </w:p>
              </w:tc>
              <w:tc>
                <w:tcPr>
                  <w:tcW w:w="1250" w:type="pct"/>
                  <w:tcBorders>
                    <w:top w:val="single" w:sz="6" w:space="0" w:color="BFBFBF"/>
                    <w:bottom w:val="single" w:sz="6" w:space="0" w:color="BFBFBF"/>
                  </w:tcBorders>
                  <w:shd w:val="clear" w:color="auto" w:fill="auto"/>
                  <w:tcMar>
                    <w:top w:w="28" w:type="dxa"/>
                  </w:tcMar>
                </w:tcPr>
                <w:p w14:paraId="6EECD977" w14:textId="599232B6" w:rsidR="005E6A4C" w:rsidRDefault="005E6A4C" w:rsidP="00E857F4">
                  <w:pPr>
                    <w:pStyle w:val="TableColumnHeading"/>
                  </w:pPr>
                  <w:r w:rsidRPr="001C6A26">
                    <w:t>Weighted</w:t>
                  </w:r>
                  <w:r w:rsidR="00286C25">
                    <w:br/>
                  </w:r>
                  <w:r w:rsidRPr="001C6A26">
                    <w:t xml:space="preserve"> n</w:t>
                  </w:r>
                </w:p>
              </w:tc>
              <w:tc>
                <w:tcPr>
                  <w:tcW w:w="1249" w:type="pct"/>
                  <w:tcBorders>
                    <w:top w:val="single" w:sz="6" w:space="0" w:color="BFBFBF"/>
                    <w:bottom w:val="single" w:sz="6" w:space="0" w:color="BFBFBF"/>
                  </w:tcBorders>
                  <w:shd w:val="clear" w:color="auto" w:fill="auto"/>
                  <w:tcMar>
                    <w:top w:w="28" w:type="dxa"/>
                  </w:tcMar>
                </w:tcPr>
                <w:p w14:paraId="0F5F9D2C" w14:textId="488F3047" w:rsidR="005E6A4C" w:rsidRDefault="005E6A4C" w:rsidP="00E857F4">
                  <w:pPr>
                    <w:pStyle w:val="TableColumnHeading"/>
                    <w:ind w:right="28"/>
                  </w:pPr>
                  <w:r w:rsidRPr="001C6A26">
                    <w:t>Weighted</w:t>
                  </w:r>
                  <w:r w:rsidR="00286C25">
                    <w:br/>
                  </w:r>
                  <w:r w:rsidRPr="001C6A26">
                    <w:t xml:space="preserve"> per cent</w:t>
                  </w:r>
                </w:p>
              </w:tc>
            </w:tr>
            <w:tr w:rsidR="005E6A4C" w14:paraId="5DC3878F" w14:textId="77777777" w:rsidTr="00E857F4">
              <w:tc>
                <w:tcPr>
                  <w:tcW w:w="1251" w:type="pct"/>
                  <w:tcBorders>
                    <w:top w:val="single" w:sz="6" w:space="0" w:color="BFBFBF"/>
                  </w:tcBorders>
                </w:tcPr>
                <w:p w14:paraId="1DECDA1F" w14:textId="77777777" w:rsidR="005E6A4C" w:rsidRDefault="005E6A4C" w:rsidP="00E857F4">
                  <w:pPr>
                    <w:pStyle w:val="TableUnitsRow"/>
                    <w:jc w:val="left"/>
                  </w:pPr>
                  <w:r>
                    <w:t>No</w:t>
                  </w:r>
                </w:p>
              </w:tc>
              <w:tc>
                <w:tcPr>
                  <w:tcW w:w="1250" w:type="pct"/>
                  <w:tcBorders>
                    <w:top w:val="single" w:sz="6" w:space="0" w:color="BFBFBF"/>
                  </w:tcBorders>
                </w:tcPr>
                <w:p w14:paraId="2278A7A9" w14:textId="77777777" w:rsidR="005E6A4C" w:rsidRDefault="005E6A4C" w:rsidP="00E857F4">
                  <w:pPr>
                    <w:pStyle w:val="TableUnitsRow"/>
                  </w:pPr>
                  <w:r>
                    <w:t>38</w:t>
                  </w:r>
                </w:p>
              </w:tc>
              <w:tc>
                <w:tcPr>
                  <w:tcW w:w="1250" w:type="pct"/>
                  <w:tcBorders>
                    <w:top w:val="single" w:sz="6" w:space="0" w:color="BFBFBF"/>
                  </w:tcBorders>
                </w:tcPr>
                <w:p w14:paraId="09C4D46A" w14:textId="77777777" w:rsidR="005E6A4C" w:rsidRDefault="005E6A4C" w:rsidP="00E857F4">
                  <w:pPr>
                    <w:pStyle w:val="TableUnitsRow"/>
                  </w:pPr>
                  <w:r>
                    <w:t>271</w:t>
                  </w:r>
                </w:p>
              </w:tc>
              <w:tc>
                <w:tcPr>
                  <w:tcW w:w="1249" w:type="pct"/>
                  <w:tcBorders>
                    <w:top w:val="single" w:sz="6" w:space="0" w:color="BFBFBF"/>
                  </w:tcBorders>
                </w:tcPr>
                <w:p w14:paraId="5F15AE10" w14:textId="77777777" w:rsidR="005E6A4C" w:rsidRDefault="005E6A4C" w:rsidP="00E857F4">
                  <w:pPr>
                    <w:pStyle w:val="TableUnitsRow"/>
                    <w:ind w:right="28"/>
                  </w:pPr>
                  <w:r>
                    <w:t>66</w:t>
                  </w:r>
                </w:p>
              </w:tc>
            </w:tr>
            <w:tr w:rsidR="005E6A4C" w14:paraId="2BB0FB40" w14:textId="77777777" w:rsidTr="00E857F4">
              <w:tc>
                <w:tcPr>
                  <w:tcW w:w="1251" w:type="pct"/>
                </w:tcPr>
                <w:p w14:paraId="31345A6F" w14:textId="77777777" w:rsidR="005E6A4C" w:rsidRDefault="005E6A4C" w:rsidP="00E857F4">
                  <w:pPr>
                    <w:pStyle w:val="TableBodyText"/>
                    <w:jc w:val="left"/>
                  </w:pPr>
                  <w:r>
                    <w:t>Yes</w:t>
                  </w:r>
                </w:p>
              </w:tc>
              <w:tc>
                <w:tcPr>
                  <w:tcW w:w="1250" w:type="pct"/>
                </w:tcPr>
                <w:p w14:paraId="407E13DD" w14:textId="77777777" w:rsidR="005E6A4C" w:rsidRDefault="005E6A4C" w:rsidP="00E857F4">
                  <w:pPr>
                    <w:pStyle w:val="TableBodyText"/>
                  </w:pPr>
                  <w:r>
                    <w:t>12</w:t>
                  </w:r>
                </w:p>
              </w:tc>
              <w:tc>
                <w:tcPr>
                  <w:tcW w:w="1250" w:type="pct"/>
                </w:tcPr>
                <w:p w14:paraId="3FCCE053" w14:textId="77777777" w:rsidR="005E6A4C" w:rsidRDefault="005E6A4C" w:rsidP="00E857F4">
                  <w:pPr>
                    <w:pStyle w:val="TableBodyText"/>
                  </w:pPr>
                  <w:r>
                    <w:t>70</w:t>
                  </w:r>
                </w:p>
              </w:tc>
              <w:tc>
                <w:tcPr>
                  <w:tcW w:w="1249" w:type="pct"/>
                </w:tcPr>
                <w:p w14:paraId="31C69E3B" w14:textId="77777777" w:rsidR="005E6A4C" w:rsidRDefault="005E6A4C" w:rsidP="00E857F4">
                  <w:pPr>
                    <w:pStyle w:val="TableBodyText"/>
                    <w:ind w:right="28"/>
                  </w:pPr>
                  <w:r>
                    <w:t>17</w:t>
                  </w:r>
                </w:p>
              </w:tc>
            </w:tr>
            <w:tr w:rsidR="005E6A4C" w14:paraId="2F9440CE" w14:textId="77777777" w:rsidTr="00E857F4">
              <w:tc>
                <w:tcPr>
                  <w:tcW w:w="1251" w:type="pct"/>
                  <w:tcBorders>
                    <w:bottom w:val="single" w:sz="6" w:space="0" w:color="BFBFBF"/>
                  </w:tcBorders>
                  <w:shd w:val="clear" w:color="auto" w:fill="auto"/>
                </w:tcPr>
                <w:p w14:paraId="3FA39A78" w14:textId="77777777" w:rsidR="005E6A4C" w:rsidRDefault="005E6A4C" w:rsidP="00E857F4">
                  <w:pPr>
                    <w:pStyle w:val="TableBodyText"/>
                    <w:jc w:val="left"/>
                  </w:pPr>
                  <w:r>
                    <w:t>Can’t say</w:t>
                  </w:r>
                </w:p>
              </w:tc>
              <w:tc>
                <w:tcPr>
                  <w:tcW w:w="1250" w:type="pct"/>
                  <w:tcBorders>
                    <w:bottom w:val="single" w:sz="6" w:space="0" w:color="BFBFBF"/>
                  </w:tcBorders>
                </w:tcPr>
                <w:p w14:paraId="0269CDBB" w14:textId="77777777" w:rsidR="005E6A4C" w:rsidRDefault="005E6A4C" w:rsidP="00E857F4">
                  <w:pPr>
                    <w:pStyle w:val="TableBodyText"/>
                  </w:pPr>
                  <w:r>
                    <w:t>12</w:t>
                  </w:r>
                </w:p>
              </w:tc>
              <w:tc>
                <w:tcPr>
                  <w:tcW w:w="1250" w:type="pct"/>
                  <w:tcBorders>
                    <w:bottom w:val="single" w:sz="6" w:space="0" w:color="BFBFBF"/>
                  </w:tcBorders>
                  <w:shd w:val="clear" w:color="auto" w:fill="auto"/>
                </w:tcPr>
                <w:p w14:paraId="30063422" w14:textId="77777777" w:rsidR="005E6A4C" w:rsidRDefault="005E6A4C" w:rsidP="00E857F4">
                  <w:pPr>
                    <w:pStyle w:val="TableBodyText"/>
                  </w:pPr>
                  <w:r>
                    <w:t>68</w:t>
                  </w:r>
                </w:p>
              </w:tc>
              <w:tc>
                <w:tcPr>
                  <w:tcW w:w="1249" w:type="pct"/>
                  <w:tcBorders>
                    <w:bottom w:val="single" w:sz="6" w:space="0" w:color="BFBFBF"/>
                  </w:tcBorders>
                  <w:shd w:val="clear" w:color="auto" w:fill="auto"/>
                </w:tcPr>
                <w:p w14:paraId="790AD4D7" w14:textId="77777777" w:rsidR="005E6A4C" w:rsidRDefault="005E6A4C" w:rsidP="00E857F4">
                  <w:pPr>
                    <w:pStyle w:val="TableBodyText"/>
                    <w:ind w:right="28"/>
                  </w:pPr>
                  <w:r>
                    <w:t>17</w:t>
                  </w:r>
                </w:p>
              </w:tc>
            </w:tr>
          </w:tbl>
          <w:p w14:paraId="6586ECAF" w14:textId="77777777" w:rsidR="005E6A4C" w:rsidRDefault="005E6A4C" w:rsidP="00E857F4">
            <w:pPr>
              <w:pStyle w:val="Box"/>
            </w:pPr>
          </w:p>
        </w:tc>
      </w:tr>
      <w:tr w:rsidR="005E6A4C" w14:paraId="46FC1E89" w14:textId="77777777" w:rsidTr="00E857F4">
        <w:tc>
          <w:tcPr>
            <w:tcW w:w="5000" w:type="pct"/>
            <w:tcBorders>
              <w:top w:val="nil"/>
              <w:left w:val="nil"/>
              <w:bottom w:val="nil"/>
              <w:right w:val="nil"/>
            </w:tcBorders>
            <w:shd w:val="clear" w:color="auto" w:fill="auto"/>
          </w:tcPr>
          <w:p w14:paraId="30765733" w14:textId="3065156A" w:rsidR="005E6A4C" w:rsidRDefault="005E6A4C" w:rsidP="001E29EF">
            <w:pPr>
              <w:pStyle w:val="Note"/>
              <w:rPr>
                <w:i/>
              </w:rPr>
            </w:pPr>
            <w:proofErr w:type="gramStart"/>
            <w:r w:rsidRPr="008E77FE">
              <w:rPr>
                <w:rStyle w:val="NoteLabel"/>
              </w:rPr>
              <w:t>a</w:t>
            </w:r>
            <w:proofErr w:type="gramEnd"/>
            <w:r>
              <w:t xml:space="preserve"> Results weighted using Commission weights.</w:t>
            </w:r>
            <w:r w:rsidRPr="008E77FE">
              <w:rPr>
                <w:rStyle w:val="NoteLabel"/>
              </w:rPr>
              <w:t xml:space="preserve"> </w:t>
            </w:r>
            <w:proofErr w:type="gramStart"/>
            <w:r w:rsidR="001E29EF">
              <w:rPr>
                <w:rStyle w:val="NoteLabel"/>
              </w:rPr>
              <w:t>b</w:t>
            </w:r>
            <w:proofErr w:type="gramEnd"/>
            <w:r w:rsidR="00F96C6B">
              <w:rPr>
                <w:rStyle w:val="NoteLabel"/>
              </w:rPr>
              <w:t xml:space="preserve"> </w:t>
            </w:r>
            <w:r w:rsidR="006E58FE">
              <w:t>Based on question Q25a of the members survey. A</w:t>
            </w:r>
            <w:r w:rsidRPr="006B164D">
              <w:t>sked of members who have an accumulation product and who have changed the provider of their main fund in the 12 months</w:t>
            </w:r>
            <w:r w:rsidR="001C4258">
              <w:t xml:space="preserve"> prior the survey</w:t>
            </w:r>
            <w:r w:rsidRPr="006B164D">
              <w:t xml:space="preserve"> and where this was not due to changing employer or their employer changing their default superannuation provider. This also includes SMSF members who set up their SMSF in the 12 months</w:t>
            </w:r>
            <w:r w:rsidR="001C4258">
              <w:t xml:space="preserve"> prior to the survey.</w:t>
            </w:r>
            <w:r w:rsidR="001E29EF">
              <w:t xml:space="preserve"> </w:t>
            </w:r>
            <w:proofErr w:type="gramStart"/>
            <w:r w:rsidR="001E29EF">
              <w:rPr>
                <w:rStyle w:val="NoteLabel"/>
              </w:rPr>
              <w:t>c</w:t>
            </w:r>
            <w:proofErr w:type="gramEnd"/>
            <w:r w:rsidR="00F96C6B">
              <w:rPr>
                <w:rStyle w:val="NoteLabel"/>
              </w:rPr>
              <w:t xml:space="preserve"> </w:t>
            </w:r>
            <w:r w:rsidR="001E29EF">
              <w:t>Due to the small sample size there is a high degree of uncertainty in these results.</w:t>
            </w:r>
          </w:p>
        </w:tc>
      </w:tr>
      <w:tr w:rsidR="005E6A4C" w14:paraId="2C9B6823" w14:textId="77777777" w:rsidTr="00E857F4">
        <w:tc>
          <w:tcPr>
            <w:tcW w:w="5000" w:type="pct"/>
            <w:tcBorders>
              <w:top w:val="nil"/>
              <w:left w:val="nil"/>
              <w:bottom w:val="nil"/>
              <w:right w:val="nil"/>
            </w:tcBorders>
            <w:shd w:val="clear" w:color="auto" w:fill="auto"/>
          </w:tcPr>
          <w:p w14:paraId="512C53E5" w14:textId="1AD80C7B" w:rsidR="005E6A4C" w:rsidRDefault="003A2C54" w:rsidP="001960DC">
            <w:pPr>
              <w:pStyle w:val="Source"/>
            </w:pPr>
            <w:r>
              <w:rPr>
                <w:i/>
              </w:rPr>
              <w:t>Source</w:t>
            </w:r>
            <w:r w:rsidR="005E6A4C" w:rsidRPr="00176D3F">
              <w:t xml:space="preserve">: </w:t>
            </w:r>
            <w:r w:rsidR="005E6A4C">
              <w:t>Members survey.</w:t>
            </w:r>
          </w:p>
        </w:tc>
      </w:tr>
      <w:tr w:rsidR="005E6A4C" w14:paraId="7673E2E6" w14:textId="77777777" w:rsidTr="00E857F4">
        <w:tc>
          <w:tcPr>
            <w:tcW w:w="5000" w:type="pct"/>
            <w:tcBorders>
              <w:top w:val="nil"/>
              <w:left w:val="nil"/>
              <w:bottom w:val="single" w:sz="6" w:space="0" w:color="78A22F"/>
              <w:right w:val="nil"/>
            </w:tcBorders>
            <w:shd w:val="clear" w:color="auto" w:fill="auto"/>
          </w:tcPr>
          <w:p w14:paraId="60F6C86D" w14:textId="77777777" w:rsidR="005E6A4C" w:rsidRDefault="005E6A4C" w:rsidP="00E857F4">
            <w:pPr>
              <w:pStyle w:val="Box"/>
              <w:spacing w:before="0" w:line="120" w:lineRule="exact"/>
            </w:pPr>
          </w:p>
        </w:tc>
      </w:tr>
      <w:tr w:rsidR="005E6A4C" w:rsidRPr="000863A5" w14:paraId="317BAD29" w14:textId="77777777" w:rsidTr="00E857F4">
        <w:tc>
          <w:tcPr>
            <w:tcW w:w="5000" w:type="pct"/>
            <w:tcBorders>
              <w:top w:val="single" w:sz="6" w:space="0" w:color="78A22F"/>
              <w:left w:val="nil"/>
              <w:bottom w:val="nil"/>
              <w:right w:val="nil"/>
            </w:tcBorders>
          </w:tcPr>
          <w:p w14:paraId="56D48192" w14:textId="46A08A97" w:rsidR="005E6A4C" w:rsidRPr="00626D32" w:rsidRDefault="005E6A4C" w:rsidP="00E857F4">
            <w:pPr>
              <w:pStyle w:val="BoxSpaceBelow"/>
            </w:pPr>
          </w:p>
        </w:tc>
      </w:tr>
    </w:tbl>
    <w:p w14:paraId="1466C89F" w14:textId="77777777" w:rsidR="00863EE6" w:rsidRDefault="00863EE6" w:rsidP="00AD18DB">
      <w:pPr>
        <w:pStyle w:val="BodyText"/>
      </w:pPr>
    </w:p>
    <w:p w14:paraId="4613796E" w14:textId="2A3AB42B" w:rsidR="00863EE6" w:rsidRDefault="00863EE6" w:rsidP="00663DC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863EE6" w14:paraId="2CC535EC" w14:textId="77777777" w:rsidTr="00663DCC">
        <w:trPr>
          <w:tblHeader/>
        </w:trPr>
        <w:tc>
          <w:tcPr>
            <w:tcW w:w="5000" w:type="pct"/>
            <w:tcBorders>
              <w:top w:val="single" w:sz="6" w:space="0" w:color="78A22F"/>
              <w:left w:val="nil"/>
              <w:bottom w:val="nil"/>
              <w:right w:val="nil"/>
            </w:tcBorders>
            <w:shd w:val="clear" w:color="auto" w:fill="auto"/>
          </w:tcPr>
          <w:p w14:paraId="74264CE5" w14:textId="1C3B98C4" w:rsidR="00863EE6" w:rsidRDefault="00863EE6" w:rsidP="00663DCC">
            <w:pPr>
              <w:pStyle w:val="TableTitle"/>
            </w:pPr>
            <w:r>
              <w:rPr>
                <w:b w:val="0"/>
              </w:rPr>
              <w:t xml:space="preserve">Table </w:t>
            </w:r>
            <w:r w:rsidR="00692CF0">
              <w:rPr>
                <w:b w:val="0"/>
              </w:rPr>
              <w:t>1.</w:t>
            </w:r>
            <w:r w:rsidR="009E38D3">
              <w:rPr>
                <w:b w:val="0"/>
                <w:noProof/>
              </w:rPr>
              <w:t>9</w:t>
            </w:r>
            <w:r>
              <w:tab/>
              <w:t xml:space="preserve">Demographics of </w:t>
            </w:r>
            <w:r w:rsidR="006E3159">
              <w:t xml:space="preserve">members who switched fund in the </w:t>
            </w:r>
            <w:r w:rsidR="00CC5ACD">
              <w:t>12</w:t>
            </w:r>
            <w:r w:rsidR="006A7DFD">
              <w:t> </w:t>
            </w:r>
            <w:r w:rsidR="00CC5ACD">
              <w:t>months prior to the survey</w:t>
            </w:r>
          </w:p>
          <w:p w14:paraId="7C60E885" w14:textId="30E4288D" w:rsidR="00863EE6" w:rsidRPr="00784A05" w:rsidRDefault="00863EE6" w:rsidP="00EE2260">
            <w:pPr>
              <w:pStyle w:val="Subtitle"/>
              <w:spacing w:line="240" w:lineRule="exact"/>
            </w:pPr>
            <w:r>
              <w:t>Among members with an accumulation product</w:t>
            </w:r>
            <w:proofErr w:type="spellStart"/>
            <w:r w:rsidRPr="008E77FE">
              <w:rPr>
                <w:rStyle w:val="NoteLabel"/>
              </w:rPr>
              <w:t>a</w:t>
            </w:r>
            <w:proofErr w:type="gramStart"/>
            <w:r w:rsidR="007A6DFE">
              <w:rPr>
                <w:rStyle w:val="NoteLabel"/>
              </w:rPr>
              <w:t>,b</w:t>
            </w:r>
            <w:proofErr w:type="spellEnd"/>
            <w:proofErr w:type="gramEnd"/>
          </w:p>
        </w:tc>
      </w:tr>
      <w:tr w:rsidR="00863EE6" w14:paraId="3176DAF7" w14:textId="77777777" w:rsidTr="00663DC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702"/>
              <w:gridCol w:w="1725"/>
              <w:gridCol w:w="1679"/>
              <w:gridCol w:w="1701"/>
              <w:gridCol w:w="1698"/>
            </w:tblGrid>
            <w:tr w:rsidR="00BF4AD8" w14:paraId="3ACDDA40" w14:textId="77777777" w:rsidTr="00E42ECE">
              <w:trPr>
                <w:tblHeader/>
              </w:trPr>
              <w:tc>
                <w:tcPr>
                  <w:tcW w:w="1001" w:type="pct"/>
                  <w:tcBorders>
                    <w:top w:val="single" w:sz="6" w:space="0" w:color="BFBFBF"/>
                    <w:bottom w:val="single" w:sz="6" w:space="0" w:color="BFBFBF"/>
                  </w:tcBorders>
                </w:tcPr>
                <w:p w14:paraId="159F36B1" w14:textId="007AB9DD" w:rsidR="00BF4AD8" w:rsidRDefault="00BF4AD8" w:rsidP="00BF4AD8">
                  <w:pPr>
                    <w:pStyle w:val="TableColumnHeading"/>
                    <w:jc w:val="left"/>
                  </w:pPr>
                  <w:r>
                    <w:t>Grouping</w:t>
                  </w:r>
                </w:p>
              </w:tc>
              <w:tc>
                <w:tcPr>
                  <w:tcW w:w="1014" w:type="pct"/>
                  <w:tcBorders>
                    <w:top w:val="single" w:sz="6" w:space="0" w:color="BFBFBF"/>
                    <w:bottom w:val="single" w:sz="6" w:space="0" w:color="BFBFBF"/>
                  </w:tcBorders>
                  <w:shd w:val="clear" w:color="auto" w:fill="auto"/>
                  <w:tcMar>
                    <w:top w:w="28" w:type="dxa"/>
                  </w:tcMar>
                </w:tcPr>
                <w:p w14:paraId="24B25F1A" w14:textId="05F7CC25" w:rsidR="00BF4AD8" w:rsidRDefault="006E3159" w:rsidP="00BF4AD8">
                  <w:pPr>
                    <w:pStyle w:val="TableColumnHeading"/>
                    <w:jc w:val="left"/>
                  </w:pPr>
                  <w:r>
                    <w:t>Demographic</w:t>
                  </w:r>
                </w:p>
              </w:tc>
              <w:tc>
                <w:tcPr>
                  <w:tcW w:w="987" w:type="pct"/>
                  <w:tcBorders>
                    <w:top w:val="single" w:sz="6" w:space="0" w:color="BFBFBF"/>
                    <w:bottom w:val="single" w:sz="6" w:space="0" w:color="BFBFBF"/>
                  </w:tcBorders>
                </w:tcPr>
                <w:p w14:paraId="69F71D0B" w14:textId="01DA10ED" w:rsidR="00BF4AD8" w:rsidRDefault="00A532E6" w:rsidP="00A532E6">
                  <w:pPr>
                    <w:pStyle w:val="TableColumnHeading"/>
                  </w:pPr>
                  <w:r>
                    <w:t>No. of o</w:t>
                  </w:r>
                  <w:r w:rsidR="00BF4AD8">
                    <w:t>bservations</w:t>
                  </w:r>
                  <w:r>
                    <w:t xml:space="preserve"> (n)</w:t>
                  </w:r>
                </w:p>
              </w:tc>
              <w:tc>
                <w:tcPr>
                  <w:tcW w:w="1000" w:type="pct"/>
                  <w:tcBorders>
                    <w:top w:val="single" w:sz="6" w:space="0" w:color="BFBFBF"/>
                    <w:bottom w:val="single" w:sz="6" w:space="0" w:color="BFBFBF"/>
                  </w:tcBorders>
                  <w:shd w:val="clear" w:color="auto" w:fill="auto"/>
                  <w:tcMar>
                    <w:top w:w="28" w:type="dxa"/>
                  </w:tcMar>
                </w:tcPr>
                <w:p w14:paraId="48221C77" w14:textId="2FEE1658" w:rsidR="00BF4AD8" w:rsidRDefault="00BF4AD8" w:rsidP="00BF4AD8">
                  <w:pPr>
                    <w:pStyle w:val="TableColumnHeading"/>
                  </w:pPr>
                  <w:r w:rsidRPr="001C6A26">
                    <w:t>Weighted n</w:t>
                  </w:r>
                </w:p>
              </w:tc>
              <w:tc>
                <w:tcPr>
                  <w:tcW w:w="998" w:type="pct"/>
                  <w:tcBorders>
                    <w:top w:val="single" w:sz="6" w:space="0" w:color="BFBFBF"/>
                    <w:bottom w:val="single" w:sz="6" w:space="0" w:color="BFBFBF"/>
                  </w:tcBorders>
                  <w:shd w:val="clear" w:color="auto" w:fill="auto"/>
                  <w:tcMar>
                    <w:top w:w="28" w:type="dxa"/>
                  </w:tcMar>
                </w:tcPr>
                <w:p w14:paraId="5FAAE987" w14:textId="0282A786" w:rsidR="00BF4AD8" w:rsidRDefault="00BF4AD8" w:rsidP="00BF4AD8">
                  <w:pPr>
                    <w:pStyle w:val="TableColumnHeading"/>
                    <w:ind w:right="28"/>
                  </w:pPr>
                  <w:r w:rsidRPr="001C6A26">
                    <w:t>Weighted per cent</w:t>
                  </w:r>
                </w:p>
              </w:tc>
            </w:tr>
            <w:tr w:rsidR="00D23421" w14:paraId="487FEAD0" w14:textId="77777777" w:rsidTr="00E42ECE">
              <w:tc>
                <w:tcPr>
                  <w:tcW w:w="1001" w:type="pct"/>
                  <w:tcBorders>
                    <w:top w:val="single" w:sz="6" w:space="0" w:color="BFBFBF"/>
                  </w:tcBorders>
                  <w:shd w:val="clear" w:color="auto" w:fill="F2F2F2" w:themeFill="background1" w:themeFillShade="F2"/>
                </w:tcPr>
                <w:p w14:paraId="30AD4EAA" w14:textId="504C150E" w:rsidR="00D23421" w:rsidRDefault="00D23421" w:rsidP="00D23421">
                  <w:pPr>
                    <w:pStyle w:val="TableUnitsRow"/>
                    <w:jc w:val="left"/>
                  </w:pPr>
                  <w:r>
                    <w:t>Phase</w:t>
                  </w:r>
                </w:p>
              </w:tc>
              <w:tc>
                <w:tcPr>
                  <w:tcW w:w="1014" w:type="pct"/>
                  <w:tcBorders>
                    <w:top w:val="single" w:sz="6" w:space="0" w:color="BFBFBF"/>
                  </w:tcBorders>
                  <w:shd w:val="clear" w:color="auto" w:fill="F2F2F2" w:themeFill="background1" w:themeFillShade="F2"/>
                </w:tcPr>
                <w:p w14:paraId="063AACE9" w14:textId="5046EF07" w:rsidR="00D23421" w:rsidRDefault="00D23421" w:rsidP="00D23421">
                  <w:pPr>
                    <w:pStyle w:val="TableUnitsRow"/>
                    <w:jc w:val="left"/>
                  </w:pPr>
                  <w:r>
                    <w:t>Accumulation</w:t>
                  </w:r>
                </w:p>
              </w:tc>
              <w:tc>
                <w:tcPr>
                  <w:tcW w:w="987" w:type="pct"/>
                  <w:tcBorders>
                    <w:top w:val="single" w:sz="6" w:space="0" w:color="BFBFBF"/>
                  </w:tcBorders>
                  <w:shd w:val="clear" w:color="auto" w:fill="F2F2F2" w:themeFill="background1" w:themeFillShade="F2"/>
                </w:tcPr>
                <w:p w14:paraId="14080A17" w14:textId="6396F920" w:rsidR="00D23421" w:rsidRDefault="00D23421" w:rsidP="00D23421">
                  <w:pPr>
                    <w:pStyle w:val="TableUnitsRow"/>
                  </w:pPr>
                  <w:r w:rsidRPr="00AD13FF">
                    <w:t>120</w:t>
                  </w:r>
                </w:p>
              </w:tc>
              <w:tc>
                <w:tcPr>
                  <w:tcW w:w="1000" w:type="pct"/>
                  <w:tcBorders>
                    <w:top w:val="single" w:sz="6" w:space="0" w:color="BFBFBF"/>
                  </w:tcBorders>
                  <w:shd w:val="clear" w:color="auto" w:fill="F2F2F2" w:themeFill="background1" w:themeFillShade="F2"/>
                </w:tcPr>
                <w:p w14:paraId="1377C49D" w14:textId="288DB727" w:rsidR="00D23421" w:rsidRDefault="00D23421" w:rsidP="00D23421">
                  <w:pPr>
                    <w:pStyle w:val="TableUnitsRow"/>
                  </w:pPr>
                  <w:r>
                    <w:t>838</w:t>
                  </w:r>
                </w:p>
              </w:tc>
              <w:tc>
                <w:tcPr>
                  <w:tcW w:w="998" w:type="pct"/>
                  <w:tcBorders>
                    <w:top w:val="single" w:sz="6" w:space="0" w:color="BFBFBF"/>
                  </w:tcBorders>
                  <w:shd w:val="clear" w:color="auto" w:fill="F2F2F2" w:themeFill="background1" w:themeFillShade="F2"/>
                </w:tcPr>
                <w:p w14:paraId="74BE6D9C" w14:textId="5B05CC38" w:rsidR="00D23421" w:rsidRDefault="00D23421" w:rsidP="00D23421">
                  <w:pPr>
                    <w:pStyle w:val="TableUnitsRow"/>
                    <w:ind w:right="28"/>
                  </w:pPr>
                  <w:r>
                    <w:t>98</w:t>
                  </w:r>
                </w:p>
              </w:tc>
            </w:tr>
            <w:tr w:rsidR="00BF4AD8" w14:paraId="3F1DA3A6" w14:textId="77777777" w:rsidTr="00E42ECE">
              <w:tc>
                <w:tcPr>
                  <w:tcW w:w="1001" w:type="pct"/>
                  <w:shd w:val="clear" w:color="auto" w:fill="F2F2F2" w:themeFill="background1" w:themeFillShade="F2"/>
                </w:tcPr>
                <w:p w14:paraId="38101E14" w14:textId="77777777" w:rsidR="00BF4AD8" w:rsidRDefault="00BF4AD8" w:rsidP="00663DCC">
                  <w:pPr>
                    <w:pStyle w:val="TableBodyText"/>
                    <w:jc w:val="left"/>
                  </w:pPr>
                </w:p>
              </w:tc>
              <w:tc>
                <w:tcPr>
                  <w:tcW w:w="1014" w:type="pct"/>
                  <w:shd w:val="clear" w:color="auto" w:fill="F2F2F2" w:themeFill="background1" w:themeFillShade="F2"/>
                </w:tcPr>
                <w:p w14:paraId="6E601230" w14:textId="30F349CB" w:rsidR="00BF4AD8" w:rsidRDefault="00BF4AD8" w:rsidP="00663DCC">
                  <w:pPr>
                    <w:pStyle w:val="TableBodyText"/>
                    <w:jc w:val="left"/>
                  </w:pPr>
                  <w:r>
                    <w:t>Transition</w:t>
                  </w:r>
                  <w:r w:rsidR="007A6DFE">
                    <w:rPr>
                      <w:rStyle w:val="NoteLabel"/>
                    </w:rPr>
                    <w:t>c</w:t>
                  </w:r>
                </w:p>
              </w:tc>
              <w:tc>
                <w:tcPr>
                  <w:tcW w:w="987" w:type="pct"/>
                  <w:shd w:val="clear" w:color="auto" w:fill="F2F2F2" w:themeFill="background1" w:themeFillShade="F2"/>
                </w:tcPr>
                <w:p w14:paraId="76A6B977" w14:textId="61499550" w:rsidR="00BF4AD8" w:rsidRDefault="008F0329" w:rsidP="00663DCC">
                  <w:pPr>
                    <w:pStyle w:val="TableBodyText"/>
                  </w:pPr>
                  <w:r>
                    <w:t>12</w:t>
                  </w:r>
                </w:p>
              </w:tc>
              <w:tc>
                <w:tcPr>
                  <w:tcW w:w="1000" w:type="pct"/>
                  <w:shd w:val="clear" w:color="auto" w:fill="F2F2F2" w:themeFill="background1" w:themeFillShade="F2"/>
                </w:tcPr>
                <w:p w14:paraId="7525F826" w14:textId="4E1C326A" w:rsidR="00BF4AD8" w:rsidRDefault="008F0329" w:rsidP="00663DCC">
                  <w:pPr>
                    <w:pStyle w:val="TableBodyText"/>
                  </w:pPr>
                  <w:r>
                    <w:t>21</w:t>
                  </w:r>
                </w:p>
              </w:tc>
              <w:tc>
                <w:tcPr>
                  <w:tcW w:w="998" w:type="pct"/>
                  <w:shd w:val="clear" w:color="auto" w:fill="F2F2F2" w:themeFill="background1" w:themeFillShade="F2"/>
                </w:tcPr>
                <w:p w14:paraId="4CADB5A0" w14:textId="4DFBEC53" w:rsidR="00BF4AD8" w:rsidRDefault="008F0329" w:rsidP="00663DCC">
                  <w:pPr>
                    <w:pStyle w:val="TableBodyText"/>
                    <w:ind w:right="28"/>
                  </w:pPr>
                  <w:r>
                    <w:t>2</w:t>
                  </w:r>
                </w:p>
              </w:tc>
            </w:tr>
            <w:tr w:rsidR="00BF4AD8" w14:paraId="5897E539" w14:textId="77777777" w:rsidTr="00E42ECE">
              <w:tc>
                <w:tcPr>
                  <w:tcW w:w="1001" w:type="pct"/>
                </w:tcPr>
                <w:p w14:paraId="605F856E" w14:textId="265B4ED1" w:rsidR="00BF4AD8" w:rsidRDefault="006E3159" w:rsidP="00663DCC">
                  <w:pPr>
                    <w:pStyle w:val="TableBodyText"/>
                    <w:jc w:val="left"/>
                  </w:pPr>
                  <w:r>
                    <w:t>Age</w:t>
                  </w:r>
                </w:p>
              </w:tc>
              <w:tc>
                <w:tcPr>
                  <w:tcW w:w="1014" w:type="pct"/>
                  <w:shd w:val="clear" w:color="auto" w:fill="auto"/>
                </w:tcPr>
                <w:p w14:paraId="6F1C000D" w14:textId="1022EBC1" w:rsidR="00BF4AD8" w:rsidRDefault="006E3159" w:rsidP="00663DCC">
                  <w:pPr>
                    <w:pStyle w:val="TableBodyText"/>
                    <w:jc w:val="left"/>
                  </w:pPr>
                  <w:r>
                    <w:t>Under 50</w:t>
                  </w:r>
                </w:p>
              </w:tc>
              <w:tc>
                <w:tcPr>
                  <w:tcW w:w="987" w:type="pct"/>
                </w:tcPr>
                <w:p w14:paraId="203AF061" w14:textId="53185DA3" w:rsidR="00BF4AD8" w:rsidRDefault="008F0329" w:rsidP="00663DCC">
                  <w:pPr>
                    <w:pStyle w:val="TableBodyText"/>
                  </w:pPr>
                  <w:r>
                    <w:t>102</w:t>
                  </w:r>
                </w:p>
              </w:tc>
              <w:tc>
                <w:tcPr>
                  <w:tcW w:w="1000" w:type="pct"/>
                  <w:shd w:val="clear" w:color="auto" w:fill="auto"/>
                </w:tcPr>
                <w:p w14:paraId="1024843F" w14:textId="2D45759D" w:rsidR="00BF4AD8" w:rsidRDefault="008F0329" w:rsidP="00663DCC">
                  <w:pPr>
                    <w:pStyle w:val="TableBodyText"/>
                  </w:pPr>
                  <w:r>
                    <w:t>692</w:t>
                  </w:r>
                </w:p>
              </w:tc>
              <w:tc>
                <w:tcPr>
                  <w:tcW w:w="998" w:type="pct"/>
                  <w:shd w:val="clear" w:color="auto" w:fill="auto"/>
                </w:tcPr>
                <w:p w14:paraId="63F2118B" w14:textId="38C4A2C5" w:rsidR="00BF4AD8" w:rsidRDefault="008F0329" w:rsidP="00663DCC">
                  <w:pPr>
                    <w:pStyle w:val="TableBodyText"/>
                    <w:ind w:right="28"/>
                  </w:pPr>
                  <w:r>
                    <w:t>81</w:t>
                  </w:r>
                </w:p>
              </w:tc>
            </w:tr>
            <w:tr w:rsidR="00BF4AD8" w14:paraId="6B31A959" w14:textId="77777777" w:rsidTr="00E42ECE">
              <w:tc>
                <w:tcPr>
                  <w:tcW w:w="1001" w:type="pct"/>
                </w:tcPr>
                <w:p w14:paraId="699FB846" w14:textId="77777777" w:rsidR="00BF4AD8" w:rsidRDefault="00BF4AD8" w:rsidP="00663DCC">
                  <w:pPr>
                    <w:pStyle w:val="TableBodyText"/>
                    <w:jc w:val="left"/>
                  </w:pPr>
                </w:p>
              </w:tc>
              <w:tc>
                <w:tcPr>
                  <w:tcW w:w="1014" w:type="pct"/>
                  <w:shd w:val="clear" w:color="auto" w:fill="auto"/>
                </w:tcPr>
                <w:p w14:paraId="2F6D33FE" w14:textId="337BEE56" w:rsidR="00BF4AD8" w:rsidRDefault="006E3159" w:rsidP="00663DCC">
                  <w:pPr>
                    <w:pStyle w:val="TableBodyText"/>
                    <w:jc w:val="left"/>
                  </w:pPr>
                  <w:r>
                    <w:t>50 or over</w:t>
                  </w:r>
                </w:p>
              </w:tc>
              <w:tc>
                <w:tcPr>
                  <w:tcW w:w="987" w:type="pct"/>
                </w:tcPr>
                <w:p w14:paraId="0B705398" w14:textId="090EA2DA" w:rsidR="00BF4AD8" w:rsidRDefault="008F0329" w:rsidP="00663DCC">
                  <w:pPr>
                    <w:pStyle w:val="TableBodyText"/>
                  </w:pPr>
                  <w:r>
                    <w:t>30</w:t>
                  </w:r>
                </w:p>
              </w:tc>
              <w:tc>
                <w:tcPr>
                  <w:tcW w:w="1000" w:type="pct"/>
                  <w:shd w:val="clear" w:color="auto" w:fill="auto"/>
                </w:tcPr>
                <w:p w14:paraId="6F43AA29" w14:textId="41206837" w:rsidR="00BF4AD8" w:rsidRDefault="008F0329" w:rsidP="00663DCC">
                  <w:pPr>
                    <w:pStyle w:val="TableBodyText"/>
                  </w:pPr>
                  <w:r>
                    <w:t>167</w:t>
                  </w:r>
                </w:p>
              </w:tc>
              <w:tc>
                <w:tcPr>
                  <w:tcW w:w="998" w:type="pct"/>
                  <w:shd w:val="clear" w:color="auto" w:fill="auto"/>
                </w:tcPr>
                <w:p w14:paraId="11E3CCBA" w14:textId="0B1A4B7D" w:rsidR="00BF4AD8" w:rsidRDefault="008F0329" w:rsidP="00663DCC">
                  <w:pPr>
                    <w:pStyle w:val="TableBodyText"/>
                    <w:ind w:right="28"/>
                  </w:pPr>
                  <w:r>
                    <w:t>19</w:t>
                  </w:r>
                </w:p>
              </w:tc>
            </w:tr>
            <w:tr w:rsidR="006E3159" w14:paraId="0987D3A0" w14:textId="77777777" w:rsidTr="00E42ECE">
              <w:tc>
                <w:tcPr>
                  <w:tcW w:w="1001" w:type="pct"/>
                  <w:shd w:val="clear" w:color="auto" w:fill="F2F2F2" w:themeFill="background1" w:themeFillShade="F2"/>
                </w:tcPr>
                <w:p w14:paraId="6B3ABADC" w14:textId="5F00435C" w:rsidR="006E3159" w:rsidRDefault="006E3159" w:rsidP="006E3159">
                  <w:pPr>
                    <w:pStyle w:val="TableBodyText"/>
                    <w:jc w:val="left"/>
                  </w:pPr>
                  <w:r>
                    <w:t>Current fund type</w:t>
                  </w:r>
                  <w:r w:rsidR="007A6DFE">
                    <w:rPr>
                      <w:rStyle w:val="NoteLabel"/>
                    </w:rPr>
                    <w:t>d</w:t>
                  </w:r>
                </w:p>
              </w:tc>
              <w:tc>
                <w:tcPr>
                  <w:tcW w:w="1014" w:type="pct"/>
                  <w:shd w:val="clear" w:color="auto" w:fill="F2F2F2" w:themeFill="background1" w:themeFillShade="F2"/>
                </w:tcPr>
                <w:p w14:paraId="471F69C1" w14:textId="4F3C7D52" w:rsidR="006E3159" w:rsidRDefault="006E3159" w:rsidP="006E3159">
                  <w:pPr>
                    <w:pStyle w:val="TableBodyText"/>
                    <w:jc w:val="left"/>
                  </w:pPr>
                  <w:r w:rsidRPr="00B90F85">
                    <w:t>SMSF</w:t>
                  </w:r>
                </w:p>
              </w:tc>
              <w:tc>
                <w:tcPr>
                  <w:tcW w:w="987" w:type="pct"/>
                  <w:shd w:val="clear" w:color="auto" w:fill="F2F2F2" w:themeFill="background1" w:themeFillShade="F2"/>
                </w:tcPr>
                <w:p w14:paraId="1B28F73E" w14:textId="0FEB3D99" w:rsidR="006E3159" w:rsidRDefault="008F0329" w:rsidP="006E3159">
                  <w:pPr>
                    <w:pStyle w:val="TableBodyText"/>
                  </w:pPr>
                  <w:r>
                    <w:t>14</w:t>
                  </w:r>
                </w:p>
              </w:tc>
              <w:tc>
                <w:tcPr>
                  <w:tcW w:w="1000" w:type="pct"/>
                  <w:shd w:val="clear" w:color="auto" w:fill="F2F2F2" w:themeFill="background1" w:themeFillShade="F2"/>
                </w:tcPr>
                <w:p w14:paraId="0DA1CF1B" w14:textId="1D4FCC25" w:rsidR="006E3159" w:rsidRDefault="008F0329" w:rsidP="006E3159">
                  <w:pPr>
                    <w:pStyle w:val="TableBodyText"/>
                  </w:pPr>
                  <w:r>
                    <w:t>55</w:t>
                  </w:r>
                </w:p>
              </w:tc>
              <w:tc>
                <w:tcPr>
                  <w:tcW w:w="998" w:type="pct"/>
                  <w:shd w:val="clear" w:color="auto" w:fill="F2F2F2" w:themeFill="background1" w:themeFillShade="F2"/>
                </w:tcPr>
                <w:p w14:paraId="13930086" w14:textId="0682D05A" w:rsidR="006E3159" w:rsidRDefault="008F0329" w:rsidP="006E3159">
                  <w:pPr>
                    <w:pStyle w:val="TableBodyText"/>
                    <w:ind w:right="28"/>
                  </w:pPr>
                  <w:r>
                    <w:t>7</w:t>
                  </w:r>
                </w:p>
              </w:tc>
            </w:tr>
            <w:tr w:rsidR="006E3159" w14:paraId="195193CC" w14:textId="77777777" w:rsidTr="00E42ECE">
              <w:tc>
                <w:tcPr>
                  <w:tcW w:w="1001" w:type="pct"/>
                  <w:shd w:val="clear" w:color="auto" w:fill="F2F2F2" w:themeFill="background1" w:themeFillShade="F2"/>
                </w:tcPr>
                <w:p w14:paraId="153F55CE" w14:textId="77777777" w:rsidR="006E3159" w:rsidRDefault="006E3159" w:rsidP="006E3159">
                  <w:pPr>
                    <w:pStyle w:val="TableBodyText"/>
                    <w:jc w:val="left"/>
                  </w:pPr>
                </w:p>
              </w:tc>
              <w:tc>
                <w:tcPr>
                  <w:tcW w:w="1014" w:type="pct"/>
                  <w:shd w:val="clear" w:color="auto" w:fill="F2F2F2" w:themeFill="background1" w:themeFillShade="F2"/>
                </w:tcPr>
                <w:p w14:paraId="39CB872B" w14:textId="5EA0886E" w:rsidR="006E3159" w:rsidRDefault="006E3159" w:rsidP="006E3159">
                  <w:pPr>
                    <w:pStyle w:val="TableBodyText"/>
                    <w:jc w:val="left"/>
                  </w:pPr>
                  <w:r w:rsidRPr="00B90F85">
                    <w:t>Retail fund</w:t>
                  </w:r>
                </w:p>
              </w:tc>
              <w:tc>
                <w:tcPr>
                  <w:tcW w:w="987" w:type="pct"/>
                  <w:shd w:val="clear" w:color="auto" w:fill="F2F2F2" w:themeFill="background1" w:themeFillShade="F2"/>
                </w:tcPr>
                <w:p w14:paraId="500D5376" w14:textId="15B4DFB9" w:rsidR="006E3159" w:rsidRDefault="008F0329" w:rsidP="006E3159">
                  <w:pPr>
                    <w:pStyle w:val="TableBodyText"/>
                  </w:pPr>
                  <w:r>
                    <w:t>27</w:t>
                  </w:r>
                </w:p>
              </w:tc>
              <w:tc>
                <w:tcPr>
                  <w:tcW w:w="1000" w:type="pct"/>
                  <w:shd w:val="clear" w:color="auto" w:fill="F2F2F2" w:themeFill="background1" w:themeFillShade="F2"/>
                </w:tcPr>
                <w:p w14:paraId="2A47C3B7" w14:textId="6F7B3F14" w:rsidR="006E3159" w:rsidRDefault="008F0329" w:rsidP="006E3159">
                  <w:pPr>
                    <w:pStyle w:val="TableBodyText"/>
                  </w:pPr>
                  <w:r>
                    <w:t>401</w:t>
                  </w:r>
                </w:p>
              </w:tc>
              <w:tc>
                <w:tcPr>
                  <w:tcW w:w="998" w:type="pct"/>
                  <w:shd w:val="clear" w:color="auto" w:fill="F2F2F2" w:themeFill="background1" w:themeFillShade="F2"/>
                </w:tcPr>
                <w:p w14:paraId="1E2C01E6" w14:textId="136EEAD6" w:rsidR="006E3159" w:rsidRDefault="008F0329" w:rsidP="006E3159">
                  <w:pPr>
                    <w:pStyle w:val="TableBodyText"/>
                    <w:ind w:right="28"/>
                  </w:pPr>
                  <w:r>
                    <w:t>48</w:t>
                  </w:r>
                </w:p>
              </w:tc>
            </w:tr>
            <w:tr w:rsidR="006E3159" w14:paraId="766CE363" w14:textId="77777777" w:rsidTr="00E42ECE">
              <w:tc>
                <w:tcPr>
                  <w:tcW w:w="1001" w:type="pct"/>
                  <w:shd w:val="clear" w:color="auto" w:fill="F2F2F2" w:themeFill="background1" w:themeFillShade="F2"/>
                </w:tcPr>
                <w:p w14:paraId="600FA919" w14:textId="6F98E276" w:rsidR="006E3159" w:rsidRDefault="006E3159" w:rsidP="006E3159">
                  <w:pPr>
                    <w:pStyle w:val="TableBodyText"/>
                    <w:jc w:val="left"/>
                  </w:pPr>
                </w:p>
              </w:tc>
              <w:tc>
                <w:tcPr>
                  <w:tcW w:w="1014" w:type="pct"/>
                  <w:shd w:val="clear" w:color="auto" w:fill="F2F2F2" w:themeFill="background1" w:themeFillShade="F2"/>
                </w:tcPr>
                <w:p w14:paraId="53D71825" w14:textId="5425D1F3" w:rsidR="006E3159" w:rsidRDefault="00385D46" w:rsidP="006E3159">
                  <w:pPr>
                    <w:pStyle w:val="TableBodyText"/>
                    <w:jc w:val="left"/>
                  </w:pPr>
                  <w:r>
                    <w:t>Public sector</w:t>
                  </w:r>
                  <w:r w:rsidR="006E3159" w:rsidRPr="00B90F85">
                    <w:t xml:space="preserve"> fund</w:t>
                  </w:r>
                </w:p>
              </w:tc>
              <w:tc>
                <w:tcPr>
                  <w:tcW w:w="987" w:type="pct"/>
                  <w:shd w:val="clear" w:color="auto" w:fill="F2F2F2" w:themeFill="background1" w:themeFillShade="F2"/>
                </w:tcPr>
                <w:p w14:paraId="7DC62B24" w14:textId="172369ED" w:rsidR="006E3159" w:rsidRDefault="008F0329" w:rsidP="006E3159">
                  <w:pPr>
                    <w:pStyle w:val="TableBodyText"/>
                  </w:pPr>
                  <w:r>
                    <w:t>16</w:t>
                  </w:r>
                </w:p>
              </w:tc>
              <w:tc>
                <w:tcPr>
                  <w:tcW w:w="1000" w:type="pct"/>
                  <w:shd w:val="clear" w:color="auto" w:fill="F2F2F2" w:themeFill="background1" w:themeFillShade="F2"/>
                </w:tcPr>
                <w:p w14:paraId="3671ECE7" w14:textId="1C120BCC" w:rsidR="006E3159" w:rsidRDefault="008F0329" w:rsidP="006E3159">
                  <w:pPr>
                    <w:pStyle w:val="TableBodyText"/>
                  </w:pPr>
                  <w:r>
                    <w:t>64</w:t>
                  </w:r>
                </w:p>
              </w:tc>
              <w:tc>
                <w:tcPr>
                  <w:tcW w:w="998" w:type="pct"/>
                  <w:shd w:val="clear" w:color="auto" w:fill="F2F2F2" w:themeFill="background1" w:themeFillShade="F2"/>
                </w:tcPr>
                <w:p w14:paraId="4B9A3841" w14:textId="2C887031" w:rsidR="006E3159" w:rsidRDefault="008F0329" w:rsidP="006E3159">
                  <w:pPr>
                    <w:pStyle w:val="TableBodyText"/>
                    <w:ind w:right="28"/>
                  </w:pPr>
                  <w:r>
                    <w:t>8</w:t>
                  </w:r>
                </w:p>
              </w:tc>
            </w:tr>
            <w:tr w:rsidR="006E3159" w14:paraId="1B454EAA" w14:textId="77777777" w:rsidTr="00E42ECE">
              <w:tc>
                <w:tcPr>
                  <w:tcW w:w="1001" w:type="pct"/>
                  <w:shd w:val="clear" w:color="auto" w:fill="F2F2F2" w:themeFill="background1" w:themeFillShade="F2"/>
                </w:tcPr>
                <w:p w14:paraId="3DFCBB6A" w14:textId="0DAF7D18" w:rsidR="006E3159" w:rsidRDefault="006E3159" w:rsidP="006E3159">
                  <w:pPr>
                    <w:pStyle w:val="TableBodyText"/>
                    <w:jc w:val="left"/>
                  </w:pPr>
                </w:p>
              </w:tc>
              <w:tc>
                <w:tcPr>
                  <w:tcW w:w="1014" w:type="pct"/>
                  <w:shd w:val="clear" w:color="auto" w:fill="F2F2F2" w:themeFill="background1" w:themeFillShade="F2"/>
                </w:tcPr>
                <w:p w14:paraId="23AEA5F4" w14:textId="1B6DAA69" w:rsidR="006E3159" w:rsidRDefault="006E3159" w:rsidP="006E3159">
                  <w:pPr>
                    <w:pStyle w:val="TableBodyText"/>
                    <w:jc w:val="left"/>
                  </w:pPr>
                  <w:r w:rsidRPr="00B90F85">
                    <w:t>Corporate fund</w:t>
                  </w:r>
                </w:p>
              </w:tc>
              <w:tc>
                <w:tcPr>
                  <w:tcW w:w="987" w:type="pct"/>
                  <w:shd w:val="clear" w:color="auto" w:fill="F2F2F2" w:themeFill="background1" w:themeFillShade="F2"/>
                </w:tcPr>
                <w:p w14:paraId="7E215050" w14:textId="002DFBB7" w:rsidR="006E3159" w:rsidRDefault="008F0329" w:rsidP="006E3159">
                  <w:pPr>
                    <w:pStyle w:val="TableBodyText"/>
                  </w:pPr>
                  <w:r>
                    <w:t>17</w:t>
                  </w:r>
                </w:p>
              </w:tc>
              <w:tc>
                <w:tcPr>
                  <w:tcW w:w="1000" w:type="pct"/>
                  <w:shd w:val="clear" w:color="auto" w:fill="F2F2F2" w:themeFill="background1" w:themeFillShade="F2"/>
                </w:tcPr>
                <w:p w14:paraId="5F1302A0" w14:textId="759663C6" w:rsidR="006E3159" w:rsidRDefault="008F0329" w:rsidP="006E3159">
                  <w:pPr>
                    <w:pStyle w:val="TableBodyText"/>
                  </w:pPr>
                  <w:r>
                    <w:t>9</w:t>
                  </w:r>
                </w:p>
              </w:tc>
              <w:tc>
                <w:tcPr>
                  <w:tcW w:w="998" w:type="pct"/>
                  <w:shd w:val="clear" w:color="auto" w:fill="F2F2F2" w:themeFill="background1" w:themeFillShade="F2"/>
                </w:tcPr>
                <w:p w14:paraId="77588DD0" w14:textId="76517C79" w:rsidR="006E3159" w:rsidRDefault="008F0329" w:rsidP="006E3159">
                  <w:pPr>
                    <w:pStyle w:val="TableBodyText"/>
                    <w:ind w:right="28"/>
                  </w:pPr>
                  <w:r>
                    <w:t>1</w:t>
                  </w:r>
                </w:p>
              </w:tc>
            </w:tr>
            <w:tr w:rsidR="006E3159" w14:paraId="624AB1AA" w14:textId="77777777" w:rsidTr="00E42ECE">
              <w:tc>
                <w:tcPr>
                  <w:tcW w:w="1001" w:type="pct"/>
                  <w:tcBorders>
                    <w:bottom w:val="single" w:sz="4" w:space="0" w:color="BFBFBF"/>
                  </w:tcBorders>
                  <w:shd w:val="clear" w:color="auto" w:fill="F2F2F2" w:themeFill="background1" w:themeFillShade="F2"/>
                </w:tcPr>
                <w:p w14:paraId="11F53BC2" w14:textId="2F2D9710" w:rsidR="006E3159" w:rsidRDefault="006E3159" w:rsidP="006E3159">
                  <w:pPr>
                    <w:pStyle w:val="TableBodyText"/>
                    <w:jc w:val="left"/>
                  </w:pPr>
                </w:p>
              </w:tc>
              <w:tc>
                <w:tcPr>
                  <w:tcW w:w="1014" w:type="pct"/>
                  <w:tcBorders>
                    <w:bottom w:val="single" w:sz="4" w:space="0" w:color="BFBFBF"/>
                  </w:tcBorders>
                  <w:shd w:val="clear" w:color="auto" w:fill="F2F2F2" w:themeFill="background1" w:themeFillShade="F2"/>
                </w:tcPr>
                <w:p w14:paraId="080231A9" w14:textId="592F3763" w:rsidR="006E3159" w:rsidRDefault="006E3159" w:rsidP="006E3159">
                  <w:pPr>
                    <w:pStyle w:val="TableBodyText"/>
                    <w:jc w:val="left"/>
                  </w:pPr>
                  <w:r w:rsidRPr="00B90F85">
                    <w:t>Industry fund</w:t>
                  </w:r>
                </w:p>
              </w:tc>
              <w:tc>
                <w:tcPr>
                  <w:tcW w:w="987" w:type="pct"/>
                  <w:tcBorders>
                    <w:bottom w:val="single" w:sz="4" w:space="0" w:color="BFBFBF"/>
                  </w:tcBorders>
                  <w:shd w:val="clear" w:color="auto" w:fill="F2F2F2" w:themeFill="background1" w:themeFillShade="F2"/>
                </w:tcPr>
                <w:p w14:paraId="5737CC00" w14:textId="5B8B98FD" w:rsidR="006E3159" w:rsidRDefault="008F0329" w:rsidP="006E3159">
                  <w:pPr>
                    <w:pStyle w:val="TableBodyText"/>
                  </w:pPr>
                  <w:r>
                    <w:t>53</w:t>
                  </w:r>
                </w:p>
              </w:tc>
              <w:tc>
                <w:tcPr>
                  <w:tcW w:w="1000" w:type="pct"/>
                  <w:tcBorders>
                    <w:bottom w:val="single" w:sz="4" w:space="0" w:color="BFBFBF"/>
                  </w:tcBorders>
                  <w:shd w:val="clear" w:color="auto" w:fill="F2F2F2" w:themeFill="background1" w:themeFillShade="F2"/>
                </w:tcPr>
                <w:p w14:paraId="129A1144" w14:textId="5C35FFE3" w:rsidR="006E3159" w:rsidRDefault="008F0329" w:rsidP="006E3159">
                  <w:pPr>
                    <w:pStyle w:val="TableBodyText"/>
                  </w:pPr>
                  <w:r>
                    <w:t>311</w:t>
                  </w:r>
                </w:p>
              </w:tc>
              <w:tc>
                <w:tcPr>
                  <w:tcW w:w="998" w:type="pct"/>
                  <w:tcBorders>
                    <w:bottom w:val="single" w:sz="4" w:space="0" w:color="BFBFBF"/>
                  </w:tcBorders>
                  <w:shd w:val="clear" w:color="auto" w:fill="F2F2F2" w:themeFill="background1" w:themeFillShade="F2"/>
                </w:tcPr>
                <w:p w14:paraId="3B951B72" w14:textId="38FD9A82" w:rsidR="006E3159" w:rsidRDefault="008F0329" w:rsidP="006E3159">
                  <w:pPr>
                    <w:pStyle w:val="TableBodyText"/>
                    <w:ind w:right="28"/>
                  </w:pPr>
                  <w:r>
                    <w:t>3</w:t>
                  </w:r>
                  <w:r w:rsidR="009D4E21">
                    <w:t>7</w:t>
                  </w:r>
                </w:p>
              </w:tc>
            </w:tr>
          </w:tbl>
          <w:p w14:paraId="5641B2D8" w14:textId="77777777" w:rsidR="00863EE6" w:rsidRDefault="00863EE6" w:rsidP="00663DCC">
            <w:pPr>
              <w:pStyle w:val="Box"/>
            </w:pPr>
          </w:p>
        </w:tc>
      </w:tr>
      <w:tr w:rsidR="00863EE6" w14:paraId="1E3D069E" w14:textId="77777777" w:rsidTr="00663DCC">
        <w:tc>
          <w:tcPr>
            <w:tcW w:w="5000" w:type="pct"/>
            <w:tcBorders>
              <w:top w:val="nil"/>
              <w:left w:val="nil"/>
              <w:bottom w:val="nil"/>
              <w:right w:val="nil"/>
            </w:tcBorders>
            <w:shd w:val="clear" w:color="auto" w:fill="auto"/>
          </w:tcPr>
          <w:p w14:paraId="37BB0F0C" w14:textId="2A851313" w:rsidR="00863EE6" w:rsidRDefault="00863EE6" w:rsidP="00A45BCD">
            <w:pPr>
              <w:pStyle w:val="Note"/>
              <w:rPr>
                <w:i/>
              </w:rPr>
            </w:pPr>
            <w:proofErr w:type="gramStart"/>
            <w:r w:rsidRPr="008E77FE">
              <w:rPr>
                <w:rStyle w:val="NoteLabel"/>
              </w:rPr>
              <w:t>a</w:t>
            </w:r>
            <w:proofErr w:type="gramEnd"/>
            <w:r>
              <w:t xml:space="preserve"> Results weighted using Commission weights.</w:t>
            </w:r>
            <w:r w:rsidR="006E3159">
              <w:t xml:space="preserve"> The weighted per cent for each grouping totals to 100 per cent.</w:t>
            </w:r>
            <w:r w:rsidR="00BF4AD8" w:rsidRPr="008E77FE">
              <w:rPr>
                <w:rStyle w:val="NoteLabel"/>
              </w:rPr>
              <w:t xml:space="preserve"> </w:t>
            </w:r>
            <w:proofErr w:type="gramStart"/>
            <w:r w:rsidR="006E3159">
              <w:rPr>
                <w:rStyle w:val="NoteLabel"/>
              </w:rPr>
              <w:t>b</w:t>
            </w:r>
            <w:proofErr w:type="gramEnd"/>
            <w:r w:rsidR="00BF4AD8">
              <w:t xml:space="preserve"> </w:t>
            </w:r>
            <w:r w:rsidR="007A6DFE">
              <w:t xml:space="preserve">Based on questions Q23b and Q23c of the members survey. Applies specifically to the </w:t>
            </w:r>
            <w:proofErr w:type="gramStart"/>
            <w:r w:rsidR="007A6DFE">
              <w:t>respondents</w:t>
            </w:r>
            <w:proofErr w:type="gramEnd"/>
            <w:r w:rsidR="007A6DFE">
              <w:t xml:space="preserve"> main fund. </w:t>
            </w:r>
            <w:proofErr w:type="gramStart"/>
            <w:r w:rsidR="007A6DFE">
              <w:rPr>
                <w:rStyle w:val="NoteLabel"/>
              </w:rPr>
              <w:t>c</w:t>
            </w:r>
            <w:proofErr w:type="gramEnd"/>
            <w:r w:rsidR="007A6DFE">
              <w:t xml:space="preserve"> </w:t>
            </w:r>
            <w:r w:rsidR="00BF4AD8">
              <w:t>Transition refers to members who hold both acc</w:t>
            </w:r>
            <w:r w:rsidR="006E3159">
              <w:t xml:space="preserve">umulation and pension products. Members with only pension products were not asked questions about their switching behaviour. </w:t>
            </w:r>
            <w:proofErr w:type="gramStart"/>
            <w:r w:rsidR="007A6DFE">
              <w:rPr>
                <w:rStyle w:val="NoteLabel"/>
              </w:rPr>
              <w:t>d</w:t>
            </w:r>
            <w:proofErr w:type="gramEnd"/>
            <w:r w:rsidR="006E3159">
              <w:t xml:space="preserve"> Members with an unclear current fund type are not </w:t>
            </w:r>
            <w:r w:rsidR="002B557D">
              <w:t>listed</w:t>
            </w:r>
            <w:r w:rsidR="00792F96">
              <w:t xml:space="preserve">. </w:t>
            </w:r>
          </w:p>
        </w:tc>
      </w:tr>
      <w:tr w:rsidR="00863EE6" w14:paraId="273E6809" w14:textId="77777777" w:rsidTr="00663DCC">
        <w:tc>
          <w:tcPr>
            <w:tcW w:w="5000" w:type="pct"/>
            <w:tcBorders>
              <w:top w:val="nil"/>
              <w:left w:val="nil"/>
              <w:bottom w:val="nil"/>
              <w:right w:val="nil"/>
            </w:tcBorders>
            <w:shd w:val="clear" w:color="auto" w:fill="auto"/>
          </w:tcPr>
          <w:p w14:paraId="2633AB46" w14:textId="4B1FD4EC" w:rsidR="00863EE6" w:rsidRDefault="003A2C54" w:rsidP="001960DC">
            <w:pPr>
              <w:pStyle w:val="Source"/>
            </w:pPr>
            <w:r>
              <w:rPr>
                <w:i/>
              </w:rPr>
              <w:t>Source</w:t>
            </w:r>
            <w:r w:rsidR="00863EE6" w:rsidRPr="00176D3F">
              <w:t xml:space="preserve">: </w:t>
            </w:r>
            <w:r w:rsidR="00863EE6">
              <w:t>Members survey.</w:t>
            </w:r>
          </w:p>
        </w:tc>
      </w:tr>
      <w:tr w:rsidR="00863EE6" w14:paraId="0168C2D4" w14:textId="77777777" w:rsidTr="00663DCC">
        <w:tc>
          <w:tcPr>
            <w:tcW w:w="5000" w:type="pct"/>
            <w:tcBorders>
              <w:top w:val="nil"/>
              <w:left w:val="nil"/>
              <w:bottom w:val="single" w:sz="6" w:space="0" w:color="78A22F"/>
              <w:right w:val="nil"/>
            </w:tcBorders>
            <w:shd w:val="clear" w:color="auto" w:fill="auto"/>
          </w:tcPr>
          <w:p w14:paraId="2029DF50" w14:textId="77777777" w:rsidR="00863EE6" w:rsidRDefault="00863EE6" w:rsidP="00663DCC">
            <w:pPr>
              <w:pStyle w:val="Box"/>
              <w:spacing w:before="0" w:line="120" w:lineRule="exact"/>
            </w:pPr>
          </w:p>
        </w:tc>
      </w:tr>
      <w:tr w:rsidR="00863EE6" w:rsidRPr="000863A5" w14:paraId="43A8C7EC" w14:textId="77777777" w:rsidTr="00663DCC">
        <w:tc>
          <w:tcPr>
            <w:tcW w:w="5000" w:type="pct"/>
            <w:tcBorders>
              <w:top w:val="single" w:sz="6" w:space="0" w:color="78A22F"/>
              <w:left w:val="nil"/>
              <w:bottom w:val="nil"/>
              <w:right w:val="nil"/>
            </w:tcBorders>
          </w:tcPr>
          <w:p w14:paraId="2B06EC6C" w14:textId="291E8EF1" w:rsidR="00863EE6" w:rsidRPr="00626D32" w:rsidRDefault="00863EE6" w:rsidP="00663DCC">
            <w:pPr>
              <w:pStyle w:val="BoxSpaceBelow"/>
            </w:pPr>
          </w:p>
        </w:tc>
      </w:tr>
    </w:tbl>
    <w:p w14:paraId="2D1C708E" w14:textId="145E8BAB" w:rsidR="005E6A4C" w:rsidRDefault="005E6A4C" w:rsidP="005E6A4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E6A4C" w14:paraId="21D2EFDB" w14:textId="77777777" w:rsidTr="00E857F4">
        <w:trPr>
          <w:tblHeader/>
        </w:trPr>
        <w:tc>
          <w:tcPr>
            <w:tcW w:w="5000" w:type="pct"/>
            <w:tcBorders>
              <w:top w:val="single" w:sz="6" w:space="0" w:color="78A22F"/>
              <w:left w:val="nil"/>
              <w:bottom w:val="nil"/>
              <w:right w:val="nil"/>
            </w:tcBorders>
            <w:shd w:val="clear" w:color="auto" w:fill="auto"/>
          </w:tcPr>
          <w:p w14:paraId="3716C164" w14:textId="0BEF55D6" w:rsidR="005E6A4C" w:rsidRDefault="005E6A4C" w:rsidP="00E857F4">
            <w:pPr>
              <w:pStyle w:val="TableTitle"/>
            </w:pPr>
            <w:r>
              <w:rPr>
                <w:b w:val="0"/>
              </w:rPr>
              <w:t xml:space="preserve">Table </w:t>
            </w:r>
            <w:r w:rsidR="00692CF0">
              <w:rPr>
                <w:b w:val="0"/>
              </w:rPr>
              <w:t>1.</w:t>
            </w:r>
            <w:r w:rsidR="009E38D3">
              <w:rPr>
                <w:b w:val="0"/>
                <w:noProof/>
              </w:rPr>
              <w:t>10</w:t>
            </w:r>
            <w:r>
              <w:tab/>
              <w:t xml:space="preserve">Why you changed to your current </w:t>
            </w:r>
            <w:r w:rsidR="001527E1">
              <w:t xml:space="preserve">main </w:t>
            </w:r>
            <w:r>
              <w:t>superannuation fund</w:t>
            </w:r>
            <w:r w:rsidRPr="00264540">
              <w:rPr>
                <w:rStyle w:val="NoteLabel"/>
                <w:b/>
                <w:position w:val="10"/>
              </w:rPr>
              <w:t>a</w:t>
            </w:r>
          </w:p>
          <w:p w14:paraId="7F05EFF1" w14:textId="7E3C3276" w:rsidR="005E6A4C" w:rsidRPr="00784A05" w:rsidRDefault="005E6A4C" w:rsidP="001C4258">
            <w:pPr>
              <w:pStyle w:val="Subtitle"/>
            </w:pPr>
            <w:r>
              <w:t>Of those who changed in the 12 months</w:t>
            </w:r>
            <w:r w:rsidR="001C4258">
              <w:t xml:space="preserve"> prior to the survey</w:t>
            </w:r>
          </w:p>
        </w:tc>
      </w:tr>
      <w:tr w:rsidR="005E6A4C" w14:paraId="5C52B28B" w14:textId="77777777" w:rsidTr="00E857F4">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4082"/>
              <w:gridCol w:w="2068"/>
              <w:gridCol w:w="1250"/>
              <w:gridCol w:w="1125"/>
            </w:tblGrid>
            <w:tr w:rsidR="005E6A4C" w14:paraId="5C76482C" w14:textId="77777777" w:rsidTr="00EE2260">
              <w:trPr>
                <w:tblHeader/>
              </w:trPr>
              <w:tc>
                <w:tcPr>
                  <w:tcW w:w="2394" w:type="pct"/>
                  <w:tcBorders>
                    <w:top w:val="single" w:sz="6" w:space="0" w:color="BFBFBF"/>
                    <w:bottom w:val="single" w:sz="6" w:space="0" w:color="BFBFBF"/>
                  </w:tcBorders>
                  <w:shd w:val="clear" w:color="auto" w:fill="auto"/>
                  <w:tcMar>
                    <w:top w:w="28" w:type="dxa"/>
                  </w:tcMar>
                </w:tcPr>
                <w:p w14:paraId="34486F6A" w14:textId="131695E9" w:rsidR="005E6A4C" w:rsidRDefault="005E6A4C" w:rsidP="00E857F4">
                  <w:pPr>
                    <w:pStyle w:val="TableColumnHeading"/>
                    <w:jc w:val="left"/>
                  </w:pPr>
                  <w:r>
                    <w:t>Response</w:t>
                  </w:r>
                  <w:r w:rsidR="00EC0BCA" w:rsidRPr="00F92B9E">
                    <w:rPr>
                      <w:rStyle w:val="NoteLabel"/>
                      <w:i w:val="0"/>
                    </w:rPr>
                    <w:t>b</w:t>
                  </w:r>
                </w:p>
              </w:tc>
              <w:tc>
                <w:tcPr>
                  <w:tcW w:w="1213" w:type="pct"/>
                  <w:tcBorders>
                    <w:top w:val="single" w:sz="6" w:space="0" w:color="BFBFBF"/>
                    <w:bottom w:val="single" w:sz="6" w:space="0" w:color="BFBFBF"/>
                  </w:tcBorders>
                </w:tcPr>
                <w:p w14:paraId="59E6FA97" w14:textId="3D5B59FA" w:rsidR="005E6A4C" w:rsidRDefault="00286C25" w:rsidP="00E857F4">
                  <w:pPr>
                    <w:pStyle w:val="TableColumnHeading"/>
                  </w:pPr>
                  <w:r>
                    <w:t xml:space="preserve">No. </w:t>
                  </w:r>
                  <w:r w:rsidR="00E42ECE">
                    <w:t>of observations (n)</w:t>
                  </w:r>
                </w:p>
              </w:tc>
              <w:tc>
                <w:tcPr>
                  <w:tcW w:w="733" w:type="pct"/>
                  <w:tcBorders>
                    <w:top w:val="single" w:sz="6" w:space="0" w:color="BFBFBF"/>
                    <w:bottom w:val="single" w:sz="6" w:space="0" w:color="BFBFBF"/>
                  </w:tcBorders>
                  <w:shd w:val="clear" w:color="auto" w:fill="auto"/>
                  <w:tcMar>
                    <w:top w:w="28" w:type="dxa"/>
                  </w:tcMar>
                </w:tcPr>
                <w:p w14:paraId="0D285ED5" w14:textId="3AA6ECE5" w:rsidR="005E6A4C" w:rsidRDefault="005E6A4C" w:rsidP="00E857F4">
                  <w:pPr>
                    <w:pStyle w:val="TableColumnHeading"/>
                  </w:pPr>
                  <w:r w:rsidRPr="001C6A26">
                    <w:t>Weighted n</w:t>
                  </w:r>
                </w:p>
              </w:tc>
              <w:tc>
                <w:tcPr>
                  <w:tcW w:w="660" w:type="pct"/>
                  <w:tcBorders>
                    <w:top w:val="single" w:sz="6" w:space="0" w:color="BFBFBF"/>
                    <w:bottom w:val="single" w:sz="6" w:space="0" w:color="BFBFBF"/>
                  </w:tcBorders>
                  <w:shd w:val="clear" w:color="auto" w:fill="auto"/>
                  <w:tcMar>
                    <w:top w:w="28" w:type="dxa"/>
                  </w:tcMar>
                </w:tcPr>
                <w:p w14:paraId="60CABB0A" w14:textId="56B9F374" w:rsidR="005E6A4C" w:rsidRDefault="005E6A4C" w:rsidP="00E857F4">
                  <w:pPr>
                    <w:pStyle w:val="TableColumnHeading"/>
                    <w:ind w:right="28"/>
                  </w:pPr>
                  <w:r w:rsidRPr="001C6A26">
                    <w:t>Weighted per cent</w:t>
                  </w:r>
                </w:p>
              </w:tc>
            </w:tr>
            <w:tr w:rsidR="005E6A4C" w14:paraId="2DBADD66" w14:textId="77777777" w:rsidTr="00EE2260">
              <w:tc>
                <w:tcPr>
                  <w:tcW w:w="2394" w:type="pct"/>
                  <w:tcBorders>
                    <w:top w:val="single" w:sz="6" w:space="0" w:color="BFBFBF"/>
                  </w:tcBorders>
                </w:tcPr>
                <w:p w14:paraId="40BB9C25" w14:textId="77777777" w:rsidR="005E6A4C" w:rsidRDefault="005E6A4C" w:rsidP="00E857F4">
                  <w:pPr>
                    <w:pStyle w:val="TableUnitsRow"/>
                    <w:jc w:val="left"/>
                  </w:pPr>
                  <w:r>
                    <w:t>You changed employer</w:t>
                  </w:r>
                </w:p>
              </w:tc>
              <w:tc>
                <w:tcPr>
                  <w:tcW w:w="1213" w:type="pct"/>
                  <w:tcBorders>
                    <w:top w:val="single" w:sz="6" w:space="0" w:color="BFBFBF"/>
                  </w:tcBorders>
                </w:tcPr>
                <w:p w14:paraId="78622150" w14:textId="77777777" w:rsidR="005E6A4C" w:rsidRDefault="005E6A4C" w:rsidP="00E857F4">
                  <w:pPr>
                    <w:pStyle w:val="TableUnitsRow"/>
                  </w:pPr>
                  <w:r>
                    <w:t>51</w:t>
                  </w:r>
                </w:p>
              </w:tc>
              <w:tc>
                <w:tcPr>
                  <w:tcW w:w="733" w:type="pct"/>
                  <w:tcBorders>
                    <w:top w:val="single" w:sz="6" w:space="0" w:color="BFBFBF"/>
                  </w:tcBorders>
                </w:tcPr>
                <w:p w14:paraId="67A4ED26" w14:textId="77777777" w:rsidR="005E6A4C" w:rsidRDefault="005E6A4C" w:rsidP="00E857F4">
                  <w:pPr>
                    <w:pStyle w:val="TableUnitsRow"/>
                  </w:pPr>
                  <w:r>
                    <w:t>373</w:t>
                  </w:r>
                </w:p>
              </w:tc>
              <w:tc>
                <w:tcPr>
                  <w:tcW w:w="660" w:type="pct"/>
                  <w:tcBorders>
                    <w:top w:val="single" w:sz="6" w:space="0" w:color="BFBFBF"/>
                  </w:tcBorders>
                </w:tcPr>
                <w:p w14:paraId="3D2ACB02" w14:textId="77777777" w:rsidR="005E6A4C" w:rsidRDefault="005E6A4C" w:rsidP="00E857F4">
                  <w:pPr>
                    <w:pStyle w:val="TableUnitsRow"/>
                    <w:ind w:right="28"/>
                  </w:pPr>
                  <w:r>
                    <w:t>46</w:t>
                  </w:r>
                </w:p>
              </w:tc>
            </w:tr>
            <w:tr w:rsidR="005E6A4C" w14:paraId="4A6F30A4" w14:textId="77777777" w:rsidTr="00EE2260">
              <w:tc>
                <w:tcPr>
                  <w:tcW w:w="2394" w:type="pct"/>
                  <w:shd w:val="clear" w:color="auto" w:fill="auto"/>
                </w:tcPr>
                <w:p w14:paraId="66187291" w14:textId="77777777" w:rsidR="005E6A4C" w:rsidRDefault="005E6A4C" w:rsidP="00E857F4">
                  <w:pPr>
                    <w:pStyle w:val="TableBodyText"/>
                    <w:jc w:val="left"/>
                  </w:pPr>
                  <w:r>
                    <w:t>Your employer changed to another superannuation provider</w:t>
                  </w:r>
                </w:p>
              </w:tc>
              <w:tc>
                <w:tcPr>
                  <w:tcW w:w="1213" w:type="pct"/>
                </w:tcPr>
                <w:p w14:paraId="52F020AE" w14:textId="77777777" w:rsidR="005E6A4C" w:rsidRDefault="005E6A4C" w:rsidP="00E857F4">
                  <w:pPr>
                    <w:pStyle w:val="TableBodyText"/>
                  </w:pPr>
                  <w:r>
                    <w:t>19</w:t>
                  </w:r>
                </w:p>
              </w:tc>
              <w:tc>
                <w:tcPr>
                  <w:tcW w:w="733" w:type="pct"/>
                  <w:shd w:val="clear" w:color="auto" w:fill="auto"/>
                </w:tcPr>
                <w:p w14:paraId="6122A4A7" w14:textId="77777777" w:rsidR="005E6A4C" w:rsidRDefault="005E6A4C" w:rsidP="00E857F4">
                  <w:pPr>
                    <w:pStyle w:val="TableBodyText"/>
                  </w:pPr>
                  <w:r>
                    <w:t>77</w:t>
                  </w:r>
                </w:p>
              </w:tc>
              <w:tc>
                <w:tcPr>
                  <w:tcW w:w="660" w:type="pct"/>
                  <w:shd w:val="clear" w:color="auto" w:fill="auto"/>
                </w:tcPr>
                <w:p w14:paraId="091374A9" w14:textId="77777777" w:rsidR="005E6A4C" w:rsidRDefault="005E6A4C" w:rsidP="00E857F4">
                  <w:pPr>
                    <w:pStyle w:val="TableBodyText"/>
                    <w:ind w:right="28"/>
                  </w:pPr>
                  <w:r>
                    <w:t>10</w:t>
                  </w:r>
                </w:p>
              </w:tc>
            </w:tr>
            <w:tr w:rsidR="001527E1" w14:paraId="6A3A8544" w14:textId="77777777" w:rsidTr="00EE2260">
              <w:tc>
                <w:tcPr>
                  <w:tcW w:w="2394" w:type="pct"/>
                  <w:tcBorders>
                    <w:bottom w:val="single" w:sz="6" w:space="0" w:color="BFBFBF"/>
                  </w:tcBorders>
                  <w:shd w:val="clear" w:color="auto" w:fill="auto"/>
                </w:tcPr>
                <w:p w14:paraId="0BF45AF8" w14:textId="6C57CF3A" w:rsidR="001527E1" w:rsidRDefault="001527E1" w:rsidP="001527E1">
                  <w:pPr>
                    <w:pStyle w:val="TableBodyText"/>
                    <w:jc w:val="left"/>
                  </w:pPr>
                  <w:r>
                    <w:t>None of the above (i.e. you yourself made a decision to change, or were advised by an adviser)</w:t>
                  </w:r>
                </w:p>
              </w:tc>
              <w:tc>
                <w:tcPr>
                  <w:tcW w:w="1213" w:type="pct"/>
                  <w:tcBorders>
                    <w:bottom w:val="single" w:sz="6" w:space="0" w:color="BFBFBF"/>
                  </w:tcBorders>
                </w:tcPr>
                <w:p w14:paraId="3852A5AD" w14:textId="42E4AE31" w:rsidR="001527E1" w:rsidRDefault="001527E1" w:rsidP="001527E1">
                  <w:pPr>
                    <w:pStyle w:val="TableBodyText"/>
                  </w:pPr>
                  <w:r>
                    <w:t>48</w:t>
                  </w:r>
                </w:p>
              </w:tc>
              <w:tc>
                <w:tcPr>
                  <w:tcW w:w="733" w:type="pct"/>
                  <w:tcBorders>
                    <w:bottom w:val="single" w:sz="6" w:space="0" w:color="BFBFBF"/>
                  </w:tcBorders>
                  <w:shd w:val="clear" w:color="auto" w:fill="auto"/>
                </w:tcPr>
                <w:p w14:paraId="55AA9F8F" w14:textId="59FB5E7F" w:rsidR="001527E1" w:rsidRDefault="001527E1" w:rsidP="001527E1">
                  <w:pPr>
                    <w:pStyle w:val="TableBodyText"/>
                  </w:pPr>
                  <w:r>
                    <w:t>354</w:t>
                  </w:r>
                </w:p>
              </w:tc>
              <w:tc>
                <w:tcPr>
                  <w:tcW w:w="660" w:type="pct"/>
                  <w:tcBorders>
                    <w:bottom w:val="single" w:sz="6" w:space="0" w:color="BFBFBF"/>
                  </w:tcBorders>
                  <w:shd w:val="clear" w:color="auto" w:fill="auto"/>
                </w:tcPr>
                <w:p w14:paraId="0DB81641" w14:textId="2112E13E" w:rsidR="001527E1" w:rsidRDefault="001527E1" w:rsidP="001527E1">
                  <w:pPr>
                    <w:pStyle w:val="TableBodyText"/>
                    <w:ind w:right="28"/>
                  </w:pPr>
                  <w:r>
                    <w:t>44</w:t>
                  </w:r>
                </w:p>
              </w:tc>
            </w:tr>
          </w:tbl>
          <w:p w14:paraId="26A9D4BA" w14:textId="77777777" w:rsidR="005E6A4C" w:rsidRDefault="005E6A4C" w:rsidP="00E857F4">
            <w:pPr>
              <w:pStyle w:val="Box"/>
            </w:pPr>
          </w:p>
        </w:tc>
      </w:tr>
      <w:tr w:rsidR="005E6A4C" w14:paraId="5116CF2B" w14:textId="77777777" w:rsidTr="00E857F4">
        <w:tc>
          <w:tcPr>
            <w:tcW w:w="5000" w:type="pct"/>
            <w:tcBorders>
              <w:top w:val="nil"/>
              <w:left w:val="nil"/>
              <w:bottom w:val="nil"/>
              <w:right w:val="nil"/>
            </w:tcBorders>
            <w:shd w:val="clear" w:color="auto" w:fill="auto"/>
          </w:tcPr>
          <w:p w14:paraId="6B986991" w14:textId="7E7D6D3E" w:rsidR="005E6A4C" w:rsidRDefault="005E6A4C" w:rsidP="00E857F4">
            <w:pPr>
              <w:pStyle w:val="Note"/>
              <w:rPr>
                <w:i/>
              </w:rPr>
            </w:pPr>
            <w:proofErr w:type="gramStart"/>
            <w:r w:rsidRPr="008E77FE">
              <w:rPr>
                <w:rStyle w:val="NoteLabel"/>
              </w:rPr>
              <w:t>a</w:t>
            </w:r>
            <w:proofErr w:type="gramEnd"/>
            <w:r>
              <w:t xml:space="preserve"> Results weighted using Commission weights. </w:t>
            </w:r>
            <w:proofErr w:type="gramStart"/>
            <w:r w:rsidR="00EC0BCA">
              <w:rPr>
                <w:rStyle w:val="NoteLabel"/>
              </w:rPr>
              <w:t>b</w:t>
            </w:r>
            <w:proofErr w:type="gramEnd"/>
            <w:r w:rsidR="00EC0BCA">
              <w:t xml:space="preserve"> </w:t>
            </w:r>
            <w:r>
              <w:t>Members who list their main fund as an SMSF are excluded.</w:t>
            </w:r>
            <w:r w:rsidR="00EC0BCA">
              <w:t xml:space="preserve"> Based on question Q23bb of the members survey. </w:t>
            </w:r>
          </w:p>
        </w:tc>
      </w:tr>
      <w:tr w:rsidR="005E6A4C" w14:paraId="429C33EB" w14:textId="77777777" w:rsidTr="00E857F4">
        <w:tc>
          <w:tcPr>
            <w:tcW w:w="5000" w:type="pct"/>
            <w:tcBorders>
              <w:top w:val="nil"/>
              <w:left w:val="nil"/>
              <w:bottom w:val="nil"/>
              <w:right w:val="nil"/>
            </w:tcBorders>
            <w:shd w:val="clear" w:color="auto" w:fill="auto"/>
          </w:tcPr>
          <w:p w14:paraId="7316893F" w14:textId="6668D0C0" w:rsidR="005E6A4C" w:rsidRDefault="003A2C54" w:rsidP="001960DC">
            <w:pPr>
              <w:pStyle w:val="Source"/>
            </w:pPr>
            <w:r>
              <w:rPr>
                <w:i/>
              </w:rPr>
              <w:t>Source</w:t>
            </w:r>
            <w:r w:rsidR="005E6A4C" w:rsidRPr="00176D3F">
              <w:t xml:space="preserve">: </w:t>
            </w:r>
            <w:r w:rsidR="005E6A4C">
              <w:t>Members survey.</w:t>
            </w:r>
          </w:p>
        </w:tc>
      </w:tr>
      <w:tr w:rsidR="005E6A4C" w14:paraId="469EC0D8" w14:textId="77777777" w:rsidTr="00E857F4">
        <w:tc>
          <w:tcPr>
            <w:tcW w:w="5000" w:type="pct"/>
            <w:tcBorders>
              <w:top w:val="nil"/>
              <w:left w:val="nil"/>
              <w:bottom w:val="single" w:sz="6" w:space="0" w:color="78A22F"/>
              <w:right w:val="nil"/>
            </w:tcBorders>
            <w:shd w:val="clear" w:color="auto" w:fill="auto"/>
          </w:tcPr>
          <w:p w14:paraId="7D8085ED" w14:textId="1A904ABD" w:rsidR="005E6A4C" w:rsidRDefault="005E6A4C" w:rsidP="00E857F4">
            <w:pPr>
              <w:pStyle w:val="Box"/>
              <w:spacing w:before="0" w:line="120" w:lineRule="exact"/>
            </w:pPr>
          </w:p>
        </w:tc>
      </w:tr>
      <w:tr w:rsidR="005E6A4C" w:rsidRPr="000863A5" w14:paraId="1865B2ED" w14:textId="77777777" w:rsidTr="00E857F4">
        <w:tc>
          <w:tcPr>
            <w:tcW w:w="5000" w:type="pct"/>
            <w:tcBorders>
              <w:top w:val="single" w:sz="6" w:space="0" w:color="78A22F"/>
              <w:left w:val="nil"/>
              <w:bottom w:val="nil"/>
              <w:right w:val="nil"/>
            </w:tcBorders>
          </w:tcPr>
          <w:p w14:paraId="53590019" w14:textId="0A20E9FA" w:rsidR="005E6A4C" w:rsidRPr="00626D32" w:rsidRDefault="005E6A4C" w:rsidP="00E857F4">
            <w:pPr>
              <w:pStyle w:val="BoxSpaceBelow"/>
            </w:pPr>
          </w:p>
        </w:tc>
      </w:tr>
    </w:tbl>
    <w:p w14:paraId="726C5397" w14:textId="256A70BC" w:rsidR="0085463A" w:rsidRDefault="0085463A" w:rsidP="005E6A4C">
      <w:pPr>
        <w:pStyle w:val="BodyText"/>
      </w:pPr>
    </w:p>
    <w:p w14:paraId="4D05BABB" w14:textId="2BBCE0E8" w:rsidR="005E6A4C" w:rsidRDefault="005E6A4C" w:rsidP="005E6A4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E6A4C" w14:paraId="110C909C" w14:textId="77777777" w:rsidTr="00E857F4">
        <w:trPr>
          <w:tblHeader/>
        </w:trPr>
        <w:tc>
          <w:tcPr>
            <w:tcW w:w="5000" w:type="pct"/>
            <w:tcBorders>
              <w:top w:val="single" w:sz="6" w:space="0" w:color="78A22F"/>
              <w:left w:val="nil"/>
              <w:bottom w:val="nil"/>
              <w:right w:val="nil"/>
            </w:tcBorders>
            <w:shd w:val="clear" w:color="auto" w:fill="auto"/>
          </w:tcPr>
          <w:p w14:paraId="6FD9675B" w14:textId="2DE89192" w:rsidR="005E6A4C" w:rsidRDefault="005E6A4C" w:rsidP="00E857F4">
            <w:pPr>
              <w:pStyle w:val="TableTitle"/>
            </w:pPr>
            <w:r>
              <w:rPr>
                <w:b w:val="0"/>
              </w:rPr>
              <w:t xml:space="preserve">Table </w:t>
            </w:r>
            <w:r w:rsidR="00692CF0">
              <w:rPr>
                <w:b w:val="0"/>
              </w:rPr>
              <w:t>1.</w:t>
            </w:r>
            <w:r w:rsidR="009E38D3">
              <w:rPr>
                <w:b w:val="0"/>
                <w:noProof/>
              </w:rPr>
              <w:t>11</w:t>
            </w:r>
            <w:r>
              <w:tab/>
              <w:t>Proportion of members switching</w:t>
            </w:r>
            <w:r w:rsidR="00A52745">
              <w:t xml:space="preserve"> investment options</w:t>
            </w:r>
            <w:r>
              <w:t xml:space="preserve"> in the 12 months</w:t>
            </w:r>
            <w:r w:rsidR="001C4258">
              <w:t xml:space="preserve"> prior to the survey</w:t>
            </w:r>
            <w:proofErr w:type="spellStart"/>
            <w:r w:rsidRPr="00502FCD">
              <w:rPr>
                <w:rStyle w:val="NoteLabel"/>
                <w:b/>
              </w:rPr>
              <w:t>a</w:t>
            </w:r>
            <w:r w:rsidR="00822AB5">
              <w:rPr>
                <w:rStyle w:val="NoteLabel"/>
                <w:b/>
              </w:rPr>
              <w:t>,b</w:t>
            </w:r>
            <w:r w:rsidR="00185BE7">
              <w:rPr>
                <w:rStyle w:val="NoteLabel"/>
                <w:b/>
              </w:rPr>
              <w:t>,c</w:t>
            </w:r>
            <w:proofErr w:type="spellEnd"/>
          </w:p>
          <w:p w14:paraId="025EFC95" w14:textId="1CC989DC" w:rsidR="005E6A4C" w:rsidRPr="00784A05" w:rsidRDefault="005E6A4C" w:rsidP="00E857F4">
            <w:pPr>
              <w:pStyle w:val="Subtitle"/>
            </w:pPr>
            <w:r>
              <w:t xml:space="preserve">By </w:t>
            </w:r>
            <w:r w:rsidR="001C4258">
              <w:t xml:space="preserve">selected </w:t>
            </w:r>
            <w:r>
              <w:t>demographic</w:t>
            </w:r>
            <w:r w:rsidR="001C4258">
              <w:t xml:space="preserve"> groups</w:t>
            </w:r>
          </w:p>
        </w:tc>
      </w:tr>
      <w:tr w:rsidR="005E6A4C" w14:paraId="7909AB21" w14:textId="77777777" w:rsidTr="00E857F4">
        <w:trPr>
          <w:trHeight w:val="4042"/>
        </w:trPr>
        <w:tc>
          <w:tcPr>
            <w:tcW w:w="5000" w:type="pct"/>
            <w:tcBorders>
              <w:top w:val="nil"/>
              <w:left w:val="nil"/>
              <w:bottom w:val="nil"/>
              <w:right w:val="nil"/>
            </w:tcBorders>
            <w:shd w:val="clear" w:color="auto" w:fill="auto"/>
          </w:tcPr>
          <w:tbl>
            <w:tblPr>
              <w:tblW w:w="4999" w:type="pct"/>
              <w:tblCellMar>
                <w:top w:w="28" w:type="dxa"/>
                <w:left w:w="0" w:type="dxa"/>
                <w:right w:w="0" w:type="dxa"/>
              </w:tblCellMar>
              <w:tblLook w:val="0000" w:firstRow="0" w:lastRow="0" w:firstColumn="0" w:lastColumn="0" w:noHBand="0" w:noVBand="0"/>
            </w:tblPr>
            <w:tblGrid>
              <w:gridCol w:w="1701"/>
              <w:gridCol w:w="1985"/>
              <w:gridCol w:w="1701"/>
              <w:gridCol w:w="1417"/>
              <w:gridCol w:w="1699"/>
            </w:tblGrid>
            <w:tr w:rsidR="005E6A4C" w14:paraId="676FEC3F" w14:textId="77777777" w:rsidTr="00E42ECE">
              <w:trPr>
                <w:tblHeader/>
              </w:trPr>
              <w:tc>
                <w:tcPr>
                  <w:tcW w:w="1000" w:type="pct"/>
                  <w:tcBorders>
                    <w:top w:val="single" w:sz="6" w:space="0" w:color="BFBFBF"/>
                    <w:bottom w:val="single" w:sz="6" w:space="0" w:color="BFBFBF"/>
                  </w:tcBorders>
                </w:tcPr>
                <w:p w14:paraId="2A147828" w14:textId="77777777" w:rsidR="005E6A4C" w:rsidRDefault="005E6A4C" w:rsidP="00E857F4">
                  <w:pPr>
                    <w:pStyle w:val="TableColumnHeading"/>
                    <w:jc w:val="left"/>
                  </w:pPr>
                </w:p>
              </w:tc>
              <w:tc>
                <w:tcPr>
                  <w:tcW w:w="1167" w:type="pct"/>
                  <w:tcBorders>
                    <w:top w:val="single" w:sz="6" w:space="0" w:color="BFBFBF"/>
                    <w:bottom w:val="single" w:sz="6" w:space="0" w:color="BFBFBF"/>
                  </w:tcBorders>
                </w:tcPr>
                <w:p w14:paraId="6E526BF2" w14:textId="77777777" w:rsidR="005E6A4C" w:rsidRDefault="005E6A4C" w:rsidP="00E857F4">
                  <w:pPr>
                    <w:pStyle w:val="TableColumnHeading"/>
                    <w:jc w:val="left"/>
                  </w:pPr>
                  <w:r>
                    <w:t>Demographic</w:t>
                  </w:r>
                </w:p>
              </w:tc>
              <w:tc>
                <w:tcPr>
                  <w:tcW w:w="1000" w:type="pct"/>
                  <w:tcBorders>
                    <w:top w:val="single" w:sz="6" w:space="0" w:color="BFBFBF"/>
                    <w:bottom w:val="single" w:sz="6" w:space="0" w:color="BFBFBF"/>
                  </w:tcBorders>
                </w:tcPr>
                <w:p w14:paraId="6B0425D0" w14:textId="1CB1AC85" w:rsidR="005E6A4C" w:rsidRDefault="00E42ECE" w:rsidP="00E857F4">
                  <w:pPr>
                    <w:pStyle w:val="TableColumnHeading"/>
                  </w:pPr>
                  <w:r>
                    <w:t>No. of o</w:t>
                  </w:r>
                  <w:r w:rsidR="005E6A4C">
                    <w:t>bservations</w:t>
                  </w:r>
                  <w:r>
                    <w:t xml:space="preserve"> (n)</w:t>
                  </w:r>
                  <w:r w:rsidR="00822AB5">
                    <w:rPr>
                      <w:rStyle w:val="NoteLabel"/>
                    </w:rPr>
                    <w:t>c</w:t>
                  </w:r>
                </w:p>
              </w:tc>
              <w:tc>
                <w:tcPr>
                  <w:tcW w:w="833" w:type="pct"/>
                  <w:tcBorders>
                    <w:top w:val="single" w:sz="6" w:space="0" w:color="BFBFBF"/>
                    <w:bottom w:val="single" w:sz="6" w:space="0" w:color="BFBFBF"/>
                  </w:tcBorders>
                  <w:shd w:val="clear" w:color="auto" w:fill="auto"/>
                  <w:tcMar>
                    <w:top w:w="28" w:type="dxa"/>
                  </w:tcMar>
                </w:tcPr>
                <w:p w14:paraId="192B82FE" w14:textId="3CB2B214" w:rsidR="005E6A4C" w:rsidRDefault="00E42ECE" w:rsidP="00E857F4">
                  <w:pPr>
                    <w:pStyle w:val="TableColumnHeading"/>
                  </w:pPr>
                  <w:r>
                    <w:t xml:space="preserve">Weighted </w:t>
                  </w:r>
                  <w:r w:rsidR="005E6A4C" w:rsidRPr="001C6A26">
                    <w:t>n</w:t>
                  </w:r>
                </w:p>
              </w:tc>
              <w:tc>
                <w:tcPr>
                  <w:tcW w:w="999" w:type="pct"/>
                  <w:tcBorders>
                    <w:top w:val="single" w:sz="6" w:space="0" w:color="BFBFBF"/>
                    <w:bottom w:val="single" w:sz="6" w:space="0" w:color="BFBFBF"/>
                  </w:tcBorders>
                  <w:shd w:val="clear" w:color="auto" w:fill="auto"/>
                  <w:tcMar>
                    <w:top w:w="28" w:type="dxa"/>
                  </w:tcMar>
                </w:tcPr>
                <w:p w14:paraId="354D0970" w14:textId="120CDD5B" w:rsidR="005E6A4C" w:rsidRDefault="00E42ECE" w:rsidP="00E857F4">
                  <w:pPr>
                    <w:pStyle w:val="TableColumnHeading"/>
                    <w:ind w:right="28"/>
                  </w:pPr>
                  <w:r>
                    <w:t xml:space="preserve">Weighted </w:t>
                  </w:r>
                  <w:r w:rsidR="005E6A4C" w:rsidRPr="001C6A26">
                    <w:t>per cent</w:t>
                  </w:r>
                </w:p>
              </w:tc>
            </w:tr>
            <w:tr w:rsidR="005E6A4C" w14:paraId="591C9E29" w14:textId="77777777" w:rsidTr="00E42ECE">
              <w:tc>
                <w:tcPr>
                  <w:tcW w:w="1000" w:type="pct"/>
                  <w:tcBorders>
                    <w:top w:val="single" w:sz="6" w:space="0" w:color="BFBFBF"/>
                  </w:tcBorders>
                  <w:shd w:val="clear" w:color="auto" w:fill="F2F2F2" w:themeFill="background1" w:themeFillShade="F2"/>
                </w:tcPr>
                <w:p w14:paraId="4BC70F91" w14:textId="77777777" w:rsidR="005E6A4C" w:rsidRDefault="005E6A4C" w:rsidP="00E857F4">
                  <w:pPr>
                    <w:pStyle w:val="TableUnitsRow"/>
                    <w:jc w:val="left"/>
                  </w:pPr>
                  <w:r>
                    <w:t>Age</w:t>
                  </w:r>
                </w:p>
              </w:tc>
              <w:tc>
                <w:tcPr>
                  <w:tcW w:w="1167" w:type="pct"/>
                  <w:tcBorders>
                    <w:top w:val="single" w:sz="6" w:space="0" w:color="BFBFBF"/>
                  </w:tcBorders>
                  <w:shd w:val="clear" w:color="auto" w:fill="F2F2F2" w:themeFill="background1" w:themeFillShade="F2"/>
                </w:tcPr>
                <w:p w14:paraId="2EAD0FFC" w14:textId="77777777" w:rsidR="005E6A4C" w:rsidRDefault="005E6A4C" w:rsidP="00E857F4">
                  <w:pPr>
                    <w:pStyle w:val="TableUnitsRow"/>
                    <w:jc w:val="left"/>
                  </w:pPr>
                  <w:r w:rsidRPr="00B90F85">
                    <w:t>Under 30</w:t>
                  </w:r>
                </w:p>
              </w:tc>
              <w:tc>
                <w:tcPr>
                  <w:tcW w:w="1000" w:type="pct"/>
                  <w:tcBorders>
                    <w:top w:val="single" w:sz="6" w:space="0" w:color="BFBFBF"/>
                  </w:tcBorders>
                  <w:shd w:val="clear" w:color="auto" w:fill="F2F2F2" w:themeFill="background1" w:themeFillShade="F2"/>
                </w:tcPr>
                <w:p w14:paraId="404AF603" w14:textId="77777777" w:rsidR="005E6A4C" w:rsidRDefault="005E6A4C" w:rsidP="00E857F4">
                  <w:pPr>
                    <w:pStyle w:val="TableUnitsRow"/>
                  </w:pPr>
                  <w:r w:rsidRPr="00B90F85">
                    <w:t>14</w:t>
                  </w:r>
                </w:p>
              </w:tc>
              <w:tc>
                <w:tcPr>
                  <w:tcW w:w="833" w:type="pct"/>
                  <w:tcBorders>
                    <w:top w:val="single" w:sz="6" w:space="0" w:color="BFBFBF"/>
                  </w:tcBorders>
                  <w:shd w:val="clear" w:color="auto" w:fill="F2F2F2" w:themeFill="background1" w:themeFillShade="F2"/>
                </w:tcPr>
                <w:p w14:paraId="16CCA52A" w14:textId="77777777" w:rsidR="005E6A4C" w:rsidRDefault="005E6A4C" w:rsidP="00E857F4">
                  <w:pPr>
                    <w:pStyle w:val="TableUnitsRow"/>
                  </w:pPr>
                  <w:r>
                    <w:t>47</w:t>
                  </w:r>
                </w:p>
              </w:tc>
              <w:tc>
                <w:tcPr>
                  <w:tcW w:w="999" w:type="pct"/>
                  <w:tcBorders>
                    <w:top w:val="single" w:sz="6" w:space="0" w:color="BFBFBF"/>
                  </w:tcBorders>
                  <w:shd w:val="clear" w:color="auto" w:fill="F2F2F2" w:themeFill="background1" w:themeFillShade="F2"/>
                </w:tcPr>
                <w:p w14:paraId="43E8E817" w14:textId="77777777" w:rsidR="005E6A4C" w:rsidRDefault="005E6A4C" w:rsidP="00E857F4">
                  <w:pPr>
                    <w:pStyle w:val="TableUnitsRow"/>
                    <w:ind w:right="28"/>
                  </w:pPr>
                  <w:r>
                    <w:t>3</w:t>
                  </w:r>
                </w:p>
              </w:tc>
            </w:tr>
            <w:tr w:rsidR="005E6A4C" w14:paraId="5FC7F5AB" w14:textId="77777777" w:rsidTr="00E42ECE">
              <w:tc>
                <w:tcPr>
                  <w:tcW w:w="1000" w:type="pct"/>
                  <w:shd w:val="clear" w:color="auto" w:fill="F2F2F2" w:themeFill="background1" w:themeFillShade="F2"/>
                </w:tcPr>
                <w:p w14:paraId="39EC62A3" w14:textId="77777777" w:rsidR="005E6A4C" w:rsidRDefault="005E6A4C" w:rsidP="00E857F4">
                  <w:pPr>
                    <w:pStyle w:val="TableBodyText"/>
                    <w:jc w:val="left"/>
                  </w:pPr>
                </w:p>
              </w:tc>
              <w:tc>
                <w:tcPr>
                  <w:tcW w:w="1167" w:type="pct"/>
                  <w:shd w:val="clear" w:color="auto" w:fill="F2F2F2" w:themeFill="background1" w:themeFillShade="F2"/>
                </w:tcPr>
                <w:p w14:paraId="3C90D597" w14:textId="41EC0394" w:rsidR="005E6A4C" w:rsidRDefault="005E6A4C" w:rsidP="00E857F4">
                  <w:pPr>
                    <w:pStyle w:val="TableBodyText"/>
                    <w:jc w:val="left"/>
                  </w:pPr>
                  <w:r w:rsidRPr="00B90F85">
                    <w:t>30</w:t>
                  </w:r>
                  <w:r w:rsidR="001452EB">
                    <w:noBreakHyphen/>
                  </w:r>
                  <w:r w:rsidRPr="00B90F85">
                    <w:t>49</w:t>
                  </w:r>
                </w:p>
              </w:tc>
              <w:tc>
                <w:tcPr>
                  <w:tcW w:w="1000" w:type="pct"/>
                  <w:shd w:val="clear" w:color="auto" w:fill="F2F2F2" w:themeFill="background1" w:themeFillShade="F2"/>
                </w:tcPr>
                <w:p w14:paraId="1B5EDB8C" w14:textId="77777777" w:rsidR="005E6A4C" w:rsidRDefault="005E6A4C" w:rsidP="00E857F4">
                  <w:pPr>
                    <w:pStyle w:val="TableBodyText"/>
                  </w:pPr>
                  <w:r w:rsidRPr="00B90F85">
                    <w:t>87</w:t>
                  </w:r>
                </w:p>
              </w:tc>
              <w:tc>
                <w:tcPr>
                  <w:tcW w:w="833" w:type="pct"/>
                  <w:shd w:val="clear" w:color="auto" w:fill="F2F2F2" w:themeFill="background1" w:themeFillShade="F2"/>
                </w:tcPr>
                <w:p w14:paraId="21194D99" w14:textId="77777777" w:rsidR="005E6A4C" w:rsidRDefault="005E6A4C" w:rsidP="00E857F4">
                  <w:pPr>
                    <w:pStyle w:val="TableBodyText"/>
                  </w:pPr>
                  <w:r>
                    <w:t>473</w:t>
                  </w:r>
                </w:p>
              </w:tc>
              <w:tc>
                <w:tcPr>
                  <w:tcW w:w="999" w:type="pct"/>
                  <w:shd w:val="clear" w:color="auto" w:fill="F2F2F2" w:themeFill="background1" w:themeFillShade="F2"/>
                </w:tcPr>
                <w:p w14:paraId="62C2A1D9" w14:textId="77777777" w:rsidR="005E6A4C" w:rsidRDefault="005E6A4C" w:rsidP="00E857F4">
                  <w:pPr>
                    <w:pStyle w:val="TableBodyText"/>
                    <w:ind w:right="28"/>
                  </w:pPr>
                  <w:r>
                    <w:t>7</w:t>
                  </w:r>
                </w:p>
              </w:tc>
            </w:tr>
            <w:tr w:rsidR="005E6A4C" w14:paraId="6E557161" w14:textId="77777777" w:rsidTr="00E42ECE">
              <w:tc>
                <w:tcPr>
                  <w:tcW w:w="1000" w:type="pct"/>
                  <w:shd w:val="clear" w:color="auto" w:fill="F2F2F2" w:themeFill="background1" w:themeFillShade="F2"/>
                </w:tcPr>
                <w:p w14:paraId="15289A48" w14:textId="77777777" w:rsidR="005E6A4C" w:rsidRDefault="005E6A4C" w:rsidP="00E857F4">
                  <w:pPr>
                    <w:pStyle w:val="TableBodyText"/>
                    <w:jc w:val="left"/>
                  </w:pPr>
                </w:p>
              </w:tc>
              <w:tc>
                <w:tcPr>
                  <w:tcW w:w="1167" w:type="pct"/>
                  <w:shd w:val="clear" w:color="auto" w:fill="F2F2F2" w:themeFill="background1" w:themeFillShade="F2"/>
                </w:tcPr>
                <w:p w14:paraId="51B38AFB" w14:textId="77777777" w:rsidR="005E6A4C" w:rsidRDefault="005E6A4C" w:rsidP="00E857F4">
                  <w:pPr>
                    <w:pStyle w:val="TableBodyText"/>
                    <w:jc w:val="left"/>
                  </w:pPr>
                  <w:r w:rsidRPr="00B90F85">
                    <w:t>Over 50</w:t>
                  </w:r>
                </w:p>
              </w:tc>
              <w:tc>
                <w:tcPr>
                  <w:tcW w:w="1000" w:type="pct"/>
                  <w:shd w:val="clear" w:color="auto" w:fill="F2F2F2" w:themeFill="background1" w:themeFillShade="F2"/>
                </w:tcPr>
                <w:p w14:paraId="6FE79C51" w14:textId="77777777" w:rsidR="005E6A4C" w:rsidRDefault="005E6A4C" w:rsidP="00E857F4">
                  <w:pPr>
                    <w:pStyle w:val="TableBodyText"/>
                  </w:pPr>
                  <w:r w:rsidRPr="00B90F85">
                    <w:t>128</w:t>
                  </w:r>
                </w:p>
              </w:tc>
              <w:tc>
                <w:tcPr>
                  <w:tcW w:w="833" w:type="pct"/>
                  <w:shd w:val="clear" w:color="auto" w:fill="F2F2F2" w:themeFill="background1" w:themeFillShade="F2"/>
                </w:tcPr>
                <w:p w14:paraId="2364C72A" w14:textId="77777777" w:rsidR="005E6A4C" w:rsidRDefault="005E6A4C" w:rsidP="00E857F4">
                  <w:pPr>
                    <w:pStyle w:val="TableBodyText"/>
                  </w:pPr>
                  <w:r>
                    <w:t>627</w:t>
                  </w:r>
                </w:p>
              </w:tc>
              <w:tc>
                <w:tcPr>
                  <w:tcW w:w="999" w:type="pct"/>
                  <w:shd w:val="clear" w:color="auto" w:fill="F2F2F2" w:themeFill="background1" w:themeFillShade="F2"/>
                </w:tcPr>
                <w:p w14:paraId="6C3953EC" w14:textId="77777777" w:rsidR="005E6A4C" w:rsidRDefault="005E6A4C" w:rsidP="00E857F4">
                  <w:pPr>
                    <w:pStyle w:val="TableBodyText"/>
                    <w:ind w:right="28"/>
                  </w:pPr>
                  <w:r w:rsidRPr="00B90F85">
                    <w:t>12</w:t>
                  </w:r>
                </w:p>
              </w:tc>
            </w:tr>
            <w:tr w:rsidR="005E6A4C" w14:paraId="5A25788D" w14:textId="77777777" w:rsidTr="00E42ECE">
              <w:tc>
                <w:tcPr>
                  <w:tcW w:w="1000" w:type="pct"/>
                </w:tcPr>
                <w:p w14:paraId="5EEB7EC3" w14:textId="621CD52F" w:rsidR="005E6A4C" w:rsidRDefault="005E6A4C" w:rsidP="00E857F4">
                  <w:pPr>
                    <w:pStyle w:val="TableBodyText"/>
                    <w:jc w:val="left"/>
                  </w:pPr>
                  <w:r>
                    <w:t>Member type</w:t>
                  </w:r>
                  <w:r w:rsidR="00822AB5">
                    <w:rPr>
                      <w:rStyle w:val="NoteLabel"/>
                    </w:rPr>
                    <w:t>d</w:t>
                  </w:r>
                </w:p>
              </w:tc>
              <w:tc>
                <w:tcPr>
                  <w:tcW w:w="1167" w:type="pct"/>
                </w:tcPr>
                <w:p w14:paraId="0B6AE7AB" w14:textId="77777777" w:rsidR="005E6A4C" w:rsidRDefault="005E6A4C" w:rsidP="00E857F4">
                  <w:pPr>
                    <w:pStyle w:val="TableBodyText"/>
                    <w:jc w:val="left"/>
                  </w:pPr>
                  <w:r w:rsidRPr="00B90F85">
                    <w:t>Default</w:t>
                  </w:r>
                </w:p>
              </w:tc>
              <w:tc>
                <w:tcPr>
                  <w:tcW w:w="1000" w:type="pct"/>
                </w:tcPr>
                <w:p w14:paraId="1F464305" w14:textId="77777777" w:rsidR="005E6A4C" w:rsidRDefault="005E6A4C" w:rsidP="00E857F4">
                  <w:pPr>
                    <w:pStyle w:val="TableBodyText"/>
                  </w:pPr>
                  <w:r w:rsidRPr="00B90F85">
                    <w:t>72</w:t>
                  </w:r>
                </w:p>
              </w:tc>
              <w:tc>
                <w:tcPr>
                  <w:tcW w:w="833" w:type="pct"/>
                  <w:shd w:val="clear" w:color="auto" w:fill="auto"/>
                </w:tcPr>
                <w:p w14:paraId="6585DD9F" w14:textId="77777777" w:rsidR="005E6A4C" w:rsidRDefault="005E6A4C" w:rsidP="00E857F4">
                  <w:pPr>
                    <w:pStyle w:val="TableBodyText"/>
                  </w:pPr>
                  <w:r>
                    <w:t>333</w:t>
                  </w:r>
                </w:p>
              </w:tc>
              <w:tc>
                <w:tcPr>
                  <w:tcW w:w="999" w:type="pct"/>
                  <w:shd w:val="clear" w:color="auto" w:fill="auto"/>
                </w:tcPr>
                <w:p w14:paraId="5B940F8D" w14:textId="77777777" w:rsidR="005E6A4C" w:rsidRDefault="005E6A4C" w:rsidP="00E857F4">
                  <w:pPr>
                    <w:pStyle w:val="TableBodyText"/>
                    <w:ind w:right="28"/>
                  </w:pPr>
                  <w:r>
                    <w:t>5</w:t>
                  </w:r>
                </w:p>
              </w:tc>
            </w:tr>
            <w:tr w:rsidR="005E6A4C" w14:paraId="2090DD6F" w14:textId="77777777" w:rsidTr="00E42ECE">
              <w:tc>
                <w:tcPr>
                  <w:tcW w:w="1000" w:type="pct"/>
                </w:tcPr>
                <w:p w14:paraId="6A8E9B60" w14:textId="77777777" w:rsidR="005E6A4C" w:rsidRDefault="005E6A4C" w:rsidP="00E857F4">
                  <w:pPr>
                    <w:pStyle w:val="TableBodyText"/>
                    <w:jc w:val="left"/>
                  </w:pPr>
                </w:p>
              </w:tc>
              <w:tc>
                <w:tcPr>
                  <w:tcW w:w="1167" w:type="pct"/>
                </w:tcPr>
                <w:p w14:paraId="7BEBB020" w14:textId="77777777" w:rsidR="005E6A4C" w:rsidRDefault="005E6A4C" w:rsidP="00E857F4">
                  <w:pPr>
                    <w:pStyle w:val="TableBodyText"/>
                    <w:jc w:val="left"/>
                  </w:pPr>
                  <w:r w:rsidRPr="00B90F85">
                    <w:t>Choice</w:t>
                  </w:r>
                </w:p>
              </w:tc>
              <w:tc>
                <w:tcPr>
                  <w:tcW w:w="1000" w:type="pct"/>
                </w:tcPr>
                <w:p w14:paraId="1BD0BE4D" w14:textId="77777777" w:rsidR="005E6A4C" w:rsidRDefault="005E6A4C" w:rsidP="00E857F4">
                  <w:pPr>
                    <w:pStyle w:val="TableBodyText"/>
                  </w:pPr>
                  <w:r w:rsidRPr="00B90F85">
                    <w:t>140</w:t>
                  </w:r>
                </w:p>
              </w:tc>
              <w:tc>
                <w:tcPr>
                  <w:tcW w:w="833" w:type="pct"/>
                  <w:shd w:val="clear" w:color="auto" w:fill="auto"/>
                </w:tcPr>
                <w:p w14:paraId="3221616C" w14:textId="77777777" w:rsidR="005E6A4C" w:rsidRDefault="005E6A4C" w:rsidP="00E857F4">
                  <w:pPr>
                    <w:pStyle w:val="TableBodyText"/>
                  </w:pPr>
                  <w:r>
                    <w:t>800</w:t>
                  </w:r>
                </w:p>
              </w:tc>
              <w:tc>
                <w:tcPr>
                  <w:tcW w:w="999" w:type="pct"/>
                  <w:shd w:val="clear" w:color="auto" w:fill="auto"/>
                </w:tcPr>
                <w:p w14:paraId="45A330B8" w14:textId="77777777" w:rsidR="005E6A4C" w:rsidRDefault="005E6A4C" w:rsidP="00E857F4">
                  <w:pPr>
                    <w:pStyle w:val="TableBodyText"/>
                    <w:ind w:right="28"/>
                  </w:pPr>
                  <w:r>
                    <w:t>13</w:t>
                  </w:r>
                </w:p>
              </w:tc>
            </w:tr>
            <w:tr w:rsidR="005E6A4C" w14:paraId="7A4D9714" w14:textId="77777777" w:rsidTr="00E42ECE">
              <w:tc>
                <w:tcPr>
                  <w:tcW w:w="1000" w:type="pct"/>
                  <w:shd w:val="clear" w:color="auto" w:fill="F2F2F2" w:themeFill="background1" w:themeFillShade="F2"/>
                </w:tcPr>
                <w:p w14:paraId="708BB5F3" w14:textId="362F8EF2" w:rsidR="005E6A4C" w:rsidRDefault="00F96C6B" w:rsidP="00E857F4">
                  <w:pPr>
                    <w:pStyle w:val="TableBodyText"/>
                    <w:jc w:val="left"/>
                  </w:pPr>
                  <w:r>
                    <w:t>I</w:t>
                  </w:r>
                  <w:r w:rsidR="005E6A4C">
                    <w:t>ncome</w:t>
                  </w:r>
                </w:p>
              </w:tc>
              <w:tc>
                <w:tcPr>
                  <w:tcW w:w="1167" w:type="pct"/>
                  <w:shd w:val="clear" w:color="auto" w:fill="F2F2F2" w:themeFill="background1" w:themeFillShade="F2"/>
                </w:tcPr>
                <w:p w14:paraId="3AD0282F" w14:textId="756E60F7" w:rsidR="005E6A4C" w:rsidRDefault="00F96C6B" w:rsidP="00F96C6B">
                  <w:pPr>
                    <w:pStyle w:val="TableBodyText"/>
                    <w:jc w:val="left"/>
                  </w:pPr>
                  <w:r>
                    <w:t>$130 </w:t>
                  </w:r>
                  <w:r w:rsidR="005E6A4C" w:rsidRPr="00B90F85">
                    <w:t xml:space="preserve">000 or more </w:t>
                  </w:r>
                </w:p>
              </w:tc>
              <w:tc>
                <w:tcPr>
                  <w:tcW w:w="1000" w:type="pct"/>
                  <w:shd w:val="clear" w:color="auto" w:fill="F2F2F2" w:themeFill="background1" w:themeFillShade="F2"/>
                </w:tcPr>
                <w:p w14:paraId="5EA2651F" w14:textId="77777777" w:rsidR="005E6A4C" w:rsidRDefault="005E6A4C" w:rsidP="00E857F4">
                  <w:pPr>
                    <w:pStyle w:val="TableBodyText"/>
                  </w:pPr>
                  <w:r w:rsidRPr="00B90F85">
                    <w:t>75</w:t>
                  </w:r>
                </w:p>
              </w:tc>
              <w:tc>
                <w:tcPr>
                  <w:tcW w:w="833" w:type="pct"/>
                  <w:shd w:val="clear" w:color="auto" w:fill="F2F2F2" w:themeFill="background1" w:themeFillShade="F2"/>
                </w:tcPr>
                <w:p w14:paraId="170E2C22" w14:textId="77777777" w:rsidR="005E6A4C" w:rsidRDefault="005E6A4C" w:rsidP="00E857F4">
                  <w:pPr>
                    <w:pStyle w:val="TableBodyText"/>
                  </w:pPr>
                  <w:r>
                    <w:t>331</w:t>
                  </w:r>
                </w:p>
              </w:tc>
              <w:tc>
                <w:tcPr>
                  <w:tcW w:w="999" w:type="pct"/>
                  <w:shd w:val="clear" w:color="auto" w:fill="F2F2F2" w:themeFill="background1" w:themeFillShade="F2"/>
                </w:tcPr>
                <w:p w14:paraId="15BFCDF9" w14:textId="77777777" w:rsidR="005E6A4C" w:rsidRDefault="005E6A4C" w:rsidP="00E857F4">
                  <w:pPr>
                    <w:pStyle w:val="TableBodyText"/>
                    <w:ind w:right="28"/>
                  </w:pPr>
                  <w:r>
                    <w:t>13</w:t>
                  </w:r>
                </w:p>
              </w:tc>
            </w:tr>
            <w:tr w:rsidR="005E6A4C" w14:paraId="40FF18BB" w14:textId="77777777" w:rsidTr="00E42ECE">
              <w:tc>
                <w:tcPr>
                  <w:tcW w:w="1000" w:type="pct"/>
                  <w:shd w:val="clear" w:color="auto" w:fill="F2F2F2" w:themeFill="background1" w:themeFillShade="F2"/>
                </w:tcPr>
                <w:p w14:paraId="0DA9E15D" w14:textId="77777777" w:rsidR="005E6A4C" w:rsidRDefault="005E6A4C" w:rsidP="00E857F4">
                  <w:pPr>
                    <w:pStyle w:val="TableBodyText"/>
                    <w:jc w:val="left"/>
                  </w:pPr>
                </w:p>
              </w:tc>
              <w:tc>
                <w:tcPr>
                  <w:tcW w:w="1167" w:type="pct"/>
                  <w:shd w:val="clear" w:color="auto" w:fill="F2F2F2" w:themeFill="background1" w:themeFillShade="F2"/>
                </w:tcPr>
                <w:p w14:paraId="49377371" w14:textId="68C32FB2" w:rsidR="005E6A4C" w:rsidRDefault="00F96C6B" w:rsidP="00F96C6B">
                  <w:pPr>
                    <w:pStyle w:val="TableBodyText"/>
                    <w:jc w:val="left"/>
                  </w:pPr>
                  <w:r>
                    <w:t>$50 000 to $129 </w:t>
                  </w:r>
                  <w:r w:rsidR="005E6A4C" w:rsidRPr="00B90F85">
                    <w:t xml:space="preserve">999 </w:t>
                  </w:r>
                </w:p>
              </w:tc>
              <w:tc>
                <w:tcPr>
                  <w:tcW w:w="1000" w:type="pct"/>
                  <w:shd w:val="clear" w:color="auto" w:fill="F2F2F2" w:themeFill="background1" w:themeFillShade="F2"/>
                </w:tcPr>
                <w:p w14:paraId="6F549AE7" w14:textId="77777777" w:rsidR="005E6A4C" w:rsidRDefault="005E6A4C" w:rsidP="00E857F4">
                  <w:pPr>
                    <w:pStyle w:val="TableBodyText"/>
                  </w:pPr>
                  <w:r w:rsidRPr="00B90F85">
                    <w:t>115</w:t>
                  </w:r>
                </w:p>
              </w:tc>
              <w:tc>
                <w:tcPr>
                  <w:tcW w:w="833" w:type="pct"/>
                  <w:shd w:val="clear" w:color="auto" w:fill="F2F2F2" w:themeFill="background1" w:themeFillShade="F2"/>
                </w:tcPr>
                <w:p w14:paraId="1BC77C7E" w14:textId="77777777" w:rsidR="005E6A4C" w:rsidRDefault="005E6A4C" w:rsidP="00E857F4">
                  <w:pPr>
                    <w:pStyle w:val="TableBodyText"/>
                  </w:pPr>
                  <w:r>
                    <w:t>585</w:t>
                  </w:r>
                </w:p>
              </w:tc>
              <w:tc>
                <w:tcPr>
                  <w:tcW w:w="999" w:type="pct"/>
                  <w:shd w:val="clear" w:color="auto" w:fill="F2F2F2" w:themeFill="background1" w:themeFillShade="F2"/>
                </w:tcPr>
                <w:p w14:paraId="4EFFA8E4" w14:textId="77777777" w:rsidR="005E6A4C" w:rsidRDefault="005E6A4C" w:rsidP="00E857F4">
                  <w:pPr>
                    <w:pStyle w:val="TableBodyText"/>
                    <w:ind w:right="28"/>
                  </w:pPr>
                  <w:r>
                    <w:t>10</w:t>
                  </w:r>
                </w:p>
              </w:tc>
            </w:tr>
            <w:tr w:rsidR="005E6A4C" w14:paraId="7FEA0DE2" w14:textId="77777777" w:rsidTr="00E42ECE">
              <w:tc>
                <w:tcPr>
                  <w:tcW w:w="1000" w:type="pct"/>
                  <w:shd w:val="clear" w:color="auto" w:fill="F2F2F2" w:themeFill="background1" w:themeFillShade="F2"/>
                </w:tcPr>
                <w:p w14:paraId="156498F9" w14:textId="77777777" w:rsidR="005E6A4C" w:rsidRDefault="005E6A4C" w:rsidP="00E857F4">
                  <w:pPr>
                    <w:pStyle w:val="TableBodyText"/>
                    <w:jc w:val="left"/>
                  </w:pPr>
                </w:p>
              </w:tc>
              <w:tc>
                <w:tcPr>
                  <w:tcW w:w="1167" w:type="pct"/>
                  <w:shd w:val="clear" w:color="auto" w:fill="F2F2F2" w:themeFill="background1" w:themeFillShade="F2"/>
                </w:tcPr>
                <w:p w14:paraId="4F4D5688" w14:textId="12D78AF4" w:rsidR="005E6A4C" w:rsidRDefault="00F96C6B" w:rsidP="00E857F4">
                  <w:pPr>
                    <w:pStyle w:val="TableBodyText"/>
                    <w:jc w:val="left"/>
                  </w:pPr>
                  <w:r>
                    <w:t>Less than $50 </w:t>
                  </w:r>
                  <w:r w:rsidR="005E6A4C" w:rsidRPr="00B90F85">
                    <w:t>000</w:t>
                  </w:r>
                </w:p>
              </w:tc>
              <w:tc>
                <w:tcPr>
                  <w:tcW w:w="1000" w:type="pct"/>
                  <w:shd w:val="clear" w:color="auto" w:fill="F2F2F2" w:themeFill="background1" w:themeFillShade="F2"/>
                </w:tcPr>
                <w:p w14:paraId="64FD8395" w14:textId="77777777" w:rsidR="005E6A4C" w:rsidRDefault="005E6A4C" w:rsidP="00E857F4">
                  <w:pPr>
                    <w:pStyle w:val="TableBodyText"/>
                  </w:pPr>
                  <w:r w:rsidRPr="00B90F85">
                    <w:t>32</w:t>
                  </w:r>
                </w:p>
              </w:tc>
              <w:tc>
                <w:tcPr>
                  <w:tcW w:w="833" w:type="pct"/>
                  <w:shd w:val="clear" w:color="auto" w:fill="F2F2F2" w:themeFill="background1" w:themeFillShade="F2"/>
                </w:tcPr>
                <w:p w14:paraId="6CADE5B6" w14:textId="77777777" w:rsidR="005E6A4C" w:rsidRDefault="005E6A4C" w:rsidP="00E857F4">
                  <w:pPr>
                    <w:pStyle w:val="TableBodyText"/>
                  </w:pPr>
                  <w:r>
                    <w:t>209</w:t>
                  </w:r>
                </w:p>
              </w:tc>
              <w:tc>
                <w:tcPr>
                  <w:tcW w:w="999" w:type="pct"/>
                  <w:shd w:val="clear" w:color="auto" w:fill="F2F2F2" w:themeFill="background1" w:themeFillShade="F2"/>
                </w:tcPr>
                <w:p w14:paraId="66525740" w14:textId="77777777" w:rsidR="005E6A4C" w:rsidRDefault="005E6A4C" w:rsidP="00E857F4">
                  <w:pPr>
                    <w:pStyle w:val="TableBodyText"/>
                    <w:ind w:right="28"/>
                  </w:pPr>
                  <w:r>
                    <w:t>7</w:t>
                  </w:r>
                </w:p>
              </w:tc>
            </w:tr>
            <w:tr w:rsidR="005E6A4C" w14:paraId="06A798F1" w14:textId="77777777" w:rsidTr="00E42ECE">
              <w:tc>
                <w:tcPr>
                  <w:tcW w:w="1000" w:type="pct"/>
                </w:tcPr>
                <w:p w14:paraId="51239CEC" w14:textId="77777777" w:rsidR="005E6A4C" w:rsidRDefault="005E6A4C" w:rsidP="00E857F4">
                  <w:pPr>
                    <w:pStyle w:val="TableBodyText"/>
                    <w:jc w:val="left"/>
                  </w:pPr>
                  <w:r>
                    <w:t>Balance</w:t>
                  </w:r>
                </w:p>
              </w:tc>
              <w:tc>
                <w:tcPr>
                  <w:tcW w:w="1167" w:type="pct"/>
                </w:tcPr>
                <w:p w14:paraId="5E47F375" w14:textId="7D449943" w:rsidR="005E6A4C" w:rsidRDefault="00F96C6B" w:rsidP="00E857F4">
                  <w:pPr>
                    <w:pStyle w:val="TableBodyText"/>
                    <w:jc w:val="left"/>
                  </w:pPr>
                  <w:r>
                    <w:t>Over $350 </w:t>
                  </w:r>
                  <w:r w:rsidR="005E6A4C" w:rsidRPr="00B90F85">
                    <w:t>000</w:t>
                  </w:r>
                </w:p>
              </w:tc>
              <w:tc>
                <w:tcPr>
                  <w:tcW w:w="1000" w:type="pct"/>
                </w:tcPr>
                <w:p w14:paraId="0953B4A9" w14:textId="77777777" w:rsidR="005E6A4C" w:rsidRDefault="005E6A4C" w:rsidP="00E857F4">
                  <w:pPr>
                    <w:pStyle w:val="TableBodyText"/>
                  </w:pPr>
                  <w:r w:rsidRPr="00B90F85">
                    <w:t>71</w:t>
                  </w:r>
                </w:p>
              </w:tc>
              <w:tc>
                <w:tcPr>
                  <w:tcW w:w="833" w:type="pct"/>
                  <w:shd w:val="clear" w:color="auto" w:fill="auto"/>
                </w:tcPr>
                <w:p w14:paraId="6B46731C" w14:textId="77777777" w:rsidR="005E6A4C" w:rsidRDefault="005E6A4C" w:rsidP="00E857F4">
                  <w:pPr>
                    <w:pStyle w:val="TableBodyText"/>
                  </w:pPr>
                  <w:r>
                    <w:t>288</w:t>
                  </w:r>
                </w:p>
              </w:tc>
              <w:tc>
                <w:tcPr>
                  <w:tcW w:w="999" w:type="pct"/>
                  <w:shd w:val="clear" w:color="auto" w:fill="auto"/>
                </w:tcPr>
                <w:p w14:paraId="08BAF076" w14:textId="77777777" w:rsidR="005E6A4C" w:rsidRDefault="005E6A4C" w:rsidP="00E857F4">
                  <w:pPr>
                    <w:pStyle w:val="TableBodyText"/>
                    <w:ind w:right="28"/>
                  </w:pPr>
                  <w:r w:rsidRPr="00B90F85">
                    <w:t>22</w:t>
                  </w:r>
                </w:p>
              </w:tc>
            </w:tr>
            <w:tr w:rsidR="005E6A4C" w14:paraId="6FF1E094" w14:textId="77777777" w:rsidTr="00E42ECE">
              <w:tc>
                <w:tcPr>
                  <w:tcW w:w="1000" w:type="pct"/>
                </w:tcPr>
                <w:p w14:paraId="66A30042" w14:textId="77777777" w:rsidR="005E6A4C" w:rsidRDefault="005E6A4C" w:rsidP="00E857F4">
                  <w:pPr>
                    <w:pStyle w:val="TableBodyText"/>
                    <w:jc w:val="left"/>
                  </w:pPr>
                </w:p>
              </w:tc>
              <w:tc>
                <w:tcPr>
                  <w:tcW w:w="1167" w:type="pct"/>
                </w:tcPr>
                <w:p w14:paraId="164DD259" w14:textId="756CDEE3" w:rsidR="005E6A4C" w:rsidRDefault="00F96C6B" w:rsidP="00E857F4">
                  <w:pPr>
                    <w:pStyle w:val="TableBodyText"/>
                    <w:jc w:val="left"/>
                  </w:pPr>
                  <w:r>
                    <w:t>$50 </w:t>
                  </w:r>
                  <w:r w:rsidR="005E6A4C" w:rsidRPr="00B90F85">
                    <w:t>000</w:t>
                  </w:r>
                  <w:r>
                    <w:t xml:space="preserve"> to $349 </w:t>
                  </w:r>
                  <w:r w:rsidR="005E6A4C" w:rsidRPr="00B90F85">
                    <w:t>000</w:t>
                  </w:r>
                </w:p>
              </w:tc>
              <w:tc>
                <w:tcPr>
                  <w:tcW w:w="1000" w:type="pct"/>
                </w:tcPr>
                <w:p w14:paraId="428B692A" w14:textId="77777777" w:rsidR="005E6A4C" w:rsidRDefault="005E6A4C" w:rsidP="00E857F4">
                  <w:pPr>
                    <w:pStyle w:val="TableBodyText"/>
                  </w:pPr>
                  <w:r w:rsidRPr="00B90F85">
                    <w:t>115</w:t>
                  </w:r>
                </w:p>
              </w:tc>
              <w:tc>
                <w:tcPr>
                  <w:tcW w:w="833" w:type="pct"/>
                  <w:shd w:val="clear" w:color="auto" w:fill="auto"/>
                </w:tcPr>
                <w:p w14:paraId="794E3903" w14:textId="77777777" w:rsidR="005E6A4C" w:rsidRDefault="005E6A4C" w:rsidP="00E857F4">
                  <w:pPr>
                    <w:pStyle w:val="TableBodyText"/>
                  </w:pPr>
                  <w:r>
                    <w:t>610</w:t>
                  </w:r>
                </w:p>
              </w:tc>
              <w:tc>
                <w:tcPr>
                  <w:tcW w:w="999" w:type="pct"/>
                  <w:shd w:val="clear" w:color="auto" w:fill="auto"/>
                </w:tcPr>
                <w:p w14:paraId="48EE103D" w14:textId="77777777" w:rsidR="005E6A4C" w:rsidRDefault="005E6A4C" w:rsidP="00E857F4">
                  <w:pPr>
                    <w:pStyle w:val="TableBodyText"/>
                    <w:ind w:right="28"/>
                  </w:pPr>
                  <w:r w:rsidRPr="00B90F85">
                    <w:t>12</w:t>
                  </w:r>
                </w:p>
              </w:tc>
            </w:tr>
            <w:tr w:rsidR="005E6A4C" w14:paraId="612EDB28" w14:textId="77777777" w:rsidTr="00E42ECE">
              <w:tc>
                <w:tcPr>
                  <w:tcW w:w="1000" w:type="pct"/>
                </w:tcPr>
                <w:p w14:paraId="2D41879A" w14:textId="77777777" w:rsidR="005E6A4C" w:rsidRDefault="005E6A4C" w:rsidP="00E857F4">
                  <w:pPr>
                    <w:pStyle w:val="TableBodyText"/>
                    <w:jc w:val="left"/>
                  </w:pPr>
                </w:p>
              </w:tc>
              <w:tc>
                <w:tcPr>
                  <w:tcW w:w="1167" w:type="pct"/>
                </w:tcPr>
                <w:p w14:paraId="45FBDFE8" w14:textId="7F68E035" w:rsidR="005E6A4C" w:rsidRDefault="005E6A4C" w:rsidP="00E857F4">
                  <w:pPr>
                    <w:pStyle w:val="TableBodyText"/>
                    <w:jc w:val="left"/>
                  </w:pPr>
                  <w:r w:rsidRPr="00B90F85">
                    <w:t>U</w:t>
                  </w:r>
                  <w:r w:rsidR="00F96C6B">
                    <w:t>nder $50 </w:t>
                  </w:r>
                  <w:r w:rsidRPr="00B90F85">
                    <w:t>000</w:t>
                  </w:r>
                </w:p>
              </w:tc>
              <w:tc>
                <w:tcPr>
                  <w:tcW w:w="1000" w:type="pct"/>
                </w:tcPr>
                <w:p w14:paraId="6AC9B3A0" w14:textId="77777777" w:rsidR="005E6A4C" w:rsidRDefault="005E6A4C" w:rsidP="00E857F4">
                  <w:pPr>
                    <w:pStyle w:val="TableBodyText"/>
                  </w:pPr>
                  <w:r w:rsidRPr="00B90F85">
                    <w:t>45</w:t>
                  </w:r>
                </w:p>
              </w:tc>
              <w:tc>
                <w:tcPr>
                  <w:tcW w:w="833" w:type="pct"/>
                  <w:shd w:val="clear" w:color="auto" w:fill="auto"/>
                </w:tcPr>
                <w:p w14:paraId="56FCF3FD" w14:textId="77777777" w:rsidR="005E6A4C" w:rsidRDefault="005E6A4C" w:rsidP="00E857F4">
                  <w:pPr>
                    <w:pStyle w:val="TableBodyText"/>
                  </w:pPr>
                  <w:r>
                    <w:t>283</w:t>
                  </w:r>
                </w:p>
              </w:tc>
              <w:tc>
                <w:tcPr>
                  <w:tcW w:w="999" w:type="pct"/>
                  <w:shd w:val="clear" w:color="auto" w:fill="auto"/>
                </w:tcPr>
                <w:p w14:paraId="41291C48" w14:textId="77777777" w:rsidR="005E6A4C" w:rsidRDefault="005E6A4C" w:rsidP="00E857F4">
                  <w:pPr>
                    <w:pStyle w:val="TableBodyText"/>
                    <w:ind w:right="28"/>
                  </w:pPr>
                  <w:r>
                    <w:t>5</w:t>
                  </w:r>
                </w:p>
              </w:tc>
            </w:tr>
            <w:tr w:rsidR="005E6A4C" w14:paraId="18F35F2A" w14:textId="77777777" w:rsidTr="00E42ECE">
              <w:tc>
                <w:tcPr>
                  <w:tcW w:w="1000" w:type="pct"/>
                  <w:shd w:val="clear" w:color="auto" w:fill="F2F2F2" w:themeFill="background1" w:themeFillShade="F2"/>
                </w:tcPr>
                <w:p w14:paraId="5D9A880A" w14:textId="77777777" w:rsidR="005E6A4C" w:rsidRDefault="005E6A4C" w:rsidP="00E857F4">
                  <w:pPr>
                    <w:pStyle w:val="TableBodyText"/>
                    <w:jc w:val="left"/>
                  </w:pPr>
                  <w:r>
                    <w:t>Gender</w:t>
                  </w:r>
                </w:p>
              </w:tc>
              <w:tc>
                <w:tcPr>
                  <w:tcW w:w="1167" w:type="pct"/>
                  <w:shd w:val="clear" w:color="auto" w:fill="F2F2F2" w:themeFill="background1" w:themeFillShade="F2"/>
                </w:tcPr>
                <w:p w14:paraId="0C61C0CD" w14:textId="77777777" w:rsidR="005E6A4C" w:rsidRDefault="005E6A4C" w:rsidP="00E857F4">
                  <w:pPr>
                    <w:pStyle w:val="TableBodyText"/>
                    <w:jc w:val="left"/>
                  </w:pPr>
                  <w:r w:rsidRPr="00B90F85">
                    <w:t>Female</w:t>
                  </w:r>
                </w:p>
              </w:tc>
              <w:tc>
                <w:tcPr>
                  <w:tcW w:w="1000" w:type="pct"/>
                  <w:shd w:val="clear" w:color="auto" w:fill="F2F2F2" w:themeFill="background1" w:themeFillShade="F2"/>
                </w:tcPr>
                <w:p w14:paraId="1D2E31CC" w14:textId="77777777" w:rsidR="005E6A4C" w:rsidRDefault="005E6A4C" w:rsidP="00E857F4">
                  <w:pPr>
                    <w:pStyle w:val="TableBodyText"/>
                  </w:pPr>
                  <w:r w:rsidRPr="00B90F85">
                    <w:t>84</w:t>
                  </w:r>
                </w:p>
              </w:tc>
              <w:tc>
                <w:tcPr>
                  <w:tcW w:w="833" w:type="pct"/>
                  <w:shd w:val="clear" w:color="auto" w:fill="F2F2F2" w:themeFill="background1" w:themeFillShade="F2"/>
                </w:tcPr>
                <w:p w14:paraId="103910DD" w14:textId="77777777" w:rsidR="005E6A4C" w:rsidRDefault="005E6A4C" w:rsidP="00E857F4">
                  <w:pPr>
                    <w:pStyle w:val="TableBodyText"/>
                  </w:pPr>
                  <w:r>
                    <w:t>429</w:t>
                  </w:r>
                </w:p>
              </w:tc>
              <w:tc>
                <w:tcPr>
                  <w:tcW w:w="999" w:type="pct"/>
                  <w:shd w:val="clear" w:color="auto" w:fill="F2F2F2" w:themeFill="background1" w:themeFillShade="F2"/>
                </w:tcPr>
                <w:p w14:paraId="7848B923" w14:textId="77777777" w:rsidR="005E6A4C" w:rsidRDefault="005E6A4C" w:rsidP="00E857F4">
                  <w:pPr>
                    <w:pStyle w:val="TableBodyText"/>
                    <w:ind w:right="28"/>
                  </w:pPr>
                  <w:r>
                    <w:t>6</w:t>
                  </w:r>
                </w:p>
              </w:tc>
            </w:tr>
            <w:tr w:rsidR="005E6A4C" w14:paraId="4A37E539" w14:textId="77777777" w:rsidTr="00E42ECE">
              <w:tc>
                <w:tcPr>
                  <w:tcW w:w="1000" w:type="pct"/>
                  <w:shd w:val="clear" w:color="auto" w:fill="F2F2F2" w:themeFill="background1" w:themeFillShade="F2"/>
                </w:tcPr>
                <w:p w14:paraId="4B969404" w14:textId="77777777" w:rsidR="005E6A4C" w:rsidRDefault="005E6A4C" w:rsidP="00E857F4">
                  <w:pPr>
                    <w:pStyle w:val="TableBodyText"/>
                    <w:jc w:val="left"/>
                  </w:pPr>
                </w:p>
              </w:tc>
              <w:tc>
                <w:tcPr>
                  <w:tcW w:w="1167" w:type="pct"/>
                  <w:shd w:val="clear" w:color="auto" w:fill="F2F2F2" w:themeFill="background1" w:themeFillShade="F2"/>
                </w:tcPr>
                <w:p w14:paraId="6AB93B69" w14:textId="77777777" w:rsidR="005E6A4C" w:rsidRDefault="005E6A4C" w:rsidP="00E857F4">
                  <w:pPr>
                    <w:pStyle w:val="TableBodyText"/>
                    <w:jc w:val="left"/>
                  </w:pPr>
                  <w:r w:rsidRPr="00B90F85">
                    <w:t>Male</w:t>
                  </w:r>
                </w:p>
              </w:tc>
              <w:tc>
                <w:tcPr>
                  <w:tcW w:w="1000" w:type="pct"/>
                  <w:shd w:val="clear" w:color="auto" w:fill="F2F2F2" w:themeFill="background1" w:themeFillShade="F2"/>
                </w:tcPr>
                <w:p w14:paraId="5F2922CE" w14:textId="77777777" w:rsidR="005E6A4C" w:rsidRDefault="005E6A4C" w:rsidP="00E857F4">
                  <w:pPr>
                    <w:pStyle w:val="TableBodyText"/>
                  </w:pPr>
                  <w:r w:rsidRPr="00B90F85">
                    <w:t>166</w:t>
                  </w:r>
                </w:p>
              </w:tc>
              <w:tc>
                <w:tcPr>
                  <w:tcW w:w="833" w:type="pct"/>
                  <w:shd w:val="clear" w:color="auto" w:fill="F2F2F2" w:themeFill="background1" w:themeFillShade="F2"/>
                </w:tcPr>
                <w:p w14:paraId="482915BF" w14:textId="77777777" w:rsidR="005E6A4C" w:rsidRDefault="005E6A4C" w:rsidP="00E857F4">
                  <w:pPr>
                    <w:pStyle w:val="TableBodyText"/>
                  </w:pPr>
                  <w:r>
                    <w:t>833</w:t>
                  </w:r>
                </w:p>
              </w:tc>
              <w:tc>
                <w:tcPr>
                  <w:tcW w:w="999" w:type="pct"/>
                  <w:shd w:val="clear" w:color="auto" w:fill="F2F2F2" w:themeFill="background1" w:themeFillShade="F2"/>
                </w:tcPr>
                <w:p w14:paraId="6B342337" w14:textId="77777777" w:rsidR="005E6A4C" w:rsidRDefault="005E6A4C" w:rsidP="00E857F4">
                  <w:pPr>
                    <w:pStyle w:val="TableBodyText"/>
                    <w:ind w:right="28"/>
                  </w:pPr>
                  <w:r w:rsidRPr="00B90F85">
                    <w:t>12</w:t>
                  </w:r>
                </w:p>
              </w:tc>
            </w:tr>
            <w:tr w:rsidR="005E6A4C" w14:paraId="6073CEBF" w14:textId="77777777" w:rsidTr="00E42ECE">
              <w:tc>
                <w:tcPr>
                  <w:tcW w:w="1000" w:type="pct"/>
                </w:tcPr>
                <w:p w14:paraId="5D619971" w14:textId="133B24D2" w:rsidR="005E6A4C" w:rsidRDefault="00AA1D94" w:rsidP="00E857F4">
                  <w:pPr>
                    <w:pStyle w:val="TableBodyText"/>
                    <w:jc w:val="left"/>
                  </w:pPr>
                  <w:r>
                    <w:t xml:space="preserve">Current </w:t>
                  </w:r>
                  <w:r w:rsidR="00F92B9E">
                    <w:t>f</w:t>
                  </w:r>
                  <w:r w:rsidR="005E6A4C">
                    <w:t>und type</w:t>
                  </w:r>
                </w:p>
              </w:tc>
              <w:tc>
                <w:tcPr>
                  <w:tcW w:w="1167" w:type="pct"/>
                </w:tcPr>
                <w:p w14:paraId="044866CF" w14:textId="77777777" w:rsidR="005E6A4C" w:rsidRDefault="005E6A4C" w:rsidP="00E857F4">
                  <w:pPr>
                    <w:pStyle w:val="TableBodyText"/>
                    <w:jc w:val="left"/>
                  </w:pPr>
                  <w:r w:rsidRPr="00B90F85">
                    <w:t>SMSF</w:t>
                  </w:r>
                </w:p>
              </w:tc>
              <w:tc>
                <w:tcPr>
                  <w:tcW w:w="1000" w:type="pct"/>
                </w:tcPr>
                <w:p w14:paraId="689CD61C" w14:textId="77777777" w:rsidR="005E6A4C" w:rsidRDefault="005E6A4C" w:rsidP="00E857F4">
                  <w:pPr>
                    <w:pStyle w:val="TableBodyText"/>
                  </w:pPr>
                  <w:r w:rsidRPr="00B90F85">
                    <w:t>38</w:t>
                  </w:r>
                </w:p>
              </w:tc>
              <w:tc>
                <w:tcPr>
                  <w:tcW w:w="833" w:type="pct"/>
                  <w:shd w:val="clear" w:color="auto" w:fill="auto"/>
                </w:tcPr>
                <w:p w14:paraId="63CED1E0" w14:textId="77777777" w:rsidR="005E6A4C" w:rsidRDefault="005E6A4C" w:rsidP="00E857F4">
                  <w:pPr>
                    <w:pStyle w:val="TableBodyText"/>
                  </w:pPr>
                  <w:r>
                    <w:t>129</w:t>
                  </w:r>
                </w:p>
              </w:tc>
              <w:tc>
                <w:tcPr>
                  <w:tcW w:w="999" w:type="pct"/>
                  <w:shd w:val="clear" w:color="auto" w:fill="auto"/>
                </w:tcPr>
                <w:p w14:paraId="10567930" w14:textId="77777777" w:rsidR="005E6A4C" w:rsidRDefault="005E6A4C" w:rsidP="00E857F4">
                  <w:pPr>
                    <w:pStyle w:val="TableBodyText"/>
                    <w:ind w:right="28"/>
                  </w:pPr>
                  <w:r>
                    <w:t>13</w:t>
                  </w:r>
                </w:p>
              </w:tc>
            </w:tr>
            <w:tr w:rsidR="005E6A4C" w14:paraId="43AF9915" w14:textId="77777777" w:rsidTr="00E42ECE">
              <w:tc>
                <w:tcPr>
                  <w:tcW w:w="1000" w:type="pct"/>
                </w:tcPr>
                <w:p w14:paraId="55CF6AF3" w14:textId="77777777" w:rsidR="005E6A4C" w:rsidRDefault="005E6A4C" w:rsidP="00E857F4">
                  <w:pPr>
                    <w:pStyle w:val="TableBodyText"/>
                    <w:jc w:val="left"/>
                  </w:pPr>
                </w:p>
              </w:tc>
              <w:tc>
                <w:tcPr>
                  <w:tcW w:w="1167" w:type="pct"/>
                </w:tcPr>
                <w:p w14:paraId="1146C5E5" w14:textId="77777777" w:rsidR="005E6A4C" w:rsidRDefault="005E6A4C" w:rsidP="00E857F4">
                  <w:pPr>
                    <w:pStyle w:val="TableBodyText"/>
                    <w:jc w:val="left"/>
                  </w:pPr>
                  <w:r w:rsidRPr="00B90F85">
                    <w:t>Retail fund</w:t>
                  </w:r>
                </w:p>
              </w:tc>
              <w:tc>
                <w:tcPr>
                  <w:tcW w:w="1000" w:type="pct"/>
                </w:tcPr>
                <w:p w14:paraId="63229EF5" w14:textId="77777777" w:rsidR="005E6A4C" w:rsidRDefault="005E6A4C" w:rsidP="00E857F4">
                  <w:pPr>
                    <w:pStyle w:val="TableBodyText"/>
                  </w:pPr>
                  <w:r w:rsidRPr="00B90F85">
                    <w:t>69</w:t>
                  </w:r>
                </w:p>
              </w:tc>
              <w:tc>
                <w:tcPr>
                  <w:tcW w:w="833" w:type="pct"/>
                  <w:shd w:val="clear" w:color="auto" w:fill="auto"/>
                </w:tcPr>
                <w:p w14:paraId="423902C2" w14:textId="77777777" w:rsidR="005E6A4C" w:rsidRDefault="005E6A4C" w:rsidP="00E857F4">
                  <w:pPr>
                    <w:pStyle w:val="TableBodyText"/>
                  </w:pPr>
                  <w:r w:rsidRPr="00B90F85">
                    <w:t>652</w:t>
                  </w:r>
                </w:p>
              </w:tc>
              <w:tc>
                <w:tcPr>
                  <w:tcW w:w="999" w:type="pct"/>
                  <w:shd w:val="clear" w:color="auto" w:fill="auto"/>
                </w:tcPr>
                <w:p w14:paraId="202B9994" w14:textId="77777777" w:rsidR="005E6A4C" w:rsidRDefault="005E6A4C" w:rsidP="00E857F4">
                  <w:pPr>
                    <w:pStyle w:val="TableBodyText"/>
                    <w:ind w:right="28"/>
                  </w:pPr>
                  <w:r>
                    <w:t>11</w:t>
                  </w:r>
                </w:p>
              </w:tc>
            </w:tr>
            <w:tr w:rsidR="005E6A4C" w14:paraId="3EEEFC20" w14:textId="77777777" w:rsidTr="00E42ECE">
              <w:tc>
                <w:tcPr>
                  <w:tcW w:w="1000" w:type="pct"/>
                </w:tcPr>
                <w:p w14:paraId="42909E0F" w14:textId="77777777" w:rsidR="005E6A4C" w:rsidRDefault="005E6A4C" w:rsidP="00E857F4">
                  <w:pPr>
                    <w:pStyle w:val="TableBodyText"/>
                    <w:jc w:val="left"/>
                  </w:pPr>
                </w:p>
              </w:tc>
              <w:tc>
                <w:tcPr>
                  <w:tcW w:w="1167" w:type="pct"/>
                </w:tcPr>
                <w:p w14:paraId="410C80B6" w14:textId="73AAC2EB" w:rsidR="005E6A4C" w:rsidRDefault="00385D46" w:rsidP="00E857F4">
                  <w:pPr>
                    <w:pStyle w:val="TableBodyText"/>
                    <w:jc w:val="left"/>
                  </w:pPr>
                  <w:r>
                    <w:t>Public sector</w:t>
                  </w:r>
                  <w:r w:rsidR="005E6A4C" w:rsidRPr="00B90F85">
                    <w:t xml:space="preserve"> fund</w:t>
                  </w:r>
                </w:p>
              </w:tc>
              <w:tc>
                <w:tcPr>
                  <w:tcW w:w="1000" w:type="pct"/>
                </w:tcPr>
                <w:p w14:paraId="17B2A91A" w14:textId="77777777" w:rsidR="005E6A4C" w:rsidRDefault="005E6A4C" w:rsidP="00E857F4">
                  <w:pPr>
                    <w:pStyle w:val="TableBodyText"/>
                  </w:pPr>
                  <w:r w:rsidRPr="00B90F85">
                    <w:t>30</w:t>
                  </w:r>
                </w:p>
              </w:tc>
              <w:tc>
                <w:tcPr>
                  <w:tcW w:w="833" w:type="pct"/>
                  <w:shd w:val="clear" w:color="auto" w:fill="auto"/>
                </w:tcPr>
                <w:p w14:paraId="3C0DFBE6" w14:textId="77777777" w:rsidR="005E6A4C" w:rsidRDefault="005E6A4C" w:rsidP="00E857F4">
                  <w:pPr>
                    <w:pStyle w:val="TableBodyText"/>
                  </w:pPr>
                  <w:r>
                    <w:t>119</w:t>
                  </w:r>
                </w:p>
              </w:tc>
              <w:tc>
                <w:tcPr>
                  <w:tcW w:w="999" w:type="pct"/>
                  <w:shd w:val="clear" w:color="auto" w:fill="auto"/>
                </w:tcPr>
                <w:p w14:paraId="7F857BE5" w14:textId="77777777" w:rsidR="005E6A4C" w:rsidRDefault="005E6A4C" w:rsidP="00E857F4">
                  <w:pPr>
                    <w:pStyle w:val="TableBodyText"/>
                    <w:ind w:right="28"/>
                  </w:pPr>
                  <w:r>
                    <w:t>9</w:t>
                  </w:r>
                </w:p>
              </w:tc>
            </w:tr>
            <w:tr w:rsidR="005E6A4C" w14:paraId="61C13F56" w14:textId="77777777" w:rsidTr="00E42ECE">
              <w:tc>
                <w:tcPr>
                  <w:tcW w:w="1000" w:type="pct"/>
                </w:tcPr>
                <w:p w14:paraId="714B1BE2" w14:textId="77777777" w:rsidR="005E6A4C" w:rsidRDefault="005E6A4C" w:rsidP="00E857F4">
                  <w:pPr>
                    <w:pStyle w:val="TableBodyText"/>
                    <w:jc w:val="left"/>
                  </w:pPr>
                </w:p>
              </w:tc>
              <w:tc>
                <w:tcPr>
                  <w:tcW w:w="1167" w:type="pct"/>
                </w:tcPr>
                <w:p w14:paraId="69799925" w14:textId="77777777" w:rsidR="005E6A4C" w:rsidRDefault="005E6A4C" w:rsidP="00E857F4">
                  <w:pPr>
                    <w:pStyle w:val="TableBodyText"/>
                    <w:jc w:val="left"/>
                  </w:pPr>
                  <w:r w:rsidRPr="00B90F85">
                    <w:t>Corporate fund</w:t>
                  </w:r>
                </w:p>
              </w:tc>
              <w:tc>
                <w:tcPr>
                  <w:tcW w:w="1000" w:type="pct"/>
                </w:tcPr>
                <w:p w14:paraId="78F51DF1" w14:textId="77777777" w:rsidR="005E6A4C" w:rsidRDefault="005E6A4C" w:rsidP="00E857F4">
                  <w:pPr>
                    <w:pStyle w:val="TableBodyText"/>
                  </w:pPr>
                  <w:r w:rsidRPr="00B90F85">
                    <w:t>27</w:t>
                  </w:r>
                </w:p>
              </w:tc>
              <w:tc>
                <w:tcPr>
                  <w:tcW w:w="833" w:type="pct"/>
                  <w:shd w:val="clear" w:color="auto" w:fill="auto"/>
                </w:tcPr>
                <w:p w14:paraId="6E8AB044" w14:textId="77777777" w:rsidR="005E6A4C" w:rsidRDefault="005E6A4C" w:rsidP="00E857F4">
                  <w:pPr>
                    <w:pStyle w:val="TableBodyText"/>
                  </w:pPr>
                  <w:r>
                    <w:t>15</w:t>
                  </w:r>
                </w:p>
              </w:tc>
              <w:tc>
                <w:tcPr>
                  <w:tcW w:w="999" w:type="pct"/>
                  <w:shd w:val="clear" w:color="auto" w:fill="auto"/>
                </w:tcPr>
                <w:p w14:paraId="59991B82" w14:textId="77777777" w:rsidR="005E6A4C" w:rsidRDefault="005E6A4C" w:rsidP="00E857F4">
                  <w:pPr>
                    <w:pStyle w:val="TableBodyText"/>
                    <w:ind w:right="28"/>
                  </w:pPr>
                  <w:r>
                    <w:t>8</w:t>
                  </w:r>
                </w:p>
              </w:tc>
            </w:tr>
            <w:tr w:rsidR="005E6A4C" w14:paraId="6F539620" w14:textId="77777777" w:rsidTr="00E42ECE">
              <w:tc>
                <w:tcPr>
                  <w:tcW w:w="1000" w:type="pct"/>
                </w:tcPr>
                <w:p w14:paraId="4DA7C2C6" w14:textId="77777777" w:rsidR="005E6A4C" w:rsidRDefault="005E6A4C" w:rsidP="00E857F4">
                  <w:pPr>
                    <w:pStyle w:val="TableBodyText"/>
                    <w:jc w:val="left"/>
                  </w:pPr>
                </w:p>
              </w:tc>
              <w:tc>
                <w:tcPr>
                  <w:tcW w:w="1167" w:type="pct"/>
                </w:tcPr>
                <w:p w14:paraId="37E7FB6C" w14:textId="77777777" w:rsidR="005E6A4C" w:rsidRDefault="005E6A4C" w:rsidP="00E857F4">
                  <w:pPr>
                    <w:pStyle w:val="TableBodyText"/>
                    <w:jc w:val="left"/>
                  </w:pPr>
                  <w:r w:rsidRPr="00B90F85">
                    <w:t>Industry fund</w:t>
                  </w:r>
                </w:p>
              </w:tc>
              <w:tc>
                <w:tcPr>
                  <w:tcW w:w="1000" w:type="pct"/>
                </w:tcPr>
                <w:p w14:paraId="59A541BD" w14:textId="77777777" w:rsidR="005E6A4C" w:rsidRDefault="005E6A4C" w:rsidP="00E857F4">
                  <w:pPr>
                    <w:pStyle w:val="TableBodyText"/>
                  </w:pPr>
                  <w:r w:rsidRPr="00B90F85">
                    <w:t>85</w:t>
                  </w:r>
                </w:p>
              </w:tc>
              <w:tc>
                <w:tcPr>
                  <w:tcW w:w="833" w:type="pct"/>
                  <w:shd w:val="clear" w:color="auto" w:fill="auto"/>
                </w:tcPr>
                <w:p w14:paraId="33D7D1E4" w14:textId="77777777" w:rsidR="005E6A4C" w:rsidRDefault="005E6A4C" w:rsidP="00E857F4">
                  <w:pPr>
                    <w:pStyle w:val="TableBodyText"/>
                  </w:pPr>
                  <w:r>
                    <w:t>347</w:t>
                  </w:r>
                </w:p>
              </w:tc>
              <w:tc>
                <w:tcPr>
                  <w:tcW w:w="999" w:type="pct"/>
                  <w:shd w:val="clear" w:color="auto" w:fill="auto"/>
                </w:tcPr>
                <w:p w14:paraId="799BF6AF" w14:textId="77777777" w:rsidR="005E6A4C" w:rsidRDefault="005E6A4C" w:rsidP="00E857F4">
                  <w:pPr>
                    <w:pStyle w:val="TableBodyText"/>
                    <w:ind w:right="28"/>
                  </w:pPr>
                  <w:r>
                    <w:t>7</w:t>
                  </w:r>
                </w:p>
              </w:tc>
            </w:tr>
            <w:tr w:rsidR="005E6A4C" w14:paraId="233C71C3" w14:textId="77777777" w:rsidTr="00E42ECE">
              <w:tc>
                <w:tcPr>
                  <w:tcW w:w="1000" w:type="pct"/>
                </w:tcPr>
                <w:p w14:paraId="74B341E2" w14:textId="77777777" w:rsidR="005E6A4C" w:rsidRDefault="005E6A4C" w:rsidP="00E857F4">
                  <w:pPr>
                    <w:pStyle w:val="TableBodyText"/>
                    <w:jc w:val="left"/>
                  </w:pPr>
                </w:p>
              </w:tc>
              <w:tc>
                <w:tcPr>
                  <w:tcW w:w="1167" w:type="pct"/>
                </w:tcPr>
                <w:p w14:paraId="1BF36979" w14:textId="4889BA38" w:rsidR="005E6A4C" w:rsidRDefault="005E6A4C" w:rsidP="00E857F4">
                  <w:pPr>
                    <w:pStyle w:val="TableBodyText"/>
                    <w:jc w:val="left"/>
                  </w:pPr>
                  <w:r w:rsidRPr="00B90F85">
                    <w:t>Don</w:t>
                  </w:r>
                  <w:r w:rsidR="00F33B4E">
                    <w:t>’</w:t>
                  </w:r>
                  <w:r w:rsidRPr="00B90F85">
                    <w:t>t know/Other</w:t>
                  </w:r>
                </w:p>
              </w:tc>
              <w:tc>
                <w:tcPr>
                  <w:tcW w:w="1000" w:type="pct"/>
                </w:tcPr>
                <w:p w14:paraId="64220FDC" w14:textId="77777777" w:rsidR="005E6A4C" w:rsidRDefault="005E6A4C" w:rsidP="00E857F4">
                  <w:pPr>
                    <w:pStyle w:val="TableBodyText"/>
                  </w:pPr>
                  <w:r w:rsidRPr="00B90F85">
                    <w:t>1</w:t>
                  </w:r>
                </w:p>
              </w:tc>
              <w:tc>
                <w:tcPr>
                  <w:tcW w:w="833" w:type="pct"/>
                  <w:shd w:val="clear" w:color="auto" w:fill="auto"/>
                </w:tcPr>
                <w:p w14:paraId="09C76103" w14:textId="77777777" w:rsidR="005E6A4C" w:rsidRDefault="005E6A4C" w:rsidP="00E857F4">
                  <w:pPr>
                    <w:pStyle w:val="TableBodyText"/>
                  </w:pPr>
                  <w:r w:rsidRPr="00B90F85">
                    <w:t>0.1</w:t>
                  </w:r>
                </w:p>
              </w:tc>
              <w:tc>
                <w:tcPr>
                  <w:tcW w:w="999" w:type="pct"/>
                  <w:shd w:val="clear" w:color="auto" w:fill="auto"/>
                </w:tcPr>
                <w:p w14:paraId="40E16DC2" w14:textId="77777777" w:rsidR="005E6A4C" w:rsidRDefault="005E6A4C" w:rsidP="00E857F4">
                  <w:pPr>
                    <w:pStyle w:val="TableBodyText"/>
                    <w:ind w:right="28"/>
                  </w:pPr>
                  <w:r w:rsidRPr="00B90F85">
                    <w:t>0</w:t>
                  </w:r>
                </w:p>
              </w:tc>
            </w:tr>
            <w:tr w:rsidR="005E6A4C" w14:paraId="1BFAF4D8" w14:textId="77777777" w:rsidTr="00E42ECE">
              <w:tc>
                <w:tcPr>
                  <w:tcW w:w="1000" w:type="pct"/>
                  <w:tcBorders>
                    <w:bottom w:val="single" w:sz="4" w:space="0" w:color="BFBFBF"/>
                  </w:tcBorders>
                </w:tcPr>
                <w:p w14:paraId="60E507DA" w14:textId="77777777" w:rsidR="005E6A4C" w:rsidRDefault="005E6A4C" w:rsidP="00E857F4">
                  <w:pPr>
                    <w:pStyle w:val="TableBodyText"/>
                    <w:jc w:val="left"/>
                  </w:pPr>
                </w:p>
              </w:tc>
              <w:tc>
                <w:tcPr>
                  <w:tcW w:w="1167" w:type="pct"/>
                  <w:tcBorders>
                    <w:bottom w:val="single" w:sz="4" w:space="0" w:color="BFBFBF"/>
                  </w:tcBorders>
                </w:tcPr>
                <w:p w14:paraId="4D6B1102" w14:textId="77777777" w:rsidR="005E6A4C" w:rsidRDefault="005E6A4C" w:rsidP="00E857F4">
                  <w:pPr>
                    <w:pStyle w:val="TableBodyText"/>
                    <w:jc w:val="left"/>
                  </w:pPr>
                  <w:r w:rsidRPr="00B90F85">
                    <w:t>All</w:t>
                  </w:r>
                </w:p>
              </w:tc>
              <w:tc>
                <w:tcPr>
                  <w:tcW w:w="1000" w:type="pct"/>
                  <w:tcBorders>
                    <w:bottom w:val="single" w:sz="4" w:space="0" w:color="BFBFBF"/>
                  </w:tcBorders>
                </w:tcPr>
                <w:p w14:paraId="1F785943" w14:textId="77777777" w:rsidR="005E6A4C" w:rsidRDefault="005E6A4C" w:rsidP="00E857F4">
                  <w:pPr>
                    <w:pStyle w:val="TableBodyText"/>
                  </w:pPr>
                  <w:r w:rsidRPr="00B90F85">
                    <w:t>250</w:t>
                  </w:r>
                </w:p>
              </w:tc>
              <w:tc>
                <w:tcPr>
                  <w:tcW w:w="833" w:type="pct"/>
                  <w:tcBorders>
                    <w:bottom w:val="single" w:sz="4" w:space="0" w:color="BFBFBF"/>
                  </w:tcBorders>
                  <w:shd w:val="clear" w:color="auto" w:fill="auto"/>
                </w:tcPr>
                <w:p w14:paraId="67052984" w14:textId="77777777" w:rsidR="005E6A4C" w:rsidRDefault="005E6A4C" w:rsidP="00E857F4">
                  <w:pPr>
                    <w:pStyle w:val="TableBodyText"/>
                  </w:pPr>
                  <w:r>
                    <w:t>1 262</w:t>
                  </w:r>
                </w:p>
              </w:tc>
              <w:tc>
                <w:tcPr>
                  <w:tcW w:w="999" w:type="pct"/>
                  <w:tcBorders>
                    <w:bottom w:val="single" w:sz="4" w:space="0" w:color="BFBFBF"/>
                  </w:tcBorders>
                  <w:shd w:val="clear" w:color="auto" w:fill="auto"/>
                </w:tcPr>
                <w:p w14:paraId="4C16A669" w14:textId="77777777" w:rsidR="005E6A4C" w:rsidRDefault="005E6A4C" w:rsidP="00E857F4">
                  <w:pPr>
                    <w:pStyle w:val="TableBodyText"/>
                    <w:ind w:right="28"/>
                  </w:pPr>
                  <w:r>
                    <w:t>9</w:t>
                  </w:r>
                </w:p>
              </w:tc>
            </w:tr>
          </w:tbl>
          <w:p w14:paraId="058FCF20" w14:textId="77777777" w:rsidR="005E6A4C" w:rsidRDefault="005E6A4C" w:rsidP="00E857F4">
            <w:pPr>
              <w:pStyle w:val="Box"/>
            </w:pPr>
          </w:p>
        </w:tc>
      </w:tr>
      <w:tr w:rsidR="005E6A4C" w14:paraId="1739C320" w14:textId="77777777" w:rsidTr="00E857F4">
        <w:tc>
          <w:tcPr>
            <w:tcW w:w="5000" w:type="pct"/>
            <w:tcBorders>
              <w:top w:val="nil"/>
              <w:left w:val="nil"/>
              <w:bottom w:val="nil"/>
              <w:right w:val="nil"/>
            </w:tcBorders>
            <w:shd w:val="clear" w:color="auto" w:fill="auto"/>
          </w:tcPr>
          <w:p w14:paraId="5AC01D88" w14:textId="777FAEDD" w:rsidR="005E6A4C" w:rsidRPr="00CD6816" w:rsidRDefault="005E6A4C" w:rsidP="00A52745">
            <w:pPr>
              <w:pStyle w:val="Note"/>
            </w:pPr>
            <w:proofErr w:type="gramStart"/>
            <w:r w:rsidRPr="008E77FE">
              <w:rPr>
                <w:rStyle w:val="NoteLabel"/>
              </w:rPr>
              <w:t>a</w:t>
            </w:r>
            <w:proofErr w:type="gramEnd"/>
            <w:r>
              <w:t xml:space="preserve"> Results weighted using Commission weights. </w:t>
            </w:r>
            <w:proofErr w:type="gramStart"/>
            <w:r w:rsidR="00822AB5" w:rsidRPr="00822AB5">
              <w:rPr>
                <w:rStyle w:val="NoteLabel"/>
              </w:rPr>
              <w:t>b</w:t>
            </w:r>
            <w:proofErr w:type="gramEnd"/>
            <w:r w:rsidR="00A52423">
              <w:rPr>
                <w:rStyle w:val="NoteLabel"/>
              </w:rPr>
              <w:t xml:space="preserve"> </w:t>
            </w:r>
            <w:r>
              <w:t xml:space="preserve">Based on </w:t>
            </w:r>
            <w:r w:rsidR="00801AE2">
              <w:t>q</w:t>
            </w:r>
            <w:r>
              <w:t>uestion Q23a of the members survey.</w:t>
            </w:r>
            <w:r>
              <w:rPr>
                <w:rStyle w:val="NoteLabel"/>
              </w:rPr>
              <w:t xml:space="preserve"> </w:t>
            </w:r>
            <w:proofErr w:type="gramStart"/>
            <w:r w:rsidR="00822AB5">
              <w:rPr>
                <w:rStyle w:val="NoteLabel"/>
              </w:rPr>
              <w:t>c</w:t>
            </w:r>
            <w:proofErr w:type="gramEnd"/>
            <w:r w:rsidR="00264540">
              <w:rPr>
                <w:rStyle w:val="NoteLabel"/>
              </w:rPr>
              <w:t xml:space="preserve"> </w:t>
            </w:r>
            <w:r>
              <w:t>Due to the small sample size there is a high degree of uncertainty in some of these results. A response of ‘Don’</w:t>
            </w:r>
            <w:r w:rsidR="00AD42E0">
              <w:t xml:space="preserve">t know/Can’t say’ is treated as No. </w:t>
            </w:r>
            <w:r w:rsidR="00822AB5">
              <w:rPr>
                <w:rStyle w:val="NoteLabel"/>
              </w:rPr>
              <w:t>d</w:t>
            </w:r>
            <w:r>
              <w:rPr>
                <w:rStyle w:val="NoteLabel"/>
              </w:rPr>
              <w:t xml:space="preserve"> </w:t>
            </w:r>
            <w:r>
              <w:t xml:space="preserve">In this context, choice members are defined as a member not in a default fund </w:t>
            </w:r>
            <w:r w:rsidRPr="00C00951">
              <w:rPr>
                <w:i/>
              </w:rPr>
              <w:t>plus</w:t>
            </w:r>
            <w:r>
              <w:t xml:space="preserve"> members who made an active decision to stay in their default fund. Unless stated otherwise, choice members also include SMSF members. Derived from quest</w:t>
            </w:r>
            <w:r w:rsidR="00264540">
              <w:t xml:space="preserve">ion 15b of the </w:t>
            </w:r>
            <w:proofErr w:type="gramStart"/>
            <w:r w:rsidR="00264540">
              <w:t>members</w:t>
            </w:r>
            <w:proofErr w:type="gramEnd"/>
            <w:r w:rsidR="00264540">
              <w:t xml:space="preserve"> survey.</w:t>
            </w:r>
          </w:p>
        </w:tc>
      </w:tr>
      <w:tr w:rsidR="005E6A4C" w14:paraId="6B656946" w14:textId="77777777" w:rsidTr="00E857F4">
        <w:tc>
          <w:tcPr>
            <w:tcW w:w="5000" w:type="pct"/>
            <w:tcBorders>
              <w:top w:val="nil"/>
              <w:left w:val="nil"/>
              <w:bottom w:val="nil"/>
              <w:right w:val="nil"/>
            </w:tcBorders>
            <w:shd w:val="clear" w:color="auto" w:fill="auto"/>
          </w:tcPr>
          <w:p w14:paraId="1DFF6F81" w14:textId="251CD18A" w:rsidR="005E6A4C" w:rsidRDefault="003A2C54" w:rsidP="001960DC">
            <w:pPr>
              <w:pStyle w:val="Source"/>
            </w:pPr>
            <w:r>
              <w:rPr>
                <w:i/>
              </w:rPr>
              <w:t>Source</w:t>
            </w:r>
            <w:r w:rsidR="005E6A4C" w:rsidRPr="00176D3F">
              <w:t xml:space="preserve">: </w:t>
            </w:r>
            <w:r w:rsidR="005E6A4C">
              <w:t>Members survey.</w:t>
            </w:r>
          </w:p>
        </w:tc>
      </w:tr>
      <w:tr w:rsidR="005E6A4C" w14:paraId="74EA6ED8" w14:textId="77777777" w:rsidTr="00E857F4">
        <w:tc>
          <w:tcPr>
            <w:tcW w:w="5000" w:type="pct"/>
            <w:tcBorders>
              <w:top w:val="nil"/>
              <w:left w:val="nil"/>
              <w:bottom w:val="single" w:sz="6" w:space="0" w:color="78A22F"/>
              <w:right w:val="nil"/>
            </w:tcBorders>
            <w:shd w:val="clear" w:color="auto" w:fill="auto"/>
          </w:tcPr>
          <w:p w14:paraId="2C849239" w14:textId="77777777" w:rsidR="005E6A4C" w:rsidRDefault="005E6A4C" w:rsidP="00E857F4">
            <w:pPr>
              <w:pStyle w:val="Box"/>
              <w:spacing w:before="0" w:line="120" w:lineRule="exact"/>
            </w:pPr>
          </w:p>
        </w:tc>
      </w:tr>
      <w:tr w:rsidR="005E6A4C" w:rsidRPr="000863A5" w14:paraId="25105C83" w14:textId="77777777" w:rsidTr="00E857F4">
        <w:tc>
          <w:tcPr>
            <w:tcW w:w="5000" w:type="pct"/>
            <w:tcBorders>
              <w:top w:val="single" w:sz="6" w:space="0" w:color="78A22F"/>
              <w:left w:val="nil"/>
              <w:bottom w:val="nil"/>
              <w:right w:val="nil"/>
            </w:tcBorders>
          </w:tcPr>
          <w:p w14:paraId="60AB4203" w14:textId="080CE9E5" w:rsidR="005E6A4C" w:rsidRPr="00626D32" w:rsidRDefault="005E6A4C" w:rsidP="00E857F4">
            <w:pPr>
              <w:pStyle w:val="BoxSpaceBelow"/>
            </w:pPr>
          </w:p>
        </w:tc>
      </w:tr>
    </w:tbl>
    <w:p w14:paraId="45A2AFC5" w14:textId="258247BD" w:rsidR="00AF114F" w:rsidRDefault="00AF114F" w:rsidP="00AF114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F114F" w14:paraId="1E667BFD" w14:textId="77777777" w:rsidTr="00D20662">
        <w:trPr>
          <w:tblHeader/>
        </w:trPr>
        <w:tc>
          <w:tcPr>
            <w:tcW w:w="5000" w:type="pct"/>
            <w:tcBorders>
              <w:top w:val="single" w:sz="6" w:space="0" w:color="78A22F"/>
              <w:left w:val="nil"/>
              <w:bottom w:val="nil"/>
              <w:right w:val="nil"/>
            </w:tcBorders>
            <w:shd w:val="clear" w:color="auto" w:fill="auto"/>
          </w:tcPr>
          <w:p w14:paraId="0D3DFED9" w14:textId="25DDE2A4" w:rsidR="00AF114F" w:rsidRPr="00784A05" w:rsidRDefault="00AF114F">
            <w:pPr>
              <w:pStyle w:val="TableTitle"/>
            </w:pPr>
            <w:r>
              <w:rPr>
                <w:b w:val="0"/>
              </w:rPr>
              <w:t xml:space="preserve">Table </w:t>
            </w:r>
            <w:r w:rsidR="00692CF0">
              <w:rPr>
                <w:b w:val="0"/>
              </w:rPr>
              <w:t>1.</w:t>
            </w:r>
            <w:r w:rsidR="009E38D3">
              <w:rPr>
                <w:b w:val="0"/>
                <w:noProof/>
              </w:rPr>
              <w:t>12</w:t>
            </w:r>
            <w:r>
              <w:tab/>
              <w:t>Movement between choice and default products</w:t>
            </w:r>
            <w:proofErr w:type="spellStart"/>
            <w:r w:rsidRPr="00264540">
              <w:rPr>
                <w:rStyle w:val="NoteLabel"/>
                <w:b/>
                <w:position w:val="10"/>
              </w:rPr>
              <w:t>a,b</w:t>
            </w:r>
            <w:proofErr w:type="spellEnd"/>
          </w:p>
        </w:tc>
      </w:tr>
      <w:tr w:rsidR="00AF114F" w14:paraId="4E26ABC3" w14:textId="77777777" w:rsidTr="00D2066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703"/>
              <w:gridCol w:w="1701"/>
              <w:gridCol w:w="1701"/>
              <w:gridCol w:w="1701"/>
              <w:gridCol w:w="1699"/>
            </w:tblGrid>
            <w:tr w:rsidR="00AF114F" w14:paraId="15FD492D" w14:textId="77777777" w:rsidTr="00D20662">
              <w:trPr>
                <w:tblHeader/>
              </w:trPr>
              <w:tc>
                <w:tcPr>
                  <w:tcW w:w="1001" w:type="pct"/>
                  <w:tcBorders>
                    <w:top w:val="single" w:sz="6" w:space="0" w:color="BFBFBF"/>
                    <w:bottom w:val="single" w:sz="6" w:space="0" w:color="BFBFBF"/>
                  </w:tcBorders>
                  <w:shd w:val="clear" w:color="auto" w:fill="auto"/>
                  <w:tcMar>
                    <w:top w:w="28" w:type="dxa"/>
                  </w:tcMar>
                </w:tcPr>
                <w:p w14:paraId="5CAF5261" w14:textId="77777777" w:rsidR="00AF114F" w:rsidRDefault="00AF114F" w:rsidP="00D20662">
                  <w:pPr>
                    <w:pStyle w:val="TableColumnHeading"/>
                    <w:jc w:val="left"/>
                  </w:pPr>
                  <w:r>
                    <w:t>Old fund</w:t>
                  </w:r>
                </w:p>
              </w:tc>
              <w:tc>
                <w:tcPr>
                  <w:tcW w:w="1000" w:type="pct"/>
                  <w:tcBorders>
                    <w:top w:val="single" w:sz="6" w:space="0" w:color="BFBFBF"/>
                    <w:bottom w:val="single" w:sz="6" w:space="0" w:color="BFBFBF"/>
                  </w:tcBorders>
                </w:tcPr>
                <w:p w14:paraId="4CF8394A" w14:textId="74D33D23" w:rsidR="00AF114F" w:rsidRDefault="00F96C6B" w:rsidP="00EE2260">
                  <w:pPr>
                    <w:pStyle w:val="TableColumnHeading"/>
                    <w:jc w:val="left"/>
                  </w:pPr>
                  <w:r>
                    <w:t xml:space="preserve">Choice and </w:t>
                  </w:r>
                  <w:r w:rsidR="00633DA4">
                    <w:br/>
                  </w:r>
                  <w:r>
                    <w:t>default option</w:t>
                  </w:r>
                  <w:r w:rsidR="00AF114F">
                    <w:rPr>
                      <w:rStyle w:val="NoteLabel"/>
                    </w:rPr>
                    <w:t>c</w:t>
                  </w:r>
                </w:p>
              </w:tc>
              <w:tc>
                <w:tcPr>
                  <w:tcW w:w="1000" w:type="pct"/>
                  <w:tcBorders>
                    <w:top w:val="single" w:sz="6" w:space="0" w:color="BFBFBF"/>
                    <w:bottom w:val="single" w:sz="6" w:space="0" w:color="BFBFBF"/>
                  </w:tcBorders>
                  <w:shd w:val="clear" w:color="auto" w:fill="auto"/>
                  <w:tcMar>
                    <w:top w:w="28" w:type="dxa"/>
                  </w:tcMar>
                </w:tcPr>
                <w:p w14:paraId="69BAB4DB" w14:textId="68A1281F" w:rsidR="00F96C6B" w:rsidRDefault="00E42ECE" w:rsidP="00D20662">
                  <w:pPr>
                    <w:pStyle w:val="TableColumnHeading"/>
                  </w:pPr>
                  <w:r>
                    <w:t>No. of observations (n)</w:t>
                  </w:r>
                </w:p>
              </w:tc>
              <w:tc>
                <w:tcPr>
                  <w:tcW w:w="1000" w:type="pct"/>
                  <w:tcBorders>
                    <w:top w:val="single" w:sz="6" w:space="0" w:color="BFBFBF"/>
                    <w:bottom w:val="single" w:sz="6" w:space="0" w:color="BFBFBF"/>
                  </w:tcBorders>
                  <w:shd w:val="clear" w:color="auto" w:fill="auto"/>
                  <w:tcMar>
                    <w:top w:w="28" w:type="dxa"/>
                  </w:tcMar>
                </w:tcPr>
                <w:p w14:paraId="3AB921C1" w14:textId="7A315BBB" w:rsidR="00AF114F" w:rsidRDefault="00AF114F" w:rsidP="0045463F">
                  <w:pPr>
                    <w:pStyle w:val="TableColumnHeading"/>
                    <w:ind w:right="28"/>
                  </w:pPr>
                  <w:r>
                    <w:t xml:space="preserve">Weighted </w:t>
                  </w:r>
                  <w:r w:rsidR="00633DA4">
                    <w:br/>
                  </w:r>
                  <w:r w:rsidR="0045463F">
                    <w:t>n</w:t>
                  </w:r>
                </w:p>
              </w:tc>
              <w:tc>
                <w:tcPr>
                  <w:tcW w:w="999" w:type="pct"/>
                  <w:tcBorders>
                    <w:top w:val="single" w:sz="6" w:space="0" w:color="BFBFBF"/>
                    <w:bottom w:val="single" w:sz="6" w:space="0" w:color="BFBFBF"/>
                  </w:tcBorders>
                </w:tcPr>
                <w:p w14:paraId="6B50CE0A" w14:textId="4FCCEF5E" w:rsidR="00AF114F" w:rsidRDefault="00AF114F" w:rsidP="00633DA4">
                  <w:pPr>
                    <w:pStyle w:val="TableColumnHeading"/>
                    <w:ind w:right="28"/>
                  </w:pPr>
                  <w:r>
                    <w:t>Weighted</w:t>
                  </w:r>
                  <w:r w:rsidR="00633DA4">
                    <w:rPr>
                      <w:i w:val="0"/>
                    </w:rPr>
                    <w:br/>
                  </w:r>
                  <w:r>
                    <w:t>per cent</w:t>
                  </w:r>
                  <w:r>
                    <w:rPr>
                      <w:rStyle w:val="NoteLabel"/>
                    </w:rPr>
                    <w:t>d</w:t>
                  </w:r>
                </w:p>
              </w:tc>
            </w:tr>
            <w:tr w:rsidR="00AF114F" w14:paraId="1795F5DB" w14:textId="77777777" w:rsidTr="00D20662">
              <w:tc>
                <w:tcPr>
                  <w:tcW w:w="1001" w:type="pct"/>
                  <w:vMerge w:val="restart"/>
                  <w:tcBorders>
                    <w:top w:val="single" w:sz="6" w:space="0" w:color="BFBFBF"/>
                  </w:tcBorders>
                </w:tcPr>
                <w:p w14:paraId="30ECFA6C" w14:textId="77777777" w:rsidR="00AF114F" w:rsidRDefault="00AF114F" w:rsidP="00D20662">
                  <w:pPr>
                    <w:pStyle w:val="TableUnitsRow"/>
                    <w:jc w:val="left"/>
                  </w:pPr>
                  <w:r>
                    <w:t>Same fund I have now</w:t>
                  </w:r>
                </w:p>
              </w:tc>
              <w:tc>
                <w:tcPr>
                  <w:tcW w:w="1000" w:type="pct"/>
                  <w:tcBorders>
                    <w:top w:val="single" w:sz="6" w:space="0" w:color="BFBFBF"/>
                  </w:tcBorders>
                </w:tcPr>
                <w:p w14:paraId="0E4FC81F" w14:textId="77777777" w:rsidR="00AF114F" w:rsidRDefault="00AF114F" w:rsidP="00EE2260">
                  <w:pPr>
                    <w:pStyle w:val="TableUnitsRow"/>
                    <w:jc w:val="left"/>
                  </w:pPr>
                  <w:r>
                    <w:t>Choice to choice</w:t>
                  </w:r>
                </w:p>
              </w:tc>
              <w:tc>
                <w:tcPr>
                  <w:tcW w:w="1000" w:type="pct"/>
                  <w:tcBorders>
                    <w:top w:val="single" w:sz="6" w:space="0" w:color="BFBFBF"/>
                  </w:tcBorders>
                </w:tcPr>
                <w:p w14:paraId="25BCFA4C" w14:textId="77777777" w:rsidR="00AF114F" w:rsidRDefault="00AF114F" w:rsidP="00D20662">
                  <w:pPr>
                    <w:pStyle w:val="TableUnitsRow"/>
                  </w:pPr>
                  <w:r w:rsidRPr="003C472E">
                    <w:t>99</w:t>
                  </w:r>
                </w:p>
              </w:tc>
              <w:tc>
                <w:tcPr>
                  <w:tcW w:w="1000" w:type="pct"/>
                  <w:tcBorders>
                    <w:top w:val="single" w:sz="6" w:space="0" w:color="BFBFBF"/>
                  </w:tcBorders>
                </w:tcPr>
                <w:p w14:paraId="5DDAEF74" w14:textId="77777777" w:rsidR="00AF114F" w:rsidRDefault="00AF114F" w:rsidP="00D20662">
                  <w:pPr>
                    <w:pStyle w:val="TableUnitsRow"/>
                    <w:ind w:right="28"/>
                  </w:pPr>
                  <w:r w:rsidRPr="003C472E">
                    <w:t>621.6</w:t>
                  </w:r>
                </w:p>
              </w:tc>
              <w:tc>
                <w:tcPr>
                  <w:tcW w:w="999" w:type="pct"/>
                  <w:tcBorders>
                    <w:top w:val="single" w:sz="6" w:space="0" w:color="BFBFBF"/>
                  </w:tcBorders>
                </w:tcPr>
                <w:p w14:paraId="332117AC" w14:textId="77777777" w:rsidR="00AF114F" w:rsidRDefault="00AF114F" w:rsidP="00D20662">
                  <w:pPr>
                    <w:pStyle w:val="TableUnitsRow"/>
                    <w:ind w:right="28"/>
                  </w:pPr>
                  <w:r w:rsidRPr="003C472E">
                    <w:t>56.3</w:t>
                  </w:r>
                </w:p>
              </w:tc>
            </w:tr>
            <w:tr w:rsidR="00AF114F" w14:paraId="72E03813" w14:textId="77777777" w:rsidTr="00D20662">
              <w:tc>
                <w:tcPr>
                  <w:tcW w:w="1001" w:type="pct"/>
                  <w:vMerge/>
                </w:tcPr>
                <w:p w14:paraId="6F059A43" w14:textId="77777777" w:rsidR="00AF114F" w:rsidRDefault="00AF114F" w:rsidP="00D20662">
                  <w:pPr>
                    <w:pStyle w:val="TableBodyText"/>
                    <w:jc w:val="left"/>
                  </w:pPr>
                </w:p>
              </w:tc>
              <w:tc>
                <w:tcPr>
                  <w:tcW w:w="1000" w:type="pct"/>
                </w:tcPr>
                <w:p w14:paraId="44FBF606" w14:textId="77777777" w:rsidR="00AF114F" w:rsidRDefault="00AF114F" w:rsidP="00EE2260">
                  <w:pPr>
                    <w:pStyle w:val="TableBodyText"/>
                    <w:jc w:val="left"/>
                  </w:pPr>
                  <w:r>
                    <w:t>Default to choice</w:t>
                  </w:r>
                </w:p>
              </w:tc>
              <w:tc>
                <w:tcPr>
                  <w:tcW w:w="1000" w:type="pct"/>
                </w:tcPr>
                <w:p w14:paraId="111A1D6C" w14:textId="77777777" w:rsidR="00AF114F" w:rsidRDefault="00AF114F" w:rsidP="00D20662">
                  <w:pPr>
                    <w:pStyle w:val="TableBodyText"/>
                  </w:pPr>
                  <w:r w:rsidRPr="003C472E">
                    <w:t>43</w:t>
                  </w:r>
                </w:p>
              </w:tc>
              <w:tc>
                <w:tcPr>
                  <w:tcW w:w="1000" w:type="pct"/>
                </w:tcPr>
                <w:p w14:paraId="31E77886" w14:textId="77777777" w:rsidR="00AF114F" w:rsidRDefault="00AF114F" w:rsidP="00D20662">
                  <w:pPr>
                    <w:pStyle w:val="TableBodyText"/>
                    <w:ind w:right="28"/>
                  </w:pPr>
                  <w:r w:rsidRPr="003C472E">
                    <w:t>154.1</w:t>
                  </w:r>
                </w:p>
              </w:tc>
              <w:tc>
                <w:tcPr>
                  <w:tcW w:w="999" w:type="pct"/>
                </w:tcPr>
                <w:p w14:paraId="180780AD" w14:textId="25B54532" w:rsidR="00AF114F" w:rsidRDefault="00AF114F" w:rsidP="00D20662">
                  <w:pPr>
                    <w:pStyle w:val="TableBodyText"/>
                    <w:ind w:right="28"/>
                  </w:pPr>
                  <w:r w:rsidRPr="003C472E">
                    <w:t>14</w:t>
                  </w:r>
                  <w:r w:rsidR="00580733">
                    <w:t>.0</w:t>
                  </w:r>
                </w:p>
              </w:tc>
            </w:tr>
            <w:tr w:rsidR="00AF114F" w14:paraId="5C6B68AE" w14:textId="77777777" w:rsidTr="00D20662">
              <w:tc>
                <w:tcPr>
                  <w:tcW w:w="1001" w:type="pct"/>
                  <w:vMerge/>
                  <w:shd w:val="clear" w:color="auto" w:fill="auto"/>
                </w:tcPr>
                <w:p w14:paraId="1ED418D5" w14:textId="77777777" w:rsidR="00AF114F" w:rsidRDefault="00AF114F" w:rsidP="00D20662">
                  <w:pPr>
                    <w:pStyle w:val="TableBodyText"/>
                    <w:jc w:val="left"/>
                  </w:pPr>
                </w:p>
              </w:tc>
              <w:tc>
                <w:tcPr>
                  <w:tcW w:w="1000" w:type="pct"/>
                </w:tcPr>
                <w:p w14:paraId="49C95475" w14:textId="77777777" w:rsidR="00AF114F" w:rsidRDefault="00AF114F" w:rsidP="00EE2260">
                  <w:pPr>
                    <w:pStyle w:val="TableBodyText"/>
                    <w:jc w:val="left"/>
                  </w:pPr>
                  <w:r>
                    <w:t>Choice to default</w:t>
                  </w:r>
                </w:p>
              </w:tc>
              <w:tc>
                <w:tcPr>
                  <w:tcW w:w="1000" w:type="pct"/>
                  <w:shd w:val="clear" w:color="auto" w:fill="auto"/>
                </w:tcPr>
                <w:p w14:paraId="4BB9E55E" w14:textId="77777777" w:rsidR="00AF114F" w:rsidRDefault="00AF114F" w:rsidP="00D20662">
                  <w:pPr>
                    <w:pStyle w:val="TableBodyText"/>
                  </w:pPr>
                  <w:r w:rsidRPr="003C472E">
                    <w:t>6</w:t>
                  </w:r>
                </w:p>
              </w:tc>
              <w:tc>
                <w:tcPr>
                  <w:tcW w:w="1000" w:type="pct"/>
                  <w:shd w:val="clear" w:color="auto" w:fill="auto"/>
                </w:tcPr>
                <w:p w14:paraId="35A13153" w14:textId="77777777" w:rsidR="00AF114F" w:rsidRDefault="00AF114F" w:rsidP="00D20662">
                  <w:pPr>
                    <w:pStyle w:val="TableBodyText"/>
                    <w:ind w:right="28"/>
                  </w:pPr>
                  <w:r w:rsidRPr="003C472E">
                    <w:t>4.1</w:t>
                  </w:r>
                </w:p>
              </w:tc>
              <w:tc>
                <w:tcPr>
                  <w:tcW w:w="999" w:type="pct"/>
                </w:tcPr>
                <w:p w14:paraId="03EDFF65" w14:textId="77777777" w:rsidR="00AF114F" w:rsidRDefault="00AF114F" w:rsidP="00D20662">
                  <w:pPr>
                    <w:pStyle w:val="TableBodyText"/>
                    <w:ind w:right="28"/>
                  </w:pPr>
                  <w:r w:rsidRPr="003C472E">
                    <w:t>0.4</w:t>
                  </w:r>
                </w:p>
              </w:tc>
            </w:tr>
            <w:tr w:rsidR="00AF114F" w14:paraId="7646AB76" w14:textId="77777777" w:rsidTr="00D20662">
              <w:tc>
                <w:tcPr>
                  <w:tcW w:w="1001" w:type="pct"/>
                  <w:vMerge/>
                  <w:shd w:val="clear" w:color="auto" w:fill="auto"/>
                </w:tcPr>
                <w:p w14:paraId="1F9BD4BF" w14:textId="77777777" w:rsidR="00AF114F" w:rsidRDefault="00AF114F" w:rsidP="00D20662">
                  <w:pPr>
                    <w:pStyle w:val="TableBodyText"/>
                    <w:jc w:val="left"/>
                  </w:pPr>
                </w:p>
              </w:tc>
              <w:tc>
                <w:tcPr>
                  <w:tcW w:w="1000" w:type="pct"/>
                </w:tcPr>
                <w:p w14:paraId="383D6EB1" w14:textId="77777777" w:rsidR="00AF114F" w:rsidRDefault="00AF114F" w:rsidP="00EE2260">
                  <w:pPr>
                    <w:pStyle w:val="TableBodyText"/>
                    <w:jc w:val="left"/>
                  </w:pPr>
                  <w:r>
                    <w:t>Can’t say/Don’t remember</w:t>
                  </w:r>
                </w:p>
              </w:tc>
              <w:tc>
                <w:tcPr>
                  <w:tcW w:w="1000" w:type="pct"/>
                  <w:shd w:val="clear" w:color="auto" w:fill="auto"/>
                </w:tcPr>
                <w:p w14:paraId="27CC44D5" w14:textId="77777777" w:rsidR="00AF114F" w:rsidRDefault="00AF114F" w:rsidP="00D20662">
                  <w:pPr>
                    <w:pStyle w:val="TableBodyText"/>
                  </w:pPr>
                  <w:r w:rsidRPr="003C472E">
                    <w:t>5</w:t>
                  </w:r>
                </w:p>
              </w:tc>
              <w:tc>
                <w:tcPr>
                  <w:tcW w:w="1000" w:type="pct"/>
                  <w:shd w:val="clear" w:color="auto" w:fill="auto"/>
                </w:tcPr>
                <w:p w14:paraId="6279729F" w14:textId="77777777" w:rsidR="00AF114F" w:rsidRDefault="00AF114F" w:rsidP="00D20662">
                  <w:pPr>
                    <w:pStyle w:val="TableBodyText"/>
                    <w:ind w:right="28"/>
                  </w:pPr>
                  <w:r w:rsidRPr="003C472E">
                    <w:t>15.7</w:t>
                  </w:r>
                </w:p>
              </w:tc>
              <w:tc>
                <w:tcPr>
                  <w:tcW w:w="999" w:type="pct"/>
                </w:tcPr>
                <w:p w14:paraId="682F3665" w14:textId="77777777" w:rsidR="00AF114F" w:rsidRDefault="00AF114F" w:rsidP="00D20662">
                  <w:pPr>
                    <w:pStyle w:val="TableBodyText"/>
                    <w:ind w:right="28"/>
                  </w:pPr>
                  <w:r w:rsidRPr="003C472E">
                    <w:t>1.4</w:t>
                  </w:r>
                </w:p>
              </w:tc>
            </w:tr>
            <w:tr w:rsidR="00AF114F" w14:paraId="6743224D" w14:textId="77777777" w:rsidTr="00D20662">
              <w:tc>
                <w:tcPr>
                  <w:tcW w:w="1001" w:type="pct"/>
                  <w:vMerge/>
                  <w:shd w:val="clear" w:color="auto" w:fill="auto"/>
                </w:tcPr>
                <w:p w14:paraId="102CC7DB" w14:textId="77777777" w:rsidR="00AF114F" w:rsidRDefault="00AF114F" w:rsidP="00D20662">
                  <w:pPr>
                    <w:pStyle w:val="TableBodyText"/>
                    <w:jc w:val="left"/>
                  </w:pPr>
                </w:p>
              </w:tc>
              <w:tc>
                <w:tcPr>
                  <w:tcW w:w="1000" w:type="pct"/>
                </w:tcPr>
                <w:p w14:paraId="20FBC4F2" w14:textId="77777777" w:rsidR="00AF114F" w:rsidRDefault="00AF114F" w:rsidP="00EE2260">
                  <w:pPr>
                    <w:pStyle w:val="TableBodyText"/>
                    <w:jc w:val="left"/>
                  </w:pPr>
                  <w:r>
                    <w:t>Something else</w:t>
                  </w:r>
                </w:p>
              </w:tc>
              <w:tc>
                <w:tcPr>
                  <w:tcW w:w="1000" w:type="pct"/>
                  <w:shd w:val="clear" w:color="auto" w:fill="auto"/>
                </w:tcPr>
                <w:p w14:paraId="75BF4E14" w14:textId="77777777" w:rsidR="00AF114F" w:rsidRDefault="00AF114F" w:rsidP="00D20662">
                  <w:pPr>
                    <w:pStyle w:val="TableBodyText"/>
                  </w:pPr>
                  <w:r w:rsidRPr="003C472E">
                    <w:t>24</w:t>
                  </w:r>
                </w:p>
              </w:tc>
              <w:tc>
                <w:tcPr>
                  <w:tcW w:w="1000" w:type="pct"/>
                  <w:shd w:val="clear" w:color="auto" w:fill="auto"/>
                </w:tcPr>
                <w:p w14:paraId="4723511F" w14:textId="12DB789F" w:rsidR="00AF114F" w:rsidRDefault="00AF114F" w:rsidP="00D20662">
                  <w:pPr>
                    <w:pStyle w:val="TableBodyText"/>
                    <w:ind w:right="28"/>
                  </w:pPr>
                  <w:r w:rsidRPr="003C472E">
                    <w:t>172</w:t>
                  </w:r>
                  <w:r w:rsidR="00580733">
                    <w:t>.0</w:t>
                  </w:r>
                </w:p>
              </w:tc>
              <w:tc>
                <w:tcPr>
                  <w:tcW w:w="999" w:type="pct"/>
                </w:tcPr>
                <w:p w14:paraId="30EBF5D8" w14:textId="77777777" w:rsidR="00AF114F" w:rsidRDefault="00AF114F" w:rsidP="00D20662">
                  <w:pPr>
                    <w:pStyle w:val="TableBodyText"/>
                    <w:ind w:right="28"/>
                  </w:pPr>
                  <w:r w:rsidRPr="003C472E">
                    <w:t>15.6</w:t>
                  </w:r>
                </w:p>
              </w:tc>
            </w:tr>
            <w:tr w:rsidR="00AF114F" w14:paraId="001C618C" w14:textId="77777777" w:rsidTr="00D20662">
              <w:tc>
                <w:tcPr>
                  <w:tcW w:w="1001" w:type="pct"/>
                  <w:vMerge w:val="restart"/>
                  <w:shd w:val="clear" w:color="auto" w:fill="auto"/>
                </w:tcPr>
                <w:p w14:paraId="1587E514" w14:textId="77777777" w:rsidR="00AF114F" w:rsidRDefault="00AF114F" w:rsidP="00D20662">
                  <w:pPr>
                    <w:pStyle w:val="TableBodyText"/>
                    <w:jc w:val="left"/>
                  </w:pPr>
                  <w:r>
                    <w:t>A different fund</w:t>
                  </w:r>
                </w:p>
              </w:tc>
              <w:tc>
                <w:tcPr>
                  <w:tcW w:w="1000" w:type="pct"/>
                </w:tcPr>
                <w:p w14:paraId="196BE278" w14:textId="77777777" w:rsidR="00AF114F" w:rsidRDefault="00AF114F" w:rsidP="00EE2260">
                  <w:pPr>
                    <w:pStyle w:val="TableBodyText"/>
                    <w:jc w:val="left"/>
                  </w:pPr>
                  <w:r>
                    <w:t>Choice to choice</w:t>
                  </w:r>
                </w:p>
              </w:tc>
              <w:tc>
                <w:tcPr>
                  <w:tcW w:w="1000" w:type="pct"/>
                  <w:shd w:val="clear" w:color="auto" w:fill="auto"/>
                </w:tcPr>
                <w:p w14:paraId="5ADBE3E4" w14:textId="77777777" w:rsidR="00AF114F" w:rsidRDefault="00AF114F" w:rsidP="00D20662">
                  <w:pPr>
                    <w:pStyle w:val="TableBodyText"/>
                  </w:pPr>
                  <w:r w:rsidRPr="003C472E">
                    <w:t>13</w:t>
                  </w:r>
                </w:p>
              </w:tc>
              <w:tc>
                <w:tcPr>
                  <w:tcW w:w="1000" w:type="pct"/>
                  <w:shd w:val="clear" w:color="auto" w:fill="auto"/>
                </w:tcPr>
                <w:p w14:paraId="40C29AEA" w14:textId="77777777" w:rsidR="00AF114F" w:rsidRDefault="00AF114F" w:rsidP="00D20662">
                  <w:pPr>
                    <w:pStyle w:val="TableBodyText"/>
                    <w:ind w:right="28"/>
                  </w:pPr>
                  <w:r w:rsidRPr="003C472E">
                    <w:t>49.4</w:t>
                  </w:r>
                </w:p>
              </w:tc>
              <w:tc>
                <w:tcPr>
                  <w:tcW w:w="999" w:type="pct"/>
                </w:tcPr>
                <w:p w14:paraId="04BDCADE" w14:textId="77777777" w:rsidR="00AF114F" w:rsidRDefault="00AF114F" w:rsidP="00D20662">
                  <w:pPr>
                    <w:pStyle w:val="TableBodyText"/>
                    <w:ind w:right="28"/>
                  </w:pPr>
                  <w:r w:rsidRPr="003C472E">
                    <w:t>4.5</w:t>
                  </w:r>
                </w:p>
              </w:tc>
            </w:tr>
            <w:tr w:rsidR="00AF114F" w14:paraId="1CB44B98" w14:textId="77777777" w:rsidTr="00D20662">
              <w:tc>
                <w:tcPr>
                  <w:tcW w:w="1001" w:type="pct"/>
                  <w:vMerge/>
                  <w:shd w:val="clear" w:color="auto" w:fill="auto"/>
                </w:tcPr>
                <w:p w14:paraId="5BD6E27E" w14:textId="77777777" w:rsidR="00AF114F" w:rsidRDefault="00AF114F" w:rsidP="00D20662">
                  <w:pPr>
                    <w:pStyle w:val="TableBodyText"/>
                    <w:jc w:val="left"/>
                  </w:pPr>
                </w:p>
              </w:tc>
              <w:tc>
                <w:tcPr>
                  <w:tcW w:w="1000" w:type="pct"/>
                </w:tcPr>
                <w:p w14:paraId="5DBBE32D" w14:textId="77777777" w:rsidR="00AF114F" w:rsidRDefault="00AF114F" w:rsidP="00EE2260">
                  <w:pPr>
                    <w:pStyle w:val="TableBodyText"/>
                    <w:jc w:val="left"/>
                  </w:pPr>
                  <w:r>
                    <w:t>Default to choice</w:t>
                  </w:r>
                </w:p>
              </w:tc>
              <w:tc>
                <w:tcPr>
                  <w:tcW w:w="1000" w:type="pct"/>
                  <w:shd w:val="clear" w:color="auto" w:fill="auto"/>
                </w:tcPr>
                <w:p w14:paraId="0C0710B0" w14:textId="77777777" w:rsidR="00AF114F" w:rsidRDefault="00AF114F" w:rsidP="00D20662">
                  <w:pPr>
                    <w:pStyle w:val="TableBodyText"/>
                  </w:pPr>
                  <w:r w:rsidRPr="003C472E">
                    <w:t>6</w:t>
                  </w:r>
                </w:p>
              </w:tc>
              <w:tc>
                <w:tcPr>
                  <w:tcW w:w="1000" w:type="pct"/>
                  <w:shd w:val="clear" w:color="auto" w:fill="auto"/>
                </w:tcPr>
                <w:p w14:paraId="0617F387" w14:textId="77777777" w:rsidR="00AF114F" w:rsidRDefault="00AF114F" w:rsidP="00D20662">
                  <w:pPr>
                    <w:pStyle w:val="TableBodyText"/>
                    <w:ind w:right="28"/>
                  </w:pPr>
                  <w:r w:rsidRPr="003C472E">
                    <w:t>28.9</w:t>
                  </w:r>
                </w:p>
              </w:tc>
              <w:tc>
                <w:tcPr>
                  <w:tcW w:w="999" w:type="pct"/>
                </w:tcPr>
                <w:p w14:paraId="5FE62F5F" w14:textId="77777777" w:rsidR="00AF114F" w:rsidRDefault="00AF114F" w:rsidP="00D20662">
                  <w:pPr>
                    <w:pStyle w:val="TableBodyText"/>
                    <w:ind w:right="28"/>
                  </w:pPr>
                  <w:r w:rsidRPr="003C472E">
                    <w:t>2.6</w:t>
                  </w:r>
                </w:p>
              </w:tc>
            </w:tr>
            <w:tr w:rsidR="00AF114F" w14:paraId="46D1389F" w14:textId="77777777" w:rsidTr="00D20662">
              <w:tc>
                <w:tcPr>
                  <w:tcW w:w="1001" w:type="pct"/>
                  <w:vMerge/>
                  <w:shd w:val="clear" w:color="auto" w:fill="auto"/>
                </w:tcPr>
                <w:p w14:paraId="4BC4D844" w14:textId="77777777" w:rsidR="00AF114F" w:rsidRDefault="00AF114F" w:rsidP="00D20662">
                  <w:pPr>
                    <w:pStyle w:val="TableBodyText"/>
                    <w:jc w:val="left"/>
                  </w:pPr>
                </w:p>
              </w:tc>
              <w:tc>
                <w:tcPr>
                  <w:tcW w:w="1000" w:type="pct"/>
                </w:tcPr>
                <w:p w14:paraId="59A97E92" w14:textId="77777777" w:rsidR="00AF114F" w:rsidRDefault="00AF114F" w:rsidP="00EE2260">
                  <w:pPr>
                    <w:pStyle w:val="TableBodyText"/>
                    <w:jc w:val="left"/>
                  </w:pPr>
                  <w:r>
                    <w:t>Choice to default</w:t>
                  </w:r>
                </w:p>
              </w:tc>
              <w:tc>
                <w:tcPr>
                  <w:tcW w:w="1000" w:type="pct"/>
                  <w:shd w:val="clear" w:color="auto" w:fill="auto"/>
                </w:tcPr>
                <w:p w14:paraId="56698705" w14:textId="77777777" w:rsidR="00AF114F" w:rsidRDefault="00AF114F" w:rsidP="00D20662">
                  <w:pPr>
                    <w:pStyle w:val="TableBodyText"/>
                  </w:pPr>
                  <w:r w:rsidRPr="003C472E">
                    <w:t>7</w:t>
                  </w:r>
                </w:p>
              </w:tc>
              <w:tc>
                <w:tcPr>
                  <w:tcW w:w="1000" w:type="pct"/>
                  <w:shd w:val="clear" w:color="auto" w:fill="auto"/>
                </w:tcPr>
                <w:p w14:paraId="296DBECF" w14:textId="77777777" w:rsidR="00AF114F" w:rsidRDefault="00AF114F" w:rsidP="00D20662">
                  <w:pPr>
                    <w:pStyle w:val="TableBodyText"/>
                    <w:ind w:right="28"/>
                  </w:pPr>
                  <w:r w:rsidRPr="003C472E">
                    <w:t>26.9</w:t>
                  </w:r>
                </w:p>
              </w:tc>
              <w:tc>
                <w:tcPr>
                  <w:tcW w:w="999" w:type="pct"/>
                </w:tcPr>
                <w:p w14:paraId="723DC591" w14:textId="77777777" w:rsidR="00AF114F" w:rsidRDefault="00AF114F" w:rsidP="00D20662">
                  <w:pPr>
                    <w:pStyle w:val="TableBodyText"/>
                    <w:ind w:right="28"/>
                  </w:pPr>
                  <w:r w:rsidRPr="003C472E">
                    <w:t>2.4</w:t>
                  </w:r>
                </w:p>
              </w:tc>
            </w:tr>
            <w:tr w:rsidR="00AF114F" w14:paraId="5CC6DF56" w14:textId="77777777" w:rsidTr="00D20662">
              <w:tc>
                <w:tcPr>
                  <w:tcW w:w="1001" w:type="pct"/>
                  <w:vMerge/>
                  <w:shd w:val="clear" w:color="auto" w:fill="auto"/>
                </w:tcPr>
                <w:p w14:paraId="637609CB" w14:textId="77777777" w:rsidR="00AF114F" w:rsidRDefault="00AF114F" w:rsidP="00D20662">
                  <w:pPr>
                    <w:pStyle w:val="TableBodyText"/>
                    <w:jc w:val="left"/>
                  </w:pPr>
                </w:p>
              </w:tc>
              <w:tc>
                <w:tcPr>
                  <w:tcW w:w="1000" w:type="pct"/>
                </w:tcPr>
                <w:p w14:paraId="4262AF60" w14:textId="77777777" w:rsidR="00AF114F" w:rsidRDefault="00AF114F" w:rsidP="00EE2260">
                  <w:pPr>
                    <w:pStyle w:val="TableBodyText"/>
                    <w:jc w:val="left"/>
                  </w:pPr>
                  <w:r>
                    <w:t>Can’t say/Don’t remember</w:t>
                  </w:r>
                </w:p>
              </w:tc>
              <w:tc>
                <w:tcPr>
                  <w:tcW w:w="1000" w:type="pct"/>
                  <w:shd w:val="clear" w:color="auto" w:fill="auto"/>
                </w:tcPr>
                <w:p w14:paraId="5EEECEAA" w14:textId="77777777" w:rsidR="00AF114F" w:rsidRDefault="00AF114F" w:rsidP="00D20662">
                  <w:pPr>
                    <w:pStyle w:val="TableBodyText"/>
                  </w:pPr>
                  <w:r w:rsidRPr="003C472E">
                    <w:t>2</w:t>
                  </w:r>
                </w:p>
              </w:tc>
              <w:tc>
                <w:tcPr>
                  <w:tcW w:w="1000" w:type="pct"/>
                  <w:shd w:val="clear" w:color="auto" w:fill="auto"/>
                </w:tcPr>
                <w:p w14:paraId="0A7B32F7" w14:textId="77777777" w:rsidR="00AF114F" w:rsidRDefault="00AF114F" w:rsidP="00D20662">
                  <w:pPr>
                    <w:pStyle w:val="TableBodyText"/>
                    <w:ind w:right="28"/>
                  </w:pPr>
                  <w:r w:rsidRPr="003C472E">
                    <w:t>7.9</w:t>
                  </w:r>
                </w:p>
              </w:tc>
              <w:tc>
                <w:tcPr>
                  <w:tcW w:w="999" w:type="pct"/>
                </w:tcPr>
                <w:p w14:paraId="335EF417" w14:textId="77777777" w:rsidR="00AF114F" w:rsidRDefault="00AF114F" w:rsidP="00D20662">
                  <w:pPr>
                    <w:pStyle w:val="TableBodyText"/>
                    <w:ind w:right="28"/>
                  </w:pPr>
                  <w:r w:rsidRPr="003C472E">
                    <w:t>0.7</w:t>
                  </w:r>
                </w:p>
              </w:tc>
            </w:tr>
            <w:tr w:rsidR="00AF114F" w14:paraId="532BFA1E" w14:textId="77777777" w:rsidTr="00D20662">
              <w:tc>
                <w:tcPr>
                  <w:tcW w:w="1001" w:type="pct"/>
                  <w:vMerge/>
                  <w:tcBorders>
                    <w:bottom w:val="single" w:sz="6" w:space="0" w:color="BFBFBF"/>
                  </w:tcBorders>
                  <w:shd w:val="clear" w:color="auto" w:fill="auto"/>
                </w:tcPr>
                <w:p w14:paraId="5472BCEF" w14:textId="77777777" w:rsidR="00AF114F" w:rsidRDefault="00AF114F" w:rsidP="00D20662">
                  <w:pPr>
                    <w:pStyle w:val="TableBodyText"/>
                    <w:jc w:val="left"/>
                  </w:pPr>
                </w:p>
              </w:tc>
              <w:tc>
                <w:tcPr>
                  <w:tcW w:w="1000" w:type="pct"/>
                  <w:tcBorders>
                    <w:bottom w:val="single" w:sz="6" w:space="0" w:color="BFBFBF"/>
                  </w:tcBorders>
                </w:tcPr>
                <w:p w14:paraId="50C6FCBB" w14:textId="77777777" w:rsidR="00AF114F" w:rsidRDefault="00AF114F" w:rsidP="00EE2260">
                  <w:pPr>
                    <w:pStyle w:val="TableBodyText"/>
                    <w:jc w:val="left"/>
                  </w:pPr>
                  <w:r>
                    <w:t>Something else</w:t>
                  </w:r>
                </w:p>
              </w:tc>
              <w:tc>
                <w:tcPr>
                  <w:tcW w:w="1000" w:type="pct"/>
                  <w:tcBorders>
                    <w:bottom w:val="single" w:sz="6" w:space="0" w:color="BFBFBF"/>
                  </w:tcBorders>
                  <w:shd w:val="clear" w:color="auto" w:fill="auto"/>
                </w:tcPr>
                <w:p w14:paraId="7CDA7EF3" w14:textId="77777777" w:rsidR="00AF114F" w:rsidRDefault="00AF114F" w:rsidP="00D20662">
                  <w:pPr>
                    <w:pStyle w:val="TableBodyText"/>
                  </w:pPr>
                  <w:r w:rsidRPr="003C472E">
                    <w:t>4</w:t>
                  </w:r>
                </w:p>
              </w:tc>
              <w:tc>
                <w:tcPr>
                  <w:tcW w:w="1000" w:type="pct"/>
                  <w:tcBorders>
                    <w:bottom w:val="single" w:sz="6" w:space="0" w:color="BFBFBF"/>
                  </w:tcBorders>
                  <w:shd w:val="clear" w:color="auto" w:fill="auto"/>
                </w:tcPr>
                <w:p w14:paraId="65453B7E" w14:textId="77777777" w:rsidR="00AF114F" w:rsidRDefault="00AF114F" w:rsidP="00D20662">
                  <w:pPr>
                    <w:pStyle w:val="TableBodyText"/>
                    <w:ind w:right="28"/>
                  </w:pPr>
                  <w:r w:rsidRPr="003C472E">
                    <w:t>22.6</w:t>
                  </w:r>
                </w:p>
              </w:tc>
              <w:tc>
                <w:tcPr>
                  <w:tcW w:w="999" w:type="pct"/>
                  <w:tcBorders>
                    <w:bottom w:val="single" w:sz="6" w:space="0" w:color="BFBFBF"/>
                  </w:tcBorders>
                </w:tcPr>
                <w:p w14:paraId="2C083D7F" w14:textId="1A25D608" w:rsidR="00AF114F" w:rsidRDefault="00AF114F" w:rsidP="00D20662">
                  <w:pPr>
                    <w:pStyle w:val="TableBodyText"/>
                    <w:ind w:right="28"/>
                  </w:pPr>
                  <w:r w:rsidRPr="003C472E">
                    <w:t>2</w:t>
                  </w:r>
                  <w:r w:rsidR="00580733">
                    <w:t>.0</w:t>
                  </w:r>
                </w:p>
              </w:tc>
            </w:tr>
          </w:tbl>
          <w:p w14:paraId="59272797" w14:textId="77777777" w:rsidR="00AF114F" w:rsidRDefault="00AF114F" w:rsidP="00D20662">
            <w:pPr>
              <w:pStyle w:val="Box"/>
            </w:pPr>
          </w:p>
        </w:tc>
      </w:tr>
      <w:tr w:rsidR="00AF114F" w14:paraId="389690C7" w14:textId="77777777" w:rsidTr="00D20662">
        <w:tc>
          <w:tcPr>
            <w:tcW w:w="5000" w:type="pct"/>
            <w:tcBorders>
              <w:top w:val="nil"/>
              <w:left w:val="nil"/>
              <w:bottom w:val="nil"/>
              <w:right w:val="nil"/>
            </w:tcBorders>
            <w:shd w:val="clear" w:color="auto" w:fill="auto"/>
          </w:tcPr>
          <w:p w14:paraId="3C9844DC" w14:textId="1A40EAA7" w:rsidR="00AF114F" w:rsidRDefault="00AF114F" w:rsidP="00D20662">
            <w:pPr>
              <w:pStyle w:val="Note"/>
              <w:rPr>
                <w:i/>
              </w:rPr>
            </w:pPr>
            <w:proofErr w:type="gramStart"/>
            <w:r w:rsidRPr="008E77FE">
              <w:rPr>
                <w:rStyle w:val="NoteLabel"/>
              </w:rPr>
              <w:t>a</w:t>
            </w:r>
            <w:proofErr w:type="gramEnd"/>
            <w:r>
              <w:t xml:space="preserve"> Results weighted using Commission weights. </w:t>
            </w:r>
            <w:proofErr w:type="gramStart"/>
            <w:r>
              <w:rPr>
                <w:rStyle w:val="NoteLabel"/>
              </w:rPr>
              <w:t>b</w:t>
            </w:r>
            <w:proofErr w:type="gramEnd"/>
            <w:r>
              <w:rPr>
                <w:rStyle w:val="NoteLabel"/>
              </w:rPr>
              <w:t xml:space="preserve"> </w:t>
            </w:r>
            <w:r>
              <w:t>Based on questions Q23aa and Q</w:t>
            </w:r>
            <w:r w:rsidR="00B01442">
              <w:t>23</w:t>
            </w:r>
            <w:r>
              <w:t xml:space="preserve">ab. </w:t>
            </w:r>
            <w:proofErr w:type="gramStart"/>
            <w:r>
              <w:rPr>
                <w:rStyle w:val="NoteLabel"/>
              </w:rPr>
              <w:t>c</w:t>
            </w:r>
            <w:proofErr w:type="gramEnd"/>
            <w:r>
              <w:rPr>
                <w:rStyle w:val="NoteLabel"/>
              </w:rPr>
              <w:t xml:space="preserve"> </w:t>
            </w:r>
            <w:r>
              <w:t xml:space="preserve">Choice to choice’ means that the member was previously in a choice product and is now in a different choice product. Other names in the ‘Choice and default options status’ can be interpreted similarly. See Q23ab for the exact wording of the questions. </w:t>
            </w:r>
            <w:r>
              <w:rPr>
                <w:rStyle w:val="NoteLabel"/>
              </w:rPr>
              <w:t xml:space="preserve">d </w:t>
            </w:r>
            <w:r>
              <w:t>The total is calculated from members who responded to Q23ab (i.e. those who have changed their investment option in 12 months prior to the survey, whose main fund is not an SMSF, who have a superannuation fund and who did not select ‘Don’t know/Can’t say’ in Q23aa</w:t>
            </w:r>
            <w:r w:rsidR="007D1210">
              <w:t>, which is</w:t>
            </w:r>
            <w:r w:rsidR="00DD10B0">
              <w:t xml:space="preserve"> </w:t>
            </w:r>
            <w:r>
              <w:t>asking whether they moved fund).</w:t>
            </w:r>
          </w:p>
        </w:tc>
      </w:tr>
      <w:tr w:rsidR="00AF114F" w14:paraId="52B057E8" w14:textId="77777777" w:rsidTr="00D20662">
        <w:tc>
          <w:tcPr>
            <w:tcW w:w="5000" w:type="pct"/>
            <w:tcBorders>
              <w:top w:val="nil"/>
              <w:left w:val="nil"/>
              <w:bottom w:val="nil"/>
              <w:right w:val="nil"/>
            </w:tcBorders>
            <w:shd w:val="clear" w:color="auto" w:fill="auto"/>
          </w:tcPr>
          <w:p w14:paraId="033CE881" w14:textId="3AFF3B0E" w:rsidR="00AF114F" w:rsidRDefault="003A2C54" w:rsidP="001960DC">
            <w:pPr>
              <w:pStyle w:val="Source"/>
            </w:pPr>
            <w:r>
              <w:rPr>
                <w:i/>
              </w:rPr>
              <w:t>Source</w:t>
            </w:r>
            <w:r w:rsidR="00AF114F" w:rsidRPr="00176D3F">
              <w:t xml:space="preserve">: </w:t>
            </w:r>
            <w:r w:rsidR="00AF114F">
              <w:t>Members survey.</w:t>
            </w:r>
          </w:p>
        </w:tc>
      </w:tr>
      <w:tr w:rsidR="00AF114F" w14:paraId="1344BA25" w14:textId="77777777" w:rsidTr="00D20662">
        <w:tc>
          <w:tcPr>
            <w:tcW w:w="5000" w:type="pct"/>
            <w:tcBorders>
              <w:top w:val="nil"/>
              <w:left w:val="nil"/>
              <w:bottom w:val="single" w:sz="6" w:space="0" w:color="78A22F"/>
              <w:right w:val="nil"/>
            </w:tcBorders>
            <w:shd w:val="clear" w:color="auto" w:fill="auto"/>
          </w:tcPr>
          <w:p w14:paraId="52293E38" w14:textId="77777777" w:rsidR="00AF114F" w:rsidRDefault="00AF114F" w:rsidP="00D20662">
            <w:pPr>
              <w:pStyle w:val="Box"/>
              <w:spacing w:before="0" w:line="120" w:lineRule="exact"/>
            </w:pPr>
          </w:p>
        </w:tc>
      </w:tr>
      <w:tr w:rsidR="00AF114F" w:rsidRPr="000863A5" w14:paraId="4CDEDB6D" w14:textId="77777777" w:rsidTr="00D20662">
        <w:tc>
          <w:tcPr>
            <w:tcW w:w="5000" w:type="pct"/>
            <w:tcBorders>
              <w:top w:val="single" w:sz="6" w:space="0" w:color="78A22F"/>
              <w:left w:val="nil"/>
              <w:bottom w:val="nil"/>
              <w:right w:val="nil"/>
            </w:tcBorders>
          </w:tcPr>
          <w:p w14:paraId="4EA5E213" w14:textId="1206D389" w:rsidR="00AF114F" w:rsidRPr="00626D32" w:rsidRDefault="00AF114F" w:rsidP="00D20662">
            <w:pPr>
              <w:pStyle w:val="BoxSpaceBelow"/>
            </w:pPr>
          </w:p>
        </w:tc>
      </w:tr>
    </w:tbl>
    <w:p w14:paraId="2242F759" w14:textId="2AEDF940" w:rsidR="00A52745" w:rsidRDefault="00A52745" w:rsidP="00A5274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52745" w14:paraId="7356A55D" w14:textId="77777777" w:rsidTr="00D20662">
        <w:trPr>
          <w:tblHeader/>
        </w:trPr>
        <w:tc>
          <w:tcPr>
            <w:tcW w:w="5000" w:type="pct"/>
            <w:tcBorders>
              <w:top w:val="single" w:sz="6" w:space="0" w:color="78A22F"/>
              <w:left w:val="nil"/>
              <w:bottom w:val="nil"/>
              <w:right w:val="nil"/>
            </w:tcBorders>
            <w:shd w:val="clear" w:color="auto" w:fill="auto"/>
          </w:tcPr>
          <w:p w14:paraId="7E17CB19" w14:textId="697E7C46" w:rsidR="00A52745" w:rsidRDefault="00A52745" w:rsidP="00D20662">
            <w:pPr>
              <w:pStyle w:val="TableTitle"/>
            </w:pPr>
            <w:r>
              <w:rPr>
                <w:b w:val="0"/>
              </w:rPr>
              <w:t xml:space="preserve">Table </w:t>
            </w:r>
            <w:r w:rsidR="00692CF0">
              <w:rPr>
                <w:b w:val="0"/>
              </w:rPr>
              <w:t>1.</w:t>
            </w:r>
            <w:r w:rsidR="009E38D3">
              <w:rPr>
                <w:b w:val="0"/>
                <w:noProof/>
              </w:rPr>
              <w:t>13</w:t>
            </w:r>
            <w:r>
              <w:tab/>
              <w:t>How members decided to change investment options</w:t>
            </w:r>
            <w:proofErr w:type="spellStart"/>
            <w:r w:rsidRPr="00584613">
              <w:rPr>
                <w:rStyle w:val="NoteLabel"/>
                <w:b/>
              </w:rPr>
              <w:t>a</w:t>
            </w:r>
            <w:r>
              <w:rPr>
                <w:rStyle w:val="NoteLabel"/>
                <w:b/>
              </w:rPr>
              <w:t>,b</w:t>
            </w:r>
            <w:proofErr w:type="spellEnd"/>
          </w:p>
          <w:p w14:paraId="71D78001" w14:textId="77777777" w:rsidR="00A52745" w:rsidRPr="00784A05" w:rsidRDefault="00A52745" w:rsidP="00D20662">
            <w:pPr>
              <w:pStyle w:val="Subtitle"/>
            </w:pPr>
            <w:r>
              <w:t>What best describes how you made the decision?</w:t>
            </w:r>
          </w:p>
        </w:tc>
      </w:tr>
      <w:tr w:rsidR="00A52745" w14:paraId="3519911E" w14:textId="77777777" w:rsidTr="00D2066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679"/>
              <w:gridCol w:w="1842"/>
              <w:gridCol w:w="992"/>
              <w:gridCol w:w="992"/>
            </w:tblGrid>
            <w:tr w:rsidR="00A52745" w14:paraId="51FD9E50" w14:textId="77777777" w:rsidTr="00EE2260">
              <w:trPr>
                <w:tblHeader/>
              </w:trPr>
              <w:tc>
                <w:tcPr>
                  <w:tcW w:w="2750" w:type="pct"/>
                  <w:tcBorders>
                    <w:top w:val="single" w:sz="6" w:space="0" w:color="BFBFBF"/>
                    <w:bottom w:val="single" w:sz="6" w:space="0" w:color="BFBFBF"/>
                  </w:tcBorders>
                  <w:shd w:val="clear" w:color="auto" w:fill="auto"/>
                  <w:tcMar>
                    <w:top w:w="28" w:type="dxa"/>
                  </w:tcMar>
                </w:tcPr>
                <w:p w14:paraId="5E12DC7E" w14:textId="77777777" w:rsidR="00A52745" w:rsidRDefault="00A52745" w:rsidP="00D20662">
                  <w:pPr>
                    <w:pStyle w:val="TableColumnHeading"/>
                    <w:jc w:val="left"/>
                  </w:pPr>
                  <w:r>
                    <w:t>Response</w:t>
                  </w:r>
                  <w:r w:rsidRPr="00EE2260">
                    <w:rPr>
                      <w:rStyle w:val="NoteLabel"/>
                      <w:i w:val="0"/>
                    </w:rPr>
                    <w:t>c</w:t>
                  </w:r>
                </w:p>
              </w:tc>
              <w:tc>
                <w:tcPr>
                  <w:tcW w:w="1083" w:type="pct"/>
                  <w:tcBorders>
                    <w:top w:val="single" w:sz="6" w:space="0" w:color="BFBFBF"/>
                    <w:bottom w:val="single" w:sz="6" w:space="0" w:color="BFBFBF"/>
                  </w:tcBorders>
                </w:tcPr>
                <w:p w14:paraId="14A1A36B" w14:textId="6D47A2EE" w:rsidR="00A52745" w:rsidRDefault="00E42ECE" w:rsidP="00D20662">
                  <w:pPr>
                    <w:pStyle w:val="TableColumnHeading"/>
                  </w:pPr>
                  <w:r>
                    <w:t>No. of observations</w:t>
                  </w:r>
                  <w:r w:rsidR="00580733">
                    <w:br/>
                  </w:r>
                  <w:r>
                    <w:t xml:space="preserve"> (n)</w:t>
                  </w:r>
                </w:p>
              </w:tc>
              <w:tc>
                <w:tcPr>
                  <w:tcW w:w="583" w:type="pct"/>
                  <w:tcBorders>
                    <w:top w:val="single" w:sz="6" w:space="0" w:color="BFBFBF"/>
                    <w:bottom w:val="single" w:sz="6" w:space="0" w:color="BFBFBF"/>
                  </w:tcBorders>
                  <w:shd w:val="clear" w:color="auto" w:fill="auto"/>
                  <w:tcMar>
                    <w:top w:w="28" w:type="dxa"/>
                  </w:tcMar>
                </w:tcPr>
                <w:p w14:paraId="18070AF4" w14:textId="795629B9" w:rsidR="00A52745" w:rsidRDefault="00F96C6B" w:rsidP="0045463F">
                  <w:pPr>
                    <w:pStyle w:val="TableColumnHeading"/>
                  </w:pPr>
                  <w:r>
                    <w:t xml:space="preserve">Weighted </w:t>
                  </w:r>
                  <w:r w:rsidR="0045463F">
                    <w:t>n</w:t>
                  </w:r>
                </w:p>
              </w:tc>
              <w:tc>
                <w:tcPr>
                  <w:tcW w:w="583" w:type="pct"/>
                  <w:tcBorders>
                    <w:top w:val="single" w:sz="6" w:space="0" w:color="BFBFBF"/>
                    <w:bottom w:val="single" w:sz="6" w:space="0" w:color="BFBFBF"/>
                  </w:tcBorders>
                  <w:shd w:val="clear" w:color="auto" w:fill="auto"/>
                  <w:tcMar>
                    <w:top w:w="28" w:type="dxa"/>
                  </w:tcMar>
                </w:tcPr>
                <w:p w14:paraId="613BE644" w14:textId="3FEFB179" w:rsidR="00A52745" w:rsidRDefault="00A52745" w:rsidP="00D20662">
                  <w:pPr>
                    <w:pStyle w:val="TableColumnHeading"/>
                    <w:ind w:right="28"/>
                  </w:pPr>
                  <w:r w:rsidRPr="001C6A26">
                    <w:t>Weighted per cent</w:t>
                  </w:r>
                </w:p>
              </w:tc>
            </w:tr>
            <w:tr w:rsidR="00A52745" w14:paraId="4164617C" w14:textId="77777777" w:rsidTr="00EE2260">
              <w:tc>
                <w:tcPr>
                  <w:tcW w:w="2750" w:type="pct"/>
                  <w:tcBorders>
                    <w:top w:val="single" w:sz="6" w:space="0" w:color="BFBFBF"/>
                  </w:tcBorders>
                </w:tcPr>
                <w:p w14:paraId="09AF3437" w14:textId="77777777" w:rsidR="00A52745" w:rsidRDefault="00A52745" w:rsidP="00D20662">
                  <w:pPr>
                    <w:pStyle w:val="TableUnitsRow"/>
                    <w:jc w:val="left"/>
                  </w:pPr>
                  <w:r>
                    <w:t>I did my own research or got independent advice</w:t>
                  </w:r>
                </w:p>
              </w:tc>
              <w:tc>
                <w:tcPr>
                  <w:tcW w:w="1083" w:type="pct"/>
                  <w:tcBorders>
                    <w:top w:val="single" w:sz="6" w:space="0" w:color="BFBFBF"/>
                  </w:tcBorders>
                </w:tcPr>
                <w:p w14:paraId="2172CA98" w14:textId="77777777" w:rsidR="00A52745" w:rsidRDefault="00A52745" w:rsidP="00D20662">
                  <w:pPr>
                    <w:pStyle w:val="TableUnitsRow"/>
                  </w:pPr>
                  <w:r>
                    <w:t>112</w:t>
                  </w:r>
                </w:p>
              </w:tc>
              <w:tc>
                <w:tcPr>
                  <w:tcW w:w="583" w:type="pct"/>
                  <w:tcBorders>
                    <w:top w:val="single" w:sz="6" w:space="0" w:color="BFBFBF"/>
                  </w:tcBorders>
                </w:tcPr>
                <w:p w14:paraId="4BD2EDED" w14:textId="77777777" w:rsidR="00A52745" w:rsidRDefault="00A52745" w:rsidP="00D20662">
                  <w:pPr>
                    <w:pStyle w:val="TableUnitsRow"/>
                  </w:pPr>
                  <w:r>
                    <w:t>599</w:t>
                  </w:r>
                </w:p>
              </w:tc>
              <w:tc>
                <w:tcPr>
                  <w:tcW w:w="583" w:type="pct"/>
                  <w:tcBorders>
                    <w:top w:val="single" w:sz="6" w:space="0" w:color="BFBFBF"/>
                  </w:tcBorders>
                </w:tcPr>
                <w:p w14:paraId="75FE8C97" w14:textId="77777777" w:rsidR="00A52745" w:rsidRDefault="00A52745" w:rsidP="00D20662">
                  <w:pPr>
                    <w:pStyle w:val="TableUnitsRow"/>
                    <w:ind w:right="28"/>
                  </w:pPr>
                  <w:r>
                    <w:t>72</w:t>
                  </w:r>
                </w:p>
              </w:tc>
            </w:tr>
            <w:tr w:rsidR="00A52745" w14:paraId="7610498F" w14:textId="77777777" w:rsidTr="00EE2260">
              <w:tc>
                <w:tcPr>
                  <w:tcW w:w="2750" w:type="pct"/>
                </w:tcPr>
                <w:p w14:paraId="42FCA9CA" w14:textId="77777777" w:rsidR="00A52745" w:rsidRDefault="00A52745" w:rsidP="00D20662">
                  <w:pPr>
                    <w:pStyle w:val="TableBodyText"/>
                    <w:jc w:val="left"/>
                  </w:pPr>
                  <w:r>
                    <w:t>Something else</w:t>
                  </w:r>
                </w:p>
              </w:tc>
              <w:tc>
                <w:tcPr>
                  <w:tcW w:w="1083" w:type="pct"/>
                </w:tcPr>
                <w:p w14:paraId="720A78C1" w14:textId="77777777" w:rsidR="00A52745" w:rsidRDefault="00A52745" w:rsidP="00D20662">
                  <w:pPr>
                    <w:pStyle w:val="TableBodyText"/>
                  </w:pPr>
                  <w:r>
                    <w:t>25</w:t>
                  </w:r>
                </w:p>
              </w:tc>
              <w:tc>
                <w:tcPr>
                  <w:tcW w:w="583" w:type="pct"/>
                </w:tcPr>
                <w:p w14:paraId="16C7842B" w14:textId="77777777" w:rsidR="00A52745" w:rsidRDefault="00A52745" w:rsidP="00D20662">
                  <w:pPr>
                    <w:pStyle w:val="TableBodyText"/>
                  </w:pPr>
                  <w:r>
                    <w:t>116</w:t>
                  </w:r>
                </w:p>
              </w:tc>
              <w:tc>
                <w:tcPr>
                  <w:tcW w:w="583" w:type="pct"/>
                </w:tcPr>
                <w:p w14:paraId="7F26296D" w14:textId="77777777" w:rsidR="00A52745" w:rsidRDefault="00A52745" w:rsidP="00D20662">
                  <w:pPr>
                    <w:pStyle w:val="TableBodyText"/>
                    <w:ind w:right="28"/>
                  </w:pPr>
                  <w:r>
                    <w:t>14</w:t>
                  </w:r>
                </w:p>
              </w:tc>
            </w:tr>
            <w:tr w:rsidR="00A52745" w14:paraId="53E4BDA3" w14:textId="77777777" w:rsidTr="00EE2260">
              <w:tc>
                <w:tcPr>
                  <w:tcW w:w="2750" w:type="pct"/>
                </w:tcPr>
                <w:p w14:paraId="69E2E2AA" w14:textId="77777777" w:rsidR="00A52745" w:rsidRDefault="00A52745" w:rsidP="00D20662">
                  <w:pPr>
                    <w:pStyle w:val="TableBodyText"/>
                    <w:jc w:val="left"/>
                  </w:pPr>
                  <w:r>
                    <w:t>I was persuaded by my fund’s marketing or advice to switch to this investment product</w:t>
                  </w:r>
                </w:p>
              </w:tc>
              <w:tc>
                <w:tcPr>
                  <w:tcW w:w="1083" w:type="pct"/>
                </w:tcPr>
                <w:p w14:paraId="401E8D5E" w14:textId="77777777" w:rsidR="00A52745" w:rsidRDefault="00A52745" w:rsidP="00D20662">
                  <w:pPr>
                    <w:pStyle w:val="TableBodyText"/>
                  </w:pPr>
                  <w:r>
                    <w:t>22</w:t>
                  </w:r>
                </w:p>
              </w:tc>
              <w:tc>
                <w:tcPr>
                  <w:tcW w:w="583" w:type="pct"/>
                </w:tcPr>
                <w:p w14:paraId="6F22216B" w14:textId="77777777" w:rsidR="00A52745" w:rsidRDefault="00A52745" w:rsidP="00D20662">
                  <w:pPr>
                    <w:pStyle w:val="TableBodyText"/>
                  </w:pPr>
                  <w:r>
                    <w:t>101</w:t>
                  </w:r>
                </w:p>
              </w:tc>
              <w:tc>
                <w:tcPr>
                  <w:tcW w:w="583" w:type="pct"/>
                </w:tcPr>
                <w:p w14:paraId="0B68F0A6" w14:textId="77777777" w:rsidR="00A52745" w:rsidRDefault="00A52745" w:rsidP="00D20662">
                  <w:pPr>
                    <w:pStyle w:val="TableBodyText"/>
                    <w:ind w:right="28"/>
                  </w:pPr>
                  <w:r>
                    <w:t>12</w:t>
                  </w:r>
                </w:p>
              </w:tc>
            </w:tr>
            <w:tr w:rsidR="00A52745" w14:paraId="311AA6D5" w14:textId="77777777" w:rsidTr="00EE2260">
              <w:tc>
                <w:tcPr>
                  <w:tcW w:w="2750" w:type="pct"/>
                  <w:tcBorders>
                    <w:bottom w:val="single" w:sz="6" w:space="0" w:color="BFBFBF"/>
                  </w:tcBorders>
                  <w:shd w:val="clear" w:color="auto" w:fill="auto"/>
                </w:tcPr>
                <w:p w14:paraId="094BEBF0" w14:textId="77777777" w:rsidR="00A52745" w:rsidRDefault="00A52745" w:rsidP="00D20662">
                  <w:pPr>
                    <w:pStyle w:val="TableBodyText"/>
                    <w:jc w:val="left"/>
                  </w:pPr>
                  <w:r>
                    <w:t>Can’t say/ Don’t remember</w:t>
                  </w:r>
                </w:p>
              </w:tc>
              <w:tc>
                <w:tcPr>
                  <w:tcW w:w="1083" w:type="pct"/>
                  <w:tcBorders>
                    <w:bottom w:val="single" w:sz="6" w:space="0" w:color="BFBFBF"/>
                  </w:tcBorders>
                </w:tcPr>
                <w:p w14:paraId="40A701DF" w14:textId="77777777" w:rsidR="00A52745" w:rsidRDefault="00A52745" w:rsidP="00D20662">
                  <w:pPr>
                    <w:pStyle w:val="TableBodyText"/>
                  </w:pPr>
                  <w:r>
                    <w:t>2</w:t>
                  </w:r>
                </w:p>
              </w:tc>
              <w:tc>
                <w:tcPr>
                  <w:tcW w:w="583" w:type="pct"/>
                  <w:tcBorders>
                    <w:bottom w:val="single" w:sz="6" w:space="0" w:color="BFBFBF"/>
                  </w:tcBorders>
                  <w:shd w:val="clear" w:color="auto" w:fill="auto"/>
                </w:tcPr>
                <w:p w14:paraId="61FF9DE1" w14:textId="77777777" w:rsidR="00A52745" w:rsidRDefault="00A52745" w:rsidP="00D20662">
                  <w:pPr>
                    <w:pStyle w:val="TableBodyText"/>
                  </w:pPr>
                  <w:r>
                    <w:t>13</w:t>
                  </w:r>
                </w:p>
              </w:tc>
              <w:tc>
                <w:tcPr>
                  <w:tcW w:w="583" w:type="pct"/>
                  <w:tcBorders>
                    <w:bottom w:val="single" w:sz="6" w:space="0" w:color="BFBFBF"/>
                  </w:tcBorders>
                  <w:shd w:val="clear" w:color="auto" w:fill="auto"/>
                </w:tcPr>
                <w:p w14:paraId="2658A0B9" w14:textId="77777777" w:rsidR="00A52745" w:rsidRDefault="00A52745" w:rsidP="00D20662">
                  <w:pPr>
                    <w:pStyle w:val="TableBodyText"/>
                    <w:ind w:right="28"/>
                  </w:pPr>
                  <w:r>
                    <w:t>2</w:t>
                  </w:r>
                </w:p>
              </w:tc>
            </w:tr>
          </w:tbl>
          <w:p w14:paraId="667F1A1C" w14:textId="77777777" w:rsidR="00A52745" w:rsidRDefault="00A52745" w:rsidP="00D20662">
            <w:pPr>
              <w:pStyle w:val="Box"/>
            </w:pPr>
          </w:p>
        </w:tc>
      </w:tr>
      <w:tr w:rsidR="00A52745" w14:paraId="44412E59" w14:textId="77777777" w:rsidTr="00D20662">
        <w:tc>
          <w:tcPr>
            <w:tcW w:w="5000" w:type="pct"/>
            <w:tcBorders>
              <w:top w:val="nil"/>
              <w:left w:val="nil"/>
              <w:bottom w:val="nil"/>
              <w:right w:val="nil"/>
            </w:tcBorders>
            <w:shd w:val="clear" w:color="auto" w:fill="auto"/>
          </w:tcPr>
          <w:p w14:paraId="30E109C9" w14:textId="4A83AD1B" w:rsidR="00A52745" w:rsidRDefault="00A52745" w:rsidP="00D20662">
            <w:pPr>
              <w:pStyle w:val="Note"/>
              <w:rPr>
                <w:i/>
              </w:rPr>
            </w:pPr>
            <w:proofErr w:type="gramStart"/>
            <w:r w:rsidRPr="008E77FE">
              <w:rPr>
                <w:rStyle w:val="NoteLabel"/>
              </w:rPr>
              <w:t>a</w:t>
            </w:r>
            <w:proofErr w:type="gramEnd"/>
            <w:r>
              <w:t xml:space="preserve"> Results weighted using Commission weights. </w:t>
            </w:r>
            <w:proofErr w:type="gramStart"/>
            <w:r>
              <w:rPr>
                <w:rStyle w:val="NoteLabel"/>
              </w:rPr>
              <w:t>b</w:t>
            </w:r>
            <w:proofErr w:type="gramEnd"/>
            <w:r w:rsidR="00FE1162">
              <w:rPr>
                <w:rStyle w:val="NoteLabel"/>
              </w:rPr>
              <w:t xml:space="preserve"> </w:t>
            </w:r>
            <w:r>
              <w:t xml:space="preserve">Based on </w:t>
            </w:r>
            <w:r w:rsidR="00801AE2">
              <w:t>q</w:t>
            </w:r>
            <w:r>
              <w:t xml:space="preserve">uestion Q23ac of the members survey, for changing investment option within the member’s main fund. All respondents are included. </w:t>
            </w:r>
            <w:r>
              <w:rPr>
                <w:rStyle w:val="NoteLabel"/>
              </w:rPr>
              <w:t>c</w:t>
            </w:r>
            <w:r w:rsidR="00FE1162">
              <w:rPr>
                <w:rStyle w:val="NoteLabel"/>
              </w:rPr>
              <w:t xml:space="preserve"> </w:t>
            </w:r>
            <w:r>
              <w:t>Q23ac was asked of those who have switched investment options (or fund) in the 12 months prior to the survey, whose main fund is not an SMSF, who knew whether they switched within or between funds (though both groups are included) and chose a non</w:t>
            </w:r>
            <w:r w:rsidR="001452EB">
              <w:noBreakHyphen/>
            </w:r>
            <w:r>
              <w:t>default option for their current investment (this excludes those who say they were switching from ‘Something else’ or that they ‘Can’t say/ Don’t remember’).</w:t>
            </w:r>
          </w:p>
        </w:tc>
      </w:tr>
      <w:tr w:rsidR="00A52745" w14:paraId="5FEDEB3D" w14:textId="77777777" w:rsidTr="00D20662">
        <w:tc>
          <w:tcPr>
            <w:tcW w:w="5000" w:type="pct"/>
            <w:tcBorders>
              <w:top w:val="nil"/>
              <w:left w:val="nil"/>
              <w:bottom w:val="nil"/>
              <w:right w:val="nil"/>
            </w:tcBorders>
            <w:shd w:val="clear" w:color="auto" w:fill="auto"/>
          </w:tcPr>
          <w:p w14:paraId="139BED5E" w14:textId="6413ABE6" w:rsidR="00A52745" w:rsidRDefault="003A2C54" w:rsidP="001960DC">
            <w:pPr>
              <w:pStyle w:val="Source"/>
            </w:pPr>
            <w:r>
              <w:rPr>
                <w:i/>
              </w:rPr>
              <w:t>Source</w:t>
            </w:r>
            <w:r w:rsidR="00A52745" w:rsidRPr="00176D3F">
              <w:t xml:space="preserve">: </w:t>
            </w:r>
            <w:r w:rsidR="00A52745">
              <w:t>Members survey.</w:t>
            </w:r>
          </w:p>
        </w:tc>
      </w:tr>
      <w:tr w:rsidR="00A52745" w14:paraId="06ED2DEE" w14:textId="77777777" w:rsidTr="00D20662">
        <w:tc>
          <w:tcPr>
            <w:tcW w:w="5000" w:type="pct"/>
            <w:tcBorders>
              <w:top w:val="nil"/>
              <w:left w:val="nil"/>
              <w:bottom w:val="single" w:sz="6" w:space="0" w:color="78A22F"/>
              <w:right w:val="nil"/>
            </w:tcBorders>
            <w:shd w:val="clear" w:color="auto" w:fill="auto"/>
          </w:tcPr>
          <w:p w14:paraId="456676ED" w14:textId="77777777" w:rsidR="00A52745" w:rsidRDefault="00A52745" w:rsidP="00D20662">
            <w:pPr>
              <w:pStyle w:val="Box"/>
              <w:spacing w:before="0" w:line="120" w:lineRule="exact"/>
            </w:pPr>
          </w:p>
        </w:tc>
      </w:tr>
      <w:tr w:rsidR="00A52745" w:rsidRPr="000863A5" w14:paraId="45F972C2" w14:textId="77777777" w:rsidTr="00D20662">
        <w:tc>
          <w:tcPr>
            <w:tcW w:w="5000" w:type="pct"/>
            <w:tcBorders>
              <w:top w:val="single" w:sz="6" w:space="0" w:color="78A22F"/>
              <w:left w:val="nil"/>
              <w:bottom w:val="nil"/>
              <w:right w:val="nil"/>
            </w:tcBorders>
          </w:tcPr>
          <w:p w14:paraId="5407B00B" w14:textId="067FD4DC" w:rsidR="00A52745" w:rsidRPr="00626D32" w:rsidRDefault="00A52745" w:rsidP="00D20662">
            <w:pPr>
              <w:pStyle w:val="BoxSpaceBelow"/>
            </w:pPr>
          </w:p>
        </w:tc>
      </w:tr>
    </w:tbl>
    <w:p w14:paraId="0DB45160" w14:textId="77777777" w:rsidR="00A52745" w:rsidRDefault="00A52745" w:rsidP="00A52745">
      <w:pPr>
        <w:pStyle w:val="BodyText"/>
      </w:pPr>
    </w:p>
    <w:p w14:paraId="0C176B3B" w14:textId="68050D14" w:rsidR="001C7AAB" w:rsidRDefault="001C7AAB" w:rsidP="001C7AA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C7AAB" w14:paraId="1458923B" w14:textId="77777777" w:rsidTr="00E857F4">
        <w:trPr>
          <w:tblHeader/>
        </w:trPr>
        <w:tc>
          <w:tcPr>
            <w:tcW w:w="5000" w:type="pct"/>
            <w:tcBorders>
              <w:top w:val="single" w:sz="6" w:space="0" w:color="78A22F"/>
              <w:left w:val="nil"/>
              <w:bottom w:val="nil"/>
              <w:right w:val="nil"/>
            </w:tcBorders>
            <w:shd w:val="clear" w:color="auto" w:fill="auto"/>
          </w:tcPr>
          <w:p w14:paraId="797971D9" w14:textId="42262AB8" w:rsidR="001C7AAB" w:rsidRDefault="001C7AAB" w:rsidP="00E857F4">
            <w:pPr>
              <w:pStyle w:val="FigureTitle"/>
            </w:pPr>
            <w:r w:rsidRPr="00784A05">
              <w:rPr>
                <w:b w:val="0"/>
              </w:rPr>
              <w:t xml:space="preserve">Figure </w:t>
            </w:r>
            <w:r w:rsidR="00692CF0">
              <w:rPr>
                <w:b w:val="0"/>
              </w:rPr>
              <w:t>1.</w:t>
            </w:r>
            <w:r w:rsidR="009E38D3">
              <w:rPr>
                <w:b w:val="0"/>
                <w:noProof/>
              </w:rPr>
              <w:t>3</w:t>
            </w:r>
            <w:r>
              <w:tab/>
              <w:t>Younger members tend to be less satisfied than older ones</w:t>
            </w:r>
            <w:proofErr w:type="spellStart"/>
            <w:r w:rsidRPr="00584613">
              <w:rPr>
                <w:rStyle w:val="NoteLabel"/>
                <w:b/>
              </w:rPr>
              <w:t>a</w:t>
            </w:r>
            <w:r w:rsidR="0069580A">
              <w:rPr>
                <w:rStyle w:val="NoteLabel"/>
                <w:b/>
              </w:rPr>
              <w:t>,b</w:t>
            </w:r>
            <w:proofErr w:type="spellEnd"/>
          </w:p>
          <w:p w14:paraId="4311939C" w14:textId="4C464522" w:rsidR="001C7AAB" w:rsidRPr="000F0A93" w:rsidRDefault="001C7AAB" w:rsidP="00E857F4">
            <w:pPr>
              <w:pStyle w:val="Subtitle"/>
            </w:pPr>
            <w:r>
              <w:t>Net satisfaction</w:t>
            </w:r>
            <w:r w:rsidR="002E5352">
              <w:rPr>
                <w:rStyle w:val="NoteLabel"/>
              </w:rPr>
              <w:t>c</w:t>
            </w:r>
          </w:p>
        </w:tc>
      </w:tr>
      <w:tr w:rsidR="001C7AAB" w14:paraId="5760405F" w14:textId="77777777" w:rsidTr="00E857F4">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1C7AAB" w:rsidRPr="00B1465D" w14:paraId="6E49B208" w14:textId="77777777" w:rsidTr="00E857F4">
              <w:trPr>
                <w:tblHeader/>
                <w:jc w:val="center"/>
              </w:trPr>
              <w:tc>
                <w:tcPr>
                  <w:tcW w:w="5000" w:type="pct"/>
                  <w:tcBorders>
                    <w:top w:val="nil"/>
                    <w:bottom w:val="nil"/>
                  </w:tcBorders>
                </w:tcPr>
                <w:p w14:paraId="24EE8AA5" w14:textId="7CD2D424" w:rsidR="001C7AAB" w:rsidRPr="00B1465D" w:rsidRDefault="00F96C6B" w:rsidP="00E857F4">
                  <w:pPr>
                    <w:pStyle w:val="Figure"/>
                    <w:spacing w:before="60" w:after="60"/>
                    <w:rPr>
                      <w:rFonts w:ascii="Arial" w:hAnsi="Arial" w:cs="Arial"/>
                      <w:sz w:val="18"/>
                      <w:szCs w:val="18"/>
                    </w:rPr>
                  </w:pPr>
                  <w:r w:rsidRPr="00F96C6B">
                    <w:rPr>
                      <w:rFonts w:ascii="Arial" w:hAnsi="Arial" w:cs="Arial"/>
                      <w:noProof/>
                      <w:sz w:val="18"/>
                      <w:szCs w:val="18"/>
                    </w:rPr>
                    <w:drawing>
                      <wp:inline distT="0" distB="0" distL="0" distR="0" wp14:anchorId="2823526F" wp14:editId="370E481E">
                        <wp:extent cx="5173345" cy="5988685"/>
                        <wp:effectExtent l="0" t="0" r="8255" b="0"/>
                        <wp:docPr id="6" name="Picture 6" descr="This figure compares the satisfaction of members under 30 to members aged 50 to 69 across 13 fund characteristics such as fees charged, the ease of changing insurance options and the ease of getting information on risk. Younger members are less satisfied than older members in every regard except the ease of claiming in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73345" cy="5988685"/>
                                </a:xfrm>
                                <a:prstGeom prst="rect">
                                  <a:avLst/>
                                </a:prstGeom>
                                <a:noFill/>
                                <a:ln>
                                  <a:noFill/>
                                </a:ln>
                              </pic:spPr>
                            </pic:pic>
                          </a:graphicData>
                        </a:graphic>
                      </wp:inline>
                    </w:drawing>
                  </w:r>
                </w:p>
              </w:tc>
            </w:tr>
          </w:tbl>
          <w:p w14:paraId="1C3FD1CC" w14:textId="77777777" w:rsidR="001C7AAB" w:rsidRDefault="001C7AAB" w:rsidP="00E857F4">
            <w:pPr>
              <w:pStyle w:val="Figure"/>
            </w:pPr>
          </w:p>
        </w:tc>
      </w:tr>
      <w:tr w:rsidR="001C7AAB" w:rsidRPr="00176D3F" w14:paraId="643B1E87" w14:textId="77777777" w:rsidTr="00E857F4">
        <w:tc>
          <w:tcPr>
            <w:tcW w:w="5000" w:type="pct"/>
            <w:tcBorders>
              <w:top w:val="nil"/>
              <w:left w:val="nil"/>
              <w:bottom w:val="nil"/>
              <w:right w:val="nil"/>
            </w:tcBorders>
            <w:shd w:val="clear" w:color="auto" w:fill="auto"/>
          </w:tcPr>
          <w:p w14:paraId="22925E5F" w14:textId="6990DD19" w:rsidR="001C7AAB" w:rsidRPr="00E85E3F" w:rsidRDefault="001C7AAB" w:rsidP="00692CF0">
            <w:pPr>
              <w:pStyle w:val="Note"/>
              <w:spacing w:before="40"/>
            </w:pPr>
            <w:proofErr w:type="gramStart"/>
            <w:r>
              <w:rPr>
                <w:rStyle w:val="NoteLabel"/>
              </w:rPr>
              <w:t>a</w:t>
            </w:r>
            <w:proofErr w:type="gramEnd"/>
            <w:r>
              <w:t xml:space="preserve"> </w:t>
            </w:r>
            <w:r w:rsidRPr="00692CF0">
              <w:t xml:space="preserve">Members survey responses are weighted using Commission weights. </w:t>
            </w:r>
            <w:proofErr w:type="gramStart"/>
            <w:r w:rsidR="0069580A" w:rsidRPr="00692CF0">
              <w:rPr>
                <w:rStyle w:val="NoteLabel"/>
              </w:rPr>
              <w:t>b</w:t>
            </w:r>
            <w:proofErr w:type="gramEnd"/>
            <w:r w:rsidR="00FE1FF9" w:rsidRPr="00692CF0">
              <w:t xml:space="preserve"> </w:t>
            </w:r>
            <w:r w:rsidR="00A8396A" w:rsidRPr="00692CF0">
              <w:t>Based on question Q8 of the members survey. N</w:t>
            </w:r>
            <w:r w:rsidRPr="00692CF0">
              <w:t xml:space="preserve">ote that some questions were not asked of members whose main fund is an SMSF. Members with no superannuation fund (that is, those only holding retirement products) were not asked these questions. </w:t>
            </w:r>
            <w:r w:rsidR="0069580A" w:rsidRPr="007060BC">
              <w:rPr>
                <w:rStyle w:val="NoteLabel"/>
              </w:rPr>
              <w:t>c</w:t>
            </w:r>
            <w:r w:rsidR="00FE1FF9" w:rsidRPr="00692CF0">
              <w:t xml:space="preserve"> </w:t>
            </w:r>
            <w:r w:rsidRPr="00692CF0">
              <w:t xml:space="preserve">Net satisfaction is calculated as the proportion (excluding those giving ‘can’t say’ responses and those not asked) who stated they were ‘highly’ or ‘somewhat’ satisfied, less those who stated they were ‘highly’ or ‘somewhat’ dissatisfied. Therefore respondents who stated that they were ‘Neither satisfied nor dissatisfied’ are included in the total but not in either of the sets of bars. Responses of ‘Can’t say’ were removed from the total as they cannot be clearly interpreted on </w:t>
            </w:r>
            <w:proofErr w:type="gramStart"/>
            <w:r w:rsidRPr="00692CF0">
              <w:t>a</w:t>
            </w:r>
            <w:proofErr w:type="gramEnd"/>
            <w:r w:rsidRPr="00692CF0">
              <w:t xml:space="preserve"> ordinal scale.</w:t>
            </w:r>
            <w:r>
              <w:t xml:space="preserve"> </w:t>
            </w:r>
          </w:p>
        </w:tc>
      </w:tr>
      <w:tr w:rsidR="001C7AAB" w:rsidRPr="00176D3F" w14:paraId="1B92C10E" w14:textId="77777777" w:rsidTr="00E857F4">
        <w:tc>
          <w:tcPr>
            <w:tcW w:w="5000" w:type="pct"/>
            <w:tcBorders>
              <w:top w:val="nil"/>
              <w:left w:val="nil"/>
              <w:bottom w:val="nil"/>
              <w:right w:val="nil"/>
            </w:tcBorders>
            <w:shd w:val="clear" w:color="auto" w:fill="auto"/>
          </w:tcPr>
          <w:p w14:paraId="4B0F0DD7" w14:textId="757EF16E" w:rsidR="001C7AAB" w:rsidRPr="00176D3F" w:rsidRDefault="003A2C54" w:rsidP="001960DC">
            <w:pPr>
              <w:pStyle w:val="Source"/>
            </w:pPr>
            <w:r>
              <w:rPr>
                <w:i/>
              </w:rPr>
              <w:t>Source</w:t>
            </w:r>
            <w:r w:rsidR="001C7AAB" w:rsidRPr="00176D3F">
              <w:t xml:space="preserve">: </w:t>
            </w:r>
            <w:r w:rsidR="001C7AAB">
              <w:t xml:space="preserve">Members survey. </w:t>
            </w:r>
          </w:p>
        </w:tc>
      </w:tr>
      <w:tr w:rsidR="001C7AAB" w14:paraId="2429F551" w14:textId="77777777" w:rsidTr="00E857F4">
        <w:tc>
          <w:tcPr>
            <w:tcW w:w="5000" w:type="pct"/>
            <w:tcBorders>
              <w:top w:val="nil"/>
              <w:left w:val="nil"/>
              <w:bottom w:val="single" w:sz="6" w:space="0" w:color="78A22F"/>
              <w:right w:val="nil"/>
            </w:tcBorders>
            <w:shd w:val="clear" w:color="auto" w:fill="auto"/>
          </w:tcPr>
          <w:p w14:paraId="680508A8" w14:textId="77777777" w:rsidR="001C7AAB" w:rsidRDefault="001C7AAB" w:rsidP="00E857F4">
            <w:pPr>
              <w:pStyle w:val="Figurespace"/>
            </w:pPr>
          </w:p>
        </w:tc>
      </w:tr>
      <w:tr w:rsidR="001C7AAB" w:rsidRPr="000863A5" w14:paraId="4F244F8F" w14:textId="77777777" w:rsidTr="00E857F4">
        <w:tc>
          <w:tcPr>
            <w:tcW w:w="5000" w:type="pct"/>
            <w:tcBorders>
              <w:top w:val="single" w:sz="6" w:space="0" w:color="78A22F"/>
              <w:left w:val="nil"/>
              <w:bottom w:val="nil"/>
              <w:right w:val="nil"/>
            </w:tcBorders>
          </w:tcPr>
          <w:p w14:paraId="78B4E78F" w14:textId="24D3A37D" w:rsidR="001C7AAB" w:rsidRPr="00626D32" w:rsidRDefault="001C7AAB" w:rsidP="00E857F4">
            <w:pPr>
              <w:pStyle w:val="BoxSpaceBelow"/>
            </w:pPr>
          </w:p>
        </w:tc>
      </w:tr>
    </w:tbl>
    <w:p w14:paraId="1882938C" w14:textId="6633C97A" w:rsidR="00E45B1F" w:rsidRDefault="00E45B1F" w:rsidP="00E45B1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45B1F" w14:paraId="5960C333" w14:textId="77777777" w:rsidTr="00E45B1F">
        <w:trPr>
          <w:tblHeader/>
        </w:trPr>
        <w:tc>
          <w:tcPr>
            <w:tcW w:w="5000" w:type="pct"/>
            <w:tcBorders>
              <w:top w:val="single" w:sz="6" w:space="0" w:color="78A22F"/>
              <w:left w:val="nil"/>
              <w:bottom w:val="nil"/>
              <w:right w:val="nil"/>
            </w:tcBorders>
            <w:shd w:val="clear" w:color="auto" w:fill="auto"/>
          </w:tcPr>
          <w:p w14:paraId="6463248B" w14:textId="3B06E427" w:rsidR="00E45B1F" w:rsidRDefault="00E45B1F" w:rsidP="00E45B1F">
            <w:pPr>
              <w:pStyle w:val="TableTitle"/>
            </w:pPr>
            <w:r>
              <w:rPr>
                <w:b w:val="0"/>
              </w:rPr>
              <w:t xml:space="preserve">Table </w:t>
            </w:r>
            <w:r w:rsidR="00ED5486">
              <w:rPr>
                <w:b w:val="0"/>
              </w:rPr>
              <w:t>1.</w:t>
            </w:r>
            <w:r w:rsidR="009E38D3">
              <w:rPr>
                <w:b w:val="0"/>
                <w:noProof/>
              </w:rPr>
              <w:t>14</w:t>
            </w:r>
            <w:r>
              <w:tab/>
              <w:t>Only minor discrepancies between funds and members relative ranking of net satisfaction</w:t>
            </w:r>
            <w:proofErr w:type="spellStart"/>
            <w:r w:rsidRPr="000811D9">
              <w:rPr>
                <w:rStyle w:val="NoteLabel"/>
                <w:b/>
                <w:position w:val="10"/>
              </w:rPr>
              <w:t>a,b</w:t>
            </w:r>
            <w:r w:rsidR="00871CCF" w:rsidRPr="000811D9">
              <w:rPr>
                <w:rStyle w:val="NoteLabel"/>
                <w:b/>
                <w:position w:val="10"/>
              </w:rPr>
              <w:t>,c</w:t>
            </w:r>
            <w:proofErr w:type="spellEnd"/>
          </w:p>
          <w:p w14:paraId="4A7DDBA9" w14:textId="1352C3F1" w:rsidR="00E45B1F" w:rsidRPr="00784A05" w:rsidRDefault="00E45B1F" w:rsidP="00E45B1F">
            <w:pPr>
              <w:pStyle w:val="Subtitle"/>
            </w:pPr>
            <w:r>
              <w:t>Ranking of net satisfaction of different products and services</w:t>
            </w:r>
          </w:p>
        </w:tc>
      </w:tr>
      <w:tr w:rsidR="00E45B1F" w14:paraId="77979059" w14:textId="77777777" w:rsidTr="00E45B1F">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669"/>
              <w:gridCol w:w="1385"/>
              <w:gridCol w:w="1451"/>
            </w:tblGrid>
            <w:tr w:rsidR="00E45B1F" w14:paraId="31FE1CBE" w14:textId="77777777" w:rsidTr="001A60F5">
              <w:trPr>
                <w:tblHeader/>
              </w:trPr>
              <w:tc>
                <w:tcPr>
                  <w:tcW w:w="3333" w:type="pct"/>
                  <w:tcBorders>
                    <w:top w:val="single" w:sz="6" w:space="0" w:color="BFBFBF"/>
                    <w:bottom w:val="single" w:sz="6" w:space="0" w:color="BFBFBF"/>
                  </w:tcBorders>
                  <w:shd w:val="clear" w:color="auto" w:fill="FFFFFF" w:themeFill="background1"/>
                </w:tcPr>
                <w:p w14:paraId="702D6F70" w14:textId="77777777" w:rsidR="00E45B1F" w:rsidRDefault="00E45B1F" w:rsidP="00E45B1F">
                  <w:pPr>
                    <w:pStyle w:val="TableColumnHeading"/>
                  </w:pPr>
                </w:p>
              </w:tc>
              <w:tc>
                <w:tcPr>
                  <w:tcW w:w="814" w:type="pct"/>
                  <w:tcBorders>
                    <w:top w:val="single" w:sz="6" w:space="0" w:color="BFBFBF"/>
                    <w:bottom w:val="single" w:sz="6" w:space="0" w:color="BFBFBF"/>
                  </w:tcBorders>
                  <w:shd w:val="clear" w:color="auto" w:fill="FFFFFF" w:themeFill="background1"/>
                  <w:tcMar>
                    <w:top w:w="28" w:type="dxa"/>
                  </w:tcMar>
                  <w:vAlign w:val="center"/>
                </w:tcPr>
                <w:p w14:paraId="1A191BD1" w14:textId="53E8B9D1" w:rsidR="00E45B1F" w:rsidRDefault="0045210F" w:rsidP="000811D9">
                  <w:pPr>
                    <w:pStyle w:val="TableColumnHeading"/>
                    <w:spacing w:before="60"/>
                  </w:pPr>
                  <w:r>
                    <w:t>Members survey</w:t>
                  </w:r>
                  <w:r>
                    <w:br/>
                  </w:r>
                  <w:r w:rsidR="00E45B1F">
                    <w:t>(rank)</w:t>
                  </w:r>
                </w:p>
              </w:tc>
              <w:tc>
                <w:tcPr>
                  <w:tcW w:w="853" w:type="pct"/>
                  <w:tcBorders>
                    <w:top w:val="single" w:sz="6" w:space="0" w:color="BFBFBF"/>
                    <w:bottom w:val="single" w:sz="6" w:space="0" w:color="BFBFBF"/>
                  </w:tcBorders>
                  <w:shd w:val="clear" w:color="auto" w:fill="FFFFFF" w:themeFill="background1"/>
                  <w:tcMar>
                    <w:top w:w="28" w:type="dxa"/>
                  </w:tcMar>
                  <w:vAlign w:val="center"/>
                </w:tcPr>
                <w:p w14:paraId="504CEBC7" w14:textId="16EB5814" w:rsidR="00E45B1F" w:rsidRDefault="0045210F" w:rsidP="00E45B1F">
                  <w:pPr>
                    <w:pStyle w:val="TableColumnHeading"/>
                  </w:pPr>
                  <w:r>
                    <w:t>Funds</w:t>
                  </w:r>
                  <w:r>
                    <w:br/>
                  </w:r>
                  <w:r w:rsidR="00E45B1F" w:rsidDel="00A454AD">
                    <w:t>survey</w:t>
                  </w:r>
                  <w:r w:rsidR="00C114D5" w:rsidRPr="00EE2260">
                    <w:rPr>
                      <w:rStyle w:val="NoteLabel"/>
                      <w:i w:val="0"/>
                    </w:rPr>
                    <w:t>d</w:t>
                  </w:r>
                  <w:r w:rsidR="00D05AC1">
                    <w:br/>
                  </w:r>
                  <w:r w:rsidR="00E45B1F">
                    <w:t>(rank)</w:t>
                  </w:r>
                </w:p>
              </w:tc>
            </w:tr>
            <w:tr w:rsidR="00E45B1F" w14:paraId="621BC72B" w14:textId="77777777" w:rsidTr="00EE2260">
              <w:tc>
                <w:tcPr>
                  <w:tcW w:w="3333" w:type="pct"/>
                  <w:tcBorders>
                    <w:top w:val="single" w:sz="6" w:space="0" w:color="BFBFBF"/>
                  </w:tcBorders>
                  <w:vAlign w:val="bottom"/>
                </w:tcPr>
                <w:p w14:paraId="7CA16AA1" w14:textId="77777777" w:rsidR="00E45B1F" w:rsidRDefault="00E45B1F" w:rsidP="00EE2260">
                  <w:pPr>
                    <w:pStyle w:val="TableUnitsRow"/>
                    <w:jc w:val="left"/>
                  </w:pPr>
                  <w:r w:rsidDel="00A454AD">
                    <w:t>How easy it is to contact the fund</w:t>
                  </w:r>
                </w:p>
              </w:tc>
              <w:tc>
                <w:tcPr>
                  <w:tcW w:w="814" w:type="pct"/>
                  <w:tcBorders>
                    <w:top w:val="single" w:sz="6" w:space="0" w:color="BFBFBF"/>
                  </w:tcBorders>
                  <w:vAlign w:val="bottom"/>
                </w:tcPr>
                <w:p w14:paraId="578498E0" w14:textId="77777777" w:rsidR="00E45B1F" w:rsidRDefault="00E45B1F" w:rsidP="00EE2260">
                  <w:pPr>
                    <w:pStyle w:val="TableUnitsRow"/>
                  </w:pPr>
                  <w:r w:rsidDel="00A454AD">
                    <w:t>1</w:t>
                  </w:r>
                </w:p>
              </w:tc>
              <w:tc>
                <w:tcPr>
                  <w:tcW w:w="853" w:type="pct"/>
                  <w:tcBorders>
                    <w:top w:val="single" w:sz="6" w:space="0" w:color="BFBFBF"/>
                  </w:tcBorders>
                  <w:vAlign w:val="bottom"/>
                </w:tcPr>
                <w:p w14:paraId="14E9A2EB" w14:textId="77777777" w:rsidR="00E45B1F" w:rsidRDefault="00E45B1F" w:rsidP="00266126">
                  <w:pPr>
                    <w:pStyle w:val="TableBodyText"/>
                  </w:pPr>
                  <w:r w:rsidRPr="00266126">
                    <w:t>1</w:t>
                  </w:r>
                </w:p>
              </w:tc>
            </w:tr>
            <w:tr w:rsidR="00E45B1F" w14:paraId="124D674D" w14:textId="77777777" w:rsidTr="00E45B1F">
              <w:tc>
                <w:tcPr>
                  <w:tcW w:w="3333" w:type="pct"/>
                  <w:vAlign w:val="center"/>
                </w:tcPr>
                <w:p w14:paraId="5EB4A67E" w14:textId="77777777" w:rsidR="00E45B1F" w:rsidRDefault="00E45B1F" w:rsidP="00E45B1F">
                  <w:pPr>
                    <w:pStyle w:val="TableBodyText"/>
                    <w:jc w:val="left"/>
                  </w:pPr>
                  <w:r w:rsidDel="00A454AD">
                    <w:t>How easy the statement is to understand</w:t>
                  </w:r>
                </w:p>
              </w:tc>
              <w:tc>
                <w:tcPr>
                  <w:tcW w:w="814" w:type="pct"/>
                  <w:vAlign w:val="center"/>
                </w:tcPr>
                <w:p w14:paraId="536422DD" w14:textId="77777777" w:rsidR="00E45B1F" w:rsidRDefault="00E45B1F" w:rsidP="00266126">
                  <w:pPr>
                    <w:pStyle w:val="TableBodyText"/>
                  </w:pPr>
                  <w:r w:rsidDel="00A454AD">
                    <w:t>2</w:t>
                  </w:r>
                </w:p>
              </w:tc>
              <w:tc>
                <w:tcPr>
                  <w:tcW w:w="853" w:type="pct"/>
                  <w:vAlign w:val="center"/>
                </w:tcPr>
                <w:p w14:paraId="439A5220" w14:textId="77777777" w:rsidR="00E45B1F" w:rsidRDefault="00E45B1F" w:rsidP="00266126">
                  <w:pPr>
                    <w:pStyle w:val="TableBodyText"/>
                  </w:pPr>
                  <w:r w:rsidRPr="00266126">
                    <w:t>4</w:t>
                  </w:r>
                </w:p>
              </w:tc>
            </w:tr>
            <w:tr w:rsidR="00E45B1F" w14:paraId="39497CA1" w14:textId="77777777" w:rsidTr="00E45B1F">
              <w:tc>
                <w:tcPr>
                  <w:tcW w:w="3333" w:type="pct"/>
                  <w:vAlign w:val="center"/>
                </w:tcPr>
                <w:p w14:paraId="3E80A800" w14:textId="77777777" w:rsidR="00E45B1F" w:rsidRDefault="00E45B1F" w:rsidP="00E45B1F">
                  <w:pPr>
                    <w:pStyle w:val="TableBodyText"/>
                    <w:jc w:val="left"/>
                  </w:pPr>
                  <w:r w:rsidDel="00A454AD">
                    <w:t>How easy it is to make changes to your investment options</w:t>
                  </w:r>
                </w:p>
              </w:tc>
              <w:tc>
                <w:tcPr>
                  <w:tcW w:w="814" w:type="pct"/>
                  <w:shd w:val="clear" w:color="auto" w:fill="auto"/>
                  <w:vAlign w:val="center"/>
                </w:tcPr>
                <w:p w14:paraId="68B9D639" w14:textId="77777777" w:rsidR="00E45B1F" w:rsidRDefault="00E45B1F" w:rsidP="00266126">
                  <w:pPr>
                    <w:pStyle w:val="TableBodyText"/>
                  </w:pPr>
                  <w:r w:rsidDel="00A454AD">
                    <w:t>3</w:t>
                  </w:r>
                </w:p>
              </w:tc>
              <w:tc>
                <w:tcPr>
                  <w:tcW w:w="853" w:type="pct"/>
                  <w:shd w:val="clear" w:color="auto" w:fill="auto"/>
                  <w:vAlign w:val="center"/>
                </w:tcPr>
                <w:p w14:paraId="3C5C3AD3" w14:textId="77777777" w:rsidR="00E45B1F" w:rsidRDefault="00E45B1F" w:rsidP="00266126">
                  <w:pPr>
                    <w:pStyle w:val="TableBodyText"/>
                  </w:pPr>
                  <w:r w:rsidRPr="00266126">
                    <w:t>6</w:t>
                  </w:r>
                </w:p>
              </w:tc>
            </w:tr>
            <w:tr w:rsidR="00E45B1F" w14:paraId="109B6E4E" w14:textId="77777777" w:rsidTr="00E45B1F">
              <w:tc>
                <w:tcPr>
                  <w:tcW w:w="3333" w:type="pct"/>
                  <w:vAlign w:val="center"/>
                </w:tcPr>
                <w:p w14:paraId="533F0D5F" w14:textId="77777777" w:rsidR="00E45B1F" w:rsidRDefault="00E45B1F" w:rsidP="00E45B1F">
                  <w:pPr>
                    <w:pStyle w:val="TableBodyText"/>
                    <w:jc w:val="left"/>
                  </w:pPr>
                  <w:r w:rsidDel="00A454AD">
                    <w:t>Level of member support and advice services</w:t>
                  </w:r>
                </w:p>
              </w:tc>
              <w:tc>
                <w:tcPr>
                  <w:tcW w:w="814" w:type="pct"/>
                  <w:shd w:val="clear" w:color="auto" w:fill="auto"/>
                  <w:vAlign w:val="center"/>
                </w:tcPr>
                <w:p w14:paraId="34F0CA08" w14:textId="77777777" w:rsidR="00E45B1F" w:rsidRDefault="00E45B1F" w:rsidP="00266126">
                  <w:pPr>
                    <w:pStyle w:val="TableBodyText"/>
                  </w:pPr>
                  <w:r w:rsidDel="00A454AD">
                    <w:t>4</w:t>
                  </w:r>
                </w:p>
              </w:tc>
              <w:tc>
                <w:tcPr>
                  <w:tcW w:w="853" w:type="pct"/>
                  <w:shd w:val="clear" w:color="auto" w:fill="auto"/>
                  <w:vAlign w:val="center"/>
                </w:tcPr>
                <w:p w14:paraId="14836A8D" w14:textId="77777777" w:rsidR="00E45B1F" w:rsidRDefault="00E45B1F" w:rsidP="00266126">
                  <w:pPr>
                    <w:pStyle w:val="TableBodyText"/>
                  </w:pPr>
                  <w:r w:rsidRPr="00266126">
                    <w:t>3</w:t>
                  </w:r>
                </w:p>
              </w:tc>
            </w:tr>
            <w:tr w:rsidR="00E45B1F" w14:paraId="4ED11D24" w14:textId="77777777" w:rsidTr="00E45B1F">
              <w:tc>
                <w:tcPr>
                  <w:tcW w:w="3333" w:type="pct"/>
                  <w:vAlign w:val="center"/>
                </w:tcPr>
                <w:p w14:paraId="35E359F6" w14:textId="77777777" w:rsidR="00E45B1F" w:rsidRDefault="00E45B1F" w:rsidP="00E45B1F">
                  <w:pPr>
                    <w:pStyle w:val="TableBodyText"/>
                    <w:jc w:val="left"/>
                  </w:pPr>
                  <w:r w:rsidDel="00A454AD">
                    <w:t>How easy it is to make changes to your insurance options</w:t>
                  </w:r>
                </w:p>
              </w:tc>
              <w:tc>
                <w:tcPr>
                  <w:tcW w:w="814" w:type="pct"/>
                  <w:shd w:val="clear" w:color="auto" w:fill="auto"/>
                  <w:vAlign w:val="center"/>
                </w:tcPr>
                <w:p w14:paraId="6DFF11F9" w14:textId="77777777" w:rsidR="00E45B1F" w:rsidRDefault="00E45B1F" w:rsidP="00266126">
                  <w:pPr>
                    <w:pStyle w:val="TableBodyText"/>
                  </w:pPr>
                  <w:r w:rsidDel="00A454AD">
                    <w:t>5</w:t>
                  </w:r>
                </w:p>
              </w:tc>
              <w:tc>
                <w:tcPr>
                  <w:tcW w:w="853" w:type="pct"/>
                  <w:shd w:val="clear" w:color="auto" w:fill="auto"/>
                  <w:vAlign w:val="center"/>
                </w:tcPr>
                <w:p w14:paraId="6D6174F7" w14:textId="77777777" w:rsidR="00E45B1F" w:rsidRDefault="00E45B1F" w:rsidP="00266126">
                  <w:pPr>
                    <w:pStyle w:val="TableBodyText"/>
                  </w:pPr>
                  <w:r w:rsidRPr="00266126">
                    <w:t>9</w:t>
                  </w:r>
                </w:p>
              </w:tc>
            </w:tr>
            <w:tr w:rsidR="00E45B1F" w14:paraId="465A3CE3" w14:textId="77777777" w:rsidTr="00E45B1F">
              <w:tc>
                <w:tcPr>
                  <w:tcW w:w="3333" w:type="pct"/>
                  <w:vAlign w:val="center"/>
                </w:tcPr>
                <w:p w14:paraId="4757E032" w14:textId="77777777" w:rsidR="00E45B1F" w:rsidRDefault="00E45B1F" w:rsidP="00E45B1F">
                  <w:pPr>
                    <w:pStyle w:val="TableBodyText"/>
                    <w:jc w:val="left"/>
                  </w:pPr>
                  <w:r>
                    <w:t xml:space="preserve">Level of info you get on how your super money is being </w:t>
                  </w:r>
                  <w:r w:rsidDel="00A454AD">
                    <w:t>invested</w:t>
                  </w:r>
                </w:p>
              </w:tc>
              <w:tc>
                <w:tcPr>
                  <w:tcW w:w="814" w:type="pct"/>
                  <w:shd w:val="clear" w:color="auto" w:fill="auto"/>
                  <w:vAlign w:val="center"/>
                </w:tcPr>
                <w:p w14:paraId="1140AA25" w14:textId="77777777" w:rsidR="00E45B1F" w:rsidRDefault="00E45B1F" w:rsidP="00266126">
                  <w:pPr>
                    <w:pStyle w:val="TableBodyText"/>
                  </w:pPr>
                  <w:r w:rsidDel="00A454AD">
                    <w:t>6</w:t>
                  </w:r>
                </w:p>
              </w:tc>
              <w:tc>
                <w:tcPr>
                  <w:tcW w:w="853" w:type="pct"/>
                  <w:shd w:val="clear" w:color="auto" w:fill="auto"/>
                  <w:vAlign w:val="center"/>
                </w:tcPr>
                <w:p w14:paraId="78CC07F5" w14:textId="77777777" w:rsidR="00E45B1F" w:rsidRDefault="00E45B1F" w:rsidP="00266126">
                  <w:pPr>
                    <w:pStyle w:val="TableBodyText"/>
                  </w:pPr>
                  <w:r w:rsidRPr="00266126">
                    <w:t>2</w:t>
                  </w:r>
                </w:p>
              </w:tc>
            </w:tr>
            <w:tr w:rsidR="00E45B1F" w14:paraId="632BF3C4" w14:textId="77777777" w:rsidTr="00E45B1F">
              <w:tc>
                <w:tcPr>
                  <w:tcW w:w="3333" w:type="pct"/>
                  <w:vAlign w:val="center"/>
                </w:tcPr>
                <w:p w14:paraId="0EDEA61C" w14:textId="77777777" w:rsidR="00E45B1F" w:rsidRDefault="00E45B1F" w:rsidP="00E45B1F">
                  <w:pPr>
                    <w:pStyle w:val="TableBodyText"/>
                    <w:jc w:val="left"/>
                  </w:pPr>
                  <w:r>
                    <w:t>Getting the information you need about the features of your super fund so you can compare funds</w:t>
                  </w:r>
                </w:p>
              </w:tc>
              <w:tc>
                <w:tcPr>
                  <w:tcW w:w="814" w:type="pct"/>
                  <w:shd w:val="clear" w:color="auto" w:fill="auto"/>
                  <w:vAlign w:val="center"/>
                </w:tcPr>
                <w:p w14:paraId="0E974B41" w14:textId="77777777" w:rsidR="00E45B1F" w:rsidRDefault="00E45B1F" w:rsidP="00266126">
                  <w:pPr>
                    <w:pStyle w:val="TableBodyText"/>
                  </w:pPr>
                  <w:r>
                    <w:t>7</w:t>
                  </w:r>
                </w:p>
              </w:tc>
              <w:tc>
                <w:tcPr>
                  <w:tcW w:w="853" w:type="pct"/>
                  <w:shd w:val="clear" w:color="auto" w:fill="auto"/>
                  <w:vAlign w:val="center"/>
                </w:tcPr>
                <w:p w14:paraId="5D2EB03D" w14:textId="77777777" w:rsidR="00E45B1F" w:rsidRDefault="00E45B1F" w:rsidP="00266126">
                  <w:pPr>
                    <w:pStyle w:val="TableBodyText"/>
                  </w:pPr>
                  <w:r>
                    <w:t>8</w:t>
                  </w:r>
                </w:p>
              </w:tc>
            </w:tr>
            <w:tr w:rsidR="00E45B1F" w14:paraId="0254641D" w14:textId="77777777" w:rsidTr="00E45B1F">
              <w:tc>
                <w:tcPr>
                  <w:tcW w:w="3333" w:type="pct"/>
                  <w:vAlign w:val="center"/>
                </w:tcPr>
                <w:p w14:paraId="28339DB7" w14:textId="77777777" w:rsidR="00E45B1F" w:rsidRDefault="00E45B1F" w:rsidP="00E45B1F">
                  <w:pPr>
                    <w:pStyle w:val="TableBodyText"/>
                    <w:jc w:val="left"/>
                  </w:pPr>
                  <w:r>
                    <w:t>Level of net investment returns</w:t>
                  </w:r>
                </w:p>
              </w:tc>
              <w:tc>
                <w:tcPr>
                  <w:tcW w:w="814" w:type="pct"/>
                  <w:shd w:val="clear" w:color="auto" w:fill="auto"/>
                  <w:vAlign w:val="center"/>
                </w:tcPr>
                <w:p w14:paraId="5F364474" w14:textId="77777777" w:rsidR="00E45B1F" w:rsidRDefault="00E45B1F" w:rsidP="00266126">
                  <w:pPr>
                    <w:pStyle w:val="TableBodyText"/>
                  </w:pPr>
                  <w:r w:rsidDel="00A454AD">
                    <w:t>8</w:t>
                  </w:r>
                </w:p>
              </w:tc>
              <w:tc>
                <w:tcPr>
                  <w:tcW w:w="853" w:type="pct"/>
                  <w:shd w:val="clear" w:color="auto" w:fill="auto"/>
                  <w:vAlign w:val="center"/>
                </w:tcPr>
                <w:p w14:paraId="3FED0137" w14:textId="7D902B58" w:rsidR="00E45B1F" w:rsidRDefault="00D05AC1" w:rsidP="00266126">
                  <w:pPr>
                    <w:pStyle w:val="TableBodyText"/>
                  </w:pPr>
                  <w:proofErr w:type="spellStart"/>
                  <w:r w:rsidRPr="00EE2260">
                    <w:t>na</w:t>
                  </w:r>
                  <w:proofErr w:type="spellEnd"/>
                </w:p>
              </w:tc>
            </w:tr>
            <w:tr w:rsidR="00E45B1F" w14:paraId="72E1E906" w14:textId="77777777" w:rsidTr="00E45B1F">
              <w:tc>
                <w:tcPr>
                  <w:tcW w:w="3333" w:type="pct"/>
                  <w:vAlign w:val="center"/>
                </w:tcPr>
                <w:p w14:paraId="7A916ACC" w14:textId="77777777" w:rsidR="00E45B1F" w:rsidRDefault="00E45B1F" w:rsidP="00E45B1F">
                  <w:pPr>
                    <w:pStyle w:val="TableBodyText"/>
                    <w:jc w:val="left"/>
                  </w:pPr>
                  <w:r>
                    <w:t>Getting the information you need on risks so you can compare funds</w:t>
                  </w:r>
                </w:p>
              </w:tc>
              <w:tc>
                <w:tcPr>
                  <w:tcW w:w="814" w:type="pct"/>
                  <w:shd w:val="clear" w:color="auto" w:fill="auto"/>
                  <w:vAlign w:val="center"/>
                </w:tcPr>
                <w:p w14:paraId="37BB1224" w14:textId="77777777" w:rsidR="00E45B1F" w:rsidRDefault="00E45B1F" w:rsidP="00266126">
                  <w:pPr>
                    <w:pStyle w:val="TableBodyText"/>
                  </w:pPr>
                  <w:r w:rsidDel="00A454AD">
                    <w:t>9</w:t>
                  </w:r>
                </w:p>
              </w:tc>
              <w:tc>
                <w:tcPr>
                  <w:tcW w:w="853" w:type="pct"/>
                  <w:shd w:val="clear" w:color="auto" w:fill="auto"/>
                  <w:vAlign w:val="center"/>
                </w:tcPr>
                <w:p w14:paraId="1EB3CD91" w14:textId="77777777" w:rsidR="00E45B1F" w:rsidRDefault="00E45B1F" w:rsidP="00266126">
                  <w:pPr>
                    <w:pStyle w:val="TableBodyText"/>
                  </w:pPr>
                  <w:r w:rsidRPr="00266126">
                    <w:t>10</w:t>
                  </w:r>
                </w:p>
              </w:tc>
            </w:tr>
            <w:tr w:rsidR="00E45B1F" w14:paraId="031E28A8" w14:textId="77777777" w:rsidTr="00E45B1F">
              <w:tc>
                <w:tcPr>
                  <w:tcW w:w="3333" w:type="pct"/>
                  <w:vAlign w:val="center"/>
                </w:tcPr>
                <w:p w14:paraId="5FB5719B" w14:textId="77777777" w:rsidR="00E45B1F" w:rsidRDefault="00E45B1F" w:rsidP="00E45B1F">
                  <w:pPr>
                    <w:pStyle w:val="TableBodyText"/>
                    <w:jc w:val="left"/>
                  </w:pPr>
                  <w:r>
                    <w:t>Getting the info you need on fees and charges so you can compare funds</w:t>
                  </w:r>
                </w:p>
              </w:tc>
              <w:tc>
                <w:tcPr>
                  <w:tcW w:w="814" w:type="pct"/>
                  <w:shd w:val="clear" w:color="auto" w:fill="auto"/>
                  <w:vAlign w:val="center"/>
                </w:tcPr>
                <w:p w14:paraId="4ED42CD6" w14:textId="77777777" w:rsidR="00E45B1F" w:rsidRDefault="00E45B1F" w:rsidP="00266126">
                  <w:pPr>
                    <w:pStyle w:val="TableBodyText"/>
                  </w:pPr>
                  <w:r w:rsidDel="00A454AD">
                    <w:t>10</w:t>
                  </w:r>
                </w:p>
              </w:tc>
              <w:tc>
                <w:tcPr>
                  <w:tcW w:w="853" w:type="pct"/>
                  <w:shd w:val="clear" w:color="auto" w:fill="auto"/>
                  <w:vAlign w:val="center"/>
                </w:tcPr>
                <w:p w14:paraId="3CC8EC4D" w14:textId="77777777" w:rsidR="00E45B1F" w:rsidRDefault="00E45B1F" w:rsidP="00266126">
                  <w:pPr>
                    <w:pStyle w:val="TableBodyText"/>
                  </w:pPr>
                  <w:r w:rsidRPr="00266126">
                    <w:t>8</w:t>
                  </w:r>
                </w:p>
              </w:tc>
            </w:tr>
            <w:tr w:rsidR="00E45B1F" w14:paraId="3E4EB559" w14:textId="77777777" w:rsidTr="00E45B1F">
              <w:tc>
                <w:tcPr>
                  <w:tcW w:w="3333" w:type="pct"/>
                  <w:vAlign w:val="center"/>
                </w:tcPr>
                <w:p w14:paraId="370A70FA" w14:textId="77777777" w:rsidR="00E45B1F" w:rsidRDefault="00E45B1F" w:rsidP="00E45B1F">
                  <w:pPr>
                    <w:pStyle w:val="TableBodyText"/>
                    <w:jc w:val="left"/>
                  </w:pPr>
                  <w:r>
                    <w:t>How easy is it to make insurance claims</w:t>
                  </w:r>
                </w:p>
              </w:tc>
              <w:tc>
                <w:tcPr>
                  <w:tcW w:w="814" w:type="pct"/>
                  <w:shd w:val="clear" w:color="auto" w:fill="auto"/>
                  <w:vAlign w:val="center"/>
                </w:tcPr>
                <w:p w14:paraId="269CE64A" w14:textId="77777777" w:rsidR="00E45B1F" w:rsidRDefault="00E45B1F" w:rsidP="00266126">
                  <w:pPr>
                    <w:pStyle w:val="TableBodyText"/>
                  </w:pPr>
                  <w:r>
                    <w:t>11</w:t>
                  </w:r>
                </w:p>
              </w:tc>
              <w:tc>
                <w:tcPr>
                  <w:tcW w:w="853" w:type="pct"/>
                  <w:shd w:val="clear" w:color="auto" w:fill="auto"/>
                  <w:vAlign w:val="center"/>
                </w:tcPr>
                <w:p w14:paraId="6C3B6997" w14:textId="18C8DC2D" w:rsidR="00E45B1F" w:rsidRDefault="00D05AC1" w:rsidP="00266126">
                  <w:pPr>
                    <w:pStyle w:val="TableBodyText"/>
                  </w:pPr>
                  <w:proofErr w:type="spellStart"/>
                  <w:r>
                    <w:t>na</w:t>
                  </w:r>
                  <w:proofErr w:type="spellEnd"/>
                </w:p>
              </w:tc>
            </w:tr>
            <w:tr w:rsidR="00E45B1F" w14:paraId="1B9E2E67" w14:textId="77777777" w:rsidTr="00E45B1F">
              <w:tc>
                <w:tcPr>
                  <w:tcW w:w="3333" w:type="pct"/>
                  <w:vAlign w:val="center"/>
                </w:tcPr>
                <w:p w14:paraId="6C8FFBF5" w14:textId="77777777" w:rsidR="00E45B1F" w:rsidRDefault="00E45B1F" w:rsidP="00E45B1F">
                  <w:pPr>
                    <w:pStyle w:val="TableBodyText"/>
                    <w:jc w:val="left"/>
                  </w:pPr>
                  <w:r>
                    <w:t>How the fund engages with you to better understand your needs</w:t>
                  </w:r>
                </w:p>
              </w:tc>
              <w:tc>
                <w:tcPr>
                  <w:tcW w:w="814" w:type="pct"/>
                  <w:shd w:val="clear" w:color="auto" w:fill="auto"/>
                  <w:vAlign w:val="center"/>
                </w:tcPr>
                <w:p w14:paraId="6AC1E408" w14:textId="77777777" w:rsidR="00E45B1F" w:rsidRDefault="00E45B1F" w:rsidP="00266126">
                  <w:pPr>
                    <w:pStyle w:val="TableBodyText"/>
                  </w:pPr>
                  <w:r>
                    <w:t>12</w:t>
                  </w:r>
                </w:p>
              </w:tc>
              <w:tc>
                <w:tcPr>
                  <w:tcW w:w="853" w:type="pct"/>
                  <w:shd w:val="clear" w:color="auto" w:fill="auto"/>
                  <w:vAlign w:val="center"/>
                </w:tcPr>
                <w:p w14:paraId="2B55F4D4" w14:textId="6C863169" w:rsidR="00E45B1F" w:rsidRDefault="00D05AC1" w:rsidP="00266126">
                  <w:pPr>
                    <w:pStyle w:val="TableBodyText"/>
                  </w:pPr>
                  <w:proofErr w:type="spellStart"/>
                  <w:r>
                    <w:t>na</w:t>
                  </w:r>
                  <w:proofErr w:type="spellEnd"/>
                </w:p>
              </w:tc>
            </w:tr>
            <w:tr w:rsidR="00E45B1F" w14:paraId="18C954D5" w14:textId="77777777" w:rsidTr="00E45B1F">
              <w:tc>
                <w:tcPr>
                  <w:tcW w:w="3333" w:type="pct"/>
                  <w:vAlign w:val="center"/>
                </w:tcPr>
                <w:p w14:paraId="1E66E08A" w14:textId="77777777" w:rsidR="00E45B1F" w:rsidRDefault="00E45B1F" w:rsidP="00E45B1F">
                  <w:pPr>
                    <w:pStyle w:val="TableBodyText"/>
                    <w:jc w:val="left"/>
                  </w:pPr>
                  <w:r>
                    <w:t>Level of fees charged (Members survey)</w:t>
                  </w:r>
                </w:p>
              </w:tc>
              <w:tc>
                <w:tcPr>
                  <w:tcW w:w="814" w:type="pct"/>
                  <w:shd w:val="clear" w:color="auto" w:fill="auto"/>
                  <w:vAlign w:val="center"/>
                </w:tcPr>
                <w:p w14:paraId="6BC0CDAB" w14:textId="77777777" w:rsidR="00E45B1F" w:rsidRDefault="00E45B1F" w:rsidP="00266126">
                  <w:pPr>
                    <w:pStyle w:val="TableBodyText"/>
                  </w:pPr>
                  <w:r>
                    <w:t>13</w:t>
                  </w:r>
                </w:p>
              </w:tc>
              <w:tc>
                <w:tcPr>
                  <w:tcW w:w="853" w:type="pct"/>
                  <w:shd w:val="clear" w:color="auto" w:fill="auto"/>
                  <w:vAlign w:val="center"/>
                </w:tcPr>
                <w:p w14:paraId="5E9F1A85" w14:textId="21FE43CC" w:rsidR="00E45B1F" w:rsidRDefault="00D05AC1" w:rsidP="00266126">
                  <w:pPr>
                    <w:pStyle w:val="TableBodyText"/>
                  </w:pPr>
                  <w:proofErr w:type="spellStart"/>
                  <w:r>
                    <w:t>na</w:t>
                  </w:r>
                  <w:proofErr w:type="spellEnd"/>
                </w:p>
              </w:tc>
            </w:tr>
            <w:tr w:rsidR="00E45B1F" w14:paraId="23B14097" w14:textId="77777777" w:rsidTr="00EE2260">
              <w:trPr>
                <w:trHeight w:val="32"/>
              </w:trPr>
              <w:tc>
                <w:tcPr>
                  <w:tcW w:w="3333" w:type="pct"/>
                  <w:vAlign w:val="bottom"/>
                </w:tcPr>
                <w:p w14:paraId="7EC83429" w14:textId="77777777" w:rsidR="00E45B1F" w:rsidRDefault="00E45B1F" w:rsidP="00E45B1F">
                  <w:pPr>
                    <w:pStyle w:val="TableBodyText"/>
                    <w:jc w:val="left"/>
                  </w:pPr>
                  <w:r>
                    <w:t>Level of administration fees charged (Funds survey)</w:t>
                  </w:r>
                </w:p>
              </w:tc>
              <w:tc>
                <w:tcPr>
                  <w:tcW w:w="814" w:type="pct"/>
                  <w:shd w:val="clear" w:color="auto" w:fill="auto"/>
                  <w:vAlign w:val="center"/>
                </w:tcPr>
                <w:p w14:paraId="6185FF5B" w14:textId="788EC2BD" w:rsidR="00E45B1F" w:rsidRDefault="00D05AC1" w:rsidP="00266126">
                  <w:pPr>
                    <w:pStyle w:val="TableBodyText"/>
                  </w:pPr>
                  <w:proofErr w:type="spellStart"/>
                  <w:r>
                    <w:t>na</w:t>
                  </w:r>
                  <w:proofErr w:type="spellEnd"/>
                </w:p>
              </w:tc>
              <w:tc>
                <w:tcPr>
                  <w:tcW w:w="853" w:type="pct"/>
                  <w:shd w:val="clear" w:color="auto" w:fill="auto"/>
                  <w:vAlign w:val="center"/>
                </w:tcPr>
                <w:p w14:paraId="6CA226A4" w14:textId="77777777" w:rsidR="00E45B1F" w:rsidRDefault="00E45B1F" w:rsidP="00266126">
                  <w:pPr>
                    <w:pStyle w:val="TableBodyText"/>
                  </w:pPr>
                  <w:r>
                    <w:t>7</w:t>
                  </w:r>
                </w:p>
              </w:tc>
            </w:tr>
            <w:tr w:rsidR="00E45B1F" w14:paraId="0727EA85" w14:textId="77777777" w:rsidTr="00E45B1F">
              <w:tc>
                <w:tcPr>
                  <w:tcW w:w="3333" w:type="pct"/>
                  <w:tcBorders>
                    <w:bottom w:val="single" w:sz="6" w:space="0" w:color="BFBFBF"/>
                  </w:tcBorders>
                  <w:vAlign w:val="bottom"/>
                </w:tcPr>
                <w:p w14:paraId="6207A09E" w14:textId="77777777" w:rsidR="00E45B1F" w:rsidRDefault="00E45B1F" w:rsidP="00E45B1F">
                  <w:pPr>
                    <w:pStyle w:val="TableBodyText"/>
                    <w:jc w:val="left"/>
                  </w:pPr>
                  <w:r>
                    <w:t>Level of investment fees charged (Funds survey)</w:t>
                  </w:r>
                </w:p>
              </w:tc>
              <w:tc>
                <w:tcPr>
                  <w:tcW w:w="814" w:type="pct"/>
                  <w:tcBorders>
                    <w:bottom w:val="single" w:sz="6" w:space="0" w:color="BFBFBF"/>
                  </w:tcBorders>
                  <w:shd w:val="clear" w:color="auto" w:fill="auto"/>
                  <w:vAlign w:val="center"/>
                </w:tcPr>
                <w:p w14:paraId="59A9BD57" w14:textId="1AFD697D" w:rsidR="00E45B1F" w:rsidRDefault="00D05AC1" w:rsidP="00266126">
                  <w:pPr>
                    <w:pStyle w:val="TableBodyText"/>
                  </w:pPr>
                  <w:proofErr w:type="spellStart"/>
                  <w:r>
                    <w:t>na</w:t>
                  </w:r>
                  <w:proofErr w:type="spellEnd"/>
                </w:p>
              </w:tc>
              <w:tc>
                <w:tcPr>
                  <w:tcW w:w="853" w:type="pct"/>
                  <w:tcBorders>
                    <w:bottom w:val="single" w:sz="6" w:space="0" w:color="BFBFBF"/>
                  </w:tcBorders>
                  <w:shd w:val="clear" w:color="auto" w:fill="auto"/>
                  <w:vAlign w:val="center"/>
                </w:tcPr>
                <w:p w14:paraId="5FD19AAE" w14:textId="77777777" w:rsidR="00E45B1F" w:rsidRDefault="00E45B1F" w:rsidP="00266126">
                  <w:pPr>
                    <w:pStyle w:val="TableBodyText"/>
                  </w:pPr>
                  <w:r>
                    <w:t>11</w:t>
                  </w:r>
                </w:p>
              </w:tc>
            </w:tr>
          </w:tbl>
          <w:p w14:paraId="215C939C" w14:textId="77777777" w:rsidR="00E45B1F" w:rsidRDefault="00E45B1F" w:rsidP="00E45B1F">
            <w:pPr>
              <w:pStyle w:val="Box"/>
            </w:pPr>
          </w:p>
        </w:tc>
      </w:tr>
      <w:tr w:rsidR="00E45B1F" w14:paraId="18E05AD8" w14:textId="77777777" w:rsidTr="00E45B1F">
        <w:tc>
          <w:tcPr>
            <w:tcW w:w="5000" w:type="pct"/>
            <w:tcBorders>
              <w:top w:val="nil"/>
              <w:left w:val="nil"/>
              <w:bottom w:val="nil"/>
              <w:right w:val="nil"/>
            </w:tcBorders>
            <w:shd w:val="clear" w:color="auto" w:fill="auto"/>
          </w:tcPr>
          <w:p w14:paraId="0C89ADE1" w14:textId="48DF2831" w:rsidR="00E45B1F" w:rsidRDefault="00E45B1F" w:rsidP="0045210F">
            <w:pPr>
              <w:pStyle w:val="Note"/>
              <w:rPr>
                <w:i/>
              </w:rPr>
            </w:pPr>
            <w:proofErr w:type="gramStart"/>
            <w:r>
              <w:rPr>
                <w:rStyle w:val="NoteLabel"/>
              </w:rPr>
              <w:t>a</w:t>
            </w:r>
            <w:proofErr w:type="gramEnd"/>
            <w:r>
              <w:t xml:space="preserve"> Members survey responses are weighted using Commission weights. Fund responses weighted by number of member accounts.</w:t>
            </w:r>
            <w:r w:rsidR="00871CCF">
              <w:t xml:space="preserve"> </w:t>
            </w:r>
            <w:proofErr w:type="gramStart"/>
            <w:r w:rsidR="00871CCF">
              <w:rPr>
                <w:rStyle w:val="NoteLabel"/>
              </w:rPr>
              <w:t>b</w:t>
            </w:r>
            <w:proofErr w:type="gramEnd"/>
            <w:r w:rsidR="001452EB">
              <w:t xml:space="preserve"> </w:t>
            </w:r>
            <w:r w:rsidR="00871CCF">
              <w:t>Based on question Q8 of the members survey and question Q10 of the funds survey</w:t>
            </w:r>
            <w:r w:rsidR="00266126">
              <w:t>.</w:t>
            </w:r>
            <w:r>
              <w:t xml:space="preserve"> </w:t>
            </w:r>
            <w:proofErr w:type="gramStart"/>
            <w:r w:rsidR="00871CCF">
              <w:rPr>
                <w:rStyle w:val="NoteLabel"/>
              </w:rPr>
              <w:t>c</w:t>
            </w:r>
            <w:proofErr w:type="gramEnd"/>
            <w:r>
              <w:t xml:space="preserve"> Note that some questions were not asked of members whose main fund is an SMSF. Members with no superannuation fund (i.e. those only holding retirement products) were not asked these questions. Funds survey respondents were not asked to rate against four elements (marked </w:t>
            </w:r>
            <w:r w:rsidR="0045210F">
              <w:t>‘</w:t>
            </w:r>
            <w:proofErr w:type="spellStart"/>
            <w:r w:rsidR="0045210F">
              <w:t>na</w:t>
            </w:r>
            <w:proofErr w:type="spellEnd"/>
            <w:r w:rsidR="0045210F">
              <w:t>’</w:t>
            </w:r>
            <w:r>
              <w:t xml:space="preserve">). </w:t>
            </w:r>
            <w:r w:rsidR="00212DA3">
              <w:t>M</w:t>
            </w:r>
            <w:r>
              <w:t xml:space="preserve">embers were only asked about their satisfaction with fees while funds were asked separately about members’ satisfaction with investment and administration fees. Net satisfaction is calculated as the proportion (excluding those giving ‘can’t say’ responses and those not asked) who stated they were ‘highly’ or ‘somewhat’ satisfied, less those who stated they were ‘highly’ or ‘somewhat’ dissatisfied. </w:t>
            </w:r>
            <w:proofErr w:type="gramStart"/>
            <w:r w:rsidRPr="00306DC5">
              <w:rPr>
                <w:rStyle w:val="NoteLabel"/>
              </w:rPr>
              <w:t>d</w:t>
            </w:r>
            <w:proofErr w:type="gramEnd"/>
            <w:r>
              <w:t xml:space="preserve"> While between 25 and 35 per cent of funds indicated that they were unable to answer this question, the proportion of funds (weighted by the number of accounts) that did not provide a response ranged between 7 and 20 per cent.</w:t>
            </w:r>
          </w:p>
        </w:tc>
      </w:tr>
      <w:tr w:rsidR="00E45B1F" w14:paraId="7F60A209" w14:textId="77777777" w:rsidTr="00E45B1F">
        <w:tc>
          <w:tcPr>
            <w:tcW w:w="5000" w:type="pct"/>
            <w:tcBorders>
              <w:top w:val="nil"/>
              <w:left w:val="nil"/>
              <w:bottom w:val="nil"/>
              <w:right w:val="nil"/>
            </w:tcBorders>
            <w:shd w:val="clear" w:color="auto" w:fill="auto"/>
          </w:tcPr>
          <w:p w14:paraId="7209DC98" w14:textId="460E04EA" w:rsidR="00E45B1F" w:rsidRDefault="003A2C54" w:rsidP="001960DC">
            <w:pPr>
              <w:pStyle w:val="Source"/>
            </w:pPr>
            <w:r>
              <w:rPr>
                <w:i/>
              </w:rPr>
              <w:t>Source</w:t>
            </w:r>
            <w:r w:rsidR="00F96C6B">
              <w:rPr>
                <w:i/>
              </w:rPr>
              <w:t>s</w:t>
            </w:r>
            <w:r w:rsidR="00E45B1F" w:rsidRPr="00167F06">
              <w:t xml:space="preserve">: </w:t>
            </w:r>
            <w:r w:rsidR="00E45B1F">
              <w:t>Members survey and funds survey.</w:t>
            </w:r>
          </w:p>
        </w:tc>
      </w:tr>
      <w:tr w:rsidR="00E45B1F" w14:paraId="46FF11FB" w14:textId="77777777" w:rsidTr="00E45B1F">
        <w:tc>
          <w:tcPr>
            <w:tcW w:w="5000" w:type="pct"/>
            <w:tcBorders>
              <w:top w:val="nil"/>
              <w:left w:val="nil"/>
              <w:bottom w:val="single" w:sz="6" w:space="0" w:color="78A22F"/>
              <w:right w:val="nil"/>
            </w:tcBorders>
            <w:shd w:val="clear" w:color="auto" w:fill="auto"/>
          </w:tcPr>
          <w:p w14:paraId="393525FC" w14:textId="77777777" w:rsidR="00E45B1F" w:rsidRDefault="00E45B1F" w:rsidP="00E45B1F">
            <w:pPr>
              <w:pStyle w:val="Box"/>
              <w:spacing w:before="0" w:line="120" w:lineRule="exact"/>
            </w:pPr>
          </w:p>
        </w:tc>
      </w:tr>
      <w:tr w:rsidR="00E45B1F" w:rsidRPr="000863A5" w14:paraId="39C6CA5B" w14:textId="77777777" w:rsidTr="00E45B1F">
        <w:tc>
          <w:tcPr>
            <w:tcW w:w="5000" w:type="pct"/>
            <w:tcBorders>
              <w:top w:val="single" w:sz="6" w:space="0" w:color="78A22F"/>
              <w:left w:val="nil"/>
              <w:bottom w:val="nil"/>
              <w:right w:val="nil"/>
            </w:tcBorders>
          </w:tcPr>
          <w:p w14:paraId="4261B76E" w14:textId="6BC529B4" w:rsidR="00E45B1F" w:rsidRPr="00626D32" w:rsidRDefault="00E45B1F" w:rsidP="00E45B1F">
            <w:pPr>
              <w:pStyle w:val="BoxSpaceBelow"/>
            </w:pPr>
          </w:p>
        </w:tc>
      </w:tr>
    </w:tbl>
    <w:p w14:paraId="5A2D02AC" w14:textId="2B7AA159" w:rsidR="001C7AAB" w:rsidRDefault="001C7AAB" w:rsidP="001C7AAB">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C7AAB" w14:paraId="3C91D2B8" w14:textId="77777777" w:rsidTr="00E857F4">
        <w:trPr>
          <w:tblHeader/>
        </w:trPr>
        <w:tc>
          <w:tcPr>
            <w:tcW w:w="5000" w:type="pct"/>
            <w:tcBorders>
              <w:top w:val="single" w:sz="6" w:space="0" w:color="78A22F"/>
              <w:left w:val="nil"/>
              <w:bottom w:val="nil"/>
              <w:right w:val="nil"/>
            </w:tcBorders>
            <w:shd w:val="clear" w:color="auto" w:fill="auto"/>
          </w:tcPr>
          <w:p w14:paraId="0BCC6D82" w14:textId="4CCB8A26" w:rsidR="001C7AAB" w:rsidRPr="00784A05" w:rsidRDefault="001C7AAB">
            <w:pPr>
              <w:pStyle w:val="TableTitle"/>
            </w:pPr>
            <w:r>
              <w:rPr>
                <w:b w:val="0"/>
              </w:rPr>
              <w:t xml:space="preserve">Table </w:t>
            </w:r>
            <w:r w:rsidR="00ED5486">
              <w:rPr>
                <w:b w:val="0"/>
              </w:rPr>
              <w:t>1.</w:t>
            </w:r>
            <w:r w:rsidR="009E38D3">
              <w:rPr>
                <w:b w:val="0"/>
                <w:noProof/>
              </w:rPr>
              <w:t>15</w:t>
            </w:r>
            <w:r>
              <w:tab/>
              <w:t>On what aspects, if any, would you like more information from your main super fund?</w:t>
            </w:r>
            <w:r w:rsidRPr="000811D9">
              <w:rPr>
                <w:rStyle w:val="NoteLabel"/>
                <w:b/>
                <w:position w:val="10"/>
              </w:rPr>
              <w:t>a</w:t>
            </w:r>
          </w:p>
        </w:tc>
      </w:tr>
      <w:tr w:rsidR="001C7AAB" w14:paraId="77D2CF6F" w14:textId="77777777" w:rsidTr="00E857F4">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185"/>
              <w:gridCol w:w="1493"/>
              <w:gridCol w:w="1276"/>
              <w:gridCol w:w="1240"/>
              <w:gridCol w:w="1311"/>
            </w:tblGrid>
            <w:tr w:rsidR="001C7AAB" w14:paraId="65C01F87" w14:textId="77777777" w:rsidTr="00E857F4">
              <w:trPr>
                <w:tblHeader/>
              </w:trPr>
              <w:tc>
                <w:tcPr>
                  <w:tcW w:w="1872" w:type="pct"/>
                  <w:tcBorders>
                    <w:top w:val="single" w:sz="6" w:space="0" w:color="BFBFBF"/>
                    <w:bottom w:val="single" w:sz="6" w:space="0" w:color="BFBFBF"/>
                  </w:tcBorders>
                  <w:shd w:val="clear" w:color="auto" w:fill="auto"/>
                  <w:tcMar>
                    <w:top w:w="28" w:type="dxa"/>
                  </w:tcMar>
                </w:tcPr>
                <w:p w14:paraId="414DA30D" w14:textId="79D1817B" w:rsidR="001C7AAB" w:rsidRDefault="001C7AAB" w:rsidP="00E857F4">
                  <w:pPr>
                    <w:pStyle w:val="TableColumnHeading"/>
                    <w:jc w:val="left"/>
                  </w:pPr>
                  <w:r>
                    <w:t>Sub</w:t>
                  </w:r>
                  <w:r w:rsidR="001452EB">
                    <w:noBreakHyphen/>
                  </w:r>
                  <w:r>
                    <w:t>question</w:t>
                  </w:r>
                  <w:r w:rsidR="00F626B7" w:rsidRPr="00EE2260">
                    <w:rPr>
                      <w:rStyle w:val="NoteLabel"/>
                      <w:i w:val="0"/>
                    </w:rPr>
                    <w:t>b</w:t>
                  </w:r>
                </w:p>
              </w:tc>
              <w:tc>
                <w:tcPr>
                  <w:tcW w:w="878" w:type="pct"/>
                  <w:tcBorders>
                    <w:top w:val="single" w:sz="6" w:space="0" w:color="BFBFBF"/>
                    <w:bottom w:val="single" w:sz="6" w:space="0" w:color="BFBFBF"/>
                  </w:tcBorders>
                  <w:vAlign w:val="bottom"/>
                </w:tcPr>
                <w:p w14:paraId="5A750B21" w14:textId="4EF1A15B" w:rsidR="001C7AAB" w:rsidRDefault="00E42ECE" w:rsidP="00E857F4">
                  <w:pPr>
                    <w:pStyle w:val="TableColumnHeading"/>
                  </w:pPr>
                  <w:r>
                    <w:t>No. of o</w:t>
                  </w:r>
                  <w:r w:rsidR="001C7AAB">
                    <w:t>bservations</w:t>
                  </w:r>
                  <w:r>
                    <w:t xml:space="preserve"> (n)</w:t>
                  </w:r>
                </w:p>
              </w:tc>
              <w:tc>
                <w:tcPr>
                  <w:tcW w:w="750" w:type="pct"/>
                  <w:tcBorders>
                    <w:top w:val="single" w:sz="6" w:space="0" w:color="BFBFBF"/>
                    <w:bottom w:val="single" w:sz="6" w:space="0" w:color="BFBFBF"/>
                  </w:tcBorders>
                  <w:shd w:val="clear" w:color="auto" w:fill="auto"/>
                  <w:tcMar>
                    <w:top w:w="28" w:type="dxa"/>
                  </w:tcMar>
                  <w:vAlign w:val="bottom"/>
                </w:tcPr>
                <w:p w14:paraId="5738CFEC" w14:textId="77CF448E" w:rsidR="001C7AAB" w:rsidRDefault="001C7AAB" w:rsidP="00E857F4">
                  <w:pPr>
                    <w:pStyle w:val="TableColumnHeading"/>
                  </w:pPr>
                  <w:r>
                    <w:t>Weighted n</w:t>
                  </w:r>
                </w:p>
              </w:tc>
              <w:tc>
                <w:tcPr>
                  <w:tcW w:w="729" w:type="pct"/>
                  <w:tcBorders>
                    <w:top w:val="single" w:sz="6" w:space="0" w:color="BFBFBF"/>
                    <w:bottom w:val="single" w:sz="6" w:space="0" w:color="BFBFBF"/>
                  </w:tcBorders>
                  <w:vAlign w:val="bottom"/>
                </w:tcPr>
                <w:p w14:paraId="398D6FE5" w14:textId="4CCDF1B2" w:rsidR="001C7AAB" w:rsidRDefault="001C7AAB" w:rsidP="00F626B7">
                  <w:pPr>
                    <w:pStyle w:val="TableColumnHeading"/>
                    <w:ind w:right="28"/>
                  </w:pPr>
                  <w:r>
                    <w:t>Proportion</w:t>
                  </w:r>
                  <w:r w:rsidR="00F626B7">
                    <w:rPr>
                      <w:rStyle w:val="NoteLabel"/>
                    </w:rPr>
                    <w:t>c</w:t>
                  </w:r>
                </w:p>
              </w:tc>
              <w:tc>
                <w:tcPr>
                  <w:tcW w:w="771" w:type="pct"/>
                  <w:tcBorders>
                    <w:top w:val="single" w:sz="6" w:space="0" w:color="BFBFBF"/>
                    <w:bottom w:val="single" w:sz="6" w:space="0" w:color="BFBFBF"/>
                  </w:tcBorders>
                  <w:shd w:val="clear" w:color="auto" w:fill="auto"/>
                  <w:tcMar>
                    <w:top w:w="28" w:type="dxa"/>
                  </w:tcMar>
                  <w:vAlign w:val="bottom"/>
                </w:tcPr>
                <w:p w14:paraId="020A71E5" w14:textId="72B1EFDB" w:rsidR="001C7AAB" w:rsidRDefault="001C7AAB" w:rsidP="00E857F4">
                  <w:pPr>
                    <w:pStyle w:val="TableColumnHeading"/>
                    <w:ind w:right="28"/>
                  </w:pPr>
                  <w:r>
                    <w:t>Confidence interval</w:t>
                  </w:r>
                  <w:r w:rsidR="00874C5B">
                    <w:t>s</w:t>
                  </w:r>
                </w:p>
              </w:tc>
            </w:tr>
            <w:tr w:rsidR="001C7AAB" w14:paraId="00A7D4CE" w14:textId="77777777" w:rsidTr="00E857F4">
              <w:tc>
                <w:tcPr>
                  <w:tcW w:w="1872" w:type="pct"/>
                  <w:tcBorders>
                    <w:top w:val="single" w:sz="6" w:space="0" w:color="BFBFBF"/>
                  </w:tcBorders>
                </w:tcPr>
                <w:p w14:paraId="168666DF" w14:textId="77777777" w:rsidR="001C7AAB" w:rsidRDefault="001C7AAB" w:rsidP="00E857F4">
                  <w:pPr>
                    <w:pStyle w:val="TableUnitsRow"/>
                    <w:jc w:val="left"/>
                  </w:pPr>
                  <w:r>
                    <w:t>Information on the administration fees charged to my fund</w:t>
                  </w:r>
                </w:p>
              </w:tc>
              <w:tc>
                <w:tcPr>
                  <w:tcW w:w="878" w:type="pct"/>
                  <w:tcBorders>
                    <w:top w:val="single" w:sz="6" w:space="0" w:color="BFBFBF"/>
                  </w:tcBorders>
                </w:tcPr>
                <w:p w14:paraId="3D2547E9" w14:textId="77777777" w:rsidR="001C7AAB" w:rsidRDefault="001C7AAB" w:rsidP="00E857F4">
                  <w:pPr>
                    <w:pStyle w:val="TableUnitsRow"/>
                  </w:pPr>
                  <w:r w:rsidRPr="00B433F0">
                    <w:t>835</w:t>
                  </w:r>
                </w:p>
              </w:tc>
              <w:tc>
                <w:tcPr>
                  <w:tcW w:w="750" w:type="pct"/>
                  <w:tcBorders>
                    <w:top w:val="single" w:sz="6" w:space="0" w:color="BFBFBF"/>
                  </w:tcBorders>
                </w:tcPr>
                <w:p w14:paraId="5A4499BF" w14:textId="77777777" w:rsidR="001C7AAB" w:rsidRDefault="001C7AAB" w:rsidP="00E857F4">
                  <w:pPr>
                    <w:pStyle w:val="TableUnitsRow"/>
                  </w:pPr>
                  <w:r>
                    <w:t>5 583</w:t>
                  </w:r>
                </w:p>
              </w:tc>
              <w:tc>
                <w:tcPr>
                  <w:tcW w:w="729" w:type="pct"/>
                  <w:tcBorders>
                    <w:top w:val="single" w:sz="6" w:space="0" w:color="BFBFBF"/>
                  </w:tcBorders>
                </w:tcPr>
                <w:p w14:paraId="14CB2801" w14:textId="4E344593" w:rsidR="001C7AAB" w:rsidRDefault="001C7AAB" w:rsidP="00E857F4">
                  <w:pPr>
                    <w:pStyle w:val="TableUnitsRow"/>
                    <w:ind w:right="28"/>
                  </w:pPr>
                  <w:r w:rsidRPr="00B433F0">
                    <w:t>44</w:t>
                  </w:r>
                </w:p>
              </w:tc>
              <w:tc>
                <w:tcPr>
                  <w:tcW w:w="771" w:type="pct"/>
                  <w:tcBorders>
                    <w:top w:val="single" w:sz="6" w:space="0" w:color="BFBFBF"/>
                  </w:tcBorders>
                </w:tcPr>
                <w:p w14:paraId="50CA6C41" w14:textId="77777777" w:rsidR="001C7AAB" w:rsidRDefault="001C7AAB" w:rsidP="00E857F4">
                  <w:pPr>
                    <w:pStyle w:val="TableUnitsRow"/>
                    <w:ind w:right="28"/>
                  </w:pPr>
                  <w:r>
                    <w:t>(41.7, 46.2)</w:t>
                  </w:r>
                </w:p>
              </w:tc>
            </w:tr>
            <w:tr w:rsidR="001C7AAB" w14:paraId="035A6062" w14:textId="77777777" w:rsidTr="00E857F4">
              <w:tc>
                <w:tcPr>
                  <w:tcW w:w="1872" w:type="pct"/>
                </w:tcPr>
                <w:p w14:paraId="419B987C" w14:textId="77777777" w:rsidR="001C7AAB" w:rsidRDefault="001C7AAB" w:rsidP="00E857F4">
                  <w:pPr>
                    <w:pStyle w:val="TableBodyText"/>
                    <w:jc w:val="left"/>
                  </w:pPr>
                  <w:r>
                    <w:t>Information on the taxes that apply to my superannuation</w:t>
                  </w:r>
                </w:p>
              </w:tc>
              <w:tc>
                <w:tcPr>
                  <w:tcW w:w="878" w:type="pct"/>
                </w:tcPr>
                <w:p w14:paraId="0935A8FD" w14:textId="77777777" w:rsidR="001C7AAB" w:rsidRDefault="001C7AAB" w:rsidP="00E857F4">
                  <w:pPr>
                    <w:pStyle w:val="TableBodyText"/>
                  </w:pPr>
                  <w:r w:rsidRPr="00B433F0">
                    <w:t>814</w:t>
                  </w:r>
                </w:p>
              </w:tc>
              <w:tc>
                <w:tcPr>
                  <w:tcW w:w="750" w:type="pct"/>
                </w:tcPr>
                <w:p w14:paraId="6AA0ABFA" w14:textId="77777777" w:rsidR="001C7AAB" w:rsidRDefault="001C7AAB" w:rsidP="00E857F4">
                  <w:pPr>
                    <w:pStyle w:val="TableBodyText"/>
                  </w:pPr>
                  <w:r>
                    <w:t>5 165</w:t>
                  </w:r>
                </w:p>
              </w:tc>
              <w:tc>
                <w:tcPr>
                  <w:tcW w:w="729" w:type="pct"/>
                </w:tcPr>
                <w:p w14:paraId="30F28D42" w14:textId="465DFA55" w:rsidR="001C7AAB" w:rsidRDefault="001C7AAB" w:rsidP="00E857F4">
                  <w:pPr>
                    <w:pStyle w:val="TableBodyText"/>
                    <w:ind w:right="28"/>
                  </w:pPr>
                  <w:r w:rsidRPr="00B433F0">
                    <w:t>4</w:t>
                  </w:r>
                  <w:r w:rsidR="00236B9A">
                    <w:t>1</w:t>
                  </w:r>
                </w:p>
              </w:tc>
              <w:tc>
                <w:tcPr>
                  <w:tcW w:w="771" w:type="pct"/>
                </w:tcPr>
                <w:p w14:paraId="6421E4FB" w14:textId="77777777" w:rsidR="001C7AAB" w:rsidRDefault="001C7AAB" w:rsidP="00E857F4">
                  <w:pPr>
                    <w:pStyle w:val="TableBodyText"/>
                    <w:ind w:right="28"/>
                  </w:pPr>
                  <w:r>
                    <w:t>(38.5, 42.9)</w:t>
                  </w:r>
                </w:p>
              </w:tc>
            </w:tr>
            <w:tr w:rsidR="001C7AAB" w14:paraId="131791BF" w14:textId="77777777" w:rsidTr="00E857F4">
              <w:tc>
                <w:tcPr>
                  <w:tcW w:w="1872" w:type="pct"/>
                  <w:shd w:val="clear" w:color="auto" w:fill="auto"/>
                </w:tcPr>
                <w:p w14:paraId="3D3031FF" w14:textId="77777777" w:rsidR="001C7AAB" w:rsidRDefault="001C7AAB" w:rsidP="00E857F4">
                  <w:pPr>
                    <w:pStyle w:val="TableBodyText"/>
                    <w:jc w:val="left"/>
                  </w:pPr>
                  <w:r>
                    <w:t>Information on the returns I get on my superannuation</w:t>
                  </w:r>
                </w:p>
              </w:tc>
              <w:tc>
                <w:tcPr>
                  <w:tcW w:w="878" w:type="pct"/>
                </w:tcPr>
                <w:p w14:paraId="7CFAC56C" w14:textId="77777777" w:rsidR="001C7AAB" w:rsidRDefault="001C7AAB" w:rsidP="00E857F4">
                  <w:pPr>
                    <w:pStyle w:val="TableBodyText"/>
                  </w:pPr>
                  <w:r w:rsidRPr="00B433F0">
                    <w:t>722</w:t>
                  </w:r>
                </w:p>
              </w:tc>
              <w:tc>
                <w:tcPr>
                  <w:tcW w:w="750" w:type="pct"/>
                  <w:shd w:val="clear" w:color="auto" w:fill="auto"/>
                </w:tcPr>
                <w:p w14:paraId="3B74AC82" w14:textId="77777777" w:rsidR="001C7AAB" w:rsidRDefault="001C7AAB" w:rsidP="00E857F4">
                  <w:pPr>
                    <w:pStyle w:val="TableBodyText"/>
                  </w:pPr>
                  <w:r>
                    <w:t>4 845</w:t>
                  </w:r>
                </w:p>
              </w:tc>
              <w:tc>
                <w:tcPr>
                  <w:tcW w:w="729" w:type="pct"/>
                </w:tcPr>
                <w:p w14:paraId="060ABCD7" w14:textId="1E59783B" w:rsidR="001C7AAB" w:rsidRDefault="001C7AAB" w:rsidP="00E857F4">
                  <w:pPr>
                    <w:pStyle w:val="TableBodyText"/>
                    <w:ind w:right="28"/>
                  </w:pPr>
                  <w:r w:rsidRPr="00B433F0">
                    <w:t>38</w:t>
                  </w:r>
                </w:p>
              </w:tc>
              <w:tc>
                <w:tcPr>
                  <w:tcW w:w="771" w:type="pct"/>
                  <w:shd w:val="clear" w:color="auto" w:fill="auto"/>
                </w:tcPr>
                <w:p w14:paraId="64FB2DC4" w14:textId="77777777" w:rsidR="001C7AAB" w:rsidRDefault="001C7AAB" w:rsidP="00E857F4">
                  <w:pPr>
                    <w:pStyle w:val="TableBodyText"/>
                    <w:ind w:right="28"/>
                  </w:pPr>
                  <w:r>
                    <w:t>(36, 40.3)</w:t>
                  </w:r>
                </w:p>
              </w:tc>
            </w:tr>
            <w:tr w:rsidR="001C7AAB" w14:paraId="67301A92" w14:textId="77777777" w:rsidTr="00E857F4">
              <w:tc>
                <w:tcPr>
                  <w:tcW w:w="1872" w:type="pct"/>
                  <w:shd w:val="clear" w:color="auto" w:fill="auto"/>
                </w:tcPr>
                <w:p w14:paraId="0A3F0230" w14:textId="77777777" w:rsidR="001C7AAB" w:rsidRDefault="001C7AAB" w:rsidP="00E857F4">
                  <w:pPr>
                    <w:pStyle w:val="TableBodyText"/>
                    <w:jc w:val="left"/>
                  </w:pPr>
                  <w:r>
                    <w:t>Information on the insurance cover included in my fund</w:t>
                  </w:r>
                </w:p>
              </w:tc>
              <w:tc>
                <w:tcPr>
                  <w:tcW w:w="878" w:type="pct"/>
                </w:tcPr>
                <w:p w14:paraId="2E43AEF3" w14:textId="77777777" w:rsidR="001C7AAB" w:rsidRDefault="001C7AAB" w:rsidP="00E857F4">
                  <w:pPr>
                    <w:pStyle w:val="TableBodyText"/>
                  </w:pPr>
                  <w:r w:rsidRPr="00B433F0">
                    <w:t>687</w:t>
                  </w:r>
                </w:p>
              </w:tc>
              <w:tc>
                <w:tcPr>
                  <w:tcW w:w="750" w:type="pct"/>
                  <w:shd w:val="clear" w:color="auto" w:fill="auto"/>
                </w:tcPr>
                <w:p w14:paraId="759B6D00" w14:textId="77777777" w:rsidR="001C7AAB" w:rsidRDefault="001C7AAB" w:rsidP="00E857F4">
                  <w:pPr>
                    <w:pStyle w:val="TableBodyText"/>
                  </w:pPr>
                  <w:r>
                    <w:t>4 489</w:t>
                  </w:r>
                </w:p>
              </w:tc>
              <w:tc>
                <w:tcPr>
                  <w:tcW w:w="729" w:type="pct"/>
                </w:tcPr>
                <w:p w14:paraId="66B19933" w14:textId="696631BE" w:rsidR="001C7AAB" w:rsidRDefault="001C7AAB" w:rsidP="00E857F4">
                  <w:pPr>
                    <w:pStyle w:val="TableBodyText"/>
                    <w:ind w:right="28"/>
                  </w:pPr>
                  <w:r w:rsidRPr="00B433F0">
                    <w:t>35</w:t>
                  </w:r>
                </w:p>
              </w:tc>
              <w:tc>
                <w:tcPr>
                  <w:tcW w:w="771" w:type="pct"/>
                  <w:shd w:val="clear" w:color="auto" w:fill="auto"/>
                </w:tcPr>
                <w:p w14:paraId="464F31A3" w14:textId="77777777" w:rsidR="001C7AAB" w:rsidRDefault="001C7AAB" w:rsidP="00E857F4">
                  <w:pPr>
                    <w:pStyle w:val="TableBodyText"/>
                    <w:ind w:right="28"/>
                  </w:pPr>
                  <w:r>
                    <w:t>(33.2, 37.5)</w:t>
                  </w:r>
                </w:p>
              </w:tc>
            </w:tr>
            <w:tr w:rsidR="001C7AAB" w14:paraId="3723AB0D" w14:textId="77777777" w:rsidTr="00E857F4">
              <w:tc>
                <w:tcPr>
                  <w:tcW w:w="1872" w:type="pct"/>
                  <w:shd w:val="clear" w:color="auto" w:fill="auto"/>
                </w:tcPr>
                <w:p w14:paraId="3B784382" w14:textId="77777777" w:rsidR="001C7AAB" w:rsidRDefault="001C7AAB" w:rsidP="00E857F4">
                  <w:pPr>
                    <w:pStyle w:val="TableBodyText"/>
                    <w:jc w:val="left"/>
                  </w:pPr>
                  <w:r>
                    <w:t>Information on the insurance premiums charged by my fund</w:t>
                  </w:r>
                </w:p>
              </w:tc>
              <w:tc>
                <w:tcPr>
                  <w:tcW w:w="878" w:type="pct"/>
                </w:tcPr>
                <w:p w14:paraId="0FC29E5B" w14:textId="77777777" w:rsidR="001C7AAB" w:rsidRDefault="001C7AAB" w:rsidP="00E857F4">
                  <w:pPr>
                    <w:pStyle w:val="TableBodyText"/>
                  </w:pPr>
                  <w:r w:rsidRPr="00B433F0">
                    <w:t>623</w:t>
                  </w:r>
                </w:p>
              </w:tc>
              <w:tc>
                <w:tcPr>
                  <w:tcW w:w="750" w:type="pct"/>
                  <w:shd w:val="clear" w:color="auto" w:fill="auto"/>
                </w:tcPr>
                <w:p w14:paraId="3841D184" w14:textId="77777777" w:rsidR="001C7AAB" w:rsidRDefault="001C7AAB" w:rsidP="00E857F4">
                  <w:pPr>
                    <w:pStyle w:val="TableBodyText"/>
                  </w:pPr>
                  <w:r w:rsidRPr="00B433F0">
                    <w:t>4</w:t>
                  </w:r>
                  <w:r>
                    <w:t xml:space="preserve"> </w:t>
                  </w:r>
                  <w:r w:rsidRPr="00B433F0">
                    <w:t>132</w:t>
                  </w:r>
                </w:p>
              </w:tc>
              <w:tc>
                <w:tcPr>
                  <w:tcW w:w="729" w:type="pct"/>
                </w:tcPr>
                <w:p w14:paraId="500F813B" w14:textId="108F3CB7" w:rsidR="001C7AAB" w:rsidRDefault="001C7AAB" w:rsidP="00E857F4">
                  <w:pPr>
                    <w:pStyle w:val="TableBodyText"/>
                    <w:ind w:right="28"/>
                  </w:pPr>
                  <w:r w:rsidRPr="00B433F0">
                    <w:t>3</w:t>
                  </w:r>
                  <w:r w:rsidR="00EC389E">
                    <w:t>3</w:t>
                  </w:r>
                </w:p>
              </w:tc>
              <w:tc>
                <w:tcPr>
                  <w:tcW w:w="771" w:type="pct"/>
                  <w:shd w:val="clear" w:color="auto" w:fill="auto"/>
                </w:tcPr>
                <w:p w14:paraId="7DDD8AD3" w14:textId="77777777" w:rsidR="001C7AAB" w:rsidRDefault="001C7AAB" w:rsidP="00E857F4">
                  <w:pPr>
                    <w:pStyle w:val="TableBodyText"/>
                    <w:ind w:right="28"/>
                  </w:pPr>
                  <w:r>
                    <w:t>(30.4, 34.6)</w:t>
                  </w:r>
                </w:p>
              </w:tc>
            </w:tr>
            <w:tr w:rsidR="001C7AAB" w14:paraId="6ECC0117" w14:textId="77777777" w:rsidTr="00E857F4">
              <w:tc>
                <w:tcPr>
                  <w:tcW w:w="1872" w:type="pct"/>
                  <w:shd w:val="clear" w:color="auto" w:fill="auto"/>
                </w:tcPr>
                <w:p w14:paraId="6E65E8DD" w14:textId="77777777" w:rsidR="001C7AAB" w:rsidRDefault="001C7AAB" w:rsidP="00E857F4">
                  <w:pPr>
                    <w:pStyle w:val="TableBodyText"/>
                    <w:jc w:val="left"/>
                  </w:pPr>
                  <w:r>
                    <w:t>Information on the investments options of my fund</w:t>
                  </w:r>
                </w:p>
              </w:tc>
              <w:tc>
                <w:tcPr>
                  <w:tcW w:w="878" w:type="pct"/>
                </w:tcPr>
                <w:p w14:paraId="56A349A4" w14:textId="77777777" w:rsidR="001C7AAB" w:rsidRDefault="001C7AAB" w:rsidP="00E857F4">
                  <w:pPr>
                    <w:pStyle w:val="TableBodyText"/>
                  </w:pPr>
                  <w:r w:rsidRPr="00B433F0">
                    <w:t>611</w:t>
                  </w:r>
                </w:p>
              </w:tc>
              <w:tc>
                <w:tcPr>
                  <w:tcW w:w="750" w:type="pct"/>
                  <w:shd w:val="clear" w:color="auto" w:fill="auto"/>
                </w:tcPr>
                <w:p w14:paraId="514CED06" w14:textId="77777777" w:rsidR="001C7AAB" w:rsidRDefault="001C7AAB" w:rsidP="00E857F4">
                  <w:pPr>
                    <w:pStyle w:val="TableBodyText"/>
                  </w:pPr>
                  <w:r w:rsidRPr="00B433F0">
                    <w:t>3</w:t>
                  </w:r>
                  <w:r>
                    <w:t xml:space="preserve"> </w:t>
                  </w:r>
                  <w:r w:rsidRPr="00B433F0">
                    <w:t>9</w:t>
                  </w:r>
                  <w:r>
                    <w:t>40</w:t>
                  </w:r>
                </w:p>
              </w:tc>
              <w:tc>
                <w:tcPr>
                  <w:tcW w:w="729" w:type="pct"/>
                </w:tcPr>
                <w:p w14:paraId="0F2DCDDC" w14:textId="6218E12A" w:rsidR="001C7AAB" w:rsidRDefault="001C7AAB" w:rsidP="00E857F4">
                  <w:pPr>
                    <w:pStyle w:val="TableBodyText"/>
                    <w:ind w:right="28"/>
                  </w:pPr>
                  <w:r w:rsidRPr="00B433F0">
                    <w:t>31</w:t>
                  </w:r>
                </w:p>
              </w:tc>
              <w:tc>
                <w:tcPr>
                  <w:tcW w:w="771" w:type="pct"/>
                  <w:shd w:val="clear" w:color="auto" w:fill="auto"/>
                </w:tcPr>
                <w:p w14:paraId="6B3F19C1" w14:textId="77777777" w:rsidR="001C7AAB" w:rsidRDefault="001C7AAB" w:rsidP="00E857F4">
                  <w:pPr>
                    <w:pStyle w:val="TableBodyText"/>
                    <w:ind w:right="28"/>
                  </w:pPr>
                  <w:r>
                    <w:t>(29, 33.1)</w:t>
                  </w:r>
                </w:p>
              </w:tc>
            </w:tr>
            <w:tr w:rsidR="001C7AAB" w14:paraId="0F489011" w14:textId="77777777" w:rsidTr="00E857F4">
              <w:tc>
                <w:tcPr>
                  <w:tcW w:w="1872" w:type="pct"/>
                  <w:shd w:val="clear" w:color="auto" w:fill="auto"/>
                </w:tcPr>
                <w:p w14:paraId="2352B27D" w14:textId="77777777" w:rsidR="001C7AAB" w:rsidRDefault="001C7AAB" w:rsidP="00E857F4">
                  <w:pPr>
                    <w:pStyle w:val="TableBodyText"/>
                    <w:jc w:val="left"/>
                  </w:pPr>
                  <w:r>
                    <w:t>Information on the types of assets invested within the different options</w:t>
                  </w:r>
                </w:p>
              </w:tc>
              <w:tc>
                <w:tcPr>
                  <w:tcW w:w="878" w:type="pct"/>
                </w:tcPr>
                <w:p w14:paraId="369624E0" w14:textId="77777777" w:rsidR="001C7AAB" w:rsidRDefault="001C7AAB" w:rsidP="00E857F4">
                  <w:pPr>
                    <w:pStyle w:val="TableBodyText"/>
                  </w:pPr>
                  <w:r w:rsidRPr="00B433F0">
                    <w:t>599</w:t>
                  </w:r>
                </w:p>
              </w:tc>
              <w:tc>
                <w:tcPr>
                  <w:tcW w:w="750" w:type="pct"/>
                  <w:shd w:val="clear" w:color="auto" w:fill="auto"/>
                </w:tcPr>
                <w:p w14:paraId="39117972" w14:textId="77777777" w:rsidR="001C7AAB" w:rsidRDefault="001C7AAB" w:rsidP="00E857F4">
                  <w:pPr>
                    <w:pStyle w:val="TableBodyText"/>
                  </w:pPr>
                  <w:r>
                    <w:t>3 910</w:t>
                  </w:r>
                </w:p>
              </w:tc>
              <w:tc>
                <w:tcPr>
                  <w:tcW w:w="729" w:type="pct"/>
                </w:tcPr>
                <w:p w14:paraId="6E6CDC9C" w14:textId="6F82FA4C" w:rsidR="001C7AAB" w:rsidRDefault="001C7AAB" w:rsidP="00E857F4">
                  <w:pPr>
                    <w:pStyle w:val="TableBodyText"/>
                    <w:ind w:right="28"/>
                  </w:pPr>
                  <w:r w:rsidRPr="00B433F0">
                    <w:t>3</w:t>
                  </w:r>
                  <w:r w:rsidR="00236B9A">
                    <w:t>1</w:t>
                  </w:r>
                </w:p>
              </w:tc>
              <w:tc>
                <w:tcPr>
                  <w:tcW w:w="771" w:type="pct"/>
                  <w:shd w:val="clear" w:color="auto" w:fill="auto"/>
                </w:tcPr>
                <w:p w14:paraId="6158307A" w14:textId="77777777" w:rsidR="001C7AAB" w:rsidRDefault="001C7AAB" w:rsidP="00E857F4">
                  <w:pPr>
                    <w:pStyle w:val="TableBodyText"/>
                    <w:ind w:right="28"/>
                  </w:pPr>
                  <w:r>
                    <w:t>(28.7, 32.8)</w:t>
                  </w:r>
                </w:p>
              </w:tc>
            </w:tr>
            <w:tr w:rsidR="001C7AAB" w14:paraId="48FEEA21" w14:textId="77777777" w:rsidTr="00E857F4">
              <w:tc>
                <w:tcPr>
                  <w:tcW w:w="1872" w:type="pct"/>
                  <w:shd w:val="clear" w:color="auto" w:fill="auto"/>
                </w:tcPr>
                <w:p w14:paraId="6DCB842F" w14:textId="77777777" w:rsidR="001C7AAB" w:rsidRDefault="001C7AAB" w:rsidP="00E857F4">
                  <w:pPr>
                    <w:pStyle w:val="TableBodyText"/>
                    <w:jc w:val="left"/>
                  </w:pPr>
                  <w:r>
                    <w:t>Information on the risks involved in investing in superannuation</w:t>
                  </w:r>
                </w:p>
              </w:tc>
              <w:tc>
                <w:tcPr>
                  <w:tcW w:w="878" w:type="pct"/>
                </w:tcPr>
                <w:p w14:paraId="339AFF21" w14:textId="77777777" w:rsidR="001C7AAB" w:rsidRDefault="001C7AAB" w:rsidP="00E857F4">
                  <w:pPr>
                    <w:pStyle w:val="TableBodyText"/>
                  </w:pPr>
                  <w:r w:rsidRPr="00B433F0">
                    <w:t>497</w:t>
                  </w:r>
                </w:p>
              </w:tc>
              <w:tc>
                <w:tcPr>
                  <w:tcW w:w="750" w:type="pct"/>
                  <w:shd w:val="clear" w:color="auto" w:fill="auto"/>
                </w:tcPr>
                <w:p w14:paraId="5C3A58CC" w14:textId="77777777" w:rsidR="001C7AAB" w:rsidRDefault="001C7AAB" w:rsidP="00E857F4">
                  <w:pPr>
                    <w:pStyle w:val="TableBodyText"/>
                  </w:pPr>
                  <w:r>
                    <w:t>3 286</w:t>
                  </w:r>
                </w:p>
              </w:tc>
              <w:tc>
                <w:tcPr>
                  <w:tcW w:w="729" w:type="pct"/>
                </w:tcPr>
                <w:p w14:paraId="456D72B6" w14:textId="0EC920FC" w:rsidR="001C7AAB" w:rsidRDefault="001C7AAB" w:rsidP="00E857F4">
                  <w:pPr>
                    <w:pStyle w:val="TableBodyText"/>
                    <w:ind w:right="28"/>
                  </w:pPr>
                  <w:r w:rsidRPr="00B433F0">
                    <w:t>2</w:t>
                  </w:r>
                  <w:r w:rsidR="00236B9A">
                    <w:t>6</w:t>
                  </w:r>
                </w:p>
              </w:tc>
              <w:tc>
                <w:tcPr>
                  <w:tcW w:w="771" w:type="pct"/>
                  <w:shd w:val="clear" w:color="auto" w:fill="auto"/>
                </w:tcPr>
                <w:p w14:paraId="12D6797A" w14:textId="77777777" w:rsidR="001C7AAB" w:rsidRDefault="001C7AAB" w:rsidP="00E857F4">
                  <w:pPr>
                    <w:pStyle w:val="TableBodyText"/>
                    <w:ind w:right="28"/>
                  </w:pPr>
                  <w:r>
                    <w:t>(23.9, 27.8)</w:t>
                  </w:r>
                </w:p>
              </w:tc>
            </w:tr>
            <w:tr w:rsidR="001C7AAB" w14:paraId="50237E6C" w14:textId="77777777" w:rsidTr="00E857F4">
              <w:tc>
                <w:tcPr>
                  <w:tcW w:w="1872" w:type="pct"/>
                  <w:shd w:val="clear" w:color="auto" w:fill="auto"/>
                </w:tcPr>
                <w:p w14:paraId="7668BF4A" w14:textId="77777777" w:rsidR="001C7AAB" w:rsidRDefault="001C7AAB" w:rsidP="00E857F4">
                  <w:pPr>
                    <w:pStyle w:val="TableBodyText"/>
                    <w:jc w:val="left"/>
                  </w:pPr>
                  <w:r>
                    <w:t>Information on how to consolidate different superannuation funds into one fund</w:t>
                  </w:r>
                </w:p>
              </w:tc>
              <w:tc>
                <w:tcPr>
                  <w:tcW w:w="878" w:type="pct"/>
                </w:tcPr>
                <w:p w14:paraId="2B7F68C7" w14:textId="77777777" w:rsidR="001C7AAB" w:rsidRDefault="001C7AAB" w:rsidP="00E857F4">
                  <w:pPr>
                    <w:pStyle w:val="TableBodyText"/>
                  </w:pPr>
                  <w:r w:rsidRPr="00B433F0">
                    <w:t>298</w:t>
                  </w:r>
                </w:p>
              </w:tc>
              <w:tc>
                <w:tcPr>
                  <w:tcW w:w="750" w:type="pct"/>
                  <w:shd w:val="clear" w:color="auto" w:fill="auto"/>
                </w:tcPr>
                <w:p w14:paraId="51E36D8A" w14:textId="77777777" w:rsidR="001C7AAB" w:rsidRDefault="001C7AAB" w:rsidP="00E857F4">
                  <w:pPr>
                    <w:pStyle w:val="TableBodyText"/>
                  </w:pPr>
                  <w:r>
                    <w:t>2 069</w:t>
                  </w:r>
                </w:p>
              </w:tc>
              <w:tc>
                <w:tcPr>
                  <w:tcW w:w="729" w:type="pct"/>
                </w:tcPr>
                <w:p w14:paraId="1CEE1968" w14:textId="55032243" w:rsidR="001C7AAB" w:rsidRDefault="001C7AAB" w:rsidP="00E857F4">
                  <w:pPr>
                    <w:pStyle w:val="TableBodyText"/>
                    <w:ind w:right="28"/>
                  </w:pPr>
                  <w:r w:rsidRPr="00B433F0">
                    <w:t>16</w:t>
                  </w:r>
                </w:p>
              </w:tc>
              <w:tc>
                <w:tcPr>
                  <w:tcW w:w="771" w:type="pct"/>
                  <w:shd w:val="clear" w:color="auto" w:fill="auto"/>
                </w:tcPr>
                <w:p w14:paraId="75516F30" w14:textId="77777777" w:rsidR="001C7AAB" w:rsidRDefault="001C7AAB" w:rsidP="00E857F4">
                  <w:pPr>
                    <w:pStyle w:val="TableBodyText"/>
                    <w:ind w:right="28"/>
                  </w:pPr>
                  <w:r>
                    <w:t>(14.6, 17.9)</w:t>
                  </w:r>
                </w:p>
              </w:tc>
            </w:tr>
            <w:tr w:rsidR="001C7AAB" w14:paraId="13228FED" w14:textId="77777777" w:rsidTr="00E857F4">
              <w:tc>
                <w:tcPr>
                  <w:tcW w:w="1872" w:type="pct"/>
                  <w:shd w:val="clear" w:color="auto" w:fill="auto"/>
                </w:tcPr>
                <w:p w14:paraId="7CB5C3FB" w14:textId="77777777" w:rsidR="001C7AAB" w:rsidRDefault="001C7AAB" w:rsidP="00E857F4">
                  <w:pPr>
                    <w:pStyle w:val="TableBodyText"/>
                    <w:jc w:val="left"/>
                  </w:pPr>
                  <w:r>
                    <w:t>None of these</w:t>
                  </w:r>
                </w:p>
              </w:tc>
              <w:tc>
                <w:tcPr>
                  <w:tcW w:w="878" w:type="pct"/>
                </w:tcPr>
                <w:p w14:paraId="642C70B6" w14:textId="77777777" w:rsidR="001C7AAB" w:rsidRDefault="001C7AAB" w:rsidP="00E857F4">
                  <w:pPr>
                    <w:pStyle w:val="TableBodyText"/>
                  </w:pPr>
                  <w:r w:rsidRPr="00B433F0">
                    <w:t>397</w:t>
                  </w:r>
                </w:p>
              </w:tc>
              <w:tc>
                <w:tcPr>
                  <w:tcW w:w="750" w:type="pct"/>
                  <w:shd w:val="clear" w:color="auto" w:fill="auto"/>
                </w:tcPr>
                <w:p w14:paraId="17ECF220" w14:textId="77777777" w:rsidR="001C7AAB" w:rsidRDefault="001C7AAB" w:rsidP="00E857F4">
                  <w:pPr>
                    <w:pStyle w:val="TableBodyText"/>
                  </w:pPr>
                  <w:r w:rsidRPr="00B433F0">
                    <w:t>2</w:t>
                  </w:r>
                  <w:r>
                    <w:t xml:space="preserve"> </w:t>
                  </w:r>
                  <w:r w:rsidRPr="00B433F0">
                    <w:t>473</w:t>
                  </w:r>
                </w:p>
              </w:tc>
              <w:tc>
                <w:tcPr>
                  <w:tcW w:w="729" w:type="pct"/>
                </w:tcPr>
                <w:p w14:paraId="781180B3" w14:textId="74463F73" w:rsidR="001C7AAB" w:rsidRDefault="001C7AAB" w:rsidP="00E857F4">
                  <w:pPr>
                    <w:pStyle w:val="TableBodyText"/>
                    <w:ind w:right="28"/>
                  </w:pPr>
                  <w:r w:rsidRPr="00B433F0">
                    <w:t>19</w:t>
                  </w:r>
                </w:p>
              </w:tc>
              <w:tc>
                <w:tcPr>
                  <w:tcW w:w="771" w:type="pct"/>
                  <w:shd w:val="clear" w:color="auto" w:fill="auto"/>
                </w:tcPr>
                <w:p w14:paraId="52835361" w14:textId="77777777" w:rsidR="001C7AAB" w:rsidRDefault="001C7AAB" w:rsidP="00E857F4">
                  <w:pPr>
                    <w:pStyle w:val="TableBodyText"/>
                    <w:ind w:right="28"/>
                  </w:pPr>
                  <w:r>
                    <w:t>(17.7, 21.2)</w:t>
                  </w:r>
                </w:p>
              </w:tc>
            </w:tr>
            <w:tr w:rsidR="001C7AAB" w14:paraId="471C301E" w14:textId="77777777" w:rsidTr="00E857F4">
              <w:tc>
                <w:tcPr>
                  <w:tcW w:w="1872" w:type="pct"/>
                  <w:tcBorders>
                    <w:bottom w:val="single" w:sz="6" w:space="0" w:color="BFBFBF"/>
                  </w:tcBorders>
                  <w:shd w:val="clear" w:color="auto" w:fill="auto"/>
                </w:tcPr>
                <w:p w14:paraId="2FF828DA" w14:textId="77777777" w:rsidR="001C7AAB" w:rsidRDefault="001C7AAB" w:rsidP="00E857F4">
                  <w:pPr>
                    <w:pStyle w:val="TableBodyText"/>
                    <w:jc w:val="left"/>
                  </w:pPr>
                  <w:r>
                    <w:t>Don’t know</w:t>
                  </w:r>
                </w:p>
              </w:tc>
              <w:tc>
                <w:tcPr>
                  <w:tcW w:w="878" w:type="pct"/>
                  <w:tcBorders>
                    <w:bottom w:val="single" w:sz="6" w:space="0" w:color="BFBFBF"/>
                  </w:tcBorders>
                </w:tcPr>
                <w:p w14:paraId="5E43FE0C" w14:textId="77777777" w:rsidR="001C7AAB" w:rsidRDefault="001C7AAB" w:rsidP="00E857F4">
                  <w:pPr>
                    <w:pStyle w:val="TableBodyText"/>
                  </w:pPr>
                  <w:r w:rsidRPr="00B433F0">
                    <w:t>204</w:t>
                  </w:r>
                </w:p>
              </w:tc>
              <w:tc>
                <w:tcPr>
                  <w:tcW w:w="750" w:type="pct"/>
                  <w:tcBorders>
                    <w:bottom w:val="single" w:sz="6" w:space="0" w:color="BFBFBF"/>
                  </w:tcBorders>
                  <w:shd w:val="clear" w:color="auto" w:fill="auto"/>
                </w:tcPr>
                <w:p w14:paraId="7175FDCE" w14:textId="77777777" w:rsidR="001C7AAB" w:rsidRDefault="001C7AAB" w:rsidP="00E857F4">
                  <w:pPr>
                    <w:pStyle w:val="TableBodyText"/>
                  </w:pPr>
                  <w:r>
                    <w:t>1 542</w:t>
                  </w:r>
                </w:p>
              </w:tc>
              <w:tc>
                <w:tcPr>
                  <w:tcW w:w="729" w:type="pct"/>
                  <w:tcBorders>
                    <w:bottom w:val="single" w:sz="6" w:space="0" w:color="BFBFBF"/>
                  </w:tcBorders>
                </w:tcPr>
                <w:p w14:paraId="5696B3CE" w14:textId="45FD1A2F" w:rsidR="001C7AAB" w:rsidRDefault="001C7AAB" w:rsidP="00E857F4">
                  <w:pPr>
                    <w:pStyle w:val="TableBodyText"/>
                    <w:ind w:right="28"/>
                  </w:pPr>
                  <w:r w:rsidRPr="00B433F0">
                    <w:t>12</w:t>
                  </w:r>
                </w:p>
              </w:tc>
              <w:tc>
                <w:tcPr>
                  <w:tcW w:w="771" w:type="pct"/>
                  <w:tcBorders>
                    <w:bottom w:val="single" w:sz="6" w:space="0" w:color="BFBFBF"/>
                  </w:tcBorders>
                  <w:shd w:val="clear" w:color="auto" w:fill="auto"/>
                </w:tcPr>
                <w:p w14:paraId="6E7CDC4C" w14:textId="77777777" w:rsidR="001C7AAB" w:rsidRDefault="001C7AAB" w:rsidP="00E857F4">
                  <w:pPr>
                    <w:pStyle w:val="TableBodyText"/>
                    <w:ind w:right="28"/>
                  </w:pPr>
                  <w:r>
                    <w:t>(10.7, 13.6)</w:t>
                  </w:r>
                </w:p>
              </w:tc>
            </w:tr>
          </w:tbl>
          <w:p w14:paraId="1F6EC6F1" w14:textId="77777777" w:rsidR="001C7AAB" w:rsidRDefault="001C7AAB" w:rsidP="00E857F4">
            <w:pPr>
              <w:pStyle w:val="Box"/>
            </w:pPr>
          </w:p>
        </w:tc>
      </w:tr>
      <w:tr w:rsidR="001C7AAB" w14:paraId="00CA4A81" w14:textId="77777777" w:rsidTr="00E857F4">
        <w:tc>
          <w:tcPr>
            <w:tcW w:w="5000" w:type="pct"/>
            <w:tcBorders>
              <w:top w:val="nil"/>
              <w:left w:val="nil"/>
              <w:bottom w:val="nil"/>
              <w:right w:val="nil"/>
            </w:tcBorders>
            <w:shd w:val="clear" w:color="auto" w:fill="auto"/>
          </w:tcPr>
          <w:p w14:paraId="6D6CC4E4" w14:textId="6061C6D8" w:rsidR="001C7AAB" w:rsidRDefault="001C7AAB" w:rsidP="00E857F4">
            <w:pPr>
              <w:pStyle w:val="Note"/>
              <w:rPr>
                <w:i/>
              </w:rPr>
            </w:pPr>
            <w:proofErr w:type="gramStart"/>
            <w:r w:rsidRPr="008E77FE">
              <w:rPr>
                <w:rStyle w:val="NoteLabel"/>
              </w:rPr>
              <w:t>a</w:t>
            </w:r>
            <w:proofErr w:type="gramEnd"/>
            <w:r>
              <w:t xml:space="preserve"> Results wei</w:t>
            </w:r>
            <w:r w:rsidR="00D42DED">
              <w:t xml:space="preserve">ghted using Commission weights. </w:t>
            </w:r>
            <w:proofErr w:type="gramStart"/>
            <w:r w:rsidR="00F626B7">
              <w:rPr>
                <w:rStyle w:val="NoteLabel"/>
              </w:rPr>
              <w:t>b</w:t>
            </w:r>
            <w:proofErr w:type="gramEnd"/>
            <w:r w:rsidR="00F626B7">
              <w:t xml:space="preserve"> </w:t>
            </w:r>
            <w:r w:rsidR="00801AE2">
              <w:t>Based on q</w:t>
            </w:r>
            <w:r>
              <w:t xml:space="preserve">uestion </w:t>
            </w:r>
            <w:r w:rsidR="00801AE2">
              <w:t>Q</w:t>
            </w:r>
            <w:r>
              <w:t>10 of the members survey.</w:t>
            </w:r>
            <w:r w:rsidR="00D42DED">
              <w:rPr>
                <w:rStyle w:val="NoteLabel"/>
              </w:rPr>
              <w:t xml:space="preserve"> </w:t>
            </w:r>
            <w:proofErr w:type="gramStart"/>
            <w:r w:rsidR="00F626B7">
              <w:rPr>
                <w:rStyle w:val="NoteLabel"/>
              </w:rPr>
              <w:t>c</w:t>
            </w:r>
            <w:proofErr w:type="gramEnd"/>
            <w:r w:rsidR="003B2A3E">
              <w:t> </w:t>
            </w:r>
            <w:r>
              <w:t>Base</w:t>
            </w:r>
            <w:r w:rsidR="003B2A3E">
              <w:t> </w:t>
            </w:r>
            <w:r>
              <w:t>=</w:t>
            </w:r>
            <w:r w:rsidR="003B2A3E">
              <w:t> </w:t>
            </w:r>
            <w:r>
              <w:t xml:space="preserve">all with superannuation excluding SMSF. </w:t>
            </w:r>
            <w:r w:rsidR="00746EC5">
              <w:t>n</w:t>
            </w:r>
            <w:r>
              <w:t xml:space="preserve"> </w:t>
            </w:r>
            <w:r w:rsidRPr="00976534">
              <w:t>=</w:t>
            </w:r>
            <w:r w:rsidR="001452EB">
              <w:t xml:space="preserve"> 1</w:t>
            </w:r>
            <w:r>
              <w:t>979 unweighted; 12 700</w:t>
            </w:r>
            <w:r w:rsidRPr="00976534">
              <w:t xml:space="preserve"> weighted</w:t>
            </w:r>
            <w:r>
              <w:t>. Note that all questions, including ‘none of these’ and ‘don’t know’ are non</w:t>
            </w:r>
            <w:r w:rsidR="001452EB">
              <w:noBreakHyphen/>
            </w:r>
            <w:r>
              <w:t>exclusive.</w:t>
            </w:r>
          </w:p>
        </w:tc>
      </w:tr>
      <w:tr w:rsidR="001C7AAB" w14:paraId="647F9BFC" w14:textId="77777777" w:rsidTr="00E857F4">
        <w:tc>
          <w:tcPr>
            <w:tcW w:w="5000" w:type="pct"/>
            <w:tcBorders>
              <w:top w:val="nil"/>
              <w:left w:val="nil"/>
              <w:bottom w:val="nil"/>
              <w:right w:val="nil"/>
            </w:tcBorders>
            <w:shd w:val="clear" w:color="auto" w:fill="auto"/>
          </w:tcPr>
          <w:p w14:paraId="6B98EB16" w14:textId="5C664B6A" w:rsidR="001C7AAB" w:rsidRDefault="003A2C54" w:rsidP="001960DC">
            <w:pPr>
              <w:pStyle w:val="Source"/>
            </w:pPr>
            <w:r>
              <w:rPr>
                <w:i/>
              </w:rPr>
              <w:t>Source</w:t>
            </w:r>
            <w:r w:rsidR="001C7AAB" w:rsidRPr="00176D3F">
              <w:t xml:space="preserve">: </w:t>
            </w:r>
            <w:r w:rsidR="001C7AAB">
              <w:t>Members survey.</w:t>
            </w:r>
          </w:p>
        </w:tc>
      </w:tr>
      <w:tr w:rsidR="001C7AAB" w14:paraId="43A89569" w14:textId="77777777" w:rsidTr="00E857F4">
        <w:tc>
          <w:tcPr>
            <w:tcW w:w="5000" w:type="pct"/>
            <w:tcBorders>
              <w:top w:val="nil"/>
              <w:left w:val="nil"/>
              <w:bottom w:val="single" w:sz="6" w:space="0" w:color="78A22F"/>
              <w:right w:val="nil"/>
            </w:tcBorders>
            <w:shd w:val="clear" w:color="auto" w:fill="auto"/>
          </w:tcPr>
          <w:p w14:paraId="0E8FF4A2" w14:textId="77777777" w:rsidR="001C7AAB" w:rsidRDefault="001C7AAB" w:rsidP="00E857F4">
            <w:pPr>
              <w:pStyle w:val="Box"/>
              <w:spacing w:before="0" w:line="120" w:lineRule="exact"/>
            </w:pPr>
          </w:p>
        </w:tc>
      </w:tr>
      <w:tr w:rsidR="001C7AAB" w:rsidRPr="000863A5" w14:paraId="740DA7D6" w14:textId="77777777" w:rsidTr="00E857F4">
        <w:tc>
          <w:tcPr>
            <w:tcW w:w="5000" w:type="pct"/>
            <w:tcBorders>
              <w:top w:val="single" w:sz="6" w:space="0" w:color="78A22F"/>
              <w:left w:val="nil"/>
              <w:bottom w:val="nil"/>
              <w:right w:val="nil"/>
            </w:tcBorders>
          </w:tcPr>
          <w:p w14:paraId="3578BD94" w14:textId="220760B8" w:rsidR="001C7AAB" w:rsidRPr="00626D32" w:rsidRDefault="001C7AAB" w:rsidP="00E857F4">
            <w:pPr>
              <w:pStyle w:val="BoxSpaceBelow"/>
            </w:pPr>
          </w:p>
        </w:tc>
      </w:tr>
    </w:tbl>
    <w:p w14:paraId="746D4070" w14:textId="77777777" w:rsidR="001C7AAB" w:rsidRDefault="001C7AAB" w:rsidP="001C7AAB">
      <w:pPr>
        <w:pStyle w:val="BodyText"/>
      </w:pPr>
    </w:p>
    <w:p w14:paraId="1E4DFEC7" w14:textId="3EF3B080" w:rsidR="001C7AAB" w:rsidRDefault="001C7AAB" w:rsidP="001C7AAB">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C7AAB" w14:paraId="2CA404A7" w14:textId="77777777" w:rsidTr="00E857F4">
        <w:trPr>
          <w:tblHeader/>
        </w:trPr>
        <w:tc>
          <w:tcPr>
            <w:tcW w:w="5000" w:type="pct"/>
            <w:tcBorders>
              <w:top w:val="single" w:sz="6" w:space="0" w:color="78A22F"/>
              <w:left w:val="nil"/>
              <w:bottom w:val="nil"/>
              <w:right w:val="nil"/>
            </w:tcBorders>
            <w:shd w:val="clear" w:color="auto" w:fill="auto"/>
          </w:tcPr>
          <w:p w14:paraId="3133D5F6" w14:textId="3D38979A" w:rsidR="001C7AAB" w:rsidRPr="00784A05" w:rsidRDefault="001C7AAB">
            <w:pPr>
              <w:pStyle w:val="TableTitle"/>
            </w:pPr>
            <w:r>
              <w:rPr>
                <w:b w:val="0"/>
              </w:rPr>
              <w:t xml:space="preserve">Table </w:t>
            </w:r>
            <w:r w:rsidR="00ED5486">
              <w:rPr>
                <w:b w:val="0"/>
              </w:rPr>
              <w:t>1.</w:t>
            </w:r>
            <w:r w:rsidR="009E38D3">
              <w:rPr>
                <w:b w:val="0"/>
                <w:noProof/>
              </w:rPr>
              <w:t>16</w:t>
            </w:r>
            <w:r>
              <w:tab/>
              <w:t>Number of accounts</w:t>
            </w:r>
            <w:r w:rsidRPr="00584613">
              <w:rPr>
                <w:rStyle w:val="NoteLabel"/>
                <w:b/>
              </w:rPr>
              <w:t>a</w:t>
            </w:r>
          </w:p>
        </w:tc>
      </w:tr>
      <w:tr w:rsidR="001C7AAB" w14:paraId="548F7864" w14:textId="77777777" w:rsidTr="00E857F4">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002"/>
              <w:gridCol w:w="2267"/>
              <w:gridCol w:w="1703"/>
              <w:gridCol w:w="1533"/>
            </w:tblGrid>
            <w:tr w:rsidR="001C7AAB" w14:paraId="4BD113A4" w14:textId="77777777" w:rsidTr="00EE2260">
              <w:trPr>
                <w:tblHeader/>
              </w:trPr>
              <w:tc>
                <w:tcPr>
                  <w:tcW w:w="1764" w:type="pct"/>
                  <w:tcBorders>
                    <w:top w:val="single" w:sz="6" w:space="0" w:color="BFBFBF"/>
                    <w:bottom w:val="single" w:sz="6" w:space="0" w:color="BFBFBF"/>
                  </w:tcBorders>
                  <w:shd w:val="clear" w:color="auto" w:fill="auto"/>
                  <w:tcMar>
                    <w:top w:w="28" w:type="dxa"/>
                  </w:tcMar>
                </w:tcPr>
                <w:p w14:paraId="2B533CAE" w14:textId="2A8459CC" w:rsidR="001C7AAB" w:rsidRDefault="001C7AAB" w:rsidP="00E42ECE">
                  <w:pPr>
                    <w:pStyle w:val="TableColumnHeading"/>
                    <w:jc w:val="left"/>
                  </w:pPr>
                  <w:r>
                    <w:t>Number</w:t>
                  </w:r>
                  <w:r w:rsidR="009D4494" w:rsidRPr="00EE2260">
                    <w:rPr>
                      <w:rStyle w:val="NoteLabel"/>
                      <w:i w:val="0"/>
                    </w:rPr>
                    <w:t>b</w:t>
                  </w:r>
                </w:p>
              </w:tc>
              <w:tc>
                <w:tcPr>
                  <w:tcW w:w="1333" w:type="pct"/>
                  <w:tcBorders>
                    <w:top w:val="single" w:sz="6" w:space="0" w:color="BFBFBF"/>
                    <w:bottom w:val="single" w:sz="6" w:space="0" w:color="BFBFBF"/>
                  </w:tcBorders>
                </w:tcPr>
                <w:p w14:paraId="334BBA06" w14:textId="56713DD8" w:rsidR="001C7AAB" w:rsidRDefault="00E42ECE" w:rsidP="00E42ECE">
                  <w:pPr>
                    <w:pStyle w:val="TableColumnHeading"/>
                  </w:pPr>
                  <w:r>
                    <w:t>No. of o</w:t>
                  </w:r>
                  <w:r w:rsidR="001C7AAB">
                    <w:t>bservations</w:t>
                  </w:r>
                  <w:r>
                    <w:t xml:space="preserve"> (n)</w:t>
                  </w:r>
                  <w:r w:rsidR="009D4494" w:rsidRPr="00EE2260">
                    <w:rPr>
                      <w:rStyle w:val="NoteLabel"/>
                      <w:i w:val="0"/>
                    </w:rPr>
                    <w:t>c</w:t>
                  </w:r>
                </w:p>
              </w:tc>
              <w:tc>
                <w:tcPr>
                  <w:tcW w:w="1001" w:type="pct"/>
                  <w:tcBorders>
                    <w:top w:val="single" w:sz="6" w:space="0" w:color="BFBFBF"/>
                    <w:bottom w:val="single" w:sz="6" w:space="0" w:color="BFBFBF"/>
                  </w:tcBorders>
                  <w:shd w:val="clear" w:color="auto" w:fill="auto"/>
                  <w:tcMar>
                    <w:top w:w="28" w:type="dxa"/>
                  </w:tcMar>
                </w:tcPr>
                <w:p w14:paraId="7B2C57B6" w14:textId="2A84788C" w:rsidR="001C7AAB" w:rsidRDefault="001C7AAB" w:rsidP="00E42ECE">
                  <w:pPr>
                    <w:pStyle w:val="TableColumnHeading"/>
                  </w:pPr>
                  <w:r w:rsidRPr="001C6A26">
                    <w:t>Weighted n</w:t>
                  </w:r>
                </w:p>
              </w:tc>
              <w:tc>
                <w:tcPr>
                  <w:tcW w:w="901" w:type="pct"/>
                  <w:tcBorders>
                    <w:top w:val="single" w:sz="6" w:space="0" w:color="BFBFBF"/>
                    <w:bottom w:val="single" w:sz="6" w:space="0" w:color="BFBFBF"/>
                  </w:tcBorders>
                  <w:shd w:val="clear" w:color="auto" w:fill="auto"/>
                  <w:tcMar>
                    <w:top w:w="28" w:type="dxa"/>
                  </w:tcMar>
                </w:tcPr>
                <w:p w14:paraId="6F2DD1A8" w14:textId="1D78AB5C" w:rsidR="001C7AAB" w:rsidRDefault="001C7AAB" w:rsidP="00E42ECE">
                  <w:pPr>
                    <w:pStyle w:val="TableColumnHeading"/>
                    <w:ind w:right="28"/>
                  </w:pPr>
                  <w:r w:rsidRPr="001C6A26">
                    <w:t>Weighted per cent</w:t>
                  </w:r>
                </w:p>
              </w:tc>
            </w:tr>
            <w:tr w:rsidR="001C7AAB" w14:paraId="51772627" w14:textId="77777777" w:rsidTr="00E42ECE">
              <w:tc>
                <w:tcPr>
                  <w:tcW w:w="1764" w:type="pct"/>
                  <w:tcBorders>
                    <w:top w:val="single" w:sz="6" w:space="0" w:color="BFBFBF"/>
                  </w:tcBorders>
                </w:tcPr>
                <w:p w14:paraId="2EEB4CED" w14:textId="77777777" w:rsidR="001C7AAB" w:rsidRDefault="001C7AAB" w:rsidP="00E857F4">
                  <w:pPr>
                    <w:pStyle w:val="TableBodyText"/>
                    <w:jc w:val="left"/>
                  </w:pPr>
                  <w:r>
                    <w:t>1</w:t>
                  </w:r>
                </w:p>
              </w:tc>
              <w:tc>
                <w:tcPr>
                  <w:tcW w:w="1333" w:type="pct"/>
                  <w:tcBorders>
                    <w:top w:val="single" w:sz="6" w:space="0" w:color="BFBFBF"/>
                  </w:tcBorders>
                  <w:vAlign w:val="bottom"/>
                </w:tcPr>
                <w:p w14:paraId="13F2EB7B" w14:textId="77777777" w:rsidR="001C7AAB" w:rsidRDefault="001C7AAB" w:rsidP="00E857F4">
                  <w:pPr>
                    <w:pStyle w:val="TableUnitsRow"/>
                  </w:pPr>
                  <w:r>
                    <w:t>1 581</w:t>
                  </w:r>
                </w:p>
              </w:tc>
              <w:tc>
                <w:tcPr>
                  <w:tcW w:w="1001" w:type="pct"/>
                  <w:tcBorders>
                    <w:top w:val="single" w:sz="6" w:space="0" w:color="BFBFBF"/>
                  </w:tcBorders>
                  <w:vAlign w:val="bottom"/>
                </w:tcPr>
                <w:p w14:paraId="694076D1" w14:textId="77777777" w:rsidR="001C7AAB" w:rsidRDefault="001C7AAB" w:rsidP="00E857F4">
                  <w:pPr>
                    <w:pStyle w:val="TableUnitsRow"/>
                  </w:pPr>
                  <w:r>
                    <w:t>9 817</w:t>
                  </w:r>
                </w:p>
              </w:tc>
              <w:tc>
                <w:tcPr>
                  <w:tcW w:w="901" w:type="pct"/>
                  <w:tcBorders>
                    <w:top w:val="single" w:sz="6" w:space="0" w:color="BFBFBF"/>
                  </w:tcBorders>
                  <w:vAlign w:val="bottom"/>
                </w:tcPr>
                <w:p w14:paraId="691B2569" w14:textId="77777777" w:rsidR="001C7AAB" w:rsidRDefault="001C7AAB" w:rsidP="00E857F4">
                  <w:pPr>
                    <w:pStyle w:val="TableUnitsRow"/>
                  </w:pPr>
                  <w:r>
                    <w:t>77</w:t>
                  </w:r>
                </w:p>
              </w:tc>
            </w:tr>
            <w:tr w:rsidR="001C7AAB" w14:paraId="132340D9" w14:textId="77777777" w:rsidTr="00E42ECE">
              <w:tc>
                <w:tcPr>
                  <w:tcW w:w="1764" w:type="pct"/>
                </w:tcPr>
                <w:p w14:paraId="62FF8D6B" w14:textId="77777777" w:rsidR="001C7AAB" w:rsidRDefault="001C7AAB" w:rsidP="00E857F4">
                  <w:pPr>
                    <w:pStyle w:val="TableBodyText"/>
                    <w:jc w:val="left"/>
                  </w:pPr>
                  <w:r>
                    <w:t>2</w:t>
                  </w:r>
                </w:p>
              </w:tc>
              <w:tc>
                <w:tcPr>
                  <w:tcW w:w="1333" w:type="pct"/>
                  <w:vAlign w:val="bottom"/>
                </w:tcPr>
                <w:p w14:paraId="00E12741" w14:textId="77777777" w:rsidR="001C7AAB" w:rsidRDefault="001C7AAB" w:rsidP="00E857F4">
                  <w:pPr>
                    <w:pStyle w:val="TableUnitsRow"/>
                  </w:pPr>
                  <w:r>
                    <w:t>342</w:t>
                  </w:r>
                </w:p>
              </w:tc>
              <w:tc>
                <w:tcPr>
                  <w:tcW w:w="1001" w:type="pct"/>
                  <w:vAlign w:val="bottom"/>
                </w:tcPr>
                <w:p w14:paraId="58AB92DF" w14:textId="77777777" w:rsidR="001C7AAB" w:rsidRDefault="001C7AAB" w:rsidP="00E857F4">
                  <w:pPr>
                    <w:pStyle w:val="TableUnitsRow"/>
                  </w:pPr>
                  <w:r>
                    <w:t>2 169</w:t>
                  </w:r>
                </w:p>
              </w:tc>
              <w:tc>
                <w:tcPr>
                  <w:tcW w:w="901" w:type="pct"/>
                  <w:vAlign w:val="bottom"/>
                </w:tcPr>
                <w:p w14:paraId="492E5FEF" w14:textId="77777777" w:rsidR="001C7AAB" w:rsidRDefault="001C7AAB" w:rsidP="00E857F4">
                  <w:pPr>
                    <w:pStyle w:val="TableUnitsRow"/>
                  </w:pPr>
                  <w:r>
                    <w:t>17</w:t>
                  </w:r>
                </w:p>
              </w:tc>
            </w:tr>
            <w:tr w:rsidR="001C7AAB" w14:paraId="0444FB71" w14:textId="77777777" w:rsidTr="00E42ECE">
              <w:tc>
                <w:tcPr>
                  <w:tcW w:w="1764" w:type="pct"/>
                  <w:shd w:val="clear" w:color="auto" w:fill="auto"/>
                </w:tcPr>
                <w:p w14:paraId="4A7B8352" w14:textId="77777777" w:rsidR="001C7AAB" w:rsidRDefault="001C7AAB" w:rsidP="00E857F4">
                  <w:pPr>
                    <w:pStyle w:val="TableBodyText"/>
                    <w:jc w:val="left"/>
                  </w:pPr>
                  <w:r>
                    <w:t>3</w:t>
                  </w:r>
                </w:p>
              </w:tc>
              <w:tc>
                <w:tcPr>
                  <w:tcW w:w="1333" w:type="pct"/>
                  <w:vAlign w:val="bottom"/>
                </w:tcPr>
                <w:p w14:paraId="7F69CD5B" w14:textId="77777777" w:rsidR="001C7AAB" w:rsidRDefault="001C7AAB" w:rsidP="00E857F4">
                  <w:pPr>
                    <w:pStyle w:val="TableUnitsRow"/>
                  </w:pPr>
                  <w:r>
                    <w:t>93</w:t>
                  </w:r>
                </w:p>
              </w:tc>
              <w:tc>
                <w:tcPr>
                  <w:tcW w:w="1001" w:type="pct"/>
                  <w:shd w:val="clear" w:color="auto" w:fill="auto"/>
                  <w:vAlign w:val="bottom"/>
                </w:tcPr>
                <w:p w14:paraId="18F823D5" w14:textId="77777777" w:rsidR="001C7AAB" w:rsidRDefault="001C7AAB" w:rsidP="00E857F4">
                  <w:pPr>
                    <w:pStyle w:val="TableUnitsRow"/>
                  </w:pPr>
                  <w:r>
                    <w:t>538</w:t>
                  </w:r>
                </w:p>
              </w:tc>
              <w:tc>
                <w:tcPr>
                  <w:tcW w:w="901" w:type="pct"/>
                  <w:shd w:val="clear" w:color="auto" w:fill="auto"/>
                  <w:vAlign w:val="bottom"/>
                </w:tcPr>
                <w:p w14:paraId="02835AF4" w14:textId="77777777" w:rsidR="001C7AAB" w:rsidRDefault="001C7AAB" w:rsidP="00E857F4">
                  <w:pPr>
                    <w:pStyle w:val="TableUnitsRow"/>
                  </w:pPr>
                  <w:r>
                    <w:t>4</w:t>
                  </w:r>
                </w:p>
              </w:tc>
            </w:tr>
            <w:tr w:rsidR="001C7AAB" w14:paraId="6B72A1B9" w14:textId="77777777" w:rsidTr="00E42ECE">
              <w:tc>
                <w:tcPr>
                  <w:tcW w:w="1764" w:type="pct"/>
                  <w:shd w:val="clear" w:color="auto" w:fill="auto"/>
                </w:tcPr>
                <w:p w14:paraId="656EC563" w14:textId="77777777" w:rsidR="001C7AAB" w:rsidRDefault="001C7AAB" w:rsidP="00E857F4">
                  <w:pPr>
                    <w:pStyle w:val="TableBodyText"/>
                    <w:jc w:val="left"/>
                  </w:pPr>
                  <w:r>
                    <w:t>4</w:t>
                  </w:r>
                </w:p>
              </w:tc>
              <w:tc>
                <w:tcPr>
                  <w:tcW w:w="1333" w:type="pct"/>
                  <w:vAlign w:val="bottom"/>
                </w:tcPr>
                <w:p w14:paraId="659765A8" w14:textId="77777777" w:rsidR="001C7AAB" w:rsidRDefault="001C7AAB" w:rsidP="00E857F4">
                  <w:pPr>
                    <w:pStyle w:val="TableUnitsRow"/>
                  </w:pPr>
                  <w:r>
                    <w:t>18</w:t>
                  </w:r>
                </w:p>
              </w:tc>
              <w:tc>
                <w:tcPr>
                  <w:tcW w:w="1001" w:type="pct"/>
                  <w:shd w:val="clear" w:color="auto" w:fill="auto"/>
                  <w:vAlign w:val="bottom"/>
                </w:tcPr>
                <w:p w14:paraId="7C23D4DD" w14:textId="77777777" w:rsidR="001C7AAB" w:rsidRDefault="001C7AAB" w:rsidP="00E857F4">
                  <w:pPr>
                    <w:pStyle w:val="TableUnitsRow"/>
                  </w:pPr>
                  <w:r>
                    <w:t>102</w:t>
                  </w:r>
                </w:p>
              </w:tc>
              <w:tc>
                <w:tcPr>
                  <w:tcW w:w="901" w:type="pct"/>
                  <w:shd w:val="clear" w:color="auto" w:fill="auto"/>
                  <w:vAlign w:val="bottom"/>
                </w:tcPr>
                <w:p w14:paraId="05AA25A3" w14:textId="77777777" w:rsidR="001C7AAB" w:rsidRDefault="001C7AAB" w:rsidP="00E857F4">
                  <w:pPr>
                    <w:pStyle w:val="TableUnitsRow"/>
                  </w:pPr>
                  <w:r>
                    <w:t>1</w:t>
                  </w:r>
                </w:p>
              </w:tc>
            </w:tr>
            <w:tr w:rsidR="001C7AAB" w14:paraId="7634BFD8" w14:textId="77777777" w:rsidTr="00E42ECE">
              <w:tc>
                <w:tcPr>
                  <w:tcW w:w="1764" w:type="pct"/>
                  <w:shd w:val="clear" w:color="auto" w:fill="auto"/>
                </w:tcPr>
                <w:p w14:paraId="27B3294C" w14:textId="77777777" w:rsidR="001C7AAB" w:rsidRDefault="001C7AAB" w:rsidP="00E857F4">
                  <w:pPr>
                    <w:pStyle w:val="TableBodyText"/>
                    <w:jc w:val="left"/>
                  </w:pPr>
                  <w:r>
                    <w:t>5 to 10</w:t>
                  </w:r>
                </w:p>
              </w:tc>
              <w:tc>
                <w:tcPr>
                  <w:tcW w:w="1333" w:type="pct"/>
                  <w:vAlign w:val="bottom"/>
                </w:tcPr>
                <w:p w14:paraId="1F442273" w14:textId="77777777" w:rsidR="001C7AAB" w:rsidRDefault="001C7AAB" w:rsidP="00E857F4">
                  <w:pPr>
                    <w:pStyle w:val="TableUnitsRow"/>
                  </w:pPr>
                  <w:r>
                    <w:t>21</w:t>
                  </w:r>
                </w:p>
              </w:tc>
              <w:tc>
                <w:tcPr>
                  <w:tcW w:w="1001" w:type="pct"/>
                  <w:shd w:val="clear" w:color="auto" w:fill="auto"/>
                  <w:vAlign w:val="bottom"/>
                </w:tcPr>
                <w:p w14:paraId="13EA6774" w14:textId="77777777" w:rsidR="001C7AAB" w:rsidRDefault="001C7AAB" w:rsidP="00E857F4">
                  <w:pPr>
                    <w:pStyle w:val="TableUnitsRow"/>
                  </w:pPr>
                  <w:r>
                    <w:t>145</w:t>
                  </w:r>
                </w:p>
              </w:tc>
              <w:tc>
                <w:tcPr>
                  <w:tcW w:w="901" w:type="pct"/>
                  <w:shd w:val="clear" w:color="auto" w:fill="auto"/>
                  <w:vAlign w:val="bottom"/>
                </w:tcPr>
                <w:p w14:paraId="228F802B" w14:textId="77777777" w:rsidR="001C7AAB" w:rsidRDefault="001C7AAB" w:rsidP="00E857F4">
                  <w:pPr>
                    <w:pStyle w:val="TableUnitsRow"/>
                  </w:pPr>
                  <w:r>
                    <w:t>1</w:t>
                  </w:r>
                </w:p>
              </w:tc>
            </w:tr>
            <w:tr w:rsidR="001C7AAB" w14:paraId="7F4286B0" w14:textId="77777777" w:rsidTr="00E42ECE">
              <w:tc>
                <w:tcPr>
                  <w:tcW w:w="1764" w:type="pct"/>
                  <w:tcBorders>
                    <w:bottom w:val="single" w:sz="6" w:space="0" w:color="BFBFBF"/>
                  </w:tcBorders>
                  <w:shd w:val="clear" w:color="auto" w:fill="auto"/>
                </w:tcPr>
                <w:p w14:paraId="60B0B395" w14:textId="77777777" w:rsidR="001C7AAB" w:rsidRDefault="001C7AAB" w:rsidP="00E857F4">
                  <w:pPr>
                    <w:pStyle w:val="TableBodyText"/>
                    <w:jc w:val="left"/>
                  </w:pPr>
                  <w:r>
                    <w:t>More than 10</w:t>
                  </w:r>
                </w:p>
              </w:tc>
              <w:tc>
                <w:tcPr>
                  <w:tcW w:w="1333" w:type="pct"/>
                  <w:tcBorders>
                    <w:bottom w:val="single" w:sz="6" w:space="0" w:color="BFBFBF"/>
                  </w:tcBorders>
                  <w:vAlign w:val="bottom"/>
                </w:tcPr>
                <w:p w14:paraId="75E64D8B" w14:textId="77777777" w:rsidR="001C7AAB" w:rsidRDefault="001C7AAB" w:rsidP="00E857F4">
                  <w:pPr>
                    <w:pStyle w:val="TableUnitsRow"/>
                  </w:pPr>
                  <w:r>
                    <w:t>9</w:t>
                  </w:r>
                </w:p>
              </w:tc>
              <w:tc>
                <w:tcPr>
                  <w:tcW w:w="1001" w:type="pct"/>
                  <w:tcBorders>
                    <w:bottom w:val="single" w:sz="6" w:space="0" w:color="BFBFBF"/>
                  </w:tcBorders>
                  <w:shd w:val="clear" w:color="auto" w:fill="auto"/>
                  <w:vAlign w:val="bottom"/>
                </w:tcPr>
                <w:p w14:paraId="1F39B559" w14:textId="77777777" w:rsidR="001C7AAB" w:rsidRDefault="001C7AAB" w:rsidP="00E857F4">
                  <w:pPr>
                    <w:pStyle w:val="TableUnitsRow"/>
                  </w:pPr>
                  <w:r>
                    <w:t>19</w:t>
                  </w:r>
                </w:p>
              </w:tc>
              <w:tc>
                <w:tcPr>
                  <w:tcW w:w="901" w:type="pct"/>
                  <w:tcBorders>
                    <w:bottom w:val="single" w:sz="6" w:space="0" w:color="BFBFBF"/>
                  </w:tcBorders>
                  <w:shd w:val="clear" w:color="auto" w:fill="auto"/>
                  <w:vAlign w:val="bottom"/>
                </w:tcPr>
                <w:p w14:paraId="03EEE7E2" w14:textId="6F60339B" w:rsidR="001C7AAB" w:rsidRDefault="00E42ECE" w:rsidP="00E857F4">
                  <w:pPr>
                    <w:pStyle w:val="TableUnitsRow"/>
                  </w:pPr>
                  <w:r>
                    <w:t>–</w:t>
                  </w:r>
                </w:p>
              </w:tc>
            </w:tr>
          </w:tbl>
          <w:p w14:paraId="363619FB" w14:textId="77777777" w:rsidR="001C7AAB" w:rsidRDefault="001C7AAB" w:rsidP="00E857F4">
            <w:pPr>
              <w:pStyle w:val="Box"/>
            </w:pPr>
          </w:p>
        </w:tc>
      </w:tr>
      <w:tr w:rsidR="001C7AAB" w14:paraId="6F538C3A" w14:textId="77777777" w:rsidTr="00E857F4">
        <w:tc>
          <w:tcPr>
            <w:tcW w:w="5000" w:type="pct"/>
            <w:tcBorders>
              <w:top w:val="nil"/>
              <w:left w:val="nil"/>
              <w:bottom w:val="nil"/>
              <w:right w:val="nil"/>
            </w:tcBorders>
            <w:shd w:val="clear" w:color="auto" w:fill="auto"/>
          </w:tcPr>
          <w:p w14:paraId="1F0A75BD" w14:textId="0CA65189" w:rsidR="001C7AAB" w:rsidRDefault="001C7AAB" w:rsidP="00177E1C">
            <w:pPr>
              <w:pStyle w:val="Note"/>
              <w:rPr>
                <w:i/>
              </w:rPr>
            </w:pPr>
            <w:proofErr w:type="gramStart"/>
            <w:r w:rsidRPr="008E77FE">
              <w:rPr>
                <w:rStyle w:val="NoteLabel"/>
              </w:rPr>
              <w:t>a</w:t>
            </w:r>
            <w:proofErr w:type="gramEnd"/>
            <w:r>
              <w:t xml:space="preserve"> Results weighted using Commission weights. </w:t>
            </w:r>
            <w:r w:rsidR="009D4494">
              <w:rPr>
                <w:rStyle w:val="NoteLabel"/>
              </w:rPr>
              <w:t>b</w:t>
            </w:r>
            <w:r w:rsidR="009D4494">
              <w:t xml:space="preserve"> T</w:t>
            </w:r>
            <w:r>
              <w:t xml:space="preserve">he number of accounts is based on the sum of the number of personal and employer default funds asked for in question S3b in addition to any SMSF in the accumulation phase (it is assumed that no members have more than one SMSF in the accumulation phase). </w:t>
            </w:r>
            <w:r w:rsidR="009D4494">
              <w:rPr>
                <w:rStyle w:val="NoteLabel"/>
              </w:rPr>
              <w:t xml:space="preserve">c </w:t>
            </w:r>
            <w:r>
              <w:t>The following groups were excluded: Pension members who were not asked the question, members who responded to S3a (on what types of accumulation funds they have) with ‘None of these’ or ‘Can’t say’ and those who stated to have personal and/or default accumulation products but can’t say how many they have of this type/these types. The excluded population sums to 230 respondents of which 131 were non</w:t>
            </w:r>
            <w:r w:rsidR="001452EB">
              <w:noBreakHyphen/>
            </w:r>
            <w:r>
              <w:t>pension members. These constitute 6.</w:t>
            </w:r>
            <w:r w:rsidR="00177E1C">
              <w:t>5</w:t>
            </w:r>
            <w:r>
              <w:t xml:space="preserve"> per cent of the weighted population with accumulation products.</w:t>
            </w:r>
            <w:r w:rsidR="00746EC5">
              <w:t xml:space="preserve"> – </w:t>
            </w:r>
            <w:r w:rsidR="00E42ECE">
              <w:t>represents nil or rounded to zero.</w:t>
            </w:r>
          </w:p>
        </w:tc>
      </w:tr>
      <w:tr w:rsidR="001C7AAB" w14:paraId="35FF9F12" w14:textId="77777777" w:rsidTr="00E857F4">
        <w:tc>
          <w:tcPr>
            <w:tcW w:w="5000" w:type="pct"/>
            <w:tcBorders>
              <w:top w:val="nil"/>
              <w:left w:val="nil"/>
              <w:bottom w:val="nil"/>
              <w:right w:val="nil"/>
            </w:tcBorders>
            <w:shd w:val="clear" w:color="auto" w:fill="auto"/>
          </w:tcPr>
          <w:p w14:paraId="73379297" w14:textId="7EEACCDD" w:rsidR="001C7AAB" w:rsidRDefault="003A2C54" w:rsidP="001960DC">
            <w:pPr>
              <w:pStyle w:val="Source"/>
            </w:pPr>
            <w:r>
              <w:rPr>
                <w:i/>
              </w:rPr>
              <w:t>Source</w:t>
            </w:r>
            <w:r w:rsidR="001C7AAB" w:rsidRPr="00176D3F">
              <w:t xml:space="preserve">: </w:t>
            </w:r>
            <w:r w:rsidR="001C7AAB">
              <w:t>Members survey.</w:t>
            </w:r>
          </w:p>
        </w:tc>
      </w:tr>
      <w:tr w:rsidR="001C7AAB" w14:paraId="7C0DA003" w14:textId="77777777" w:rsidTr="00E857F4">
        <w:tc>
          <w:tcPr>
            <w:tcW w:w="5000" w:type="pct"/>
            <w:tcBorders>
              <w:top w:val="nil"/>
              <w:left w:val="nil"/>
              <w:bottom w:val="single" w:sz="6" w:space="0" w:color="78A22F"/>
              <w:right w:val="nil"/>
            </w:tcBorders>
            <w:shd w:val="clear" w:color="auto" w:fill="auto"/>
          </w:tcPr>
          <w:p w14:paraId="2A8644E4" w14:textId="77777777" w:rsidR="001C7AAB" w:rsidRDefault="001C7AAB" w:rsidP="00E857F4">
            <w:pPr>
              <w:pStyle w:val="Box"/>
              <w:spacing w:before="0" w:line="120" w:lineRule="exact"/>
            </w:pPr>
          </w:p>
        </w:tc>
      </w:tr>
      <w:tr w:rsidR="001C7AAB" w:rsidRPr="000863A5" w14:paraId="4407B42F" w14:textId="77777777" w:rsidTr="00E857F4">
        <w:tc>
          <w:tcPr>
            <w:tcW w:w="5000" w:type="pct"/>
            <w:tcBorders>
              <w:top w:val="single" w:sz="6" w:space="0" w:color="78A22F"/>
              <w:left w:val="nil"/>
              <w:bottom w:val="nil"/>
              <w:right w:val="nil"/>
            </w:tcBorders>
          </w:tcPr>
          <w:p w14:paraId="31C09458" w14:textId="25C70228" w:rsidR="001C7AAB" w:rsidRPr="00626D32" w:rsidRDefault="001C7AAB" w:rsidP="00E857F4">
            <w:pPr>
              <w:pStyle w:val="BoxSpaceBelow"/>
            </w:pPr>
          </w:p>
        </w:tc>
      </w:tr>
    </w:tbl>
    <w:p w14:paraId="494680CB" w14:textId="5EAA8256" w:rsidR="001C7AAB" w:rsidRDefault="001C7AAB" w:rsidP="001C7AAB">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C7AAB" w14:paraId="7D04C55D" w14:textId="77777777" w:rsidTr="00E857F4">
        <w:trPr>
          <w:tblHeader/>
        </w:trPr>
        <w:tc>
          <w:tcPr>
            <w:tcW w:w="5000" w:type="pct"/>
            <w:tcBorders>
              <w:top w:val="single" w:sz="6" w:space="0" w:color="78A22F"/>
              <w:left w:val="nil"/>
              <w:bottom w:val="nil"/>
              <w:right w:val="nil"/>
            </w:tcBorders>
            <w:shd w:val="clear" w:color="auto" w:fill="auto"/>
          </w:tcPr>
          <w:p w14:paraId="30C7D360" w14:textId="2CD79727" w:rsidR="001C7AAB" w:rsidRPr="00784A05" w:rsidRDefault="001C7AAB">
            <w:pPr>
              <w:pStyle w:val="TableTitle"/>
            </w:pPr>
            <w:r>
              <w:rPr>
                <w:b w:val="0"/>
              </w:rPr>
              <w:t xml:space="preserve">Table </w:t>
            </w:r>
            <w:r w:rsidR="00ED5486">
              <w:rPr>
                <w:b w:val="0"/>
              </w:rPr>
              <w:t>1.</w:t>
            </w:r>
            <w:r w:rsidR="009E38D3">
              <w:rPr>
                <w:b w:val="0"/>
                <w:noProof/>
              </w:rPr>
              <w:t>17</w:t>
            </w:r>
            <w:r>
              <w:tab/>
              <w:t>What is the main reason you have more than one superannuation fund?</w:t>
            </w:r>
            <w:r w:rsidRPr="00584613">
              <w:rPr>
                <w:rStyle w:val="NoteLabel"/>
                <w:b/>
              </w:rPr>
              <w:t>a</w:t>
            </w:r>
          </w:p>
        </w:tc>
      </w:tr>
      <w:tr w:rsidR="001C7AAB" w14:paraId="1733F159" w14:textId="77777777" w:rsidTr="00E857F4">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419"/>
              <w:gridCol w:w="1582"/>
              <w:gridCol w:w="1140"/>
              <w:gridCol w:w="1364"/>
            </w:tblGrid>
            <w:tr w:rsidR="001C7AAB" w14:paraId="6903A084" w14:textId="77777777" w:rsidTr="000811D9">
              <w:trPr>
                <w:tblHeader/>
              </w:trPr>
              <w:tc>
                <w:tcPr>
                  <w:tcW w:w="2598" w:type="pct"/>
                  <w:tcBorders>
                    <w:top w:val="single" w:sz="6" w:space="0" w:color="BFBFBF"/>
                    <w:bottom w:val="single" w:sz="6" w:space="0" w:color="BFBFBF"/>
                  </w:tcBorders>
                  <w:shd w:val="clear" w:color="auto" w:fill="auto"/>
                  <w:tcMar>
                    <w:top w:w="28" w:type="dxa"/>
                  </w:tcMar>
                </w:tcPr>
                <w:p w14:paraId="3B148988" w14:textId="3DEAB429" w:rsidR="001C7AAB" w:rsidRDefault="001C7AAB" w:rsidP="000811D9">
                  <w:pPr>
                    <w:pStyle w:val="TableColumnHeading"/>
                    <w:jc w:val="left"/>
                  </w:pPr>
                  <w:r>
                    <w:t>Response</w:t>
                  </w:r>
                  <w:r w:rsidR="00A30BCB" w:rsidRPr="00EE2260">
                    <w:rPr>
                      <w:rStyle w:val="NoteLabel"/>
                      <w:i w:val="0"/>
                    </w:rPr>
                    <w:t>b</w:t>
                  </w:r>
                </w:p>
              </w:tc>
              <w:tc>
                <w:tcPr>
                  <w:tcW w:w="930" w:type="pct"/>
                  <w:tcBorders>
                    <w:top w:val="single" w:sz="6" w:space="0" w:color="BFBFBF"/>
                    <w:bottom w:val="single" w:sz="6" w:space="0" w:color="BFBFBF"/>
                  </w:tcBorders>
                </w:tcPr>
                <w:p w14:paraId="1DECECEB" w14:textId="7E9A248E" w:rsidR="001C7AAB" w:rsidRDefault="00E42ECE" w:rsidP="000811D9">
                  <w:pPr>
                    <w:pStyle w:val="TableColumnHeading"/>
                  </w:pPr>
                  <w:r>
                    <w:t>No. of o</w:t>
                  </w:r>
                  <w:r w:rsidR="001C7AAB">
                    <w:t>bservations</w:t>
                  </w:r>
                  <w:r w:rsidR="003B2A3E">
                    <w:br/>
                  </w:r>
                  <w:r>
                    <w:t xml:space="preserve"> (n)</w:t>
                  </w:r>
                  <w:r w:rsidR="00700DA1" w:rsidRPr="00EE2260">
                    <w:rPr>
                      <w:rStyle w:val="NoteLabel"/>
                      <w:i w:val="0"/>
                    </w:rPr>
                    <w:t>c</w:t>
                  </w:r>
                </w:p>
              </w:tc>
              <w:tc>
                <w:tcPr>
                  <w:tcW w:w="670" w:type="pct"/>
                  <w:tcBorders>
                    <w:top w:val="single" w:sz="6" w:space="0" w:color="BFBFBF"/>
                    <w:bottom w:val="single" w:sz="6" w:space="0" w:color="BFBFBF"/>
                  </w:tcBorders>
                  <w:shd w:val="clear" w:color="auto" w:fill="auto"/>
                  <w:tcMar>
                    <w:top w:w="28" w:type="dxa"/>
                  </w:tcMar>
                </w:tcPr>
                <w:p w14:paraId="2549A3ED" w14:textId="4684E3AE" w:rsidR="001C7AAB" w:rsidRDefault="001C7AAB" w:rsidP="000811D9">
                  <w:pPr>
                    <w:pStyle w:val="TableColumnHeading"/>
                  </w:pPr>
                  <w:r w:rsidRPr="001C6A26">
                    <w:t xml:space="preserve">Weighted </w:t>
                  </w:r>
                  <w:r w:rsidR="000811D9">
                    <w:br/>
                  </w:r>
                  <w:r w:rsidRPr="001C6A26">
                    <w:t>n</w:t>
                  </w:r>
                </w:p>
              </w:tc>
              <w:tc>
                <w:tcPr>
                  <w:tcW w:w="802" w:type="pct"/>
                  <w:tcBorders>
                    <w:top w:val="single" w:sz="6" w:space="0" w:color="BFBFBF"/>
                    <w:bottom w:val="single" w:sz="6" w:space="0" w:color="BFBFBF"/>
                  </w:tcBorders>
                  <w:shd w:val="clear" w:color="auto" w:fill="auto"/>
                  <w:tcMar>
                    <w:top w:w="28" w:type="dxa"/>
                  </w:tcMar>
                </w:tcPr>
                <w:p w14:paraId="1522898D" w14:textId="18715DE6" w:rsidR="001C7AAB" w:rsidRDefault="00E42ECE" w:rsidP="000811D9">
                  <w:pPr>
                    <w:pStyle w:val="TableColumnHeading"/>
                    <w:ind w:right="28"/>
                  </w:pPr>
                  <w:r>
                    <w:t>Weighted</w:t>
                  </w:r>
                  <w:r>
                    <w:br/>
                  </w:r>
                  <w:r w:rsidR="001C7AAB" w:rsidRPr="001C6A26">
                    <w:t>per cent</w:t>
                  </w:r>
                </w:p>
              </w:tc>
            </w:tr>
            <w:tr w:rsidR="001C7AAB" w14:paraId="61947C5B" w14:textId="77777777" w:rsidTr="00E42ECE">
              <w:tc>
                <w:tcPr>
                  <w:tcW w:w="2598" w:type="pct"/>
                  <w:tcBorders>
                    <w:top w:val="single" w:sz="6" w:space="0" w:color="BFBFBF"/>
                  </w:tcBorders>
                </w:tcPr>
                <w:p w14:paraId="4B31CDEE" w14:textId="77777777" w:rsidR="001C7AAB" w:rsidRDefault="001C7AAB" w:rsidP="00E857F4">
                  <w:pPr>
                    <w:pStyle w:val="TableUnitsRow"/>
                    <w:jc w:val="left"/>
                  </w:pPr>
                  <w:r w:rsidRPr="00AC36A4">
                    <w:t>The process of consolidating funds is too difficult</w:t>
                  </w:r>
                </w:p>
              </w:tc>
              <w:tc>
                <w:tcPr>
                  <w:tcW w:w="930" w:type="pct"/>
                  <w:tcBorders>
                    <w:top w:val="single" w:sz="6" w:space="0" w:color="BFBFBF"/>
                  </w:tcBorders>
                </w:tcPr>
                <w:p w14:paraId="50B60577" w14:textId="77777777" w:rsidR="001C7AAB" w:rsidRDefault="001C7AAB" w:rsidP="00E857F4">
                  <w:pPr>
                    <w:pStyle w:val="TableUnitsRow"/>
                  </w:pPr>
                  <w:r w:rsidRPr="00AC36A4">
                    <w:t>60</w:t>
                  </w:r>
                </w:p>
              </w:tc>
              <w:tc>
                <w:tcPr>
                  <w:tcW w:w="670" w:type="pct"/>
                  <w:tcBorders>
                    <w:top w:val="single" w:sz="6" w:space="0" w:color="BFBFBF"/>
                  </w:tcBorders>
                </w:tcPr>
                <w:p w14:paraId="71FC968C" w14:textId="77777777" w:rsidR="001C7AAB" w:rsidRDefault="001C7AAB" w:rsidP="00E857F4">
                  <w:pPr>
                    <w:pStyle w:val="TableUnitsRow"/>
                  </w:pPr>
                  <w:r>
                    <w:t>370</w:t>
                  </w:r>
                </w:p>
              </w:tc>
              <w:tc>
                <w:tcPr>
                  <w:tcW w:w="802" w:type="pct"/>
                  <w:tcBorders>
                    <w:top w:val="single" w:sz="6" w:space="0" w:color="BFBFBF"/>
                  </w:tcBorders>
                </w:tcPr>
                <w:p w14:paraId="02285D6B" w14:textId="77777777" w:rsidR="001C7AAB" w:rsidRDefault="001C7AAB" w:rsidP="00E857F4">
                  <w:pPr>
                    <w:pStyle w:val="TableUnitsRow"/>
                    <w:ind w:right="28"/>
                  </w:pPr>
                  <w:r>
                    <w:t>11</w:t>
                  </w:r>
                </w:p>
              </w:tc>
            </w:tr>
            <w:tr w:rsidR="001C7AAB" w14:paraId="05DB95E1" w14:textId="77777777" w:rsidTr="00E42ECE">
              <w:tc>
                <w:tcPr>
                  <w:tcW w:w="2598" w:type="pct"/>
                </w:tcPr>
                <w:p w14:paraId="18738887" w14:textId="77777777" w:rsidR="001C7AAB" w:rsidRDefault="001C7AAB" w:rsidP="00E857F4">
                  <w:pPr>
                    <w:pStyle w:val="TableBodyText"/>
                    <w:jc w:val="left"/>
                  </w:pPr>
                  <w:r w:rsidRPr="00AC36A4">
                    <w:t>I just never got around to consolidating them</w:t>
                  </w:r>
                </w:p>
              </w:tc>
              <w:tc>
                <w:tcPr>
                  <w:tcW w:w="930" w:type="pct"/>
                </w:tcPr>
                <w:p w14:paraId="234968E1" w14:textId="77777777" w:rsidR="001C7AAB" w:rsidRDefault="001C7AAB" w:rsidP="00E857F4">
                  <w:pPr>
                    <w:pStyle w:val="TableBodyText"/>
                  </w:pPr>
                  <w:r w:rsidRPr="00AC36A4">
                    <w:t>173</w:t>
                  </w:r>
                </w:p>
              </w:tc>
              <w:tc>
                <w:tcPr>
                  <w:tcW w:w="670" w:type="pct"/>
                </w:tcPr>
                <w:p w14:paraId="52493E4D" w14:textId="530E32A8" w:rsidR="001C7AAB" w:rsidRDefault="001C7AAB" w:rsidP="00E857F4">
                  <w:pPr>
                    <w:pStyle w:val="TableBodyText"/>
                  </w:pPr>
                  <w:r>
                    <w:t>1</w:t>
                  </w:r>
                  <w:r w:rsidR="001452EB">
                    <w:t> </w:t>
                  </w:r>
                  <w:r>
                    <w:t>283</w:t>
                  </w:r>
                </w:p>
              </w:tc>
              <w:tc>
                <w:tcPr>
                  <w:tcW w:w="802" w:type="pct"/>
                </w:tcPr>
                <w:p w14:paraId="5EE80383" w14:textId="77777777" w:rsidR="001C7AAB" w:rsidRDefault="001C7AAB" w:rsidP="00E857F4">
                  <w:pPr>
                    <w:pStyle w:val="TableBodyText"/>
                    <w:ind w:right="28"/>
                  </w:pPr>
                  <w:r>
                    <w:t>39</w:t>
                  </w:r>
                </w:p>
              </w:tc>
            </w:tr>
            <w:tr w:rsidR="001C7AAB" w14:paraId="004F529E" w14:textId="77777777" w:rsidTr="00E42ECE">
              <w:tc>
                <w:tcPr>
                  <w:tcW w:w="2598" w:type="pct"/>
                </w:tcPr>
                <w:p w14:paraId="541191AF" w14:textId="77777777" w:rsidR="001C7AAB" w:rsidRDefault="001C7AAB" w:rsidP="00E857F4">
                  <w:pPr>
                    <w:pStyle w:val="TableBodyText"/>
                    <w:jc w:val="left"/>
                  </w:pPr>
                  <w:r w:rsidRPr="00AC36A4">
                    <w:t>Keeping more than one fund was a deliberate decision to achieve better outcomes (for example, it gives me greater flexibility or allows me to spread investment risk)</w:t>
                  </w:r>
                </w:p>
              </w:tc>
              <w:tc>
                <w:tcPr>
                  <w:tcW w:w="930" w:type="pct"/>
                </w:tcPr>
                <w:p w14:paraId="410EC236" w14:textId="77777777" w:rsidR="001C7AAB" w:rsidRDefault="001C7AAB" w:rsidP="00E857F4">
                  <w:pPr>
                    <w:pStyle w:val="TableBodyText"/>
                  </w:pPr>
                  <w:r w:rsidRPr="00AC36A4">
                    <w:t>144</w:t>
                  </w:r>
                </w:p>
              </w:tc>
              <w:tc>
                <w:tcPr>
                  <w:tcW w:w="670" w:type="pct"/>
                </w:tcPr>
                <w:p w14:paraId="6E3D7113" w14:textId="77777777" w:rsidR="001C7AAB" w:rsidRDefault="001C7AAB" w:rsidP="00E857F4">
                  <w:pPr>
                    <w:pStyle w:val="TableBodyText"/>
                  </w:pPr>
                  <w:r>
                    <w:t>742</w:t>
                  </w:r>
                </w:p>
              </w:tc>
              <w:tc>
                <w:tcPr>
                  <w:tcW w:w="802" w:type="pct"/>
                </w:tcPr>
                <w:p w14:paraId="4627CF7A" w14:textId="7C24D061" w:rsidR="001C7AAB" w:rsidRDefault="001C7AAB" w:rsidP="00E857F4">
                  <w:pPr>
                    <w:pStyle w:val="TableBodyText"/>
                    <w:ind w:right="28"/>
                  </w:pPr>
                  <w:r>
                    <w:t>23</w:t>
                  </w:r>
                  <w:r w:rsidR="00DF3996" w:rsidRPr="00DF3996">
                    <w:rPr>
                      <w:rStyle w:val="NoteLabel"/>
                    </w:rPr>
                    <w:t>d</w:t>
                  </w:r>
                </w:p>
              </w:tc>
            </w:tr>
            <w:tr w:rsidR="001C7AAB" w14:paraId="39B6DA31" w14:textId="77777777" w:rsidTr="00E42ECE">
              <w:tc>
                <w:tcPr>
                  <w:tcW w:w="2598" w:type="pct"/>
                </w:tcPr>
                <w:p w14:paraId="7E211BF6" w14:textId="77777777" w:rsidR="001C7AAB" w:rsidRDefault="001C7AAB" w:rsidP="00E857F4">
                  <w:pPr>
                    <w:pStyle w:val="TableBodyText"/>
                    <w:jc w:val="left"/>
                  </w:pPr>
                  <w:r w:rsidRPr="00AC36A4">
                    <w:t>Something else</w:t>
                  </w:r>
                </w:p>
              </w:tc>
              <w:tc>
                <w:tcPr>
                  <w:tcW w:w="930" w:type="pct"/>
                </w:tcPr>
                <w:p w14:paraId="573A9EC8" w14:textId="77777777" w:rsidR="001C7AAB" w:rsidRDefault="001C7AAB" w:rsidP="00E857F4">
                  <w:pPr>
                    <w:pStyle w:val="TableBodyText"/>
                  </w:pPr>
                  <w:r w:rsidRPr="00AC36A4">
                    <w:t>135</w:t>
                  </w:r>
                </w:p>
              </w:tc>
              <w:tc>
                <w:tcPr>
                  <w:tcW w:w="670" w:type="pct"/>
                </w:tcPr>
                <w:p w14:paraId="7EEA54F7" w14:textId="77777777" w:rsidR="001C7AAB" w:rsidRDefault="001C7AAB" w:rsidP="00E857F4">
                  <w:pPr>
                    <w:pStyle w:val="TableBodyText"/>
                  </w:pPr>
                  <w:r>
                    <w:t>812</w:t>
                  </w:r>
                </w:p>
              </w:tc>
              <w:tc>
                <w:tcPr>
                  <w:tcW w:w="802" w:type="pct"/>
                </w:tcPr>
                <w:p w14:paraId="7ECA80A9" w14:textId="77777777" w:rsidR="001C7AAB" w:rsidRDefault="001C7AAB" w:rsidP="00E857F4">
                  <w:pPr>
                    <w:pStyle w:val="TableBodyText"/>
                    <w:ind w:right="28"/>
                  </w:pPr>
                  <w:r>
                    <w:t>25</w:t>
                  </w:r>
                </w:p>
              </w:tc>
            </w:tr>
            <w:tr w:rsidR="001C7AAB" w14:paraId="23C80CC9" w14:textId="77777777" w:rsidTr="00E42ECE">
              <w:tc>
                <w:tcPr>
                  <w:tcW w:w="2598" w:type="pct"/>
                  <w:tcBorders>
                    <w:bottom w:val="single" w:sz="6" w:space="0" w:color="BFBFBF"/>
                  </w:tcBorders>
                  <w:shd w:val="clear" w:color="auto" w:fill="auto"/>
                </w:tcPr>
                <w:p w14:paraId="36DD5AF3" w14:textId="3B6B0DC8" w:rsidR="001C7AAB" w:rsidRDefault="001C7AAB" w:rsidP="00E857F4">
                  <w:pPr>
                    <w:pStyle w:val="TableBodyText"/>
                    <w:jc w:val="left"/>
                  </w:pPr>
                  <w:r w:rsidRPr="00AC36A4">
                    <w:t>Can</w:t>
                  </w:r>
                  <w:r w:rsidR="00F33B4E">
                    <w:t>’</w:t>
                  </w:r>
                  <w:r w:rsidRPr="00AC36A4">
                    <w:t>t say</w:t>
                  </w:r>
                </w:p>
              </w:tc>
              <w:tc>
                <w:tcPr>
                  <w:tcW w:w="930" w:type="pct"/>
                  <w:tcBorders>
                    <w:bottom w:val="single" w:sz="6" w:space="0" w:color="BFBFBF"/>
                  </w:tcBorders>
                </w:tcPr>
                <w:p w14:paraId="64F6EB40" w14:textId="77777777" w:rsidR="001C7AAB" w:rsidRDefault="001C7AAB" w:rsidP="00E857F4">
                  <w:pPr>
                    <w:pStyle w:val="TableBodyText"/>
                  </w:pPr>
                  <w:r w:rsidRPr="00AC36A4">
                    <w:t>15</w:t>
                  </w:r>
                </w:p>
              </w:tc>
              <w:tc>
                <w:tcPr>
                  <w:tcW w:w="670" w:type="pct"/>
                  <w:tcBorders>
                    <w:bottom w:val="single" w:sz="6" w:space="0" w:color="BFBFBF"/>
                  </w:tcBorders>
                  <w:shd w:val="clear" w:color="auto" w:fill="auto"/>
                </w:tcPr>
                <w:p w14:paraId="6FABE152" w14:textId="77777777" w:rsidR="001C7AAB" w:rsidRDefault="001C7AAB" w:rsidP="00E857F4">
                  <w:pPr>
                    <w:pStyle w:val="TableBodyText"/>
                  </w:pPr>
                  <w:r>
                    <w:t>85</w:t>
                  </w:r>
                </w:p>
              </w:tc>
              <w:tc>
                <w:tcPr>
                  <w:tcW w:w="802" w:type="pct"/>
                  <w:tcBorders>
                    <w:bottom w:val="single" w:sz="6" w:space="0" w:color="BFBFBF"/>
                  </w:tcBorders>
                  <w:shd w:val="clear" w:color="auto" w:fill="auto"/>
                </w:tcPr>
                <w:p w14:paraId="2FEFF649" w14:textId="77777777" w:rsidR="001C7AAB" w:rsidRDefault="001C7AAB" w:rsidP="00E857F4">
                  <w:pPr>
                    <w:pStyle w:val="TableBodyText"/>
                    <w:ind w:right="28"/>
                  </w:pPr>
                  <w:r>
                    <w:t>3</w:t>
                  </w:r>
                </w:p>
              </w:tc>
            </w:tr>
          </w:tbl>
          <w:p w14:paraId="4C9F52AF" w14:textId="77777777" w:rsidR="001C7AAB" w:rsidRDefault="001C7AAB" w:rsidP="00E857F4">
            <w:pPr>
              <w:pStyle w:val="Box"/>
            </w:pPr>
          </w:p>
        </w:tc>
      </w:tr>
      <w:tr w:rsidR="001C7AAB" w14:paraId="3144AE05" w14:textId="77777777" w:rsidTr="00E857F4">
        <w:tc>
          <w:tcPr>
            <w:tcW w:w="5000" w:type="pct"/>
            <w:tcBorders>
              <w:top w:val="nil"/>
              <w:left w:val="nil"/>
              <w:bottom w:val="nil"/>
              <w:right w:val="nil"/>
            </w:tcBorders>
            <w:shd w:val="clear" w:color="auto" w:fill="auto"/>
          </w:tcPr>
          <w:p w14:paraId="3EBE9AC8" w14:textId="46DD9D4A" w:rsidR="001C7AAB" w:rsidRDefault="001C7AAB" w:rsidP="00E75936">
            <w:pPr>
              <w:pStyle w:val="Note"/>
              <w:rPr>
                <w:i/>
              </w:rPr>
            </w:pPr>
            <w:proofErr w:type="gramStart"/>
            <w:r w:rsidRPr="008E77FE">
              <w:rPr>
                <w:rStyle w:val="NoteLabel"/>
              </w:rPr>
              <w:t>a</w:t>
            </w:r>
            <w:proofErr w:type="gramEnd"/>
            <w:r>
              <w:t xml:space="preserve"> Results weighted using Commission weights.</w:t>
            </w:r>
            <w:r w:rsidR="00A30BCB" w:rsidRPr="00A30BCB">
              <w:rPr>
                <w:rStyle w:val="NoteLabel"/>
              </w:rPr>
              <w:t xml:space="preserve"> </w:t>
            </w:r>
            <w:proofErr w:type="gramStart"/>
            <w:r w:rsidR="00A30BCB" w:rsidRPr="00A30BCB">
              <w:rPr>
                <w:rStyle w:val="NoteLabel"/>
              </w:rPr>
              <w:t>b</w:t>
            </w:r>
            <w:proofErr w:type="gramEnd"/>
            <w:r>
              <w:t xml:space="preserve"> Based on question Q6 of the members survey. </w:t>
            </w:r>
            <w:proofErr w:type="gramStart"/>
            <w:r w:rsidR="00700DA1">
              <w:rPr>
                <w:rStyle w:val="NoteLabel"/>
              </w:rPr>
              <w:t>c</w:t>
            </w:r>
            <w:proofErr w:type="gramEnd"/>
            <w:r w:rsidR="00700DA1">
              <w:rPr>
                <w:rStyle w:val="NoteLabel"/>
              </w:rPr>
              <w:t xml:space="preserve"> </w:t>
            </w:r>
            <w:r>
              <w:t xml:space="preserve">Based on a sample of all members with multiple accumulation products. </w:t>
            </w:r>
            <w:proofErr w:type="gramStart"/>
            <w:r w:rsidR="00DF3996" w:rsidRPr="00DF3996">
              <w:rPr>
                <w:rStyle w:val="NoteLabel"/>
              </w:rPr>
              <w:t>d</w:t>
            </w:r>
            <w:proofErr w:type="gramEnd"/>
            <w:r w:rsidR="00DF3996">
              <w:t xml:space="preserve"> This </w:t>
            </w:r>
            <w:r w:rsidR="00E75936">
              <w:t xml:space="preserve">number </w:t>
            </w:r>
            <w:r w:rsidR="00DF3996">
              <w:t xml:space="preserve">has been used to derive the </w:t>
            </w:r>
            <w:r w:rsidR="006571D9">
              <w:t xml:space="preserve">Commission’s </w:t>
            </w:r>
            <w:r w:rsidR="00DF3996">
              <w:t xml:space="preserve">estimate </w:t>
            </w:r>
            <w:r w:rsidR="006571D9">
              <w:t>that</w:t>
            </w:r>
            <w:r w:rsidR="00DF3996" w:rsidRPr="00DF3996">
              <w:t xml:space="preserve"> 1 in 3 of all accounts are multiples</w:t>
            </w:r>
            <w:r w:rsidR="00DF3996">
              <w:t xml:space="preserve"> (as described in </w:t>
            </w:r>
            <w:r w:rsidR="006571D9">
              <w:t>note b, figure</w:t>
            </w:r>
            <w:r w:rsidR="009E270B">
              <w:t> </w:t>
            </w:r>
            <w:r w:rsidR="006571D9">
              <w:t>6.2, chapter </w:t>
            </w:r>
            <w:r w:rsidR="00DF3996">
              <w:t>6)</w:t>
            </w:r>
            <w:r w:rsidR="006571D9">
              <w:t>.</w:t>
            </w:r>
          </w:p>
        </w:tc>
      </w:tr>
      <w:tr w:rsidR="001C7AAB" w14:paraId="25218064" w14:textId="77777777" w:rsidTr="00E857F4">
        <w:tc>
          <w:tcPr>
            <w:tcW w:w="5000" w:type="pct"/>
            <w:tcBorders>
              <w:top w:val="nil"/>
              <w:left w:val="nil"/>
              <w:bottom w:val="nil"/>
              <w:right w:val="nil"/>
            </w:tcBorders>
            <w:shd w:val="clear" w:color="auto" w:fill="auto"/>
          </w:tcPr>
          <w:p w14:paraId="32D4B49C" w14:textId="213DE354" w:rsidR="001C7AAB" w:rsidRDefault="003A2C54" w:rsidP="001960DC">
            <w:pPr>
              <w:pStyle w:val="Source"/>
            </w:pPr>
            <w:r>
              <w:rPr>
                <w:i/>
              </w:rPr>
              <w:t>Source</w:t>
            </w:r>
            <w:r w:rsidR="001C7AAB" w:rsidRPr="00176D3F">
              <w:t xml:space="preserve">: </w:t>
            </w:r>
            <w:r w:rsidR="001C7AAB">
              <w:t>Members survey.</w:t>
            </w:r>
          </w:p>
        </w:tc>
      </w:tr>
      <w:tr w:rsidR="001C7AAB" w14:paraId="776B70AE" w14:textId="77777777" w:rsidTr="00E857F4">
        <w:tc>
          <w:tcPr>
            <w:tcW w:w="5000" w:type="pct"/>
            <w:tcBorders>
              <w:top w:val="nil"/>
              <w:left w:val="nil"/>
              <w:bottom w:val="single" w:sz="6" w:space="0" w:color="78A22F"/>
              <w:right w:val="nil"/>
            </w:tcBorders>
            <w:shd w:val="clear" w:color="auto" w:fill="auto"/>
          </w:tcPr>
          <w:p w14:paraId="11474D41" w14:textId="77777777" w:rsidR="001C7AAB" w:rsidRDefault="001C7AAB" w:rsidP="00E857F4">
            <w:pPr>
              <w:pStyle w:val="Box"/>
              <w:spacing w:before="0" w:line="120" w:lineRule="exact"/>
            </w:pPr>
          </w:p>
        </w:tc>
      </w:tr>
      <w:tr w:rsidR="001C7AAB" w:rsidRPr="000863A5" w14:paraId="68DB3A75" w14:textId="77777777" w:rsidTr="00E857F4">
        <w:tc>
          <w:tcPr>
            <w:tcW w:w="5000" w:type="pct"/>
            <w:tcBorders>
              <w:top w:val="single" w:sz="6" w:space="0" w:color="78A22F"/>
              <w:left w:val="nil"/>
              <w:bottom w:val="nil"/>
              <w:right w:val="nil"/>
            </w:tcBorders>
          </w:tcPr>
          <w:p w14:paraId="6FCEBAA5" w14:textId="4E56F3DC" w:rsidR="001C7AAB" w:rsidRPr="00626D32" w:rsidRDefault="001C7AAB" w:rsidP="00E857F4">
            <w:pPr>
              <w:pStyle w:val="BoxSpaceBelow"/>
            </w:pPr>
          </w:p>
        </w:tc>
      </w:tr>
    </w:tbl>
    <w:p w14:paraId="61FDDC36" w14:textId="77777777" w:rsidR="001C7AAB" w:rsidRDefault="001C7AAB" w:rsidP="00752950">
      <w:pPr>
        <w:pStyle w:val="BodyText"/>
      </w:pPr>
    </w:p>
    <w:p w14:paraId="78A86D4E" w14:textId="78D617DC" w:rsidR="004E5D94" w:rsidRDefault="004E5D94" w:rsidP="004E5D94">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E5D94" w14:paraId="3409E9F2" w14:textId="77777777" w:rsidTr="00E857F4">
        <w:trPr>
          <w:tblHeader/>
        </w:trPr>
        <w:tc>
          <w:tcPr>
            <w:tcW w:w="5000" w:type="pct"/>
            <w:tcBorders>
              <w:top w:val="single" w:sz="6" w:space="0" w:color="78A22F"/>
              <w:left w:val="nil"/>
              <w:bottom w:val="nil"/>
              <w:right w:val="nil"/>
            </w:tcBorders>
            <w:shd w:val="clear" w:color="auto" w:fill="auto"/>
          </w:tcPr>
          <w:p w14:paraId="70765201" w14:textId="35915E25" w:rsidR="004E5D94" w:rsidRDefault="004E5D94" w:rsidP="00E857F4">
            <w:pPr>
              <w:pStyle w:val="TableTitle"/>
            </w:pPr>
            <w:r>
              <w:rPr>
                <w:b w:val="0"/>
              </w:rPr>
              <w:t xml:space="preserve">Table </w:t>
            </w:r>
            <w:r w:rsidR="00ED5486">
              <w:rPr>
                <w:b w:val="0"/>
              </w:rPr>
              <w:t>1.</w:t>
            </w:r>
            <w:r w:rsidR="009E38D3">
              <w:rPr>
                <w:b w:val="0"/>
                <w:noProof/>
              </w:rPr>
              <w:t>18</w:t>
            </w:r>
            <w:r>
              <w:tab/>
              <w:t xml:space="preserve">Satisfaction with </w:t>
            </w:r>
            <w:proofErr w:type="spellStart"/>
            <w:r>
              <w:t>intrafund</w:t>
            </w:r>
            <w:proofErr w:type="spellEnd"/>
            <w:r>
              <w:t xml:space="preserve"> advice</w:t>
            </w:r>
            <w:proofErr w:type="spellStart"/>
            <w:r w:rsidRPr="00584613">
              <w:rPr>
                <w:rStyle w:val="NoteLabel"/>
                <w:b/>
              </w:rPr>
              <w:t>a</w:t>
            </w:r>
            <w:r w:rsidR="000D54B1">
              <w:rPr>
                <w:rStyle w:val="NoteLabel"/>
                <w:b/>
              </w:rPr>
              <w:t>,b,c</w:t>
            </w:r>
            <w:proofErr w:type="spellEnd"/>
          </w:p>
          <w:p w14:paraId="0634D632" w14:textId="16A4932C" w:rsidR="004E5D94" w:rsidRPr="00784A05" w:rsidRDefault="004E5D94" w:rsidP="00A52745">
            <w:pPr>
              <w:pStyle w:val="Subtitle"/>
            </w:pPr>
            <w:r>
              <w:t xml:space="preserve">Asked of those who have received </w:t>
            </w:r>
            <w:proofErr w:type="spellStart"/>
            <w:r>
              <w:t>intrafund</w:t>
            </w:r>
            <w:proofErr w:type="spellEnd"/>
            <w:r>
              <w:t xml:space="preserve"> advice from their main fund in the 12 months</w:t>
            </w:r>
            <w:r w:rsidR="00A52745">
              <w:t xml:space="preserve"> prior to the survey</w:t>
            </w:r>
          </w:p>
        </w:tc>
      </w:tr>
      <w:tr w:rsidR="004E5D94" w14:paraId="1AA3F20A" w14:textId="77777777" w:rsidTr="00E857F4">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402"/>
              <w:gridCol w:w="2009"/>
              <w:gridCol w:w="1419"/>
              <w:gridCol w:w="1675"/>
            </w:tblGrid>
            <w:tr w:rsidR="004E5D94" w14:paraId="4BEDCCD5" w14:textId="77777777" w:rsidTr="00E42ECE">
              <w:trPr>
                <w:tblHeader/>
              </w:trPr>
              <w:tc>
                <w:tcPr>
                  <w:tcW w:w="2000" w:type="pct"/>
                  <w:tcBorders>
                    <w:top w:val="single" w:sz="6" w:space="0" w:color="BFBFBF"/>
                    <w:bottom w:val="single" w:sz="6" w:space="0" w:color="BFBFBF"/>
                  </w:tcBorders>
                  <w:shd w:val="clear" w:color="auto" w:fill="auto"/>
                  <w:tcMar>
                    <w:top w:w="28" w:type="dxa"/>
                  </w:tcMar>
                </w:tcPr>
                <w:p w14:paraId="7B60C213" w14:textId="77777777" w:rsidR="004E5D94" w:rsidRDefault="004E5D94" w:rsidP="00E857F4">
                  <w:pPr>
                    <w:pStyle w:val="TableColumnHeading"/>
                    <w:jc w:val="left"/>
                  </w:pPr>
                  <w:r>
                    <w:t>Response</w:t>
                  </w:r>
                </w:p>
              </w:tc>
              <w:tc>
                <w:tcPr>
                  <w:tcW w:w="1181" w:type="pct"/>
                  <w:tcBorders>
                    <w:top w:val="single" w:sz="6" w:space="0" w:color="BFBFBF"/>
                    <w:bottom w:val="single" w:sz="6" w:space="0" w:color="BFBFBF"/>
                  </w:tcBorders>
                </w:tcPr>
                <w:p w14:paraId="4A0258F3" w14:textId="516749B2" w:rsidR="004E5D94" w:rsidRDefault="00E42ECE" w:rsidP="00E857F4">
                  <w:pPr>
                    <w:pStyle w:val="TableColumnHeading"/>
                  </w:pPr>
                  <w:r>
                    <w:t>No. of observations (n)</w:t>
                  </w:r>
                </w:p>
              </w:tc>
              <w:tc>
                <w:tcPr>
                  <w:tcW w:w="834" w:type="pct"/>
                  <w:tcBorders>
                    <w:top w:val="single" w:sz="6" w:space="0" w:color="BFBFBF"/>
                    <w:bottom w:val="single" w:sz="6" w:space="0" w:color="BFBFBF"/>
                  </w:tcBorders>
                  <w:shd w:val="clear" w:color="auto" w:fill="auto"/>
                  <w:tcMar>
                    <w:top w:w="28" w:type="dxa"/>
                  </w:tcMar>
                </w:tcPr>
                <w:p w14:paraId="571B3A78" w14:textId="12055FE4" w:rsidR="004E5D94" w:rsidRDefault="004E5D94" w:rsidP="00E857F4">
                  <w:pPr>
                    <w:pStyle w:val="TableColumnHeading"/>
                  </w:pPr>
                  <w:r w:rsidRPr="001C6A26">
                    <w:t>Weighted n</w:t>
                  </w:r>
                </w:p>
              </w:tc>
              <w:tc>
                <w:tcPr>
                  <w:tcW w:w="985" w:type="pct"/>
                  <w:tcBorders>
                    <w:top w:val="single" w:sz="6" w:space="0" w:color="BFBFBF"/>
                    <w:bottom w:val="single" w:sz="6" w:space="0" w:color="BFBFBF"/>
                  </w:tcBorders>
                  <w:shd w:val="clear" w:color="auto" w:fill="auto"/>
                  <w:tcMar>
                    <w:top w:w="28" w:type="dxa"/>
                  </w:tcMar>
                </w:tcPr>
                <w:p w14:paraId="4A9EDF6A" w14:textId="5007D42A" w:rsidR="004E5D94" w:rsidRDefault="004E5D94" w:rsidP="00E857F4">
                  <w:pPr>
                    <w:pStyle w:val="TableColumnHeading"/>
                    <w:ind w:right="28"/>
                  </w:pPr>
                  <w:r w:rsidRPr="001C6A26">
                    <w:t>Weighted per cent</w:t>
                  </w:r>
                </w:p>
              </w:tc>
            </w:tr>
            <w:tr w:rsidR="004E5D94" w14:paraId="3EA6EB73" w14:textId="77777777" w:rsidTr="00EE2260">
              <w:tc>
                <w:tcPr>
                  <w:tcW w:w="2000" w:type="pct"/>
                  <w:tcBorders>
                    <w:top w:val="single" w:sz="6" w:space="0" w:color="BFBFBF"/>
                  </w:tcBorders>
                </w:tcPr>
                <w:p w14:paraId="7CD7F3B9" w14:textId="77777777" w:rsidR="004E5D94" w:rsidRDefault="004E5D94" w:rsidP="00E857F4">
                  <w:pPr>
                    <w:pStyle w:val="TableUnitsRow"/>
                    <w:jc w:val="left"/>
                  </w:pPr>
                  <w:r w:rsidRPr="00F745D2">
                    <w:t>Completely satisfied</w:t>
                  </w:r>
                </w:p>
              </w:tc>
              <w:tc>
                <w:tcPr>
                  <w:tcW w:w="1181" w:type="pct"/>
                  <w:tcBorders>
                    <w:top w:val="single" w:sz="6" w:space="0" w:color="BFBFBF"/>
                  </w:tcBorders>
                </w:tcPr>
                <w:p w14:paraId="03ADF313" w14:textId="77777777" w:rsidR="004E5D94" w:rsidRDefault="004E5D94" w:rsidP="00E857F4">
                  <w:pPr>
                    <w:pStyle w:val="TableUnitsRow"/>
                  </w:pPr>
                  <w:r w:rsidRPr="00F745D2">
                    <w:t>129</w:t>
                  </w:r>
                </w:p>
              </w:tc>
              <w:tc>
                <w:tcPr>
                  <w:tcW w:w="834" w:type="pct"/>
                  <w:tcBorders>
                    <w:top w:val="single" w:sz="6" w:space="0" w:color="BFBFBF"/>
                  </w:tcBorders>
                </w:tcPr>
                <w:p w14:paraId="4352E4E9" w14:textId="42AEC498" w:rsidR="004E5D94" w:rsidRDefault="004E5D94" w:rsidP="00E857F4">
                  <w:pPr>
                    <w:pStyle w:val="TableUnitsRow"/>
                  </w:pPr>
                  <w:r>
                    <w:t>514</w:t>
                  </w:r>
                </w:p>
              </w:tc>
              <w:tc>
                <w:tcPr>
                  <w:tcW w:w="985" w:type="pct"/>
                  <w:tcBorders>
                    <w:top w:val="single" w:sz="6" w:space="0" w:color="BFBFBF"/>
                  </w:tcBorders>
                </w:tcPr>
                <w:p w14:paraId="5E24A3A5" w14:textId="45B8CB3E" w:rsidR="004E5D94" w:rsidRDefault="004E5D94" w:rsidP="00EE2260">
                  <w:pPr>
                    <w:pStyle w:val="TableUnitsRow"/>
                  </w:pPr>
                  <w:r>
                    <w:t>37</w:t>
                  </w:r>
                </w:p>
              </w:tc>
            </w:tr>
            <w:tr w:rsidR="004E5D94" w14:paraId="44CA8372" w14:textId="77777777" w:rsidTr="00E42ECE">
              <w:tc>
                <w:tcPr>
                  <w:tcW w:w="2000" w:type="pct"/>
                </w:tcPr>
                <w:p w14:paraId="24A373F2" w14:textId="77777777" w:rsidR="004E5D94" w:rsidRDefault="004E5D94" w:rsidP="00E857F4">
                  <w:pPr>
                    <w:pStyle w:val="TableBodyText"/>
                    <w:jc w:val="left"/>
                  </w:pPr>
                  <w:r w:rsidRPr="00F745D2">
                    <w:t>Somewhat satisfied</w:t>
                  </w:r>
                </w:p>
              </w:tc>
              <w:tc>
                <w:tcPr>
                  <w:tcW w:w="1181" w:type="pct"/>
                </w:tcPr>
                <w:p w14:paraId="2DA3C43C" w14:textId="77777777" w:rsidR="004E5D94" w:rsidRDefault="004E5D94" w:rsidP="00E857F4">
                  <w:pPr>
                    <w:pStyle w:val="TableBodyText"/>
                  </w:pPr>
                  <w:r w:rsidRPr="00F745D2">
                    <w:t>103</w:t>
                  </w:r>
                </w:p>
              </w:tc>
              <w:tc>
                <w:tcPr>
                  <w:tcW w:w="834" w:type="pct"/>
                </w:tcPr>
                <w:p w14:paraId="7EAC09E9" w14:textId="5D59E310" w:rsidR="004E5D94" w:rsidRDefault="004E5D94" w:rsidP="00E857F4">
                  <w:pPr>
                    <w:pStyle w:val="TableBodyText"/>
                  </w:pPr>
                  <w:r>
                    <w:t>414</w:t>
                  </w:r>
                </w:p>
              </w:tc>
              <w:tc>
                <w:tcPr>
                  <w:tcW w:w="985" w:type="pct"/>
                </w:tcPr>
                <w:p w14:paraId="290520DD" w14:textId="5C68B8F9" w:rsidR="004E5D94" w:rsidRDefault="004E5D94" w:rsidP="00EE2260">
                  <w:pPr>
                    <w:pStyle w:val="TableBodyText"/>
                  </w:pPr>
                  <w:r>
                    <w:t>30</w:t>
                  </w:r>
                </w:p>
              </w:tc>
            </w:tr>
            <w:tr w:rsidR="004E5D94" w14:paraId="4C222874" w14:textId="77777777" w:rsidTr="00E42ECE">
              <w:tc>
                <w:tcPr>
                  <w:tcW w:w="2000" w:type="pct"/>
                  <w:shd w:val="clear" w:color="auto" w:fill="auto"/>
                </w:tcPr>
                <w:p w14:paraId="282178FE" w14:textId="46FB2528" w:rsidR="004E5D94" w:rsidRDefault="00385D46" w:rsidP="00E857F4">
                  <w:pPr>
                    <w:pStyle w:val="TableBodyText"/>
                    <w:jc w:val="left"/>
                  </w:pPr>
                  <w:r>
                    <w:t>Neither s</w:t>
                  </w:r>
                  <w:r w:rsidR="004E5D94" w:rsidRPr="00F745D2">
                    <w:t>atisfied nor dissatisfied</w:t>
                  </w:r>
                </w:p>
              </w:tc>
              <w:tc>
                <w:tcPr>
                  <w:tcW w:w="1181" w:type="pct"/>
                </w:tcPr>
                <w:p w14:paraId="272B742D" w14:textId="77777777" w:rsidR="004E5D94" w:rsidRDefault="004E5D94" w:rsidP="00E857F4">
                  <w:pPr>
                    <w:pStyle w:val="TableBodyText"/>
                  </w:pPr>
                  <w:r w:rsidRPr="00F745D2">
                    <w:t>57</w:t>
                  </w:r>
                </w:p>
              </w:tc>
              <w:tc>
                <w:tcPr>
                  <w:tcW w:w="834" w:type="pct"/>
                  <w:shd w:val="clear" w:color="auto" w:fill="auto"/>
                </w:tcPr>
                <w:p w14:paraId="4914BC43" w14:textId="388D1255" w:rsidR="004E5D94" w:rsidRDefault="004E5D94" w:rsidP="00E857F4">
                  <w:pPr>
                    <w:pStyle w:val="TableBodyText"/>
                  </w:pPr>
                  <w:r>
                    <w:t>336</w:t>
                  </w:r>
                </w:p>
              </w:tc>
              <w:tc>
                <w:tcPr>
                  <w:tcW w:w="985" w:type="pct"/>
                  <w:shd w:val="clear" w:color="auto" w:fill="auto"/>
                </w:tcPr>
                <w:p w14:paraId="3B872EFB" w14:textId="1705139C" w:rsidR="004E5D94" w:rsidRDefault="004E5D94" w:rsidP="00EE2260">
                  <w:pPr>
                    <w:pStyle w:val="TableBodyText"/>
                  </w:pPr>
                  <w:r>
                    <w:t>24</w:t>
                  </w:r>
                </w:p>
              </w:tc>
            </w:tr>
            <w:tr w:rsidR="004E5D94" w14:paraId="51C61A44" w14:textId="77777777" w:rsidTr="00E42ECE">
              <w:tc>
                <w:tcPr>
                  <w:tcW w:w="2000" w:type="pct"/>
                  <w:shd w:val="clear" w:color="auto" w:fill="auto"/>
                </w:tcPr>
                <w:p w14:paraId="5576B8BD" w14:textId="77777777" w:rsidR="004E5D94" w:rsidRDefault="004E5D94" w:rsidP="00E857F4">
                  <w:pPr>
                    <w:pStyle w:val="TableBodyText"/>
                    <w:jc w:val="left"/>
                  </w:pPr>
                  <w:r w:rsidRPr="00F745D2">
                    <w:t>Somewhat dissatisfied</w:t>
                  </w:r>
                </w:p>
              </w:tc>
              <w:tc>
                <w:tcPr>
                  <w:tcW w:w="1181" w:type="pct"/>
                </w:tcPr>
                <w:p w14:paraId="469A1941" w14:textId="77777777" w:rsidR="004E5D94" w:rsidRDefault="004E5D94" w:rsidP="00E857F4">
                  <w:pPr>
                    <w:pStyle w:val="TableBodyText"/>
                  </w:pPr>
                  <w:r w:rsidRPr="00F745D2">
                    <w:t>13</w:t>
                  </w:r>
                </w:p>
              </w:tc>
              <w:tc>
                <w:tcPr>
                  <w:tcW w:w="834" w:type="pct"/>
                  <w:shd w:val="clear" w:color="auto" w:fill="auto"/>
                </w:tcPr>
                <w:p w14:paraId="20C7B05A" w14:textId="38CDFB26" w:rsidR="004E5D94" w:rsidRDefault="004E5D94" w:rsidP="00E857F4">
                  <w:pPr>
                    <w:pStyle w:val="TableBodyText"/>
                  </w:pPr>
                  <w:r>
                    <w:t>93</w:t>
                  </w:r>
                </w:p>
              </w:tc>
              <w:tc>
                <w:tcPr>
                  <w:tcW w:w="985" w:type="pct"/>
                  <w:shd w:val="clear" w:color="auto" w:fill="auto"/>
                </w:tcPr>
                <w:p w14:paraId="27C52917" w14:textId="5128B27A" w:rsidR="004E5D94" w:rsidRDefault="004E5D94" w:rsidP="00EE2260">
                  <w:pPr>
                    <w:pStyle w:val="TableBodyText"/>
                  </w:pPr>
                  <w:r>
                    <w:t>7</w:t>
                  </w:r>
                </w:p>
              </w:tc>
            </w:tr>
            <w:tr w:rsidR="004E5D94" w14:paraId="35B83EEC" w14:textId="77777777" w:rsidTr="00E42ECE">
              <w:tc>
                <w:tcPr>
                  <w:tcW w:w="2000" w:type="pct"/>
                  <w:tcBorders>
                    <w:bottom w:val="single" w:sz="6" w:space="0" w:color="BFBFBF"/>
                  </w:tcBorders>
                  <w:shd w:val="clear" w:color="auto" w:fill="auto"/>
                </w:tcPr>
                <w:p w14:paraId="37EA8469" w14:textId="77777777" w:rsidR="004E5D94" w:rsidRDefault="004E5D94" w:rsidP="00E857F4">
                  <w:pPr>
                    <w:pStyle w:val="TableBodyText"/>
                    <w:jc w:val="left"/>
                  </w:pPr>
                  <w:r w:rsidRPr="00F745D2">
                    <w:t>Completely dissatisfied</w:t>
                  </w:r>
                </w:p>
              </w:tc>
              <w:tc>
                <w:tcPr>
                  <w:tcW w:w="1181" w:type="pct"/>
                  <w:tcBorders>
                    <w:bottom w:val="single" w:sz="6" w:space="0" w:color="BFBFBF"/>
                  </w:tcBorders>
                </w:tcPr>
                <w:p w14:paraId="3AE68497" w14:textId="77777777" w:rsidR="004E5D94" w:rsidRDefault="004E5D94" w:rsidP="00E857F4">
                  <w:pPr>
                    <w:pStyle w:val="TableBodyText"/>
                  </w:pPr>
                  <w:r w:rsidRPr="00F745D2">
                    <w:t>6</w:t>
                  </w:r>
                </w:p>
              </w:tc>
              <w:tc>
                <w:tcPr>
                  <w:tcW w:w="834" w:type="pct"/>
                  <w:tcBorders>
                    <w:bottom w:val="single" w:sz="6" w:space="0" w:color="BFBFBF"/>
                  </w:tcBorders>
                  <w:shd w:val="clear" w:color="auto" w:fill="auto"/>
                </w:tcPr>
                <w:p w14:paraId="38796388" w14:textId="26BAD358" w:rsidR="004E5D94" w:rsidRDefault="004E5D94" w:rsidP="00E857F4">
                  <w:pPr>
                    <w:pStyle w:val="TableBodyText"/>
                  </w:pPr>
                  <w:r w:rsidRPr="00F745D2">
                    <w:t>27</w:t>
                  </w:r>
                </w:p>
              </w:tc>
              <w:tc>
                <w:tcPr>
                  <w:tcW w:w="985" w:type="pct"/>
                  <w:tcBorders>
                    <w:bottom w:val="single" w:sz="6" w:space="0" w:color="BFBFBF"/>
                  </w:tcBorders>
                  <w:shd w:val="clear" w:color="auto" w:fill="auto"/>
                </w:tcPr>
                <w:p w14:paraId="23EC279C" w14:textId="684AA2B8" w:rsidR="004E5D94" w:rsidRDefault="004E5D94" w:rsidP="00EE2260">
                  <w:pPr>
                    <w:pStyle w:val="TableBodyText"/>
                  </w:pPr>
                  <w:r>
                    <w:t>2</w:t>
                  </w:r>
                </w:p>
              </w:tc>
            </w:tr>
          </w:tbl>
          <w:p w14:paraId="7852C6DD" w14:textId="77777777" w:rsidR="004E5D94" w:rsidRDefault="004E5D94" w:rsidP="00E857F4">
            <w:pPr>
              <w:pStyle w:val="Box"/>
            </w:pPr>
          </w:p>
        </w:tc>
      </w:tr>
      <w:tr w:rsidR="004E5D94" w14:paraId="110B605C" w14:textId="77777777" w:rsidTr="00E857F4">
        <w:tc>
          <w:tcPr>
            <w:tcW w:w="5000" w:type="pct"/>
            <w:tcBorders>
              <w:top w:val="nil"/>
              <w:left w:val="nil"/>
              <w:bottom w:val="nil"/>
              <w:right w:val="nil"/>
            </w:tcBorders>
            <w:shd w:val="clear" w:color="auto" w:fill="auto"/>
          </w:tcPr>
          <w:p w14:paraId="1E8936E3" w14:textId="023D506B" w:rsidR="004E5D94" w:rsidRDefault="004E5D94" w:rsidP="00E857F4">
            <w:pPr>
              <w:pStyle w:val="Note"/>
              <w:rPr>
                <w:i/>
              </w:rPr>
            </w:pPr>
            <w:proofErr w:type="gramStart"/>
            <w:r w:rsidRPr="008E77FE">
              <w:rPr>
                <w:rStyle w:val="NoteLabel"/>
              </w:rPr>
              <w:t>a</w:t>
            </w:r>
            <w:proofErr w:type="gramEnd"/>
            <w:r>
              <w:t xml:space="preserve"> Results weighted using Commission weights.</w:t>
            </w:r>
            <w:r w:rsidR="000D54B1">
              <w:t xml:space="preserve"> </w:t>
            </w:r>
            <w:proofErr w:type="gramStart"/>
            <w:r w:rsidR="000D54B1" w:rsidRPr="000D54B1">
              <w:rPr>
                <w:rStyle w:val="NoteLabel"/>
              </w:rPr>
              <w:t>b</w:t>
            </w:r>
            <w:proofErr w:type="gramEnd"/>
            <w:r w:rsidR="000D54B1">
              <w:t xml:space="preserve"> Based on question Q14d of the members survey</w:t>
            </w:r>
            <w:r w:rsidR="000811D9">
              <w:t>.</w:t>
            </w:r>
            <w:r w:rsidR="000D54B1" w:rsidRPr="000D54B1">
              <w:rPr>
                <w:rStyle w:val="NoteLabel"/>
              </w:rPr>
              <w:t xml:space="preserve"> </w:t>
            </w:r>
            <w:proofErr w:type="gramStart"/>
            <w:r w:rsidR="000D54B1">
              <w:rPr>
                <w:rStyle w:val="NoteLabel"/>
              </w:rPr>
              <w:t>c</w:t>
            </w:r>
            <w:proofErr w:type="gramEnd"/>
            <w:r w:rsidR="00E42ECE">
              <w:t> </w:t>
            </w:r>
            <w:r w:rsidR="000D54B1">
              <w:t xml:space="preserve">Responses of ‘Can’t say’ are excluded from the total. </w:t>
            </w:r>
          </w:p>
        </w:tc>
      </w:tr>
      <w:tr w:rsidR="004E5D94" w14:paraId="4A3872E6" w14:textId="77777777" w:rsidTr="00E857F4">
        <w:tc>
          <w:tcPr>
            <w:tcW w:w="5000" w:type="pct"/>
            <w:tcBorders>
              <w:top w:val="nil"/>
              <w:left w:val="nil"/>
              <w:bottom w:val="nil"/>
              <w:right w:val="nil"/>
            </w:tcBorders>
            <w:shd w:val="clear" w:color="auto" w:fill="auto"/>
          </w:tcPr>
          <w:p w14:paraId="7C7C5E3E" w14:textId="12515F30" w:rsidR="004E5D94" w:rsidRDefault="003A2C54" w:rsidP="001960DC">
            <w:pPr>
              <w:pStyle w:val="Source"/>
            </w:pPr>
            <w:r>
              <w:rPr>
                <w:i/>
              </w:rPr>
              <w:t>Source</w:t>
            </w:r>
            <w:r w:rsidR="004E5D94" w:rsidRPr="00176D3F">
              <w:t xml:space="preserve">: </w:t>
            </w:r>
            <w:r w:rsidR="004E5D94">
              <w:t>Members survey.</w:t>
            </w:r>
          </w:p>
        </w:tc>
      </w:tr>
      <w:tr w:rsidR="004E5D94" w14:paraId="021E5FBF" w14:textId="77777777" w:rsidTr="00E857F4">
        <w:tc>
          <w:tcPr>
            <w:tcW w:w="5000" w:type="pct"/>
            <w:tcBorders>
              <w:top w:val="nil"/>
              <w:left w:val="nil"/>
              <w:bottom w:val="single" w:sz="6" w:space="0" w:color="78A22F"/>
              <w:right w:val="nil"/>
            </w:tcBorders>
            <w:shd w:val="clear" w:color="auto" w:fill="auto"/>
          </w:tcPr>
          <w:p w14:paraId="729CBD7D" w14:textId="77777777" w:rsidR="004E5D94" w:rsidRDefault="004E5D94" w:rsidP="00E857F4">
            <w:pPr>
              <w:pStyle w:val="Box"/>
              <w:spacing w:before="0" w:line="120" w:lineRule="exact"/>
            </w:pPr>
          </w:p>
        </w:tc>
      </w:tr>
      <w:tr w:rsidR="004E5D94" w:rsidRPr="000863A5" w14:paraId="124151FF" w14:textId="77777777" w:rsidTr="00E857F4">
        <w:tc>
          <w:tcPr>
            <w:tcW w:w="5000" w:type="pct"/>
            <w:tcBorders>
              <w:top w:val="single" w:sz="6" w:space="0" w:color="78A22F"/>
              <w:left w:val="nil"/>
              <w:bottom w:val="nil"/>
              <w:right w:val="nil"/>
            </w:tcBorders>
          </w:tcPr>
          <w:p w14:paraId="624BD543" w14:textId="485E4410" w:rsidR="004E5D94" w:rsidRPr="00626D32" w:rsidRDefault="004E5D94" w:rsidP="00E857F4">
            <w:pPr>
              <w:pStyle w:val="BoxSpaceBelow"/>
            </w:pPr>
          </w:p>
        </w:tc>
      </w:tr>
    </w:tbl>
    <w:p w14:paraId="6322CA3E" w14:textId="1C49280E" w:rsidR="001C7AAB" w:rsidRDefault="00542CC7" w:rsidP="00F149F0">
      <w:pPr>
        <w:pStyle w:val="Heading2"/>
      </w:pPr>
      <w:r>
        <w:t>1.</w:t>
      </w:r>
      <w:r w:rsidR="009E38D3">
        <w:rPr>
          <w:noProof/>
        </w:rPr>
        <w:t>3</w:t>
      </w:r>
      <w:r w:rsidR="00F149F0">
        <w:tab/>
      </w:r>
      <w:r w:rsidR="001F3FBE">
        <w:t>The c</w:t>
      </w:r>
      <w:r w:rsidR="00D20662">
        <w:t>hoice experiment</w:t>
      </w:r>
    </w:p>
    <w:p w14:paraId="200FD67F" w14:textId="06795E0A" w:rsidR="001C01E3" w:rsidRDefault="001C01E3" w:rsidP="001C01E3">
      <w:pPr>
        <w:pStyle w:val="BodyText"/>
      </w:pPr>
      <w:r>
        <w:t>The Commission’s choice experiment in stage 3 builds on the previous choice experiment undertaken as part of th</w:t>
      </w:r>
      <w:r w:rsidR="00790ABB">
        <w:t xml:space="preserve">e stage 2 </w:t>
      </w:r>
      <w:proofErr w:type="gramStart"/>
      <w:r w:rsidR="00790ABB">
        <w:t>members</w:t>
      </w:r>
      <w:proofErr w:type="gramEnd"/>
      <w:r w:rsidR="00790ABB">
        <w:t xml:space="preserve"> choice survey. </w:t>
      </w:r>
      <w:r w:rsidR="00AA0F69">
        <w:t>I</w:t>
      </w:r>
      <w:r w:rsidR="00790ABB">
        <w:t>n</w:t>
      </w:r>
      <w:r w:rsidR="00C56FE8">
        <w:t xml:space="preserve"> the</w:t>
      </w:r>
      <w:r w:rsidR="00790ABB">
        <w:t xml:space="preserve"> stage 2 </w:t>
      </w:r>
      <w:proofErr w:type="gramStart"/>
      <w:r w:rsidR="00790ABB">
        <w:t>members</w:t>
      </w:r>
      <w:proofErr w:type="gramEnd"/>
      <w:r w:rsidR="00790ABB">
        <w:t xml:space="preserve"> choice survey, the Commission found that members value</w:t>
      </w:r>
      <w:r w:rsidR="00AA0F69">
        <w:t>d</w:t>
      </w:r>
      <w:r w:rsidR="00790ABB">
        <w:t xml:space="preserve"> returns, fees and investment choice over member services. </w:t>
      </w:r>
      <w:r>
        <w:t xml:space="preserve">The choice experiment in stage 3 explores the relative value </w:t>
      </w:r>
      <w:r w:rsidR="00790ABB">
        <w:t>attached</w:t>
      </w:r>
      <w:r>
        <w:t xml:space="preserve"> </w:t>
      </w:r>
      <w:r w:rsidR="00327AF7">
        <w:t xml:space="preserve">specifically </w:t>
      </w:r>
      <w:r>
        <w:t>to</w:t>
      </w:r>
      <w:r w:rsidR="00790ABB">
        <w:t xml:space="preserve"> </w:t>
      </w:r>
      <w:r>
        <w:t xml:space="preserve">member services in the accumulation phase. </w:t>
      </w:r>
    </w:p>
    <w:p w14:paraId="31C29332" w14:textId="5123E2FC" w:rsidR="001860FF" w:rsidRDefault="005830E1" w:rsidP="00B4688D">
      <w:pPr>
        <w:pStyle w:val="Heading3"/>
      </w:pPr>
      <w:r>
        <w:t xml:space="preserve">Econometric </w:t>
      </w:r>
      <w:r w:rsidR="007401CB">
        <w:t>model</w:t>
      </w:r>
    </w:p>
    <w:p w14:paraId="11A50E89" w14:textId="31CC5870" w:rsidR="000B1A96" w:rsidRDefault="000B1A96">
      <w:pPr>
        <w:pStyle w:val="BodyText"/>
      </w:pPr>
      <w:r>
        <w:t>Although some basic descriptive results from the choice experiment can be computed, econometric models are required to extract all the insights</w:t>
      </w:r>
      <w:r w:rsidR="00253611">
        <w:t xml:space="preserve">, </w:t>
      </w:r>
      <w:r>
        <w:t xml:space="preserve">particularly the Willingness to Pay (WTP) </w:t>
      </w:r>
      <w:r w:rsidR="00C56FE8">
        <w:t xml:space="preserve">for </w:t>
      </w:r>
      <w:r>
        <w:t xml:space="preserve">product features from the choice experiment data. </w:t>
      </w:r>
      <w:r w:rsidR="00FC39AD">
        <w:t>D</w:t>
      </w:r>
      <w:r>
        <w:t>isc</w:t>
      </w:r>
      <w:r w:rsidR="001860FF">
        <w:t xml:space="preserve">ussion of </w:t>
      </w:r>
      <w:r w:rsidR="00FC39AD">
        <w:t>this</w:t>
      </w:r>
      <w:r w:rsidR="001860FF">
        <w:t xml:space="preserve"> model closely follows that of </w:t>
      </w:r>
      <w:proofErr w:type="spellStart"/>
      <w:r w:rsidR="001860FF">
        <w:t>Hensher</w:t>
      </w:r>
      <w:proofErr w:type="spellEnd"/>
      <w:r w:rsidR="001860FF">
        <w:t xml:space="preserve"> et al. </w:t>
      </w:r>
      <w:r w:rsidR="001860FF" w:rsidRPr="001860FF">
        <w:t>(2005)</w:t>
      </w:r>
      <w:r w:rsidR="001860FF">
        <w:t xml:space="preserve">. </w:t>
      </w:r>
    </w:p>
    <w:p w14:paraId="319FCA12" w14:textId="5A1C25A0" w:rsidR="005830E1" w:rsidRDefault="005830E1">
      <w:pPr>
        <w:pStyle w:val="BodyText"/>
      </w:pPr>
      <w:r>
        <w:t xml:space="preserve">Respondents are asked </w:t>
      </w:r>
      <m:oMath>
        <m:r>
          <w:rPr>
            <w:rFonts w:ascii="Cambria Math" w:hAnsi="Cambria Math"/>
          </w:rPr>
          <m:t>T=3</m:t>
        </m:r>
      </m:oMath>
      <w:r>
        <w:t xml:space="preserve"> choice experiment questions. </w:t>
      </w:r>
      <w:r w:rsidR="001860FF">
        <w:t xml:space="preserve">In each choice experiment question, respondents are faced with a choice between </w:t>
      </w:r>
      <m:oMath>
        <m:r>
          <w:rPr>
            <w:rFonts w:ascii="Cambria Math" w:hAnsi="Cambria Math"/>
          </w:rPr>
          <m:t>J=2</m:t>
        </m:r>
      </m:oMath>
      <w:r w:rsidR="001860FF">
        <w:t xml:space="preserve"> </w:t>
      </w:r>
      <w:r>
        <w:t xml:space="preserve">superannuation </w:t>
      </w:r>
      <w:r w:rsidR="001860FF">
        <w:t xml:space="preserve">products. </w:t>
      </w:r>
      <w:r>
        <w:t xml:space="preserve">The utility that respondent </w:t>
      </w:r>
      <m:oMath>
        <m:r>
          <w:rPr>
            <w:rFonts w:ascii="Cambria Math" w:hAnsi="Cambria Math"/>
          </w:rPr>
          <m:t>n</m:t>
        </m:r>
      </m:oMath>
      <w:r>
        <w:t xml:space="preserve"> obtains from option </w:t>
      </w:r>
      <m:oMath>
        <m:r>
          <w:rPr>
            <w:rFonts w:ascii="Cambria Math" w:hAnsi="Cambria Math"/>
          </w:rPr>
          <m:t>j</m:t>
        </m:r>
      </m:oMath>
      <w:r>
        <w:t xml:space="preserve"> for choice experiment question </w:t>
      </w:r>
      <m:oMath>
        <m:r>
          <w:rPr>
            <w:rFonts w:ascii="Cambria Math" w:hAnsi="Cambria Math"/>
          </w:rPr>
          <m:t>t</m:t>
        </m:r>
      </m:oMath>
      <w:r>
        <w:t xml:space="preserve"> is assumed to be of the form: </w:t>
      </w:r>
    </w:p>
    <w:p w14:paraId="550A3C30" w14:textId="7986A393" w:rsidR="005830E1" w:rsidRDefault="00193125">
      <w:pPr>
        <w:pStyle w:val="BodyText"/>
      </w:pPr>
      <m:oMathPara>
        <m:oMath>
          <m:sSub>
            <m:sSubPr>
              <m:ctrlPr>
                <w:rPr>
                  <w:rFonts w:ascii="Cambria Math" w:hAnsi="Cambria Math"/>
                  <w:i/>
                </w:rPr>
              </m:ctrlPr>
            </m:sSubPr>
            <m:e>
              <m:r>
                <w:rPr>
                  <w:rFonts w:ascii="Cambria Math" w:hAnsi="Cambria Math"/>
                </w:rPr>
                <m:t>U</m:t>
              </m:r>
            </m:e>
            <m:sub>
              <m:r>
                <w:rPr>
                  <w:rFonts w:ascii="Cambria Math" w:hAnsi="Cambria Math"/>
                </w:rPr>
                <m:t>njt</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n</m:t>
              </m:r>
            </m:sub>
            <m:sup>
              <m:r>
                <w:rPr>
                  <w:rFonts w:ascii="Cambria Math" w:hAnsi="Cambria Math"/>
                </w:rPr>
                <m:t>'</m:t>
              </m:r>
            </m:sup>
          </m:sSubSup>
          <m:sSub>
            <m:sSubPr>
              <m:ctrlPr>
                <w:rPr>
                  <w:rFonts w:ascii="Cambria Math" w:hAnsi="Cambria Math"/>
                  <w:i/>
                </w:rPr>
              </m:ctrlPr>
            </m:sSubPr>
            <m:e>
              <m:r>
                <w:rPr>
                  <w:rFonts w:ascii="Cambria Math" w:hAnsi="Cambria Math"/>
                </w:rPr>
                <m:t>X</m:t>
              </m:r>
            </m:e>
            <m:sub>
              <m:r>
                <w:rPr>
                  <w:rFonts w:ascii="Cambria Math" w:hAnsi="Cambria Math"/>
                </w:rPr>
                <m:t>njt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njt</m:t>
              </m:r>
            </m:sub>
          </m:sSub>
        </m:oMath>
      </m:oMathPara>
    </w:p>
    <w:p w14:paraId="004ED419" w14:textId="6D54D6C1" w:rsidR="00681CB5" w:rsidRDefault="00193125">
      <w:pPr>
        <w:pStyle w:val="BodyText"/>
      </w:pPr>
      <m:oMath>
        <m:sSub>
          <m:sSubPr>
            <m:ctrlPr>
              <w:rPr>
                <w:rFonts w:ascii="Cambria Math" w:hAnsi="Cambria Math"/>
                <w:i/>
              </w:rPr>
            </m:ctrlPr>
          </m:sSubPr>
          <m:e>
            <m:r>
              <w:rPr>
                <w:rFonts w:ascii="Cambria Math" w:hAnsi="Cambria Math"/>
              </w:rPr>
              <m:t>β</m:t>
            </m:r>
          </m:e>
          <m:sub>
            <m:r>
              <w:rPr>
                <w:rFonts w:ascii="Cambria Math" w:hAnsi="Cambria Math"/>
              </w:rPr>
              <m:t>n</m:t>
            </m:r>
          </m:sub>
        </m:sSub>
      </m:oMath>
      <w:r w:rsidR="00154448">
        <w:t xml:space="preserve"> </w:t>
      </w:r>
      <w:proofErr w:type="gramStart"/>
      <w:r w:rsidR="00154448">
        <w:t>is</w:t>
      </w:r>
      <w:proofErr w:type="gramEnd"/>
      <w:r w:rsidR="00154448">
        <w:t xml:space="preserve"> a coefficient vector</w:t>
      </w:r>
      <w:r w:rsidR="005830E1">
        <w:t xml:space="preserve"> which represents</w:t>
      </w:r>
      <w:r w:rsidR="00863DB0">
        <w:t xml:space="preserve"> the marginal</w:t>
      </w:r>
      <w:r w:rsidR="005830E1">
        <w:t xml:space="preserve"> utility derived from </w:t>
      </w:r>
      <w:r w:rsidR="005830E1">
        <w:rPr>
          <w:i/>
        </w:rPr>
        <w:t>observable</w:t>
      </w:r>
      <w:r w:rsidR="00FB012E">
        <w:rPr>
          <w:i/>
        </w:rPr>
        <w:t xml:space="preserve"> </w:t>
      </w:r>
      <w:r w:rsidR="005830E1">
        <w:t>product features</w:t>
      </w:r>
      <w:r w:rsidR="00205678">
        <w:t xml:space="preserve"> (including total fees)</w:t>
      </w:r>
      <w:r w:rsidR="005830E1">
        <w:t xml:space="preserve"> </w:t>
      </w:r>
      <m:oMath>
        <m:sSub>
          <m:sSubPr>
            <m:ctrlPr>
              <w:rPr>
                <w:rFonts w:ascii="Cambria Math" w:hAnsi="Cambria Math"/>
                <w:i/>
              </w:rPr>
            </m:ctrlPr>
          </m:sSubPr>
          <m:e>
            <m:r>
              <w:rPr>
                <w:rFonts w:ascii="Cambria Math" w:hAnsi="Cambria Math"/>
              </w:rPr>
              <m:t>X</m:t>
            </m:r>
          </m:e>
          <m:sub>
            <m:r>
              <w:rPr>
                <w:rFonts w:ascii="Cambria Math" w:hAnsi="Cambria Math"/>
              </w:rPr>
              <m:t>njt</m:t>
            </m:r>
          </m:sub>
        </m:sSub>
      </m:oMath>
      <w:r w:rsidR="005830E1">
        <w:t xml:space="preserve">, in this case the product features presented to respondents. </w:t>
      </w:r>
      <w:r w:rsidR="00F64E4F">
        <w:t>T</w:t>
      </w:r>
      <w:r w:rsidR="00FB012E">
        <w:t xml:space="preserve">his model allows respondents </w:t>
      </w:r>
      <w:r w:rsidR="00F64E4F">
        <w:t>to value</w:t>
      </w:r>
      <w:r w:rsidR="00FB012E">
        <w:t xml:space="preserve"> different product features in different ways, rather than assuming that they value products in the same way. </w:t>
      </w:r>
    </w:p>
    <w:p w14:paraId="0EA2B5D9" w14:textId="704EA15F" w:rsidR="00260029" w:rsidRDefault="00FB012E">
      <w:pPr>
        <w:pStyle w:val="BodyText"/>
      </w:pPr>
      <w:r>
        <w:t xml:space="preserve">For this analysis </w:t>
      </w:r>
      <m:oMath>
        <m:sSub>
          <m:sSubPr>
            <m:ctrlPr>
              <w:rPr>
                <w:rFonts w:ascii="Cambria Math" w:hAnsi="Cambria Math"/>
                <w:i/>
              </w:rPr>
            </m:ctrlPr>
          </m:sSubPr>
          <m:e>
            <m:r>
              <w:rPr>
                <w:rFonts w:ascii="Cambria Math" w:hAnsi="Cambria Math"/>
              </w:rPr>
              <m:t>β</m:t>
            </m:r>
          </m:e>
          <m:sub>
            <m:r>
              <w:rPr>
                <w:rFonts w:ascii="Cambria Math" w:hAnsi="Cambria Math"/>
              </w:rPr>
              <m:t>n</m:t>
            </m:r>
          </m:sub>
        </m:sSub>
      </m:oMath>
      <w:r>
        <w:t xml:space="preserve"> is assumed to be</w:t>
      </w:r>
      <w:r w:rsidR="00681CB5">
        <w:t xml:space="preserve"> multivariate</w:t>
      </w:r>
      <w:r>
        <w:t xml:space="preserve"> normally distributed</w:t>
      </w:r>
      <w:r w:rsidR="00154448">
        <w:t xml:space="preserve"> with </w:t>
      </w:r>
      <w:r w:rsidR="00681CB5">
        <w:t xml:space="preserve">mean </w:t>
      </w:r>
      <m:oMath>
        <m:r>
          <w:rPr>
            <w:rFonts w:ascii="Cambria Math" w:hAnsi="Cambria Math"/>
          </w:rPr>
          <m:t>β+γ</m:t>
        </m:r>
        <m:sSub>
          <m:sSubPr>
            <m:ctrlPr>
              <w:rPr>
                <w:rFonts w:ascii="Cambria Math" w:hAnsi="Cambria Math"/>
                <w:i/>
              </w:rPr>
            </m:ctrlPr>
          </m:sSubPr>
          <m:e>
            <m:r>
              <w:rPr>
                <w:rFonts w:ascii="Cambria Math" w:hAnsi="Cambria Math"/>
              </w:rPr>
              <m:t>D</m:t>
            </m:r>
          </m:e>
          <m:sub>
            <m:r>
              <w:rPr>
                <w:rFonts w:ascii="Cambria Math" w:hAnsi="Cambria Math"/>
              </w:rPr>
              <m:t>n</m:t>
            </m:r>
          </m:sub>
        </m:sSub>
      </m:oMath>
      <w:r w:rsidR="00681CB5">
        <w:t xml:space="preserve"> and covariance </w:t>
      </w:r>
      <w:proofErr w:type="gramStart"/>
      <w:r w:rsidR="00681CB5">
        <w:t xml:space="preserve">matrix </w:t>
      </w:r>
      <w:proofErr w:type="gramEnd"/>
      <m:oMath>
        <m:r>
          <w:rPr>
            <w:rFonts w:ascii="Cambria Math" w:hAnsi="Cambria Math"/>
          </w:rPr>
          <m:t>∑</m:t>
        </m:r>
      </m:oMath>
      <w:r w:rsidR="00260029">
        <w:t xml:space="preserve">. </w:t>
      </w:r>
      <m:oMath>
        <m:sSub>
          <m:sSubPr>
            <m:ctrlPr>
              <w:rPr>
                <w:rFonts w:ascii="Cambria Math" w:hAnsi="Cambria Math"/>
                <w:i/>
              </w:rPr>
            </m:ctrlPr>
          </m:sSubPr>
          <m:e>
            <m:r>
              <w:rPr>
                <w:rFonts w:ascii="Cambria Math" w:hAnsi="Cambria Math"/>
              </w:rPr>
              <m:t>D</m:t>
            </m:r>
          </m:e>
          <m:sub>
            <m:r>
              <w:rPr>
                <w:rFonts w:ascii="Cambria Math" w:hAnsi="Cambria Math"/>
              </w:rPr>
              <m:t>n</m:t>
            </m:r>
          </m:sub>
        </m:sSub>
      </m:oMath>
      <w:r w:rsidR="00260029">
        <w:t xml:space="preserve"> </w:t>
      </w:r>
      <w:proofErr w:type="gramStart"/>
      <w:r w:rsidR="00260029">
        <w:t>are</w:t>
      </w:r>
      <w:proofErr w:type="gramEnd"/>
      <w:r w:rsidR="00260029">
        <w:t xml:space="preserve"> demographic variables obtained from other parts of the survey, and in this analysis includes age </w:t>
      </w:r>
      <w:r w:rsidR="00F64E4F">
        <w:t>(in ranges)</w:t>
      </w:r>
      <w:r w:rsidR="00260029">
        <w:t>, super</w:t>
      </w:r>
      <w:r w:rsidR="00F64E4F">
        <w:t>annuation</w:t>
      </w:r>
      <w:r w:rsidR="00260029">
        <w:t xml:space="preserve"> literacy and financial literacy, so </w:t>
      </w:r>
      <m:oMath>
        <m:r>
          <w:rPr>
            <w:rFonts w:ascii="Cambria Math" w:hAnsi="Cambria Math"/>
          </w:rPr>
          <m:t>γ</m:t>
        </m:r>
      </m:oMath>
      <w:r w:rsidR="00260029">
        <w:t xml:space="preserve"> are the associated coefficients.</w:t>
      </w:r>
      <w:r w:rsidR="0056394B">
        <w:t xml:space="preserve"> </w:t>
      </w:r>
      <w:r w:rsidR="00F64E4F">
        <w:t>This</w:t>
      </w:r>
      <w:r w:rsidR="00260029">
        <w:t xml:space="preserve"> model</w:t>
      </w:r>
      <w:r w:rsidR="0056394B">
        <w:t xml:space="preserve"> also</w:t>
      </w:r>
      <w:r w:rsidR="00260029">
        <w:t xml:space="preserve"> allows for some systematic variation in respo</w:t>
      </w:r>
      <w:r w:rsidR="00134EE2">
        <w:t>ndent tastes across the</w:t>
      </w:r>
      <w:r w:rsidR="00F64E4F">
        <w:t>se</w:t>
      </w:r>
      <w:r w:rsidR="00134EE2">
        <w:t xml:space="preserve"> demographic groups</w:t>
      </w:r>
      <w:r w:rsidR="00260029">
        <w:t xml:space="preserve">. </w:t>
      </w:r>
      <w:r w:rsidR="00863DB0">
        <w:t xml:space="preserve">The Commission has considered alternative distributional assumptions </w:t>
      </w:r>
      <w:proofErr w:type="gramStart"/>
      <w:r w:rsidR="00863DB0">
        <w:t xml:space="preserve">on </w:t>
      </w:r>
      <w:proofErr w:type="gramEnd"/>
      <m:oMath>
        <m:sSub>
          <m:sSubPr>
            <m:ctrlPr>
              <w:rPr>
                <w:rFonts w:ascii="Cambria Math" w:hAnsi="Cambria Math"/>
                <w:i/>
              </w:rPr>
            </m:ctrlPr>
          </m:sSubPr>
          <m:e>
            <m:r>
              <w:rPr>
                <w:rFonts w:ascii="Cambria Math" w:hAnsi="Cambria Math"/>
              </w:rPr>
              <m:t>β</m:t>
            </m:r>
          </m:e>
          <m:sub>
            <m:r>
              <w:rPr>
                <w:rFonts w:ascii="Cambria Math" w:hAnsi="Cambria Math"/>
              </w:rPr>
              <m:t>n</m:t>
            </m:r>
          </m:sub>
        </m:sSub>
      </m:oMath>
      <w:r w:rsidR="00863DB0">
        <w:t>, as described in the results section.</w:t>
      </w:r>
    </w:p>
    <w:p w14:paraId="4C0DC730" w14:textId="4775025E" w:rsidR="00863DB0" w:rsidRDefault="00193125">
      <w:pPr>
        <w:pStyle w:val="BodyText"/>
      </w:pPr>
      <m:oMath>
        <m:sSub>
          <m:sSubPr>
            <m:ctrlPr>
              <w:rPr>
                <w:rFonts w:ascii="Cambria Math" w:hAnsi="Cambria Math"/>
                <w:i/>
              </w:rPr>
            </m:ctrlPr>
          </m:sSubPr>
          <m:e>
            <m:r>
              <w:rPr>
                <w:rFonts w:ascii="Cambria Math" w:hAnsi="Cambria Math"/>
              </w:rPr>
              <m:t>β</m:t>
            </m:r>
          </m:e>
          <m:sub>
            <m:r>
              <w:rPr>
                <w:rFonts w:ascii="Cambria Math" w:hAnsi="Cambria Math"/>
              </w:rPr>
              <m:t>n</m:t>
            </m:r>
          </m:sub>
        </m:sSub>
      </m:oMath>
      <w:r w:rsidR="00681CB5">
        <w:t xml:space="preserve"> </w:t>
      </w:r>
      <w:proofErr w:type="gramStart"/>
      <w:r w:rsidR="00681CB5">
        <w:t>can</w:t>
      </w:r>
      <w:proofErr w:type="gramEnd"/>
      <w:r w:rsidR="00681CB5">
        <w:t xml:space="preserve"> be rewritten as </w:t>
      </w:r>
      <m:oMath>
        <m:sSub>
          <m:sSubPr>
            <m:ctrlPr>
              <w:rPr>
                <w:rFonts w:ascii="Cambria Math" w:hAnsi="Cambria Math"/>
                <w:i/>
              </w:rPr>
            </m:ctrlPr>
          </m:sSubPr>
          <m:e>
            <m:r>
              <w:rPr>
                <w:rFonts w:ascii="Cambria Math" w:hAnsi="Cambria Math"/>
              </w:rPr>
              <m:t>β</m:t>
            </m:r>
          </m:e>
          <m:sub>
            <m:r>
              <w:rPr>
                <w:rFonts w:ascii="Cambria Math" w:hAnsi="Cambria Math"/>
              </w:rPr>
              <m:t>n</m:t>
            </m:r>
          </m:sub>
        </m:sSub>
        <m:r>
          <w:rPr>
            <w:rFonts w:ascii="Cambria Math" w:hAnsi="Cambria Math"/>
          </w:rPr>
          <m:t>=β+γ</m:t>
        </m:r>
        <m:sSub>
          <m:sSubPr>
            <m:ctrlPr>
              <w:rPr>
                <w:rFonts w:ascii="Cambria Math" w:hAnsi="Cambria Math"/>
                <w:i/>
              </w:rPr>
            </m:ctrlPr>
          </m:sSubPr>
          <m:e>
            <m:r>
              <w:rPr>
                <w:rFonts w:ascii="Cambria Math" w:hAnsi="Cambria Math"/>
              </w:rPr>
              <m:t>D</m:t>
            </m:r>
          </m:e>
          <m:sub>
            <m:r>
              <w:rPr>
                <w:rFonts w:ascii="Cambria Math" w:hAnsi="Cambria Math"/>
              </w:rPr>
              <m:t>n</m:t>
            </m:r>
          </m:sub>
        </m:sSub>
        <m:r>
          <w:rPr>
            <w:rFonts w:ascii="Cambria Math" w:hAnsi="Cambria Math"/>
          </w:rPr>
          <m:t>+L</m:t>
        </m:r>
        <m:sSub>
          <m:sSubPr>
            <m:ctrlPr>
              <w:rPr>
                <w:rFonts w:ascii="Cambria Math" w:hAnsi="Cambria Math"/>
                <w:i/>
              </w:rPr>
            </m:ctrlPr>
          </m:sSubPr>
          <m:e>
            <m:r>
              <w:rPr>
                <w:rFonts w:ascii="Cambria Math" w:hAnsi="Cambria Math"/>
              </w:rPr>
              <m:t>η</m:t>
            </m:r>
          </m:e>
          <m:sub>
            <m:r>
              <w:rPr>
                <w:rFonts w:ascii="Cambria Math" w:hAnsi="Cambria Math"/>
              </w:rPr>
              <m:t>n</m:t>
            </m:r>
          </m:sub>
        </m:sSub>
      </m:oMath>
      <w:r w:rsidR="00681CB5">
        <w:t xml:space="preserve"> where </w:t>
      </w:r>
      <m:oMath>
        <m:r>
          <w:rPr>
            <w:rFonts w:ascii="Cambria Math" w:hAnsi="Cambria Math"/>
          </w:rPr>
          <m:t>L</m:t>
        </m:r>
      </m:oMath>
      <w:r w:rsidR="00260029">
        <w:t xml:space="preserve"> is the lower</w:t>
      </w:r>
      <w:r w:rsidR="001452EB">
        <w:noBreakHyphen/>
      </w:r>
      <w:r w:rsidR="00260029">
        <w:t xml:space="preserve">triangular </w:t>
      </w:r>
      <w:proofErr w:type="spellStart"/>
      <w:r w:rsidR="00260029">
        <w:t>Cholesky</w:t>
      </w:r>
      <w:proofErr w:type="spellEnd"/>
      <w:r w:rsidR="00260029">
        <w:t xml:space="preserve"> factor of </w:t>
      </w:r>
      <m:oMath>
        <m:r>
          <w:rPr>
            <w:rFonts w:ascii="Cambria Math" w:hAnsi="Cambria Math"/>
          </w:rPr>
          <m:t>∑</m:t>
        </m:r>
      </m:oMath>
      <w:r w:rsidR="00260029">
        <w:t xml:space="preserve"> (</w:t>
      </w:r>
      <w:r w:rsidR="00C16A56">
        <w:t xml:space="preserve">this means that </w:t>
      </w:r>
      <m:oMath>
        <m:r>
          <w:rPr>
            <w:rFonts w:ascii="Cambria Math" w:hAnsi="Cambria Math"/>
          </w:rPr>
          <m:t>L</m:t>
        </m:r>
      </m:oMath>
      <w:r w:rsidR="00260029">
        <w:t xml:space="preserve"> satisfies </w:t>
      </w:r>
      <m:oMath>
        <m:r>
          <w:rPr>
            <w:rFonts w:ascii="Cambria Math" w:hAnsi="Cambria Math"/>
          </w:rPr>
          <m:t>L</m:t>
        </m:r>
        <m:sSup>
          <m:sSupPr>
            <m:ctrlPr>
              <w:rPr>
                <w:rFonts w:ascii="Cambria Math" w:hAnsi="Cambria Math"/>
                <w:i/>
              </w:rPr>
            </m:ctrlPr>
          </m:sSupPr>
          <m:e>
            <m:r>
              <w:rPr>
                <w:rFonts w:ascii="Cambria Math" w:hAnsi="Cambria Math"/>
              </w:rPr>
              <m:t>L</m:t>
            </m:r>
          </m:e>
          <m:sup>
            <m:r>
              <w:rPr>
                <w:rFonts w:ascii="Cambria Math" w:hAnsi="Cambria Math"/>
              </w:rPr>
              <m:t>'</m:t>
            </m:r>
          </m:sup>
        </m:sSup>
        <m:r>
          <w:rPr>
            <w:rFonts w:ascii="Cambria Math" w:hAnsi="Cambria Math"/>
          </w:rPr>
          <m:t>=∑</m:t>
        </m:r>
      </m:oMath>
      <w:r w:rsidR="00613189">
        <w:t xml:space="preserve">) and </w:t>
      </w:r>
      <m:oMath>
        <m:sSub>
          <m:sSubPr>
            <m:ctrlPr>
              <w:rPr>
                <w:rFonts w:ascii="Cambria Math" w:hAnsi="Cambria Math"/>
                <w:i/>
              </w:rPr>
            </m:ctrlPr>
          </m:sSubPr>
          <m:e>
            <m:r>
              <w:rPr>
                <w:rFonts w:ascii="Cambria Math" w:hAnsi="Cambria Math"/>
              </w:rPr>
              <m:t>η</m:t>
            </m:r>
          </m:e>
          <m:sub>
            <m:r>
              <w:rPr>
                <w:rFonts w:ascii="Cambria Math" w:hAnsi="Cambria Math"/>
              </w:rPr>
              <m:t>n</m:t>
            </m:r>
          </m:sub>
        </m:sSub>
      </m:oMath>
      <w:r w:rsidR="00613189">
        <w:t xml:space="preserve"> are the individual</w:t>
      </w:r>
      <w:r w:rsidR="001452EB">
        <w:noBreakHyphen/>
      </w:r>
      <w:r w:rsidR="00613189">
        <w:t xml:space="preserve"> and product</w:t>
      </w:r>
      <w:r w:rsidR="001452EB">
        <w:noBreakHyphen/>
      </w:r>
      <w:r w:rsidR="00613189">
        <w:t>specific</w:t>
      </w:r>
      <w:r w:rsidR="00330997">
        <w:t xml:space="preserve"> unobserved shocks.</w:t>
      </w:r>
      <w:r w:rsidR="00C16A56">
        <w:t xml:space="preserve"> Put another way,</w:t>
      </w:r>
      <w:r w:rsidR="00330997">
        <w:t xml:space="preserve"> </w:t>
      </w:r>
      <m:oMath>
        <m:r>
          <w:rPr>
            <w:rFonts w:ascii="Cambria Math" w:hAnsi="Cambria Math"/>
          </w:rPr>
          <m:t>L</m:t>
        </m:r>
      </m:oMath>
      <w:r w:rsidR="00330997">
        <w:t xml:space="preserve"> essentially contains the dispersion parameters for the valuation of each product feature</w:t>
      </w:r>
      <w:r w:rsidR="00205678">
        <w:t>.</w:t>
      </w:r>
      <w:r w:rsidR="006F73B9">
        <w:t xml:space="preserve"> </w:t>
      </w:r>
      <w:r w:rsidR="00F64E4F">
        <w:t>T</w:t>
      </w:r>
      <w:r w:rsidR="006F73B9">
        <w:t xml:space="preserve">he dispersion parameters are not allowed to vary by respondent. </w:t>
      </w:r>
    </w:p>
    <w:p w14:paraId="342F9228" w14:textId="199B149F" w:rsidR="00205678" w:rsidRDefault="00193125">
      <w:pPr>
        <w:pStyle w:val="BodyText"/>
      </w:pPr>
      <m:oMath>
        <m:sSub>
          <m:sSubPr>
            <m:ctrlPr>
              <w:rPr>
                <w:rFonts w:ascii="Cambria Math" w:hAnsi="Cambria Math"/>
                <w:i/>
              </w:rPr>
            </m:ctrlPr>
          </m:sSubPr>
          <m:e>
            <m:r>
              <w:rPr>
                <w:rFonts w:ascii="Cambria Math" w:hAnsi="Cambria Math"/>
              </w:rPr>
              <m:t>ε</m:t>
            </m:r>
          </m:e>
          <m:sub>
            <m:r>
              <w:rPr>
                <w:rFonts w:ascii="Cambria Math" w:hAnsi="Cambria Math"/>
              </w:rPr>
              <m:t>njt</m:t>
            </m:r>
          </m:sub>
        </m:sSub>
      </m:oMath>
      <w:r w:rsidR="00205678">
        <w:t xml:space="preserve"> </w:t>
      </w:r>
      <w:proofErr w:type="gramStart"/>
      <w:r w:rsidR="00205678">
        <w:t>represents</w:t>
      </w:r>
      <w:proofErr w:type="gramEnd"/>
      <w:r w:rsidR="00205678">
        <w:t xml:space="preserve"> the utility derived from </w:t>
      </w:r>
      <w:r w:rsidR="00205678" w:rsidRPr="00681CB5">
        <w:rPr>
          <w:i/>
        </w:rPr>
        <w:t>unobserved</w:t>
      </w:r>
      <w:r w:rsidR="00205678">
        <w:t xml:space="preserve"> product features and is assumed to be extreme value</w:t>
      </w:r>
      <w:r w:rsidR="00037A8F">
        <w:t xml:space="preserve"> independently and identically distributed (</w:t>
      </w:r>
      <w:proofErr w:type="spellStart"/>
      <w:r w:rsidR="00037A8F">
        <w:t>iid</w:t>
      </w:r>
      <w:proofErr w:type="spellEnd"/>
      <w:r w:rsidR="00037A8F">
        <w:t>) across observations,</w:t>
      </w:r>
      <w:r w:rsidR="001452EB">
        <w:t xml:space="preserve"> </w:t>
      </w:r>
      <w:r w:rsidR="00205678">
        <w:t xml:space="preserve">independent of </w:t>
      </w:r>
      <m:oMath>
        <m:sSub>
          <m:sSubPr>
            <m:ctrlPr>
              <w:rPr>
                <w:rFonts w:ascii="Cambria Math" w:hAnsi="Cambria Math"/>
                <w:i/>
              </w:rPr>
            </m:ctrlPr>
          </m:sSubPr>
          <m:e>
            <m:r>
              <w:rPr>
                <w:rFonts w:ascii="Cambria Math" w:hAnsi="Cambria Math"/>
              </w:rPr>
              <m:t>β</m:t>
            </m:r>
          </m:e>
          <m:sub>
            <m:r>
              <w:rPr>
                <w:rFonts w:ascii="Cambria Math" w:hAnsi="Cambria Math"/>
              </w:rPr>
              <m:t>n</m:t>
            </m:r>
          </m:sub>
        </m:sSub>
      </m:oMath>
      <w:r w:rsidR="00350A7D">
        <w:t>. I</w:t>
      </w:r>
      <w:r w:rsidR="00205678">
        <w:t xml:space="preserve">n this case, </w:t>
      </w:r>
      <m:oMath>
        <m:sSub>
          <m:sSubPr>
            <m:ctrlPr>
              <w:rPr>
                <w:rFonts w:ascii="Cambria Math" w:hAnsi="Cambria Math"/>
                <w:i/>
              </w:rPr>
            </m:ctrlPr>
          </m:sSubPr>
          <m:e>
            <m:r>
              <w:rPr>
                <w:rFonts w:ascii="Cambria Math" w:hAnsi="Cambria Math"/>
              </w:rPr>
              <m:t>ε</m:t>
            </m:r>
          </m:e>
          <m:sub>
            <m:r>
              <w:rPr>
                <w:rFonts w:ascii="Cambria Math" w:hAnsi="Cambria Math"/>
              </w:rPr>
              <m:t>njt</m:t>
            </m:r>
          </m:sub>
        </m:sSub>
      </m:oMath>
      <w:r w:rsidR="00205678">
        <w:t xml:space="preserve"> may capture things such as individual respondent perceptions of the product. </w:t>
      </w:r>
    </w:p>
    <w:p w14:paraId="535434FF" w14:textId="1868A140" w:rsidR="00FB012E" w:rsidRDefault="00350A7D">
      <w:pPr>
        <w:pStyle w:val="BodyText"/>
      </w:pPr>
      <w:r>
        <w:t>In summary</w:t>
      </w:r>
      <w:r w:rsidR="00863DB0">
        <w:t>,</w:t>
      </w:r>
      <w:r w:rsidR="00154448">
        <w:t xml:space="preserve"> the goal of this model is to </w:t>
      </w:r>
      <w:proofErr w:type="gramStart"/>
      <w:r w:rsidR="00154448">
        <w:t xml:space="preserve">estimate </w:t>
      </w:r>
      <w:proofErr w:type="gramEnd"/>
      <m:oMath>
        <m:r>
          <w:rPr>
            <w:rFonts w:ascii="Cambria Math" w:hAnsi="Cambria Math"/>
          </w:rPr>
          <m:t>θ=</m:t>
        </m:r>
        <m:d>
          <m:dPr>
            <m:begChr m:val="{"/>
            <m:endChr m:val="}"/>
            <m:ctrlPr>
              <w:rPr>
                <w:rFonts w:ascii="Cambria Math" w:hAnsi="Cambria Math"/>
                <w:i/>
              </w:rPr>
            </m:ctrlPr>
          </m:dPr>
          <m:e>
            <m:r>
              <w:rPr>
                <w:rFonts w:ascii="Cambria Math" w:hAnsi="Cambria Math"/>
              </w:rPr>
              <m:t>β,γ,L</m:t>
            </m:r>
          </m:e>
        </m:d>
      </m:oMath>
      <w:r w:rsidR="00737FC1">
        <w:t xml:space="preserve">, which collectively </w:t>
      </w:r>
      <w:r w:rsidR="00863DB0">
        <w:t xml:space="preserve">describes for each product feature the level </w:t>
      </w:r>
      <w:r>
        <w:t>and</w:t>
      </w:r>
      <w:r w:rsidR="00863DB0">
        <w:t xml:space="preserve"> distribution of marginal utilities across respondents. </w:t>
      </w:r>
    </w:p>
    <w:p w14:paraId="1EC3B9B9" w14:textId="06B47303" w:rsidR="00953C77" w:rsidRDefault="00953C77">
      <w:pPr>
        <w:pStyle w:val="BodyText"/>
      </w:pPr>
      <w:r>
        <w:t xml:space="preserve">Respondents are assumed to choose the product which delivers them the higher utility. Let </w:t>
      </w:r>
      <m:oMath>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n3</m:t>
                </m:r>
              </m:sub>
            </m:sSub>
          </m:e>
        </m:d>
      </m:oMath>
      <w:r>
        <w:t xml:space="preserve"> denote the respondent’s sequence of choices across the choice experiment questions. Since the </w:t>
      </w:r>
      <m:oMath>
        <m:sSub>
          <m:sSubPr>
            <m:ctrlPr>
              <w:rPr>
                <w:rFonts w:ascii="Cambria Math" w:hAnsi="Cambria Math"/>
                <w:i/>
              </w:rPr>
            </m:ctrlPr>
          </m:sSubPr>
          <m:e>
            <m:r>
              <w:rPr>
                <w:rFonts w:ascii="Cambria Math" w:hAnsi="Cambria Math"/>
              </w:rPr>
              <m:t>ε</m:t>
            </m:r>
          </m:e>
          <m:sub>
            <m:r>
              <w:rPr>
                <w:rFonts w:ascii="Cambria Math" w:hAnsi="Cambria Math"/>
              </w:rPr>
              <m:t>njt</m:t>
            </m:r>
          </m:sub>
        </m:sSub>
      </m:oMath>
      <w:r>
        <w:t xml:space="preserve">’s are iid and extreme value distributed, the probability conditional on </w:t>
      </w:r>
      <m:oMath>
        <m:sSub>
          <m:sSubPr>
            <m:ctrlPr>
              <w:rPr>
                <w:rFonts w:ascii="Cambria Math" w:hAnsi="Cambria Math"/>
                <w:i/>
              </w:rPr>
            </m:ctrlPr>
          </m:sSubPr>
          <m:e>
            <m:r>
              <w:rPr>
                <w:rFonts w:ascii="Cambria Math" w:hAnsi="Cambria Math"/>
              </w:rPr>
              <m:t>β</m:t>
            </m:r>
          </m:e>
          <m:sub>
            <m:r>
              <w:rPr>
                <w:rFonts w:ascii="Cambria Math" w:hAnsi="Cambria Math"/>
              </w:rPr>
              <m:t>n</m:t>
            </m:r>
          </m:sub>
        </m:sSub>
      </m:oMath>
      <w:r w:rsidR="00FC39AD">
        <w:t xml:space="preserve"> that the respondent chooses product </w:t>
      </w:r>
      <m:oMath>
        <m:r>
          <w:rPr>
            <w:rFonts w:ascii="Cambria Math" w:hAnsi="Cambria Math"/>
          </w:rPr>
          <m:t>i</m:t>
        </m:r>
      </m:oMath>
      <w:r w:rsidR="00FC39AD">
        <w:t xml:space="preserve"> in choice experiment question </w:t>
      </w:r>
      <m:oMath>
        <m:r>
          <w:rPr>
            <w:rFonts w:ascii="Cambria Math" w:hAnsi="Cambria Math"/>
          </w:rPr>
          <m:t>t</m:t>
        </m:r>
      </m:oMath>
      <w:r w:rsidR="00FC39AD">
        <w:t xml:space="preserve"> is</w:t>
      </w:r>
      <w:r w:rsidR="00154448">
        <w:t xml:space="preserve"> of a standard logit form</w:t>
      </w:r>
      <w:r w:rsidR="00FC39AD">
        <w:t>:</w:t>
      </w:r>
    </w:p>
    <w:p w14:paraId="52CD6692" w14:textId="2DDE6DE7" w:rsidR="00FC39AD" w:rsidRDefault="00193125">
      <w:pPr>
        <w:pStyle w:val="BodyText"/>
      </w:pPr>
      <m:oMathPara>
        <m:oMath>
          <m:sSub>
            <m:sSubPr>
              <m:ctrlPr>
                <w:rPr>
                  <w:rFonts w:ascii="Cambria Math" w:hAnsi="Cambria Math"/>
                  <w:i/>
                </w:rPr>
              </m:ctrlPr>
            </m:sSubPr>
            <m:e>
              <m:r>
                <w:rPr>
                  <w:rFonts w:ascii="Cambria Math" w:hAnsi="Cambria Math"/>
                </w:rPr>
                <m:t>L</m:t>
              </m:r>
            </m:e>
            <m:sub>
              <m:r>
                <w:rPr>
                  <w:rFonts w:ascii="Cambria Math" w:hAnsi="Cambria Math"/>
                </w:rPr>
                <m:t>n</m:t>
              </m:r>
            </m:sub>
          </m:sSub>
          <m:d>
            <m:dPr>
              <m:ctrlPr>
                <w:rPr>
                  <w:rFonts w:ascii="Cambria Math" w:hAnsi="Cambria Math"/>
                  <w:i/>
                </w:rPr>
              </m:ctrlPr>
            </m:dPr>
            <m:e>
              <m:r>
                <w:rPr>
                  <w:rFonts w:ascii="Cambria Math" w:hAnsi="Cambria Math"/>
                </w:rPr>
                <m:t>i,t</m:t>
              </m:r>
            </m:e>
            <m:e>
              <m:sSub>
                <m:sSubPr>
                  <m:ctrlPr>
                    <w:rPr>
                      <w:rFonts w:ascii="Cambria Math" w:hAnsi="Cambria Math"/>
                      <w:i/>
                    </w:rPr>
                  </m:ctrlPr>
                </m:sSubPr>
                <m:e>
                  <m:r>
                    <w:rPr>
                      <w:rFonts w:ascii="Cambria Math" w:hAnsi="Cambria Math"/>
                    </w:rPr>
                    <m:t>β</m:t>
                  </m:r>
                </m:e>
                <m:sub>
                  <m:r>
                    <w:rPr>
                      <w:rFonts w:ascii="Cambria Math" w:hAnsi="Cambria Math"/>
                    </w:rPr>
                    <m:t>n</m:t>
                  </m:r>
                </m:sub>
              </m:sSub>
            </m:e>
          </m:d>
          <m:r>
            <w:rPr>
              <w:rFonts w:ascii="Cambria Math" w:hAnsi="Cambria Math"/>
            </w:rPr>
            <m:t>=</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exp</m:t>
                  </m:r>
                </m:fName>
                <m:e>
                  <m:sSubSup>
                    <m:sSubSupPr>
                      <m:ctrlPr>
                        <w:rPr>
                          <w:rFonts w:ascii="Cambria Math" w:hAnsi="Cambria Math"/>
                          <w:i/>
                        </w:rPr>
                      </m:ctrlPr>
                    </m:sSubSupPr>
                    <m:e>
                      <m:r>
                        <w:rPr>
                          <w:rFonts w:ascii="Cambria Math" w:hAnsi="Cambria Math"/>
                        </w:rPr>
                        <m:t>β</m:t>
                      </m:r>
                    </m:e>
                    <m:sub>
                      <m:r>
                        <w:rPr>
                          <w:rFonts w:ascii="Cambria Math" w:hAnsi="Cambria Math"/>
                        </w:rPr>
                        <m:t>n</m:t>
                      </m:r>
                    </m:sub>
                    <m:sup>
                      <m:r>
                        <w:rPr>
                          <w:rFonts w:ascii="Cambria Math" w:hAnsi="Cambria Math"/>
                        </w:rPr>
                        <m:t>'</m:t>
                      </m:r>
                    </m:sup>
                  </m:sSubSup>
                  <m:sSub>
                    <m:sSubPr>
                      <m:ctrlPr>
                        <w:rPr>
                          <w:rFonts w:ascii="Cambria Math" w:hAnsi="Cambria Math"/>
                          <w:i/>
                        </w:rPr>
                      </m:ctrlPr>
                    </m:sSubPr>
                    <m:e>
                      <m:r>
                        <w:rPr>
                          <w:rFonts w:ascii="Cambria Math" w:hAnsi="Cambria Math"/>
                        </w:rPr>
                        <m:t>X</m:t>
                      </m:r>
                    </m:e>
                    <m:sub>
                      <m:r>
                        <w:rPr>
                          <w:rFonts w:ascii="Cambria Math" w:hAnsi="Cambria Math"/>
                        </w:rPr>
                        <m:t>nit</m:t>
                      </m:r>
                    </m:sub>
                  </m:sSub>
                </m:e>
              </m:func>
            </m:num>
            <m:den>
              <m:nary>
                <m:naryPr>
                  <m:chr m:val="∑"/>
                  <m:supHide m:val="1"/>
                  <m:ctrlPr>
                    <w:rPr>
                      <w:rFonts w:ascii="Cambria Math" w:hAnsi="Cambria Math"/>
                      <w:i/>
                    </w:rPr>
                  </m:ctrlPr>
                </m:naryPr>
                <m:sub>
                  <m:r>
                    <w:rPr>
                      <w:rFonts w:ascii="Cambria Math" w:hAnsi="Cambria Math"/>
                    </w:rPr>
                    <m:t>j</m:t>
                  </m:r>
                </m:sub>
                <m:sup/>
                <m:e>
                  <m:func>
                    <m:funcPr>
                      <m:ctrlPr>
                        <w:rPr>
                          <w:rFonts w:ascii="Cambria Math" w:hAnsi="Cambria Math"/>
                          <w:i/>
                        </w:rPr>
                      </m:ctrlPr>
                    </m:funcPr>
                    <m:fName>
                      <m:r>
                        <m:rPr>
                          <m:sty m:val="p"/>
                        </m:rPr>
                        <w:rPr>
                          <w:rFonts w:ascii="Cambria Math" w:hAnsi="Cambria Math"/>
                        </w:rPr>
                        <m:t>exp</m:t>
                      </m:r>
                    </m:fName>
                    <m:e>
                      <m:sSubSup>
                        <m:sSubSupPr>
                          <m:ctrlPr>
                            <w:rPr>
                              <w:rFonts w:ascii="Cambria Math" w:hAnsi="Cambria Math"/>
                              <w:i/>
                            </w:rPr>
                          </m:ctrlPr>
                        </m:sSubSupPr>
                        <m:e>
                          <m:r>
                            <w:rPr>
                              <w:rFonts w:ascii="Cambria Math" w:hAnsi="Cambria Math"/>
                            </w:rPr>
                            <m:t>β</m:t>
                          </m:r>
                        </m:e>
                        <m:sub>
                          <m:r>
                            <w:rPr>
                              <w:rFonts w:ascii="Cambria Math" w:hAnsi="Cambria Math"/>
                            </w:rPr>
                            <m:t>n</m:t>
                          </m:r>
                        </m:sub>
                        <m:sup>
                          <m:r>
                            <w:rPr>
                              <w:rFonts w:ascii="Cambria Math" w:hAnsi="Cambria Math"/>
                            </w:rPr>
                            <m:t>'</m:t>
                          </m:r>
                        </m:sup>
                      </m:sSubSup>
                      <m:sSub>
                        <m:sSubPr>
                          <m:ctrlPr>
                            <w:rPr>
                              <w:rFonts w:ascii="Cambria Math" w:hAnsi="Cambria Math"/>
                              <w:i/>
                            </w:rPr>
                          </m:ctrlPr>
                        </m:sSubPr>
                        <m:e>
                          <m:r>
                            <w:rPr>
                              <w:rFonts w:ascii="Cambria Math" w:hAnsi="Cambria Math"/>
                            </w:rPr>
                            <m:t>X</m:t>
                          </m:r>
                        </m:e>
                        <m:sub>
                          <m:r>
                            <w:rPr>
                              <w:rFonts w:ascii="Cambria Math" w:hAnsi="Cambria Math"/>
                            </w:rPr>
                            <m:t>njt</m:t>
                          </m:r>
                        </m:sub>
                      </m:sSub>
                    </m:e>
                  </m:func>
                </m:e>
              </m:nary>
            </m:den>
          </m:f>
        </m:oMath>
      </m:oMathPara>
    </w:p>
    <w:p w14:paraId="4122965D" w14:textId="08623FEC" w:rsidR="00FB012E" w:rsidRDefault="00154448">
      <w:pPr>
        <w:pStyle w:val="BodyText"/>
      </w:pPr>
      <w:r>
        <w:t xml:space="preserve">Since </w:t>
      </w:r>
      <m:oMath>
        <m:sSub>
          <m:sSubPr>
            <m:ctrlPr>
              <w:rPr>
                <w:rFonts w:ascii="Cambria Math" w:hAnsi="Cambria Math"/>
                <w:i/>
              </w:rPr>
            </m:ctrlPr>
          </m:sSubPr>
          <m:e>
            <m:r>
              <w:rPr>
                <w:rFonts w:ascii="Cambria Math" w:hAnsi="Cambria Math"/>
              </w:rPr>
              <m:t>ε</m:t>
            </m:r>
          </m:e>
          <m:sub>
            <m:r>
              <w:rPr>
                <w:rFonts w:ascii="Cambria Math" w:hAnsi="Cambria Math"/>
              </w:rPr>
              <m:t>njt</m:t>
            </m:r>
          </m:sub>
        </m:sSub>
      </m:oMath>
      <w:r>
        <w:t xml:space="preserve"> are independent over choice experiment questions, the likelihood for a respondent’s sequence of choices, conditional on </w:t>
      </w:r>
      <w:proofErr w:type="gramStart"/>
      <w:r>
        <w:t xml:space="preserve">their </w:t>
      </w:r>
      <m:oMath>
        <m:sSub>
          <m:sSubPr>
            <m:ctrlPr>
              <w:rPr>
                <w:rFonts w:ascii="Cambria Math" w:hAnsi="Cambria Math"/>
                <w:i/>
              </w:rPr>
            </m:ctrlPr>
          </m:sSubPr>
          <m:e>
            <m:r>
              <w:rPr>
                <w:rFonts w:ascii="Cambria Math" w:hAnsi="Cambria Math"/>
              </w:rPr>
              <m:t>β</m:t>
            </m:r>
          </m:e>
          <m:sub>
            <m:r>
              <w:rPr>
                <w:rFonts w:ascii="Cambria Math" w:hAnsi="Cambria Math"/>
              </w:rPr>
              <m:t>n</m:t>
            </m:r>
          </m:sub>
        </m:sSub>
      </m:oMath>
      <w:r>
        <w:t xml:space="preserve"> is</w:t>
      </w:r>
      <w:proofErr w:type="gramEnd"/>
      <w:r>
        <w:t xml:space="preserve"> just the product of logits: </w:t>
      </w:r>
    </w:p>
    <w:p w14:paraId="681BAA54" w14:textId="277F52CA" w:rsidR="00154448" w:rsidRDefault="00154448">
      <w:pPr>
        <w:pStyle w:val="BodyText"/>
      </w:pPr>
      <m:oMathPara>
        <m:oMath>
          <m:r>
            <w:rPr>
              <w:rFonts w:ascii="Cambria Math" w:hAnsi="Cambria Math"/>
            </w:rPr>
            <m:t>L</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n</m:t>
                  </m:r>
                </m:sub>
              </m:sSub>
            </m:e>
            <m:e>
              <m:sSub>
                <m:sSubPr>
                  <m:ctrlPr>
                    <w:rPr>
                      <w:rFonts w:ascii="Cambria Math" w:hAnsi="Cambria Math"/>
                      <w:i/>
                    </w:rPr>
                  </m:ctrlPr>
                </m:sSubPr>
                <m:e>
                  <m:r>
                    <w:rPr>
                      <w:rFonts w:ascii="Cambria Math" w:hAnsi="Cambria Math"/>
                    </w:rPr>
                    <m:t>β</m:t>
                  </m:r>
                </m:e>
                <m:sub>
                  <m:r>
                    <w:rPr>
                      <w:rFonts w:ascii="Cambria Math" w:hAnsi="Cambria Math"/>
                    </w:rPr>
                    <m:t>n</m:t>
                  </m:r>
                </m:sub>
              </m:sSub>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n1</m:t>
                  </m:r>
                </m:sub>
              </m:sSub>
              <m:r>
                <w:rPr>
                  <w:rFonts w:ascii="Cambria Math" w:hAnsi="Cambria Math"/>
                </w:rPr>
                <m:t>,1</m:t>
              </m:r>
            </m:e>
            <m:e>
              <m:sSub>
                <m:sSubPr>
                  <m:ctrlPr>
                    <w:rPr>
                      <w:rFonts w:ascii="Cambria Math" w:hAnsi="Cambria Math"/>
                      <w:i/>
                    </w:rPr>
                  </m:ctrlPr>
                </m:sSubPr>
                <m:e>
                  <m:r>
                    <w:rPr>
                      <w:rFonts w:ascii="Cambria Math" w:hAnsi="Cambria Math"/>
                    </w:rPr>
                    <m:t>β</m:t>
                  </m:r>
                </m:e>
                <m:sub>
                  <m:r>
                    <w:rPr>
                      <w:rFonts w:ascii="Cambria Math" w:hAnsi="Cambria Math"/>
                    </w:rPr>
                    <m:t>n</m:t>
                  </m:r>
                </m:sub>
              </m:sSub>
            </m:e>
          </m:d>
          <m:sSub>
            <m:sSubPr>
              <m:ctrlPr>
                <w:rPr>
                  <w:rFonts w:ascii="Cambria Math" w:hAnsi="Cambria Math"/>
                  <w:i/>
                </w:rPr>
              </m:ctrlPr>
            </m:sSubPr>
            <m:e>
              <m:r>
                <w:rPr>
                  <w:rFonts w:ascii="Cambria Math" w:hAnsi="Cambria Math"/>
                </w:rPr>
                <m:t>L</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n2</m:t>
                  </m:r>
                </m:sub>
              </m:sSub>
              <m:r>
                <w:rPr>
                  <w:rFonts w:ascii="Cambria Math" w:hAnsi="Cambria Math"/>
                </w:rPr>
                <m:t>,2</m:t>
              </m:r>
            </m:e>
            <m:e>
              <m:sSub>
                <m:sSubPr>
                  <m:ctrlPr>
                    <w:rPr>
                      <w:rFonts w:ascii="Cambria Math" w:hAnsi="Cambria Math"/>
                      <w:i/>
                    </w:rPr>
                  </m:ctrlPr>
                </m:sSubPr>
                <m:e>
                  <m:r>
                    <w:rPr>
                      <w:rFonts w:ascii="Cambria Math" w:hAnsi="Cambria Math"/>
                    </w:rPr>
                    <m:t>β</m:t>
                  </m:r>
                </m:e>
                <m:sub>
                  <m:r>
                    <w:rPr>
                      <w:rFonts w:ascii="Cambria Math" w:hAnsi="Cambria Math"/>
                    </w:rPr>
                    <m:t>n</m:t>
                  </m:r>
                </m:sub>
              </m:sSub>
            </m:e>
          </m:d>
          <m:sSub>
            <m:sSubPr>
              <m:ctrlPr>
                <w:rPr>
                  <w:rFonts w:ascii="Cambria Math" w:hAnsi="Cambria Math"/>
                  <w:i/>
                </w:rPr>
              </m:ctrlPr>
            </m:sSubPr>
            <m:e>
              <m:r>
                <w:rPr>
                  <w:rFonts w:ascii="Cambria Math" w:hAnsi="Cambria Math"/>
                </w:rPr>
                <m:t>L</m:t>
              </m:r>
            </m:e>
            <m:sub>
              <m:r>
                <w:rPr>
                  <w:rFonts w:ascii="Cambria Math" w:hAnsi="Cambria Math"/>
                </w:rPr>
                <m:t>3</m:t>
              </m:r>
            </m:sub>
          </m:sSub>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n3</m:t>
                  </m:r>
                </m:sub>
              </m:sSub>
              <m:r>
                <w:rPr>
                  <w:rFonts w:ascii="Cambria Math" w:hAnsi="Cambria Math"/>
                </w:rPr>
                <m:t>,3</m:t>
              </m:r>
            </m:e>
            <m:e>
              <m:sSub>
                <m:sSubPr>
                  <m:ctrlPr>
                    <w:rPr>
                      <w:rFonts w:ascii="Cambria Math" w:hAnsi="Cambria Math"/>
                      <w:i/>
                    </w:rPr>
                  </m:ctrlPr>
                </m:sSubPr>
                <m:e>
                  <m:r>
                    <w:rPr>
                      <w:rFonts w:ascii="Cambria Math" w:hAnsi="Cambria Math"/>
                    </w:rPr>
                    <m:t>β</m:t>
                  </m:r>
                </m:e>
                <m:sub>
                  <m:r>
                    <w:rPr>
                      <w:rFonts w:ascii="Cambria Math" w:hAnsi="Cambria Math"/>
                    </w:rPr>
                    <m:t>n</m:t>
                  </m:r>
                </m:sub>
              </m:sSub>
            </m:e>
          </m:d>
        </m:oMath>
      </m:oMathPara>
    </w:p>
    <w:p w14:paraId="13BC9905" w14:textId="71112A92" w:rsidR="00154448" w:rsidRDefault="00154448">
      <w:pPr>
        <w:pStyle w:val="BodyText"/>
      </w:pPr>
      <w:r>
        <w:t xml:space="preserve">Finally to form a likelihood as a function </w:t>
      </w:r>
      <w:proofErr w:type="gramStart"/>
      <w:r>
        <w:t xml:space="preserve">of </w:t>
      </w:r>
      <w:proofErr w:type="gramEnd"/>
      <m:oMath>
        <m:r>
          <w:rPr>
            <w:rFonts w:ascii="Cambria Math" w:hAnsi="Cambria Math"/>
          </w:rPr>
          <m:t>θ</m:t>
        </m:r>
      </m:oMath>
      <w:r>
        <w:t xml:space="preserve">, the likelihoods are integrated over all possible values of </w:t>
      </w:r>
      <m:oMath>
        <m:sSub>
          <m:sSubPr>
            <m:ctrlPr>
              <w:rPr>
                <w:rFonts w:ascii="Cambria Math" w:hAnsi="Cambria Math"/>
                <w:i/>
              </w:rPr>
            </m:ctrlPr>
          </m:sSubPr>
          <m:e>
            <m:r>
              <w:rPr>
                <w:rFonts w:ascii="Cambria Math" w:hAnsi="Cambria Math"/>
              </w:rPr>
              <m:t>β</m:t>
            </m:r>
          </m:e>
          <m:sub>
            <m:r>
              <w:rPr>
                <w:rFonts w:ascii="Cambria Math" w:hAnsi="Cambria Math"/>
              </w:rPr>
              <m:t>n</m:t>
            </m:r>
          </m:sub>
        </m:sSub>
      </m:oMath>
      <w:r>
        <w:t xml:space="preserve"> to form: </w:t>
      </w:r>
    </w:p>
    <w:p w14:paraId="6017186E" w14:textId="706ECD17" w:rsidR="00154448" w:rsidRDefault="00154448">
      <w:pPr>
        <w:pStyle w:val="BodyText"/>
      </w:pPr>
      <m:oMathPara>
        <m:oMath>
          <m:r>
            <w:rPr>
              <w:rFonts w:ascii="Cambria Math" w:hAnsi="Cambria Math"/>
            </w:rPr>
            <m:t>L</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n</m:t>
                  </m:r>
                </m:sub>
              </m:sSub>
            </m:e>
            <m:e>
              <m:r>
                <w:rPr>
                  <w:rFonts w:ascii="Cambria Math" w:hAnsi="Cambria Math"/>
                </w:rPr>
                <m:t>θ</m:t>
              </m:r>
            </m:e>
          </m:d>
          <m:r>
            <w:rPr>
              <w:rFonts w:ascii="Cambria Math" w:hAnsi="Cambria Math"/>
            </w:rPr>
            <m:t>=∫L</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n</m:t>
                  </m:r>
                </m:sub>
              </m:sSub>
            </m:e>
            <m:e>
              <m:sSub>
                <m:sSubPr>
                  <m:ctrlPr>
                    <w:rPr>
                      <w:rFonts w:ascii="Cambria Math" w:hAnsi="Cambria Math"/>
                      <w:i/>
                    </w:rPr>
                  </m:ctrlPr>
                </m:sSubPr>
                <m:e>
                  <m:r>
                    <w:rPr>
                      <w:rFonts w:ascii="Cambria Math" w:hAnsi="Cambria Math"/>
                    </w:rPr>
                    <m:t>β</m:t>
                  </m:r>
                </m:e>
                <m:sub>
                  <m:r>
                    <w:rPr>
                      <w:rFonts w:ascii="Cambria Math" w:hAnsi="Cambria Math"/>
                    </w:rPr>
                    <m:t>n</m:t>
                  </m:r>
                </m:sub>
              </m:sSub>
            </m:e>
          </m:d>
          <m:r>
            <w:rPr>
              <w:rFonts w:ascii="Cambria Math" w:hAnsi="Cambria Math"/>
            </w:rPr>
            <m:t>g</m:t>
          </m:r>
          <m:d>
            <m:dPr>
              <m:ctrlPr>
                <w:rPr>
                  <w:rFonts w:ascii="Cambria Math" w:hAnsi="Cambria Math"/>
                  <w:i/>
                </w:rPr>
              </m:ctrlPr>
            </m:dPr>
            <m:e>
              <m:r>
                <w:rPr>
                  <w:rFonts w:ascii="Cambria Math" w:hAnsi="Cambria Math"/>
                </w:rPr>
                <m:t>β</m:t>
              </m:r>
            </m:e>
            <m:e>
              <m:r>
                <w:rPr>
                  <w:rFonts w:ascii="Cambria Math" w:hAnsi="Cambria Math"/>
                </w:rPr>
                <m:t>θ</m:t>
              </m:r>
            </m:e>
          </m:d>
          <m:r>
            <w:rPr>
              <w:rFonts w:ascii="Cambria Math" w:hAnsi="Cambria Math"/>
            </w:rPr>
            <m:t>dβ</m:t>
          </m:r>
        </m:oMath>
      </m:oMathPara>
    </w:p>
    <w:p w14:paraId="3A33CDE6" w14:textId="1C2119BB" w:rsidR="00154448" w:rsidRPr="00681CB5" w:rsidRDefault="00154448">
      <w:pPr>
        <w:pStyle w:val="BodyText"/>
      </w:pPr>
      <w:r>
        <w:t xml:space="preserve">Where </w:t>
      </w:r>
      <m:oMath>
        <m:r>
          <w:rPr>
            <w:rFonts w:ascii="Cambria Math" w:hAnsi="Cambria Math"/>
          </w:rPr>
          <m:t>g</m:t>
        </m:r>
      </m:oMath>
      <w:r>
        <w:t xml:space="preserve"> is the density </w:t>
      </w:r>
      <w:proofErr w:type="gramStart"/>
      <w:r>
        <w:t xml:space="preserve">for </w:t>
      </w:r>
      <w:proofErr w:type="gramEnd"/>
      <m:oMath>
        <m:sSub>
          <m:sSubPr>
            <m:ctrlPr>
              <w:rPr>
                <w:rFonts w:ascii="Cambria Math" w:hAnsi="Cambria Math"/>
                <w:i/>
              </w:rPr>
            </m:ctrlPr>
          </m:sSubPr>
          <m:e>
            <m:r>
              <w:rPr>
                <w:rFonts w:ascii="Cambria Math" w:hAnsi="Cambria Math"/>
              </w:rPr>
              <m:t>β</m:t>
            </m:r>
          </m:e>
          <m:sub>
            <m:r>
              <w:rPr>
                <w:rFonts w:ascii="Cambria Math" w:hAnsi="Cambria Math"/>
              </w:rPr>
              <m:t>n</m:t>
            </m:r>
          </m:sub>
        </m:sSub>
      </m:oMath>
      <w:r w:rsidR="00CC2B52">
        <w:t xml:space="preserve">. Note that this likelihood does not have a closed form, so to maximise the likelihood, it must also be approximated numerically through simulation. The software used to estimate the model is from </w:t>
      </w:r>
      <w:proofErr w:type="spellStart"/>
      <w:r w:rsidR="001E7DA2">
        <w:t>Sarrias</w:t>
      </w:r>
      <w:proofErr w:type="spellEnd"/>
      <w:r w:rsidR="001E7DA2">
        <w:t xml:space="preserve"> and </w:t>
      </w:r>
      <w:proofErr w:type="spellStart"/>
      <w:r w:rsidR="001E7DA2">
        <w:t>Daziano</w:t>
      </w:r>
      <w:proofErr w:type="spellEnd"/>
      <w:r w:rsidR="001E7DA2">
        <w:t xml:space="preserve"> </w:t>
      </w:r>
      <w:r w:rsidR="001E7DA2" w:rsidRPr="001E7DA2">
        <w:t>(2017)</w:t>
      </w:r>
      <w:r w:rsidR="00CC2B52">
        <w:t xml:space="preserve"> </w:t>
      </w:r>
      <w:r w:rsidR="001E7DA2">
        <w:t xml:space="preserve">which further specifies the estimation and simulation procedures. </w:t>
      </w:r>
    </w:p>
    <w:p w14:paraId="6854A5A9" w14:textId="76C7FC2A" w:rsidR="00220ED1" w:rsidRDefault="00220ED1" w:rsidP="00B4688D">
      <w:pPr>
        <w:pStyle w:val="Heading3"/>
      </w:pPr>
      <w:r>
        <w:t xml:space="preserve">Treatment of demographic variables </w:t>
      </w:r>
    </w:p>
    <w:p w14:paraId="7F478BB8" w14:textId="572265BD" w:rsidR="00220ED1" w:rsidRDefault="00220ED1" w:rsidP="00220ED1">
      <w:pPr>
        <w:pStyle w:val="BodyText"/>
      </w:pPr>
      <w:r>
        <w:t xml:space="preserve">In the choice experiment analysis, the Commission considered </w:t>
      </w:r>
      <w:r w:rsidR="00F92B9E">
        <w:t xml:space="preserve">three </w:t>
      </w:r>
      <w:r>
        <w:t>demographic variables</w:t>
      </w:r>
      <w:r w:rsidR="00F92B9E">
        <w:t xml:space="preserve">: </w:t>
      </w:r>
      <w:r>
        <w:t xml:space="preserve">age, financial literacy and superannuation literacy. The choice of these was based on two </w:t>
      </w:r>
      <w:r w:rsidR="00544F8D">
        <w:t>considerations</w:t>
      </w:r>
      <w:r w:rsidR="00F062DA">
        <w:t>:</w:t>
      </w:r>
      <w:r>
        <w:t xml:space="preserve"> the demographic variables the Commission was interested in exploring and </w:t>
      </w:r>
      <w:r w:rsidR="00544F8D">
        <w:t xml:space="preserve">a limit to how many demographic variables can enter the </w:t>
      </w:r>
      <w:r w:rsidR="00F062DA">
        <w:t>specification</w:t>
      </w:r>
      <w:r w:rsidR="00544F8D">
        <w:t xml:space="preserve"> without incurring perfect multicollinearity issues. </w:t>
      </w:r>
    </w:p>
    <w:p w14:paraId="06D5AF0E" w14:textId="501B8D0D" w:rsidR="00544F8D" w:rsidRDefault="00544F8D" w:rsidP="00220ED1">
      <w:pPr>
        <w:pStyle w:val="BodyText"/>
      </w:pPr>
      <w:r>
        <w:t xml:space="preserve">For this analysis, </w:t>
      </w:r>
      <w:r w:rsidR="00F062DA">
        <w:t>age was bracketed into three groups</w:t>
      </w:r>
      <w:r>
        <w:t xml:space="preserve"> </w:t>
      </w:r>
      <w:r w:rsidR="00F062DA">
        <w:t>(</w:t>
      </w:r>
      <w:r>
        <w:t>table</w:t>
      </w:r>
      <w:r w:rsidR="001452EB">
        <w:t> </w:t>
      </w:r>
      <w:r w:rsidR="00F062DA">
        <w:t>1.</w:t>
      </w:r>
      <w:r>
        <w:t>19</w:t>
      </w:r>
      <w:r w:rsidR="00F062DA">
        <w:t>).</w:t>
      </w:r>
      <w:r w:rsidR="001452EB">
        <w:t xml:space="preserve"> </w:t>
      </w:r>
      <w:r w:rsidR="00F062DA">
        <w:t>This</w:t>
      </w:r>
      <w:r>
        <w:t xml:space="preserve"> is different to that </w:t>
      </w:r>
      <w:r w:rsidR="00F062DA">
        <w:t>used</w:t>
      </w:r>
      <w:r>
        <w:t xml:space="preserve"> in other parts of the </w:t>
      </w:r>
      <w:proofErr w:type="gramStart"/>
      <w:r>
        <w:t>members</w:t>
      </w:r>
      <w:proofErr w:type="gramEnd"/>
      <w:r>
        <w:t xml:space="preserve"> survey results. </w:t>
      </w:r>
      <w:r w:rsidR="002729EA">
        <w:t>Similarly, financial literacy and superannuation literacy were bracketed into three groups (table</w:t>
      </w:r>
      <w:r w:rsidR="001452EB">
        <w:t> </w:t>
      </w:r>
      <w:r w:rsidR="002729EA">
        <w:t>1.19)</w:t>
      </w:r>
      <w:r w:rsidR="009E270B">
        <w:t>.</w:t>
      </w:r>
    </w:p>
    <w:p w14:paraId="5572EA13" w14:textId="5ADF0CB7" w:rsidR="00544F8D" w:rsidRDefault="00544F8D" w:rsidP="00FC676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44F8D" w14:paraId="68375473" w14:textId="77777777" w:rsidTr="00FC676C">
        <w:trPr>
          <w:tblHeader/>
        </w:trPr>
        <w:tc>
          <w:tcPr>
            <w:tcW w:w="5000" w:type="pct"/>
            <w:tcBorders>
              <w:top w:val="single" w:sz="6" w:space="0" w:color="78A22F"/>
              <w:left w:val="nil"/>
              <w:bottom w:val="nil"/>
              <w:right w:val="nil"/>
            </w:tcBorders>
            <w:shd w:val="clear" w:color="auto" w:fill="auto"/>
          </w:tcPr>
          <w:p w14:paraId="4A1379E0" w14:textId="36AAD245" w:rsidR="00544F8D" w:rsidRPr="00784A05" w:rsidRDefault="00544F8D" w:rsidP="00544F8D">
            <w:pPr>
              <w:pStyle w:val="TableTitle"/>
            </w:pPr>
            <w:r>
              <w:rPr>
                <w:b w:val="0"/>
              </w:rPr>
              <w:t xml:space="preserve">Table </w:t>
            </w:r>
            <w:r w:rsidR="00542CC7">
              <w:rPr>
                <w:b w:val="0"/>
              </w:rPr>
              <w:t>1.</w:t>
            </w:r>
            <w:r w:rsidR="009E38D3">
              <w:rPr>
                <w:b w:val="0"/>
                <w:noProof/>
              </w:rPr>
              <w:t>19</w:t>
            </w:r>
            <w:r>
              <w:tab/>
              <w:t>Bracketing of demographic variables for the choice experiment analysis</w:t>
            </w:r>
            <w:r w:rsidR="008A3289" w:rsidRPr="008A3289">
              <w:rPr>
                <w:rStyle w:val="NoteLabel"/>
                <w:b/>
              </w:rPr>
              <w:t>a</w:t>
            </w:r>
          </w:p>
        </w:tc>
      </w:tr>
      <w:tr w:rsidR="00544F8D" w14:paraId="081BF398" w14:textId="77777777" w:rsidTr="00FC676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9"/>
              <w:gridCol w:w="2834"/>
              <w:gridCol w:w="2832"/>
            </w:tblGrid>
            <w:tr w:rsidR="00544F8D" w14:paraId="78F363C2" w14:textId="77777777" w:rsidTr="00D0287E">
              <w:trPr>
                <w:tblHeader/>
              </w:trPr>
              <w:tc>
                <w:tcPr>
                  <w:tcW w:w="1669" w:type="pct"/>
                  <w:tcBorders>
                    <w:top w:val="single" w:sz="6" w:space="0" w:color="BFBFBF"/>
                    <w:bottom w:val="single" w:sz="6" w:space="0" w:color="BFBFBF"/>
                  </w:tcBorders>
                  <w:shd w:val="clear" w:color="auto" w:fill="auto"/>
                  <w:tcMar>
                    <w:top w:w="28" w:type="dxa"/>
                  </w:tcMar>
                </w:tcPr>
                <w:p w14:paraId="2DAFA3F5" w14:textId="39CF7762" w:rsidR="00544F8D" w:rsidRDefault="00544F8D" w:rsidP="00D10949">
                  <w:pPr>
                    <w:pStyle w:val="TableColumnHeading"/>
                    <w:jc w:val="left"/>
                  </w:pPr>
                  <w:r>
                    <w:t>Age</w:t>
                  </w:r>
                </w:p>
              </w:tc>
              <w:tc>
                <w:tcPr>
                  <w:tcW w:w="1666" w:type="pct"/>
                  <w:tcBorders>
                    <w:top w:val="single" w:sz="6" w:space="0" w:color="BFBFBF"/>
                    <w:bottom w:val="single" w:sz="6" w:space="0" w:color="BFBFBF"/>
                  </w:tcBorders>
                </w:tcPr>
                <w:p w14:paraId="4631C239" w14:textId="7DB253D6" w:rsidR="00544F8D" w:rsidRDefault="00544F8D" w:rsidP="00D10949">
                  <w:pPr>
                    <w:pStyle w:val="TableColumnHeading"/>
                    <w:jc w:val="left"/>
                  </w:pPr>
                  <w:r>
                    <w:t>Financial literacy</w:t>
                  </w:r>
                </w:p>
              </w:tc>
              <w:tc>
                <w:tcPr>
                  <w:tcW w:w="1665" w:type="pct"/>
                  <w:tcBorders>
                    <w:top w:val="single" w:sz="6" w:space="0" w:color="BFBFBF"/>
                    <w:bottom w:val="single" w:sz="6" w:space="0" w:color="BFBFBF"/>
                  </w:tcBorders>
                  <w:shd w:val="clear" w:color="auto" w:fill="auto"/>
                  <w:tcMar>
                    <w:top w:w="28" w:type="dxa"/>
                  </w:tcMar>
                </w:tcPr>
                <w:p w14:paraId="36FBE7AB" w14:textId="47CF6132" w:rsidR="00544F8D" w:rsidRDefault="00544F8D" w:rsidP="00D10949">
                  <w:pPr>
                    <w:pStyle w:val="TableColumnHeading"/>
                    <w:ind w:right="28"/>
                    <w:jc w:val="left"/>
                  </w:pPr>
                  <w:r>
                    <w:t>Superannuation literacy</w:t>
                  </w:r>
                </w:p>
              </w:tc>
            </w:tr>
            <w:tr w:rsidR="00D0287E" w14:paraId="2A3D86A7" w14:textId="77777777" w:rsidTr="00D0287E">
              <w:tc>
                <w:tcPr>
                  <w:tcW w:w="1669" w:type="pct"/>
                  <w:tcBorders>
                    <w:top w:val="single" w:sz="6" w:space="0" w:color="BFBFBF"/>
                  </w:tcBorders>
                </w:tcPr>
                <w:p w14:paraId="2C47051C" w14:textId="373C153B" w:rsidR="00D0287E" w:rsidRDefault="00D0287E" w:rsidP="00E42ECE">
                  <w:pPr>
                    <w:pStyle w:val="TableUnitsRow"/>
                    <w:spacing w:before="80"/>
                    <w:jc w:val="left"/>
                  </w:pPr>
                  <w:r>
                    <w:t>The ‘young’; 15</w:t>
                  </w:r>
                  <w:r w:rsidR="003A2C54">
                    <w:t>–</w:t>
                  </w:r>
                  <w:r>
                    <w:t>34</w:t>
                  </w:r>
                </w:p>
              </w:tc>
              <w:tc>
                <w:tcPr>
                  <w:tcW w:w="1666" w:type="pct"/>
                  <w:tcBorders>
                    <w:top w:val="single" w:sz="6" w:space="0" w:color="BFBFBF"/>
                  </w:tcBorders>
                </w:tcPr>
                <w:p w14:paraId="3B9BD1EC" w14:textId="17073C65" w:rsidR="00D0287E" w:rsidRDefault="00D0287E" w:rsidP="00E42ECE">
                  <w:pPr>
                    <w:pStyle w:val="TableUnitsRow"/>
                    <w:spacing w:before="80"/>
                    <w:jc w:val="left"/>
                  </w:pPr>
                  <w:r>
                    <w:t>Low; scored 0</w:t>
                  </w:r>
                  <w:r w:rsidR="003A2C54">
                    <w:t>–</w:t>
                  </w:r>
                  <w:r>
                    <w:t>1 inclusive</w:t>
                  </w:r>
                </w:p>
              </w:tc>
              <w:tc>
                <w:tcPr>
                  <w:tcW w:w="1665" w:type="pct"/>
                  <w:tcBorders>
                    <w:top w:val="single" w:sz="6" w:space="0" w:color="BFBFBF"/>
                  </w:tcBorders>
                </w:tcPr>
                <w:p w14:paraId="68E81369" w14:textId="0BA4BEDE" w:rsidR="00D0287E" w:rsidRDefault="00D0287E" w:rsidP="00E42ECE">
                  <w:pPr>
                    <w:pStyle w:val="TableUnitsRow"/>
                    <w:spacing w:before="80"/>
                    <w:ind w:right="28"/>
                    <w:jc w:val="left"/>
                  </w:pPr>
                  <w:r>
                    <w:t>Low; scored 0</w:t>
                  </w:r>
                  <w:r w:rsidR="003A2C54">
                    <w:t>–</w:t>
                  </w:r>
                  <w:r>
                    <w:t xml:space="preserve">4 inclusive </w:t>
                  </w:r>
                </w:p>
              </w:tc>
            </w:tr>
            <w:tr w:rsidR="00D0287E" w14:paraId="0AE1713C" w14:textId="77777777" w:rsidTr="00D0287E">
              <w:tc>
                <w:tcPr>
                  <w:tcW w:w="1669" w:type="pct"/>
                </w:tcPr>
                <w:p w14:paraId="1563708A" w14:textId="7115A654" w:rsidR="00D0287E" w:rsidRDefault="00D0287E" w:rsidP="00D10949">
                  <w:pPr>
                    <w:pStyle w:val="TableBodyText"/>
                    <w:jc w:val="left"/>
                  </w:pPr>
                  <w:r>
                    <w:t>The ‘middle</w:t>
                  </w:r>
                  <w:r w:rsidR="001452EB">
                    <w:noBreakHyphen/>
                  </w:r>
                  <w:r>
                    <w:t>aged’; 35</w:t>
                  </w:r>
                  <w:r w:rsidR="003A2C54">
                    <w:t>–</w:t>
                  </w:r>
                  <w:r>
                    <w:t>54</w:t>
                  </w:r>
                </w:p>
              </w:tc>
              <w:tc>
                <w:tcPr>
                  <w:tcW w:w="1666" w:type="pct"/>
                </w:tcPr>
                <w:p w14:paraId="22E116A1" w14:textId="2BD8E3D5" w:rsidR="00D0287E" w:rsidRDefault="00D0287E" w:rsidP="00D10949">
                  <w:pPr>
                    <w:pStyle w:val="TableBodyText"/>
                    <w:jc w:val="left"/>
                  </w:pPr>
                  <w:r>
                    <w:t>Medium; scored 2</w:t>
                  </w:r>
                </w:p>
              </w:tc>
              <w:tc>
                <w:tcPr>
                  <w:tcW w:w="1665" w:type="pct"/>
                </w:tcPr>
                <w:p w14:paraId="6E5D4308" w14:textId="563F0BC2" w:rsidR="00D0287E" w:rsidRDefault="00D0287E" w:rsidP="00D10949">
                  <w:pPr>
                    <w:pStyle w:val="TableBodyText"/>
                    <w:ind w:right="28"/>
                    <w:jc w:val="left"/>
                  </w:pPr>
                  <w:r>
                    <w:t>Medium; scored 5</w:t>
                  </w:r>
                  <w:r w:rsidR="003A2C54">
                    <w:t>–</w:t>
                  </w:r>
                  <w:r>
                    <w:t>6 inclusive</w:t>
                  </w:r>
                </w:p>
              </w:tc>
            </w:tr>
            <w:tr w:rsidR="00D0287E" w14:paraId="2EA2533B" w14:textId="77777777" w:rsidTr="00D0287E">
              <w:tc>
                <w:tcPr>
                  <w:tcW w:w="1669" w:type="pct"/>
                  <w:tcBorders>
                    <w:bottom w:val="single" w:sz="6" w:space="0" w:color="BFBFBF"/>
                  </w:tcBorders>
                  <w:shd w:val="clear" w:color="auto" w:fill="auto"/>
                </w:tcPr>
                <w:p w14:paraId="05C1D0DC" w14:textId="753C20CA" w:rsidR="00D0287E" w:rsidRDefault="00D0287E" w:rsidP="00D10949">
                  <w:pPr>
                    <w:pStyle w:val="TableBodyText"/>
                    <w:jc w:val="left"/>
                  </w:pPr>
                  <w:r>
                    <w:t>The ‘</w:t>
                  </w:r>
                  <w:r w:rsidR="00854615">
                    <w:t>seniors’</w:t>
                  </w:r>
                  <w:r>
                    <w:t>; 55+</w:t>
                  </w:r>
                </w:p>
              </w:tc>
              <w:tc>
                <w:tcPr>
                  <w:tcW w:w="1666" w:type="pct"/>
                  <w:tcBorders>
                    <w:bottom w:val="single" w:sz="6" w:space="0" w:color="BFBFBF"/>
                  </w:tcBorders>
                </w:tcPr>
                <w:p w14:paraId="77763507" w14:textId="5999F76C" w:rsidR="00D0287E" w:rsidRDefault="00D0287E" w:rsidP="00D10949">
                  <w:pPr>
                    <w:pStyle w:val="TableBodyText"/>
                    <w:jc w:val="left"/>
                  </w:pPr>
                  <w:r>
                    <w:t>High; scored 3</w:t>
                  </w:r>
                </w:p>
              </w:tc>
              <w:tc>
                <w:tcPr>
                  <w:tcW w:w="1665" w:type="pct"/>
                  <w:tcBorders>
                    <w:bottom w:val="single" w:sz="6" w:space="0" w:color="BFBFBF"/>
                  </w:tcBorders>
                  <w:shd w:val="clear" w:color="auto" w:fill="auto"/>
                </w:tcPr>
                <w:p w14:paraId="1D3C5555" w14:textId="4BB2FC19" w:rsidR="00D0287E" w:rsidRDefault="00D0287E" w:rsidP="00D10949">
                  <w:pPr>
                    <w:pStyle w:val="TableBodyText"/>
                    <w:ind w:right="28"/>
                    <w:jc w:val="left"/>
                  </w:pPr>
                  <w:r>
                    <w:t>High; scored 7</w:t>
                  </w:r>
                  <w:r w:rsidR="003A2C54">
                    <w:t>–</w:t>
                  </w:r>
                  <w:r>
                    <w:t>9 inclusive</w:t>
                  </w:r>
                </w:p>
              </w:tc>
            </w:tr>
          </w:tbl>
          <w:p w14:paraId="245FBE80" w14:textId="77777777" w:rsidR="00544F8D" w:rsidRDefault="00544F8D" w:rsidP="00FC676C">
            <w:pPr>
              <w:pStyle w:val="Box"/>
            </w:pPr>
          </w:p>
        </w:tc>
      </w:tr>
      <w:tr w:rsidR="00544F8D" w14:paraId="08295F38" w14:textId="77777777" w:rsidTr="00FC676C">
        <w:tc>
          <w:tcPr>
            <w:tcW w:w="5000" w:type="pct"/>
            <w:tcBorders>
              <w:top w:val="nil"/>
              <w:left w:val="nil"/>
              <w:bottom w:val="nil"/>
              <w:right w:val="nil"/>
            </w:tcBorders>
            <w:shd w:val="clear" w:color="auto" w:fill="auto"/>
          </w:tcPr>
          <w:p w14:paraId="335CBF73" w14:textId="4542D355" w:rsidR="00544F8D" w:rsidRDefault="00544F8D" w:rsidP="001452EB">
            <w:pPr>
              <w:pStyle w:val="Note"/>
              <w:rPr>
                <w:i/>
              </w:rPr>
            </w:pPr>
            <w:proofErr w:type="gramStart"/>
            <w:r w:rsidRPr="008E77FE">
              <w:rPr>
                <w:rStyle w:val="NoteLabel"/>
              </w:rPr>
              <w:t>a</w:t>
            </w:r>
            <w:proofErr w:type="gramEnd"/>
            <w:r>
              <w:t xml:space="preserve"> </w:t>
            </w:r>
            <w:r w:rsidR="008A3289">
              <w:t>Financial and superannuation literacy brackets were chosen roughly on the basis of quantile groups</w:t>
            </w:r>
            <w:r w:rsidR="0056394B">
              <w:t xml:space="preserve"> formed from the number of correct answers</w:t>
            </w:r>
            <w:r w:rsidR="00A26BD6">
              <w:t>. For financial literacy,</w:t>
            </w:r>
            <w:r w:rsidR="0056394B">
              <w:t xml:space="preserve"> questions </w:t>
            </w:r>
            <w:r w:rsidR="00A26BD6">
              <w:t>27</w:t>
            </w:r>
            <w:r w:rsidR="00F96C6B">
              <w:t>–</w:t>
            </w:r>
            <w:r w:rsidR="00A26BD6">
              <w:t>29 were considered (3 questions)</w:t>
            </w:r>
            <w:r w:rsidR="0056394B">
              <w:t xml:space="preserve"> and </w:t>
            </w:r>
            <w:r w:rsidR="00A26BD6">
              <w:t>for superannuation literacy question 1a was considered (consisting of 9 components)</w:t>
            </w:r>
            <w:r w:rsidR="0056394B">
              <w:t>. T</w:t>
            </w:r>
            <w:r w:rsidR="008A3289">
              <w:t xml:space="preserve">he bottom quartile </w:t>
            </w:r>
            <w:r w:rsidR="0056394B">
              <w:t>corresponds</w:t>
            </w:r>
            <w:r w:rsidR="008A3289">
              <w:t xml:space="preserve"> to </w:t>
            </w:r>
            <w:r w:rsidR="0056394B">
              <w:t xml:space="preserve">the </w:t>
            </w:r>
            <w:r w:rsidR="008A3289">
              <w:t>low</w:t>
            </w:r>
            <w:r w:rsidR="0056394B">
              <w:t xml:space="preserve"> bracket</w:t>
            </w:r>
            <w:r w:rsidR="008A3289">
              <w:t xml:space="preserve">, the middle two quartiles </w:t>
            </w:r>
            <w:r w:rsidR="0056394B">
              <w:t>correspond</w:t>
            </w:r>
            <w:r w:rsidR="008A3289">
              <w:t xml:space="preserve"> to</w:t>
            </w:r>
            <w:r w:rsidR="0056394B">
              <w:t xml:space="preserve"> the</w:t>
            </w:r>
            <w:r w:rsidR="008A3289">
              <w:t xml:space="preserve"> medium</w:t>
            </w:r>
            <w:r w:rsidR="0056394B">
              <w:t xml:space="preserve"> quartile</w:t>
            </w:r>
            <w:r w:rsidR="008A3289">
              <w:t xml:space="preserve"> and the top quartile </w:t>
            </w:r>
            <w:r w:rsidR="0056394B">
              <w:t>corresponds</w:t>
            </w:r>
            <w:r w:rsidR="008A3289">
              <w:t xml:space="preserve"> to</w:t>
            </w:r>
            <w:r w:rsidR="0056394B">
              <w:t xml:space="preserve"> the</w:t>
            </w:r>
            <w:r w:rsidR="008A3289">
              <w:t xml:space="preserve"> high</w:t>
            </w:r>
            <w:r w:rsidR="0056394B">
              <w:t xml:space="preserve"> bracket</w:t>
            </w:r>
            <w:r w:rsidR="008A3289">
              <w:t>.</w:t>
            </w:r>
            <w:r>
              <w:t xml:space="preserve"> </w:t>
            </w:r>
          </w:p>
        </w:tc>
      </w:tr>
      <w:tr w:rsidR="00544F8D" w14:paraId="657A2799" w14:textId="77777777" w:rsidTr="00FC676C">
        <w:tc>
          <w:tcPr>
            <w:tcW w:w="5000" w:type="pct"/>
            <w:tcBorders>
              <w:top w:val="nil"/>
              <w:left w:val="nil"/>
              <w:bottom w:val="single" w:sz="6" w:space="0" w:color="78A22F"/>
              <w:right w:val="nil"/>
            </w:tcBorders>
            <w:shd w:val="clear" w:color="auto" w:fill="auto"/>
          </w:tcPr>
          <w:p w14:paraId="5963D1F2" w14:textId="77777777" w:rsidR="00544F8D" w:rsidRDefault="00544F8D" w:rsidP="00FC676C">
            <w:pPr>
              <w:pStyle w:val="Box"/>
              <w:spacing w:before="0" w:line="120" w:lineRule="exact"/>
            </w:pPr>
          </w:p>
        </w:tc>
      </w:tr>
      <w:tr w:rsidR="00544F8D" w:rsidRPr="000863A5" w14:paraId="3F7BBB51" w14:textId="77777777" w:rsidTr="00FC676C">
        <w:tc>
          <w:tcPr>
            <w:tcW w:w="5000" w:type="pct"/>
            <w:tcBorders>
              <w:top w:val="single" w:sz="6" w:space="0" w:color="78A22F"/>
              <w:left w:val="nil"/>
              <w:bottom w:val="nil"/>
              <w:right w:val="nil"/>
            </w:tcBorders>
          </w:tcPr>
          <w:p w14:paraId="1A4E0DFF" w14:textId="39F7B640" w:rsidR="00544F8D" w:rsidRPr="00626D32" w:rsidRDefault="00544F8D" w:rsidP="00FC676C">
            <w:pPr>
              <w:pStyle w:val="BoxSpaceBelow"/>
            </w:pPr>
          </w:p>
        </w:tc>
      </w:tr>
    </w:tbl>
    <w:p w14:paraId="34A6B551" w14:textId="7112CDF6" w:rsidR="00DA03AD" w:rsidRDefault="00C16A56" w:rsidP="00B4688D">
      <w:pPr>
        <w:pStyle w:val="Heading3"/>
      </w:pPr>
      <w:r>
        <w:t>Results of the choice experiment analysis</w:t>
      </w:r>
    </w:p>
    <w:p w14:paraId="522E405D" w14:textId="5AECAA17" w:rsidR="0056394B" w:rsidRDefault="0056394B" w:rsidP="0056394B">
      <w:pPr>
        <w:pStyle w:val="BodyText"/>
      </w:pPr>
      <w:r>
        <w:t>It is useful to consider the proportion of those within groups choosing the cheapest product offered, as both a sense check on the results and in its own right. These are presented in table</w:t>
      </w:r>
      <w:r w:rsidR="002729EA">
        <w:t> 1.</w:t>
      </w:r>
      <w:r>
        <w:t xml:space="preserve">20, split by the demographic variables which </w:t>
      </w:r>
      <w:r w:rsidR="002729EA">
        <w:t>are</w:t>
      </w:r>
      <w:r>
        <w:t xml:space="preserve"> used</w:t>
      </w:r>
      <w:r w:rsidR="00205678">
        <w:t xml:space="preserve"> for the econometric analysis. </w:t>
      </w:r>
    </w:p>
    <w:p w14:paraId="3C3400AE" w14:textId="77777777" w:rsidR="00E530A0" w:rsidRDefault="00E530A0" w:rsidP="00E530A0">
      <w:pPr>
        <w:pStyle w:val="BodyText"/>
      </w:pPr>
      <w:r>
        <w:t xml:space="preserve">Broadly speaking, most groups have similar rates of respondents choosing the cheapest product. This should not necessarily be interpreted as members placing low value on product features. The randomisation of product features means that in many cases the cheaper product may have had more features which appealed to respondents more than the alternative offered. Econometric analysis presented below untangles this issue. </w:t>
      </w:r>
    </w:p>
    <w:p w14:paraId="6D85ED48" w14:textId="7671902C" w:rsidR="00220ED1" w:rsidRDefault="00220ED1" w:rsidP="00FC676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220ED1" w14:paraId="0ED15069" w14:textId="77777777" w:rsidTr="00FC676C">
        <w:trPr>
          <w:tblHeader/>
        </w:trPr>
        <w:tc>
          <w:tcPr>
            <w:tcW w:w="5000" w:type="pct"/>
            <w:tcBorders>
              <w:top w:val="single" w:sz="6" w:space="0" w:color="78A22F"/>
              <w:left w:val="nil"/>
              <w:bottom w:val="nil"/>
              <w:right w:val="nil"/>
            </w:tcBorders>
            <w:shd w:val="clear" w:color="auto" w:fill="auto"/>
          </w:tcPr>
          <w:p w14:paraId="28EFB3CC" w14:textId="4AFBCA39" w:rsidR="00220ED1" w:rsidRPr="00784A05" w:rsidRDefault="00220ED1" w:rsidP="00220ED1">
            <w:pPr>
              <w:pStyle w:val="TableTitle"/>
            </w:pPr>
            <w:r>
              <w:rPr>
                <w:b w:val="0"/>
              </w:rPr>
              <w:t xml:space="preserve">Table </w:t>
            </w:r>
            <w:r w:rsidR="00542CC7">
              <w:rPr>
                <w:b w:val="0"/>
              </w:rPr>
              <w:t>1.</w:t>
            </w:r>
            <w:r w:rsidR="009E38D3">
              <w:rPr>
                <w:b w:val="0"/>
                <w:noProof/>
              </w:rPr>
              <w:t>20</w:t>
            </w:r>
            <w:r>
              <w:tab/>
              <w:t xml:space="preserve">Proportion </w:t>
            </w:r>
            <w:r w:rsidR="00DD10B0">
              <w:t xml:space="preserve">of respondents </w:t>
            </w:r>
            <w:r>
              <w:t xml:space="preserve">choosing the cheapest product offered in the choice </w:t>
            </w:r>
            <w:r w:rsidR="00737FC1">
              <w:t>experiment</w:t>
            </w:r>
          </w:p>
        </w:tc>
      </w:tr>
      <w:tr w:rsidR="00220ED1" w14:paraId="72B0F86C" w14:textId="77777777" w:rsidTr="00FC676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256"/>
              <w:gridCol w:w="4249"/>
            </w:tblGrid>
            <w:tr w:rsidR="00220ED1" w14:paraId="59B15840" w14:textId="77777777" w:rsidTr="00220ED1">
              <w:trPr>
                <w:tblHeader/>
              </w:trPr>
              <w:tc>
                <w:tcPr>
                  <w:tcW w:w="2502" w:type="pct"/>
                  <w:tcBorders>
                    <w:top w:val="single" w:sz="6" w:space="0" w:color="BFBFBF"/>
                    <w:bottom w:val="single" w:sz="6" w:space="0" w:color="BFBFBF"/>
                  </w:tcBorders>
                  <w:shd w:val="clear" w:color="auto" w:fill="auto"/>
                  <w:tcMar>
                    <w:top w:w="28" w:type="dxa"/>
                  </w:tcMar>
                </w:tcPr>
                <w:p w14:paraId="0F068192" w14:textId="20759470" w:rsidR="00220ED1" w:rsidRDefault="00220ED1" w:rsidP="00FC676C">
                  <w:pPr>
                    <w:pStyle w:val="TableColumnHeading"/>
                    <w:jc w:val="left"/>
                  </w:pPr>
                  <w:r>
                    <w:t>Group</w:t>
                  </w:r>
                </w:p>
              </w:tc>
              <w:tc>
                <w:tcPr>
                  <w:tcW w:w="2498" w:type="pct"/>
                  <w:tcBorders>
                    <w:top w:val="single" w:sz="6" w:space="0" w:color="BFBFBF"/>
                    <w:bottom w:val="single" w:sz="6" w:space="0" w:color="BFBFBF"/>
                  </w:tcBorders>
                  <w:shd w:val="clear" w:color="auto" w:fill="auto"/>
                  <w:tcMar>
                    <w:top w:w="28" w:type="dxa"/>
                  </w:tcMar>
                </w:tcPr>
                <w:p w14:paraId="2ECF16FB" w14:textId="18463B70" w:rsidR="00220ED1" w:rsidRDefault="00220ED1" w:rsidP="00FC676C">
                  <w:pPr>
                    <w:pStyle w:val="TableColumnHeading"/>
                    <w:ind w:right="28"/>
                  </w:pPr>
                  <w:r>
                    <w:t xml:space="preserve">Proportion within group choosing </w:t>
                  </w:r>
                  <w:r w:rsidR="00205F2C">
                    <w:br/>
                    <w:t xml:space="preserve">the cheapest </w:t>
                  </w:r>
                  <w:proofErr w:type="gramStart"/>
                  <w:r w:rsidR="00205F2C">
                    <w:t>product</w:t>
                  </w:r>
                  <w:proofErr w:type="gramEnd"/>
                  <w:r w:rsidR="00205F2C">
                    <w:br/>
                  </w:r>
                  <w:r>
                    <w:t xml:space="preserve">(%) </w:t>
                  </w:r>
                </w:p>
              </w:tc>
            </w:tr>
            <w:tr w:rsidR="00220ED1" w14:paraId="2F45577D" w14:textId="77777777" w:rsidTr="00220ED1">
              <w:tc>
                <w:tcPr>
                  <w:tcW w:w="2502" w:type="pct"/>
                  <w:tcBorders>
                    <w:top w:val="single" w:sz="6" w:space="0" w:color="BFBFBF"/>
                  </w:tcBorders>
                </w:tcPr>
                <w:p w14:paraId="03936A84" w14:textId="23B5B8EA" w:rsidR="00220ED1" w:rsidRDefault="00DD10B0" w:rsidP="00E42ECE">
                  <w:pPr>
                    <w:pStyle w:val="TableUnitsRow"/>
                    <w:spacing w:before="80"/>
                    <w:jc w:val="left"/>
                  </w:pPr>
                  <w:r>
                    <w:t xml:space="preserve">Respondents </w:t>
                  </w:r>
                  <w:r w:rsidR="00544F8D">
                    <w:t>in 15</w:t>
                  </w:r>
                  <w:r w:rsidR="003A2C54">
                    <w:t>–</w:t>
                  </w:r>
                  <w:r w:rsidR="00544F8D">
                    <w:t>3</w:t>
                  </w:r>
                  <w:r w:rsidR="00220ED1">
                    <w:t>4 age bracket</w:t>
                  </w:r>
                </w:p>
              </w:tc>
              <w:tc>
                <w:tcPr>
                  <w:tcW w:w="2498" w:type="pct"/>
                  <w:tcBorders>
                    <w:top w:val="single" w:sz="6" w:space="0" w:color="BFBFBF"/>
                  </w:tcBorders>
                </w:tcPr>
                <w:p w14:paraId="02C734E8" w14:textId="215799F1" w:rsidR="00220ED1" w:rsidRDefault="00DA03AD" w:rsidP="00E42ECE">
                  <w:pPr>
                    <w:pStyle w:val="TableUnitsRow"/>
                    <w:spacing w:before="80"/>
                    <w:ind w:right="28"/>
                  </w:pPr>
                  <w:r>
                    <w:t>69.8</w:t>
                  </w:r>
                </w:p>
              </w:tc>
            </w:tr>
            <w:tr w:rsidR="00220ED1" w14:paraId="058FA844" w14:textId="77777777" w:rsidTr="00220ED1">
              <w:tc>
                <w:tcPr>
                  <w:tcW w:w="2502" w:type="pct"/>
                </w:tcPr>
                <w:p w14:paraId="123A1A87" w14:textId="0D83AC5F" w:rsidR="00220ED1" w:rsidRDefault="00790ABB" w:rsidP="00FC676C">
                  <w:pPr>
                    <w:pStyle w:val="TableBodyText"/>
                    <w:jc w:val="left"/>
                  </w:pPr>
                  <w:r>
                    <w:t>Respondents</w:t>
                  </w:r>
                  <w:r w:rsidR="00544F8D">
                    <w:t xml:space="preserve"> in the 3</w:t>
                  </w:r>
                  <w:r w:rsidR="00220ED1">
                    <w:t>5</w:t>
                  </w:r>
                  <w:r w:rsidR="003A2C54">
                    <w:t>–</w:t>
                  </w:r>
                  <w:r w:rsidR="00220ED1">
                    <w:t>54 age bracket</w:t>
                  </w:r>
                </w:p>
              </w:tc>
              <w:tc>
                <w:tcPr>
                  <w:tcW w:w="2498" w:type="pct"/>
                </w:tcPr>
                <w:p w14:paraId="6DC04E7B" w14:textId="052C54C9" w:rsidR="00220ED1" w:rsidRDefault="00DA03AD" w:rsidP="00FC676C">
                  <w:pPr>
                    <w:pStyle w:val="TableBodyText"/>
                    <w:ind w:right="28"/>
                  </w:pPr>
                  <w:r>
                    <w:t>70.1</w:t>
                  </w:r>
                </w:p>
              </w:tc>
            </w:tr>
            <w:tr w:rsidR="00544F8D" w14:paraId="59A323A5" w14:textId="77777777" w:rsidTr="00220ED1">
              <w:tc>
                <w:tcPr>
                  <w:tcW w:w="2502" w:type="pct"/>
                </w:tcPr>
                <w:p w14:paraId="34244F68" w14:textId="0F78774E" w:rsidR="00544F8D" w:rsidRDefault="00790ABB" w:rsidP="00FC676C">
                  <w:pPr>
                    <w:pStyle w:val="TableBodyText"/>
                    <w:jc w:val="left"/>
                  </w:pPr>
                  <w:r>
                    <w:t>Respondents</w:t>
                  </w:r>
                  <w:r w:rsidR="00544F8D">
                    <w:t xml:space="preserve"> in the 55+ age bracket</w:t>
                  </w:r>
                </w:p>
              </w:tc>
              <w:tc>
                <w:tcPr>
                  <w:tcW w:w="2498" w:type="pct"/>
                </w:tcPr>
                <w:p w14:paraId="70070DA3" w14:textId="66880D79" w:rsidR="00544F8D" w:rsidRDefault="00DA03AD" w:rsidP="00FC676C">
                  <w:pPr>
                    <w:pStyle w:val="TableBodyText"/>
                    <w:ind w:right="28"/>
                  </w:pPr>
                  <w:r>
                    <w:t>70.0</w:t>
                  </w:r>
                </w:p>
              </w:tc>
            </w:tr>
            <w:tr w:rsidR="00220ED1" w14:paraId="0B5EF045" w14:textId="77777777" w:rsidTr="00220ED1">
              <w:tc>
                <w:tcPr>
                  <w:tcW w:w="2502" w:type="pct"/>
                  <w:shd w:val="clear" w:color="auto" w:fill="auto"/>
                </w:tcPr>
                <w:p w14:paraId="7336FB9C" w14:textId="1B85A70E" w:rsidR="00220ED1" w:rsidRDefault="00790ABB" w:rsidP="00FC676C">
                  <w:pPr>
                    <w:pStyle w:val="TableBodyText"/>
                    <w:jc w:val="left"/>
                  </w:pPr>
                  <w:r>
                    <w:t>Respondents</w:t>
                  </w:r>
                  <w:r w:rsidR="00220ED1">
                    <w:t xml:space="preserve"> with a ‘</w:t>
                  </w:r>
                  <w:r w:rsidR="00544F8D">
                    <w:t>low</w:t>
                  </w:r>
                  <w:r w:rsidR="00220ED1">
                    <w:t>’ super literacy</w:t>
                  </w:r>
                </w:p>
              </w:tc>
              <w:tc>
                <w:tcPr>
                  <w:tcW w:w="2498" w:type="pct"/>
                  <w:shd w:val="clear" w:color="auto" w:fill="auto"/>
                </w:tcPr>
                <w:p w14:paraId="78165244" w14:textId="4084F668" w:rsidR="00220ED1" w:rsidRDefault="00DA03AD" w:rsidP="00FC676C">
                  <w:pPr>
                    <w:pStyle w:val="TableBodyText"/>
                    <w:ind w:right="28"/>
                  </w:pPr>
                  <w:r>
                    <w:t>64.2</w:t>
                  </w:r>
                </w:p>
              </w:tc>
            </w:tr>
            <w:tr w:rsidR="00220ED1" w14:paraId="298A83E4" w14:textId="77777777" w:rsidTr="00220ED1">
              <w:tc>
                <w:tcPr>
                  <w:tcW w:w="2502" w:type="pct"/>
                  <w:shd w:val="clear" w:color="auto" w:fill="auto"/>
                </w:tcPr>
                <w:p w14:paraId="3F853519" w14:textId="71669501" w:rsidR="00220ED1" w:rsidRDefault="00790ABB" w:rsidP="00220ED1">
                  <w:pPr>
                    <w:pStyle w:val="TableBodyText"/>
                    <w:jc w:val="left"/>
                  </w:pPr>
                  <w:r>
                    <w:t>Respondents</w:t>
                  </w:r>
                  <w:r w:rsidR="00220ED1">
                    <w:t xml:space="preserve"> with a ‘</w:t>
                  </w:r>
                  <w:r w:rsidR="00544F8D">
                    <w:t>medium</w:t>
                  </w:r>
                  <w:r w:rsidR="00220ED1">
                    <w:t>’ super literacy</w:t>
                  </w:r>
                </w:p>
              </w:tc>
              <w:tc>
                <w:tcPr>
                  <w:tcW w:w="2498" w:type="pct"/>
                  <w:shd w:val="clear" w:color="auto" w:fill="auto"/>
                </w:tcPr>
                <w:p w14:paraId="7452DA38" w14:textId="49CD3C35" w:rsidR="00220ED1" w:rsidRDefault="00DA03AD" w:rsidP="00FC676C">
                  <w:pPr>
                    <w:pStyle w:val="TableBodyText"/>
                    <w:ind w:right="28"/>
                  </w:pPr>
                  <w:r>
                    <w:t>70.7</w:t>
                  </w:r>
                </w:p>
              </w:tc>
            </w:tr>
            <w:tr w:rsidR="00544F8D" w14:paraId="36CADEF7" w14:textId="77777777" w:rsidTr="00220ED1">
              <w:tc>
                <w:tcPr>
                  <w:tcW w:w="2502" w:type="pct"/>
                  <w:shd w:val="clear" w:color="auto" w:fill="auto"/>
                </w:tcPr>
                <w:p w14:paraId="3E37006C" w14:textId="076F4E2A" w:rsidR="00544F8D" w:rsidRDefault="00790ABB" w:rsidP="00544F8D">
                  <w:pPr>
                    <w:pStyle w:val="TableBodyText"/>
                    <w:jc w:val="left"/>
                  </w:pPr>
                  <w:r>
                    <w:t>Respondents</w:t>
                  </w:r>
                  <w:r w:rsidR="00544F8D">
                    <w:t xml:space="preserve"> with a ‘high’ super literacy</w:t>
                  </w:r>
                </w:p>
              </w:tc>
              <w:tc>
                <w:tcPr>
                  <w:tcW w:w="2498" w:type="pct"/>
                  <w:shd w:val="clear" w:color="auto" w:fill="auto"/>
                </w:tcPr>
                <w:p w14:paraId="5F180028" w14:textId="4C7AF612" w:rsidR="00544F8D" w:rsidRDefault="00DA03AD" w:rsidP="00FC676C">
                  <w:pPr>
                    <w:pStyle w:val="TableBodyText"/>
                    <w:ind w:right="28"/>
                  </w:pPr>
                  <w:r>
                    <w:t>72.6</w:t>
                  </w:r>
                </w:p>
              </w:tc>
            </w:tr>
            <w:tr w:rsidR="00220ED1" w14:paraId="38365DA1" w14:textId="77777777" w:rsidTr="00220ED1">
              <w:tc>
                <w:tcPr>
                  <w:tcW w:w="2502" w:type="pct"/>
                  <w:shd w:val="clear" w:color="auto" w:fill="auto"/>
                </w:tcPr>
                <w:p w14:paraId="41F28AE2" w14:textId="54164C0A" w:rsidR="00220ED1" w:rsidRDefault="00790ABB" w:rsidP="00220ED1">
                  <w:pPr>
                    <w:pStyle w:val="TableBodyText"/>
                    <w:jc w:val="left"/>
                  </w:pPr>
                  <w:r>
                    <w:t>Respondents</w:t>
                  </w:r>
                  <w:r w:rsidR="00220ED1">
                    <w:t xml:space="preserve"> with a ‘</w:t>
                  </w:r>
                  <w:r w:rsidR="00544F8D">
                    <w:t>low</w:t>
                  </w:r>
                  <w:r w:rsidR="00220ED1">
                    <w:t>’ financial literacy</w:t>
                  </w:r>
                </w:p>
              </w:tc>
              <w:tc>
                <w:tcPr>
                  <w:tcW w:w="2498" w:type="pct"/>
                  <w:shd w:val="clear" w:color="auto" w:fill="auto"/>
                </w:tcPr>
                <w:p w14:paraId="10C6DDC4" w14:textId="583EFB5A" w:rsidR="00220ED1" w:rsidRDefault="00DA03AD" w:rsidP="00220ED1">
                  <w:pPr>
                    <w:pStyle w:val="TableBodyText"/>
                    <w:ind w:right="28"/>
                  </w:pPr>
                  <w:r>
                    <w:t>65.9</w:t>
                  </w:r>
                </w:p>
              </w:tc>
            </w:tr>
            <w:tr w:rsidR="00220ED1" w14:paraId="6E7CA9A6" w14:textId="77777777" w:rsidTr="00220ED1">
              <w:tc>
                <w:tcPr>
                  <w:tcW w:w="2502" w:type="pct"/>
                  <w:shd w:val="clear" w:color="auto" w:fill="auto"/>
                </w:tcPr>
                <w:p w14:paraId="264FB080" w14:textId="767010F8" w:rsidR="00220ED1" w:rsidRDefault="00790ABB" w:rsidP="00220ED1">
                  <w:pPr>
                    <w:pStyle w:val="TableBodyText"/>
                    <w:jc w:val="left"/>
                  </w:pPr>
                  <w:r>
                    <w:t>Respondents</w:t>
                  </w:r>
                  <w:r w:rsidR="00220ED1">
                    <w:t xml:space="preserve"> with a ‘</w:t>
                  </w:r>
                  <w:r w:rsidR="00544F8D">
                    <w:t>medium</w:t>
                  </w:r>
                  <w:r w:rsidR="00220ED1">
                    <w:t>’ financial literacy</w:t>
                  </w:r>
                </w:p>
              </w:tc>
              <w:tc>
                <w:tcPr>
                  <w:tcW w:w="2498" w:type="pct"/>
                  <w:shd w:val="clear" w:color="auto" w:fill="auto"/>
                </w:tcPr>
                <w:p w14:paraId="5A32EB60" w14:textId="320D6CC9" w:rsidR="00220ED1" w:rsidRDefault="00DA03AD" w:rsidP="00220ED1">
                  <w:pPr>
                    <w:pStyle w:val="TableBodyText"/>
                    <w:ind w:right="28"/>
                  </w:pPr>
                  <w:r>
                    <w:t>71.4</w:t>
                  </w:r>
                </w:p>
              </w:tc>
            </w:tr>
            <w:tr w:rsidR="00544F8D" w14:paraId="2586923E" w14:textId="77777777" w:rsidTr="00220ED1">
              <w:tc>
                <w:tcPr>
                  <w:tcW w:w="2502" w:type="pct"/>
                  <w:shd w:val="clear" w:color="auto" w:fill="auto"/>
                </w:tcPr>
                <w:p w14:paraId="276AC788" w14:textId="4447E52B" w:rsidR="00544F8D" w:rsidRDefault="00790ABB" w:rsidP="00220ED1">
                  <w:pPr>
                    <w:pStyle w:val="TableBodyText"/>
                    <w:jc w:val="left"/>
                  </w:pPr>
                  <w:r>
                    <w:t>Respondents</w:t>
                  </w:r>
                  <w:r w:rsidR="00544F8D">
                    <w:t xml:space="preserve"> with a ‘high’ financial literacy</w:t>
                  </w:r>
                </w:p>
              </w:tc>
              <w:tc>
                <w:tcPr>
                  <w:tcW w:w="2498" w:type="pct"/>
                  <w:shd w:val="clear" w:color="auto" w:fill="auto"/>
                </w:tcPr>
                <w:p w14:paraId="46758545" w14:textId="6CD5832E" w:rsidR="00544F8D" w:rsidRDefault="00DA03AD" w:rsidP="00220ED1">
                  <w:pPr>
                    <w:pStyle w:val="TableBodyText"/>
                    <w:ind w:right="28"/>
                  </w:pPr>
                  <w:r>
                    <w:t>72.5</w:t>
                  </w:r>
                </w:p>
              </w:tc>
            </w:tr>
            <w:tr w:rsidR="00220ED1" w14:paraId="333DB9B1" w14:textId="77777777" w:rsidTr="00220ED1">
              <w:tc>
                <w:tcPr>
                  <w:tcW w:w="2502" w:type="pct"/>
                  <w:tcBorders>
                    <w:bottom w:val="single" w:sz="6" w:space="0" w:color="BFBFBF"/>
                  </w:tcBorders>
                  <w:shd w:val="clear" w:color="auto" w:fill="auto"/>
                </w:tcPr>
                <w:p w14:paraId="1B8773B0" w14:textId="152F6BD4" w:rsidR="00220ED1" w:rsidRDefault="00544F8D" w:rsidP="00FC676C">
                  <w:pPr>
                    <w:pStyle w:val="TableBodyText"/>
                    <w:jc w:val="left"/>
                  </w:pPr>
                  <w:r>
                    <w:t xml:space="preserve">All </w:t>
                  </w:r>
                  <w:r w:rsidR="00790ABB">
                    <w:t>Respondents</w:t>
                  </w:r>
                </w:p>
              </w:tc>
              <w:tc>
                <w:tcPr>
                  <w:tcW w:w="2498" w:type="pct"/>
                  <w:tcBorders>
                    <w:bottom w:val="single" w:sz="6" w:space="0" w:color="BFBFBF"/>
                  </w:tcBorders>
                  <w:shd w:val="clear" w:color="auto" w:fill="auto"/>
                </w:tcPr>
                <w:p w14:paraId="366DF431" w14:textId="4FAB62ED" w:rsidR="00220ED1" w:rsidRDefault="00DA03AD" w:rsidP="00FC676C">
                  <w:pPr>
                    <w:pStyle w:val="TableBodyText"/>
                    <w:ind w:right="28"/>
                  </w:pPr>
                  <w:r>
                    <w:t>70.0</w:t>
                  </w:r>
                </w:p>
              </w:tc>
            </w:tr>
          </w:tbl>
          <w:p w14:paraId="54343A64" w14:textId="77777777" w:rsidR="00220ED1" w:rsidRDefault="00220ED1" w:rsidP="00FC676C">
            <w:pPr>
              <w:pStyle w:val="Box"/>
            </w:pPr>
          </w:p>
        </w:tc>
      </w:tr>
      <w:tr w:rsidR="0072277F" w14:paraId="1FA81FC5" w14:textId="77777777" w:rsidTr="00FC676C">
        <w:tc>
          <w:tcPr>
            <w:tcW w:w="5000" w:type="pct"/>
            <w:tcBorders>
              <w:top w:val="nil"/>
              <w:left w:val="nil"/>
              <w:bottom w:val="nil"/>
              <w:right w:val="nil"/>
            </w:tcBorders>
            <w:shd w:val="clear" w:color="auto" w:fill="auto"/>
          </w:tcPr>
          <w:p w14:paraId="7427384F" w14:textId="60291240" w:rsidR="0072277F" w:rsidRDefault="003A2C54" w:rsidP="001960DC">
            <w:pPr>
              <w:pStyle w:val="Source"/>
            </w:pPr>
            <w:r>
              <w:rPr>
                <w:i/>
              </w:rPr>
              <w:t>S</w:t>
            </w:r>
            <w:r w:rsidR="0072277F" w:rsidRPr="00784A05">
              <w:rPr>
                <w:i/>
              </w:rPr>
              <w:t>ource</w:t>
            </w:r>
            <w:r w:rsidR="0072277F" w:rsidRPr="00176D3F">
              <w:t xml:space="preserve">: </w:t>
            </w:r>
            <w:r w:rsidR="0072277F">
              <w:t>Members survey.</w:t>
            </w:r>
          </w:p>
        </w:tc>
      </w:tr>
      <w:tr w:rsidR="00220ED1" w14:paraId="594E3D33" w14:textId="77777777" w:rsidTr="00FC676C">
        <w:tc>
          <w:tcPr>
            <w:tcW w:w="5000" w:type="pct"/>
            <w:tcBorders>
              <w:top w:val="nil"/>
              <w:left w:val="nil"/>
              <w:bottom w:val="single" w:sz="6" w:space="0" w:color="78A22F"/>
              <w:right w:val="nil"/>
            </w:tcBorders>
            <w:shd w:val="clear" w:color="auto" w:fill="auto"/>
          </w:tcPr>
          <w:p w14:paraId="0FD77FCB" w14:textId="77777777" w:rsidR="00220ED1" w:rsidRDefault="00220ED1" w:rsidP="00FC676C">
            <w:pPr>
              <w:pStyle w:val="Box"/>
              <w:spacing w:before="0" w:line="120" w:lineRule="exact"/>
            </w:pPr>
          </w:p>
        </w:tc>
      </w:tr>
      <w:tr w:rsidR="00220ED1" w:rsidRPr="000863A5" w14:paraId="6443E9F4" w14:textId="77777777" w:rsidTr="00FC676C">
        <w:tc>
          <w:tcPr>
            <w:tcW w:w="5000" w:type="pct"/>
            <w:tcBorders>
              <w:top w:val="single" w:sz="6" w:space="0" w:color="78A22F"/>
              <w:left w:val="nil"/>
              <w:bottom w:val="nil"/>
              <w:right w:val="nil"/>
            </w:tcBorders>
          </w:tcPr>
          <w:p w14:paraId="298EBF0C" w14:textId="7DB4CD36" w:rsidR="00220ED1" w:rsidRPr="00626D32" w:rsidRDefault="00220ED1" w:rsidP="00FC676C">
            <w:pPr>
              <w:pStyle w:val="BoxSpaceBelow"/>
            </w:pPr>
          </w:p>
        </w:tc>
      </w:tr>
    </w:tbl>
    <w:p w14:paraId="60E6FE8B" w14:textId="28AC789F" w:rsidR="00E530A0" w:rsidRPr="0056394B" w:rsidRDefault="00E530A0" w:rsidP="00E530A0">
      <w:pPr>
        <w:pStyle w:val="BodyText"/>
      </w:pPr>
      <w:r>
        <w:t xml:space="preserve">The following tables </w:t>
      </w:r>
      <w:r w:rsidR="00205F2C">
        <w:t xml:space="preserve">(tables 1.21 to 1.32) </w:t>
      </w:r>
      <w:r>
        <w:t xml:space="preserve">present econometric estimates of the marginal utilities to the product features and their levels. To aid interpretability, it is standard practice to present these estimates as WTP estimates. Converting estimates of marginal utilities into estimates of WTP requires dividing the estimated coefficients by the fees coefficient and multiplying by minus one. In this analysis, the interpretation of a WTP estimate is how much </w:t>
      </w:r>
      <w:proofErr w:type="gramStart"/>
      <w:r>
        <w:t>is a respondent</w:t>
      </w:r>
      <w:proofErr w:type="gramEnd"/>
      <w:r>
        <w:t xml:space="preserve"> willing to pay for a product which has the same product feature levels as a ‘baseline’ product, except for the product feature level in question. Note that since the utility function itself is purely linear, the WTP between other product feature levels can be inferred by the differences between the two. </w:t>
      </w:r>
    </w:p>
    <w:p w14:paraId="4AF37342" w14:textId="2C6C3EC5" w:rsidR="00C925E3" w:rsidRDefault="005615A9" w:rsidP="00E530A0">
      <w:pPr>
        <w:pStyle w:val="BodyText"/>
      </w:pPr>
      <w:r>
        <w:t xml:space="preserve">Further, </w:t>
      </w:r>
      <w:r w:rsidR="002729EA">
        <w:t xml:space="preserve">as </w:t>
      </w:r>
      <w:r>
        <w:t>the demographic variables considered in the analysis are discrete groups</w:t>
      </w:r>
      <w:r w:rsidR="002729EA">
        <w:t>,</w:t>
      </w:r>
      <w:r>
        <w:t xml:space="preserve"> the estimates are also relative to the baseline demographic group. In this analysis the baseline demographic group is considered to</w:t>
      </w:r>
      <w:r w:rsidR="00EF6C91">
        <w:t xml:space="preserve"> be</w:t>
      </w:r>
      <w:r>
        <w:t xml:space="preserve"> a </w:t>
      </w:r>
      <w:r w:rsidR="00696BF4">
        <w:t>respondent</w:t>
      </w:r>
      <w:r>
        <w:t xml:space="preserve"> who is </w:t>
      </w:r>
      <w:r w:rsidR="002729EA">
        <w:t>aged 35–</w:t>
      </w:r>
      <w:r>
        <w:t>54, with medium super literacy and medium financial literacy.</w:t>
      </w:r>
      <w:r w:rsidR="00396D1D">
        <w:t xml:space="preserve"> </w:t>
      </w:r>
    </w:p>
    <w:p w14:paraId="4D243296" w14:textId="35EF325D" w:rsidR="007904C9" w:rsidRDefault="002729EA" w:rsidP="00C925E3">
      <w:pPr>
        <w:pStyle w:val="BodyText"/>
      </w:pPr>
      <w:r>
        <w:t xml:space="preserve">To aid </w:t>
      </w:r>
      <w:r w:rsidR="00C925E3">
        <w:t>interpreting the tables, consider</w:t>
      </w:r>
      <w:r w:rsidR="007904C9">
        <w:t xml:space="preserve"> table</w:t>
      </w:r>
      <w:r w:rsidR="001452EB">
        <w:t> </w:t>
      </w:r>
      <w:r>
        <w:t>1.</w:t>
      </w:r>
      <w:r w:rsidR="007904C9">
        <w:t>28</w:t>
      </w:r>
      <w:r>
        <w:t>. In this table, for example:</w:t>
      </w:r>
    </w:p>
    <w:p w14:paraId="5C3E038C" w14:textId="4B921878" w:rsidR="006F73B9" w:rsidRDefault="00BD283B" w:rsidP="00BD283B">
      <w:pPr>
        <w:pStyle w:val="ListBullet"/>
      </w:pPr>
      <w:proofErr w:type="gramStart"/>
      <w:r>
        <w:t>t</w:t>
      </w:r>
      <w:r w:rsidR="007904C9">
        <w:t>he</w:t>
      </w:r>
      <w:proofErr w:type="gramEnd"/>
      <w:r w:rsidR="007904C9">
        <w:t xml:space="preserve"> mean</w:t>
      </w:r>
      <w:r w:rsidR="00133CC5">
        <w:t xml:space="preserve"> marginal</w:t>
      </w:r>
      <w:r w:rsidR="007904C9">
        <w:t xml:space="preserve"> WTP estimate for a middle aged</w:t>
      </w:r>
      <w:r w:rsidR="007E7465">
        <w:t xml:space="preserve"> respondent with</w:t>
      </w:r>
      <w:r w:rsidR="007904C9">
        <w:t xml:space="preserve"> </w:t>
      </w:r>
      <w:r w:rsidR="00396D1D">
        <w:t>medium financial and super</w:t>
      </w:r>
      <w:r w:rsidR="00133CC5">
        <w:t xml:space="preserve"> </w:t>
      </w:r>
      <w:r w:rsidR="007E7465">
        <w:t>literacy</w:t>
      </w:r>
      <w:r w:rsidR="007904C9">
        <w:t xml:space="preserve"> is $869.18</w:t>
      </w:r>
      <w:r w:rsidR="006F73B9">
        <w:t>.</w:t>
      </w:r>
      <w:r w:rsidR="00133CC5">
        <w:t xml:space="preserve"> This means that the average middled aged, </w:t>
      </w:r>
      <w:r w:rsidR="00396D1D">
        <w:t xml:space="preserve">medium financial and super </w:t>
      </w:r>
      <w:r w:rsidR="00133CC5">
        <w:t xml:space="preserve">literate </w:t>
      </w:r>
      <w:r w:rsidR="00696BF4">
        <w:t>respondent</w:t>
      </w:r>
      <w:r w:rsidR="00133CC5">
        <w:t xml:space="preserve"> is willing to pay up to $869.18 for a super</w:t>
      </w:r>
      <w:r w:rsidR="002729EA">
        <w:t>annuation</w:t>
      </w:r>
      <w:r w:rsidR="00133CC5">
        <w:t xml:space="preserve"> product with the flexibility to choose </w:t>
      </w:r>
      <w:r w:rsidR="00473539">
        <w:t xml:space="preserve">underlying </w:t>
      </w:r>
      <w:r w:rsidR="00133CC5">
        <w:t xml:space="preserve">assets </w:t>
      </w:r>
      <w:r w:rsidR="00133CC5">
        <w:rPr>
          <w:i/>
        </w:rPr>
        <w:t xml:space="preserve">relative </w:t>
      </w:r>
      <w:r w:rsidR="00133CC5">
        <w:t>to a super</w:t>
      </w:r>
      <w:r w:rsidR="002729EA">
        <w:t>annuation</w:t>
      </w:r>
      <w:r w:rsidR="00133CC5">
        <w:t xml:space="preserve"> product without this flexibility.</w:t>
      </w:r>
      <w:r w:rsidR="006F73B9">
        <w:t xml:space="preserve"> </w:t>
      </w:r>
      <w:r w:rsidR="00133CC5">
        <w:t>T</w:t>
      </w:r>
      <w:r w:rsidR="006F73B9">
        <w:t>he standard deviation of the WTP distribution is $940.33. Since the</w:t>
      </w:r>
      <w:r w:rsidR="00133CC5">
        <w:t xml:space="preserve"> marginal</w:t>
      </w:r>
      <w:r w:rsidR="006F73B9">
        <w:t xml:space="preserve"> WTP distribution is normal, 6</w:t>
      </w:r>
      <w:r w:rsidR="00C56FE8">
        <w:t>8</w:t>
      </w:r>
      <w:r w:rsidR="00F96C6B">
        <w:t> per </w:t>
      </w:r>
      <w:r w:rsidR="002729EA">
        <w:t>cent</w:t>
      </w:r>
      <w:r w:rsidR="006F73B9">
        <w:t xml:space="preserve"> of the middled aged and </w:t>
      </w:r>
      <w:r w:rsidR="00E31ABD">
        <w:t xml:space="preserve">medium financial and super </w:t>
      </w:r>
      <w:r w:rsidR="006F73B9">
        <w:t>literate population should lie between plus and minus one standard deviation from the mean estimate. This means that approximately 6</w:t>
      </w:r>
      <w:r w:rsidR="00C56FE8">
        <w:t>8</w:t>
      </w:r>
      <w:r w:rsidR="00F96C6B">
        <w:t> per </w:t>
      </w:r>
      <w:r w:rsidR="002729EA">
        <w:t>cent</w:t>
      </w:r>
      <w:r w:rsidR="006F73B9">
        <w:t xml:space="preserve"> of the respondent population have</w:t>
      </w:r>
      <w:r w:rsidR="00133CC5">
        <w:t xml:space="preserve"> marginal</w:t>
      </w:r>
      <w:r w:rsidR="006F73B9">
        <w:t xml:space="preserve"> WTP between </w:t>
      </w:r>
      <w:r w:rsidR="001452EB">
        <w:noBreakHyphen/>
      </w:r>
      <w:r w:rsidR="006F73B9">
        <w:t xml:space="preserve">$71.15 (that is, you would have to pay such a respondent $71.15 for them to want to have the flexibility to choose </w:t>
      </w:r>
      <w:r w:rsidR="00473539">
        <w:t xml:space="preserve">underlying </w:t>
      </w:r>
      <w:r w:rsidR="006F73B9">
        <w:t>assets) and $18</w:t>
      </w:r>
      <w:r>
        <w:t>09.51</w:t>
      </w:r>
    </w:p>
    <w:p w14:paraId="2ADCC440" w14:textId="45C53541" w:rsidR="006F73B9" w:rsidRDefault="00BD283B" w:rsidP="00BD283B">
      <w:pPr>
        <w:pStyle w:val="ListBullet"/>
      </w:pPr>
      <w:proofErr w:type="gramStart"/>
      <w:r>
        <w:t>t</w:t>
      </w:r>
      <w:r w:rsidR="006F73B9">
        <w:t>he</w:t>
      </w:r>
      <w:proofErr w:type="gramEnd"/>
      <w:r w:rsidR="006F73B9">
        <w:t xml:space="preserve"> mean </w:t>
      </w:r>
      <w:r w:rsidR="00133CC5">
        <w:t xml:space="preserve">marginal </w:t>
      </w:r>
      <w:r w:rsidR="006F73B9">
        <w:t>WTP estimate for a young</w:t>
      </w:r>
      <w:r w:rsidR="007E7465">
        <w:t xml:space="preserve"> respondent with a</w:t>
      </w:r>
      <w:r w:rsidR="006F73B9">
        <w:t xml:space="preserve"> </w:t>
      </w:r>
      <w:r w:rsidR="00396D1D">
        <w:t xml:space="preserve">medium </w:t>
      </w:r>
      <w:r w:rsidR="007E7465">
        <w:t xml:space="preserve">level of </w:t>
      </w:r>
      <w:r w:rsidR="00396D1D">
        <w:t xml:space="preserve">financial and super </w:t>
      </w:r>
      <w:r w:rsidR="006F73B9">
        <w:t>litera</w:t>
      </w:r>
      <w:r w:rsidR="007E7465">
        <w:t xml:space="preserve">cy </w:t>
      </w:r>
      <w:r w:rsidR="002729EA">
        <w:t>is</w:t>
      </w:r>
      <w:r w:rsidR="006F73B9">
        <w:t xml:space="preserve"> $869.18 minus $88.03</w:t>
      </w:r>
      <w:r>
        <w:t xml:space="preserve"> </w:t>
      </w:r>
      <w:r w:rsidR="006F73B9">
        <w:t xml:space="preserve">which is </w:t>
      </w:r>
      <w:r>
        <w:t>$</w:t>
      </w:r>
      <w:r w:rsidR="00C56FE8">
        <w:t>781.85</w:t>
      </w:r>
      <w:r w:rsidR="006F73B9">
        <w:t xml:space="preserve">. As the standard deviation is not allowed to vary from </w:t>
      </w:r>
      <w:r w:rsidR="00696BF4">
        <w:t>respondent</w:t>
      </w:r>
      <w:r w:rsidR="006F73B9">
        <w:t xml:space="preserve"> to </w:t>
      </w:r>
      <w:r w:rsidR="00696BF4">
        <w:t>respondent</w:t>
      </w:r>
      <w:r w:rsidR="006F73B9">
        <w:t>, 6</w:t>
      </w:r>
      <w:r w:rsidR="00C56FE8">
        <w:t>8</w:t>
      </w:r>
      <w:r w:rsidR="002729EA">
        <w:t xml:space="preserve"> per cent</w:t>
      </w:r>
      <w:r w:rsidR="006F73B9">
        <w:t xml:space="preserve"> of the young aged </w:t>
      </w:r>
      <w:r w:rsidR="007E7465">
        <w:t>with</w:t>
      </w:r>
      <w:r w:rsidR="006F73B9">
        <w:t xml:space="preserve"> </w:t>
      </w:r>
      <w:r w:rsidR="00E31ABD">
        <w:t xml:space="preserve">medium financial and super </w:t>
      </w:r>
      <w:r w:rsidR="007E7465">
        <w:t>literacy</w:t>
      </w:r>
      <w:r w:rsidR="006F73B9">
        <w:t xml:space="preserve"> population are estimate</w:t>
      </w:r>
      <w:r>
        <w:t>d</w:t>
      </w:r>
      <w:r w:rsidR="006F73B9">
        <w:t xml:space="preserve"> to have </w:t>
      </w:r>
      <w:r w:rsidR="00133CC5">
        <w:t xml:space="preserve">marginal </w:t>
      </w:r>
      <w:r w:rsidR="006F73B9">
        <w:t xml:space="preserve">WTP between </w:t>
      </w:r>
      <w:r w:rsidR="001452EB">
        <w:noBreakHyphen/>
      </w:r>
      <w:r w:rsidR="006F73B9">
        <w:t>$</w:t>
      </w:r>
      <w:r w:rsidR="00C56FE8">
        <w:t>158</w:t>
      </w:r>
      <w:r>
        <w:t>.</w:t>
      </w:r>
      <w:r w:rsidR="00C56FE8">
        <w:t>48</w:t>
      </w:r>
      <w:r w:rsidR="006F73B9">
        <w:t xml:space="preserve"> and </w:t>
      </w:r>
      <w:r>
        <w:t>$</w:t>
      </w:r>
      <w:r w:rsidR="00C56FE8">
        <w:t>1722.18</w:t>
      </w:r>
    </w:p>
    <w:p w14:paraId="37B4803D" w14:textId="3998E0FF" w:rsidR="008233A9" w:rsidRPr="006754F9" w:rsidRDefault="00BD283B" w:rsidP="00BD283B">
      <w:pPr>
        <w:pStyle w:val="ListBullet"/>
      </w:pPr>
      <w:proofErr w:type="gramStart"/>
      <w:r>
        <w:t>the</w:t>
      </w:r>
      <w:proofErr w:type="gramEnd"/>
      <w:r>
        <w:t xml:space="preserve"> mean </w:t>
      </w:r>
      <w:r w:rsidR="00133CC5">
        <w:t xml:space="preserve">marginal </w:t>
      </w:r>
      <w:r>
        <w:t xml:space="preserve">WTP estimate for </w:t>
      </w:r>
      <w:r w:rsidR="00854615">
        <w:t>a senior</w:t>
      </w:r>
      <w:r w:rsidR="007E7465">
        <w:t xml:space="preserve"> respondent with a high level of</w:t>
      </w:r>
      <w:r w:rsidR="00396D1D">
        <w:t xml:space="preserve"> financial and super </w:t>
      </w:r>
      <w:r w:rsidR="007E7465">
        <w:t>literacy</w:t>
      </w:r>
      <w:r>
        <w:t xml:space="preserve"> </w:t>
      </w:r>
      <w:r w:rsidR="002729EA">
        <w:t>is</w:t>
      </w:r>
      <w:r>
        <w:t xml:space="preserve"> $869.18 plus $438.54 plus $429.06 plus $690.56 which is $2427.34. </w:t>
      </w:r>
      <w:r w:rsidR="00854615">
        <w:t>Further, 6</w:t>
      </w:r>
      <w:r w:rsidR="00C56FE8">
        <w:t>8</w:t>
      </w:r>
      <w:r w:rsidR="00854615">
        <w:t xml:space="preserve"> per cent</w:t>
      </w:r>
      <w:r>
        <w:t xml:space="preserve"> of the </w:t>
      </w:r>
      <w:r w:rsidR="00854615">
        <w:t>senior</w:t>
      </w:r>
      <w:r>
        <w:t xml:space="preserve"> and highly </w:t>
      </w:r>
      <w:r w:rsidR="00E31ABD">
        <w:t xml:space="preserve">financial and super </w:t>
      </w:r>
      <w:r>
        <w:t xml:space="preserve">literate population are estimated to have </w:t>
      </w:r>
      <w:r w:rsidR="00133CC5">
        <w:t xml:space="preserve">marginal </w:t>
      </w:r>
      <w:r>
        <w:t>WTP between 1487.01 and $3367.67.</w:t>
      </w:r>
    </w:p>
    <w:p w14:paraId="5A25EE88" w14:textId="2210FC6E" w:rsidR="00AA0F69" w:rsidRDefault="008233A9" w:rsidP="00AA0F69">
      <w:pPr>
        <w:pStyle w:val="BodyText"/>
      </w:pPr>
      <w:r>
        <w:t>Note that, as per</w:t>
      </w:r>
      <w:r w:rsidR="002461AC">
        <w:t xml:space="preserve"> </w:t>
      </w:r>
      <w:proofErr w:type="spellStart"/>
      <w:r w:rsidR="002461AC">
        <w:t>Hensher</w:t>
      </w:r>
      <w:proofErr w:type="spellEnd"/>
      <w:r w:rsidR="002461AC">
        <w:t xml:space="preserve"> et al.</w:t>
      </w:r>
      <w:r>
        <w:t xml:space="preserve"> </w:t>
      </w:r>
      <w:r w:rsidR="002461AC" w:rsidRPr="002461AC">
        <w:t>(2005)</w:t>
      </w:r>
      <w:r w:rsidR="00C02FA0" w:rsidRPr="00F33B4E">
        <w:t>,</w:t>
      </w:r>
      <w:r w:rsidR="002461AC" w:rsidRPr="001134FF">
        <w:t xml:space="preserve"> </w:t>
      </w:r>
      <w:r>
        <w:t>the fees coefficient is specified to be fixed across respondents. This is a restriction necessary for the model to be estimated. Note that this restriction does not mean that the response to fees must b</w:t>
      </w:r>
      <w:r w:rsidR="005615A9">
        <w:t xml:space="preserve">e the same for all respondents. </w:t>
      </w:r>
      <w:r w:rsidR="006D0416">
        <w:t>T</w:t>
      </w:r>
      <w:r w:rsidR="005615A9">
        <w:t xml:space="preserve">he economically meaningful quantities are the WTP, and these vary by respondents due to variation in the product feature coefficients. </w:t>
      </w:r>
    </w:p>
    <w:p w14:paraId="6C65A8D8" w14:textId="1C3179BE" w:rsidR="00465BD6" w:rsidRDefault="00465BD6" w:rsidP="00AA0F69">
      <w:pPr>
        <w:pStyle w:val="BodyText"/>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65BD6" w14:paraId="37F5C03B" w14:textId="77777777" w:rsidTr="00FC676C">
        <w:trPr>
          <w:tblHeader/>
        </w:trPr>
        <w:tc>
          <w:tcPr>
            <w:tcW w:w="5000" w:type="pct"/>
            <w:tcBorders>
              <w:top w:val="single" w:sz="6" w:space="0" w:color="78A22F"/>
              <w:left w:val="nil"/>
              <w:bottom w:val="nil"/>
              <w:right w:val="nil"/>
            </w:tcBorders>
            <w:shd w:val="clear" w:color="auto" w:fill="auto"/>
          </w:tcPr>
          <w:p w14:paraId="130B6A32" w14:textId="1E0D6FDE" w:rsidR="00465BD6" w:rsidRPr="00784A05" w:rsidRDefault="00465BD6" w:rsidP="00A7578F">
            <w:pPr>
              <w:pStyle w:val="TableTitle"/>
            </w:pPr>
            <w:r>
              <w:rPr>
                <w:b w:val="0"/>
              </w:rPr>
              <w:t xml:space="preserve">Table </w:t>
            </w:r>
            <w:r w:rsidR="00A828C7">
              <w:rPr>
                <w:b w:val="0"/>
              </w:rPr>
              <w:t>1.</w:t>
            </w:r>
            <w:r w:rsidR="009E38D3">
              <w:rPr>
                <w:b w:val="0"/>
                <w:noProof/>
              </w:rPr>
              <w:t>21</w:t>
            </w:r>
            <w:r>
              <w:tab/>
              <w:t>Willingness to pay for features</w:t>
            </w:r>
          </w:p>
        </w:tc>
      </w:tr>
      <w:tr w:rsidR="00465BD6" w14:paraId="63DDB65E" w14:textId="77777777" w:rsidTr="00FC676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661"/>
              <w:gridCol w:w="1308"/>
              <w:gridCol w:w="1701"/>
              <w:gridCol w:w="1376"/>
              <w:gridCol w:w="1459"/>
            </w:tblGrid>
            <w:tr w:rsidR="00465BD6" w14:paraId="0E98ED37" w14:textId="77777777" w:rsidTr="00417442">
              <w:trPr>
                <w:tblHeader/>
              </w:trPr>
              <w:tc>
                <w:tcPr>
                  <w:tcW w:w="1564" w:type="pct"/>
                  <w:tcBorders>
                    <w:top w:val="single" w:sz="6" w:space="0" w:color="BFBFBF"/>
                    <w:bottom w:val="single" w:sz="6" w:space="0" w:color="BFBFBF"/>
                  </w:tcBorders>
                  <w:shd w:val="clear" w:color="auto" w:fill="auto"/>
                  <w:tcMar>
                    <w:top w:w="28" w:type="dxa"/>
                  </w:tcMar>
                </w:tcPr>
                <w:p w14:paraId="69DC5685" w14:textId="77777777" w:rsidR="00465BD6" w:rsidRDefault="00465BD6" w:rsidP="00FC676C">
                  <w:pPr>
                    <w:pStyle w:val="TableColumnHeading"/>
                    <w:jc w:val="left"/>
                  </w:pPr>
                  <w:r>
                    <w:t>Feature</w:t>
                  </w:r>
                </w:p>
              </w:tc>
              <w:tc>
                <w:tcPr>
                  <w:tcW w:w="769" w:type="pct"/>
                  <w:tcBorders>
                    <w:top w:val="single" w:sz="6" w:space="0" w:color="BFBFBF"/>
                    <w:bottom w:val="single" w:sz="6" w:space="0" w:color="BFBFBF"/>
                  </w:tcBorders>
                </w:tcPr>
                <w:p w14:paraId="44F02A45" w14:textId="77777777" w:rsidR="00465BD6" w:rsidRDefault="00465BD6" w:rsidP="00FC676C">
                  <w:pPr>
                    <w:pStyle w:val="TableColumnHeading"/>
                  </w:pPr>
                  <w:r>
                    <w:t>Estimate</w:t>
                  </w:r>
                </w:p>
              </w:tc>
              <w:tc>
                <w:tcPr>
                  <w:tcW w:w="1000" w:type="pct"/>
                  <w:tcBorders>
                    <w:top w:val="single" w:sz="6" w:space="0" w:color="BFBFBF"/>
                    <w:bottom w:val="single" w:sz="6" w:space="0" w:color="BFBFBF"/>
                  </w:tcBorders>
                  <w:shd w:val="clear" w:color="auto" w:fill="auto"/>
                  <w:tcMar>
                    <w:top w:w="28" w:type="dxa"/>
                  </w:tcMar>
                </w:tcPr>
                <w:p w14:paraId="4C927FDE" w14:textId="77777777" w:rsidR="00465BD6" w:rsidRDefault="00465BD6" w:rsidP="00FC676C">
                  <w:pPr>
                    <w:pStyle w:val="TableColumnHeading"/>
                  </w:pPr>
                  <w:r>
                    <w:t>Willingness to pay</w:t>
                  </w:r>
                </w:p>
              </w:tc>
              <w:tc>
                <w:tcPr>
                  <w:tcW w:w="809" w:type="pct"/>
                  <w:tcBorders>
                    <w:top w:val="single" w:sz="6" w:space="0" w:color="BFBFBF"/>
                    <w:bottom w:val="single" w:sz="6" w:space="0" w:color="BFBFBF"/>
                  </w:tcBorders>
                  <w:shd w:val="clear" w:color="auto" w:fill="auto"/>
                  <w:tcMar>
                    <w:top w:w="28" w:type="dxa"/>
                  </w:tcMar>
                </w:tcPr>
                <w:p w14:paraId="2B404995" w14:textId="77777777" w:rsidR="00465BD6" w:rsidRDefault="00465BD6" w:rsidP="00FC676C">
                  <w:pPr>
                    <w:pStyle w:val="TableColumnHeading"/>
                    <w:ind w:right="28"/>
                  </w:pPr>
                  <w:r>
                    <w:t xml:space="preserve">Standard error </w:t>
                  </w:r>
                </w:p>
              </w:tc>
              <w:tc>
                <w:tcPr>
                  <w:tcW w:w="858" w:type="pct"/>
                  <w:tcBorders>
                    <w:top w:val="single" w:sz="6" w:space="0" w:color="BFBFBF"/>
                    <w:bottom w:val="single" w:sz="6" w:space="0" w:color="BFBFBF"/>
                  </w:tcBorders>
                </w:tcPr>
                <w:p w14:paraId="5C539C1D" w14:textId="77EFD659" w:rsidR="00465BD6" w:rsidRDefault="00465BD6" w:rsidP="00E42ECE">
                  <w:pPr>
                    <w:pStyle w:val="TableColumnHeading"/>
                    <w:ind w:right="28"/>
                  </w:pPr>
                  <w:r>
                    <w:t>Significance</w:t>
                  </w:r>
                  <w:r w:rsidR="00F96C6B" w:rsidRPr="008E77FE">
                    <w:rPr>
                      <w:rStyle w:val="NoteLabel"/>
                    </w:rPr>
                    <w:t xml:space="preserve"> </w:t>
                  </w:r>
                </w:p>
              </w:tc>
            </w:tr>
            <w:tr w:rsidR="00465BD6" w14:paraId="075B5E35" w14:textId="77777777" w:rsidTr="00417442">
              <w:tc>
                <w:tcPr>
                  <w:tcW w:w="1564" w:type="pct"/>
                  <w:tcBorders>
                    <w:top w:val="single" w:sz="6" w:space="0" w:color="BFBFBF"/>
                  </w:tcBorders>
                </w:tcPr>
                <w:p w14:paraId="1BD100F1" w14:textId="64227D4E" w:rsidR="00465BD6" w:rsidRDefault="00465BD6" w:rsidP="00FC676C">
                  <w:pPr>
                    <w:pStyle w:val="TableUnitsRow"/>
                    <w:jc w:val="left"/>
                  </w:pPr>
                  <w:r>
                    <w:t>Fees</w:t>
                  </w:r>
                  <w:r w:rsidR="00A7578F" w:rsidRPr="00F331EA">
                    <w:rPr>
                      <w:rStyle w:val="NoteLabel"/>
                    </w:rPr>
                    <w:t>a</w:t>
                  </w:r>
                </w:p>
              </w:tc>
              <w:tc>
                <w:tcPr>
                  <w:tcW w:w="769" w:type="pct"/>
                  <w:tcBorders>
                    <w:top w:val="single" w:sz="6" w:space="0" w:color="BFBFBF"/>
                  </w:tcBorders>
                </w:tcPr>
                <w:p w14:paraId="3C1DEC9A" w14:textId="37C1A901" w:rsidR="00465BD6" w:rsidRDefault="00115DEE" w:rsidP="00115DEE">
                  <w:pPr>
                    <w:pStyle w:val="TableUnitsRow"/>
                  </w:pPr>
                  <w:r>
                    <w:t>–</w:t>
                  </w:r>
                </w:p>
              </w:tc>
              <w:tc>
                <w:tcPr>
                  <w:tcW w:w="1000" w:type="pct"/>
                  <w:tcBorders>
                    <w:top w:val="single" w:sz="6" w:space="0" w:color="BFBFBF"/>
                  </w:tcBorders>
                </w:tcPr>
                <w:p w14:paraId="630A9B9F" w14:textId="48F13A83" w:rsidR="00465BD6" w:rsidRDefault="00A7578F" w:rsidP="00FC676C">
                  <w:pPr>
                    <w:pStyle w:val="TableUnitsRow"/>
                  </w:pPr>
                  <w:r>
                    <w:t>..</w:t>
                  </w:r>
                </w:p>
              </w:tc>
              <w:tc>
                <w:tcPr>
                  <w:tcW w:w="809" w:type="pct"/>
                  <w:tcBorders>
                    <w:top w:val="single" w:sz="6" w:space="0" w:color="BFBFBF"/>
                  </w:tcBorders>
                </w:tcPr>
                <w:p w14:paraId="29010E23" w14:textId="446E7D93" w:rsidR="00465BD6" w:rsidRDefault="00115DEE" w:rsidP="00FC676C">
                  <w:pPr>
                    <w:pStyle w:val="TableUnitsRow"/>
                    <w:ind w:right="28"/>
                  </w:pPr>
                  <w:r>
                    <w:t>–</w:t>
                  </w:r>
                </w:p>
              </w:tc>
              <w:tc>
                <w:tcPr>
                  <w:tcW w:w="858" w:type="pct"/>
                  <w:tcBorders>
                    <w:top w:val="single" w:sz="6" w:space="0" w:color="BFBFBF"/>
                  </w:tcBorders>
                </w:tcPr>
                <w:p w14:paraId="2888135B" w14:textId="1968AC28" w:rsidR="00465BD6" w:rsidRDefault="007F48BF" w:rsidP="00FC676C">
                  <w:pPr>
                    <w:pStyle w:val="TableUnitsRow"/>
                    <w:ind w:right="28"/>
                  </w:pPr>
                  <w:r w:rsidRPr="009B54D4">
                    <w:t>***</w:t>
                  </w:r>
                </w:p>
              </w:tc>
            </w:tr>
            <w:tr w:rsidR="00465BD6" w14:paraId="493F9E1E" w14:textId="77777777" w:rsidTr="00417442">
              <w:tc>
                <w:tcPr>
                  <w:tcW w:w="1564" w:type="pct"/>
                </w:tcPr>
                <w:p w14:paraId="5739CA0E" w14:textId="77777777" w:rsidR="00465BD6" w:rsidRDefault="00465BD6" w:rsidP="00FC676C">
                  <w:pPr>
                    <w:pStyle w:val="TableBodyText"/>
                    <w:jc w:val="left"/>
                  </w:pPr>
                  <w:r>
                    <w:t>Member extra promotions</w:t>
                  </w:r>
                </w:p>
              </w:tc>
              <w:tc>
                <w:tcPr>
                  <w:tcW w:w="769" w:type="pct"/>
                </w:tcPr>
                <w:p w14:paraId="5F095AC5" w14:textId="4FC779E5" w:rsidR="00465BD6" w:rsidRDefault="001452EB" w:rsidP="00FC676C">
                  <w:pPr>
                    <w:pStyle w:val="TableBodyText"/>
                  </w:pPr>
                  <w:r>
                    <w:noBreakHyphen/>
                  </w:r>
                  <w:r w:rsidR="00205F2C">
                    <w:t>0.15</w:t>
                  </w:r>
                </w:p>
              </w:tc>
              <w:tc>
                <w:tcPr>
                  <w:tcW w:w="1000" w:type="pct"/>
                </w:tcPr>
                <w:p w14:paraId="04EC0FB0" w14:textId="76376942" w:rsidR="00465BD6" w:rsidRDefault="001452EB" w:rsidP="00FC676C">
                  <w:pPr>
                    <w:pStyle w:val="TableBodyText"/>
                  </w:pPr>
                  <w:r>
                    <w:noBreakHyphen/>
                  </w:r>
                  <w:r w:rsidR="007F48BF" w:rsidRPr="006551D9">
                    <w:t>237.31</w:t>
                  </w:r>
                </w:p>
              </w:tc>
              <w:tc>
                <w:tcPr>
                  <w:tcW w:w="809" w:type="pct"/>
                </w:tcPr>
                <w:p w14:paraId="6F22776D" w14:textId="53FC8223" w:rsidR="00465BD6" w:rsidRDefault="007F48BF" w:rsidP="00FC676C">
                  <w:pPr>
                    <w:pStyle w:val="TableBodyText"/>
                    <w:ind w:right="28"/>
                  </w:pPr>
                  <w:r w:rsidRPr="006551D9">
                    <w:t>0.0</w:t>
                  </w:r>
                  <w:r w:rsidR="00205F2C">
                    <w:t>6</w:t>
                  </w:r>
                </w:p>
              </w:tc>
              <w:tc>
                <w:tcPr>
                  <w:tcW w:w="858" w:type="pct"/>
                </w:tcPr>
                <w:p w14:paraId="184C7C0C" w14:textId="33D908EA" w:rsidR="00465BD6" w:rsidRDefault="00BD283B" w:rsidP="00FC676C">
                  <w:pPr>
                    <w:pStyle w:val="TableBodyText"/>
                    <w:ind w:right="28"/>
                  </w:pPr>
                  <w:r>
                    <w:t>*</w:t>
                  </w:r>
                  <w:r w:rsidR="007F48BF" w:rsidRPr="006551D9">
                    <w:t>*</w:t>
                  </w:r>
                </w:p>
              </w:tc>
            </w:tr>
            <w:tr w:rsidR="00465BD6" w14:paraId="729AB5D4" w14:textId="77777777" w:rsidTr="00417442">
              <w:tc>
                <w:tcPr>
                  <w:tcW w:w="1564" w:type="pct"/>
                </w:tcPr>
                <w:p w14:paraId="28A1C2DC" w14:textId="77777777" w:rsidR="00465BD6" w:rsidRDefault="00465BD6" w:rsidP="00FC676C">
                  <w:pPr>
                    <w:pStyle w:val="TableBodyText"/>
                    <w:jc w:val="left"/>
                  </w:pPr>
                  <w:r>
                    <w:t>Standard deviation of member extra promotions</w:t>
                  </w:r>
                </w:p>
              </w:tc>
              <w:tc>
                <w:tcPr>
                  <w:tcW w:w="769" w:type="pct"/>
                </w:tcPr>
                <w:p w14:paraId="60BD4338" w14:textId="2480AB5C" w:rsidR="00465BD6" w:rsidRDefault="00205F2C" w:rsidP="00FC676C">
                  <w:pPr>
                    <w:pStyle w:val="TableBodyText"/>
                  </w:pPr>
                  <w:r>
                    <w:t>0.78</w:t>
                  </w:r>
                </w:p>
              </w:tc>
              <w:tc>
                <w:tcPr>
                  <w:tcW w:w="1000" w:type="pct"/>
                </w:tcPr>
                <w:p w14:paraId="57C89841" w14:textId="35D28AE5" w:rsidR="00465BD6" w:rsidRDefault="007F48BF" w:rsidP="00FC676C">
                  <w:pPr>
                    <w:pStyle w:val="TableBodyText"/>
                  </w:pPr>
                  <w:r w:rsidRPr="006551D9">
                    <w:t>1</w:t>
                  </w:r>
                  <w:r w:rsidR="001452EB">
                    <w:t> </w:t>
                  </w:r>
                  <w:r w:rsidRPr="006551D9">
                    <w:t>603.45</w:t>
                  </w:r>
                </w:p>
              </w:tc>
              <w:tc>
                <w:tcPr>
                  <w:tcW w:w="809" w:type="pct"/>
                </w:tcPr>
                <w:p w14:paraId="4585D872" w14:textId="2EF8AD86" w:rsidR="00465BD6" w:rsidRDefault="007F48BF" w:rsidP="00FC676C">
                  <w:pPr>
                    <w:pStyle w:val="TableBodyText"/>
                    <w:ind w:right="28"/>
                  </w:pPr>
                  <w:r w:rsidRPr="006551D9">
                    <w:t>0.1</w:t>
                  </w:r>
                  <w:r w:rsidR="00205F2C">
                    <w:t>7</w:t>
                  </w:r>
                </w:p>
              </w:tc>
              <w:tc>
                <w:tcPr>
                  <w:tcW w:w="858" w:type="pct"/>
                </w:tcPr>
                <w:p w14:paraId="3ACD574B" w14:textId="5F8ACACD" w:rsidR="00465BD6" w:rsidRDefault="007F48BF" w:rsidP="00FC676C">
                  <w:pPr>
                    <w:pStyle w:val="TableBodyText"/>
                    <w:ind w:right="28"/>
                  </w:pPr>
                  <w:r w:rsidRPr="006551D9">
                    <w:t>***</w:t>
                  </w:r>
                </w:p>
              </w:tc>
            </w:tr>
            <w:tr w:rsidR="00465BD6" w14:paraId="251BD41E" w14:textId="77777777" w:rsidTr="00417442">
              <w:tc>
                <w:tcPr>
                  <w:tcW w:w="1564" w:type="pct"/>
                  <w:shd w:val="clear" w:color="auto" w:fill="auto"/>
                </w:tcPr>
                <w:p w14:paraId="343E8133" w14:textId="77777777" w:rsidR="00465BD6" w:rsidRDefault="00465BD6" w:rsidP="00FC676C">
                  <w:pPr>
                    <w:pStyle w:val="TableBodyText"/>
                    <w:jc w:val="left"/>
                  </w:pPr>
                  <w:r>
                    <w:t xml:space="preserve">Member multiple financial products </w:t>
                  </w:r>
                </w:p>
              </w:tc>
              <w:tc>
                <w:tcPr>
                  <w:tcW w:w="769" w:type="pct"/>
                </w:tcPr>
                <w:p w14:paraId="5CEF4CAE" w14:textId="1E6D0F7E" w:rsidR="00465BD6" w:rsidRDefault="00205F2C" w:rsidP="00FC676C">
                  <w:pPr>
                    <w:pStyle w:val="TableBodyText"/>
                  </w:pPr>
                  <w:r>
                    <w:t>0.04</w:t>
                  </w:r>
                </w:p>
              </w:tc>
              <w:tc>
                <w:tcPr>
                  <w:tcW w:w="1000" w:type="pct"/>
                  <w:shd w:val="clear" w:color="auto" w:fill="auto"/>
                </w:tcPr>
                <w:p w14:paraId="635D902B" w14:textId="2670A7AC" w:rsidR="00465BD6" w:rsidRDefault="007F48BF" w:rsidP="00FC676C">
                  <w:pPr>
                    <w:pStyle w:val="TableBodyText"/>
                  </w:pPr>
                  <w:r w:rsidRPr="008B7554">
                    <w:t>90.48</w:t>
                  </w:r>
                </w:p>
              </w:tc>
              <w:tc>
                <w:tcPr>
                  <w:tcW w:w="809" w:type="pct"/>
                  <w:shd w:val="clear" w:color="auto" w:fill="auto"/>
                </w:tcPr>
                <w:p w14:paraId="17709D1D" w14:textId="79FADE63" w:rsidR="00465BD6" w:rsidRDefault="007F48BF" w:rsidP="00FC676C">
                  <w:pPr>
                    <w:pStyle w:val="TableBodyText"/>
                    <w:ind w:right="28"/>
                  </w:pPr>
                  <w:r w:rsidRPr="008B7554">
                    <w:t>0.0</w:t>
                  </w:r>
                  <w:r w:rsidR="00205F2C">
                    <w:t>5</w:t>
                  </w:r>
                </w:p>
              </w:tc>
              <w:tc>
                <w:tcPr>
                  <w:tcW w:w="858" w:type="pct"/>
                </w:tcPr>
                <w:p w14:paraId="56480CB1" w14:textId="77777777" w:rsidR="00465BD6" w:rsidRDefault="00465BD6" w:rsidP="00FC676C">
                  <w:pPr>
                    <w:pStyle w:val="TableBodyText"/>
                    <w:ind w:right="28"/>
                  </w:pPr>
                </w:p>
              </w:tc>
            </w:tr>
            <w:tr w:rsidR="00465BD6" w14:paraId="1D09D931" w14:textId="77777777" w:rsidTr="00417442">
              <w:tc>
                <w:tcPr>
                  <w:tcW w:w="1564" w:type="pct"/>
                  <w:tcBorders>
                    <w:bottom w:val="single" w:sz="4" w:space="0" w:color="BFBFBF"/>
                  </w:tcBorders>
                  <w:shd w:val="clear" w:color="auto" w:fill="auto"/>
                </w:tcPr>
                <w:p w14:paraId="37A5595E" w14:textId="77777777" w:rsidR="00465BD6" w:rsidRDefault="00465BD6" w:rsidP="00FC676C">
                  <w:pPr>
                    <w:pStyle w:val="TableBodyText"/>
                    <w:jc w:val="left"/>
                  </w:pPr>
                  <w:r>
                    <w:t>Standard deviation of member multiple financial products</w:t>
                  </w:r>
                </w:p>
              </w:tc>
              <w:tc>
                <w:tcPr>
                  <w:tcW w:w="769" w:type="pct"/>
                  <w:tcBorders>
                    <w:bottom w:val="single" w:sz="4" w:space="0" w:color="BFBFBF"/>
                  </w:tcBorders>
                </w:tcPr>
                <w:p w14:paraId="5D623626" w14:textId="2BCFEB1E" w:rsidR="00465BD6" w:rsidRDefault="00205F2C" w:rsidP="00FC676C">
                  <w:pPr>
                    <w:pStyle w:val="TableBodyText"/>
                  </w:pPr>
                  <w:r>
                    <w:t>0.05</w:t>
                  </w:r>
                </w:p>
              </w:tc>
              <w:tc>
                <w:tcPr>
                  <w:tcW w:w="1000" w:type="pct"/>
                  <w:tcBorders>
                    <w:bottom w:val="single" w:sz="4" w:space="0" w:color="BFBFBF"/>
                  </w:tcBorders>
                  <w:shd w:val="clear" w:color="auto" w:fill="auto"/>
                </w:tcPr>
                <w:p w14:paraId="1BC44931" w14:textId="13D219E4" w:rsidR="00465BD6" w:rsidRDefault="007F48BF" w:rsidP="00FC676C">
                  <w:pPr>
                    <w:pStyle w:val="TableBodyText"/>
                  </w:pPr>
                  <w:r w:rsidRPr="008B7554">
                    <w:t>97.11</w:t>
                  </w:r>
                </w:p>
              </w:tc>
              <w:tc>
                <w:tcPr>
                  <w:tcW w:w="809" w:type="pct"/>
                  <w:tcBorders>
                    <w:bottom w:val="single" w:sz="4" w:space="0" w:color="BFBFBF"/>
                  </w:tcBorders>
                  <w:shd w:val="clear" w:color="auto" w:fill="auto"/>
                </w:tcPr>
                <w:p w14:paraId="54389A2B" w14:textId="0B7E8408" w:rsidR="00465BD6" w:rsidRDefault="007F48BF" w:rsidP="00FC676C">
                  <w:pPr>
                    <w:pStyle w:val="TableBodyText"/>
                    <w:ind w:right="28"/>
                  </w:pPr>
                  <w:r w:rsidRPr="008B7554">
                    <w:t>0.2</w:t>
                  </w:r>
                  <w:r w:rsidR="00205F2C">
                    <w:t>4</w:t>
                  </w:r>
                </w:p>
              </w:tc>
              <w:tc>
                <w:tcPr>
                  <w:tcW w:w="858" w:type="pct"/>
                  <w:tcBorders>
                    <w:bottom w:val="single" w:sz="4" w:space="0" w:color="BFBFBF"/>
                  </w:tcBorders>
                </w:tcPr>
                <w:p w14:paraId="1A7F3465" w14:textId="77777777" w:rsidR="00465BD6" w:rsidRDefault="00465BD6" w:rsidP="00FC676C">
                  <w:pPr>
                    <w:pStyle w:val="TableBodyText"/>
                    <w:ind w:right="28"/>
                  </w:pPr>
                </w:p>
              </w:tc>
            </w:tr>
          </w:tbl>
          <w:p w14:paraId="1DDDDFC1" w14:textId="77777777" w:rsidR="00465BD6" w:rsidRDefault="00465BD6" w:rsidP="00FC676C">
            <w:pPr>
              <w:pStyle w:val="Box"/>
            </w:pPr>
          </w:p>
        </w:tc>
      </w:tr>
      <w:tr w:rsidR="00465BD6" w14:paraId="5A28E391" w14:textId="77777777" w:rsidTr="00FC676C">
        <w:tc>
          <w:tcPr>
            <w:tcW w:w="5000" w:type="pct"/>
            <w:tcBorders>
              <w:top w:val="nil"/>
              <w:left w:val="nil"/>
              <w:bottom w:val="nil"/>
              <w:right w:val="nil"/>
            </w:tcBorders>
            <w:shd w:val="clear" w:color="auto" w:fill="auto"/>
          </w:tcPr>
          <w:p w14:paraId="4BAA2A63" w14:textId="5E45E906" w:rsidR="00465BD6" w:rsidRDefault="00F331EA" w:rsidP="00BD283B">
            <w:pPr>
              <w:pStyle w:val="Note"/>
              <w:rPr>
                <w:i/>
              </w:rPr>
            </w:pPr>
            <w:proofErr w:type="gramStart"/>
            <w:r>
              <w:rPr>
                <w:rStyle w:val="NoteLabel"/>
              </w:rPr>
              <w:t>a</w:t>
            </w:r>
            <w:proofErr w:type="gramEnd"/>
            <w:r>
              <w:rPr>
                <w:rStyle w:val="NoteLabel"/>
              </w:rPr>
              <w:t xml:space="preserve"> </w:t>
            </w:r>
            <w:r>
              <w:t xml:space="preserve">The fees coefficient is estimated to be </w:t>
            </w:r>
            <w:r w:rsidRPr="00F331EA">
              <w:t>-0.00048417</w:t>
            </w:r>
            <w:r>
              <w:t xml:space="preserve"> with standard error </w:t>
            </w:r>
            <w:r w:rsidRPr="00F331EA">
              <w:t>0.000032091</w:t>
            </w:r>
            <w:r>
              <w:t xml:space="preserve">. </w:t>
            </w:r>
            <w:r w:rsidR="00BD283B">
              <w:t>*** re</w:t>
            </w:r>
            <w:r w:rsidR="00D10949">
              <w:t>presents significance at the 99 per cent</w:t>
            </w:r>
            <w:r w:rsidR="00BD283B">
              <w:t xml:space="preserve"> level, ** re</w:t>
            </w:r>
            <w:r w:rsidR="00D10949">
              <w:t>presents significance at the 95 per cent</w:t>
            </w:r>
            <w:r w:rsidR="00E42ECE">
              <w:t xml:space="preserve"> level, * </w:t>
            </w:r>
            <w:r w:rsidR="00BD283B">
              <w:t>re</w:t>
            </w:r>
            <w:r w:rsidR="00D10949">
              <w:t>presents significance at the 90 per cent</w:t>
            </w:r>
            <w:r w:rsidR="00BD283B">
              <w:t xml:space="preserve"> level.</w:t>
            </w:r>
            <w:r w:rsidR="00385D46">
              <w:t xml:space="preserve"> –</w:t>
            </w:r>
            <w:r w:rsidR="00333450">
              <w:t xml:space="preserve"> represents</w:t>
            </w:r>
            <w:r w:rsidR="00115DEE">
              <w:t xml:space="preserve"> nil or rounded to zero.</w:t>
            </w:r>
            <w:r w:rsidR="00A7578F">
              <w:t xml:space="preserve"> .. </w:t>
            </w:r>
            <w:proofErr w:type="gramStart"/>
            <w:r w:rsidR="00A7578F">
              <w:t>represents</w:t>
            </w:r>
            <w:proofErr w:type="gramEnd"/>
            <w:r w:rsidR="00A7578F">
              <w:t xml:space="preserve"> not applicable.</w:t>
            </w:r>
          </w:p>
        </w:tc>
      </w:tr>
      <w:tr w:rsidR="00465BD6" w14:paraId="70EEE663" w14:textId="77777777" w:rsidTr="00FC676C">
        <w:tc>
          <w:tcPr>
            <w:tcW w:w="5000" w:type="pct"/>
            <w:tcBorders>
              <w:top w:val="nil"/>
              <w:left w:val="nil"/>
              <w:bottom w:val="nil"/>
              <w:right w:val="nil"/>
            </w:tcBorders>
            <w:shd w:val="clear" w:color="auto" w:fill="auto"/>
          </w:tcPr>
          <w:p w14:paraId="6DAF1614" w14:textId="0CC6D784" w:rsidR="00465BD6" w:rsidRDefault="003A2C54" w:rsidP="001960DC">
            <w:pPr>
              <w:pStyle w:val="Source"/>
            </w:pPr>
            <w:r>
              <w:rPr>
                <w:i/>
              </w:rPr>
              <w:t>S</w:t>
            </w:r>
            <w:r w:rsidR="00465BD6" w:rsidRPr="00784A05">
              <w:rPr>
                <w:i/>
              </w:rPr>
              <w:t>ource</w:t>
            </w:r>
            <w:r w:rsidR="00465BD6" w:rsidRPr="00176D3F">
              <w:t xml:space="preserve">: </w:t>
            </w:r>
            <w:r w:rsidR="00465BD6">
              <w:t>Members survey.</w:t>
            </w:r>
          </w:p>
        </w:tc>
      </w:tr>
      <w:tr w:rsidR="00465BD6" w14:paraId="3A6EA1B7" w14:textId="77777777" w:rsidTr="00FC676C">
        <w:tc>
          <w:tcPr>
            <w:tcW w:w="5000" w:type="pct"/>
            <w:tcBorders>
              <w:top w:val="nil"/>
              <w:left w:val="nil"/>
              <w:bottom w:val="single" w:sz="6" w:space="0" w:color="78A22F"/>
              <w:right w:val="nil"/>
            </w:tcBorders>
            <w:shd w:val="clear" w:color="auto" w:fill="auto"/>
          </w:tcPr>
          <w:p w14:paraId="18095E2D" w14:textId="77777777" w:rsidR="00465BD6" w:rsidRDefault="00465BD6" w:rsidP="00FC676C">
            <w:pPr>
              <w:pStyle w:val="Box"/>
              <w:spacing w:before="0" w:line="120" w:lineRule="exact"/>
            </w:pPr>
          </w:p>
        </w:tc>
      </w:tr>
      <w:tr w:rsidR="00465BD6" w:rsidRPr="000863A5" w14:paraId="1E7C221D" w14:textId="77777777" w:rsidTr="00FC676C">
        <w:tc>
          <w:tcPr>
            <w:tcW w:w="5000" w:type="pct"/>
            <w:tcBorders>
              <w:top w:val="single" w:sz="6" w:space="0" w:color="78A22F"/>
              <w:left w:val="nil"/>
              <w:bottom w:val="nil"/>
              <w:right w:val="nil"/>
            </w:tcBorders>
          </w:tcPr>
          <w:p w14:paraId="413EBA41" w14:textId="311841DF" w:rsidR="00465BD6" w:rsidRPr="00626D32" w:rsidRDefault="00465BD6" w:rsidP="00FC676C">
            <w:pPr>
              <w:pStyle w:val="BoxSpaceBelow"/>
            </w:pPr>
          </w:p>
        </w:tc>
      </w:tr>
    </w:tbl>
    <w:p w14:paraId="6D2D5EB1" w14:textId="36051146" w:rsidR="00780226" w:rsidRDefault="00780226" w:rsidP="00780226">
      <w:pPr>
        <w:pStyle w:val="BodyText"/>
      </w:pPr>
    </w:p>
    <w:p w14:paraId="11C25631" w14:textId="0AA3C54F" w:rsidR="00BD0704" w:rsidRDefault="00BD0704" w:rsidP="00FC676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BD0704" w14:paraId="163533C9" w14:textId="77777777" w:rsidTr="00FC676C">
        <w:trPr>
          <w:tblHeader/>
        </w:trPr>
        <w:tc>
          <w:tcPr>
            <w:tcW w:w="5000" w:type="pct"/>
            <w:tcBorders>
              <w:top w:val="single" w:sz="6" w:space="0" w:color="78A22F"/>
              <w:left w:val="nil"/>
              <w:bottom w:val="nil"/>
              <w:right w:val="nil"/>
            </w:tcBorders>
            <w:shd w:val="clear" w:color="auto" w:fill="auto"/>
          </w:tcPr>
          <w:p w14:paraId="677154D0" w14:textId="78B99EB4" w:rsidR="00BD0704" w:rsidRDefault="00BD0704" w:rsidP="00FC676C">
            <w:pPr>
              <w:pStyle w:val="TableTitle"/>
            </w:pPr>
            <w:r>
              <w:rPr>
                <w:b w:val="0"/>
              </w:rPr>
              <w:t xml:space="preserve">Table </w:t>
            </w:r>
            <w:r w:rsidR="00A828C7">
              <w:rPr>
                <w:b w:val="0"/>
              </w:rPr>
              <w:t>1.</w:t>
            </w:r>
            <w:r w:rsidR="009E38D3">
              <w:rPr>
                <w:b w:val="0"/>
                <w:noProof/>
              </w:rPr>
              <w:t>22</w:t>
            </w:r>
            <w:r>
              <w:tab/>
              <w:t>Willingness to pay for communication</w:t>
            </w:r>
            <w:r w:rsidR="00C02FA0">
              <w:t xml:space="preserve"> —</w:t>
            </w:r>
            <w:r w:rsidR="00C76159">
              <w:t xml:space="preserve"> Option 5</w:t>
            </w:r>
            <w:proofErr w:type="spellStart"/>
            <w:r w:rsidR="00E42ECE" w:rsidRPr="000811D9">
              <w:rPr>
                <w:rStyle w:val="NoteLabel"/>
                <w:b/>
                <w:position w:val="10"/>
              </w:rPr>
              <w:t>a,b</w:t>
            </w:r>
            <w:proofErr w:type="spellEnd"/>
          </w:p>
          <w:p w14:paraId="01CFA68E" w14:textId="3D4D4159" w:rsidR="00BD0704" w:rsidRPr="00784A05" w:rsidRDefault="00BD0704" w:rsidP="00BD283B">
            <w:pPr>
              <w:pStyle w:val="Subtitle"/>
            </w:pPr>
            <w:r>
              <w:t xml:space="preserve">‘Over the phone, email, online website including real time online </w:t>
            </w:r>
            <w:r w:rsidR="00BD283B">
              <w:t xml:space="preserve">support </w:t>
            </w:r>
            <w:r>
              <w:t>and smartphone app’</w:t>
            </w:r>
          </w:p>
        </w:tc>
      </w:tr>
      <w:tr w:rsidR="00BD0704" w14:paraId="421341FC" w14:textId="77777777" w:rsidTr="00FC676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36"/>
              <w:gridCol w:w="1417"/>
              <w:gridCol w:w="1733"/>
              <w:gridCol w:w="1461"/>
              <w:gridCol w:w="1458"/>
            </w:tblGrid>
            <w:tr w:rsidR="00BD0704" w14:paraId="6A4A4DA3" w14:textId="2FD12A96" w:rsidTr="00417442">
              <w:trPr>
                <w:tblHeader/>
              </w:trPr>
              <w:tc>
                <w:tcPr>
                  <w:tcW w:w="1432" w:type="pct"/>
                  <w:tcBorders>
                    <w:top w:val="single" w:sz="6" w:space="0" w:color="BFBFBF"/>
                    <w:bottom w:val="single" w:sz="6" w:space="0" w:color="BFBFBF"/>
                  </w:tcBorders>
                  <w:shd w:val="clear" w:color="auto" w:fill="auto"/>
                  <w:tcMar>
                    <w:top w:w="28" w:type="dxa"/>
                  </w:tcMar>
                </w:tcPr>
                <w:p w14:paraId="12106138" w14:textId="50A5AB84" w:rsidR="00BD0704" w:rsidRDefault="00BD0704" w:rsidP="00FC676C">
                  <w:pPr>
                    <w:pStyle w:val="TableColumnHeading"/>
                    <w:jc w:val="left"/>
                  </w:pPr>
                  <w:r>
                    <w:t>Group</w:t>
                  </w:r>
                </w:p>
              </w:tc>
              <w:tc>
                <w:tcPr>
                  <w:tcW w:w="833" w:type="pct"/>
                  <w:tcBorders>
                    <w:top w:val="single" w:sz="6" w:space="0" w:color="BFBFBF"/>
                    <w:bottom w:val="single" w:sz="6" w:space="0" w:color="BFBFBF"/>
                  </w:tcBorders>
                </w:tcPr>
                <w:p w14:paraId="196E587E" w14:textId="25778696" w:rsidR="00BD0704" w:rsidRDefault="00BD0704" w:rsidP="00FC676C">
                  <w:pPr>
                    <w:pStyle w:val="TableColumnHeading"/>
                  </w:pPr>
                  <w:r>
                    <w:t>Estimate</w:t>
                  </w:r>
                </w:p>
              </w:tc>
              <w:tc>
                <w:tcPr>
                  <w:tcW w:w="1019" w:type="pct"/>
                  <w:tcBorders>
                    <w:top w:val="single" w:sz="6" w:space="0" w:color="BFBFBF"/>
                    <w:bottom w:val="single" w:sz="6" w:space="0" w:color="BFBFBF"/>
                  </w:tcBorders>
                  <w:shd w:val="clear" w:color="auto" w:fill="auto"/>
                  <w:tcMar>
                    <w:top w:w="28" w:type="dxa"/>
                  </w:tcMar>
                </w:tcPr>
                <w:p w14:paraId="3945A7A0" w14:textId="65BA2C94" w:rsidR="00BD0704" w:rsidRDefault="00BD0704" w:rsidP="00FC676C">
                  <w:pPr>
                    <w:pStyle w:val="TableColumnHeading"/>
                  </w:pPr>
                  <w:r>
                    <w:t>Willingness to pay</w:t>
                  </w:r>
                </w:p>
              </w:tc>
              <w:tc>
                <w:tcPr>
                  <w:tcW w:w="859" w:type="pct"/>
                  <w:tcBorders>
                    <w:top w:val="single" w:sz="6" w:space="0" w:color="BFBFBF"/>
                    <w:bottom w:val="single" w:sz="6" w:space="0" w:color="BFBFBF"/>
                  </w:tcBorders>
                  <w:shd w:val="clear" w:color="auto" w:fill="auto"/>
                  <w:tcMar>
                    <w:top w:w="28" w:type="dxa"/>
                  </w:tcMar>
                </w:tcPr>
                <w:p w14:paraId="403C7466" w14:textId="0F9D7F69" w:rsidR="00BD0704" w:rsidRDefault="00BD0704" w:rsidP="00BD0704">
                  <w:pPr>
                    <w:pStyle w:val="TableColumnHeading"/>
                    <w:ind w:right="28"/>
                  </w:pPr>
                  <w:r>
                    <w:t xml:space="preserve">Standard error </w:t>
                  </w:r>
                </w:p>
              </w:tc>
              <w:tc>
                <w:tcPr>
                  <w:tcW w:w="858" w:type="pct"/>
                  <w:tcBorders>
                    <w:top w:val="single" w:sz="6" w:space="0" w:color="BFBFBF"/>
                    <w:bottom w:val="single" w:sz="6" w:space="0" w:color="BFBFBF"/>
                  </w:tcBorders>
                </w:tcPr>
                <w:p w14:paraId="065B796A" w14:textId="72C79897" w:rsidR="00BD0704" w:rsidRDefault="00BD0704" w:rsidP="00BD0704">
                  <w:pPr>
                    <w:pStyle w:val="TableColumnHeading"/>
                    <w:ind w:right="28"/>
                  </w:pPr>
                  <w:r>
                    <w:t>Significance</w:t>
                  </w:r>
                </w:p>
              </w:tc>
            </w:tr>
            <w:tr w:rsidR="00C76159" w14:paraId="18C94897" w14:textId="7E4D7E78" w:rsidTr="00417442">
              <w:tc>
                <w:tcPr>
                  <w:tcW w:w="1432" w:type="pct"/>
                  <w:tcBorders>
                    <w:top w:val="single" w:sz="6" w:space="0" w:color="BFBFBF"/>
                  </w:tcBorders>
                </w:tcPr>
                <w:p w14:paraId="3F914539" w14:textId="7D7BC57E" w:rsidR="00C76159" w:rsidRDefault="00C950BB" w:rsidP="00C76159">
                  <w:pPr>
                    <w:pStyle w:val="TableUnitsRow"/>
                    <w:jc w:val="left"/>
                  </w:pPr>
                  <w:r>
                    <w:t>Baseline</w:t>
                  </w:r>
                </w:p>
              </w:tc>
              <w:tc>
                <w:tcPr>
                  <w:tcW w:w="833" w:type="pct"/>
                  <w:tcBorders>
                    <w:top w:val="single" w:sz="6" w:space="0" w:color="BFBFBF"/>
                  </w:tcBorders>
                </w:tcPr>
                <w:p w14:paraId="431981D6" w14:textId="7975F2CA" w:rsidR="00C76159" w:rsidRDefault="00C76159" w:rsidP="00C76159">
                  <w:pPr>
                    <w:pStyle w:val="TableUnitsRow"/>
                  </w:pPr>
                  <w:r w:rsidRPr="004E65E4">
                    <w:t>0.</w:t>
                  </w:r>
                  <w:r w:rsidR="007F48BF" w:rsidRPr="00310641">
                    <w:t>44</w:t>
                  </w:r>
                </w:p>
              </w:tc>
              <w:tc>
                <w:tcPr>
                  <w:tcW w:w="1019" w:type="pct"/>
                  <w:tcBorders>
                    <w:top w:val="single" w:sz="6" w:space="0" w:color="BFBFBF"/>
                  </w:tcBorders>
                </w:tcPr>
                <w:p w14:paraId="4496B852" w14:textId="6691F179" w:rsidR="00C76159" w:rsidRDefault="007F48BF" w:rsidP="00C76159">
                  <w:pPr>
                    <w:pStyle w:val="TableUnitsRow"/>
                  </w:pPr>
                  <w:r w:rsidRPr="00310641">
                    <w:t>904.10</w:t>
                  </w:r>
                </w:p>
              </w:tc>
              <w:tc>
                <w:tcPr>
                  <w:tcW w:w="859" w:type="pct"/>
                  <w:tcBorders>
                    <w:top w:val="single" w:sz="6" w:space="0" w:color="BFBFBF"/>
                  </w:tcBorders>
                </w:tcPr>
                <w:p w14:paraId="652A09DD" w14:textId="2A1FB302" w:rsidR="00C76159" w:rsidRDefault="00C76159" w:rsidP="00C76159">
                  <w:pPr>
                    <w:pStyle w:val="TableUnitsRow"/>
                    <w:ind w:right="28"/>
                  </w:pPr>
                  <w:r w:rsidRPr="004E65E4">
                    <w:t>0.</w:t>
                  </w:r>
                  <w:r w:rsidR="007F48BF" w:rsidRPr="00310641">
                    <w:t>20</w:t>
                  </w:r>
                </w:p>
              </w:tc>
              <w:tc>
                <w:tcPr>
                  <w:tcW w:w="858" w:type="pct"/>
                  <w:tcBorders>
                    <w:top w:val="single" w:sz="6" w:space="0" w:color="BFBFBF"/>
                  </w:tcBorders>
                </w:tcPr>
                <w:p w14:paraId="7DF9ACD0" w14:textId="632804EE" w:rsidR="00C76159" w:rsidRDefault="00BD283B" w:rsidP="00C76159">
                  <w:pPr>
                    <w:pStyle w:val="TableUnitsRow"/>
                    <w:ind w:right="28"/>
                  </w:pPr>
                  <w:r>
                    <w:t>*</w:t>
                  </w:r>
                  <w:r w:rsidR="007F48BF" w:rsidRPr="00310641">
                    <w:t>*</w:t>
                  </w:r>
                </w:p>
              </w:tc>
            </w:tr>
            <w:tr w:rsidR="00C76159" w14:paraId="65F7E78F" w14:textId="6E67A511" w:rsidTr="00417442">
              <w:tc>
                <w:tcPr>
                  <w:tcW w:w="1432" w:type="pct"/>
                </w:tcPr>
                <w:p w14:paraId="7CF29282" w14:textId="56A6B31E" w:rsidR="00C76159" w:rsidRDefault="00C76159" w:rsidP="00C76159">
                  <w:pPr>
                    <w:pStyle w:val="TableBodyText"/>
                    <w:jc w:val="left"/>
                  </w:pPr>
                  <w:r>
                    <w:t>Young</w:t>
                  </w:r>
                </w:p>
              </w:tc>
              <w:tc>
                <w:tcPr>
                  <w:tcW w:w="833" w:type="pct"/>
                </w:tcPr>
                <w:p w14:paraId="00EB7446" w14:textId="4E40AA4A" w:rsidR="00C76159" w:rsidRDefault="001452EB" w:rsidP="00C76159">
                  <w:pPr>
                    <w:pStyle w:val="TableBodyText"/>
                  </w:pPr>
                  <w:r>
                    <w:noBreakHyphen/>
                  </w:r>
                  <w:r w:rsidR="00C76159" w:rsidRPr="004E65E4">
                    <w:t>0.</w:t>
                  </w:r>
                  <w:r w:rsidR="007F48BF" w:rsidRPr="00310641">
                    <w:t>18</w:t>
                  </w:r>
                </w:p>
              </w:tc>
              <w:tc>
                <w:tcPr>
                  <w:tcW w:w="1019" w:type="pct"/>
                </w:tcPr>
                <w:p w14:paraId="63D85C65" w14:textId="5283D317" w:rsidR="00C76159" w:rsidRDefault="001452EB" w:rsidP="00C76159">
                  <w:pPr>
                    <w:pStyle w:val="TableBodyText"/>
                  </w:pPr>
                  <w:r>
                    <w:noBreakHyphen/>
                  </w:r>
                  <w:r w:rsidR="007F48BF" w:rsidRPr="00310641">
                    <w:t>377.16</w:t>
                  </w:r>
                </w:p>
              </w:tc>
              <w:tc>
                <w:tcPr>
                  <w:tcW w:w="859" w:type="pct"/>
                </w:tcPr>
                <w:p w14:paraId="7E5D8D05" w14:textId="16F4EFFC" w:rsidR="00C76159" w:rsidRDefault="00C76159" w:rsidP="00C76159">
                  <w:pPr>
                    <w:pStyle w:val="TableBodyText"/>
                    <w:ind w:right="28"/>
                  </w:pPr>
                  <w:r w:rsidRPr="004E65E4">
                    <w:t>0.21</w:t>
                  </w:r>
                </w:p>
              </w:tc>
              <w:tc>
                <w:tcPr>
                  <w:tcW w:w="858" w:type="pct"/>
                </w:tcPr>
                <w:p w14:paraId="1934609C" w14:textId="77777777" w:rsidR="00C76159" w:rsidRDefault="00C76159" w:rsidP="00C76159">
                  <w:pPr>
                    <w:pStyle w:val="TableBodyText"/>
                    <w:ind w:right="28"/>
                  </w:pPr>
                </w:p>
              </w:tc>
            </w:tr>
            <w:tr w:rsidR="00C76159" w14:paraId="523D90FC" w14:textId="77777777" w:rsidTr="00417442">
              <w:tc>
                <w:tcPr>
                  <w:tcW w:w="1432" w:type="pct"/>
                </w:tcPr>
                <w:p w14:paraId="676B76C0" w14:textId="07CDB84C" w:rsidR="00C76159" w:rsidRDefault="00854615" w:rsidP="00C76159">
                  <w:pPr>
                    <w:pStyle w:val="TableBodyText"/>
                    <w:jc w:val="left"/>
                  </w:pPr>
                  <w:r>
                    <w:t>Senior</w:t>
                  </w:r>
                </w:p>
              </w:tc>
              <w:tc>
                <w:tcPr>
                  <w:tcW w:w="833" w:type="pct"/>
                </w:tcPr>
                <w:p w14:paraId="20B79352" w14:textId="49CEB6C6" w:rsidR="00C76159" w:rsidRDefault="001452EB" w:rsidP="00C76159">
                  <w:pPr>
                    <w:pStyle w:val="TableBodyText"/>
                  </w:pPr>
                  <w:r>
                    <w:noBreakHyphen/>
                  </w:r>
                  <w:r w:rsidR="00C76159" w:rsidRPr="004E65E4">
                    <w:t>0.</w:t>
                  </w:r>
                  <w:r w:rsidR="007F48BF" w:rsidRPr="00310641">
                    <w:t>23</w:t>
                  </w:r>
                </w:p>
              </w:tc>
              <w:tc>
                <w:tcPr>
                  <w:tcW w:w="1019" w:type="pct"/>
                </w:tcPr>
                <w:p w14:paraId="3D9B7606" w14:textId="1966DCFE" w:rsidR="00C76159" w:rsidRDefault="001452EB" w:rsidP="00C76159">
                  <w:pPr>
                    <w:pStyle w:val="TableBodyText"/>
                  </w:pPr>
                  <w:r>
                    <w:noBreakHyphen/>
                  </w:r>
                  <w:r w:rsidR="007F48BF" w:rsidRPr="00310641">
                    <w:t>477.66</w:t>
                  </w:r>
                </w:p>
              </w:tc>
              <w:tc>
                <w:tcPr>
                  <w:tcW w:w="859" w:type="pct"/>
                </w:tcPr>
                <w:p w14:paraId="100B97BA" w14:textId="707BE1B5" w:rsidR="00C76159" w:rsidRDefault="00C76159" w:rsidP="00C76159">
                  <w:pPr>
                    <w:pStyle w:val="TableBodyText"/>
                    <w:ind w:right="28"/>
                  </w:pPr>
                  <w:r w:rsidRPr="004E65E4">
                    <w:t>0.21</w:t>
                  </w:r>
                </w:p>
              </w:tc>
              <w:tc>
                <w:tcPr>
                  <w:tcW w:w="858" w:type="pct"/>
                </w:tcPr>
                <w:p w14:paraId="27C8825A" w14:textId="77777777" w:rsidR="00C76159" w:rsidRDefault="00C76159" w:rsidP="00C76159">
                  <w:pPr>
                    <w:pStyle w:val="TableBodyText"/>
                    <w:ind w:right="28"/>
                  </w:pPr>
                </w:p>
              </w:tc>
            </w:tr>
            <w:tr w:rsidR="00C76159" w14:paraId="69F1A7D2" w14:textId="096AF5A6" w:rsidTr="00417442">
              <w:tc>
                <w:tcPr>
                  <w:tcW w:w="1432" w:type="pct"/>
                  <w:shd w:val="clear" w:color="auto" w:fill="auto"/>
                </w:tcPr>
                <w:p w14:paraId="727B44C5" w14:textId="201AB551" w:rsidR="00C76159" w:rsidRDefault="00C76159" w:rsidP="00C76159">
                  <w:pPr>
                    <w:pStyle w:val="TableBodyText"/>
                    <w:jc w:val="left"/>
                  </w:pPr>
                  <w:r>
                    <w:t>Low super literacy</w:t>
                  </w:r>
                </w:p>
              </w:tc>
              <w:tc>
                <w:tcPr>
                  <w:tcW w:w="833" w:type="pct"/>
                </w:tcPr>
                <w:p w14:paraId="7E0A2203" w14:textId="2C06F516" w:rsidR="00C76159" w:rsidRDefault="00C76159" w:rsidP="00C76159">
                  <w:pPr>
                    <w:pStyle w:val="TableBodyText"/>
                  </w:pPr>
                  <w:r w:rsidRPr="004E65E4">
                    <w:t>0.</w:t>
                  </w:r>
                  <w:r w:rsidR="007F48BF" w:rsidRPr="00310641">
                    <w:t>16</w:t>
                  </w:r>
                </w:p>
              </w:tc>
              <w:tc>
                <w:tcPr>
                  <w:tcW w:w="1019" w:type="pct"/>
                  <w:shd w:val="clear" w:color="auto" w:fill="auto"/>
                </w:tcPr>
                <w:p w14:paraId="65C7D562" w14:textId="552A47B0" w:rsidR="00C76159" w:rsidRDefault="007F48BF" w:rsidP="00C76159">
                  <w:pPr>
                    <w:pStyle w:val="TableBodyText"/>
                  </w:pPr>
                  <w:r w:rsidRPr="00310641">
                    <w:t>338.74</w:t>
                  </w:r>
                </w:p>
              </w:tc>
              <w:tc>
                <w:tcPr>
                  <w:tcW w:w="859" w:type="pct"/>
                  <w:shd w:val="clear" w:color="auto" w:fill="auto"/>
                </w:tcPr>
                <w:p w14:paraId="3E51FA07" w14:textId="599C8B08" w:rsidR="00C76159" w:rsidRDefault="00C76159" w:rsidP="00C76159">
                  <w:pPr>
                    <w:pStyle w:val="TableBodyText"/>
                    <w:ind w:right="28"/>
                  </w:pPr>
                  <w:r w:rsidRPr="004E65E4">
                    <w:t>0.</w:t>
                  </w:r>
                  <w:r w:rsidR="007F48BF" w:rsidRPr="00310641">
                    <w:t>23</w:t>
                  </w:r>
                </w:p>
              </w:tc>
              <w:tc>
                <w:tcPr>
                  <w:tcW w:w="858" w:type="pct"/>
                </w:tcPr>
                <w:p w14:paraId="675EA4E3" w14:textId="77777777" w:rsidR="00C76159" w:rsidRDefault="00C76159" w:rsidP="00C76159">
                  <w:pPr>
                    <w:pStyle w:val="TableBodyText"/>
                    <w:ind w:right="28"/>
                  </w:pPr>
                </w:p>
              </w:tc>
            </w:tr>
            <w:tr w:rsidR="00C76159" w14:paraId="28A0DBCF" w14:textId="77777777" w:rsidTr="00417442">
              <w:tc>
                <w:tcPr>
                  <w:tcW w:w="1432" w:type="pct"/>
                  <w:shd w:val="clear" w:color="auto" w:fill="auto"/>
                </w:tcPr>
                <w:p w14:paraId="3350DFD4" w14:textId="57DE5FE6" w:rsidR="00C76159" w:rsidRDefault="00C76159" w:rsidP="00C76159">
                  <w:pPr>
                    <w:pStyle w:val="TableBodyText"/>
                    <w:jc w:val="left"/>
                  </w:pPr>
                  <w:r>
                    <w:t>High super literacy</w:t>
                  </w:r>
                </w:p>
              </w:tc>
              <w:tc>
                <w:tcPr>
                  <w:tcW w:w="833" w:type="pct"/>
                </w:tcPr>
                <w:p w14:paraId="40A78994" w14:textId="29FE1FC4" w:rsidR="00C76159" w:rsidRDefault="00C76159" w:rsidP="00C76159">
                  <w:pPr>
                    <w:pStyle w:val="TableBodyText"/>
                  </w:pPr>
                  <w:r w:rsidRPr="004E65E4">
                    <w:t>0.</w:t>
                  </w:r>
                  <w:r w:rsidR="007F48BF" w:rsidRPr="00310641">
                    <w:t>07</w:t>
                  </w:r>
                </w:p>
              </w:tc>
              <w:tc>
                <w:tcPr>
                  <w:tcW w:w="1019" w:type="pct"/>
                  <w:shd w:val="clear" w:color="auto" w:fill="auto"/>
                </w:tcPr>
                <w:p w14:paraId="7655CA21" w14:textId="711FA7E0" w:rsidR="00C76159" w:rsidRDefault="007F48BF" w:rsidP="00C76159">
                  <w:pPr>
                    <w:pStyle w:val="TableBodyText"/>
                  </w:pPr>
                  <w:r w:rsidRPr="00310641">
                    <w:t>138.07</w:t>
                  </w:r>
                </w:p>
              </w:tc>
              <w:tc>
                <w:tcPr>
                  <w:tcW w:w="859" w:type="pct"/>
                  <w:shd w:val="clear" w:color="auto" w:fill="auto"/>
                </w:tcPr>
                <w:p w14:paraId="54384C3F" w14:textId="2E1A871E" w:rsidR="00C76159" w:rsidRDefault="00C76159" w:rsidP="00C76159">
                  <w:pPr>
                    <w:pStyle w:val="TableBodyText"/>
                    <w:ind w:right="28"/>
                  </w:pPr>
                  <w:r w:rsidRPr="004E65E4">
                    <w:t>0.</w:t>
                  </w:r>
                  <w:r w:rsidR="007F48BF" w:rsidRPr="00310641">
                    <w:t>19</w:t>
                  </w:r>
                </w:p>
              </w:tc>
              <w:tc>
                <w:tcPr>
                  <w:tcW w:w="858" w:type="pct"/>
                </w:tcPr>
                <w:p w14:paraId="0ED1FB42" w14:textId="77777777" w:rsidR="00C76159" w:rsidRDefault="00C76159" w:rsidP="00C76159">
                  <w:pPr>
                    <w:pStyle w:val="TableBodyText"/>
                    <w:ind w:right="28"/>
                  </w:pPr>
                </w:p>
              </w:tc>
            </w:tr>
            <w:tr w:rsidR="00C76159" w14:paraId="55229598" w14:textId="77777777" w:rsidTr="00417442">
              <w:tc>
                <w:tcPr>
                  <w:tcW w:w="1432" w:type="pct"/>
                  <w:shd w:val="clear" w:color="auto" w:fill="auto"/>
                </w:tcPr>
                <w:p w14:paraId="3E1D5CF4" w14:textId="4D9DA4DA" w:rsidR="00C76159" w:rsidRDefault="00C76159" w:rsidP="00C76159">
                  <w:pPr>
                    <w:pStyle w:val="TableBodyText"/>
                    <w:jc w:val="left"/>
                  </w:pPr>
                  <w:r>
                    <w:t>Low financial literacy</w:t>
                  </w:r>
                </w:p>
              </w:tc>
              <w:tc>
                <w:tcPr>
                  <w:tcW w:w="833" w:type="pct"/>
                </w:tcPr>
                <w:p w14:paraId="0783E4CB" w14:textId="1B418C18" w:rsidR="00C76159" w:rsidRDefault="001452EB" w:rsidP="00C76159">
                  <w:pPr>
                    <w:pStyle w:val="TableBodyText"/>
                  </w:pPr>
                  <w:r>
                    <w:noBreakHyphen/>
                  </w:r>
                  <w:r w:rsidR="00C76159" w:rsidRPr="004E65E4">
                    <w:t>0.</w:t>
                  </w:r>
                  <w:r w:rsidR="007F48BF" w:rsidRPr="00310641">
                    <w:t>04</w:t>
                  </w:r>
                </w:p>
              </w:tc>
              <w:tc>
                <w:tcPr>
                  <w:tcW w:w="1019" w:type="pct"/>
                  <w:shd w:val="clear" w:color="auto" w:fill="auto"/>
                </w:tcPr>
                <w:p w14:paraId="69ED05A7" w14:textId="5ED79A5B" w:rsidR="00C76159" w:rsidRDefault="001452EB" w:rsidP="00C76159">
                  <w:pPr>
                    <w:pStyle w:val="TableBodyText"/>
                  </w:pPr>
                  <w:r>
                    <w:noBreakHyphen/>
                  </w:r>
                  <w:r w:rsidR="007F48BF" w:rsidRPr="00310641">
                    <w:t>89.50</w:t>
                  </w:r>
                </w:p>
              </w:tc>
              <w:tc>
                <w:tcPr>
                  <w:tcW w:w="859" w:type="pct"/>
                  <w:shd w:val="clear" w:color="auto" w:fill="auto"/>
                </w:tcPr>
                <w:p w14:paraId="44FEC391" w14:textId="7AAB7710" w:rsidR="00C76159" w:rsidRDefault="00C76159" w:rsidP="00C76159">
                  <w:pPr>
                    <w:pStyle w:val="TableBodyText"/>
                    <w:ind w:right="28"/>
                  </w:pPr>
                  <w:r w:rsidRPr="004E65E4">
                    <w:t>0.21</w:t>
                  </w:r>
                </w:p>
              </w:tc>
              <w:tc>
                <w:tcPr>
                  <w:tcW w:w="858" w:type="pct"/>
                </w:tcPr>
                <w:p w14:paraId="7CA15ABA" w14:textId="77777777" w:rsidR="00C76159" w:rsidRDefault="00C76159" w:rsidP="00C76159">
                  <w:pPr>
                    <w:pStyle w:val="TableBodyText"/>
                    <w:ind w:right="28"/>
                  </w:pPr>
                </w:p>
              </w:tc>
            </w:tr>
            <w:tr w:rsidR="00C76159" w14:paraId="6E14E98E" w14:textId="77777777" w:rsidTr="00417442">
              <w:tc>
                <w:tcPr>
                  <w:tcW w:w="1432" w:type="pct"/>
                  <w:shd w:val="clear" w:color="auto" w:fill="auto"/>
                </w:tcPr>
                <w:p w14:paraId="6CF0F0A9" w14:textId="2DE30A86" w:rsidR="00C76159" w:rsidRDefault="00C76159" w:rsidP="00C76159">
                  <w:pPr>
                    <w:pStyle w:val="TableBodyText"/>
                    <w:jc w:val="left"/>
                  </w:pPr>
                  <w:r>
                    <w:t>High financial literacy</w:t>
                  </w:r>
                </w:p>
              </w:tc>
              <w:tc>
                <w:tcPr>
                  <w:tcW w:w="833" w:type="pct"/>
                </w:tcPr>
                <w:p w14:paraId="724D6313" w14:textId="4BEEC31A" w:rsidR="00C76159" w:rsidRDefault="001452EB" w:rsidP="00C76159">
                  <w:pPr>
                    <w:pStyle w:val="TableBodyText"/>
                  </w:pPr>
                  <w:r>
                    <w:noBreakHyphen/>
                  </w:r>
                  <w:r w:rsidR="00C76159" w:rsidRPr="004E65E4">
                    <w:t>0.</w:t>
                  </w:r>
                  <w:r w:rsidR="007F48BF" w:rsidRPr="00310641">
                    <w:t>22</w:t>
                  </w:r>
                </w:p>
              </w:tc>
              <w:tc>
                <w:tcPr>
                  <w:tcW w:w="1019" w:type="pct"/>
                  <w:shd w:val="clear" w:color="auto" w:fill="auto"/>
                </w:tcPr>
                <w:p w14:paraId="1DDECE75" w14:textId="4EE05255" w:rsidR="00C76159" w:rsidRDefault="001452EB" w:rsidP="00C76159">
                  <w:pPr>
                    <w:pStyle w:val="TableBodyText"/>
                  </w:pPr>
                  <w:r>
                    <w:noBreakHyphen/>
                  </w:r>
                  <w:r w:rsidR="00C76159" w:rsidRPr="004E65E4">
                    <w:t>460.</w:t>
                  </w:r>
                  <w:r w:rsidR="007F48BF" w:rsidRPr="00310641">
                    <w:t>33</w:t>
                  </w:r>
                </w:p>
              </w:tc>
              <w:tc>
                <w:tcPr>
                  <w:tcW w:w="859" w:type="pct"/>
                  <w:shd w:val="clear" w:color="auto" w:fill="auto"/>
                </w:tcPr>
                <w:p w14:paraId="07A33067" w14:textId="0BAA4709" w:rsidR="00C76159" w:rsidRDefault="00C76159" w:rsidP="00C76159">
                  <w:pPr>
                    <w:pStyle w:val="TableBodyText"/>
                    <w:ind w:right="28"/>
                  </w:pPr>
                  <w:r w:rsidRPr="004E65E4">
                    <w:t>0.21</w:t>
                  </w:r>
                </w:p>
              </w:tc>
              <w:tc>
                <w:tcPr>
                  <w:tcW w:w="858" w:type="pct"/>
                </w:tcPr>
                <w:p w14:paraId="1A84A75A" w14:textId="77777777" w:rsidR="00C76159" w:rsidRDefault="00C76159" w:rsidP="00C76159">
                  <w:pPr>
                    <w:pStyle w:val="TableBodyText"/>
                    <w:ind w:right="28"/>
                  </w:pPr>
                </w:p>
              </w:tc>
            </w:tr>
            <w:tr w:rsidR="00FE58FC" w14:paraId="49F5B6CB" w14:textId="77777777" w:rsidTr="00417442">
              <w:tc>
                <w:tcPr>
                  <w:tcW w:w="1432" w:type="pct"/>
                  <w:tcBorders>
                    <w:bottom w:val="single" w:sz="6" w:space="0" w:color="BFBFBF"/>
                  </w:tcBorders>
                  <w:shd w:val="clear" w:color="auto" w:fill="auto"/>
                </w:tcPr>
                <w:p w14:paraId="1952112D" w14:textId="3FF6FC87" w:rsidR="00FE58FC" w:rsidRDefault="00FE58FC" w:rsidP="00FE58FC">
                  <w:pPr>
                    <w:pStyle w:val="TableBodyText"/>
                    <w:jc w:val="left"/>
                  </w:pPr>
                  <w:r>
                    <w:t>Standard deviation</w:t>
                  </w:r>
                </w:p>
              </w:tc>
              <w:tc>
                <w:tcPr>
                  <w:tcW w:w="833" w:type="pct"/>
                  <w:tcBorders>
                    <w:bottom w:val="single" w:sz="6" w:space="0" w:color="BFBFBF"/>
                  </w:tcBorders>
                </w:tcPr>
                <w:p w14:paraId="7C69AF14" w14:textId="52D4D5C8" w:rsidR="00FE58FC" w:rsidRPr="004E65E4" w:rsidRDefault="00FE58FC" w:rsidP="00FE58FC">
                  <w:pPr>
                    <w:pStyle w:val="TableBodyText"/>
                  </w:pPr>
                  <w:r w:rsidRPr="00DD5814">
                    <w:t>0.</w:t>
                  </w:r>
                  <w:r w:rsidR="007F48BF" w:rsidRPr="00310641">
                    <w:t>41</w:t>
                  </w:r>
                </w:p>
              </w:tc>
              <w:tc>
                <w:tcPr>
                  <w:tcW w:w="1019" w:type="pct"/>
                  <w:tcBorders>
                    <w:bottom w:val="single" w:sz="6" w:space="0" w:color="BFBFBF"/>
                  </w:tcBorders>
                  <w:shd w:val="clear" w:color="auto" w:fill="auto"/>
                </w:tcPr>
                <w:p w14:paraId="7D6E9A42" w14:textId="6C897180" w:rsidR="00FE58FC" w:rsidRPr="004E65E4" w:rsidRDefault="007F48BF" w:rsidP="00FE58FC">
                  <w:pPr>
                    <w:pStyle w:val="TableBodyText"/>
                  </w:pPr>
                  <w:r w:rsidRPr="00310641">
                    <w:t>843.98</w:t>
                  </w:r>
                </w:p>
              </w:tc>
              <w:tc>
                <w:tcPr>
                  <w:tcW w:w="859" w:type="pct"/>
                  <w:tcBorders>
                    <w:bottom w:val="single" w:sz="6" w:space="0" w:color="BFBFBF"/>
                  </w:tcBorders>
                  <w:shd w:val="clear" w:color="auto" w:fill="auto"/>
                </w:tcPr>
                <w:p w14:paraId="1720C9E5" w14:textId="39629866" w:rsidR="00FE58FC" w:rsidRPr="004E65E4" w:rsidRDefault="00FE58FC" w:rsidP="00FE58FC">
                  <w:pPr>
                    <w:pStyle w:val="TableBodyText"/>
                    <w:ind w:right="28"/>
                  </w:pPr>
                  <w:r w:rsidRPr="00DD5814">
                    <w:t>0.</w:t>
                  </w:r>
                  <w:r w:rsidR="007F48BF" w:rsidRPr="00310641">
                    <w:t>37</w:t>
                  </w:r>
                </w:p>
              </w:tc>
              <w:tc>
                <w:tcPr>
                  <w:tcW w:w="858" w:type="pct"/>
                  <w:tcBorders>
                    <w:bottom w:val="single" w:sz="6" w:space="0" w:color="BFBFBF"/>
                  </w:tcBorders>
                </w:tcPr>
                <w:p w14:paraId="5FEE09AA" w14:textId="79A2FC2E" w:rsidR="00FE58FC" w:rsidRDefault="00FE58FC" w:rsidP="00FE58FC">
                  <w:pPr>
                    <w:pStyle w:val="TableBodyText"/>
                    <w:ind w:right="28"/>
                  </w:pPr>
                </w:p>
              </w:tc>
            </w:tr>
          </w:tbl>
          <w:p w14:paraId="76C015DA" w14:textId="77777777" w:rsidR="00BD0704" w:rsidRDefault="00BD0704" w:rsidP="00FC676C">
            <w:pPr>
              <w:pStyle w:val="Box"/>
            </w:pPr>
          </w:p>
        </w:tc>
      </w:tr>
      <w:tr w:rsidR="00BD0704" w14:paraId="14415829" w14:textId="77777777" w:rsidTr="00FC676C">
        <w:tc>
          <w:tcPr>
            <w:tcW w:w="5000" w:type="pct"/>
            <w:tcBorders>
              <w:top w:val="nil"/>
              <w:left w:val="nil"/>
              <w:bottom w:val="nil"/>
              <w:right w:val="nil"/>
            </w:tcBorders>
            <w:shd w:val="clear" w:color="auto" w:fill="auto"/>
          </w:tcPr>
          <w:p w14:paraId="77D728B3" w14:textId="4D95B2BD" w:rsidR="00BD0704" w:rsidRDefault="00E42ECE" w:rsidP="00E42ECE">
            <w:pPr>
              <w:pStyle w:val="Note"/>
              <w:rPr>
                <w:i/>
              </w:rPr>
            </w:pPr>
            <w:proofErr w:type="spellStart"/>
            <w:proofErr w:type="gramStart"/>
            <w:r>
              <w:rPr>
                <w:rStyle w:val="NoteLabel"/>
              </w:rPr>
              <w:t>a</w:t>
            </w:r>
            <w:proofErr w:type="spellEnd"/>
            <w:proofErr w:type="gramEnd"/>
            <w:r w:rsidR="00BD283B">
              <w:rPr>
                <w:rStyle w:val="NoteLabel"/>
              </w:rPr>
              <w:t xml:space="preserve"> </w:t>
            </w:r>
            <w:r w:rsidR="00BD283B">
              <w:t>All options are described relative to ‘Option 1’: ‘Over the phone and email’.</w:t>
            </w:r>
            <w:r w:rsidR="00C950BB">
              <w:rPr>
                <w:rStyle w:val="NoteLabel"/>
              </w:rPr>
              <w:t xml:space="preserve"> </w:t>
            </w:r>
            <w:proofErr w:type="gramStart"/>
            <w:r>
              <w:rPr>
                <w:rStyle w:val="NoteLabel"/>
              </w:rPr>
              <w:t>b</w:t>
            </w:r>
            <w:proofErr w:type="gramEnd"/>
            <w:r w:rsidR="00C950BB">
              <w:t xml:space="preserve"> The baseline respondent is someone who is middle aged and with a </w:t>
            </w:r>
            <w:r w:rsidR="00396D1D">
              <w:t>medium financial and super literacy</w:t>
            </w:r>
            <w:r w:rsidR="00C950BB">
              <w:t xml:space="preserve">. </w:t>
            </w:r>
            <w:r w:rsidR="00115DEE">
              <w:t>*** represents significance at the 99 per cent level, ** represents significance at the 95 per cent level, * represents significance at the 90 per cent level.</w:t>
            </w:r>
          </w:p>
        </w:tc>
      </w:tr>
      <w:tr w:rsidR="0072277F" w14:paraId="0C43876D" w14:textId="77777777" w:rsidTr="00FC676C">
        <w:tc>
          <w:tcPr>
            <w:tcW w:w="5000" w:type="pct"/>
            <w:tcBorders>
              <w:top w:val="nil"/>
              <w:left w:val="nil"/>
              <w:bottom w:val="nil"/>
              <w:right w:val="nil"/>
            </w:tcBorders>
            <w:shd w:val="clear" w:color="auto" w:fill="auto"/>
          </w:tcPr>
          <w:p w14:paraId="29DFDD8F" w14:textId="4C4E5B75" w:rsidR="0072277F" w:rsidRDefault="003A2C54" w:rsidP="001960DC">
            <w:pPr>
              <w:pStyle w:val="Source"/>
            </w:pPr>
            <w:r>
              <w:rPr>
                <w:i/>
              </w:rPr>
              <w:t>Source</w:t>
            </w:r>
            <w:r w:rsidR="0072277F" w:rsidRPr="00176D3F">
              <w:t xml:space="preserve">: </w:t>
            </w:r>
            <w:r w:rsidR="0072277F">
              <w:t>Members survey.</w:t>
            </w:r>
          </w:p>
        </w:tc>
      </w:tr>
      <w:tr w:rsidR="00BD0704" w14:paraId="791AA924" w14:textId="77777777" w:rsidTr="00FC676C">
        <w:tc>
          <w:tcPr>
            <w:tcW w:w="5000" w:type="pct"/>
            <w:tcBorders>
              <w:top w:val="nil"/>
              <w:left w:val="nil"/>
              <w:bottom w:val="single" w:sz="6" w:space="0" w:color="78A22F"/>
              <w:right w:val="nil"/>
            </w:tcBorders>
            <w:shd w:val="clear" w:color="auto" w:fill="auto"/>
          </w:tcPr>
          <w:p w14:paraId="15AF1739" w14:textId="77777777" w:rsidR="00BD0704" w:rsidRDefault="00BD0704" w:rsidP="00FC676C">
            <w:pPr>
              <w:pStyle w:val="Box"/>
              <w:spacing w:before="0" w:line="120" w:lineRule="exact"/>
            </w:pPr>
          </w:p>
        </w:tc>
      </w:tr>
      <w:tr w:rsidR="00BD0704" w:rsidRPr="000863A5" w14:paraId="0475A091" w14:textId="77777777" w:rsidTr="00FC676C">
        <w:tc>
          <w:tcPr>
            <w:tcW w:w="5000" w:type="pct"/>
            <w:tcBorders>
              <w:top w:val="single" w:sz="6" w:space="0" w:color="78A22F"/>
              <w:left w:val="nil"/>
              <w:bottom w:val="nil"/>
              <w:right w:val="nil"/>
            </w:tcBorders>
          </w:tcPr>
          <w:p w14:paraId="0ED7B634" w14:textId="47D50B24" w:rsidR="00BD0704" w:rsidRPr="00626D32" w:rsidRDefault="00BD0704" w:rsidP="00FC676C">
            <w:pPr>
              <w:pStyle w:val="BoxSpaceBelow"/>
            </w:pPr>
          </w:p>
        </w:tc>
      </w:tr>
    </w:tbl>
    <w:p w14:paraId="6FD23087" w14:textId="53193AB2" w:rsidR="00554774" w:rsidRDefault="00554774" w:rsidP="00554774">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54774" w14:paraId="38AE76E9" w14:textId="77777777" w:rsidTr="00FC676C">
        <w:trPr>
          <w:tblHeader/>
        </w:trPr>
        <w:tc>
          <w:tcPr>
            <w:tcW w:w="5000" w:type="pct"/>
            <w:tcBorders>
              <w:top w:val="single" w:sz="6" w:space="0" w:color="78A22F"/>
              <w:left w:val="nil"/>
              <w:bottom w:val="nil"/>
              <w:right w:val="nil"/>
            </w:tcBorders>
            <w:shd w:val="clear" w:color="auto" w:fill="auto"/>
          </w:tcPr>
          <w:p w14:paraId="6D9CA972" w14:textId="2DC8D438" w:rsidR="00554774" w:rsidRDefault="00554774" w:rsidP="00FC676C">
            <w:pPr>
              <w:pStyle w:val="TableTitle"/>
            </w:pPr>
            <w:r>
              <w:rPr>
                <w:b w:val="0"/>
              </w:rPr>
              <w:t xml:space="preserve">Table </w:t>
            </w:r>
            <w:r w:rsidR="00A828C7">
              <w:rPr>
                <w:b w:val="0"/>
              </w:rPr>
              <w:t>1.</w:t>
            </w:r>
            <w:r w:rsidR="009E38D3">
              <w:rPr>
                <w:b w:val="0"/>
                <w:noProof/>
              </w:rPr>
              <w:t>23</w:t>
            </w:r>
            <w:r>
              <w:tab/>
              <w:t xml:space="preserve">Willingness to pay for communication </w:t>
            </w:r>
            <w:r w:rsidR="00C02FA0">
              <w:t>—</w:t>
            </w:r>
            <w:r>
              <w:t xml:space="preserve"> Option 4</w:t>
            </w:r>
            <w:proofErr w:type="spellStart"/>
            <w:r w:rsidR="00C02FA0" w:rsidRPr="000811D9">
              <w:rPr>
                <w:rStyle w:val="NoteLabel"/>
                <w:b/>
                <w:position w:val="10"/>
              </w:rPr>
              <w:t>a,b,c</w:t>
            </w:r>
            <w:proofErr w:type="spellEnd"/>
          </w:p>
          <w:p w14:paraId="2E1D64BD" w14:textId="380973AB" w:rsidR="00554774" w:rsidRPr="00784A05" w:rsidRDefault="00554774" w:rsidP="001134FF">
            <w:pPr>
              <w:pStyle w:val="TableBodyText"/>
              <w:spacing w:after="80" w:line="200" w:lineRule="exact"/>
              <w:ind w:left="1474" w:right="0"/>
              <w:jc w:val="left"/>
            </w:pPr>
            <w:r>
              <w:t>‘Over the phone, email, online website and smartphone app’</w:t>
            </w:r>
          </w:p>
        </w:tc>
      </w:tr>
      <w:tr w:rsidR="00554774" w14:paraId="7CDA3291" w14:textId="77777777" w:rsidTr="00FC676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36"/>
              <w:gridCol w:w="1417"/>
              <w:gridCol w:w="1733"/>
              <w:gridCol w:w="1461"/>
              <w:gridCol w:w="1458"/>
            </w:tblGrid>
            <w:tr w:rsidR="00554774" w14:paraId="356580FA" w14:textId="77777777" w:rsidTr="00417442">
              <w:trPr>
                <w:tblHeader/>
              </w:trPr>
              <w:tc>
                <w:tcPr>
                  <w:tcW w:w="1432" w:type="pct"/>
                  <w:tcBorders>
                    <w:top w:val="single" w:sz="6" w:space="0" w:color="BFBFBF"/>
                    <w:bottom w:val="single" w:sz="6" w:space="0" w:color="BFBFBF"/>
                  </w:tcBorders>
                  <w:shd w:val="clear" w:color="auto" w:fill="auto"/>
                  <w:tcMar>
                    <w:top w:w="28" w:type="dxa"/>
                  </w:tcMar>
                </w:tcPr>
                <w:p w14:paraId="181490BA" w14:textId="77777777" w:rsidR="00554774" w:rsidRDefault="00554774" w:rsidP="00FC676C">
                  <w:pPr>
                    <w:pStyle w:val="TableColumnHeading"/>
                    <w:jc w:val="left"/>
                  </w:pPr>
                  <w:r>
                    <w:t>Group</w:t>
                  </w:r>
                </w:p>
              </w:tc>
              <w:tc>
                <w:tcPr>
                  <w:tcW w:w="833" w:type="pct"/>
                  <w:tcBorders>
                    <w:top w:val="single" w:sz="6" w:space="0" w:color="BFBFBF"/>
                    <w:bottom w:val="single" w:sz="6" w:space="0" w:color="BFBFBF"/>
                  </w:tcBorders>
                </w:tcPr>
                <w:p w14:paraId="6800FF5E" w14:textId="77777777" w:rsidR="00554774" w:rsidRDefault="00554774" w:rsidP="00FC676C">
                  <w:pPr>
                    <w:pStyle w:val="TableColumnHeading"/>
                  </w:pPr>
                  <w:r>
                    <w:t>Estimate</w:t>
                  </w:r>
                </w:p>
              </w:tc>
              <w:tc>
                <w:tcPr>
                  <w:tcW w:w="1019" w:type="pct"/>
                  <w:tcBorders>
                    <w:top w:val="single" w:sz="6" w:space="0" w:color="BFBFBF"/>
                    <w:bottom w:val="single" w:sz="6" w:space="0" w:color="BFBFBF"/>
                  </w:tcBorders>
                  <w:shd w:val="clear" w:color="auto" w:fill="auto"/>
                  <w:tcMar>
                    <w:top w:w="28" w:type="dxa"/>
                  </w:tcMar>
                </w:tcPr>
                <w:p w14:paraId="0951A426" w14:textId="77777777" w:rsidR="00554774" w:rsidRDefault="00554774" w:rsidP="00FC676C">
                  <w:pPr>
                    <w:pStyle w:val="TableColumnHeading"/>
                  </w:pPr>
                  <w:r>
                    <w:t>Willingness to pay</w:t>
                  </w:r>
                </w:p>
              </w:tc>
              <w:tc>
                <w:tcPr>
                  <w:tcW w:w="859" w:type="pct"/>
                  <w:tcBorders>
                    <w:top w:val="single" w:sz="6" w:space="0" w:color="BFBFBF"/>
                    <w:bottom w:val="single" w:sz="6" w:space="0" w:color="BFBFBF"/>
                  </w:tcBorders>
                  <w:shd w:val="clear" w:color="auto" w:fill="auto"/>
                  <w:tcMar>
                    <w:top w:w="28" w:type="dxa"/>
                  </w:tcMar>
                </w:tcPr>
                <w:p w14:paraId="1C1307F8" w14:textId="77777777" w:rsidR="00554774" w:rsidRDefault="00554774" w:rsidP="00FC676C">
                  <w:pPr>
                    <w:pStyle w:val="TableColumnHeading"/>
                    <w:ind w:right="28"/>
                  </w:pPr>
                  <w:r>
                    <w:t xml:space="preserve">Standard error </w:t>
                  </w:r>
                </w:p>
              </w:tc>
              <w:tc>
                <w:tcPr>
                  <w:tcW w:w="858" w:type="pct"/>
                  <w:tcBorders>
                    <w:top w:val="single" w:sz="6" w:space="0" w:color="BFBFBF"/>
                    <w:bottom w:val="single" w:sz="6" w:space="0" w:color="BFBFBF"/>
                  </w:tcBorders>
                </w:tcPr>
                <w:p w14:paraId="2125777C" w14:textId="77777777" w:rsidR="00554774" w:rsidRDefault="00554774" w:rsidP="00FC676C">
                  <w:pPr>
                    <w:pStyle w:val="TableColumnHeading"/>
                    <w:ind w:right="28"/>
                  </w:pPr>
                  <w:r>
                    <w:t>Significance</w:t>
                  </w:r>
                </w:p>
              </w:tc>
            </w:tr>
            <w:tr w:rsidR="00554774" w14:paraId="21791B07" w14:textId="77777777" w:rsidTr="00417442">
              <w:tc>
                <w:tcPr>
                  <w:tcW w:w="1432" w:type="pct"/>
                  <w:tcBorders>
                    <w:top w:val="single" w:sz="6" w:space="0" w:color="BFBFBF"/>
                  </w:tcBorders>
                </w:tcPr>
                <w:p w14:paraId="1211C1C0" w14:textId="6CAE56FF" w:rsidR="00554774" w:rsidRDefault="00C950BB" w:rsidP="00554774">
                  <w:pPr>
                    <w:pStyle w:val="TableUnitsRow"/>
                    <w:jc w:val="left"/>
                  </w:pPr>
                  <w:r>
                    <w:t>Baseline</w:t>
                  </w:r>
                </w:p>
              </w:tc>
              <w:tc>
                <w:tcPr>
                  <w:tcW w:w="833" w:type="pct"/>
                  <w:tcBorders>
                    <w:top w:val="single" w:sz="6" w:space="0" w:color="BFBFBF"/>
                  </w:tcBorders>
                </w:tcPr>
                <w:p w14:paraId="4E42AECD" w14:textId="6D695BBA" w:rsidR="00554774" w:rsidRDefault="00554774" w:rsidP="00554774">
                  <w:pPr>
                    <w:pStyle w:val="TableUnitsRow"/>
                  </w:pPr>
                  <w:r w:rsidRPr="003020EF">
                    <w:t>0.</w:t>
                  </w:r>
                  <w:r w:rsidR="007F48BF" w:rsidRPr="00730839">
                    <w:t>49</w:t>
                  </w:r>
                </w:p>
              </w:tc>
              <w:tc>
                <w:tcPr>
                  <w:tcW w:w="1019" w:type="pct"/>
                  <w:tcBorders>
                    <w:top w:val="single" w:sz="6" w:space="0" w:color="BFBFBF"/>
                  </w:tcBorders>
                </w:tcPr>
                <w:p w14:paraId="6F38D652" w14:textId="29D7CC0C" w:rsidR="00554774" w:rsidRDefault="007F48BF" w:rsidP="00554774">
                  <w:pPr>
                    <w:pStyle w:val="TableUnitsRow"/>
                  </w:pPr>
                  <w:r w:rsidRPr="00730839">
                    <w:t>1</w:t>
                  </w:r>
                  <w:r w:rsidR="006D154F">
                    <w:t xml:space="preserve"> </w:t>
                  </w:r>
                  <w:r w:rsidRPr="00730839">
                    <w:t>020.16</w:t>
                  </w:r>
                </w:p>
              </w:tc>
              <w:tc>
                <w:tcPr>
                  <w:tcW w:w="859" w:type="pct"/>
                  <w:tcBorders>
                    <w:top w:val="single" w:sz="6" w:space="0" w:color="BFBFBF"/>
                  </w:tcBorders>
                </w:tcPr>
                <w:p w14:paraId="7282FE8C" w14:textId="21CDEBF1" w:rsidR="00554774" w:rsidRDefault="00554774" w:rsidP="00554774">
                  <w:pPr>
                    <w:pStyle w:val="TableUnitsRow"/>
                    <w:ind w:right="28"/>
                  </w:pPr>
                  <w:r w:rsidRPr="003020EF">
                    <w:t>0.</w:t>
                  </w:r>
                  <w:r w:rsidR="007F48BF" w:rsidRPr="00730839">
                    <w:t>20</w:t>
                  </w:r>
                </w:p>
              </w:tc>
              <w:tc>
                <w:tcPr>
                  <w:tcW w:w="858" w:type="pct"/>
                  <w:tcBorders>
                    <w:top w:val="single" w:sz="6" w:space="0" w:color="BFBFBF"/>
                  </w:tcBorders>
                </w:tcPr>
                <w:p w14:paraId="266C3D51" w14:textId="44E63A89" w:rsidR="00554774" w:rsidRDefault="00133CC5" w:rsidP="00554774">
                  <w:pPr>
                    <w:pStyle w:val="TableUnitsRow"/>
                    <w:ind w:right="28"/>
                  </w:pPr>
                  <w:r>
                    <w:t>*</w:t>
                  </w:r>
                  <w:r w:rsidR="00554774" w:rsidRPr="003020EF">
                    <w:t>*</w:t>
                  </w:r>
                </w:p>
              </w:tc>
            </w:tr>
            <w:tr w:rsidR="00554774" w14:paraId="52ED4D96" w14:textId="77777777" w:rsidTr="00417442">
              <w:tc>
                <w:tcPr>
                  <w:tcW w:w="1432" w:type="pct"/>
                </w:tcPr>
                <w:p w14:paraId="3E0EA3C6" w14:textId="77777777" w:rsidR="00554774" w:rsidRDefault="00554774" w:rsidP="00554774">
                  <w:pPr>
                    <w:pStyle w:val="TableBodyText"/>
                    <w:jc w:val="left"/>
                  </w:pPr>
                  <w:r>
                    <w:t>Young</w:t>
                  </w:r>
                </w:p>
              </w:tc>
              <w:tc>
                <w:tcPr>
                  <w:tcW w:w="833" w:type="pct"/>
                </w:tcPr>
                <w:p w14:paraId="52ADC0AA" w14:textId="507DE34E" w:rsidR="00554774" w:rsidRDefault="001452EB" w:rsidP="00554774">
                  <w:pPr>
                    <w:pStyle w:val="TableBodyText"/>
                  </w:pPr>
                  <w:r>
                    <w:noBreakHyphen/>
                  </w:r>
                  <w:r w:rsidR="00554774" w:rsidRPr="003020EF">
                    <w:t>0.</w:t>
                  </w:r>
                  <w:r w:rsidR="007F48BF" w:rsidRPr="00730839">
                    <w:t>23</w:t>
                  </w:r>
                </w:p>
              </w:tc>
              <w:tc>
                <w:tcPr>
                  <w:tcW w:w="1019" w:type="pct"/>
                </w:tcPr>
                <w:p w14:paraId="6EC51C83" w14:textId="0F78FA74" w:rsidR="00554774" w:rsidRDefault="001452EB" w:rsidP="00554774">
                  <w:pPr>
                    <w:pStyle w:val="TableBodyText"/>
                  </w:pPr>
                  <w:r>
                    <w:noBreakHyphen/>
                  </w:r>
                  <w:r w:rsidR="007F48BF" w:rsidRPr="00730839">
                    <w:t>482.70</w:t>
                  </w:r>
                </w:p>
              </w:tc>
              <w:tc>
                <w:tcPr>
                  <w:tcW w:w="859" w:type="pct"/>
                </w:tcPr>
                <w:p w14:paraId="1AE3B6DE" w14:textId="4DC640D5" w:rsidR="00554774" w:rsidRDefault="00554774" w:rsidP="00554774">
                  <w:pPr>
                    <w:pStyle w:val="TableBodyText"/>
                    <w:ind w:right="28"/>
                  </w:pPr>
                  <w:r w:rsidRPr="003020EF">
                    <w:t>0.</w:t>
                  </w:r>
                  <w:r w:rsidR="007F48BF" w:rsidRPr="00730839">
                    <w:t>20</w:t>
                  </w:r>
                </w:p>
              </w:tc>
              <w:tc>
                <w:tcPr>
                  <w:tcW w:w="858" w:type="pct"/>
                </w:tcPr>
                <w:p w14:paraId="2CEB1E11" w14:textId="77777777" w:rsidR="00554774" w:rsidRDefault="00554774" w:rsidP="00554774">
                  <w:pPr>
                    <w:pStyle w:val="TableBodyText"/>
                    <w:ind w:right="28"/>
                  </w:pPr>
                </w:p>
              </w:tc>
            </w:tr>
            <w:tr w:rsidR="00554774" w14:paraId="4E6C620C" w14:textId="77777777" w:rsidTr="00417442">
              <w:tc>
                <w:tcPr>
                  <w:tcW w:w="1432" w:type="pct"/>
                </w:tcPr>
                <w:p w14:paraId="74C66468" w14:textId="319CFF3C" w:rsidR="00554774" w:rsidRDefault="00854615" w:rsidP="00554774">
                  <w:pPr>
                    <w:pStyle w:val="TableBodyText"/>
                    <w:jc w:val="left"/>
                  </w:pPr>
                  <w:r>
                    <w:t>Senior</w:t>
                  </w:r>
                </w:p>
              </w:tc>
              <w:tc>
                <w:tcPr>
                  <w:tcW w:w="833" w:type="pct"/>
                </w:tcPr>
                <w:p w14:paraId="7A06DFB7" w14:textId="36BF86D6" w:rsidR="00554774" w:rsidRDefault="001452EB" w:rsidP="00554774">
                  <w:pPr>
                    <w:pStyle w:val="TableBodyText"/>
                  </w:pPr>
                  <w:r>
                    <w:noBreakHyphen/>
                  </w:r>
                  <w:r w:rsidR="00554774" w:rsidRPr="003020EF">
                    <w:t>0.</w:t>
                  </w:r>
                  <w:r w:rsidR="007F48BF" w:rsidRPr="00730839">
                    <w:t>15</w:t>
                  </w:r>
                </w:p>
              </w:tc>
              <w:tc>
                <w:tcPr>
                  <w:tcW w:w="1019" w:type="pct"/>
                </w:tcPr>
                <w:p w14:paraId="74C16C15" w14:textId="781873F4" w:rsidR="00554774" w:rsidRDefault="001452EB" w:rsidP="00554774">
                  <w:pPr>
                    <w:pStyle w:val="TableBodyText"/>
                  </w:pPr>
                  <w:r>
                    <w:noBreakHyphen/>
                  </w:r>
                  <w:r w:rsidR="007F48BF" w:rsidRPr="00730839">
                    <w:t>319.95</w:t>
                  </w:r>
                </w:p>
              </w:tc>
              <w:tc>
                <w:tcPr>
                  <w:tcW w:w="859" w:type="pct"/>
                </w:tcPr>
                <w:p w14:paraId="3B5C6487" w14:textId="50958C60" w:rsidR="00554774" w:rsidRDefault="00554774" w:rsidP="00554774">
                  <w:pPr>
                    <w:pStyle w:val="TableBodyText"/>
                    <w:ind w:right="28"/>
                  </w:pPr>
                  <w:r w:rsidRPr="003020EF">
                    <w:t>0.</w:t>
                  </w:r>
                  <w:r w:rsidR="007F48BF" w:rsidRPr="00730839">
                    <w:t>20</w:t>
                  </w:r>
                </w:p>
              </w:tc>
              <w:tc>
                <w:tcPr>
                  <w:tcW w:w="858" w:type="pct"/>
                </w:tcPr>
                <w:p w14:paraId="62897578" w14:textId="77777777" w:rsidR="00554774" w:rsidRDefault="00554774" w:rsidP="00554774">
                  <w:pPr>
                    <w:pStyle w:val="TableBodyText"/>
                    <w:ind w:right="28"/>
                  </w:pPr>
                </w:p>
              </w:tc>
            </w:tr>
            <w:tr w:rsidR="00554774" w14:paraId="3BE2C0C5" w14:textId="77777777" w:rsidTr="00417442">
              <w:tc>
                <w:tcPr>
                  <w:tcW w:w="1432" w:type="pct"/>
                  <w:shd w:val="clear" w:color="auto" w:fill="auto"/>
                </w:tcPr>
                <w:p w14:paraId="2EFA3DF4" w14:textId="77777777" w:rsidR="00554774" w:rsidRDefault="00554774" w:rsidP="00554774">
                  <w:pPr>
                    <w:pStyle w:val="TableBodyText"/>
                    <w:jc w:val="left"/>
                  </w:pPr>
                  <w:r>
                    <w:t>Low super literacy</w:t>
                  </w:r>
                </w:p>
              </w:tc>
              <w:tc>
                <w:tcPr>
                  <w:tcW w:w="833" w:type="pct"/>
                </w:tcPr>
                <w:p w14:paraId="51277A14" w14:textId="21F827EE" w:rsidR="00554774" w:rsidRDefault="00554774" w:rsidP="00554774">
                  <w:pPr>
                    <w:pStyle w:val="TableBodyText"/>
                  </w:pPr>
                  <w:r w:rsidRPr="003020EF">
                    <w:t>0.</w:t>
                  </w:r>
                  <w:r w:rsidR="007F48BF" w:rsidRPr="00730839">
                    <w:t>44</w:t>
                  </w:r>
                </w:p>
              </w:tc>
              <w:tc>
                <w:tcPr>
                  <w:tcW w:w="1019" w:type="pct"/>
                  <w:shd w:val="clear" w:color="auto" w:fill="auto"/>
                </w:tcPr>
                <w:p w14:paraId="72833332" w14:textId="242F257B" w:rsidR="00554774" w:rsidRDefault="007F48BF" w:rsidP="00554774">
                  <w:pPr>
                    <w:pStyle w:val="TableBodyText"/>
                  </w:pPr>
                  <w:r w:rsidRPr="00730839">
                    <w:t>907.45</w:t>
                  </w:r>
                </w:p>
              </w:tc>
              <w:tc>
                <w:tcPr>
                  <w:tcW w:w="859" w:type="pct"/>
                  <w:shd w:val="clear" w:color="auto" w:fill="auto"/>
                </w:tcPr>
                <w:p w14:paraId="2E4FEE84" w14:textId="6C552E72" w:rsidR="00554774" w:rsidRDefault="00554774" w:rsidP="00554774">
                  <w:pPr>
                    <w:pStyle w:val="TableBodyText"/>
                    <w:ind w:right="28"/>
                  </w:pPr>
                  <w:r w:rsidRPr="003020EF">
                    <w:t>0.22</w:t>
                  </w:r>
                </w:p>
              </w:tc>
              <w:tc>
                <w:tcPr>
                  <w:tcW w:w="858" w:type="pct"/>
                </w:tcPr>
                <w:p w14:paraId="4B7E006A" w14:textId="44CA78C9" w:rsidR="00554774" w:rsidRDefault="00133CC5" w:rsidP="00554774">
                  <w:pPr>
                    <w:pStyle w:val="TableBodyText"/>
                    <w:ind w:right="28"/>
                  </w:pPr>
                  <w:r>
                    <w:t>*</w:t>
                  </w:r>
                </w:p>
              </w:tc>
            </w:tr>
            <w:tr w:rsidR="00554774" w14:paraId="504B6FF1" w14:textId="77777777" w:rsidTr="00417442">
              <w:tc>
                <w:tcPr>
                  <w:tcW w:w="1432" w:type="pct"/>
                  <w:shd w:val="clear" w:color="auto" w:fill="auto"/>
                </w:tcPr>
                <w:p w14:paraId="050A0C61" w14:textId="77777777" w:rsidR="00554774" w:rsidRDefault="00554774" w:rsidP="00554774">
                  <w:pPr>
                    <w:pStyle w:val="TableBodyText"/>
                    <w:jc w:val="left"/>
                  </w:pPr>
                  <w:r>
                    <w:t>High super literacy</w:t>
                  </w:r>
                </w:p>
              </w:tc>
              <w:tc>
                <w:tcPr>
                  <w:tcW w:w="833" w:type="pct"/>
                </w:tcPr>
                <w:p w14:paraId="6D898B4D" w14:textId="0446AA26" w:rsidR="00554774" w:rsidRDefault="00554774" w:rsidP="00554774">
                  <w:pPr>
                    <w:pStyle w:val="TableBodyText"/>
                  </w:pPr>
                  <w:r w:rsidRPr="003020EF">
                    <w:t>0.</w:t>
                  </w:r>
                  <w:r w:rsidR="007F48BF" w:rsidRPr="00730839">
                    <w:t>01</w:t>
                  </w:r>
                </w:p>
              </w:tc>
              <w:tc>
                <w:tcPr>
                  <w:tcW w:w="1019" w:type="pct"/>
                  <w:shd w:val="clear" w:color="auto" w:fill="auto"/>
                </w:tcPr>
                <w:p w14:paraId="50B1ED4D" w14:textId="060D0600" w:rsidR="00554774" w:rsidRDefault="007F48BF" w:rsidP="00554774">
                  <w:pPr>
                    <w:pStyle w:val="TableBodyText"/>
                  </w:pPr>
                  <w:r w:rsidRPr="00730839">
                    <w:t>25.58</w:t>
                  </w:r>
                </w:p>
              </w:tc>
              <w:tc>
                <w:tcPr>
                  <w:tcW w:w="859" w:type="pct"/>
                  <w:shd w:val="clear" w:color="auto" w:fill="auto"/>
                </w:tcPr>
                <w:p w14:paraId="54E98534" w14:textId="2840BF24" w:rsidR="00554774" w:rsidRDefault="00554774" w:rsidP="00554774">
                  <w:pPr>
                    <w:pStyle w:val="TableBodyText"/>
                    <w:ind w:right="28"/>
                  </w:pPr>
                  <w:r w:rsidRPr="003020EF">
                    <w:t>0.</w:t>
                  </w:r>
                  <w:r w:rsidR="007F48BF" w:rsidRPr="00730839">
                    <w:t>19</w:t>
                  </w:r>
                </w:p>
              </w:tc>
              <w:tc>
                <w:tcPr>
                  <w:tcW w:w="858" w:type="pct"/>
                </w:tcPr>
                <w:p w14:paraId="1DA7FAC1" w14:textId="56F1988D" w:rsidR="00554774" w:rsidRDefault="00554774" w:rsidP="00554774">
                  <w:pPr>
                    <w:pStyle w:val="TableBodyText"/>
                    <w:ind w:right="28"/>
                  </w:pPr>
                </w:p>
              </w:tc>
            </w:tr>
            <w:tr w:rsidR="00554774" w14:paraId="16729CCD" w14:textId="77777777" w:rsidTr="00417442">
              <w:tc>
                <w:tcPr>
                  <w:tcW w:w="1432" w:type="pct"/>
                  <w:shd w:val="clear" w:color="auto" w:fill="auto"/>
                </w:tcPr>
                <w:p w14:paraId="7912425F" w14:textId="77777777" w:rsidR="00554774" w:rsidRDefault="00554774" w:rsidP="00554774">
                  <w:pPr>
                    <w:pStyle w:val="TableBodyText"/>
                    <w:jc w:val="left"/>
                  </w:pPr>
                  <w:r>
                    <w:t>Low financial literacy</w:t>
                  </w:r>
                </w:p>
              </w:tc>
              <w:tc>
                <w:tcPr>
                  <w:tcW w:w="833" w:type="pct"/>
                </w:tcPr>
                <w:p w14:paraId="4C891DD6" w14:textId="5BA2771A" w:rsidR="00554774" w:rsidRDefault="001452EB" w:rsidP="00554774">
                  <w:pPr>
                    <w:pStyle w:val="TableBodyText"/>
                  </w:pPr>
                  <w:r>
                    <w:noBreakHyphen/>
                  </w:r>
                  <w:r w:rsidR="00554774" w:rsidRPr="003020EF">
                    <w:t>0.</w:t>
                  </w:r>
                  <w:r w:rsidR="007F48BF" w:rsidRPr="00730839">
                    <w:t>11</w:t>
                  </w:r>
                </w:p>
              </w:tc>
              <w:tc>
                <w:tcPr>
                  <w:tcW w:w="1019" w:type="pct"/>
                  <w:shd w:val="clear" w:color="auto" w:fill="auto"/>
                </w:tcPr>
                <w:p w14:paraId="434A872A" w14:textId="5CC3571B" w:rsidR="00554774" w:rsidRDefault="001452EB" w:rsidP="00554774">
                  <w:pPr>
                    <w:pStyle w:val="TableBodyText"/>
                  </w:pPr>
                  <w:r>
                    <w:noBreakHyphen/>
                  </w:r>
                  <w:r w:rsidR="007F48BF" w:rsidRPr="00730839">
                    <w:t>234.30</w:t>
                  </w:r>
                </w:p>
              </w:tc>
              <w:tc>
                <w:tcPr>
                  <w:tcW w:w="859" w:type="pct"/>
                  <w:shd w:val="clear" w:color="auto" w:fill="auto"/>
                </w:tcPr>
                <w:p w14:paraId="1D3029BB" w14:textId="46EFF4E3" w:rsidR="00554774" w:rsidRDefault="00554774" w:rsidP="00554774">
                  <w:pPr>
                    <w:pStyle w:val="TableBodyText"/>
                    <w:ind w:right="28"/>
                  </w:pPr>
                  <w:r w:rsidRPr="003020EF">
                    <w:t>0.</w:t>
                  </w:r>
                  <w:r w:rsidR="007F48BF" w:rsidRPr="00730839">
                    <w:t>20</w:t>
                  </w:r>
                </w:p>
              </w:tc>
              <w:tc>
                <w:tcPr>
                  <w:tcW w:w="858" w:type="pct"/>
                </w:tcPr>
                <w:p w14:paraId="5BBDABBF" w14:textId="77777777" w:rsidR="00554774" w:rsidRDefault="00554774" w:rsidP="00554774">
                  <w:pPr>
                    <w:pStyle w:val="TableBodyText"/>
                    <w:ind w:right="28"/>
                  </w:pPr>
                </w:p>
              </w:tc>
            </w:tr>
            <w:tr w:rsidR="00554774" w14:paraId="1AC6CF56" w14:textId="77777777" w:rsidTr="00417442">
              <w:tc>
                <w:tcPr>
                  <w:tcW w:w="1432" w:type="pct"/>
                  <w:shd w:val="clear" w:color="auto" w:fill="auto"/>
                </w:tcPr>
                <w:p w14:paraId="45F612DA" w14:textId="77777777" w:rsidR="00554774" w:rsidRDefault="00554774" w:rsidP="00554774">
                  <w:pPr>
                    <w:pStyle w:val="TableBodyText"/>
                    <w:jc w:val="left"/>
                  </w:pPr>
                  <w:r>
                    <w:t>High financial literacy</w:t>
                  </w:r>
                </w:p>
              </w:tc>
              <w:tc>
                <w:tcPr>
                  <w:tcW w:w="833" w:type="pct"/>
                </w:tcPr>
                <w:p w14:paraId="0C3E1FBF" w14:textId="7E7A6283" w:rsidR="00554774" w:rsidRDefault="001452EB" w:rsidP="00554774">
                  <w:pPr>
                    <w:pStyle w:val="TableBodyText"/>
                  </w:pPr>
                  <w:r>
                    <w:noBreakHyphen/>
                  </w:r>
                  <w:r w:rsidR="00554774" w:rsidRPr="003020EF">
                    <w:t>0.</w:t>
                  </w:r>
                  <w:r w:rsidR="007F48BF" w:rsidRPr="00730839">
                    <w:t>29</w:t>
                  </w:r>
                </w:p>
              </w:tc>
              <w:tc>
                <w:tcPr>
                  <w:tcW w:w="1019" w:type="pct"/>
                  <w:shd w:val="clear" w:color="auto" w:fill="auto"/>
                </w:tcPr>
                <w:p w14:paraId="4654A11A" w14:textId="516A1F6F" w:rsidR="00554774" w:rsidRDefault="001452EB" w:rsidP="00554774">
                  <w:pPr>
                    <w:pStyle w:val="TableBodyText"/>
                  </w:pPr>
                  <w:r>
                    <w:noBreakHyphen/>
                  </w:r>
                  <w:r w:rsidR="007F48BF" w:rsidRPr="00730839">
                    <w:t>590.72</w:t>
                  </w:r>
                </w:p>
              </w:tc>
              <w:tc>
                <w:tcPr>
                  <w:tcW w:w="859" w:type="pct"/>
                  <w:shd w:val="clear" w:color="auto" w:fill="auto"/>
                </w:tcPr>
                <w:p w14:paraId="37B53D8F" w14:textId="783BDC64" w:rsidR="00554774" w:rsidRDefault="00554774" w:rsidP="00554774">
                  <w:pPr>
                    <w:pStyle w:val="TableBodyText"/>
                    <w:ind w:right="28"/>
                  </w:pPr>
                  <w:r w:rsidRPr="003020EF">
                    <w:t>0.</w:t>
                  </w:r>
                  <w:r w:rsidR="007F48BF" w:rsidRPr="00730839">
                    <w:t>21</w:t>
                  </w:r>
                </w:p>
              </w:tc>
              <w:tc>
                <w:tcPr>
                  <w:tcW w:w="858" w:type="pct"/>
                </w:tcPr>
                <w:p w14:paraId="3F076BFE" w14:textId="77777777" w:rsidR="00554774" w:rsidRDefault="00554774" w:rsidP="00554774">
                  <w:pPr>
                    <w:pStyle w:val="TableBodyText"/>
                    <w:ind w:right="28"/>
                  </w:pPr>
                </w:p>
              </w:tc>
            </w:tr>
            <w:tr w:rsidR="00FE58FC" w14:paraId="5688442D" w14:textId="77777777" w:rsidTr="00417442">
              <w:tc>
                <w:tcPr>
                  <w:tcW w:w="1432" w:type="pct"/>
                  <w:tcBorders>
                    <w:bottom w:val="single" w:sz="6" w:space="0" w:color="BFBFBF"/>
                  </w:tcBorders>
                  <w:shd w:val="clear" w:color="auto" w:fill="auto"/>
                </w:tcPr>
                <w:p w14:paraId="2D35116B" w14:textId="10007F0B" w:rsidR="00FE58FC" w:rsidRDefault="00FE58FC" w:rsidP="00FE58FC">
                  <w:pPr>
                    <w:pStyle w:val="TableBodyText"/>
                    <w:jc w:val="left"/>
                  </w:pPr>
                  <w:r>
                    <w:t>Standard deviation</w:t>
                  </w:r>
                </w:p>
              </w:tc>
              <w:tc>
                <w:tcPr>
                  <w:tcW w:w="833" w:type="pct"/>
                  <w:tcBorders>
                    <w:bottom w:val="single" w:sz="6" w:space="0" w:color="BFBFBF"/>
                  </w:tcBorders>
                </w:tcPr>
                <w:p w14:paraId="67EA1388" w14:textId="57508477" w:rsidR="00FE58FC" w:rsidRPr="003020EF" w:rsidRDefault="00FE58FC" w:rsidP="00FE58FC">
                  <w:pPr>
                    <w:pStyle w:val="TableBodyText"/>
                  </w:pPr>
                  <w:r w:rsidRPr="00987746">
                    <w:t>0.</w:t>
                  </w:r>
                  <w:r w:rsidR="007F48BF" w:rsidRPr="00730839">
                    <w:t>04</w:t>
                  </w:r>
                </w:p>
              </w:tc>
              <w:tc>
                <w:tcPr>
                  <w:tcW w:w="1019" w:type="pct"/>
                  <w:tcBorders>
                    <w:bottom w:val="single" w:sz="6" w:space="0" w:color="BFBFBF"/>
                  </w:tcBorders>
                  <w:shd w:val="clear" w:color="auto" w:fill="auto"/>
                </w:tcPr>
                <w:p w14:paraId="19FC2432" w14:textId="7E4DE18B" w:rsidR="00FE58FC" w:rsidRPr="003020EF" w:rsidRDefault="007F48BF" w:rsidP="00FE58FC">
                  <w:pPr>
                    <w:pStyle w:val="TableBodyText"/>
                  </w:pPr>
                  <w:r w:rsidRPr="00730839">
                    <w:t>78.86</w:t>
                  </w:r>
                </w:p>
              </w:tc>
              <w:tc>
                <w:tcPr>
                  <w:tcW w:w="859" w:type="pct"/>
                  <w:tcBorders>
                    <w:bottom w:val="single" w:sz="6" w:space="0" w:color="BFBFBF"/>
                  </w:tcBorders>
                  <w:shd w:val="clear" w:color="auto" w:fill="auto"/>
                </w:tcPr>
                <w:p w14:paraId="79055931" w14:textId="069F2105" w:rsidR="00FE58FC" w:rsidRPr="003020EF" w:rsidRDefault="00FE58FC" w:rsidP="00FE58FC">
                  <w:pPr>
                    <w:pStyle w:val="TableBodyText"/>
                    <w:ind w:right="28"/>
                  </w:pPr>
                  <w:r w:rsidRPr="00987746">
                    <w:t>0.</w:t>
                  </w:r>
                  <w:r w:rsidR="007F48BF" w:rsidRPr="00730839">
                    <w:t>37</w:t>
                  </w:r>
                </w:p>
              </w:tc>
              <w:tc>
                <w:tcPr>
                  <w:tcW w:w="858" w:type="pct"/>
                  <w:tcBorders>
                    <w:bottom w:val="single" w:sz="6" w:space="0" w:color="BFBFBF"/>
                  </w:tcBorders>
                </w:tcPr>
                <w:p w14:paraId="5D3BB47F" w14:textId="7BACFB16" w:rsidR="00FE58FC" w:rsidRDefault="00FE58FC" w:rsidP="00FE58FC">
                  <w:pPr>
                    <w:pStyle w:val="TableBodyText"/>
                    <w:ind w:right="28"/>
                  </w:pPr>
                </w:p>
              </w:tc>
            </w:tr>
          </w:tbl>
          <w:p w14:paraId="580CC479" w14:textId="77777777" w:rsidR="00554774" w:rsidRDefault="00554774" w:rsidP="00FC676C">
            <w:pPr>
              <w:pStyle w:val="Box"/>
            </w:pPr>
          </w:p>
        </w:tc>
      </w:tr>
      <w:tr w:rsidR="00554774" w14:paraId="07CEFE14" w14:textId="77777777" w:rsidTr="00FC676C">
        <w:tc>
          <w:tcPr>
            <w:tcW w:w="5000" w:type="pct"/>
            <w:tcBorders>
              <w:top w:val="nil"/>
              <w:left w:val="nil"/>
              <w:bottom w:val="nil"/>
              <w:right w:val="nil"/>
            </w:tcBorders>
            <w:shd w:val="clear" w:color="auto" w:fill="auto"/>
          </w:tcPr>
          <w:p w14:paraId="59D2D1FF" w14:textId="55C4C783" w:rsidR="00554774" w:rsidRDefault="00E42ECE" w:rsidP="00FC676C">
            <w:pPr>
              <w:pStyle w:val="Note"/>
              <w:rPr>
                <w:i/>
              </w:rPr>
            </w:pPr>
            <w:proofErr w:type="spellStart"/>
            <w:proofErr w:type="gramStart"/>
            <w:r>
              <w:rPr>
                <w:rStyle w:val="NoteLabel"/>
              </w:rPr>
              <w:t>a</w:t>
            </w:r>
            <w:proofErr w:type="spellEnd"/>
            <w:proofErr w:type="gramEnd"/>
            <w:r w:rsidR="00133CC5">
              <w:rPr>
                <w:rStyle w:val="NoteLabel"/>
              </w:rPr>
              <w:t xml:space="preserve"> </w:t>
            </w:r>
            <w:r w:rsidR="00133CC5">
              <w:t>All options are described relative to ‘Option 1’: ‘Over the phone and email’.</w:t>
            </w:r>
            <w:r w:rsidR="00C950BB">
              <w:rPr>
                <w:rStyle w:val="NoteLabel"/>
              </w:rPr>
              <w:t xml:space="preserve"> </w:t>
            </w:r>
            <w:proofErr w:type="gramStart"/>
            <w:r>
              <w:rPr>
                <w:rStyle w:val="NoteLabel"/>
              </w:rPr>
              <w:t>b</w:t>
            </w:r>
            <w:proofErr w:type="gramEnd"/>
            <w:r w:rsidR="00396D1D">
              <w:t xml:space="preserve"> The baseline respondent is someone who is middle aged and with a medium financial and super literacy.</w:t>
            </w:r>
            <w:r w:rsidR="00115DEE">
              <w:t xml:space="preserve"> *** represents significance at the 99 per cent level, ** represents significance at the 95 per cent level, * represents significance at the 90 per cent level.</w:t>
            </w:r>
          </w:p>
        </w:tc>
      </w:tr>
      <w:tr w:rsidR="00554774" w14:paraId="3AB5F2CA" w14:textId="77777777" w:rsidTr="00FC676C">
        <w:tc>
          <w:tcPr>
            <w:tcW w:w="5000" w:type="pct"/>
            <w:tcBorders>
              <w:top w:val="nil"/>
              <w:left w:val="nil"/>
              <w:bottom w:val="nil"/>
              <w:right w:val="nil"/>
            </w:tcBorders>
            <w:shd w:val="clear" w:color="auto" w:fill="auto"/>
          </w:tcPr>
          <w:p w14:paraId="2AF601F6" w14:textId="4F06606D" w:rsidR="00554774" w:rsidRDefault="003A2C54" w:rsidP="001960DC">
            <w:pPr>
              <w:pStyle w:val="Source"/>
            </w:pPr>
            <w:r>
              <w:rPr>
                <w:i/>
              </w:rPr>
              <w:t>Source</w:t>
            </w:r>
            <w:r w:rsidR="00554774" w:rsidRPr="00176D3F">
              <w:t xml:space="preserve">: </w:t>
            </w:r>
            <w:r w:rsidR="00554774">
              <w:t>Members survey.</w:t>
            </w:r>
          </w:p>
        </w:tc>
      </w:tr>
      <w:tr w:rsidR="00554774" w14:paraId="59941040" w14:textId="77777777" w:rsidTr="00FC676C">
        <w:tc>
          <w:tcPr>
            <w:tcW w:w="5000" w:type="pct"/>
            <w:tcBorders>
              <w:top w:val="nil"/>
              <w:left w:val="nil"/>
              <w:bottom w:val="single" w:sz="6" w:space="0" w:color="78A22F"/>
              <w:right w:val="nil"/>
            </w:tcBorders>
            <w:shd w:val="clear" w:color="auto" w:fill="auto"/>
          </w:tcPr>
          <w:p w14:paraId="7130009A" w14:textId="77777777" w:rsidR="00554774" w:rsidRDefault="00554774" w:rsidP="00FC676C">
            <w:pPr>
              <w:pStyle w:val="Box"/>
              <w:spacing w:before="0" w:line="120" w:lineRule="exact"/>
            </w:pPr>
          </w:p>
        </w:tc>
      </w:tr>
      <w:tr w:rsidR="00554774" w:rsidRPr="000863A5" w14:paraId="5E07CA44" w14:textId="77777777" w:rsidTr="00FC676C">
        <w:tc>
          <w:tcPr>
            <w:tcW w:w="5000" w:type="pct"/>
            <w:tcBorders>
              <w:top w:val="single" w:sz="6" w:space="0" w:color="78A22F"/>
              <w:left w:val="nil"/>
              <w:bottom w:val="nil"/>
              <w:right w:val="nil"/>
            </w:tcBorders>
          </w:tcPr>
          <w:p w14:paraId="20404E47" w14:textId="09ED979C" w:rsidR="00554774" w:rsidRPr="00626D32" w:rsidRDefault="00554774" w:rsidP="00FC676C">
            <w:pPr>
              <w:pStyle w:val="BoxSpaceBelow"/>
            </w:pPr>
          </w:p>
        </w:tc>
      </w:tr>
    </w:tbl>
    <w:p w14:paraId="6BE76FB0" w14:textId="77777777" w:rsidR="00554774" w:rsidRDefault="00554774" w:rsidP="00554774">
      <w:pPr>
        <w:pStyle w:val="BodyText"/>
      </w:pPr>
    </w:p>
    <w:p w14:paraId="28961A42" w14:textId="7ADDE015" w:rsidR="00554774" w:rsidRDefault="00554774" w:rsidP="00554774">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54774" w14:paraId="41C9D016" w14:textId="77777777" w:rsidTr="00FC676C">
        <w:trPr>
          <w:tblHeader/>
        </w:trPr>
        <w:tc>
          <w:tcPr>
            <w:tcW w:w="5000" w:type="pct"/>
            <w:tcBorders>
              <w:top w:val="single" w:sz="6" w:space="0" w:color="78A22F"/>
              <w:left w:val="nil"/>
              <w:bottom w:val="nil"/>
              <w:right w:val="nil"/>
            </w:tcBorders>
            <w:shd w:val="clear" w:color="auto" w:fill="auto"/>
          </w:tcPr>
          <w:p w14:paraId="217A1D3C" w14:textId="5FD30C3B" w:rsidR="00554774" w:rsidRDefault="00554774" w:rsidP="00FC676C">
            <w:pPr>
              <w:pStyle w:val="TableTitle"/>
            </w:pPr>
            <w:r>
              <w:rPr>
                <w:b w:val="0"/>
              </w:rPr>
              <w:t xml:space="preserve">Table </w:t>
            </w:r>
            <w:r w:rsidR="00A828C7">
              <w:rPr>
                <w:b w:val="0"/>
              </w:rPr>
              <w:t>1.</w:t>
            </w:r>
            <w:r w:rsidR="009E38D3">
              <w:rPr>
                <w:b w:val="0"/>
                <w:noProof/>
              </w:rPr>
              <w:t>24</w:t>
            </w:r>
            <w:r>
              <w:tab/>
              <w:t xml:space="preserve">Willingness to pay for communication </w:t>
            </w:r>
            <w:r w:rsidR="00C02FA0">
              <w:t>—</w:t>
            </w:r>
            <w:r>
              <w:t xml:space="preserve"> Option 3</w:t>
            </w:r>
            <w:proofErr w:type="spellStart"/>
            <w:r w:rsidR="00417442" w:rsidRPr="000811D9">
              <w:rPr>
                <w:rStyle w:val="NoteLabel"/>
                <w:b/>
                <w:position w:val="10"/>
              </w:rPr>
              <w:t>a,b</w:t>
            </w:r>
            <w:proofErr w:type="spellEnd"/>
          </w:p>
          <w:p w14:paraId="64C056AB" w14:textId="20B14A10" w:rsidR="00554774" w:rsidRPr="00784A05" w:rsidRDefault="00554774" w:rsidP="00554774">
            <w:pPr>
              <w:pStyle w:val="TableBodyText"/>
              <w:spacing w:after="80" w:line="200" w:lineRule="exact"/>
              <w:ind w:left="1474" w:right="0"/>
              <w:jc w:val="left"/>
            </w:pPr>
            <w:r>
              <w:t>‘Over the phone, email, online website including real time online support</w:t>
            </w:r>
            <w:r w:rsidR="00DE3212">
              <w:t>’</w:t>
            </w:r>
          </w:p>
        </w:tc>
      </w:tr>
      <w:tr w:rsidR="00554774" w14:paraId="714036F6" w14:textId="77777777" w:rsidTr="00FC676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11"/>
              <w:gridCol w:w="1276"/>
              <w:gridCol w:w="1898"/>
              <w:gridCol w:w="1461"/>
              <w:gridCol w:w="1459"/>
            </w:tblGrid>
            <w:tr w:rsidR="00554774" w14:paraId="6C31E134" w14:textId="77777777" w:rsidTr="00417442">
              <w:trPr>
                <w:tblHeader/>
              </w:trPr>
              <w:tc>
                <w:tcPr>
                  <w:tcW w:w="1417" w:type="pct"/>
                  <w:tcBorders>
                    <w:top w:val="single" w:sz="6" w:space="0" w:color="BFBFBF"/>
                    <w:bottom w:val="single" w:sz="6" w:space="0" w:color="BFBFBF"/>
                  </w:tcBorders>
                  <w:shd w:val="clear" w:color="auto" w:fill="auto"/>
                  <w:tcMar>
                    <w:top w:w="28" w:type="dxa"/>
                  </w:tcMar>
                </w:tcPr>
                <w:p w14:paraId="7640C065" w14:textId="77777777" w:rsidR="00554774" w:rsidRDefault="00554774" w:rsidP="00FC676C">
                  <w:pPr>
                    <w:pStyle w:val="TableColumnHeading"/>
                    <w:jc w:val="left"/>
                  </w:pPr>
                  <w:r>
                    <w:t>Group</w:t>
                  </w:r>
                </w:p>
              </w:tc>
              <w:tc>
                <w:tcPr>
                  <w:tcW w:w="750" w:type="pct"/>
                  <w:tcBorders>
                    <w:top w:val="single" w:sz="6" w:space="0" w:color="BFBFBF"/>
                    <w:bottom w:val="single" w:sz="6" w:space="0" w:color="BFBFBF"/>
                  </w:tcBorders>
                </w:tcPr>
                <w:p w14:paraId="2D21CBD1" w14:textId="77777777" w:rsidR="00554774" w:rsidRDefault="00554774" w:rsidP="00FC676C">
                  <w:pPr>
                    <w:pStyle w:val="TableColumnHeading"/>
                  </w:pPr>
                  <w:r>
                    <w:t>Estimate</w:t>
                  </w:r>
                </w:p>
              </w:tc>
              <w:tc>
                <w:tcPr>
                  <w:tcW w:w="1116" w:type="pct"/>
                  <w:tcBorders>
                    <w:top w:val="single" w:sz="6" w:space="0" w:color="BFBFBF"/>
                    <w:bottom w:val="single" w:sz="6" w:space="0" w:color="BFBFBF"/>
                  </w:tcBorders>
                  <w:shd w:val="clear" w:color="auto" w:fill="auto"/>
                  <w:tcMar>
                    <w:top w:w="28" w:type="dxa"/>
                  </w:tcMar>
                </w:tcPr>
                <w:p w14:paraId="0494E4C6" w14:textId="77777777" w:rsidR="00554774" w:rsidRDefault="00554774" w:rsidP="00FC676C">
                  <w:pPr>
                    <w:pStyle w:val="TableColumnHeading"/>
                  </w:pPr>
                  <w:r>
                    <w:t>Willingness to pay</w:t>
                  </w:r>
                </w:p>
              </w:tc>
              <w:tc>
                <w:tcPr>
                  <w:tcW w:w="859" w:type="pct"/>
                  <w:tcBorders>
                    <w:top w:val="single" w:sz="6" w:space="0" w:color="BFBFBF"/>
                    <w:bottom w:val="single" w:sz="6" w:space="0" w:color="BFBFBF"/>
                  </w:tcBorders>
                  <w:shd w:val="clear" w:color="auto" w:fill="auto"/>
                  <w:tcMar>
                    <w:top w:w="28" w:type="dxa"/>
                  </w:tcMar>
                </w:tcPr>
                <w:p w14:paraId="5F193D38" w14:textId="77777777" w:rsidR="00554774" w:rsidRDefault="00554774" w:rsidP="00FC676C">
                  <w:pPr>
                    <w:pStyle w:val="TableColumnHeading"/>
                    <w:ind w:right="28"/>
                  </w:pPr>
                  <w:r>
                    <w:t xml:space="preserve">Standard error </w:t>
                  </w:r>
                </w:p>
              </w:tc>
              <w:tc>
                <w:tcPr>
                  <w:tcW w:w="858" w:type="pct"/>
                  <w:tcBorders>
                    <w:top w:val="single" w:sz="6" w:space="0" w:color="BFBFBF"/>
                    <w:bottom w:val="single" w:sz="6" w:space="0" w:color="BFBFBF"/>
                  </w:tcBorders>
                </w:tcPr>
                <w:p w14:paraId="664E7D82" w14:textId="77777777" w:rsidR="00554774" w:rsidRDefault="00554774" w:rsidP="00FC676C">
                  <w:pPr>
                    <w:pStyle w:val="TableColumnHeading"/>
                    <w:ind w:right="28"/>
                  </w:pPr>
                  <w:r>
                    <w:t>Significance</w:t>
                  </w:r>
                </w:p>
              </w:tc>
            </w:tr>
            <w:tr w:rsidR="00DE3212" w14:paraId="759647B6" w14:textId="77777777" w:rsidTr="00417442">
              <w:tc>
                <w:tcPr>
                  <w:tcW w:w="1417" w:type="pct"/>
                  <w:tcBorders>
                    <w:top w:val="single" w:sz="6" w:space="0" w:color="BFBFBF"/>
                  </w:tcBorders>
                </w:tcPr>
                <w:p w14:paraId="50998731" w14:textId="6688311D" w:rsidR="00DE3212" w:rsidRDefault="00C950BB" w:rsidP="00DE3212">
                  <w:pPr>
                    <w:pStyle w:val="TableUnitsRow"/>
                    <w:jc w:val="left"/>
                  </w:pPr>
                  <w:r>
                    <w:t>Baseline</w:t>
                  </w:r>
                </w:p>
              </w:tc>
              <w:tc>
                <w:tcPr>
                  <w:tcW w:w="750" w:type="pct"/>
                  <w:tcBorders>
                    <w:top w:val="single" w:sz="6" w:space="0" w:color="BFBFBF"/>
                  </w:tcBorders>
                </w:tcPr>
                <w:p w14:paraId="2CE45405" w14:textId="0084DD18" w:rsidR="00DE3212" w:rsidRDefault="00DE3212" w:rsidP="00DE3212">
                  <w:pPr>
                    <w:pStyle w:val="TableUnitsRow"/>
                  </w:pPr>
                  <w:r w:rsidRPr="00D46E61">
                    <w:t>0.</w:t>
                  </w:r>
                  <w:r w:rsidR="007F48BF" w:rsidRPr="00E06B2C">
                    <w:t>13</w:t>
                  </w:r>
                </w:p>
              </w:tc>
              <w:tc>
                <w:tcPr>
                  <w:tcW w:w="1116" w:type="pct"/>
                  <w:tcBorders>
                    <w:top w:val="single" w:sz="6" w:space="0" w:color="BFBFBF"/>
                  </w:tcBorders>
                </w:tcPr>
                <w:p w14:paraId="4E7808E6" w14:textId="3FE8D113" w:rsidR="00DE3212" w:rsidRDefault="007F48BF" w:rsidP="00DE3212">
                  <w:pPr>
                    <w:pStyle w:val="TableUnitsRow"/>
                  </w:pPr>
                  <w:r w:rsidRPr="00E06B2C">
                    <w:t>267.01</w:t>
                  </w:r>
                </w:p>
              </w:tc>
              <w:tc>
                <w:tcPr>
                  <w:tcW w:w="859" w:type="pct"/>
                  <w:tcBorders>
                    <w:top w:val="single" w:sz="6" w:space="0" w:color="BFBFBF"/>
                  </w:tcBorders>
                </w:tcPr>
                <w:p w14:paraId="6DFA4B86" w14:textId="44D3F70F" w:rsidR="00DE3212" w:rsidRDefault="00DE3212" w:rsidP="00DE3212">
                  <w:pPr>
                    <w:pStyle w:val="TableUnitsRow"/>
                    <w:ind w:right="28"/>
                  </w:pPr>
                  <w:r w:rsidRPr="00D46E61">
                    <w:t>0.</w:t>
                  </w:r>
                  <w:r w:rsidR="007F48BF" w:rsidRPr="00E06B2C">
                    <w:t>20</w:t>
                  </w:r>
                </w:p>
              </w:tc>
              <w:tc>
                <w:tcPr>
                  <w:tcW w:w="858" w:type="pct"/>
                  <w:tcBorders>
                    <w:top w:val="single" w:sz="6" w:space="0" w:color="BFBFBF"/>
                  </w:tcBorders>
                </w:tcPr>
                <w:p w14:paraId="36304A11" w14:textId="56E8CC20" w:rsidR="00DE3212" w:rsidRDefault="00DE3212" w:rsidP="00DE3212">
                  <w:pPr>
                    <w:pStyle w:val="TableUnitsRow"/>
                    <w:ind w:right="28"/>
                  </w:pPr>
                </w:p>
              </w:tc>
            </w:tr>
            <w:tr w:rsidR="00DE3212" w14:paraId="7D05FEC1" w14:textId="77777777" w:rsidTr="00417442">
              <w:tc>
                <w:tcPr>
                  <w:tcW w:w="1417" w:type="pct"/>
                </w:tcPr>
                <w:p w14:paraId="214A13A5" w14:textId="77777777" w:rsidR="00DE3212" w:rsidRDefault="00DE3212" w:rsidP="00DE3212">
                  <w:pPr>
                    <w:pStyle w:val="TableBodyText"/>
                    <w:jc w:val="left"/>
                  </w:pPr>
                  <w:r>
                    <w:t>Young</w:t>
                  </w:r>
                </w:p>
              </w:tc>
              <w:tc>
                <w:tcPr>
                  <w:tcW w:w="750" w:type="pct"/>
                </w:tcPr>
                <w:p w14:paraId="31E0649A" w14:textId="7C34C205" w:rsidR="00DE3212" w:rsidRDefault="00DE3212" w:rsidP="00DE3212">
                  <w:pPr>
                    <w:pStyle w:val="TableBodyText"/>
                  </w:pPr>
                  <w:r w:rsidRPr="00D46E61">
                    <w:t>0.</w:t>
                  </w:r>
                  <w:r w:rsidR="007F48BF" w:rsidRPr="00E06B2C">
                    <w:t>13</w:t>
                  </w:r>
                </w:p>
              </w:tc>
              <w:tc>
                <w:tcPr>
                  <w:tcW w:w="1116" w:type="pct"/>
                </w:tcPr>
                <w:p w14:paraId="0880429D" w14:textId="2F2A2F76" w:rsidR="00DE3212" w:rsidRDefault="007F48BF" w:rsidP="00DE3212">
                  <w:pPr>
                    <w:pStyle w:val="TableBodyText"/>
                  </w:pPr>
                  <w:r w:rsidRPr="00E06B2C">
                    <w:t>262.12</w:t>
                  </w:r>
                </w:p>
              </w:tc>
              <w:tc>
                <w:tcPr>
                  <w:tcW w:w="859" w:type="pct"/>
                </w:tcPr>
                <w:p w14:paraId="3B882C45" w14:textId="3B8EDCEF" w:rsidR="00DE3212" w:rsidRDefault="00DE3212" w:rsidP="00DE3212">
                  <w:pPr>
                    <w:pStyle w:val="TableBodyText"/>
                    <w:ind w:right="28"/>
                  </w:pPr>
                  <w:r w:rsidRPr="00D46E61">
                    <w:t>0.</w:t>
                  </w:r>
                  <w:r w:rsidR="007F48BF" w:rsidRPr="00E06B2C">
                    <w:t>20</w:t>
                  </w:r>
                </w:p>
              </w:tc>
              <w:tc>
                <w:tcPr>
                  <w:tcW w:w="858" w:type="pct"/>
                </w:tcPr>
                <w:p w14:paraId="7217257C" w14:textId="77777777" w:rsidR="00DE3212" w:rsidRDefault="00DE3212" w:rsidP="00DE3212">
                  <w:pPr>
                    <w:pStyle w:val="TableBodyText"/>
                    <w:ind w:right="28"/>
                  </w:pPr>
                </w:p>
              </w:tc>
            </w:tr>
            <w:tr w:rsidR="00DE3212" w14:paraId="40A9AF53" w14:textId="77777777" w:rsidTr="00417442">
              <w:tc>
                <w:tcPr>
                  <w:tcW w:w="1417" w:type="pct"/>
                </w:tcPr>
                <w:p w14:paraId="6A0B23ED" w14:textId="76D2B8BB" w:rsidR="00DE3212" w:rsidRDefault="00854615" w:rsidP="00DE3212">
                  <w:pPr>
                    <w:pStyle w:val="TableBodyText"/>
                    <w:jc w:val="left"/>
                  </w:pPr>
                  <w:r>
                    <w:t>Senior</w:t>
                  </w:r>
                </w:p>
              </w:tc>
              <w:tc>
                <w:tcPr>
                  <w:tcW w:w="750" w:type="pct"/>
                </w:tcPr>
                <w:p w14:paraId="486E3801" w14:textId="15282F14" w:rsidR="00DE3212" w:rsidRDefault="00DE3212" w:rsidP="00DE3212">
                  <w:pPr>
                    <w:pStyle w:val="TableBodyText"/>
                  </w:pPr>
                  <w:r w:rsidRPr="00D46E61">
                    <w:t>0.</w:t>
                  </w:r>
                  <w:r w:rsidR="007F48BF" w:rsidRPr="00E06B2C">
                    <w:t>05</w:t>
                  </w:r>
                </w:p>
              </w:tc>
              <w:tc>
                <w:tcPr>
                  <w:tcW w:w="1116" w:type="pct"/>
                </w:tcPr>
                <w:p w14:paraId="47675056" w14:textId="1C385F52" w:rsidR="00DE3212" w:rsidRDefault="007F48BF" w:rsidP="00DE3212">
                  <w:pPr>
                    <w:pStyle w:val="TableBodyText"/>
                  </w:pPr>
                  <w:r w:rsidRPr="00E06B2C">
                    <w:t>100.73</w:t>
                  </w:r>
                </w:p>
              </w:tc>
              <w:tc>
                <w:tcPr>
                  <w:tcW w:w="859" w:type="pct"/>
                </w:tcPr>
                <w:p w14:paraId="6181C224" w14:textId="5018C2A2" w:rsidR="00DE3212" w:rsidRDefault="00DE3212" w:rsidP="00DE3212">
                  <w:pPr>
                    <w:pStyle w:val="TableBodyText"/>
                    <w:ind w:right="28"/>
                  </w:pPr>
                  <w:r w:rsidRPr="00D46E61">
                    <w:t>0.</w:t>
                  </w:r>
                  <w:r w:rsidR="007F48BF" w:rsidRPr="00E06B2C">
                    <w:t>20</w:t>
                  </w:r>
                </w:p>
              </w:tc>
              <w:tc>
                <w:tcPr>
                  <w:tcW w:w="858" w:type="pct"/>
                </w:tcPr>
                <w:p w14:paraId="4A01C32F" w14:textId="77777777" w:rsidR="00DE3212" w:rsidRDefault="00DE3212" w:rsidP="00DE3212">
                  <w:pPr>
                    <w:pStyle w:val="TableBodyText"/>
                    <w:ind w:right="28"/>
                  </w:pPr>
                </w:p>
              </w:tc>
            </w:tr>
            <w:tr w:rsidR="00DE3212" w14:paraId="38086826" w14:textId="77777777" w:rsidTr="00417442">
              <w:tc>
                <w:tcPr>
                  <w:tcW w:w="1417" w:type="pct"/>
                  <w:shd w:val="clear" w:color="auto" w:fill="auto"/>
                </w:tcPr>
                <w:p w14:paraId="48B7E768" w14:textId="77777777" w:rsidR="00DE3212" w:rsidRDefault="00DE3212" w:rsidP="00DE3212">
                  <w:pPr>
                    <w:pStyle w:val="TableBodyText"/>
                    <w:jc w:val="left"/>
                  </w:pPr>
                  <w:r>
                    <w:t>Low super literacy</w:t>
                  </w:r>
                </w:p>
              </w:tc>
              <w:tc>
                <w:tcPr>
                  <w:tcW w:w="750" w:type="pct"/>
                </w:tcPr>
                <w:p w14:paraId="52355BF8" w14:textId="56398155" w:rsidR="00DE3212" w:rsidRDefault="00DE3212" w:rsidP="00DE3212">
                  <w:pPr>
                    <w:pStyle w:val="TableBodyText"/>
                  </w:pPr>
                  <w:r w:rsidRPr="00D46E61">
                    <w:t>0.25</w:t>
                  </w:r>
                </w:p>
              </w:tc>
              <w:tc>
                <w:tcPr>
                  <w:tcW w:w="1116" w:type="pct"/>
                  <w:shd w:val="clear" w:color="auto" w:fill="auto"/>
                </w:tcPr>
                <w:p w14:paraId="6416151B" w14:textId="0E991E26" w:rsidR="00DE3212" w:rsidRDefault="007F48BF" w:rsidP="00DE3212">
                  <w:pPr>
                    <w:pStyle w:val="TableBodyText"/>
                  </w:pPr>
                  <w:r w:rsidRPr="00E06B2C">
                    <w:t>511.47</w:t>
                  </w:r>
                </w:p>
              </w:tc>
              <w:tc>
                <w:tcPr>
                  <w:tcW w:w="859" w:type="pct"/>
                  <w:shd w:val="clear" w:color="auto" w:fill="auto"/>
                </w:tcPr>
                <w:p w14:paraId="3E3488BF" w14:textId="278BE2EA" w:rsidR="00DE3212" w:rsidRDefault="00DE3212" w:rsidP="00DE3212">
                  <w:pPr>
                    <w:pStyle w:val="TableBodyText"/>
                    <w:ind w:right="28"/>
                  </w:pPr>
                  <w:r w:rsidRPr="00D46E61">
                    <w:t>0.22</w:t>
                  </w:r>
                </w:p>
              </w:tc>
              <w:tc>
                <w:tcPr>
                  <w:tcW w:w="858" w:type="pct"/>
                </w:tcPr>
                <w:p w14:paraId="006EDC5C" w14:textId="3C8CF483" w:rsidR="00DE3212" w:rsidRDefault="00DE3212" w:rsidP="00DE3212">
                  <w:pPr>
                    <w:pStyle w:val="TableBodyText"/>
                    <w:ind w:right="28"/>
                  </w:pPr>
                </w:p>
              </w:tc>
            </w:tr>
            <w:tr w:rsidR="00DE3212" w14:paraId="56F5C682" w14:textId="77777777" w:rsidTr="00417442">
              <w:tc>
                <w:tcPr>
                  <w:tcW w:w="1417" w:type="pct"/>
                  <w:shd w:val="clear" w:color="auto" w:fill="auto"/>
                </w:tcPr>
                <w:p w14:paraId="35905286" w14:textId="77777777" w:rsidR="00DE3212" w:rsidRDefault="00DE3212" w:rsidP="00DE3212">
                  <w:pPr>
                    <w:pStyle w:val="TableBodyText"/>
                    <w:jc w:val="left"/>
                  </w:pPr>
                  <w:r>
                    <w:t>High super literacy</w:t>
                  </w:r>
                </w:p>
              </w:tc>
              <w:tc>
                <w:tcPr>
                  <w:tcW w:w="750" w:type="pct"/>
                </w:tcPr>
                <w:p w14:paraId="7CBAA004" w14:textId="2CA3B95D" w:rsidR="00DE3212" w:rsidRDefault="00DE3212" w:rsidP="00DE3212">
                  <w:pPr>
                    <w:pStyle w:val="TableBodyText"/>
                  </w:pPr>
                  <w:r w:rsidRPr="00D46E61">
                    <w:t>0.</w:t>
                  </w:r>
                  <w:r w:rsidR="007F48BF" w:rsidRPr="00E06B2C">
                    <w:t>21</w:t>
                  </w:r>
                </w:p>
              </w:tc>
              <w:tc>
                <w:tcPr>
                  <w:tcW w:w="1116" w:type="pct"/>
                  <w:shd w:val="clear" w:color="auto" w:fill="auto"/>
                </w:tcPr>
                <w:p w14:paraId="1E99A248" w14:textId="5E7E4CD3" w:rsidR="00DE3212" w:rsidRDefault="007F48BF" w:rsidP="00DE3212">
                  <w:pPr>
                    <w:pStyle w:val="TableBodyText"/>
                  </w:pPr>
                  <w:r w:rsidRPr="00E06B2C">
                    <w:t>425.92</w:t>
                  </w:r>
                </w:p>
              </w:tc>
              <w:tc>
                <w:tcPr>
                  <w:tcW w:w="859" w:type="pct"/>
                  <w:shd w:val="clear" w:color="auto" w:fill="auto"/>
                </w:tcPr>
                <w:p w14:paraId="06F35C22" w14:textId="39E3BA59" w:rsidR="00DE3212" w:rsidRDefault="00DE3212" w:rsidP="00DE3212">
                  <w:pPr>
                    <w:pStyle w:val="TableBodyText"/>
                    <w:ind w:right="28"/>
                  </w:pPr>
                  <w:r w:rsidRPr="00D46E61">
                    <w:t>0.</w:t>
                  </w:r>
                  <w:r w:rsidR="007F48BF" w:rsidRPr="00E06B2C">
                    <w:t>19</w:t>
                  </w:r>
                </w:p>
              </w:tc>
              <w:tc>
                <w:tcPr>
                  <w:tcW w:w="858" w:type="pct"/>
                </w:tcPr>
                <w:p w14:paraId="41222BC4" w14:textId="1EBFE961" w:rsidR="00DE3212" w:rsidRDefault="00DE3212" w:rsidP="00DE3212">
                  <w:pPr>
                    <w:pStyle w:val="TableBodyText"/>
                    <w:ind w:right="28"/>
                  </w:pPr>
                </w:p>
              </w:tc>
            </w:tr>
            <w:tr w:rsidR="00DE3212" w14:paraId="6A1D6D2D" w14:textId="77777777" w:rsidTr="00417442">
              <w:tc>
                <w:tcPr>
                  <w:tcW w:w="1417" w:type="pct"/>
                  <w:shd w:val="clear" w:color="auto" w:fill="auto"/>
                </w:tcPr>
                <w:p w14:paraId="2DCD4DEE" w14:textId="77777777" w:rsidR="00DE3212" w:rsidRDefault="00DE3212" w:rsidP="00DE3212">
                  <w:pPr>
                    <w:pStyle w:val="TableBodyText"/>
                    <w:jc w:val="left"/>
                  </w:pPr>
                  <w:r>
                    <w:t>Low financial literacy</w:t>
                  </w:r>
                </w:p>
              </w:tc>
              <w:tc>
                <w:tcPr>
                  <w:tcW w:w="750" w:type="pct"/>
                </w:tcPr>
                <w:p w14:paraId="38338219" w14:textId="2FCA8FAF" w:rsidR="00DE3212" w:rsidRDefault="00DE3212" w:rsidP="00DE3212">
                  <w:pPr>
                    <w:pStyle w:val="TableBodyText"/>
                  </w:pPr>
                  <w:r w:rsidRPr="00D46E61">
                    <w:t>0.</w:t>
                  </w:r>
                  <w:r w:rsidR="007F48BF" w:rsidRPr="00E06B2C">
                    <w:t>03</w:t>
                  </w:r>
                </w:p>
              </w:tc>
              <w:tc>
                <w:tcPr>
                  <w:tcW w:w="1116" w:type="pct"/>
                  <w:shd w:val="clear" w:color="auto" w:fill="auto"/>
                </w:tcPr>
                <w:p w14:paraId="2B12BC5F" w14:textId="07A1237A" w:rsidR="00DE3212" w:rsidRDefault="007F48BF" w:rsidP="00DE3212">
                  <w:pPr>
                    <w:pStyle w:val="TableBodyText"/>
                  </w:pPr>
                  <w:r w:rsidRPr="00E06B2C">
                    <w:t>54.97</w:t>
                  </w:r>
                </w:p>
              </w:tc>
              <w:tc>
                <w:tcPr>
                  <w:tcW w:w="859" w:type="pct"/>
                  <w:shd w:val="clear" w:color="auto" w:fill="auto"/>
                </w:tcPr>
                <w:p w14:paraId="08D14056" w14:textId="206609A5" w:rsidR="00DE3212" w:rsidRDefault="00DE3212" w:rsidP="00DE3212">
                  <w:pPr>
                    <w:pStyle w:val="TableBodyText"/>
                    <w:ind w:right="28"/>
                  </w:pPr>
                  <w:r w:rsidRPr="00D46E61">
                    <w:t>0.</w:t>
                  </w:r>
                  <w:r w:rsidR="007F48BF" w:rsidRPr="00E06B2C">
                    <w:t>20</w:t>
                  </w:r>
                </w:p>
              </w:tc>
              <w:tc>
                <w:tcPr>
                  <w:tcW w:w="858" w:type="pct"/>
                </w:tcPr>
                <w:p w14:paraId="5E9DE314" w14:textId="77777777" w:rsidR="00DE3212" w:rsidRDefault="00DE3212" w:rsidP="00DE3212">
                  <w:pPr>
                    <w:pStyle w:val="TableBodyText"/>
                    <w:ind w:right="28"/>
                  </w:pPr>
                </w:p>
              </w:tc>
            </w:tr>
            <w:tr w:rsidR="00DE3212" w14:paraId="074006D1" w14:textId="77777777" w:rsidTr="00417442">
              <w:tc>
                <w:tcPr>
                  <w:tcW w:w="1417" w:type="pct"/>
                  <w:shd w:val="clear" w:color="auto" w:fill="auto"/>
                </w:tcPr>
                <w:p w14:paraId="05F23B4E" w14:textId="77777777" w:rsidR="00DE3212" w:rsidRDefault="00DE3212" w:rsidP="00DE3212">
                  <w:pPr>
                    <w:pStyle w:val="TableBodyText"/>
                    <w:jc w:val="left"/>
                  </w:pPr>
                  <w:r>
                    <w:t>High financial literacy</w:t>
                  </w:r>
                </w:p>
              </w:tc>
              <w:tc>
                <w:tcPr>
                  <w:tcW w:w="750" w:type="pct"/>
                </w:tcPr>
                <w:p w14:paraId="38D9DEA7" w14:textId="6277C09F" w:rsidR="00DE3212" w:rsidRDefault="001452EB" w:rsidP="00DE3212">
                  <w:pPr>
                    <w:pStyle w:val="TableBodyText"/>
                  </w:pPr>
                  <w:r>
                    <w:noBreakHyphen/>
                  </w:r>
                  <w:r w:rsidR="00DE3212" w:rsidRPr="00D46E61">
                    <w:t>0.</w:t>
                  </w:r>
                  <w:r w:rsidR="007F48BF" w:rsidRPr="00E06B2C">
                    <w:t>21</w:t>
                  </w:r>
                </w:p>
              </w:tc>
              <w:tc>
                <w:tcPr>
                  <w:tcW w:w="1116" w:type="pct"/>
                  <w:shd w:val="clear" w:color="auto" w:fill="auto"/>
                </w:tcPr>
                <w:p w14:paraId="193F72CE" w14:textId="08A65971" w:rsidR="00DE3212" w:rsidRDefault="001452EB" w:rsidP="00DE3212">
                  <w:pPr>
                    <w:pStyle w:val="TableBodyText"/>
                  </w:pPr>
                  <w:r>
                    <w:noBreakHyphen/>
                  </w:r>
                  <w:r w:rsidR="007F48BF" w:rsidRPr="00E06B2C">
                    <w:t>436.13</w:t>
                  </w:r>
                </w:p>
              </w:tc>
              <w:tc>
                <w:tcPr>
                  <w:tcW w:w="859" w:type="pct"/>
                  <w:shd w:val="clear" w:color="auto" w:fill="auto"/>
                </w:tcPr>
                <w:p w14:paraId="3223FCEA" w14:textId="040369AF" w:rsidR="00DE3212" w:rsidRDefault="00DE3212" w:rsidP="00DE3212">
                  <w:pPr>
                    <w:pStyle w:val="TableBodyText"/>
                    <w:ind w:right="28"/>
                  </w:pPr>
                  <w:r w:rsidRPr="00D46E61">
                    <w:t>0.</w:t>
                  </w:r>
                  <w:r w:rsidR="007F48BF" w:rsidRPr="00E06B2C">
                    <w:t>20</w:t>
                  </w:r>
                </w:p>
              </w:tc>
              <w:tc>
                <w:tcPr>
                  <w:tcW w:w="858" w:type="pct"/>
                </w:tcPr>
                <w:p w14:paraId="29AA59B4" w14:textId="77777777" w:rsidR="00DE3212" w:rsidRDefault="00DE3212" w:rsidP="00DE3212">
                  <w:pPr>
                    <w:pStyle w:val="TableBodyText"/>
                    <w:ind w:right="28"/>
                  </w:pPr>
                </w:p>
              </w:tc>
            </w:tr>
            <w:tr w:rsidR="00FE58FC" w14:paraId="4683B9DB" w14:textId="77777777" w:rsidTr="00417442">
              <w:tc>
                <w:tcPr>
                  <w:tcW w:w="1417" w:type="pct"/>
                  <w:tcBorders>
                    <w:bottom w:val="single" w:sz="6" w:space="0" w:color="BFBFBF"/>
                  </w:tcBorders>
                  <w:shd w:val="clear" w:color="auto" w:fill="auto"/>
                </w:tcPr>
                <w:p w14:paraId="079834A6" w14:textId="7DC7EE20" w:rsidR="00FE58FC" w:rsidRDefault="00FE58FC" w:rsidP="00FE58FC">
                  <w:pPr>
                    <w:pStyle w:val="TableBodyText"/>
                    <w:jc w:val="left"/>
                  </w:pPr>
                  <w:r>
                    <w:t>Standard deviation</w:t>
                  </w:r>
                </w:p>
              </w:tc>
              <w:tc>
                <w:tcPr>
                  <w:tcW w:w="750" w:type="pct"/>
                  <w:tcBorders>
                    <w:bottom w:val="single" w:sz="6" w:space="0" w:color="BFBFBF"/>
                  </w:tcBorders>
                </w:tcPr>
                <w:p w14:paraId="75287C6C" w14:textId="414E5180" w:rsidR="00FE58FC" w:rsidRPr="00D46E61" w:rsidRDefault="00FE58FC" w:rsidP="00FE58FC">
                  <w:pPr>
                    <w:pStyle w:val="TableBodyText"/>
                  </w:pPr>
                  <w:r w:rsidRPr="008B00EC">
                    <w:t>0.</w:t>
                  </w:r>
                  <w:r w:rsidR="007F48BF" w:rsidRPr="00E06B2C">
                    <w:t>01</w:t>
                  </w:r>
                </w:p>
              </w:tc>
              <w:tc>
                <w:tcPr>
                  <w:tcW w:w="1116" w:type="pct"/>
                  <w:tcBorders>
                    <w:bottom w:val="single" w:sz="6" w:space="0" w:color="BFBFBF"/>
                  </w:tcBorders>
                  <w:shd w:val="clear" w:color="auto" w:fill="auto"/>
                </w:tcPr>
                <w:p w14:paraId="2D3A3D50" w14:textId="3BB938FD" w:rsidR="00FE58FC" w:rsidRPr="00D46E61" w:rsidRDefault="007F48BF" w:rsidP="00FE58FC">
                  <w:pPr>
                    <w:pStyle w:val="TableBodyText"/>
                  </w:pPr>
                  <w:r w:rsidRPr="00E06B2C">
                    <w:t>20.98</w:t>
                  </w:r>
                </w:p>
              </w:tc>
              <w:tc>
                <w:tcPr>
                  <w:tcW w:w="859" w:type="pct"/>
                  <w:tcBorders>
                    <w:bottom w:val="single" w:sz="6" w:space="0" w:color="BFBFBF"/>
                  </w:tcBorders>
                  <w:shd w:val="clear" w:color="auto" w:fill="auto"/>
                </w:tcPr>
                <w:p w14:paraId="2E4EE621" w14:textId="6F5FF148" w:rsidR="00FE58FC" w:rsidRPr="00D46E61" w:rsidRDefault="007F48BF" w:rsidP="00FE58FC">
                  <w:pPr>
                    <w:pStyle w:val="TableBodyText"/>
                    <w:ind w:right="28"/>
                  </w:pPr>
                  <w:r w:rsidRPr="00E06B2C">
                    <w:t>0.38</w:t>
                  </w:r>
                </w:p>
              </w:tc>
              <w:tc>
                <w:tcPr>
                  <w:tcW w:w="858" w:type="pct"/>
                  <w:tcBorders>
                    <w:bottom w:val="single" w:sz="6" w:space="0" w:color="BFBFBF"/>
                  </w:tcBorders>
                </w:tcPr>
                <w:p w14:paraId="23DF3F14" w14:textId="38E55FE7" w:rsidR="00FE58FC" w:rsidRDefault="00FE58FC" w:rsidP="00FE58FC">
                  <w:pPr>
                    <w:pStyle w:val="TableBodyText"/>
                    <w:ind w:right="28"/>
                  </w:pPr>
                </w:p>
              </w:tc>
            </w:tr>
          </w:tbl>
          <w:p w14:paraId="3E522AC9" w14:textId="77777777" w:rsidR="00554774" w:rsidRDefault="00554774" w:rsidP="00FC676C">
            <w:pPr>
              <w:pStyle w:val="Box"/>
            </w:pPr>
          </w:p>
        </w:tc>
      </w:tr>
      <w:tr w:rsidR="00554774" w14:paraId="7C8DAD71" w14:textId="77777777" w:rsidTr="00FC676C">
        <w:tc>
          <w:tcPr>
            <w:tcW w:w="5000" w:type="pct"/>
            <w:tcBorders>
              <w:top w:val="nil"/>
              <w:left w:val="nil"/>
              <w:bottom w:val="nil"/>
              <w:right w:val="nil"/>
            </w:tcBorders>
            <w:shd w:val="clear" w:color="auto" w:fill="auto"/>
          </w:tcPr>
          <w:p w14:paraId="47896252" w14:textId="449BB328" w:rsidR="00554774" w:rsidRDefault="00417442" w:rsidP="00417442">
            <w:pPr>
              <w:pStyle w:val="Note"/>
              <w:rPr>
                <w:i/>
              </w:rPr>
            </w:pPr>
            <w:proofErr w:type="spellStart"/>
            <w:proofErr w:type="gramStart"/>
            <w:r>
              <w:rPr>
                <w:rStyle w:val="NoteLabel"/>
              </w:rPr>
              <w:t>a</w:t>
            </w:r>
            <w:proofErr w:type="spellEnd"/>
            <w:proofErr w:type="gramEnd"/>
            <w:r w:rsidR="00133CC5">
              <w:rPr>
                <w:rStyle w:val="NoteLabel"/>
              </w:rPr>
              <w:t xml:space="preserve"> </w:t>
            </w:r>
            <w:r w:rsidR="00133CC5">
              <w:t>All options are described relative to ‘Option 1’: ‘Over the phone and email’.</w:t>
            </w:r>
            <w:r w:rsidR="00C950BB">
              <w:rPr>
                <w:rStyle w:val="NoteLabel"/>
              </w:rPr>
              <w:t xml:space="preserve"> </w:t>
            </w:r>
            <w:proofErr w:type="gramStart"/>
            <w:r>
              <w:rPr>
                <w:rStyle w:val="NoteLabel"/>
              </w:rPr>
              <w:t>b</w:t>
            </w:r>
            <w:proofErr w:type="gramEnd"/>
            <w:r w:rsidR="00396D1D">
              <w:t xml:space="preserve"> The baseline respondent is someone who is middle aged and with a medium financial and super literacy.</w:t>
            </w:r>
            <w:r w:rsidR="00115DEE">
              <w:t xml:space="preserve"> *** represents significance at the 99 per cent level, ** represents significance at the 95 per cent level, * represents significance at the 90 per cent level.</w:t>
            </w:r>
          </w:p>
        </w:tc>
      </w:tr>
      <w:tr w:rsidR="00554774" w14:paraId="5AD3F50D" w14:textId="77777777" w:rsidTr="00FC676C">
        <w:tc>
          <w:tcPr>
            <w:tcW w:w="5000" w:type="pct"/>
            <w:tcBorders>
              <w:top w:val="nil"/>
              <w:left w:val="nil"/>
              <w:bottom w:val="nil"/>
              <w:right w:val="nil"/>
            </w:tcBorders>
            <w:shd w:val="clear" w:color="auto" w:fill="auto"/>
          </w:tcPr>
          <w:p w14:paraId="6243B718" w14:textId="58FF2758" w:rsidR="00554774" w:rsidRDefault="003A2C54" w:rsidP="001960DC">
            <w:pPr>
              <w:pStyle w:val="Source"/>
            </w:pPr>
            <w:r>
              <w:rPr>
                <w:i/>
              </w:rPr>
              <w:t>Source</w:t>
            </w:r>
            <w:r w:rsidR="00554774" w:rsidRPr="00176D3F">
              <w:t xml:space="preserve">: </w:t>
            </w:r>
            <w:r w:rsidR="00554774">
              <w:t>Members survey.</w:t>
            </w:r>
          </w:p>
        </w:tc>
      </w:tr>
      <w:tr w:rsidR="00554774" w14:paraId="38CF0238" w14:textId="77777777" w:rsidTr="00FC676C">
        <w:tc>
          <w:tcPr>
            <w:tcW w:w="5000" w:type="pct"/>
            <w:tcBorders>
              <w:top w:val="nil"/>
              <w:left w:val="nil"/>
              <w:bottom w:val="single" w:sz="6" w:space="0" w:color="78A22F"/>
              <w:right w:val="nil"/>
            </w:tcBorders>
            <w:shd w:val="clear" w:color="auto" w:fill="auto"/>
          </w:tcPr>
          <w:p w14:paraId="106CCBB1" w14:textId="77777777" w:rsidR="00554774" w:rsidRDefault="00554774" w:rsidP="00FC676C">
            <w:pPr>
              <w:pStyle w:val="Box"/>
              <w:spacing w:before="0" w:line="120" w:lineRule="exact"/>
            </w:pPr>
          </w:p>
        </w:tc>
      </w:tr>
      <w:tr w:rsidR="00554774" w:rsidRPr="000863A5" w14:paraId="0421EA59" w14:textId="77777777" w:rsidTr="00FC676C">
        <w:tc>
          <w:tcPr>
            <w:tcW w:w="5000" w:type="pct"/>
            <w:tcBorders>
              <w:top w:val="single" w:sz="6" w:space="0" w:color="78A22F"/>
              <w:left w:val="nil"/>
              <w:bottom w:val="nil"/>
              <w:right w:val="nil"/>
            </w:tcBorders>
          </w:tcPr>
          <w:p w14:paraId="7894EBAB" w14:textId="2CEA9079" w:rsidR="00554774" w:rsidRPr="00626D32" w:rsidRDefault="00554774" w:rsidP="00FC676C">
            <w:pPr>
              <w:pStyle w:val="BoxSpaceBelow"/>
            </w:pPr>
          </w:p>
        </w:tc>
      </w:tr>
    </w:tbl>
    <w:p w14:paraId="57D68DB1" w14:textId="6CC27E74" w:rsidR="00DE3212" w:rsidRDefault="00DE3212" w:rsidP="00DE321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E3212" w14:paraId="67B7C7F9" w14:textId="77777777" w:rsidTr="00FC676C">
        <w:trPr>
          <w:tblHeader/>
        </w:trPr>
        <w:tc>
          <w:tcPr>
            <w:tcW w:w="5000" w:type="pct"/>
            <w:tcBorders>
              <w:top w:val="single" w:sz="6" w:space="0" w:color="78A22F"/>
              <w:left w:val="nil"/>
              <w:bottom w:val="nil"/>
              <w:right w:val="nil"/>
            </w:tcBorders>
            <w:shd w:val="clear" w:color="auto" w:fill="auto"/>
          </w:tcPr>
          <w:p w14:paraId="5D06A9B3" w14:textId="74AF3386" w:rsidR="00DE3212" w:rsidRDefault="00DE3212" w:rsidP="00FC676C">
            <w:pPr>
              <w:pStyle w:val="TableTitle"/>
            </w:pPr>
            <w:r>
              <w:rPr>
                <w:b w:val="0"/>
              </w:rPr>
              <w:t xml:space="preserve">Table </w:t>
            </w:r>
            <w:r w:rsidR="00A828C7">
              <w:rPr>
                <w:b w:val="0"/>
              </w:rPr>
              <w:t>1.</w:t>
            </w:r>
            <w:r w:rsidR="009E38D3">
              <w:rPr>
                <w:b w:val="0"/>
                <w:noProof/>
              </w:rPr>
              <w:t>25</w:t>
            </w:r>
            <w:r>
              <w:tab/>
              <w:t xml:space="preserve">Willingness to pay for communication </w:t>
            </w:r>
            <w:r w:rsidR="00C02FA0">
              <w:t>—</w:t>
            </w:r>
            <w:r>
              <w:t xml:space="preserve"> Option 2</w:t>
            </w:r>
            <w:proofErr w:type="spellStart"/>
            <w:r w:rsidR="00417442">
              <w:rPr>
                <w:rStyle w:val="NoteLabel"/>
                <w:b/>
              </w:rPr>
              <w:t>a,b</w:t>
            </w:r>
            <w:proofErr w:type="spellEnd"/>
          </w:p>
          <w:p w14:paraId="63A90F2B" w14:textId="0D4CCFBB" w:rsidR="00DE3212" w:rsidRPr="00784A05" w:rsidRDefault="00DE3212" w:rsidP="00DE3212">
            <w:pPr>
              <w:pStyle w:val="TableBodyText"/>
              <w:spacing w:after="80" w:line="200" w:lineRule="exact"/>
              <w:ind w:left="1474" w:right="0"/>
              <w:jc w:val="left"/>
            </w:pPr>
            <w:r>
              <w:t>‘Over the phone, email and online website’</w:t>
            </w:r>
          </w:p>
        </w:tc>
      </w:tr>
      <w:tr w:rsidR="00DE3212" w14:paraId="7439A2CF" w14:textId="77777777" w:rsidTr="00FC676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11"/>
              <w:gridCol w:w="1276"/>
              <w:gridCol w:w="1898"/>
              <w:gridCol w:w="1461"/>
              <w:gridCol w:w="1459"/>
            </w:tblGrid>
            <w:tr w:rsidR="00DE3212" w14:paraId="221DD563" w14:textId="77777777" w:rsidTr="00417442">
              <w:trPr>
                <w:tblHeader/>
              </w:trPr>
              <w:tc>
                <w:tcPr>
                  <w:tcW w:w="1417" w:type="pct"/>
                  <w:tcBorders>
                    <w:top w:val="single" w:sz="6" w:space="0" w:color="BFBFBF"/>
                    <w:bottom w:val="single" w:sz="6" w:space="0" w:color="BFBFBF"/>
                  </w:tcBorders>
                  <w:shd w:val="clear" w:color="auto" w:fill="auto"/>
                  <w:tcMar>
                    <w:top w:w="28" w:type="dxa"/>
                  </w:tcMar>
                </w:tcPr>
                <w:p w14:paraId="107F961E" w14:textId="77777777" w:rsidR="00DE3212" w:rsidRDefault="00DE3212" w:rsidP="00FC676C">
                  <w:pPr>
                    <w:pStyle w:val="TableColumnHeading"/>
                    <w:jc w:val="left"/>
                  </w:pPr>
                  <w:r>
                    <w:t>Group</w:t>
                  </w:r>
                </w:p>
              </w:tc>
              <w:tc>
                <w:tcPr>
                  <w:tcW w:w="750" w:type="pct"/>
                  <w:tcBorders>
                    <w:top w:val="single" w:sz="6" w:space="0" w:color="BFBFBF"/>
                    <w:bottom w:val="single" w:sz="6" w:space="0" w:color="BFBFBF"/>
                  </w:tcBorders>
                </w:tcPr>
                <w:p w14:paraId="09AEBDA4" w14:textId="77777777" w:rsidR="00DE3212" w:rsidRDefault="00DE3212" w:rsidP="00FC676C">
                  <w:pPr>
                    <w:pStyle w:val="TableColumnHeading"/>
                  </w:pPr>
                  <w:r>
                    <w:t>Estimate</w:t>
                  </w:r>
                </w:p>
              </w:tc>
              <w:tc>
                <w:tcPr>
                  <w:tcW w:w="1116" w:type="pct"/>
                  <w:tcBorders>
                    <w:top w:val="single" w:sz="6" w:space="0" w:color="BFBFBF"/>
                    <w:bottom w:val="single" w:sz="6" w:space="0" w:color="BFBFBF"/>
                  </w:tcBorders>
                  <w:shd w:val="clear" w:color="auto" w:fill="auto"/>
                  <w:tcMar>
                    <w:top w:w="28" w:type="dxa"/>
                  </w:tcMar>
                </w:tcPr>
                <w:p w14:paraId="0FADEDA9" w14:textId="77777777" w:rsidR="00DE3212" w:rsidRDefault="00DE3212" w:rsidP="00FC676C">
                  <w:pPr>
                    <w:pStyle w:val="TableColumnHeading"/>
                  </w:pPr>
                  <w:r>
                    <w:t>Willingness to pay</w:t>
                  </w:r>
                </w:p>
              </w:tc>
              <w:tc>
                <w:tcPr>
                  <w:tcW w:w="859" w:type="pct"/>
                  <w:tcBorders>
                    <w:top w:val="single" w:sz="6" w:space="0" w:color="BFBFBF"/>
                    <w:bottom w:val="single" w:sz="6" w:space="0" w:color="BFBFBF"/>
                  </w:tcBorders>
                  <w:shd w:val="clear" w:color="auto" w:fill="auto"/>
                  <w:tcMar>
                    <w:top w:w="28" w:type="dxa"/>
                  </w:tcMar>
                </w:tcPr>
                <w:p w14:paraId="1E831EE6" w14:textId="77777777" w:rsidR="00DE3212" w:rsidRDefault="00DE3212" w:rsidP="00FC676C">
                  <w:pPr>
                    <w:pStyle w:val="TableColumnHeading"/>
                    <w:ind w:right="28"/>
                  </w:pPr>
                  <w:r>
                    <w:t xml:space="preserve">Standard error </w:t>
                  </w:r>
                </w:p>
              </w:tc>
              <w:tc>
                <w:tcPr>
                  <w:tcW w:w="858" w:type="pct"/>
                  <w:tcBorders>
                    <w:top w:val="single" w:sz="6" w:space="0" w:color="BFBFBF"/>
                    <w:bottom w:val="single" w:sz="6" w:space="0" w:color="BFBFBF"/>
                  </w:tcBorders>
                </w:tcPr>
                <w:p w14:paraId="2745215E" w14:textId="77777777" w:rsidR="00DE3212" w:rsidRDefault="00DE3212" w:rsidP="00FC676C">
                  <w:pPr>
                    <w:pStyle w:val="TableColumnHeading"/>
                    <w:ind w:right="28"/>
                  </w:pPr>
                  <w:r>
                    <w:t>Significance</w:t>
                  </w:r>
                </w:p>
              </w:tc>
            </w:tr>
            <w:tr w:rsidR="00DE3212" w14:paraId="20CDECB5" w14:textId="77777777" w:rsidTr="00417442">
              <w:tc>
                <w:tcPr>
                  <w:tcW w:w="1417" w:type="pct"/>
                  <w:tcBorders>
                    <w:top w:val="single" w:sz="6" w:space="0" w:color="BFBFBF"/>
                  </w:tcBorders>
                </w:tcPr>
                <w:p w14:paraId="6D900051" w14:textId="126A8AA2" w:rsidR="00DE3212" w:rsidRDefault="00C950BB" w:rsidP="00DE3212">
                  <w:pPr>
                    <w:pStyle w:val="TableUnitsRow"/>
                    <w:jc w:val="left"/>
                  </w:pPr>
                  <w:r>
                    <w:t>Baseline</w:t>
                  </w:r>
                </w:p>
              </w:tc>
              <w:tc>
                <w:tcPr>
                  <w:tcW w:w="750" w:type="pct"/>
                  <w:tcBorders>
                    <w:top w:val="single" w:sz="6" w:space="0" w:color="BFBFBF"/>
                  </w:tcBorders>
                </w:tcPr>
                <w:p w14:paraId="48691CF6" w14:textId="54233659" w:rsidR="00DE3212" w:rsidRDefault="00DE3212" w:rsidP="00DE3212">
                  <w:pPr>
                    <w:pStyle w:val="TableUnitsRow"/>
                  </w:pPr>
                  <w:r w:rsidRPr="006A141A">
                    <w:t>0.</w:t>
                  </w:r>
                  <w:r w:rsidR="007F48BF" w:rsidRPr="00D72E0C">
                    <w:t>51</w:t>
                  </w:r>
                </w:p>
              </w:tc>
              <w:tc>
                <w:tcPr>
                  <w:tcW w:w="1116" w:type="pct"/>
                  <w:tcBorders>
                    <w:top w:val="single" w:sz="6" w:space="0" w:color="BFBFBF"/>
                  </w:tcBorders>
                </w:tcPr>
                <w:p w14:paraId="0388D4D3" w14:textId="5152DAEC" w:rsidR="00DE3212" w:rsidRDefault="007F48BF" w:rsidP="00DE3212">
                  <w:pPr>
                    <w:pStyle w:val="TableUnitsRow"/>
                  </w:pPr>
                  <w:r w:rsidRPr="00D72E0C">
                    <w:t>1</w:t>
                  </w:r>
                  <w:r w:rsidR="006D154F">
                    <w:t xml:space="preserve"> </w:t>
                  </w:r>
                  <w:r w:rsidRPr="00D72E0C">
                    <w:t>049.63</w:t>
                  </w:r>
                </w:p>
              </w:tc>
              <w:tc>
                <w:tcPr>
                  <w:tcW w:w="859" w:type="pct"/>
                  <w:tcBorders>
                    <w:top w:val="single" w:sz="6" w:space="0" w:color="BFBFBF"/>
                  </w:tcBorders>
                </w:tcPr>
                <w:p w14:paraId="335952C2" w14:textId="02372754" w:rsidR="00DE3212" w:rsidRDefault="00DE3212" w:rsidP="00DE3212">
                  <w:pPr>
                    <w:pStyle w:val="TableUnitsRow"/>
                    <w:ind w:right="28"/>
                  </w:pPr>
                  <w:r w:rsidRPr="006A141A">
                    <w:t>0.</w:t>
                  </w:r>
                  <w:r w:rsidR="007F48BF" w:rsidRPr="00D72E0C">
                    <w:t>20</w:t>
                  </w:r>
                </w:p>
              </w:tc>
              <w:tc>
                <w:tcPr>
                  <w:tcW w:w="858" w:type="pct"/>
                  <w:tcBorders>
                    <w:top w:val="single" w:sz="6" w:space="0" w:color="BFBFBF"/>
                  </w:tcBorders>
                </w:tcPr>
                <w:p w14:paraId="04C8A77C" w14:textId="6E5F5DCB" w:rsidR="00DE3212" w:rsidRDefault="00133CC5" w:rsidP="00DE3212">
                  <w:pPr>
                    <w:pStyle w:val="TableUnitsRow"/>
                    <w:ind w:right="28"/>
                  </w:pPr>
                  <w:r>
                    <w:t>*</w:t>
                  </w:r>
                  <w:r w:rsidR="007F48BF" w:rsidRPr="00D72E0C">
                    <w:t>*</w:t>
                  </w:r>
                </w:p>
              </w:tc>
            </w:tr>
            <w:tr w:rsidR="00DE3212" w14:paraId="420A6247" w14:textId="77777777" w:rsidTr="00417442">
              <w:tc>
                <w:tcPr>
                  <w:tcW w:w="1417" w:type="pct"/>
                </w:tcPr>
                <w:p w14:paraId="16FE991F" w14:textId="77777777" w:rsidR="00DE3212" w:rsidRDefault="00DE3212" w:rsidP="00DE3212">
                  <w:pPr>
                    <w:pStyle w:val="TableBodyText"/>
                    <w:jc w:val="left"/>
                  </w:pPr>
                  <w:r>
                    <w:t>Young</w:t>
                  </w:r>
                </w:p>
              </w:tc>
              <w:tc>
                <w:tcPr>
                  <w:tcW w:w="750" w:type="pct"/>
                </w:tcPr>
                <w:p w14:paraId="40450B09" w14:textId="0A1656E0" w:rsidR="00DE3212" w:rsidRDefault="001452EB" w:rsidP="00DE3212">
                  <w:pPr>
                    <w:pStyle w:val="TableBodyText"/>
                  </w:pPr>
                  <w:r>
                    <w:noBreakHyphen/>
                  </w:r>
                  <w:r w:rsidR="00DE3212" w:rsidRPr="006A141A">
                    <w:t>0.04</w:t>
                  </w:r>
                </w:p>
              </w:tc>
              <w:tc>
                <w:tcPr>
                  <w:tcW w:w="1116" w:type="pct"/>
                </w:tcPr>
                <w:p w14:paraId="33C52AC4" w14:textId="763AB5AD" w:rsidR="00DE3212" w:rsidRDefault="001452EB" w:rsidP="00DE3212">
                  <w:pPr>
                    <w:pStyle w:val="TableBodyText"/>
                  </w:pPr>
                  <w:r>
                    <w:noBreakHyphen/>
                  </w:r>
                  <w:r w:rsidR="007F48BF" w:rsidRPr="00D72E0C">
                    <w:t>75.02</w:t>
                  </w:r>
                </w:p>
              </w:tc>
              <w:tc>
                <w:tcPr>
                  <w:tcW w:w="859" w:type="pct"/>
                </w:tcPr>
                <w:p w14:paraId="2E067A85" w14:textId="61DD0F8B" w:rsidR="00DE3212" w:rsidRDefault="00DE3212" w:rsidP="00DE3212">
                  <w:pPr>
                    <w:pStyle w:val="TableBodyText"/>
                    <w:ind w:right="28"/>
                  </w:pPr>
                  <w:r w:rsidRPr="006A141A">
                    <w:t>0.</w:t>
                  </w:r>
                  <w:r w:rsidR="007F48BF" w:rsidRPr="00D72E0C">
                    <w:t>21</w:t>
                  </w:r>
                </w:p>
              </w:tc>
              <w:tc>
                <w:tcPr>
                  <w:tcW w:w="858" w:type="pct"/>
                </w:tcPr>
                <w:p w14:paraId="49970793" w14:textId="77777777" w:rsidR="00DE3212" w:rsidRDefault="00DE3212" w:rsidP="00DE3212">
                  <w:pPr>
                    <w:pStyle w:val="TableBodyText"/>
                    <w:ind w:right="28"/>
                  </w:pPr>
                </w:p>
              </w:tc>
            </w:tr>
            <w:tr w:rsidR="00DE3212" w14:paraId="493825C2" w14:textId="77777777" w:rsidTr="00417442">
              <w:tc>
                <w:tcPr>
                  <w:tcW w:w="1417" w:type="pct"/>
                </w:tcPr>
                <w:p w14:paraId="23690966" w14:textId="17DE4C42" w:rsidR="00DE3212" w:rsidRDefault="00854615" w:rsidP="00DE3212">
                  <w:pPr>
                    <w:pStyle w:val="TableBodyText"/>
                    <w:jc w:val="left"/>
                  </w:pPr>
                  <w:r>
                    <w:t>Senior</w:t>
                  </w:r>
                </w:p>
              </w:tc>
              <w:tc>
                <w:tcPr>
                  <w:tcW w:w="750" w:type="pct"/>
                </w:tcPr>
                <w:p w14:paraId="0F9A4C19" w14:textId="0A21B2B6" w:rsidR="00DE3212" w:rsidRDefault="001452EB" w:rsidP="00DE3212">
                  <w:pPr>
                    <w:pStyle w:val="TableBodyText"/>
                  </w:pPr>
                  <w:r>
                    <w:noBreakHyphen/>
                  </w:r>
                  <w:r w:rsidR="00DE3212" w:rsidRPr="006A141A">
                    <w:t>0.</w:t>
                  </w:r>
                  <w:r w:rsidR="007F48BF" w:rsidRPr="00D72E0C">
                    <w:t>26</w:t>
                  </w:r>
                </w:p>
              </w:tc>
              <w:tc>
                <w:tcPr>
                  <w:tcW w:w="1116" w:type="pct"/>
                </w:tcPr>
                <w:p w14:paraId="2D661DD8" w14:textId="049BBA64" w:rsidR="00DE3212" w:rsidRDefault="001452EB" w:rsidP="00DE3212">
                  <w:pPr>
                    <w:pStyle w:val="TableBodyText"/>
                  </w:pPr>
                  <w:r>
                    <w:noBreakHyphen/>
                  </w:r>
                  <w:r w:rsidR="007F48BF" w:rsidRPr="00D72E0C">
                    <w:t>540.84</w:t>
                  </w:r>
                </w:p>
              </w:tc>
              <w:tc>
                <w:tcPr>
                  <w:tcW w:w="859" w:type="pct"/>
                </w:tcPr>
                <w:p w14:paraId="4193BB3D" w14:textId="2BFCE703" w:rsidR="00DE3212" w:rsidRDefault="00DE3212" w:rsidP="00DE3212">
                  <w:pPr>
                    <w:pStyle w:val="TableBodyText"/>
                    <w:ind w:right="28"/>
                  </w:pPr>
                  <w:r w:rsidRPr="006A141A">
                    <w:t>0.</w:t>
                  </w:r>
                  <w:r w:rsidR="007F48BF" w:rsidRPr="00D72E0C">
                    <w:t>21</w:t>
                  </w:r>
                </w:p>
              </w:tc>
              <w:tc>
                <w:tcPr>
                  <w:tcW w:w="858" w:type="pct"/>
                </w:tcPr>
                <w:p w14:paraId="5B82EFD8" w14:textId="77777777" w:rsidR="00DE3212" w:rsidRDefault="00DE3212" w:rsidP="00DE3212">
                  <w:pPr>
                    <w:pStyle w:val="TableBodyText"/>
                    <w:ind w:right="28"/>
                  </w:pPr>
                </w:p>
              </w:tc>
            </w:tr>
            <w:tr w:rsidR="00DE3212" w14:paraId="6724497B" w14:textId="77777777" w:rsidTr="00417442">
              <w:tc>
                <w:tcPr>
                  <w:tcW w:w="1417" w:type="pct"/>
                  <w:shd w:val="clear" w:color="auto" w:fill="auto"/>
                </w:tcPr>
                <w:p w14:paraId="0A0D59B9" w14:textId="77777777" w:rsidR="00DE3212" w:rsidRDefault="00DE3212" w:rsidP="00DE3212">
                  <w:pPr>
                    <w:pStyle w:val="TableBodyText"/>
                    <w:jc w:val="left"/>
                  </w:pPr>
                  <w:r>
                    <w:t>Low super literacy</w:t>
                  </w:r>
                </w:p>
              </w:tc>
              <w:tc>
                <w:tcPr>
                  <w:tcW w:w="750" w:type="pct"/>
                </w:tcPr>
                <w:p w14:paraId="3D37C44E" w14:textId="6A0C866B" w:rsidR="00DE3212" w:rsidRDefault="001452EB" w:rsidP="00DE3212">
                  <w:pPr>
                    <w:pStyle w:val="TableBodyText"/>
                  </w:pPr>
                  <w:r>
                    <w:noBreakHyphen/>
                  </w:r>
                  <w:r w:rsidR="00DE3212" w:rsidRPr="006A141A">
                    <w:t>0.</w:t>
                  </w:r>
                  <w:r w:rsidR="007F48BF" w:rsidRPr="00D72E0C">
                    <w:t>14</w:t>
                  </w:r>
                </w:p>
              </w:tc>
              <w:tc>
                <w:tcPr>
                  <w:tcW w:w="1116" w:type="pct"/>
                  <w:shd w:val="clear" w:color="auto" w:fill="auto"/>
                </w:tcPr>
                <w:p w14:paraId="1F72C3B9" w14:textId="43C7436B" w:rsidR="00DE3212" w:rsidRDefault="001452EB" w:rsidP="00DE3212">
                  <w:pPr>
                    <w:pStyle w:val="TableBodyText"/>
                  </w:pPr>
                  <w:r>
                    <w:noBreakHyphen/>
                  </w:r>
                  <w:r w:rsidR="007F48BF" w:rsidRPr="00D72E0C">
                    <w:t>297.44</w:t>
                  </w:r>
                </w:p>
              </w:tc>
              <w:tc>
                <w:tcPr>
                  <w:tcW w:w="859" w:type="pct"/>
                  <w:shd w:val="clear" w:color="auto" w:fill="auto"/>
                </w:tcPr>
                <w:p w14:paraId="10CB4C74" w14:textId="32A3854A" w:rsidR="00DE3212" w:rsidRDefault="00DE3212" w:rsidP="00DE3212">
                  <w:pPr>
                    <w:pStyle w:val="TableBodyText"/>
                    <w:ind w:right="28"/>
                  </w:pPr>
                  <w:r w:rsidRPr="006A141A">
                    <w:t>0.23</w:t>
                  </w:r>
                </w:p>
              </w:tc>
              <w:tc>
                <w:tcPr>
                  <w:tcW w:w="858" w:type="pct"/>
                </w:tcPr>
                <w:p w14:paraId="6240B31D" w14:textId="77777777" w:rsidR="00DE3212" w:rsidRDefault="00DE3212" w:rsidP="00DE3212">
                  <w:pPr>
                    <w:pStyle w:val="TableBodyText"/>
                    <w:ind w:right="28"/>
                  </w:pPr>
                </w:p>
              </w:tc>
            </w:tr>
            <w:tr w:rsidR="00DE3212" w14:paraId="5A4803D4" w14:textId="77777777" w:rsidTr="00417442">
              <w:tc>
                <w:tcPr>
                  <w:tcW w:w="1417" w:type="pct"/>
                  <w:shd w:val="clear" w:color="auto" w:fill="auto"/>
                </w:tcPr>
                <w:p w14:paraId="7623EDBD" w14:textId="77777777" w:rsidR="00DE3212" w:rsidRDefault="00DE3212" w:rsidP="00DE3212">
                  <w:pPr>
                    <w:pStyle w:val="TableBodyText"/>
                    <w:jc w:val="left"/>
                  </w:pPr>
                  <w:r>
                    <w:t>High super literacy</w:t>
                  </w:r>
                </w:p>
              </w:tc>
              <w:tc>
                <w:tcPr>
                  <w:tcW w:w="750" w:type="pct"/>
                </w:tcPr>
                <w:p w14:paraId="5B6467BD" w14:textId="3FB70EE8" w:rsidR="00DE3212" w:rsidRDefault="001452EB" w:rsidP="00DE3212">
                  <w:pPr>
                    <w:pStyle w:val="TableBodyText"/>
                  </w:pPr>
                  <w:r>
                    <w:noBreakHyphen/>
                  </w:r>
                  <w:r w:rsidR="00DE3212" w:rsidRPr="006A141A">
                    <w:t>0.</w:t>
                  </w:r>
                  <w:r w:rsidR="007F48BF" w:rsidRPr="00D72E0C">
                    <w:t>09</w:t>
                  </w:r>
                </w:p>
              </w:tc>
              <w:tc>
                <w:tcPr>
                  <w:tcW w:w="1116" w:type="pct"/>
                  <w:shd w:val="clear" w:color="auto" w:fill="auto"/>
                </w:tcPr>
                <w:p w14:paraId="35ECB612" w14:textId="6A0E4F83" w:rsidR="00DE3212" w:rsidRDefault="001452EB" w:rsidP="00DE3212">
                  <w:pPr>
                    <w:pStyle w:val="TableBodyText"/>
                  </w:pPr>
                  <w:r>
                    <w:noBreakHyphen/>
                  </w:r>
                  <w:r w:rsidR="007F48BF" w:rsidRPr="00D72E0C">
                    <w:t>184.71</w:t>
                  </w:r>
                </w:p>
              </w:tc>
              <w:tc>
                <w:tcPr>
                  <w:tcW w:w="859" w:type="pct"/>
                  <w:shd w:val="clear" w:color="auto" w:fill="auto"/>
                </w:tcPr>
                <w:p w14:paraId="5511A668" w14:textId="49504D84" w:rsidR="00DE3212" w:rsidRDefault="00DE3212" w:rsidP="00DE3212">
                  <w:pPr>
                    <w:pStyle w:val="TableBodyText"/>
                    <w:ind w:right="28"/>
                  </w:pPr>
                  <w:r w:rsidRPr="006A141A">
                    <w:t>0.</w:t>
                  </w:r>
                  <w:r w:rsidR="007F48BF" w:rsidRPr="00D72E0C">
                    <w:t>19</w:t>
                  </w:r>
                </w:p>
              </w:tc>
              <w:tc>
                <w:tcPr>
                  <w:tcW w:w="858" w:type="pct"/>
                </w:tcPr>
                <w:p w14:paraId="2129C3C4" w14:textId="77777777" w:rsidR="00DE3212" w:rsidRDefault="00DE3212" w:rsidP="00DE3212">
                  <w:pPr>
                    <w:pStyle w:val="TableBodyText"/>
                    <w:ind w:right="28"/>
                  </w:pPr>
                </w:p>
              </w:tc>
            </w:tr>
            <w:tr w:rsidR="00DE3212" w14:paraId="45663025" w14:textId="77777777" w:rsidTr="00417442">
              <w:tc>
                <w:tcPr>
                  <w:tcW w:w="1417" w:type="pct"/>
                  <w:shd w:val="clear" w:color="auto" w:fill="auto"/>
                </w:tcPr>
                <w:p w14:paraId="17C7BCC0" w14:textId="77777777" w:rsidR="00DE3212" w:rsidRDefault="00DE3212" w:rsidP="00DE3212">
                  <w:pPr>
                    <w:pStyle w:val="TableBodyText"/>
                    <w:jc w:val="left"/>
                  </w:pPr>
                  <w:r>
                    <w:t>Low financial literacy</w:t>
                  </w:r>
                </w:p>
              </w:tc>
              <w:tc>
                <w:tcPr>
                  <w:tcW w:w="750" w:type="pct"/>
                </w:tcPr>
                <w:p w14:paraId="64A0D855" w14:textId="50418668" w:rsidR="00DE3212" w:rsidRDefault="001452EB" w:rsidP="00DE3212">
                  <w:pPr>
                    <w:pStyle w:val="TableBodyText"/>
                  </w:pPr>
                  <w:r>
                    <w:noBreakHyphen/>
                  </w:r>
                  <w:r w:rsidR="00DE3212" w:rsidRPr="006A141A">
                    <w:t>0.</w:t>
                  </w:r>
                  <w:r w:rsidR="007F48BF" w:rsidRPr="00D72E0C">
                    <w:t>01</w:t>
                  </w:r>
                </w:p>
              </w:tc>
              <w:tc>
                <w:tcPr>
                  <w:tcW w:w="1116" w:type="pct"/>
                  <w:shd w:val="clear" w:color="auto" w:fill="auto"/>
                </w:tcPr>
                <w:p w14:paraId="099812C5" w14:textId="17453F72" w:rsidR="00DE3212" w:rsidRDefault="001452EB" w:rsidP="00DE3212">
                  <w:pPr>
                    <w:pStyle w:val="TableBodyText"/>
                  </w:pPr>
                  <w:r>
                    <w:noBreakHyphen/>
                  </w:r>
                  <w:r w:rsidR="007F48BF" w:rsidRPr="00D72E0C">
                    <w:t>24.93</w:t>
                  </w:r>
                </w:p>
              </w:tc>
              <w:tc>
                <w:tcPr>
                  <w:tcW w:w="859" w:type="pct"/>
                  <w:shd w:val="clear" w:color="auto" w:fill="auto"/>
                </w:tcPr>
                <w:p w14:paraId="2A14B389" w14:textId="77852ACC" w:rsidR="00DE3212" w:rsidRDefault="00DE3212" w:rsidP="00DE3212">
                  <w:pPr>
                    <w:pStyle w:val="TableBodyText"/>
                    <w:ind w:right="28"/>
                  </w:pPr>
                  <w:r w:rsidRPr="006A141A">
                    <w:t>0.</w:t>
                  </w:r>
                  <w:r w:rsidR="007F48BF" w:rsidRPr="00D72E0C">
                    <w:t>21</w:t>
                  </w:r>
                </w:p>
              </w:tc>
              <w:tc>
                <w:tcPr>
                  <w:tcW w:w="858" w:type="pct"/>
                </w:tcPr>
                <w:p w14:paraId="7738496F" w14:textId="77777777" w:rsidR="00DE3212" w:rsidRDefault="00DE3212" w:rsidP="00DE3212">
                  <w:pPr>
                    <w:pStyle w:val="TableBodyText"/>
                    <w:ind w:right="28"/>
                  </w:pPr>
                </w:p>
              </w:tc>
            </w:tr>
            <w:tr w:rsidR="00DE3212" w14:paraId="71C50C68" w14:textId="77777777" w:rsidTr="00417442">
              <w:tc>
                <w:tcPr>
                  <w:tcW w:w="1417" w:type="pct"/>
                  <w:shd w:val="clear" w:color="auto" w:fill="auto"/>
                </w:tcPr>
                <w:p w14:paraId="7C51C8FD" w14:textId="77777777" w:rsidR="00DE3212" w:rsidRDefault="00DE3212" w:rsidP="00DE3212">
                  <w:pPr>
                    <w:pStyle w:val="TableBodyText"/>
                    <w:jc w:val="left"/>
                  </w:pPr>
                  <w:r>
                    <w:t>High financial literacy</w:t>
                  </w:r>
                </w:p>
              </w:tc>
              <w:tc>
                <w:tcPr>
                  <w:tcW w:w="750" w:type="pct"/>
                </w:tcPr>
                <w:p w14:paraId="68989209" w14:textId="0F56DA5F" w:rsidR="00DE3212" w:rsidRDefault="001452EB" w:rsidP="00DE3212">
                  <w:pPr>
                    <w:pStyle w:val="TableBodyText"/>
                  </w:pPr>
                  <w:r>
                    <w:noBreakHyphen/>
                  </w:r>
                  <w:r w:rsidR="00DE3212" w:rsidRPr="006A141A">
                    <w:t>0.</w:t>
                  </w:r>
                  <w:r w:rsidR="007F48BF" w:rsidRPr="00D72E0C">
                    <w:t>18</w:t>
                  </w:r>
                </w:p>
              </w:tc>
              <w:tc>
                <w:tcPr>
                  <w:tcW w:w="1116" w:type="pct"/>
                  <w:shd w:val="clear" w:color="auto" w:fill="auto"/>
                </w:tcPr>
                <w:p w14:paraId="4027547D" w14:textId="12B7F251" w:rsidR="00DE3212" w:rsidRDefault="001452EB" w:rsidP="00DE3212">
                  <w:pPr>
                    <w:pStyle w:val="TableBodyText"/>
                  </w:pPr>
                  <w:r>
                    <w:noBreakHyphen/>
                  </w:r>
                  <w:r w:rsidR="007F48BF" w:rsidRPr="00D72E0C">
                    <w:t>367.16</w:t>
                  </w:r>
                </w:p>
              </w:tc>
              <w:tc>
                <w:tcPr>
                  <w:tcW w:w="859" w:type="pct"/>
                  <w:shd w:val="clear" w:color="auto" w:fill="auto"/>
                </w:tcPr>
                <w:p w14:paraId="3FE1047F" w14:textId="21C610DD" w:rsidR="00DE3212" w:rsidRDefault="00DE3212" w:rsidP="00DE3212">
                  <w:pPr>
                    <w:pStyle w:val="TableBodyText"/>
                    <w:ind w:right="28"/>
                  </w:pPr>
                  <w:r w:rsidRPr="006A141A">
                    <w:t>0.</w:t>
                  </w:r>
                  <w:r w:rsidR="007F48BF" w:rsidRPr="00D72E0C">
                    <w:t>21</w:t>
                  </w:r>
                </w:p>
              </w:tc>
              <w:tc>
                <w:tcPr>
                  <w:tcW w:w="858" w:type="pct"/>
                </w:tcPr>
                <w:p w14:paraId="367641BF" w14:textId="77777777" w:rsidR="00DE3212" w:rsidRDefault="00DE3212" w:rsidP="00DE3212">
                  <w:pPr>
                    <w:pStyle w:val="TableBodyText"/>
                    <w:ind w:right="28"/>
                  </w:pPr>
                </w:p>
              </w:tc>
            </w:tr>
            <w:tr w:rsidR="00FE58FC" w14:paraId="4589B227" w14:textId="77777777" w:rsidTr="00417442">
              <w:tc>
                <w:tcPr>
                  <w:tcW w:w="1417" w:type="pct"/>
                  <w:tcBorders>
                    <w:bottom w:val="single" w:sz="6" w:space="0" w:color="BFBFBF"/>
                  </w:tcBorders>
                  <w:shd w:val="clear" w:color="auto" w:fill="auto"/>
                </w:tcPr>
                <w:p w14:paraId="349B181A" w14:textId="63E56CF0" w:rsidR="00FE58FC" w:rsidRDefault="00FE58FC" w:rsidP="00FE58FC">
                  <w:pPr>
                    <w:pStyle w:val="TableBodyText"/>
                    <w:jc w:val="left"/>
                  </w:pPr>
                  <w:r>
                    <w:t>Standard deviation</w:t>
                  </w:r>
                </w:p>
              </w:tc>
              <w:tc>
                <w:tcPr>
                  <w:tcW w:w="750" w:type="pct"/>
                  <w:tcBorders>
                    <w:bottom w:val="single" w:sz="6" w:space="0" w:color="BFBFBF"/>
                  </w:tcBorders>
                </w:tcPr>
                <w:p w14:paraId="3CF868D3" w14:textId="794F432B" w:rsidR="00FE58FC" w:rsidRPr="006A141A" w:rsidRDefault="00FE58FC" w:rsidP="00FE58FC">
                  <w:pPr>
                    <w:pStyle w:val="TableBodyText"/>
                  </w:pPr>
                  <w:r w:rsidRPr="0078008A">
                    <w:t>0.</w:t>
                  </w:r>
                  <w:r w:rsidR="007F48BF" w:rsidRPr="00D72E0C">
                    <w:t>47</w:t>
                  </w:r>
                </w:p>
              </w:tc>
              <w:tc>
                <w:tcPr>
                  <w:tcW w:w="1116" w:type="pct"/>
                  <w:tcBorders>
                    <w:bottom w:val="single" w:sz="6" w:space="0" w:color="BFBFBF"/>
                  </w:tcBorders>
                  <w:shd w:val="clear" w:color="auto" w:fill="auto"/>
                </w:tcPr>
                <w:p w14:paraId="20DA3627" w14:textId="1392C58A" w:rsidR="00FE58FC" w:rsidRPr="006A141A" w:rsidRDefault="007F48BF" w:rsidP="00FE58FC">
                  <w:pPr>
                    <w:pStyle w:val="TableBodyText"/>
                  </w:pPr>
                  <w:r w:rsidRPr="00D72E0C">
                    <w:t>973.52</w:t>
                  </w:r>
                </w:p>
              </w:tc>
              <w:tc>
                <w:tcPr>
                  <w:tcW w:w="859" w:type="pct"/>
                  <w:tcBorders>
                    <w:bottom w:val="single" w:sz="6" w:space="0" w:color="BFBFBF"/>
                  </w:tcBorders>
                  <w:shd w:val="clear" w:color="auto" w:fill="auto"/>
                </w:tcPr>
                <w:p w14:paraId="6E5C454A" w14:textId="20830EE5" w:rsidR="00FE58FC" w:rsidRPr="006A141A" w:rsidRDefault="00FE58FC" w:rsidP="00FE58FC">
                  <w:pPr>
                    <w:pStyle w:val="TableBodyText"/>
                    <w:ind w:right="28"/>
                  </w:pPr>
                  <w:r w:rsidRPr="0078008A">
                    <w:t>0.</w:t>
                  </w:r>
                  <w:r w:rsidR="007F48BF" w:rsidRPr="00D72E0C">
                    <w:t>34</w:t>
                  </w:r>
                </w:p>
              </w:tc>
              <w:tc>
                <w:tcPr>
                  <w:tcW w:w="858" w:type="pct"/>
                  <w:tcBorders>
                    <w:bottom w:val="single" w:sz="6" w:space="0" w:color="BFBFBF"/>
                  </w:tcBorders>
                </w:tcPr>
                <w:p w14:paraId="64DB20E4" w14:textId="5D9CD006" w:rsidR="00FE58FC" w:rsidRDefault="00FE58FC" w:rsidP="00FE58FC">
                  <w:pPr>
                    <w:pStyle w:val="TableBodyText"/>
                    <w:ind w:right="28"/>
                  </w:pPr>
                </w:p>
              </w:tc>
            </w:tr>
          </w:tbl>
          <w:p w14:paraId="2F79F1AF" w14:textId="77777777" w:rsidR="00DE3212" w:rsidRDefault="00DE3212" w:rsidP="00FC676C">
            <w:pPr>
              <w:pStyle w:val="Box"/>
            </w:pPr>
          </w:p>
        </w:tc>
      </w:tr>
      <w:tr w:rsidR="00DE3212" w14:paraId="2C64FEC1" w14:textId="77777777" w:rsidTr="00FC676C">
        <w:tc>
          <w:tcPr>
            <w:tcW w:w="5000" w:type="pct"/>
            <w:tcBorders>
              <w:top w:val="nil"/>
              <w:left w:val="nil"/>
              <w:bottom w:val="nil"/>
              <w:right w:val="nil"/>
            </w:tcBorders>
            <w:shd w:val="clear" w:color="auto" w:fill="auto"/>
          </w:tcPr>
          <w:p w14:paraId="6227D00A" w14:textId="0640ECF4" w:rsidR="00DE3212" w:rsidRDefault="00417442" w:rsidP="00FC676C">
            <w:pPr>
              <w:pStyle w:val="Note"/>
              <w:rPr>
                <w:i/>
              </w:rPr>
            </w:pPr>
            <w:proofErr w:type="spellStart"/>
            <w:proofErr w:type="gramStart"/>
            <w:r>
              <w:rPr>
                <w:rStyle w:val="NoteLabel"/>
              </w:rPr>
              <w:t>a</w:t>
            </w:r>
            <w:proofErr w:type="spellEnd"/>
            <w:proofErr w:type="gramEnd"/>
            <w:r w:rsidR="00133CC5">
              <w:rPr>
                <w:rStyle w:val="NoteLabel"/>
              </w:rPr>
              <w:t xml:space="preserve"> </w:t>
            </w:r>
            <w:r w:rsidR="00133CC5">
              <w:t>All options are described relative to ‘Option 1’: ‘Over the phone and email’.</w:t>
            </w:r>
            <w:r w:rsidR="00C950BB">
              <w:rPr>
                <w:rStyle w:val="NoteLabel"/>
              </w:rPr>
              <w:t xml:space="preserve"> </w:t>
            </w:r>
            <w:proofErr w:type="gramStart"/>
            <w:r>
              <w:rPr>
                <w:rStyle w:val="NoteLabel"/>
              </w:rPr>
              <w:t>b</w:t>
            </w:r>
            <w:proofErr w:type="gramEnd"/>
            <w:r w:rsidR="00396D1D">
              <w:t xml:space="preserve"> The baseline respondent is someone who is middle aged and with a medium financial and super literacy.</w:t>
            </w:r>
            <w:r w:rsidR="00115DEE">
              <w:t xml:space="preserve"> *** represents significance at the 99 per cent level, ** represents significance at the 95 per cent level, * represents significance at the 90 per cent level.</w:t>
            </w:r>
          </w:p>
        </w:tc>
      </w:tr>
      <w:tr w:rsidR="00DE3212" w14:paraId="15D2AAD4" w14:textId="77777777" w:rsidTr="00FC676C">
        <w:tc>
          <w:tcPr>
            <w:tcW w:w="5000" w:type="pct"/>
            <w:tcBorders>
              <w:top w:val="nil"/>
              <w:left w:val="nil"/>
              <w:bottom w:val="nil"/>
              <w:right w:val="nil"/>
            </w:tcBorders>
            <w:shd w:val="clear" w:color="auto" w:fill="auto"/>
          </w:tcPr>
          <w:p w14:paraId="398DF3E7" w14:textId="0FFEAB6D" w:rsidR="00DE3212" w:rsidRDefault="003A2C54" w:rsidP="001960DC">
            <w:pPr>
              <w:pStyle w:val="Source"/>
            </w:pPr>
            <w:r>
              <w:rPr>
                <w:i/>
              </w:rPr>
              <w:t>Source</w:t>
            </w:r>
            <w:r w:rsidR="00DE3212" w:rsidRPr="00176D3F">
              <w:t xml:space="preserve">: </w:t>
            </w:r>
            <w:r w:rsidR="00DE3212">
              <w:t>Members survey.</w:t>
            </w:r>
          </w:p>
        </w:tc>
      </w:tr>
      <w:tr w:rsidR="00DE3212" w14:paraId="16B58648" w14:textId="77777777" w:rsidTr="00FC676C">
        <w:tc>
          <w:tcPr>
            <w:tcW w:w="5000" w:type="pct"/>
            <w:tcBorders>
              <w:top w:val="nil"/>
              <w:left w:val="nil"/>
              <w:bottom w:val="single" w:sz="6" w:space="0" w:color="78A22F"/>
              <w:right w:val="nil"/>
            </w:tcBorders>
            <w:shd w:val="clear" w:color="auto" w:fill="auto"/>
          </w:tcPr>
          <w:p w14:paraId="4DF04C8C" w14:textId="77777777" w:rsidR="00DE3212" w:rsidRDefault="00DE3212" w:rsidP="00FC676C">
            <w:pPr>
              <w:pStyle w:val="Box"/>
              <w:spacing w:before="0" w:line="120" w:lineRule="exact"/>
            </w:pPr>
          </w:p>
        </w:tc>
      </w:tr>
      <w:tr w:rsidR="00DE3212" w:rsidRPr="000863A5" w14:paraId="424250EE" w14:textId="77777777" w:rsidTr="00FC676C">
        <w:tc>
          <w:tcPr>
            <w:tcW w:w="5000" w:type="pct"/>
            <w:tcBorders>
              <w:top w:val="single" w:sz="6" w:space="0" w:color="78A22F"/>
              <w:left w:val="nil"/>
              <w:bottom w:val="nil"/>
              <w:right w:val="nil"/>
            </w:tcBorders>
          </w:tcPr>
          <w:p w14:paraId="4CED2F74" w14:textId="7C7A2771" w:rsidR="00DE3212" w:rsidRPr="00626D32" w:rsidRDefault="00DE3212" w:rsidP="00FC676C">
            <w:pPr>
              <w:pStyle w:val="BoxSpaceBelow"/>
            </w:pPr>
          </w:p>
        </w:tc>
      </w:tr>
    </w:tbl>
    <w:p w14:paraId="59AFCAC1" w14:textId="67E51B39" w:rsidR="00465BD6" w:rsidRDefault="00465BD6" w:rsidP="00465BD6">
      <w:pPr>
        <w:pStyle w:val="BoxSpaceAbove"/>
      </w:pPr>
      <w:r>
        <w:br/>
      </w: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65BD6" w14:paraId="5C41A32A" w14:textId="77777777" w:rsidTr="00FC676C">
        <w:trPr>
          <w:tblHeader/>
        </w:trPr>
        <w:tc>
          <w:tcPr>
            <w:tcW w:w="5000" w:type="pct"/>
            <w:tcBorders>
              <w:top w:val="single" w:sz="6" w:space="0" w:color="78A22F"/>
              <w:left w:val="nil"/>
              <w:bottom w:val="nil"/>
              <w:right w:val="nil"/>
            </w:tcBorders>
            <w:shd w:val="clear" w:color="auto" w:fill="auto"/>
          </w:tcPr>
          <w:p w14:paraId="447BE1F6" w14:textId="271931A8" w:rsidR="00465BD6" w:rsidRDefault="00465BD6" w:rsidP="001134FF">
            <w:pPr>
              <w:pStyle w:val="TableTitle"/>
            </w:pPr>
            <w:r>
              <w:rPr>
                <w:b w:val="0"/>
              </w:rPr>
              <w:t xml:space="preserve">Table </w:t>
            </w:r>
            <w:r w:rsidR="00A828C7">
              <w:rPr>
                <w:b w:val="0"/>
              </w:rPr>
              <w:t>1.</w:t>
            </w:r>
            <w:r w:rsidR="009E38D3">
              <w:rPr>
                <w:b w:val="0"/>
                <w:noProof/>
              </w:rPr>
              <w:t>26</w:t>
            </w:r>
            <w:r>
              <w:tab/>
              <w:t xml:space="preserve">Willingness to pay for engagement </w:t>
            </w:r>
            <w:r w:rsidR="00C02FA0">
              <w:t>—</w:t>
            </w:r>
            <w:r>
              <w:t xml:space="preserve"> Option 3</w:t>
            </w:r>
            <w:proofErr w:type="spellStart"/>
            <w:r w:rsidR="00417442" w:rsidRPr="000811D9">
              <w:rPr>
                <w:rStyle w:val="NoteLabel"/>
                <w:b/>
                <w:position w:val="10"/>
              </w:rPr>
              <w:t>a,b</w:t>
            </w:r>
            <w:proofErr w:type="spellEnd"/>
          </w:p>
          <w:p w14:paraId="18DFC97E" w14:textId="17503BD4" w:rsidR="00133CC5" w:rsidRPr="00133CC5" w:rsidRDefault="00133CC5" w:rsidP="00133CC5">
            <w:pPr>
              <w:pStyle w:val="Subtitle"/>
            </w:pPr>
            <w:r>
              <w:t>Engagement in the form of statements of account balances, obligated engagements, newsletters, surveys about members, education seminars and presence of local offices</w:t>
            </w:r>
          </w:p>
        </w:tc>
      </w:tr>
      <w:tr w:rsidR="00465BD6" w14:paraId="1EA0F97C" w14:textId="77777777" w:rsidTr="00FC676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36"/>
              <w:gridCol w:w="1417"/>
              <w:gridCol w:w="1733"/>
              <w:gridCol w:w="1461"/>
              <w:gridCol w:w="1458"/>
            </w:tblGrid>
            <w:tr w:rsidR="00465BD6" w14:paraId="55746AE0" w14:textId="77777777" w:rsidTr="00417442">
              <w:trPr>
                <w:tblHeader/>
              </w:trPr>
              <w:tc>
                <w:tcPr>
                  <w:tcW w:w="1432" w:type="pct"/>
                  <w:tcBorders>
                    <w:top w:val="single" w:sz="6" w:space="0" w:color="BFBFBF"/>
                    <w:bottom w:val="single" w:sz="6" w:space="0" w:color="BFBFBF"/>
                  </w:tcBorders>
                  <w:shd w:val="clear" w:color="auto" w:fill="auto"/>
                  <w:tcMar>
                    <w:top w:w="28" w:type="dxa"/>
                  </w:tcMar>
                </w:tcPr>
                <w:p w14:paraId="5D1D6B88" w14:textId="77777777" w:rsidR="00465BD6" w:rsidRDefault="00465BD6" w:rsidP="00FC676C">
                  <w:pPr>
                    <w:pStyle w:val="TableColumnHeading"/>
                    <w:jc w:val="left"/>
                  </w:pPr>
                  <w:r>
                    <w:t>Group</w:t>
                  </w:r>
                </w:p>
              </w:tc>
              <w:tc>
                <w:tcPr>
                  <w:tcW w:w="833" w:type="pct"/>
                  <w:tcBorders>
                    <w:top w:val="single" w:sz="6" w:space="0" w:color="BFBFBF"/>
                    <w:bottom w:val="single" w:sz="6" w:space="0" w:color="BFBFBF"/>
                  </w:tcBorders>
                </w:tcPr>
                <w:p w14:paraId="4CB3221D" w14:textId="77777777" w:rsidR="00465BD6" w:rsidRDefault="00465BD6" w:rsidP="00FC676C">
                  <w:pPr>
                    <w:pStyle w:val="TableColumnHeading"/>
                  </w:pPr>
                  <w:r>
                    <w:t>Estimate</w:t>
                  </w:r>
                </w:p>
              </w:tc>
              <w:tc>
                <w:tcPr>
                  <w:tcW w:w="1019" w:type="pct"/>
                  <w:tcBorders>
                    <w:top w:val="single" w:sz="6" w:space="0" w:color="BFBFBF"/>
                    <w:bottom w:val="single" w:sz="6" w:space="0" w:color="BFBFBF"/>
                  </w:tcBorders>
                  <w:shd w:val="clear" w:color="auto" w:fill="auto"/>
                  <w:tcMar>
                    <w:top w:w="28" w:type="dxa"/>
                  </w:tcMar>
                </w:tcPr>
                <w:p w14:paraId="0F3086FC" w14:textId="77777777" w:rsidR="00465BD6" w:rsidRDefault="00465BD6" w:rsidP="00FC676C">
                  <w:pPr>
                    <w:pStyle w:val="TableColumnHeading"/>
                  </w:pPr>
                  <w:r>
                    <w:t>Willingness to pay</w:t>
                  </w:r>
                </w:p>
              </w:tc>
              <w:tc>
                <w:tcPr>
                  <w:tcW w:w="859" w:type="pct"/>
                  <w:tcBorders>
                    <w:top w:val="single" w:sz="6" w:space="0" w:color="BFBFBF"/>
                    <w:bottom w:val="single" w:sz="6" w:space="0" w:color="BFBFBF"/>
                  </w:tcBorders>
                  <w:shd w:val="clear" w:color="auto" w:fill="auto"/>
                  <w:tcMar>
                    <w:top w:w="28" w:type="dxa"/>
                  </w:tcMar>
                </w:tcPr>
                <w:p w14:paraId="53B719DC" w14:textId="77777777" w:rsidR="00465BD6" w:rsidRDefault="00465BD6" w:rsidP="00FC676C">
                  <w:pPr>
                    <w:pStyle w:val="TableColumnHeading"/>
                    <w:ind w:right="28"/>
                  </w:pPr>
                  <w:r>
                    <w:t xml:space="preserve">Standard error </w:t>
                  </w:r>
                </w:p>
              </w:tc>
              <w:tc>
                <w:tcPr>
                  <w:tcW w:w="858" w:type="pct"/>
                  <w:tcBorders>
                    <w:top w:val="single" w:sz="6" w:space="0" w:color="BFBFBF"/>
                    <w:bottom w:val="single" w:sz="6" w:space="0" w:color="BFBFBF"/>
                  </w:tcBorders>
                </w:tcPr>
                <w:p w14:paraId="3267DC1F" w14:textId="77777777" w:rsidR="00465BD6" w:rsidRDefault="00465BD6" w:rsidP="00FC676C">
                  <w:pPr>
                    <w:pStyle w:val="TableColumnHeading"/>
                    <w:ind w:right="28"/>
                  </w:pPr>
                  <w:r>
                    <w:t>Significance</w:t>
                  </w:r>
                </w:p>
              </w:tc>
            </w:tr>
            <w:tr w:rsidR="0097202C" w14:paraId="0ECAC9F1" w14:textId="77777777" w:rsidTr="00417442">
              <w:tc>
                <w:tcPr>
                  <w:tcW w:w="1432" w:type="pct"/>
                  <w:tcBorders>
                    <w:top w:val="single" w:sz="6" w:space="0" w:color="BFBFBF"/>
                  </w:tcBorders>
                </w:tcPr>
                <w:p w14:paraId="6E34F681" w14:textId="068759FF" w:rsidR="0097202C" w:rsidRDefault="00C950BB" w:rsidP="0097202C">
                  <w:pPr>
                    <w:pStyle w:val="TableUnitsRow"/>
                    <w:jc w:val="left"/>
                  </w:pPr>
                  <w:r>
                    <w:t>Baseline</w:t>
                  </w:r>
                </w:p>
              </w:tc>
              <w:tc>
                <w:tcPr>
                  <w:tcW w:w="833" w:type="pct"/>
                  <w:tcBorders>
                    <w:top w:val="single" w:sz="6" w:space="0" w:color="BFBFBF"/>
                  </w:tcBorders>
                </w:tcPr>
                <w:p w14:paraId="00E1989F" w14:textId="68D41C34" w:rsidR="0097202C" w:rsidRDefault="0097202C" w:rsidP="0097202C">
                  <w:pPr>
                    <w:pStyle w:val="TableUnitsRow"/>
                  </w:pPr>
                  <w:r w:rsidRPr="005E3EEE">
                    <w:t>0.</w:t>
                  </w:r>
                  <w:r w:rsidR="007F48BF" w:rsidRPr="009B0CC3">
                    <w:t>29</w:t>
                  </w:r>
                </w:p>
              </w:tc>
              <w:tc>
                <w:tcPr>
                  <w:tcW w:w="1019" w:type="pct"/>
                  <w:tcBorders>
                    <w:top w:val="single" w:sz="6" w:space="0" w:color="BFBFBF"/>
                  </w:tcBorders>
                </w:tcPr>
                <w:p w14:paraId="69A8B2A6" w14:textId="4FFC67A9" w:rsidR="0097202C" w:rsidRDefault="007F48BF" w:rsidP="0097202C">
                  <w:pPr>
                    <w:pStyle w:val="TableUnitsRow"/>
                  </w:pPr>
                  <w:r w:rsidRPr="009B0CC3">
                    <w:t>598.86</w:t>
                  </w:r>
                </w:p>
              </w:tc>
              <w:tc>
                <w:tcPr>
                  <w:tcW w:w="859" w:type="pct"/>
                  <w:tcBorders>
                    <w:top w:val="single" w:sz="6" w:space="0" w:color="BFBFBF"/>
                  </w:tcBorders>
                </w:tcPr>
                <w:p w14:paraId="07DA6E90" w14:textId="2377C956" w:rsidR="0097202C" w:rsidRDefault="0097202C" w:rsidP="0097202C">
                  <w:pPr>
                    <w:pStyle w:val="TableUnitsRow"/>
                    <w:ind w:right="28"/>
                  </w:pPr>
                  <w:r w:rsidRPr="005E3EEE">
                    <w:t>0.</w:t>
                  </w:r>
                  <w:r w:rsidR="007F48BF" w:rsidRPr="009B0CC3">
                    <w:t>15</w:t>
                  </w:r>
                </w:p>
              </w:tc>
              <w:tc>
                <w:tcPr>
                  <w:tcW w:w="858" w:type="pct"/>
                  <w:tcBorders>
                    <w:top w:val="single" w:sz="6" w:space="0" w:color="BFBFBF"/>
                  </w:tcBorders>
                </w:tcPr>
                <w:p w14:paraId="61D04A99" w14:textId="47538242" w:rsidR="0097202C" w:rsidRDefault="00133CC5" w:rsidP="0097202C">
                  <w:pPr>
                    <w:pStyle w:val="TableUnitsRow"/>
                    <w:ind w:right="28"/>
                  </w:pPr>
                  <w:r>
                    <w:t>*</w:t>
                  </w:r>
                </w:p>
              </w:tc>
            </w:tr>
            <w:tr w:rsidR="0097202C" w14:paraId="058F16D5" w14:textId="77777777" w:rsidTr="00417442">
              <w:tc>
                <w:tcPr>
                  <w:tcW w:w="1432" w:type="pct"/>
                </w:tcPr>
                <w:p w14:paraId="14B1EDC8" w14:textId="77777777" w:rsidR="0097202C" w:rsidRDefault="0097202C" w:rsidP="0097202C">
                  <w:pPr>
                    <w:pStyle w:val="TableBodyText"/>
                    <w:jc w:val="left"/>
                  </w:pPr>
                  <w:r>
                    <w:t>Young</w:t>
                  </w:r>
                </w:p>
              </w:tc>
              <w:tc>
                <w:tcPr>
                  <w:tcW w:w="833" w:type="pct"/>
                </w:tcPr>
                <w:p w14:paraId="08FBD339" w14:textId="0D5C438E" w:rsidR="0097202C" w:rsidRDefault="001452EB" w:rsidP="0097202C">
                  <w:pPr>
                    <w:pStyle w:val="TableBodyText"/>
                  </w:pPr>
                  <w:r>
                    <w:noBreakHyphen/>
                  </w:r>
                  <w:r w:rsidR="0097202C" w:rsidRPr="005E3EEE">
                    <w:t>0.</w:t>
                  </w:r>
                  <w:r w:rsidR="007F48BF" w:rsidRPr="009B0CC3">
                    <w:t>25</w:t>
                  </w:r>
                </w:p>
              </w:tc>
              <w:tc>
                <w:tcPr>
                  <w:tcW w:w="1019" w:type="pct"/>
                </w:tcPr>
                <w:p w14:paraId="3FE2E2B6" w14:textId="0CD9E749" w:rsidR="0097202C" w:rsidRDefault="001452EB" w:rsidP="0097202C">
                  <w:pPr>
                    <w:pStyle w:val="TableBodyText"/>
                  </w:pPr>
                  <w:r>
                    <w:noBreakHyphen/>
                  </w:r>
                  <w:r w:rsidR="007F48BF" w:rsidRPr="009B0CC3">
                    <w:t>512.07</w:t>
                  </w:r>
                </w:p>
              </w:tc>
              <w:tc>
                <w:tcPr>
                  <w:tcW w:w="859" w:type="pct"/>
                </w:tcPr>
                <w:p w14:paraId="7E203203" w14:textId="579268F6" w:rsidR="0097202C" w:rsidRDefault="0097202C" w:rsidP="0097202C">
                  <w:pPr>
                    <w:pStyle w:val="TableBodyText"/>
                    <w:ind w:right="28"/>
                  </w:pPr>
                  <w:r w:rsidRPr="005E3EEE">
                    <w:t>0.16</w:t>
                  </w:r>
                </w:p>
              </w:tc>
              <w:tc>
                <w:tcPr>
                  <w:tcW w:w="858" w:type="pct"/>
                </w:tcPr>
                <w:p w14:paraId="342B8B63" w14:textId="77777777" w:rsidR="0097202C" w:rsidRDefault="0097202C" w:rsidP="0097202C">
                  <w:pPr>
                    <w:pStyle w:val="TableBodyText"/>
                    <w:ind w:right="28"/>
                  </w:pPr>
                </w:p>
              </w:tc>
            </w:tr>
            <w:tr w:rsidR="0097202C" w14:paraId="2F5E413C" w14:textId="77777777" w:rsidTr="00417442">
              <w:tc>
                <w:tcPr>
                  <w:tcW w:w="1432" w:type="pct"/>
                </w:tcPr>
                <w:p w14:paraId="5D6B8FE4" w14:textId="7D8F7027" w:rsidR="0097202C" w:rsidRDefault="00854615" w:rsidP="0097202C">
                  <w:pPr>
                    <w:pStyle w:val="TableBodyText"/>
                    <w:jc w:val="left"/>
                  </w:pPr>
                  <w:r>
                    <w:t>Senior</w:t>
                  </w:r>
                </w:p>
              </w:tc>
              <w:tc>
                <w:tcPr>
                  <w:tcW w:w="833" w:type="pct"/>
                </w:tcPr>
                <w:p w14:paraId="027C059C" w14:textId="2B9ED8B6" w:rsidR="0097202C" w:rsidRDefault="001452EB" w:rsidP="0097202C">
                  <w:pPr>
                    <w:pStyle w:val="TableBodyText"/>
                  </w:pPr>
                  <w:r>
                    <w:noBreakHyphen/>
                  </w:r>
                  <w:r w:rsidR="0097202C" w:rsidRPr="005E3EEE">
                    <w:t>0.</w:t>
                  </w:r>
                  <w:r w:rsidR="007F48BF" w:rsidRPr="009B0CC3">
                    <w:t>04</w:t>
                  </w:r>
                </w:p>
              </w:tc>
              <w:tc>
                <w:tcPr>
                  <w:tcW w:w="1019" w:type="pct"/>
                </w:tcPr>
                <w:p w14:paraId="6AEFD4BC" w14:textId="1A35F4D0" w:rsidR="0097202C" w:rsidRDefault="001452EB" w:rsidP="0097202C">
                  <w:pPr>
                    <w:pStyle w:val="TableBodyText"/>
                  </w:pPr>
                  <w:r>
                    <w:noBreakHyphen/>
                  </w:r>
                  <w:r w:rsidR="007F48BF" w:rsidRPr="009B0CC3">
                    <w:t>84.04</w:t>
                  </w:r>
                </w:p>
              </w:tc>
              <w:tc>
                <w:tcPr>
                  <w:tcW w:w="859" w:type="pct"/>
                </w:tcPr>
                <w:p w14:paraId="0DC130CE" w14:textId="57256414" w:rsidR="0097202C" w:rsidRDefault="0097202C" w:rsidP="0097202C">
                  <w:pPr>
                    <w:pStyle w:val="TableBodyText"/>
                    <w:ind w:right="28"/>
                  </w:pPr>
                  <w:r w:rsidRPr="005E3EEE">
                    <w:t>0.16</w:t>
                  </w:r>
                </w:p>
              </w:tc>
              <w:tc>
                <w:tcPr>
                  <w:tcW w:w="858" w:type="pct"/>
                </w:tcPr>
                <w:p w14:paraId="477A06A8" w14:textId="77777777" w:rsidR="0097202C" w:rsidRDefault="0097202C" w:rsidP="0097202C">
                  <w:pPr>
                    <w:pStyle w:val="TableBodyText"/>
                    <w:ind w:right="28"/>
                  </w:pPr>
                </w:p>
              </w:tc>
            </w:tr>
            <w:tr w:rsidR="0097202C" w14:paraId="457CA566" w14:textId="77777777" w:rsidTr="00417442">
              <w:tc>
                <w:tcPr>
                  <w:tcW w:w="1432" w:type="pct"/>
                  <w:shd w:val="clear" w:color="auto" w:fill="auto"/>
                </w:tcPr>
                <w:p w14:paraId="4DF96B58" w14:textId="77777777" w:rsidR="0097202C" w:rsidRDefault="0097202C" w:rsidP="0097202C">
                  <w:pPr>
                    <w:pStyle w:val="TableBodyText"/>
                    <w:jc w:val="left"/>
                  </w:pPr>
                  <w:r>
                    <w:t>Low super literacy</w:t>
                  </w:r>
                </w:p>
              </w:tc>
              <w:tc>
                <w:tcPr>
                  <w:tcW w:w="833" w:type="pct"/>
                </w:tcPr>
                <w:p w14:paraId="7497F2EC" w14:textId="1B0CB338" w:rsidR="0097202C" w:rsidRDefault="0097202C" w:rsidP="0097202C">
                  <w:pPr>
                    <w:pStyle w:val="TableBodyText"/>
                  </w:pPr>
                  <w:r w:rsidRPr="005E3EEE">
                    <w:t>0.</w:t>
                  </w:r>
                  <w:r w:rsidR="007F48BF" w:rsidRPr="009B0CC3">
                    <w:t>05</w:t>
                  </w:r>
                </w:p>
              </w:tc>
              <w:tc>
                <w:tcPr>
                  <w:tcW w:w="1019" w:type="pct"/>
                  <w:shd w:val="clear" w:color="auto" w:fill="auto"/>
                </w:tcPr>
                <w:p w14:paraId="044F2D6B" w14:textId="4016D0AA" w:rsidR="0097202C" w:rsidRDefault="007F48BF" w:rsidP="0097202C">
                  <w:pPr>
                    <w:pStyle w:val="TableBodyText"/>
                  </w:pPr>
                  <w:r w:rsidRPr="009B0CC3">
                    <w:t>95.27</w:t>
                  </w:r>
                </w:p>
              </w:tc>
              <w:tc>
                <w:tcPr>
                  <w:tcW w:w="859" w:type="pct"/>
                  <w:shd w:val="clear" w:color="auto" w:fill="auto"/>
                </w:tcPr>
                <w:p w14:paraId="6C8E01B7" w14:textId="01CFB6C6" w:rsidR="0097202C" w:rsidRDefault="0097202C" w:rsidP="0097202C">
                  <w:pPr>
                    <w:pStyle w:val="TableBodyText"/>
                    <w:ind w:right="28"/>
                  </w:pPr>
                  <w:r w:rsidRPr="005E3EEE">
                    <w:t>0.</w:t>
                  </w:r>
                  <w:r w:rsidR="007F48BF" w:rsidRPr="009B0CC3">
                    <w:t>18</w:t>
                  </w:r>
                </w:p>
              </w:tc>
              <w:tc>
                <w:tcPr>
                  <w:tcW w:w="858" w:type="pct"/>
                </w:tcPr>
                <w:p w14:paraId="1EE4AAE4" w14:textId="77777777" w:rsidR="0097202C" w:rsidRDefault="0097202C" w:rsidP="0097202C">
                  <w:pPr>
                    <w:pStyle w:val="TableBodyText"/>
                    <w:ind w:right="28"/>
                  </w:pPr>
                </w:p>
              </w:tc>
            </w:tr>
            <w:tr w:rsidR="0097202C" w14:paraId="59471A5D" w14:textId="77777777" w:rsidTr="00417442">
              <w:tc>
                <w:tcPr>
                  <w:tcW w:w="1432" w:type="pct"/>
                  <w:shd w:val="clear" w:color="auto" w:fill="auto"/>
                </w:tcPr>
                <w:p w14:paraId="59E21936" w14:textId="77777777" w:rsidR="0097202C" w:rsidRDefault="0097202C" w:rsidP="0097202C">
                  <w:pPr>
                    <w:pStyle w:val="TableBodyText"/>
                    <w:jc w:val="left"/>
                  </w:pPr>
                  <w:r>
                    <w:t>High super literacy</w:t>
                  </w:r>
                </w:p>
              </w:tc>
              <w:tc>
                <w:tcPr>
                  <w:tcW w:w="833" w:type="pct"/>
                </w:tcPr>
                <w:p w14:paraId="51EE20AE" w14:textId="1AC9A425" w:rsidR="0097202C" w:rsidRDefault="001452EB" w:rsidP="0097202C">
                  <w:pPr>
                    <w:pStyle w:val="TableBodyText"/>
                  </w:pPr>
                  <w:r>
                    <w:noBreakHyphen/>
                  </w:r>
                  <w:r w:rsidR="0097202C" w:rsidRPr="005E3EEE">
                    <w:t>0.</w:t>
                  </w:r>
                  <w:r w:rsidR="007F48BF" w:rsidRPr="009B0CC3">
                    <w:t>16</w:t>
                  </w:r>
                </w:p>
              </w:tc>
              <w:tc>
                <w:tcPr>
                  <w:tcW w:w="1019" w:type="pct"/>
                  <w:shd w:val="clear" w:color="auto" w:fill="auto"/>
                </w:tcPr>
                <w:p w14:paraId="37689AEA" w14:textId="363FBA16" w:rsidR="0097202C" w:rsidRDefault="001452EB" w:rsidP="0097202C">
                  <w:pPr>
                    <w:pStyle w:val="TableBodyText"/>
                  </w:pPr>
                  <w:r>
                    <w:noBreakHyphen/>
                  </w:r>
                  <w:r w:rsidR="007F48BF" w:rsidRPr="009B0CC3">
                    <w:t>329.72</w:t>
                  </w:r>
                </w:p>
              </w:tc>
              <w:tc>
                <w:tcPr>
                  <w:tcW w:w="859" w:type="pct"/>
                  <w:shd w:val="clear" w:color="auto" w:fill="auto"/>
                </w:tcPr>
                <w:p w14:paraId="430BC578" w14:textId="5B7F8A83" w:rsidR="0097202C" w:rsidRDefault="0097202C" w:rsidP="0097202C">
                  <w:pPr>
                    <w:pStyle w:val="TableBodyText"/>
                    <w:ind w:right="28"/>
                  </w:pPr>
                  <w:r w:rsidRPr="005E3EEE">
                    <w:t>0.</w:t>
                  </w:r>
                  <w:r w:rsidR="007F48BF" w:rsidRPr="009B0CC3">
                    <w:t>15</w:t>
                  </w:r>
                </w:p>
              </w:tc>
              <w:tc>
                <w:tcPr>
                  <w:tcW w:w="858" w:type="pct"/>
                </w:tcPr>
                <w:p w14:paraId="35A36ADB" w14:textId="77777777" w:rsidR="0097202C" w:rsidRDefault="0097202C" w:rsidP="0097202C">
                  <w:pPr>
                    <w:pStyle w:val="TableBodyText"/>
                    <w:ind w:right="28"/>
                  </w:pPr>
                </w:p>
              </w:tc>
            </w:tr>
            <w:tr w:rsidR="0097202C" w14:paraId="549D83C2" w14:textId="77777777" w:rsidTr="00417442">
              <w:tc>
                <w:tcPr>
                  <w:tcW w:w="1432" w:type="pct"/>
                  <w:shd w:val="clear" w:color="auto" w:fill="auto"/>
                </w:tcPr>
                <w:p w14:paraId="17CB5494" w14:textId="77777777" w:rsidR="0097202C" w:rsidRDefault="0097202C" w:rsidP="0097202C">
                  <w:pPr>
                    <w:pStyle w:val="TableBodyText"/>
                    <w:jc w:val="left"/>
                  </w:pPr>
                  <w:r>
                    <w:t>Low financial literacy</w:t>
                  </w:r>
                </w:p>
              </w:tc>
              <w:tc>
                <w:tcPr>
                  <w:tcW w:w="833" w:type="pct"/>
                </w:tcPr>
                <w:p w14:paraId="6E786FBB" w14:textId="14DFF2E5" w:rsidR="0097202C" w:rsidRDefault="001452EB" w:rsidP="0097202C">
                  <w:pPr>
                    <w:pStyle w:val="TableBodyText"/>
                  </w:pPr>
                  <w:r>
                    <w:noBreakHyphen/>
                  </w:r>
                  <w:r w:rsidR="0097202C" w:rsidRPr="005E3EEE">
                    <w:t>0.07</w:t>
                  </w:r>
                </w:p>
              </w:tc>
              <w:tc>
                <w:tcPr>
                  <w:tcW w:w="1019" w:type="pct"/>
                  <w:shd w:val="clear" w:color="auto" w:fill="auto"/>
                </w:tcPr>
                <w:p w14:paraId="1D633B18" w14:textId="7A99C0E1" w:rsidR="0097202C" w:rsidRDefault="001452EB" w:rsidP="0097202C">
                  <w:pPr>
                    <w:pStyle w:val="TableBodyText"/>
                  </w:pPr>
                  <w:r>
                    <w:noBreakHyphen/>
                  </w:r>
                  <w:r w:rsidR="007F48BF" w:rsidRPr="009B0CC3">
                    <w:t>144.03</w:t>
                  </w:r>
                </w:p>
              </w:tc>
              <w:tc>
                <w:tcPr>
                  <w:tcW w:w="859" w:type="pct"/>
                  <w:shd w:val="clear" w:color="auto" w:fill="auto"/>
                </w:tcPr>
                <w:p w14:paraId="02DEB966" w14:textId="15CB7350" w:rsidR="0097202C" w:rsidRDefault="0097202C" w:rsidP="0097202C">
                  <w:pPr>
                    <w:pStyle w:val="TableBodyText"/>
                    <w:ind w:right="28"/>
                  </w:pPr>
                  <w:r w:rsidRPr="005E3EEE">
                    <w:t>0.16</w:t>
                  </w:r>
                </w:p>
              </w:tc>
              <w:tc>
                <w:tcPr>
                  <w:tcW w:w="858" w:type="pct"/>
                </w:tcPr>
                <w:p w14:paraId="357B41F1" w14:textId="77777777" w:rsidR="0097202C" w:rsidRDefault="0097202C" w:rsidP="0097202C">
                  <w:pPr>
                    <w:pStyle w:val="TableBodyText"/>
                    <w:ind w:right="28"/>
                  </w:pPr>
                </w:p>
              </w:tc>
            </w:tr>
            <w:tr w:rsidR="0097202C" w14:paraId="565F6013" w14:textId="77777777" w:rsidTr="00417442">
              <w:tc>
                <w:tcPr>
                  <w:tcW w:w="1432" w:type="pct"/>
                  <w:shd w:val="clear" w:color="auto" w:fill="auto"/>
                </w:tcPr>
                <w:p w14:paraId="39D485B7" w14:textId="77777777" w:rsidR="0097202C" w:rsidRDefault="0097202C" w:rsidP="0097202C">
                  <w:pPr>
                    <w:pStyle w:val="TableBodyText"/>
                    <w:jc w:val="left"/>
                  </w:pPr>
                  <w:r>
                    <w:t>High financial literacy</w:t>
                  </w:r>
                </w:p>
              </w:tc>
              <w:tc>
                <w:tcPr>
                  <w:tcW w:w="833" w:type="pct"/>
                </w:tcPr>
                <w:p w14:paraId="291A87F6" w14:textId="16917F55" w:rsidR="0097202C" w:rsidRDefault="0097202C" w:rsidP="0097202C">
                  <w:pPr>
                    <w:pStyle w:val="TableBodyText"/>
                  </w:pPr>
                  <w:r w:rsidRPr="005E3EEE">
                    <w:t>0.</w:t>
                  </w:r>
                  <w:r w:rsidR="007F48BF" w:rsidRPr="009B0CC3">
                    <w:t>03</w:t>
                  </w:r>
                </w:p>
              </w:tc>
              <w:tc>
                <w:tcPr>
                  <w:tcW w:w="1019" w:type="pct"/>
                  <w:shd w:val="clear" w:color="auto" w:fill="auto"/>
                </w:tcPr>
                <w:p w14:paraId="79DEB0F8" w14:textId="21957217" w:rsidR="0097202C" w:rsidRDefault="007F48BF" w:rsidP="0097202C">
                  <w:pPr>
                    <w:pStyle w:val="TableBodyText"/>
                  </w:pPr>
                  <w:r w:rsidRPr="009B0CC3">
                    <w:t>65.36</w:t>
                  </w:r>
                </w:p>
              </w:tc>
              <w:tc>
                <w:tcPr>
                  <w:tcW w:w="859" w:type="pct"/>
                  <w:shd w:val="clear" w:color="auto" w:fill="auto"/>
                </w:tcPr>
                <w:p w14:paraId="6F381AAB" w14:textId="5E5665FD" w:rsidR="0097202C" w:rsidRDefault="0097202C" w:rsidP="0097202C">
                  <w:pPr>
                    <w:pStyle w:val="TableBodyText"/>
                    <w:ind w:right="28"/>
                  </w:pPr>
                  <w:r w:rsidRPr="005E3EEE">
                    <w:t>0.16</w:t>
                  </w:r>
                </w:p>
              </w:tc>
              <w:tc>
                <w:tcPr>
                  <w:tcW w:w="858" w:type="pct"/>
                </w:tcPr>
                <w:p w14:paraId="566406A2" w14:textId="77777777" w:rsidR="0097202C" w:rsidRDefault="0097202C" w:rsidP="0097202C">
                  <w:pPr>
                    <w:pStyle w:val="TableBodyText"/>
                    <w:ind w:right="28"/>
                  </w:pPr>
                </w:p>
              </w:tc>
            </w:tr>
            <w:tr w:rsidR="00FE58FC" w14:paraId="13C48F75" w14:textId="77777777" w:rsidTr="00417442">
              <w:tc>
                <w:tcPr>
                  <w:tcW w:w="1432" w:type="pct"/>
                  <w:tcBorders>
                    <w:bottom w:val="single" w:sz="6" w:space="0" w:color="BFBFBF"/>
                  </w:tcBorders>
                  <w:shd w:val="clear" w:color="auto" w:fill="auto"/>
                </w:tcPr>
                <w:p w14:paraId="2E97FA31" w14:textId="5F2CEA49" w:rsidR="00FE58FC" w:rsidRDefault="00FE58FC" w:rsidP="00FE58FC">
                  <w:pPr>
                    <w:pStyle w:val="TableBodyText"/>
                    <w:jc w:val="left"/>
                  </w:pPr>
                  <w:r>
                    <w:t>Standard deviation</w:t>
                  </w:r>
                </w:p>
              </w:tc>
              <w:tc>
                <w:tcPr>
                  <w:tcW w:w="833" w:type="pct"/>
                  <w:tcBorders>
                    <w:bottom w:val="single" w:sz="6" w:space="0" w:color="BFBFBF"/>
                  </w:tcBorders>
                </w:tcPr>
                <w:p w14:paraId="1765E898" w14:textId="12511BDE" w:rsidR="00FE58FC" w:rsidRPr="005E3EEE" w:rsidRDefault="00FE58FC" w:rsidP="00FE58FC">
                  <w:pPr>
                    <w:pStyle w:val="TableBodyText"/>
                  </w:pPr>
                  <w:r w:rsidRPr="00FB3EFA">
                    <w:t>0.</w:t>
                  </w:r>
                  <w:r w:rsidR="007F48BF" w:rsidRPr="009B0CC3">
                    <w:t>01</w:t>
                  </w:r>
                </w:p>
              </w:tc>
              <w:tc>
                <w:tcPr>
                  <w:tcW w:w="1019" w:type="pct"/>
                  <w:tcBorders>
                    <w:bottom w:val="single" w:sz="6" w:space="0" w:color="BFBFBF"/>
                  </w:tcBorders>
                  <w:shd w:val="clear" w:color="auto" w:fill="auto"/>
                </w:tcPr>
                <w:p w14:paraId="3B98CAF0" w14:textId="392B7A84" w:rsidR="00FE58FC" w:rsidRPr="005E3EEE" w:rsidRDefault="007F48BF" w:rsidP="00FE58FC">
                  <w:pPr>
                    <w:pStyle w:val="TableBodyText"/>
                  </w:pPr>
                  <w:r w:rsidRPr="009B0CC3">
                    <w:t>29.16</w:t>
                  </w:r>
                </w:p>
              </w:tc>
              <w:tc>
                <w:tcPr>
                  <w:tcW w:w="859" w:type="pct"/>
                  <w:tcBorders>
                    <w:bottom w:val="single" w:sz="6" w:space="0" w:color="BFBFBF"/>
                  </w:tcBorders>
                  <w:shd w:val="clear" w:color="auto" w:fill="auto"/>
                </w:tcPr>
                <w:p w14:paraId="6FAE2A1C" w14:textId="4FE70701" w:rsidR="00FE58FC" w:rsidRPr="005E3EEE" w:rsidRDefault="00FE58FC" w:rsidP="00FE58FC">
                  <w:pPr>
                    <w:pStyle w:val="TableBodyText"/>
                    <w:ind w:right="28"/>
                  </w:pPr>
                  <w:r w:rsidRPr="00FB3EFA">
                    <w:t>0.</w:t>
                  </w:r>
                  <w:r w:rsidR="007F48BF" w:rsidRPr="009B0CC3">
                    <w:t>19</w:t>
                  </w:r>
                </w:p>
              </w:tc>
              <w:tc>
                <w:tcPr>
                  <w:tcW w:w="858" w:type="pct"/>
                  <w:tcBorders>
                    <w:bottom w:val="single" w:sz="6" w:space="0" w:color="BFBFBF"/>
                  </w:tcBorders>
                </w:tcPr>
                <w:p w14:paraId="0792549C" w14:textId="65789D06" w:rsidR="00FE58FC" w:rsidRDefault="00FE58FC" w:rsidP="00FE58FC">
                  <w:pPr>
                    <w:pStyle w:val="TableBodyText"/>
                    <w:ind w:right="28"/>
                  </w:pPr>
                </w:p>
              </w:tc>
            </w:tr>
          </w:tbl>
          <w:p w14:paraId="23F58FF9" w14:textId="77777777" w:rsidR="00465BD6" w:rsidRDefault="00465BD6" w:rsidP="00FC676C">
            <w:pPr>
              <w:pStyle w:val="Box"/>
            </w:pPr>
          </w:p>
        </w:tc>
      </w:tr>
      <w:tr w:rsidR="00465BD6" w14:paraId="452FF1CF" w14:textId="77777777" w:rsidTr="00FC676C">
        <w:tc>
          <w:tcPr>
            <w:tcW w:w="5000" w:type="pct"/>
            <w:tcBorders>
              <w:top w:val="nil"/>
              <w:left w:val="nil"/>
              <w:bottom w:val="nil"/>
              <w:right w:val="nil"/>
            </w:tcBorders>
            <w:shd w:val="clear" w:color="auto" w:fill="auto"/>
          </w:tcPr>
          <w:p w14:paraId="208FBC1A" w14:textId="7D852175" w:rsidR="00465BD6" w:rsidRDefault="00417442" w:rsidP="00133CC5">
            <w:pPr>
              <w:pStyle w:val="Note"/>
              <w:rPr>
                <w:i/>
              </w:rPr>
            </w:pPr>
            <w:proofErr w:type="spellStart"/>
            <w:proofErr w:type="gramStart"/>
            <w:r>
              <w:rPr>
                <w:rStyle w:val="NoteLabel"/>
              </w:rPr>
              <w:t>a</w:t>
            </w:r>
            <w:proofErr w:type="spellEnd"/>
            <w:proofErr w:type="gramEnd"/>
            <w:r w:rsidR="00133CC5">
              <w:rPr>
                <w:rStyle w:val="NoteLabel"/>
              </w:rPr>
              <w:t xml:space="preserve"> </w:t>
            </w:r>
            <w:r w:rsidR="00133CC5">
              <w:t>All options are described relative to ‘Option 1’: ‘Only statements of account balances and obligated engagements’.</w:t>
            </w:r>
            <w:r w:rsidR="00C950BB">
              <w:rPr>
                <w:rStyle w:val="NoteLabel"/>
              </w:rPr>
              <w:t xml:space="preserve"> </w:t>
            </w:r>
            <w:proofErr w:type="gramStart"/>
            <w:r>
              <w:rPr>
                <w:rStyle w:val="NoteLabel"/>
              </w:rPr>
              <w:t>b</w:t>
            </w:r>
            <w:proofErr w:type="gramEnd"/>
            <w:r w:rsidR="00396D1D">
              <w:t xml:space="preserve"> The baseline respondent is someone who is middle aged and with a medium financial and super literacy.</w:t>
            </w:r>
            <w:r w:rsidR="00115DEE">
              <w:t xml:space="preserve"> *** represents significance at the 99 per cent level, ** represents significance at the 95</w:t>
            </w:r>
            <w:r w:rsidR="00EE2260">
              <w:t> </w:t>
            </w:r>
            <w:r w:rsidR="00115DEE">
              <w:t>per</w:t>
            </w:r>
            <w:r w:rsidR="00EE2260">
              <w:t> </w:t>
            </w:r>
            <w:r w:rsidR="00115DEE">
              <w:t>cent level, * represents significance at the 90 per cent level.</w:t>
            </w:r>
          </w:p>
        </w:tc>
      </w:tr>
      <w:tr w:rsidR="00465BD6" w14:paraId="03D4AB5E" w14:textId="77777777" w:rsidTr="00FC676C">
        <w:tc>
          <w:tcPr>
            <w:tcW w:w="5000" w:type="pct"/>
            <w:tcBorders>
              <w:top w:val="nil"/>
              <w:left w:val="nil"/>
              <w:bottom w:val="nil"/>
              <w:right w:val="nil"/>
            </w:tcBorders>
            <w:shd w:val="clear" w:color="auto" w:fill="auto"/>
          </w:tcPr>
          <w:p w14:paraId="5B5C6D29" w14:textId="24B3761B" w:rsidR="00465BD6" w:rsidRDefault="003A2C54" w:rsidP="001960DC">
            <w:pPr>
              <w:pStyle w:val="Source"/>
            </w:pPr>
            <w:r>
              <w:rPr>
                <w:i/>
              </w:rPr>
              <w:t>Source</w:t>
            </w:r>
            <w:r w:rsidR="00465BD6" w:rsidRPr="00176D3F">
              <w:t xml:space="preserve">: </w:t>
            </w:r>
            <w:r w:rsidR="00465BD6">
              <w:t>Members survey.</w:t>
            </w:r>
          </w:p>
        </w:tc>
      </w:tr>
      <w:tr w:rsidR="00465BD6" w14:paraId="0919DAD7" w14:textId="77777777" w:rsidTr="00FC676C">
        <w:tc>
          <w:tcPr>
            <w:tcW w:w="5000" w:type="pct"/>
            <w:tcBorders>
              <w:top w:val="nil"/>
              <w:left w:val="nil"/>
              <w:bottom w:val="single" w:sz="6" w:space="0" w:color="78A22F"/>
              <w:right w:val="nil"/>
            </w:tcBorders>
            <w:shd w:val="clear" w:color="auto" w:fill="auto"/>
          </w:tcPr>
          <w:p w14:paraId="10BEF717" w14:textId="77777777" w:rsidR="00465BD6" w:rsidRDefault="00465BD6" w:rsidP="00FC676C">
            <w:pPr>
              <w:pStyle w:val="Box"/>
              <w:spacing w:before="0" w:line="120" w:lineRule="exact"/>
            </w:pPr>
          </w:p>
        </w:tc>
      </w:tr>
      <w:tr w:rsidR="00465BD6" w:rsidRPr="000863A5" w14:paraId="080D3DDD" w14:textId="77777777" w:rsidTr="00FC676C">
        <w:tc>
          <w:tcPr>
            <w:tcW w:w="5000" w:type="pct"/>
            <w:tcBorders>
              <w:top w:val="single" w:sz="6" w:space="0" w:color="78A22F"/>
              <w:left w:val="nil"/>
              <w:bottom w:val="nil"/>
              <w:right w:val="nil"/>
            </w:tcBorders>
          </w:tcPr>
          <w:p w14:paraId="3FED2766" w14:textId="5B524CB8" w:rsidR="00465BD6" w:rsidRPr="00626D32" w:rsidRDefault="00465BD6" w:rsidP="00FC676C">
            <w:pPr>
              <w:pStyle w:val="BoxSpaceBelow"/>
            </w:pPr>
          </w:p>
        </w:tc>
      </w:tr>
    </w:tbl>
    <w:p w14:paraId="04D4244D" w14:textId="7F562813" w:rsidR="0097202C" w:rsidRDefault="0097202C" w:rsidP="0097202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7202C" w14:paraId="50CB1E33" w14:textId="77777777" w:rsidTr="00FC676C">
        <w:trPr>
          <w:tblHeader/>
        </w:trPr>
        <w:tc>
          <w:tcPr>
            <w:tcW w:w="5000" w:type="pct"/>
            <w:tcBorders>
              <w:top w:val="single" w:sz="6" w:space="0" w:color="78A22F"/>
              <w:left w:val="nil"/>
              <w:bottom w:val="nil"/>
              <w:right w:val="nil"/>
            </w:tcBorders>
            <w:shd w:val="clear" w:color="auto" w:fill="auto"/>
          </w:tcPr>
          <w:p w14:paraId="0531400B" w14:textId="64AAA256" w:rsidR="0097202C" w:rsidRDefault="0097202C" w:rsidP="007904C9">
            <w:pPr>
              <w:pStyle w:val="TableTitle"/>
            </w:pPr>
            <w:r>
              <w:rPr>
                <w:b w:val="0"/>
              </w:rPr>
              <w:t xml:space="preserve">Table </w:t>
            </w:r>
            <w:r w:rsidR="00A828C7">
              <w:rPr>
                <w:b w:val="0"/>
              </w:rPr>
              <w:t>1.</w:t>
            </w:r>
            <w:r w:rsidR="009E38D3">
              <w:rPr>
                <w:b w:val="0"/>
                <w:noProof/>
              </w:rPr>
              <w:t>27</w:t>
            </w:r>
            <w:r>
              <w:tab/>
              <w:t xml:space="preserve">Willingness to pay for engagement </w:t>
            </w:r>
            <w:r w:rsidR="00C02FA0">
              <w:t>—</w:t>
            </w:r>
            <w:r>
              <w:t xml:space="preserve"> Option 2</w:t>
            </w:r>
            <w:proofErr w:type="spellStart"/>
            <w:r w:rsidR="00417442" w:rsidRPr="000811D9">
              <w:rPr>
                <w:rStyle w:val="NoteLabel"/>
                <w:b/>
                <w:position w:val="10"/>
              </w:rPr>
              <w:t>a,b</w:t>
            </w:r>
            <w:proofErr w:type="spellEnd"/>
          </w:p>
          <w:p w14:paraId="59814F46" w14:textId="28BCC91D" w:rsidR="00133CC5" w:rsidRPr="00133CC5" w:rsidRDefault="00133CC5" w:rsidP="00133CC5">
            <w:pPr>
              <w:pStyle w:val="Subtitle"/>
            </w:pPr>
            <w:r>
              <w:t>Engagement in the form of statements of account balances, obligated engagements, newsletters and surveys about members</w:t>
            </w:r>
          </w:p>
        </w:tc>
      </w:tr>
      <w:tr w:rsidR="0097202C" w14:paraId="29D2F726" w14:textId="77777777" w:rsidTr="00FC676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36"/>
              <w:gridCol w:w="1417"/>
              <w:gridCol w:w="1733"/>
              <w:gridCol w:w="1461"/>
              <w:gridCol w:w="1458"/>
            </w:tblGrid>
            <w:tr w:rsidR="0097202C" w14:paraId="3D67C212" w14:textId="77777777" w:rsidTr="00417442">
              <w:trPr>
                <w:tblHeader/>
              </w:trPr>
              <w:tc>
                <w:tcPr>
                  <w:tcW w:w="1432" w:type="pct"/>
                  <w:tcBorders>
                    <w:top w:val="single" w:sz="6" w:space="0" w:color="BFBFBF"/>
                    <w:bottom w:val="single" w:sz="6" w:space="0" w:color="BFBFBF"/>
                  </w:tcBorders>
                  <w:shd w:val="clear" w:color="auto" w:fill="auto"/>
                  <w:tcMar>
                    <w:top w:w="28" w:type="dxa"/>
                  </w:tcMar>
                </w:tcPr>
                <w:p w14:paraId="1B526857" w14:textId="77777777" w:rsidR="0097202C" w:rsidRDefault="0097202C" w:rsidP="00FC676C">
                  <w:pPr>
                    <w:pStyle w:val="TableColumnHeading"/>
                    <w:jc w:val="left"/>
                  </w:pPr>
                  <w:r>
                    <w:t>Group</w:t>
                  </w:r>
                </w:p>
              </w:tc>
              <w:tc>
                <w:tcPr>
                  <w:tcW w:w="833" w:type="pct"/>
                  <w:tcBorders>
                    <w:top w:val="single" w:sz="6" w:space="0" w:color="BFBFBF"/>
                    <w:bottom w:val="single" w:sz="6" w:space="0" w:color="BFBFBF"/>
                  </w:tcBorders>
                </w:tcPr>
                <w:p w14:paraId="437994F7" w14:textId="77777777" w:rsidR="0097202C" w:rsidRDefault="0097202C" w:rsidP="00FC676C">
                  <w:pPr>
                    <w:pStyle w:val="TableColumnHeading"/>
                  </w:pPr>
                  <w:r>
                    <w:t>Estimate</w:t>
                  </w:r>
                </w:p>
              </w:tc>
              <w:tc>
                <w:tcPr>
                  <w:tcW w:w="1019" w:type="pct"/>
                  <w:tcBorders>
                    <w:top w:val="single" w:sz="6" w:space="0" w:color="BFBFBF"/>
                    <w:bottom w:val="single" w:sz="6" w:space="0" w:color="BFBFBF"/>
                  </w:tcBorders>
                  <w:shd w:val="clear" w:color="auto" w:fill="auto"/>
                  <w:tcMar>
                    <w:top w:w="28" w:type="dxa"/>
                  </w:tcMar>
                </w:tcPr>
                <w:p w14:paraId="2A54ACE3" w14:textId="77777777" w:rsidR="0097202C" w:rsidRDefault="0097202C" w:rsidP="00FC676C">
                  <w:pPr>
                    <w:pStyle w:val="TableColumnHeading"/>
                  </w:pPr>
                  <w:r>
                    <w:t>Willingness to pay</w:t>
                  </w:r>
                </w:p>
              </w:tc>
              <w:tc>
                <w:tcPr>
                  <w:tcW w:w="859" w:type="pct"/>
                  <w:tcBorders>
                    <w:top w:val="single" w:sz="6" w:space="0" w:color="BFBFBF"/>
                    <w:bottom w:val="single" w:sz="6" w:space="0" w:color="BFBFBF"/>
                  </w:tcBorders>
                  <w:shd w:val="clear" w:color="auto" w:fill="auto"/>
                  <w:tcMar>
                    <w:top w:w="28" w:type="dxa"/>
                  </w:tcMar>
                </w:tcPr>
                <w:p w14:paraId="0D793C30" w14:textId="77777777" w:rsidR="0097202C" w:rsidRDefault="0097202C" w:rsidP="00FC676C">
                  <w:pPr>
                    <w:pStyle w:val="TableColumnHeading"/>
                    <w:ind w:right="28"/>
                  </w:pPr>
                  <w:r>
                    <w:t xml:space="preserve">Standard error </w:t>
                  </w:r>
                </w:p>
              </w:tc>
              <w:tc>
                <w:tcPr>
                  <w:tcW w:w="858" w:type="pct"/>
                  <w:tcBorders>
                    <w:top w:val="single" w:sz="6" w:space="0" w:color="BFBFBF"/>
                    <w:bottom w:val="single" w:sz="6" w:space="0" w:color="BFBFBF"/>
                  </w:tcBorders>
                </w:tcPr>
                <w:p w14:paraId="7F06A7FE" w14:textId="77777777" w:rsidR="0097202C" w:rsidRDefault="0097202C" w:rsidP="00FC676C">
                  <w:pPr>
                    <w:pStyle w:val="TableColumnHeading"/>
                    <w:ind w:right="28"/>
                  </w:pPr>
                  <w:r>
                    <w:t>Significance</w:t>
                  </w:r>
                </w:p>
              </w:tc>
            </w:tr>
            <w:tr w:rsidR="0097202C" w14:paraId="2931C7A9" w14:textId="77777777" w:rsidTr="00417442">
              <w:tc>
                <w:tcPr>
                  <w:tcW w:w="1432" w:type="pct"/>
                  <w:tcBorders>
                    <w:top w:val="single" w:sz="6" w:space="0" w:color="BFBFBF"/>
                  </w:tcBorders>
                </w:tcPr>
                <w:p w14:paraId="508CFDB0" w14:textId="25EFF18E" w:rsidR="0097202C" w:rsidRDefault="00C950BB" w:rsidP="0097202C">
                  <w:pPr>
                    <w:pStyle w:val="TableUnitsRow"/>
                    <w:jc w:val="left"/>
                  </w:pPr>
                  <w:r>
                    <w:t>Baseline</w:t>
                  </w:r>
                </w:p>
              </w:tc>
              <w:tc>
                <w:tcPr>
                  <w:tcW w:w="833" w:type="pct"/>
                  <w:tcBorders>
                    <w:top w:val="single" w:sz="6" w:space="0" w:color="BFBFBF"/>
                  </w:tcBorders>
                </w:tcPr>
                <w:p w14:paraId="4BED17E9" w14:textId="4649E504" w:rsidR="0097202C" w:rsidRDefault="0097202C" w:rsidP="0097202C">
                  <w:pPr>
                    <w:pStyle w:val="TableUnitsRow"/>
                  </w:pPr>
                  <w:r w:rsidRPr="00DD3F0D">
                    <w:t>0.</w:t>
                  </w:r>
                  <w:r w:rsidR="007F48BF" w:rsidRPr="007E7D2E">
                    <w:t>17</w:t>
                  </w:r>
                </w:p>
              </w:tc>
              <w:tc>
                <w:tcPr>
                  <w:tcW w:w="1019" w:type="pct"/>
                  <w:tcBorders>
                    <w:top w:val="single" w:sz="6" w:space="0" w:color="BFBFBF"/>
                  </w:tcBorders>
                </w:tcPr>
                <w:p w14:paraId="61BB30B7" w14:textId="04D27D90" w:rsidR="0097202C" w:rsidRDefault="007F48BF" w:rsidP="0097202C">
                  <w:pPr>
                    <w:pStyle w:val="TableUnitsRow"/>
                  </w:pPr>
                  <w:r w:rsidRPr="007E7D2E">
                    <w:t>340.83</w:t>
                  </w:r>
                </w:p>
              </w:tc>
              <w:tc>
                <w:tcPr>
                  <w:tcW w:w="859" w:type="pct"/>
                  <w:tcBorders>
                    <w:top w:val="single" w:sz="6" w:space="0" w:color="BFBFBF"/>
                  </w:tcBorders>
                </w:tcPr>
                <w:p w14:paraId="6548CBF9" w14:textId="00627F4D" w:rsidR="0097202C" w:rsidRDefault="0097202C" w:rsidP="0097202C">
                  <w:pPr>
                    <w:pStyle w:val="TableUnitsRow"/>
                    <w:ind w:right="28"/>
                  </w:pPr>
                  <w:r w:rsidRPr="00DD3F0D">
                    <w:t>0.</w:t>
                  </w:r>
                  <w:r w:rsidR="007F48BF" w:rsidRPr="007E7D2E">
                    <w:t>15</w:t>
                  </w:r>
                </w:p>
              </w:tc>
              <w:tc>
                <w:tcPr>
                  <w:tcW w:w="858" w:type="pct"/>
                  <w:tcBorders>
                    <w:top w:val="single" w:sz="6" w:space="0" w:color="BFBFBF"/>
                  </w:tcBorders>
                </w:tcPr>
                <w:p w14:paraId="34C5F416" w14:textId="5DBA4EEA" w:rsidR="0097202C" w:rsidRDefault="0097202C" w:rsidP="0097202C">
                  <w:pPr>
                    <w:pStyle w:val="TableUnitsRow"/>
                    <w:ind w:right="28"/>
                  </w:pPr>
                </w:p>
              </w:tc>
            </w:tr>
            <w:tr w:rsidR="0097202C" w14:paraId="4BFC1511" w14:textId="77777777" w:rsidTr="00417442">
              <w:tc>
                <w:tcPr>
                  <w:tcW w:w="1432" w:type="pct"/>
                </w:tcPr>
                <w:p w14:paraId="75C565CC" w14:textId="77777777" w:rsidR="0097202C" w:rsidRDefault="0097202C" w:rsidP="0097202C">
                  <w:pPr>
                    <w:pStyle w:val="TableBodyText"/>
                    <w:jc w:val="left"/>
                  </w:pPr>
                  <w:r>
                    <w:t>Young</w:t>
                  </w:r>
                </w:p>
              </w:tc>
              <w:tc>
                <w:tcPr>
                  <w:tcW w:w="833" w:type="pct"/>
                </w:tcPr>
                <w:p w14:paraId="30DF4749" w14:textId="6ECF7223" w:rsidR="0097202C" w:rsidRDefault="0097202C" w:rsidP="0097202C">
                  <w:pPr>
                    <w:pStyle w:val="TableBodyText"/>
                  </w:pPr>
                  <w:r w:rsidRPr="00DD3F0D">
                    <w:t>0.</w:t>
                  </w:r>
                  <w:r w:rsidR="007F48BF" w:rsidRPr="007E7D2E">
                    <w:t>00</w:t>
                  </w:r>
                </w:p>
              </w:tc>
              <w:tc>
                <w:tcPr>
                  <w:tcW w:w="1019" w:type="pct"/>
                </w:tcPr>
                <w:p w14:paraId="00BE7EE2" w14:textId="57F5E065" w:rsidR="0097202C" w:rsidRDefault="007F48BF" w:rsidP="0097202C">
                  <w:pPr>
                    <w:pStyle w:val="TableBodyText"/>
                  </w:pPr>
                  <w:r w:rsidRPr="007E7D2E">
                    <w:t>8.27</w:t>
                  </w:r>
                </w:p>
              </w:tc>
              <w:tc>
                <w:tcPr>
                  <w:tcW w:w="859" w:type="pct"/>
                </w:tcPr>
                <w:p w14:paraId="271662E5" w14:textId="555999F6" w:rsidR="0097202C" w:rsidRDefault="0097202C" w:rsidP="0097202C">
                  <w:pPr>
                    <w:pStyle w:val="TableBodyText"/>
                    <w:ind w:right="28"/>
                  </w:pPr>
                  <w:r w:rsidRPr="00DD3F0D">
                    <w:t>0.</w:t>
                  </w:r>
                  <w:r w:rsidR="007F48BF" w:rsidRPr="007E7D2E">
                    <w:t>16</w:t>
                  </w:r>
                </w:p>
              </w:tc>
              <w:tc>
                <w:tcPr>
                  <w:tcW w:w="858" w:type="pct"/>
                </w:tcPr>
                <w:p w14:paraId="20DCA6EA" w14:textId="69745246" w:rsidR="0097202C" w:rsidRDefault="0097202C" w:rsidP="0097202C">
                  <w:pPr>
                    <w:pStyle w:val="TableBodyText"/>
                    <w:ind w:right="28"/>
                  </w:pPr>
                </w:p>
              </w:tc>
            </w:tr>
            <w:tr w:rsidR="0097202C" w14:paraId="6A83A71B" w14:textId="77777777" w:rsidTr="00417442">
              <w:tc>
                <w:tcPr>
                  <w:tcW w:w="1432" w:type="pct"/>
                </w:tcPr>
                <w:p w14:paraId="20C11C42" w14:textId="107EFA16" w:rsidR="0097202C" w:rsidRDefault="00854615" w:rsidP="0097202C">
                  <w:pPr>
                    <w:pStyle w:val="TableBodyText"/>
                    <w:jc w:val="left"/>
                  </w:pPr>
                  <w:r>
                    <w:t>Senior</w:t>
                  </w:r>
                </w:p>
              </w:tc>
              <w:tc>
                <w:tcPr>
                  <w:tcW w:w="833" w:type="pct"/>
                </w:tcPr>
                <w:p w14:paraId="2B65E180" w14:textId="0B4A2430" w:rsidR="0097202C" w:rsidRDefault="001452EB" w:rsidP="0097202C">
                  <w:pPr>
                    <w:pStyle w:val="TableBodyText"/>
                  </w:pPr>
                  <w:r>
                    <w:noBreakHyphen/>
                  </w:r>
                  <w:r w:rsidR="0097202C" w:rsidRPr="00DD3F0D">
                    <w:t>0.</w:t>
                  </w:r>
                  <w:r w:rsidR="007F48BF" w:rsidRPr="007E7D2E">
                    <w:t>14</w:t>
                  </w:r>
                </w:p>
              </w:tc>
              <w:tc>
                <w:tcPr>
                  <w:tcW w:w="1019" w:type="pct"/>
                </w:tcPr>
                <w:p w14:paraId="7E88B6F3" w14:textId="5632DB67" w:rsidR="0097202C" w:rsidRDefault="001452EB" w:rsidP="0097202C">
                  <w:pPr>
                    <w:pStyle w:val="TableBodyText"/>
                  </w:pPr>
                  <w:r>
                    <w:noBreakHyphen/>
                  </w:r>
                  <w:r w:rsidR="007F48BF" w:rsidRPr="007E7D2E">
                    <w:t>294.32</w:t>
                  </w:r>
                </w:p>
              </w:tc>
              <w:tc>
                <w:tcPr>
                  <w:tcW w:w="859" w:type="pct"/>
                </w:tcPr>
                <w:p w14:paraId="5DDF851B" w14:textId="09691A21" w:rsidR="0097202C" w:rsidRDefault="0097202C" w:rsidP="0097202C">
                  <w:pPr>
                    <w:pStyle w:val="TableBodyText"/>
                    <w:ind w:right="28"/>
                  </w:pPr>
                  <w:r w:rsidRPr="00DD3F0D">
                    <w:t>0.16</w:t>
                  </w:r>
                </w:p>
              </w:tc>
              <w:tc>
                <w:tcPr>
                  <w:tcW w:w="858" w:type="pct"/>
                </w:tcPr>
                <w:p w14:paraId="63024E53" w14:textId="77777777" w:rsidR="0097202C" w:rsidRDefault="0097202C" w:rsidP="0097202C">
                  <w:pPr>
                    <w:pStyle w:val="TableBodyText"/>
                    <w:ind w:right="28"/>
                  </w:pPr>
                </w:p>
              </w:tc>
            </w:tr>
            <w:tr w:rsidR="0097202C" w14:paraId="385556B9" w14:textId="77777777" w:rsidTr="00417442">
              <w:tc>
                <w:tcPr>
                  <w:tcW w:w="1432" w:type="pct"/>
                  <w:shd w:val="clear" w:color="auto" w:fill="auto"/>
                </w:tcPr>
                <w:p w14:paraId="57AEB8A8" w14:textId="77777777" w:rsidR="0097202C" w:rsidRDefault="0097202C" w:rsidP="0097202C">
                  <w:pPr>
                    <w:pStyle w:val="TableBodyText"/>
                    <w:jc w:val="left"/>
                  </w:pPr>
                  <w:r>
                    <w:t>Low super literacy</w:t>
                  </w:r>
                </w:p>
              </w:tc>
              <w:tc>
                <w:tcPr>
                  <w:tcW w:w="833" w:type="pct"/>
                </w:tcPr>
                <w:p w14:paraId="64EEFCEA" w14:textId="7F4D1F60" w:rsidR="0097202C" w:rsidRDefault="0097202C" w:rsidP="0097202C">
                  <w:pPr>
                    <w:pStyle w:val="TableBodyText"/>
                  </w:pPr>
                  <w:r w:rsidRPr="00DD3F0D">
                    <w:t>0.</w:t>
                  </w:r>
                  <w:r w:rsidR="007F48BF" w:rsidRPr="007E7D2E">
                    <w:t>13</w:t>
                  </w:r>
                </w:p>
              </w:tc>
              <w:tc>
                <w:tcPr>
                  <w:tcW w:w="1019" w:type="pct"/>
                  <w:shd w:val="clear" w:color="auto" w:fill="auto"/>
                </w:tcPr>
                <w:p w14:paraId="3F698ED3" w14:textId="0B640527" w:rsidR="0097202C" w:rsidRDefault="007F48BF" w:rsidP="0097202C">
                  <w:pPr>
                    <w:pStyle w:val="TableBodyText"/>
                  </w:pPr>
                  <w:r w:rsidRPr="007E7D2E">
                    <w:t>260.86</w:t>
                  </w:r>
                </w:p>
              </w:tc>
              <w:tc>
                <w:tcPr>
                  <w:tcW w:w="859" w:type="pct"/>
                  <w:shd w:val="clear" w:color="auto" w:fill="auto"/>
                </w:tcPr>
                <w:p w14:paraId="4F990B1E" w14:textId="33EE2C70" w:rsidR="0097202C" w:rsidRDefault="0097202C" w:rsidP="0097202C">
                  <w:pPr>
                    <w:pStyle w:val="TableBodyText"/>
                    <w:ind w:right="28"/>
                  </w:pPr>
                  <w:r w:rsidRPr="00DD3F0D">
                    <w:t>0.</w:t>
                  </w:r>
                  <w:r w:rsidR="007F48BF" w:rsidRPr="007E7D2E">
                    <w:t>17</w:t>
                  </w:r>
                </w:p>
              </w:tc>
              <w:tc>
                <w:tcPr>
                  <w:tcW w:w="858" w:type="pct"/>
                </w:tcPr>
                <w:p w14:paraId="3D4C6F44" w14:textId="532B8307" w:rsidR="0097202C" w:rsidRDefault="0097202C" w:rsidP="0097202C">
                  <w:pPr>
                    <w:pStyle w:val="TableBodyText"/>
                    <w:ind w:right="28"/>
                  </w:pPr>
                </w:p>
              </w:tc>
            </w:tr>
            <w:tr w:rsidR="0097202C" w14:paraId="2500CCC4" w14:textId="77777777" w:rsidTr="00417442">
              <w:tc>
                <w:tcPr>
                  <w:tcW w:w="1432" w:type="pct"/>
                  <w:shd w:val="clear" w:color="auto" w:fill="auto"/>
                </w:tcPr>
                <w:p w14:paraId="3CECDAF0" w14:textId="77777777" w:rsidR="0097202C" w:rsidRDefault="0097202C" w:rsidP="0097202C">
                  <w:pPr>
                    <w:pStyle w:val="TableBodyText"/>
                    <w:jc w:val="left"/>
                  </w:pPr>
                  <w:r>
                    <w:t>High super literacy</w:t>
                  </w:r>
                </w:p>
              </w:tc>
              <w:tc>
                <w:tcPr>
                  <w:tcW w:w="833" w:type="pct"/>
                </w:tcPr>
                <w:p w14:paraId="6597F9F5" w14:textId="338E4BCA" w:rsidR="0097202C" w:rsidRDefault="001452EB" w:rsidP="0097202C">
                  <w:pPr>
                    <w:pStyle w:val="TableBodyText"/>
                  </w:pPr>
                  <w:r>
                    <w:noBreakHyphen/>
                  </w:r>
                  <w:r w:rsidR="0097202C" w:rsidRPr="00DD3F0D">
                    <w:t>0.</w:t>
                  </w:r>
                  <w:r w:rsidR="007F48BF" w:rsidRPr="007E7D2E">
                    <w:t>21</w:t>
                  </w:r>
                </w:p>
              </w:tc>
              <w:tc>
                <w:tcPr>
                  <w:tcW w:w="1019" w:type="pct"/>
                  <w:shd w:val="clear" w:color="auto" w:fill="auto"/>
                </w:tcPr>
                <w:p w14:paraId="125D24DE" w14:textId="0B7BDED7" w:rsidR="0097202C" w:rsidRDefault="001452EB" w:rsidP="0097202C">
                  <w:pPr>
                    <w:pStyle w:val="TableBodyText"/>
                  </w:pPr>
                  <w:r>
                    <w:noBreakHyphen/>
                  </w:r>
                  <w:r w:rsidR="007F48BF" w:rsidRPr="007E7D2E">
                    <w:t>430.20</w:t>
                  </w:r>
                </w:p>
              </w:tc>
              <w:tc>
                <w:tcPr>
                  <w:tcW w:w="859" w:type="pct"/>
                  <w:shd w:val="clear" w:color="auto" w:fill="auto"/>
                </w:tcPr>
                <w:p w14:paraId="1A5C0B9A" w14:textId="3946BABE" w:rsidR="0097202C" w:rsidRDefault="0097202C" w:rsidP="0097202C">
                  <w:pPr>
                    <w:pStyle w:val="TableBodyText"/>
                    <w:ind w:right="28"/>
                  </w:pPr>
                  <w:r w:rsidRPr="00DD3F0D">
                    <w:t>0.</w:t>
                  </w:r>
                  <w:r w:rsidR="007F48BF" w:rsidRPr="007E7D2E">
                    <w:t>15</w:t>
                  </w:r>
                </w:p>
              </w:tc>
              <w:tc>
                <w:tcPr>
                  <w:tcW w:w="858" w:type="pct"/>
                </w:tcPr>
                <w:p w14:paraId="5835DA33" w14:textId="77777777" w:rsidR="0097202C" w:rsidRDefault="0097202C" w:rsidP="0097202C">
                  <w:pPr>
                    <w:pStyle w:val="TableBodyText"/>
                    <w:ind w:right="28"/>
                  </w:pPr>
                </w:p>
              </w:tc>
            </w:tr>
            <w:tr w:rsidR="0097202C" w14:paraId="18BF1C0B" w14:textId="77777777" w:rsidTr="00417442">
              <w:tc>
                <w:tcPr>
                  <w:tcW w:w="1432" w:type="pct"/>
                  <w:shd w:val="clear" w:color="auto" w:fill="auto"/>
                </w:tcPr>
                <w:p w14:paraId="2ABC46CF" w14:textId="77777777" w:rsidR="0097202C" w:rsidRDefault="0097202C" w:rsidP="0097202C">
                  <w:pPr>
                    <w:pStyle w:val="TableBodyText"/>
                    <w:jc w:val="left"/>
                  </w:pPr>
                  <w:r>
                    <w:t>Low financial literacy</w:t>
                  </w:r>
                </w:p>
              </w:tc>
              <w:tc>
                <w:tcPr>
                  <w:tcW w:w="833" w:type="pct"/>
                </w:tcPr>
                <w:p w14:paraId="13F5313E" w14:textId="4F1138CC" w:rsidR="0097202C" w:rsidRDefault="001452EB" w:rsidP="0097202C">
                  <w:pPr>
                    <w:pStyle w:val="TableBodyText"/>
                  </w:pPr>
                  <w:r>
                    <w:noBreakHyphen/>
                  </w:r>
                  <w:r w:rsidR="0097202C" w:rsidRPr="00DD3F0D">
                    <w:t>0.</w:t>
                  </w:r>
                  <w:r w:rsidR="007F48BF" w:rsidRPr="007E7D2E">
                    <w:t>18</w:t>
                  </w:r>
                </w:p>
              </w:tc>
              <w:tc>
                <w:tcPr>
                  <w:tcW w:w="1019" w:type="pct"/>
                  <w:shd w:val="clear" w:color="auto" w:fill="auto"/>
                </w:tcPr>
                <w:p w14:paraId="406EDA49" w14:textId="47F3B53F" w:rsidR="0097202C" w:rsidRDefault="001452EB" w:rsidP="0097202C">
                  <w:pPr>
                    <w:pStyle w:val="TableBodyText"/>
                  </w:pPr>
                  <w:r>
                    <w:noBreakHyphen/>
                  </w:r>
                  <w:r w:rsidR="007F48BF" w:rsidRPr="007E7D2E">
                    <w:t>374.91</w:t>
                  </w:r>
                </w:p>
              </w:tc>
              <w:tc>
                <w:tcPr>
                  <w:tcW w:w="859" w:type="pct"/>
                  <w:shd w:val="clear" w:color="auto" w:fill="auto"/>
                </w:tcPr>
                <w:p w14:paraId="77B8F649" w14:textId="278BC497" w:rsidR="0097202C" w:rsidRDefault="0097202C" w:rsidP="0097202C">
                  <w:pPr>
                    <w:pStyle w:val="TableBodyText"/>
                    <w:ind w:right="28"/>
                  </w:pPr>
                  <w:r w:rsidRPr="00DD3F0D">
                    <w:t>0.16</w:t>
                  </w:r>
                </w:p>
              </w:tc>
              <w:tc>
                <w:tcPr>
                  <w:tcW w:w="858" w:type="pct"/>
                </w:tcPr>
                <w:p w14:paraId="0DCD5193" w14:textId="77777777" w:rsidR="0097202C" w:rsidRDefault="0097202C" w:rsidP="0097202C">
                  <w:pPr>
                    <w:pStyle w:val="TableBodyText"/>
                    <w:ind w:right="28"/>
                  </w:pPr>
                </w:p>
              </w:tc>
            </w:tr>
            <w:tr w:rsidR="0097202C" w14:paraId="658DDEE8" w14:textId="77777777" w:rsidTr="00417442">
              <w:tc>
                <w:tcPr>
                  <w:tcW w:w="1432" w:type="pct"/>
                  <w:shd w:val="clear" w:color="auto" w:fill="auto"/>
                </w:tcPr>
                <w:p w14:paraId="76A388D7" w14:textId="77777777" w:rsidR="0097202C" w:rsidRDefault="0097202C" w:rsidP="0097202C">
                  <w:pPr>
                    <w:pStyle w:val="TableBodyText"/>
                    <w:jc w:val="left"/>
                  </w:pPr>
                  <w:r>
                    <w:t>High financial literacy</w:t>
                  </w:r>
                </w:p>
              </w:tc>
              <w:tc>
                <w:tcPr>
                  <w:tcW w:w="833" w:type="pct"/>
                </w:tcPr>
                <w:p w14:paraId="7AC59ECE" w14:textId="587DE062" w:rsidR="0097202C" w:rsidRDefault="0097202C" w:rsidP="0097202C">
                  <w:pPr>
                    <w:pStyle w:val="TableBodyText"/>
                  </w:pPr>
                  <w:r w:rsidRPr="00DD3F0D">
                    <w:t>0.</w:t>
                  </w:r>
                  <w:r w:rsidR="007F48BF" w:rsidRPr="007E7D2E">
                    <w:t>11</w:t>
                  </w:r>
                </w:p>
              </w:tc>
              <w:tc>
                <w:tcPr>
                  <w:tcW w:w="1019" w:type="pct"/>
                  <w:shd w:val="clear" w:color="auto" w:fill="auto"/>
                </w:tcPr>
                <w:p w14:paraId="0A6A4B09" w14:textId="16F67FB4" w:rsidR="0097202C" w:rsidRDefault="007F48BF" w:rsidP="0097202C">
                  <w:pPr>
                    <w:pStyle w:val="TableBodyText"/>
                  </w:pPr>
                  <w:r w:rsidRPr="007E7D2E">
                    <w:t>225.71</w:t>
                  </w:r>
                </w:p>
              </w:tc>
              <w:tc>
                <w:tcPr>
                  <w:tcW w:w="859" w:type="pct"/>
                  <w:shd w:val="clear" w:color="auto" w:fill="auto"/>
                </w:tcPr>
                <w:p w14:paraId="2ACD5809" w14:textId="22C22E6C" w:rsidR="0097202C" w:rsidRDefault="0097202C" w:rsidP="0097202C">
                  <w:pPr>
                    <w:pStyle w:val="TableBodyText"/>
                    <w:ind w:right="28"/>
                  </w:pPr>
                  <w:r w:rsidRPr="00DD3F0D">
                    <w:t>0.</w:t>
                  </w:r>
                  <w:r w:rsidR="007F48BF" w:rsidRPr="007E7D2E">
                    <w:t>16</w:t>
                  </w:r>
                </w:p>
              </w:tc>
              <w:tc>
                <w:tcPr>
                  <w:tcW w:w="858" w:type="pct"/>
                </w:tcPr>
                <w:p w14:paraId="22B71ADA" w14:textId="77777777" w:rsidR="0097202C" w:rsidRDefault="0097202C" w:rsidP="0097202C">
                  <w:pPr>
                    <w:pStyle w:val="TableBodyText"/>
                    <w:ind w:right="28"/>
                  </w:pPr>
                </w:p>
              </w:tc>
            </w:tr>
            <w:tr w:rsidR="00FE58FC" w14:paraId="634EFF75" w14:textId="77777777" w:rsidTr="00417442">
              <w:tc>
                <w:tcPr>
                  <w:tcW w:w="1432" w:type="pct"/>
                  <w:tcBorders>
                    <w:bottom w:val="single" w:sz="6" w:space="0" w:color="BFBFBF"/>
                  </w:tcBorders>
                  <w:shd w:val="clear" w:color="auto" w:fill="auto"/>
                </w:tcPr>
                <w:p w14:paraId="1BAABE4B" w14:textId="49F2A1A6" w:rsidR="00FE58FC" w:rsidRDefault="00FE58FC" w:rsidP="00FE58FC">
                  <w:pPr>
                    <w:pStyle w:val="TableBodyText"/>
                    <w:jc w:val="left"/>
                  </w:pPr>
                  <w:r>
                    <w:t>Standard deviation</w:t>
                  </w:r>
                </w:p>
              </w:tc>
              <w:tc>
                <w:tcPr>
                  <w:tcW w:w="833" w:type="pct"/>
                  <w:tcBorders>
                    <w:bottom w:val="single" w:sz="6" w:space="0" w:color="BFBFBF"/>
                  </w:tcBorders>
                </w:tcPr>
                <w:p w14:paraId="0052FE25" w14:textId="3A52E51D" w:rsidR="00FE58FC" w:rsidRPr="00DD3F0D" w:rsidRDefault="00FE58FC" w:rsidP="00FE58FC">
                  <w:pPr>
                    <w:pStyle w:val="TableBodyText"/>
                  </w:pPr>
                  <w:r w:rsidRPr="0071250F">
                    <w:t>0.</w:t>
                  </w:r>
                  <w:r w:rsidR="007F48BF" w:rsidRPr="007E7D2E">
                    <w:t>25</w:t>
                  </w:r>
                </w:p>
              </w:tc>
              <w:tc>
                <w:tcPr>
                  <w:tcW w:w="1019" w:type="pct"/>
                  <w:tcBorders>
                    <w:bottom w:val="single" w:sz="6" w:space="0" w:color="BFBFBF"/>
                  </w:tcBorders>
                  <w:shd w:val="clear" w:color="auto" w:fill="auto"/>
                </w:tcPr>
                <w:p w14:paraId="0AEC7C14" w14:textId="5446CA11" w:rsidR="00FE58FC" w:rsidRPr="00DD3F0D" w:rsidRDefault="007F48BF" w:rsidP="00FE58FC">
                  <w:pPr>
                    <w:pStyle w:val="TableBodyText"/>
                  </w:pPr>
                  <w:r w:rsidRPr="007E7D2E">
                    <w:t>521.12</w:t>
                  </w:r>
                </w:p>
              </w:tc>
              <w:tc>
                <w:tcPr>
                  <w:tcW w:w="859" w:type="pct"/>
                  <w:tcBorders>
                    <w:bottom w:val="single" w:sz="6" w:space="0" w:color="BFBFBF"/>
                  </w:tcBorders>
                  <w:shd w:val="clear" w:color="auto" w:fill="auto"/>
                </w:tcPr>
                <w:p w14:paraId="2D60CC4E" w14:textId="5F743C9F" w:rsidR="00FE58FC" w:rsidRPr="00DD3F0D" w:rsidRDefault="00FE58FC" w:rsidP="00FE58FC">
                  <w:pPr>
                    <w:pStyle w:val="TableBodyText"/>
                    <w:ind w:right="28"/>
                  </w:pPr>
                  <w:r w:rsidRPr="0071250F">
                    <w:t>0.</w:t>
                  </w:r>
                  <w:r w:rsidR="007F48BF" w:rsidRPr="007E7D2E">
                    <w:t>37</w:t>
                  </w:r>
                </w:p>
              </w:tc>
              <w:tc>
                <w:tcPr>
                  <w:tcW w:w="858" w:type="pct"/>
                  <w:tcBorders>
                    <w:bottom w:val="single" w:sz="6" w:space="0" w:color="BFBFBF"/>
                  </w:tcBorders>
                </w:tcPr>
                <w:p w14:paraId="758AA7A9" w14:textId="0CF263FD" w:rsidR="00FE58FC" w:rsidRDefault="00FE58FC" w:rsidP="00FE58FC">
                  <w:pPr>
                    <w:pStyle w:val="TableBodyText"/>
                    <w:ind w:right="28"/>
                  </w:pPr>
                </w:p>
              </w:tc>
            </w:tr>
          </w:tbl>
          <w:p w14:paraId="0EAD4F96" w14:textId="77777777" w:rsidR="0097202C" w:rsidRDefault="0097202C" w:rsidP="00FC676C">
            <w:pPr>
              <w:pStyle w:val="Box"/>
            </w:pPr>
          </w:p>
        </w:tc>
      </w:tr>
      <w:tr w:rsidR="0097202C" w14:paraId="0EF0B73B" w14:textId="77777777" w:rsidTr="00FC676C">
        <w:tc>
          <w:tcPr>
            <w:tcW w:w="5000" w:type="pct"/>
            <w:tcBorders>
              <w:top w:val="nil"/>
              <w:left w:val="nil"/>
              <w:bottom w:val="nil"/>
              <w:right w:val="nil"/>
            </w:tcBorders>
            <w:shd w:val="clear" w:color="auto" w:fill="auto"/>
          </w:tcPr>
          <w:p w14:paraId="1D60357D" w14:textId="1410AEC8" w:rsidR="0097202C" w:rsidRDefault="00417442" w:rsidP="00FC676C">
            <w:pPr>
              <w:pStyle w:val="Note"/>
              <w:rPr>
                <w:i/>
              </w:rPr>
            </w:pPr>
            <w:proofErr w:type="spellStart"/>
            <w:proofErr w:type="gramStart"/>
            <w:r>
              <w:rPr>
                <w:rStyle w:val="NoteLabel"/>
              </w:rPr>
              <w:t>a</w:t>
            </w:r>
            <w:proofErr w:type="spellEnd"/>
            <w:proofErr w:type="gramEnd"/>
            <w:r w:rsidR="00133CC5">
              <w:rPr>
                <w:rStyle w:val="NoteLabel"/>
              </w:rPr>
              <w:t xml:space="preserve"> </w:t>
            </w:r>
            <w:r w:rsidR="00133CC5">
              <w:t>All options are described relative to ‘Option 1’: ‘Only statements of account balances and obligated engagements’.</w:t>
            </w:r>
            <w:r w:rsidR="00C950BB">
              <w:rPr>
                <w:rStyle w:val="NoteLabel"/>
              </w:rPr>
              <w:t xml:space="preserve"> </w:t>
            </w:r>
            <w:proofErr w:type="gramStart"/>
            <w:r>
              <w:rPr>
                <w:rStyle w:val="NoteLabel"/>
              </w:rPr>
              <w:t>b</w:t>
            </w:r>
            <w:proofErr w:type="gramEnd"/>
            <w:r w:rsidR="00396D1D">
              <w:t xml:space="preserve"> The baseline respondent is someone who is middle aged and with a medium financial and super literacy.</w:t>
            </w:r>
            <w:r w:rsidR="00115DEE">
              <w:t xml:space="preserve"> *** represents significance at the 99 per cent level, ** represents significance at the 95</w:t>
            </w:r>
            <w:r w:rsidR="00EE2260">
              <w:t> </w:t>
            </w:r>
            <w:r w:rsidR="00115DEE">
              <w:t>per</w:t>
            </w:r>
            <w:r w:rsidR="00EE2260">
              <w:t> </w:t>
            </w:r>
            <w:r w:rsidR="00115DEE">
              <w:t>cent level, * represents significance at the 90 per cent level.</w:t>
            </w:r>
          </w:p>
        </w:tc>
      </w:tr>
      <w:tr w:rsidR="0097202C" w14:paraId="22FAC664" w14:textId="77777777" w:rsidTr="00FC676C">
        <w:tc>
          <w:tcPr>
            <w:tcW w:w="5000" w:type="pct"/>
            <w:tcBorders>
              <w:top w:val="nil"/>
              <w:left w:val="nil"/>
              <w:bottom w:val="nil"/>
              <w:right w:val="nil"/>
            </w:tcBorders>
            <w:shd w:val="clear" w:color="auto" w:fill="auto"/>
          </w:tcPr>
          <w:p w14:paraId="43B21C76" w14:textId="67A039F8" w:rsidR="0097202C" w:rsidRDefault="003A2C54" w:rsidP="001960DC">
            <w:pPr>
              <w:pStyle w:val="Source"/>
            </w:pPr>
            <w:r>
              <w:rPr>
                <w:i/>
              </w:rPr>
              <w:t>Source</w:t>
            </w:r>
            <w:r w:rsidR="0097202C" w:rsidRPr="00176D3F">
              <w:t xml:space="preserve">: </w:t>
            </w:r>
            <w:r w:rsidR="0097202C">
              <w:t>Members survey.</w:t>
            </w:r>
          </w:p>
        </w:tc>
      </w:tr>
      <w:tr w:rsidR="0097202C" w14:paraId="690AAE2E" w14:textId="77777777" w:rsidTr="00FC676C">
        <w:tc>
          <w:tcPr>
            <w:tcW w:w="5000" w:type="pct"/>
            <w:tcBorders>
              <w:top w:val="nil"/>
              <w:left w:val="nil"/>
              <w:bottom w:val="single" w:sz="6" w:space="0" w:color="78A22F"/>
              <w:right w:val="nil"/>
            </w:tcBorders>
            <w:shd w:val="clear" w:color="auto" w:fill="auto"/>
          </w:tcPr>
          <w:p w14:paraId="0999B6E9" w14:textId="77777777" w:rsidR="0097202C" w:rsidRDefault="0097202C" w:rsidP="00FC676C">
            <w:pPr>
              <w:pStyle w:val="Box"/>
              <w:spacing w:before="0" w:line="120" w:lineRule="exact"/>
            </w:pPr>
          </w:p>
        </w:tc>
      </w:tr>
      <w:tr w:rsidR="0097202C" w:rsidRPr="000863A5" w14:paraId="131D348E" w14:textId="77777777" w:rsidTr="00FC676C">
        <w:tc>
          <w:tcPr>
            <w:tcW w:w="5000" w:type="pct"/>
            <w:tcBorders>
              <w:top w:val="single" w:sz="6" w:space="0" w:color="78A22F"/>
              <w:left w:val="nil"/>
              <w:bottom w:val="nil"/>
              <w:right w:val="nil"/>
            </w:tcBorders>
          </w:tcPr>
          <w:p w14:paraId="59C91AFD" w14:textId="274C5D0F" w:rsidR="0097202C" w:rsidRPr="00626D32" w:rsidRDefault="0097202C" w:rsidP="00FC676C">
            <w:pPr>
              <w:pStyle w:val="BoxSpaceBelow"/>
            </w:pPr>
          </w:p>
        </w:tc>
      </w:tr>
    </w:tbl>
    <w:p w14:paraId="56929EAA" w14:textId="0C1328A2" w:rsidR="00973D48" w:rsidRDefault="00973D48" w:rsidP="0097202C">
      <w:pPr>
        <w:pStyle w:val="BodyText"/>
      </w:pPr>
    </w:p>
    <w:p w14:paraId="75A370F5" w14:textId="4BCB43D9" w:rsidR="00973D48" w:rsidRDefault="00973D48" w:rsidP="00973D48">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73D48" w14:paraId="74906B27" w14:textId="77777777" w:rsidTr="00973D48">
        <w:trPr>
          <w:tblHeader/>
        </w:trPr>
        <w:tc>
          <w:tcPr>
            <w:tcW w:w="5000" w:type="pct"/>
            <w:tcBorders>
              <w:top w:val="single" w:sz="6" w:space="0" w:color="78A22F"/>
              <w:left w:val="nil"/>
              <w:bottom w:val="nil"/>
              <w:right w:val="nil"/>
            </w:tcBorders>
            <w:shd w:val="clear" w:color="auto" w:fill="auto"/>
          </w:tcPr>
          <w:p w14:paraId="1925690A" w14:textId="052D56AD" w:rsidR="00973D48" w:rsidRDefault="00973D48" w:rsidP="007904C9">
            <w:pPr>
              <w:pStyle w:val="TableTitle"/>
            </w:pPr>
            <w:r>
              <w:rPr>
                <w:b w:val="0"/>
              </w:rPr>
              <w:t xml:space="preserve">Table </w:t>
            </w:r>
            <w:r w:rsidR="00A828C7">
              <w:rPr>
                <w:b w:val="0"/>
              </w:rPr>
              <w:t>1.</w:t>
            </w:r>
            <w:r w:rsidR="009E38D3">
              <w:rPr>
                <w:b w:val="0"/>
                <w:noProof/>
              </w:rPr>
              <w:t>28</w:t>
            </w:r>
            <w:r>
              <w:tab/>
              <w:t xml:space="preserve">Willingness to pay for asset control </w:t>
            </w:r>
            <w:r w:rsidR="00C02FA0">
              <w:t>—</w:t>
            </w:r>
            <w:r>
              <w:t xml:space="preserve"> Option 3</w:t>
            </w:r>
            <w:proofErr w:type="spellStart"/>
            <w:r w:rsidR="00417442" w:rsidRPr="000811D9">
              <w:rPr>
                <w:rStyle w:val="NoteLabel"/>
                <w:b/>
                <w:position w:val="10"/>
              </w:rPr>
              <w:t>a,b</w:t>
            </w:r>
            <w:proofErr w:type="spellEnd"/>
          </w:p>
          <w:p w14:paraId="1A3168DB" w14:textId="389C437D" w:rsidR="00473539" w:rsidRPr="00473539" w:rsidRDefault="00473539" w:rsidP="00473539">
            <w:pPr>
              <w:pStyle w:val="Subtitle"/>
            </w:pPr>
            <w:r>
              <w:t xml:space="preserve">Flexibility to choose underlying assets </w:t>
            </w:r>
          </w:p>
        </w:tc>
      </w:tr>
      <w:tr w:rsidR="00973D48" w14:paraId="06D16DA0" w14:textId="77777777" w:rsidTr="00973D48">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11"/>
              <w:gridCol w:w="1415"/>
              <w:gridCol w:w="1759"/>
              <w:gridCol w:w="1461"/>
              <w:gridCol w:w="1459"/>
            </w:tblGrid>
            <w:tr w:rsidR="00973D48" w14:paraId="44C77C16" w14:textId="77777777" w:rsidTr="00417442">
              <w:trPr>
                <w:tblHeader/>
              </w:trPr>
              <w:tc>
                <w:tcPr>
                  <w:tcW w:w="1417" w:type="pct"/>
                  <w:tcBorders>
                    <w:top w:val="single" w:sz="6" w:space="0" w:color="BFBFBF"/>
                    <w:bottom w:val="single" w:sz="6" w:space="0" w:color="BFBFBF"/>
                  </w:tcBorders>
                  <w:shd w:val="clear" w:color="auto" w:fill="auto"/>
                  <w:tcMar>
                    <w:top w:w="28" w:type="dxa"/>
                  </w:tcMar>
                </w:tcPr>
                <w:p w14:paraId="636BAFF3" w14:textId="77777777" w:rsidR="00973D48" w:rsidRDefault="00973D48" w:rsidP="00973D48">
                  <w:pPr>
                    <w:pStyle w:val="TableColumnHeading"/>
                    <w:jc w:val="left"/>
                  </w:pPr>
                  <w:r>
                    <w:t>Group</w:t>
                  </w:r>
                </w:p>
              </w:tc>
              <w:tc>
                <w:tcPr>
                  <w:tcW w:w="832" w:type="pct"/>
                  <w:tcBorders>
                    <w:top w:val="single" w:sz="6" w:space="0" w:color="BFBFBF"/>
                    <w:bottom w:val="single" w:sz="6" w:space="0" w:color="BFBFBF"/>
                  </w:tcBorders>
                </w:tcPr>
                <w:p w14:paraId="3549F5FD" w14:textId="77777777" w:rsidR="00973D48" w:rsidRDefault="00973D48" w:rsidP="00973D48">
                  <w:pPr>
                    <w:pStyle w:val="TableColumnHeading"/>
                  </w:pPr>
                  <w:r>
                    <w:t>Estimate</w:t>
                  </w:r>
                </w:p>
              </w:tc>
              <w:tc>
                <w:tcPr>
                  <w:tcW w:w="1034" w:type="pct"/>
                  <w:tcBorders>
                    <w:top w:val="single" w:sz="6" w:space="0" w:color="BFBFBF"/>
                    <w:bottom w:val="single" w:sz="6" w:space="0" w:color="BFBFBF"/>
                  </w:tcBorders>
                  <w:shd w:val="clear" w:color="auto" w:fill="auto"/>
                  <w:tcMar>
                    <w:top w:w="28" w:type="dxa"/>
                  </w:tcMar>
                </w:tcPr>
                <w:p w14:paraId="716EB649" w14:textId="77777777" w:rsidR="00973D48" w:rsidRDefault="00973D48" w:rsidP="00973D48">
                  <w:pPr>
                    <w:pStyle w:val="TableColumnHeading"/>
                  </w:pPr>
                  <w:r>
                    <w:t>Willingness to pay</w:t>
                  </w:r>
                </w:p>
              </w:tc>
              <w:tc>
                <w:tcPr>
                  <w:tcW w:w="859" w:type="pct"/>
                  <w:tcBorders>
                    <w:top w:val="single" w:sz="6" w:space="0" w:color="BFBFBF"/>
                    <w:bottom w:val="single" w:sz="6" w:space="0" w:color="BFBFBF"/>
                  </w:tcBorders>
                  <w:shd w:val="clear" w:color="auto" w:fill="auto"/>
                  <w:tcMar>
                    <w:top w:w="28" w:type="dxa"/>
                  </w:tcMar>
                </w:tcPr>
                <w:p w14:paraId="3F540462" w14:textId="77777777" w:rsidR="00973D48" w:rsidRDefault="00973D48" w:rsidP="00973D48">
                  <w:pPr>
                    <w:pStyle w:val="TableColumnHeading"/>
                    <w:ind w:right="28"/>
                  </w:pPr>
                  <w:r>
                    <w:t xml:space="preserve">Standard error </w:t>
                  </w:r>
                </w:p>
              </w:tc>
              <w:tc>
                <w:tcPr>
                  <w:tcW w:w="858" w:type="pct"/>
                  <w:tcBorders>
                    <w:top w:val="single" w:sz="6" w:space="0" w:color="BFBFBF"/>
                    <w:bottom w:val="single" w:sz="6" w:space="0" w:color="BFBFBF"/>
                  </w:tcBorders>
                </w:tcPr>
                <w:p w14:paraId="1538F2CE" w14:textId="77777777" w:rsidR="00973D48" w:rsidRDefault="00973D48" w:rsidP="00973D48">
                  <w:pPr>
                    <w:pStyle w:val="TableColumnHeading"/>
                    <w:ind w:right="28"/>
                  </w:pPr>
                  <w:r>
                    <w:t>Significance</w:t>
                  </w:r>
                </w:p>
              </w:tc>
            </w:tr>
            <w:tr w:rsidR="00973D48" w14:paraId="5CA0EB98" w14:textId="77777777" w:rsidTr="00417442">
              <w:tc>
                <w:tcPr>
                  <w:tcW w:w="1417" w:type="pct"/>
                  <w:tcBorders>
                    <w:top w:val="single" w:sz="6" w:space="0" w:color="BFBFBF"/>
                  </w:tcBorders>
                </w:tcPr>
                <w:p w14:paraId="33F03B20" w14:textId="76FCC176" w:rsidR="00973D48" w:rsidRDefault="00C950BB" w:rsidP="00973D48">
                  <w:pPr>
                    <w:pStyle w:val="TableUnitsRow"/>
                    <w:jc w:val="left"/>
                  </w:pPr>
                  <w:r>
                    <w:t>Baseline</w:t>
                  </w:r>
                </w:p>
              </w:tc>
              <w:tc>
                <w:tcPr>
                  <w:tcW w:w="832" w:type="pct"/>
                  <w:tcBorders>
                    <w:top w:val="single" w:sz="6" w:space="0" w:color="BFBFBF"/>
                  </w:tcBorders>
                </w:tcPr>
                <w:p w14:paraId="2218FA04" w14:textId="7873B901" w:rsidR="00973D48" w:rsidRDefault="00973D48" w:rsidP="00973D48">
                  <w:pPr>
                    <w:pStyle w:val="TableUnitsRow"/>
                  </w:pPr>
                  <w:r w:rsidRPr="00E41504">
                    <w:t>0.</w:t>
                  </w:r>
                  <w:r w:rsidR="007F48BF" w:rsidRPr="003939F0">
                    <w:t>42</w:t>
                  </w:r>
                </w:p>
              </w:tc>
              <w:tc>
                <w:tcPr>
                  <w:tcW w:w="1034" w:type="pct"/>
                  <w:tcBorders>
                    <w:top w:val="single" w:sz="6" w:space="0" w:color="BFBFBF"/>
                  </w:tcBorders>
                </w:tcPr>
                <w:p w14:paraId="333C388E" w14:textId="6AE20826" w:rsidR="00973D48" w:rsidRDefault="007F48BF" w:rsidP="00973D48">
                  <w:pPr>
                    <w:pStyle w:val="TableUnitsRow"/>
                  </w:pPr>
                  <w:r w:rsidRPr="003939F0">
                    <w:t>869.18</w:t>
                  </w:r>
                </w:p>
              </w:tc>
              <w:tc>
                <w:tcPr>
                  <w:tcW w:w="859" w:type="pct"/>
                  <w:tcBorders>
                    <w:top w:val="single" w:sz="6" w:space="0" w:color="BFBFBF"/>
                  </w:tcBorders>
                </w:tcPr>
                <w:p w14:paraId="285275E8" w14:textId="68B025B0" w:rsidR="00973D48" w:rsidRDefault="00973D48" w:rsidP="00973D48">
                  <w:pPr>
                    <w:pStyle w:val="TableUnitsRow"/>
                    <w:ind w:right="28"/>
                  </w:pPr>
                  <w:r w:rsidRPr="00E41504">
                    <w:t>0.15</w:t>
                  </w:r>
                </w:p>
              </w:tc>
              <w:tc>
                <w:tcPr>
                  <w:tcW w:w="858" w:type="pct"/>
                  <w:tcBorders>
                    <w:top w:val="single" w:sz="6" w:space="0" w:color="BFBFBF"/>
                  </w:tcBorders>
                </w:tcPr>
                <w:p w14:paraId="7E820258" w14:textId="5A721D73" w:rsidR="00973D48" w:rsidRDefault="00473539" w:rsidP="00973D48">
                  <w:pPr>
                    <w:pStyle w:val="TableUnitsRow"/>
                    <w:ind w:right="28"/>
                  </w:pPr>
                  <w:r>
                    <w:t>*</w:t>
                  </w:r>
                  <w:r w:rsidR="007F48BF" w:rsidRPr="003939F0">
                    <w:t>**</w:t>
                  </w:r>
                </w:p>
              </w:tc>
            </w:tr>
            <w:tr w:rsidR="00973D48" w14:paraId="62006F5D" w14:textId="77777777" w:rsidTr="00417442">
              <w:tc>
                <w:tcPr>
                  <w:tcW w:w="1417" w:type="pct"/>
                </w:tcPr>
                <w:p w14:paraId="247B095A" w14:textId="77777777" w:rsidR="00973D48" w:rsidRDefault="00973D48" w:rsidP="00973D48">
                  <w:pPr>
                    <w:pStyle w:val="TableBodyText"/>
                    <w:jc w:val="left"/>
                  </w:pPr>
                  <w:r>
                    <w:t>Young</w:t>
                  </w:r>
                </w:p>
              </w:tc>
              <w:tc>
                <w:tcPr>
                  <w:tcW w:w="832" w:type="pct"/>
                </w:tcPr>
                <w:p w14:paraId="1F228116" w14:textId="7D4FA2AA" w:rsidR="00973D48" w:rsidRDefault="001452EB" w:rsidP="00973D48">
                  <w:pPr>
                    <w:pStyle w:val="TableBodyText"/>
                  </w:pPr>
                  <w:r>
                    <w:noBreakHyphen/>
                  </w:r>
                  <w:r w:rsidR="00973D48" w:rsidRPr="00E41504">
                    <w:t>0.</w:t>
                  </w:r>
                  <w:r w:rsidR="007F48BF" w:rsidRPr="003939F0">
                    <w:t>04</w:t>
                  </w:r>
                </w:p>
              </w:tc>
              <w:tc>
                <w:tcPr>
                  <w:tcW w:w="1034" w:type="pct"/>
                </w:tcPr>
                <w:p w14:paraId="09BEF619" w14:textId="1E63BF2B" w:rsidR="00973D48" w:rsidRDefault="001452EB" w:rsidP="00973D48">
                  <w:pPr>
                    <w:pStyle w:val="TableBodyText"/>
                  </w:pPr>
                  <w:r>
                    <w:noBreakHyphen/>
                  </w:r>
                  <w:r w:rsidR="007F48BF" w:rsidRPr="003939F0">
                    <w:t>88.03</w:t>
                  </w:r>
                </w:p>
              </w:tc>
              <w:tc>
                <w:tcPr>
                  <w:tcW w:w="859" w:type="pct"/>
                </w:tcPr>
                <w:p w14:paraId="7DF3CD08" w14:textId="63FE9646" w:rsidR="00973D48" w:rsidRDefault="00973D48" w:rsidP="00973D48">
                  <w:pPr>
                    <w:pStyle w:val="TableBodyText"/>
                    <w:ind w:right="28"/>
                  </w:pPr>
                  <w:r w:rsidRPr="00E41504">
                    <w:t>0.16</w:t>
                  </w:r>
                </w:p>
              </w:tc>
              <w:tc>
                <w:tcPr>
                  <w:tcW w:w="858" w:type="pct"/>
                </w:tcPr>
                <w:p w14:paraId="0D0DB5B4" w14:textId="38D7D592" w:rsidR="00973D48" w:rsidRDefault="00973D48" w:rsidP="00973D48">
                  <w:pPr>
                    <w:pStyle w:val="TableBodyText"/>
                    <w:ind w:right="28"/>
                  </w:pPr>
                </w:p>
              </w:tc>
            </w:tr>
            <w:tr w:rsidR="00973D48" w14:paraId="31172604" w14:textId="77777777" w:rsidTr="00417442">
              <w:tc>
                <w:tcPr>
                  <w:tcW w:w="1417" w:type="pct"/>
                </w:tcPr>
                <w:p w14:paraId="45BD2CBC" w14:textId="7E4C66EB" w:rsidR="00973D48" w:rsidRDefault="00854615" w:rsidP="00973D48">
                  <w:pPr>
                    <w:pStyle w:val="TableBodyText"/>
                    <w:jc w:val="left"/>
                  </w:pPr>
                  <w:r>
                    <w:t>Senior</w:t>
                  </w:r>
                </w:p>
              </w:tc>
              <w:tc>
                <w:tcPr>
                  <w:tcW w:w="832" w:type="pct"/>
                </w:tcPr>
                <w:p w14:paraId="0569FBFF" w14:textId="0112F1B2" w:rsidR="00973D48" w:rsidRDefault="00973D48" w:rsidP="00973D48">
                  <w:pPr>
                    <w:pStyle w:val="TableBodyText"/>
                  </w:pPr>
                  <w:r w:rsidRPr="00E41504">
                    <w:t>0.</w:t>
                  </w:r>
                  <w:r w:rsidR="007F48BF" w:rsidRPr="003939F0">
                    <w:t>21</w:t>
                  </w:r>
                </w:p>
              </w:tc>
              <w:tc>
                <w:tcPr>
                  <w:tcW w:w="1034" w:type="pct"/>
                </w:tcPr>
                <w:p w14:paraId="4DF514FE" w14:textId="74FBDDC6" w:rsidR="00973D48" w:rsidRDefault="007F48BF" w:rsidP="00973D48">
                  <w:pPr>
                    <w:pStyle w:val="TableBodyText"/>
                  </w:pPr>
                  <w:r w:rsidRPr="003939F0">
                    <w:t>438.54</w:t>
                  </w:r>
                </w:p>
              </w:tc>
              <w:tc>
                <w:tcPr>
                  <w:tcW w:w="859" w:type="pct"/>
                </w:tcPr>
                <w:p w14:paraId="4E332652" w14:textId="4D82D3C5" w:rsidR="00973D48" w:rsidRDefault="00973D48" w:rsidP="00973D48">
                  <w:pPr>
                    <w:pStyle w:val="TableBodyText"/>
                    <w:ind w:right="28"/>
                  </w:pPr>
                  <w:r w:rsidRPr="00E41504">
                    <w:t>0.16</w:t>
                  </w:r>
                </w:p>
              </w:tc>
              <w:tc>
                <w:tcPr>
                  <w:tcW w:w="858" w:type="pct"/>
                </w:tcPr>
                <w:p w14:paraId="1B51EDA9" w14:textId="77777777" w:rsidR="00973D48" w:rsidRDefault="00973D48" w:rsidP="00973D48">
                  <w:pPr>
                    <w:pStyle w:val="TableBodyText"/>
                    <w:ind w:right="28"/>
                  </w:pPr>
                </w:p>
              </w:tc>
            </w:tr>
            <w:tr w:rsidR="00973D48" w14:paraId="707AE1B0" w14:textId="77777777" w:rsidTr="00417442">
              <w:tc>
                <w:tcPr>
                  <w:tcW w:w="1417" w:type="pct"/>
                  <w:shd w:val="clear" w:color="auto" w:fill="auto"/>
                </w:tcPr>
                <w:p w14:paraId="601A3514" w14:textId="77777777" w:rsidR="00973D48" w:rsidRDefault="00973D48" w:rsidP="00973D48">
                  <w:pPr>
                    <w:pStyle w:val="TableBodyText"/>
                    <w:jc w:val="left"/>
                  </w:pPr>
                  <w:r>
                    <w:t>Low super literacy</w:t>
                  </w:r>
                </w:p>
              </w:tc>
              <w:tc>
                <w:tcPr>
                  <w:tcW w:w="832" w:type="pct"/>
                </w:tcPr>
                <w:p w14:paraId="687320FF" w14:textId="13D95C06" w:rsidR="00973D48" w:rsidRDefault="001452EB" w:rsidP="00973D48">
                  <w:pPr>
                    <w:pStyle w:val="TableBodyText"/>
                  </w:pPr>
                  <w:r>
                    <w:noBreakHyphen/>
                  </w:r>
                  <w:r w:rsidR="00973D48" w:rsidRPr="00E41504">
                    <w:t>0.</w:t>
                  </w:r>
                  <w:r w:rsidR="007F48BF" w:rsidRPr="003939F0">
                    <w:t>26</w:t>
                  </w:r>
                </w:p>
              </w:tc>
              <w:tc>
                <w:tcPr>
                  <w:tcW w:w="1034" w:type="pct"/>
                  <w:shd w:val="clear" w:color="auto" w:fill="auto"/>
                </w:tcPr>
                <w:p w14:paraId="23C5C396" w14:textId="1E3128A6" w:rsidR="00973D48" w:rsidRDefault="001452EB" w:rsidP="00973D48">
                  <w:pPr>
                    <w:pStyle w:val="TableBodyText"/>
                  </w:pPr>
                  <w:r>
                    <w:noBreakHyphen/>
                  </w:r>
                  <w:r w:rsidR="007F48BF" w:rsidRPr="003939F0">
                    <w:t>529.07</w:t>
                  </w:r>
                </w:p>
              </w:tc>
              <w:tc>
                <w:tcPr>
                  <w:tcW w:w="859" w:type="pct"/>
                  <w:shd w:val="clear" w:color="auto" w:fill="auto"/>
                </w:tcPr>
                <w:p w14:paraId="74ED0903" w14:textId="3453B901" w:rsidR="00973D48" w:rsidRDefault="00973D48" w:rsidP="00973D48">
                  <w:pPr>
                    <w:pStyle w:val="TableBodyText"/>
                    <w:ind w:right="28"/>
                  </w:pPr>
                  <w:r w:rsidRPr="00E41504">
                    <w:t>0.</w:t>
                  </w:r>
                  <w:r w:rsidR="007F48BF" w:rsidRPr="003939F0">
                    <w:t>18</w:t>
                  </w:r>
                </w:p>
              </w:tc>
              <w:tc>
                <w:tcPr>
                  <w:tcW w:w="858" w:type="pct"/>
                </w:tcPr>
                <w:p w14:paraId="447FA8C8" w14:textId="0AED2120" w:rsidR="00973D48" w:rsidRDefault="00973D48" w:rsidP="00973D48">
                  <w:pPr>
                    <w:pStyle w:val="TableBodyText"/>
                    <w:ind w:right="28"/>
                  </w:pPr>
                </w:p>
              </w:tc>
            </w:tr>
            <w:tr w:rsidR="00973D48" w14:paraId="665E4C36" w14:textId="77777777" w:rsidTr="00417442">
              <w:tc>
                <w:tcPr>
                  <w:tcW w:w="1417" w:type="pct"/>
                  <w:shd w:val="clear" w:color="auto" w:fill="auto"/>
                </w:tcPr>
                <w:p w14:paraId="3530FF65" w14:textId="77777777" w:rsidR="00973D48" w:rsidRDefault="00973D48" w:rsidP="00973D48">
                  <w:pPr>
                    <w:pStyle w:val="TableBodyText"/>
                    <w:jc w:val="left"/>
                  </w:pPr>
                  <w:r>
                    <w:t>High super literacy</w:t>
                  </w:r>
                </w:p>
              </w:tc>
              <w:tc>
                <w:tcPr>
                  <w:tcW w:w="832" w:type="pct"/>
                </w:tcPr>
                <w:p w14:paraId="33C2933E" w14:textId="4E6FDC01" w:rsidR="00973D48" w:rsidRDefault="00973D48" w:rsidP="00973D48">
                  <w:pPr>
                    <w:pStyle w:val="TableBodyText"/>
                  </w:pPr>
                  <w:r w:rsidRPr="00E41504">
                    <w:t>0.</w:t>
                  </w:r>
                  <w:r w:rsidR="007F48BF" w:rsidRPr="003939F0">
                    <w:t>21</w:t>
                  </w:r>
                </w:p>
              </w:tc>
              <w:tc>
                <w:tcPr>
                  <w:tcW w:w="1034" w:type="pct"/>
                  <w:shd w:val="clear" w:color="auto" w:fill="auto"/>
                </w:tcPr>
                <w:p w14:paraId="4A978B4A" w14:textId="2C833343" w:rsidR="00973D48" w:rsidRDefault="007F48BF" w:rsidP="00973D48">
                  <w:pPr>
                    <w:pStyle w:val="TableBodyText"/>
                  </w:pPr>
                  <w:r w:rsidRPr="003939F0">
                    <w:t>429.06</w:t>
                  </w:r>
                </w:p>
              </w:tc>
              <w:tc>
                <w:tcPr>
                  <w:tcW w:w="859" w:type="pct"/>
                  <w:shd w:val="clear" w:color="auto" w:fill="auto"/>
                </w:tcPr>
                <w:p w14:paraId="32C76096" w14:textId="328250EE" w:rsidR="00973D48" w:rsidRDefault="00973D48" w:rsidP="00973D48">
                  <w:pPr>
                    <w:pStyle w:val="TableBodyText"/>
                    <w:ind w:right="28"/>
                  </w:pPr>
                  <w:r w:rsidRPr="00E41504">
                    <w:t>0.</w:t>
                  </w:r>
                  <w:r w:rsidR="007F48BF" w:rsidRPr="003939F0">
                    <w:t>15</w:t>
                  </w:r>
                </w:p>
              </w:tc>
              <w:tc>
                <w:tcPr>
                  <w:tcW w:w="858" w:type="pct"/>
                </w:tcPr>
                <w:p w14:paraId="25D13801" w14:textId="77777777" w:rsidR="00973D48" w:rsidRDefault="00973D48" w:rsidP="00973D48">
                  <w:pPr>
                    <w:pStyle w:val="TableBodyText"/>
                    <w:ind w:right="28"/>
                  </w:pPr>
                </w:p>
              </w:tc>
            </w:tr>
            <w:tr w:rsidR="00973D48" w14:paraId="28BFCC9D" w14:textId="77777777" w:rsidTr="00417442">
              <w:tc>
                <w:tcPr>
                  <w:tcW w:w="1417" w:type="pct"/>
                  <w:shd w:val="clear" w:color="auto" w:fill="auto"/>
                </w:tcPr>
                <w:p w14:paraId="4A9EA941" w14:textId="77777777" w:rsidR="00973D48" w:rsidRDefault="00973D48" w:rsidP="00973D48">
                  <w:pPr>
                    <w:pStyle w:val="TableBodyText"/>
                    <w:jc w:val="left"/>
                  </w:pPr>
                  <w:r>
                    <w:t>Low financial literacy</w:t>
                  </w:r>
                </w:p>
              </w:tc>
              <w:tc>
                <w:tcPr>
                  <w:tcW w:w="832" w:type="pct"/>
                </w:tcPr>
                <w:p w14:paraId="43D00332" w14:textId="56BA5AC2" w:rsidR="00973D48" w:rsidRDefault="001452EB" w:rsidP="00973D48">
                  <w:pPr>
                    <w:pStyle w:val="TableBodyText"/>
                  </w:pPr>
                  <w:r>
                    <w:noBreakHyphen/>
                  </w:r>
                  <w:r w:rsidR="00973D48" w:rsidRPr="00E41504">
                    <w:t>0.03</w:t>
                  </w:r>
                </w:p>
              </w:tc>
              <w:tc>
                <w:tcPr>
                  <w:tcW w:w="1034" w:type="pct"/>
                  <w:shd w:val="clear" w:color="auto" w:fill="auto"/>
                </w:tcPr>
                <w:p w14:paraId="1E17742D" w14:textId="5755B610" w:rsidR="00973D48" w:rsidRDefault="001452EB" w:rsidP="00973D48">
                  <w:pPr>
                    <w:pStyle w:val="TableBodyText"/>
                  </w:pPr>
                  <w:r>
                    <w:noBreakHyphen/>
                  </w:r>
                  <w:r w:rsidR="007F48BF" w:rsidRPr="003939F0">
                    <w:t>72.13</w:t>
                  </w:r>
                </w:p>
              </w:tc>
              <w:tc>
                <w:tcPr>
                  <w:tcW w:w="859" w:type="pct"/>
                  <w:shd w:val="clear" w:color="auto" w:fill="auto"/>
                </w:tcPr>
                <w:p w14:paraId="04D0A21E" w14:textId="558F9E2D" w:rsidR="00973D48" w:rsidRDefault="00973D48" w:rsidP="00973D48">
                  <w:pPr>
                    <w:pStyle w:val="TableBodyText"/>
                    <w:ind w:right="28"/>
                  </w:pPr>
                  <w:r w:rsidRPr="00E41504">
                    <w:t>0.16</w:t>
                  </w:r>
                </w:p>
              </w:tc>
              <w:tc>
                <w:tcPr>
                  <w:tcW w:w="858" w:type="pct"/>
                </w:tcPr>
                <w:p w14:paraId="52E7FC1D" w14:textId="77777777" w:rsidR="00973D48" w:rsidRDefault="00973D48" w:rsidP="00973D48">
                  <w:pPr>
                    <w:pStyle w:val="TableBodyText"/>
                    <w:ind w:right="28"/>
                  </w:pPr>
                </w:p>
              </w:tc>
            </w:tr>
            <w:tr w:rsidR="00973D48" w14:paraId="32813CF8" w14:textId="77777777" w:rsidTr="00417442">
              <w:tc>
                <w:tcPr>
                  <w:tcW w:w="1417" w:type="pct"/>
                  <w:shd w:val="clear" w:color="auto" w:fill="auto"/>
                </w:tcPr>
                <w:p w14:paraId="611961F9" w14:textId="77777777" w:rsidR="00973D48" w:rsidRDefault="00973D48" w:rsidP="00973D48">
                  <w:pPr>
                    <w:pStyle w:val="TableBodyText"/>
                    <w:jc w:val="left"/>
                  </w:pPr>
                  <w:r>
                    <w:t>High financial literacy</w:t>
                  </w:r>
                </w:p>
              </w:tc>
              <w:tc>
                <w:tcPr>
                  <w:tcW w:w="832" w:type="pct"/>
                </w:tcPr>
                <w:p w14:paraId="25D07D7A" w14:textId="6B98D8DF" w:rsidR="00973D48" w:rsidRDefault="00973D48" w:rsidP="00973D48">
                  <w:pPr>
                    <w:pStyle w:val="TableBodyText"/>
                  </w:pPr>
                  <w:r w:rsidRPr="00E41504">
                    <w:t>0.</w:t>
                  </w:r>
                  <w:r w:rsidR="007F48BF" w:rsidRPr="003939F0">
                    <w:t>33</w:t>
                  </w:r>
                </w:p>
              </w:tc>
              <w:tc>
                <w:tcPr>
                  <w:tcW w:w="1034" w:type="pct"/>
                  <w:shd w:val="clear" w:color="auto" w:fill="auto"/>
                </w:tcPr>
                <w:p w14:paraId="4A6A7A00" w14:textId="584AD25E" w:rsidR="00973D48" w:rsidRDefault="007F48BF" w:rsidP="00973D48">
                  <w:pPr>
                    <w:pStyle w:val="TableBodyText"/>
                  </w:pPr>
                  <w:r w:rsidRPr="003939F0">
                    <w:t>690.56</w:t>
                  </w:r>
                </w:p>
              </w:tc>
              <w:tc>
                <w:tcPr>
                  <w:tcW w:w="859" w:type="pct"/>
                  <w:shd w:val="clear" w:color="auto" w:fill="auto"/>
                </w:tcPr>
                <w:p w14:paraId="71D7332E" w14:textId="4B6E14D9" w:rsidR="00973D48" w:rsidRDefault="00973D48" w:rsidP="00973D48">
                  <w:pPr>
                    <w:pStyle w:val="TableBodyText"/>
                    <w:ind w:right="28"/>
                  </w:pPr>
                  <w:r w:rsidRPr="00E41504">
                    <w:t>0.16</w:t>
                  </w:r>
                </w:p>
              </w:tc>
              <w:tc>
                <w:tcPr>
                  <w:tcW w:w="858" w:type="pct"/>
                </w:tcPr>
                <w:p w14:paraId="67D35C1A" w14:textId="5E7C4137" w:rsidR="00973D48" w:rsidRDefault="00473539" w:rsidP="00973D48">
                  <w:pPr>
                    <w:pStyle w:val="TableBodyText"/>
                    <w:ind w:right="28"/>
                  </w:pPr>
                  <w:r>
                    <w:t>*</w:t>
                  </w:r>
                  <w:r w:rsidR="007F48BF" w:rsidRPr="003939F0">
                    <w:t>*</w:t>
                  </w:r>
                </w:p>
              </w:tc>
            </w:tr>
            <w:tr w:rsidR="00973D48" w14:paraId="2DA9B6D4" w14:textId="77777777" w:rsidTr="00417442">
              <w:tc>
                <w:tcPr>
                  <w:tcW w:w="1417" w:type="pct"/>
                  <w:tcBorders>
                    <w:bottom w:val="single" w:sz="6" w:space="0" w:color="BFBFBF"/>
                  </w:tcBorders>
                  <w:shd w:val="clear" w:color="auto" w:fill="auto"/>
                </w:tcPr>
                <w:p w14:paraId="230CC2AC" w14:textId="77777777" w:rsidR="00973D48" w:rsidRDefault="00973D48" w:rsidP="00973D48">
                  <w:pPr>
                    <w:pStyle w:val="TableBodyText"/>
                    <w:jc w:val="left"/>
                  </w:pPr>
                  <w:r>
                    <w:t>Standard deviation</w:t>
                  </w:r>
                </w:p>
              </w:tc>
              <w:tc>
                <w:tcPr>
                  <w:tcW w:w="832" w:type="pct"/>
                  <w:tcBorders>
                    <w:bottom w:val="single" w:sz="6" w:space="0" w:color="BFBFBF"/>
                  </w:tcBorders>
                </w:tcPr>
                <w:p w14:paraId="3B950C63" w14:textId="2346D613" w:rsidR="00973D48" w:rsidRPr="00DD3F0D" w:rsidRDefault="00973D48" w:rsidP="00973D48">
                  <w:pPr>
                    <w:pStyle w:val="TableBodyText"/>
                  </w:pPr>
                  <w:r w:rsidRPr="00E41504">
                    <w:t>0.</w:t>
                  </w:r>
                  <w:r w:rsidR="007F48BF" w:rsidRPr="003939F0">
                    <w:t>46</w:t>
                  </w:r>
                </w:p>
              </w:tc>
              <w:tc>
                <w:tcPr>
                  <w:tcW w:w="1034" w:type="pct"/>
                  <w:tcBorders>
                    <w:bottom w:val="single" w:sz="6" w:space="0" w:color="BFBFBF"/>
                  </w:tcBorders>
                  <w:shd w:val="clear" w:color="auto" w:fill="auto"/>
                </w:tcPr>
                <w:p w14:paraId="60090BE1" w14:textId="679557DD" w:rsidR="00973D48" w:rsidRPr="00DD3F0D" w:rsidRDefault="007F48BF" w:rsidP="00973D48">
                  <w:pPr>
                    <w:pStyle w:val="TableBodyText"/>
                  </w:pPr>
                  <w:r w:rsidRPr="003939F0">
                    <w:t>940.33</w:t>
                  </w:r>
                </w:p>
              </w:tc>
              <w:tc>
                <w:tcPr>
                  <w:tcW w:w="859" w:type="pct"/>
                  <w:tcBorders>
                    <w:bottom w:val="single" w:sz="6" w:space="0" w:color="BFBFBF"/>
                  </w:tcBorders>
                  <w:shd w:val="clear" w:color="auto" w:fill="auto"/>
                </w:tcPr>
                <w:p w14:paraId="56198F61" w14:textId="50AB8F46" w:rsidR="00973D48" w:rsidRPr="00DD3F0D" w:rsidRDefault="00973D48" w:rsidP="00973D48">
                  <w:pPr>
                    <w:pStyle w:val="TableBodyText"/>
                    <w:ind w:right="28"/>
                  </w:pPr>
                  <w:r w:rsidRPr="00E41504">
                    <w:t>0.</w:t>
                  </w:r>
                  <w:r w:rsidR="007F48BF" w:rsidRPr="003939F0">
                    <w:t>27</w:t>
                  </w:r>
                </w:p>
              </w:tc>
              <w:tc>
                <w:tcPr>
                  <w:tcW w:w="858" w:type="pct"/>
                  <w:tcBorders>
                    <w:bottom w:val="single" w:sz="6" w:space="0" w:color="BFBFBF"/>
                  </w:tcBorders>
                </w:tcPr>
                <w:p w14:paraId="2D9E5182" w14:textId="681EF6BF" w:rsidR="00973D48" w:rsidRDefault="00473539" w:rsidP="00973D48">
                  <w:pPr>
                    <w:pStyle w:val="TableBodyText"/>
                    <w:ind w:right="28"/>
                  </w:pPr>
                  <w:r>
                    <w:t>*</w:t>
                  </w:r>
                </w:p>
              </w:tc>
            </w:tr>
          </w:tbl>
          <w:p w14:paraId="62D7AB3F" w14:textId="77777777" w:rsidR="00973D48" w:rsidRDefault="00973D48" w:rsidP="00973D48">
            <w:pPr>
              <w:pStyle w:val="Box"/>
            </w:pPr>
          </w:p>
        </w:tc>
      </w:tr>
      <w:tr w:rsidR="00973D48" w14:paraId="3562643A" w14:textId="77777777" w:rsidTr="00973D48">
        <w:tc>
          <w:tcPr>
            <w:tcW w:w="5000" w:type="pct"/>
            <w:tcBorders>
              <w:top w:val="nil"/>
              <w:left w:val="nil"/>
              <w:bottom w:val="nil"/>
              <w:right w:val="nil"/>
            </w:tcBorders>
            <w:shd w:val="clear" w:color="auto" w:fill="auto"/>
          </w:tcPr>
          <w:p w14:paraId="2B674F85" w14:textId="07275AE8" w:rsidR="00973D48" w:rsidRDefault="00417442" w:rsidP="00473539">
            <w:pPr>
              <w:pStyle w:val="Note"/>
              <w:rPr>
                <w:i/>
              </w:rPr>
            </w:pPr>
            <w:proofErr w:type="spellStart"/>
            <w:proofErr w:type="gramStart"/>
            <w:r>
              <w:rPr>
                <w:rStyle w:val="NoteLabel"/>
              </w:rPr>
              <w:t>a</w:t>
            </w:r>
            <w:proofErr w:type="spellEnd"/>
            <w:proofErr w:type="gramEnd"/>
            <w:r w:rsidR="00473539">
              <w:rPr>
                <w:rStyle w:val="NoteLabel"/>
              </w:rPr>
              <w:t xml:space="preserve"> </w:t>
            </w:r>
            <w:r w:rsidR="00473539">
              <w:t>All options are described relative to ‘Option 1’: ‘No control over investments’.</w:t>
            </w:r>
            <w:r w:rsidR="00C950BB">
              <w:rPr>
                <w:rStyle w:val="NoteLabel"/>
              </w:rPr>
              <w:t xml:space="preserve"> </w:t>
            </w:r>
            <w:proofErr w:type="gramStart"/>
            <w:r>
              <w:rPr>
                <w:rStyle w:val="NoteLabel"/>
              </w:rPr>
              <w:t>b</w:t>
            </w:r>
            <w:proofErr w:type="gramEnd"/>
            <w:r w:rsidR="00396D1D">
              <w:t xml:space="preserve"> The baseline respondent is someone who is middle aged and with a medium financial and super literacy.</w:t>
            </w:r>
            <w:r w:rsidR="00115DEE">
              <w:t xml:space="preserve"> *** represents significance at the 99 per cent level, ** represents significance at the 95 per cent level, * represents significance at the 90 per cent level.</w:t>
            </w:r>
          </w:p>
        </w:tc>
      </w:tr>
      <w:tr w:rsidR="00973D48" w14:paraId="4FC134BD" w14:textId="77777777" w:rsidTr="00973D48">
        <w:tc>
          <w:tcPr>
            <w:tcW w:w="5000" w:type="pct"/>
            <w:tcBorders>
              <w:top w:val="nil"/>
              <w:left w:val="nil"/>
              <w:bottom w:val="nil"/>
              <w:right w:val="nil"/>
            </w:tcBorders>
            <w:shd w:val="clear" w:color="auto" w:fill="auto"/>
          </w:tcPr>
          <w:p w14:paraId="1AABE6C8" w14:textId="77777777" w:rsidR="00973D48" w:rsidRDefault="00973D48" w:rsidP="001960DC">
            <w:pPr>
              <w:pStyle w:val="Source"/>
            </w:pPr>
            <w:r>
              <w:rPr>
                <w:i/>
              </w:rPr>
              <w:t>Source</w:t>
            </w:r>
            <w:r w:rsidRPr="00176D3F">
              <w:t xml:space="preserve">: </w:t>
            </w:r>
            <w:r>
              <w:t>Members survey.</w:t>
            </w:r>
          </w:p>
        </w:tc>
      </w:tr>
      <w:tr w:rsidR="00973D48" w14:paraId="22068372" w14:textId="77777777" w:rsidTr="00973D48">
        <w:tc>
          <w:tcPr>
            <w:tcW w:w="5000" w:type="pct"/>
            <w:tcBorders>
              <w:top w:val="nil"/>
              <w:left w:val="nil"/>
              <w:bottom w:val="single" w:sz="6" w:space="0" w:color="78A22F"/>
              <w:right w:val="nil"/>
            </w:tcBorders>
            <w:shd w:val="clear" w:color="auto" w:fill="auto"/>
          </w:tcPr>
          <w:p w14:paraId="42110556" w14:textId="77777777" w:rsidR="00973D48" w:rsidRDefault="00973D48" w:rsidP="00973D48">
            <w:pPr>
              <w:pStyle w:val="Box"/>
              <w:spacing w:before="0" w:line="120" w:lineRule="exact"/>
            </w:pPr>
          </w:p>
        </w:tc>
      </w:tr>
      <w:tr w:rsidR="00973D48" w:rsidRPr="000863A5" w14:paraId="237BDFE4" w14:textId="77777777" w:rsidTr="00973D48">
        <w:tc>
          <w:tcPr>
            <w:tcW w:w="5000" w:type="pct"/>
            <w:tcBorders>
              <w:top w:val="single" w:sz="6" w:space="0" w:color="78A22F"/>
              <w:left w:val="nil"/>
              <w:bottom w:val="nil"/>
              <w:right w:val="nil"/>
            </w:tcBorders>
          </w:tcPr>
          <w:p w14:paraId="6EED5FAA" w14:textId="4FF6B811" w:rsidR="00973D48" w:rsidRPr="00626D32" w:rsidRDefault="00973D48" w:rsidP="00973D48">
            <w:pPr>
              <w:pStyle w:val="BoxSpaceBelow"/>
            </w:pPr>
          </w:p>
        </w:tc>
      </w:tr>
    </w:tbl>
    <w:p w14:paraId="5A7EA2A0" w14:textId="72CA696B" w:rsidR="00973D48" w:rsidRDefault="00973D48" w:rsidP="00973D48">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73D48" w14:paraId="58EB82E4" w14:textId="77777777" w:rsidTr="00973D48">
        <w:trPr>
          <w:tblHeader/>
        </w:trPr>
        <w:tc>
          <w:tcPr>
            <w:tcW w:w="5000" w:type="pct"/>
            <w:tcBorders>
              <w:top w:val="single" w:sz="6" w:space="0" w:color="78A22F"/>
              <w:left w:val="nil"/>
              <w:bottom w:val="nil"/>
              <w:right w:val="nil"/>
            </w:tcBorders>
            <w:shd w:val="clear" w:color="auto" w:fill="auto"/>
          </w:tcPr>
          <w:p w14:paraId="7886E1D9" w14:textId="0A45D055" w:rsidR="00973D48" w:rsidRDefault="00973D48" w:rsidP="007904C9">
            <w:pPr>
              <w:pStyle w:val="TableTitle"/>
            </w:pPr>
            <w:r>
              <w:rPr>
                <w:b w:val="0"/>
              </w:rPr>
              <w:t xml:space="preserve">Table </w:t>
            </w:r>
            <w:r w:rsidR="00A828C7">
              <w:rPr>
                <w:b w:val="0"/>
              </w:rPr>
              <w:t>1.</w:t>
            </w:r>
            <w:r w:rsidR="009E38D3">
              <w:rPr>
                <w:b w:val="0"/>
                <w:noProof/>
              </w:rPr>
              <w:t>29</w:t>
            </w:r>
            <w:r>
              <w:tab/>
              <w:t xml:space="preserve">Willingness to pay for asset control </w:t>
            </w:r>
            <w:r w:rsidR="00C02FA0">
              <w:t>—</w:t>
            </w:r>
            <w:r>
              <w:t xml:space="preserve"> Option 2</w:t>
            </w:r>
            <w:proofErr w:type="spellStart"/>
            <w:r w:rsidR="00417442" w:rsidRPr="000811D9">
              <w:rPr>
                <w:rStyle w:val="NoteLabel"/>
                <w:b/>
                <w:position w:val="10"/>
              </w:rPr>
              <w:t>a,b</w:t>
            </w:r>
            <w:proofErr w:type="spellEnd"/>
          </w:p>
          <w:p w14:paraId="4731B4A2" w14:textId="2B03DA1A" w:rsidR="00473539" w:rsidRPr="00473539" w:rsidRDefault="00473539" w:rsidP="00473539">
            <w:pPr>
              <w:pStyle w:val="Subtitle"/>
            </w:pPr>
            <w:r>
              <w:t>Flexibility to choose investment strategy</w:t>
            </w:r>
          </w:p>
        </w:tc>
      </w:tr>
      <w:tr w:rsidR="00973D48" w14:paraId="3C8D181C" w14:textId="77777777" w:rsidTr="00973D48">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11"/>
              <w:gridCol w:w="1415"/>
              <w:gridCol w:w="1759"/>
              <w:gridCol w:w="1461"/>
              <w:gridCol w:w="1459"/>
            </w:tblGrid>
            <w:tr w:rsidR="00973D48" w14:paraId="28A8A9B2" w14:textId="77777777" w:rsidTr="00417442">
              <w:trPr>
                <w:tblHeader/>
              </w:trPr>
              <w:tc>
                <w:tcPr>
                  <w:tcW w:w="1417" w:type="pct"/>
                  <w:tcBorders>
                    <w:top w:val="single" w:sz="6" w:space="0" w:color="BFBFBF"/>
                    <w:bottom w:val="single" w:sz="6" w:space="0" w:color="BFBFBF"/>
                  </w:tcBorders>
                  <w:shd w:val="clear" w:color="auto" w:fill="auto"/>
                  <w:tcMar>
                    <w:top w:w="28" w:type="dxa"/>
                  </w:tcMar>
                </w:tcPr>
                <w:p w14:paraId="5E094F13" w14:textId="77777777" w:rsidR="00973D48" w:rsidRDefault="00973D48" w:rsidP="00973D48">
                  <w:pPr>
                    <w:pStyle w:val="TableColumnHeading"/>
                    <w:jc w:val="left"/>
                  </w:pPr>
                  <w:r>
                    <w:t>Group</w:t>
                  </w:r>
                </w:p>
              </w:tc>
              <w:tc>
                <w:tcPr>
                  <w:tcW w:w="832" w:type="pct"/>
                  <w:tcBorders>
                    <w:top w:val="single" w:sz="6" w:space="0" w:color="BFBFBF"/>
                    <w:bottom w:val="single" w:sz="6" w:space="0" w:color="BFBFBF"/>
                  </w:tcBorders>
                </w:tcPr>
                <w:p w14:paraId="262B7B79" w14:textId="77777777" w:rsidR="00973D48" w:rsidRDefault="00973D48" w:rsidP="00973D48">
                  <w:pPr>
                    <w:pStyle w:val="TableColumnHeading"/>
                  </w:pPr>
                  <w:r>
                    <w:t>Estimate</w:t>
                  </w:r>
                </w:p>
              </w:tc>
              <w:tc>
                <w:tcPr>
                  <w:tcW w:w="1034" w:type="pct"/>
                  <w:tcBorders>
                    <w:top w:val="single" w:sz="6" w:space="0" w:color="BFBFBF"/>
                    <w:bottom w:val="single" w:sz="6" w:space="0" w:color="BFBFBF"/>
                  </w:tcBorders>
                  <w:shd w:val="clear" w:color="auto" w:fill="auto"/>
                  <w:tcMar>
                    <w:top w:w="28" w:type="dxa"/>
                  </w:tcMar>
                </w:tcPr>
                <w:p w14:paraId="6D2C9630" w14:textId="77777777" w:rsidR="00973D48" w:rsidRDefault="00973D48" w:rsidP="00973D48">
                  <w:pPr>
                    <w:pStyle w:val="TableColumnHeading"/>
                  </w:pPr>
                  <w:r>
                    <w:t>Willingness to pay</w:t>
                  </w:r>
                </w:p>
              </w:tc>
              <w:tc>
                <w:tcPr>
                  <w:tcW w:w="859" w:type="pct"/>
                  <w:tcBorders>
                    <w:top w:val="single" w:sz="6" w:space="0" w:color="BFBFBF"/>
                    <w:bottom w:val="single" w:sz="6" w:space="0" w:color="BFBFBF"/>
                  </w:tcBorders>
                  <w:shd w:val="clear" w:color="auto" w:fill="auto"/>
                  <w:tcMar>
                    <w:top w:w="28" w:type="dxa"/>
                  </w:tcMar>
                </w:tcPr>
                <w:p w14:paraId="628AA958" w14:textId="77777777" w:rsidR="00973D48" w:rsidRDefault="00973D48" w:rsidP="00973D48">
                  <w:pPr>
                    <w:pStyle w:val="TableColumnHeading"/>
                    <w:ind w:right="28"/>
                  </w:pPr>
                  <w:r>
                    <w:t xml:space="preserve">Standard error </w:t>
                  </w:r>
                </w:p>
              </w:tc>
              <w:tc>
                <w:tcPr>
                  <w:tcW w:w="858" w:type="pct"/>
                  <w:tcBorders>
                    <w:top w:val="single" w:sz="6" w:space="0" w:color="BFBFBF"/>
                    <w:bottom w:val="single" w:sz="6" w:space="0" w:color="BFBFBF"/>
                  </w:tcBorders>
                </w:tcPr>
                <w:p w14:paraId="7C8F832F" w14:textId="77777777" w:rsidR="00973D48" w:rsidRDefault="00973D48" w:rsidP="00973D48">
                  <w:pPr>
                    <w:pStyle w:val="TableColumnHeading"/>
                    <w:ind w:right="28"/>
                  </w:pPr>
                  <w:r>
                    <w:t>Significance</w:t>
                  </w:r>
                </w:p>
              </w:tc>
            </w:tr>
            <w:tr w:rsidR="00973D48" w14:paraId="34DA6649" w14:textId="77777777" w:rsidTr="00417442">
              <w:tc>
                <w:tcPr>
                  <w:tcW w:w="1417" w:type="pct"/>
                  <w:tcBorders>
                    <w:top w:val="single" w:sz="6" w:space="0" w:color="BFBFBF"/>
                  </w:tcBorders>
                </w:tcPr>
                <w:p w14:paraId="6982E2CF" w14:textId="06492CCE" w:rsidR="00973D48" w:rsidRDefault="00C950BB" w:rsidP="00973D48">
                  <w:pPr>
                    <w:pStyle w:val="TableUnitsRow"/>
                    <w:jc w:val="left"/>
                  </w:pPr>
                  <w:r>
                    <w:t>Baseline</w:t>
                  </w:r>
                </w:p>
              </w:tc>
              <w:tc>
                <w:tcPr>
                  <w:tcW w:w="832" w:type="pct"/>
                  <w:tcBorders>
                    <w:top w:val="single" w:sz="6" w:space="0" w:color="BFBFBF"/>
                  </w:tcBorders>
                </w:tcPr>
                <w:p w14:paraId="5D441489" w14:textId="37BE7E10" w:rsidR="00973D48" w:rsidRDefault="00973D48" w:rsidP="00973D48">
                  <w:pPr>
                    <w:pStyle w:val="TableUnitsRow"/>
                  </w:pPr>
                  <w:r w:rsidRPr="005A7AFC">
                    <w:t>0.</w:t>
                  </w:r>
                  <w:r w:rsidR="007F48BF" w:rsidRPr="00B62A8C">
                    <w:t>63</w:t>
                  </w:r>
                </w:p>
              </w:tc>
              <w:tc>
                <w:tcPr>
                  <w:tcW w:w="1034" w:type="pct"/>
                  <w:tcBorders>
                    <w:top w:val="single" w:sz="6" w:space="0" w:color="BFBFBF"/>
                  </w:tcBorders>
                </w:tcPr>
                <w:p w14:paraId="17D4B6D8" w14:textId="65C27308" w:rsidR="00973D48" w:rsidRDefault="007F48BF" w:rsidP="00973D48">
                  <w:pPr>
                    <w:pStyle w:val="TableUnitsRow"/>
                  </w:pPr>
                  <w:r w:rsidRPr="00B62A8C">
                    <w:t>1</w:t>
                  </w:r>
                  <w:r w:rsidR="001452EB">
                    <w:t> </w:t>
                  </w:r>
                  <w:r w:rsidRPr="00B62A8C">
                    <w:t>302.93</w:t>
                  </w:r>
                </w:p>
              </w:tc>
              <w:tc>
                <w:tcPr>
                  <w:tcW w:w="859" w:type="pct"/>
                  <w:tcBorders>
                    <w:top w:val="single" w:sz="6" w:space="0" w:color="BFBFBF"/>
                  </w:tcBorders>
                </w:tcPr>
                <w:p w14:paraId="56774599" w14:textId="2E7B5970" w:rsidR="00973D48" w:rsidRDefault="00973D48" w:rsidP="00973D48">
                  <w:pPr>
                    <w:pStyle w:val="TableUnitsRow"/>
                    <w:ind w:right="28"/>
                  </w:pPr>
                  <w:r w:rsidRPr="005A7AFC">
                    <w:t>0.16</w:t>
                  </w:r>
                </w:p>
              </w:tc>
              <w:tc>
                <w:tcPr>
                  <w:tcW w:w="858" w:type="pct"/>
                  <w:tcBorders>
                    <w:top w:val="single" w:sz="6" w:space="0" w:color="BFBFBF"/>
                  </w:tcBorders>
                </w:tcPr>
                <w:p w14:paraId="38B5E336" w14:textId="51FD4206" w:rsidR="00973D48" w:rsidRDefault="00973D48" w:rsidP="00973D48">
                  <w:pPr>
                    <w:pStyle w:val="TableUnitsRow"/>
                    <w:ind w:right="28"/>
                  </w:pPr>
                  <w:r w:rsidRPr="005A7AFC">
                    <w:t>***</w:t>
                  </w:r>
                </w:p>
              </w:tc>
            </w:tr>
            <w:tr w:rsidR="00973D48" w14:paraId="59758731" w14:textId="77777777" w:rsidTr="00417442">
              <w:tc>
                <w:tcPr>
                  <w:tcW w:w="1417" w:type="pct"/>
                </w:tcPr>
                <w:p w14:paraId="3992C5ED" w14:textId="77777777" w:rsidR="00973D48" w:rsidRDefault="00973D48" w:rsidP="00973D48">
                  <w:pPr>
                    <w:pStyle w:val="TableBodyText"/>
                    <w:jc w:val="left"/>
                  </w:pPr>
                  <w:r>
                    <w:t>Young</w:t>
                  </w:r>
                </w:p>
              </w:tc>
              <w:tc>
                <w:tcPr>
                  <w:tcW w:w="832" w:type="pct"/>
                </w:tcPr>
                <w:p w14:paraId="4EBFF2E8" w14:textId="1F61FB94" w:rsidR="00973D48" w:rsidRDefault="001452EB" w:rsidP="00973D48">
                  <w:pPr>
                    <w:pStyle w:val="TableBodyText"/>
                  </w:pPr>
                  <w:r>
                    <w:noBreakHyphen/>
                  </w:r>
                  <w:r w:rsidR="00973D48" w:rsidRPr="005A7AFC">
                    <w:t>0.</w:t>
                  </w:r>
                  <w:r w:rsidR="007F48BF" w:rsidRPr="00B62A8C">
                    <w:t>26</w:t>
                  </w:r>
                </w:p>
              </w:tc>
              <w:tc>
                <w:tcPr>
                  <w:tcW w:w="1034" w:type="pct"/>
                </w:tcPr>
                <w:p w14:paraId="34D69802" w14:textId="56F4F635" w:rsidR="00973D48" w:rsidRDefault="001452EB" w:rsidP="00973D48">
                  <w:pPr>
                    <w:pStyle w:val="TableBodyText"/>
                  </w:pPr>
                  <w:r>
                    <w:noBreakHyphen/>
                  </w:r>
                  <w:r w:rsidR="007F48BF" w:rsidRPr="00B62A8C">
                    <w:t>537.41</w:t>
                  </w:r>
                </w:p>
              </w:tc>
              <w:tc>
                <w:tcPr>
                  <w:tcW w:w="859" w:type="pct"/>
                </w:tcPr>
                <w:p w14:paraId="27924385" w14:textId="47ADA789" w:rsidR="00973D48" w:rsidRDefault="00973D48" w:rsidP="00973D48">
                  <w:pPr>
                    <w:pStyle w:val="TableBodyText"/>
                    <w:ind w:right="28"/>
                  </w:pPr>
                  <w:r w:rsidRPr="005A7AFC">
                    <w:t>0.</w:t>
                  </w:r>
                  <w:r w:rsidR="007F48BF" w:rsidRPr="00B62A8C">
                    <w:t>16</w:t>
                  </w:r>
                </w:p>
              </w:tc>
              <w:tc>
                <w:tcPr>
                  <w:tcW w:w="858" w:type="pct"/>
                </w:tcPr>
                <w:p w14:paraId="31350109" w14:textId="6C010B1C" w:rsidR="00973D48" w:rsidRDefault="00973D48" w:rsidP="00973D48">
                  <w:pPr>
                    <w:pStyle w:val="TableBodyText"/>
                    <w:ind w:right="28"/>
                  </w:pPr>
                </w:p>
              </w:tc>
            </w:tr>
            <w:tr w:rsidR="00973D48" w14:paraId="654B8899" w14:textId="77777777" w:rsidTr="00417442">
              <w:tc>
                <w:tcPr>
                  <w:tcW w:w="1417" w:type="pct"/>
                </w:tcPr>
                <w:p w14:paraId="0CD0433D" w14:textId="13CC996B" w:rsidR="00973D48" w:rsidRDefault="00854615" w:rsidP="00973D48">
                  <w:pPr>
                    <w:pStyle w:val="TableBodyText"/>
                    <w:jc w:val="left"/>
                  </w:pPr>
                  <w:r>
                    <w:t>Senior</w:t>
                  </w:r>
                </w:p>
              </w:tc>
              <w:tc>
                <w:tcPr>
                  <w:tcW w:w="832" w:type="pct"/>
                </w:tcPr>
                <w:p w14:paraId="2CB025DF" w14:textId="3FDA59B2" w:rsidR="00973D48" w:rsidRDefault="00973D48" w:rsidP="00973D48">
                  <w:pPr>
                    <w:pStyle w:val="TableBodyText"/>
                  </w:pPr>
                  <w:r w:rsidRPr="005A7AFC">
                    <w:t>0.</w:t>
                  </w:r>
                  <w:r w:rsidR="007F48BF" w:rsidRPr="00B62A8C">
                    <w:t>14</w:t>
                  </w:r>
                </w:p>
              </w:tc>
              <w:tc>
                <w:tcPr>
                  <w:tcW w:w="1034" w:type="pct"/>
                </w:tcPr>
                <w:p w14:paraId="7CA9A404" w14:textId="12C13E55" w:rsidR="00973D48" w:rsidRDefault="007F48BF" w:rsidP="00973D48">
                  <w:pPr>
                    <w:pStyle w:val="TableBodyText"/>
                  </w:pPr>
                  <w:r w:rsidRPr="00B62A8C">
                    <w:t>283.02</w:t>
                  </w:r>
                </w:p>
              </w:tc>
              <w:tc>
                <w:tcPr>
                  <w:tcW w:w="859" w:type="pct"/>
                </w:tcPr>
                <w:p w14:paraId="13061CA6" w14:textId="256B0F9E" w:rsidR="00973D48" w:rsidRDefault="00973D48" w:rsidP="00973D48">
                  <w:pPr>
                    <w:pStyle w:val="TableBodyText"/>
                    <w:ind w:right="28"/>
                  </w:pPr>
                  <w:r w:rsidRPr="005A7AFC">
                    <w:t>0.16</w:t>
                  </w:r>
                </w:p>
              </w:tc>
              <w:tc>
                <w:tcPr>
                  <w:tcW w:w="858" w:type="pct"/>
                </w:tcPr>
                <w:p w14:paraId="6C85D50F" w14:textId="77777777" w:rsidR="00973D48" w:rsidRDefault="00973D48" w:rsidP="00973D48">
                  <w:pPr>
                    <w:pStyle w:val="TableBodyText"/>
                    <w:ind w:right="28"/>
                  </w:pPr>
                </w:p>
              </w:tc>
            </w:tr>
            <w:tr w:rsidR="00973D48" w14:paraId="4947FCC9" w14:textId="77777777" w:rsidTr="00417442">
              <w:tc>
                <w:tcPr>
                  <w:tcW w:w="1417" w:type="pct"/>
                  <w:shd w:val="clear" w:color="auto" w:fill="auto"/>
                </w:tcPr>
                <w:p w14:paraId="1DC44201" w14:textId="77777777" w:rsidR="00973D48" w:rsidRDefault="00973D48" w:rsidP="00973D48">
                  <w:pPr>
                    <w:pStyle w:val="TableBodyText"/>
                    <w:jc w:val="left"/>
                  </w:pPr>
                  <w:r>
                    <w:t>Low super literacy</w:t>
                  </w:r>
                </w:p>
              </w:tc>
              <w:tc>
                <w:tcPr>
                  <w:tcW w:w="832" w:type="pct"/>
                </w:tcPr>
                <w:p w14:paraId="0D24F3D6" w14:textId="1A214F93" w:rsidR="00973D48" w:rsidRDefault="001452EB" w:rsidP="00973D48">
                  <w:pPr>
                    <w:pStyle w:val="TableBodyText"/>
                  </w:pPr>
                  <w:r>
                    <w:noBreakHyphen/>
                  </w:r>
                  <w:r w:rsidR="00973D48" w:rsidRPr="005A7AFC">
                    <w:t>0.</w:t>
                  </w:r>
                  <w:r w:rsidR="007F48BF" w:rsidRPr="00B62A8C">
                    <w:t>36</w:t>
                  </w:r>
                </w:p>
              </w:tc>
              <w:tc>
                <w:tcPr>
                  <w:tcW w:w="1034" w:type="pct"/>
                  <w:shd w:val="clear" w:color="auto" w:fill="auto"/>
                </w:tcPr>
                <w:p w14:paraId="5DAB198E" w14:textId="30114CD6" w:rsidR="00973D48" w:rsidRDefault="001452EB" w:rsidP="00973D48">
                  <w:pPr>
                    <w:pStyle w:val="TableBodyText"/>
                  </w:pPr>
                  <w:r>
                    <w:noBreakHyphen/>
                  </w:r>
                  <w:r w:rsidR="007F48BF" w:rsidRPr="00B62A8C">
                    <w:t>742.38</w:t>
                  </w:r>
                </w:p>
              </w:tc>
              <w:tc>
                <w:tcPr>
                  <w:tcW w:w="859" w:type="pct"/>
                  <w:shd w:val="clear" w:color="auto" w:fill="auto"/>
                </w:tcPr>
                <w:p w14:paraId="08003B00" w14:textId="5BB50FBB" w:rsidR="00973D48" w:rsidRDefault="00973D48" w:rsidP="00973D48">
                  <w:pPr>
                    <w:pStyle w:val="TableBodyText"/>
                    <w:ind w:right="28"/>
                  </w:pPr>
                  <w:r w:rsidRPr="005A7AFC">
                    <w:t>0.18</w:t>
                  </w:r>
                </w:p>
              </w:tc>
              <w:tc>
                <w:tcPr>
                  <w:tcW w:w="858" w:type="pct"/>
                </w:tcPr>
                <w:p w14:paraId="0BE41D62" w14:textId="6359906A" w:rsidR="00973D48" w:rsidRDefault="00473539" w:rsidP="00973D48">
                  <w:pPr>
                    <w:pStyle w:val="TableBodyText"/>
                    <w:ind w:right="28"/>
                  </w:pPr>
                  <w:r>
                    <w:t>*</w:t>
                  </w:r>
                  <w:r w:rsidR="00973D48" w:rsidRPr="005A7AFC">
                    <w:t>*</w:t>
                  </w:r>
                </w:p>
              </w:tc>
            </w:tr>
            <w:tr w:rsidR="00973D48" w14:paraId="1120B8A5" w14:textId="77777777" w:rsidTr="00417442">
              <w:tc>
                <w:tcPr>
                  <w:tcW w:w="1417" w:type="pct"/>
                  <w:shd w:val="clear" w:color="auto" w:fill="auto"/>
                </w:tcPr>
                <w:p w14:paraId="69B99018" w14:textId="77777777" w:rsidR="00973D48" w:rsidRDefault="00973D48" w:rsidP="00973D48">
                  <w:pPr>
                    <w:pStyle w:val="TableBodyText"/>
                    <w:jc w:val="left"/>
                  </w:pPr>
                  <w:r>
                    <w:t>High super literacy</w:t>
                  </w:r>
                </w:p>
              </w:tc>
              <w:tc>
                <w:tcPr>
                  <w:tcW w:w="832" w:type="pct"/>
                </w:tcPr>
                <w:p w14:paraId="0ED9EA33" w14:textId="4E1AA518" w:rsidR="00973D48" w:rsidRDefault="00973D48" w:rsidP="00973D48">
                  <w:pPr>
                    <w:pStyle w:val="TableBodyText"/>
                  </w:pPr>
                  <w:r w:rsidRPr="005A7AFC">
                    <w:t>0.</w:t>
                  </w:r>
                  <w:r w:rsidR="007F48BF" w:rsidRPr="00B62A8C">
                    <w:t>25</w:t>
                  </w:r>
                </w:p>
              </w:tc>
              <w:tc>
                <w:tcPr>
                  <w:tcW w:w="1034" w:type="pct"/>
                  <w:shd w:val="clear" w:color="auto" w:fill="auto"/>
                </w:tcPr>
                <w:p w14:paraId="58FA5535" w14:textId="7A17BE61" w:rsidR="00973D48" w:rsidRDefault="007F48BF" w:rsidP="00973D48">
                  <w:pPr>
                    <w:pStyle w:val="TableBodyText"/>
                  </w:pPr>
                  <w:r w:rsidRPr="00B62A8C">
                    <w:t>518.29</w:t>
                  </w:r>
                </w:p>
              </w:tc>
              <w:tc>
                <w:tcPr>
                  <w:tcW w:w="859" w:type="pct"/>
                  <w:shd w:val="clear" w:color="auto" w:fill="auto"/>
                </w:tcPr>
                <w:p w14:paraId="16A3B251" w14:textId="2D22D90B" w:rsidR="00973D48" w:rsidRDefault="00973D48" w:rsidP="00973D48">
                  <w:pPr>
                    <w:pStyle w:val="TableBodyText"/>
                    <w:ind w:right="28"/>
                  </w:pPr>
                  <w:r w:rsidRPr="005A7AFC">
                    <w:t>0.</w:t>
                  </w:r>
                  <w:r w:rsidR="007F48BF" w:rsidRPr="00B62A8C">
                    <w:t>15</w:t>
                  </w:r>
                </w:p>
              </w:tc>
              <w:tc>
                <w:tcPr>
                  <w:tcW w:w="858" w:type="pct"/>
                </w:tcPr>
                <w:p w14:paraId="20FC7BA9" w14:textId="2AF01B48" w:rsidR="00973D48" w:rsidRDefault="00473539" w:rsidP="00973D48">
                  <w:pPr>
                    <w:pStyle w:val="TableBodyText"/>
                    <w:ind w:right="28"/>
                  </w:pPr>
                  <w:r>
                    <w:t>*</w:t>
                  </w:r>
                </w:p>
              </w:tc>
            </w:tr>
            <w:tr w:rsidR="00973D48" w14:paraId="54EB2AA1" w14:textId="77777777" w:rsidTr="00417442">
              <w:tc>
                <w:tcPr>
                  <w:tcW w:w="1417" w:type="pct"/>
                  <w:shd w:val="clear" w:color="auto" w:fill="auto"/>
                </w:tcPr>
                <w:p w14:paraId="2F5858E6" w14:textId="77777777" w:rsidR="00973D48" w:rsidRDefault="00973D48" w:rsidP="00973D48">
                  <w:pPr>
                    <w:pStyle w:val="TableBodyText"/>
                    <w:jc w:val="left"/>
                  </w:pPr>
                  <w:r>
                    <w:t>Low financial literacy</w:t>
                  </w:r>
                </w:p>
              </w:tc>
              <w:tc>
                <w:tcPr>
                  <w:tcW w:w="832" w:type="pct"/>
                </w:tcPr>
                <w:p w14:paraId="6B5749EA" w14:textId="3E8C0034" w:rsidR="00973D48" w:rsidRDefault="001452EB" w:rsidP="00973D48">
                  <w:pPr>
                    <w:pStyle w:val="TableBodyText"/>
                  </w:pPr>
                  <w:r>
                    <w:noBreakHyphen/>
                  </w:r>
                  <w:r w:rsidR="00973D48" w:rsidRPr="005A7AFC">
                    <w:t>0.</w:t>
                  </w:r>
                  <w:r w:rsidR="007F48BF" w:rsidRPr="00B62A8C">
                    <w:t>22</w:t>
                  </w:r>
                </w:p>
              </w:tc>
              <w:tc>
                <w:tcPr>
                  <w:tcW w:w="1034" w:type="pct"/>
                  <w:shd w:val="clear" w:color="auto" w:fill="auto"/>
                </w:tcPr>
                <w:p w14:paraId="0EBB9876" w14:textId="076FD740" w:rsidR="00973D48" w:rsidRDefault="001452EB" w:rsidP="00973D48">
                  <w:pPr>
                    <w:pStyle w:val="TableBodyText"/>
                  </w:pPr>
                  <w:r>
                    <w:noBreakHyphen/>
                  </w:r>
                  <w:r w:rsidR="007F48BF" w:rsidRPr="00B62A8C">
                    <w:t>450.92</w:t>
                  </w:r>
                </w:p>
              </w:tc>
              <w:tc>
                <w:tcPr>
                  <w:tcW w:w="859" w:type="pct"/>
                  <w:shd w:val="clear" w:color="auto" w:fill="auto"/>
                </w:tcPr>
                <w:p w14:paraId="4DD4A37C" w14:textId="156EBC89" w:rsidR="00973D48" w:rsidRDefault="00973D48" w:rsidP="00973D48">
                  <w:pPr>
                    <w:pStyle w:val="TableBodyText"/>
                    <w:ind w:right="28"/>
                  </w:pPr>
                  <w:r w:rsidRPr="005A7AFC">
                    <w:t>0.16</w:t>
                  </w:r>
                </w:p>
              </w:tc>
              <w:tc>
                <w:tcPr>
                  <w:tcW w:w="858" w:type="pct"/>
                </w:tcPr>
                <w:p w14:paraId="7190A3DC" w14:textId="77777777" w:rsidR="00973D48" w:rsidRDefault="00973D48" w:rsidP="00973D48">
                  <w:pPr>
                    <w:pStyle w:val="TableBodyText"/>
                    <w:ind w:right="28"/>
                  </w:pPr>
                </w:p>
              </w:tc>
            </w:tr>
            <w:tr w:rsidR="00973D48" w14:paraId="783DDC15" w14:textId="77777777" w:rsidTr="00417442">
              <w:tc>
                <w:tcPr>
                  <w:tcW w:w="1417" w:type="pct"/>
                  <w:shd w:val="clear" w:color="auto" w:fill="auto"/>
                </w:tcPr>
                <w:p w14:paraId="5CCF3821" w14:textId="77777777" w:rsidR="00973D48" w:rsidRDefault="00973D48" w:rsidP="00973D48">
                  <w:pPr>
                    <w:pStyle w:val="TableBodyText"/>
                    <w:jc w:val="left"/>
                  </w:pPr>
                  <w:r>
                    <w:t>High financial literacy</w:t>
                  </w:r>
                </w:p>
              </w:tc>
              <w:tc>
                <w:tcPr>
                  <w:tcW w:w="832" w:type="pct"/>
                </w:tcPr>
                <w:p w14:paraId="14A93B6F" w14:textId="2B99F3B1" w:rsidR="00973D48" w:rsidRDefault="00973D48" w:rsidP="00973D48">
                  <w:pPr>
                    <w:pStyle w:val="TableBodyText"/>
                  </w:pPr>
                  <w:r w:rsidRPr="005A7AFC">
                    <w:t>0.</w:t>
                  </w:r>
                  <w:r w:rsidR="007F48BF" w:rsidRPr="00B62A8C">
                    <w:t>07</w:t>
                  </w:r>
                </w:p>
              </w:tc>
              <w:tc>
                <w:tcPr>
                  <w:tcW w:w="1034" w:type="pct"/>
                  <w:shd w:val="clear" w:color="auto" w:fill="auto"/>
                </w:tcPr>
                <w:p w14:paraId="3B59C4F3" w14:textId="7DCDB0F3" w:rsidR="00973D48" w:rsidRDefault="007F48BF" w:rsidP="00973D48">
                  <w:pPr>
                    <w:pStyle w:val="TableBodyText"/>
                  </w:pPr>
                  <w:r w:rsidRPr="00B62A8C">
                    <w:t>134.36</w:t>
                  </w:r>
                </w:p>
              </w:tc>
              <w:tc>
                <w:tcPr>
                  <w:tcW w:w="859" w:type="pct"/>
                  <w:shd w:val="clear" w:color="auto" w:fill="auto"/>
                </w:tcPr>
                <w:p w14:paraId="7DE57DE2" w14:textId="4460454B" w:rsidR="00973D48" w:rsidRDefault="00973D48" w:rsidP="00973D48">
                  <w:pPr>
                    <w:pStyle w:val="TableBodyText"/>
                    <w:ind w:right="28"/>
                  </w:pPr>
                  <w:r w:rsidRPr="005A7AFC">
                    <w:t>0.</w:t>
                  </w:r>
                  <w:r w:rsidR="007F48BF" w:rsidRPr="00B62A8C">
                    <w:t>16</w:t>
                  </w:r>
                </w:p>
              </w:tc>
              <w:tc>
                <w:tcPr>
                  <w:tcW w:w="858" w:type="pct"/>
                </w:tcPr>
                <w:p w14:paraId="681B3E9C" w14:textId="680ADAD1" w:rsidR="00973D48" w:rsidRDefault="00973D48" w:rsidP="00973D48">
                  <w:pPr>
                    <w:pStyle w:val="TableBodyText"/>
                    <w:ind w:right="28"/>
                  </w:pPr>
                </w:p>
              </w:tc>
            </w:tr>
            <w:tr w:rsidR="00973D48" w14:paraId="7CBC3C8F" w14:textId="77777777" w:rsidTr="00417442">
              <w:tc>
                <w:tcPr>
                  <w:tcW w:w="1417" w:type="pct"/>
                  <w:tcBorders>
                    <w:bottom w:val="single" w:sz="6" w:space="0" w:color="BFBFBF"/>
                  </w:tcBorders>
                  <w:shd w:val="clear" w:color="auto" w:fill="auto"/>
                </w:tcPr>
                <w:p w14:paraId="783103AB" w14:textId="77777777" w:rsidR="00973D48" w:rsidRDefault="00973D48" w:rsidP="00973D48">
                  <w:pPr>
                    <w:pStyle w:val="TableBodyText"/>
                    <w:jc w:val="left"/>
                  </w:pPr>
                  <w:r>
                    <w:t>Standard deviation</w:t>
                  </w:r>
                </w:p>
              </w:tc>
              <w:tc>
                <w:tcPr>
                  <w:tcW w:w="832" w:type="pct"/>
                  <w:tcBorders>
                    <w:bottom w:val="single" w:sz="6" w:space="0" w:color="BFBFBF"/>
                  </w:tcBorders>
                </w:tcPr>
                <w:p w14:paraId="0B66A2A6" w14:textId="448DBC7B" w:rsidR="00973D48" w:rsidRPr="00DD3F0D" w:rsidRDefault="00973D48" w:rsidP="00973D48">
                  <w:pPr>
                    <w:pStyle w:val="TableBodyText"/>
                  </w:pPr>
                  <w:r w:rsidRPr="005A7AFC">
                    <w:t>0.</w:t>
                  </w:r>
                  <w:r w:rsidR="007F48BF" w:rsidRPr="00B62A8C">
                    <w:t>04</w:t>
                  </w:r>
                </w:p>
              </w:tc>
              <w:tc>
                <w:tcPr>
                  <w:tcW w:w="1034" w:type="pct"/>
                  <w:tcBorders>
                    <w:bottom w:val="single" w:sz="6" w:space="0" w:color="BFBFBF"/>
                  </w:tcBorders>
                  <w:shd w:val="clear" w:color="auto" w:fill="auto"/>
                </w:tcPr>
                <w:p w14:paraId="7B7A6097" w14:textId="5756726D" w:rsidR="00973D48" w:rsidRPr="00DD3F0D" w:rsidRDefault="007F48BF" w:rsidP="00973D48">
                  <w:pPr>
                    <w:pStyle w:val="TableBodyText"/>
                  </w:pPr>
                  <w:r w:rsidRPr="00B62A8C">
                    <w:t>72.92</w:t>
                  </w:r>
                </w:p>
              </w:tc>
              <w:tc>
                <w:tcPr>
                  <w:tcW w:w="859" w:type="pct"/>
                  <w:tcBorders>
                    <w:bottom w:val="single" w:sz="6" w:space="0" w:color="BFBFBF"/>
                  </w:tcBorders>
                  <w:shd w:val="clear" w:color="auto" w:fill="auto"/>
                </w:tcPr>
                <w:p w14:paraId="20D87A17" w14:textId="3D64C7BB" w:rsidR="00973D48" w:rsidRPr="00DD3F0D" w:rsidRDefault="00973D48" w:rsidP="00973D48">
                  <w:pPr>
                    <w:pStyle w:val="TableBodyText"/>
                    <w:ind w:right="28"/>
                  </w:pPr>
                  <w:r w:rsidRPr="005A7AFC">
                    <w:t>0.</w:t>
                  </w:r>
                  <w:r w:rsidR="007F48BF" w:rsidRPr="00B62A8C">
                    <w:t>32</w:t>
                  </w:r>
                </w:p>
              </w:tc>
              <w:tc>
                <w:tcPr>
                  <w:tcW w:w="858" w:type="pct"/>
                  <w:tcBorders>
                    <w:bottom w:val="single" w:sz="6" w:space="0" w:color="BFBFBF"/>
                  </w:tcBorders>
                </w:tcPr>
                <w:p w14:paraId="2BD09A4D" w14:textId="77777777" w:rsidR="00973D48" w:rsidRDefault="00973D48" w:rsidP="00973D48">
                  <w:pPr>
                    <w:pStyle w:val="TableBodyText"/>
                    <w:ind w:right="28"/>
                  </w:pPr>
                </w:p>
              </w:tc>
            </w:tr>
          </w:tbl>
          <w:p w14:paraId="5C6C29D1" w14:textId="77777777" w:rsidR="00973D48" w:rsidRDefault="00973D48" w:rsidP="00973D48">
            <w:pPr>
              <w:pStyle w:val="Box"/>
            </w:pPr>
          </w:p>
        </w:tc>
      </w:tr>
      <w:tr w:rsidR="00973D48" w14:paraId="1327F40D" w14:textId="77777777" w:rsidTr="00973D48">
        <w:tc>
          <w:tcPr>
            <w:tcW w:w="5000" w:type="pct"/>
            <w:tcBorders>
              <w:top w:val="nil"/>
              <w:left w:val="nil"/>
              <w:bottom w:val="nil"/>
              <w:right w:val="nil"/>
            </w:tcBorders>
            <w:shd w:val="clear" w:color="auto" w:fill="auto"/>
          </w:tcPr>
          <w:p w14:paraId="0BE2B434" w14:textId="2876B016" w:rsidR="00973D48" w:rsidRDefault="00417442" w:rsidP="00973D48">
            <w:pPr>
              <w:pStyle w:val="Note"/>
              <w:rPr>
                <w:i/>
              </w:rPr>
            </w:pPr>
            <w:proofErr w:type="spellStart"/>
            <w:proofErr w:type="gramStart"/>
            <w:r>
              <w:rPr>
                <w:rStyle w:val="NoteLabel"/>
              </w:rPr>
              <w:t>a</w:t>
            </w:r>
            <w:proofErr w:type="spellEnd"/>
            <w:proofErr w:type="gramEnd"/>
            <w:r w:rsidR="00473539">
              <w:rPr>
                <w:rStyle w:val="NoteLabel"/>
              </w:rPr>
              <w:t xml:space="preserve"> </w:t>
            </w:r>
            <w:r w:rsidR="00473539">
              <w:t>All options are described relative to ‘Option 1’: ‘No control over investments’.</w:t>
            </w:r>
            <w:r w:rsidR="00C950BB">
              <w:rPr>
                <w:rStyle w:val="NoteLabel"/>
              </w:rPr>
              <w:t xml:space="preserve"> </w:t>
            </w:r>
            <w:proofErr w:type="gramStart"/>
            <w:r>
              <w:rPr>
                <w:rStyle w:val="NoteLabel"/>
              </w:rPr>
              <w:t>b</w:t>
            </w:r>
            <w:proofErr w:type="gramEnd"/>
            <w:r w:rsidR="00396D1D">
              <w:t xml:space="preserve"> The baseline respondent is someone who is middle aged and with a medium financial and super literacy.</w:t>
            </w:r>
            <w:r w:rsidR="00115DEE">
              <w:t xml:space="preserve"> *** represents significance at the 99 per cent level, ** represents significance at the 95 per cent level, * represents significance at the 90 per cent level.</w:t>
            </w:r>
          </w:p>
        </w:tc>
      </w:tr>
      <w:tr w:rsidR="00973D48" w14:paraId="35504CE0" w14:textId="77777777" w:rsidTr="00973D48">
        <w:tc>
          <w:tcPr>
            <w:tcW w:w="5000" w:type="pct"/>
            <w:tcBorders>
              <w:top w:val="nil"/>
              <w:left w:val="nil"/>
              <w:bottom w:val="nil"/>
              <w:right w:val="nil"/>
            </w:tcBorders>
            <w:shd w:val="clear" w:color="auto" w:fill="auto"/>
          </w:tcPr>
          <w:p w14:paraId="7ECA634C" w14:textId="77777777" w:rsidR="00973D48" w:rsidRDefault="00973D48" w:rsidP="001960DC">
            <w:pPr>
              <w:pStyle w:val="Source"/>
            </w:pPr>
            <w:r>
              <w:rPr>
                <w:i/>
              </w:rPr>
              <w:t>Source</w:t>
            </w:r>
            <w:r w:rsidRPr="00176D3F">
              <w:t xml:space="preserve">: </w:t>
            </w:r>
            <w:r>
              <w:t>Members survey.</w:t>
            </w:r>
          </w:p>
        </w:tc>
      </w:tr>
      <w:tr w:rsidR="00973D48" w14:paraId="37015A65" w14:textId="77777777" w:rsidTr="00973D48">
        <w:tc>
          <w:tcPr>
            <w:tcW w:w="5000" w:type="pct"/>
            <w:tcBorders>
              <w:top w:val="nil"/>
              <w:left w:val="nil"/>
              <w:bottom w:val="single" w:sz="6" w:space="0" w:color="78A22F"/>
              <w:right w:val="nil"/>
            </w:tcBorders>
            <w:shd w:val="clear" w:color="auto" w:fill="auto"/>
          </w:tcPr>
          <w:p w14:paraId="64A2075D" w14:textId="77777777" w:rsidR="00973D48" w:rsidRDefault="00973D48" w:rsidP="00973D48">
            <w:pPr>
              <w:pStyle w:val="Box"/>
              <w:spacing w:before="0" w:line="120" w:lineRule="exact"/>
            </w:pPr>
          </w:p>
        </w:tc>
      </w:tr>
      <w:tr w:rsidR="00973D48" w:rsidRPr="000863A5" w14:paraId="6FE7F814" w14:textId="77777777" w:rsidTr="00973D48">
        <w:tc>
          <w:tcPr>
            <w:tcW w:w="5000" w:type="pct"/>
            <w:tcBorders>
              <w:top w:val="single" w:sz="6" w:space="0" w:color="78A22F"/>
              <w:left w:val="nil"/>
              <w:bottom w:val="nil"/>
              <w:right w:val="nil"/>
            </w:tcBorders>
          </w:tcPr>
          <w:p w14:paraId="49F5A5D7" w14:textId="5A3B2E72" w:rsidR="00973D48" w:rsidRPr="00626D32" w:rsidRDefault="00973D48" w:rsidP="00973D48">
            <w:pPr>
              <w:pStyle w:val="BoxSpaceBelow"/>
            </w:pPr>
          </w:p>
        </w:tc>
      </w:tr>
    </w:tbl>
    <w:p w14:paraId="523F7A0F" w14:textId="39F187DC" w:rsidR="0032525F" w:rsidRDefault="00B4688D" w:rsidP="0032525F">
      <w:pPr>
        <w:pStyle w:val="BodyText"/>
      </w:pPr>
      <w:r>
        <w:t xml:space="preserve">Although the Commission set out life and </w:t>
      </w:r>
      <w:r w:rsidR="006D0416">
        <w:t>total and permanent disability (</w:t>
      </w:r>
      <w:r>
        <w:t>TPD</w:t>
      </w:r>
      <w:r w:rsidR="006D0416">
        <w:t>)</w:t>
      </w:r>
      <w:r>
        <w:t xml:space="preserve"> insurance and income protection (IP) insurance as separate product features in the </w:t>
      </w:r>
      <w:proofErr w:type="gramStart"/>
      <w:r w:rsidR="006D0416">
        <w:t>members</w:t>
      </w:r>
      <w:proofErr w:type="gramEnd"/>
      <w:r w:rsidR="006D0416">
        <w:t xml:space="preserve"> </w:t>
      </w:r>
      <w:r>
        <w:t xml:space="preserve">survey, the econometric analysis suggests that respondents did not distinguish between life and TPD and IP insurance. This is due to the model being unable to identify the separate WTP </w:t>
      </w:r>
      <w:r w:rsidR="006D0416">
        <w:t>(</w:t>
      </w:r>
      <w:r>
        <w:t>that is, the model encountered multicollinearity issues when both were included</w:t>
      </w:r>
      <w:r w:rsidR="006D0416">
        <w:t>)</w:t>
      </w:r>
      <w:r>
        <w:t xml:space="preserve">. For this reason, IP insurance </w:t>
      </w:r>
      <w:r w:rsidR="006D0416">
        <w:t xml:space="preserve">is omitted </w:t>
      </w:r>
      <w:r>
        <w:t>from the model, and there are no tables on IP insurance.</w:t>
      </w:r>
    </w:p>
    <w:p w14:paraId="683A62E5" w14:textId="01F5C670" w:rsidR="0032525F" w:rsidRDefault="0032525F" w:rsidP="0032525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32525F" w14:paraId="0C501839" w14:textId="77777777" w:rsidTr="00FC676C">
        <w:trPr>
          <w:tblHeader/>
        </w:trPr>
        <w:tc>
          <w:tcPr>
            <w:tcW w:w="5000" w:type="pct"/>
            <w:tcBorders>
              <w:top w:val="single" w:sz="6" w:space="0" w:color="78A22F"/>
              <w:left w:val="nil"/>
              <w:bottom w:val="nil"/>
              <w:right w:val="nil"/>
            </w:tcBorders>
            <w:shd w:val="clear" w:color="auto" w:fill="auto"/>
          </w:tcPr>
          <w:p w14:paraId="01A323ED" w14:textId="0FF12E7E" w:rsidR="00473539" w:rsidRDefault="0032525F" w:rsidP="00473539">
            <w:pPr>
              <w:pStyle w:val="TableTitle"/>
            </w:pPr>
            <w:r>
              <w:rPr>
                <w:b w:val="0"/>
              </w:rPr>
              <w:t xml:space="preserve">Table </w:t>
            </w:r>
            <w:r w:rsidR="00A828C7">
              <w:rPr>
                <w:b w:val="0"/>
              </w:rPr>
              <w:t>1.</w:t>
            </w:r>
            <w:r w:rsidR="009E38D3">
              <w:rPr>
                <w:b w:val="0"/>
                <w:noProof/>
              </w:rPr>
              <w:t>30</w:t>
            </w:r>
            <w:r>
              <w:tab/>
              <w:t>Willingness to pay for</w:t>
            </w:r>
            <w:r w:rsidR="00473539">
              <w:t xml:space="preserve"> bundles of life and TPD </w:t>
            </w:r>
            <w:r>
              <w:t>insurance</w:t>
            </w:r>
            <w:proofErr w:type="spellStart"/>
            <w:r w:rsidR="00417442">
              <w:rPr>
                <w:rStyle w:val="NoteLabel"/>
                <w:b/>
              </w:rPr>
              <w:t>a,b</w:t>
            </w:r>
            <w:proofErr w:type="spellEnd"/>
          </w:p>
          <w:p w14:paraId="22F0D60B" w14:textId="5F2700A3" w:rsidR="0032525F" w:rsidRPr="00784A05" w:rsidRDefault="00473539" w:rsidP="00473539">
            <w:pPr>
              <w:pStyle w:val="Subtitle"/>
            </w:pPr>
            <w:r>
              <w:t>High cover ($500 000)</w:t>
            </w:r>
          </w:p>
        </w:tc>
      </w:tr>
      <w:tr w:rsidR="0032525F" w14:paraId="75485267" w14:textId="77777777" w:rsidTr="00FC676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36"/>
              <w:gridCol w:w="1417"/>
              <w:gridCol w:w="1733"/>
              <w:gridCol w:w="1461"/>
              <w:gridCol w:w="1458"/>
            </w:tblGrid>
            <w:tr w:rsidR="0032525F" w14:paraId="62B074CF" w14:textId="77777777" w:rsidTr="00417442">
              <w:trPr>
                <w:tblHeader/>
              </w:trPr>
              <w:tc>
                <w:tcPr>
                  <w:tcW w:w="1432" w:type="pct"/>
                  <w:tcBorders>
                    <w:top w:val="single" w:sz="6" w:space="0" w:color="BFBFBF"/>
                    <w:bottom w:val="single" w:sz="6" w:space="0" w:color="BFBFBF"/>
                  </w:tcBorders>
                  <w:shd w:val="clear" w:color="auto" w:fill="auto"/>
                  <w:tcMar>
                    <w:top w:w="28" w:type="dxa"/>
                  </w:tcMar>
                </w:tcPr>
                <w:p w14:paraId="77BE0D55" w14:textId="77777777" w:rsidR="0032525F" w:rsidRDefault="0032525F" w:rsidP="00FC676C">
                  <w:pPr>
                    <w:pStyle w:val="TableColumnHeading"/>
                    <w:jc w:val="left"/>
                  </w:pPr>
                  <w:r>
                    <w:t>Group</w:t>
                  </w:r>
                </w:p>
              </w:tc>
              <w:tc>
                <w:tcPr>
                  <w:tcW w:w="833" w:type="pct"/>
                  <w:tcBorders>
                    <w:top w:val="single" w:sz="6" w:space="0" w:color="BFBFBF"/>
                    <w:bottom w:val="single" w:sz="6" w:space="0" w:color="BFBFBF"/>
                  </w:tcBorders>
                </w:tcPr>
                <w:p w14:paraId="511272C9" w14:textId="77777777" w:rsidR="0032525F" w:rsidRDefault="0032525F" w:rsidP="00FC676C">
                  <w:pPr>
                    <w:pStyle w:val="TableColumnHeading"/>
                  </w:pPr>
                  <w:r>
                    <w:t>Estimate</w:t>
                  </w:r>
                </w:p>
              </w:tc>
              <w:tc>
                <w:tcPr>
                  <w:tcW w:w="1019" w:type="pct"/>
                  <w:tcBorders>
                    <w:top w:val="single" w:sz="6" w:space="0" w:color="BFBFBF"/>
                    <w:bottom w:val="single" w:sz="6" w:space="0" w:color="BFBFBF"/>
                  </w:tcBorders>
                  <w:shd w:val="clear" w:color="auto" w:fill="auto"/>
                  <w:tcMar>
                    <w:top w:w="28" w:type="dxa"/>
                  </w:tcMar>
                </w:tcPr>
                <w:p w14:paraId="4BCA5B11" w14:textId="77777777" w:rsidR="0032525F" w:rsidRDefault="0032525F" w:rsidP="00FC676C">
                  <w:pPr>
                    <w:pStyle w:val="TableColumnHeading"/>
                  </w:pPr>
                  <w:r>
                    <w:t>Willingness to pay</w:t>
                  </w:r>
                </w:p>
              </w:tc>
              <w:tc>
                <w:tcPr>
                  <w:tcW w:w="859" w:type="pct"/>
                  <w:tcBorders>
                    <w:top w:val="single" w:sz="6" w:space="0" w:color="BFBFBF"/>
                    <w:bottom w:val="single" w:sz="6" w:space="0" w:color="BFBFBF"/>
                  </w:tcBorders>
                  <w:shd w:val="clear" w:color="auto" w:fill="auto"/>
                  <w:tcMar>
                    <w:top w:w="28" w:type="dxa"/>
                  </w:tcMar>
                </w:tcPr>
                <w:p w14:paraId="2D14710C" w14:textId="77777777" w:rsidR="0032525F" w:rsidRDefault="0032525F" w:rsidP="00FC676C">
                  <w:pPr>
                    <w:pStyle w:val="TableColumnHeading"/>
                    <w:ind w:right="28"/>
                  </w:pPr>
                  <w:r>
                    <w:t xml:space="preserve">Standard error </w:t>
                  </w:r>
                </w:p>
              </w:tc>
              <w:tc>
                <w:tcPr>
                  <w:tcW w:w="858" w:type="pct"/>
                  <w:tcBorders>
                    <w:top w:val="single" w:sz="6" w:space="0" w:color="BFBFBF"/>
                    <w:bottom w:val="single" w:sz="6" w:space="0" w:color="BFBFBF"/>
                  </w:tcBorders>
                </w:tcPr>
                <w:p w14:paraId="044192FC" w14:textId="77777777" w:rsidR="0032525F" w:rsidRDefault="0032525F" w:rsidP="00FC676C">
                  <w:pPr>
                    <w:pStyle w:val="TableColumnHeading"/>
                    <w:ind w:right="28"/>
                  </w:pPr>
                  <w:r>
                    <w:t>Significance</w:t>
                  </w:r>
                </w:p>
              </w:tc>
            </w:tr>
            <w:tr w:rsidR="0032525F" w14:paraId="29CC28A8" w14:textId="77777777" w:rsidTr="00417442">
              <w:tc>
                <w:tcPr>
                  <w:tcW w:w="1432" w:type="pct"/>
                  <w:tcBorders>
                    <w:top w:val="single" w:sz="6" w:space="0" w:color="BFBFBF"/>
                  </w:tcBorders>
                </w:tcPr>
                <w:p w14:paraId="267E09EF" w14:textId="45AA5EEA" w:rsidR="0032525F" w:rsidRDefault="00C950BB" w:rsidP="00417442">
                  <w:pPr>
                    <w:pStyle w:val="TableBodyText"/>
                    <w:jc w:val="left"/>
                  </w:pPr>
                  <w:r>
                    <w:t>Baseline</w:t>
                  </w:r>
                </w:p>
              </w:tc>
              <w:tc>
                <w:tcPr>
                  <w:tcW w:w="833" w:type="pct"/>
                  <w:tcBorders>
                    <w:top w:val="single" w:sz="6" w:space="0" w:color="BFBFBF"/>
                  </w:tcBorders>
                  <w:vAlign w:val="bottom"/>
                </w:tcPr>
                <w:p w14:paraId="4C4FDC68" w14:textId="2AC08B18" w:rsidR="0032525F" w:rsidRDefault="0032525F" w:rsidP="00F756D2">
                  <w:pPr>
                    <w:pStyle w:val="TableBodyText"/>
                  </w:pPr>
                  <w:r>
                    <w:t>0.02</w:t>
                  </w:r>
                </w:p>
              </w:tc>
              <w:tc>
                <w:tcPr>
                  <w:tcW w:w="1019" w:type="pct"/>
                  <w:tcBorders>
                    <w:top w:val="single" w:sz="6" w:space="0" w:color="BFBFBF"/>
                  </w:tcBorders>
                  <w:vAlign w:val="bottom"/>
                </w:tcPr>
                <w:p w14:paraId="2EC75FAB" w14:textId="195829F9" w:rsidR="0032525F" w:rsidRDefault="007F48BF" w:rsidP="00F756D2">
                  <w:pPr>
                    <w:pStyle w:val="TableBodyText"/>
                  </w:pPr>
                  <w:r>
                    <w:t>44.42</w:t>
                  </w:r>
                </w:p>
              </w:tc>
              <w:tc>
                <w:tcPr>
                  <w:tcW w:w="859" w:type="pct"/>
                  <w:tcBorders>
                    <w:top w:val="single" w:sz="6" w:space="0" w:color="BFBFBF"/>
                  </w:tcBorders>
                  <w:vAlign w:val="bottom"/>
                </w:tcPr>
                <w:p w14:paraId="31ADED73" w14:textId="6135A826" w:rsidR="0032525F" w:rsidRDefault="0032525F" w:rsidP="00F756D2">
                  <w:pPr>
                    <w:pStyle w:val="TableBodyText"/>
                  </w:pPr>
                  <w:r>
                    <w:t>0.23</w:t>
                  </w:r>
                </w:p>
              </w:tc>
              <w:tc>
                <w:tcPr>
                  <w:tcW w:w="858" w:type="pct"/>
                  <w:tcBorders>
                    <w:top w:val="single" w:sz="6" w:space="0" w:color="BFBFBF"/>
                  </w:tcBorders>
                  <w:vAlign w:val="bottom"/>
                </w:tcPr>
                <w:p w14:paraId="787B35CE" w14:textId="0E84F87F" w:rsidR="0032525F" w:rsidRDefault="007F48BF" w:rsidP="00F756D2">
                  <w:pPr>
                    <w:pStyle w:val="TableBodyText"/>
                  </w:pPr>
                  <w:r>
                    <w:t> </w:t>
                  </w:r>
                </w:p>
              </w:tc>
            </w:tr>
            <w:tr w:rsidR="0032525F" w14:paraId="01618AB1" w14:textId="77777777" w:rsidTr="00417442">
              <w:tc>
                <w:tcPr>
                  <w:tcW w:w="1432" w:type="pct"/>
                </w:tcPr>
                <w:p w14:paraId="18408296" w14:textId="77777777" w:rsidR="0032525F" w:rsidRDefault="0032525F" w:rsidP="00417442">
                  <w:pPr>
                    <w:pStyle w:val="TableBodyText"/>
                    <w:jc w:val="left"/>
                  </w:pPr>
                  <w:r>
                    <w:t>Young</w:t>
                  </w:r>
                </w:p>
              </w:tc>
              <w:tc>
                <w:tcPr>
                  <w:tcW w:w="833" w:type="pct"/>
                  <w:vAlign w:val="bottom"/>
                </w:tcPr>
                <w:p w14:paraId="7DDE67E4" w14:textId="14C297C6" w:rsidR="0032525F" w:rsidRDefault="001452EB" w:rsidP="00F756D2">
                  <w:pPr>
                    <w:pStyle w:val="TableBodyText"/>
                  </w:pPr>
                  <w:r>
                    <w:noBreakHyphen/>
                  </w:r>
                  <w:r w:rsidR="0032525F">
                    <w:t>0.</w:t>
                  </w:r>
                  <w:r w:rsidR="007F48BF">
                    <w:t>14</w:t>
                  </w:r>
                </w:p>
              </w:tc>
              <w:tc>
                <w:tcPr>
                  <w:tcW w:w="1019" w:type="pct"/>
                  <w:vAlign w:val="bottom"/>
                </w:tcPr>
                <w:p w14:paraId="584486E5" w14:textId="547419A6" w:rsidR="0032525F" w:rsidRDefault="001452EB" w:rsidP="00F756D2">
                  <w:pPr>
                    <w:pStyle w:val="TableBodyText"/>
                  </w:pPr>
                  <w:r>
                    <w:noBreakHyphen/>
                  </w:r>
                  <w:r w:rsidR="007F48BF">
                    <w:t>282.40</w:t>
                  </w:r>
                </w:p>
              </w:tc>
              <w:tc>
                <w:tcPr>
                  <w:tcW w:w="859" w:type="pct"/>
                  <w:vAlign w:val="bottom"/>
                </w:tcPr>
                <w:p w14:paraId="57F7DCC7" w14:textId="40F09238" w:rsidR="0032525F" w:rsidRDefault="0032525F" w:rsidP="00F756D2">
                  <w:pPr>
                    <w:pStyle w:val="TableBodyText"/>
                  </w:pPr>
                  <w:r>
                    <w:t>0.</w:t>
                  </w:r>
                  <w:r w:rsidR="007F48BF">
                    <w:t>24</w:t>
                  </w:r>
                </w:p>
              </w:tc>
              <w:tc>
                <w:tcPr>
                  <w:tcW w:w="858" w:type="pct"/>
                  <w:vAlign w:val="bottom"/>
                </w:tcPr>
                <w:p w14:paraId="5ADD931C" w14:textId="68263A8B" w:rsidR="0032525F" w:rsidRDefault="007F48BF" w:rsidP="00F756D2">
                  <w:pPr>
                    <w:pStyle w:val="TableBodyText"/>
                  </w:pPr>
                  <w:r>
                    <w:t> </w:t>
                  </w:r>
                </w:p>
              </w:tc>
            </w:tr>
            <w:tr w:rsidR="0032525F" w14:paraId="1114D1FE" w14:textId="77777777" w:rsidTr="00417442">
              <w:tc>
                <w:tcPr>
                  <w:tcW w:w="1432" w:type="pct"/>
                </w:tcPr>
                <w:p w14:paraId="161262E6" w14:textId="481ECEEB" w:rsidR="0032525F" w:rsidRDefault="00854615" w:rsidP="00417442">
                  <w:pPr>
                    <w:pStyle w:val="TableBodyText"/>
                    <w:jc w:val="left"/>
                  </w:pPr>
                  <w:r>
                    <w:t>Senior</w:t>
                  </w:r>
                </w:p>
              </w:tc>
              <w:tc>
                <w:tcPr>
                  <w:tcW w:w="833" w:type="pct"/>
                  <w:vAlign w:val="bottom"/>
                </w:tcPr>
                <w:p w14:paraId="5A68C6AE" w14:textId="6C34DAD5" w:rsidR="0032525F" w:rsidRDefault="001452EB" w:rsidP="00F756D2">
                  <w:pPr>
                    <w:pStyle w:val="TableBodyText"/>
                  </w:pPr>
                  <w:r>
                    <w:noBreakHyphen/>
                  </w:r>
                  <w:r w:rsidR="0032525F">
                    <w:t>0.</w:t>
                  </w:r>
                  <w:r w:rsidR="007F48BF">
                    <w:t>09</w:t>
                  </w:r>
                </w:p>
              </w:tc>
              <w:tc>
                <w:tcPr>
                  <w:tcW w:w="1019" w:type="pct"/>
                  <w:vAlign w:val="bottom"/>
                </w:tcPr>
                <w:p w14:paraId="009ADE3D" w14:textId="330F4A9C" w:rsidR="0032525F" w:rsidRDefault="001452EB" w:rsidP="00F756D2">
                  <w:pPr>
                    <w:pStyle w:val="TableBodyText"/>
                  </w:pPr>
                  <w:r>
                    <w:noBreakHyphen/>
                  </w:r>
                  <w:r w:rsidR="007F48BF">
                    <w:t>192.33</w:t>
                  </w:r>
                </w:p>
              </w:tc>
              <w:tc>
                <w:tcPr>
                  <w:tcW w:w="859" w:type="pct"/>
                  <w:vAlign w:val="bottom"/>
                </w:tcPr>
                <w:p w14:paraId="504C7DDC" w14:textId="65E0A8B9" w:rsidR="0032525F" w:rsidRDefault="0032525F" w:rsidP="00F756D2">
                  <w:pPr>
                    <w:pStyle w:val="TableBodyText"/>
                  </w:pPr>
                  <w:r>
                    <w:t>0.</w:t>
                  </w:r>
                  <w:r w:rsidR="007F48BF">
                    <w:t>23</w:t>
                  </w:r>
                </w:p>
              </w:tc>
              <w:tc>
                <w:tcPr>
                  <w:tcW w:w="858" w:type="pct"/>
                  <w:vAlign w:val="bottom"/>
                </w:tcPr>
                <w:p w14:paraId="21854781" w14:textId="76B5AA54" w:rsidR="0032525F" w:rsidRDefault="007F48BF" w:rsidP="00F756D2">
                  <w:pPr>
                    <w:pStyle w:val="TableBodyText"/>
                  </w:pPr>
                  <w:r>
                    <w:t> </w:t>
                  </w:r>
                </w:p>
              </w:tc>
            </w:tr>
            <w:tr w:rsidR="0032525F" w14:paraId="3B52B8D5" w14:textId="77777777" w:rsidTr="00417442">
              <w:tc>
                <w:tcPr>
                  <w:tcW w:w="1432" w:type="pct"/>
                  <w:shd w:val="clear" w:color="auto" w:fill="auto"/>
                </w:tcPr>
                <w:p w14:paraId="66C8C49A" w14:textId="77777777" w:rsidR="0032525F" w:rsidRDefault="0032525F" w:rsidP="00417442">
                  <w:pPr>
                    <w:pStyle w:val="TableBodyText"/>
                    <w:jc w:val="left"/>
                  </w:pPr>
                  <w:r>
                    <w:t>Low super literacy</w:t>
                  </w:r>
                </w:p>
              </w:tc>
              <w:tc>
                <w:tcPr>
                  <w:tcW w:w="833" w:type="pct"/>
                  <w:vAlign w:val="bottom"/>
                </w:tcPr>
                <w:p w14:paraId="3F2B4527" w14:textId="67F38724" w:rsidR="0032525F" w:rsidRDefault="0032525F" w:rsidP="00F756D2">
                  <w:pPr>
                    <w:pStyle w:val="TableBodyText"/>
                  </w:pPr>
                  <w:r>
                    <w:t>0.</w:t>
                  </w:r>
                  <w:r w:rsidR="007F48BF">
                    <w:t>31</w:t>
                  </w:r>
                </w:p>
              </w:tc>
              <w:tc>
                <w:tcPr>
                  <w:tcW w:w="1019" w:type="pct"/>
                  <w:shd w:val="clear" w:color="auto" w:fill="auto"/>
                  <w:vAlign w:val="bottom"/>
                </w:tcPr>
                <w:p w14:paraId="7A08B0A5" w14:textId="48322A8D" w:rsidR="0032525F" w:rsidRDefault="007F48BF" w:rsidP="00F756D2">
                  <w:pPr>
                    <w:pStyle w:val="TableBodyText"/>
                  </w:pPr>
                  <w:r>
                    <w:t>631.29</w:t>
                  </w:r>
                </w:p>
              </w:tc>
              <w:tc>
                <w:tcPr>
                  <w:tcW w:w="859" w:type="pct"/>
                  <w:shd w:val="clear" w:color="auto" w:fill="auto"/>
                  <w:vAlign w:val="bottom"/>
                </w:tcPr>
                <w:p w14:paraId="3A6DB515" w14:textId="2D89B585" w:rsidR="0032525F" w:rsidRDefault="0032525F" w:rsidP="00F756D2">
                  <w:pPr>
                    <w:pStyle w:val="TableBodyText"/>
                  </w:pPr>
                  <w:r>
                    <w:t>0.27</w:t>
                  </w:r>
                </w:p>
              </w:tc>
              <w:tc>
                <w:tcPr>
                  <w:tcW w:w="858" w:type="pct"/>
                  <w:vAlign w:val="bottom"/>
                </w:tcPr>
                <w:p w14:paraId="1DC8CC4F" w14:textId="74F8EB83" w:rsidR="0032525F" w:rsidRDefault="007F48BF" w:rsidP="00F756D2">
                  <w:pPr>
                    <w:pStyle w:val="TableBodyText"/>
                  </w:pPr>
                  <w:r>
                    <w:t> </w:t>
                  </w:r>
                </w:p>
              </w:tc>
            </w:tr>
            <w:tr w:rsidR="0032525F" w14:paraId="0D125982" w14:textId="77777777" w:rsidTr="00417442">
              <w:tc>
                <w:tcPr>
                  <w:tcW w:w="1432" w:type="pct"/>
                  <w:shd w:val="clear" w:color="auto" w:fill="auto"/>
                </w:tcPr>
                <w:p w14:paraId="6F899DD1" w14:textId="77777777" w:rsidR="0032525F" w:rsidRDefault="0032525F" w:rsidP="00417442">
                  <w:pPr>
                    <w:pStyle w:val="TableBodyText"/>
                    <w:jc w:val="left"/>
                  </w:pPr>
                  <w:r>
                    <w:t>High super literacy</w:t>
                  </w:r>
                </w:p>
              </w:tc>
              <w:tc>
                <w:tcPr>
                  <w:tcW w:w="833" w:type="pct"/>
                  <w:vAlign w:val="bottom"/>
                </w:tcPr>
                <w:p w14:paraId="0D783DFC" w14:textId="40A47471" w:rsidR="0032525F" w:rsidRDefault="0032525F" w:rsidP="00F756D2">
                  <w:pPr>
                    <w:pStyle w:val="TableBodyText"/>
                  </w:pPr>
                  <w:r>
                    <w:t>0.</w:t>
                  </w:r>
                  <w:r w:rsidR="007F48BF">
                    <w:t>07</w:t>
                  </w:r>
                </w:p>
              </w:tc>
              <w:tc>
                <w:tcPr>
                  <w:tcW w:w="1019" w:type="pct"/>
                  <w:shd w:val="clear" w:color="auto" w:fill="auto"/>
                  <w:vAlign w:val="bottom"/>
                </w:tcPr>
                <w:p w14:paraId="58EEA51E" w14:textId="15712FA7" w:rsidR="0032525F" w:rsidRDefault="007F48BF" w:rsidP="00F756D2">
                  <w:pPr>
                    <w:pStyle w:val="TableBodyText"/>
                  </w:pPr>
                  <w:r>
                    <w:t>151.21</w:t>
                  </w:r>
                </w:p>
              </w:tc>
              <w:tc>
                <w:tcPr>
                  <w:tcW w:w="859" w:type="pct"/>
                  <w:shd w:val="clear" w:color="auto" w:fill="auto"/>
                  <w:vAlign w:val="bottom"/>
                </w:tcPr>
                <w:p w14:paraId="56414F0E" w14:textId="0932F56B" w:rsidR="0032525F" w:rsidRDefault="0032525F" w:rsidP="00F756D2">
                  <w:pPr>
                    <w:pStyle w:val="TableBodyText"/>
                  </w:pPr>
                  <w:r>
                    <w:t>0.</w:t>
                  </w:r>
                  <w:r w:rsidR="007F48BF">
                    <w:t>21</w:t>
                  </w:r>
                </w:p>
              </w:tc>
              <w:tc>
                <w:tcPr>
                  <w:tcW w:w="858" w:type="pct"/>
                  <w:vAlign w:val="bottom"/>
                </w:tcPr>
                <w:p w14:paraId="2282C027" w14:textId="02FDBA34" w:rsidR="0032525F" w:rsidRDefault="007F48BF" w:rsidP="00F756D2">
                  <w:pPr>
                    <w:pStyle w:val="TableBodyText"/>
                  </w:pPr>
                  <w:r>
                    <w:t> </w:t>
                  </w:r>
                </w:p>
              </w:tc>
            </w:tr>
            <w:tr w:rsidR="0032525F" w14:paraId="7910C1D2" w14:textId="77777777" w:rsidTr="00417442">
              <w:tc>
                <w:tcPr>
                  <w:tcW w:w="1432" w:type="pct"/>
                  <w:shd w:val="clear" w:color="auto" w:fill="auto"/>
                </w:tcPr>
                <w:p w14:paraId="140092B1" w14:textId="77777777" w:rsidR="0032525F" w:rsidRDefault="0032525F" w:rsidP="00417442">
                  <w:pPr>
                    <w:pStyle w:val="TableBodyText"/>
                    <w:jc w:val="left"/>
                  </w:pPr>
                  <w:r>
                    <w:t>Low financial literacy</w:t>
                  </w:r>
                </w:p>
              </w:tc>
              <w:tc>
                <w:tcPr>
                  <w:tcW w:w="833" w:type="pct"/>
                  <w:vAlign w:val="bottom"/>
                </w:tcPr>
                <w:p w14:paraId="75084832" w14:textId="6EB28D58" w:rsidR="0032525F" w:rsidRDefault="0032525F" w:rsidP="00F756D2">
                  <w:pPr>
                    <w:pStyle w:val="TableBodyText"/>
                  </w:pPr>
                  <w:r>
                    <w:t>0.</w:t>
                  </w:r>
                  <w:r w:rsidR="007F48BF">
                    <w:t>86</w:t>
                  </w:r>
                </w:p>
              </w:tc>
              <w:tc>
                <w:tcPr>
                  <w:tcW w:w="1019" w:type="pct"/>
                  <w:shd w:val="clear" w:color="auto" w:fill="auto"/>
                  <w:vAlign w:val="bottom"/>
                </w:tcPr>
                <w:p w14:paraId="59C69355" w14:textId="15AC247C" w:rsidR="0032525F" w:rsidRDefault="007F48BF" w:rsidP="00F756D2">
                  <w:pPr>
                    <w:pStyle w:val="TableBodyText"/>
                  </w:pPr>
                  <w:r>
                    <w:t>1</w:t>
                  </w:r>
                  <w:r w:rsidR="001452EB">
                    <w:t> </w:t>
                  </w:r>
                  <w:r>
                    <w:t>775.82</w:t>
                  </w:r>
                </w:p>
              </w:tc>
              <w:tc>
                <w:tcPr>
                  <w:tcW w:w="859" w:type="pct"/>
                  <w:shd w:val="clear" w:color="auto" w:fill="auto"/>
                  <w:vAlign w:val="bottom"/>
                </w:tcPr>
                <w:p w14:paraId="320F16BF" w14:textId="1D12E798" w:rsidR="0032525F" w:rsidRDefault="0032525F" w:rsidP="00F756D2">
                  <w:pPr>
                    <w:pStyle w:val="TableBodyText"/>
                  </w:pPr>
                  <w:r>
                    <w:t>0.</w:t>
                  </w:r>
                  <w:r w:rsidR="007F48BF">
                    <w:t>24</w:t>
                  </w:r>
                </w:p>
              </w:tc>
              <w:tc>
                <w:tcPr>
                  <w:tcW w:w="858" w:type="pct"/>
                  <w:vAlign w:val="bottom"/>
                </w:tcPr>
                <w:p w14:paraId="07E86253" w14:textId="5C585188" w:rsidR="0032525F" w:rsidRDefault="007F48BF" w:rsidP="00F756D2">
                  <w:pPr>
                    <w:pStyle w:val="TableBodyText"/>
                  </w:pPr>
                  <w:r>
                    <w:t>***</w:t>
                  </w:r>
                </w:p>
              </w:tc>
            </w:tr>
            <w:tr w:rsidR="0032525F" w14:paraId="3F85E823" w14:textId="77777777" w:rsidTr="00417442">
              <w:tc>
                <w:tcPr>
                  <w:tcW w:w="1432" w:type="pct"/>
                  <w:shd w:val="clear" w:color="auto" w:fill="auto"/>
                </w:tcPr>
                <w:p w14:paraId="12E893EC" w14:textId="77777777" w:rsidR="0032525F" w:rsidRDefault="0032525F" w:rsidP="00417442">
                  <w:pPr>
                    <w:pStyle w:val="TableBodyText"/>
                    <w:jc w:val="left"/>
                  </w:pPr>
                  <w:r>
                    <w:t>High financial literacy</w:t>
                  </w:r>
                </w:p>
              </w:tc>
              <w:tc>
                <w:tcPr>
                  <w:tcW w:w="833" w:type="pct"/>
                  <w:vAlign w:val="bottom"/>
                </w:tcPr>
                <w:p w14:paraId="7F7F774F" w14:textId="0DC0D481" w:rsidR="0032525F" w:rsidRDefault="0032525F" w:rsidP="00F756D2">
                  <w:pPr>
                    <w:pStyle w:val="TableBodyText"/>
                  </w:pPr>
                  <w:r>
                    <w:t>0.</w:t>
                  </w:r>
                  <w:r w:rsidR="007F48BF">
                    <w:t>01</w:t>
                  </w:r>
                </w:p>
              </w:tc>
              <w:tc>
                <w:tcPr>
                  <w:tcW w:w="1019" w:type="pct"/>
                  <w:shd w:val="clear" w:color="auto" w:fill="auto"/>
                  <w:vAlign w:val="bottom"/>
                </w:tcPr>
                <w:p w14:paraId="581102D7" w14:textId="0C55B197" w:rsidR="0032525F" w:rsidRDefault="007F48BF" w:rsidP="00F756D2">
                  <w:pPr>
                    <w:pStyle w:val="TableBodyText"/>
                  </w:pPr>
                  <w:r>
                    <w:t>26.10</w:t>
                  </w:r>
                </w:p>
              </w:tc>
              <w:tc>
                <w:tcPr>
                  <w:tcW w:w="859" w:type="pct"/>
                  <w:shd w:val="clear" w:color="auto" w:fill="auto"/>
                  <w:vAlign w:val="bottom"/>
                </w:tcPr>
                <w:p w14:paraId="1FA6D6BD" w14:textId="38DD3A39" w:rsidR="0032525F" w:rsidRDefault="0032525F" w:rsidP="00F756D2">
                  <w:pPr>
                    <w:pStyle w:val="TableBodyText"/>
                  </w:pPr>
                  <w:r>
                    <w:t>0.</w:t>
                  </w:r>
                  <w:r w:rsidR="007F48BF">
                    <w:t>23</w:t>
                  </w:r>
                </w:p>
              </w:tc>
              <w:tc>
                <w:tcPr>
                  <w:tcW w:w="858" w:type="pct"/>
                  <w:vAlign w:val="bottom"/>
                </w:tcPr>
                <w:p w14:paraId="5E88C1F6" w14:textId="1A0F66F7" w:rsidR="0032525F" w:rsidRDefault="007F48BF" w:rsidP="00F756D2">
                  <w:pPr>
                    <w:pStyle w:val="TableBodyText"/>
                  </w:pPr>
                  <w:r>
                    <w:t> </w:t>
                  </w:r>
                </w:p>
              </w:tc>
            </w:tr>
            <w:tr w:rsidR="0082004F" w14:paraId="26EB0CD5" w14:textId="77777777" w:rsidTr="00417442">
              <w:tc>
                <w:tcPr>
                  <w:tcW w:w="1432" w:type="pct"/>
                  <w:tcBorders>
                    <w:bottom w:val="single" w:sz="6" w:space="0" w:color="BFBFBF"/>
                  </w:tcBorders>
                  <w:shd w:val="clear" w:color="auto" w:fill="auto"/>
                </w:tcPr>
                <w:p w14:paraId="46AA1C56" w14:textId="3ACED530" w:rsidR="0082004F" w:rsidRDefault="0082004F" w:rsidP="00417442">
                  <w:pPr>
                    <w:pStyle w:val="TableBodyText"/>
                    <w:jc w:val="left"/>
                  </w:pPr>
                  <w:r>
                    <w:t>Standard deviation</w:t>
                  </w:r>
                </w:p>
              </w:tc>
              <w:tc>
                <w:tcPr>
                  <w:tcW w:w="833" w:type="pct"/>
                  <w:tcBorders>
                    <w:bottom w:val="single" w:sz="6" w:space="0" w:color="BFBFBF"/>
                  </w:tcBorders>
                  <w:vAlign w:val="bottom"/>
                </w:tcPr>
                <w:p w14:paraId="070DFBF8" w14:textId="4BBBF38A" w:rsidR="0082004F" w:rsidRPr="00B82F6D" w:rsidRDefault="007F48BF" w:rsidP="00F756D2">
                  <w:pPr>
                    <w:pStyle w:val="TableBodyText"/>
                  </w:pPr>
                  <w:r>
                    <w:t>1.83</w:t>
                  </w:r>
                </w:p>
              </w:tc>
              <w:tc>
                <w:tcPr>
                  <w:tcW w:w="1019" w:type="pct"/>
                  <w:tcBorders>
                    <w:bottom w:val="single" w:sz="6" w:space="0" w:color="BFBFBF"/>
                  </w:tcBorders>
                  <w:shd w:val="clear" w:color="auto" w:fill="auto"/>
                  <w:vAlign w:val="bottom"/>
                </w:tcPr>
                <w:p w14:paraId="3E87FBB6" w14:textId="0FA45906" w:rsidR="0082004F" w:rsidRPr="00B82F6D" w:rsidRDefault="007F48BF" w:rsidP="00F756D2">
                  <w:pPr>
                    <w:pStyle w:val="TableBodyText"/>
                  </w:pPr>
                  <w:r>
                    <w:t>3</w:t>
                  </w:r>
                  <w:r w:rsidR="001452EB">
                    <w:t> </w:t>
                  </w:r>
                  <w:r>
                    <w:t>778.22</w:t>
                  </w:r>
                </w:p>
              </w:tc>
              <w:tc>
                <w:tcPr>
                  <w:tcW w:w="859" w:type="pct"/>
                  <w:tcBorders>
                    <w:bottom w:val="single" w:sz="6" w:space="0" w:color="BFBFBF"/>
                  </w:tcBorders>
                  <w:shd w:val="clear" w:color="auto" w:fill="auto"/>
                  <w:vAlign w:val="bottom"/>
                </w:tcPr>
                <w:p w14:paraId="01D04BD0" w14:textId="6D873BF0" w:rsidR="0082004F" w:rsidRPr="00B82F6D" w:rsidRDefault="0082004F" w:rsidP="00F756D2">
                  <w:pPr>
                    <w:pStyle w:val="TableBodyText"/>
                  </w:pPr>
                  <w:r>
                    <w:t>0.</w:t>
                  </w:r>
                  <w:r w:rsidR="007F48BF">
                    <w:t>21</w:t>
                  </w:r>
                </w:p>
              </w:tc>
              <w:tc>
                <w:tcPr>
                  <w:tcW w:w="858" w:type="pct"/>
                  <w:tcBorders>
                    <w:bottom w:val="single" w:sz="6" w:space="0" w:color="BFBFBF"/>
                  </w:tcBorders>
                  <w:vAlign w:val="bottom"/>
                </w:tcPr>
                <w:p w14:paraId="2EF9241C" w14:textId="48E2AB34" w:rsidR="0082004F" w:rsidRDefault="0082004F" w:rsidP="00F756D2">
                  <w:pPr>
                    <w:pStyle w:val="TableBodyText"/>
                  </w:pPr>
                  <w:r>
                    <w:t>***</w:t>
                  </w:r>
                </w:p>
              </w:tc>
            </w:tr>
          </w:tbl>
          <w:p w14:paraId="0F276487" w14:textId="77777777" w:rsidR="0032525F" w:rsidRDefault="0032525F" w:rsidP="00FC676C">
            <w:pPr>
              <w:pStyle w:val="Box"/>
            </w:pPr>
          </w:p>
        </w:tc>
      </w:tr>
      <w:tr w:rsidR="0032525F" w14:paraId="5137A945" w14:textId="77777777" w:rsidTr="00FC676C">
        <w:tc>
          <w:tcPr>
            <w:tcW w:w="5000" w:type="pct"/>
            <w:tcBorders>
              <w:top w:val="nil"/>
              <w:left w:val="nil"/>
              <w:bottom w:val="nil"/>
              <w:right w:val="nil"/>
            </w:tcBorders>
            <w:shd w:val="clear" w:color="auto" w:fill="auto"/>
          </w:tcPr>
          <w:p w14:paraId="728E1E92" w14:textId="52B15A3D" w:rsidR="0032525F" w:rsidRDefault="00417442" w:rsidP="00473539">
            <w:pPr>
              <w:pStyle w:val="Note"/>
              <w:rPr>
                <w:i/>
              </w:rPr>
            </w:pPr>
            <w:proofErr w:type="spellStart"/>
            <w:proofErr w:type="gramStart"/>
            <w:r>
              <w:rPr>
                <w:rStyle w:val="NoteLabel"/>
              </w:rPr>
              <w:t>a</w:t>
            </w:r>
            <w:proofErr w:type="spellEnd"/>
            <w:proofErr w:type="gramEnd"/>
            <w:r w:rsidR="00473539">
              <w:rPr>
                <w:rStyle w:val="NoteLabel"/>
              </w:rPr>
              <w:t xml:space="preserve"> </w:t>
            </w:r>
            <w:r w:rsidR="00473539">
              <w:t>All options are d</w:t>
            </w:r>
            <w:r w:rsidR="00C950BB">
              <w:t>escribed relative to no cover.</w:t>
            </w:r>
            <w:r w:rsidR="00C950BB">
              <w:rPr>
                <w:rStyle w:val="NoteLabel"/>
              </w:rPr>
              <w:t xml:space="preserve"> </w:t>
            </w:r>
            <w:proofErr w:type="gramStart"/>
            <w:r>
              <w:rPr>
                <w:rStyle w:val="NoteLabel"/>
              </w:rPr>
              <w:t>b</w:t>
            </w:r>
            <w:proofErr w:type="gramEnd"/>
            <w:r w:rsidR="00396D1D">
              <w:t xml:space="preserve"> The baseline respondent is someone who is middle aged and with a medium financial and super literacy.</w:t>
            </w:r>
            <w:r w:rsidR="00115DEE">
              <w:t xml:space="preserve"> *** represents significance at the 99 per cent level, ** represents significance at the 95 per cent level, * represents significance at the 90 per cent level.</w:t>
            </w:r>
          </w:p>
        </w:tc>
      </w:tr>
      <w:tr w:rsidR="0032525F" w14:paraId="57F82E28" w14:textId="77777777" w:rsidTr="00FC676C">
        <w:tc>
          <w:tcPr>
            <w:tcW w:w="5000" w:type="pct"/>
            <w:tcBorders>
              <w:top w:val="nil"/>
              <w:left w:val="nil"/>
              <w:bottom w:val="nil"/>
              <w:right w:val="nil"/>
            </w:tcBorders>
            <w:shd w:val="clear" w:color="auto" w:fill="auto"/>
          </w:tcPr>
          <w:p w14:paraId="5F659B00" w14:textId="6487BE08" w:rsidR="0032525F" w:rsidRDefault="003A2C54" w:rsidP="001960DC">
            <w:pPr>
              <w:pStyle w:val="Source"/>
            </w:pPr>
            <w:r>
              <w:rPr>
                <w:i/>
              </w:rPr>
              <w:t>Source</w:t>
            </w:r>
            <w:r w:rsidR="0032525F" w:rsidRPr="00176D3F">
              <w:t xml:space="preserve">: </w:t>
            </w:r>
            <w:r w:rsidR="0032525F">
              <w:t>Members survey.</w:t>
            </w:r>
          </w:p>
        </w:tc>
      </w:tr>
      <w:tr w:rsidR="0032525F" w14:paraId="5EC3B6EB" w14:textId="77777777" w:rsidTr="00FC676C">
        <w:tc>
          <w:tcPr>
            <w:tcW w:w="5000" w:type="pct"/>
            <w:tcBorders>
              <w:top w:val="nil"/>
              <w:left w:val="nil"/>
              <w:bottom w:val="single" w:sz="6" w:space="0" w:color="78A22F"/>
              <w:right w:val="nil"/>
            </w:tcBorders>
            <w:shd w:val="clear" w:color="auto" w:fill="auto"/>
          </w:tcPr>
          <w:p w14:paraId="670FA898" w14:textId="77777777" w:rsidR="0032525F" w:rsidRDefault="0032525F" w:rsidP="00FC676C">
            <w:pPr>
              <w:pStyle w:val="Box"/>
              <w:spacing w:before="0" w:line="120" w:lineRule="exact"/>
            </w:pPr>
          </w:p>
        </w:tc>
      </w:tr>
      <w:tr w:rsidR="0032525F" w:rsidRPr="000863A5" w14:paraId="4F57E26C" w14:textId="77777777" w:rsidTr="00FC676C">
        <w:tc>
          <w:tcPr>
            <w:tcW w:w="5000" w:type="pct"/>
            <w:tcBorders>
              <w:top w:val="single" w:sz="6" w:space="0" w:color="78A22F"/>
              <w:left w:val="nil"/>
              <w:bottom w:val="nil"/>
              <w:right w:val="nil"/>
            </w:tcBorders>
          </w:tcPr>
          <w:p w14:paraId="154D3E33" w14:textId="437A8AFC" w:rsidR="0032525F" w:rsidRPr="00626D32" w:rsidRDefault="0032525F" w:rsidP="00FC676C">
            <w:pPr>
              <w:pStyle w:val="BoxSpaceBelow"/>
            </w:pPr>
          </w:p>
        </w:tc>
      </w:tr>
    </w:tbl>
    <w:p w14:paraId="468207A5" w14:textId="4F32C60E" w:rsidR="0032525F" w:rsidRDefault="0032525F" w:rsidP="0032525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32525F" w14:paraId="1D730C86" w14:textId="77777777" w:rsidTr="00FC676C">
        <w:trPr>
          <w:tblHeader/>
        </w:trPr>
        <w:tc>
          <w:tcPr>
            <w:tcW w:w="5000" w:type="pct"/>
            <w:tcBorders>
              <w:top w:val="single" w:sz="6" w:space="0" w:color="78A22F"/>
              <w:left w:val="nil"/>
              <w:bottom w:val="nil"/>
              <w:right w:val="nil"/>
            </w:tcBorders>
            <w:shd w:val="clear" w:color="auto" w:fill="auto"/>
          </w:tcPr>
          <w:p w14:paraId="1D7C8D78" w14:textId="6476DAC6" w:rsidR="00B4688D" w:rsidRDefault="0032525F" w:rsidP="00B4688D">
            <w:pPr>
              <w:pStyle w:val="TableTitle"/>
            </w:pPr>
            <w:r>
              <w:rPr>
                <w:b w:val="0"/>
              </w:rPr>
              <w:t xml:space="preserve">Table </w:t>
            </w:r>
            <w:r w:rsidR="00A828C7">
              <w:rPr>
                <w:b w:val="0"/>
              </w:rPr>
              <w:t>1.</w:t>
            </w:r>
            <w:r w:rsidR="009E38D3">
              <w:rPr>
                <w:b w:val="0"/>
                <w:noProof/>
              </w:rPr>
              <w:t>31</w:t>
            </w:r>
            <w:r>
              <w:tab/>
            </w:r>
            <w:r w:rsidR="00B4688D">
              <w:t>Willingness to pay for bundles of life and TPD insurance</w:t>
            </w:r>
            <w:proofErr w:type="spellStart"/>
            <w:r w:rsidR="00417442">
              <w:rPr>
                <w:rStyle w:val="NoteLabel"/>
                <w:b/>
              </w:rPr>
              <w:t>a,b</w:t>
            </w:r>
            <w:proofErr w:type="spellEnd"/>
          </w:p>
          <w:p w14:paraId="056C0E73" w14:textId="63B1CD98" w:rsidR="0032525F" w:rsidRPr="00784A05" w:rsidRDefault="00B4688D" w:rsidP="00B4688D">
            <w:pPr>
              <w:pStyle w:val="Subtitle"/>
            </w:pPr>
            <w:r>
              <w:t>Medium cover ($200 000)</w:t>
            </w:r>
          </w:p>
        </w:tc>
      </w:tr>
      <w:tr w:rsidR="0032525F" w14:paraId="0E61727E" w14:textId="77777777" w:rsidTr="00FC676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36"/>
              <w:gridCol w:w="1417"/>
              <w:gridCol w:w="1733"/>
              <w:gridCol w:w="1461"/>
              <w:gridCol w:w="1458"/>
            </w:tblGrid>
            <w:tr w:rsidR="0032525F" w14:paraId="29F52A94" w14:textId="77777777" w:rsidTr="00417442">
              <w:trPr>
                <w:tblHeader/>
              </w:trPr>
              <w:tc>
                <w:tcPr>
                  <w:tcW w:w="1432" w:type="pct"/>
                  <w:tcBorders>
                    <w:top w:val="single" w:sz="6" w:space="0" w:color="BFBFBF"/>
                    <w:bottom w:val="single" w:sz="6" w:space="0" w:color="BFBFBF"/>
                  </w:tcBorders>
                  <w:shd w:val="clear" w:color="auto" w:fill="auto"/>
                  <w:tcMar>
                    <w:top w:w="28" w:type="dxa"/>
                  </w:tcMar>
                </w:tcPr>
                <w:p w14:paraId="61B433BD" w14:textId="77777777" w:rsidR="0032525F" w:rsidRDefault="0032525F" w:rsidP="00FC676C">
                  <w:pPr>
                    <w:pStyle w:val="TableColumnHeading"/>
                    <w:jc w:val="left"/>
                  </w:pPr>
                  <w:r>
                    <w:t>Group</w:t>
                  </w:r>
                </w:p>
              </w:tc>
              <w:tc>
                <w:tcPr>
                  <w:tcW w:w="833" w:type="pct"/>
                  <w:tcBorders>
                    <w:top w:val="single" w:sz="6" w:space="0" w:color="BFBFBF"/>
                    <w:bottom w:val="single" w:sz="6" w:space="0" w:color="BFBFBF"/>
                  </w:tcBorders>
                </w:tcPr>
                <w:p w14:paraId="5931C94D" w14:textId="77777777" w:rsidR="0032525F" w:rsidRDefault="0032525F" w:rsidP="00FC676C">
                  <w:pPr>
                    <w:pStyle w:val="TableColumnHeading"/>
                  </w:pPr>
                  <w:r>
                    <w:t>Estimate</w:t>
                  </w:r>
                </w:p>
              </w:tc>
              <w:tc>
                <w:tcPr>
                  <w:tcW w:w="1019" w:type="pct"/>
                  <w:tcBorders>
                    <w:top w:val="single" w:sz="6" w:space="0" w:color="BFBFBF"/>
                    <w:bottom w:val="single" w:sz="6" w:space="0" w:color="BFBFBF"/>
                  </w:tcBorders>
                  <w:shd w:val="clear" w:color="auto" w:fill="auto"/>
                  <w:tcMar>
                    <w:top w:w="28" w:type="dxa"/>
                  </w:tcMar>
                </w:tcPr>
                <w:p w14:paraId="66048189" w14:textId="77777777" w:rsidR="0032525F" w:rsidRDefault="0032525F" w:rsidP="00FC676C">
                  <w:pPr>
                    <w:pStyle w:val="TableColumnHeading"/>
                  </w:pPr>
                  <w:r>
                    <w:t>Willingness to pay</w:t>
                  </w:r>
                </w:p>
              </w:tc>
              <w:tc>
                <w:tcPr>
                  <w:tcW w:w="859" w:type="pct"/>
                  <w:tcBorders>
                    <w:top w:val="single" w:sz="6" w:space="0" w:color="BFBFBF"/>
                    <w:bottom w:val="single" w:sz="6" w:space="0" w:color="BFBFBF"/>
                  </w:tcBorders>
                  <w:shd w:val="clear" w:color="auto" w:fill="auto"/>
                  <w:tcMar>
                    <w:top w:w="28" w:type="dxa"/>
                  </w:tcMar>
                </w:tcPr>
                <w:p w14:paraId="55EA5A8E" w14:textId="77777777" w:rsidR="0032525F" w:rsidRDefault="0032525F" w:rsidP="00FC676C">
                  <w:pPr>
                    <w:pStyle w:val="TableColumnHeading"/>
                    <w:ind w:right="28"/>
                  </w:pPr>
                  <w:r>
                    <w:t xml:space="preserve">Standard error </w:t>
                  </w:r>
                </w:p>
              </w:tc>
              <w:tc>
                <w:tcPr>
                  <w:tcW w:w="858" w:type="pct"/>
                  <w:tcBorders>
                    <w:top w:val="single" w:sz="6" w:space="0" w:color="BFBFBF"/>
                    <w:bottom w:val="single" w:sz="6" w:space="0" w:color="BFBFBF"/>
                  </w:tcBorders>
                </w:tcPr>
                <w:p w14:paraId="1AA0E81C" w14:textId="77777777" w:rsidR="0032525F" w:rsidRDefault="0032525F" w:rsidP="00FC676C">
                  <w:pPr>
                    <w:pStyle w:val="TableColumnHeading"/>
                    <w:ind w:right="28"/>
                  </w:pPr>
                  <w:r>
                    <w:t>Significance</w:t>
                  </w:r>
                </w:p>
              </w:tc>
            </w:tr>
            <w:tr w:rsidR="0032525F" w14:paraId="310D0104" w14:textId="77777777" w:rsidTr="00417442">
              <w:tc>
                <w:tcPr>
                  <w:tcW w:w="1432" w:type="pct"/>
                  <w:tcBorders>
                    <w:top w:val="single" w:sz="6" w:space="0" w:color="BFBFBF"/>
                  </w:tcBorders>
                </w:tcPr>
                <w:p w14:paraId="3D6F3048" w14:textId="7CC5C2AB" w:rsidR="0032525F" w:rsidRDefault="00C950BB" w:rsidP="0032525F">
                  <w:pPr>
                    <w:pStyle w:val="TableUnitsRow"/>
                    <w:jc w:val="left"/>
                  </w:pPr>
                  <w:r>
                    <w:t>Baseline</w:t>
                  </w:r>
                </w:p>
              </w:tc>
              <w:tc>
                <w:tcPr>
                  <w:tcW w:w="833" w:type="pct"/>
                  <w:tcBorders>
                    <w:top w:val="single" w:sz="6" w:space="0" w:color="BFBFBF"/>
                  </w:tcBorders>
                </w:tcPr>
                <w:p w14:paraId="6D9BFCB1" w14:textId="5C5A2880" w:rsidR="0032525F" w:rsidRDefault="0032525F" w:rsidP="0032525F">
                  <w:pPr>
                    <w:pStyle w:val="TableUnitsRow"/>
                  </w:pPr>
                  <w:r w:rsidRPr="001430A1">
                    <w:t>0.</w:t>
                  </w:r>
                  <w:r w:rsidR="007F48BF" w:rsidRPr="00854EA9">
                    <w:t>07</w:t>
                  </w:r>
                </w:p>
              </w:tc>
              <w:tc>
                <w:tcPr>
                  <w:tcW w:w="1019" w:type="pct"/>
                  <w:tcBorders>
                    <w:top w:val="single" w:sz="6" w:space="0" w:color="BFBFBF"/>
                  </w:tcBorders>
                </w:tcPr>
                <w:p w14:paraId="1439F788" w14:textId="25E44420" w:rsidR="0032525F" w:rsidRDefault="007F48BF" w:rsidP="0032525F">
                  <w:pPr>
                    <w:pStyle w:val="TableUnitsRow"/>
                  </w:pPr>
                  <w:r w:rsidRPr="00854EA9">
                    <w:t>142.78</w:t>
                  </w:r>
                </w:p>
              </w:tc>
              <w:tc>
                <w:tcPr>
                  <w:tcW w:w="859" w:type="pct"/>
                  <w:tcBorders>
                    <w:top w:val="single" w:sz="6" w:space="0" w:color="BFBFBF"/>
                  </w:tcBorders>
                </w:tcPr>
                <w:p w14:paraId="0ED9DF2C" w14:textId="0DF22441" w:rsidR="0032525F" w:rsidRDefault="0032525F" w:rsidP="0032525F">
                  <w:pPr>
                    <w:pStyle w:val="TableUnitsRow"/>
                    <w:ind w:right="28"/>
                  </w:pPr>
                  <w:r w:rsidRPr="001430A1">
                    <w:t>0.</w:t>
                  </w:r>
                  <w:r w:rsidR="007F48BF" w:rsidRPr="00854EA9">
                    <w:t>18</w:t>
                  </w:r>
                </w:p>
              </w:tc>
              <w:tc>
                <w:tcPr>
                  <w:tcW w:w="858" w:type="pct"/>
                  <w:tcBorders>
                    <w:top w:val="single" w:sz="6" w:space="0" w:color="BFBFBF"/>
                  </w:tcBorders>
                </w:tcPr>
                <w:p w14:paraId="57534864" w14:textId="77777777" w:rsidR="0032525F" w:rsidRDefault="0032525F" w:rsidP="0032525F">
                  <w:pPr>
                    <w:pStyle w:val="TableUnitsRow"/>
                    <w:ind w:right="28"/>
                  </w:pPr>
                </w:p>
              </w:tc>
            </w:tr>
            <w:tr w:rsidR="0032525F" w14:paraId="1A093030" w14:textId="77777777" w:rsidTr="00417442">
              <w:tc>
                <w:tcPr>
                  <w:tcW w:w="1432" w:type="pct"/>
                </w:tcPr>
                <w:p w14:paraId="5AECC461" w14:textId="77777777" w:rsidR="0032525F" w:rsidRDefault="0032525F" w:rsidP="0032525F">
                  <w:pPr>
                    <w:pStyle w:val="TableBodyText"/>
                    <w:jc w:val="left"/>
                  </w:pPr>
                  <w:r>
                    <w:t>Young</w:t>
                  </w:r>
                </w:p>
              </w:tc>
              <w:tc>
                <w:tcPr>
                  <w:tcW w:w="833" w:type="pct"/>
                </w:tcPr>
                <w:p w14:paraId="4836937B" w14:textId="7B44B434" w:rsidR="0032525F" w:rsidRDefault="001452EB" w:rsidP="0032525F">
                  <w:pPr>
                    <w:pStyle w:val="TableBodyText"/>
                  </w:pPr>
                  <w:r>
                    <w:noBreakHyphen/>
                  </w:r>
                  <w:r w:rsidR="0032525F" w:rsidRPr="001430A1">
                    <w:t>0.</w:t>
                  </w:r>
                  <w:r w:rsidR="007F48BF" w:rsidRPr="00854EA9">
                    <w:t>13</w:t>
                  </w:r>
                </w:p>
              </w:tc>
              <w:tc>
                <w:tcPr>
                  <w:tcW w:w="1019" w:type="pct"/>
                </w:tcPr>
                <w:p w14:paraId="70C4B224" w14:textId="71A96573" w:rsidR="0032525F" w:rsidRDefault="001452EB" w:rsidP="0032525F">
                  <w:pPr>
                    <w:pStyle w:val="TableBodyText"/>
                  </w:pPr>
                  <w:r>
                    <w:noBreakHyphen/>
                  </w:r>
                  <w:r w:rsidR="007F48BF" w:rsidRPr="00854EA9">
                    <w:t>259.33</w:t>
                  </w:r>
                </w:p>
              </w:tc>
              <w:tc>
                <w:tcPr>
                  <w:tcW w:w="859" w:type="pct"/>
                </w:tcPr>
                <w:p w14:paraId="44F314D3" w14:textId="65C67D28" w:rsidR="0032525F" w:rsidRDefault="0032525F" w:rsidP="0032525F">
                  <w:pPr>
                    <w:pStyle w:val="TableBodyText"/>
                    <w:ind w:right="28"/>
                  </w:pPr>
                  <w:r w:rsidRPr="001430A1">
                    <w:t>0.</w:t>
                  </w:r>
                  <w:r w:rsidR="007F48BF" w:rsidRPr="00854EA9">
                    <w:t>19</w:t>
                  </w:r>
                </w:p>
              </w:tc>
              <w:tc>
                <w:tcPr>
                  <w:tcW w:w="858" w:type="pct"/>
                </w:tcPr>
                <w:p w14:paraId="3C72C555" w14:textId="77777777" w:rsidR="0032525F" w:rsidRDefault="0032525F" w:rsidP="0032525F">
                  <w:pPr>
                    <w:pStyle w:val="TableBodyText"/>
                    <w:ind w:right="28"/>
                  </w:pPr>
                </w:p>
              </w:tc>
            </w:tr>
            <w:tr w:rsidR="0032525F" w14:paraId="329D44F7" w14:textId="77777777" w:rsidTr="00417442">
              <w:tc>
                <w:tcPr>
                  <w:tcW w:w="1432" w:type="pct"/>
                </w:tcPr>
                <w:p w14:paraId="6D8A60E6" w14:textId="45F3BFAF" w:rsidR="0032525F" w:rsidRDefault="00854615" w:rsidP="0032525F">
                  <w:pPr>
                    <w:pStyle w:val="TableBodyText"/>
                    <w:jc w:val="left"/>
                  </w:pPr>
                  <w:r>
                    <w:t>Senior</w:t>
                  </w:r>
                </w:p>
              </w:tc>
              <w:tc>
                <w:tcPr>
                  <w:tcW w:w="833" w:type="pct"/>
                </w:tcPr>
                <w:p w14:paraId="70B451FC" w14:textId="36850ACD" w:rsidR="0032525F" w:rsidRDefault="001452EB" w:rsidP="0032525F">
                  <w:pPr>
                    <w:pStyle w:val="TableBodyText"/>
                  </w:pPr>
                  <w:r>
                    <w:noBreakHyphen/>
                  </w:r>
                  <w:r w:rsidR="0032525F" w:rsidRPr="001430A1">
                    <w:t>0.</w:t>
                  </w:r>
                  <w:r w:rsidR="007F48BF" w:rsidRPr="00854EA9">
                    <w:t>08</w:t>
                  </w:r>
                </w:p>
              </w:tc>
              <w:tc>
                <w:tcPr>
                  <w:tcW w:w="1019" w:type="pct"/>
                </w:tcPr>
                <w:p w14:paraId="50BA2941" w14:textId="493219B2" w:rsidR="0032525F" w:rsidRDefault="001452EB" w:rsidP="0032525F">
                  <w:pPr>
                    <w:pStyle w:val="TableBodyText"/>
                  </w:pPr>
                  <w:r>
                    <w:noBreakHyphen/>
                  </w:r>
                  <w:r w:rsidR="007F48BF" w:rsidRPr="00854EA9">
                    <w:t>165.72</w:t>
                  </w:r>
                </w:p>
              </w:tc>
              <w:tc>
                <w:tcPr>
                  <w:tcW w:w="859" w:type="pct"/>
                </w:tcPr>
                <w:p w14:paraId="10CD946F" w14:textId="115F489F" w:rsidR="0032525F" w:rsidRDefault="0032525F" w:rsidP="0032525F">
                  <w:pPr>
                    <w:pStyle w:val="TableBodyText"/>
                    <w:ind w:right="28"/>
                  </w:pPr>
                  <w:r w:rsidRPr="001430A1">
                    <w:t>0.18</w:t>
                  </w:r>
                </w:p>
              </w:tc>
              <w:tc>
                <w:tcPr>
                  <w:tcW w:w="858" w:type="pct"/>
                </w:tcPr>
                <w:p w14:paraId="39C4166E" w14:textId="77777777" w:rsidR="0032525F" w:rsidRDefault="0032525F" w:rsidP="0032525F">
                  <w:pPr>
                    <w:pStyle w:val="TableBodyText"/>
                    <w:ind w:right="28"/>
                  </w:pPr>
                </w:p>
              </w:tc>
            </w:tr>
            <w:tr w:rsidR="0032525F" w14:paraId="0147FC78" w14:textId="77777777" w:rsidTr="00417442">
              <w:tc>
                <w:tcPr>
                  <w:tcW w:w="1432" w:type="pct"/>
                  <w:shd w:val="clear" w:color="auto" w:fill="auto"/>
                </w:tcPr>
                <w:p w14:paraId="566B8AC0" w14:textId="77777777" w:rsidR="0032525F" w:rsidRDefault="0032525F" w:rsidP="0032525F">
                  <w:pPr>
                    <w:pStyle w:val="TableBodyText"/>
                    <w:jc w:val="left"/>
                  </w:pPr>
                  <w:r>
                    <w:t>Low super literacy</w:t>
                  </w:r>
                </w:p>
              </w:tc>
              <w:tc>
                <w:tcPr>
                  <w:tcW w:w="833" w:type="pct"/>
                </w:tcPr>
                <w:p w14:paraId="76B6CB7A" w14:textId="092CE3D0" w:rsidR="0032525F" w:rsidRDefault="0032525F" w:rsidP="0032525F">
                  <w:pPr>
                    <w:pStyle w:val="TableBodyText"/>
                  </w:pPr>
                  <w:r w:rsidRPr="001430A1">
                    <w:t>0.</w:t>
                  </w:r>
                  <w:r w:rsidR="007F48BF" w:rsidRPr="00854EA9">
                    <w:t>22</w:t>
                  </w:r>
                </w:p>
              </w:tc>
              <w:tc>
                <w:tcPr>
                  <w:tcW w:w="1019" w:type="pct"/>
                  <w:shd w:val="clear" w:color="auto" w:fill="auto"/>
                </w:tcPr>
                <w:p w14:paraId="5DA8FE74" w14:textId="32B3E662" w:rsidR="0032525F" w:rsidRDefault="007F48BF" w:rsidP="0032525F">
                  <w:pPr>
                    <w:pStyle w:val="TableBodyText"/>
                  </w:pPr>
                  <w:r w:rsidRPr="00854EA9">
                    <w:t>457.75</w:t>
                  </w:r>
                </w:p>
              </w:tc>
              <w:tc>
                <w:tcPr>
                  <w:tcW w:w="859" w:type="pct"/>
                  <w:shd w:val="clear" w:color="auto" w:fill="auto"/>
                </w:tcPr>
                <w:p w14:paraId="3736A127" w14:textId="421257C9" w:rsidR="0032525F" w:rsidRDefault="0032525F" w:rsidP="0032525F">
                  <w:pPr>
                    <w:pStyle w:val="TableBodyText"/>
                    <w:ind w:right="28"/>
                  </w:pPr>
                  <w:r w:rsidRPr="001430A1">
                    <w:t>0.</w:t>
                  </w:r>
                  <w:r w:rsidR="007F48BF" w:rsidRPr="00854EA9">
                    <w:t>21</w:t>
                  </w:r>
                </w:p>
              </w:tc>
              <w:tc>
                <w:tcPr>
                  <w:tcW w:w="858" w:type="pct"/>
                </w:tcPr>
                <w:p w14:paraId="45D1160E" w14:textId="77777777" w:rsidR="0032525F" w:rsidRDefault="0032525F" w:rsidP="0032525F">
                  <w:pPr>
                    <w:pStyle w:val="TableBodyText"/>
                    <w:ind w:right="28"/>
                  </w:pPr>
                </w:p>
              </w:tc>
            </w:tr>
            <w:tr w:rsidR="0032525F" w14:paraId="49D2A633" w14:textId="77777777" w:rsidTr="00417442">
              <w:tc>
                <w:tcPr>
                  <w:tcW w:w="1432" w:type="pct"/>
                  <w:shd w:val="clear" w:color="auto" w:fill="auto"/>
                </w:tcPr>
                <w:p w14:paraId="41AD31DB" w14:textId="77777777" w:rsidR="0032525F" w:rsidRDefault="0032525F" w:rsidP="0032525F">
                  <w:pPr>
                    <w:pStyle w:val="TableBodyText"/>
                    <w:jc w:val="left"/>
                  </w:pPr>
                  <w:r>
                    <w:t>High super literacy</w:t>
                  </w:r>
                </w:p>
              </w:tc>
              <w:tc>
                <w:tcPr>
                  <w:tcW w:w="833" w:type="pct"/>
                </w:tcPr>
                <w:p w14:paraId="2C5E631F" w14:textId="0964846F" w:rsidR="0032525F" w:rsidRDefault="001452EB" w:rsidP="0032525F">
                  <w:pPr>
                    <w:pStyle w:val="TableBodyText"/>
                  </w:pPr>
                  <w:r>
                    <w:noBreakHyphen/>
                  </w:r>
                  <w:r w:rsidR="0032525F" w:rsidRPr="001430A1">
                    <w:t>0.</w:t>
                  </w:r>
                  <w:r w:rsidR="007F48BF" w:rsidRPr="00854EA9">
                    <w:t>11</w:t>
                  </w:r>
                </w:p>
              </w:tc>
              <w:tc>
                <w:tcPr>
                  <w:tcW w:w="1019" w:type="pct"/>
                  <w:shd w:val="clear" w:color="auto" w:fill="auto"/>
                </w:tcPr>
                <w:p w14:paraId="3C0D62EB" w14:textId="3A4BED84" w:rsidR="0032525F" w:rsidRDefault="001452EB" w:rsidP="0032525F">
                  <w:pPr>
                    <w:pStyle w:val="TableBodyText"/>
                  </w:pPr>
                  <w:r>
                    <w:noBreakHyphen/>
                  </w:r>
                  <w:r w:rsidR="007F48BF" w:rsidRPr="00854EA9">
                    <w:t>218.72</w:t>
                  </w:r>
                </w:p>
              </w:tc>
              <w:tc>
                <w:tcPr>
                  <w:tcW w:w="859" w:type="pct"/>
                  <w:shd w:val="clear" w:color="auto" w:fill="auto"/>
                </w:tcPr>
                <w:p w14:paraId="6898B639" w14:textId="6706645C" w:rsidR="0032525F" w:rsidRDefault="0032525F" w:rsidP="0032525F">
                  <w:pPr>
                    <w:pStyle w:val="TableBodyText"/>
                    <w:ind w:right="28"/>
                  </w:pPr>
                  <w:r w:rsidRPr="001430A1">
                    <w:t>0.</w:t>
                  </w:r>
                  <w:r w:rsidR="007F48BF" w:rsidRPr="00854EA9">
                    <w:t>18</w:t>
                  </w:r>
                </w:p>
              </w:tc>
              <w:tc>
                <w:tcPr>
                  <w:tcW w:w="858" w:type="pct"/>
                </w:tcPr>
                <w:p w14:paraId="45939547" w14:textId="77777777" w:rsidR="0032525F" w:rsidRDefault="0032525F" w:rsidP="0032525F">
                  <w:pPr>
                    <w:pStyle w:val="TableBodyText"/>
                    <w:ind w:right="28"/>
                  </w:pPr>
                </w:p>
              </w:tc>
            </w:tr>
            <w:tr w:rsidR="0032525F" w14:paraId="13A1F5AB" w14:textId="77777777" w:rsidTr="00417442">
              <w:tc>
                <w:tcPr>
                  <w:tcW w:w="1432" w:type="pct"/>
                  <w:shd w:val="clear" w:color="auto" w:fill="auto"/>
                </w:tcPr>
                <w:p w14:paraId="313ED176" w14:textId="77777777" w:rsidR="0032525F" w:rsidRDefault="0032525F" w:rsidP="0032525F">
                  <w:pPr>
                    <w:pStyle w:val="TableBodyText"/>
                    <w:jc w:val="left"/>
                  </w:pPr>
                  <w:r>
                    <w:t>Low financial literacy</w:t>
                  </w:r>
                </w:p>
              </w:tc>
              <w:tc>
                <w:tcPr>
                  <w:tcW w:w="833" w:type="pct"/>
                </w:tcPr>
                <w:p w14:paraId="51F67B06" w14:textId="11055FA8" w:rsidR="0032525F" w:rsidRDefault="0032525F" w:rsidP="0032525F">
                  <w:pPr>
                    <w:pStyle w:val="TableBodyText"/>
                  </w:pPr>
                  <w:r w:rsidRPr="001430A1">
                    <w:t>0.52</w:t>
                  </w:r>
                </w:p>
              </w:tc>
              <w:tc>
                <w:tcPr>
                  <w:tcW w:w="1019" w:type="pct"/>
                  <w:shd w:val="clear" w:color="auto" w:fill="auto"/>
                </w:tcPr>
                <w:p w14:paraId="77DA893E" w14:textId="52229E58" w:rsidR="0032525F" w:rsidRDefault="007F48BF" w:rsidP="0032525F">
                  <w:pPr>
                    <w:pStyle w:val="TableBodyText"/>
                  </w:pPr>
                  <w:r w:rsidRPr="00854EA9">
                    <w:t>1</w:t>
                  </w:r>
                  <w:r w:rsidR="001452EB">
                    <w:t> </w:t>
                  </w:r>
                  <w:r w:rsidRPr="00854EA9">
                    <w:t>075.88</w:t>
                  </w:r>
                </w:p>
              </w:tc>
              <w:tc>
                <w:tcPr>
                  <w:tcW w:w="859" w:type="pct"/>
                  <w:shd w:val="clear" w:color="auto" w:fill="auto"/>
                </w:tcPr>
                <w:p w14:paraId="15CFF73A" w14:textId="3609908D" w:rsidR="0032525F" w:rsidRDefault="0032525F" w:rsidP="0032525F">
                  <w:pPr>
                    <w:pStyle w:val="TableBodyText"/>
                    <w:ind w:right="28"/>
                  </w:pPr>
                  <w:r w:rsidRPr="001430A1">
                    <w:t>0.19</w:t>
                  </w:r>
                </w:p>
              </w:tc>
              <w:tc>
                <w:tcPr>
                  <w:tcW w:w="858" w:type="pct"/>
                </w:tcPr>
                <w:p w14:paraId="664C2E88" w14:textId="7DEAD952" w:rsidR="0032525F" w:rsidRDefault="00B4688D" w:rsidP="0032525F">
                  <w:pPr>
                    <w:pStyle w:val="TableBodyText"/>
                    <w:ind w:right="28"/>
                  </w:pPr>
                  <w:r>
                    <w:t>*</w:t>
                  </w:r>
                  <w:r w:rsidR="0032525F" w:rsidRPr="001430A1">
                    <w:t>**</w:t>
                  </w:r>
                </w:p>
              </w:tc>
            </w:tr>
            <w:tr w:rsidR="0032525F" w14:paraId="00707A68" w14:textId="77777777" w:rsidTr="00417442">
              <w:tc>
                <w:tcPr>
                  <w:tcW w:w="1432" w:type="pct"/>
                  <w:shd w:val="clear" w:color="auto" w:fill="auto"/>
                </w:tcPr>
                <w:p w14:paraId="475A67EE" w14:textId="77777777" w:rsidR="0032525F" w:rsidRDefault="0032525F" w:rsidP="0032525F">
                  <w:pPr>
                    <w:pStyle w:val="TableBodyText"/>
                    <w:jc w:val="left"/>
                  </w:pPr>
                  <w:r>
                    <w:t>High financial literacy</w:t>
                  </w:r>
                </w:p>
              </w:tc>
              <w:tc>
                <w:tcPr>
                  <w:tcW w:w="833" w:type="pct"/>
                </w:tcPr>
                <w:p w14:paraId="7251E1E3" w14:textId="755791F9" w:rsidR="0032525F" w:rsidRDefault="0032525F" w:rsidP="0032525F">
                  <w:pPr>
                    <w:pStyle w:val="TableBodyText"/>
                  </w:pPr>
                  <w:r w:rsidRPr="001430A1">
                    <w:t>0.</w:t>
                  </w:r>
                  <w:r w:rsidR="007F48BF" w:rsidRPr="00854EA9">
                    <w:t>07</w:t>
                  </w:r>
                </w:p>
              </w:tc>
              <w:tc>
                <w:tcPr>
                  <w:tcW w:w="1019" w:type="pct"/>
                  <w:shd w:val="clear" w:color="auto" w:fill="auto"/>
                </w:tcPr>
                <w:p w14:paraId="4A53A5CB" w14:textId="6874ACA9" w:rsidR="0032525F" w:rsidRDefault="007F48BF" w:rsidP="0032525F">
                  <w:pPr>
                    <w:pStyle w:val="TableBodyText"/>
                  </w:pPr>
                  <w:r w:rsidRPr="00854EA9">
                    <w:t>145.85</w:t>
                  </w:r>
                </w:p>
              </w:tc>
              <w:tc>
                <w:tcPr>
                  <w:tcW w:w="859" w:type="pct"/>
                  <w:shd w:val="clear" w:color="auto" w:fill="auto"/>
                </w:tcPr>
                <w:p w14:paraId="060C3EFB" w14:textId="2038B1F1" w:rsidR="0032525F" w:rsidRDefault="0032525F" w:rsidP="0032525F">
                  <w:pPr>
                    <w:pStyle w:val="TableBodyText"/>
                    <w:ind w:right="28"/>
                  </w:pPr>
                  <w:r w:rsidRPr="001430A1">
                    <w:t>0.</w:t>
                  </w:r>
                  <w:r w:rsidR="007F48BF" w:rsidRPr="00854EA9">
                    <w:t>19</w:t>
                  </w:r>
                </w:p>
              </w:tc>
              <w:tc>
                <w:tcPr>
                  <w:tcW w:w="858" w:type="pct"/>
                </w:tcPr>
                <w:p w14:paraId="1ED8DBAF" w14:textId="77777777" w:rsidR="0032525F" w:rsidRDefault="0032525F" w:rsidP="0032525F">
                  <w:pPr>
                    <w:pStyle w:val="TableBodyText"/>
                    <w:ind w:right="28"/>
                  </w:pPr>
                </w:p>
              </w:tc>
            </w:tr>
            <w:tr w:rsidR="0082004F" w14:paraId="0B89CCAF" w14:textId="77777777" w:rsidTr="00417442">
              <w:tc>
                <w:tcPr>
                  <w:tcW w:w="1432" w:type="pct"/>
                  <w:tcBorders>
                    <w:bottom w:val="single" w:sz="6" w:space="0" w:color="BFBFBF"/>
                  </w:tcBorders>
                  <w:shd w:val="clear" w:color="auto" w:fill="auto"/>
                </w:tcPr>
                <w:p w14:paraId="65338A98" w14:textId="24B96021" w:rsidR="0082004F" w:rsidRDefault="0082004F" w:rsidP="0082004F">
                  <w:pPr>
                    <w:pStyle w:val="TableBodyText"/>
                    <w:jc w:val="left"/>
                  </w:pPr>
                  <w:r>
                    <w:t>Standard deviation</w:t>
                  </w:r>
                </w:p>
              </w:tc>
              <w:tc>
                <w:tcPr>
                  <w:tcW w:w="833" w:type="pct"/>
                  <w:tcBorders>
                    <w:bottom w:val="single" w:sz="6" w:space="0" w:color="BFBFBF"/>
                  </w:tcBorders>
                </w:tcPr>
                <w:p w14:paraId="0558D199" w14:textId="72C30FE8" w:rsidR="0082004F" w:rsidRPr="001430A1" w:rsidRDefault="0082004F" w:rsidP="0082004F">
                  <w:pPr>
                    <w:pStyle w:val="TableBodyText"/>
                  </w:pPr>
                  <w:r w:rsidRPr="005A6A58">
                    <w:t>0.</w:t>
                  </w:r>
                  <w:r w:rsidR="007F48BF" w:rsidRPr="00854EA9">
                    <w:t>83</w:t>
                  </w:r>
                </w:p>
              </w:tc>
              <w:tc>
                <w:tcPr>
                  <w:tcW w:w="1019" w:type="pct"/>
                  <w:tcBorders>
                    <w:bottom w:val="single" w:sz="6" w:space="0" w:color="BFBFBF"/>
                  </w:tcBorders>
                  <w:shd w:val="clear" w:color="auto" w:fill="auto"/>
                </w:tcPr>
                <w:p w14:paraId="3B6D8F08" w14:textId="5A36BC0D" w:rsidR="0082004F" w:rsidRPr="001430A1" w:rsidRDefault="007F48BF" w:rsidP="0082004F">
                  <w:pPr>
                    <w:pStyle w:val="TableBodyText"/>
                  </w:pPr>
                  <w:r w:rsidRPr="00854EA9">
                    <w:t>1</w:t>
                  </w:r>
                  <w:r w:rsidR="001452EB">
                    <w:t> </w:t>
                  </w:r>
                  <w:r w:rsidRPr="00854EA9">
                    <w:t>716.65</w:t>
                  </w:r>
                </w:p>
              </w:tc>
              <w:tc>
                <w:tcPr>
                  <w:tcW w:w="859" w:type="pct"/>
                  <w:tcBorders>
                    <w:bottom w:val="single" w:sz="6" w:space="0" w:color="BFBFBF"/>
                  </w:tcBorders>
                  <w:shd w:val="clear" w:color="auto" w:fill="auto"/>
                </w:tcPr>
                <w:p w14:paraId="75150570" w14:textId="2A6DC194" w:rsidR="0082004F" w:rsidRPr="001430A1" w:rsidRDefault="0082004F" w:rsidP="0082004F">
                  <w:pPr>
                    <w:pStyle w:val="TableBodyText"/>
                    <w:ind w:right="28"/>
                  </w:pPr>
                  <w:r w:rsidRPr="005A6A58">
                    <w:t>0.</w:t>
                  </w:r>
                  <w:r w:rsidR="007F48BF" w:rsidRPr="00854EA9">
                    <w:t>20</w:t>
                  </w:r>
                </w:p>
              </w:tc>
              <w:tc>
                <w:tcPr>
                  <w:tcW w:w="858" w:type="pct"/>
                  <w:tcBorders>
                    <w:bottom w:val="single" w:sz="6" w:space="0" w:color="BFBFBF"/>
                  </w:tcBorders>
                </w:tcPr>
                <w:p w14:paraId="427E8A3B" w14:textId="4FA81F95" w:rsidR="0082004F" w:rsidRDefault="007F48BF" w:rsidP="0082004F">
                  <w:pPr>
                    <w:pStyle w:val="TableBodyText"/>
                    <w:ind w:right="28"/>
                  </w:pPr>
                  <w:r w:rsidRPr="00854EA9">
                    <w:t>***</w:t>
                  </w:r>
                </w:p>
              </w:tc>
            </w:tr>
          </w:tbl>
          <w:p w14:paraId="7614933D" w14:textId="77777777" w:rsidR="0032525F" w:rsidRDefault="0032525F" w:rsidP="00FC676C">
            <w:pPr>
              <w:pStyle w:val="Box"/>
            </w:pPr>
          </w:p>
        </w:tc>
      </w:tr>
      <w:tr w:rsidR="0032525F" w14:paraId="6E1DDA25" w14:textId="77777777" w:rsidTr="00FC676C">
        <w:tc>
          <w:tcPr>
            <w:tcW w:w="5000" w:type="pct"/>
            <w:tcBorders>
              <w:top w:val="nil"/>
              <w:left w:val="nil"/>
              <w:bottom w:val="nil"/>
              <w:right w:val="nil"/>
            </w:tcBorders>
            <w:shd w:val="clear" w:color="auto" w:fill="auto"/>
          </w:tcPr>
          <w:p w14:paraId="4B71F702" w14:textId="1642C15D" w:rsidR="0032525F" w:rsidRDefault="00417442" w:rsidP="00FC676C">
            <w:pPr>
              <w:pStyle w:val="Note"/>
              <w:rPr>
                <w:i/>
              </w:rPr>
            </w:pPr>
            <w:proofErr w:type="spellStart"/>
            <w:proofErr w:type="gramStart"/>
            <w:r>
              <w:rPr>
                <w:rStyle w:val="NoteLabel"/>
              </w:rPr>
              <w:t>a</w:t>
            </w:r>
            <w:proofErr w:type="spellEnd"/>
            <w:proofErr w:type="gramEnd"/>
            <w:r w:rsidR="00B4688D">
              <w:rPr>
                <w:rStyle w:val="NoteLabel"/>
              </w:rPr>
              <w:t xml:space="preserve"> </w:t>
            </w:r>
            <w:r w:rsidR="00B4688D">
              <w:t>All options are d</w:t>
            </w:r>
            <w:r w:rsidR="00C950BB">
              <w:t xml:space="preserve">escribed relative to no cover. </w:t>
            </w:r>
            <w:proofErr w:type="gramStart"/>
            <w:r>
              <w:rPr>
                <w:rStyle w:val="NoteLabel"/>
              </w:rPr>
              <w:t>b</w:t>
            </w:r>
            <w:proofErr w:type="gramEnd"/>
            <w:r w:rsidR="00396D1D">
              <w:t xml:space="preserve"> The baseline respondent is someone who is middle aged and with a medium financial and super literacy.</w:t>
            </w:r>
            <w:r w:rsidR="00115DEE">
              <w:t xml:space="preserve"> *** represents significance at the 99 per cent level, ** represents significance at the 95 per cent level, * represents significance at the 90 per cent level.</w:t>
            </w:r>
          </w:p>
        </w:tc>
      </w:tr>
      <w:tr w:rsidR="0032525F" w14:paraId="55C6C19F" w14:textId="77777777" w:rsidTr="00FC676C">
        <w:tc>
          <w:tcPr>
            <w:tcW w:w="5000" w:type="pct"/>
            <w:tcBorders>
              <w:top w:val="nil"/>
              <w:left w:val="nil"/>
              <w:bottom w:val="nil"/>
              <w:right w:val="nil"/>
            </w:tcBorders>
            <w:shd w:val="clear" w:color="auto" w:fill="auto"/>
          </w:tcPr>
          <w:p w14:paraId="0A46B628" w14:textId="5DEF4AF6" w:rsidR="0032525F" w:rsidRDefault="003A2C54" w:rsidP="001960DC">
            <w:pPr>
              <w:pStyle w:val="Source"/>
            </w:pPr>
            <w:r>
              <w:rPr>
                <w:i/>
              </w:rPr>
              <w:t>Source</w:t>
            </w:r>
            <w:r w:rsidR="0032525F" w:rsidRPr="00176D3F">
              <w:t xml:space="preserve">: </w:t>
            </w:r>
            <w:r w:rsidR="0032525F">
              <w:t>Members survey.</w:t>
            </w:r>
          </w:p>
        </w:tc>
      </w:tr>
      <w:tr w:rsidR="0032525F" w14:paraId="7D2DED6F" w14:textId="77777777" w:rsidTr="00FC676C">
        <w:tc>
          <w:tcPr>
            <w:tcW w:w="5000" w:type="pct"/>
            <w:tcBorders>
              <w:top w:val="nil"/>
              <w:left w:val="nil"/>
              <w:bottom w:val="single" w:sz="6" w:space="0" w:color="78A22F"/>
              <w:right w:val="nil"/>
            </w:tcBorders>
            <w:shd w:val="clear" w:color="auto" w:fill="auto"/>
          </w:tcPr>
          <w:p w14:paraId="44FEC73B" w14:textId="77777777" w:rsidR="0032525F" w:rsidRDefault="0032525F" w:rsidP="00FC676C">
            <w:pPr>
              <w:pStyle w:val="Box"/>
              <w:spacing w:before="0" w:line="120" w:lineRule="exact"/>
            </w:pPr>
          </w:p>
        </w:tc>
      </w:tr>
      <w:tr w:rsidR="0032525F" w:rsidRPr="000863A5" w14:paraId="5DF3677B" w14:textId="77777777" w:rsidTr="00FC676C">
        <w:tc>
          <w:tcPr>
            <w:tcW w:w="5000" w:type="pct"/>
            <w:tcBorders>
              <w:top w:val="single" w:sz="6" w:space="0" w:color="78A22F"/>
              <w:left w:val="nil"/>
              <w:bottom w:val="nil"/>
              <w:right w:val="nil"/>
            </w:tcBorders>
          </w:tcPr>
          <w:p w14:paraId="65FAB4B5" w14:textId="69E4DF20" w:rsidR="0032525F" w:rsidRPr="00626D32" w:rsidRDefault="0032525F" w:rsidP="00FC676C">
            <w:pPr>
              <w:pStyle w:val="BoxSpaceBelow"/>
            </w:pPr>
          </w:p>
        </w:tc>
      </w:tr>
    </w:tbl>
    <w:p w14:paraId="012D5AE4" w14:textId="0C50B8E0" w:rsidR="0032525F" w:rsidRDefault="0032525F" w:rsidP="0032525F">
      <w:pPr>
        <w:pStyle w:val="BoxSpaceAbove"/>
      </w:pPr>
      <w:r>
        <w:br/>
      </w: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32525F" w14:paraId="0000DC6A" w14:textId="77777777" w:rsidTr="00FC676C">
        <w:trPr>
          <w:tblHeader/>
        </w:trPr>
        <w:tc>
          <w:tcPr>
            <w:tcW w:w="5000" w:type="pct"/>
            <w:tcBorders>
              <w:top w:val="single" w:sz="6" w:space="0" w:color="78A22F"/>
              <w:left w:val="nil"/>
              <w:bottom w:val="nil"/>
              <w:right w:val="nil"/>
            </w:tcBorders>
            <w:shd w:val="clear" w:color="auto" w:fill="auto"/>
          </w:tcPr>
          <w:p w14:paraId="1FB5F44B" w14:textId="457086B1" w:rsidR="00B4688D" w:rsidRDefault="0032525F" w:rsidP="00B4688D">
            <w:pPr>
              <w:pStyle w:val="TableTitle"/>
            </w:pPr>
            <w:r>
              <w:rPr>
                <w:b w:val="0"/>
              </w:rPr>
              <w:t xml:space="preserve">Table </w:t>
            </w:r>
            <w:r w:rsidR="00542CC7">
              <w:rPr>
                <w:b w:val="0"/>
              </w:rPr>
              <w:t>1.</w:t>
            </w:r>
            <w:r w:rsidR="009E38D3">
              <w:rPr>
                <w:b w:val="0"/>
                <w:noProof/>
              </w:rPr>
              <w:t>32</w:t>
            </w:r>
            <w:r>
              <w:tab/>
            </w:r>
            <w:r w:rsidR="00B4688D">
              <w:t>Willingness to pay for bundles of life and TPD insurance</w:t>
            </w:r>
            <w:proofErr w:type="spellStart"/>
            <w:r w:rsidR="00417442">
              <w:rPr>
                <w:rStyle w:val="NoteLabel"/>
                <w:b/>
              </w:rPr>
              <w:t>a,b</w:t>
            </w:r>
            <w:proofErr w:type="spellEnd"/>
          </w:p>
          <w:p w14:paraId="44049CD1" w14:textId="0743D23C" w:rsidR="0032525F" w:rsidRPr="00784A05" w:rsidRDefault="00B4688D" w:rsidP="00B4688D">
            <w:pPr>
              <w:pStyle w:val="Subtitle"/>
            </w:pPr>
            <w:r>
              <w:t>Low cover ($90 000)</w:t>
            </w:r>
          </w:p>
        </w:tc>
      </w:tr>
      <w:tr w:rsidR="0032525F" w14:paraId="5AC39408" w14:textId="77777777" w:rsidTr="00FC676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68"/>
              <w:gridCol w:w="1419"/>
              <w:gridCol w:w="1898"/>
              <w:gridCol w:w="1461"/>
              <w:gridCol w:w="1459"/>
            </w:tblGrid>
            <w:tr w:rsidR="0032525F" w14:paraId="054FEFDA" w14:textId="77777777" w:rsidTr="00417442">
              <w:trPr>
                <w:tblHeader/>
              </w:trPr>
              <w:tc>
                <w:tcPr>
                  <w:tcW w:w="1333" w:type="pct"/>
                  <w:tcBorders>
                    <w:top w:val="single" w:sz="6" w:space="0" w:color="BFBFBF"/>
                    <w:bottom w:val="single" w:sz="6" w:space="0" w:color="BFBFBF"/>
                  </w:tcBorders>
                  <w:shd w:val="clear" w:color="auto" w:fill="auto"/>
                  <w:tcMar>
                    <w:top w:w="28" w:type="dxa"/>
                  </w:tcMar>
                </w:tcPr>
                <w:p w14:paraId="3C148F52" w14:textId="77777777" w:rsidR="0032525F" w:rsidRDefault="0032525F" w:rsidP="00FC676C">
                  <w:pPr>
                    <w:pStyle w:val="TableColumnHeading"/>
                    <w:jc w:val="left"/>
                  </w:pPr>
                  <w:r>
                    <w:t>Group</w:t>
                  </w:r>
                </w:p>
              </w:tc>
              <w:tc>
                <w:tcPr>
                  <w:tcW w:w="834" w:type="pct"/>
                  <w:tcBorders>
                    <w:top w:val="single" w:sz="6" w:space="0" w:color="BFBFBF"/>
                    <w:bottom w:val="single" w:sz="6" w:space="0" w:color="BFBFBF"/>
                  </w:tcBorders>
                </w:tcPr>
                <w:p w14:paraId="7BCB1B32" w14:textId="77777777" w:rsidR="0032525F" w:rsidRDefault="0032525F" w:rsidP="00FC676C">
                  <w:pPr>
                    <w:pStyle w:val="TableColumnHeading"/>
                  </w:pPr>
                  <w:r>
                    <w:t>Estimate</w:t>
                  </w:r>
                </w:p>
              </w:tc>
              <w:tc>
                <w:tcPr>
                  <w:tcW w:w="1116" w:type="pct"/>
                  <w:tcBorders>
                    <w:top w:val="single" w:sz="6" w:space="0" w:color="BFBFBF"/>
                    <w:bottom w:val="single" w:sz="6" w:space="0" w:color="BFBFBF"/>
                  </w:tcBorders>
                  <w:shd w:val="clear" w:color="auto" w:fill="auto"/>
                  <w:tcMar>
                    <w:top w:w="28" w:type="dxa"/>
                  </w:tcMar>
                </w:tcPr>
                <w:p w14:paraId="39DF560F" w14:textId="77777777" w:rsidR="0032525F" w:rsidRDefault="0032525F" w:rsidP="00FC676C">
                  <w:pPr>
                    <w:pStyle w:val="TableColumnHeading"/>
                  </w:pPr>
                  <w:r>
                    <w:t>Willingness to pay</w:t>
                  </w:r>
                </w:p>
              </w:tc>
              <w:tc>
                <w:tcPr>
                  <w:tcW w:w="859" w:type="pct"/>
                  <w:tcBorders>
                    <w:top w:val="single" w:sz="6" w:space="0" w:color="BFBFBF"/>
                    <w:bottom w:val="single" w:sz="6" w:space="0" w:color="BFBFBF"/>
                  </w:tcBorders>
                  <w:shd w:val="clear" w:color="auto" w:fill="auto"/>
                  <w:tcMar>
                    <w:top w:w="28" w:type="dxa"/>
                  </w:tcMar>
                </w:tcPr>
                <w:p w14:paraId="47F551E5" w14:textId="77777777" w:rsidR="0032525F" w:rsidRDefault="0032525F" w:rsidP="00FC676C">
                  <w:pPr>
                    <w:pStyle w:val="TableColumnHeading"/>
                    <w:ind w:right="28"/>
                  </w:pPr>
                  <w:r>
                    <w:t xml:space="preserve">Standard error </w:t>
                  </w:r>
                </w:p>
              </w:tc>
              <w:tc>
                <w:tcPr>
                  <w:tcW w:w="858" w:type="pct"/>
                  <w:tcBorders>
                    <w:top w:val="single" w:sz="6" w:space="0" w:color="BFBFBF"/>
                    <w:bottom w:val="single" w:sz="6" w:space="0" w:color="BFBFBF"/>
                  </w:tcBorders>
                </w:tcPr>
                <w:p w14:paraId="29538CDE" w14:textId="77777777" w:rsidR="0032525F" w:rsidRDefault="0032525F" w:rsidP="00FC676C">
                  <w:pPr>
                    <w:pStyle w:val="TableColumnHeading"/>
                    <w:ind w:right="28"/>
                  </w:pPr>
                  <w:r>
                    <w:t>Significance</w:t>
                  </w:r>
                </w:p>
              </w:tc>
            </w:tr>
            <w:tr w:rsidR="0032525F" w14:paraId="25967886" w14:textId="77777777" w:rsidTr="00417442">
              <w:tc>
                <w:tcPr>
                  <w:tcW w:w="1333" w:type="pct"/>
                  <w:tcBorders>
                    <w:top w:val="single" w:sz="6" w:space="0" w:color="BFBFBF"/>
                  </w:tcBorders>
                </w:tcPr>
                <w:p w14:paraId="66B13172" w14:textId="21425FD8" w:rsidR="0032525F" w:rsidRDefault="00C950BB" w:rsidP="0032525F">
                  <w:pPr>
                    <w:pStyle w:val="TableUnitsRow"/>
                    <w:jc w:val="left"/>
                  </w:pPr>
                  <w:r>
                    <w:t>Baseline</w:t>
                  </w:r>
                </w:p>
              </w:tc>
              <w:tc>
                <w:tcPr>
                  <w:tcW w:w="834" w:type="pct"/>
                  <w:tcBorders>
                    <w:top w:val="single" w:sz="6" w:space="0" w:color="BFBFBF"/>
                  </w:tcBorders>
                </w:tcPr>
                <w:p w14:paraId="36C2C58C" w14:textId="29103039" w:rsidR="0032525F" w:rsidRDefault="001452EB" w:rsidP="0032525F">
                  <w:pPr>
                    <w:pStyle w:val="TableUnitsRow"/>
                  </w:pPr>
                  <w:r>
                    <w:noBreakHyphen/>
                  </w:r>
                  <w:r w:rsidR="0032525F" w:rsidRPr="00C21420">
                    <w:t>0.</w:t>
                  </w:r>
                  <w:r w:rsidR="007F48BF" w:rsidRPr="00153985">
                    <w:t>12</w:t>
                  </w:r>
                </w:p>
              </w:tc>
              <w:tc>
                <w:tcPr>
                  <w:tcW w:w="1116" w:type="pct"/>
                  <w:tcBorders>
                    <w:top w:val="single" w:sz="6" w:space="0" w:color="BFBFBF"/>
                  </w:tcBorders>
                </w:tcPr>
                <w:p w14:paraId="69214B3F" w14:textId="158A9B6E" w:rsidR="0032525F" w:rsidRDefault="001452EB" w:rsidP="0032525F">
                  <w:pPr>
                    <w:pStyle w:val="TableUnitsRow"/>
                  </w:pPr>
                  <w:r>
                    <w:noBreakHyphen/>
                  </w:r>
                  <w:r w:rsidR="007F48BF" w:rsidRPr="00153985">
                    <w:t>241.46</w:t>
                  </w:r>
                </w:p>
              </w:tc>
              <w:tc>
                <w:tcPr>
                  <w:tcW w:w="859" w:type="pct"/>
                  <w:tcBorders>
                    <w:top w:val="single" w:sz="6" w:space="0" w:color="BFBFBF"/>
                  </w:tcBorders>
                </w:tcPr>
                <w:p w14:paraId="3D50A35A" w14:textId="5FDB08D7" w:rsidR="0032525F" w:rsidRDefault="0032525F" w:rsidP="0032525F">
                  <w:pPr>
                    <w:pStyle w:val="TableUnitsRow"/>
                    <w:ind w:right="28"/>
                  </w:pPr>
                  <w:r w:rsidRPr="00C21420">
                    <w:t>0.</w:t>
                  </w:r>
                  <w:r w:rsidR="007F48BF" w:rsidRPr="00153985">
                    <w:t>16</w:t>
                  </w:r>
                </w:p>
              </w:tc>
              <w:tc>
                <w:tcPr>
                  <w:tcW w:w="858" w:type="pct"/>
                  <w:tcBorders>
                    <w:top w:val="single" w:sz="6" w:space="0" w:color="BFBFBF"/>
                  </w:tcBorders>
                </w:tcPr>
                <w:p w14:paraId="59978A03" w14:textId="77777777" w:rsidR="0032525F" w:rsidRDefault="0032525F" w:rsidP="0032525F">
                  <w:pPr>
                    <w:pStyle w:val="TableUnitsRow"/>
                    <w:ind w:right="28"/>
                  </w:pPr>
                </w:p>
              </w:tc>
            </w:tr>
            <w:tr w:rsidR="0032525F" w14:paraId="65AB5142" w14:textId="77777777" w:rsidTr="00417442">
              <w:tc>
                <w:tcPr>
                  <w:tcW w:w="1333" w:type="pct"/>
                </w:tcPr>
                <w:p w14:paraId="189A6195" w14:textId="77777777" w:rsidR="0032525F" w:rsidRDefault="0032525F" w:rsidP="0032525F">
                  <w:pPr>
                    <w:pStyle w:val="TableBodyText"/>
                    <w:jc w:val="left"/>
                  </w:pPr>
                  <w:r>
                    <w:t>Young</w:t>
                  </w:r>
                </w:p>
              </w:tc>
              <w:tc>
                <w:tcPr>
                  <w:tcW w:w="834" w:type="pct"/>
                </w:tcPr>
                <w:p w14:paraId="759E4DBE" w14:textId="1B3C877C" w:rsidR="0032525F" w:rsidRDefault="0032525F" w:rsidP="0032525F">
                  <w:pPr>
                    <w:pStyle w:val="TableBodyText"/>
                  </w:pPr>
                  <w:r w:rsidRPr="00C21420">
                    <w:t>0.</w:t>
                  </w:r>
                  <w:r w:rsidR="007F48BF" w:rsidRPr="00153985">
                    <w:t>04</w:t>
                  </w:r>
                </w:p>
              </w:tc>
              <w:tc>
                <w:tcPr>
                  <w:tcW w:w="1116" w:type="pct"/>
                </w:tcPr>
                <w:p w14:paraId="55197034" w14:textId="67C071EF" w:rsidR="0032525F" w:rsidRDefault="007F48BF" w:rsidP="0032525F">
                  <w:pPr>
                    <w:pStyle w:val="TableBodyText"/>
                  </w:pPr>
                  <w:r w:rsidRPr="00153985">
                    <w:t>75.23</w:t>
                  </w:r>
                </w:p>
              </w:tc>
              <w:tc>
                <w:tcPr>
                  <w:tcW w:w="859" w:type="pct"/>
                </w:tcPr>
                <w:p w14:paraId="4BF2503C" w14:textId="290486D3" w:rsidR="0032525F" w:rsidRDefault="0032525F" w:rsidP="0032525F">
                  <w:pPr>
                    <w:pStyle w:val="TableBodyText"/>
                    <w:ind w:right="28"/>
                  </w:pPr>
                  <w:r w:rsidRPr="00C21420">
                    <w:t>0.17</w:t>
                  </w:r>
                </w:p>
              </w:tc>
              <w:tc>
                <w:tcPr>
                  <w:tcW w:w="858" w:type="pct"/>
                </w:tcPr>
                <w:p w14:paraId="29FCE35E" w14:textId="77777777" w:rsidR="0032525F" w:rsidRDefault="0032525F" w:rsidP="0032525F">
                  <w:pPr>
                    <w:pStyle w:val="TableBodyText"/>
                    <w:ind w:right="28"/>
                  </w:pPr>
                </w:p>
              </w:tc>
            </w:tr>
            <w:tr w:rsidR="0032525F" w14:paraId="10794A5E" w14:textId="77777777" w:rsidTr="00417442">
              <w:tc>
                <w:tcPr>
                  <w:tcW w:w="1333" w:type="pct"/>
                </w:tcPr>
                <w:p w14:paraId="78592F15" w14:textId="51EEB3C9" w:rsidR="0032525F" w:rsidRDefault="00854615" w:rsidP="0032525F">
                  <w:pPr>
                    <w:pStyle w:val="TableBodyText"/>
                    <w:jc w:val="left"/>
                  </w:pPr>
                  <w:r>
                    <w:t>Senior</w:t>
                  </w:r>
                </w:p>
              </w:tc>
              <w:tc>
                <w:tcPr>
                  <w:tcW w:w="834" w:type="pct"/>
                </w:tcPr>
                <w:p w14:paraId="10703E3B" w14:textId="06F81717" w:rsidR="0032525F" w:rsidRDefault="001452EB" w:rsidP="0032525F">
                  <w:pPr>
                    <w:pStyle w:val="TableBodyText"/>
                  </w:pPr>
                  <w:r>
                    <w:noBreakHyphen/>
                  </w:r>
                  <w:r w:rsidR="0032525F" w:rsidRPr="00C21420">
                    <w:t>0.</w:t>
                  </w:r>
                  <w:r w:rsidR="007F48BF" w:rsidRPr="00153985">
                    <w:t>09</w:t>
                  </w:r>
                </w:p>
              </w:tc>
              <w:tc>
                <w:tcPr>
                  <w:tcW w:w="1116" w:type="pct"/>
                </w:tcPr>
                <w:p w14:paraId="3D100BD1" w14:textId="7E61CEFC" w:rsidR="0032525F" w:rsidRDefault="001452EB" w:rsidP="0032525F">
                  <w:pPr>
                    <w:pStyle w:val="TableBodyText"/>
                  </w:pPr>
                  <w:r>
                    <w:noBreakHyphen/>
                  </w:r>
                  <w:r w:rsidR="007F48BF" w:rsidRPr="00153985">
                    <w:t>176.91</w:t>
                  </w:r>
                </w:p>
              </w:tc>
              <w:tc>
                <w:tcPr>
                  <w:tcW w:w="859" w:type="pct"/>
                </w:tcPr>
                <w:p w14:paraId="2BA2151D" w14:textId="574D2ED3" w:rsidR="0032525F" w:rsidRDefault="0032525F" w:rsidP="0032525F">
                  <w:pPr>
                    <w:pStyle w:val="TableBodyText"/>
                    <w:ind w:right="28"/>
                  </w:pPr>
                  <w:r w:rsidRPr="00C21420">
                    <w:t>0.17</w:t>
                  </w:r>
                </w:p>
              </w:tc>
              <w:tc>
                <w:tcPr>
                  <w:tcW w:w="858" w:type="pct"/>
                </w:tcPr>
                <w:p w14:paraId="0410B841" w14:textId="77777777" w:rsidR="0032525F" w:rsidRDefault="0032525F" w:rsidP="0032525F">
                  <w:pPr>
                    <w:pStyle w:val="TableBodyText"/>
                    <w:ind w:right="28"/>
                  </w:pPr>
                </w:p>
              </w:tc>
            </w:tr>
            <w:tr w:rsidR="0032525F" w14:paraId="4C619E1E" w14:textId="77777777" w:rsidTr="00417442">
              <w:tc>
                <w:tcPr>
                  <w:tcW w:w="1333" w:type="pct"/>
                  <w:shd w:val="clear" w:color="auto" w:fill="auto"/>
                </w:tcPr>
                <w:p w14:paraId="1826A6D5" w14:textId="77777777" w:rsidR="0032525F" w:rsidRDefault="0032525F" w:rsidP="0032525F">
                  <w:pPr>
                    <w:pStyle w:val="TableBodyText"/>
                    <w:jc w:val="left"/>
                  </w:pPr>
                  <w:r>
                    <w:t>Low super literacy</w:t>
                  </w:r>
                </w:p>
              </w:tc>
              <w:tc>
                <w:tcPr>
                  <w:tcW w:w="834" w:type="pct"/>
                </w:tcPr>
                <w:p w14:paraId="1DDAF313" w14:textId="0A5F67EF" w:rsidR="0032525F" w:rsidRDefault="0032525F" w:rsidP="0032525F">
                  <w:pPr>
                    <w:pStyle w:val="TableBodyText"/>
                  </w:pPr>
                  <w:r w:rsidRPr="00C21420">
                    <w:t>0.</w:t>
                  </w:r>
                  <w:r w:rsidR="007F48BF" w:rsidRPr="00153985">
                    <w:t>12</w:t>
                  </w:r>
                </w:p>
              </w:tc>
              <w:tc>
                <w:tcPr>
                  <w:tcW w:w="1116" w:type="pct"/>
                  <w:shd w:val="clear" w:color="auto" w:fill="auto"/>
                </w:tcPr>
                <w:p w14:paraId="73ABF47E" w14:textId="1C1AF075" w:rsidR="0032525F" w:rsidRDefault="007F48BF" w:rsidP="0032525F">
                  <w:pPr>
                    <w:pStyle w:val="TableBodyText"/>
                  </w:pPr>
                  <w:r w:rsidRPr="00153985">
                    <w:t>250.28</w:t>
                  </w:r>
                </w:p>
              </w:tc>
              <w:tc>
                <w:tcPr>
                  <w:tcW w:w="859" w:type="pct"/>
                  <w:shd w:val="clear" w:color="auto" w:fill="auto"/>
                </w:tcPr>
                <w:p w14:paraId="26CF88C0" w14:textId="1526294E" w:rsidR="0032525F" w:rsidRDefault="0032525F" w:rsidP="0032525F">
                  <w:pPr>
                    <w:pStyle w:val="TableBodyText"/>
                    <w:ind w:right="28"/>
                  </w:pPr>
                  <w:r w:rsidRPr="00C21420">
                    <w:t>0.19</w:t>
                  </w:r>
                </w:p>
              </w:tc>
              <w:tc>
                <w:tcPr>
                  <w:tcW w:w="858" w:type="pct"/>
                </w:tcPr>
                <w:p w14:paraId="02BDF4B6" w14:textId="77777777" w:rsidR="0032525F" w:rsidRDefault="0032525F" w:rsidP="0032525F">
                  <w:pPr>
                    <w:pStyle w:val="TableBodyText"/>
                    <w:ind w:right="28"/>
                  </w:pPr>
                </w:p>
              </w:tc>
            </w:tr>
            <w:tr w:rsidR="0032525F" w14:paraId="1E5F4763" w14:textId="77777777" w:rsidTr="00417442">
              <w:tc>
                <w:tcPr>
                  <w:tcW w:w="1333" w:type="pct"/>
                  <w:shd w:val="clear" w:color="auto" w:fill="auto"/>
                </w:tcPr>
                <w:p w14:paraId="57FBC0FD" w14:textId="77777777" w:rsidR="0032525F" w:rsidRDefault="0032525F" w:rsidP="0032525F">
                  <w:pPr>
                    <w:pStyle w:val="TableBodyText"/>
                    <w:jc w:val="left"/>
                  </w:pPr>
                  <w:r>
                    <w:t>High super literacy</w:t>
                  </w:r>
                </w:p>
              </w:tc>
              <w:tc>
                <w:tcPr>
                  <w:tcW w:w="834" w:type="pct"/>
                </w:tcPr>
                <w:p w14:paraId="70277D74" w14:textId="382E62AD" w:rsidR="0032525F" w:rsidRDefault="0032525F" w:rsidP="0032525F">
                  <w:pPr>
                    <w:pStyle w:val="TableBodyText"/>
                  </w:pPr>
                  <w:r w:rsidRPr="00C21420">
                    <w:t>0.</w:t>
                  </w:r>
                  <w:r w:rsidR="007F48BF" w:rsidRPr="00153985">
                    <w:t>32</w:t>
                  </w:r>
                </w:p>
              </w:tc>
              <w:tc>
                <w:tcPr>
                  <w:tcW w:w="1116" w:type="pct"/>
                  <w:shd w:val="clear" w:color="auto" w:fill="auto"/>
                </w:tcPr>
                <w:p w14:paraId="3604B949" w14:textId="309186B1" w:rsidR="0032525F" w:rsidRDefault="007F48BF" w:rsidP="0032525F">
                  <w:pPr>
                    <w:pStyle w:val="TableBodyText"/>
                  </w:pPr>
                  <w:r w:rsidRPr="00153985">
                    <w:t>650.70</w:t>
                  </w:r>
                </w:p>
              </w:tc>
              <w:tc>
                <w:tcPr>
                  <w:tcW w:w="859" w:type="pct"/>
                  <w:shd w:val="clear" w:color="auto" w:fill="auto"/>
                </w:tcPr>
                <w:p w14:paraId="6E44FFF5" w14:textId="59ED8DFC" w:rsidR="0032525F" w:rsidRDefault="0032525F" w:rsidP="0032525F">
                  <w:pPr>
                    <w:pStyle w:val="TableBodyText"/>
                    <w:ind w:right="28"/>
                  </w:pPr>
                  <w:r w:rsidRPr="00C21420">
                    <w:t>0.</w:t>
                  </w:r>
                  <w:r w:rsidR="007F48BF" w:rsidRPr="00153985">
                    <w:t>16</w:t>
                  </w:r>
                </w:p>
              </w:tc>
              <w:tc>
                <w:tcPr>
                  <w:tcW w:w="858" w:type="pct"/>
                </w:tcPr>
                <w:p w14:paraId="681C3D0F" w14:textId="78E0FCDF" w:rsidR="0032525F" w:rsidRDefault="00B4688D" w:rsidP="0032525F">
                  <w:pPr>
                    <w:pStyle w:val="TableBodyText"/>
                    <w:ind w:right="28"/>
                  </w:pPr>
                  <w:r>
                    <w:t>*</w:t>
                  </w:r>
                  <w:r w:rsidR="007F48BF" w:rsidRPr="00153985">
                    <w:t>*</w:t>
                  </w:r>
                </w:p>
              </w:tc>
            </w:tr>
            <w:tr w:rsidR="0032525F" w14:paraId="22F1ABFA" w14:textId="77777777" w:rsidTr="00417442">
              <w:tc>
                <w:tcPr>
                  <w:tcW w:w="1333" w:type="pct"/>
                  <w:shd w:val="clear" w:color="auto" w:fill="auto"/>
                </w:tcPr>
                <w:p w14:paraId="484259C3" w14:textId="77777777" w:rsidR="0032525F" w:rsidRDefault="0032525F" w:rsidP="0032525F">
                  <w:pPr>
                    <w:pStyle w:val="TableBodyText"/>
                    <w:jc w:val="left"/>
                  </w:pPr>
                  <w:r>
                    <w:t>Low financial literacy</w:t>
                  </w:r>
                </w:p>
              </w:tc>
              <w:tc>
                <w:tcPr>
                  <w:tcW w:w="834" w:type="pct"/>
                </w:tcPr>
                <w:p w14:paraId="347A5B8B" w14:textId="5B512041" w:rsidR="0032525F" w:rsidRDefault="0032525F" w:rsidP="0032525F">
                  <w:pPr>
                    <w:pStyle w:val="TableBodyText"/>
                  </w:pPr>
                  <w:r w:rsidRPr="00C21420">
                    <w:t>0.</w:t>
                  </w:r>
                  <w:r w:rsidR="007F48BF" w:rsidRPr="00153985">
                    <w:t>36</w:t>
                  </w:r>
                </w:p>
              </w:tc>
              <w:tc>
                <w:tcPr>
                  <w:tcW w:w="1116" w:type="pct"/>
                  <w:shd w:val="clear" w:color="auto" w:fill="auto"/>
                </w:tcPr>
                <w:p w14:paraId="5516A4D5" w14:textId="47F1C211" w:rsidR="0032525F" w:rsidRDefault="007F48BF" w:rsidP="0032525F">
                  <w:pPr>
                    <w:pStyle w:val="TableBodyText"/>
                  </w:pPr>
                  <w:r w:rsidRPr="00153985">
                    <w:t>753.23</w:t>
                  </w:r>
                </w:p>
              </w:tc>
              <w:tc>
                <w:tcPr>
                  <w:tcW w:w="859" w:type="pct"/>
                  <w:shd w:val="clear" w:color="auto" w:fill="auto"/>
                </w:tcPr>
                <w:p w14:paraId="60BE6834" w14:textId="003A732F" w:rsidR="0032525F" w:rsidRDefault="0032525F" w:rsidP="0032525F">
                  <w:pPr>
                    <w:pStyle w:val="TableBodyText"/>
                    <w:ind w:right="28"/>
                  </w:pPr>
                  <w:r w:rsidRPr="00C21420">
                    <w:t>0.17</w:t>
                  </w:r>
                </w:p>
              </w:tc>
              <w:tc>
                <w:tcPr>
                  <w:tcW w:w="858" w:type="pct"/>
                </w:tcPr>
                <w:p w14:paraId="03B07128" w14:textId="729FE125" w:rsidR="0032525F" w:rsidRDefault="00B4688D" w:rsidP="0032525F">
                  <w:pPr>
                    <w:pStyle w:val="TableBodyText"/>
                    <w:ind w:right="28"/>
                  </w:pPr>
                  <w:r>
                    <w:t>*</w:t>
                  </w:r>
                  <w:r w:rsidR="007F48BF" w:rsidRPr="00153985">
                    <w:t>*</w:t>
                  </w:r>
                </w:p>
              </w:tc>
            </w:tr>
            <w:tr w:rsidR="0032525F" w14:paraId="3613A836" w14:textId="77777777" w:rsidTr="00417442">
              <w:tc>
                <w:tcPr>
                  <w:tcW w:w="1333" w:type="pct"/>
                  <w:shd w:val="clear" w:color="auto" w:fill="auto"/>
                </w:tcPr>
                <w:p w14:paraId="2C5F6240" w14:textId="77777777" w:rsidR="0032525F" w:rsidRDefault="0032525F" w:rsidP="0032525F">
                  <w:pPr>
                    <w:pStyle w:val="TableBodyText"/>
                    <w:jc w:val="left"/>
                  </w:pPr>
                  <w:r>
                    <w:t>High financial literacy</w:t>
                  </w:r>
                </w:p>
              </w:tc>
              <w:tc>
                <w:tcPr>
                  <w:tcW w:w="834" w:type="pct"/>
                </w:tcPr>
                <w:p w14:paraId="6248EF37" w14:textId="3C02A735" w:rsidR="0032525F" w:rsidRDefault="0032525F" w:rsidP="0032525F">
                  <w:pPr>
                    <w:pStyle w:val="TableBodyText"/>
                  </w:pPr>
                  <w:r w:rsidRPr="00C21420">
                    <w:t>0.</w:t>
                  </w:r>
                  <w:r w:rsidR="007F48BF" w:rsidRPr="00153985">
                    <w:t>15</w:t>
                  </w:r>
                </w:p>
              </w:tc>
              <w:tc>
                <w:tcPr>
                  <w:tcW w:w="1116" w:type="pct"/>
                  <w:shd w:val="clear" w:color="auto" w:fill="auto"/>
                </w:tcPr>
                <w:p w14:paraId="230DF323" w14:textId="32687C2E" w:rsidR="0032525F" w:rsidRDefault="007F48BF" w:rsidP="0032525F">
                  <w:pPr>
                    <w:pStyle w:val="TableBodyText"/>
                  </w:pPr>
                  <w:r w:rsidRPr="00153985">
                    <w:t>303.80</w:t>
                  </w:r>
                </w:p>
              </w:tc>
              <w:tc>
                <w:tcPr>
                  <w:tcW w:w="859" w:type="pct"/>
                  <w:shd w:val="clear" w:color="auto" w:fill="auto"/>
                </w:tcPr>
                <w:p w14:paraId="69355D9B" w14:textId="2B350286" w:rsidR="0032525F" w:rsidRDefault="0032525F" w:rsidP="0032525F">
                  <w:pPr>
                    <w:pStyle w:val="TableBodyText"/>
                    <w:ind w:right="28"/>
                  </w:pPr>
                  <w:r w:rsidRPr="00C21420">
                    <w:t>0.17</w:t>
                  </w:r>
                </w:p>
              </w:tc>
              <w:tc>
                <w:tcPr>
                  <w:tcW w:w="858" w:type="pct"/>
                </w:tcPr>
                <w:p w14:paraId="3F54DF9F" w14:textId="77777777" w:rsidR="0032525F" w:rsidRDefault="0032525F" w:rsidP="0032525F">
                  <w:pPr>
                    <w:pStyle w:val="TableBodyText"/>
                    <w:ind w:right="28"/>
                  </w:pPr>
                </w:p>
              </w:tc>
            </w:tr>
            <w:tr w:rsidR="0082004F" w14:paraId="5B0516C1" w14:textId="77777777" w:rsidTr="00417442">
              <w:tc>
                <w:tcPr>
                  <w:tcW w:w="1333" w:type="pct"/>
                  <w:tcBorders>
                    <w:bottom w:val="single" w:sz="6" w:space="0" w:color="BFBFBF"/>
                  </w:tcBorders>
                  <w:shd w:val="clear" w:color="auto" w:fill="auto"/>
                </w:tcPr>
                <w:p w14:paraId="442A7488" w14:textId="6FE1021D" w:rsidR="0082004F" w:rsidRDefault="0082004F" w:rsidP="0082004F">
                  <w:pPr>
                    <w:pStyle w:val="TableBodyText"/>
                    <w:jc w:val="left"/>
                  </w:pPr>
                  <w:r>
                    <w:t>Standard deviation</w:t>
                  </w:r>
                </w:p>
              </w:tc>
              <w:tc>
                <w:tcPr>
                  <w:tcW w:w="834" w:type="pct"/>
                  <w:tcBorders>
                    <w:bottom w:val="single" w:sz="6" w:space="0" w:color="BFBFBF"/>
                  </w:tcBorders>
                </w:tcPr>
                <w:p w14:paraId="2BC5670B" w14:textId="58E8CC68" w:rsidR="0082004F" w:rsidRPr="00C21420" w:rsidRDefault="0082004F" w:rsidP="0082004F">
                  <w:pPr>
                    <w:pStyle w:val="TableBodyText"/>
                  </w:pPr>
                  <w:r w:rsidRPr="00E54789">
                    <w:t>0.</w:t>
                  </w:r>
                  <w:r w:rsidR="007F48BF" w:rsidRPr="00153985">
                    <w:t>20</w:t>
                  </w:r>
                </w:p>
              </w:tc>
              <w:tc>
                <w:tcPr>
                  <w:tcW w:w="1116" w:type="pct"/>
                  <w:tcBorders>
                    <w:bottom w:val="single" w:sz="6" w:space="0" w:color="BFBFBF"/>
                  </w:tcBorders>
                  <w:shd w:val="clear" w:color="auto" w:fill="auto"/>
                </w:tcPr>
                <w:p w14:paraId="4F0ECF1C" w14:textId="11D23C58" w:rsidR="0082004F" w:rsidRPr="00C21420" w:rsidRDefault="007F48BF" w:rsidP="0082004F">
                  <w:pPr>
                    <w:pStyle w:val="TableBodyText"/>
                  </w:pPr>
                  <w:r w:rsidRPr="00153985">
                    <w:t>407.32</w:t>
                  </w:r>
                </w:p>
              </w:tc>
              <w:tc>
                <w:tcPr>
                  <w:tcW w:w="859" w:type="pct"/>
                  <w:tcBorders>
                    <w:bottom w:val="single" w:sz="6" w:space="0" w:color="BFBFBF"/>
                  </w:tcBorders>
                  <w:shd w:val="clear" w:color="auto" w:fill="auto"/>
                </w:tcPr>
                <w:p w14:paraId="062C5545" w14:textId="47884C90" w:rsidR="0082004F" w:rsidRPr="00C21420" w:rsidRDefault="0082004F" w:rsidP="0082004F">
                  <w:pPr>
                    <w:pStyle w:val="TableBodyText"/>
                    <w:ind w:right="28"/>
                  </w:pPr>
                  <w:r w:rsidRPr="00E54789">
                    <w:t>0.</w:t>
                  </w:r>
                  <w:r w:rsidR="007F48BF" w:rsidRPr="00153985">
                    <w:t>42</w:t>
                  </w:r>
                </w:p>
              </w:tc>
              <w:tc>
                <w:tcPr>
                  <w:tcW w:w="858" w:type="pct"/>
                  <w:tcBorders>
                    <w:bottom w:val="single" w:sz="6" w:space="0" w:color="BFBFBF"/>
                  </w:tcBorders>
                </w:tcPr>
                <w:p w14:paraId="6DCFE159" w14:textId="4726409D" w:rsidR="0082004F" w:rsidRDefault="0082004F" w:rsidP="0082004F">
                  <w:pPr>
                    <w:pStyle w:val="TableBodyText"/>
                    <w:ind w:right="28"/>
                  </w:pPr>
                </w:p>
              </w:tc>
            </w:tr>
          </w:tbl>
          <w:p w14:paraId="2B28E41A" w14:textId="77777777" w:rsidR="0032525F" w:rsidRDefault="0032525F" w:rsidP="00FC676C">
            <w:pPr>
              <w:pStyle w:val="Box"/>
            </w:pPr>
          </w:p>
        </w:tc>
      </w:tr>
      <w:tr w:rsidR="0032525F" w14:paraId="1C573919" w14:textId="77777777" w:rsidTr="00FC676C">
        <w:tc>
          <w:tcPr>
            <w:tcW w:w="5000" w:type="pct"/>
            <w:tcBorders>
              <w:top w:val="nil"/>
              <w:left w:val="nil"/>
              <w:bottom w:val="nil"/>
              <w:right w:val="nil"/>
            </w:tcBorders>
            <w:shd w:val="clear" w:color="auto" w:fill="auto"/>
          </w:tcPr>
          <w:p w14:paraId="1C12E7E7" w14:textId="088C341F" w:rsidR="0032525F" w:rsidRDefault="00417442" w:rsidP="00FC676C">
            <w:pPr>
              <w:pStyle w:val="Note"/>
              <w:rPr>
                <w:i/>
              </w:rPr>
            </w:pPr>
            <w:proofErr w:type="spellStart"/>
            <w:proofErr w:type="gramStart"/>
            <w:r>
              <w:rPr>
                <w:rStyle w:val="NoteLabel"/>
              </w:rPr>
              <w:t>a</w:t>
            </w:r>
            <w:proofErr w:type="spellEnd"/>
            <w:proofErr w:type="gramEnd"/>
            <w:r w:rsidR="00B4688D">
              <w:rPr>
                <w:rStyle w:val="NoteLabel"/>
              </w:rPr>
              <w:t xml:space="preserve"> </w:t>
            </w:r>
            <w:r w:rsidR="00B4688D">
              <w:t>All options are d</w:t>
            </w:r>
            <w:r w:rsidR="00C950BB">
              <w:t xml:space="preserve">escribed relative to no cover. </w:t>
            </w:r>
            <w:proofErr w:type="gramStart"/>
            <w:r>
              <w:rPr>
                <w:rStyle w:val="NoteLabel"/>
              </w:rPr>
              <w:t>b</w:t>
            </w:r>
            <w:proofErr w:type="gramEnd"/>
            <w:r w:rsidR="00396D1D">
              <w:t xml:space="preserve"> The baseline respondent is someone who is middle aged and with a medium financial and super literacy.</w:t>
            </w:r>
            <w:r w:rsidR="00115DEE">
              <w:t xml:space="preserve"> *** represents significance at the 99 per cent level, ** represents significance at the 95 per cent level, * represents significance at the 90 per cent level.</w:t>
            </w:r>
          </w:p>
        </w:tc>
      </w:tr>
      <w:tr w:rsidR="0032525F" w14:paraId="122A55FD" w14:textId="77777777" w:rsidTr="00FC676C">
        <w:tc>
          <w:tcPr>
            <w:tcW w:w="5000" w:type="pct"/>
            <w:tcBorders>
              <w:top w:val="nil"/>
              <w:left w:val="nil"/>
              <w:bottom w:val="nil"/>
              <w:right w:val="nil"/>
            </w:tcBorders>
            <w:shd w:val="clear" w:color="auto" w:fill="auto"/>
          </w:tcPr>
          <w:p w14:paraId="5936460D" w14:textId="4A06E9C9" w:rsidR="0032525F" w:rsidRDefault="003A2C54" w:rsidP="001960DC">
            <w:pPr>
              <w:pStyle w:val="Source"/>
            </w:pPr>
            <w:r>
              <w:rPr>
                <w:i/>
              </w:rPr>
              <w:t>Source</w:t>
            </w:r>
            <w:r w:rsidR="0032525F" w:rsidRPr="00176D3F">
              <w:t xml:space="preserve">: </w:t>
            </w:r>
            <w:r w:rsidR="0032525F">
              <w:t>Members survey.</w:t>
            </w:r>
          </w:p>
        </w:tc>
      </w:tr>
      <w:tr w:rsidR="0032525F" w14:paraId="70543BEB" w14:textId="77777777" w:rsidTr="00FC676C">
        <w:tc>
          <w:tcPr>
            <w:tcW w:w="5000" w:type="pct"/>
            <w:tcBorders>
              <w:top w:val="nil"/>
              <w:left w:val="nil"/>
              <w:bottom w:val="single" w:sz="6" w:space="0" w:color="78A22F"/>
              <w:right w:val="nil"/>
            </w:tcBorders>
            <w:shd w:val="clear" w:color="auto" w:fill="auto"/>
          </w:tcPr>
          <w:p w14:paraId="7D3188A6" w14:textId="77777777" w:rsidR="0032525F" w:rsidRDefault="0032525F" w:rsidP="00FC676C">
            <w:pPr>
              <w:pStyle w:val="Box"/>
              <w:spacing w:before="0" w:line="120" w:lineRule="exact"/>
            </w:pPr>
          </w:p>
        </w:tc>
      </w:tr>
      <w:tr w:rsidR="0032525F" w:rsidRPr="000863A5" w14:paraId="0654D743" w14:textId="77777777" w:rsidTr="00FC676C">
        <w:tc>
          <w:tcPr>
            <w:tcW w:w="5000" w:type="pct"/>
            <w:tcBorders>
              <w:top w:val="single" w:sz="6" w:space="0" w:color="78A22F"/>
              <w:left w:val="nil"/>
              <w:bottom w:val="nil"/>
              <w:right w:val="nil"/>
            </w:tcBorders>
          </w:tcPr>
          <w:p w14:paraId="6A8B8AB3" w14:textId="0FD13295" w:rsidR="0032525F" w:rsidRPr="00626D32" w:rsidRDefault="0032525F" w:rsidP="00FC676C">
            <w:pPr>
              <w:pStyle w:val="BoxSpaceBelow"/>
            </w:pPr>
          </w:p>
        </w:tc>
      </w:tr>
    </w:tbl>
    <w:p w14:paraId="58691270" w14:textId="09816B73" w:rsidR="00452C3C" w:rsidRDefault="000447B4" w:rsidP="00133CC5">
      <w:pPr>
        <w:pStyle w:val="Heading3"/>
      </w:pPr>
      <w:r>
        <w:t>Comments on robustness and how the results should be interpreted</w:t>
      </w:r>
    </w:p>
    <w:p w14:paraId="1DD15BC7" w14:textId="56929050" w:rsidR="000447B4" w:rsidRDefault="000447B4" w:rsidP="00554774">
      <w:pPr>
        <w:pStyle w:val="BodyText"/>
      </w:pPr>
      <w:r>
        <w:t xml:space="preserve">The Commission has tested the model using a number of different specifications. This includes: </w:t>
      </w:r>
    </w:p>
    <w:p w14:paraId="31BDB9ED" w14:textId="3FAA28AF" w:rsidR="000447B4" w:rsidRDefault="004F72F7" w:rsidP="00133CC5">
      <w:pPr>
        <w:pStyle w:val="ListBullet"/>
      </w:pPr>
      <w:r>
        <w:t>t</w:t>
      </w:r>
      <w:r w:rsidR="000447B4">
        <w:t>esting for different distributional assumptions on t</w:t>
      </w:r>
      <w:r>
        <w:t>he product</w:t>
      </w:r>
      <w:r w:rsidR="001452EB">
        <w:noBreakHyphen/>
      </w:r>
      <w:r>
        <w:t>feature coefficients, in particular for</w:t>
      </w:r>
      <w:r w:rsidR="000447B4">
        <w:t xml:space="preserve"> the triangular and uniform distributions</w:t>
      </w:r>
    </w:p>
    <w:p w14:paraId="351F62B9" w14:textId="49B6BC7A" w:rsidR="000447B4" w:rsidRDefault="004F72F7" w:rsidP="00133CC5">
      <w:pPr>
        <w:pStyle w:val="ListBullet"/>
      </w:pPr>
      <w:r>
        <w:t>c</w:t>
      </w:r>
      <w:r w:rsidR="000447B4">
        <w:t>onducting the analysis using subsets of demographics and pr</w:t>
      </w:r>
      <w:r w:rsidR="00037A8F">
        <w:t>oduct features in the analysis</w:t>
      </w:r>
    </w:p>
    <w:p w14:paraId="4FE1FF5C" w14:textId="171B1C88" w:rsidR="00037A8F" w:rsidRDefault="004F72F7" w:rsidP="00133CC5">
      <w:pPr>
        <w:pStyle w:val="ListBullet"/>
      </w:pPr>
      <w:r>
        <w:t>r</w:t>
      </w:r>
      <w:r w:rsidR="00037A8F">
        <w:t xml:space="preserve">elaxing the </w:t>
      </w:r>
      <w:r w:rsidR="004A34EC">
        <w:t>independently and identically distributed</w:t>
      </w:r>
      <w:r w:rsidR="00037A8F">
        <w:t xml:space="preserve"> assumption, by allowing for choices made by the sa</w:t>
      </w:r>
      <w:r>
        <w:t>me respondent to be correlated, and thus coefficients to be correlated</w:t>
      </w:r>
    </w:p>
    <w:p w14:paraId="5FB3C1BC" w14:textId="2DD1968E" w:rsidR="00037A8F" w:rsidRDefault="004F72F7" w:rsidP="00133CC5">
      <w:pPr>
        <w:pStyle w:val="ListBullet"/>
      </w:pPr>
      <w:proofErr w:type="gramStart"/>
      <w:r>
        <w:t>e</w:t>
      </w:r>
      <w:r w:rsidR="00037A8F">
        <w:t>nsuring</w:t>
      </w:r>
      <w:proofErr w:type="gramEnd"/>
      <w:r w:rsidR="00037A8F">
        <w:t xml:space="preserve"> that an appropriate number of simulation draws are used for computing the likelihood function, by estimating using different numbers of simulation draws. </w:t>
      </w:r>
    </w:p>
    <w:p w14:paraId="2951F48A" w14:textId="77777777" w:rsidR="004F72F7" w:rsidRDefault="004F72F7" w:rsidP="00473539">
      <w:pPr>
        <w:pStyle w:val="ListBullet"/>
      </w:pPr>
      <w:r>
        <w:t>The Commission settled on a specification using:</w:t>
      </w:r>
    </w:p>
    <w:p w14:paraId="49889560" w14:textId="72F42246" w:rsidR="004F72F7" w:rsidRDefault="004F72F7" w:rsidP="00133CC5">
      <w:pPr>
        <w:pStyle w:val="ListBullet"/>
      </w:pPr>
      <w:r>
        <w:t>normally distributed product feature coefficients</w:t>
      </w:r>
    </w:p>
    <w:p w14:paraId="50AE3D15" w14:textId="1CDAF12C" w:rsidR="004F72F7" w:rsidRDefault="004F72F7">
      <w:pPr>
        <w:pStyle w:val="ListBullet"/>
      </w:pPr>
      <w:r>
        <w:t xml:space="preserve">all product features </w:t>
      </w:r>
      <w:r w:rsidR="006D0416">
        <w:t>(</w:t>
      </w:r>
      <w:r>
        <w:t>except IP insurance</w:t>
      </w:r>
      <w:r w:rsidR="006D0416">
        <w:t>)</w:t>
      </w:r>
      <w:r>
        <w:t>, age, super and financial literacy demographics</w:t>
      </w:r>
    </w:p>
    <w:p w14:paraId="0E1C2E87" w14:textId="620609B5" w:rsidR="00037A8F" w:rsidRDefault="00A26BD6">
      <w:pPr>
        <w:pStyle w:val="ListBullet"/>
      </w:pPr>
      <w:r>
        <w:t>coefficients which are uncorrelated,</w:t>
      </w:r>
      <w:r w:rsidR="004F72F7">
        <w:t xml:space="preserve"> for simplicity in the model</w:t>
      </w:r>
    </w:p>
    <w:p w14:paraId="19D4F4F4" w14:textId="1662E5C3" w:rsidR="004F72F7" w:rsidRDefault="004F72F7">
      <w:pPr>
        <w:pStyle w:val="ListBullet"/>
      </w:pPr>
      <w:r>
        <w:t>500 simulation draws.</w:t>
      </w:r>
    </w:p>
    <w:p w14:paraId="65EF53BB" w14:textId="41570A5A" w:rsidR="00A71D54" w:rsidRDefault="000447B4" w:rsidP="00554774">
      <w:pPr>
        <w:pStyle w:val="BodyText"/>
      </w:pPr>
      <w:r>
        <w:t xml:space="preserve">Overall, the Commission’s assessment of the econometric analysis is that the broad results are informative. The signs and relative magnitudes of the mean WTP </w:t>
      </w:r>
      <w:r w:rsidR="00F7648F">
        <w:t>estimates</w:t>
      </w:r>
      <w:r>
        <w:t xml:space="preserve"> are robust to different specifications.</w:t>
      </w:r>
      <w:r w:rsidR="004F72F7">
        <w:t xml:space="preserve"> </w:t>
      </w:r>
      <w:r w:rsidR="00843719">
        <w:t>However, t</w:t>
      </w:r>
      <w:r w:rsidR="004F72F7">
        <w:t xml:space="preserve">he dispersion </w:t>
      </w:r>
      <w:r w:rsidR="00843719">
        <w:t>(</w:t>
      </w:r>
      <w:r w:rsidR="004F72F7">
        <w:t>or standard deviation</w:t>
      </w:r>
      <w:r w:rsidR="00843719">
        <w:t>)</w:t>
      </w:r>
      <w:r w:rsidR="004F72F7">
        <w:t xml:space="preserve"> estimates are less robust and can vary</w:t>
      </w:r>
      <w:r w:rsidR="00A71D54">
        <w:t xml:space="preserve"> substantially. This</w:t>
      </w:r>
      <w:r w:rsidR="001D03F7">
        <w:t xml:space="preserve"> assessment</w:t>
      </w:r>
      <w:r w:rsidR="00A71D54">
        <w:t xml:space="preserve"> is reflected in the </w:t>
      </w:r>
      <w:r w:rsidR="00843719">
        <w:t xml:space="preserve">discussion within </w:t>
      </w:r>
      <w:r w:rsidR="00D92194">
        <w:t xml:space="preserve">the draft </w:t>
      </w:r>
      <w:r w:rsidR="00843719">
        <w:t>inquiry report</w:t>
      </w:r>
      <w:r w:rsidR="00A71D54">
        <w:t xml:space="preserve">, </w:t>
      </w:r>
      <w:r w:rsidR="00843719">
        <w:t>which</w:t>
      </w:r>
      <w:r w:rsidR="00A71D54">
        <w:t xml:space="preserve"> focused on the estimates of the mean WTP coeffic</w:t>
      </w:r>
      <w:r w:rsidR="00D92194">
        <w:t>i</w:t>
      </w:r>
      <w:r w:rsidR="00A71D54">
        <w:t xml:space="preserve">ents. </w:t>
      </w:r>
    </w:p>
    <w:p w14:paraId="0F766C02" w14:textId="4334EF51" w:rsidR="00BD0704" w:rsidRDefault="002249D6" w:rsidP="00133CC5">
      <w:pPr>
        <w:pStyle w:val="BodyText"/>
        <w:tabs>
          <w:tab w:val="left" w:pos="7380"/>
        </w:tabs>
      </w:pPr>
      <w:r>
        <w:t>That said</w:t>
      </w:r>
      <w:r w:rsidR="00F7648F">
        <w:t xml:space="preserve">, while many of the mean WTP estimates achieved statistical significance, </w:t>
      </w:r>
      <w:r w:rsidR="000A3691">
        <w:t>some</w:t>
      </w:r>
      <w:r w:rsidR="00F7648F">
        <w:t xml:space="preserve"> did not. </w:t>
      </w:r>
      <w:r>
        <w:t>T</w:t>
      </w:r>
      <w:r w:rsidR="000A3691">
        <w:t>his</w:t>
      </w:r>
      <w:r>
        <w:t xml:space="preserve"> result</w:t>
      </w:r>
      <w:r w:rsidR="000A3691">
        <w:t xml:space="preserve"> is likely due to </w:t>
      </w:r>
      <w:r>
        <w:t>an in</w:t>
      </w:r>
      <w:r w:rsidR="000A3691">
        <w:t xml:space="preserve">sufficient sample size for the rich model considered. </w:t>
      </w:r>
      <w:r>
        <w:t>Further, this</w:t>
      </w:r>
      <w:r w:rsidR="000A3691">
        <w:t xml:space="preserve"> suggests that</w:t>
      </w:r>
      <w:r w:rsidR="00D92194">
        <w:t>,</w:t>
      </w:r>
      <w:r w:rsidR="000A3691">
        <w:t xml:space="preserve"> while not all these estimates can be </w:t>
      </w:r>
      <w:r>
        <w:t>generalised</w:t>
      </w:r>
      <w:r w:rsidR="000A3691">
        <w:t xml:space="preserve"> outside of the choice experiment, the estimates are still a good representation of what happened in the context of the Commission’s choice experiment and many seem consistent with </w:t>
      </w:r>
      <w:r>
        <w:t>the</w:t>
      </w:r>
      <w:r w:rsidR="000A3691">
        <w:t xml:space="preserve"> broader body of evidence presented in chapter</w:t>
      </w:r>
      <w:r w:rsidR="001452EB">
        <w:t> </w:t>
      </w:r>
      <w:r w:rsidR="000A3691">
        <w:t xml:space="preserve">4. </w:t>
      </w:r>
    </w:p>
    <w:p w14:paraId="541D5CBE" w14:textId="2CD3D5A5" w:rsidR="00DC2520" w:rsidRPr="005633F7" w:rsidRDefault="007401CB" w:rsidP="005633F7">
      <w:pPr>
        <w:pStyle w:val="Heading2"/>
        <w:spacing w:after="240"/>
      </w:pPr>
      <w:r w:rsidRPr="005633F7">
        <w:t>References</w:t>
      </w:r>
    </w:p>
    <w:p w14:paraId="0D1BBDEC" w14:textId="030561CC" w:rsidR="00D367D2" w:rsidRPr="00D367D2" w:rsidRDefault="00D367D2" w:rsidP="00493B8F">
      <w:pPr>
        <w:pStyle w:val="Reference"/>
      </w:pPr>
      <w:proofErr w:type="spellStart"/>
      <w:r w:rsidRPr="00D367D2">
        <w:t>Hensher</w:t>
      </w:r>
      <w:proofErr w:type="spellEnd"/>
      <w:r w:rsidRPr="00D367D2">
        <w:t xml:space="preserve">, D., Shore, N. and Train, K. 2005, ‘Households’ willingness to pay for water service attributes’, </w:t>
      </w:r>
      <w:r w:rsidRPr="00D367D2">
        <w:rPr>
          <w:i/>
          <w:iCs/>
        </w:rPr>
        <w:t>Environmental and Resource Economics</w:t>
      </w:r>
      <w:r w:rsidRPr="00D367D2">
        <w:t>, vol. 32, pp. 509–531.</w:t>
      </w:r>
    </w:p>
    <w:p w14:paraId="7C51BC01" w14:textId="77777777" w:rsidR="00D367D2" w:rsidRPr="00D367D2" w:rsidRDefault="00D367D2" w:rsidP="00493B8F">
      <w:pPr>
        <w:pStyle w:val="Reference"/>
      </w:pPr>
      <w:r w:rsidRPr="00D367D2">
        <w:t xml:space="preserve">PC (Productivity Commission) 2017, </w:t>
      </w:r>
      <w:r w:rsidRPr="00D367D2">
        <w:rPr>
          <w:i/>
          <w:iCs/>
        </w:rPr>
        <w:t>About the Survey and the Results</w:t>
      </w:r>
      <w:r w:rsidRPr="00D367D2">
        <w:t>, Supplement to the Draft Report ‘Superannuation: Alternative Default Models’, Canberra.</w:t>
      </w:r>
    </w:p>
    <w:p w14:paraId="63B188A4" w14:textId="0542D3C5" w:rsidR="00DC2520" w:rsidRPr="007401CB" w:rsidRDefault="00D367D2" w:rsidP="00493B8F">
      <w:pPr>
        <w:pStyle w:val="Reference"/>
      </w:pPr>
      <w:proofErr w:type="spellStart"/>
      <w:r w:rsidRPr="00D367D2">
        <w:t>Sarrias</w:t>
      </w:r>
      <w:proofErr w:type="spellEnd"/>
      <w:r w:rsidRPr="00D367D2">
        <w:t xml:space="preserve">, M. and </w:t>
      </w:r>
      <w:proofErr w:type="spellStart"/>
      <w:r w:rsidRPr="00D367D2">
        <w:t>Daziano</w:t>
      </w:r>
      <w:proofErr w:type="spellEnd"/>
      <w:r w:rsidRPr="00D367D2">
        <w:t xml:space="preserve">, R. 2017, ‘Multinomial Logit Models with Individual Heterogeneity in R: The </w:t>
      </w:r>
      <w:proofErr w:type="spellStart"/>
      <w:r w:rsidRPr="00D367D2">
        <w:t>gmnl</w:t>
      </w:r>
      <w:proofErr w:type="spellEnd"/>
      <w:r w:rsidRPr="00D367D2">
        <w:t xml:space="preserve"> package’, </w:t>
      </w:r>
      <w:r w:rsidRPr="00D367D2">
        <w:rPr>
          <w:i/>
          <w:iCs/>
        </w:rPr>
        <w:t>Journal of Statistical Software</w:t>
      </w:r>
      <w:r>
        <w:t>, vol. 79, no. 2, pp. 1–49.</w:t>
      </w:r>
    </w:p>
    <w:sectPr w:rsidR="00DC2520" w:rsidRPr="007401CB" w:rsidSect="002A2136">
      <w:headerReference w:type="even" r:id="rId16"/>
      <w:headerReference w:type="default" r:id="rId17"/>
      <w:footerReference w:type="even" r:id="rId18"/>
      <w:footerReference w:type="default" r:id="rId19"/>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173DF" w14:textId="77777777" w:rsidR="00264540" w:rsidRDefault="00264540">
      <w:r>
        <w:separator/>
      </w:r>
    </w:p>
  </w:endnote>
  <w:endnote w:type="continuationSeparator" w:id="0">
    <w:p w14:paraId="2D23EABE" w14:textId="77777777" w:rsidR="00264540" w:rsidRDefault="00264540">
      <w:r>
        <w:continuationSeparator/>
      </w:r>
    </w:p>
  </w:endnote>
  <w:endnote w:type="continuationNotice" w:id="1">
    <w:p w14:paraId="2288BF8B" w14:textId="77777777" w:rsidR="00264540" w:rsidRDefault="00264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67433" w14:paraId="591DAA5D" w14:textId="77777777" w:rsidTr="005F48ED">
      <w:trPr>
        <w:trHeight w:hRule="exact" w:val="567"/>
      </w:trPr>
      <w:tc>
        <w:tcPr>
          <w:tcW w:w="510" w:type="dxa"/>
        </w:tcPr>
        <w:p w14:paraId="32BFE4BE" w14:textId="77777777" w:rsidR="00567433" w:rsidRPr="00A24443" w:rsidRDefault="00567433"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93125">
            <w:rPr>
              <w:rStyle w:val="PageNumber"/>
              <w:caps w:val="0"/>
              <w:noProof/>
            </w:rPr>
            <w:t>18</w:t>
          </w:r>
          <w:r w:rsidRPr="00A24443">
            <w:rPr>
              <w:rStyle w:val="PageNumber"/>
              <w:caps w:val="0"/>
            </w:rPr>
            <w:fldChar w:fldCharType="end"/>
          </w:r>
        </w:p>
      </w:tc>
      <w:tc>
        <w:tcPr>
          <w:tcW w:w="7767" w:type="dxa"/>
        </w:tcPr>
        <w:p w14:paraId="06B7096B" w14:textId="5EE9CE8A" w:rsidR="00567433" w:rsidRPr="0013739A" w:rsidRDefault="00567433" w:rsidP="0013739A">
          <w:pPr>
            <w:pStyle w:val="Footer"/>
            <w:rPr>
              <w:rFonts w:cs="Arial"/>
            </w:rPr>
          </w:pPr>
          <w:r>
            <w:rPr>
              <w:rFonts w:cs="Arial"/>
            </w:rPr>
            <w:t>superannuation: efficiency and COMPETITIVENESS</w:t>
          </w:r>
          <w:r w:rsidRPr="00BA5B14">
            <w:rPr>
              <w:rFonts w:cs="Arial"/>
            </w:rPr>
            <w:fldChar w:fldCharType="begin"/>
          </w:r>
          <w:r w:rsidRPr="00BA5B14">
            <w:rPr>
              <w:rFonts w:cs="Arial"/>
            </w:rPr>
            <w:instrText xml:space="preserve"> SUBJECT  \* MERGEFORMAT </w:instrText>
          </w:r>
          <w:r w:rsidRPr="00BA5B14">
            <w:rPr>
              <w:rFonts w:cs="Arial"/>
            </w:rPr>
            <w:fldChar w:fldCharType="end"/>
          </w:r>
          <w:bookmarkStart w:id="6" w:name="DraftReportEven"/>
          <w:bookmarkEnd w:id="6"/>
        </w:p>
      </w:tc>
      <w:tc>
        <w:tcPr>
          <w:tcW w:w="510" w:type="dxa"/>
        </w:tcPr>
        <w:p w14:paraId="36F110C8" w14:textId="77777777" w:rsidR="00567433" w:rsidRDefault="00567433" w:rsidP="0019293B">
          <w:pPr>
            <w:pStyle w:val="Footer"/>
          </w:pPr>
        </w:p>
      </w:tc>
    </w:tr>
  </w:tbl>
  <w:p w14:paraId="621D863A" w14:textId="77777777" w:rsidR="00567433" w:rsidRDefault="00567433" w:rsidP="0019293B">
    <w:pPr>
      <w:pStyle w:val="FooterEnd"/>
    </w:pPr>
  </w:p>
  <w:p w14:paraId="60B8AC26" w14:textId="77777777" w:rsidR="00264540" w:rsidRDefault="00264540"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67433" w14:paraId="07877B7A" w14:textId="77777777" w:rsidTr="005F48ED">
      <w:trPr>
        <w:trHeight w:hRule="exact" w:val="567"/>
      </w:trPr>
      <w:tc>
        <w:tcPr>
          <w:tcW w:w="510" w:type="dxa"/>
        </w:tcPr>
        <w:p w14:paraId="31C711CD" w14:textId="77777777" w:rsidR="00567433" w:rsidRDefault="00567433">
          <w:pPr>
            <w:pStyle w:val="Footer"/>
            <w:ind w:right="360" w:firstLine="360"/>
          </w:pPr>
        </w:p>
      </w:tc>
      <w:tc>
        <w:tcPr>
          <w:tcW w:w="7767" w:type="dxa"/>
        </w:tcPr>
        <w:p w14:paraId="3D02ACF4" w14:textId="4F3525DA" w:rsidR="00567433" w:rsidRPr="00BA5B14" w:rsidRDefault="00567433" w:rsidP="00567433">
          <w:pPr>
            <w:pStyle w:val="Footer"/>
            <w:jc w:val="right"/>
            <w:rPr>
              <w:rFonts w:cs="Arial"/>
            </w:rPr>
          </w:pPr>
          <w:r>
            <w:rPr>
              <w:rFonts w:cs="Arial"/>
            </w:rPr>
            <w:t>Technical Supplement 1</w:t>
          </w:r>
        </w:p>
      </w:tc>
      <w:tc>
        <w:tcPr>
          <w:tcW w:w="510" w:type="dxa"/>
        </w:tcPr>
        <w:p w14:paraId="2AB1F16C" w14:textId="77777777" w:rsidR="00567433" w:rsidRPr="00A24443" w:rsidRDefault="00567433">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93125">
            <w:rPr>
              <w:rStyle w:val="PageNumber"/>
              <w:caps w:val="0"/>
              <w:noProof/>
            </w:rPr>
            <w:t>19</w:t>
          </w:r>
          <w:r w:rsidRPr="00A24443">
            <w:rPr>
              <w:rStyle w:val="PageNumber"/>
              <w:caps w:val="0"/>
            </w:rPr>
            <w:fldChar w:fldCharType="end"/>
          </w:r>
        </w:p>
      </w:tc>
    </w:tr>
  </w:tbl>
  <w:p w14:paraId="7398B67B" w14:textId="77777777" w:rsidR="00567433" w:rsidRDefault="00567433">
    <w:pPr>
      <w:pStyle w:val="FooterEnd"/>
    </w:pPr>
  </w:p>
  <w:p w14:paraId="1AFE5A7D" w14:textId="77777777" w:rsidR="00264540" w:rsidRDefault="0026454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E27A5" w14:textId="77777777" w:rsidR="00264540" w:rsidRDefault="00264540">
      <w:r>
        <w:separator/>
      </w:r>
    </w:p>
  </w:footnote>
  <w:footnote w:type="continuationSeparator" w:id="0">
    <w:p w14:paraId="695E7D85" w14:textId="77777777" w:rsidR="00264540" w:rsidRDefault="00264540">
      <w:r>
        <w:continuationSeparator/>
      </w:r>
    </w:p>
  </w:footnote>
  <w:footnote w:type="continuationNotice" w:id="1">
    <w:p w14:paraId="16F05D01" w14:textId="77777777" w:rsidR="00264540" w:rsidRDefault="002645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264540" w14:paraId="47BBAD6D" w14:textId="77777777">
      <w:tc>
        <w:tcPr>
          <w:tcW w:w="2155" w:type="dxa"/>
          <w:tcBorders>
            <w:top w:val="single" w:sz="24" w:space="0" w:color="auto"/>
          </w:tcBorders>
        </w:tcPr>
        <w:p w14:paraId="0ECB285A" w14:textId="77777777" w:rsidR="00264540" w:rsidRDefault="00264540" w:rsidP="0019293B">
          <w:pPr>
            <w:pStyle w:val="HeaderEven"/>
          </w:pPr>
        </w:p>
      </w:tc>
      <w:tc>
        <w:tcPr>
          <w:tcW w:w="6634" w:type="dxa"/>
          <w:tcBorders>
            <w:top w:val="single" w:sz="6" w:space="0" w:color="auto"/>
          </w:tcBorders>
        </w:tcPr>
        <w:p w14:paraId="22D7B15B" w14:textId="77777777" w:rsidR="00264540" w:rsidRDefault="00264540" w:rsidP="0019293B">
          <w:pPr>
            <w:pStyle w:val="HeaderEven"/>
          </w:pPr>
        </w:p>
      </w:tc>
    </w:tr>
  </w:tbl>
  <w:p w14:paraId="05F8FF60" w14:textId="77777777" w:rsidR="00264540" w:rsidRDefault="00264540"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64540" w14:paraId="5703767C" w14:textId="77777777">
      <w:tc>
        <w:tcPr>
          <w:tcW w:w="6634" w:type="dxa"/>
          <w:tcBorders>
            <w:top w:val="single" w:sz="6" w:space="0" w:color="auto"/>
          </w:tcBorders>
        </w:tcPr>
        <w:p w14:paraId="3DDED00B" w14:textId="77777777" w:rsidR="00264540" w:rsidRDefault="00264540" w:rsidP="00E669E2">
          <w:pPr>
            <w:pStyle w:val="HeaderOdd"/>
          </w:pPr>
        </w:p>
      </w:tc>
      <w:tc>
        <w:tcPr>
          <w:tcW w:w="2155" w:type="dxa"/>
          <w:tcBorders>
            <w:top w:val="single" w:sz="24" w:space="0" w:color="auto"/>
          </w:tcBorders>
        </w:tcPr>
        <w:p w14:paraId="27DFFD41" w14:textId="77777777" w:rsidR="00264540" w:rsidRDefault="00264540" w:rsidP="00E669E2">
          <w:pPr>
            <w:pStyle w:val="HeaderOdd"/>
          </w:pPr>
        </w:p>
      </w:tc>
    </w:tr>
  </w:tbl>
  <w:p w14:paraId="3AE56503" w14:textId="77777777" w:rsidR="00264540" w:rsidRDefault="0026454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545003D4"/>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1E8E919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6"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7"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0"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5D41FE3"/>
    <w:multiLevelType w:val="hybridMultilevel"/>
    <w:tmpl w:val="AB6822B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42641D"/>
    <w:multiLevelType w:val="hybridMultilevel"/>
    <w:tmpl w:val="B6AED3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604DDB"/>
    <w:multiLevelType w:val="hybridMultilevel"/>
    <w:tmpl w:val="7B806136"/>
    <w:lvl w:ilvl="0" w:tplc="32263F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5"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7"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BD9E35"/>
    <w:multiLevelType w:val="multilevel"/>
    <w:tmpl w:val="9084858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9" w15:restartNumberingAfterBreak="0">
    <w:nsid w:val="541A38C3"/>
    <w:multiLevelType w:val="hybridMultilevel"/>
    <w:tmpl w:val="AB6822B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1"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2"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3"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6"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7"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6"/>
  </w:num>
  <w:num w:numId="2">
    <w:abstractNumId w:val="4"/>
  </w:num>
  <w:num w:numId="3">
    <w:abstractNumId w:val="20"/>
  </w:num>
  <w:num w:numId="4">
    <w:abstractNumId w:val="5"/>
  </w:num>
  <w:num w:numId="5">
    <w:abstractNumId w:val="25"/>
  </w:num>
  <w:num w:numId="6">
    <w:abstractNumId w:val="22"/>
  </w:num>
  <w:num w:numId="7">
    <w:abstractNumId w:val="9"/>
  </w:num>
  <w:num w:numId="8">
    <w:abstractNumId w:val="21"/>
  </w:num>
  <w:num w:numId="9">
    <w:abstractNumId w:val="8"/>
  </w:num>
  <w:num w:numId="10">
    <w:abstractNumId w:val="7"/>
  </w:num>
  <w:num w:numId="11">
    <w:abstractNumId w:val="14"/>
  </w:num>
  <w:num w:numId="12">
    <w:abstractNumId w:val="15"/>
  </w:num>
  <w:num w:numId="13">
    <w:abstractNumId w:val="6"/>
  </w:num>
  <w:num w:numId="14">
    <w:abstractNumId w:val="23"/>
  </w:num>
  <w:num w:numId="15">
    <w:abstractNumId w:val="26"/>
  </w:num>
  <w:num w:numId="16">
    <w:abstractNumId w:val="17"/>
  </w:num>
  <w:num w:numId="17">
    <w:abstractNumId w:val="27"/>
  </w:num>
  <w:num w:numId="18">
    <w:abstractNumId w:val="0"/>
  </w:num>
  <w:num w:numId="19">
    <w:abstractNumId w:val="3"/>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4"/>
  </w:num>
  <w:num w:numId="21">
    <w:abstractNumId w:val="1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19"/>
  </w:num>
  <w:num w:numId="26">
    <w:abstractNumId w:val="11"/>
  </w:num>
  <w:num w:numId="27">
    <w:abstractNumId w:val="12"/>
  </w:num>
  <w:num w:numId="28">
    <w:abstractNumId w:val="2"/>
  </w:num>
  <w:num w:numId="2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endixNumber" w:val="C1"/>
    <w:docVar w:name="FindingOptions" w:val="1"/>
    <w:docVar w:name="RecOptions" w:val="111"/>
    <w:docVar w:name="ShortChapterTitle" w:val="Technical supplement 1"/>
    <w:docVar w:name="ShortReportTitle" w:val="Superannuation: Efficiency and Competitiveness"/>
  </w:docVars>
  <w:rsids>
    <w:rsidRoot w:val="00E74502"/>
    <w:rsid w:val="00007C3C"/>
    <w:rsid w:val="00021F9F"/>
    <w:rsid w:val="000227D5"/>
    <w:rsid w:val="0002304D"/>
    <w:rsid w:val="000245AA"/>
    <w:rsid w:val="00024C5A"/>
    <w:rsid w:val="000253C6"/>
    <w:rsid w:val="0002779E"/>
    <w:rsid w:val="00031B6F"/>
    <w:rsid w:val="000324A0"/>
    <w:rsid w:val="00032B37"/>
    <w:rsid w:val="00034754"/>
    <w:rsid w:val="00034B78"/>
    <w:rsid w:val="0003664B"/>
    <w:rsid w:val="000368B1"/>
    <w:rsid w:val="00037A8F"/>
    <w:rsid w:val="0004111F"/>
    <w:rsid w:val="00041FBE"/>
    <w:rsid w:val="000432D3"/>
    <w:rsid w:val="000447B4"/>
    <w:rsid w:val="000467A7"/>
    <w:rsid w:val="00050593"/>
    <w:rsid w:val="00052745"/>
    <w:rsid w:val="00055077"/>
    <w:rsid w:val="000565B3"/>
    <w:rsid w:val="00063B03"/>
    <w:rsid w:val="000647D6"/>
    <w:rsid w:val="00065602"/>
    <w:rsid w:val="00065BC8"/>
    <w:rsid w:val="000702F0"/>
    <w:rsid w:val="0007150B"/>
    <w:rsid w:val="00073881"/>
    <w:rsid w:val="00075672"/>
    <w:rsid w:val="000757C0"/>
    <w:rsid w:val="000811D9"/>
    <w:rsid w:val="0009037D"/>
    <w:rsid w:val="000938F5"/>
    <w:rsid w:val="00095663"/>
    <w:rsid w:val="00096E55"/>
    <w:rsid w:val="0009783E"/>
    <w:rsid w:val="00097B82"/>
    <w:rsid w:val="00097D2B"/>
    <w:rsid w:val="00097F5E"/>
    <w:rsid w:val="000A3691"/>
    <w:rsid w:val="000B1022"/>
    <w:rsid w:val="000B122F"/>
    <w:rsid w:val="000B1A96"/>
    <w:rsid w:val="000B3A1D"/>
    <w:rsid w:val="000B3F8A"/>
    <w:rsid w:val="000B601B"/>
    <w:rsid w:val="000B6B2E"/>
    <w:rsid w:val="000C0E48"/>
    <w:rsid w:val="000C207E"/>
    <w:rsid w:val="000C264B"/>
    <w:rsid w:val="000C3F86"/>
    <w:rsid w:val="000C49FE"/>
    <w:rsid w:val="000C535D"/>
    <w:rsid w:val="000C6816"/>
    <w:rsid w:val="000C796E"/>
    <w:rsid w:val="000D1218"/>
    <w:rsid w:val="000D2999"/>
    <w:rsid w:val="000D41E9"/>
    <w:rsid w:val="000D54B1"/>
    <w:rsid w:val="000E0D6D"/>
    <w:rsid w:val="000E4503"/>
    <w:rsid w:val="000E5931"/>
    <w:rsid w:val="000E64A5"/>
    <w:rsid w:val="000E6E96"/>
    <w:rsid w:val="000F0035"/>
    <w:rsid w:val="000F04E7"/>
    <w:rsid w:val="000F060A"/>
    <w:rsid w:val="000F0A93"/>
    <w:rsid w:val="000F12C7"/>
    <w:rsid w:val="000F420B"/>
    <w:rsid w:val="000F539C"/>
    <w:rsid w:val="000F7139"/>
    <w:rsid w:val="00102E83"/>
    <w:rsid w:val="001031F3"/>
    <w:rsid w:val="00105507"/>
    <w:rsid w:val="00106282"/>
    <w:rsid w:val="00106E85"/>
    <w:rsid w:val="001070DA"/>
    <w:rsid w:val="00110116"/>
    <w:rsid w:val="001134FF"/>
    <w:rsid w:val="0011369D"/>
    <w:rsid w:val="00114EC5"/>
    <w:rsid w:val="00115B9D"/>
    <w:rsid w:val="00115DEE"/>
    <w:rsid w:val="00120072"/>
    <w:rsid w:val="0012132C"/>
    <w:rsid w:val="001251A9"/>
    <w:rsid w:val="00125232"/>
    <w:rsid w:val="001260DD"/>
    <w:rsid w:val="00126EB8"/>
    <w:rsid w:val="001274D4"/>
    <w:rsid w:val="00127EBC"/>
    <w:rsid w:val="00132BC6"/>
    <w:rsid w:val="00133CC5"/>
    <w:rsid w:val="00134EE2"/>
    <w:rsid w:val="001363AA"/>
    <w:rsid w:val="0013739A"/>
    <w:rsid w:val="00137863"/>
    <w:rsid w:val="00137CE3"/>
    <w:rsid w:val="00140E07"/>
    <w:rsid w:val="00142165"/>
    <w:rsid w:val="00145030"/>
    <w:rsid w:val="001452EB"/>
    <w:rsid w:val="00147EB0"/>
    <w:rsid w:val="00150314"/>
    <w:rsid w:val="001527E1"/>
    <w:rsid w:val="00152D8D"/>
    <w:rsid w:val="00153E43"/>
    <w:rsid w:val="00154448"/>
    <w:rsid w:val="00162434"/>
    <w:rsid w:val="00164406"/>
    <w:rsid w:val="00164645"/>
    <w:rsid w:val="00164F38"/>
    <w:rsid w:val="00166D42"/>
    <w:rsid w:val="001671F1"/>
    <w:rsid w:val="0017045B"/>
    <w:rsid w:val="00170844"/>
    <w:rsid w:val="00170FF2"/>
    <w:rsid w:val="00173F93"/>
    <w:rsid w:val="00174914"/>
    <w:rsid w:val="00174FBE"/>
    <w:rsid w:val="00176AD6"/>
    <w:rsid w:val="00176C6C"/>
    <w:rsid w:val="00177D7F"/>
    <w:rsid w:val="00177E1C"/>
    <w:rsid w:val="00181101"/>
    <w:rsid w:val="001814CB"/>
    <w:rsid w:val="0018369F"/>
    <w:rsid w:val="00183E82"/>
    <w:rsid w:val="001848A5"/>
    <w:rsid w:val="00185BE7"/>
    <w:rsid w:val="001860FF"/>
    <w:rsid w:val="001878BB"/>
    <w:rsid w:val="0019015D"/>
    <w:rsid w:val="00191AE0"/>
    <w:rsid w:val="0019293B"/>
    <w:rsid w:val="00193125"/>
    <w:rsid w:val="00193266"/>
    <w:rsid w:val="0019426B"/>
    <w:rsid w:val="001960DC"/>
    <w:rsid w:val="0019767B"/>
    <w:rsid w:val="001A36DF"/>
    <w:rsid w:val="001A60F5"/>
    <w:rsid w:val="001A6A4B"/>
    <w:rsid w:val="001A7190"/>
    <w:rsid w:val="001B57AA"/>
    <w:rsid w:val="001C01E3"/>
    <w:rsid w:val="001C0865"/>
    <w:rsid w:val="001C0AED"/>
    <w:rsid w:val="001C1290"/>
    <w:rsid w:val="001C1CAB"/>
    <w:rsid w:val="001C254D"/>
    <w:rsid w:val="001C3ABA"/>
    <w:rsid w:val="001C4258"/>
    <w:rsid w:val="001C5111"/>
    <w:rsid w:val="001C7AAB"/>
    <w:rsid w:val="001D03F7"/>
    <w:rsid w:val="001D074C"/>
    <w:rsid w:val="001D2518"/>
    <w:rsid w:val="001E1A3E"/>
    <w:rsid w:val="001E29EF"/>
    <w:rsid w:val="001E57F9"/>
    <w:rsid w:val="001E7BE8"/>
    <w:rsid w:val="001E7DA2"/>
    <w:rsid w:val="001F0248"/>
    <w:rsid w:val="001F0BE1"/>
    <w:rsid w:val="001F0C6B"/>
    <w:rsid w:val="001F1757"/>
    <w:rsid w:val="001F1BC5"/>
    <w:rsid w:val="001F2296"/>
    <w:rsid w:val="001F2A1D"/>
    <w:rsid w:val="001F3E0B"/>
    <w:rsid w:val="001F3EB3"/>
    <w:rsid w:val="001F3FBE"/>
    <w:rsid w:val="001F4F86"/>
    <w:rsid w:val="001F7165"/>
    <w:rsid w:val="00201075"/>
    <w:rsid w:val="00202C2C"/>
    <w:rsid w:val="00203050"/>
    <w:rsid w:val="00205678"/>
    <w:rsid w:val="00205F2C"/>
    <w:rsid w:val="00212DA3"/>
    <w:rsid w:val="002135AB"/>
    <w:rsid w:val="002144BE"/>
    <w:rsid w:val="00220878"/>
    <w:rsid w:val="00220ED1"/>
    <w:rsid w:val="002249D6"/>
    <w:rsid w:val="00224FBD"/>
    <w:rsid w:val="0022505C"/>
    <w:rsid w:val="00226D84"/>
    <w:rsid w:val="002306DD"/>
    <w:rsid w:val="0023101B"/>
    <w:rsid w:val="002320B8"/>
    <w:rsid w:val="00235C08"/>
    <w:rsid w:val="00236B9A"/>
    <w:rsid w:val="00240187"/>
    <w:rsid w:val="0024089E"/>
    <w:rsid w:val="00242279"/>
    <w:rsid w:val="0024245A"/>
    <w:rsid w:val="00243997"/>
    <w:rsid w:val="00243B65"/>
    <w:rsid w:val="00244D1C"/>
    <w:rsid w:val="0024516C"/>
    <w:rsid w:val="00245C82"/>
    <w:rsid w:val="002461AC"/>
    <w:rsid w:val="0025326D"/>
    <w:rsid w:val="00253611"/>
    <w:rsid w:val="0025367E"/>
    <w:rsid w:val="002541FC"/>
    <w:rsid w:val="00254789"/>
    <w:rsid w:val="00257B1E"/>
    <w:rsid w:val="00260029"/>
    <w:rsid w:val="0026034B"/>
    <w:rsid w:val="00262087"/>
    <w:rsid w:val="002628BD"/>
    <w:rsid w:val="00262A14"/>
    <w:rsid w:val="00264125"/>
    <w:rsid w:val="00264540"/>
    <w:rsid w:val="00265247"/>
    <w:rsid w:val="00265C4C"/>
    <w:rsid w:val="00265C56"/>
    <w:rsid w:val="00265CCA"/>
    <w:rsid w:val="00266126"/>
    <w:rsid w:val="0026776A"/>
    <w:rsid w:val="00270A8E"/>
    <w:rsid w:val="002724AF"/>
    <w:rsid w:val="002724BA"/>
    <w:rsid w:val="0027295E"/>
    <w:rsid w:val="002729EA"/>
    <w:rsid w:val="002730D7"/>
    <w:rsid w:val="00276D80"/>
    <w:rsid w:val="0028034B"/>
    <w:rsid w:val="00285208"/>
    <w:rsid w:val="00286C25"/>
    <w:rsid w:val="00290333"/>
    <w:rsid w:val="00290EE9"/>
    <w:rsid w:val="00291B40"/>
    <w:rsid w:val="00291BD3"/>
    <w:rsid w:val="00291F81"/>
    <w:rsid w:val="00295727"/>
    <w:rsid w:val="0029772F"/>
    <w:rsid w:val="002A1EB4"/>
    <w:rsid w:val="002A2136"/>
    <w:rsid w:val="002A2D17"/>
    <w:rsid w:val="002B1975"/>
    <w:rsid w:val="002B4008"/>
    <w:rsid w:val="002B557D"/>
    <w:rsid w:val="002C1C6D"/>
    <w:rsid w:val="002C439F"/>
    <w:rsid w:val="002C4E11"/>
    <w:rsid w:val="002C5A8C"/>
    <w:rsid w:val="002C6575"/>
    <w:rsid w:val="002C6ABC"/>
    <w:rsid w:val="002C6BBC"/>
    <w:rsid w:val="002C6E25"/>
    <w:rsid w:val="002C78A7"/>
    <w:rsid w:val="002D0C42"/>
    <w:rsid w:val="002D0E8E"/>
    <w:rsid w:val="002D12B5"/>
    <w:rsid w:val="002D157D"/>
    <w:rsid w:val="002D23C3"/>
    <w:rsid w:val="002D3D3F"/>
    <w:rsid w:val="002D4769"/>
    <w:rsid w:val="002D620C"/>
    <w:rsid w:val="002E02E3"/>
    <w:rsid w:val="002E04C8"/>
    <w:rsid w:val="002E1A0E"/>
    <w:rsid w:val="002E2CF0"/>
    <w:rsid w:val="002E3ED5"/>
    <w:rsid w:val="002E43D4"/>
    <w:rsid w:val="002E4EA3"/>
    <w:rsid w:val="002E5352"/>
    <w:rsid w:val="002E7723"/>
    <w:rsid w:val="002F0158"/>
    <w:rsid w:val="002F187C"/>
    <w:rsid w:val="002F2D1B"/>
    <w:rsid w:val="002F695D"/>
    <w:rsid w:val="002F7661"/>
    <w:rsid w:val="00301189"/>
    <w:rsid w:val="003012F1"/>
    <w:rsid w:val="00301E4A"/>
    <w:rsid w:val="003035B4"/>
    <w:rsid w:val="00306057"/>
    <w:rsid w:val="00310806"/>
    <w:rsid w:val="003129FD"/>
    <w:rsid w:val="003153B7"/>
    <w:rsid w:val="00315676"/>
    <w:rsid w:val="003168B8"/>
    <w:rsid w:val="00322027"/>
    <w:rsid w:val="003223D1"/>
    <w:rsid w:val="00322D64"/>
    <w:rsid w:val="00323A06"/>
    <w:rsid w:val="00323E09"/>
    <w:rsid w:val="00324105"/>
    <w:rsid w:val="003242CC"/>
    <w:rsid w:val="0032447D"/>
    <w:rsid w:val="0032525F"/>
    <w:rsid w:val="00327661"/>
    <w:rsid w:val="00327AF7"/>
    <w:rsid w:val="003302A4"/>
    <w:rsid w:val="00330997"/>
    <w:rsid w:val="0033185C"/>
    <w:rsid w:val="00331C26"/>
    <w:rsid w:val="00332DD3"/>
    <w:rsid w:val="00333450"/>
    <w:rsid w:val="00333602"/>
    <w:rsid w:val="00333932"/>
    <w:rsid w:val="00335D21"/>
    <w:rsid w:val="003375DE"/>
    <w:rsid w:val="003377ED"/>
    <w:rsid w:val="003406AE"/>
    <w:rsid w:val="003411EE"/>
    <w:rsid w:val="003432E4"/>
    <w:rsid w:val="00343A36"/>
    <w:rsid w:val="003448C1"/>
    <w:rsid w:val="003506E1"/>
    <w:rsid w:val="00350A7D"/>
    <w:rsid w:val="003518AA"/>
    <w:rsid w:val="00352165"/>
    <w:rsid w:val="00353182"/>
    <w:rsid w:val="00354290"/>
    <w:rsid w:val="003565D9"/>
    <w:rsid w:val="003602E1"/>
    <w:rsid w:val="00362EFE"/>
    <w:rsid w:val="0037026F"/>
    <w:rsid w:val="00370A3A"/>
    <w:rsid w:val="00371240"/>
    <w:rsid w:val="00374731"/>
    <w:rsid w:val="00376E59"/>
    <w:rsid w:val="00377EC1"/>
    <w:rsid w:val="00380340"/>
    <w:rsid w:val="003813DF"/>
    <w:rsid w:val="00382364"/>
    <w:rsid w:val="00384973"/>
    <w:rsid w:val="00385D46"/>
    <w:rsid w:val="00386305"/>
    <w:rsid w:val="003873E5"/>
    <w:rsid w:val="00391098"/>
    <w:rsid w:val="003919F9"/>
    <w:rsid w:val="003920CF"/>
    <w:rsid w:val="00392B12"/>
    <w:rsid w:val="00393A28"/>
    <w:rsid w:val="00396D1D"/>
    <w:rsid w:val="00397858"/>
    <w:rsid w:val="003978DC"/>
    <w:rsid w:val="003A0095"/>
    <w:rsid w:val="003A2C54"/>
    <w:rsid w:val="003A325F"/>
    <w:rsid w:val="003A5EA8"/>
    <w:rsid w:val="003A79A4"/>
    <w:rsid w:val="003B23C2"/>
    <w:rsid w:val="003B2A3E"/>
    <w:rsid w:val="003B4461"/>
    <w:rsid w:val="003B5E0A"/>
    <w:rsid w:val="003C0FE0"/>
    <w:rsid w:val="003C161A"/>
    <w:rsid w:val="003C38B5"/>
    <w:rsid w:val="003C5D99"/>
    <w:rsid w:val="003D1087"/>
    <w:rsid w:val="003D2384"/>
    <w:rsid w:val="003D318B"/>
    <w:rsid w:val="003D39AC"/>
    <w:rsid w:val="003D41F7"/>
    <w:rsid w:val="003D4254"/>
    <w:rsid w:val="003D65B0"/>
    <w:rsid w:val="003E2A98"/>
    <w:rsid w:val="003E2F59"/>
    <w:rsid w:val="003E322D"/>
    <w:rsid w:val="003E3E3B"/>
    <w:rsid w:val="003E5713"/>
    <w:rsid w:val="003E746B"/>
    <w:rsid w:val="003F05D0"/>
    <w:rsid w:val="003F0789"/>
    <w:rsid w:val="003F3397"/>
    <w:rsid w:val="003F4C28"/>
    <w:rsid w:val="003F7745"/>
    <w:rsid w:val="00401470"/>
    <w:rsid w:val="00401882"/>
    <w:rsid w:val="004100C8"/>
    <w:rsid w:val="00411DBD"/>
    <w:rsid w:val="00411EDE"/>
    <w:rsid w:val="0041278F"/>
    <w:rsid w:val="00412ACE"/>
    <w:rsid w:val="004135B1"/>
    <w:rsid w:val="004143D0"/>
    <w:rsid w:val="004145D2"/>
    <w:rsid w:val="00416508"/>
    <w:rsid w:val="004165AB"/>
    <w:rsid w:val="00417442"/>
    <w:rsid w:val="004214F4"/>
    <w:rsid w:val="00423B7F"/>
    <w:rsid w:val="00425128"/>
    <w:rsid w:val="00425EE9"/>
    <w:rsid w:val="00426CB4"/>
    <w:rsid w:val="00427258"/>
    <w:rsid w:val="00431249"/>
    <w:rsid w:val="0043486F"/>
    <w:rsid w:val="00434C19"/>
    <w:rsid w:val="004355D6"/>
    <w:rsid w:val="00436958"/>
    <w:rsid w:val="00441235"/>
    <w:rsid w:val="00441493"/>
    <w:rsid w:val="004424BC"/>
    <w:rsid w:val="00442FD0"/>
    <w:rsid w:val="00443810"/>
    <w:rsid w:val="00444490"/>
    <w:rsid w:val="00444973"/>
    <w:rsid w:val="00445614"/>
    <w:rsid w:val="00445E03"/>
    <w:rsid w:val="00450810"/>
    <w:rsid w:val="004519E1"/>
    <w:rsid w:val="0045210F"/>
    <w:rsid w:val="00452C3C"/>
    <w:rsid w:val="00453AAB"/>
    <w:rsid w:val="00453D6B"/>
    <w:rsid w:val="0045463F"/>
    <w:rsid w:val="0045613D"/>
    <w:rsid w:val="00456A25"/>
    <w:rsid w:val="00457749"/>
    <w:rsid w:val="00460F20"/>
    <w:rsid w:val="00462C59"/>
    <w:rsid w:val="004642A7"/>
    <w:rsid w:val="004656A9"/>
    <w:rsid w:val="00465BD6"/>
    <w:rsid w:val="00466D1B"/>
    <w:rsid w:val="00470737"/>
    <w:rsid w:val="004714C7"/>
    <w:rsid w:val="00472564"/>
    <w:rsid w:val="0047343E"/>
    <w:rsid w:val="00473539"/>
    <w:rsid w:val="00477144"/>
    <w:rsid w:val="004823BA"/>
    <w:rsid w:val="00482E5E"/>
    <w:rsid w:val="00484FCD"/>
    <w:rsid w:val="00491380"/>
    <w:rsid w:val="004914AF"/>
    <w:rsid w:val="00491D51"/>
    <w:rsid w:val="00493B8F"/>
    <w:rsid w:val="0049459F"/>
    <w:rsid w:val="00497871"/>
    <w:rsid w:val="004A0B1E"/>
    <w:rsid w:val="004A13C8"/>
    <w:rsid w:val="004A2C2C"/>
    <w:rsid w:val="004A34EC"/>
    <w:rsid w:val="004A38DD"/>
    <w:rsid w:val="004A41EC"/>
    <w:rsid w:val="004A503D"/>
    <w:rsid w:val="004B1618"/>
    <w:rsid w:val="004B2925"/>
    <w:rsid w:val="004B33DA"/>
    <w:rsid w:val="004B43AE"/>
    <w:rsid w:val="004C23CD"/>
    <w:rsid w:val="004C2F27"/>
    <w:rsid w:val="004C30ED"/>
    <w:rsid w:val="004C4DE8"/>
    <w:rsid w:val="004C4F49"/>
    <w:rsid w:val="004C5743"/>
    <w:rsid w:val="004C6601"/>
    <w:rsid w:val="004C6C89"/>
    <w:rsid w:val="004D0903"/>
    <w:rsid w:val="004D0E47"/>
    <w:rsid w:val="004D4E21"/>
    <w:rsid w:val="004D541C"/>
    <w:rsid w:val="004D5675"/>
    <w:rsid w:val="004E2F86"/>
    <w:rsid w:val="004E5D94"/>
    <w:rsid w:val="004E6B11"/>
    <w:rsid w:val="004E6C75"/>
    <w:rsid w:val="004F1DE2"/>
    <w:rsid w:val="004F4614"/>
    <w:rsid w:val="004F72F7"/>
    <w:rsid w:val="00500405"/>
    <w:rsid w:val="00500F6D"/>
    <w:rsid w:val="00503F9B"/>
    <w:rsid w:val="00504369"/>
    <w:rsid w:val="00504A2E"/>
    <w:rsid w:val="005102CE"/>
    <w:rsid w:val="005120DC"/>
    <w:rsid w:val="0051306E"/>
    <w:rsid w:val="005134F2"/>
    <w:rsid w:val="005140AF"/>
    <w:rsid w:val="00515BE1"/>
    <w:rsid w:val="00517795"/>
    <w:rsid w:val="00520BD2"/>
    <w:rsid w:val="00521BDD"/>
    <w:rsid w:val="00523639"/>
    <w:rsid w:val="005267E1"/>
    <w:rsid w:val="00527203"/>
    <w:rsid w:val="00531FE5"/>
    <w:rsid w:val="00534B62"/>
    <w:rsid w:val="00537809"/>
    <w:rsid w:val="005402FA"/>
    <w:rsid w:val="00541E1A"/>
    <w:rsid w:val="00542CC7"/>
    <w:rsid w:val="005437D6"/>
    <w:rsid w:val="00544F8D"/>
    <w:rsid w:val="005506CF"/>
    <w:rsid w:val="00550CB6"/>
    <w:rsid w:val="00552DCD"/>
    <w:rsid w:val="00554774"/>
    <w:rsid w:val="00554B48"/>
    <w:rsid w:val="00554CD0"/>
    <w:rsid w:val="005576B9"/>
    <w:rsid w:val="00557DDA"/>
    <w:rsid w:val="005615A9"/>
    <w:rsid w:val="005633F7"/>
    <w:rsid w:val="0056394B"/>
    <w:rsid w:val="005658D4"/>
    <w:rsid w:val="00566DFD"/>
    <w:rsid w:val="00567017"/>
    <w:rsid w:val="00567433"/>
    <w:rsid w:val="0057039F"/>
    <w:rsid w:val="005722BA"/>
    <w:rsid w:val="005729BD"/>
    <w:rsid w:val="00573437"/>
    <w:rsid w:val="0057394E"/>
    <w:rsid w:val="00573BE3"/>
    <w:rsid w:val="00577A30"/>
    <w:rsid w:val="00580154"/>
    <w:rsid w:val="00580733"/>
    <w:rsid w:val="0058079A"/>
    <w:rsid w:val="00581246"/>
    <w:rsid w:val="005819F9"/>
    <w:rsid w:val="005830E1"/>
    <w:rsid w:val="00583C39"/>
    <w:rsid w:val="00584613"/>
    <w:rsid w:val="00584DFE"/>
    <w:rsid w:val="00585199"/>
    <w:rsid w:val="00585E39"/>
    <w:rsid w:val="00586A90"/>
    <w:rsid w:val="00587F05"/>
    <w:rsid w:val="00587F28"/>
    <w:rsid w:val="00590702"/>
    <w:rsid w:val="005909CF"/>
    <w:rsid w:val="005910F2"/>
    <w:rsid w:val="00591E71"/>
    <w:rsid w:val="00592326"/>
    <w:rsid w:val="00594060"/>
    <w:rsid w:val="0059508B"/>
    <w:rsid w:val="00596A87"/>
    <w:rsid w:val="005971C3"/>
    <w:rsid w:val="0059750A"/>
    <w:rsid w:val="00597AA4"/>
    <w:rsid w:val="005A0D41"/>
    <w:rsid w:val="005A4795"/>
    <w:rsid w:val="005A4833"/>
    <w:rsid w:val="005A5F48"/>
    <w:rsid w:val="005B65A8"/>
    <w:rsid w:val="005B7530"/>
    <w:rsid w:val="005C130F"/>
    <w:rsid w:val="005C2397"/>
    <w:rsid w:val="005C6EFC"/>
    <w:rsid w:val="005C7E57"/>
    <w:rsid w:val="005D329F"/>
    <w:rsid w:val="005D52E5"/>
    <w:rsid w:val="005E2B81"/>
    <w:rsid w:val="005E3532"/>
    <w:rsid w:val="005E38C8"/>
    <w:rsid w:val="005E3B66"/>
    <w:rsid w:val="005E588E"/>
    <w:rsid w:val="005E6A4C"/>
    <w:rsid w:val="005F0F0B"/>
    <w:rsid w:val="005F1465"/>
    <w:rsid w:val="005F48ED"/>
    <w:rsid w:val="005F5F67"/>
    <w:rsid w:val="00600925"/>
    <w:rsid w:val="00606143"/>
    <w:rsid w:val="00606E78"/>
    <w:rsid w:val="00607BF1"/>
    <w:rsid w:val="00612C73"/>
    <w:rsid w:val="00613189"/>
    <w:rsid w:val="00614DE3"/>
    <w:rsid w:val="00616ECA"/>
    <w:rsid w:val="00620716"/>
    <w:rsid w:val="006211FB"/>
    <w:rsid w:val="00624886"/>
    <w:rsid w:val="00624E77"/>
    <w:rsid w:val="00630D4D"/>
    <w:rsid w:val="00632A74"/>
    <w:rsid w:val="00633BD9"/>
    <w:rsid w:val="00633C61"/>
    <w:rsid w:val="00633DA4"/>
    <w:rsid w:val="006348F2"/>
    <w:rsid w:val="00636551"/>
    <w:rsid w:val="0064469D"/>
    <w:rsid w:val="00644F40"/>
    <w:rsid w:val="00650355"/>
    <w:rsid w:val="006513E1"/>
    <w:rsid w:val="00654D42"/>
    <w:rsid w:val="00654FF8"/>
    <w:rsid w:val="00656F0E"/>
    <w:rsid w:val="006571D9"/>
    <w:rsid w:val="00660837"/>
    <w:rsid w:val="006614EA"/>
    <w:rsid w:val="0066234C"/>
    <w:rsid w:val="006637E8"/>
    <w:rsid w:val="006639FE"/>
    <w:rsid w:val="00663DCC"/>
    <w:rsid w:val="00663EC0"/>
    <w:rsid w:val="00665ECE"/>
    <w:rsid w:val="00666688"/>
    <w:rsid w:val="00666E02"/>
    <w:rsid w:val="00672469"/>
    <w:rsid w:val="00674DFA"/>
    <w:rsid w:val="006754F9"/>
    <w:rsid w:val="00676092"/>
    <w:rsid w:val="00676D66"/>
    <w:rsid w:val="00681CB5"/>
    <w:rsid w:val="00684702"/>
    <w:rsid w:val="00691161"/>
    <w:rsid w:val="00692CF0"/>
    <w:rsid w:val="00694F15"/>
    <w:rsid w:val="0069580A"/>
    <w:rsid w:val="00696BF4"/>
    <w:rsid w:val="00697297"/>
    <w:rsid w:val="006A09C4"/>
    <w:rsid w:val="006A1E65"/>
    <w:rsid w:val="006A2358"/>
    <w:rsid w:val="006A3275"/>
    <w:rsid w:val="006A4655"/>
    <w:rsid w:val="006A538E"/>
    <w:rsid w:val="006A53FA"/>
    <w:rsid w:val="006A6BCE"/>
    <w:rsid w:val="006A77A2"/>
    <w:rsid w:val="006A7DFD"/>
    <w:rsid w:val="006B164D"/>
    <w:rsid w:val="006B2B3C"/>
    <w:rsid w:val="006B325E"/>
    <w:rsid w:val="006B4863"/>
    <w:rsid w:val="006B75F9"/>
    <w:rsid w:val="006C1D81"/>
    <w:rsid w:val="006C22E9"/>
    <w:rsid w:val="006C349E"/>
    <w:rsid w:val="006C7038"/>
    <w:rsid w:val="006D0416"/>
    <w:rsid w:val="006D154F"/>
    <w:rsid w:val="006D1601"/>
    <w:rsid w:val="006D5B59"/>
    <w:rsid w:val="006D7ECF"/>
    <w:rsid w:val="006E1798"/>
    <w:rsid w:val="006E1F96"/>
    <w:rsid w:val="006E3159"/>
    <w:rsid w:val="006E58FE"/>
    <w:rsid w:val="006E73EF"/>
    <w:rsid w:val="006F0899"/>
    <w:rsid w:val="006F13E1"/>
    <w:rsid w:val="006F205C"/>
    <w:rsid w:val="006F34D0"/>
    <w:rsid w:val="006F4D99"/>
    <w:rsid w:val="006F51B1"/>
    <w:rsid w:val="006F73B9"/>
    <w:rsid w:val="00700DA1"/>
    <w:rsid w:val="00701352"/>
    <w:rsid w:val="00702A43"/>
    <w:rsid w:val="00703AF2"/>
    <w:rsid w:val="007060BC"/>
    <w:rsid w:val="007067F1"/>
    <w:rsid w:val="00707053"/>
    <w:rsid w:val="007079C9"/>
    <w:rsid w:val="00707D6A"/>
    <w:rsid w:val="007105A9"/>
    <w:rsid w:val="007109A3"/>
    <w:rsid w:val="00714D4D"/>
    <w:rsid w:val="007222E8"/>
    <w:rsid w:val="0072277F"/>
    <w:rsid w:val="007246E8"/>
    <w:rsid w:val="00726674"/>
    <w:rsid w:val="007266D3"/>
    <w:rsid w:val="00732029"/>
    <w:rsid w:val="00732599"/>
    <w:rsid w:val="00737FC1"/>
    <w:rsid w:val="007401CB"/>
    <w:rsid w:val="00742957"/>
    <w:rsid w:val="00746EC5"/>
    <w:rsid w:val="007500C0"/>
    <w:rsid w:val="00751D02"/>
    <w:rsid w:val="00752950"/>
    <w:rsid w:val="00756EAB"/>
    <w:rsid w:val="00756FE2"/>
    <w:rsid w:val="007602DE"/>
    <w:rsid w:val="007604BB"/>
    <w:rsid w:val="007616FB"/>
    <w:rsid w:val="00761B4F"/>
    <w:rsid w:val="007625CD"/>
    <w:rsid w:val="0076260A"/>
    <w:rsid w:val="007649E1"/>
    <w:rsid w:val="007663E9"/>
    <w:rsid w:val="00766660"/>
    <w:rsid w:val="00770AF3"/>
    <w:rsid w:val="00772909"/>
    <w:rsid w:val="0077674F"/>
    <w:rsid w:val="00776A03"/>
    <w:rsid w:val="00776D5C"/>
    <w:rsid w:val="007801F8"/>
    <w:rsid w:val="00780226"/>
    <w:rsid w:val="00784059"/>
    <w:rsid w:val="00785232"/>
    <w:rsid w:val="007867C2"/>
    <w:rsid w:val="007904C9"/>
    <w:rsid w:val="00790ABB"/>
    <w:rsid w:val="00791CE8"/>
    <w:rsid w:val="00792F96"/>
    <w:rsid w:val="00793944"/>
    <w:rsid w:val="00794060"/>
    <w:rsid w:val="00794A4F"/>
    <w:rsid w:val="00795CF7"/>
    <w:rsid w:val="00796E59"/>
    <w:rsid w:val="00797018"/>
    <w:rsid w:val="0079701E"/>
    <w:rsid w:val="00797958"/>
    <w:rsid w:val="007A0309"/>
    <w:rsid w:val="007A21EB"/>
    <w:rsid w:val="007A2719"/>
    <w:rsid w:val="007A6DFE"/>
    <w:rsid w:val="007A6F60"/>
    <w:rsid w:val="007B1A93"/>
    <w:rsid w:val="007B36C4"/>
    <w:rsid w:val="007B5166"/>
    <w:rsid w:val="007B5DB4"/>
    <w:rsid w:val="007B7E54"/>
    <w:rsid w:val="007C155E"/>
    <w:rsid w:val="007C1F96"/>
    <w:rsid w:val="007C36C9"/>
    <w:rsid w:val="007D0020"/>
    <w:rsid w:val="007D0CDC"/>
    <w:rsid w:val="007D1210"/>
    <w:rsid w:val="007D593D"/>
    <w:rsid w:val="007D6401"/>
    <w:rsid w:val="007E01E4"/>
    <w:rsid w:val="007E0B02"/>
    <w:rsid w:val="007E2807"/>
    <w:rsid w:val="007E2C7B"/>
    <w:rsid w:val="007E36A7"/>
    <w:rsid w:val="007E3A47"/>
    <w:rsid w:val="007E7465"/>
    <w:rsid w:val="007E77B8"/>
    <w:rsid w:val="007E7A12"/>
    <w:rsid w:val="007F0242"/>
    <w:rsid w:val="007F05DD"/>
    <w:rsid w:val="007F06F6"/>
    <w:rsid w:val="007F0B2D"/>
    <w:rsid w:val="007F26A4"/>
    <w:rsid w:val="007F3376"/>
    <w:rsid w:val="007F48BF"/>
    <w:rsid w:val="007F61D5"/>
    <w:rsid w:val="007F7107"/>
    <w:rsid w:val="00800D4C"/>
    <w:rsid w:val="00801AE2"/>
    <w:rsid w:val="00807D5B"/>
    <w:rsid w:val="0081030F"/>
    <w:rsid w:val="00811FA1"/>
    <w:rsid w:val="00812F4A"/>
    <w:rsid w:val="00815ABC"/>
    <w:rsid w:val="0082004F"/>
    <w:rsid w:val="0082087D"/>
    <w:rsid w:val="00822AB5"/>
    <w:rsid w:val="008232AD"/>
    <w:rsid w:val="008233A9"/>
    <w:rsid w:val="00824FCA"/>
    <w:rsid w:val="008256C1"/>
    <w:rsid w:val="00826289"/>
    <w:rsid w:val="00831B23"/>
    <w:rsid w:val="00833CB1"/>
    <w:rsid w:val="00835771"/>
    <w:rsid w:val="008357C4"/>
    <w:rsid w:val="008422D9"/>
    <w:rsid w:val="00842933"/>
    <w:rsid w:val="00843719"/>
    <w:rsid w:val="008467FB"/>
    <w:rsid w:val="00854615"/>
    <w:rsid w:val="0085463A"/>
    <w:rsid w:val="00855CBA"/>
    <w:rsid w:val="00857D59"/>
    <w:rsid w:val="0086082C"/>
    <w:rsid w:val="00863DB0"/>
    <w:rsid w:val="00863EE6"/>
    <w:rsid w:val="008640E7"/>
    <w:rsid w:val="0086454D"/>
    <w:rsid w:val="00864ADC"/>
    <w:rsid w:val="008662F9"/>
    <w:rsid w:val="00871CCF"/>
    <w:rsid w:val="00874C5B"/>
    <w:rsid w:val="00875B4A"/>
    <w:rsid w:val="0087632C"/>
    <w:rsid w:val="0087714A"/>
    <w:rsid w:val="00880153"/>
    <w:rsid w:val="00880F97"/>
    <w:rsid w:val="0088133A"/>
    <w:rsid w:val="0089124F"/>
    <w:rsid w:val="00891D6A"/>
    <w:rsid w:val="00891F1F"/>
    <w:rsid w:val="0089285E"/>
    <w:rsid w:val="00893738"/>
    <w:rsid w:val="0089436C"/>
    <w:rsid w:val="008A3289"/>
    <w:rsid w:val="008A35F5"/>
    <w:rsid w:val="008A36D5"/>
    <w:rsid w:val="008A3F19"/>
    <w:rsid w:val="008A57F3"/>
    <w:rsid w:val="008A5E03"/>
    <w:rsid w:val="008B0582"/>
    <w:rsid w:val="008B4310"/>
    <w:rsid w:val="008B6B32"/>
    <w:rsid w:val="008B7591"/>
    <w:rsid w:val="008C37AB"/>
    <w:rsid w:val="008D365C"/>
    <w:rsid w:val="008D6E08"/>
    <w:rsid w:val="008D7622"/>
    <w:rsid w:val="008D7D28"/>
    <w:rsid w:val="008E0BBA"/>
    <w:rsid w:val="008E119A"/>
    <w:rsid w:val="008E42E0"/>
    <w:rsid w:val="008E4477"/>
    <w:rsid w:val="008E55B7"/>
    <w:rsid w:val="008E67A7"/>
    <w:rsid w:val="008F019F"/>
    <w:rsid w:val="008F0329"/>
    <w:rsid w:val="008F2984"/>
    <w:rsid w:val="008F347E"/>
    <w:rsid w:val="008F4F56"/>
    <w:rsid w:val="008F6FE1"/>
    <w:rsid w:val="008F7215"/>
    <w:rsid w:val="0090080E"/>
    <w:rsid w:val="0090113D"/>
    <w:rsid w:val="009021A6"/>
    <w:rsid w:val="009030BF"/>
    <w:rsid w:val="00903B52"/>
    <w:rsid w:val="00904423"/>
    <w:rsid w:val="00904937"/>
    <w:rsid w:val="00906085"/>
    <w:rsid w:val="00906ED6"/>
    <w:rsid w:val="00907BAB"/>
    <w:rsid w:val="0091032F"/>
    <w:rsid w:val="00912144"/>
    <w:rsid w:val="0091287D"/>
    <w:rsid w:val="00914368"/>
    <w:rsid w:val="00914C34"/>
    <w:rsid w:val="009155AD"/>
    <w:rsid w:val="00923189"/>
    <w:rsid w:val="00923B9D"/>
    <w:rsid w:val="00924812"/>
    <w:rsid w:val="00924F3C"/>
    <w:rsid w:val="00925860"/>
    <w:rsid w:val="00931076"/>
    <w:rsid w:val="0093198B"/>
    <w:rsid w:val="00932CC3"/>
    <w:rsid w:val="009345D9"/>
    <w:rsid w:val="00934B15"/>
    <w:rsid w:val="00940C87"/>
    <w:rsid w:val="00942B62"/>
    <w:rsid w:val="00945868"/>
    <w:rsid w:val="0094689A"/>
    <w:rsid w:val="00951BB4"/>
    <w:rsid w:val="0095323B"/>
    <w:rsid w:val="00953C77"/>
    <w:rsid w:val="009544D3"/>
    <w:rsid w:val="00956A0C"/>
    <w:rsid w:val="00956BD9"/>
    <w:rsid w:val="009570CF"/>
    <w:rsid w:val="00957636"/>
    <w:rsid w:val="00957AD4"/>
    <w:rsid w:val="0096075E"/>
    <w:rsid w:val="0096108C"/>
    <w:rsid w:val="00962489"/>
    <w:rsid w:val="009636E9"/>
    <w:rsid w:val="00965915"/>
    <w:rsid w:val="00967CD3"/>
    <w:rsid w:val="0097202C"/>
    <w:rsid w:val="00973D48"/>
    <w:rsid w:val="0097438E"/>
    <w:rsid w:val="009764FE"/>
    <w:rsid w:val="00976534"/>
    <w:rsid w:val="0097661C"/>
    <w:rsid w:val="00980812"/>
    <w:rsid w:val="00984893"/>
    <w:rsid w:val="00985739"/>
    <w:rsid w:val="00990C2C"/>
    <w:rsid w:val="00992AB1"/>
    <w:rsid w:val="00993501"/>
    <w:rsid w:val="00993EBC"/>
    <w:rsid w:val="00994A2B"/>
    <w:rsid w:val="00997F71"/>
    <w:rsid w:val="009A239B"/>
    <w:rsid w:val="009A2AB1"/>
    <w:rsid w:val="009A378B"/>
    <w:rsid w:val="009A5171"/>
    <w:rsid w:val="009A67C1"/>
    <w:rsid w:val="009A6E1A"/>
    <w:rsid w:val="009B2A79"/>
    <w:rsid w:val="009B3AD7"/>
    <w:rsid w:val="009B7196"/>
    <w:rsid w:val="009C16B0"/>
    <w:rsid w:val="009C17B4"/>
    <w:rsid w:val="009C5F90"/>
    <w:rsid w:val="009D1B39"/>
    <w:rsid w:val="009D3B4F"/>
    <w:rsid w:val="009D4494"/>
    <w:rsid w:val="009D4E21"/>
    <w:rsid w:val="009D5BDD"/>
    <w:rsid w:val="009E1844"/>
    <w:rsid w:val="009E270B"/>
    <w:rsid w:val="009E3108"/>
    <w:rsid w:val="009E38D3"/>
    <w:rsid w:val="009E3B35"/>
    <w:rsid w:val="009E56E4"/>
    <w:rsid w:val="009E60D9"/>
    <w:rsid w:val="009E6811"/>
    <w:rsid w:val="009F0D1B"/>
    <w:rsid w:val="009F1476"/>
    <w:rsid w:val="009F53DD"/>
    <w:rsid w:val="009F5BBD"/>
    <w:rsid w:val="009F696D"/>
    <w:rsid w:val="009F6BC6"/>
    <w:rsid w:val="009F74EF"/>
    <w:rsid w:val="009F7E14"/>
    <w:rsid w:val="00A01135"/>
    <w:rsid w:val="00A02555"/>
    <w:rsid w:val="00A0257A"/>
    <w:rsid w:val="00A02826"/>
    <w:rsid w:val="00A13956"/>
    <w:rsid w:val="00A15D5A"/>
    <w:rsid w:val="00A17328"/>
    <w:rsid w:val="00A23A20"/>
    <w:rsid w:val="00A24443"/>
    <w:rsid w:val="00A25468"/>
    <w:rsid w:val="00A263EA"/>
    <w:rsid w:val="00A268B9"/>
    <w:rsid w:val="00A26BD6"/>
    <w:rsid w:val="00A2703A"/>
    <w:rsid w:val="00A30BCB"/>
    <w:rsid w:val="00A311C9"/>
    <w:rsid w:val="00A33DFF"/>
    <w:rsid w:val="00A35115"/>
    <w:rsid w:val="00A36D9A"/>
    <w:rsid w:val="00A42D1B"/>
    <w:rsid w:val="00A44794"/>
    <w:rsid w:val="00A451DC"/>
    <w:rsid w:val="00A45BCD"/>
    <w:rsid w:val="00A463C8"/>
    <w:rsid w:val="00A47D1A"/>
    <w:rsid w:val="00A52423"/>
    <w:rsid w:val="00A52745"/>
    <w:rsid w:val="00A532E6"/>
    <w:rsid w:val="00A53860"/>
    <w:rsid w:val="00A538E4"/>
    <w:rsid w:val="00A554AB"/>
    <w:rsid w:val="00A556FD"/>
    <w:rsid w:val="00A55AB3"/>
    <w:rsid w:val="00A57062"/>
    <w:rsid w:val="00A60F11"/>
    <w:rsid w:val="00A61A86"/>
    <w:rsid w:val="00A626B6"/>
    <w:rsid w:val="00A62983"/>
    <w:rsid w:val="00A6331C"/>
    <w:rsid w:val="00A66BCF"/>
    <w:rsid w:val="00A67781"/>
    <w:rsid w:val="00A71A8C"/>
    <w:rsid w:val="00A71D54"/>
    <w:rsid w:val="00A72556"/>
    <w:rsid w:val="00A7578F"/>
    <w:rsid w:val="00A761F9"/>
    <w:rsid w:val="00A811AF"/>
    <w:rsid w:val="00A828C7"/>
    <w:rsid w:val="00A83834"/>
    <w:rsid w:val="00A8396A"/>
    <w:rsid w:val="00A83AA9"/>
    <w:rsid w:val="00A84827"/>
    <w:rsid w:val="00A84D5F"/>
    <w:rsid w:val="00A90054"/>
    <w:rsid w:val="00A91B6B"/>
    <w:rsid w:val="00A92B53"/>
    <w:rsid w:val="00A9363E"/>
    <w:rsid w:val="00A94A36"/>
    <w:rsid w:val="00A94FA6"/>
    <w:rsid w:val="00AA0F69"/>
    <w:rsid w:val="00AA1D94"/>
    <w:rsid w:val="00AA1F5A"/>
    <w:rsid w:val="00AA3376"/>
    <w:rsid w:val="00AA45DF"/>
    <w:rsid w:val="00AA49A0"/>
    <w:rsid w:val="00AA5E96"/>
    <w:rsid w:val="00AA6710"/>
    <w:rsid w:val="00AB0681"/>
    <w:rsid w:val="00AB1920"/>
    <w:rsid w:val="00AB1A48"/>
    <w:rsid w:val="00AB1C88"/>
    <w:rsid w:val="00AB3CAD"/>
    <w:rsid w:val="00AC00BB"/>
    <w:rsid w:val="00AC1B0E"/>
    <w:rsid w:val="00AC3A15"/>
    <w:rsid w:val="00AC48D8"/>
    <w:rsid w:val="00AC544E"/>
    <w:rsid w:val="00AC5FBD"/>
    <w:rsid w:val="00AC6303"/>
    <w:rsid w:val="00AC7DB1"/>
    <w:rsid w:val="00AD1248"/>
    <w:rsid w:val="00AD18DB"/>
    <w:rsid w:val="00AD29BF"/>
    <w:rsid w:val="00AD3B6A"/>
    <w:rsid w:val="00AD4201"/>
    <w:rsid w:val="00AD42E0"/>
    <w:rsid w:val="00AD520B"/>
    <w:rsid w:val="00AD68D5"/>
    <w:rsid w:val="00AD6E9F"/>
    <w:rsid w:val="00AE01DC"/>
    <w:rsid w:val="00AE19C5"/>
    <w:rsid w:val="00AE3BCC"/>
    <w:rsid w:val="00AE565A"/>
    <w:rsid w:val="00AE7FF1"/>
    <w:rsid w:val="00AF10D7"/>
    <w:rsid w:val="00AF114F"/>
    <w:rsid w:val="00AF480A"/>
    <w:rsid w:val="00AF5F1B"/>
    <w:rsid w:val="00B00E91"/>
    <w:rsid w:val="00B01442"/>
    <w:rsid w:val="00B01BAC"/>
    <w:rsid w:val="00B102D4"/>
    <w:rsid w:val="00B10A84"/>
    <w:rsid w:val="00B10FA4"/>
    <w:rsid w:val="00B11006"/>
    <w:rsid w:val="00B11C35"/>
    <w:rsid w:val="00B14A06"/>
    <w:rsid w:val="00B20411"/>
    <w:rsid w:val="00B20AE6"/>
    <w:rsid w:val="00B2468C"/>
    <w:rsid w:val="00B26201"/>
    <w:rsid w:val="00B300CE"/>
    <w:rsid w:val="00B303CD"/>
    <w:rsid w:val="00B34CFE"/>
    <w:rsid w:val="00B37554"/>
    <w:rsid w:val="00B41D36"/>
    <w:rsid w:val="00B425C3"/>
    <w:rsid w:val="00B4373D"/>
    <w:rsid w:val="00B440AD"/>
    <w:rsid w:val="00B4688D"/>
    <w:rsid w:val="00B46891"/>
    <w:rsid w:val="00B479BB"/>
    <w:rsid w:val="00B53494"/>
    <w:rsid w:val="00B53E7E"/>
    <w:rsid w:val="00B545F5"/>
    <w:rsid w:val="00B54848"/>
    <w:rsid w:val="00B57363"/>
    <w:rsid w:val="00B6041E"/>
    <w:rsid w:val="00B608AE"/>
    <w:rsid w:val="00B619EA"/>
    <w:rsid w:val="00B6342E"/>
    <w:rsid w:val="00B65C7D"/>
    <w:rsid w:val="00B65EC7"/>
    <w:rsid w:val="00B660CA"/>
    <w:rsid w:val="00B66901"/>
    <w:rsid w:val="00B703E2"/>
    <w:rsid w:val="00B7113F"/>
    <w:rsid w:val="00B739F3"/>
    <w:rsid w:val="00B74A73"/>
    <w:rsid w:val="00B76EBC"/>
    <w:rsid w:val="00B830F7"/>
    <w:rsid w:val="00B8499D"/>
    <w:rsid w:val="00B850BE"/>
    <w:rsid w:val="00B86060"/>
    <w:rsid w:val="00B86611"/>
    <w:rsid w:val="00B8715A"/>
    <w:rsid w:val="00B879DD"/>
    <w:rsid w:val="00B937C1"/>
    <w:rsid w:val="00BA2677"/>
    <w:rsid w:val="00BA2BCF"/>
    <w:rsid w:val="00BA509E"/>
    <w:rsid w:val="00BA5B14"/>
    <w:rsid w:val="00BA73B6"/>
    <w:rsid w:val="00BA7E27"/>
    <w:rsid w:val="00BB2603"/>
    <w:rsid w:val="00BB4FCD"/>
    <w:rsid w:val="00BC04E9"/>
    <w:rsid w:val="00BC09FE"/>
    <w:rsid w:val="00BC2C59"/>
    <w:rsid w:val="00BC63E4"/>
    <w:rsid w:val="00BD0704"/>
    <w:rsid w:val="00BD0C1F"/>
    <w:rsid w:val="00BD13EA"/>
    <w:rsid w:val="00BD1B4D"/>
    <w:rsid w:val="00BD283B"/>
    <w:rsid w:val="00BD2845"/>
    <w:rsid w:val="00BD6157"/>
    <w:rsid w:val="00BD723A"/>
    <w:rsid w:val="00BE0C1A"/>
    <w:rsid w:val="00BE362A"/>
    <w:rsid w:val="00BE3808"/>
    <w:rsid w:val="00BF0B48"/>
    <w:rsid w:val="00BF42E4"/>
    <w:rsid w:val="00BF4AD8"/>
    <w:rsid w:val="00BF56AD"/>
    <w:rsid w:val="00BF720A"/>
    <w:rsid w:val="00C01C43"/>
    <w:rsid w:val="00C02FA0"/>
    <w:rsid w:val="00C03B88"/>
    <w:rsid w:val="00C04EF2"/>
    <w:rsid w:val="00C062E9"/>
    <w:rsid w:val="00C069AA"/>
    <w:rsid w:val="00C07B64"/>
    <w:rsid w:val="00C10B0D"/>
    <w:rsid w:val="00C114D5"/>
    <w:rsid w:val="00C13408"/>
    <w:rsid w:val="00C13721"/>
    <w:rsid w:val="00C14FE4"/>
    <w:rsid w:val="00C16A56"/>
    <w:rsid w:val="00C17102"/>
    <w:rsid w:val="00C20A5E"/>
    <w:rsid w:val="00C20FDE"/>
    <w:rsid w:val="00C23E3F"/>
    <w:rsid w:val="00C26C73"/>
    <w:rsid w:val="00C3066D"/>
    <w:rsid w:val="00C30A78"/>
    <w:rsid w:val="00C32218"/>
    <w:rsid w:val="00C32512"/>
    <w:rsid w:val="00C32F84"/>
    <w:rsid w:val="00C33CFC"/>
    <w:rsid w:val="00C34DE0"/>
    <w:rsid w:val="00C357D8"/>
    <w:rsid w:val="00C36BC0"/>
    <w:rsid w:val="00C4015E"/>
    <w:rsid w:val="00C4108F"/>
    <w:rsid w:val="00C42973"/>
    <w:rsid w:val="00C446DE"/>
    <w:rsid w:val="00C448AA"/>
    <w:rsid w:val="00C46790"/>
    <w:rsid w:val="00C51437"/>
    <w:rsid w:val="00C52416"/>
    <w:rsid w:val="00C52511"/>
    <w:rsid w:val="00C543F4"/>
    <w:rsid w:val="00C552CF"/>
    <w:rsid w:val="00C56FE8"/>
    <w:rsid w:val="00C57A27"/>
    <w:rsid w:val="00C61640"/>
    <w:rsid w:val="00C61BE2"/>
    <w:rsid w:val="00C6291C"/>
    <w:rsid w:val="00C633CB"/>
    <w:rsid w:val="00C655A1"/>
    <w:rsid w:val="00C664CD"/>
    <w:rsid w:val="00C736B7"/>
    <w:rsid w:val="00C75B2E"/>
    <w:rsid w:val="00C76159"/>
    <w:rsid w:val="00C8181F"/>
    <w:rsid w:val="00C81D4A"/>
    <w:rsid w:val="00C822C7"/>
    <w:rsid w:val="00C8260F"/>
    <w:rsid w:val="00C84012"/>
    <w:rsid w:val="00C8762C"/>
    <w:rsid w:val="00C907E1"/>
    <w:rsid w:val="00C91214"/>
    <w:rsid w:val="00C920DC"/>
    <w:rsid w:val="00C925E3"/>
    <w:rsid w:val="00C92D26"/>
    <w:rsid w:val="00C93BA5"/>
    <w:rsid w:val="00C93C3E"/>
    <w:rsid w:val="00C93F58"/>
    <w:rsid w:val="00C950BB"/>
    <w:rsid w:val="00CA00F9"/>
    <w:rsid w:val="00CA0515"/>
    <w:rsid w:val="00CA2961"/>
    <w:rsid w:val="00CA3456"/>
    <w:rsid w:val="00CA4F8F"/>
    <w:rsid w:val="00CA5335"/>
    <w:rsid w:val="00CA56DC"/>
    <w:rsid w:val="00CA750A"/>
    <w:rsid w:val="00CB00B8"/>
    <w:rsid w:val="00CB19D6"/>
    <w:rsid w:val="00CB217A"/>
    <w:rsid w:val="00CB26FB"/>
    <w:rsid w:val="00CB50D7"/>
    <w:rsid w:val="00CB5F66"/>
    <w:rsid w:val="00CB7177"/>
    <w:rsid w:val="00CB7CED"/>
    <w:rsid w:val="00CC070F"/>
    <w:rsid w:val="00CC0F57"/>
    <w:rsid w:val="00CC158F"/>
    <w:rsid w:val="00CC1998"/>
    <w:rsid w:val="00CC2B52"/>
    <w:rsid w:val="00CC4946"/>
    <w:rsid w:val="00CC4999"/>
    <w:rsid w:val="00CC5ACD"/>
    <w:rsid w:val="00CC5BC2"/>
    <w:rsid w:val="00CC64A1"/>
    <w:rsid w:val="00CC7160"/>
    <w:rsid w:val="00CD48D3"/>
    <w:rsid w:val="00CD56C1"/>
    <w:rsid w:val="00CD61FB"/>
    <w:rsid w:val="00CD6816"/>
    <w:rsid w:val="00CE4FDF"/>
    <w:rsid w:val="00CE75B9"/>
    <w:rsid w:val="00CF3B11"/>
    <w:rsid w:val="00CF41D9"/>
    <w:rsid w:val="00CF44F9"/>
    <w:rsid w:val="00CF47F6"/>
    <w:rsid w:val="00CF4E61"/>
    <w:rsid w:val="00CF5349"/>
    <w:rsid w:val="00D0287E"/>
    <w:rsid w:val="00D02A01"/>
    <w:rsid w:val="00D03905"/>
    <w:rsid w:val="00D05AC1"/>
    <w:rsid w:val="00D05D24"/>
    <w:rsid w:val="00D10949"/>
    <w:rsid w:val="00D109F8"/>
    <w:rsid w:val="00D1519E"/>
    <w:rsid w:val="00D1791F"/>
    <w:rsid w:val="00D20662"/>
    <w:rsid w:val="00D21D2A"/>
    <w:rsid w:val="00D220EC"/>
    <w:rsid w:val="00D22957"/>
    <w:rsid w:val="00D22AD2"/>
    <w:rsid w:val="00D23421"/>
    <w:rsid w:val="00D23567"/>
    <w:rsid w:val="00D24685"/>
    <w:rsid w:val="00D25170"/>
    <w:rsid w:val="00D25946"/>
    <w:rsid w:val="00D25ABC"/>
    <w:rsid w:val="00D270A4"/>
    <w:rsid w:val="00D3105A"/>
    <w:rsid w:val="00D31FE9"/>
    <w:rsid w:val="00D32E26"/>
    <w:rsid w:val="00D33A3A"/>
    <w:rsid w:val="00D34E1B"/>
    <w:rsid w:val="00D367D2"/>
    <w:rsid w:val="00D376BA"/>
    <w:rsid w:val="00D41A14"/>
    <w:rsid w:val="00D42DED"/>
    <w:rsid w:val="00D430B8"/>
    <w:rsid w:val="00D434A0"/>
    <w:rsid w:val="00D45634"/>
    <w:rsid w:val="00D46F9D"/>
    <w:rsid w:val="00D51615"/>
    <w:rsid w:val="00D53151"/>
    <w:rsid w:val="00D5568A"/>
    <w:rsid w:val="00D55F18"/>
    <w:rsid w:val="00D60F92"/>
    <w:rsid w:val="00D61F16"/>
    <w:rsid w:val="00D63583"/>
    <w:rsid w:val="00D63D73"/>
    <w:rsid w:val="00D64452"/>
    <w:rsid w:val="00D66E1E"/>
    <w:rsid w:val="00D70696"/>
    <w:rsid w:val="00D716A4"/>
    <w:rsid w:val="00D7336B"/>
    <w:rsid w:val="00D744CA"/>
    <w:rsid w:val="00D75722"/>
    <w:rsid w:val="00D809C2"/>
    <w:rsid w:val="00D80CF5"/>
    <w:rsid w:val="00D81318"/>
    <w:rsid w:val="00D81BCA"/>
    <w:rsid w:val="00D8557E"/>
    <w:rsid w:val="00D90B58"/>
    <w:rsid w:val="00D92194"/>
    <w:rsid w:val="00D92BA6"/>
    <w:rsid w:val="00D9443B"/>
    <w:rsid w:val="00D94C13"/>
    <w:rsid w:val="00DA03AD"/>
    <w:rsid w:val="00DA3401"/>
    <w:rsid w:val="00DA4998"/>
    <w:rsid w:val="00DA4B67"/>
    <w:rsid w:val="00DA55D9"/>
    <w:rsid w:val="00DA5BBA"/>
    <w:rsid w:val="00DA6161"/>
    <w:rsid w:val="00DA61A0"/>
    <w:rsid w:val="00DB245C"/>
    <w:rsid w:val="00DB26C2"/>
    <w:rsid w:val="00DB26D2"/>
    <w:rsid w:val="00DB33F1"/>
    <w:rsid w:val="00DB4C17"/>
    <w:rsid w:val="00DB614C"/>
    <w:rsid w:val="00DB67C9"/>
    <w:rsid w:val="00DB7D96"/>
    <w:rsid w:val="00DC0C95"/>
    <w:rsid w:val="00DC1BA4"/>
    <w:rsid w:val="00DC217A"/>
    <w:rsid w:val="00DC21E8"/>
    <w:rsid w:val="00DC245C"/>
    <w:rsid w:val="00DC2520"/>
    <w:rsid w:val="00DC3602"/>
    <w:rsid w:val="00DC39ED"/>
    <w:rsid w:val="00DC3E71"/>
    <w:rsid w:val="00DC4F0B"/>
    <w:rsid w:val="00DC6784"/>
    <w:rsid w:val="00DD10B0"/>
    <w:rsid w:val="00DD2067"/>
    <w:rsid w:val="00DD29F1"/>
    <w:rsid w:val="00DD42D2"/>
    <w:rsid w:val="00DD4874"/>
    <w:rsid w:val="00DD6580"/>
    <w:rsid w:val="00DE1BDD"/>
    <w:rsid w:val="00DE2998"/>
    <w:rsid w:val="00DE3212"/>
    <w:rsid w:val="00DE3A25"/>
    <w:rsid w:val="00DF046C"/>
    <w:rsid w:val="00DF1BF0"/>
    <w:rsid w:val="00DF2276"/>
    <w:rsid w:val="00DF3996"/>
    <w:rsid w:val="00DF5C93"/>
    <w:rsid w:val="00E00F7B"/>
    <w:rsid w:val="00E01D7F"/>
    <w:rsid w:val="00E02B1A"/>
    <w:rsid w:val="00E03588"/>
    <w:rsid w:val="00E04588"/>
    <w:rsid w:val="00E04AF1"/>
    <w:rsid w:val="00E05C03"/>
    <w:rsid w:val="00E11B7B"/>
    <w:rsid w:val="00E12A43"/>
    <w:rsid w:val="00E13405"/>
    <w:rsid w:val="00E16AFD"/>
    <w:rsid w:val="00E16C25"/>
    <w:rsid w:val="00E17C72"/>
    <w:rsid w:val="00E2043B"/>
    <w:rsid w:val="00E21FC6"/>
    <w:rsid w:val="00E2310E"/>
    <w:rsid w:val="00E24201"/>
    <w:rsid w:val="00E271AD"/>
    <w:rsid w:val="00E31ABD"/>
    <w:rsid w:val="00E33F64"/>
    <w:rsid w:val="00E34C7A"/>
    <w:rsid w:val="00E36D13"/>
    <w:rsid w:val="00E36E71"/>
    <w:rsid w:val="00E37C7B"/>
    <w:rsid w:val="00E40786"/>
    <w:rsid w:val="00E40894"/>
    <w:rsid w:val="00E40AB4"/>
    <w:rsid w:val="00E42ECE"/>
    <w:rsid w:val="00E431A9"/>
    <w:rsid w:val="00E432CE"/>
    <w:rsid w:val="00E444F6"/>
    <w:rsid w:val="00E45B1F"/>
    <w:rsid w:val="00E46761"/>
    <w:rsid w:val="00E47E1E"/>
    <w:rsid w:val="00E52127"/>
    <w:rsid w:val="00E530A0"/>
    <w:rsid w:val="00E54FB9"/>
    <w:rsid w:val="00E669E2"/>
    <w:rsid w:val="00E70425"/>
    <w:rsid w:val="00E74502"/>
    <w:rsid w:val="00E754FC"/>
    <w:rsid w:val="00E75936"/>
    <w:rsid w:val="00E76135"/>
    <w:rsid w:val="00E77DDF"/>
    <w:rsid w:val="00E80842"/>
    <w:rsid w:val="00E80B8F"/>
    <w:rsid w:val="00E82F4F"/>
    <w:rsid w:val="00E832E3"/>
    <w:rsid w:val="00E83F27"/>
    <w:rsid w:val="00E842E3"/>
    <w:rsid w:val="00E8529B"/>
    <w:rsid w:val="00E857F4"/>
    <w:rsid w:val="00E864DF"/>
    <w:rsid w:val="00E86A22"/>
    <w:rsid w:val="00E93F50"/>
    <w:rsid w:val="00E943A7"/>
    <w:rsid w:val="00E97CD7"/>
    <w:rsid w:val="00EA38E3"/>
    <w:rsid w:val="00EA5D88"/>
    <w:rsid w:val="00EA6499"/>
    <w:rsid w:val="00EB1B60"/>
    <w:rsid w:val="00EB2C27"/>
    <w:rsid w:val="00EB2CC3"/>
    <w:rsid w:val="00EB2EF5"/>
    <w:rsid w:val="00EB3228"/>
    <w:rsid w:val="00EB36F8"/>
    <w:rsid w:val="00EC0BCA"/>
    <w:rsid w:val="00EC0D25"/>
    <w:rsid w:val="00EC2844"/>
    <w:rsid w:val="00EC3336"/>
    <w:rsid w:val="00EC389E"/>
    <w:rsid w:val="00EC5500"/>
    <w:rsid w:val="00EC69A8"/>
    <w:rsid w:val="00ED150A"/>
    <w:rsid w:val="00ED18F8"/>
    <w:rsid w:val="00ED298F"/>
    <w:rsid w:val="00ED4A30"/>
    <w:rsid w:val="00ED5486"/>
    <w:rsid w:val="00ED7068"/>
    <w:rsid w:val="00EE0106"/>
    <w:rsid w:val="00EE1E1D"/>
    <w:rsid w:val="00EE2260"/>
    <w:rsid w:val="00EE4B96"/>
    <w:rsid w:val="00EE647F"/>
    <w:rsid w:val="00EE6EDA"/>
    <w:rsid w:val="00EE778E"/>
    <w:rsid w:val="00EE7BFD"/>
    <w:rsid w:val="00EF0924"/>
    <w:rsid w:val="00EF175D"/>
    <w:rsid w:val="00EF4DB4"/>
    <w:rsid w:val="00EF6719"/>
    <w:rsid w:val="00EF6C6C"/>
    <w:rsid w:val="00EF6C91"/>
    <w:rsid w:val="00EF7193"/>
    <w:rsid w:val="00F001F2"/>
    <w:rsid w:val="00F02FDF"/>
    <w:rsid w:val="00F056FC"/>
    <w:rsid w:val="00F05726"/>
    <w:rsid w:val="00F062DA"/>
    <w:rsid w:val="00F0632F"/>
    <w:rsid w:val="00F069AE"/>
    <w:rsid w:val="00F07EC0"/>
    <w:rsid w:val="00F10476"/>
    <w:rsid w:val="00F111A9"/>
    <w:rsid w:val="00F11219"/>
    <w:rsid w:val="00F135D8"/>
    <w:rsid w:val="00F14261"/>
    <w:rsid w:val="00F149F0"/>
    <w:rsid w:val="00F14DA5"/>
    <w:rsid w:val="00F23300"/>
    <w:rsid w:val="00F23553"/>
    <w:rsid w:val="00F262BC"/>
    <w:rsid w:val="00F26AF0"/>
    <w:rsid w:val="00F31299"/>
    <w:rsid w:val="00F331EA"/>
    <w:rsid w:val="00F33B4E"/>
    <w:rsid w:val="00F34EBD"/>
    <w:rsid w:val="00F3534A"/>
    <w:rsid w:val="00F35BFB"/>
    <w:rsid w:val="00F36ACC"/>
    <w:rsid w:val="00F37FE4"/>
    <w:rsid w:val="00F421C0"/>
    <w:rsid w:val="00F4722E"/>
    <w:rsid w:val="00F473B7"/>
    <w:rsid w:val="00F475AA"/>
    <w:rsid w:val="00F47B06"/>
    <w:rsid w:val="00F51609"/>
    <w:rsid w:val="00F54442"/>
    <w:rsid w:val="00F54D6C"/>
    <w:rsid w:val="00F55C25"/>
    <w:rsid w:val="00F56ECE"/>
    <w:rsid w:val="00F60208"/>
    <w:rsid w:val="00F626B7"/>
    <w:rsid w:val="00F6404C"/>
    <w:rsid w:val="00F64E4F"/>
    <w:rsid w:val="00F65C6D"/>
    <w:rsid w:val="00F6664A"/>
    <w:rsid w:val="00F6761A"/>
    <w:rsid w:val="00F71072"/>
    <w:rsid w:val="00F72A6A"/>
    <w:rsid w:val="00F72AD3"/>
    <w:rsid w:val="00F73727"/>
    <w:rsid w:val="00F75422"/>
    <w:rsid w:val="00F756D2"/>
    <w:rsid w:val="00F7635F"/>
    <w:rsid w:val="00F7648F"/>
    <w:rsid w:val="00F766A7"/>
    <w:rsid w:val="00F7694A"/>
    <w:rsid w:val="00F76CB2"/>
    <w:rsid w:val="00F81006"/>
    <w:rsid w:val="00F85325"/>
    <w:rsid w:val="00F86C81"/>
    <w:rsid w:val="00F90C39"/>
    <w:rsid w:val="00F91808"/>
    <w:rsid w:val="00F92B9E"/>
    <w:rsid w:val="00F9675C"/>
    <w:rsid w:val="00F96C6B"/>
    <w:rsid w:val="00F97307"/>
    <w:rsid w:val="00FA47E6"/>
    <w:rsid w:val="00FA5E94"/>
    <w:rsid w:val="00FA6D47"/>
    <w:rsid w:val="00FB012E"/>
    <w:rsid w:val="00FB3A7E"/>
    <w:rsid w:val="00FB5B86"/>
    <w:rsid w:val="00FB69D0"/>
    <w:rsid w:val="00FC39AD"/>
    <w:rsid w:val="00FC4462"/>
    <w:rsid w:val="00FC676C"/>
    <w:rsid w:val="00FD1DD1"/>
    <w:rsid w:val="00FD22B1"/>
    <w:rsid w:val="00FD2D5E"/>
    <w:rsid w:val="00FD33F1"/>
    <w:rsid w:val="00FD3566"/>
    <w:rsid w:val="00FD6074"/>
    <w:rsid w:val="00FD65B0"/>
    <w:rsid w:val="00FD6609"/>
    <w:rsid w:val="00FD705C"/>
    <w:rsid w:val="00FE1162"/>
    <w:rsid w:val="00FE1AB0"/>
    <w:rsid w:val="00FE1FF9"/>
    <w:rsid w:val="00FE3182"/>
    <w:rsid w:val="00FE3C71"/>
    <w:rsid w:val="00FE5397"/>
    <w:rsid w:val="00FE58FC"/>
    <w:rsid w:val="00FE6323"/>
    <w:rsid w:val="00FE73F2"/>
    <w:rsid w:val="00FF0462"/>
    <w:rsid w:val="00FF054D"/>
    <w:rsid w:val="00FF17C7"/>
    <w:rsid w:val="00FF3170"/>
    <w:rsid w:val="00FF5B10"/>
    <w:rsid w:val="00FF6B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45056032"/>
  <w15:docId w15:val="{AFD195A5-ACB1-436F-8609-461DBF19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11EE"/>
    <w:rPr>
      <w:sz w:val="24"/>
      <w:szCs w:val="24"/>
    </w:rPr>
  </w:style>
  <w:style w:type="paragraph" w:styleId="Heading1">
    <w:name w:val="heading 1"/>
    <w:basedOn w:val="BodyText"/>
    <w:next w:val="BodyText"/>
    <w:link w:val="Heading1Char"/>
    <w:rsid w:val="003411EE"/>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3411EE"/>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3411EE"/>
    <w:pPr>
      <w:spacing w:before="560" w:line="320" w:lineRule="exact"/>
      <w:ind w:left="0" w:firstLine="0"/>
      <w:outlineLvl w:val="2"/>
    </w:pPr>
    <w:rPr>
      <w:sz w:val="26"/>
    </w:rPr>
  </w:style>
  <w:style w:type="paragraph" w:styleId="Heading4">
    <w:name w:val="heading 4"/>
    <w:basedOn w:val="Heading3"/>
    <w:next w:val="BodyText"/>
    <w:link w:val="Heading4Char"/>
    <w:qFormat/>
    <w:rsid w:val="003411EE"/>
    <w:pPr>
      <w:spacing w:before="480"/>
      <w:outlineLvl w:val="3"/>
    </w:pPr>
    <w:rPr>
      <w:b w:val="0"/>
      <w:sz w:val="24"/>
    </w:rPr>
  </w:style>
  <w:style w:type="paragraph" w:styleId="Heading5">
    <w:name w:val="heading 5"/>
    <w:basedOn w:val="Heading4"/>
    <w:next w:val="BodyText"/>
    <w:link w:val="Heading5Char"/>
    <w:qFormat/>
    <w:rsid w:val="003411EE"/>
    <w:pPr>
      <w:outlineLvl w:val="4"/>
    </w:pPr>
    <w:rPr>
      <w:i/>
      <w:sz w:val="22"/>
    </w:rPr>
  </w:style>
  <w:style w:type="paragraph" w:styleId="Heading6">
    <w:name w:val="heading 6"/>
    <w:basedOn w:val="BodyText"/>
    <w:next w:val="BodyText"/>
    <w:semiHidden/>
    <w:rsid w:val="003411EE"/>
    <w:pPr>
      <w:spacing w:after="60"/>
      <w:jc w:val="left"/>
      <w:outlineLvl w:val="5"/>
    </w:pPr>
    <w:rPr>
      <w:i/>
      <w:sz w:val="22"/>
    </w:rPr>
  </w:style>
  <w:style w:type="paragraph" w:styleId="Heading7">
    <w:name w:val="heading 7"/>
    <w:basedOn w:val="BodyText"/>
    <w:next w:val="BodyText"/>
    <w:semiHidden/>
    <w:rsid w:val="003411EE"/>
    <w:pPr>
      <w:spacing w:after="60" w:line="240" w:lineRule="auto"/>
      <w:jc w:val="left"/>
      <w:outlineLvl w:val="6"/>
    </w:pPr>
    <w:rPr>
      <w:rFonts w:ascii="Arial" w:hAnsi="Arial"/>
      <w:sz w:val="20"/>
    </w:rPr>
  </w:style>
  <w:style w:type="paragraph" w:styleId="Heading8">
    <w:name w:val="heading 8"/>
    <w:basedOn w:val="BodyText"/>
    <w:next w:val="BodyText"/>
    <w:semiHidden/>
    <w:rsid w:val="003411EE"/>
    <w:pPr>
      <w:spacing w:after="60" w:line="240" w:lineRule="auto"/>
      <w:jc w:val="left"/>
      <w:outlineLvl w:val="7"/>
    </w:pPr>
    <w:rPr>
      <w:rFonts w:ascii="Arial" w:hAnsi="Arial"/>
      <w:i/>
      <w:sz w:val="20"/>
    </w:rPr>
  </w:style>
  <w:style w:type="paragraph" w:styleId="Heading9">
    <w:name w:val="heading 9"/>
    <w:basedOn w:val="BodyText"/>
    <w:next w:val="BodyText"/>
    <w:semiHidden/>
    <w:rsid w:val="003411EE"/>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3411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11EE"/>
  </w:style>
  <w:style w:type="paragraph" w:styleId="BodyText">
    <w:name w:val="Body Text"/>
    <w:link w:val="BodyTextChar"/>
    <w:qFormat/>
    <w:rsid w:val="003411EE"/>
    <w:pPr>
      <w:spacing w:before="240" w:line="300" w:lineRule="atLeast"/>
      <w:jc w:val="both"/>
    </w:pPr>
    <w:rPr>
      <w:sz w:val="24"/>
    </w:rPr>
  </w:style>
  <w:style w:type="paragraph" w:styleId="Footer">
    <w:name w:val="footer"/>
    <w:basedOn w:val="BodyText"/>
    <w:link w:val="FooterChar"/>
    <w:rsid w:val="003411EE"/>
    <w:pPr>
      <w:spacing w:before="80" w:line="200" w:lineRule="exact"/>
      <w:ind w:right="6"/>
      <w:jc w:val="left"/>
    </w:pPr>
    <w:rPr>
      <w:rFonts w:ascii="Arial" w:hAnsi="Arial"/>
      <w:caps/>
      <w:spacing w:val="-4"/>
      <w:sz w:val="16"/>
    </w:rPr>
  </w:style>
  <w:style w:type="paragraph" w:customStyle="1" w:styleId="FooterEnd">
    <w:name w:val="Footer End"/>
    <w:basedOn w:val="Footer"/>
    <w:rsid w:val="003411EE"/>
    <w:pPr>
      <w:spacing w:before="0" w:line="20" w:lineRule="exact"/>
    </w:pPr>
  </w:style>
  <w:style w:type="paragraph" w:styleId="Header">
    <w:name w:val="header"/>
    <w:basedOn w:val="BodyText"/>
    <w:rsid w:val="003411EE"/>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3411EE"/>
    <w:pPr>
      <w:spacing w:line="20" w:lineRule="exact"/>
    </w:pPr>
    <w:rPr>
      <w:sz w:val="16"/>
    </w:rPr>
  </w:style>
  <w:style w:type="paragraph" w:customStyle="1" w:styleId="HeaderEven">
    <w:name w:val="Header Even"/>
    <w:basedOn w:val="Header"/>
    <w:semiHidden/>
    <w:rsid w:val="003411EE"/>
  </w:style>
  <w:style w:type="paragraph" w:customStyle="1" w:styleId="HeaderOdd">
    <w:name w:val="Header Odd"/>
    <w:basedOn w:val="Header"/>
    <w:semiHidden/>
    <w:rsid w:val="003411EE"/>
  </w:style>
  <w:style w:type="character" w:styleId="PageNumber">
    <w:name w:val="page number"/>
    <w:basedOn w:val="DefaultParagraphFont"/>
    <w:rsid w:val="003411EE"/>
    <w:rPr>
      <w:rFonts w:ascii="Arial" w:hAnsi="Arial"/>
      <w:b/>
      <w:sz w:val="16"/>
    </w:rPr>
  </w:style>
  <w:style w:type="paragraph" w:customStyle="1" w:styleId="Abbreviation">
    <w:name w:val="Abbreviation"/>
    <w:basedOn w:val="BodyText"/>
    <w:rsid w:val="003411EE"/>
    <w:pPr>
      <w:spacing w:before="120"/>
      <w:ind w:left="2381" w:hanging="2381"/>
      <w:jc w:val="left"/>
    </w:pPr>
  </w:style>
  <w:style w:type="paragraph" w:customStyle="1" w:styleId="Box">
    <w:name w:val="Box"/>
    <w:basedOn w:val="BodyText"/>
    <w:link w:val="BoxChar"/>
    <w:qFormat/>
    <w:rsid w:val="003411EE"/>
    <w:pPr>
      <w:keepNext/>
      <w:spacing w:before="120" w:line="260" w:lineRule="atLeast"/>
    </w:pPr>
    <w:rPr>
      <w:rFonts w:ascii="Arial" w:hAnsi="Arial"/>
      <w:sz w:val="20"/>
    </w:rPr>
  </w:style>
  <w:style w:type="paragraph" w:customStyle="1" w:styleId="BoxContinued">
    <w:name w:val="Box Continued"/>
    <w:basedOn w:val="BodyText"/>
    <w:next w:val="BodyText"/>
    <w:semiHidden/>
    <w:rsid w:val="003411EE"/>
    <w:pPr>
      <w:spacing w:before="180" w:line="220" w:lineRule="exact"/>
      <w:jc w:val="right"/>
    </w:pPr>
    <w:rPr>
      <w:rFonts w:ascii="Arial" w:hAnsi="Arial"/>
      <w:sz w:val="18"/>
    </w:rPr>
  </w:style>
  <w:style w:type="paragraph" w:customStyle="1" w:styleId="BoxHeading1">
    <w:name w:val="Box Heading 1"/>
    <w:basedOn w:val="BodyText"/>
    <w:next w:val="Box"/>
    <w:rsid w:val="003411EE"/>
    <w:pPr>
      <w:keepNext/>
      <w:spacing w:before="200" w:line="280" w:lineRule="atLeast"/>
    </w:pPr>
    <w:rPr>
      <w:rFonts w:ascii="Arial" w:hAnsi="Arial"/>
      <w:b/>
      <w:sz w:val="22"/>
    </w:rPr>
  </w:style>
  <w:style w:type="paragraph" w:customStyle="1" w:styleId="BoxHeading2">
    <w:name w:val="Box Heading 2"/>
    <w:basedOn w:val="BoxHeading1"/>
    <w:next w:val="Normal"/>
    <w:rsid w:val="003411EE"/>
    <w:rPr>
      <w:b w:val="0"/>
      <w:i/>
    </w:rPr>
  </w:style>
  <w:style w:type="paragraph" w:customStyle="1" w:styleId="BoxListBullet">
    <w:name w:val="Box List Bullet"/>
    <w:basedOn w:val="BodyText"/>
    <w:rsid w:val="003411EE"/>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3411EE"/>
    <w:pPr>
      <w:numPr>
        <w:numId w:val="13"/>
      </w:numPr>
      <w:ind w:left="568" w:hanging="284"/>
    </w:pPr>
  </w:style>
  <w:style w:type="paragraph" w:customStyle="1" w:styleId="BoxListNumber">
    <w:name w:val="Box List Number"/>
    <w:basedOn w:val="BodyText"/>
    <w:rsid w:val="003411EE"/>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3411EE"/>
    <w:pPr>
      <w:numPr>
        <w:ilvl w:val="1"/>
      </w:numPr>
      <w:ind w:left="681" w:hanging="397"/>
    </w:pPr>
  </w:style>
  <w:style w:type="paragraph" w:customStyle="1" w:styleId="BoxQuote">
    <w:name w:val="Box Quote"/>
    <w:basedOn w:val="BodyText"/>
    <w:next w:val="Box"/>
    <w:qFormat/>
    <w:rsid w:val="003411EE"/>
    <w:pPr>
      <w:keepNext/>
      <w:spacing w:before="60" w:line="240" w:lineRule="exact"/>
      <w:ind w:left="284"/>
    </w:pPr>
    <w:rPr>
      <w:rFonts w:ascii="Arial" w:hAnsi="Arial"/>
      <w:sz w:val="18"/>
    </w:rPr>
  </w:style>
  <w:style w:type="paragraph" w:customStyle="1" w:styleId="Note">
    <w:name w:val="Note"/>
    <w:basedOn w:val="BodyText"/>
    <w:next w:val="BodyText"/>
    <w:rsid w:val="003411EE"/>
    <w:pPr>
      <w:keepLines/>
      <w:spacing w:before="80" w:line="220" w:lineRule="exact"/>
    </w:pPr>
    <w:rPr>
      <w:rFonts w:ascii="Arial" w:hAnsi="Arial"/>
      <w:sz w:val="18"/>
    </w:rPr>
  </w:style>
  <w:style w:type="paragraph" w:customStyle="1" w:styleId="Source">
    <w:name w:val="Source"/>
    <w:basedOn w:val="Normal"/>
    <w:next w:val="BodyText"/>
    <w:rsid w:val="003411EE"/>
    <w:pPr>
      <w:keepLines/>
      <w:spacing w:before="80" w:line="220" w:lineRule="exact"/>
      <w:jc w:val="both"/>
    </w:pPr>
    <w:rPr>
      <w:rFonts w:ascii="Arial" w:hAnsi="Arial"/>
      <w:sz w:val="18"/>
      <w:szCs w:val="20"/>
    </w:rPr>
  </w:style>
  <w:style w:type="paragraph" w:customStyle="1" w:styleId="BoxSource">
    <w:name w:val="Box Source"/>
    <w:basedOn w:val="Source"/>
    <w:next w:val="BodyText"/>
    <w:rsid w:val="003411EE"/>
    <w:pPr>
      <w:spacing w:before="120"/>
    </w:pPr>
  </w:style>
  <w:style w:type="paragraph" w:customStyle="1" w:styleId="BoxSpaceAbove">
    <w:name w:val="Box Space Above"/>
    <w:basedOn w:val="BodyText"/>
    <w:rsid w:val="003411EE"/>
    <w:pPr>
      <w:keepNext/>
      <w:spacing w:before="360" w:line="80" w:lineRule="exact"/>
      <w:jc w:val="left"/>
    </w:pPr>
  </w:style>
  <w:style w:type="paragraph" w:styleId="Caption">
    <w:name w:val="caption"/>
    <w:basedOn w:val="Normal"/>
    <w:next w:val="BodyText"/>
    <w:rsid w:val="003411EE"/>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3411EE"/>
    <w:pPr>
      <w:spacing w:before="120" w:after="0"/>
    </w:pPr>
  </w:style>
  <w:style w:type="paragraph" w:customStyle="1" w:styleId="BoxSubtitle">
    <w:name w:val="Box Subtitle"/>
    <w:basedOn w:val="BoxTitle"/>
    <w:next w:val="Normal"/>
    <w:rsid w:val="003411EE"/>
    <w:pPr>
      <w:spacing w:after="80" w:line="200" w:lineRule="exact"/>
      <w:ind w:firstLine="0"/>
    </w:pPr>
    <w:rPr>
      <w:b w:val="0"/>
      <w:sz w:val="20"/>
    </w:rPr>
  </w:style>
  <w:style w:type="paragraph" w:customStyle="1" w:styleId="Chapter">
    <w:name w:val="Chapter"/>
    <w:basedOn w:val="Heading1"/>
    <w:next w:val="BodyText"/>
    <w:semiHidden/>
    <w:rsid w:val="003411EE"/>
    <w:pPr>
      <w:ind w:left="0" w:firstLine="0"/>
      <w:outlineLvl w:val="9"/>
    </w:pPr>
  </w:style>
  <w:style w:type="paragraph" w:customStyle="1" w:styleId="ChapterSummary">
    <w:name w:val="Chapter Summary"/>
    <w:basedOn w:val="BodyText"/>
    <w:rsid w:val="003411EE"/>
    <w:pPr>
      <w:spacing w:line="280" w:lineRule="atLeast"/>
      <w:ind w:left="907"/>
    </w:pPr>
    <w:rPr>
      <w:rFonts w:ascii="Arial" w:hAnsi="Arial"/>
      <w:b/>
      <w:sz w:val="20"/>
    </w:rPr>
  </w:style>
  <w:style w:type="character" w:styleId="CommentReference">
    <w:name w:val="annotation reference"/>
    <w:basedOn w:val="DefaultParagraphFont"/>
    <w:semiHidden/>
    <w:rsid w:val="003411EE"/>
    <w:rPr>
      <w:b/>
      <w:vanish/>
      <w:color w:val="FF00FF"/>
      <w:sz w:val="20"/>
    </w:rPr>
  </w:style>
  <w:style w:type="paragraph" w:styleId="CommentText">
    <w:name w:val="annotation text"/>
    <w:basedOn w:val="Normal"/>
    <w:link w:val="CommentTextChar1"/>
    <w:semiHidden/>
    <w:rsid w:val="003411EE"/>
    <w:pPr>
      <w:spacing w:before="120" w:line="240" w:lineRule="atLeast"/>
      <w:ind w:left="567" w:hanging="567"/>
    </w:pPr>
    <w:rPr>
      <w:sz w:val="20"/>
    </w:rPr>
  </w:style>
  <w:style w:type="paragraph" w:customStyle="1" w:styleId="Continued">
    <w:name w:val="Continued"/>
    <w:basedOn w:val="BoxContinued"/>
    <w:next w:val="BodyText"/>
    <w:rsid w:val="003411EE"/>
  </w:style>
  <w:style w:type="character" w:customStyle="1" w:styleId="DocumentInfo">
    <w:name w:val="Document Info"/>
    <w:basedOn w:val="DefaultParagraphFont"/>
    <w:semiHidden/>
    <w:rsid w:val="003411EE"/>
    <w:rPr>
      <w:rFonts w:ascii="Arial" w:hAnsi="Arial"/>
      <w:sz w:val="14"/>
    </w:rPr>
  </w:style>
  <w:style w:type="character" w:customStyle="1" w:styleId="DraftingNote">
    <w:name w:val="Drafting Note"/>
    <w:basedOn w:val="DefaultParagraphFont"/>
    <w:rsid w:val="003411EE"/>
    <w:rPr>
      <w:b/>
      <w:color w:val="FF0000"/>
      <w:sz w:val="24"/>
      <w:u w:val="dotted"/>
    </w:rPr>
  </w:style>
  <w:style w:type="paragraph" w:customStyle="1" w:styleId="Figure">
    <w:name w:val="Figure"/>
    <w:basedOn w:val="BodyText"/>
    <w:rsid w:val="003411EE"/>
    <w:pPr>
      <w:keepNext/>
      <w:spacing w:before="120" w:after="120" w:line="240" w:lineRule="atLeast"/>
      <w:jc w:val="center"/>
    </w:pPr>
  </w:style>
  <w:style w:type="paragraph" w:customStyle="1" w:styleId="FigureTitle">
    <w:name w:val="Figure Title"/>
    <w:basedOn w:val="Caption"/>
    <w:next w:val="Subtitle"/>
    <w:rsid w:val="003411EE"/>
    <w:pPr>
      <w:spacing w:before="120"/>
    </w:pPr>
  </w:style>
  <w:style w:type="paragraph" w:styleId="Subtitle">
    <w:name w:val="Subtitle"/>
    <w:basedOn w:val="Caption"/>
    <w:link w:val="SubtitleChar"/>
    <w:qFormat/>
    <w:rsid w:val="003411EE"/>
    <w:pPr>
      <w:spacing w:before="0" w:line="200" w:lineRule="exact"/>
      <w:ind w:firstLine="0"/>
    </w:pPr>
    <w:rPr>
      <w:b w:val="0"/>
      <w:sz w:val="20"/>
    </w:rPr>
  </w:style>
  <w:style w:type="paragraph" w:customStyle="1" w:styleId="Finding">
    <w:name w:val="Finding"/>
    <w:basedOn w:val="BodyText"/>
    <w:rsid w:val="003411EE"/>
    <w:pPr>
      <w:keepLines/>
      <w:spacing w:before="120" w:line="280" w:lineRule="atLeast"/>
    </w:pPr>
    <w:rPr>
      <w:rFonts w:ascii="Arial" w:hAnsi="Arial"/>
      <w:sz w:val="22"/>
    </w:rPr>
  </w:style>
  <w:style w:type="paragraph" w:customStyle="1" w:styleId="FindingBullet">
    <w:name w:val="Finding Bullet"/>
    <w:basedOn w:val="Finding"/>
    <w:rsid w:val="003411EE"/>
    <w:pPr>
      <w:numPr>
        <w:numId w:val="15"/>
      </w:numPr>
      <w:spacing w:before="80"/>
    </w:pPr>
  </w:style>
  <w:style w:type="paragraph" w:customStyle="1" w:styleId="FindingNoTitle">
    <w:name w:val="Finding NoTitle"/>
    <w:basedOn w:val="Finding"/>
    <w:semiHidden/>
    <w:rsid w:val="003411EE"/>
    <w:pPr>
      <w:spacing w:before="240"/>
    </w:pPr>
  </w:style>
  <w:style w:type="paragraph" w:customStyle="1" w:styleId="RecTitle">
    <w:name w:val="Rec Title"/>
    <w:basedOn w:val="BodyText"/>
    <w:next w:val="Rec"/>
    <w:qFormat/>
    <w:rsid w:val="003411EE"/>
    <w:pPr>
      <w:keepNext/>
      <w:keepLines/>
      <w:spacing w:line="280" w:lineRule="atLeast"/>
    </w:pPr>
    <w:rPr>
      <w:rFonts w:ascii="Arial" w:hAnsi="Arial"/>
      <w:caps/>
      <w:sz w:val="18"/>
    </w:rPr>
  </w:style>
  <w:style w:type="paragraph" w:customStyle="1" w:styleId="FindingTitle">
    <w:name w:val="Finding Title"/>
    <w:basedOn w:val="RecTitle"/>
    <w:next w:val="Finding"/>
    <w:rsid w:val="003411EE"/>
  </w:style>
  <w:style w:type="character" w:styleId="FootnoteReference">
    <w:name w:val="footnote reference"/>
    <w:basedOn w:val="DefaultParagraphFont"/>
    <w:semiHidden/>
    <w:rsid w:val="003411EE"/>
    <w:rPr>
      <w:rFonts w:ascii="Times New Roman" w:hAnsi="Times New Roman"/>
      <w:position w:val="6"/>
      <w:sz w:val="20"/>
      <w:vertAlign w:val="baseline"/>
    </w:rPr>
  </w:style>
  <w:style w:type="paragraph" w:styleId="FootnoteText">
    <w:name w:val="footnote text"/>
    <w:basedOn w:val="BodyText"/>
    <w:link w:val="FootnoteTextChar"/>
    <w:rsid w:val="003411EE"/>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3411EE"/>
    <w:rPr>
      <w:i/>
    </w:rPr>
  </w:style>
  <w:style w:type="paragraph" w:customStyle="1" w:styleId="Jurisdictioncommentsbodytext">
    <w:name w:val="Jurisdiction comments body text"/>
    <w:rsid w:val="003411EE"/>
    <w:pPr>
      <w:spacing w:after="140"/>
      <w:jc w:val="both"/>
    </w:pPr>
    <w:rPr>
      <w:rFonts w:ascii="Arial" w:hAnsi="Arial"/>
      <w:sz w:val="24"/>
      <w:lang w:eastAsia="en-US"/>
    </w:rPr>
  </w:style>
  <w:style w:type="paragraph" w:customStyle="1" w:styleId="Jurisdictioncommentsheading">
    <w:name w:val="Jurisdiction comments heading"/>
    <w:rsid w:val="003411EE"/>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3411EE"/>
    <w:pPr>
      <w:numPr>
        <w:numId w:val="2"/>
      </w:numPr>
      <w:spacing w:after="140"/>
      <w:jc w:val="both"/>
    </w:pPr>
    <w:rPr>
      <w:rFonts w:ascii="Arial" w:hAnsi="Arial"/>
      <w:sz w:val="24"/>
      <w:lang w:eastAsia="en-US"/>
    </w:rPr>
  </w:style>
  <w:style w:type="paragraph" w:styleId="ListBullet">
    <w:name w:val="List Bullet"/>
    <w:basedOn w:val="BodyText"/>
    <w:rsid w:val="003411EE"/>
    <w:pPr>
      <w:numPr>
        <w:numId w:val="3"/>
      </w:numPr>
      <w:spacing w:before="120"/>
    </w:pPr>
  </w:style>
  <w:style w:type="paragraph" w:styleId="ListBullet2">
    <w:name w:val="List Bullet 2"/>
    <w:basedOn w:val="BodyText"/>
    <w:rsid w:val="003411EE"/>
    <w:pPr>
      <w:numPr>
        <w:numId w:val="4"/>
      </w:numPr>
      <w:spacing w:before="120"/>
    </w:pPr>
  </w:style>
  <w:style w:type="paragraph" w:styleId="ListBullet3">
    <w:name w:val="List Bullet 3"/>
    <w:basedOn w:val="BodyText"/>
    <w:rsid w:val="003411EE"/>
    <w:pPr>
      <w:numPr>
        <w:numId w:val="5"/>
      </w:numPr>
      <w:spacing w:before="120"/>
      <w:ind w:left="1020" w:hanging="340"/>
    </w:pPr>
  </w:style>
  <w:style w:type="paragraph" w:styleId="ListNumber">
    <w:name w:val="List Number"/>
    <w:basedOn w:val="BodyText"/>
    <w:rsid w:val="003411EE"/>
    <w:pPr>
      <w:numPr>
        <w:numId w:val="9"/>
      </w:numPr>
      <w:spacing w:before="120"/>
    </w:pPr>
  </w:style>
  <w:style w:type="paragraph" w:styleId="ListNumber2">
    <w:name w:val="List Number 2"/>
    <w:basedOn w:val="ListNumber"/>
    <w:rsid w:val="003411EE"/>
    <w:pPr>
      <w:numPr>
        <w:ilvl w:val="1"/>
      </w:numPr>
    </w:pPr>
  </w:style>
  <w:style w:type="paragraph" w:styleId="ListNumber3">
    <w:name w:val="List Number 3"/>
    <w:basedOn w:val="ListNumber2"/>
    <w:rsid w:val="003411EE"/>
    <w:pPr>
      <w:numPr>
        <w:ilvl w:val="2"/>
      </w:numPr>
    </w:pPr>
  </w:style>
  <w:style w:type="character" w:customStyle="1" w:styleId="NoteLabel">
    <w:name w:val="Note Label"/>
    <w:basedOn w:val="DefaultParagraphFont"/>
    <w:rsid w:val="003411EE"/>
    <w:rPr>
      <w:rFonts w:ascii="Arial" w:hAnsi="Arial"/>
      <w:b/>
      <w:position w:val="6"/>
      <w:sz w:val="18"/>
    </w:rPr>
  </w:style>
  <w:style w:type="paragraph" w:customStyle="1" w:styleId="PartDivider">
    <w:name w:val="Part Divider"/>
    <w:basedOn w:val="BodyText"/>
    <w:next w:val="BodyText"/>
    <w:semiHidden/>
    <w:rsid w:val="003411EE"/>
    <w:pPr>
      <w:spacing w:before="0" w:line="40" w:lineRule="exact"/>
      <w:jc w:val="right"/>
    </w:pPr>
    <w:rPr>
      <w:smallCaps/>
      <w:sz w:val="16"/>
    </w:rPr>
  </w:style>
  <w:style w:type="paragraph" w:customStyle="1" w:styleId="PartNumber">
    <w:name w:val="Part Number"/>
    <w:basedOn w:val="BodyText"/>
    <w:next w:val="BodyText"/>
    <w:semiHidden/>
    <w:rsid w:val="003411EE"/>
    <w:pPr>
      <w:spacing w:before="4000" w:line="320" w:lineRule="exact"/>
      <w:ind w:left="6634"/>
      <w:jc w:val="right"/>
    </w:pPr>
    <w:rPr>
      <w:smallCaps/>
      <w:spacing w:val="60"/>
      <w:sz w:val="32"/>
    </w:rPr>
  </w:style>
  <w:style w:type="paragraph" w:customStyle="1" w:styleId="PartTitle">
    <w:name w:val="Part Title"/>
    <w:basedOn w:val="BodyText"/>
    <w:semiHidden/>
    <w:rsid w:val="003411EE"/>
    <w:pPr>
      <w:spacing w:before="160" w:after="1360" w:line="520" w:lineRule="exact"/>
      <w:ind w:right="2381"/>
      <w:jc w:val="right"/>
    </w:pPr>
    <w:rPr>
      <w:smallCaps/>
      <w:sz w:val="52"/>
    </w:rPr>
  </w:style>
  <w:style w:type="paragraph" w:styleId="Quote">
    <w:name w:val="Quote"/>
    <w:basedOn w:val="BodyText"/>
    <w:next w:val="BodyText"/>
    <w:link w:val="QuoteChar"/>
    <w:qFormat/>
    <w:rsid w:val="003411EE"/>
    <w:pPr>
      <w:spacing w:before="120" w:line="280" w:lineRule="exact"/>
      <w:ind w:left="340"/>
    </w:pPr>
    <w:rPr>
      <w:sz w:val="22"/>
    </w:rPr>
  </w:style>
  <w:style w:type="paragraph" w:customStyle="1" w:styleId="QuoteBullet">
    <w:name w:val="Quote Bullet"/>
    <w:basedOn w:val="Quote"/>
    <w:rsid w:val="003411EE"/>
    <w:pPr>
      <w:numPr>
        <w:numId w:val="6"/>
      </w:numPr>
    </w:pPr>
  </w:style>
  <w:style w:type="paragraph" w:customStyle="1" w:styleId="Rec">
    <w:name w:val="Rec"/>
    <w:basedOn w:val="BodyText"/>
    <w:qFormat/>
    <w:rsid w:val="003411EE"/>
    <w:pPr>
      <w:keepLines/>
      <w:spacing w:before="120" w:line="280" w:lineRule="atLeast"/>
    </w:pPr>
    <w:rPr>
      <w:rFonts w:ascii="Arial" w:hAnsi="Arial"/>
      <w:sz w:val="22"/>
    </w:rPr>
  </w:style>
  <w:style w:type="paragraph" w:customStyle="1" w:styleId="RecBullet">
    <w:name w:val="Rec Bullet"/>
    <w:basedOn w:val="Rec"/>
    <w:rsid w:val="003411EE"/>
    <w:pPr>
      <w:numPr>
        <w:numId w:val="17"/>
      </w:numPr>
      <w:spacing w:before="80"/>
    </w:pPr>
  </w:style>
  <w:style w:type="paragraph" w:customStyle="1" w:styleId="RecB">
    <w:name w:val="RecB"/>
    <w:basedOn w:val="Normal"/>
    <w:semiHidden/>
    <w:rsid w:val="003411EE"/>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3411EE"/>
    <w:pPr>
      <w:numPr>
        <w:numId w:val="11"/>
      </w:numPr>
      <w:spacing w:before="80"/>
    </w:pPr>
  </w:style>
  <w:style w:type="paragraph" w:customStyle="1" w:styleId="RecBNoTitle">
    <w:name w:val="RecB NoTitle"/>
    <w:basedOn w:val="RecB"/>
    <w:semiHidden/>
    <w:rsid w:val="003411EE"/>
    <w:pPr>
      <w:spacing w:before="240"/>
    </w:pPr>
  </w:style>
  <w:style w:type="paragraph" w:customStyle="1" w:styleId="Reference">
    <w:name w:val="Reference"/>
    <w:basedOn w:val="BodyText"/>
    <w:rsid w:val="003411EE"/>
    <w:pPr>
      <w:spacing w:before="120"/>
      <w:ind w:left="340" w:hanging="340"/>
    </w:pPr>
  </w:style>
  <w:style w:type="paragraph" w:customStyle="1" w:styleId="SequenceInfo">
    <w:name w:val="Sequence Info"/>
    <w:basedOn w:val="BodyText"/>
    <w:semiHidden/>
    <w:rsid w:val="003411EE"/>
    <w:rPr>
      <w:vanish/>
      <w:sz w:val="16"/>
    </w:rPr>
  </w:style>
  <w:style w:type="paragraph" w:customStyle="1" w:styleId="SideNote">
    <w:name w:val="Side Note"/>
    <w:basedOn w:val="BodyText"/>
    <w:next w:val="BodyText"/>
    <w:semiHidden/>
    <w:rsid w:val="003411EE"/>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3411EE"/>
    <w:pPr>
      <w:framePr w:wrap="around"/>
      <w:numPr>
        <w:numId w:val="7"/>
      </w:numPr>
      <w:tabs>
        <w:tab w:val="left" w:pos="227"/>
      </w:tabs>
    </w:pPr>
  </w:style>
  <w:style w:type="paragraph" w:customStyle="1" w:styleId="SideNoteGraphic">
    <w:name w:val="Side Note Graphic"/>
    <w:basedOn w:val="SideNote"/>
    <w:next w:val="BodyText"/>
    <w:semiHidden/>
    <w:rsid w:val="003411EE"/>
    <w:pPr>
      <w:framePr w:wrap="around"/>
    </w:pPr>
  </w:style>
  <w:style w:type="paragraph" w:customStyle="1" w:styleId="TableBodyText">
    <w:name w:val="Table Body Text"/>
    <w:basedOn w:val="BodyText"/>
    <w:rsid w:val="003411EE"/>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3411EE"/>
    <w:pPr>
      <w:numPr>
        <w:numId w:val="8"/>
      </w:numPr>
      <w:jc w:val="left"/>
    </w:pPr>
  </w:style>
  <w:style w:type="paragraph" w:customStyle="1" w:styleId="TableColumnHeading">
    <w:name w:val="Table Column Heading"/>
    <w:basedOn w:val="TableBodyText"/>
    <w:rsid w:val="003411EE"/>
    <w:pPr>
      <w:spacing w:before="80" w:after="80"/>
    </w:pPr>
    <w:rPr>
      <w:i/>
    </w:rPr>
  </w:style>
  <w:style w:type="paragraph" w:styleId="TOC2">
    <w:name w:val="toc 2"/>
    <w:basedOn w:val="TOC1"/>
    <w:rsid w:val="003411EE"/>
    <w:pPr>
      <w:ind w:left="1134" w:hanging="624"/>
    </w:pPr>
    <w:rPr>
      <w:b w:val="0"/>
    </w:rPr>
  </w:style>
  <w:style w:type="paragraph" w:styleId="TOC3">
    <w:name w:val="toc 3"/>
    <w:basedOn w:val="TOC2"/>
    <w:rsid w:val="003411EE"/>
    <w:pPr>
      <w:spacing w:before="60"/>
      <w:ind w:left="1190" w:hanging="680"/>
    </w:pPr>
  </w:style>
  <w:style w:type="paragraph" w:styleId="TableofFigures">
    <w:name w:val="table of figures"/>
    <w:basedOn w:val="TOC3"/>
    <w:next w:val="BodyText"/>
    <w:semiHidden/>
    <w:rsid w:val="003411EE"/>
    <w:pPr>
      <w:ind w:left="737" w:hanging="737"/>
    </w:pPr>
  </w:style>
  <w:style w:type="paragraph" w:customStyle="1" w:styleId="TableTitle">
    <w:name w:val="Table Title"/>
    <w:basedOn w:val="Caption"/>
    <w:next w:val="Subtitle"/>
    <w:link w:val="TableTitleChar"/>
    <w:qFormat/>
    <w:rsid w:val="003411EE"/>
    <w:pPr>
      <w:spacing w:before="120"/>
    </w:pPr>
  </w:style>
  <w:style w:type="paragraph" w:customStyle="1" w:styleId="TableUnitsRow">
    <w:name w:val="Table Units Row"/>
    <w:basedOn w:val="TableBodyText"/>
    <w:rsid w:val="003411EE"/>
    <w:pPr>
      <w:spacing w:before="40"/>
    </w:pPr>
  </w:style>
  <w:style w:type="paragraph" w:styleId="TOC1">
    <w:name w:val="toc 1"/>
    <w:basedOn w:val="Normal"/>
    <w:next w:val="TOC2"/>
    <w:link w:val="TOC1Char"/>
    <w:rsid w:val="003411EE"/>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3411EE"/>
    <w:pPr>
      <w:ind w:left="1191" w:firstLine="0"/>
    </w:pPr>
  </w:style>
  <w:style w:type="paragraph" w:customStyle="1" w:styleId="RecBBullet2">
    <w:name w:val="RecB Bullet 2"/>
    <w:basedOn w:val="ListBullet2"/>
    <w:semiHidden/>
    <w:rsid w:val="003411EE"/>
    <w:pPr>
      <w:pBdr>
        <w:left w:val="single" w:sz="24" w:space="29" w:color="C0C0C0"/>
      </w:pBdr>
    </w:pPr>
    <w:rPr>
      <w:b/>
      <w:i/>
    </w:rPr>
  </w:style>
  <w:style w:type="paragraph" w:styleId="BalloonText">
    <w:name w:val="Balloon Text"/>
    <w:basedOn w:val="Normal"/>
    <w:link w:val="BalloonTextChar"/>
    <w:rsid w:val="003411EE"/>
    <w:rPr>
      <w:rFonts w:ascii="Tahoma" w:hAnsi="Tahoma" w:cs="Tahoma"/>
      <w:sz w:val="16"/>
      <w:szCs w:val="16"/>
    </w:rPr>
  </w:style>
  <w:style w:type="character" w:customStyle="1" w:styleId="BalloonTextChar">
    <w:name w:val="Balloon Text Char"/>
    <w:basedOn w:val="DefaultParagraphFont"/>
    <w:link w:val="BalloonText"/>
    <w:rsid w:val="003411EE"/>
    <w:rPr>
      <w:rFonts w:ascii="Tahoma" w:hAnsi="Tahoma" w:cs="Tahoma"/>
      <w:sz w:val="16"/>
      <w:szCs w:val="16"/>
    </w:rPr>
  </w:style>
  <w:style w:type="character" w:customStyle="1" w:styleId="SubtitleChar">
    <w:name w:val="Subtitle Char"/>
    <w:basedOn w:val="DefaultParagraphFont"/>
    <w:link w:val="Subtitle"/>
    <w:rsid w:val="003411EE"/>
    <w:rPr>
      <w:rFonts w:ascii="Arial" w:hAnsi="Arial"/>
      <w:szCs w:val="24"/>
    </w:rPr>
  </w:style>
  <w:style w:type="paragraph" w:customStyle="1" w:styleId="BoxListBullet3">
    <w:name w:val="Box List Bullet 3"/>
    <w:basedOn w:val="ListBullet3"/>
    <w:rsid w:val="003411EE"/>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3411EE"/>
    <w:rPr>
      <w:i/>
      <w:iCs/>
    </w:rPr>
  </w:style>
  <w:style w:type="paragraph" w:customStyle="1" w:styleId="BoxQuoteBullet">
    <w:name w:val="Box Quote Bullet"/>
    <w:basedOn w:val="BoxQuote"/>
    <w:next w:val="Box"/>
    <w:rsid w:val="003411EE"/>
    <w:pPr>
      <w:numPr>
        <w:numId w:val="12"/>
      </w:numPr>
      <w:ind w:left="568" w:hanging="284"/>
    </w:pPr>
  </w:style>
  <w:style w:type="paragraph" w:customStyle="1" w:styleId="InformationRequestBullet">
    <w:name w:val="Information Request Bullet"/>
    <w:basedOn w:val="ListBullet"/>
    <w:next w:val="BodyText"/>
    <w:rsid w:val="003411EE"/>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3411EE"/>
    <w:pPr>
      <w:keepNext w:val="0"/>
      <w:spacing w:before="60" w:after="60" w:line="80" w:lineRule="exact"/>
    </w:pPr>
    <w:rPr>
      <w:sz w:val="14"/>
    </w:rPr>
  </w:style>
  <w:style w:type="paragraph" w:customStyle="1" w:styleId="KeyPointsListBullet">
    <w:name w:val="Key Points List Bullet"/>
    <w:basedOn w:val="Normal"/>
    <w:qFormat/>
    <w:rsid w:val="003411EE"/>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3411EE"/>
    <w:pPr>
      <w:numPr>
        <w:numId w:val="21"/>
      </w:numPr>
      <w:ind w:left="568" w:hanging="284"/>
    </w:pPr>
  </w:style>
  <w:style w:type="paragraph" w:customStyle="1" w:styleId="InformationRequestTitle">
    <w:name w:val="Information Request Title"/>
    <w:basedOn w:val="FindingTitle"/>
    <w:next w:val="InformationRequest"/>
    <w:rsid w:val="003411EE"/>
    <w:rPr>
      <w:i/>
    </w:rPr>
  </w:style>
  <w:style w:type="paragraph" w:customStyle="1" w:styleId="Space">
    <w:name w:val="Space"/>
    <w:basedOn w:val="Normal"/>
    <w:rsid w:val="003411EE"/>
    <w:pPr>
      <w:keepNext/>
      <w:spacing w:line="120" w:lineRule="exact"/>
      <w:jc w:val="both"/>
    </w:pPr>
    <w:rPr>
      <w:rFonts w:ascii="Arial" w:hAnsi="Arial"/>
      <w:sz w:val="20"/>
      <w:szCs w:val="20"/>
    </w:rPr>
  </w:style>
  <w:style w:type="paragraph" w:customStyle="1" w:styleId="Heading1nochapterno">
    <w:name w:val="Heading 1 (no chapter no.)"/>
    <w:basedOn w:val="Heading1"/>
    <w:rsid w:val="003411EE"/>
    <w:pPr>
      <w:spacing w:before="0"/>
      <w:ind w:left="0" w:firstLine="0"/>
    </w:pPr>
  </w:style>
  <w:style w:type="paragraph" w:customStyle="1" w:styleId="Heading2nosectionno">
    <w:name w:val="Heading 2 (no section no.)"/>
    <w:basedOn w:val="Heading2"/>
    <w:rsid w:val="003411EE"/>
    <w:pPr>
      <w:ind w:left="0" w:firstLine="0"/>
    </w:pPr>
  </w:style>
  <w:style w:type="character" w:customStyle="1" w:styleId="Heading5Char">
    <w:name w:val="Heading 5 Char"/>
    <w:basedOn w:val="DefaultParagraphFont"/>
    <w:link w:val="Heading5"/>
    <w:rsid w:val="003411EE"/>
    <w:rPr>
      <w:rFonts w:ascii="Arial" w:hAnsi="Arial"/>
      <w:i/>
      <w:sz w:val="22"/>
    </w:rPr>
  </w:style>
  <w:style w:type="paragraph" w:customStyle="1" w:styleId="Figurespace">
    <w:name w:val="Figure space"/>
    <w:basedOn w:val="Box"/>
    <w:rsid w:val="003411EE"/>
    <w:pPr>
      <w:spacing w:before="0" w:line="120" w:lineRule="exact"/>
    </w:pPr>
  </w:style>
  <w:style w:type="paragraph" w:customStyle="1" w:styleId="FooterDraftReport">
    <w:name w:val="FooterDraftReport"/>
    <w:basedOn w:val="Footer"/>
    <w:link w:val="FooterDraftReportChar"/>
    <w:rsid w:val="003411EE"/>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3411EE"/>
    <w:rPr>
      <w:sz w:val="24"/>
    </w:rPr>
  </w:style>
  <w:style w:type="character" w:customStyle="1" w:styleId="FooterChar">
    <w:name w:val="Footer Char"/>
    <w:basedOn w:val="BodyTextChar"/>
    <w:link w:val="Footer"/>
    <w:rsid w:val="003411EE"/>
    <w:rPr>
      <w:rFonts w:ascii="Arial" w:hAnsi="Arial"/>
      <w:caps/>
      <w:spacing w:val="-4"/>
      <w:sz w:val="16"/>
    </w:rPr>
  </w:style>
  <w:style w:type="character" w:customStyle="1" w:styleId="FooterDraftReportChar">
    <w:name w:val="FooterDraftReport Char"/>
    <w:basedOn w:val="FooterChar"/>
    <w:link w:val="FooterDraftReport"/>
    <w:rsid w:val="003411EE"/>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341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3411EE"/>
    <w:rPr>
      <w:rFonts w:ascii="Arial" w:hAnsi="Arial"/>
      <w:b/>
      <w:sz w:val="26"/>
      <w:szCs w:val="26"/>
      <w:lang w:eastAsia="en-US"/>
    </w:rPr>
  </w:style>
  <w:style w:type="character" w:customStyle="1" w:styleId="Continuedintitle">
    <w:name w:val="Continued (in title)"/>
    <w:basedOn w:val="DefaultParagraphFont"/>
    <w:rsid w:val="003411EE"/>
    <w:rPr>
      <w:rFonts w:ascii="Arial" w:hAnsi="Arial"/>
      <w:b/>
      <w:sz w:val="18"/>
    </w:rPr>
  </w:style>
  <w:style w:type="character" w:customStyle="1" w:styleId="CommentTextChar">
    <w:name w:val="Comment Text Char"/>
    <w:basedOn w:val="DefaultParagraphFont"/>
    <w:semiHidden/>
    <w:rsid w:val="00E74502"/>
    <w:rPr>
      <w:szCs w:val="24"/>
    </w:rPr>
  </w:style>
  <w:style w:type="paragraph" w:styleId="CommentSubject">
    <w:name w:val="annotation subject"/>
    <w:basedOn w:val="CommentText"/>
    <w:next w:val="CommentText"/>
    <w:link w:val="CommentSubjectChar"/>
    <w:semiHidden/>
    <w:unhideWhenUsed/>
    <w:rsid w:val="00E74502"/>
    <w:pPr>
      <w:spacing w:before="0" w:line="240" w:lineRule="auto"/>
      <w:ind w:left="0" w:firstLine="0"/>
    </w:pPr>
    <w:rPr>
      <w:b/>
      <w:bCs/>
      <w:szCs w:val="20"/>
    </w:rPr>
  </w:style>
  <w:style w:type="character" w:customStyle="1" w:styleId="CommentTextChar1">
    <w:name w:val="Comment Text Char1"/>
    <w:basedOn w:val="DefaultParagraphFont"/>
    <w:link w:val="CommentText"/>
    <w:semiHidden/>
    <w:rsid w:val="00E74502"/>
    <w:rPr>
      <w:szCs w:val="24"/>
    </w:rPr>
  </w:style>
  <w:style w:type="character" w:customStyle="1" w:styleId="CommentSubjectChar">
    <w:name w:val="Comment Subject Char"/>
    <w:basedOn w:val="CommentTextChar1"/>
    <w:link w:val="CommentSubject"/>
    <w:semiHidden/>
    <w:rsid w:val="00E74502"/>
    <w:rPr>
      <w:b/>
      <w:bCs/>
      <w:szCs w:val="24"/>
    </w:rPr>
  </w:style>
  <w:style w:type="character" w:customStyle="1" w:styleId="Heading3Char">
    <w:name w:val="Heading 3 Char"/>
    <w:basedOn w:val="DefaultParagraphFont"/>
    <w:link w:val="Heading3"/>
    <w:rsid w:val="00E74502"/>
    <w:rPr>
      <w:rFonts w:ascii="Arial" w:hAnsi="Arial"/>
      <w:b/>
      <w:sz w:val="26"/>
    </w:rPr>
  </w:style>
  <w:style w:type="character" w:customStyle="1" w:styleId="Heading4Char">
    <w:name w:val="Heading 4 Char"/>
    <w:basedOn w:val="DefaultParagraphFont"/>
    <w:link w:val="Heading4"/>
    <w:rsid w:val="00E74502"/>
    <w:rPr>
      <w:rFonts w:ascii="Arial" w:hAnsi="Arial"/>
      <w:sz w:val="24"/>
    </w:rPr>
  </w:style>
  <w:style w:type="character" w:customStyle="1" w:styleId="QuoteChar">
    <w:name w:val="Quote Char"/>
    <w:basedOn w:val="DefaultParagraphFont"/>
    <w:link w:val="Quote"/>
    <w:rsid w:val="00E74502"/>
    <w:rPr>
      <w:sz w:val="22"/>
    </w:rPr>
  </w:style>
  <w:style w:type="paragraph" w:customStyle="1" w:styleId="Default">
    <w:name w:val="Default"/>
    <w:rsid w:val="00E74502"/>
    <w:pPr>
      <w:autoSpaceDE w:val="0"/>
      <w:autoSpaceDN w:val="0"/>
      <w:adjustRightInd w:val="0"/>
    </w:pPr>
    <w:rPr>
      <w:rFonts w:ascii="Calibri" w:hAnsi="Calibri" w:cs="Calibri"/>
      <w:color w:val="000000"/>
      <w:sz w:val="24"/>
      <w:szCs w:val="24"/>
    </w:rPr>
  </w:style>
  <w:style w:type="character" w:styleId="Hyperlink">
    <w:name w:val="Hyperlink"/>
    <w:basedOn w:val="DefaultParagraphFont"/>
    <w:unhideWhenUsed/>
    <w:rsid w:val="00E74502"/>
    <w:rPr>
      <w:color w:val="000000" w:themeColor="hyperlink"/>
      <w:u w:val="single"/>
    </w:rPr>
  </w:style>
  <w:style w:type="paragraph" w:styleId="Revision">
    <w:name w:val="Revision"/>
    <w:hidden/>
    <w:uiPriority w:val="99"/>
    <w:semiHidden/>
    <w:rsid w:val="00E74502"/>
    <w:rPr>
      <w:sz w:val="24"/>
      <w:szCs w:val="24"/>
    </w:rPr>
  </w:style>
  <w:style w:type="paragraph" w:styleId="ListParagraph">
    <w:name w:val="List Paragraph"/>
    <w:basedOn w:val="Normal"/>
    <w:uiPriority w:val="34"/>
    <w:rsid w:val="00E74502"/>
    <w:pPr>
      <w:ind w:left="720"/>
      <w:contextualSpacing/>
    </w:pPr>
  </w:style>
  <w:style w:type="character" w:styleId="EndnoteReference">
    <w:name w:val="endnote reference"/>
    <w:basedOn w:val="DefaultParagraphFont"/>
    <w:semiHidden/>
    <w:unhideWhenUsed/>
    <w:rsid w:val="00E74502"/>
    <w:rPr>
      <w:vertAlign w:val="superscript"/>
    </w:rPr>
  </w:style>
  <w:style w:type="paragraph" w:customStyle="1" w:styleId="Compact">
    <w:name w:val="Compact"/>
    <w:qFormat/>
    <w:rsid w:val="00E74502"/>
    <w:pPr>
      <w:keepNext/>
      <w:keepLines/>
      <w:spacing w:before="36" w:after="36"/>
    </w:pPr>
    <w:rPr>
      <w:rFonts w:ascii="Arial" w:eastAsiaTheme="minorHAnsi" w:hAnsi="Arial" w:cs="Arial"/>
      <w:sz w:val="18"/>
      <w:szCs w:val="24"/>
      <w:lang w:val="en-US" w:eastAsia="en-US"/>
    </w:rPr>
  </w:style>
  <w:style w:type="paragraph" w:customStyle="1" w:styleId="TableCaption">
    <w:name w:val="Table Caption"/>
    <w:basedOn w:val="Caption"/>
    <w:rsid w:val="00E74502"/>
    <w:pPr>
      <w:keepLines w:val="0"/>
      <w:spacing w:before="240" w:after="0" w:line="240" w:lineRule="auto"/>
      <w:ind w:left="0" w:firstLine="0"/>
    </w:pPr>
    <w:rPr>
      <w:b w:val="0"/>
      <w:i/>
      <w:color w:val="808080" w:themeColor="background1" w:themeShade="80"/>
      <w:sz w:val="20"/>
      <w:lang w:val="en-US"/>
    </w:rPr>
  </w:style>
  <w:style w:type="character" w:customStyle="1" w:styleId="FootnoteTextChar">
    <w:name w:val="Footnote Text Char"/>
    <w:basedOn w:val="DefaultParagraphFont"/>
    <w:link w:val="FootnoteText"/>
    <w:rsid w:val="00567433"/>
  </w:style>
  <w:style w:type="character" w:customStyle="1" w:styleId="TableTitleChar">
    <w:name w:val="Table Title Char"/>
    <w:basedOn w:val="DefaultParagraphFont"/>
    <w:link w:val="TableTitle"/>
    <w:rsid w:val="00E74502"/>
    <w:rPr>
      <w:rFonts w:ascii="Arial" w:hAnsi="Arial"/>
      <w:b/>
      <w:sz w:val="24"/>
      <w:szCs w:val="24"/>
    </w:rPr>
  </w:style>
  <w:style w:type="character" w:customStyle="1" w:styleId="BoxChar">
    <w:name w:val="Box Char"/>
    <w:basedOn w:val="DefaultParagraphFont"/>
    <w:link w:val="Box"/>
    <w:locked/>
    <w:rsid w:val="00E74502"/>
    <w:rPr>
      <w:rFonts w:ascii="Arial" w:hAnsi="Arial"/>
    </w:rPr>
  </w:style>
  <w:style w:type="paragraph" w:customStyle="1" w:styleId="BoxSpaceAboveElement">
    <w:name w:val="Box Space Above Element"/>
    <w:basedOn w:val="BoxSpaceAbove"/>
    <w:link w:val="BoxSpaceAboveElementChar"/>
    <w:qFormat/>
    <w:rsid w:val="00E74502"/>
    <w:pPr>
      <w:spacing w:before="240"/>
    </w:pPr>
    <w:rPr>
      <w:b/>
      <w:vanish/>
      <w:color w:val="FF00FF"/>
      <w:sz w:val="14"/>
    </w:rPr>
  </w:style>
  <w:style w:type="character" w:customStyle="1" w:styleId="BoxSpaceAboveElementChar">
    <w:name w:val="Box Space Above Element Char"/>
    <w:basedOn w:val="DefaultParagraphFont"/>
    <w:link w:val="BoxSpaceAboveElement"/>
    <w:rsid w:val="00E74502"/>
    <w:rPr>
      <w:b/>
      <w:vanish/>
      <w:color w:val="FF00FF"/>
      <w:sz w:val="14"/>
    </w:rPr>
  </w:style>
  <w:style w:type="paragraph" w:customStyle="1" w:styleId="C126">
    <w:name w:val="C1.26"/>
    <w:basedOn w:val="Heading1"/>
    <w:rsid w:val="00923B9D"/>
  </w:style>
  <w:style w:type="character" w:styleId="PlaceholderText">
    <w:name w:val="Placeholder Text"/>
    <w:basedOn w:val="DefaultParagraphFont"/>
    <w:uiPriority w:val="99"/>
    <w:semiHidden/>
    <w:rsid w:val="001860FF"/>
    <w:rPr>
      <w:color w:val="808080"/>
    </w:rPr>
  </w:style>
  <w:style w:type="paragraph" w:styleId="Bibliography">
    <w:name w:val="Bibliography"/>
    <w:basedOn w:val="Normal"/>
    <w:next w:val="Normal"/>
    <w:uiPriority w:val="37"/>
    <w:unhideWhenUsed/>
    <w:rsid w:val="00A828C7"/>
    <w:pPr>
      <w:spacing w:after="240"/>
      <w:ind w:left="720" w:hanging="720"/>
    </w:pPr>
  </w:style>
  <w:style w:type="character" w:customStyle="1" w:styleId="Heading1Char">
    <w:name w:val="Heading 1 Char"/>
    <w:basedOn w:val="DefaultParagraphFont"/>
    <w:link w:val="Heading1"/>
    <w:rsid w:val="00567433"/>
    <w:rPr>
      <w:sz w:val="52"/>
    </w:rPr>
  </w:style>
  <w:style w:type="paragraph" w:customStyle="1" w:styleId="Heading1NotTOC">
    <w:name w:val="Heading 1 Not TOC"/>
    <w:basedOn w:val="Heading1"/>
    <w:next w:val="BodyText"/>
    <w:rsid w:val="002E4EA3"/>
    <w:rPr>
      <w:kern w:val="28"/>
      <w:szCs w:val="26"/>
      <w:lang w:eastAsia="en-US"/>
    </w:rPr>
  </w:style>
  <w:style w:type="paragraph" w:customStyle="1" w:styleId="Copyrightheading">
    <w:name w:val="Copyright heading"/>
    <w:basedOn w:val="TOC1"/>
    <w:link w:val="CopyrightheadingChar"/>
    <w:qFormat/>
    <w:rsid w:val="002E4EA3"/>
    <w:pPr>
      <w:spacing w:line="300" w:lineRule="exact"/>
    </w:pPr>
    <w:rPr>
      <w:sz w:val="22"/>
    </w:rPr>
  </w:style>
  <w:style w:type="character" w:customStyle="1" w:styleId="CopyrightheadingChar">
    <w:name w:val="Copyright heading Char"/>
    <w:basedOn w:val="TOC1Char"/>
    <w:link w:val="Copyrightheading"/>
    <w:rsid w:val="002E4EA3"/>
    <w:rPr>
      <w:rFonts w:ascii="Arial" w:hAnsi="Arial"/>
      <w:b/>
      <w:sz w:val="22"/>
      <w:szCs w:val="26"/>
      <w:lang w:eastAsia="en-US"/>
    </w:rPr>
  </w:style>
  <w:style w:type="paragraph" w:customStyle="1" w:styleId="Copyrightsubtitle">
    <w:name w:val="Copyright subtitle"/>
    <w:basedOn w:val="BodyText"/>
    <w:rsid w:val="002E4EA3"/>
    <w:rPr>
      <w:rFonts w:ascii="Arial" w:hAnsi="Arial"/>
      <w:b/>
      <w:sz w:val="22"/>
      <w:szCs w:val="25"/>
    </w:rPr>
  </w:style>
  <w:style w:type="paragraph" w:customStyle="1" w:styleId="Copyrightbodytext">
    <w:name w:val="Copyright bodytext"/>
    <w:basedOn w:val="BodyText"/>
    <w:link w:val="CopyrightbodytextChar"/>
    <w:qFormat/>
    <w:rsid w:val="002E4EA3"/>
    <w:pPr>
      <w:spacing w:before="60"/>
    </w:pPr>
  </w:style>
  <w:style w:type="character" w:customStyle="1" w:styleId="CopyrightbodytextChar">
    <w:name w:val="Copyright bodytext Char"/>
    <w:basedOn w:val="BodyTextChar"/>
    <w:link w:val="Copyrightbodytext"/>
    <w:rsid w:val="002E4E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01068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c.gov.a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mc.gov.au/government/commonwealth-coat-arms"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creativecommons.org/licenses/by/3.0/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3874F-E084-4E88-B816-8BC2C048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43</TotalTime>
  <Pages>32</Pages>
  <Words>8629</Words>
  <Characters>46142</Characters>
  <Application>Microsoft Office Word</Application>
  <DocSecurity>0</DocSecurity>
  <Lines>384</Lines>
  <Paragraphs>109</Paragraphs>
  <ScaleCrop>false</ScaleCrop>
  <HeadingPairs>
    <vt:vector size="2" baseType="variant">
      <vt:variant>
        <vt:lpstr>Title</vt:lpstr>
      </vt:variant>
      <vt:variant>
        <vt:i4>1</vt:i4>
      </vt:variant>
    </vt:vector>
  </HeadingPairs>
  <TitlesOfParts>
    <vt:vector size="1" baseType="lpstr">
      <vt:lpstr>Technical Supplement 1: Members surveys - Superannuation: Assessing Efficiency and Competitiveness Draft Report</vt:lpstr>
    </vt:vector>
  </TitlesOfParts>
  <Company/>
  <LinksUpToDate>false</LinksUpToDate>
  <CharactersWithSpaces>54662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Supplement 1: Members surveys - Superannuation: Assessing Efficiency and Competitiveness Draft Report</dc:title>
  <dc:subject/>
  <dc:creator>Productivity Commission</dc:creator>
  <cp:keywords/>
  <dc:description/>
  <cp:lastModifiedBy>Productivity Commission</cp:lastModifiedBy>
  <cp:revision>14</cp:revision>
  <cp:lastPrinted>2018-05-25T02:03:00Z</cp:lastPrinted>
  <dcterms:created xsi:type="dcterms:W3CDTF">2018-05-23T12:18:00Z</dcterms:created>
  <dcterms:modified xsi:type="dcterms:W3CDTF">2018-05-27T23:59:00Z</dcterms:modified>
</cp:coreProperties>
</file>