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C2061" w14:textId="77777777" w:rsidR="0003320B" w:rsidRDefault="00FB4D53" w:rsidP="00FB4D53">
      <w:pPr>
        <w:jc w:val="center"/>
        <w:rPr>
          <w:rFonts w:ascii="Verdana" w:hAnsi="Verdana" w:cs="Lucida Sans Unicode"/>
          <w:b/>
        </w:rPr>
      </w:pPr>
      <w:r w:rsidRPr="002D7C53">
        <w:rPr>
          <w:rFonts w:ascii="Verdana" w:hAnsi="Verdana" w:cs="Lucida Sans Unicode"/>
          <w:b/>
        </w:rPr>
        <w:t xml:space="preserve">Personal Submission </w:t>
      </w:r>
    </w:p>
    <w:p w14:paraId="0462F944" w14:textId="77777777" w:rsidR="0003320B" w:rsidRDefault="00FB4D53" w:rsidP="00FB4D53">
      <w:pPr>
        <w:jc w:val="center"/>
        <w:rPr>
          <w:rFonts w:ascii="Verdana" w:hAnsi="Verdana" w:cs="Lucida Sans Unicode"/>
          <w:b/>
        </w:rPr>
      </w:pPr>
      <w:proofErr w:type="gramStart"/>
      <w:r w:rsidRPr="002D7C53">
        <w:rPr>
          <w:rFonts w:ascii="Verdana" w:hAnsi="Verdana" w:cs="Lucida Sans Unicode"/>
          <w:b/>
        </w:rPr>
        <w:t>to</w:t>
      </w:r>
      <w:proofErr w:type="gramEnd"/>
      <w:r w:rsidRPr="002D7C53">
        <w:rPr>
          <w:rFonts w:ascii="Verdana" w:hAnsi="Verdana" w:cs="Lucida Sans Unicode"/>
          <w:b/>
        </w:rPr>
        <w:t xml:space="preserve"> the </w:t>
      </w:r>
    </w:p>
    <w:p w14:paraId="640158E1" w14:textId="77777777" w:rsidR="007F0AB1" w:rsidRPr="002D7C53" w:rsidRDefault="00FB4D53" w:rsidP="00FB4D53">
      <w:pPr>
        <w:jc w:val="center"/>
        <w:rPr>
          <w:rFonts w:ascii="Verdana" w:hAnsi="Verdana" w:cs="Lucida Sans Unicode"/>
          <w:b/>
        </w:rPr>
      </w:pPr>
      <w:r w:rsidRPr="002D7C53">
        <w:rPr>
          <w:rFonts w:ascii="Verdana" w:hAnsi="Verdana" w:cs="Lucida Sans Unicode"/>
          <w:b/>
        </w:rPr>
        <w:t>2015 Productivity Commission Inquiry into Workplace Relations</w:t>
      </w:r>
    </w:p>
    <w:p w14:paraId="22BB8BE7" w14:textId="77777777" w:rsidR="00FB4D53" w:rsidRPr="002D7C53" w:rsidRDefault="00FB4D53" w:rsidP="00FB4D53">
      <w:pPr>
        <w:jc w:val="center"/>
        <w:rPr>
          <w:rFonts w:ascii="Verdana" w:hAnsi="Verdana" w:cs="Lucida Sans Unicode"/>
          <w:b/>
        </w:rPr>
      </w:pPr>
      <w:r w:rsidRPr="002D7C53">
        <w:rPr>
          <w:rFonts w:ascii="Verdana" w:hAnsi="Verdana" w:cs="Lucida Sans Unicode"/>
          <w:b/>
        </w:rPr>
        <w:t xml:space="preserve"> </w:t>
      </w:r>
      <w:r w:rsidR="0003320B">
        <w:rPr>
          <w:rFonts w:ascii="Verdana" w:hAnsi="Verdana" w:cs="Lucida Sans Unicode"/>
          <w:b/>
        </w:rPr>
        <w:t xml:space="preserve">From </w:t>
      </w:r>
      <w:r w:rsidRPr="002D7C53">
        <w:rPr>
          <w:rFonts w:ascii="Verdana" w:hAnsi="Verdana" w:cs="Lucida Sans Unicode"/>
          <w:b/>
        </w:rPr>
        <w:t>Peter S Wilson AM</w:t>
      </w:r>
    </w:p>
    <w:p w14:paraId="0FF2E06E" w14:textId="77777777" w:rsidR="00FB4D53" w:rsidRPr="002D7C53" w:rsidRDefault="00FB4D53" w:rsidP="00FB4D53">
      <w:pPr>
        <w:jc w:val="center"/>
        <w:rPr>
          <w:rFonts w:ascii="Verdana" w:hAnsi="Verdana" w:cs="Lucida Sans Unicode"/>
          <w:b/>
        </w:rPr>
      </w:pPr>
      <w:r w:rsidRPr="002D7C53">
        <w:rPr>
          <w:rFonts w:ascii="Verdana" w:hAnsi="Verdana" w:cs="Lucida Sans Unicode"/>
          <w:b/>
        </w:rPr>
        <w:t>5</w:t>
      </w:r>
      <w:r w:rsidRPr="002D7C53">
        <w:rPr>
          <w:rFonts w:ascii="Verdana" w:hAnsi="Verdana" w:cs="Lucida Sans Unicode"/>
          <w:b/>
          <w:vertAlign w:val="superscript"/>
        </w:rPr>
        <w:t>th</w:t>
      </w:r>
      <w:r w:rsidRPr="002D7C53">
        <w:rPr>
          <w:rFonts w:ascii="Verdana" w:hAnsi="Verdana" w:cs="Lucida Sans Unicode"/>
          <w:b/>
        </w:rPr>
        <w:t xml:space="preserve"> March, 2015</w:t>
      </w:r>
    </w:p>
    <w:p w14:paraId="7398A8AF" w14:textId="77777777" w:rsidR="00FB4D53" w:rsidRDefault="009B7EF9" w:rsidP="00FB4D53">
      <w:pPr>
        <w:rPr>
          <w:rFonts w:ascii="Verdana" w:hAnsi="Verdana" w:cs="Lucida Sans Unicode"/>
        </w:rPr>
      </w:pPr>
      <w:r>
        <w:rPr>
          <w:rFonts w:ascii="Verdana" w:hAnsi="Verdana" w:cs="Lucida Sans Unicode"/>
        </w:rPr>
        <w:t>Dear Commissioners</w:t>
      </w:r>
      <w:r w:rsidR="00FB4D53" w:rsidRPr="002D7C53">
        <w:rPr>
          <w:rFonts w:ascii="Verdana" w:hAnsi="Verdana" w:cs="Lucida Sans Unicode"/>
        </w:rPr>
        <w:t xml:space="preserve"> H</w:t>
      </w:r>
      <w:r>
        <w:rPr>
          <w:rFonts w:ascii="Verdana" w:hAnsi="Verdana" w:cs="Lucida Sans Unicode"/>
        </w:rPr>
        <w:t>arris and</w:t>
      </w:r>
      <w:r w:rsidR="00FB4D53" w:rsidRPr="002D7C53">
        <w:rPr>
          <w:rFonts w:ascii="Verdana" w:hAnsi="Verdana" w:cs="Lucida Sans Unicode"/>
        </w:rPr>
        <w:t xml:space="preserve"> Scott,</w:t>
      </w:r>
    </w:p>
    <w:p w14:paraId="428C41C7" w14:textId="77777777" w:rsidR="00B67769" w:rsidRPr="002D7C53" w:rsidRDefault="00FB4D53" w:rsidP="00FB4D53">
      <w:pPr>
        <w:rPr>
          <w:rFonts w:ascii="Verdana" w:hAnsi="Verdana" w:cs="Lucida Sans Unicode"/>
        </w:rPr>
      </w:pPr>
      <w:r w:rsidRPr="002D7C53">
        <w:rPr>
          <w:rFonts w:ascii="Verdana" w:hAnsi="Verdana" w:cs="Lucida Sans Unicode"/>
        </w:rPr>
        <w:t xml:space="preserve">I am pleased to make a personal submission to the Commission’s </w:t>
      </w:r>
      <w:r w:rsidR="001A29F0">
        <w:rPr>
          <w:rFonts w:ascii="Verdana" w:hAnsi="Verdana" w:cs="Lucida Sans Unicode"/>
        </w:rPr>
        <w:t xml:space="preserve">2015 </w:t>
      </w:r>
      <w:r w:rsidRPr="002D7C53">
        <w:rPr>
          <w:rFonts w:ascii="Verdana" w:hAnsi="Verdana" w:cs="Lucida Sans Unicode"/>
        </w:rPr>
        <w:t xml:space="preserve">Inquiry into Workplace Relations. </w:t>
      </w:r>
    </w:p>
    <w:p w14:paraId="19C4410B" w14:textId="77777777" w:rsidR="00B67769" w:rsidRPr="002D7C53" w:rsidRDefault="00B67769" w:rsidP="00B67769">
      <w:pPr>
        <w:rPr>
          <w:rFonts w:ascii="Verdana" w:hAnsi="Verdana" w:cs="Lucida Sans Unicode"/>
        </w:rPr>
      </w:pPr>
      <w:r w:rsidRPr="002D7C53">
        <w:rPr>
          <w:rFonts w:ascii="Verdana" w:hAnsi="Verdana" w:cs="Lucida Sans Unicode"/>
        </w:rPr>
        <w:t>My submission is to lodge the 22</w:t>
      </w:r>
      <w:r w:rsidRPr="002D7C53">
        <w:rPr>
          <w:rFonts w:ascii="Verdana" w:hAnsi="Verdana" w:cs="Lucida Sans Unicode"/>
          <w:vertAlign w:val="superscript"/>
        </w:rPr>
        <w:t>nd</w:t>
      </w:r>
      <w:r w:rsidRPr="002D7C53">
        <w:rPr>
          <w:rFonts w:ascii="Verdana" w:hAnsi="Verdana" w:cs="Lucida Sans Unicode"/>
        </w:rPr>
        <w:t xml:space="preserve"> Kingsley </w:t>
      </w:r>
      <w:proofErr w:type="spellStart"/>
      <w:r w:rsidRPr="002D7C53">
        <w:rPr>
          <w:rFonts w:ascii="Verdana" w:hAnsi="Verdana" w:cs="Lucida Sans Unicode"/>
        </w:rPr>
        <w:t>Laffer</w:t>
      </w:r>
      <w:proofErr w:type="spellEnd"/>
      <w:r w:rsidRPr="002D7C53">
        <w:rPr>
          <w:rFonts w:ascii="Verdana" w:hAnsi="Verdana" w:cs="Lucida Sans Unicode"/>
        </w:rPr>
        <w:t xml:space="preserve"> Memorial Lecture, which I delivered to members</w:t>
      </w:r>
      <w:r w:rsidR="00CD6EC7">
        <w:rPr>
          <w:rFonts w:ascii="Verdana" w:hAnsi="Verdana" w:cs="Lucida Sans Unicode"/>
        </w:rPr>
        <w:t>, alumni</w:t>
      </w:r>
      <w:r w:rsidRPr="002D7C53">
        <w:rPr>
          <w:rFonts w:ascii="Verdana" w:hAnsi="Verdana" w:cs="Lucida Sans Unicode"/>
        </w:rPr>
        <w:t xml:space="preserve"> and faculty of the Sydney Business School at Sydney University, in late November 2014.</w:t>
      </w:r>
    </w:p>
    <w:p w14:paraId="18FFFCFE" w14:textId="77777777" w:rsidR="00B67769" w:rsidRPr="002D7C53" w:rsidRDefault="00B67769" w:rsidP="00FB4D53">
      <w:pPr>
        <w:rPr>
          <w:rFonts w:ascii="Verdana" w:hAnsi="Verdana" w:cs="Lucida Sans Unicode"/>
        </w:rPr>
      </w:pPr>
      <w:r w:rsidRPr="002D7C53">
        <w:rPr>
          <w:rFonts w:ascii="Verdana" w:hAnsi="Verdana" w:cs="Lucida Sans Unicode"/>
        </w:rPr>
        <w:t xml:space="preserve">Whilst I hold a number of business, community and not for profit </w:t>
      </w:r>
      <w:r w:rsidR="002B0DD5">
        <w:rPr>
          <w:rFonts w:ascii="Verdana" w:hAnsi="Verdana" w:cs="Lucida Sans Unicode"/>
        </w:rPr>
        <w:t xml:space="preserve">board </w:t>
      </w:r>
      <w:r w:rsidRPr="002D7C53">
        <w:rPr>
          <w:rFonts w:ascii="Verdana" w:hAnsi="Verdana" w:cs="Lucida Sans Unicode"/>
        </w:rPr>
        <w:t xml:space="preserve">roles, this submission is made in a personal capacity and is in no way to be attributed to any </w:t>
      </w:r>
      <w:r w:rsidR="001A29F0">
        <w:rPr>
          <w:rFonts w:ascii="Verdana" w:hAnsi="Verdana" w:cs="Lucida Sans Unicode"/>
        </w:rPr>
        <w:t xml:space="preserve">one </w:t>
      </w:r>
      <w:r w:rsidRPr="002D7C53">
        <w:rPr>
          <w:rFonts w:ascii="Verdana" w:hAnsi="Verdana" w:cs="Lucida Sans Unicode"/>
        </w:rPr>
        <w:t>of those organizations</w:t>
      </w:r>
      <w:r w:rsidR="009B7EF9">
        <w:rPr>
          <w:rFonts w:ascii="Verdana" w:hAnsi="Verdana" w:cs="Lucida Sans Unicode"/>
        </w:rPr>
        <w:t>.</w:t>
      </w:r>
      <w:r w:rsidRPr="002D7C53">
        <w:rPr>
          <w:rFonts w:ascii="Verdana" w:hAnsi="Verdana" w:cs="Lucida Sans Unicode"/>
        </w:rPr>
        <w:t xml:space="preserve"> </w:t>
      </w:r>
      <w:r w:rsidR="009B7EF9">
        <w:rPr>
          <w:rFonts w:ascii="Verdana" w:hAnsi="Verdana" w:cs="Lucida Sans Unicode"/>
        </w:rPr>
        <w:t>T</w:t>
      </w:r>
      <w:r w:rsidRPr="002D7C53">
        <w:rPr>
          <w:rFonts w:ascii="Verdana" w:hAnsi="Verdana" w:cs="Lucida Sans Unicode"/>
        </w:rPr>
        <w:t xml:space="preserve">his caveat was also made explicitly when I delivered the 2014 </w:t>
      </w:r>
      <w:proofErr w:type="spellStart"/>
      <w:r w:rsidRPr="002D7C53">
        <w:rPr>
          <w:rFonts w:ascii="Verdana" w:hAnsi="Verdana" w:cs="Lucida Sans Unicode"/>
        </w:rPr>
        <w:t>Laffer</w:t>
      </w:r>
      <w:proofErr w:type="spellEnd"/>
      <w:r w:rsidRPr="002D7C53">
        <w:rPr>
          <w:rFonts w:ascii="Verdana" w:hAnsi="Verdana" w:cs="Lucida Sans Unicode"/>
        </w:rPr>
        <w:t xml:space="preserve"> lecture. </w:t>
      </w:r>
      <w:r w:rsidR="002D7C53">
        <w:rPr>
          <w:rFonts w:ascii="Verdana" w:hAnsi="Verdana" w:cs="Lucida Sans Unicode"/>
        </w:rPr>
        <w:t>Nevertheless its content is infor</w:t>
      </w:r>
      <w:r w:rsidR="00012C38">
        <w:rPr>
          <w:rFonts w:ascii="Verdana" w:hAnsi="Verdana" w:cs="Lucida Sans Unicode"/>
        </w:rPr>
        <w:t>m</w:t>
      </w:r>
      <w:r w:rsidR="002D7C53">
        <w:rPr>
          <w:rFonts w:ascii="Verdana" w:hAnsi="Verdana" w:cs="Lucida Sans Unicode"/>
        </w:rPr>
        <w:t xml:space="preserve">ed by all of the roles </w:t>
      </w:r>
      <w:r w:rsidR="00012C38">
        <w:rPr>
          <w:rFonts w:ascii="Verdana" w:hAnsi="Verdana" w:cs="Lucida Sans Unicode"/>
        </w:rPr>
        <w:t xml:space="preserve">and experiences </w:t>
      </w:r>
      <w:r w:rsidR="002B0DD5">
        <w:rPr>
          <w:rFonts w:ascii="Verdana" w:hAnsi="Verdana" w:cs="Lucida Sans Unicode"/>
        </w:rPr>
        <w:t>I have had as a company</w:t>
      </w:r>
      <w:r w:rsidR="002D7C53">
        <w:rPr>
          <w:rFonts w:ascii="Verdana" w:hAnsi="Verdana" w:cs="Lucida Sans Unicode"/>
        </w:rPr>
        <w:t xml:space="preserve"> executive and board director over the last 25 years</w:t>
      </w:r>
      <w:r w:rsidR="001A29F0">
        <w:rPr>
          <w:rFonts w:ascii="Verdana" w:hAnsi="Verdana" w:cs="Lucida Sans Unicode"/>
        </w:rPr>
        <w:t xml:space="preserve">, including as </w:t>
      </w:r>
      <w:r w:rsidR="00CD6EC7">
        <w:rPr>
          <w:rFonts w:ascii="Verdana" w:hAnsi="Verdana" w:cs="Lucida Sans Unicode"/>
        </w:rPr>
        <w:t xml:space="preserve">the </w:t>
      </w:r>
      <w:r w:rsidR="001A29F0">
        <w:rPr>
          <w:rFonts w:ascii="Verdana" w:hAnsi="Verdana" w:cs="Lucida Sans Unicode"/>
        </w:rPr>
        <w:t>G</w:t>
      </w:r>
      <w:r w:rsidR="0003320B">
        <w:rPr>
          <w:rFonts w:ascii="Verdana" w:hAnsi="Verdana" w:cs="Lucida Sans Unicode"/>
        </w:rPr>
        <w:t>r</w:t>
      </w:r>
      <w:r w:rsidR="001A29F0">
        <w:rPr>
          <w:rFonts w:ascii="Verdana" w:hAnsi="Verdana" w:cs="Lucida Sans Unicode"/>
        </w:rPr>
        <w:t>oup HR Executive at Amcor for eight years (1998-05</w:t>
      </w:r>
      <w:r w:rsidR="009B7EF9">
        <w:rPr>
          <w:rFonts w:ascii="Verdana" w:hAnsi="Verdana" w:cs="Lucida Sans Unicode"/>
        </w:rPr>
        <w:t xml:space="preserve"> inclusive</w:t>
      </w:r>
      <w:r w:rsidR="001A29F0">
        <w:rPr>
          <w:rFonts w:ascii="Verdana" w:hAnsi="Verdana" w:cs="Lucida Sans Unicode"/>
        </w:rPr>
        <w:t>)</w:t>
      </w:r>
      <w:r w:rsidR="009B7EF9">
        <w:rPr>
          <w:rFonts w:ascii="Verdana" w:hAnsi="Verdana" w:cs="Lucida Sans Unicode"/>
        </w:rPr>
        <w:t xml:space="preserve"> and ANZ B</w:t>
      </w:r>
      <w:r w:rsidR="001A29F0">
        <w:rPr>
          <w:rFonts w:ascii="Verdana" w:hAnsi="Verdana" w:cs="Lucida Sans Unicode"/>
        </w:rPr>
        <w:t xml:space="preserve">ank for two years </w:t>
      </w:r>
      <w:r w:rsidR="009B7EF9">
        <w:rPr>
          <w:rFonts w:ascii="Verdana" w:hAnsi="Verdana" w:cs="Lucida Sans Unicode"/>
        </w:rPr>
        <w:t>(</w:t>
      </w:r>
      <w:r w:rsidR="001A29F0">
        <w:rPr>
          <w:rFonts w:ascii="Verdana" w:hAnsi="Verdana" w:cs="Lucida Sans Unicode"/>
        </w:rPr>
        <w:t>1996-7)</w:t>
      </w:r>
      <w:r w:rsidR="002D7C53">
        <w:rPr>
          <w:rFonts w:ascii="Verdana" w:hAnsi="Verdana" w:cs="Lucida Sans Unicode"/>
        </w:rPr>
        <w:t xml:space="preserve">. </w:t>
      </w:r>
      <w:r w:rsidR="009B7EF9">
        <w:rPr>
          <w:rFonts w:ascii="Verdana" w:hAnsi="Verdana" w:cs="Lucida Sans Unicode"/>
        </w:rPr>
        <w:t>With respect to one of my</w:t>
      </w:r>
      <w:r w:rsidRPr="002D7C53">
        <w:rPr>
          <w:rFonts w:ascii="Verdana" w:hAnsi="Verdana" w:cs="Lucida Sans Unicode"/>
        </w:rPr>
        <w:t xml:space="preserve"> </w:t>
      </w:r>
      <w:r w:rsidR="002D7C53">
        <w:rPr>
          <w:rFonts w:ascii="Verdana" w:hAnsi="Verdana" w:cs="Lucida Sans Unicode"/>
        </w:rPr>
        <w:t xml:space="preserve">current </w:t>
      </w:r>
      <w:r w:rsidRPr="002D7C53">
        <w:rPr>
          <w:rFonts w:ascii="Verdana" w:hAnsi="Verdana" w:cs="Lucida Sans Unicode"/>
        </w:rPr>
        <w:t>roles as Chairman of the Australian Human Resources Institute</w:t>
      </w:r>
      <w:r w:rsidR="002D7C53">
        <w:rPr>
          <w:rFonts w:ascii="Verdana" w:hAnsi="Verdana" w:cs="Lucida Sans Unicode"/>
        </w:rPr>
        <w:t>, that organization is lodging</w:t>
      </w:r>
      <w:r w:rsidRPr="002D7C53">
        <w:rPr>
          <w:rFonts w:ascii="Verdana" w:hAnsi="Verdana" w:cs="Lucida Sans Unicode"/>
        </w:rPr>
        <w:t xml:space="preserve"> a separate submission to this Inquiry</w:t>
      </w:r>
      <w:r w:rsidR="00012C38">
        <w:rPr>
          <w:rFonts w:ascii="Verdana" w:hAnsi="Verdana" w:cs="Lucida Sans Unicode"/>
        </w:rPr>
        <w:t>. It</w:t>
      </w:r>
      <w:r w:rsidRPr="002D7C53">
        <w:rPr>
          <w:rFonts w:ascii="Verdana" w:hAnsi="Verdana" w:cs="Lucida Sans Unicode"/>
        </w:rPr>
        <w:t xml:space="preserve"> </w:t>
      </w:r>
      <w:r w:rsidR="002D7C53">
        <w:rPr>
          <w:rFonts w:ascii="Verdana" w:hAnsi="Verdana" w:cs="Lucida Sans Unicode"/>
        </w:rPr>
        <w:t xml:space="preserve">will be based on </w:t>
      </w:r>
      <w:r w:rsidRPr="002D7C53">
        <w:rPr>
          <w:rFonts w:ascii="Verdana" w:hAnsi="Verdana" w:cs="Lucida Sans Unicode"/>
        </w:rPr>
        <w:t>survey res</w:t>
      </w:r>
      <w:r w:rsidR="002D7C53">
        <w:rPr>
          <w:rFonts w:ascii="Verdana" w:hAnsi="Verdana" w:cs="Lucida Sans Unicode"/>
        </w:rPr>
        <w:t>ults taken</w:t>
      </w:r>
      <w:r w:rsidR="009B7EF9">
        <w:rPr>
          <w:rFonts w:ascii="Verdana" w:hAnsi="Verdana" w:cs="Lucida Sans Unicode"/>
        </w:rPr>
        <w:t xml:space="preserve"> recently from amongst </w:t>
      </w:r>
      <w:r w:rsidR="00012C38">
        <w:rPr>
          <w:rFonts w:ascii="Verdana" w:hAnsi="Verdana" w:cs="Lucida Sans Unicode"/>
        </w:rPr>
        <w:t>AHRI’s</w:t>
      </w:r>
      <w:r w:rsidRPr="002D7C53">
        <w:rPr>
          <w:rFonts w:ascii="Verdana" w:hAnsi="Verdana" w:cs="Lucida Sans Unicode"/>
        </w:rPr>
        <w:t xml:space="preserve"> 20,000 national professional members.</w:t>
      </w:r>
    </w:p>
    <w:p w14:paraId="2F996661" w14:textId="77777777" w:rsidR="00FB4D53" w:rsidRPr="002D7C53" w:rsidRDefault="00FB4D53" w:rsidP="00FB4D53">
      <w:pPr>
        <w:rPr>
          <w:rFonts w:ascii="Verdana" w:hAnsi="Verdana" w:cs="Lucida Sans Unicode"/>
        </w:rPr>
      </w:pPr>
      <w:r w:rsidRPr="002D7C53">
        <w:rPr>
          <w:rFonts w:ascii="Verdana" w:hAnsi="Verdana" w:cs="Lucida Sans Unicode"/>
        </w:rPr>
        <w:t xml:space="preserve">The link to explain the background and history of the </w:t>
      </w:r>
      <w:r w:rsidR="002D7C53">
        <w:rPr>
          <w:rFonts w:ascii="Verdana" w:hAnsi="Verdana" w:cs="Lucida Sans Unicode"/>
        </w:rPr>
        <w:t xml:space="preserve">Kingsley </w:t>
      </w:r>
      <w:proofErr w:type="spellStart"/>
      <w:r w:rsidRPr="002D7C53">
        <w:rPr>
          <w:rFonts w:ascii="Verdana" w:hAnsi="Verdana" w:cs="Lucida Sans Unicode"/>
        </w:rPr>
        <w:t>Laffer</w:t>
      </w:r>
      <w:proofErr w:type="spellEnd"/>
      <w:r w:rsidRPr="002D7C53">
        <w:rPr>
          <w:rFonts w:ascii="Verdana" w:hAnsi="Verdana" w:cs="Lucida Sans Unicode"/>
        </w:rPr>
        <w:t xml:space="preserve"> </w:t>
      </w:r>
      <w:r w:rsidR="00012C38">
        <w:rPr>
          <w:rFonts w:ascii="Verdana" w:hAnsi="Verdana" w:cs="Lucida Sans Unicode"/>
        </w:rPr>
        <w:t>M</w:t>
      </w:r>
      <w:r w:rsidR="002D7C53">
        <w:rPr>
          <w:rFonts w:ascii="Verdana" w:hAnsi="Verdana" w:cs="Lucida Sans Unicode"/>
        </w:rPr>
        <w:t>emorial L</w:t>
      </w:r>
      <w:r w:rsidRPr="002D7C53">
        <w:rPr>
          <w:rFonts w:ascii="Verdana" w:hAnsi="Verdana" w:cs="Lucida Sans Unicode"/>
        </w:rPr>
        <w:t>ecture is provided herewith</w:t>
      </w:r>
    </w:p>
    <w:p w14:paraId="2AF9635E" w14:textId="77777777" w:rsidR="00FB4D53" w:rsidRPr="002D7C53" w:rsidRDefault="00FB4D53" w:rsidP="00FB4D53">
      <w:pPr>
        <w:rPr>
          <w:rFonts w:ascii="Verdana" w:hAnsi="Verdana" w:cs="Lucida Sans Unicode"/>
        </w:rPr>
      </w:pPr>
      <w:r w:rsidRPr="002D7C53">
        <w:rPr>
          <w:rFonts w:ascii="Verdana" w:hAnsi="Verdana" w:cs="Lucida Sans Unicode"/>
        </w:rPr>
        <w:t xml:space="preserve"> </w:t>
      </w:r>
      <w:hyperlink r:id="rId11" w:history="1">
        <w:r w:rsidRPr="002D7C53">
          <w:rPr>
            <w:rStyle w:val="Hyperlink"/>
            <w:rFonts w:ascii="Verdana" w:hAnsi="Verdana" w:cs="Lucida Sans Unicode"/>
          </w:rPr>
          <w:t>http://sydney.edu.au/business/wos/laffer_lecture</w:t>
        </w:r>
      </w:hyperlink>
    </w:p>
    <w:p w14:paraId="3C65D59B" w14:textId="77777777" w:rsidR="00FB4D53" w:rsidRPr="002D7C53" w:rsidRDefault="00FB4D53" w:rsidP="00FB4D53">
      <w:pPr>
        <w:rPr>
          <w:rFonts w:ascii="Verdana" w:hAnsi="Verdana" w:cs="Lucida Sans Unicode"/>
        </w:rPr>
      </w:pPr>
      <w:proofErr w:type="gramStart"/>
      <w:r w:rsidRPr="002D7C53">
        <w:rPr>
          <w:rFonts w:ascii="Verdana" w:hAnsi="Verdana" w:cs="Lucida Sans Unicode"/>
        </w:rPr>
        <w:t>and</w:t>
      </w:r>
      <w:proofErr w:type="gramEnd"/>
      <w:r w:rsidRPr="002D7C53">
        <w:rPr>
          <w:rFonts w:ascii="Verdana" w:hAnsi="Verdana" w:cs="Lucida Sans Unicode"/>
        </w:rPr>
        <w:t xml:space="preserve"> to the 22</w:t>
      </w:r>
      <w:r w:rsidRPr="002D7C53">
        <w:rPr>
          <w:rFonts w:ascii="Verdana" w:hAnsi="Verdana" w:cs="Lucida Sans Unicode"/>
          <w:vertAlign w:val="superscript"/>
        </w:rPr>
        <w:t>nd</w:t>
      </w:r>
      <w:r w:rsidRPr="002D7C53">
        <w:rPr>
          <w:rFonts w:ascii="Verdana" w:hAnsi="Verdana" w:cs="Lucida Sans Unicode"/>
        </w:rPr>
        <w:t xml:space="preserve"> lecture as follows</w:t>
      </w:r>
    </w:p>
    <w:p w14:paraId="29C06796" w14:textId="77777777" w:rsidR="00FB4D53" w:rsidRPr="002D7C53" w:rsidRDefault="0096129D" w:rsidP="00FB4D53">
      <w:pPr>
        <w:rPr>
          <w:rFonts w:ascii="Verdana" w:hAnsi="Verdana" w:cs="Lucida Sans Unicode"/>
        </w:rPr>
      </w:pPr>
      <w:hyperlink r:id="rId12" w:history="1">
        <w:r w:rsidR="00FB4D53" w:rsidRPr="002D7C53">
          <w:rPr>
            <w:rStyle w:val="Hyperlink"/>
            <w:rFonts w:ascii="Verdana" w:hAnsi="Verdana" w:cs="Lucida Sans Unicode"/>
          </w:rPr>
          <w:t>http://sydney.edu.au/business/wos/laffer_lecture/2014</w:t>
        </w:r>
      </w:hyperlink>
    </w:p>
    <w:p w14:paraId="5552BBE2" w14:textId="77777777" w:rsidR="00FB4D53" w:rsidRPr="002D7C53" w:rsidRDefault="00FB4D53" w:rsidP="00FB4D53">
      <w:pPr>
        <w:rPr>
          <w:rFonts w:ascii="Verdana" w:hAnsi="Verdana" w:cs="Lucida Sans Unicode"/>
        </w:rPr>
      </w:pPr>
      <w:proofErr w:type="gramStart"/>
      <w:r w:rsidRPr="002D7C53">
        <w:rPr>
          <w:rFonts w:ascii="Verdana" w:hAnsi="Verdana" w:cs="Lucida Sans Unicode"/>
        </w:rPr>
        <w:t>and</w:t>
      </w:r>
      <w:proofErr w:type="gramEnd"/>
      <w:r w:rsidRPr="002D7C53">
        <w:rPr>
          <w:rFonts w:ascii="Verdana" w:hAnsi="Verdana" w:cs="Lucida Sans Unicode"/>
        </w:rPr>
        <w:t xml:space="preserve"> the lecture itself;</w:t>
      </w:r>
    </w:p>
    <w:p w14:paraId="61FEB77F" w14:textId="77777777" w:rsidR="00FB4D53" w:rsidRPr="002D7C53" w:rsidRDefault="0096129D" w:rsidP="00FB4D53">
      <w:pPr>
        <w:rPr>
          <w:rFonts w:ascii="Verdana" w:hAnsi="Verdana" w:cs="Lucida Sans Unicode"/>
        </w:rPr>
      </w:pPr>
      <w:hyperlink r:id="rId13" w:history="1">
        <w:r w:rsidR="00FB4D53" w:rsidRPr="002D7C53">
          <w:rPr>
            <w:rStyle w:val="Hyperlink"/>
            <w:rFonts w:ascii="Verdana" w:hAnsi="Verdana" w:cs="Lucida Sans Unicode"/>
          </w:rPr>
          <w:t>http://sydney.edu.au/business/__data/assets/pdf_file/0005/218678/Notes_Laffer_Lecture_2014.pdf</w:t>
        </w:r>
      </w:hyperlink>
    </w:p>
    <w:p w14:paraId="03D280A5" w14:textId="77777777" w:rsidR="00FB4D53" w:rsidRPr="002D7C53" w:rsidRDefault="00FB4D53" w:rsidP="00FB4D53">
      <w:pPr>
        <w:rPr>
          <w:rFonts w:ascii="Verdana" w:hAnsi="Verdana" w:cs="Lucida Sans Unicode"/>
        </w:rPr>
      </w:pPr>
      <w:r w:rsidRPr="002D7C53">
        <w:rPr>
          <w:rFonts w:ascii="Verdana" w:hAnsi="Verdana" w:cs="Lucida Sans Unicode"/>
        </w:rPr>
        <w:t>My reasons for making this submission of a public lecture are as follows</w:t>
      </w:r>
    </w:p>
    <w:p w14:paraId="3D9DF6EF" w14:textId="77777777" w:rsidR="00B67769" w:rsidRPr="002D7C53" w:rsidRDefault="00B67769" w:rsidP="00B67769">
      <w:pPr>
        <w:rPr>
          <w:rFonts w:ascii="Verdana" w:hAnsi="Verdana" w:cs="Lucida Sans Unicode"/>
        </w:rPr>
      </w:pPr>
      <w:r w:rsidRPr="002D7C53">
        <w:rPr>
          <w:rFonts w:ascii="Verdana" w:hAnsi="Verdana" w:cs="Lucida Sans Unicode"/>
        </w:rPr>
        <w:lastRenderedPageBreak/>
        <w:t>The Commission has a broa</w:t>
      </w:r>
      <w:r w:rsidR="00CD6EC7">
        <w:rPr>
          <w:rFonts w:ascii="Verdana" w:hAnsi="Verdana" w:cs="Lucida Sans Unicode"/>
        </w:rPr>
        <w:t>d ranging Terms of R</w:t>
      </w:r>
      <w:r w:rsidRPr="002D7C53">
        <w:rPr>
          <w:rFonts w:ascii="Verdana" w:hAnsi="Verdana" w:cs="Lucida Sans Unicode"/>
        </w:rPr>
        <w:t xml:space="preserve">eference </w:t>
      </w:r>
      <w:r w:rsidR="002D7C53" w:rsidRPr="002D7C53">
        <w:rPr>
          <w:rFonts w:ascii="Verdana" w:hAnsi="Verdana" w:cs="Lucida Sans Unicode"/>
        </w:rPr>
        <w:t xml:space="preserve">(TOR) </w:t>
      </w:r>
      <w:r w:rsidRPr="002D7C53">
        <w:rPr>
          <w:rFonts w:ascii="Verdana" w:hAnsi="Verdana" w:cs="Lucida Sans Unicode"/>
        </w:rPr>
        <w:t xml:space="preserve">to consider issues of </w:t>
      </w:r>
    </w:p>
    <w:p w14:paraId="7017031E" w14:textId="77777777" w:rsidR="00B654BD" w:rsidRPr="00B67769" w:rsidRDefault="00B67769" w:rsidP="00B654BD">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unemployment, underemployment and job creation</w:t>
      </w:r>
    </w:p>
    <w:p w14:paraId="3DDF7D00"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fair and equitable pay and conditions for employees, including the maintenance of a relevant safety net</w:t>
      </w:r>
    </w:p>
    <w:p w14:paraId="41CB4071"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small businesses</w:t>
      </w:r>
    </w:p>
    <w:p w14:paraId="2D7407EB"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productivity, competitiveness and business investment</w:t>
      </w:r>
    </w:p>
    <w:p w14:paraId="5760862E"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 xml:space="preserve">the ability of business and the </w:t>
      </w:r>
      <w:proofErr w:type="spellStart"/>
      <w:r w:rsidRPr="00B67769">
        <w:rPr>
          <w:rFonts w:ascii="Verdana" w:eastAsia="Times New Roman" w:hAnsi="Verdana" w:cs="Lucida Sans Unicode"/>
          <w:spacing w:val="7"/>
        </w:rPr>
        <w:t>labour</w:t>
      </w:r>
      <w:proofErr w:type="spellEnd"/>
      <w:r w:rsidRPr="00B67769">
        <w:rPr>
          <w:rFonts w:ascii="Verdana" w:eastAsia="Times New Roman" w:hAnsi="Verdana" w:cs="Lucida Sans Unicode"/>
          <w:spacing w:val="7"/>
        </w:rPr>
        <w:t xml:space="preserve"> market to respond appropriately to changing economic conditions patterns of engagement in the </w:t>
      </w:r>
      <w:proofErr w:type="spellStart"/>
      <w:r w:rsidRPr="00B67769">
        <w:rPr>
          <w:rFonts w:ascii="Verdana" w:eastAsia="Times New Roman" w:hAnsi="Verdana" w:cs="Lucida Sans Unicode"/>
          <w:spacing w:val="7"/>
        </w:rPr>
        <w:t>labour</w:t>
      </w:r>
      <w:proofErr w:type="spellEnd"/>
      <w:r w:rsidRPr="00B67769">
        <w:rPr>
          <w:rFonts w:ascii="Verdana" w:eastAsia="Times New Roman" w:hAnsi="Verdana" w:cs="Lucida Sans Unicode"/>
          <w:spacing w:val="7"/>
        </w:rPr>
        <w:t xml:space="preserve"> market</w:t>
      </w:r>
    </w:p>
    <w:p w14:paraId="2D087B50"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the ability for employers to flexibly manage and engage with their employees</w:t>
      </w:r>
    </w:p>
    <w:p w14:paraId="396F756B"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barriers to bargaining</w:t>
      </w:r>
    </w:p>
    <w:p w14:paraId="03F85D0C" w14:textId="77777777" w:rsidR="00B67769" w:rsidRPr="00B67769" w:rsidRDefault="00B67769" w:rsidP="00B67769">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red tape and the compliance burden for employers</w:t>
      </w:r>
    </w:p>
    <w:p w14:paraId="6A163A4C" w14:textId="77777777" w:rsidR="002D7C53" w:rsidRDefault="00B67769" w:rsidP="002D7C53">
      <w:pPr>
        <w:numPr>
          <w:ilvl w:val="0"/>
          <w:numId w:val="1"/>
        </w:numPr>
        <w:shd w:val="clear" w:color="auto" w:fill="FFFFFF"/>
        <w:spacing w:before="100" w:beforeAutospacing="1" w:after="100" w:afterAutospacing="1" w:line="240" w:lineRule="auto"/>
        <w:rPr>
          <w:rFonts w:ascii="Verdana" w:eastAsia="Times New Roman" w:hAnsi="Verdana" w:cs="Lucida Sans Unicode"/>
          <w:spacing w:val="7"/>
        </w:rPr>
      </w:pPr>
      <w:r w:rsidRPr="00B67769">
        <w:rPr>
          <w:rFonts w:ascii="Verdana" w:eastAsia="Times New Roman" w:hAnsi="Verdana" w:cs="Lucida Sans Unicode"/>
          <w:spacing w:val="7"/>
        </w:rPr>
        <w:t>industrial conflict and days lost due to industrial action</w:t>
      </w:r>
    </w:p>
    <w:p w14:paraId="71C76480" w14:textId="77777777" w:rsidR="00B67769" w:rsidRPr="00B67769" w:rsidRDefault="00B654BD" w:rsidP="002D7C53">
      <w:pPr>
        <w:shd w:val="clear" w:color="auto" w:fill="FFFFFF"/>
        <w:spacing w:before="100" w:beforeAutospacing="1" w:after="100" w:afterAutospacing="1" w:line="240" w:lineRule="auto"/>
        <w:ind w:left="360"/>
        <w:rPr>
          <w:rFonts w:ascii="Verdana" w:eastAsia="Times New Roman" w:hAnsi="Verdana" w:cs="Lucida Sans Unicode"/>
          <w:spacing w:val="7"/>
        </w:rPr>
      </w:pPr>
      <w:r>
        <w:rPr>
          <w:rFonts w:ascii="Verdana" w:eastAsia="Times New Roman" w:hAnsi="Verdana" w:cs="Lucida Sans Unicode"/>
          <w:spacing w:val="7"/>
        </w:rPr>
        <w:t>10</w:t>
      </w:r>
      <w:proofErr w:type="gramStart"/>
      <w:r>
        <w:rPr>
          <w:rFonts w:ascii="Verdana" w:eastAsia="Times New Roman" w:hAnsi="Verdana" w:cs="Lucida Sans Unicode"/>
          <w:spacing w:val="7"/>
        </w:rPr>
        <w:t>.</w:t>
      </w:r>
      <w:r w:rsidR="00B67769" w:rsidRPr="00B67769">
        <w:rPr>
          <w:rFonts w:ascii="Verdana" w:eastAsia="Times New Roman" w:hAnsi="Verdana" w:cs="Lucida Sans Unicode"/>
          <w:spacing w:val="7"/>
        </w:rPr>
        <w:t>appropriate</w:t>
      </w:r>
      <w:proofErr w:type="gramEnd"/>
      <w:r w:rsidR="00B67769" w:rsidRPr="00B67769">
        <w:rPr>
          <w:rFonts w:ascii="Verdana" w:eastAsia="Times New Roman" w:hAnsi="Verdana" w:cs="Lucida Sans Unicode"/>
          <w:spacing w:val="7"/>
        </w:rPr>
        <w:t xml:space="preserve"> scope for independent contracting</w:t>
      </w:r>
    </w:p>
    <w:p w14:paraId="09677C1D" w14:textId="77777777" w:rsidR="002D7C53" w:rsidRPr="002D7C53" w:rsidRDefault="00B67769" w:rsidP="00B67769">
      <w:pPr>
        <w:rPr>
          <w:rFonts w:ascii="Verdana" w:hAnsi="Verdana" w:cs="Lucida Sans Unicode"/>
        </w:rPr>
      </w:pPr>
      <w:r w:rsidRPr="002D7C53">
        <w:rPr>
          <w:rFonts w:ascii="Verdana" w:hAnsi="Verdana" w:cs="Lucida Sans Unicode"/>
        </w:rPr>
        <w:t>I was heartened to further read the five issues papers</w:t>
      </w:r>
      <w:r w:rsidR="002A5105">
        <w:rPr>
          <w:rFonts w:ascii="Verdana" w:hAnsi="Verdana" w:cs="Lucida Sans Unicode"/>
        </w:rPr>
        <w:t xml:space="preserve"> released by the Commission</w:t>
      </w:r>
      <w:r w:rsidRPr="002D7C53">
        <w:rPr>
          <w:rFonts w:ascii="Verdana" w:hAnsi="Verdana" w:cs="Lucida Sans Unicode"/>
        </w:rPr>
        <w:t xml:space="preserve">, which indicated a broad ranging </w:t>
      </w:r>
      <w:r w:rsidR="002D7C53" w:rsidRPr="002D7C53">
        <w:rPr>
          <w:rFonts w:ascii="Verdana" w:hAnsi="Verdana" w:cs="Lucida Sans Unicode"/>
        </w:rPr>
        <w:t xml:space="preserve">and comprehensive </w:t>
      </w:r>
      <w:r w:rsidRPr="002D7C53">
        <w:rPr>
          <w:rFonts w:ascii="Verdana" w:hAnsi="Verdana" w:cs="Lucida Sans Unicode"/>
        </w:rPr>
        <w:t>examination of workplace relations issues</w:t>
      </w:r>
      <w:r w:rsidR="002A5105">
        <w:rPr>
          <w:rFonts w:ascii="Verdana" w:hAnsi="Verdana" w:cs="Lucida Sans Unicode"/>
        </w:rPr>
        <w:t xml:space="preserve"> will be undertaken</w:t>
      </w:r>
      <w:r w:rsidR="002D7C53" w:rsidRPr="002D7C53">
        <w:rPr>
          <w:rFonts w:ascii="Verdana" w:hAnsi="Verdana" w:cs="Lucida Sans Unicode"/>
        </w:rPr>
        <w:t>, and</w:t>
      </w:r>
      <w:r w:rsidR="002A5105">
        <w:rPr>
          <w:rFonts w:ascii="Verdana" w:hAnsi="Verdana" w:cs="Lucida Sans Unicode"/>
        </w:rPr>
        <w:t xml:space="preserve"> </w:t>
      </w:r>
      <w:r w:rsidR="002A5105" w:rsidRPr="002D7C53">
        <w:rPr>
          <w:rFonts w:ascii="Verdana" w:hAnsi="Verdana" w:cs="Lucida Sans Unicode"/>
        </w:rPr>
        <w:t xml:space="preserve">not </w:t>
      </w:r>
      <w:r w:rsidR="002A5105">
        <w:rPr>
          <w:rFonts w:ascii="Verdana" w:hAnsi="Verdana" w:cs="Lucida Sans Unicode"/>
        </w:rPr>
        <w:t>just</w:t>
      </w:r>
      <w:r w:rsidR="002D7C53" w:rsidRPr="002D7C53">
        <w:rPr>
          <w:rFonts w:ascii="Verdana" w:hAnsi="Verdana" w:cs="Lucida Sans Unicode"/>
        </w:rPr>
        <w:t xml:space="preserve"> a piecemeal review or cursory health check of existing industrial relations practices.</w:t>
      </w:r>
    </w:p>
    <w:p w14:paraId="62111084" w14:textId="77777777" w:rsidR="002A5105" w:rsidRDefault="002A5105" w:rsidP="00B67769">
      <w:pPr>
        <w:rPr>
          <w:rFonts w:ascii="Verdana" w:hAnsi="Verdana" w:cs="Lucida Sans Unicode"/>
        </w:rPr>
      </w:pPr>
      <w:r>
        <w:rPr>
          <w:rFonts w:ascii="Verdana" w:hAnsi="Verdana" w:cs="Lucida Sans Unicode"/>
        </w:rPr>
        <w:t>The main impact of my L</w:t>
      </w:r>
      <w:r w:rsidR="002D7C53" w:rsidRPr="002D7C53">
        <w:rPr>
          <w:rFonts w:ascii="Verdana" w:hAnsi="Verdana" w:cs="Lucida Sans Unicode"/>
        </w:rPr>
        <w:t xml:space="preserve">ecture is upon </w:t>
      </w:r>
      <w:r w:rsidR="009B7EF9">
        <w:rPr>
          <w:rFonts w:ascii="Verdana" w:hAnsi="Verdana" w:cs="Lucida Sans Unicode"/>
        </w:rPr>
        <w:t xml:space="preserve">above </w:t>
      </w:r>
      <w:r w:rsidR="002D7C53" w:rsidRPr="002D7C53">
        <w:rPr>
          <w:rFonts w:ascii="Verdana" w:hAnsi="Verdana" w:cs="Lucida Sans Unicode"/>
        </w:rPr>
        <w:t>Terms of Reference 1</w:t>
      </w:r>
      <w:proofErr w:type="gramStart"/>
      <w:r w:rsidR="002D7C53" w:rsidRPr="002D7C53">
        <w:rPr>
          <w:rFonts w:ascii="Verdana" w:hAnsi="Verdana" w:cs="Lucida Sans Unicode"/>
        </w:rPr>
        <w:t>,2,4,5,6,7</w:t>
      </w:r>
      <w:proofErr w:type="gramEnd"/>
      <w:r w:rsidR="002D7C53" w:rsidRPr="002D7C53">
        <w:rPr>
          <w:rFonts w:ascii="Verdana" w:hAnsi="Verdana" w:cs="Lucida Sans Unicode"/>
        </w:rPr>
        <w:t xml:space="preserve"> and 8. It is fair to say a 22 page footnoted 2,300 word lecture is only going to touch </w:t>
      </w:r>
      <w:r>
        <w:rPr>
          <w:rFonts w:ascii="Verdana" w:hAnsi="Verdana" w:cs="Lucida Sans Unicode"/>
        </w:rPr>
        <w:t xml:space="preserve">briefly </w:t>
      </w:r>
      <w:r w:rsidR="002D7C53" w:rsidRPr="002D7C53">
        <w:rPr>
          <w:rFonts w:ascii="Verdana" w:hAnsi="Verdana" w:cs="Lucida Sans Unicode"/>
        </w:rPr>
        <w:t xml:space="preserve">on </w:t>
      </w:r>
      <w:r w:rsidR="00012C38">
        <w:rPr>
          <w:rFonts w:ascii="Verdana" w:hAnsi="Verdana" w:cs="Lucida Sans Unicode"/>
        </w:rPr>
        <w:t xml:space="preserve">some key </w:t>
      </w:r>
      <w:r w:rsidR="002D7C53" w:rsidRPr="002D7C53">
        <w:rPr>
          <w:rFonts w:ascii="Verdana" w:hAnsi="Verdana" w:cs="Lucida Sans Unicode"/>
        </w:rPr>
        <w:t>matter</w:t>
      </w:r>
      <w:r w:rsidR="00012C38">
        <w:rPr>
          <w:rFonts w:ascii="Verdana" w:hAnsi="Verdana" w:cs="Lucida Sans Unicode"/>
        </w:rPr>
        <w:t>s related to</w:t>
      </w:r>
      <w:r>
        <w:rPr>
          <w:rFonts w:ascii="Verdana" w:hAnsi="Verdana" w:cs="Lucida Sans Unicode"/>
        </w:rPr>
        <w:t xml:space="preserve"> </w:t>
      </w:r>
      <w:r w:rsidR="002D7C53" w:rsidRPr="002D7C53">
        <w:rPr>
          <w:rFonts w:ascii="Verdana" w:hAnsi="Verdana" w:cs="Lucida Sans Unicode"/>
        </w:rPr>
        <w:t>such a comprehensive TOR</w:t>
      </w:r>
      <w:r>
        <w:rPr>
          <w:rFonts w:ascii="Verdana" w:hAnsi="Verdana" w:cs="Lucida Sans Unicode"/>
        </w:rPr>
        <w:t xml:space="preserve">, but a number of them </w:t>
      </w:r>
      <w:r w:rsidR="009B7EF9">
        <w:rPr>
          <w:rFonts w:ascii="Verdana" w:hAnsi="Verdana" w:cs="Lucida Sans Unicode"/>
        </w:rPr>
        <w:t xml:space="preserve">materially </w:t>
      </w:r>
      <w:r w:rsidR="00012C38">
        <w:rPr>
          <w:rFonts w:ascii="Verdana" w:hAnsi="Verdana" w:cs="Lucida Sans Unicode"/>
        </w:rPr>
        <w:t xml:space="preserve">confront and </w:t>
      </w:r>
      <w:r>
        <w:rPr>
          <w:rFonts w:ascii="Verdana" w:hAnsi="Verdana" w:cs="Lucida Sans Unicode"/>
        </w:rPr>
        <w:t>challenge current principles and practices of our workplace relations legal and policy framework.</w:t>
      </w:r>
    </w:p>
    <w:p w14:paraId="43B389B2" w14:textId="77777777" w:rsidR="002A5105" w:rsidRDefault="002A5105" w:rsidP="00B67769">
      <w:pPr>
        <w:rPr>
          <w:rFonts w:ascii="Verdana" w:hAnsi="Verdana" w:cs="Lucida Sans Unicode"/>
        </w:rPr>
      </w:pPr>
      <w:r>
        <w:rPr>
          <w:rFonts w:ascii="Verdana" w:hAnsi="Verdana" w:cs="Lucida Sans Unicode"/>
        </w:rPr>
        <w:t>In summary the key points from my lecture that I believe relate to the Commissions TOR are summarized as follows</w:t>
      </w:r>
    </w:p>
    <w:p w14:paraId="59B64129" w14:textId="77777777" w:rsidR="002A5105" w:rsidRDefault="002A5105" w:rsidP="002A5105">
      <w:pPr>
        <w:pStyle w:val="ListParagraph"/>
        <w:numPr>
          <w:ilvl w:val="0"/>
          <w:numId w:val="3"/>
        </w:numPr>
        <w:rPr>
          <w:rFonts w:ascii="Verdana" w:hAnsi="Verdana" w:cs="Lucida Sans Unicode"/>
        </w:rPr>
      </w:pPr>
      <w:r>
        <w:rPr>
          <w:rFonts w:ascii="Verdana" w:hAnsi="Verdana" w:cs="Lucida Sans Unicode"/>
        </w:rPr>
        <w:t>The world is a significantly more competitive and interconnected place than it was in the last millennium (pp</w:t>
      </w:r>
      <w:r w:rsidR="00B20A63">
        <w:rPr>
          <w:rFonts w:ascii="Verdana" w:hAnsi="Verdana" w:cs="Lucida Sans Unicode"/>
        </w:rPr>
        <w:t xml:space="preserve"> </w:t>
      </w:r>
      <w:r>
        <w:rPr>
          <w:rFonts w:ascii="Verdana" w:hAnsi="Verdana" w:cs="Lucida Sans Unicode"/>
        </w:rPr>
        <w:t>3-5 of my lecture). Therefore national public policy interventions in any marketplace, and m</w:t>
      </w:r>
      <w:r w:rsidR="00B20A63">
        <w:rPr>
          <w:rFonts w:ascii="Verdana" w:hAnsi="Verdana" w:cs="Lucida Sans Unicode"/>
        </w:rPr>
        <w:t>o</w:t>
      </w:r>
      <w:r>
        <w:rPr>
          <w:rFonts w:ascii="Verdana" w:hAnsi="Verdana" w:cs="Lucida Sans Unicode"/>
        </w:rPr>
        <w:t xml:space="preserve">re especially our </w:t>
      </w:r>
      <w:proofErr w:type="spellStart"/>
      <w:r>
        <w:rPr>
          <w:rFonts w:ascii="Verdana" w:hAnsi="Verdana" w:cs="Lucida Sans Unicode"/>
        </w:rPr>
        <w:t>labour</w:t>
      </w:r>
      <w:proofErr w:type="spellEnd"/>
      <w:r>
        <w:rPr>
          <w:rFonts w:ascii="Verdana" w:hAnsi="Verdana" w:cs="Lucida Sans Unicode"/>
        </w:rPr>
        <w:t xml:space="preserve"> markets, need to be </w:t>
      </w:r>
      <w:r w:rsidR="00B20A63">
        <w:rPr>
          <w:rFonts w:ascii="Verdana" w:hAnsi="Verdana" w:cs="Lucida Sans Unicode"/>
        </w:rPr>
        <w:t>re-</w:t>
      </w:r>
      <w:r>
        <w:rPr>
          <w:rFonts w:ascii="Verdana" w:hAnsi="Verdana" w:cs="Lucida Sans Unicode"/>
        </w:rPr>
        <w:t xml:space="preserve">assessed </w:t>
      </w:r>
      <w:r w:rsidR="00B20A63">
        <w:rPr>
          <w:rFonts w:ascii="Verdana" w:hAnsi="Verdana" w:cs="Lucida Sans Unicode"/>
        </w:rPr>
        <w:t xml:space="preserve">within this new </w:t>
      </w:r>
      <w:r w:rsidR="00012C38">
        <w:rPr>
          <w:rFonts w:ascii="Verdana" w:hAnsi="Verdana" w:cs="Lucida Sans Unicode"/>
        </w:rPr>
        <w:t xml:space="preserve">globally </w:t>
      </w:r>
      <w:r w:rsidR="00B20A63">
        <w:rPr>
          <w:rFonts w:ascii="Verdana" w:hAnsi="Verdana" w:cs="Lucida Sans Unicode"/>
        </w:rPr>
        <w:t xml:space="preserve">competitive context </w:t>
      </w:r>
      <w:r>
        <w:rPr>
          <w:rFonts w:ascii="Verdana" w:hAnsi="Verdana" w:cs="Lucida Sans Unicode"/>
        </w:rPr>
        <w:t>for their impact on income and employment growth</w:t>
      </w:r>
      <w:r w:rsidR="00B20A63">
        <w:rPr>
          <w:rFonts w:ascii="Verdana" w:hAnsi="Verdana" w:cs="Lucida Sans Unicode"/>
        </w:rPr>
        <w:t>, as well as</w:t>
      </w:r>
      <w:r>
        <w:rPr>
          <w:rFonts w:ascii="Verdana" w:hAnsi="Verdana" w:cs="Lucida Sans Unicode"/>
        </w:rPr>
        <w:t xml:space="preserve"> equity in worker treatment and fairness of income distribution</w:t>
      </w:r>
      <w:r w:rsidR="00B20A63">
        <w:rPr>
          <w:rFonts w:ascii="Verdana" w:hAnsi="Verdana" w:cs="Lucida Sans Unicode"/>
        </w:rPr>
        <w:t>.</w:t>
      </w:r>
      <w:r w:rsidR="002B0DD5">
        <w:rPr>
          <w:rFonts w:ascii="Verdana" w:hAnsi="Verdana" w:cs="Lucida Sans Unicode"/>
        </w:rPr>
        <w:t xml:space="preserve"> As a modern developed economy and a fair and compassionate society, I believe we must adhere to minimum acceptable standards for conduct</w:t>
      </w:r>
      <w:r w:rsidR="009B7EF9">
        <w:rPr>
          <w:rFonts w:ascii="Verdana" w:hAnsi="Verdana" w:cs="Lucida Sans Unicode"/>
        </w:rPr>
        <w:t>,</w:t>
      </w:r>
      <w:r w:rsidR="002B0DD5">
        <w:rPr>
          <w:rFonts w:ascii="Verdana" w:hAnsi="Verdana" w:cs="Lucida Sans Unicode"/>
        </w:rPr>
        <w:t xml:space="preserve"> performance and reward in our workplaces, but many of our traditional approaches, processes and constraints have a higher cost </w:t>
      </w:r>
      <w:r w:rsidR="009B7EF9">
        <w:rPr>
          <w:rFonts w:ascii="Verdana" w:hAnsi="Verdana" w:cs="Lucida Sans Unicode"/>
        </w:rPr>
        <w:t xml:space="preserve">and place suboptimal impacts </w:t>
      </w:r>
      <w:r w:rsidR="00B654BD">
        <w:rPr>
          <w:rFonts w:ascii="Verdana" w:hAnsi="Verdana" w:cs="Lucida Sans Unicode"/>
        </w:rPr>
        <w:t xml:space="preserve">on this country </w:t>
      </w:r>
      <w:r w:rsidR="002B0DD5">
        <w:rPr>
          <w:rFonts w:ascii="Verdana" w:hAnsi="Verdana" w:cs="Lucida Sans Unicode"/>
        </w:rPr>
        <w:t>in such a world</w:t>
      </w:r>
      <w:r w:rsidR="009B7EF9">
        <w:rPr>
          <w:rFonts w:ascii="Verdana" w:hAnsi="Verdana" w:cs="Lucida Sans Unicode"/>
        </w:rPr>
        <w:t>,</w:t>
      </w:r>
      <w:r w:rsidR="002B0DD5">
        <w:rPr>
          <w:rFonts w:ascii="Verdana" w:hAnsi="Verdana" w:cs="Lucida Sans Unicode"/>
        </w:rPr>
        <w:t xml:space="preserve"> and should be assessed with a </w:t>
      </w:r>
      <w:proofErr w:type="gramStart"/>
      <w:r w:rsidR="002B0DD5">
        <w:rPr>
          <w:rFonts w:ascii="Verdana" w:hAnsi="Verdana" w:cs="Lucida Sans Unicode"/>
        </w:rPr>
        <w:t>different  lens</w:t>
      </w:r>
      <w:proofErr w:type="gramEnd"/>
      <w:r w:rsidR="009B7EF9">
        <w:rPr>
          <w:rFonts w:ascii="Verdana" w:hAnsi="Verdana" w:cs="Lucida Sans Unicode"/>
        </w:rPr>
        <w:t xml:space="preserve"> to that</w:t>
      </w:r>
      <w:r w:rsidR="002B0DD5">
        <w:rPr>
          <w:rFonts w:ascii="Verdana" w:hAnsi="Verdana" w:cs="Lucida Sans Unicode"/>
        </w:rPr>
        <w:t xml:space="preserve"> used to </w:t>
      </w:r>
      <w:r w:rsidR="002B0DD5">
        <w:rPr>
          <w:rFonts w:ascii="Verdana" w:hAnsi="Verdana" w:cs="Lucida Sans Unicode"/>
        </w:rPr>
        <w:lastRenderedPageBreak/>
        <w:t>prepare our industrial laws in the 1980s and early 1990s</w:t>
      </w:r>
      <w:r w:rsidR="00590924">
        <w:rPr>
          <w:rFonts w:ascii="Verdana" w:hAnsi="Verdana" w:cs="Lucida Sans Unicode"/>
        </w:rPr>
        <w:t>,</w:t>
      </w:r>
      <w:r w:rsidR="00CD6EC7">
        <w:rPr>
          <w:rFonts w:ascii="Verdana" w:hAnsi="Verdana" w:cs="Lucida Sans Unicode"/>
        </w:rPr>
        <w:t xml:space="preserve"> </w:t>
      </w:r>
      <w:r w:rsidR="00B654BD">
        <w:rPr>
          <w:rFonts w:ascii="Verdana" w:hAnsi="Verdana" w:cs="Lucida Sans Unicode"/>
        </w:rPr>
        <w:t>which remain with us today</w:t>
      </w:r>
      <w:r w:rsidR="002B0DD5">
        <w:rPr>
          <w:rFonts w:ascii="Verdana" w:hAnsi="Verdana" w:cs="Lucida Sans Unicode"/>
        </w:rPr>
        <w:t>.</w:t>
      </w:r>
    </w:p>
    <w:p w14:paraId="3FEEB762" w14:textId="77777777" w:rsidR="002B0DD5" w:rsidRDefault="002B0DD5" w:rsidP="002B0DD5">
      <w:pPr>
        <w:pStyle w:val="ListParagraph"/>
        <w:rPr>
          <w:rFonts w:ascii="Verdana" w:hAnsi="Verdana" w:cs="Lucida Sans Unicode"/>
        </w:rPr>
      </w:pPr>
    </w:p>
    <w:p w14:paraId="43FDFD3F" w14:textId="77777777" w:rsidR="00B20A63" w:rsidRDefault="00B20A63" w:rsidP="002A5105">
      <w:pPr>
        <w:pStyle w:val="ListParagraph"/>
        <w:numPr>
          <w:ilvl w:val="0"/>
          <w:numId w:val="3"/>
        </w:numPr>
        <w:rPr>
          <w:rFonts w:ascii="Verdana" w:hAnsi="Verdana" w:cs="Lucida Sans Unicode"/>
        </w:rPr>
      </w:pPr>
      <w:r>
        <w:rPr>
          <w:rFonts w:ascii="Verdana" w:hAnsi="Verdana" w:cs="Lucida Sans Unicode"/>
        </w:rPr>
        <w:t xml:space="preserve">We are moving into a new world (pp 5-10 of my lecture) where our workforce will cover </w:t>
      </w:r>
    </w:p>
    <w:p w14:paraId="01E94124" w14:textId="77777777" w:rsidR="00D35D3D" w:rsidRDefault="00D35D3D" w:rsidP="00D35D3D">
      <w:pPr>
        <w:pStyle w:val="ListParagraph"/>
        <w:rPr>
          <w:rFonts w:ascii="Verdana" w:hAnsi="Verdana" w:cs="Lucida Sans Unicode"/>
        </w:rPr>
      </w:pPr>
    </w:p>
    <w:p w14:paraId="6C74C117" w14:textId="77777777" w:rsidR="00D35D3D" w:rsidRDefault="00D35D3D" w:rsidP="00D35D3D">
      <w:pPr>
        <w:pStyle w:val="ListParagraph"/>
        <w:numPr>
          <w:ilvl w:val="1"/>
          <w:numId w:val="3"/>
        </w:numPr>
        <w:rPr>
          <w:rFonts w:ascii="Verdana" w:hAnsi="Verdana" w:cs="Lucida Sans Unicode"/>
        </w:rPr>
      </w:pPr>
      <w:r>
        <w:rPr>
          <w:rFonts w:ascii="Verdana" w:hAnsi="Verdana" w:cs="Lucida Sans Unicode"/>
        </w:rPr>
        <w:t>Much higher female participation rates in full and part time work</w:t>
      </w:r>
    </w:p>
    <w:p w14:paraId="56208658" w14:textId="77777777" w:rsidR="00D35D3D" w:rsidRDefault="00D35D3D" w:rsidP="00D35D3D">
      <w:pPr>
        <w:pStyle w:val="ListParagraph"/>
        <w:numPr>
          <w:ilvl w:val="1"/>
          <w:numId w:val="3"/>
        </w:numPr>
        <w:rPr>
          <w:rFonts w:ascii="Verdana" w:hAnsi="Verdana" w:cs="Lucida Sans Unicode"/>
        </w:rPr>
      </w:pPr>
      <w:r>
        <w:rPr>
          <w:rFonts w:ascii="Verdana" w:hAnsi="Verdana" w:cs="Lucida Sans Unicode"/>
        </w:rPr>
        <w:t>Five different age generations – from traditionalists, baby boomers, and Gen X</w:t>
      </w:r>
      <w:proofErr w:type="gramStart"/>
      <w:r>
        <w:rPr>
          <w:rFonts w:ascii="Verdana" w:hAnsi="Verdana" w:cs="Lucida Sans Unicode"/>
        </w:rPr>
        <w:t>,Y</w:t>
      </w:r>
      <w:proofErr w:type="gramEnd"/>
      <w:r>
        <w:rPr>
          <w:rFonts w:ascii="Verdana" w:hAnsi="Verdana" w:cs="Lucida Sans Unicode"/>
        </w:rPr>
        <w:t xml:space="preserve"> and Z.</w:t>
      </w:r>
    </w:p>
    <w:p w14:paraId="38CEB975" w14:textId="77777777" w:rsidR="00D35D3D" w:rsidRDefault="00D35D3D" w:rsidP="00D35D3D">
      <w:pPr>
        <w:pStyle w:val="ListParagraph"/>
        <w:numPr>
          <w:ilvl w:val="1"/>
          <w:numId w:val="3"/>
        </w:numPr>
        <w:rPr>
          <w:rFonts w:ascii="Verdana" w:hAnsi="Verdana" w:cs="Lucida Sans Unicode"/>
        </w:rPr>
      </w:pPr>
      <w:r>
        <w:rPr>
          <w:rFonts w:ascii="Verdana" w:hAnsi="Verdana" w:cs="Lucida Sans Unicode"/>
        </w:rPr>
        <w:t>M</w:t>
      </w:r>
      <w:r w:rsidR="00B654BD">
        <w:rPr>
          <w:rFonts w:ascii="Verdana" w:hAnsi="Verdana" w:cs="Lucida Sans Unicode"/>
        </w:rPr>
        <w:t>any different m</w:t>
      </w:r>
      <w:r>
        <w:rPr>
          <w:rFonts w:ascii="Verdana" w:hAnsi="Verdana" w:cs="Lucida Sans Unicode"/>
        </w:rPr>
        <w:t>ulti –cultural groups</w:t>
      </w:r>
    </w:p>
    <w:p w14:paraId="6DAD8F06" w14:textId="77777777" w:rsidR="00D35D3D" w:rsidRDefault="00D35D3D" w:rsidP="00D35D3D">
      <w:pPr>
        <w:pStyle w:val="ListParagraph"/>
        <w:numPr>
          <w:ilvl w:val="1"/>
          <w:numId w:val="3"/>
        </w:numPr>
        <w:rPr>
          <w:rFonts w:ascii="Verdana" w:hAnsi="Verdana" w:cs="Lucida Sans Unicode"/>
        </w:rPr>
      </w:pPr>
      <w:r>
        <w:rPr>
          <w:rFonts w:ascii="Verdana" w:hAnsi="Verdana" w:cs="Lucida Sans Unicode"/>
        </w:rPr>
        <w:t xml:space="preserve">A diverse range of other social groups – </w:t>
      </w:r>
      <w:proofErr w:type="spellStart"/>
      <w:r>
        <w:rPr>
          <w:rFonts w:ascii="Verdana" w:hAnsi="Verdana" w:cs="Lucida Sans Unicode"/>
        </w:rPr>
        <w:t>eg</w:t>
      </w:r>
      <w:proofErr w:type="spellEnd"/>
      <w:r>
        <w:rPr>
          <w:rFonts w:ascii="Verdana" w:hAnsi="Verdana" w:cs="Lucida Sans Unicode"/>
        </w:rPr>
        <w:t xml:space="preserve"> LGBTI, indigenous, workers with disabilities</w:t>
      </w:r>
      <w:r w:rsidR="00B654BD">
        <w:rPr>
          <w:rFonts w:ascii="Verdana" w:hAnsi="Verdana" w:cs="Lucida Sans Unicode"/>
        </w:rPr>
        <w:t>, older workers</w:t>
      </w:r>
    </w:p>
    <w:p w14:paraId="3654CAFF" w14:textId="77777777" w:rsidR="00B654BD" w:rsidRDefault="00D44492" w:rsidP="002B0DD5">
      <w:pPr>
        <w:ind w:left="720"/>
        <w:rPr>
          <w:rFonts w:ascii="Verdana" w:hAnsi="Verdana" w:cs="Lucida Sans Unicode"/>
        </w:rPr>
      </w:pPr>
      <w:r>
        <w:rPr>
          <w:rFonts w:ascii="Verdana" w:hAnsi="Verdana" w:cs="Lucida Sans Unicode"/>
        </w:rPr>
        <w:t>In my experience</w:t>
      </w:r>
      <w:r w:rsidR="002B0DD5">
        <w:rPr>
          <w:rFonts w:ascii="Verdana" w:hAnsi="Verdana" w:cs="Lucida Sans Unicode"/>
        </w:rPr>
        <w:t>,</w:t>
      </w:r>
      <w:r>
        <w:rPr>
          <w:rFonts w:ascii="Verdana" w:hAnsi="Verdana" w:cs="Lucida Sans Unicode"/>
        </w:rPr>
        <w:t xml:space="preserve"> the vast majority of these groups – whether that </w:t>
      </w:r>
      <w:proofErr w:type="gramStart"/>
      <w:r>
        <w:rPr>
          <w:rFonts w:ascii="Verdana" w:hAnsi="Verdana" w:cs="Lucida Sans Unicode"/>
        </w:rPr>
        <w:t>be</w:t>
      </w:r>
      <w:proofErr w:type="gramEnd"/>
      <w:r>
        <w:rPr>
          <w:rFonts w:ascii="Verdana" w:hAnsi="Verdana" w:cs="Lucida Sans Unicode"/>
        </w:rPr>
        <w:t xml:space="preserve"> women engaged in flexible part time or fulltime work, Gen X</w:t>
      </w:r>
      <w:r w:rsidR="00B654BD">
        <w:rPr>
          <w:rFonts w:ascii="Verdana" w:hAnsi="Verdana" w:cs="Lucida Sans Unicode"/>
        </w:rPr>
        <w:t>,</w:t>
      </w:r>
      <w:r>
        <w:rPr>
          <w:rFonts w:ascii="Verdana" w:hAnsi="Verdana" w:cs="Lucida Sans Unicode"/>
        </w:rPr>
        <w:t xml:space="preserve"> Y</w:t>
      </w:r>
      <w:r w:rsidR="00B654BD">
        <w:rPr>
          <w:rFonts w:ascii="Verdana" w:hAnsi="Verdana" w:cs="Lucida Sans Unicode"/>
        </w:rPr>
        <w:t>,</w:t>
      </w:r>
      <w:r>
        <w:rPr>
          <w:rFonts w:ascii="Verdana" w:hAnsi="Verdana" w:cs="Lucida Sans Unicode"/>
        </w:rPr>
        <w:t xml:space="preserve"> and Z workers, or many cultural groups from outside our traditional Anglo Saxon norms – all seek a workplace system based on more flexible and less prescriptive rules. In this environment we need to move away from a</w:t>
      </w:r>
      <w:r w:rsidR="00D35D3D" w:rsidRPr="002B0DD5">
        <w:rPr>
          <w:rFonts w:ascii="Verdana" w:hAnsi="Verdana" w:cs="Lucida Sans Unicode"/>
        </w:rPr>
        <w:t xml:space="preserve"> post war </w:t>
      </w:r>
      <w:proofErr w:type="spellStart"/>
      <w:r w:rsidR="00D35D3D" w:rsidRPr="002B0DD5">
        <w:rPr>
          <w:rFonts w:ascii="Verdana" w:hAnsi="Verdana" w:cs="Lucida Sans Unicode"/>
        </w:rPr>
        <w:t>labour</w:t>
      </w:r>
      <w:proofErr w:type="spellEnd"/>
      <w:r w:rsidR="00D35D3D" w:rsidRPr="002B0DD5">
        <w:rPr>
          <w:rFonts w:ascii="Verdana" w:hAnsi="Verdana" w:cs="Lucida Sans Unicode"/>
        </w:rPr>
        <w:t xml:space="preserve"> market </w:t>
      </w:r>
      <w:r>
        <w:rPr>
          <w:rFonts w:ascii="Verdana" w:hAnsi="Verdana" w:cs="Lucida Sans Unicode"/>
        </w:rPr>
        <w:t xml:space="preserve">model devised </w:t>
      </w:r>
      <w:r w:rsidR="00D35D3D" w:rsidRPr="002B0DD5">
        <w:rPr>
          <w:rFonts w:ascii="Verdana" w:hAnsi="Verdana" w:cs="Lucida Sans Unicode"/>
        </w:rPr>
        <w:t>primarily</w:t>
      </w:r>
      <w:r>
        <w:rPr>
          <w:rFonts w:ascii="Verdana" w:hAnsi="Verdana" w:cs="Lucida Sans Unicode"/>
        </w:rPr>
        <w:t xml:space="preserve"> around </w:t>
      </w:r>
      <w:r w:rsidR="00CD6EC7">
        <w:rPr>
          <w:rFonts w:ascii="Verdana" w:hAnsi="Verdana" w:cs="Lucida Sans Unicode"/>
        </w:rPr>
        <w:t xml:space="preserve">the needs of </w:t>
      </w:r>
      <w:r>
        <w:rPr>
          <w:rFonts w:ascii="Verdana" w:hAnsi="Verdana" w:cs="Lucida Sans Unicode"/>
        </w:rPr>
        <w:t>full time</w:t>
      </w:r>
      <w:r w:rsidR="00D35D3D" w:rsidRPr="002B0DD5">
        <w:rPr>
          <w:rFonts w:ascii="Verdana" w:hAnsi="Verdana" w:cs="Lucida Sans Unicode"/>
        </w:rPr>
        <w:t xml:space="preserve"> male Caucasian traditionalists and baby boomers </w:t>
      </w:r>
      <w:r w:rsidR="002B0DD5" w:rsidRPr="002B0DD5">
        <w:rPr>
          <w:rFonts w:ascii="Verdana" w:hAnsi="Verdana" w:cs="Lucida Sans Unicode"/>
        </w:rPr>
        <w:t>from</w:t>
      </w:r>
      <w:r w:rsidR="00D35D3D" w:rsidRPr="002B0DD5">
        <w:rPr>
          <w:rFonts w:ascii="Verdana" w:hAnsi="Verdana" w:cs="Lucida Sans Unicode"/>
        </w:rPr>
        <w:t xml:space="preserve"> the 1960’s and 1970’s</w:t>
      </w:r>
      <w:r w:rsidR="009B7EF9">
        <w:rPr>
          <w:rFonts w:ascii="Verdana" w:hAnsi="Verdana" w:cs="Lucida Sans Unicode"/>
        </w:rPr>
        <w:t xml:space="preserve">. </w:t>
      </w:r>
    </w:p>
    <w:p w14:paraId="6DFC6F2D" w14:textId="77777777" w:rsidR="002B0DD5" w:rsidRDefault="009B7EF9" w:rsidP="002B0DD5">
      <w:pPr>
        <w:ind w:left="720"/>
        <w:rPr>
          <w:rFonts w:ascii="Verdana" w:hAnsi="Verdana" w:cs="Lucida Sans Unicode"/>
        </w:rPr>
      </w:pPr>
      <w:r>
        <w:rPr>
          <w:rFonts w:ascii="Verdana" w:hAnsi="Verdana" w:cs="Lucida Sans Unicode"/>
        </w:rPr>
        <w:t>Having regard to this new workplace profile, there is a need for a new system driven by</w:t>
      </w:r>
      <w:r w:rsidR="00D35D3D" w:rsidRPr="002B0DD5">
        <w:rPr>
          <w:rFonts w:ascii="Verdana" w:hAnsi="Verdana" w:cs="Lucida Sans Unicode"/>
        </w:rPr>
        <w:t xml:space="preserve"> </w:t>
      </w:r>
    </w:p>
    <w:p w14:paraId="084209B0" w14:textId="77777777" w:rsidR="002B0DD5" w:rsidRDefault="00D35D3D" w:rsidP="002B0DD5">
      <w:pPr>
        <w:pStyle w:val="ListParagraph"/>
        <w:numPr>
          <w:ilvl w:val="0"/>
          <w:numId w:val="5"/>
        </w:numPr>
        <w:rPr>
          <w:rFonts w:ascii="Verdana" w:hAnsi="Verdana" w:cs="Lucida Sans Unicode"/>
        </w:rPr>
      </w:pPr>
      <w:r w:rsidRPr="002B0DD5">
        <w:rPr>
          <w:rFonts w:ascii="Verdana" w:hAnsi="Verdana" w:cs="Lucida Sans Unicode"/>
        </w:rPr>
        <w:t xml:space="preserve">simple </w:t>
      </w:r>
      <w:r w:rsidR="009B7EF9">
        <w:rPr>
          <w:rFonts w:ascii="Verdana" w:hAnsi="Verdana" w:cs="Lucida Sans Unicode"/>
        </w:rPr>
        <w:t xml:space="preserve">and clear </w:t>
      </w:r>
      <w:r w:rsidRPr="002B0DD5">
        <w:rPr>
          <w:rFonts w:ascii="Verdana" w:hAnsi="Verdana" w:cs="Lucida Sans Unicode"/>
        </w:rPr>
        <w:t xml:space="preserve">principles and practices, </w:t>
      </w:r>
    </w:p>
    <w:p w14:paraId="687A4D79" w14:textId="77777777" w:rsidR="00D44492" w:rsidRDefault="00D44492" w:rsidP="002B0DD5">
      <w:pPr>
        <w:pStyle w:val="ListParagraph"/>
        <w:numPr>
          <w:ilvl w:val="0"/>
          <w:numId w:val="5"/>
        </w:numPr>
        <w:rPr>
          <w:rFonts w:ascii="Verdana" w:hAnsi="Verdana" w:cs="Lucida Sans Unicode"/>
        </w:rPr>
      </w:pPr>
      <w:r>
        <w:rPr>
          <w:rFonts w:ascii="Verdana" w:hAnsi="Verdana" w:cs="Lucida Sans Unicode"/>
        </w:rPr>
        <w:t>more flexible agreement forms involving a mix of - certified agreements that may involve a union, or not, and access to individual agreements</w:t>
      </w:r>
    </w:p>
    <w:p w14:paraId="36FAFF10" w14:textId="77777777" w:rsidR="00D44492" w:rsidRDefault="00D44492" w:rsidP="002B0DD5">
      <w:pPr>
        <w:pStyle w:val="ListParagraph"/>
        <w:numPr>
          <w:ilvl w:val="0"/>
          <w:numId w:val="5"/>
        </w:numPr>
        <w:rPr>
          <w:rFonts w:ascii="Verdana" w:hAnsi="Verdana" w:cs="Lucida Sans Unicode"/>
        </w:rPr>
      </w:pPr>
      <w:r>
        <w:rPr>
          <w:rFonts w:ascii="Verdana" w:hAnsi="Verdana" w:cs="Lucida Sans Unicode"/>
        </w:rPr>
        <w:t xml:space="preserve">minimum standards that can be assessed </w:t>
      </w:r>
      <w:r w:rsidR="00CD6EC7">
        <w:rPr>
          <w:rFonts w:ascii="Verdana" w:hAnsi="Verdana" w:cs="Lucida Sans Unicode"/>
        </w:rPr>
        <w:t xml:space="preserve">holistically </w:t>
      </w:r>
      <w:r>
        <w:rPr>
          <w:rFonts w:ascii="Verdana" w:hAnsi="Verdana" w:cs="Lucida Sans Unicode"/>
        </w:rPr>
        <w:t>by a</w:t>
      </w:r>
      <w:r w:rsidR="00B654BD">
        <w:rPr>
          <w:rFonts w:ascii="Verdana" w:hAnsi="Verdana" w:cs="Lucida Sans Unicode"/>
        </w:rPr>
        <w:t>ny</w:t>
      </w:r>
      <w:r>
        <w:rPr>
          <w:rFonts w:ascii="Verdana" w:hAnsi="Verdana" w:cs="Lucida Sans Unicode"/>
        </w:rPr>
        <w:t xml:space="preserve"> worker or </w:t>
      </w:r>
      <w:r w:rsidR="00B654BD">
        <w:rPr>
          <w:rFonts w:ascii="Verdana" w:hAnsi="Verdana" w:cs="Lucida Sans Unicode"/>
        </w:rPr>
        <w:t xml:space="preserve">by </w:t>
      </w:r>
      <w:r>
        <w:rPr>
          <w:rFonts w:ascii="Verdana" w:hAnsi="Verdana" w:cs="Lucida Sans Unicode"/>
        </w:rPr>
        <w:t xml:space="preserve">an </w:t>
      </w:r>
      <w:proofErr w:type="spellStart"/>
      <w:r>
        <w:rPr>
          <w:rFonts w:ascii="Verdana" w:hAnsi="Verdana" w:cs="Lucida Sans Unicode"/>
        </w:rPr>
        <w:t>arms length</w:t>
      </w:r>
      <w:proofErr w:type="spellEnd"/>
      <w:r>
        <w:rPr>
          <w:rFonts w:ascii="Verdana" w:hAnsi="Verdana" w:cs="Lucida Sans Unicode"/>
        </w:rPr>
        <w:t xml:space="preserve"> authority</w:t>
      </w:r>
      <w:r w:rsidR="00B654BD">
        <w:rPr>
          <w:rFonts w:ascii="Verdana" w:hAnsi="Verdana" w:cs="Lucida Sans Unicode"/>
        </w:rPr>
        <w:t>,</w:t>
      </w:r>
      <w:r>
        <w:rPr>
          <w:rFonts w:ascii="Verdana" w:hAnsi="Verdana" w:cs="Lucida Sans Unicode"/>
        </w:rPr>
        <w:t xml:space="preserve"> and not in a</w:t>
      </w:r>
      <w:r w:rsidR="00B654BD">
        <w:rPr>
          <w:rFonts w:ascii="Verdana" w:hAnsi="Verdana" w:cs="Lucida Sans Unicode"/>
        </w:rPr>
        <w:t>n ambiguous or</w:t>
      </w:r>
      <w:r>
        <w:rPr>
          <w:rFonts w:ascii="Verdana" w:hAnsi="Verdana" w:cs="Lucida Sans Unicode"/>
        </w:rPr>
        <w:t xml:space="preserve"> piecemeal way,</w:t>
      </w:r>
    </w:p>
    <w:p w14:paraId="5617D610" w14:textId="77777777" w:rsidR="00CD6EC7" w:rsidRDefault="00CD6EC7" w:rsidP="002B0DD5">
      <w:pPr>
        <w:pStyle w:val="ListParagraph"/>
        <w:numPr>
          <w:ilvl w:val="0"/>
          <w:numId w:val="5"/>
        </w:numPr>
        <w:rPr>
          <w:rFonts w:ascii="Verdana" w:hAnsi="Verdana" w:cs="Lucida Sans Unicode"/>
        </w:rPr>
      </w:pPr>
      <w:r>
        <w:rPr>
          <w:rFonts w:ascii="Verdana" w:hAnsi="Verdana" w:cs="Lucida Sans Unicode"/>
        </w:rPr>
        <w:t>transparent and consistent processes by FWC or its successor body to establish the primary workplace instruments eg modern awards</w:t>
      </w:r>
    </w:p>
    <w:p w14:paraId="6B7C0810" w14:textId="77777777" w:rsidR="002B0DD5" w:rsidRDefault="00D44492" w:rsidP="002B0DD5">
      <w:pPr>
        <w:pStyle w:val="ListParagraph"/>
        <w:numPr>
          <w:ilvl w:val="0"/>
          <w:numId w:val="5"/>
        </w:numPr>
        <w:rPr>
          <w:rFonts w:ascii="Verdana" w:hAnsi="Verdana" w:cs="Lucida Sans Unicode"/>
        </w:rPr>
      </w:pPr>
      <w:r>
        <w:rPr>
          <w:rFonts w:ascii="Verdana" w:hAnsi="Verdana" w:cs="Lucida Sans Unicode"/>
        </w:rPr>
        <w:t>protection from coercion by a third party to engage in a practice or instrument they don’t sign up willingly for;</w:t>
      </w:r>
      <w:r w:rsidR="00D35D3D" w:rsidRPr="002B0DD5">
        <w:rPr>
          <w:rFonts w:ascii="Verdana" w:hAnsi="Verdana" w:cs="Lucida Sans Unicode"/>
        </w:rPr>
        <w:t xml:space="preserve"> </w:t>
      </w:r>
    </w:p>
    <w:p w14:paraId="104E4F5E" w14:textId="77777777" w:rsidR="002B0DD5" w:rsidRDefault="009B7EF9" w:rsidP="002B0DD5">
      <w:pPr>
        <w:pStyle w:val="ListParagraph"/>
        <w:numPr>
          <w:ilvl w:val="0"/>
          <w:numId w:val="5"/>
        </w:numPr>
        <w:rPr>
          <w:rFonts w:ascii="Verdana" w:hAnsi="Verdana" w:cs="Lucida Sans Unicode"/>
        </w:rPr>
      </w:pPr>
      <w:proofErr w:type="gramStart"/>
      <w:r>
        <w:rPr>
          <w:rFonts w:ascii="Verdana" w:hAnsi="Verdana" w:cs="Lucida Sans Unicode"/>
        </w:rPr>
        <w:t>one</w:t>
      </w:r>
      <w:proofErr w:type="gramEnd"/>
      <w:r>
        <w:rPr>
          <w:rFonts w:ascii="Verdana" w:hAnsi="Verdana" w:cs="Lucida Sans Unicode"/>
        </w:rPr>
        <w:t xml:space="preserve"> which </w:t>
      </w:r>
      <w:r w:rsidR="00D35D3D" w:rsidRPr="002B0DD5">
        <w:rPr>
          <w:rFonts w:ascii="Verdana" w:hAnsi="Verdana" w:cs="Lucida Sans Unicode"/>
        </w:rPr>
        <w:t xml:space="preserve">devolves flexibility and autonomy for these new workplaces to ‘make their own arrangements’ as best suits their own needs and preferences. </w:t>
      </w:r>
    </w:p>
    <w:p w14:paraId="27477EE0" w14:textId="77777777" w:rsidR="00CD6EC7" w:rsidRDefault="00CD6EC7" w:rsidP="002B0DD5">
      <w:pPr>
        <w:pStyle w:val="ListParagraph"/>
        <w:numPr>
          <w:ilvl w:val="0"/>
          <w:numId w:val="5"/>
        </w:numPr>
        <w:rPr>
          <w:rFonts w:ascii="Verdana" w:hAnsi="Verdana" w:cs="Lucida Sans Unicode"/>
        </w:rPr>
      </w:pPr>
      <w:r>
        <w:rPr>
          <w:rFonts w:ascii="Verdana" w:hAnsi="Verdana" w:cs="Lucida Sans Unicode"/>
        </w:rPr>
        <w:t>Provision for a workplace appeal process, at</w:t>
      </w:r>
      <w:r w:rsidRPr="00CD6EC7">
        <w:rPr>
          <w:rFonts w:ascii="Verdana" w:hAnsi="Verdana" w:cs="Lucida Sans Unicode"/>
        </w:rPr>
        <w:t xml:space="preserve"> </w:t>
      </w:r>
      <w:proofErr w:type="spellStart"/>
      <w:r>
        <w:rPr>
          <w:rFonts w:ascii="Verdana" w:hAnsi="Verdana" w:cs="Lucida Sans Unicode"/>
        </w:rPr>
        <w:t>arms length</w:t>
      </w:r>
      <w:proofErr w:type="spellEnd"/>
      <w:r>
        <w:rPr>
          <w:rFonts w:ascii="Verdana" w:hAnsi="Verdana" w:cs="Lucida Sans Unicode"/>
        </w:rPr>
        <w:t xml:space="preserve"> from the primary policy making institution</w:t>
      </w:r>
    </w:p>
    <w:p w14:paraId="7CDB13EA" w14:textId="77777777" w:rsidR="00D35D3D" w:rsidRPr="002B0DD5" w:rsidRDefault="00D35D3D" w:rsidP="002B0DD5">
      <w:pPr>
        <w:ind w:left="720"/>
        <w:rPr>
          <w:rFonts w:ascii="Verdana" w:hAnsi="Verdana" w:cs="Lucida Sans Unicode"/>
        </w:rPr>
      </w:pPr>
      <w:r w:rsidRPr="002B0DD5">
        <w:rPr>
          <w:rFonts w:ascii="Verdana" w:hAnsi="Verdana" w:cs="Lucida Sans Unicode"/>
        </w:rPr>
        <w:lastRenderedPageBreak/>
        <w:t>I agree with Bray and Stewart in their article cited on page 2 of my lecture that the current Fair Work Act has taken us back to the</w:t>
      </w:r>
      <w:r w:rsidR="00012C38" w:rsidRPr="002B0DD5">
        <w:rPr>
          <w:rFonts w:ascii="Verdana" w:hAnsi="Verdana" w:cs="Lucida Sans Unicode"/>
        </w:rPr>
        <w:t xml:space="preserve"> early nineties. Accordingly i</w:t>
      </w:r>
      <w:r w:rsidRPr="002B0DD5">
        <w:rPr>
          <w:rFonts w:ascii="Verdana" w:hAnsi="Verdana" w:cs="Lucida Sans Unicode"/>
        </w:rPr>
        <w:t xml:space="preserve">t doesn’t make us ‘ready, nor fit for purpose’ into and beyond </w:t>
      </w:r>
      <w:r w:rsidR="00012C38" w:rsidRPr="002B0DD5">
        <w:rPr>
          <w:rFonts w:ascii="Verdana" w:hAnsi="Verdana" w:cs="Lucida Sans Unicode"/>
        </w:rPr>
        <w:t>the second decade of this</w:t>
      </w:r>
      <w:r w:rsidRPr="002B0DD5">
        <w:rPr>
          <w:rFonts w:ascii="Verdana" w:hAnsi="Verdana" w:cs="Lucida Sans Unicode"/>
        </w:rPr>
        <w:t xml:space="preserve"> new millennium</w:t>
      </w:r>
      <w:r w:rsidR="00012C38" w:rsidRPr="002B0DD5">
        <w:rPr>
          <w:rFonts w:ascii="Verdana" w:hAnsi="Verdana" w:cs="Lucida Sans Unicode"/>
        </w:rPr>
        <w:t xml:space="preserve"> of global change and competition</w:t>
      </w:r>
      <w:r w:rsidRPr="002B0DD5">
        <w:rPr>
          <w:rFonts w:ascii="Verdana" w:hAnsi="Verdana" w:cs="Lucida Sans Unicode"/>
        </w:rPr>
        <w:t>.</w:t>
      </w:r>
    </w:p>
    <w:p w14:paraId="7B97EF37" w14:textId="77777777" w:rsidR="00B20A63" w:rsidRDefault="00B20A63" w:rsidP="00B20A63">
      <w:pPr>
        <w:pStyle w:val="ListParagraph"/>
        <w:rPr>
          <w:rFonts w:ascii="Verdana" w:hAnsi="Verdana" w:cs="Lucida Sans Unicode"/>
        </w:rPr>
      </w:pPr>
    </w:p>
    <w:p w14:paraId="0EC110E3" w14:textId="77777777" w:rsidR="00B20A63" w:rsidRDefault="00D35D3D" w:rsidP="002A5105">
      <w:pPr>
        <w:pStyle w:val="ListParagraph"/>
        <w:numPr>
          <w:ilvl w:val="0"/>
          <w:numId w:val="3"/>
        </w:numPr>
        <w:rPr>
          <w:rFonts w:ascii="Verdana" w:hAnsi="Verdana" w:cs="Lucida Sans Unicode"/>
        </w:rPr>
      </w:pPr>
      <w:r>
        <w:rPr>
          <w:rFonts w:ascii="Verdana" w:hAnsi="Verdana" w:cs="Lucida Sans Unicode"/>
        </w:rPr>
        <w:t>In a global workplace performance and fle</w:t>
      </w:r>
      <w:r w:rsidR="00590924">
        <w:rPr>
          <w:rFonts w:ascii="Verdana" w:hAnsi="Verdana" w:cs="Lucida Sans Unicode"/>
        </w:rPr>
        <w:t>xibility index prepared by the E</w:t>
      </w:r>
      <w:r>
        <w:rPr>
          <w:rFonts w:ascii="Verdana" w:hAnsi="Verdana" w:cs="Lucida Sans Unicode"/>
        </w:rPr>
        <w:t>con</w:t>
      </w:r>
      <w:r w:rsidR="00590924">
        <w:rPr>
          <w:rFonts w:ascii="Verdana" w:hAnsi="Verdana" w:cs="Lucida Sans Unicode"/>
        </w:rPr>
        <w:t>omist Intelligence U</w:t>
      </w:r>
      <w:r>
        <w:rPr>
          <w:rFonts w:ascii="Verdana" w:hAnsi="Verdana" w:cs="Lucida Sans Unicode"/>
        </w:rPr>
        <w:t xml:space="preserve">nit </w:t>
      </w:r>
      <w:r w:rsidR="00590924">
        <w:rPr>
          <w:rFonts w:ascii="Verdana" w:hAnsi="Verdana" w:cs="Lucida Sans Unicode"/>
        </w:rPr>
        <w:t xml:space="preserve">(EIU) </w:t>
      </w:r>
      <w:r>
        <w:rPr>
          <w:rFonts w:ascii="Verdana" w:hAnsi="Verdana" w:cs="Lucida Sans Unicode"/>
        </w:rPr>
        <w:t>in 2012, Australia’s rankings for economic regulation and performance were 19 and 34</w:t>
      </w:r>
      <w:r w:rsidR="00D44492">
        <w:rPr>
          <w:rFonts w:ascii="Verdana" w:hAnsi="Verdana" w:cs="Lucida Sans Unicode"/>
        </w:rPr>
        <w:t xml:space="preserve"> res</w:t>
      </w:r>
      <w:r w:rsidR="009B7EF9">
        <w:rPr>
          <w:rFonts w:ascii="Verdana" w:hAnsi="Verdana" w:cs="Lucida Sans Unicode"/>
        </w:rPr>
        <w:t>pectively,</w:t>
      </w:r>
      <w:r>
        <w:rPr>
          <w:rFonts w:ascii="Verdana" w:hAnsi="Verdana" w:cs="Lucida Sans Unicode"/>
        </w:rPr>
        <w:t xml:space="preserve"> amongst 51 countries. I was on the Steering Committee for this </w:t>
      </w:r>
      <w:r w:rsidR="002B0DD5">
        <w:rPr>
          <w:rFonts w:ascii="Verdana" w:hAnsi="Verdana" w:cs="Lucida Sans Unicode"/>
        </w:rPr>
        <w:t xml:space="preserve">international benchmarking </w:t>
      </w:r>
      <w:r>
        <w:rPr>
          <w:rFonts w:ascii="Verdana" w:hAnsi="Verdana" w:cs="Lucida Sans Unicode"/>
        </w:rPr>
        <w:t>study. Essentially the EIU surveyed a range of economic and social indicators across 51 countries and selected a set of ‘representative benchmark indicators for this index’, each of which was highly correlated to other indices of economic performance and potential for each country but not all of which were universally available</w:t>
      </w:r>
      <w:r w:rsidR="00C84D9F">
        <w:rPr>
          <w:rFonts w:ascii="Verdana" w:hAnsi="Verdana" w:cs="Lucida Sans Unicode"/>
        </w:rPr>
        <w:t>. On that statistical basis, the evidence is that Australia’s economic regulation underperforms, and a key component here is Australia’s</w:t>
      </w:r>
      <w:r w:rsidR="009B7EF9">
        <w:rPr>
          <w:rFonts w:ascii="Verdana" w:hAnsi="Verdana" w:cs="Lucida Sans Unicode"/>
        </w:rPr>
        <w:t xml:space="preserve"> Fair Work System</w:t>
      </w:r>
      <w:r w:rsidR="00C84D9F">
        <w:rPr>
          <w:rFonts w:ascii="Verdana" w:hAnsi="Verdana" w:cs="Lucida Sans Unicode"/>
        </w:rPr>
        <w:t>. This conclusion underpins my points made in paragraphs 1 and 2 above.</w:t>
      </w:r>
    </w:p>
    <w:p w14:paraId="1FB18A57" w14:textId="77777777" w:rsidR="00C84D9F" w:rsidRDefault="00C84D9F" w:rsidP="00C84D9F">
      <w:pPr>
        <w:pStyle w:val="ListParagraph"/>
        <w:rPr>
          <w:rFonts w:ascii="Verdana" w:hAnsi="Verdana" w:cs="Lucida Sans Unicode"/>
        </w:rPr>
      </w:pPr>
    </w:p>
    <w:p w14:paraId="7914F615" w14:textId="77777777" w:rsidR="009B7EF9" w:rsidRDefault="00C84D9F" w:rsidP="00C84D9F">
      <w:pPr>
        <w:pStyle w:val="ListParagraph"/>
        <w:numPr>
          <w:ilvl w:val="0"/>
          <w:numId w:val="3"/>
        </w:numPr>
        <w:rPr>
          <w:rFonts w:ascii="Verdana" w:hAnsi="Verdana" w:cs="Lucida Sans Unicode"/>
        </w:rPr>
      </w:pPr>
      <w:r>
        <w:rPr>
          <w:rFonts w:ascii="Verdana" w:hAnsi="Verdana" w:cs="Lucida Sans Unicode"/>
        </w:rPr>
        <w:t xml:space="preserve">Our nation’s modern worker mindset (pp12 -13) is quite different to that from the last millennium and its one that – expects rapid change, and can adjust effectively and efficiently when needed, and expects to be able to do so without undue interference. Critical aspects of our </w:t>
      </w:r>
      <w:r w:rsidR="00D44492">
        <w:rPr>
          <w:rFonts w:ascii="Verdana" w:hAnsi="Verdana" w:cs="Lucida Sans Unicode"/>
        </w:rPr>
        <w:t xml:space="preserve">current </w:t>
      </w:r>
      <w:r>
        <w:rPr>
          <w:rFonts w:ascii="Verdana" w:hAnsi="Verdana" w:cs="Lucida Sans Unicode"/>
        </w:rPr>
        <w:t xml:space="preserve">fair work laws impede </w:t>
      </w:r>
      <w:r w:rsidR="00B654BD">
        <w:rPr>
          <w:rFonts w:ascii="Verdana" w:hAnsi="Verdana" w:cs="Lucida Sans Unicode"/>
        </w:rPr>
        <w:t xml:space="preserve">both </w:t>
      </w:r>
      <w:r>
        <w:rPr>
          <w:rFonts w:ascii="Verdana" w:hAnsi="Verdana" w:cs="Lucida Sans Unicode"/>
        </w:rPr>
        <w:t xml:space="preserve">that need </w:t>
      </w:r>
      <w:r w:rsidR="00B654BD">
        <w:rPr>
          <w:rFonts w:ascii="Verdana" w:hAnsi="Verdana" w:cs="Lucida Sans Unicode"/>
        </w:rPr>
        <w:t xml:space="preserve">and desire </w:t>
      </w:r>
      <w:r>
        <w:rPr>
          <w:rFonts w:ascii="Verdana" w:hAnsi="Verdana" w:cs="Lucida Sans Unicode"/>
        </w:rPr>
        <w:t>eg</w:t>
      </w:r>
    </w:p>
    <w:p w14:paraId="34317299" w14:textId="77777777" w:rsidR="00C84D9F" w:rsidRDefault="00C84D9F" w:rsidP="009B7EF9">
      <w:pPr>
        <w:pStyle w:val="ListParagraph"/>
        <w:rPr>
          <w:rFonts w:ascii="Verdana" w:hAnsi="Verdana" w:cs="Lucida Sans Unicode"/>
        </w:rPr>
      </w:pPr>
      <w:r>
        <w:rPr>
          <w:rFonts w:ascii="Verdana" w:hAnsi="Verdana" w:cs="Lucida Sans Unicode"/>
        </w:rPr>
        <w:t xml:space="preserve"> </w:t>
      </w:r>
    </w:p>
    <w:p w14:paraId="680631DE" w14:textId="77777777" w:rsidR="00C84D9F" w:rsidRDefault="00C84D9F" w:rsidP="00C84D9F">
      <w:pPr>
        <w:pStyle w:val="ListParagraph"/>
        <w:numPr>
          <w:ilvl w:val="1"/>
          <w:numId w:val="3"/>
        </w:numPr>
        <w:rPr>
          <w:rFonts w:ascii="Verdana" w:hAnsi="Verdana" w:cs="Lucida Sans Unicode"/>
        </w:rPr>
      </w:pPr>
      <w:r>
        <w:rPr>
          <w:rFonts w:ascii="Verdana" w:hAnsi="Verdana" w:cs="Lucida Sans Unicode"/>
        </w:rPr>
        <w:t xml:space="preserve">transmission of business, </w:t>
      </w:r>
    </w:p>
    <w:p w14:paraId="50B40D21" w14:textId="77777777" w:rsidR="00C84D9F" w:rsidRDefault="00C84D9F" w:rsidP="00C84D9F">
      <w:pPr>
        <w:pStyle w:val="ListParagraph"/>
        <w:numPr>
          <w:ilvl w:val="1"/>
          <w:numId w:val="3"/>
        </w:numPr>
        <w:rPr>
          <w:rFonts w:ascii="Verdana" w:hAnsi="Verdana" w:cs="Lucida Sans Unicode"/>
        </w:rPr>
      </w:pPr>
      <w:r>
        <w:rPr>
          <w:rFonts w:ascii="Verdana" w:hAnsi="Verdana" w:cs="Lucida Sans Unicode"/>
        </w:rPr>
        <w:t>modern awards like the one for the education sector</w:t>
      </w:r>
      <w:r w:rsidR="00B654BD">
        <w:rPr>
          <w:rFonts w:ascii="Verdana" w:hAnsi="Verdana" w:cs="Lucida Sans Unicode"/>
        </w:rPr>
        <w:t xml:space="preserve">  (see pp 5, 13-14 of my lecture)</w:t>
      </w:r>
      <w:r>
        <w:rPr>
          <w:rFonts w:ascii="Verdana" w:hAnsi="Verdana" w:cs="Lucida Sans Unicode"/>
        </w:rPr>
        <w:t xml:space="preserve">, </w:t>
      </w:r>
    </w:p>
    <w:p w14:paraId="26689204" w14:textId="77777777" w:rsidR="00C84D9F" w:rsidRDefault="00C84D9F" w:rsidP="00C84D9F">
      <w:pPr>
        <w:pStyle w:val="ListParagraph"/>
        <w:numPr>
          <w:ilvl w:val="1"/>
          <w:numId w:val="3"/>
        </w:numPr>
        <w:rPr>
          <w:rFonts w:ascii="Verdana" w:hAnsi="Verdana" w:cs="Lucida Sans Unicode"/>
        </w:rPr>
      </w:pPr>
      <w:proofErr w:type="gramStart"/>
      <w:r>
        <w:rPr>
          <w:rFonts w:ascii="Verdana" w:hAnsi="Verdana" w:cs="Lucida Sans Unicode"/>
        </w:rPr>
        <w:t>the</w:t>
      </w:r>
      <w:proofErr w:type="gramEnd"/>
      <w:r>
        <w:rPr>
          <w:rFonts w:ascii="Verdana" w:hAnsi="Verdana" w:cs="Lucida Sans Unicode"/>
        </w:rPr>
        <w:t xml:space="preserve"> use of </w:t>
      </w:r>
      <w:r w:rsidRPr="00C84D9F">
        <w:rPr>
          <w:rFonts w:ascii="Verdana" w:hAnsi="Verdana" w:cs="Lucida Sans Unicode"/>
        </w:rPr>
        <w:t>simple majority voting to keep an enterprise agreement to be one involving a union, whether or not that is the most flexible and appropriate for the time</w:t>
      </w:r>
      <w:r w:rsidR="00B654BD">
        <w:rPr>
          <w:rFonts w:ascii="Verdana" w:hAnsi="Verdana" w:cs="Lucida Sans Unicode"/>
        </w:rPr>
        <w:t xml:space="preserve"> for various subsets of the </w:t>
      </w:r>
      <w:r w:rsidR="00CD6EC7">
        <w:rPr>
          <w:rFonts w:ascii="Verdana" w:hAnsi="Verdana" w:cs="Lucida Sans Unicode"/>
        </w:rPr>
        <w:t xml:space="preserve">one </w:t>
      </w:r>
      <w:r w:rsidR="00B654BD">
        <w:rPr>
          <w:rFonts w:ascii="Verdana" w:hAnsi="Verdana" w:cs="Lucida Sans Unicode"/>
        </w:rPr>
        <w:t>workforce</w:t>
      </w:r>
      <w:r w:rsidRPr="00C84D9F">
        <w:rPr>
          <w:rFonts w:ascii="Verdana" w:hAnsi="Verdana" w:cs="Lucida Sans Unicode"/>
        </w:rPr>
        <w:t>.</w:t>
      </w:r>
    </w:p>
    <w:p w14:paraId="14B673EE" w14:textId="77777777" w:rsidR="00C84D9F" w:rsidRPr="00C84D9F" w:rsidRDefault="002B0DD5" w:rsidP="00C84D9F">
      <w:pPr>
        <w:pStyle w:val="ListParagraph"/>
        <w:numPr>
          <w:ilvl w:val="1"/>
          <w:numId w:val="3"/>
        </w:numPr>
        <w:rPr>
          <w:rFonts w:ascii="Verdana" w:hAnsi="Verdana" w:cs="Lucida Sans Unicode"/>
        </w:rPr>
      </w:pPr>
      <w:r>
        <w:rPr>
          <w:rFonts w:ascii="Verdana" w:hAnsi="Verdana" w:cs="Lucida Sans Unicode"/>
        </w:rPr>
        <w:t>Many of the</w:t>
      </w:r>
      <w:r w:rsidR="00C84D9F">
        <w:rPr>
          <w:rFonts w:ascii="Verdana" w:hAnsi="Verdana" w:cs="Lucida Sans Unicode"/>
        </w:rPr>
        <w:t xml:space="preserve"> bureaucratic processes of the FWC</w:t>
      </w:r>
      <w:r w:rsidR="00B654BD">
        <w:rPr>
          <w:rFonts w:ascii="Verdana" w:hAnsi="Verdana" w:cs="Lucida Sans Unicode"/>
        </w:rPr>
        <w:t>, and their relationships to the courts system and other policy making bodies and best practices</w:t>
      </w:r>
    </w:p>
    <w:p w14:paraId="368A2816" w14:textId="05139C1B" w:rsidR="001A29F0" w:rsidRPr="001A29F0" w:rsidRDefault="001A29F0" w:rsidP="001A29F0">
      <w:pPr>
        <w:rPr>
          <w:rFonts w:ascii="Verdana" w:hAnsi="Verdana" w:cs="Lucida Sans Unicode"/>
        </w:rPr>
      </w:pPr>
      <w:r>
        <w:rPr>
          <w:rFonts w:ascii="Verdana" w:hAnsi="Verdana" w:cs="Lucida Sans Unicode"/>
        </w:rPr>
        <w:t xml:space="preserve">I am also pleased to make myself available at a mutually convenient </w:t>
      </w:r>
      <w:r w:rsidR="0003320B">
        <w:rPr>
          <w:rFonts w:ascii="Verdana" w:hAnsi="Verdana" w:cs="Lucida Sans Unicode"/>
        </w:rPr>
        <w:t xml:space="preserve">date and </w:t>
      </w:r>
      <w:r>
        <w:rPr>
          <w:rFonts w:ascii="Verdana" w:hAnsi="Verdana" w:cs="Lucida Sans Unicode"/>
        </w:rPr>
        <w:t>time to dis</w:t>
      </w:r>
      <w:r w:rsidR="0003320B">
        <w:rPr>
          <w:rFonts w:ascii="Verdana" w:hAnsi="Verdana" w:cs="Lucida Sans Unicode"/>
        </w:rPr>
        <w:t>cuss this submission</w:t>
      </w:r>
      <w:r w:rsidR="00B654BD">
        <w:rPr>
          <w:rFonts w:ascii="Verdana" w:hAnsi="Verdana" w:cs="Lucida Sans Unicode"/>
        </w:rPr>
        <w:t xml:space="preserve"> and any related matter</w:t>
      </w:r>
      <w:r>
        <w:rPr>
          <w:rFonts w:ascii="Verdana" w:hAnsi="Verdana" w:cs="Lucida Sans Unicode"/>
        </w:rPr>
        <w:t xml:space="preserve">, including </w:t>
      </w:r>
      <w:proofErr w:type="gramStart"/>
      <w:r>
        <w:rPr>
          <w:rFonts w:ascii="Verdana" w:hAnsi="Verdana" w:cs="Lucida Sans Unicode"/>
        </w:rPr>
        <w:t>to appear</w:t>
      </w:r>
      <w:proofErr w:type="gramEnd"/>
      <w:r>
        <w:rPr>
          <w:rFonts w:ascii="Verdana" w:hAnsi="Verdana" w:cs="Lucida Sans Unicode"/>
        </w:rPr>
        <w:t xml:space="preserve"> at a </w:t>
      </w:r>
      <w:r w:rsidR="00B654BD">
        <w:rPr>
          <w:rFonts w:ascii="Verdana" w:hAnsi="Verdana" w:cs="Lucida Sans Unicode"/>
        </w:rPr>
        <w:t xml:space="preserve">future </w:t>
      </w:r>
      <w:r>
        <w:rPr>
          <w:rFonts w:ascii="Verdana" w:hAnsi="Verdana" w:cs="Lucida Sans Unicode"/>
        </w:rPr>
        <w:t>Commiss</w:t>
      </w:r>
      <w:r w:rsidR="0003320B">
        <w:rPr>
          <w:rFonts w:ascii="Verdana" w:hAnsi="Verdana" w:cs="Lucida Sans Unicode"/>
        </w:rPr>
        <w:t>ion hearing</w:t>
      </w:r>
      <w:r>
        <w:rPr>
          <w:rFonts w:ascii="Verdana" w:hAnsi="Verdana" w:cs="Lucida Sans Unicode"/>
        </w:rPr>
        <w:t>.</w:t>
      </w:r>
    </w:p>
    <w:p w14:paraId="6D30976D" w14:textId="77777777" w:rsidR="002B0DD5" w:rsidRPr="002B0DD5" w:rsidRDefault="002B0DD5" w:rsidP="002B0DD5">
      <w:pPr>
        <w:rPr>
          <w:rFonts w:ascii="Verdana" w:hAnsi="Verdana" w:cs="Lucida Sans Unicode"/>
        </w:rPr>
      </w:pPr>
    </w:p>
    <w:p w14:paraId="7C2E1CB7" w14:textId="77777777" w:rsidR="00376F70" w:rsidRDefault="00376F70" w:rsidP="00012C38">
      <w:pPr>
        <w:rPr>
          <w:rFonts w:ascii="Verdana" w:hAnsi="Verdana" w:cs="Lucida Sans Unicode"/>
        </w:rPr>
      </w:pPr>
      <w:bookmarkStart w:id="0" w:name="_GoBack"/>
      <w:bookmarkEnd w:id="0"/>
    </w:p>
    <w:p w14:paraId="10109CE2" w14:textId="77777777" w:rsidR="00B67769" w:rsidRPr="002D7C53" w:rsidRDefault="00012C38" w:rsidP="00B67769">
      <w:pPr>
        <w:rPr>
          <w:rFonts w:ascii="Verdana" w:hAnsi="Verdana" w:cs="Lucida Sans Unicode"/>
        </w:rPr>
      </w:pPr>
      <w:r>
        <w:rPr>
          <w:rFonts w:ascii="Verdana" w:hAnsi="Verdana" w:cs="Lucida Sans Unicode"/>
        </w:rPr>
        <w:t>Peter S Wilson AM</w:t>
      </w:r>
    </w:p>
    <w:sectPr w:rsidR="00B67769" w:rsidRPr="002D7C53" w:rsidSect="001B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5D1"/>
    <w:multiLevelType w:val="hybridMultilevel"/>
    <w:tmpl w:val="53AA0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4404A"/>
    <w:multiLevelType w:val="multilevel"/>
    <w:tmpl w:val="46C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421F0"/>
    <w:multiLevelType w:val="hybridMultilevel"/>
    <w:tmpl w:val="60CE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D18A4"/>
    <w:multiLevelType w:val="hybridMultilevel"/>
    <w:tmpl w:val="EFCC0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923AC4"/>
    <w:multiLevelType w:val="hybridMultilevel"/>
    <w:tmpl w:val="785A7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B4D53"/>
    <w:rsid w:val="00012C38"/>
    <w:rsid w:val="0003320B"/>
    <w:rsid w:val="001A29F0"/>
    <w:rsid w:val="001B350A"/>
    <w:rsid w:val="00211151"/>
    <w:rsid w:val="002A5105"/>
    <w:rsid w:val="002B0DD5"/>
    <w:rsid w:val="002D7C53"/>
    <w:rsid w:val="00376F70"/>
    <w:rsid w:val="003D099F"/>
    <w:rsid w:val="004F1A19"/>
    <w:rsid w:val="00590924"/>
    <w:rsid w:val="00650E94"/>
    <w:rsid w:val="009B7EF9"/>
    <w:rsid w:val="00B11AE8"/>
    <w:rsid w:val="00B1591B"/>
    <w:rsid w:val="00B20A63"/>
    <w:rsid w:val="00B654BD"/>
    <w:rsid w:val="00B67769"/>
    <w:rsid w:val="00C84D9F"/>
    <w:rsid w:val="00CD6EC7"/>
    <w:rsid w:val="00D35D3D"/>
    <w:rsid w:val="00D44492"/>
    <w:rsid w:val="00F854EC"/>
    <w:rsid w:val="00FB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D53"/>
    <w:rPr>
      <w:color w:val="0000FF" w:themeColor="hyperlink"/>
      <w:u w:val="single"/>
    </w:rPr>
  </w:style>
  <w:style w:type="paragraph" w:styleId="ListParagraph">
    <w:name w:val="List Paragraph"/>
    <w:basedOn w:val="Normal"/>
    <w:uiPriority w:val="34"/>
    <w:qFormat/>
    <w:rsid w:val="00B67769"/>
    <w:pPr>
      <w:ind w:left="720"/>
      <w:contextualSpacing/>
    </w:pPr>
  </w:style>
  <w:style w:type="character" w:styleId="FollowedHyperlink">
    <w:name w:val="FollowedHyperlink"/>
    <w:basedOn w:val="DefaultParagraphFont"/>
    <w:uiPriority w:val="99"/>
    <w:semiHidden/>
    <w:unhideWhenUsed/>
    <w:rsid w:val="00D444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ydney.edu.au/business/__data/assets/pdf_file/0005/218678/Notes_Laffer_Lecture_2014.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dney.edu.au/business/wos/laffer_lecture/20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ydney.edu.au/business/wos/laffer_lectur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D3B78-59F1-4DEC-84F4-B2E136811B5A}">
  <ds:schemaRefs>
    <ds:schemaRef ds:uri="http://schemas.microsoft.com/office/2006/metadata/customXsn"/>
  </ds:schemaRefs>
</ds:datastoreItem>
</file>

<file path=customXml/itemProps2.xml><?xml version="1.0" encoding="utf-8"?>
<ds:datastoreItem xmlns:ds="http://schemas.openxmlformats.org/officeDocument/2006/customXml" ds:itemID="{BC4C3E9B-532D-49C0-ACC6-3ED416FAA9DC}">
  <ds:schemaRefs>
    <ds:schemaRef ds:uri="http://schemas.microsoft.com/sharepoint/events"/>
  </ds:schemaRefs>
</ds:datastoreItem>
</file>

<file path=customXml/itemProps3.xml><?xml version="1.0" encoding="utf-8"?>
<ds:datastoreItem xmlns:ds="http://schemas.openxmlformats.org/officeDocument/2006/customXml" ds:itemID="{9BAE9C5F-094D-4F00-BF86-4DE6DBEF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610F02-5B7A-4654-A76A-4EDC8E6C7690}">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DB90980-217C-46FD-8205-E0129BDC0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70 - Peter Wilson AM - Workplace Relations Framework - Public inquiry</vt:lpstr>
    </vt:vector>
  </TitlesOfParts>
  <Company>Peter Wilson AM</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70 - Peter Wilson AM - Workplace Relations Framework - Public inquiry</dc:title>
  <dc:creator>Peter Wilson AM</dc:creator>
  <cp:lastModifiedBy>Productivity Commission</cp:lastModifiedBy>
  <cp:revision>7</cp:revision>
  <dcterms:created xsi:type="dcterms:W3CDTF">2015-03-16T02:58:00Z</dcterms:created>
  <dcterms:modified xsi:type="dcterms:W3CDTF">2015-03-19T03:14:00Z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