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3BB781" w14:textId="4F7439D4" w:rsidR="00DA74CA" w:rsidRDefault="00AD05FB" w:rsidP="00D815BA">
      <w:pPr>
        <w:spacing w:line="360" w:lineRule="auto"/>
        <w:jc w:val="both"/>
        <w:rPr>
          <w:rFonts w:ascii="Verdana" w:hAnsi="Verdana" w:cs="Times New Roman"/>
          <w:b/>
          <w:sz w:val="22"/>
          <w:szCs w:val="22"/>
        </w:rPr>
      </w:pPr>
      <w:bookmarkStart w:id="0" w:name="_GoBack"/>
      <w:bookmarkEnd w:id="0"/>
      <w:r>
        <w:rPr>
          <w:rFonts w:ascii="Verdana" w:hAnsi="Verdana" w:cs="Times New Roman"/>
          <w:b/>
          <w:sz w:val="22"/>
          <w:szCs w:val="22"/>
        </w:rPr>
        <w:t>There’s No Turning Back</w:t>
      </w:r>
      <w:r w:rsidR="00DA74CA">
        <w:rPr>
          <w:rFonts w:ascii="Verdana" w:hAnsi="Verdana" w:cs="Times New Roman"/>
          <w:b/>
          <w:sz w:val="22"/>
          <w:szCs w:val="22"/>
        </w:rPr>
        <w:t xml:space="preserve"> </w:t>
      </w:r>
    </w:p>
    <w:p w14:paraId="38DB514F" w14:textId="77777777" w:rsidR="00AD05FB" w:rsidRDefault="00AD05FB" w:rsidP="00D815BA">
      <w:pPr>
        <w:spacing w:line="360" w:lineRule="auto"/>
        <w:jc w:val="both"/>
        <w:rPr>
          <w:rFonts w:ascii="Verdana" w:hAnsi="Verdana" w:cs="Times New Roman"/>
          <w:b/>
          <w:sz w:val="22"/>
          <w:szCs w:val="22"/>
        </w:rPr>
      </w:pPr>
    </w:p>
    <w:p w14:paraId="1AB6AB19" w14:textId="0A712C4A" w:rsidR="00613A41" w:rsidRPr="00DA74CA" w:rsidRDefault="00DF4A36" w:rsidP="00D815BA">
      <w:pPr>
        <w:spacing w:line="360" w:lineRule="auto"/>
        <w:jc w:val="both"/>
        <w:rPr>
          <w:rFonts w:ascii="Verdana" w:hAnsi="Verdana" w:cs="Times New Roman"/>
          <w:b/>
          <w:sz w:val="22"/>
          <w:szCs w:val="22"/>
        </w:rPr>
      </w:pPr>
      <w:r>
        <w:rPr>
          <w:rFonts w:ascii="Verdana" w:hAnsi="Verdana" w:cs="Times New Roman"/>
          <w:b/>
          <w:sz w:val="22"/>
          <w:szCs w:val="22"/>
        </w:rPr>
        <w:t xml:space="preserve">Submission </w:t>
      </w:r>
      <w:r w:rsidR="00AD05FB">
        <w:rPr>
          <w:rFonts w:ascii="Verdana" w:hAnsi="Verdana" w:cs="Times New Roman"/>
          <w:b/>
          <w:sz w:val="22"/>
          <w:szCs w:val="22"/>
        </w:rPr>
        <w:t xml:space="preserve">to the Productivity Commission Inquiry </w:t>
      </w:r>
      <w:r>
        <w:rPr>
          <w:rFonts w:ascii="Verdana" w:hAnsi="Verdana" w:cs="Times New Roman"/>
          <w:b/>
          <w:sz w:val="22"/>
          <w:szCs w:val="22"/>
        </w:rPr>
        <w:t xml:space="preserve">from John Linney, Director </w:t>
      </w:r>
      <w:r w:rsidR="008E7DD9">
        <w:rPr>
          <w:rFonts w:ascii="Verdana" w:hAnsi="Verdana" w:cs="Times New Roman"/>
          <w:b/>
          <w:sz w:val="22"/>
          <w:szCs w:val="22"/>
        </w:rPr>
        <w:t xml:space="preserve">of </w:t>
      </w:r>
      <w:r>
        <w:rPr>
          <w:rFonts w:ascii="Verdana" w:hAnsi="Verdana" w:cs="Times New Roman"/>
          <w:b/>
          <w:sz w:val="22"/>
          <w:szCs w:val="22"/>
        </w:rPr>
        <w:t>Linney Strategies</w:t>
      </w:r>
    </w:p>
    <w:p w14:paraId="292B1B13" w14:textId="77777777" w:rsidR="00DA74CA" w:rsidRDefault="00DA74CA" w:rsidP="00D815BA">
      <w:pPr>
        <w:pBdr>
          <w:bottom w:val="single" w:sz="6" w:space="1" w:color="auto"/>
        </w:pBdr>
        <w:spacing w:line="360" w:lineRule="auto"/>
        <w:jc w:val="both"/>
        <w:rPr>
          <w:rFonts w:ascii="Verdana" w:hAnsi="Verdana" w:cs="Times New Roman"/>
          <w:b/>
          <w:sz w:val="22"/>
          <w:szCs w:val="22"/>
        </w:rPr>
      </w:pPr>
    </w:p>
    <w:p w14:paraId="17BBC64F" w14:textId="77777777" w:rsidR="00DA74CA" w:rsidRDefault="00DA74CA" w:rsidP="00D815BA">
      <w:pPr>
        <w:spacing w:line="360" w:lineRule="auto"/>
        <w:jc w:val="both"/>
        <w:rPr>
          <w:rFonts w:ascii="Verdana" w:hAnsi="Verdana" w:cs="Times New Roman"/>
          <w:b/>
          <w:sz w:val="22"/>
          <w:szCs w:val="22"/>
        </w:rPr>
      </w:pPr>
    </w:p>
    <w:p w14:paraId="60217E97" w14:textId="337378BE" w:rsidR="00104226" w:rsidRPr="00104226" w:rsidRDefault="00427768" w:rsidP="00D815BA">
      <w:pPr>
        <w:spacing w:line="360" w:lineRule="auto"/>
        <w:jc w:val="both"/>
        <w:rPr>
          <w:rFonts w:ascii="Verdana" w:hAnsi="Verdana" w:cs="Times New Roman"/>
          <w:b/>
          <w:sz w:val="22"/>
          <w:szCs w:val="22"/>
        </w:rPr>
      </w:pPr>
      <w:r>
        <w:rPr>
          <w:rFonts w:ascii="Verdana" w:hAnsi="Verdana" w:cs="Times New Roman"/>
          <w:b/>
          <w:sz w:val="22"/>
          <w:szCs w:val="22"/>
        </w:rPr>
        <w:t>Background</w:t>
      </w:r>
    </w:p>
    <w:p w14:paraId="13809330" w14:textId="77A2655E" w:rsidR="00DA74CA" w:rsidRPr="00104226" w:rsidRDefault="00DA74CA" w:rsidP="00D815BA">
      <w:pPr>
        <w:spacing w:line="360" w:lineRule="auto"/>
        <w:jc w:val="both"/>
        <w:rPr>
          <w:rFonts w:ascii="Verdana" w:hAnsi="Verdana" w:cs="Times New Roman"/>
          <w:sz w:val="22"/>
          <w:szCs w:val="22"/>
        </w:rPr>
      </w:pPr>
    </w:p>
    <w:p w14:paraId="2E87C408" w14:textId="1ED4A08E" w:rsidR="00AD05FB" w:rsidRDefault="00173D28" w:rsidP="00427768">
      <w:pPr>
        <w:spacing w:line="360" w:lineRule="auto"/>
        <w:jc w:val="both"/>
        <w:rPr>
          <w:rFonts w:ascii="Verdana" w:hAnsi="Verdana" w:cs="Times New Roman"/>
          <w:sz w:val="22"/>
          <w:szCs w:val="22"/>
        </w:rPr>
      </w:pPr>
      <w:r w:rsidRPr="00DA74CA">
        <w:rPr>
          <w:rFonts w:ascii="Verdana" w:hAnsi="Verdana" w:cs="Times New Roman"/>
          <w:sz w:val="22"/>
          <w:szCs w:val="22"/>
        </w:rPr>
        <w:t xml:space="preserve">My </w:t>
      </w:r>
      <w:r w:rsidR="00F941E8">
        <w:rPr>
          <w:rFonts w:ascii="Verdana" w:hAnsi="Verdana" w:cs="Times New Roman"/>
          <w:sz w:val="22"/>
          <w:szCs w:val="22"/>
        </w:rPr>
        <w:t xml:space="preserve">consulting </w:t>
      </w:r>
      <w:r w:rsidRPr="00DA74CA">
        <w:rPr>
          <w:rFonts w:ascii="Verdana" w:hAnsi="Verdana" w:cs="Times New Roman"/>
          <w:sz w:val="22"/>
          <w:szCs w:val="22"/>
        </w:rPr>
        <w:t xml:space="preserve">business </w:t>
      </w:r>
      <w:r w:rsidR="00F941E8">
        <w:rPr>
          <w:rFonts w:ascii="Verdana" w:hAnsi="Verdana" w:cs="Times New Roman"/>
          <w:sz w:val="22"/>
          <w:szCs w:val="22"/>
        </w:rPr>
        <w:t xml:space="preserve">was established </w:t>
      </w:r>
      <w:r w:rsidR="00A52585">
        <w:rPr>
          <w:rFonts w:ascii="Verdana" w:hAnsi="Verdana" w:cs="Times New Roman"/>
          <w:sz w:val="22"/>
          <w:szCs w:val="22"/>
        </w:rPr>
        <w:t>follow</w:t>
      </w:r>
      <w:r w:rsidR="00F941E8">
        <w:rPr>
          <w:rFonts w:ascii="Verdana" w:hAnsi="Verdana" w:cs="Times New Roman"/>
          <w:sz w:val="22"/>
          <w:szCs w:val="22"/>
        </w:rPr>
        <w:t>ing</w:t>
      </w:r>
      <w:r w:rsidR="00A52585">
        <w:rPr>
          <w:rFonts w:ascii="Verdana" w:hAnsi="Verdana" w:cs="Times New Roman"/>
          <w:sz w:val="22"/>
          <w:szCs w:val="22"/>
        </w:rPr>
        <w:t xml:space="preserve"> a career both with the Australian </w:t>
      </w:r>
      <w:r w:rsidRPr="00DA74CA">
        <w:rPr>
          <w:rFonts w:ascii="Verdana" w:hAnsi="Verdana" w:cs="Times New Roman"/>
          <w:sz w:val="22"/>
          <w:szCs w:val="22"/>
        </w:rPr>
        <w:t>W</w:t>
      </w:r>
      <w:r w:rsidR="00A52585">
        <w:rPr>
          <w:rFonts w:ascii="Verdana" w:hAnsi="Verdana" w:cs="Times New Roman"/>
          <w:sz w:val="22"/>
          <w:szCs w:val="22"/>
        </w:rPr>
        <w:t xml:space="preserve">orkers’ Union </w:t>
      </w:r>
      <w:r w:rsidRPr="00DA74CA">
        <w:rPr>
          <w:rFonts w:ascii="Verdana" w:hAnsi="Verdana" w:cs="Times New Roman"/>
          <w:sz w:val="22"/>
          <w:szCs w:val="22"/>
        </w:rPr>
        <w:t xml:space="preserve">and </w:t>
      </w:r>
      <w:proofErr w:type="spellStart"/>
      <w:r w:rsidRPr="00DA74CA">
        <w:rPr>
          <w:rFonts w:ascii="Verdana" w:hAnsi="Verdana" w:cs="Times New Roman"/>
          <w:sz w:val="22"/>
          <w:szCs w:val="22"/>
        </w:rPr>
        <w:t>Monier</w:t>
      </w:r>
      <w:proofErr w:type="spellEnd"/>
      <w:r w:rsidR="00427768">
        <w:rPr>
          <w:rFonts w:ascii="Verdana" w:hAnsi="Verdana" w:cs="Times New Roman"/>
          <w:sz w:val="22"/>
          <w:szCs w:val="22"/>
        </w:rPr>
        <w:t xml:space="preserve"> Limited, a national roof tile and concrete products business,</w:t>
      </w:r>
      <w:r w:rsidRPr="00DA74CA">
        <w:rPr>
          <w:rFonts w:ascii="Verdana" w:hAnsi="Verdana" w:cs="Times New Roman"/>
          <w:sz w:val="22"/>
          <w:szCs w:val="22"/>
        </w:rPr>
        <w:t xml:space="preserve"> as the</w:t>
      </w:r>
      <w:r w:rsidR="00A52585">
        <w:rPr>
          <w:rFonts w:ascii="Verdana" w:hAnsi="Verdana" w:cs="Times New Roman"/>
          <w:sz w:val="22"/>
          <w:szCs w:val="22"/>
        </w:rPr>
        <w:t>ir</w:t>
      </w:r>
      <w:r w:rsidR="00AD05FB">
        <w:rPr>
          <w:rFonts w:ascii="Verdana" w:hAnsi="Verdana" w:cs="Times New Roman"/>
          <w:sz w:val="22"/>
          <w:szCs w:val="22"/>
        </w:rPr>
        <w:t xml:space="preserve"> Employee Relations Manager.</w:t>
      </w:r>
      <w:r w:rsidR="00A52585">
        <w:rPr>
          <w:rFonts w:ascii="Verdana" w:hAnsi="Verdana" w:cs="Times New Roman"/>
          <w:sz w:val="22"/>
          <w:szCs w:val="22"/>
        </w:rPr>
        <w:t xml:space="preserve"> </w:t>
      </w:r>
      <w:r w:rsidRPr="00DA74CA">
        <w:rPr>
          <w:rFonts w:ascii="Verdana" w:hAnsi="Verdana" w:cs="Times New Roman"/>
          <w:sz w:val="22"/>
          <w:szCs w:val="22"/>
        </w:rPr>
        <w:t xml:space="preserve">I have seen a great deal of change </w:t>
      </w:r>
      <w:r w:rsidR="00A52585">
        <w:rPr>
          <w:rFonts w:ascii="Verdana" w:hAnsi="Verdana" w:cs="Times New Roman"/>
          <w:sz w:val="22"/>
          <w:szCs w:val="22"/>
        </w:rPr>
        <w:t xml:space="preserve">in our industrial relations system over </w:t>
      </w:r>
      <w:r w:rsidR="008E7DD9">
        <w:rPr>
          <w:rFonts w:ascii="Verdana" w:hAnsi="Verdana" w:cs="Times New Roman"/>
          <w:sz w:val="22"/>
          <w:szCs w:val="22"/>
        </w:rPr>
        <w:t>the last</w:t>
      </w:r>
      <w:r w:rsidR="00A52585">
        <w:rPr>
          <w:rFonts w:ascii="Verdana" w:hAnsi="Verdana" w:cs="Times New Roman"/>
          <w:sz w:val="22"/>
          <w:szCs w:val="22"/>
        </w:rPr>
        <w:t xml:space="preserve"> four decades. I have been in my own business since 1987 </w:t>
      </w:r>
      <w:r w:rsidR="00427768">
        <w:rPr>
          <w:rFonts w:ascii="Verdana" w:hAnsi="Verdana" w:cs="Times New Roman"/>
          <w:sz w:val="22"/>
          <w:szCs w:val="22"/>
        </w:rPr>
        <w:t>and have provided strategic industrial relations advice to large corporates in Australia and New Zealand</w:t>
      </w:r>
      <w:r w:rsidR="00F7671D">
        <w:rPr>
          <w:rFonts w:ascii="Verdana" w:hAnsi="Verdana" w:cs="Times New Roman"/>
          <w:sz w:val="22"/>
          <w:szCs w:val="22"/>
        </w:rPr>
        <w:t xml:space="preserve"> for the last 28 years. A central focus of that advice has been to assist </w:t>
      </w:r>
      <w:r w:rsidR="008F15AB">
        <w:rPr>
          <w:rFonts w:ascii="Verdana" w:hAnsi="Verdana" w:cs="Times New Roman"/>
          <w:sz w:val="22"/>
          <w:szCs w:val="22"/>
        </w:rPr>
        <w:t xml:space="preserve">companies </w:t>
      </w:r>
      <w:r w:rsidR="008E7DD9">
        <w:rPr>
          <w:rFonts w:ascii="Verdana" w:hAnsi="Verdana" w:cs="Times New Roman"/>
          <w:sz w:val="22"/>
          <w:szCs w:val="22"/>
        </w:rPr>
        <w:t>to plan</w:t>
      </w:r>
      <w:r w:rsidR="00A52585">
        <w:rPr>
          <w:rFonts w:ascii="Verdana" w:hAnsi="Verdana" w:cs="Times New Roman"/>
          <w:sz w:val="22"/>
          <w:szCs w:val="22"/>
        </w:rPr>
        <w:t xml:space="preserve"> </w:t>
      </w:r>
      <w:r w:rsidRPr="00DA74CA">
        <w:rPr>
          <w:rFonts w:ascii="Verdana" w:hAnsi="Verdana" w:cs="Times New Roman"/>
          <w:sz w:val="22"/>
          <w:szCs w:val="22"/>
        </w:rPr>
        <w:t>where they want to be over the</w:t>
      </w:r>
      <w:r w:rsidR="000572C1" w:rsidRPr="00DA74CA">
        <w:rPr>
          <w:rFonts w:ascii="Verdana" w:hAnsi="Verdana" w:cs="Times New Roman"/>
          <w:sz w:val="22"/>
          <w:szCs w:val="22"/>
        </w:rPr>
        <w:t xml:space="preserve"> next 3 to 5 years</w:t>
      </w:r>
      <w:r w:rsidR="00F7671D">
        <w:rPr>
          <w:rFonts w:ascii="Verdana" w:hAnsi="Verdana" w:cs="Times New Roman"/>
          <w:sz w:val="22"/>
          <w:szCs w:val="22"/>
        </w:rPr>
        <w:t xml:space="preserve"> and to examine and implement initiatives to foster </w:t>
      </w:r>
      <w:proofErr w:type="gramStart"/>
      <w:r w:rsidR="00F7671D">
        <w:rPr>
          <w:rFonts w:ascii="Verdana" w:hAnsi="Verdana" w:cs="Times New Roman"/>
          <w:sz w:val="22"/>
          <w:szCs w:val="22"/>
        </w:rPr>
        <w:t>innovation</w:t>
      </w:r>
      <w:proofErr w:type="gramEnd"/>
      <w:r w:rsidR="00F7671D">
        <w:rPr>
          <w:rFonts w:ascii="Verdana" w:hAnsi="Verdana" w:cs="Times New Roman"/>
          <w:sz w:val="22"/>
          <w:szCs w:val="22"/>
        </w:rPr>
        <w:t xml:space="preserve"> and improve productivity</w:t>
      </w:r>
      <w:r w:rsidR="000572C1" w:rsidRPr="00DA74CA">
        <w:rPr>
          <w:rFonts w:ascii="Verdana" w:hAnsi="Verdana" w:cs="Times New Roman"/>
          <w:sz w:val="22"/>
          <w:szCs w:val="22"/>
        </w:rPr>
        <w:t xml:space="preserve">. </w:t>
      </w:r>
      <w:r w:rsidR="00A52585">
        <w:rPr>
          <w:rFonts w:ascii="Verdana" w:hAnsi="Verdana" w:cs="Times New Roman"/>
          <w:sz w:val="22"/>
          <w:szCs w:val="22"/>
        </w:rPr>
        <w:t>I have given a lot of thought to our enterprise bargaining framework and our system.</w:t>
      </w:r>
    </w:p>
    <w:p w14:paraId="0167BE75" w14:textId="77777777" w:rsidR="00AD05FB" w:rsidRDefault="00AD05FB" w:rsidP="00427768">
      <w:pPr>
        <w:spacing w:line="360" w:lineRule="auto"/>
        <w:jc w:val="both"/>
        <w:rPr>
          <w:rFonts w:ascii="Verdana" w:hAnsi="Verdana" w:cs="Times New Roman"/>
          <w:sz w:val="22"/>
          <w:szCs w:val="22"/>
        </w:rPr>
      </w:pPr>
    </w:p>
    <w:p w14:paraId="63E6C029" w14:textId="77777777" w:rsidR="00AD05FB" w:rsidRDefault="00AD05FB" w:rsidP="00427768">
      <w:pPr>
        <w:spacing w:line="360" w:lineRule="auto"/>
        <w:jc w:val="both"/>
        <w:rPr>
          <w:rFonts w:ascii="Verdana" w:hAnsi="Verdana" w:cs="Times New Roman"/>
          <w:b/>
          <w:sz w:val="22"/>
          <w:szCs w:val="22"/>
        </w:rPr>
      </w:pPr>
      <w:r w:rsidRPr="00AD05FB">
        <w:rPr>
          <w:rFonts w:ascii="Verdana" w:hAnsi="Verdana" w:cs="Times New Roman"/>
          <w:b/>
          <w:sz w:val="22"/>
          <w:szCs w:val="22"/>
        </w:rPr>
        <w:t>Introduction</w:t>
      </w:r>
    </w:p>
    <w:p w14:paraId="4F917BD9" w14:textId="77777777" w:rsidR="00AD05FB" w:rsidRDefault="00AD05FB" w:rsidP="00427768">
      <w:pPr>
        <w:spacing w:line="360" w:lineRule="auto"/>
        <w:jc w:val="both"/>
        <w:rPr>
          <w:rFonts w:ascii="Verdana" w:hAnsi="Verdana" w:cs="Times New Roman"/>
          <w:b/>
          <w:sz w:val="22"/>
          <w:szCs w:val="22"/>
        </w:rPr>
      </w:pPr>
    </w:p>
    <w:p w14:paraId="36A9354E" w14:textId="56DCC370" w:rsidR="008803D8" w:rsidRDefault="00AD05FB" w:rsidP="00427768">
      <w:pPr>
        <w:spacing w:line="360" w:lineRule="auto"/>
        <w:jc w:val="both"/>
        <w:rPr>
          <w:rFonts w:ascii="Verdana" w:hAnsi="Verdana" w:cs="Times New Roman"/>
          <w:sz w:val="22"/>
          <w:szCs w:val="22"/>
        </w:rPr>
      </w:pPr>
      <w:r>
        <w:rPr>
          <w:rFonts w:ascii="Verdana" w:hAnsi="Verdana" w:cs="Times New Roman"/>
          <w:sz w:val="22"/>
          <w:szCs w:val="22"/>
        </w:rPr>
        <w:t xml:space="preserve">There is no turning back. </w:t>
      </w:r>
      <w:r w:rsidR="00D9314A">
        <w:rPr>
          <w:rFonts w:ascii="Verdana" w:hAnsi="Verdana" w:cs="Times New Roman"/>
          <w:sz w:val="22"/>
          <w:szCs w:val="22"/>
        </w:rPr>
        <w:t>Traditional frameworks and assumptions surrounding workplace relations are being rendered obsolete by the</w:t>
      </w:r>
      <w:r>
        <w:rPr>
          <w:rFonts w:ascii="Verdana" w:hAnsi="Verdana" w:cs="Times New Roman"/>
          <w:sz w:val="22"/>
          <w:szCs w:val="22"/>
        </w:rPr>
        <w:t xml:space="preserve"> seismic forces that are changing and reshaping our world of work. It is not possible to view our industrial relations system in a bubble. It has to be examined in the context of this changing world of work characterized by </w:t>
      </w:r>
      <w:r w:rsidR="008803D8">
        <w:rPr>
          <w:rFonts w:ascii="Verdana" w:hAnsi="Verdana" w:cs="Times New Roman"/>
          <w:sz w:val="22"/>
          <w:szCs w:val="22"/>
        </w:rPr>
        <w:t xml:space="preserve">the </w:t>
      </w:r>
      <w:r>
        <w:rPr>
          <w:rFonts w:ascii="Verdana" w:hAnsi="Verdana" w:cs="Times New Roman"/>
          <w:sz w:val="22"/>
          <w:szCs w:val="22"/>
        </w:rPr>
        <w:t>ongoing effects from globalization, dramatic impacts from technological change,</w:t>
      </w:r>
      <w:r w:rsidR="008803D8">
        <w:rPr>
          <w:rFonts w:ascii="Verdana" w:hAnsi="Verdana" w:cs="Times New Roman"/>
          <w:sz w:val="22"/>
          <w:szCs w:val="22"/>
        </w:rPr>
        <w:t xml:space="preserve"> a significant reshaping of the nature and composition of the workforce and the recognition that for businesses to maintain profitable growth and deliver value to shareholders, they need to be fit for Asia, fast to market and flexible in responding to customer needs.</w:t>
      </w:r>
    </w:p>
    <w:p w14:paraId="7675D18C" w14:textId="77777777" w:rsidR="008803D8" w:rsidRDefault="008803D8" w:rsidP="00427768">
      <w:pPr>
        <w:spacing w:line="360" w:lineRule="auto"/>
        <w:jc w:val="both"/>
        <w:rPr>
          <w:rFonts w:ascii="Verdana" w:hAnsi="Verdana" w:cs="Times New Roman"/>
          <w:sz w:val="22"/>
          <w:szCs w:val="22"/>
        </w:rPr>
      </w:pPr>
    </w:p>
    <w:p w14:paraId="0B3ABDD9" w14:textId="6E4283DD" w:rsidR="00A52585" w:rsidRPr="00AD05FB" w:rsidRDefault="008803D8" w:rsidP="00427768">
      <w:pPr>
        <w:spacing w:line="360" w:lineRule="auto"/>
        <w:jc w:val="both"/>
        <w:rPr>
          <w:rFonts w:ascii="Verdana" w:hAnsi="Verdana" w:cs="Times New Roman"/>
          <w:b/>
          <w:sz w:val="22"/>
          <w:szCs w:val="22"/>
        </w:rPr>
      </w:pPr>
      <w:r>
        <w:rPr>
          <w:rFonts w:ascii="Verdana" w:hAnsi="Verdana" w:cs="Times New Roman"/>
          <w:sz w:val="22"/>
          <w:szCs w:val="22"/>
        </w:rPr>
        <w:lastRenderedPageBreak/>
        <w:t xml:space="preserve">The Fair Work Act and legislative regimes that have preceded it are enabling mechanisms. By themselves they do not deliver </w:t>
      </w:r>
      <w:r w:rsidR="00D9314A">
        <w:rPr>
          <w:rFonts w:ascii="Verdana" w:hAnsi="Verdana" w:cs="Times New Roman"/>
          <w:sz w:val="22"/>
          <w:szCs w:val="22"/>
        </w:rPr>
        <w:t xml:space="preserve">harmonious </w:t>
      </w:r>
      <w:r>
        <w:rPr>
          <w:rFonts w:ascii="Verdana" w:hAnsi="Verdana" w:cs="Times New Roman"/>
          <w:sz w:val="22"/>
          <w:szCs w:val="22"/>
        </w:rPr>
        <w:t>workplace relations built on trust and co-operation, nor engaged employees that</w:t>
      </w:r>
      <w:r w:rsidR="007F5EF1">
        <w:rPr>
          <w:rFonts w:ascii="Verdana" w:hAnsi="Verdana" w:cs="Times New Roman"/>
          <w:sz w:val="22"/>
          <w:szCs w:val="22"/>
        </w:rPr>
        <w:t xml:space="preserve"> are seeking ways to be more productive and innovative. Innovation is the key to unlocking productivity which in turn generates funds for investment and stimulates business growth and job creation. Any workplace relations regulatory regime that is put in place should not retard or dilute these objectives.</w:t>
      </w:r>
      <w:r w:rsidR="00A52585" w:rsidRPr="00AD05FB">
        <w:rPr>
          <w:rFonts w:ascii="Verdana" w:hAnsi="Verdana" w:cs="Times New Roman"/>
          <w:b/>
          <w:sz w:val="22"/>
          <w:szCs w:val="22"/>
        </w:rPr>
        <w:t xml:space="preserve"> </w:t>
      </w:r>
    </w:p>
    <w:p w14:paraId="6518475E" w14:textId="77777777" w:rsidR="00A52585" w:rsidRDefault="00A52585" w:rsidP="00427768">
      <w:pPr>
        <w:spacing w:line="360" w:lineRule="auto"/>
        <w:jc w:val="both"/>
        <w:rPr>
          <w:rFonts w:ascii="Verdana" w:hAnsi="Verdana" w:cs="Times New Roman"/>
          <w:sz w:val="22"/>
          <w:szCs w:val="22"/>
        </w:rPr>
      </w:pPr>
    </w:p>
    <w:p w14:paraId="78C0225D" w14:textId="0CDDD270" w:rsidR="00427768" w:rsidRPr="00427768" w:rsidRDefault="00427768" w:rsidP="00427768">
      <w:pPr>
        <w:spacing w:line="360" w:lineRule="auto"/>
        <w:jc w:val="both"/>
        <w:rPr>
          <w:rFonts w:ascii="Verdana" w:hAnsi="Verdana" w:cs="Times New Roman"/>
          <w:b/>
          <w:sz w:val="22"/>
          <w:szCs w:val="22"/>
        </w:rPr>
      </w:pPr>
      <w:r w:rsidRPr="00427768">
        <w:rPr>
          <w:rFonts w:ascii="Verdana" w:hAnsi="Verdana" w:cs="Times New Roman"/>
          <w:b/>
          <w:sz w:val="22"/>
          <w:szCs w:val="22"/>
        </w:rPr>
        <w:t xml:space="preserve">Productivity as a </w:t>
      </w:r>
      <w:r w:rsidR="008E7DD9">
        <w:rPr>
          <w:rFonts w:ascii="Verdana" w:hAnsi="Verdana" w:cs="Times New Roman"/>
          <w:b/>
          <w:sz w:val="22"/>
          <w:szCs w:val="22"/>
        </w:rPr>
        <w:t>c</w:t>
      </w:r>
      <w:r w:rsidRPr="00427768">
        <w:rPr>
          <w:rFonts w:ascii="Verdana" w:hAnsi="Verdana" w:cs="Times New Roman"/>
          <w:b/>
          <w:sz w:val="22"/>
          <w:szCs w:val="22"/>
        </w:rPr>
        <w:t xml:space="preserve">ornerstone of </w:t>
      </w:r>
      <w:r w:rsidR="008E7DD9">
        <w:rPr>
          <w:rFonts w:ascii="Verdana" w:hAnsi="Verdana" w:cs="Times New Roman"/>
          <w:b/>
          <w:sz w:val="22"/>
          <w:szCs w:val="22"/>
        </w:rPr>
        <w:t>g</w:t>
      </w:r>
      <w:r w:rsidRPr="00427768">
        <w:rPr>
          <w:rFonts w:ascii="Verdana" w:hAnsi="Verdana" w:cs="Times New Roman"/>
          <w:b/>
          <w:sz w:val="22"/>
          <w:szCs w:val="22"/>
        </w:rPr>
        <w:t xml:space="preserve">ood </w:t>
      </w:r>
      <w:r w:rsidR="008E7DD9">
        <w:rPr>
          <w:rFonts w:ascii="Verdana" w:hAnsi="Verdana" w:cs="Times New Roman"/>
          <w:b/>
          <w:sz w:val="22"/>
          <w:szCs w:val="22"/>
        </w:rPr>
        <w:t>f</w:t>
      </w:r>
      <w:r w:rsidRPr="00427768">
        <w:rPr>
          <w:rFonts w:ascii="Verdana" w:hAnsi="Verdana" w:cs="Times New Roman"/>
          <w:b/>
          <w:sz w:val="22"/>
          <w:szCs w:val="22"/>
        </w:rPr>
        <w:t xml:space="preserve">aith </w:t>
      </w:r>
      <w:r w:rsidR="008E7DD9">
        <w:rPr>
          <w:rFonts w:ascii="Verdana" w:hAnsi="Verdana" w:cs="Times New Roman"/>
          <w:b/>
          <w:sz w:val="22"/>
          <w:szCs w:val="22"/>
        </w:rPr>
        <w:t>b</w:t>
      </w:r>
      <w:r w:rsidRPr="00427768">
        <w:rPr>
          <w:rFonts w:ascii="Verdana" w:hAnsi="Verdana" w:cs="Times New Roman"/>
          <w:b/>
          <w:sz w:val="22"/>
          <w:szCs w:val="22"/>
        </w:rPr>
        <w:t>argaining</w:t>
      </w:r>
    </w:p>
    <w:p w14:paraId="76BE1F6F" w14:textId="77777777" w:rsidR="00427768" w:rsidRDefault="00A52585" w:rsidP="00427768">
      <w:pPr>
        <w:spacing w:line="360" w:lineRule="auto"/>
        <w:jc w:val="both"/>
        <w:rPr>
          <w:rFonts w:ascii="Verdana" w:hAnsi="Verdana" w:cs="Times New Roman"/>
          <w:sz w:val="22"/>
          <w:szCs w:val="22"/>
        </w:rPr>
      </w:pPr>
      <w:r>
        <w:rPr>
          <w:rFonts w:ascii="Verdana" w:hAnsi="Verdana" w:cs="Times New Roman"/>
          <w:sz w:val="22"/>
          <w:szCs w:val="22"/>
        </w:rPr>
        <w:t xml:space="preserve"> </w:t>
      </w:r>
    </w:p>
    <w:p w14:paraId="28F58A2F" w14:textId="66DBDCB3" w:rsidR="00E03DC7" w:rsidRDefault="00427768" w:rsidP="00427768">
      <w:pPr>
        <w:spacing w:line="360" w:lineRule="auto"/>
        <w:jc w:val="both"/>
        <w:rPr>
          <w:rFonts w:ascii="Verdana" w:hAnsi="Verdana" w:cs="Times New Roman"/>
          <w:sz w:val="22"/>
          <w:szCs w:val="22"/>
        </w:rPr>
      </w:pPr>
      <w:r>
        <w:rPr>
          <w:rFonts w:ascii="Verdana" w:hAnsi="Verdana" w:cs="Times New Roman"/>
          <w:sz w:val="22"/>
          <w:szCs w:val="22"/>
        </w:rPr>
        <w:t>T</w:t>
      </w:r>
      <w:r w:rsidR="00A52585">
        <w:rPr>
          <w:rFonts w:ascii="Verdana" w:hAnsi="Verdana" w:cs="Times New Roman"/>
          <w:sz w:val="22"/>
          <w:szCs w:val="22"/>
        </w:rPr>
        <w:t>he</w:t>
      </w:r>
      <w:r w:rsidR="00173D28" w:rsidRPr="00DA74CA">
        <w:rPr>
          <w:rFonts w:ascii="Verdana" w:hAnsi="Verdana" w:cs="Times New Roman"/>
          <w:sz w:val="22"/>
          <w:szCs w:val="22"/>
        </w:rPr>
        <w:t xml:space="preserve"> fundamental objective of the Fair Work Act</w:t>
      </w:r>
      <w:r w:rsidR="00F941E8">
        <w:rPr>
          <w:rFonts w:ascii="Verdana" w:hAnsi="Verdana" w:cs="Times New Roman"/>
          <w:sz w:val="22"/>
          <w:szCs w:val="22"/>
        </w:rPr>
        <w:t>,</w:t>
      </w:r>
      <w:r w:rsidR="00173D28" w:rsidRPr="00DA74CA">
        <w:rPr>
          <w:rFonts w:ascii="Verdana" w:hAnsi="Verdana" w:cs="Times New Roman"/>
          <w:sz w:val="22"/>
          <w:szCs w:val="22"/>
        </w:rPr>
        <w:t xml:space="preserve"> </w:t>
      </w:r>
      <w:r w:rsidR="00F7671D">
        <w:rPr>
          <w:rFonts w:ascii="Verdana" w:hAnsi="Verdana" w:cs="Times New Roman"/>
          <w:sz w:val="22"/>
          <w:szCs w:val="22"/>
        </w:rPr>
        <w:t xml:space="preserve">relevant to this submission, </w:t>
      </w:r>
      <w:r w:rsidR="003F3374">
        <w:rPr>
          <w:rFonts w:ascii="Verdana" w:hAnsi="Verdana" w:cs="Times New Roman"/>
          <w:sz w:val="22"/>
          <w:szCs w:val="22"/>
        </w:rPr>
        <w:t>is s</w:t>
      </w:r>
      <w:r w:rsidR="00F7671D">
        <w:rPr>
          <w:rFonts w:ascii="Verdana" w:hAnsi="Verdana" w:cs="Times New Roman"/>
          <w:sz w:val="22"/>
          <w:szCs w:val="22"/>
        </w:rPr>
        <w:t>.</w:t>
      </w:r>
      <w:r w:rsidR="003F3374">
        <w:rPr>
          <w:rFonts w:ascii="Verdana" w:hAnsi="Verdana" w:cs="Times New Roman"/>
          <w:sz w:val="22"/>
          <w:szCs w:val="22"/>
        </w:rPr>
        <w:t xml:space="preserve"> 3(f): </w:t>
      </w:r>
      <w:r w:rsidR="00F941E8">
        <w:rPr>
          <w:rFonts w:ascii="Verdana" w:hAnsi="Verdana" w:cs="Times New Roman"/>
          <w:sz w:val="22"/>
          <w:szCs w:val="22"/>
        </w:rPr>
        <w:t>“</w:t>
      </w:r>
      <w:r w:rsidR="003F3374">
        <w:rPr>
          <w:rFonts w:ascii="Verdana" w:hAnsi="Verdana" w:cs="Times New Roman"/>
          <w:sz w:val="22"/>
          <w:szCs w:val="22"/>
        </w:rPr>
        <w:t>achieving</w:t>
      </w:r>
      <w:r w:rsidR="00173D28" w:rsidRPr="00DA74CA">
        <w:rPr>
          <w:rFonts w:ascii="Verdana" w:hAnsi="Verdana" w:cs="Times New Roman"/>
          <w:sz w:val="22"/>
          <w:szCs w:val="22"/>
        </w:rPr>
        <w:t xml:space="preserve"> productivity and fairness through an emphasis on enterprise level collective bargaining, underpinned by simple good faith bargaining obligations</w:t>
      </w:r>
      <w:r w:rsidR="00F941E8">
        <w:rPr>
          <w:rFonts w:ascii="Verdana" w:hAnsi="Verdana" w:cs="Times New Roman"/>
          <w:sz w:val="22"/>
          <w:szCs w:val="22"/>
        </w:rPr>
        <w:t>”</w:t>
      </w:r>
      <w:r w:rsidR="00173D28" w:rsidRPr="00DA74CA">
        <w:rPr>
          <w:rFonts w:ascii="Verdana" w:hAnsi="Verdana" w:cs="Times New Roman"/>
          <w:sz w:val="22"/>
          <w:szCs w:val="22"/>
        </w:rPr>
        <w:t>. I</w:t>
      </w:r>
      <w:r w:rsidR="0014554E">
        <w:rPr>
          <w:rFonts w:ascii="Verdana" w:hAnsi="Verdana" w:cs="Times New Roman"/>
          <w:sz w:val="22"/>
          <w:szCs w:val="22"/>
        </w:rPr>
        <w:t xml:space="preserve">f we therefore extrapolate </w:t>
      </w:r>
      <w:r w:rsidR="00915404" w:rsidRPr="00DA74CA">
        <w:rPr>
          <w:rFonts w:ascii="Verdana" w:hAnsi="Verdana" w:cs="Times New Roman"/>
          <w:sz w:val="22"/>
          <w:szCs w:val="22"/>
        </w:rPr>
        <w:t xml:space="preserve">that </w:t>
      </w:r>
      <w:r w:rsidR="00173D28" w:rsidRPr="00DA74CA">
        <w:rPr>
          <w:rFonts w:ascii="Verdana" w:hAnsi="Verdana" w:cs="Times New Roman"/>
          <w:sz w:val="22"/>
          <w:szCs w:val="22"/>
        </w:rPr>
        <w:t>the two essential pillars of the Fair Work Act are fairness and productivity</w:t>
      </w:r>
      <w:r w:rsidR="003F3374">
        <w:rPr>
          <w:rFonts w:ascii="Verdana" w:hAnsi="Verdana" w:cs="Times New Roman"/>
          <w:sz w:val="22"/>
          <w:szCs w:val="22"/>
        </w:rPr>
        <w:t>,</w:t>
      </w:r>
      <w:r w:rsidR="00173D28" w:rsidRPr="00DA74CA">
        <w:rPr>
          <w:rFonts w:ascii="Verdana" w:hAnsi="Verdana" w:cs="Times New Roman"/>
          <w:sz w:val="22"/>
          <w:szCs w:val="22"/>
        </w:rPr>
        <w:t xml:space="preserve"> then in relation to the linkage between productivity and an</w:t>
      </w:r>
      <w:r w:rsidR="00170A4A">
        <w:rPr>
          <w:rFonts w:ascii="Verdana" w:hAnsi="Verdana" w:cs="Times New Roman"/>
          <w:sz w:val="22"/>
          <w:szCs w:val="22"/>
        </w:rPr>
        <w:t xml:space="preserve"> enterprise bargaining system, </w:t>
      </w:r>
      <w:r w:rsidR="00173D28" w:rsidRPr="00DA74CA">
        <w:rPr>
          <w:rFonts w:ascii="Verdana" w:hAnsi="Verdana" w:cs="Times New Roman"/>
          <w:sz w:val="22"/>
          <w:szCs w:val="22"/>
        </w:rPr>
        <w:t xml:space="preserve">enterprise bargaining has failed to deliver. </w:t>
      </w:r>
    </w:p>
    <w:p w14:paraId="4A129A82" w14:textId="77777777" w:rsidR="00E03DC7" w:rsidRDefault="00E03DC7" w:rsidP="00D815BA">
      <w:pPr>
        <w:spacing w:line="360" w:lineRule="auto"/>
        <w:ind w:left="2127"/>
        <w:jc w:val="both"/>
        <w:rPr>
          <w:rFonts w:ascii="Verdana" w:hAnsi="Verdana" w:cs="Times New Roman"/>
          <w:sz w:val="22"/>
          <w:szCs w:val="22"/>
        </w:rPr>
      </w:pPr>
    </w:p>
    <w:p w14:paraId="32E1AD08" w14:textId="3C6D2B18" w:rsidR="004728DF" w:rsidRDefault="00F7671D" w:rsidP="00F7671D">
      <w:pPr>
        <w:spacing w:line="360" w:lineRule="auto"/>
        <w:jc w:val="both"/>
        <w:rPr>
          <w:rFonts w:ascii="Verdana" w:hAnsi="Verdana" w:cs="Times New Roman"/>
          <w:sz w:val="22"/>
          <w:szCs w:val="22"/>
        </w:rPr>
      </w:pPr>
      <w:r>
        <w:rPr>
          <w:rFonts w:ascii="Verdana" w:hAnsi="Verdana" w:cs="Times New Roman"/>
          <w:sz w:val="22"/>
          <w:szCs w:val="22"/>
        </w:rPr>
        <w:t>T</w:t>
      </w:r>
      <w:r w:rsidR="00173D28" w:rsidRPr="00DA74CA">
        <w:rPr>
          <w:rFonts w:ascii="Verdana" w:hAnsi="Verdana" w:cs="Times New Roman"/>
          <w:sz w:val="22"/>
          <w:szCs w:val="22"/>
        </w:rPr>
        <w:t>here a</w:t>
      </w:r>
      <w:r w:rsidR="00E03DC7">
        <w:rPr>
          <w:rFonts w:ascii="Verdana" w:hAnsi="Verdana" w:cs="Times New Roman"/>
          <w:sz w:val="22"/>
          <w:szCs w:val="22"/>
        </w:rPr>
        <w:t>re a number of reasons for that.</w:t>
      </w:r>
      <w:r>
        <w:rPr>
          <w:rFonts w:ascii="Verdana" w:hAnsi="Verdana" w:cs="Times New Roman"/>
          <w:sz w:val="22"/>
          <w:szCs w:val="22"/>
        </w:rPr>
        <w:t xml:space="preserve"> The first </w:t>
      </w:r>
      <w:r w:rsidR="00173D28" w:rsidRPr="00DA74CA">
        <w:rPr>
          <w:rFonts w:ascii="Verdana" w:hAnsi="Verdana" w:cs="Times New Roman"/>
          <w:sz w:val="22"/>
          <w:szCs w:val="22"/>
        </w:rPr>
        <w:t xml:space="preserve">is </w:t>
      </w:r>
      <w:r w:rsidR="008E7DD9">
        <w:rPr>
          <w:rFonts w:ascii="Verdana" w:hAnsi="Verdana" w:cs="Times New Roman"/>
          <w:sz w:val="22"/>
          <w:szCs w:val="22"/>
        </w:rPr>
        <w:t xml:space="preserve">a </w:t>
      </w:r>
      <w:r w:rsidR="00173D28" w:rsidRPr="00DA74CA">
        <w:rPr>
          <w:rFonts w:ascii="Verdana" w:hAnsi="Verdana" w:cs="Times New Roman"/>
          <w:sz w:val="22"/>
          <w:szCs w:val="22"/>
        </w:rPr>
        <w:t>lack of maturity as exhibited in both employers and u</w:t>
      </w:r>
      <w:r w:rsidR="008F15AB">
        <w:rPr>
          <w:rFonts w:ascii="Verdana" w:hAnsi="Verdana" w:cs="Times New Roman"/>
          <w:sz w:val="22"/>
          <w:szCs w:val="22"/>
        </w:rPr>
        <w:t xml:space="preserve">nions. </w:t>
      </w:r>
      <w:r w:rsidR="00173D28" w:rsidRPr="00DA74CA">
        <w:rPr>
          <w:rFonts w:ascii="Verdana" w:hAnsi="Verdana" w:cs="Times New Roman"/>
          <w:sz w:val="22"/>
          <w:szCs w:val="22"/>
        </w:rPr>
        <w:t xml:space="preserve">I have had </w:t>
      </w:r>
      <w:r w:rsidR="00170A4A">
        <w:rPr>
          <w:rFonts w:ascii="Verdana" w:hAnsi="Verdana" w:cs="Times New Roman"/>
          <w:sz w:val="22"/>
          <w:szCs w:val="22"/>
        </w:rPr>
        <w:t>first-</w:t>
      </w:r>
      <w:r w:rsidR="00E03DC7">
        <w:rPr>
          <w:rFonts w:ascii="Verdana" w:hAnsi="Verdana" w:cs="Times New Roman"/>
          <w:sz w:val="22"/>
          <w:szCs w:val="22"/>
        </w:rPr>
        <w:t>hand</w:t>
      </w:r>
      <w:r w:rsidR="00173D28" w:rsidRPr="00DA74CA">
        <w:rPr>
          <w:rFonts w:ascii="Verdana" w:hAnsi="Verdana" w:cs="Times New Roman"/>
          <w:sz w:val="22"/>
          <w:szCs w:val="22"/>
        </w:rPr>
        <w:t xml:space="preserve"> experience </w:t>
      </w:r>
      <w:r w:rsidR="00E03DC7">
        <w:rPr>
          <w:rFonts w:ascii="Verdana" w:hAnsi="Verdana" w:cs="Times New Roman"/>
          <w:sz w:val="22"/>
          <w:szCs w:val="22"/>
        </w:rPr>
        <w:t xml:space="preserve">not only as </w:t>
      </w:r>
      <w:r w:rsidR="00173D28" w:rsidRPr="00DA74CA">
        <w:rPr>
          <w:rFonts w:ascii="Verdana" w:hAnsi="Verdana" w:cs="Times New Roman"/>
          <w:sz w:val="22"/>
          <w:szCs w:val="22"/>
        </w:rPr>
        <w:t xml:space="preserve">a frontline negotiator </w:t>
      </w:r>
      <w:r w:rsidR="00E03DC7">
        <w:rPr>
          <w:rFonts w:ascii="Verdana" w:hAnsi="Verdana" w:cs="Times New Roman"/>
          <w:sz w:val="22"/>
          <w:szCs w:val="22"/>
        </w:rPr>
        <w:t>but</w:t>
      </w:r>
      <w:r w:rsidR="008E7DD9">
        <w:rPr>
          <w:rFonts w:ascii="Verdana" w:hAnsi="Verdana" w:cs="Times New Roman"/>
          <w:sz w:val="22"/>
          <w:szCs w:val="22"/>
        </w:rPr>
        <w:t xml:space="preserve"> as a behind-the-</w:t>
      </w:r>
      <w:r w:rsidR="00173D28" w:rsidRPr="00DA74CA">
        <w:rPr>
          <w:rFonts w:ascii="Verdana" w:hAnsi="Verdana" w:cs="Times New Roman"/>
          <w:sz w:val="22"/>
          <w:szCs w:val="22"/>
        </w:rPr>
        <w:t>scene</w:t>
      </w:r>
      <w:r w:rsidR="008E7DD9">
        <w:rPr>
          <w:rFonts w:ascii="Verdana" w:hAnsi="Verdana" w:cs="Times New Roman"/>
          <w:sz w:val="22"/>
          <w:szCs w:val="22"/>
        </w:rPr>
        <w:t>s</w:t>
      </w:r>
      <w:r w:rsidR="00173D28" w:rsidRPr="00DA74CA">
        <w:rPr>
          <w:rFonts w:ascii="Verdana" w:hAnsi="Verdana" w:cs="Times New Roman"/>
          <w:sz w:val="22"/>
          <w:szCs w:val="22"/>
        </w:rPr>
        <w:t xml:space="preserve"> strategist, </w:t>
      </w:r>
      <w:r w:rsidR="008E7DD9">
        <w:rPr>
          <w:rFonts w:ascii="Verdana" w:hAnsi="Verdana" w:cs="Times New Roman"/>
          <w:sz w:val="22"/>
          <w:szCs w:val="22"/>
        </w:rPr>
        <w:t xml:space="preserve">of </w:t>
      </w:r>
      <w:r w:rsidR="00173D28" w:rsidRPr="00DA74CA">
        <w:rPr>
          <w:rFonts w:ascii="Verdana" w:hAnsi="Verdana" w:cs="Times New Roman"/>
          <w:sz w:val="22"/>
          <w:szCs w:val="22"/>
        </w:rPr>
        <w:t xml:space="preserve">how ideology </w:t>
      </w:r>
      <w:r w:rsidR="005C551D">
        <w:rPr>
          <w:rFonts w:ascii="Verdana" w:hAnsi="Verdana" w:cs="Times New Roman"/>
          <w:sz w:val="22"/>
          <w:szCs w:val="22"/>
        </w:rPr>
        <w:t>often gets in the way</w:t>
      </w:r>
      <w:r w:rsidR="00173D28" w:rsidRPr="00DA74CA">
        <w:rPr>
          <w:rFonts w:ascii="Verdana" w:hAnsi="Verdana" w:cs="Times New Roman"/>
          <w:sz w:val="22"/>
          <w:szCs w:val="22"/>
        </w:rPr>
        <w:t xml:space="preserve"> in the boardroom and how enterprise bargaining</w:t>
      </w:r>
      <w:r w:rsidR="00915404" w:rsidRPr="00DA74CA">
        <w:rPr>
          <w:rFonts w:ascii="Verdana" w:hAnsi="Verdana" w:cs="Times New Roman"/>
          <w:sz w:val="22"/>
          <w:szCs w:val="22"/>
        </w:rPr>
        <w:t xml:space="preserve"> is perceived more as </w:t>
      </w:r>
      <w:r w:rsidR="002D3287" w:rsidRPr="00DA74CA">
        <w:rPr>
          <w:rFonts w:ascii="Verdana" w:hAnsi="Verdana" w:cs="Times New Roman"/>
          <w:sz w:val="22"/>
          <w:szCs w:val="22"/>
        </w:rPr>
        <w:t xml:space="preserve">an attack on unions, </w:t>
      </w:r>
      <w:r w:rsidR="00BC004F" w:rsidRPr="00DA74CA">
        <w:rPr>
          <w:rFonts w:ascii="Verdana" w:hAnsi="Verdana" w:cs="Times New Roman"/>
          <w:sz w:val="22"/>
          <w:szCs w:val="22"/>
        </w:rPr>
        <w:t>ideologically</w:t>
      </w:r>
      <w:r w:rsidR="00173D28" w:rsidRPr="00DA74CA">
        <w:rPr>
          <w:rFonts w:ascii="Verdana" w:hAnsi="Verdana" w:cs="Times New Roman"/>
          <w:sz w:val="22"/>
          <w:szCs w:val="22"/>
        </w:rPr>
        <w:t xml:space="preserve"> driven</w:t>
      </w:r>
      <w:r w:rsidR="00915404" w:rsidRPr="00DA74CA">
        <w:rPr>
          <w:rFonts w:ascii="Verdana" w:hAnsi="Verdana" w:cs="Times New Roman"/>
          <w:sz w:val="22"/>
          <w:szCs w:val="22"/>
        </w:rPr>
        <w:t xml:space="preserve"> rather than a</w:t>
      </w:r>
      <w:r w:rsidR="000C4CEC">
        <w:rPr>
          <w:rFonts w:ascii="Verdana" w:hAnsi="Verdana" w:cs="Times New Roman"/>
          <w:sz w:val="22"/>
          <w:szCs w:val="22"/>
        </w:rPr>
        <w:t xml:space="preserve"> disciplined</w:t>
      </w:r>
      <w:r w:rsidR="00915404" w:rsidRPr="00DA74CA">
        <w:rPr>
          <w:rFonts w:ascii="Verdana" w:hAnsi="Verdana" w:cs="Times New Roman"/>
          <w:sz w:val="22"/>
          <w:szCs w:val="22"/>
        </w:rPr>
        <w:t xml:space="preserve"> business </w:t>
      </w:r>
      <w:r>
        <w:rPr>
          <w:rFonts w:ascii="Verdana" w:hAnsi="Verdana" w:cs="Times New Roman"/>
          <w:sz w:val="22"/>
          <w:szCs w:val="22"/>
        </w:rPr>
        <w:t xml:space="preserve">activity </w:t>
      </w:r>
      <w:r w:rsidR="00915404" w:rsidRPr="00DA74CA">
        <w:rPr>
          <w:rFonts w:ascii="Verdana" w:hAnsi="Verdana" w:cs="Times New Roman"/>
          <w:sz w:val="22"/>
          <w:szCs w:val="22"/>
        </w:rPr>
        <w:t>which has</w:t>
      </w:r>
      <w:r w:rsidR="00365015" w:rsidRPr="00DA74CA">
        <w:rPr>
          <w:rFonts w:ascii="Verdana" w:hAnsi="Verdana" w:cs="Times New Roman"/>
          <w:sz w:val="22"/>
          <w:szCs w:val="22"/>
        </w:rPr>
        <w:t xml:space="preserve"> business growth and productivit</w:t>
      </w:r>
      <w:r w:rsidR="00915404" w:rsidRPr="00DA74CA">
        <w:rPr>
          <w:rFonts w:ascii="Verdana" w:hAnsi="Verdana" w:cs="Times New Roman"/>
          <w:sz w:val="22"/>
          <w:szCs w:val="22"/>
        </w:rPr>
        <w:t>y a</w:t>
      </w:r>
      <w:r w:rsidR="000C4CEC">
        <w:rPr>
          <w:rFonts w:ascii="Verdana" w:hAnsi="Verdana" w:cs="Times New Roman"/>
          <w:sz w:val="22"/>
          <w:szCs w:val="22"/>
        </w:rPr>
        <w:t>t</w:t>
      </w:r>
      <w:r w:rsidR="00915404" w:rsidRPr="00DA74CA">
        <w:rPr>
          <w:rFonts w:ascii="Verdana" w:hAnsi="Verdana" w:cs="Times New Roman"/>
          <w:sz w:val="22"/>
          <w:szCs w:val="22"/>
        </w:rPr>
        <w:t xml:space="preserve"> its core</w:t>
      </w:r>
      <w:r w:rsidR="000C4CEC">
        <w:rPr>
          <w:rFonts w:ascii="Verdana" w:hAnsi="Verdana" w:cs="Times New Roman"/>
          <w:sz w:val="22"/>
          <w:szCs w:val="22"/>
        </w:rPr>
        <w:t xml:space="preserve">. </w:t>
      </w:r>
      <w:r w:rsidR="005C551D">
        <w:rPr>
          <w:rFonts w:ascii="Verdana" w:hAnsi="Verdana" w:cs="Times New Roman"/>
          <w:sz w:val="22"/>
          <w:szCs w:val="22"/>
        </w:rPr>
        <w:t>Businesses do not spend</w:t>
      </w:r>
      <w:r>
        <w:rPr>
          <w:rFonts w:ascii="Verdana" w:hAnsi="Verdana" w:cs="Times New Roman"/>
          <w:sz w:val="22"/>
          <w:szCs w:val="22"/>
        </w:rPr>
        <w:t xml:space="preserve"> enough energy </w:t>
      </w:r>
      <w:r w:rsidR="005C551D">
        <w:rPr>
          <w:rFonts w:ascii="Verdana" w:hAnsi="Verdana" w:cs="Times New Roman"/>
          <w:sz w:val="22"/>
          <w:szCs w:val="22"/>
        </w:rPr>
        <w:t>or</w:t>
      </w:r>
      <w:r>
        <w:rPr>
          <w:rFonts w:ascii="Verdana" w:hAnsi="Verdana" w:cs="Times New Roman"/>
          <w:sz w:val="22"/>
          <w:szCs w:val="22"/>
        </w:rPr>
        <w:t xml:space="preserve"> focused direc</w:t>
      </w:r>
      <w:r w:rsidR="005C551D">
        <w:rPr>
          <w:rFonts w:ascii="Verdana" w:hAnsi="Verdana" w:cs="Times New Roman"/>
          <w:sz w:val="22"/>
          <w:szCs w:val="22"/>
        </w:rPr>
        <w:t xml:space="preserve">tion on being </w:t>
      </w:r>
      <w:r w:rsidR="00915404" w:rsidRPr="00DA74CA">
        <w:rPr>
          <w:rFonts w:ascii="Verdana" w:hAnsi="Verdana" w:cs="Times New Roman"/>
          <w:sz w:val="22"/>
          <w:szCs w:val="22"/>
        </w:rPr>
        <w:t xml:space="preserve">better at what </w:t>
      </w:r>
      <w:r w:rsidR="008F15AB">
        <w:rPr>
          <w:rFonts w:ascii="Verdana" w:hAnsi="Verdana" w:cs="Times New Roman"/>
          <w:sz w:val="22"/>
          <w:szCs w:val="22"/>
        </w:rPr>
        <w:t>they</w:t>
      </w:r>
      <w:r w:rsidR="00915404" w:rsidRPr="00DA74CA">
        <w:rPr>
          <w:rFonts w:ascii="Verdana" w:hAnsi="Verdana" w:cs="Times New Roman"/>
          <w:sz w:val="22"/>
          <w:szCs w:val="22"/>
        </w:rPr>
        <w:t xml:space="preserve"> do</w:t>
      </w:r>
      <w:r w:rsidR="00410114" w:rsidRPr="00DA74CA">
        <w:rPr>
          <w:rFonts w:ascii="Verdana" w:hAnsi="Verdana" w:cs="Times New Roman"/>
          <w:sz w:val="22"/>
          <w:szCs w:val="22"/>
        </w:rPr>
        <w:t xml:space="preserve"> </w:t>
      </w:r>
      <w:r w:rsidR="004728DF">
        <w:rPr>
          <w:rFonts w:ascii="Verdana" w:hAnsi="Verdana" w:cs="Times New Roman"/>
          <w:sz w:val="22"/>
          <w:szCs w:val="22"/>
        </w:rPr>
        <w:t>in terms of</w:t>
      </w:r>
      <w:r w:rsidR="00915404" w:rsidRPr="00DA74CA">
        <w:rPr>
          <w:rFonts w:ascii="Verdana" w:hAnsi="Verdana" w:cs="Times New Roman"/>
          <w:sz w:val="22"/>
          <w:szCs w:val="22"/>
        </w:rPr>
        <w:t xml:space="preserve"> </w:t>
      </w:r>
      <w:r w:rsidR="000C4CEC">
        <w:rPr>
          <w:rFonts w:ascii="Verdana" w:hAnsi="Verdana" w:cs="Times New Roman"/>
          <w:sz w:val="22"/>
          <w:szCs w:val="22"/>
        </w:rPr>
        <w:t xml:space="preserve">employee </w:t>
      </w:r>
      <w:r w:rsidR="00915404" w:rsidRPr="00DA74CA">
        <w:rPr>
          <w:rFonts w:ascii="Verdana" w:hAnsi="Verdana" w:cs="Times New Roman"/>
          <w:sz w:val="22"/>
          <w:szCs w:val="22"/>
        </w:rPr>
        <w:t xml:space="preserve">communications, </w:t>
      </w:r>
      <w:r w:rsidR="005C551D">
        <w:rPr>
          <w:rFonts w:ascii="Verdana" w:hAnsi="Verdana" w:cs="Times New Roman"/>
          <w:sz w:val="22"/>
          <w:szCs w:val="22"/>
        </w:rPr>
        <w:t>c</w:t>
      </w:r>
      <w:r w:rsidR="00915404" w:rsidRPr="00DA74CA">
        <w:rPr>
          <w:rFonts w:ascii="Verdana" w:hAnsi="Verdana" w:cs="Times New Roman"/>
          <w:sz w:val="22"/>
          <w:szCs w:val="22"/>
        </w:rPr>
        <w:t>ollaboration</w:t>
      </w:r>
      <w:r w:rsidR="000C4CEC">
        <w:rPr>
          <w:rFonts w:ascii="Verdana" w:hAnsi="Verdana" w:cs="Times New Roman"/>
          <w:sz w:val="22"/>
          <w:szCs w:val="22"/>
        </w:rPr>
        <w:t xml:space="preserve"> with employees and the state of employee</w:t>
      </w:r>
      <w:r w:rsidR="00915404" w:rsidRPr="00DA74CA">
        <w:rPr>
          <w:rFonts w:ascii="Verdana" w:hAnsi="Verdana" w:cs="Times New Roman"/>
          <w:sz w:val="22"/>
          <w:szCs w:val="22"/>
        </w:rPr>
        <w:t xml:space="preserve"> relations.</w:t>
      </w:r>
      <w:r>
        <w:rPr>
          <w:rFonts w:ascii="Verdana" w:hAnsi="Verdana" w:cs="Times New Roman"/>
          <w:sz w:val="22"/>
          <w:szCs w:val="22"/>
        </w:rPr>
        <w:t xml:space="preserve"> This becomes particularly significant in the sensitive interchanges between a company and its employees as part of the enterprise bargaining process.</w:t>
      </w:r>
      <w:r w:rsidR="00915404" w:rsidRPr="00DA74CA">
        <w:rPr>
          <w:rFonts w:ascii="Verdana" w:hAnsi="Verdana" w:cs="Times New Roman"/>
          <w:sz w:val="22"/>
          <w:szCs w:val="22"/>
        </w:rPr>
        <w:t xml:space="preserve"> </w:t>
      </w:r>
    </w:p>
    <w:p w14:paraId="26ADF0CE" w14:textId="77777777" w:rsidR="004728DF" w:rsidRDefault="004728DF" w:rsidP="00D815BA">
      <w:pPr>
        <w:spacing w:line="360" w:lineRule="auto"/>
        <w:ind w:left="2127"/>
        <w:jc w:val="both"/>
        <w:rPr>
          <w:rFonts w:ascii="Verdana" w:hAnsi="Verdana" w:cs="Times New Roman"/>
          <w:sz w:val="22"/>
          <w:szCs w:val="22"/>
        </w:rPr>
      </w:pPr>
    </w:p>
    <w:p w14:paraId="4CF4E5AC" w14:textId="3F8689B8" w:rsidR="004728DF" w:rsidRDefault="00BC004F" w:rsidP="00B47473">
      <w:pPr>
        <w:spacing w:line="360" w:lineRule="auto"/>
        <w:jc w:val="both"/>
        <w:rPr>
          <w:rFonts w:ascii="Verdana" w:hAnsi="Verdana" w:cs="Times New Roman"/>
          <w:sz w:val="22"/>
          <w:szCs w:val="22"/>
        </w:rPr>
      </w:pPr>
      <w:r w:rsidRPr="00DA74CA">
        <w:rPr>
          <w:rFonts w:ascii="Verdana" w:hAnsi="Verdana" w:cs="Times New Roman"/>
          <w:sz w:val="22"/>
          <w:szCs w:val="22"/>
        </w:rPr>
        <w:t>Ideology</w:t>
      </w:r>
      <w:r w:rsidR="00230BA8">
        <w:rPr>
          <w:rFonts w:ascii="Verdana" w:hAnsi="Verdana" w:cs="Times New Roman"/>
          <w:sz w:val="22"/>
          <w:szCs w:val="22"/>
        </w:rPr>
        <w:t xml:space="preserve"> in the union movement</w:t>
      </w:r>
      <w:r w:rsidR="00915404" w:rsidRPr="00DA74CA">
        <w:rPr>
          <w:rFonts w:ascii="Verdana" w:hAnsi="Verdana" w:cs="Times New Roman"/>
          <w:sz w:val="22"/>
          <w:szCs w:val="22"/>
        </w:rPr>
        <w:t xml:space="preserve"> i</w:t>
      </w:r>
      <w:r w:rsidR="0033382F">
        <w:rPr>
          <w:rFonts w:ascii="Verdana" w:hAnsi="Verdana" w:cs="Times New Roman"/>
          <w:sz w:val="22"/>
          <w:szCs w:val="22"/>
        </w:rPr>
        <w:t>s also a fundamental problem, which</w:t>
      </w:r>
      <w:r w:rsidR="00915404" w:rsidRPr="00DA74CA">
        <w:rPr>
          <w:rFonts w:ascii="Verdana" w:hAnsi="Verdana" w:cs="Times New Roman"/>
          <w:sz w:val="22"/>
          <w:szCs w:val="22"/>
        </w:rPr>
        <w:t xml:space="preserve"> impacts on behavior</w:t>
      </w:r>
      <w:r w:rsidR="004728DF">
        <w:rPr>
          <w:rFonts w:ascii="Verdana" w:hAnsi="Verdana" w:cs="Times New Roman"/>
          <w:sz w:val="22"/>
          <w:szCs w:val="22"/>
        </w:rPr>
        <w:t>,</w:t>
      </w:r>
      <w:r w:rsidR="00410114" w:rsidRPr="00DA74CA">
        <w:rPr>
          <w:rFonts w:ascii="Verdana" w:hAnsi="Verdana" w:cs="Times New Roman"/>
          <w:sz w:val="22"/>
          <w:szCs w:val="22"/>
        </w:rPr>
        <w:t xml:space="preserve"> impacts on t</w:t>
      </w:r>
      <w:r w:rsidR="00915404" w:rsidRPr="00DA74CA">
        <w:rPr>
          <w:rFonts w:ascii="Verdana" w:hAnsi="Verdana" w:cs="Times New Roman"/>
          <w:sz w:val="22"/>
          <w:szCs w:val="22"/>
        </w:rPr>
        <w:t>he inabi</w:t>
      </w:r>
      <w:r w:rsidR="00225198">
        <w:rPr>
          <w:rFonts w:ascii="Verdana" w:hAnsi="Verdana" w:cs="Times New Roman"/>
          <w:sz w:val="22"/>
          <w:szCs w:val="22"/>
        </w:rPr>
        <w:t xml:space="preserve">lity to see the big picture, and </w:t>
      </w:r>
      <w:r w:rsidR="00915404" w:rsidRPr="00DA74CA">
        <w:rPr>
          <w:rFonts w:ascii="Verdana" w:hAnsi="Verdana" w:cs="Times New Roman"/>
          <w:sz w:val="22"/>
          <w:szCs w:val="22"/>
        </w:rPr>
        <w:t>impacts on the inability of companies</w:t>
      </w:r>
      <w:r w:rsidR="00410114" w:rsidRPr="00DA74CA">
        <w:rPr>
          <w:rFonts w:ascii="Verdana" w:hAnsi="Verdana" w:cs="Times New Roman"/>
          <w:sz w:val="22"/>
          <w:szCs w:val="22"/>
        </w:rPr>
        <w:t xml:space="preserve"> and unions</w:t>
      </w:r>
      <w:r w:rsidR="00915404" w:rsidRPr="00DA74CA">
        <w:rPr>
          <w:rFonts w:ascii="Verdana" w:hAnsi="Verdana" w:cs="Times New Roman"/>
          <w:sz w:val="22"/>
          <w:szCs w:val="22"/>
        </w:rPr>
        <w:t xml:space="preserve"> to forge partnerships </w:t>
      </w:r>
      <w:r w:rsidR="004728DF">
        <w:rPr>
          <w:rFonts w:ascii="Verdana" w:hAnsi="Verdana" w:cs="Times New Roman"/>
          <w:sz w:val="22"/>
          <w:szCs w:val="22"/>
        </w:rPr>
        <w:lastRenderedPageBreak/>
        <w:t>where partnerships are needed because of</w:t>
      </w:r>
      <w:r w:rsidR="00915404" w:rsidRPr="00DA74CA">
        <w:rPr>
          <w:rFonts w:ascii="Verdana" w:hAnsi="Verdana" w:cs="Times New Roman"/>
          <w:sz w:val="22"/>
          <w:szCs w:val="22"/>
        </w:rPr>
        <w:t xml:space="preserve"> the parlous state of the</w:t>
      </w:r>
      <w:r w:rsidR="004728DF">
        <w:rPr>
          <w:rFonts w:ascii="Verdana" w:hAnsi="Verdana" w:cs="Times New Roman"/>
          <w:sz w:val="22"/>
          <w:szCs w:val="22"/>
        </w:rPr>
        <w:t xml:space="preserve"> industry. T</w:t>
      </w:r>
      <w:r w:rsidR="00410114" w:rsidRPr="00DA74CA">
        <w:rPr>
          <w:rFonts w:ascii="Verdana" w:hAnsi="Verdana" w:cs="Times New Roman"/>
          <w:sz w:val="22"/>
          <w:szCs w:val="22"/>
        </w:rPr>
        <w:t>he car industry is a good example.</w:t>
      </w:r>
      <w:r w:rsidR="00915404" w:rsidRPr="00DA74CA">
        <w:rPr>
          <w:rFonts w:ascii="Verdana" w:hAnsi="Verdana" w:cs="Times New Roman"/>
          <w:sz w:val="22"/>
          <w:szCs w:val="22"/>
        </w:rPr>
        <w:t xml:space="preserve"> </w:t>
      </w:r>
      <w:r w:rsidR="00225198">
        <w:rPr>
          <w:rFonts w:ascii="Verdana" w:hAnsi="Verdana" w:cs="Times New Roman"/>
          <w:sz w:val="22"/>
          <w:szCs w:val="22"/>
        </w:rPr>
        <w:t>B</w:t>
      </w:r>
      <w:r w:rsidR="00365015" w:rsidRPr="00DA74CA">
        <w:rPr>
          <w:rFonts w:ascii="Verdana" w:hAnsi="Verdana" w:cs="Times New Roman"/>
          <w:sz w:val="22"/>
          <w:szCs w:val="22"/>
        </w:rPr>
        <w:t>ecause of the demands on Australian businesses to be com</w:t>
      </w:r>
      <w:r w:rsidR="00410114" w:rsidRPr="00DA74CA">
        <w:rPr>
          <w:rFonts w:ascii="Verdana" w:hAnsi="Verdana" w:cs="Times New Roman"/>
          <w:sz w:val="22"/>
          <w:szCs w:val="22"/>
        </w:rPr>
        <w:t>petitive and</w:t>
      </w:r>
      <w:r w:rsidR="004728DF">
        <w:rPr>
          <w:rFonts w:ascii="Verdana" w:hAnsi="Verdana" w:cs="Times New Roman"/>
          <w:sz w:val="22"/>
          <w:szCs w:val="22"/>
        </w:rPr>
        <w:t xml:space="preserve"> to be</w:t>
      </w:r>
      <w:r w:rsidR="00410114" w:rsidRPr="00DA74CA">
        <w:rPr>
          <w:rFonts w:ascii="Verdana" w:hAnsi="Verdana" w:cs="Times New Roman"/>
          <w:sz w:val="22"/>
          <w:szCs w:val="22"/>
        </w:rPr>
        <w:t xml:space="preserve"> innovative, it demands a more sop</w:t>
      </w:r>
      <w:r w:rsidR="004728DF">
        <w:rPr>
          <w:rFonts w:ascii="Verdana" w:hAnsi="Verdana" w:cs="Times New Roman"/>
          <w:sz w:val="22"/>
          <w:szCs w:val="22"/>
        </w:rPr>
        <w:t>histicated,</w:t>
      </w:r>
      <w:r w:rsidR="005219CA" w:rsidRPr="00DA74CA">
        <w:rPr>
          <w:rFonts w:ascii="Verdana" w:hAnsi="Verdana" w:cs="Times New Roman"/>
          <w:sz w:val="22"/>
          <w:szCs w:val="22"/>
        </w:rPr>
        <w:t xml:space="preserve"> mature level of </w:t>
      </w:r>
      <w:r w:rsidR="00365015" w:rsidRPr="00DA74CA">
        <w:rPr>
          <w:rFonts w:ascii="Verdana" w:hAnsi="Verdana" w:cs="Times New Roman"/>
          <w:sz w:val="22"/>
          <w:szCs w:val="22"/>
        </w:rPr>
        <w:t>partnership</w:t>
      </w:r>
      <w:r w:rsidR="005219CA" w:rsidRPr="00DA74CA">
        <w:rPr>
          <w:rFonts w:ascii="Verdana" w:hAnsi="Verdana" w:cs="Times New Roman"/>
          <w:sz w:val="22"/>
          <w:szCs w:val="22"/>
        </w:rPr>
        <w:t xml:space="preserve"> and sadly that has been </w:t>
      </w:r>
      <w:r w:rsidR="002530A9">
        <w:rPr>
          <w:rFonts w:ascii="Verdana" w:hAnsi="Verdana" w:cs="Times New Roman"/>
          <w:sz w:val="22"/>
          <w:szCs w:val="22"/>
        </w:rPr>
        <w:t>often</w:t>
      </w:r>
      <w:r w:rsidR="005219CA" w:rsidRPr="00DA74CA">
        <w:rPr>
          <w:rFonts w:ascii="Verdana" w:hAnsi="Verdana" w:cs="Times New Roman"/>
          <w:sz w:val="22"/>
          <w:szCs w:val="22"/>
        </w:rPr>
        <w:t xml:space="preserve"> lacking. </w:t>
      </w:r>
    </w:p>
    <w:p w14:paraId="488AAB34" w14:textId="77777777" w:rsidR="004728DF" w:rsidRDefault="004728DF" w:rsidP="00D815BA">
      <w:pPr>
        <w:spacing w:line="360" w:lineRule="auto"/>
        <w:ind w:left="2127"/>
        <w:jc w:val="both"/>
        <w:rPr>
          <w:rFonts w:ascii="Verdana" w:hAnsi="Verdana" w:cs="Times New Roman"/>
          <w:sz w:val="22"/>
          <w:szCs w:val="22"/>
        </w:rPr>
      </w:pPr>
    </w:p>
    <w:p w14:paraId="47AC7C5F" w14:textId="77777777" w:rsidR="00B47473" w:rsidRDefault="005219CA" w:rsidP="00B47473">
      <w:pPr>
        <w:spacing w:line="360" w:lineRule="auto"/>
        <w:jc w:val="both"/>
        <w:rPr>
          <w:rFonts w:ascii="Verdana" w:hAnsi="Verdana" w:cs="Times New Roman"/>
          <w:sz w:val="22"/>
          <w:szCs w:val="22"/>
        </w:rPr>
      </w:pPr>
      <w:r w:rsidRPr="00DA74CA">
        <w:rPr>
          <w:rFonts w:ascii="Verdana" w:hAnsi="Verdana" w:cs="Times New Roman"/>
          <w:sz w:val="22"/>
          <w:szCs w:val="22"/>
        </w:rPr>
        <w:t xml:space="preserve">The second problem with enterprise bargaining </w:t>
      </w:r>
      <w:r w:rsidR="004728DF">
        <w:rPr>
          <w:rFonts w:ascii="Verdana" w:hAnsi="Verdana" w:cs="Times New Roman"/>
          <w:sz w:val="22"/>
          <w:szCs w:val="22"/>
        </w:rPr>
        <w:t>in terms of its fundamental link to</w:t>
      </w:r>
      <w:r w:rsidRPr="00DA74CA">
        <w:rPr>
          <w:rFonts w:ascii="Verdana" w:hAnsi="Verdana" w:cs="Times New Roman"/>
          <w:sz w:val="22"/>
          <w:szCs w:val="22"/>
        </w:rPr>
        <w:t xml:space="preserve"> productivity is that bargaining fatigue has been in our system for </w:t>
      </w:r>
      <w:r w:rsidR="00874770">
        <w:rPr>
          <w:rFonts w:ascii="Verdana" w:hAnsi="Verdana" w:cs="Times New Roman"/>
          <w:sz w:val="22"/>
          <w:szCs w:val="22"/>
        </w:rPr>
        <w:t>much of the last two</w:t>
      </w:r>
      <w:r w:rsidRPr="00DA74CA">
        <w:rPr>
          <w:rFonts w:ascii="Verdana" w:hAnsi="Verdana" w:cs="Times New Roman"/>
          <w:sz w:val="22"/>
          <w:szCs w:val="22"/>
        </w:rPr>
        <w:t xml:space="preserve"> decades. When you look at enterprise bargaining and the hope</w:t>
      </w:r>
      <w:r w:rsidR="004728DF">
        <w:rPr>
          <w:rFonts w:ascii="Verdana" w:hAnsi="Verdana" w:cs="Times New Roman"/>
          <w:sz w:val="22"/>
          <w:szCs w:val="22"/>
        </w:rPr>
        <w:t>s</w:t>
      </w:r>
      <w:r w:rsidRPr="00DA74CA">
        <w:rPr>
          <w:rFonts w:ascii="Verdana" w:hAnsi="Verdana" w:cs="Times New Roman"/>
          <w:sz w:val="22"/>
          <w:szCs w:val="22"/>
        </w:rPr>
        <w:t xml:space="preserve"> that were att</w:t>
      </w:r>
      <w:r w:rsidR="004728DF">
        <w:rPr>
          <w:rFonts w:ascii="Verdana" w:hAnsi="Verdana" w:cs="Times New Roman"/>
          <w:sz w:val="22"/>
          <w:szCs w:val="22"/>
        </w:rPr>
        <w:t>ached to it and the clamoring by</w:t>
      </w:r>
      <w:r w:rsidRPr="00DA74CA">
        <w:rPr>
          <w:rFonts w:ascii="Verdana" w:hAnsi="Verdana" w:cs="Times New Roman"/>
          <w:sz w:val="22"/>
          <w:szCs w:val="22"/>
        </w:rPr>
        <w:t xml:space="preserve"> employers</w:t>
      </w:r>
      <w:r w:rsidR="004728DF">
        <w:rPr>
          <w:rFonts w:ascii="Verdana" w:hAnsi="Verdana" w:cs="Times New Roman"/>
          <w:sz w:val="22"/>
          <w:szCs w:val="22"/>
        </w:rPr>
        <w:t xml:space="preserve"> for the introduction of enterprise bargaining in 1991</w:t>
      </w:r>
      <w:r w:rsidRPr="00DA74CA">
        <w:rPr>
          <w:rFonts w:ascii="Verdana" w:hAnsi="Verdana" w:cs="Times New Roman"/>
          <w:sz w:val="22"/>
          <w:szCs w:val="22"/>
        </w:rPr>
        <w:t>, one could argue that a l</w:t>
      </w:r>
      <w:r w:rsidR="00BC004F" w:rsidRPr="00DA74CA">
        <w:rPr>
          <w:rFonts w:ascii="Verdana" w:hAnsi="Verdana" w:cs="Times New Roman"/>
          <w:sz w:val="22"/>
          <w:szCs w:val="22"/>
        </w:rPr>
        <w:t xml:space="preserve">ot of the rigidity was removed </w:t>
      </w:r>
      <w:r w:rsidR="004728DF">
        <w:rPr>
          <w:rFonts w:ascii="Verdana" w:hAnsi="Verdana" w:cs="Times New Roman"/>
          <w:sz w:val="22"/>
          <w:szCs w:val="22"/>
        </w:rPr>
        <w:t xml:space="preserve">in the first </w:t>
      </w:r>
      <w:r w:rsidRPr="00DA74CA">
        <w:rPr>
          <w:rFonts w:ascii="Verdana" w:hAnsi="Verdana" w:cs="Times New Roman"/>
          <w:sz w:val="22"/>
          <w:szCs w:val="22"/>
        </w:rPr>
        <w:t xml:space="preserve">years </w:t>
      </w:r>
      <w:r w:rsidR="004728DF">
        <w:rPr>
          <w:rFonts w:ascii="Verdana" w:hAnsi="Verdana" w:cs="Times New Roman"/>
          <w:sz w:val="22"/>
          <w:szCs w:val="22"/>
        </w:rPr>
        <w:t xml:space="preserve">of enterprise bargaining </w:t>
      </w:r>
      <w:r w:rsidRPr="00DA74CA">
        <w:rPr>
          <w:rFonts w:ascii="Verdana" w:hAnsi="Verdana" w:cs="Times New Roman"/>
          <w:sz w:val="22"/>
          <w:szCs w:val="22"/>
        </w:rPr>
        <w:t>through demarcation</w:t>
      </w:r>
      <w:r w:rsidR="004728DF">
        <w:rPr>
          <w:rFonts w:ascii="Verdana" w:hAnsi="Verdana" w:cs="Times New Roman"/>
          <w:sz w:val="22"/>
          <w:szCs w:val="22"/>
        </w:rPr>
        <w:t xml:space="preserve"> problems</w:t>
      </w:r>
      <w:r w:rsidR="00874770">
        <w:rPr>
          <w:rFonts w:ascii="Verdana" w:hAnsi="Verdana" w:cs="Times New Roman"/>
          <w:sz w:val="22"/>
          <w:szCs w:val="22"/>
        </w:rPr>
        <w:t xml:space="preserve"> </w:t>
      </w:r>
      <w:r w:rsidRPr="00DA74CA">
        <w:rPr>
          <w:rFonts w:ascii="Verdana" w:hAnsi="Verdana" w:cs="Times New Roman"/>
          <w:sz w:val="22"/>
          <w:szCs w:val="22"/>
        </w:rPr>
        <w:t>and workplace restrictions</w:t>
      </w:r>
      <w:r w:rsidR="00874770">
        <w:rPr>
          <w:rFonts w:ascii="Verdana" w:hAnsi="Verdana" w:cs="Times New Roman"/>
          <w:sz w:val="22"/>
          <w:szCs w:val="22"/>
        </w:rPr>
        <w:t xml:space="preserve"> being addressed</w:t>
      </w:r>
      <w:r w:rsidRPr="00DA74CA">
        <w:rPr>
          <w:rFonts w:ascii="Verdana" w:hAnsi="Verdana" w:cs="Times New Roman"/>
          <w:sz w:val="22"/>
          <w:szCs w:val="22"/>
        </w:rPr>
        <w:t xml:space="preserve">. You might call some of it </w:t>
      </w:r>
      <w:r w:rsidR="00B47473">
        <w:rPr>
          <w:rFonts w:ascii="Verdana" w:hAnsi="Verdana" w:cs="Times New Roman"/>
          <w:sz w:val="22"/>
          <w:szCs w:val="22"/>
        </w:rPr>
        <w:t xml:space="preserve">the </w:t>
      </w:r>
      <w:r w:rsidRPr="00DA74CA">
        <w:rPr>
          <w:rFonts w:ascii="Verdana" w:hAnsi="Verdana" w:cs="Times New Roman"/>
          <w:sz w:val="22"/>
          <w:szCs w:val="22"/>
        </w:rPr>
        <w:t>low hanging fruit</w:t>
      </w:r>
      <w:r w:rsidR="00B47473">
        <w:rPr>
          <w:rFonts w:ascii="Verdana" w:hAnsi="Verdana" w:cs="Times New Roman"/>
          <w:sz w:val="22"/>
          <w:szCs w:val="22"/>
        </w:rPr>
        <w:t>.</w:t>
      </w:r>
      <w:r w:rsidRPr="00DA74CA">
        <w:rPr>
          <w:rFonts w:ascii="Verdana" w:hAnsi="Verdana" w:cs="Times New Roman"/>
          <w:sz w:val="22"/>
          <w:szCs w:val="22"/>
        </w:rPr>
        <w:t xml:space="preserve"> </w:t>
      </w:r>
    </w:p>
    <w:p w14:paraId="1B990396" w14:textId="77777777" w:rsidR="00B47473" w:rsidRDefault="00B47473" w:rsidP="00B47473">
      <w:pPr>
        <w:spacing w:line="360" w:lineRule="auto"/>
        <w:jc w:val="both"/>
        <w:rPr>
          <w:rFonts w:ascii="Verdana" w:hAnsi="Verdana" w:cs="Times New Roman"/>
          <w:sz w:val="22"/>
          <w:szCs w:val="22"/>
        </w:rPr>
      </w:pPr>
    </w:p>
    <w:p w14:paraId="778C8C65" w14:textId="57FF44C7" w:rsidR="00170A4A" w:rsidRDefault="00B47473" w:rsidP="00B47473">
      <w:pPr>
        <w:spacing w:line="360" w:lineRule="auto"/>
        <w:jc w:val="both"/>
        <w:rPr>
          <w:rFonts w:ascii="Verdana" w:hAnsi="Verdana" w:cs="Times New Roman"/>
          <w:sz w:val="22"/>
          <w:szCs w:val="22"/>
        </w:rPr>
      </w:pPr>
      <w:r>
        <w:rPr>
          <w:rFonts w:ascii="Verdana" w:hAnsi="Verdana" w:cs="Times New Roman"/>
          <w:sz w:val="22"/>
          <w:szCs w:val="22"/>
        </w:rPr>
        <w:t>The complexity of issues that impact on the capacity of individual businesses to effectively compete in the dynamic, changing environment of today demands a more imaginative examination of what is needed to ensure greater agility and adaptability. B</w:t>
      </w:r>
      <w:r w:rsidR="00804411">
        <w:rPr>
          <w:rFonts w:ascii="Verdana" w:hAnsi="Verdana" w:cs="Times New Roman"/>
          <w:sz w:val="22"/>
          <w:szCs w:val="22"/>
        </w:rPr>
        <w:t>argaining fatigue can be</w:t>
      </w:r>
      <w:r w:rsidR="005219CA" w:rsidRPr="00DA74CA">
        <w:rPr>
          <w:rFonts w:ascii="Verdana" w:hAnsi="Verdana" w:cs="Times New Roman"/>
          <w:sz w:val="22"/>
          <w:szCs w:val="22"/>
        </w:rPr>
        <w:t xml:space="preserve"> equated with a lack of imagination</w:t>
      </w:r>
      <w:r w:rsidR="008F15AB">
        <w:rPr>
          <w:rFonts w:ascii="Verdana" w:hAnsi="Verdana" w:cs="Times New Roman"/>
          <w:sz w:val="22"/>
          <w:szCs w:val="22"/>
        </w:rPr>
        <w:t xml:space="preserve"> </w:t>
      </w:r>
      <w:r w:rsidR="002530A9">
        <w:rPr>
          <w:rFonts w:ascii="Verdana" w:hAnsi="Verdana" w:cs="Times New Roman"/>
          <w:sz w:val="22"/>
          <w:szCs w:val="22"/>
        </w:rPr>
        <w:t>on all sides of industrial relations</w:t>
      </w:r>
      <w:r w:rsidR="005219CA" w:rsidRPr="00DA74CA">
        <w:rPr>
          <w:rFonts w:ascii="Verdana" w:hAnsi="Verdana" w:cs="Times New Roman"/>
          <w:sz w:val="22"/>
          <w:szCs w:val="22"/>
        </w:rPr>
        <w:t xml:space="preserve"> in terms of taking a fresh look at </w:t>
      </w:r>
      <w:r>
        <w:rPr>
          <w:rFonts w:ascii="Verdana" w:hAnsi="Verdana" w:cs="Times New Roman"/>
          <w:sz w:val="22"/>
          <w:szCs w:val="22"/>
        </w:rPr>
        <w:t>how</w:t>
      </w:r>
      <w:r w:rsidR="005219CA" w:rsidRPr="00DA74CA">
        <w:rPr>
          <w:rFonts w:ascii="Verdana" w:hAnsi="Verdana" w:cs="Times New Roman"/>
          <w:sz w:val="22"/>
          <w:szCs w:val="22"/>
        </w:rPr>
        <w:t xml:space="preserve"> enterprise bargaining </w:t>
      </w:r>
      <w:r>
        <w:rPr>
          <w:rFonts w:ascii="Verdana" w:hAnsi="Verdana" w:cs="Times New Roman"/>
          <w:sz w:val="22"/>
          <w:szCs w:val="22"/>
        </w:rPr>
        <w:t xml:space="preserve">can represent an opportunity to bolster a company’s competitiveness and create new jobs. So </w:t>
      </w:r>
      <w:r w:rsidR="002D3287" w:rsidRPr="00DA74CA">
        <w:rPr>
          <w:rFonts w:ascii="Verdana" w:hAnsi="Verdana" w:cs="Times New Roman"/>
          <w:sz w:val="22"/>
          <w:szCs w:val="22"/>
        </w:rPr>
        <w:t>fatigue, l</w:t>
      </w:r>
      <w:r>
        <w:rPr>
          <w:rFonts w:ascii="Verdana" w:hAnsi="Verdana" w:cs="Times New Roman"/>
          <w:sz w:val="22"/>
          <w:szCs w:val="22"/>
        </w:rPr>
        <w:t xml:space="preserve">imited thinking, </w:t>
      </w:r>
      <w:r w:rsidR="005C551D">
        <w:rPr>
          <w:rFonts w:ascii="Verdana" w:hAnsi="Verdana" w:cs="Times New Roman"/>
          <w:sz w:val="22"/>
          <w:szCs w:val="22"/>
        </w:rPr>
        <w:t xml:space="preserve">and </w:t>
      </w:r>
      <w:r>
        <w:rPr>
          <w:rFonts w:ascii="Verdana" w:hAnsi="Verdana" w:cs="Times New Roman"/>
          <w:sz w:val="22"/>
          <w:szCs w:val="22"/>
        </w:rPr>
        <w:t>a rollover mentality, can contribute to enterprise bargaining being a less than satisfactory vehicle for genuine change</w:t>
      </w:r>
      <w:r w:rsidR="002D3287" w:rsidRPr="00DA74CA">
        <w:rPr>
          <w:rFonts w:ascii="Verdana" w:hAnsi="Verdana" w:cs="Times New Roman"/>
          <w:sz w:val="22"/>
          <w:szCs w:val="22"/>
        </w:rPr>
        <w:t>.</w:t>
      </w:r>
    </w:p>
    <w:p w14:paraId="60F34B7B" w14:textId="65F2F00E" w:rsidR="00592A13" w:rsidRDefault="002D3287" w:rsidP="00B47473">
      <w:pPr>
        <w:spacing w:line="360" w:lineRule="auto"/>
        <w:jc w:val="both"/>
        <w:rPr>
          <w:rFonts w:ascii="Verdana" w:hAnsi="Verdana" w:cs="Times New Roman"/>
          <w:sz w:val="22"/>
          <w:szCs w:val="22"/>
        </w:rPr>
      </w:pPr>
      <w:r w:rsidRPr="00DA74CA">
        <w:rPr>
          <w:rFonts w:ascii="Verdana" w:hAnsi="Verdana" w:cs="Times New Roman"/>
          <w:sz w:val="22"/>
          <w:szCs w:val="22"/>
        </w:rPr>
        <w:t xml:space="preserve"> </w:t>
      </w:r>
    </w:p>
    <w:p w14:paraId="14B67D9D" w14:textId="65F3E8D2" w:rsidR="00DF78F2" w:rsidRDefault="008F15AB" w:rsidP="0033382F">
      <w:pPr>
        <w:spacing w:line="360" w:lineRule="auto"/>
        <w:jc w:val="both"/>
        <w:rPr>
          <w:rFonts w:ascii="Verdana" w:hAnsi="Verdana" w:cs="Times New Roman"/>
          <w:sz w:val="22"/>
          <w:szCs w:val="22"/>
        </w:rPr>
      </w:pPr>
      <w:r>
        <w:rPr>
          <w:rFonts w:ascii="Verdana" w:hAnsi="Verdana" w:cs="Times New Roman"/>
          <w:sz w:val="22"/>
          <w:szCs w:val="22"/>
        </w:rPr>
        <w:t xml:space="preserve">The third problem </w:t>
      </w:r>
      <w:r w:rsidR="002D3287" w:rsidRPr="00DA74CA">
        <w:rPr>
          <w:rFonts w:ascii="Verdana" w:hAnsi="Verdana" w:cs="Times New Roman"/>
          <w:sz w:val="22"/>
          <w:szCs w:val="22"/>
        </w:rPr>
        <w:t>is a lack of a coherent strategy in some businesses on how to maximize enterprise bargaining as a business activity</w:t>
      </w:r>
      <w:r w:rsidR="00F0278B">
        <w:rPr>
          <w:rFonts w:ascii="Verdana" w:hAnsi="Verdana" w:cs="Times New Roman"/>
          <w:sz w:val="22"/>
          <w:szCs w:val="22"/>
        </w:rPr>
        <w:t xml:space="preserve"> designed to produce measurable productivity outcomes</w:t>
      </w:r>
      <w:r w:rsidR="002D3287" w:rsidRPr="00DA74CA">
        <w:rPr>
          <w:rFonts w:ascii="Verdana" w:hAnsi="Verdana" w:cs="Times New Roman"/>
          <w:sz w:val="22"/>
          <w:szCs w:val="22"/>
        </w:rPr>
        <w:t>. The better businesses will spend a lot of time researching and building a business case. They w</w:t>
      </w:r>
      <w:r w:rsidR="00225198">
        <w:rPr>
          <w:rFonts w:ascii="Verdana" w:hAnsi="Verdana" w:cs="Times New Roman"/>
          <w:sz w:val="22"/>
          <w:szCs w:val="22"/>
        </w:rPr>
        <w:t xml:space="preserve">ill train the negotiating team, </w:t>
      </w:r>
      <w:r w:rsidR="005C551D">
        <w:rPr>
          <w:rFonts w:ascii="Verdana" w:hAnsi="Verdana" w:cs="Times New Roman"/>
          <w:sz w:val="22"/>
          <w:szCs w:val="22"/>
        </w:rPr>
        <w:t xml:space="preserve">and </w:t>
      </w:r>
      <w:r w:rsidR="002D3287" w:rsidRPr="00DA74CA">
        <w:rPr>
          <w:rFonts w:ascii="Verdana" w:hAnsi="Verdana" w:cs="Times New Roman"/>
          <w:sz w:val="22"/>
          <w:szCs w:val="22"/>
        </w:rPr>
        <w:t xml:space="preserve">they will put a great deal of work into preparation for bargaining. </w:t>
      </w:r>
      <w:r w:rsidR="0033382F">
        <w:rPr>
          <w:rFonts w:ascii="Verdana" w:hAnsi="Verdana" w:cs="Times New Roman"/>
          <w:sz w:val="22"/>
          <w:szCs w:val="22"/>
        </w:rPr>
        <w:t>The extent to which companies have fostered high levels of engagement with their employees is another telling factor. In those companies where effective workplace communications is</w:t>
      </w:r>
      <w:r w:rsidR="00E53EBE">
        <w:rPr>
          <w:rFonts w:ascii="Verdana" w:hAnsi="Verdana" w:cs="Times New Roman"/>
          <w:sz w:val="22"/>
          <w:szCs w:val="22"/>
        </w:rPr>
        <w:t xml:space="preserve"> part of their DNA, employees are more likely to understand and may have helped </w:t>
      </w:r>
      <w:r w:rsidR="00E53EBE">
        <w:rPr>
          <w:rFonts w:ascii="Verdana" w:hAnsi="Verdana" w:cs="Times New Roman"/>
          <w:sz w:val="22"/>
          <w:szCs w:val="22"/>
        </w:rPr>
        <w:lastRenderedPageBreak/>
        <w:t xml:space="preserve">shape the business direction. They have an enhanced </w:t>
      </w:r>
      <w:r>
        <w:rPr>
          <w:rFonts w:ascii="Verdana" w:hAnsi="Verdana" w:cs="Times New Roman"/>
          <w:sz w:val="22"/>
          <w:szCs w:val="22"/>
        </w:rPr>
        <w:t>appreciation</w:t>
      </w:r>
      <w:r w:rsidR="00E53EBE">
        <w:rPr>
          <w:rFonts w:ascii="Verdana" w:hAnsi="Verdana" w:cs="Times New Roman"/>
          <w:sz w:val="22"/>
          <w:szCs w:val="22"/>
        </w:rPr>
        <w:t xml:space="preserve"> of not only the issues and challenges the business faces but are more likely to be prepared to articulate innovative solutions to those issues and challenges. T</w:t>
      </w:r>
      <w:r w:rsidR="00DF78F2">
        <w:rPr>
          <w:rFonts w:ascii="Verdana" w:hAnsi="Verdana" w:cs="Times New Roman"/>
          <w:sz w:val="22"/>
          <w:szCs w:val="22"/>
        </w:rPr>
        <w:t xml:space="preserve">hey are </w:t>
      </w:r>
      <w:r w:rsidR="00BC004F" w:rsidRPr="00DA74CA">
        <w:rPr>
          <w:rFonts w:ascii="Verdana" w:hAnsi="Verdana" w:cs="Times New Roman"/>
          <w:sz w:val="22"/>
          <w:szCs w:val="22"/>
        </w:rPr>
        <w:t xml:space="preserve">capable of </w:t>
      </w:r>
      <w:r w:rsidR="00E53EBE">
        <w:rPr>
          <w:rFonts w:ascii="Verdana" w:hAnsi="Verdana" w:cs="Times New Roman"/>
          <w:sz w:val="22"/>
          <w:szCs w:val="22"/>
        </w:rPr>
        <w:t>independent thought</w:t>
      </w:r>
      <w:r w:rsidR="00BC004F" w:rsidRPr="00DA74CA">
        <w:rPr>
          <w:rFonts w:ascii="Verdana" w:hAnsi="Verdana" w:cs="Times New Roman"/>
          <w:sz w:val="22"/>
          <w:szCs w:val="22"/>
        </w:rPr>
        <w:t xml:space="preserve"> </w:t>
      </w:r>
      <w:r w:rsidR="00DF78F2">
        <w:rPr>
          <w:rFonts w:ascii="Verdana" w:hAnsi="Verdana" w:cs="Times New Roman"/>
          <w:sz w:val="22"/>
          <w:szCs w:val="22"/>
        </w:rPr>
        <w:t xml:space="preserve">and often find the direction </w:t>
      </w:r>
      <w:r>
        <w:rPr>
          <w:rFonts w:ascii="Verdana" w:hAnsi="Verdana" w:cs="Times New Roman"/>
          <w:sz w:val="22"/>
          <w:szCs w:val="22"/>
        </w:rPr>
        <w:t xml:space="preserve">taken </w:t>
      </w:r>
      <w:r w:rsidR="00DF78F2">
        <w:rPr>
          <w:rFonts w:ascii="Verdana" w:hAnsi="Verdana" w:cs="Times New Roman"/>
          <w:sz w:val="22"/>
          <w:szCs w:val="22"/>
        </w:rPr>
        <w:t xml:space="preserve">by an ideologically driven </w:t>
      </w:r>
      <w:r w:rsidR="00BC004F" w:rsidRPr="00DA74CA">
        <w:rPr>
          <w:rFonts w:ascii="Verdana" w:hAnsi="Verdana" w:cs="Times New Roman"/>
          <w:sz w:val="22"/>
          <w:szCs w:val="22"/>
        </w:rPr>
        <w:t xml:space="preserve">union official </w:t>
      </w:r>
      <w:r w:rsidR="00DF78F2">
        <w:rPr>
          <w:rFonts w:ascii="Verdana" w:hAnsi="Verdana" w:cs="Times New Roman"/>
          <w:sz w:val="22"/>
          <w:szCs w:val="22"/>
        </w:rPr>
        <w:t xml:space="preserve">as abhorrent. </w:t>
      </w:r>
      <w:r w:rsidR="000C4CEC">
        <w:rPr>
          <w:rFonts w:ascii="Verdana" w:hAnsi="Verdana" w:cs="Times New Roman"/>
          <w:sz w:val="22"/>
          <w:szCs w:val="22"/>
        </w:rPr>
        <w:t>I</w:t>
      </w:r>
      <w:r w:rsidR="00BC004F" w:rsidRPr="00DA74CA">
        <w:rPr>
          <w:rFonts w:ascii="Verdana" w:hAnsi="Verdana" w:cs="Times New Roman"/>
          <w:sz w:val="22"/>
          <w:szCs w:val="22"/>
        </w:rPr>
        <w:t>n some businesses a failure to maximize existing flexibi</w:t>
      </w:r>
      <w:r w:rsidR="00DF78F2">
        <w:rPr>
          <w:rFonts w:ascii="Verdana" w:hAnsi="Verdana" w:cs="Times New Roman"/>
          <w:sz w:val="22"/>
          <w:szCs w:val="22"/>
        </w:rPr>
        <w:t>lity that is found in awards or is found in current</w:t>
      </w:r>
      <w:r w:rsidR="00BC004F" w:rsidRPr="00DA74CA">
        <w:rPr>
          <w:rFonts w:ascii="Verdana" w:hAnsi="Verdana" w:cs="Times New Roman"/>
          <w:sz w:val="22"/>
          <w:szCs w:val="22"/>
        </w:rPr>
        <w:t xml:space="preserve"> enterprise agreements</w:t>
      </w:r>
      <w:r w:rsidR="000C4CEC">
        <w:rPr>
          <w:rFonts w:ascii="Verdana" w:hAnsi="Verdana" w:cs="Times New Roman"/>
          <w:sz w:val="22"/>
          <w:szCs w:val="22"/>
        </w:rPr>
        <w:t xml:space="preserve"> is an influencing factor</w:t>
      </w:r>
      <w:r>
        <w:rPr>
          <w:rFonts w:ascii="Verdana" w:hAnsi="Verdana" w:cs="Times New Roman"/>
          <w:sz w:val="22"/>
          <w:szCs w:val="22"/>
        </w:rPr>
        <w:t>. M</w:t>
      </w:r>
      <w:r w:rsidR="00BC004F" w:rsidRPr="00DA74CA">
        <w:rPr>
          <w:rFonts w:ascii="Verdana" w:hAnsi="Verdana" w:cs="Times New Roman"/>
          <w:sz w:val="22"/>
          <w:szCs w:val="22"/>
        </w:rPr>
        <w:t>any companies do</w:t>
      </w:r>
      <w:r>
        <w:rPr>
          <w:rFonts w:ascii="Verdana" w:hAnsi="Verdana" w:cs="Times New Roman"/>
          <w:sz w:val="22"/>
          <w:szCs w:val="22"/>
        </w:rPr>
        <w:t xml:space="preserve"> not</w:t>
      </w:r>
      <w:r w:rsidR="00BC004F" w:rsidRPr="00DA74CA">
        <w:rPr>
          <w:rFonts w:ascii="Verdana" w:hAnsi="Verdana" w:cs="Times New Roman"/>
          <w:sz w:val="22"/>
          <w:szCs w:val="22"/>
        </w:rPr>
        <w:t xml:space="preserve"> realize</w:t>
      </w:r>
      <w:r>
        <w:rPr>
          <w:rFonts w:ascii="Verdana" w:hAnsi="Verdana" w:cs="Times New Roman"/>
          <w:sz w:val="22"/>
          <w:szCs w:val="22"/>
        </w:rPr>
        <w:t xml:space="preserve"> or have failed to capitalize on</w:t>
      </w:r>
      <w:r w:rsidR="00BC004F" w:rsidRPr="00DA74CA">
        <w:rPr>
          <w:rFonts w:ascii="Verdana" w:hAnsi="Verdana" w:cs="Times New Roman"/>
          <w:sz w:val="22"/>
          <w:szCs w:val="22"/>
        </w:rPr>
        <w:t xml:space="preserve"> the flexibility that is inherent in their current agreement.  </w:t>
      </w:r>
    </w:p>
    <w:p w14:paraId="18E6C538" w14:textId="77777777" w:rsidR="00DF78F2" w:rsidRDefault="00DF78F2" w:rsidP="00D815BA">
      <w:pPr>
        <w:spacing w:line="360" w:lineRule="auto"/>
        <w:ind w:left="2127"/>
        <w:jc w:val="both"/>
        <w:rPr>
          <w:rFonts w:ascii="Verdana" w:hAnsi="Verdana" w:cs="Times New Roman"/>
          <w:sz w:val="22"/>
          <w:szCs w:val="22"/>
        </w:rPr>
      </w:pPr>
    </w:p>
    <w:p w14:paraId="3BE2599B" w14:textId="0E6FA26C" w:rsidR="00597FF5" w:rsidRDefault="00F0278B" w:rsidP="00E53EBE">
      <w:pPr>
        <w:spacing w:line="360" w:lineRule="auto"/>
        <w:jc w:val="both"/>
        <w:rPr>
          <w:rFonts w:ascii="Verdana" w:hAnsi="Verdana" w:cs="Times New Roman"/>
          <w:sz w:val="22"/>
          <w:szCs w:val="22"/>
        </w:rPr>
      </w:pPr>
      <w:r>
        <w:rPr>
          <w:rFonts w:ascii="Verdana" w:hAnsi="Verdana" w:cs="Times New Roman"/>
          <w:sz w:val="22"/>
          <w:szCs w:val="22"/>
        </w:rPr>
        <w:t>Another related</w:t>
      </w:r>
      <w:r w:rsidR="00DF78F2">
        <w:rPr>
          <w:rFonts w:ascii="Verdana" w:hAnsi="Verdana" w:cs="Times New Roman"/>
          <w:sz w:val="22"/>
          <w:szCs w:val="22"/>
        </w:rPr>
        <w:t xml:space="preserve"> problem is a</w:t>
      </w:r>
      <w:r w:rsidR="00BC004F" w:rsidRPr="00DA74CA">
        <w:rPr>
          <w:rFonts w:ascii="Verdana" w:hAnsi="Verdana" w:cs="Times New Roman"/>
          <w:sz w:val="22"/>
          <w:szCs w:val="22"/>
        </w:rPr>
        <w:t xml:space="preserve"> lack of experience</w:t>
      </w:r>
      <w:r w:rsidR="00DF78F2">
        <w:rPr>
          <w:rFonts w:ascii="Verdana" w:hAnsi="Verdana" w:cs="Times New Roman"/>
          <w:sz w:val="22"/>
          <w:szCs w:val="22"/>
        </w:rPr>
        <w:t xml:space="preserve"> in industrial relations</w:t>
      </w:r>
      <w:r w:rsidR="00BC004F" w:rsidRPr="00DA74CA">
        <w:rPr>
          <w:rFonts w:ascii="Verdana" w:hAnsi="Verdana" w:cs="Times New Roman"/>
          <w:sz w:val="22"/>
          <w:szCs w:val="22"/>
        </w:rPr>
        <w:t xml:space="preserve"> </w:t>
      </w:r>
      <w:r w:rsidR="00E53EBE">
        <w:rPr>
          <w:rFonts w:ascii="Verdana" w:hAnsi="Verdana" w:cs="Times New Roman"/>
          <w:sz w:val="22"/>
          <w:szCs w:val="22"/>
        </w:rPr>
        <w:t>at the middle management level particularly in respect to the</w:t>
      </w:r>
      <w:r w:rsidR="00BC004F" w:rsidRPr="00DA74CA">
        <w:rPr>
          <w:rFonts w:ascii="Verdana" w:hAnsi="Verdana" w:cs="Times New Roman"/>
          <w:sz w:val="22"/>
          <w:szCs w:val="22"/>
        </w:rPr>
        <w:t xml:space="preserve"> skills of </w:t>
      </w:r>
      <w:r w:rsidR="009F2E55" w:rsidRPr="00DA74CA">
        <w:rPr>
          <w:rFonts w:ascii="Verdana" w:hAnsi="Verdana" w:cs="Times New Roman"/>
          <w:sz w:val="22"/>
          <w:szCs w:val="22"/>
        </w:rPr>
        <w:t xml:space="preserve">effective negotiation. That is a legacy of </w:t>
      </w:r>
      <w:r w:rsidR="00E53EBE">
        <w:rPr>
          <w:rFonts w:ascii="Verdana" w:hAnsi="Verdana" w:cs="Times New Roman"/>
          <w:sz w:val="22"/>
          <w:szCs w:val="22"/>
        </w:rPr>
        <w:t>the long period of</w:t>
      </w:r>
      <w:r w:rsidR="009F2E55" w:rsidRPr="00DA74CA">
        <w:rPr>
          <w:rFonts w:ascii="Verdana" w:hAnsi="Verdana" w:cs="Times New Roman"/>
          <w:sz w:val="22"/>
          <w:szCs w:val="22"/>
        </w:rPr>
        <w:t xml:space="preserve"> </w:t>
      </w:r>
      <w:r w:rsidR="00E53EBE">
        <w:rPr>
          <w:rFonts w:ascii="Verdana" w:hAnsi="Verdana" w:cs="Times New Roman"/>
          <w:sz w:val="22"/>
          <w:szCs w:val="22"/>
        </w:rPr>
        <w:t>L</w:t>
      </w:r>
      <w:r w:rsidR="009F2E55" w:rsidRPr="00DA74CA">
        <w:rPr>
          <w:rFonts w:ascii="Verdana" w:hAnsi="Verdana" w:cs="Times New Roman"/>
          <w:sz w:val="22"/>
          <w:szCs w:val="22"/>
        </w:rPr>
        <w:t xml:space="preserve">iberal government under </w:t>
      </w:r>
      <w:r w:rsidR="00E53EBE">
        <w:rPr>
          <w:rFonts w:ascii="Verdana" w:hAnsi="Verdana" w:cs="Times New Roman"/>
          <w:sz w:val="22"/>
          <w:szCs w:val="22"/>
        </w:rPr>
        <w:t xml:space="preserve">Prime Minister </w:t>
      </w:r>
      <w:r w:rsidR="009F2E55" w:rsidRPr="00DA74CA">
        <w:rPr>
          <w:rFonts w:ascii="Verdana" w:hAnsi="Verdana" w:cs="Times New Roman"/>
          <w:sz w:val="22"/>
          <w:szCs w:val="22"/>
        </w:rPr>
        <w:t xml:space="preserve">John Howard in the sense </w:t>
      </w:r>
      <w:r w:rsidR="00E53EBE">
        <w:rPr>
          <w:rFonts w:ascii="Verdana" w:hAnsi="Verdana" w:cs="Times New Roman"/>
          <w:sz w:val="22"/>
          <w:szCs w:val="22"/>
        </w:rPr>
        <w:t xml:space="preserve">that </w:t>
      </w:r>
      <w:r w:rsidR="009F2E55" w:rsidRPr="00DA74CA">
        <w:rPr>
          <w:rFonts w:ascii="Verdana" w:hAnsi="Verdana" w:cs="Times New Roman"/>
          <w:sz w:val="22"/>
          <w:szCs w:val="22"/>
        </w:rPr>
        <w:t xml:space="preserve">a lot of the so-called hostile elements of the </w:t>
      </w:r>
      <w:r w:rsidR="009F2E55" w:rsidRPr="00DF78F2">
        <w:rPr>
          <w:rFonts w:ascii="Verdana" w:hAnsi="Verdana" w:cs="Times New Roman"/>
          <w:i/>
          <w:sz w:val="22"/>
          <w:szCs w:val="22"/>
        </w:rPr>
        <w:t xml:space="preserve">Fair Work </w:t>
      </w:r>
      <w:r w:rsidR="00DF78F2" w:rsidRPr="00DF78F2">
        <w:rPr>
          <w:rFonts w:ascii="Verdana" w:hAnsi="Verdana" w:cs="Times New Roman"/>
          <w:i/>
          <w:sz w:val="22"/>
          <w:szCs w:val="22"/>
        </w:rPr>
        <w:t>Act</w:t>
      </w:r>
      <w:r w:rsidR="00DF78F2">
        <w:rPr>
          <w:rFonts w:ascii="Verdana" w:hAnsi="Verdana" w:cs="Times New Roman"/>
          <w:sz w:val="22"/>
          <w:szCs w:val="22"/>
        </w:rPr>
        <w:t xml:space="preserve"> </w:t>
      </w:r>
      <w:r w:rsidR="009F2E55" w:rsidRPr="00DA74CA">
        <w:rPr>
          <w:rFonts w:ascii="Verdana" w:hAnsi="Verdana" w:cs="Times New Roman"/>
          <w:sz w:val="22"/>
          <w:szCs w:val="22"/>
        </w:rPr>
        <w:t>were not present</w:t>
      </w:r>
      <w:r w:rsidR="00E53EBE">
        <w:rPr>
          <w:rFonts w:ascii="Verdana" w:hAnsi="Verdana" w:cs="Times New Roman"/>
          <w:sz w:val="22"/>
          <w:szCs w:val="22"/>
        </w:rPr>
        <w:t xml:space="preserve"> and when a more robust bargaining regime was implemented under the Fair Work Act it exposed a lack of professional know-how</w:t>
      </w:r>
      <w:r w:rsidR="00202B73">
        <w:rPr>
          <w:rFonts w:ascii="Verdana" w:hAnsi="Verdana" w:cs="Times New Roman"/>
          <w:sz w:val="22"/>
          <w:szCs w:val="22"/>
        </w:rPr>
        <w:t xml:space="preserve"> in both bargaining procedure and style</w:t>
      </w:r>
      <w:r w:rsidR="000C4CEC">
        <w:rPr>
          <w:rFonts w:ascii="Verdana" w:hAnsi="Verdana" w:cs="Times New Roman"/>
          <w:sz w:val="22"/>
          <w:szCs w:val="22"/>
        </w:rPr>
        <w:t>.</w:t>
      </w:r>
      <w:r w:rsidR="00876E80">
        <w:rPr>
          <w:rFonts w:ascii="Verdana" w:hAnsi="Verdana" w:cs="Times New Roman"/>
          <w:sz w:val="22"/>
          <w:szCs w:val="22"/>
        </w:rPr>
        <w:t xml:space="preserve"> As a consequence, </w:t>
      </w:r>
      <w:r w:rsidR="009F2E55" w:rsidRPr="00DA74CA">
        <w:rPr>
          <w:rFonts w:ascii="Verdana" w:hAnsi="Verdana" w:cs="Times New Roman"/>
          <w:sz w:val="22"/>
          <w:szCs w:val="22"/>
        </w:rPr>
        <w:t>it has bred a w</w:t>
      </w:r>
      <w:r w:rsidR="00DF78F2">
        <w:rPr>
          <w:rFonts w:ascii="Verdana" w:hAnsi="Verdana" w:cs="Times New Roman"/>
          <w:sz w:val="22"/>
          <w:szCs w:val="22"/>
        </w:rPr>
        <w:t>hole generation of managers who</w:t>
      </w:r>
      <w:r w:rsidR="009F2E55" w:rsidRPr="00DA74CA">
        <w:rPr>
          <w:rFonts w:ascii="Verdana" w:hAnsi="Verdana" w:cs="Times New Roman"/>
          <w:sz w:val="22"/>
          <w:szCs w:val="22"/>
        </w:rPr>
        <w:t xml:space="preserve"> are inexperienced and unskilled in knowing how to move parties forward and to change positions and to use persuasive arguments. I see that directly in my work dealing with many managers </w:t>
      </w:r>
      <w:r w:rsidR="00052997">
        <w:rPr>
          <w:rFonts w:ascii="Verdana" w:hAnsi="Verdana" w:cs="Times New Roman"/>
          <w:sz w:val="22"/>
          <w:szCs w:val="22"/>
        </w:rPr>
        <w:t>who</w:t>
      </w:r>
      <w:r w:rsidR="009F2E55" w:rsidRPr="00DA74CA">
        <w:rPr>
          <w:rFonts w:ascii="Verdana" w:hAnsi="Verdana" w:cs="Times New Roman"/>
          <w:sz w:val="22"/>
          <w:szCs w:val="22"/>
        </w:rPr>
        <w:t xml:space="preserve"> have </w:t>
      </w:r>
      <w:r w:rsidR="00202B73">
        <w:rPr>
          <w:rFonts w:ascii="Verdana" w:hAnsi="Verdana" w:cs="Times New Roman"/>
          <w:sz w:val="22"/>
          <w:szCs w:val="22"/>
        </w:rPr>
        <w:t>little</w:t>
      </w:r>
      <w:r w:rsidR="009F2E55" w:rsidRPr="00DA74CA">
        <w:rPr>
          <w:rFonts w:ascii="Verdana" w:hAnsi="Verdana" w:cs="Times New Roman"/>
          <w:sz w:val="22"/>
          <w:szCs w:val="22"/>
        </w:rPr>
        <w:t xml:space="preserve"> idea </w:t>
      </w:r>
      <w:r w:rsidR="00597FF5">
        <w:rPr>
          <w:rFonts w:ascii="Verdana" w:hAnsi="Verdana" w:cs="Times New Roman"/>
          <w:sz w:val="22"/>
          <w:szCs w:val="22"/>
        </w:rPr>
        <w:t>as to how</w:t>
      </w:r>
      <w:r w:rsidR="009F2E55" w:rsidRPr="00DA74CA">
        <w:rPr>
          <w:rFonts w:ascii="Verdana" w:hAnsi="Verdana" w:cs="Times New Roman"/>
          <w:sz w:val="22"/>
          <w:szCs w:val="22"/>
        </w:rPr>
        <w:t xml:space="preserve"> to approach a collaborative bargaining process</w:t>
      </w:r>
      <w:r w:rsidR="00202B73">
        <w:rPr>
          <w:rFonts w:ascii="Verdana" w:hAnsi="Verdana" w:cs="Times New Roman"/>
          <w:sz w:val="22"/>
          <w:szCs w:val="22"/>
        </w:rPr>
        <w:t xml:space="preserve"> and to master its fundamentals</w:t>
      </w:r>
      <w:r w:rsidR="009F2E55" w:rsidRPr="00DA74CA">
        <w:rPr>
          <w:rFonts w:ascii="Verdana" w:hAnsi="Verdana" w:cs="Times New Roman"/>
          <w:sz w:val="22"/>
          <w:szCs w:val="22"/>
        </w:rPr>
        <w:t xml:space="preserve">. </w:t>
      </w:r>
    </w:p>
    <w:p w14:paraId="5AAC72CE" w14:textId="77777777" w:rsidR="00597FF5" w:rsidRDefault="00597FF5" w:rsidP="00D815BA">
      <w:pPr>
        <w:spacing w:line="360" w:lineRule="auto"/>
        <w:ind w:left="2127"/>
        <w:jc w:val="both"/>
        <w:rPr>
          <w:rFonts w:ascii="Verdana" w:hAnsi="Verdana" w:cs="Times New Roman"/>
          <w:sz w:val="22"/>
          <w:szCs w:val="22"/>
        </w:rPr>
      </w:pPr>
    </w:p>
    <w:p w14:paraId="7CE324C6" w14:textId="5FAA09B8" w:rsidR="00AA2350" w:rsidRDefault="00876E80" w:rsidP="00202B73">
      <w:pPr>
        <w:spacing w:line="360" w:lineRule="auto"/>
        <w:jc w:val="both"/>
        <w:rPr>
          <w:rFonts w:ascii="Verdana" w:hAnsi="Verdana" w:cs="Times New Roman"/>
          <w:sz w:val="22"/>
          <w:szCs w:val="22"/>
        </w:rPr>
      </w:pPr>
      <w:r>
        <w:rPr>
          <w:rFonts w:ascii="Verdana" w:hAnsi="Verdana" w:cs="Times New Roman"/>
          <w:sz w:val="22"/>
          <w:szCs w:val="22"/>
        </w:rPr>
        <w:t>T</w:t>
      </w:r>
      <w:r w:rsidR="00202B73">
        <w:rPr>
          <w:rFonts w:ascii="Verdana" w:hAnsi="Verdana" w:cs="Times New Roman"/>
          <w:sz w:val="22"/>
          <w:szCs w:val="22"/>
        </w:rPr>
        <w:t>he inherent deficiencies as part of our current bargaining regime suggest</w:t>
      </w:r>
      <w:r w:rsidR="009F2E55" w:rsidRPr="00DA74CA">
        <w:rPr>
          <w:rFonts w:ascii="Verdana" w:hAnsi="Verdana" w:cs="Times New Roman"/>
          <w:sz w:val="22"/>
          <w:szCs w:val="22"/>
        </w:rPr>
        <w:t xml:space="preserve"> that we need to embrace </w:t>
      </w:r>
      <w:r w:rsidR="00202B73">
        <w:rPr>
          <w:rFonts w:ascii="Verdana" w:hAnsi="Verdana" w:cs="Times New Roman"/>
          <w:sz w:val="22"/>
          <w:szCs w:val="22"/>
        </w:rPr>
        <w:t>m</w:t>
      </w:r>
      <w:r w:rsidR="009F2E55" w:rsidRPr="00DA74CA">
        <w:rPr>
          <w:rFonts w:ascii="Verdana" w:hAnsi="Verdana" w:cs="Times New Roman"/>
          <w:sz w:val="22"/>
          <w:szCs w:val="22"/>
        </w:rPr>
        <w:t>utual gains or interest b</w:t>
      </w:r>
      <w:r w:rsidR="00597FF5">
        <w:rPr>
          <w:rFonts w:ascii="Verdana" w:hAnsi="Verdana" w:cs="Times New Roman"/>
          <w:sz w:val="22"/>
          <w:szCs w:val="22"/>
        </w:rPr>
        <w:t xml:space="preserve">ased bargaining. </w:t>
      </w:r>
      <w:r>
        <w:rPr>
          <w:rFonts w:ascii="Verdana" w:hAnsi="Verdana" w:cs="Times New Roman"/>
          <w:sz w:val="22"/>
          <w:szCs w:val="22"/>
        </w:rPr>
        <w:t>Such a process</w:t>
      </w:r>
      <w:r w:rsidR="009F2E55" w:rsidRPr="00DA74CA">
        <w:rPr>
          <w:rFonts w:ascii="Verdana" w:hAnsi="Verdana" w:cs="Times New Roman"/>
          <w:sz w:val="22"/>
          <w:szCs w:val="22"/>
        </w:rPr>
        <w:t xml:space="preserve"> require</w:t>
      </w:r>
      <w:r>
        <w:rPr>
          <w:rFonts w:ascii="Verdana" w:hAnsi="Verdana" w:cs="Times New Roman"/>
          <w:sz w:val="22"/>
          <w:szCs w:val="22"/>
        </w:rPr>
        <w:t>s</w:t>
      </w:r>
      <w:r w:rsidR="009F2E55" w:rsidRPr="00DA74CA">
        <w:rPr>
          <w:rFonts w:ascii="Verdana" w:hAnsi="Verdana" w:cs="Times New Roman"/>
          <w:sz w:val="22"/>
          <w:szCs w:val="22"/>
        </w:rPr>
        <w:t xml:space="preserve"> maturity</w:t>
      </w:r>
      <w:r>
        <w:rPr>
          <w:rFonts w:ascii="Verdana" w:hAnsi="Verdana" w:cs="Times New Roman"/>
          <w:sz w:val="22"/>
          <w:szCs w:val="22"/>
        </w:rPr>
        <w:t xml:space="preserve"> and</w:t>
      </w:r>
      <w:r w:rsidR="009F2E55" w:rsidRPr="00DA74CA">
        <w:rPr>
          <w:rFonts w:ascii="Verdana" w:hAnsi="Verdana" w:cs="Times New Roman"/>
          <w:sz w:val="22"/>
          <w:szCs w:val="22"/>
        </w:rPr>
        <w:t xml:space="preserve"> require</w:t>
      </w:r>
      <w:r>
        <w:rPr>
          <w:rFonts w:ascii="Verdana" w:hAnsi="Verdana" w:cs="Times New Roman"/>
          <w:sz w:val="22"/>
          <w:szCs w:val="22"/>
        </w:rPr>
        <w:t>s</w:t>
      </w:r>
      <w:r w:rsidR="009F2E55" w:rsidRPr="00DA74CA">
        <w:rPr>
          <w:rFonts w:ascii="Verdana" w:hAnsi="Verdana" w:cs="Times New Roman"/>
          <w:sz w:val="22"/>
          <w:szCs w:val="22"/>
        </w:rPr>
        <w:t xml:space="preserve"> </w:t>
      </w:r>
      <w:r w:rsidR="00202B73">
        <w:rPr>
          <w:rFonts w:ascii="Verdana" w:hAnsi="Verdana" w:cs="Times New Roman"/>
          <w:sz w:val="22"/>
          <w:szCs w:val="22"/>
        </w:rPr>
        <w:t xml:space="preserve">a </w:t>
      </w:r>
      <w:r w:rsidR="009F2E55" w:rsidRPr="00DA74CA">
        <w:rPr>
          <w:rFonts w:ascii="Verdana" w:hAnsi="Verdana" w:cs="Times New Roman"/>
          <w:sz w:val="22"/>
          <w:szCs w:val="22"/>
        </w:rPr>
        <w:t xml:space="preserve">higher </w:t>
      </w:r>
      <w:r w:rsidR="00202B73">
        <w:rPr>
          <w:rFonts w:ascii="Verdana" w:hAnsi="Verdana" w:cs="Times New Roman"/>
          <w:sz w:val="22"/>
          <w:szCs w:val="22"/>
        </w:rPr>
        <w:t>level of conduct and commitment</w:t>
      </w:r>
      <w:r>
        <w:rPr>
          <w:rFonts w:ascii="Verdana" w:hAnsi="Verdana" w:cs="Times New Roman"/>
          <w:sz w:val="22"/>
          <w:szCs w:val="22"/>
        </w:rPr>
        <w:t>. I</w:t>
      </w:r>
      <w:r w:rsidR="00597FF5">
        <w:rPr>
          <w:rFonts w:ascii="Verdana" w:hAnsi="Verdana" w:cs="Times New Roman"/>
          <w:sz w:val="22"/>
          <w:szCs w:val="22"/>
        </w:rPr>
        <w:t>nterest based bargaining</w:t>
      </w:r>
      <w:r>
        <w:rPr>
          <w:rFonts w:ascii="Verdana" w:hAnsi="Verdana" w:cs="Times New Roman"/>
          <w:sz w:val="22"/>
          <w:szCs w:val="22"/>
        </w:rPr>
        <w:t xml:space="preserve"> </w:t>
      </w:r>
      <w:r w:rsidR="00597FF5">
        <w:rPr>
          <w:rFonts w:ascii="Verdana" w:hAnsi="Verdana" w:cs="Times New Roman"/>
          <w:sz w:val="22"/>
          <w:szCs w:val="22"/>
        </w:rPr>
        <w:t xml:space="preserve">is </w:t>
      </w:r>
      <w:r w:rsidR="009F2E55" w:rsidRPr="00DA74CA">
        <w:rPr>
          <w:rFonts w:ascii="Verdana" w:hAnsi="Verdana" w:cs="Times New Roman"/>
          <w:sz w:val="22"/>
          <w:szCs w:val="22"/>
        </w:rPr>
        <w:t>the antithe</w:t>
      </w:r>
      <w:r w:rsidR="005E3356">
        <w:rPr>
          <w:rFonts w:ascii="Verdana" w:hAnsi="Verdana" w:cs="Times New Roman"/>
          <w:sz w:val="22"/>
          <w:szCs w:val="22"/>
        </w:rPr>
        <w:t>si</w:t>
      </w:r>
      <w:r w:rsidR="00597FF5">
        <w:rPr>
          <w:rFonts w:ascii="Verdana" w:hAnsi="Verdana" w:cs="Times New Roman"/>
          <w:sz w:val="22"/>
          <w:szCs w:val="22"/>
        </w:rPr>
        <w:t>s to an ambit log of claims. I</w:t>
      </w:r>
      <w:r w:rsidR="009F2E55" w:rsidRPr="00DA74CA">
        <w:rPr>
          <w:rFonts w:ascii="Verdana" w:hAnsi="Verdana" w:cs="Times New Roman"/>
          <w:sz w:val="22"/>
          <w:szCs w:val="22"/>
        </w:rPr>
        <w:t>t bui</w:t>
      </w:r>
      <w:r w:rsidR="00046C0F" w:rsidRPr="00DA74CA">
        <w:rPr>
          <w:rFonts w:ascii="Verdana" w:hAnsi="Verdana" w:cs="Times New Roman"/>
          <w:sz w:val="22"/>
          <w:szCs w:val="22"/>
        </w:rPr>
        <w:t xml:space="preserve">lds agreement from interests that </w:t>
      </w:r>
      <w:r w:rsidR="009F2E55" w:rsidRPr="00DA74CA">
        <w:rPr>
          <w:rFonts w:ascii="Verdana" w:hAnsi="Verdana" w:cs="Times New Roman"/>
          <w:sz w:val="22"/>
          <w:szCs w:val="22"/>
        </w:rPr>
        <w:t>bind both the company and its employe</w:t>
      </w:r>
      <w:r>
        <w:rPr>
          <w:rFonts w:ascii="Verdana" w:hAnsi="Verdana" w:cs="Times New Roman"/>
          <w:sz w:val="22"/>
          <w:szCs w:val="22"/>
        </w:rPr>
        <w:t>es. T</w:t>
      </w:r>
      <w:r w:rsidR="00046C0F" w:rsidRPr="00DA74CA">
        <w:rPr>
          <w:rFonts w:ascii="Verdana" w:hAnsi="Verdana" w:cs="Times New Roman"/>
          <w:sz w:val="22"/>
          <w:szCs w:val="22"/>
        </w:rPr>
        <w:t xml:space="preserve">he widening of permitted matters </w:t>
      </w:r>
      <w:r>
        <w:rPr>
          <w:rFonts w:ascii="Verdana" w:hAnsi="Verdana" w:cs="Times New Roman"/>
          <w:sz w:val="22"/>
          <w:szCs w:val="22"/>
        </w:rPr>
        <w:t xml:space="preserve">under the Fair Work Act </w:t>
      </w:r>
      <w:r w:rsidR="00046C0F" w:rsidRPr="00DA74CA">
        <w:rPr>
          <w:rFonts w:ascii="Verdana" w:hAnsi="Verdana" w:cs="Times New Roman"/>
          <w:sz w:val="22"/>
          <w:szCs w:val="22"/>
        </w:rPr>
        <w:t xml:space="preserve">has also meant </w:t>
      </w:r>
      <w:r w:rsidR="00202B73">
        <w:rPr>
          <w:rFonts w:ascii="Verdana" w:hAnsi="Verdana" w:cs="Times New Roman"/>
          <w:sz w:val="22"/>
          <w:szCs w:val="22"/>
        </w:rPr>
        <w:t xml:space="preserve">excessive focus on </w:t>
      </w:r>
      <w:r w:rsidR="00046C0F" w:rsidRPr="00DA74CA">
        <w:rPr>
          <w:rFonts w:ascii="Verdana" w:hAnsi="Verdana" w:cs="Times New Roman"/>
          <w:sz w:val="22"/>
          <w:szCs w:val="22"/>
        </w:rPr>
        <w:t>issues</w:t>
      </w:r>
      <w:r w:rsidR="00202B73">
        <w:rPr>
          <w:rFonts w:ascii="Verdana" w:hAnsi="Verdana" w:cs="Times New Roman"/>
          <w:sz w:val="22"/>
          <w:szCs w:val="22"/>
        </w:rPr>
        <w:t xml:space="preserve"> that could be reasonably deemed peripheral to the advancement of the interests of a business and its employees</w:t>
      </w:r>
      <w:r w:rsidR="00046C0F" w:rsidRPr="00DA74CA">
        <w:rPr>
          <w:rFonts w:ascii="Verdana" w:hAnsi="Verdana" w:cs="Times New Roman"/>
          <w:sz w:val="22"/>
          <w:szCs w:val="22"/>
        </w:rPr>
        <w:t xml:space="preserve">. </w:t>
      </w:r>
      <w:r w:rsidR="00597FF5">
        <w:rPr>
          <w:rFonts w:ascii="Verdana" w:hAnsi="Verdana" w:cs="Times New Roman"/>
          <w:sz w:val="22"/>
          <w:szCs w:val="22"/>
        </w:rPr>
        <w:t>Many c</w:t>
      </w:r>
      <w:r w:rsidR="00046C0F" w:rsidRPr="00DA74CA">
        <w:rPr>
          <w:rFonts w:ascii="Verdana" w:hAnsi="Verdana" w:cs="Times New Roman"/>
          <w:sz w:val="22"/>
          <w:szCs w:val="22"/>
        </w:rPr>
        <w:t xml:space="preserve">ompanies that I </w:t>
      </w:r>
      <w:r>
        <w:rPr>
          <w:rFonts w:ascii="Verdana" w:hAnsi="Verdana" w:cs="Times New Roman"/>
          <w:sz w:val="22"/>
          <w:szCs w:val="22"/>
        </w:rPr>
        <w:t xml:space="preserve">have had involvement with </w:t>
      </w:r>
      <w:r w:rsidR="00046C0F" w:rsidRPr="00DA74CA">
        <w:rPr>
          <w:rFonts w:ascii="Verdana" w:hAnsi="Verdana" w:cs="Times New Roman"/>
          <w:sz w:val="22"/>
          <w:szCs w:val="22"/>
        </w:rPr>
        <w:t>have got bogged down on union rights iss</w:t>
      </w:r>
      <w:r>
        <w:rPr>
          <w:rFonts w:ascii="Verdana" w:hAnsi="Verdana" w:cs="Times New Roman"/>
          <w:sz w:val="22"/>
          <w:szCs w:val="22"/>
        </w:rPr>
        <w:t xml:space="preserve">ues such as union </w:t>
      </w:r>
      <w:r>
        <w:rPr>
          <w:rFonts w:ascii="Verdana" w:hAnsi="Verdana" w:cs="Times New Roman"/>
          <w:sz w:val="22"/>
          <w:szCs w:val="22"/>
        </w:rPr>
        <w:lastRenderedPageBreak/>
        <w:t xml:space="preserve">noticeboards and </w:t>
      </w:r>
      <w:r w:rsidR="00597FF5">
        <w:rPr>
          <w:rFonts w:ascii="Verdana" w:hAnsi="Verdana" w:cs="Times New Roman"/>
          <w:sz w:val="22"/>
          <w:szCs w:val="22"/>
        </w:rPr>
        <w:t xml:space="preserve">union training, which really </w:t>
      </w:r>
      <w:r w:rsidR="00046C0F" w:rsidRPr="00DA74CA">
        <w:rPr>
          <w:rFonts w:ascii="Verdana" w:hAnsi="Verdana" w:cs="Times New Roman"/>
          <w:sz w:val="22"/>
          <w:szCs w:val="22"/>
        </w:rPr>
        <w:t>have fundamentally very li</w:t>
      </w:r>
      <w:r>
        <w:rPr>
          <w:rFonts w:ascii="Verdana" w:hAnsi="Verdana" w:cs="Times New Roman"/>
          <w:sz w:val="22"/>
          <w:szCs w:val="22"/>
        </w:rPr>
        <w:t>ttle to do with business growth and productivity.</w:t>
      </w:r>
      <w:r w:rsidR="00046C0F" w:rsidRPr="00DA74CA">
        <w:rPr>
          <w:rFonts w:ascii="Verdana" w:hAnsi="Verdana" w:cs="Times New Roman"/>
          <w:sz w:val="22"/>
          <w:szCs w:val="22"/>
        </w:rPr>
        <w:t xml:space="preserve"> </w:t>
      </w:r>
    </w:p>
    <w:p w14:paraId="6C085E75" w14:textId="77777777" w:rsidR="00AA2350" w:rsidRDefault="00AA2350" w:rsidP="00D815BA">
      <w:pPr>
        <w:spacing w:line="360" w:lineRule="auto"/>
        <w:ind w:left="2127"/>
        <w:jc w:val="both"/>
        <w:rPr>
          <w:rFonts w:ascii="Verdana" w:hAnsi="Verdana" w:cs="Times New Roman"/>
          <w:sz w:val="22"/>
          <w:szCs w:val="22"/>
        </w:rPr>
      </w:pPr>
    </w:p>
    <w:p w14:paraId="59D2D68F" w14:textId="28FDB8AB" w:rsidR="003B6964" w:rsidRDefault="00046C0F" w:rsidP="00202B73">
      <w:pPr>
        <w:spacing w:line="360" w:lineRule="auto"/>
        <w:jc w:val="both"/>
        <w:rPr>
          <w:rFonts w:ascii="Verdana" w:hAnsi="Verdana" w:cs="Times New Roman"/>
          <w:sz w:val="22"/>
          <w:szCs w:val="22"/>
        </w:rPr>
      </w:pPr>
      <w:r w:rsidRPr="00DA74CA">
        <w:rPr>
          <w:rFonts w:ascii="Verdana" w:hAnsi="Verdana" w:cs="Times New Roman"/>
          <w:sz w:val="22"/>
          <w:szCs w:val="22"/>
        </w:rPr>
        <w:t xml:space="preserve">So in a broader sense, the </w:t>
      </w:r>
      <w:r w:rsidRPr="00AA2350">
        <w:rPr>
          <w:rFonts w:ascii="Verdana" w:hAnsi="Verdana" w:cs="Times New Roman"/>
          <w:i/>
          <w:sz w:val="22"/>
          <w:szCs w:val="22"/>
        </w:rPr>
        <w:t>Fair Work Act</w:t>
      </w:r>
      <w:r w:rsidRPr="00DA74CA">
        <w:rPr>
          <w:rFonts w:ascii="Verdana" w:hAnsi="Verdana" w:cs="Times New Roman"/>
          <w:sz w:val="22"/>
          <w:szCs w:val="22"/>
        </w:rPr>
        <w:t xml:space="preserve"> has regulated </w:t>
      </w:r>
      <w:r w:rsidR="003B6964">
        <w:rPr>
          <w:rFonts w:ascii="Verdana" w:hAnsi="Verdana" w:cs="Times New Roman"/>
          <w:sz w:val="22"/>
          <w:szCs w:val="22"/>
        </w:rPr>
        <w:t xml:space="preserve">or re-regulated </w:t>
      </w:r>
      <w:r w:rsidRPr="00DA74CA">
        <w:rPr>
          <w:rFonts w:ascii="Verdana" w:hAnsi="Verdana" w:cs="Times New Roman"/>
          <w:sz w:val="22"/>
          <w:szCs w:val="22"/>
        </w:rPr>
        <w:t>our industrial relations environment through an emphasis on greater prescription at the very time that we needed the embedding of greater facilitation</w:t>
      </w:r>
      <w:r w:rsidR="003B6964">
        <w:rPr>
          <w:rFonts w:ascii="Verdana" w:hAnsi="Verdana" w:cs="Times New Roman"/>
          <w:sz w:val="22"/>
          <w:szCs w:val="22"/>
        </w:rPr>
        <w:t>,</w:t>
      </w:r>
      <w:r w:rsidRPr="00DA74CA">
        <w:rPr>
          <w:rFonts w:ascii="Verdana" w:hAnsi="Verdana" w:cs="Times New Roman"/>
          <w:sz w:val="22"/>
          <w:szCs w:val="22"/>
        </w:rPr>
        <w:t xml:space="preserve"> through direct workplace outcomes that promote flexibility and</w:t>
      </w:r>
      <w:r w:rsidR="003B6964">
        <w:rPr>
          <w:rFonts w:ascii="Verdana" w:hAnsi="Verdana" w:cs="Times New Roman"/>
          <w:sz w:val="22"/>
          <w:szCs w:val="22"/>
        </w:rPr>
        <w:t xml:space="preserve"> productivity</w:t>
      </w:r>
      <w:r w:rsidRPr="00DA74CA">
        <w:rPr>
          <w:rFonts w:ascii="Verdana" w:hAnsi="Verdana" w:cs="Times New Roman"/>
          <w:sz w:val="22"/>
          <w:szCs w:val="22"/>
        </w:rPr>
        <w:t xml:space="preserve"> growth. It has been well said by John Denton</w:t>
      </w:r>
      <w:r w:rsidR="003B6964">
        <w:rPr>
          <w:rFonts w:ascii="Verdana" w:hAnsi="Verdana" w:cs="Times New Roman"/>
          <w:sz w:val="22"/>
          <w:szCs w:val="22"/>
        </w:rPr>
        <w:t>,</w:t>
      </w:r>
      <w:r w:rsidRPr="00DA74CA">
        <w:rPr>
          <w:rFonts w:ascii="Verdana" w:hAnsi="Verdana" w:cs="Times New Roman"/>
          <w:sz w:val="22"/>
          <w:szCs w:val="22"/>
        </w:rPr>
        <w:t xml:space="preserve"> a prominent lawyer</w:t>
      </w:r>
      <w:r w:rsidR="003B6964">
        <w:rPr>
          <w:rFonts w:ascii="Verdana" w:hAnsi="Verdana" w:cs="Times New Roman"/>
          <w:sz w:val="22"/>
          <w:szCs w:val="22"/>
        </w:rPr>
        <w:t>,</w:t>
      </w:r>
      <w:r w:rsidRPr="00DA74CA">
        <w:rPr>
          <w:rFonts w:ascii="Verdana" w:hAnsi="Verdana" w:cs="Times New Roman"/>
          <w:sz w:val="22"/>
          <w:szCs w:val="22"/>
        </w:rPr>
        <w:t xml:space="preserve"> and I </w:t>
      </w:r>
      <w:r w:rsidR="00202B73">
        <w:rPr>
          <w:rFonts w:ascii="Verdana" w:hAnsi="Verdana" w:cs="Times New Roman"/>
          <w:sz w:val="22"/>
          <w:szCs w:val="22"/>
        </w:rPr>
        <w:t xml:space="preserve">will </w:t>
      </w:r>
      <w:r w:rsidRPr="00DA74CA">
        <w:rPr>
          <w:rFonts w:ascii="Verdana" w:hAnsi="Verdana" w:cs="Times New Roman"/>
          <w:sz w:val="22"/>
          <w:szCs w:val="22"/>
        </w:rPr>
        <w:t>quote</w:t>
      </w:r>
      <w:r w:rsidR="003B6964">
        <w:rPr>
          <w:rFonts w:ascii="Verdana" w:hAnsi="Verdana" w:cs="Times New Roman"/>
          <w:sz w:val="22"/>
          <w:szCs w:val="22"/>
        </w:rPr>
        <w:t xml:space="preserve"> him as this would be my view:</w:t>
      </w:r>
      <w:r w:rsidRPr="00DA74CA">
        <w:rPr>
          <w:rFonts w:ascii="Verdana" w:hAnsi="Verdana" w:cs="Times New Roman"/>
          <w:sz w:val="22"/>
          <w:szCs w:val="22"/>
        </w:rPr>
        <w:t xml:space="preserve"> </w:t>
      </w:r>
    </w:p>
    <w:p w14:paraId="6A4B7307" w14:textId="77777777" w:rsidR="003B6964" w:rsidRDefault="003B6964" w:rsidP="00D815BA">
      <w:pPr>
        <w:spacing w:line="360" w:lineRule="auto"/>
        <w:ind w:left="2127"/>
        <w:jc w:val="both"/>
        <w:rPr>
          <w:rFonts w:ascii="Verdana" w:hAnsi="Verdana" w:cs="Times New Roman"/>
          <w:sz w:val="22"/>
          <w:szCs w:val="22"/>
        </w:rPr>
      </w:pPr>
    </w:p>
    <w:p w14:paraId="17082A47" w14:textId="478D03FC" w:rsidR="003B6964" w:rsidRDefault="003B6964" w:rsidP="00202B73">
      <w:pPr>
        <w:spacing w:line="360" w:lineRule="auto"/>
        <w:jc w:val="both"/>
        <w:rPr>
          <w:rFonts w:ascii="Verdana" w:hAnsi="Verdana" w:cs="Times New Roman"/>
          <w:sz w:val="22"/>
          <w:szCs w:val="22"/>
        </w:rPr>
      </w:pPr>
      <w:r>
        <w:rPr>
          <w:rFonts w:ascii="Verdana" w:hAnsi="Verdana" w:cs="Times New Roman"/>
          <w:sz w:val="22"/>
          <w:szCs w:val="22"/>
        </w:rPr>
        <w:t>“</w:t>
      </w:r>
      <w:r w:rsidR="00046C0F" w:rsidRPr="00DA74CA">
        <w:rPr>
          <w:rFonts w:ascii="Verdana" w:hAnsi="Verdana" w:cs="Times New Roman"/>
          <w:sz w:val="22"/>
          <w:szCs w:val="22"/>
        </w:rPr>
        <w:t>The architecture of the old system still shape</w:t>
      </w:r>
      <w:r>
        <w:rPr>
          <w:rFonts w:ascii="Verdana" w:hAnsi="Verdana" w:cs="Times New Roman"/>
          <w:sz w:val="22"/>
          <w:szCs w:val="22"/>
        </w:rPr>
        <w:t>s</w:t>
      </w:r>
      <w:r w:rsidR="00046C0F" w:rsidRPr="00DA74CA">
        <w:rPr>
          <w:rFonts w:ascii="Verdana" w:hAnsi="Verdana" w:cs="Times New Roman"/>
          <w:sz w:val="22"/>
          <w:szCs w:val="22"/>
        </w:rPr>
        <w:t xml:space="preserve"> our workplace laws and how we t</w:t>
      </w:r>
      <w:r w:rsidR="009D7889" w:rsidRPr="00DA74CA">
        <w:rPr>
          <w:rFonts w:ascii="Verdana" w:hAnsi="Verdana" w:cs="Times New Roman"/>
          <w:sz w:val="22"/>
          <w:szCs w:val="22"/>
        </w:rPr>
        <w:t xml:space="preserve">hink about workplace regulation.  There are many examples of bargaining participants from both sides falling back to adversarial bargaining rather than embracing new thinking that sees a given business </w:t>
      </w:r>
      <w:r>
        <w:rPr>
          <w:rFonts w:ascii="Verdana" w:hAnsi="Verdana" w:cs="Times New Roman"/>
          <w:sz w:val="22"/>
          <w:szCs w:val="22"/>
        </w:rPr>
        <w:t>in its broader global context. T</w:t>
      </w:r>
      <w:r w:rsidR="009D7889" w:rsidRPr="00DA74CA">
        <w:rPr>
          <w:rFonts w:ascii="Verdana" w:hAnsi="Verdana" w:cs="Times New Roman"/>
          <w:sz w:val="22"/>
          <w:szCs w:val="22"/>
        </w:rPr>
        <w:t>he rapid pace of technological advancement</w:t>
      </w:r>
      <w:r w:rsidR="005C551D">
        <w:rPr>
          <w:rFonts w:ascii="Verdana" w:hAnsi="Verdana" w:cs="Times New Roman"/>
          <w:sz w:val="22"/>
          <w:szCs w:val="22"/>
        </w:rPr>
        <w:t xml:space="preserve"> dictates new ways of working.”</w:t>
      </w:r>
    </w:p>
    <w:p w14:paraId="5E7BDFFE" w14:textId="77777777" w:rsidR="003B6964" w:rsidRDefault="003B6964" w:rsidP="00D815BA">
      <w:pPr>
        <w:spacing w:line="360" w:lineRule="auto"/>
        <w:ind w:left="2694"/>
        <w:jc w:val="both"/>
        <w:rPr>
          <w:rFonts w:ascii="Verdana" w:hAnsi="Verdana" w:cs="Times New Roman"/>
          <w:sz w:val="22"/>
          <w:szCs w:val="22"/>
        </w:rPr>
      </w:pPr>
    </w:p>
    <w:p w14:paraId="0FAA9B83" w14:textId="3B3364B3" w:rsidR="00D05240" w:rsidRDefault="000B2971" w:rsidP="00D05240">
      <w:pPr>
        <w:spacing w:line="360" w:lineRule="auto"/>
        <w:jc w:val="both"/>
        <w:rPr>
          <w:rFonts w:ascii="Verdana" w:hAnsi="Verdana" w:cs="Times New Roman"/>
          <w:sz w:val="22"/>
          <w:szCs w:val="22"/>
        </w:rPr>
      </w:pPr>
      <w:r>
        <w:rPr>
          <w:rFonts w:ascii="Verdana" w:hAnsi="Verdana" w:cs="Times New Roman"/>
          <w:sz w:val="22"/>
          <w:szCs w:val="22"/>
        </w:rPr>
        <w:t>U</w:t>
      </w:r>
      <w:r w:rsidR="002530A9">
        <w:rPr>
          <w:rFonts w:ascii="Verdana" w:hAnsi="Verdana" w:cs="Times New Roman"/>
          <w:sz w:val="22"/>
          <w:szCs w:val="22"/>
        </w:rPr>
        <w:t xml:space="preserve">nions in Australia have </w:t>
      </w:r>
      <w:r w:rsidR="001D0409" w:rsidRPr="00DA74CA">
        <w:rPr>
          <w:rFonts w:ascii="Verdana" w:hAnsi="Verdana" w:cs="Times New Roman"/>
          <w:sz w:val="22"/>
          <w:szCs w:val="22"/>
        </w:rPr>
        <w:t>fun</w:t>
      </w:r>
      <w:r w:rsidR="00D05240">
        <w:rPr>
          <w:rFonts w:ascii="Verdana" w:hAnsi="Verdana" w:cs="Times New Roman"/>
          <w:sz w:val="22"/>
          <w:szCs w:val="22"/>
        </w:rPr>
        <w:t xml:space="preserve">damental </w:t>
      </w:r>
      <w:r w:rsidR="002530A9">
        <w:rPr>
          <w:rFonts w:ascii="Verdana" w:hAnsi="Verdana" w:cs="Times New Roman"/>
          <w:sz w:val="22"/>
          <w:szCs w:val="22"/>
        </w:rPr>
        <w:t>challenges</w:t>
      </w:r>
      <w:r w:rsidR="00D05240">
        <w:rPr>
          <w:rFonts w:ascii="Verdana" w:hAnsi="Verdana" w:cs="Times New Roman"/>
          <w:sz w:val="22"/>
          <w:szCs w:val="22"/>
        </w:rPr>
        <w:t xml:space="preserve">. </w:t>
      </w:r>
      <w:r w:rsidR="00F56BF3">
        <w:rPr>
          <w:rFonts w:ascii="Verdana" w:hAnsi="Verdana" w:cs="Times New Roman"/>
          <w:sz w:val="22"/>
          <w:szCs w:val="22"/>
        </w:rPr>
        <w:t>The plunge in union membership levels as a percentage of the total workforce over a period of time calls into question their entitlement to a pivotal central role in our workplace relations system. T</w:t>
      </w:r>
      <w:r w:rsidR="001D0409" w:rsidRPr="00DA74CA">
        <w:rPr>
          <w:rFonts w:ascii="Verdana" w:hAnsi="Verdana" w:cs="Times New Roman"/>
          <w:sz w:val="22"/>
          <w:szCs w:val="22"/>
        </w:rPr>
        <w:t>he default bargaining p</w:t>
      </w:r>
      <w:r w:rsidR="00FE24A0">
        <w:rPr>
          <w:rFonts w:ascii="Verdana" w:hAnsi="Verdana" w:cs="Times New Roman"/>
          <w:sz w:val="22"/>
          <w:szCs w:val="22"/>
        </w:rPr>
        <w:t>rovision</w:t>
      </w:r>
      <w:r w:rsidR="001D0409" w:rsidRPr="00DA74CA">
        <w:rPr>
          <w:rFonts w:ascii="Verdana" w:hAnsi="Verdana" w:cs="Times New Roman"/>
          <w:sz w:val="22"/>
          <w:szCs w:val="22"/>
        </w:rPr>
        <w:t xml:space="preserve">s that were put in to the </w:t>
      </w:r>
      <w:r w:rsidR="001D0409" w:rsidRPr="00FE24A0">
        <w:rPr>
          <w:rFonts w:ascii="Verdana" w:hAnsi="Verdana" w:cs="Times New Roman"/>
          <w:i/>
          <w:sz w:val="22"/>
          <w:szCs w:val="22"/>
        </w:rPr>
        <w:t>Fair Work Act</w:t>
      </w:r>
      <w:r w:rsidR="001D0409" w:rsidRPr="00DA74CA">
        <w:rPr>
          <w:rFonts w:ascii="Verdana" w:hAnsi="Verdana" w:cs="Times New Roman"/>
          <w:sz w:val="22"/>
          <w:szCs w:val="22"/>
        </w:rPr>
        <w:t xml:space="preserve"> which dictate that the union has only to have one member in a work place to ha</w:t>
      </w:r>
      <w:r w:rsidR="00D05240">
        <w:rPr>
          <w:rFonts w:ascii="Verdana" w:hAnsi="Verdana" w:cs="Times New Roman"/>
          <w:sz w:val="22"/>
          <w:szCs w:val="22"/>
        </w:rPr>
        <w:t xml:space="preserve">ve a seat at the table </w:t>
      </w:r>
      <w:r w:rsidR="001D0409" w:rsidRPr="00DA74CA">
        <w:rPr>
          <w:rFonts w:ascii="Verdana" w:hAnsi="Verdana" w:cs="Times New Roman"/>
          <w:sz w:val="22"/>
          <w:szCs w:val="22"/>
        </w:rPr>
        <w:t xml:space="preserve">has caused </w:t>
      </w:r>
      <w:r w:rsidR="00D05240">
        <w:rPr>
          <w:rFonts w:ascii="Verdana" w:hAnsi="Verdana" w:cs="Times New Roman"/>
          <w:sz w:val="22"/>
          <w:szCs w:val="22"/>
        </w:rPr>
        <w:t xml:space="preserve">significant </w:t>
      </w:r>
      <w:r w:rsidR="001D0409" w:rsidRPr="00DA74CA">
        <w:rPr>
          <w:rFonts w:ascii="Verdana" w:hAnsi="Verdana" w:cs="Times New Roman"/>
          <w:sz w:val="22"/>
          <w:szCs w:val="22"/>
        </w:rPr>
        <w:t xml:space="preserve">problems </w:t>
      </w:r>
      <w:r w:rsidR="00D05240">
        <w:rPr>
          <w:rFonts w:ascii="Verdana" w:hAnsi="Verdana" w:cs="Times New Roman"/>
          <w:sz w:val="22"/>
          <w:szCs w:val="22"/>
        </w:rPr>
        <w:t>for my clients. L</w:t>
      </w:r>
      <w:r w:rsidR="00FE24A0">
        <w:rPr>
          <w:rFonts w:ascii="Verdana" w:hAnsi="Verdana" w:cs="Times New Roman"/>
          <w:sz w:val="22"/>
          <w:szCs w:val="22"/>
        </w:rPr>
        <w:t>ack of professional u</w:t>
      </w:r>
      <w:r w:rsidR="001D0409" w:rsidRPr="00DA74CA">
        <w:rPr>
          <w:rFonts w:ascii="Verdana" w:hAnsi="Verdana" w:cs="Times New Roman"/>
          <w:sz w:val="22"/>
          <w:szCs w:val="22"/>
        </w:rPr>
        <w:t>nion leadership</w:t>
      </w:r>
      <w:r w:rsidR="00D05240">
        <w:rPr>
          <w:rFonts w:ascii="Verdana" w:hAnsi="Verdana" w:cs="Times New Roman"/>
          <w:sz w:val="22"/>
          <w:szCs w:val="22"/>
        </w:rPr>
        <w:t xml:space="preserve"> and</w:t>
      </w:r>
      <w:r w:rsidR="00FE24A0">
        <w:rPr>
          <w:rFonts w:ascii="Verdana" w:hAnsi="Verdana" w:cs="Times New Roman"/>
          <w:sz w:val="22"/>
          <w:szCs w:val="22"/>
        </w:rPr>
        <w:t xml:space="preserve"> the embroiling of u</w:t>
      </w:r>
      <w:r w:rsidR="00310DD0" w:rsidRPr="00DA74CA">
        <w:rPr>
          <w:rFonts w:ascii="Verdana" w:hAnsi="Verdana" w:cs="Times New Roman"/>
          <w:sz w:val="22"/>
          <w:szCs w:val="22"/>
        </w:rPr>
        <w:t>nions in scandals ha</w:t>
      </w:r>
      <w:r w:rsidR="00D05240">
        <w:rPr>
          <w:rFonts w:ascii="Verdana" w:hAnsi="Verdana" w:cs="Times New Roman"/>
          <w:sz w:val="22"/>
          <w:szCs w:val="22"/>
        </w:rPr>
        <w:t>ve</w:t>
      </w:r>
      <w:r w:rsidR="00310DD0" w:rsidRPr="00DA74CA">
        <w:rPr>
          <w:rFonts w:ascii="Verdana" w:hAnsi="Verdana" w:cs="Times New Roman"/>
          <w:sz w:val="22"/>
          <w:szCs w:val="22"/>
        </w:rPr>
        <w:t xml:space="preserve"> not helped young people and women entering the workforce making </w:t>
      </w:r>
      <w:r w:rsidR="00FE24A0">
        <w:rPr>
          <w:rFonts w:ascii="Verdana" w:hAnsi="Verdana" w:cs="Times New Roman"/>
          <w:sz w:val="22"/>
          <w:szCs w:val="22"/>
        </w:rPr>
        <w:t>a conscious decision to join a u</w:t>
      </w:r>
      <w:r w:rsidR="00D05240">
        <w:rPr>
          <w:rFonts w:ascii="Verdana" w:hAnsi="Verdana" w:cs="Times New Roman"/>
          <w:sz w:val="22"/>
          <w:szCs w:val="22"/>
        </w:rPr>
        <w:t>nion. The</w:t>
      </w:r>
      <w:r w:rsidR="00310DD0" w:rsidRPr="00DA74CA">
        <w:rPr>
          <w:rFonts w:ascii="Verdana" w:hAnsi="Verdana" w:cs="Times New Roman"/>
          <w:sz w:val="22"/>
          <w:szCs w:val="22"/>
        </w:rPr>
        <w:t xml:space="preserve"> old fashioned ideology</w:t>
      </w:r>
      <w:r w:rsidR="00D05240">
        <w:rPr>
          <w:rFonts w:ascii="Verdana" w:hAnsi="Verdana" w:cs="Times New Roman"/>
          <w:sz w:val="22"/>
          <w:szCs w:val="22"/>
        </w:rPr>
        <w:t xml:space="preserve"> </w:t>
      </w:r>
      <w:r w:rsidR="00310DD0" w:rsidRPr="00DA74CA">
        <w:rPr>
          <w:rFonts w:ascii="Verdana" w:hAnsi="Verdana" w:cs="Times New Roman"/>
          <w:sz w:val="22"/>
          <w:szCs w:val="22"/>
        </w:rPr>
        <w:t>that it is a worker class struggle is no</w:t>
      </w:r>
      <w:r w:rsidR="00D05240">
        <w:rPr>
          <w:rFonts w:ascii="Verdana" w:hAnsi="Verdana" w:cs="Times New Roman"/>
          <w:sz w:val="22"/>
          <w:szCs w:val="22"/>
        </w:rPr>
        <w:t xml:space="preserve"> longer</w:t>
      </w:r>
      <w:r w:rsidR="00310DD0" w:rsidRPr="00DA74CA">
        <w:rPr>
          <w:rFonts w:ascii="Verdana" w:hAnsi="Verdana" w:cs="Times New Roman"/>
          <w:sz w:val="22"/>
          <w:szCs w:val="22"/>
        </w:rPr>
        <w:t xml:space="preserve"> app</w:t>
      </w:r>
      <w:r w:rsidR="00FE24A0">
        <w:rPr>
          <w:rFonts w:ascii="Verdana" w:hAnsi="Verdana" w:cs="Times New Roman"/>
          <w:sz w:val="22"/>
          <w:szCs w:val="22"/>
        </w:rPr>
        <w:t>ropriate</w:t>
      </w:r>
      <w:r w:rsidR="00D05240">
        <w:rPr>
          <w:rFonts w:ascii="Verdana" w:hAnsi="Verdana" w:cs="Times New Roman"/>
          <w:sz w:val="22"/>
          <w:szCs w:val="22"/>
        </w:rPr>
        <w:t>.</w:t>
      </w:r>
      <w:r w:rsidR="00FE24A0">
        <w:rPr>
          <w:rFonts w:ascii="Verdana" w:hAnsi="Verdana" w:cs="Times New Roman"/>
          <w:sz w:val="22"/>
          <w:szCs w:val="22"/>
        </w:rPr>
        <w:t xml:space="preserve"> Similarly,</w:t>
      </w:r>
      <w:r w:rsidR="00310DD0" w:rsidRPr="00DA74CA">
        <w:rPr>
          <w:rFonts w:ascii="Verdana" w:hAnsi="Verdana" w:cs="Times New Roman"/>
          <w:sz w:val="22"/>
          <w:szCs w:val="22"/>
        </w:rPr>
        <w:t xml:space="preserve"> ideology that it is all about managerial prerogative and that unions and employees have no right</w:t>
      </w:r>
      <w:r w:rsidR="00FE24A0">
        <w:rPr>
          <w:rFonts w:ascii="Verdana" w:hAnsi="Verdana" w:cs="Times New Roman"/>
          <w:sz w:val="22"/>
          <w:szCs w:val="22"/>
        </w:rPr>
        <w:t>s</w:t>
      </w:r>
      <w:r w:rsidR="00310DD0" w:rsidRPr="00DA74CA">
        <w:rPr>
          <w:rFonts w:ascii="Verdana" w:hAnsi="Verdana" w:cs="Times New Roman"/>
          <w:sz w:val="22"/>
          <w:szCs w:val="22"/>
        </w:rPr>
        <w:t xml:space="preserve"> to argue around the fringes of that or to put forward their own issues is </w:t>
      </w:r>
      <w:r w:rsidR="00D05240">
        <w:rPr>
          <w:rFonts w:ascii="Verdana" w:hAnsi="Verdana" w:cs="Times New Roman"/>
          <w:sz w:val="22"/>
          <w:szCs w:val="22"/>
        </w:rPr>
        <w:t>just as hostile to fair and balanced bargaining in good faith</w:t>
      </w:r>
      <w:r w:rsidR="00310DD0" w:rsidRPr="00DA74CA">
        <w:rPr>
          <w:rFonts w:ascii="Verdana" w:hAnsi="Verdana" w:cs="Times New Roman"/>
          <w:sz w:val="22"/>
          <w:szCs w:val="22"/>
        </w:rPr>
        <w:t>.</w:t>
      </w:r>
    </w:p>
    <w:p w14:paraId="2C6108B9" w14:textId="77777777" w:rsidR="00D05240" w:rsidRDefault="00D05240" w:rsidP="00D05240">
      <w:pPr>
        <w:spacing w:line="360" w:lineRule="auto"/>
        <w:jc w:val="both"/>
        <w:rPr>
          <w:rFonts w:ascii="Verdana" w:hAnsi="Verdana" w:cs="Times New Roman"/>
          <w:sz w:val="22"/>
          <w:szCs w:val="22"/>
        </w:rPr>
      </w:pPr>
    </w:p>
    <w:p w14:paraId="64C01125" w14:textId="77777777" w:rsidR="00F56BF3" w:rsidRDefault="00D05240" w:rsidP="0002499E">
      <w:pPr>
        <w:spacing w:line="360" w:lineRule="auto"/>
        <w:jc w:val="both"/>
        <w:rPr>
          <w:rFonts w:ascii="Verdana" w:hAnsi="Verdana" w:cs="Times New Roman"/>
          <w:b/>
          <w:sz w:val="22"/>
          <w:szCs w:val="22"/>
        </w:rPr>
      </w:pPr>
      <w:r w:rsidRPr="00F0278B">
        <w:rPr>
          <w:rFonts w:ascii="Verdana" w:hAnsi="Verdana" w:cs="Times New Roman"/>
          <w:b/>
          <w:sz w:val="22"/>
          <w:szCs w:val="22"/>
        </w:rPr>
        <w:t>The Good Faith Bargaining Framework</w:t>
      </w:r>
      <w:r w:rsidR="00310DD0" w:rsidRPr="00F0278B">
        <w:rPr>
          <w:rFonts w:ascii="Verdana" w:hAnsi="Verdana" w:cs="Times New Roman"/>
          <w:b/>
          <w:sz w:val="22"/>
          <w:szCs w:val="22"/>
        </w:rPr>
        <w:t xml:space="preserve"> </w:t>
      </w:r>
    </w:p>
    <w:p w14:paraId="253FC6E1" w14:textId="375EACCE" w:rsidR="00D67FD6" w:rsidRPr="00F863BD" w:rsidRDefault="0002499E" w:rsidP="0002499E">
      <w:pPr>
        <w:spacing w:line="360" w:lineRule="auto"/>
        <w:jc w:val="both"/>
        <w:rPr>
          <w:rFonts w:ascii="Verdana" w:hAnsi="Verdana" w:cs="Times New Roman"/>
          <w:b/>
          <w:sz w:val="22"/>
          <w:szCs w:val="22"/>
        </w:rPr>
      </w:pPr>
      <w:r>
        <w:rPr>
          <w:rFonts w:ascii="Verdana" w:hAnsi="Verdana" w:cs="Times New Roman"/>
          <w:sz w:val="22"/>
          <w:szCs w:val="22"/>
        </w:rPr>
        <w:lastRenderedPageBreak/>
        <w:t>T</w:t>
      </w:r>
      <w:r w:rsidR="001828A2" w:rsidRPr="00DA74CA">
        <w:rPr>
          <w:rFonts w:ascii="Verdana" w:hAnsi="Verdana" w:cs="Times New Roman"/>
          <w:sz w:val="22"/>
          <w:szCs w:val="22"/>
        </w:rPr>
        <w:t xml:space="preserve">he good faith bargaining requirements </w:t>
      </w:r>
      <w:r>
        <w:rPr>
          <w:rFonts w:ascii="Verdana" w:hAnsi="Verdana" w:cs="Times New Roman"/>
          <w:sz w:val="22"/>
          <w:szCs w:val="22"/>
        </w:rPr>
        <w:t xml:space="preserve">when considered as a framework </w:t>
      </w:r>
      <w:r w:rsidR="001828A2" w:rsidRPr="00DA74CA">
        <w:rPr>
          <w:rFonts w:ascii="Verdana" w:hAnsi="Verdana" w:cs="Times New Roman"/>
          <w:sz w:val="22"/>
          <w:szCs w:val="22"/>
        </w:rPr>
        <w:t>have been benefic</w:t>
      </w:r>
      <w:r w:rsidR="00FE24A0">
        <w:rPr>
          <w:rFonts w:ascii="Verdana" w:hAnsi="Verdana" w:cs="Times New Roman"/>
          <w:sz w:val="22"/>
          <w:szCs w:val="22"/>
        </w:rPr>
        <w:t xml:space="preserve">ial to the </w:t>
      </w:r>
      <w:r>
        <w:rPr>
          <w:rFonts w:ascii="Verdana" w:hAnsi="Verdana" w:cs="Times New Roman"/>
          <w:sz w:val="22"/>
          <w:szCs w:val="22"/>
        </w:rPr>
        <w:t>bargaining process. A</w:t>
      </w:r>
      <w:r w:rsidR="001828A2" w:rsidRPr="00DA74CA">
        <w:rPr>
          <w:rFonts w:ascii="Verdana" w:hAnsi="Verdana" w:cs="Times New Roman"/>
          <w:sz w:val="22"/>
          <w:szCs w:val="22"/>
        </w:rPr>
        <w:t>s a set of requirements</w:t>
      </w:r>
      <w:r w:rsidR="00FE24A0">
        <w:rPr>
          <w:rFonts w:ascii="Verdana" w:hAnsi="Verdana" w:cs="Times New Roman"/>
          <w:sz w:val="22"/>
          <w:szCs w:val="22"/>
        </w:rPr>
        <w:t xml:space="preserve">, </w:t>
      </w:r>
      <w:r w:rsidR="000B2971">
        <w:rPr>
          <w:rFonts w:ascii="Verdana" w:hAnsi="Verdana" w:cs="Times New Roman"/>
          <w:sz w:val="22"/>
          <w:szCs w:val="22"/>
        </w:rPr>
        <w:t>procedurally</w:t>
      </w:r>
      <w:r w:rsidR="00DA1D84">
        <w:rPr>
          <w:rFonts w:ascii="Verdana" w:hAnsi="Verdana" w:cs="Times New Roman"/>
          <w:sz w:val="22"/>
          <w:szCs w:val="22"/>
        </w:rPr>
        <w:t xml:space="preserve"> they have had benefit.</w:t>
      </w:r>
      <w:r w:rsidR="00FE24A0">
        <w:rPr>
          <w:rFonts w:ascii="Verdana" w:hAnsi="Verdana" w:cs="Times New Roman"/>
          <w:sz w:val="22"/>
          <w:szCs w:val="22"/>
        </w:rPr>
        <w:t xml:space="preserve"> </w:t>
      </w:r>
    </w:p>
    <w:p w14:paraId="7280C62F" w14:textId="77777777" w:rsidR="00D67FD6" w:rsidRDefault="00D67FD6" w:rsidP="00D815BA">
      <w:pPr>
        <w:spacing w:line="360" w:lineRule="auto"/>
        <w:ind w:left="2127" w:hanging="2127"/>
        <w:jc w:val="both"/>
        <w:rPr>
          <w:rFonts w:ascii="Verdana" w:hAnsi="Verdana" w:cs="Times New Roman"/>
          <w:sz w:val="22"/>
          <w:szCs w:val="22"/>
        </w:rPr>
      </w:pPr>
    </w:p>
    <w:p w14:paraId="513FFD3F" w14:textId="264426E2" w:rsidR="00D67FD6" w:rsidRDefault="000B2971" w:rsidP="00DA1D84">
      <w:pPr>
        <w:spacing w:line="360" w:lineRule="auto"/>
        <w:jc w:val="both"/>
        <w:rPr>
          <w:rFonts w:ascii="Verdana" w:hAnsi="Verdana" w:cs="Times New Roman"/>
          <w:sz w:val="22"/>
          <w:szCs w:val="22"/>
        </w:rPr>
      </w:pPr>
      <w:r>
        <w:rPr>
          <w:rFonts w:ascii="Verdana" w:hAnsi="Verdana" w:cs="Times New Roman"/>
          <w:sz w:val="22"/>
          <w:szCs w:val="22"/>
        </w:rPr>
        <w:t>T</w:t>
      </w:r>
      <w:r w:rsidR="001828A2" w:rsidRPr="00DA74CA">
        <w:rPr>
          <w:rFonts w:ascii="Verdana" w:hAnsi="Verdana" w:cs="Times New Roman"/>
          <w:sz w:val="22"/>
          <w:szCs w:val="22"/>
        </w:rPr>
        <w:t>he bargaining provisions can have utility in bri</w:t>
      </w:r>
      <w:r w:rsidR="00FE24A0">
        <w:rPr>
          <w:rFonts w:ascii="Verdana" w:hAnsi="Verdana" w:cs="Times New Roman"/>
          <w:sz w:val="22"/>
          <w:szCs w:val="22"/>
        </w:rPr>
        <w:t>ng</w:t>
      </w:r>
      <w:r w:rsidR="00F636B0">
        <w:rPr>
          <w:rFonts w:ascii="Verdana" w:hAnsi="Verdana" w:cs="Times New Roman"/>
          <w:sz w:val="22"/>
          <w:szCs w:val="22"/>
        </w:rPr>
        <w:t xml:space="preserve">ing the parties to the table. There is </w:t>
      </w:r>
      <w:r w:rsidR="001828A2" w:rsidRPr="00DA74CA">
        <w:rPr>
          <w:rFonts w:ascii="Verdana" w:hAnsi="Verdana" w:cs="Times New Roman"/>
          <w:sz w:val="22"/>
          <w:szCs w:val="22"/>
        </w:rPr>
        <w:t>no doubt about that.  The</w:t>
      </w:r>
      <w:r w:rsidR="00F636B0">
        <w:rPr>
          <w:rFonts w:ascii="Verdana" w:hAnsi="Verdana" w:cs="Times New Roman"/>
          <w:sz w:val="22"/>
          <w:szCs w:val="22"/>
        </w:rPr>
        <w:t xml:space="preserve"> bargaining provisions</w:t>
      </w:r>
      <w:r w:rsidR="001828A2" w:rsidRPr="00DA74CA">
        <w:rPr>
          <w:rFonts w:ascii="Verdana" w:hAnsi="Verdana" w:cs="Times New Roman"/>
          <w:sz w:val="22"/>
          <w:szCs w:val="22"/>
        </w:rPr>
        <w:t xml:space="preserve"> can have benefit in</w:t>
      </w:r>
      <w:r w:rsidR="00FE24A0">
        <w:rPr>
          <w:rFonts w:ascii="Verdana" w:hAnsi="Verdana" w:cs="Times New Roman"/>
          <w:sz w:val="22"/>
          <w:szCs w:val="22"/>
        </w:rPr>
        <w:t xml:space="preserve"> limiting the requirement to provide</w:t>
      </w:r>
      <w:r w:rsidR="001828A2" w:rsidRPr="00DA74CA">
        <w:rPr>
          <w:rFonts w:ascii="Verdana" w:hAnsi="Verdana" w:cs="Times New Roman"/>
          <w:sz w:val="22"/>
          <w:szCs w:val="22"/>
        </w:rPr>
        <w:t xml:space="preserve"> </w:t>
      </w:r>
      <w:r w:rsidR="005E3356">
        <w:rPr>
          <w:rFonts w:ascii="Verdana" w:hAnsi="Verdana" w:cs="Times New Roman"/>
          <w:sz w:val="22"/>
          <w:szCs w:val="22"/>
        </w:rPr>
        <w:t>certain sensitive information. I</w:t>
      </w:r>
      <w:r w:rsidR="001828A2" w:rsidRPr="00DA74CA">
        <w:rPr>
          <w:rFonts w:ascii="Verdana" w:hAnsi="Verdana" w:cs="Times New Roman"/>
          <w:sz w:val="22"/>
          <w:szCs w:val="22"/>
        </w:rPr>
        <w:t>n that sense they are a benefit to employers, who have some prote</w:t>
      </w:r>
      <w:r w:rsidR="00DA1D84">
        <w:rPr>
          <w:rFonts w:ascii="Verdana" w:hAnsi="Verdana" w:cs="Times New Roman"/>
          <w:sz w:val="22"/>
          <w:szCs w:val="22"/>
        </w:rPr>
        <w:t>ction</w:t>
      </w:r>
      <w:r w:rsidR="001828A2" w:rsidRPr="00DA74CA">
        <w:rPr>
          <w:rFonts w:ascii="Verdana" w:hAnsi="Verdana" w:cs="Times New Roman"/>
          <w:sz w:val="22"/>
          <w:szCs w:val="22"/>
        </w:rPr>
        <w:t xml:space="preserve"> on what information they are required to give</w:t>
      </w:r>
      <w:r>
        <w:rPr>
          <w:rFonts w:ascii="Verdana" w:hAnsi="Verdana" w:cs="Times New Roman"/>
          <w:sz w:val="22"/>
          <w:szCs w:val="22"/>
        </w:rPr>
        <w:t>.</w:t>
      </w:r>
      <w:r w:rsidR="00FE24A0">
        <w:rPr>
          <w:rFonts w:ascii="Verdana" w:hAnsi="Verdana" w:cs="Times New Roman"/>
          <w:sz w:val="22"/>
          <w:szCs w:val="22"/>
        </w:rPr>
        <w:t xml:space="preserve"> </w:t>
      </w:r>
    </w:p>
    <w:p w14:paraId="0FA59CD4" w14:textId="77777777" w:rsidR="00D67FD6" w:rsidRDefault="00D67FD6" w:rsidP="00D815BA">
      <w:pPr>
        <w:spacing w:line="360" w:lineRule="auto"/>
        <w:ind w:left="2127"/>
        <w:jc w:val="both"/>
        <w:rPr>
          <w:rFonts w:ascii="Verdana" w:hAnsi="Verdana" w:cs="Times New Roman"/>
          <w:sz w:val="22"/>
          <w:szCs w:val="22"/>
        </w:rPr>
      </w:pPr>
    </w:p>
    <w:p w14:paraId="26CAD85E" w14:textId="3B44152D" w:rsidR="00D67FD6" w:rsidRDefault="00F636B0" w:rsidP="00DA1D84">
      <w:pPr>
        <w:spacing w:line="360" w:lineRule="auto"/>
        <w:jc w:val="both"/>
        <w:rPr>
          <w:rFonts w:ascii="Verdana" w:hAnsi="Verdana" w:cs="Times New Roman"/>
          <w:sz w:val="22"/>
          <w:szCs w:val="22"/>
        </w:rPr>
      </w:pPr>
      <w:r>
        <w:rPr>
          <w:rFonts w:ascii="Verdana" w:hAnsi="Verdana" w:cs="Times New Roman"/>
          <w:sz w:val="22"/>
          <w:szCs w:val="22"/>
        </w:rPr>
        <w:t>As to agreement</w:t>
      </w:r>
      <w:r w:rsidR="00142978" w:rsidRPr="00DA74CA">
        <w:rPr>
          <w:rFonts w:ascii="Verdana" w:hAnsi="Verdana" w:cs="Times New Roman"/>
          <w:sz w:val="22"/>
          <w:szCs w:val="22"/>
        </w:rPr>
        <w:t xml:space="preserve"> on protocols for bargaining</w:t>
      </w:r>
      <w:r w:rsidR="00FE24A0">
        <w:rPr>
          <w:rFonts w:ascii="Verdana" w:hAnsi="Verdana" w:cs="Times New Roman"/>
          <w:sz w:val="22"/>
          <w:szCs w:val="22"/>
        </w:rPr>
        <w:t xml:space="preserve">, I don’t think the framework </w:t>
      </w:r>
      <w:r w:rsidR="000B2971">
        <w:rPr>
          <w:rFonts w:ascii="Verdana" w:hAnsi="Verdana" w:cs="Times New Roman"/>
          <w:sz w:val="22"/>
          <w:szCs w:val="22"/>
        </w:rPr>
        <w:t>goes far enough. T</w:t>
      </w:r>
      <w:r>
        <w:rPr>
          <w:rFonts w:ascii="Verdana" w:hAnsi="Verdana" w:cs="Times New Roman"/>
          <w:sz w:val="22"/>
          <w:szCs w:val="22"/>
        </w:rPr>
        <w:t xml:space="preserve">here should be </w:t>
      </w:r>
      <w:r w:rsidR="00142978" w:rsidRPr="00DA74CA">
        <w:rPr>
          <w:rFonts w:ascii="Verdana" w:hAnsi="Verdana" w:cs="Times New Roman"/>
          <w:sz w:val="22"/>
          <w:szCs w:val="22"/>
        </w:rPr>
        <w:t>a code of conduct and a set of bargaining protocols in draft form that companie</w:t>
      </w:r>
      <w:r w:rsidR="00D67FD6">
        <w:rPr>
          <w:rFonts w:ascii="Verdana" w:hAnsi="Verdana" w:cs="Times New Roman"/>
          <w:sz w:val="22"/>
          <w:szCs w:val="22"/>
        </w:rPr>
        <w:t xml:space="preserve">s and employees can adhere to. </w:t>
      </w:r>
      <w:r w:rsidR="00DA1D84">
        <w:rPr>
          <w:rFonts w:ascii="Verdana" w:hAnsi="Verdana" w:cs="Times New Roman"/>
          <w:sz w:val="22"/>
          <w:szCs w:val="22"/>
        </w:rPr>
        <w:t>The framework places</w:t>
      </w:r>
      <w:r w:rsidR="00142978" w:rsidRPr="00DA74CA">
        <w:rPr>
          <w:rFonts w:ascii="Verdana" w:hAnsi="Verdana" w:cs="Times New Roman"/>
          <w:sz w:val="22"/>
          <w:szCs w:val="22"/>
        </w:rPr>
        <w:t xml:space="preserve"> a higher obligation on parties to consider p</w:t>
      </w:r>
      <w:r w:rsidR="00D67FD6">
        <w:rPr>
          <w:rFonts w:ascii="Verdana" w:hAnsi="Verdana" w:cs="Times New Roman"/>
          <w:sz w:val="22"/>
          <w:szCs w:val="22"/>
        </w:rPr>
        <w:t xml:space="preserve">roposals that have been put and </w:t>
      </w:r>
      <w:r w:rsidR="00142978" w:rsidRPr="00DA74CA">
        <w:rPr>
          <w:rFonts w:ascii="Verdana" w:hAnsi="Verdana" w:cs="Times New Roman"/>
          <w:sz w:val="22"/>
          <w:szCs w:val="22"/>
        </w:rPr>
        <w:t>to come</w:t>
      </w:r>
      <w:r w:rsidR="00D67FD6">
        <w:rPr>
          <w:rFonts w:ascii="Verdana" w:hAnsi="Verdana" w:cs="Times New Roman"/>
          <w:sz w:val="22"/>
          <w:szCs w:val="22"/>
        </w:rPr>
        <w:t xml:space="preserve"> back with reasoned responses. T</w:t>
      </w:r>
      <w:r w:rsidR="00DA1D84">
        <w:rPr>
          <w:rFonts w:ascii="Verdana" w:hAnsi="Verdana" w:cs="Times New Roman"/>
          <w:sz w:val="22"/>
          <w:szCs w:val="22"/>
        </w:rPr>
        <w:t xml:space="preserve">he </w:t>
      </w:r>
      <w:r w:rsidR="00142978" w:rsidRPr="00DA74CA">
        <w:rPr>
          <w:rFonts w:ascii="Verdana" w:hAnsi="Verdana" w:cs="Times New Roman"/>
          <w:sz w:val="22"/>
          <w:szCs w:val="22"/>
        </w:rPr>
        <w:t>enshrin</w:t>
      </w:r>
      <w:r w:rsidR="00DA1D84">
        <w:rPr>
          <w:rFonts w:ascii="Verdana" w:hAnsi="Verdana" w:cs="Times New Roman"/>
          <w:sz w:val="22"/>
          <w:szCs w:val="22"/>
        </w:rPr>
        <w:t>ing of such obligations</w:t>
      </w:r>
      <w:r w:rsidR="00142978" w:rsidRPr="00DA74CA">
        <w:rPr>
          <w:rFonts w:ascii="Verdana" w:hAnsi="Verdana" w:cs="Times New Roman"/>
          <w:sz w:val="22"/>
          <w:szCs w:val="22"/>
        </w:rPr>
        <w:t xml:space="preserve"> in the good faith bargaining </w:t>
      </w:r>
      <w:r w:rsidR="00DA1D84">
        <w:rPr>
          <w:rFonts w:ascii="Verdana" w:hAnsi="Verdana" w:cs="Times New Roman"/>
          <w:sz w:val="22"/>
          <w:szCs w:val="22"/>
        </w:rPr>
        <w:t xml:space="preserve">requirements </w:t>
      </w:r>
      <w:r w:rsidR="00142978" w:rsidRPr="00DA74CA">
        <w:rPr>
          <w:rFonts w:ascii="Verdana" w:hAnsi="Verdana" w:cs="Times New Roman"/>
          <w:sz w:val="22"/>
          <w:szCs w:val="22"/>
        </w:rPr>
        <w:t>has produced</w:t>
      </w:r>
      <w:r w:rsidR="00DA1D84">
        <w:rPr>
          <w:rFonts w:ascii="Verdana" w:hAnsi="Verdana" w:cs="Times New Roman"/>
          <w:sz w:val="22"/>
          <w:szCs w:val="22"/>
        </w:rPr>
        <w:t xml:space="preserve"> </w:t>
      </w:r>
      <w:r>
        <w:rPr>
          <w:rFonts w:ascii="Verdana" w:hAnsi="Verdana" w:cs="Times New Roman"/>
          <w:sz w:val="22"/>
          <w:szCs w:val="22"/>
        </w:rPr>
        <w:t xml:space="preserve">the </w:t>
      </w:r>
      <w:r w:rsidR="00816DBE" w:rsidRPr="00DA74CA">
        <w:rPr>
          <w:rFonts w:ascii="Verdana" w:hAnsi="Verdana" w:cs="Times New Roman"/>
          <w:sz w:val="22"/>
          <w:szCs w:val="22"/>
        </w:rPr>
        <w:t>potential at least for a higher level of considered bargaining.</w:t>
      </w:r>
      <w:r w:rsidR="00C15F75">
        <w:rPr>
          <w:rFonts w:ascii="Verdana" w:hAnsi="Verdana" w:cs="Times New Roman"/>
          <w:sz w:val="22"/>
          <w:szCs w:val="22"/>
        </w:rPr>
        <w:t xml:space="preserve"> </w:t>
      </w:r>
      <w:r w:rsidR="00CA0135">
        <w:rPr>
          <w:rFonts w:ascii="Verdana" w:hAnsi="Verdana" w:cs="Times New Roman"/>
          <w:sz w:val="22"/>
          <w:szCs w:val="22"/>
        </w:rPr>
        <w:t xml:space="preserve">It would </w:t>
      </w:r>
      <w:r w:rsidR="00C15F75">
        <w:rPr>
          <w:rFonts w:ascii="Verdana" w:hAnsi="Verdana" w:cs="Times New Roman"/>
          <w:sz w:val="22"/>
          <w:szCs w:val="22"/>
        </w:rPr>
        <w:t xml:space="preserve">also </w:t>
      </w:r>
      <w:r w:rsidR="00CA0135">
        <w:rPr>
          <w:rFonts w:ascii="Verdana" w:hAnsi="Verdana" w:cs="Times New Roman"/>
          <w:sz w:val="22"/>
          <w:szCs w:val="22"/>
        </w:rPr>
        <w:t>be beneficial</w:t>
      </w:r>
      <w:r w:rsidR="00C15F75">
        <w:rPr>
          <w:rFonts w:ascii="Verdana" w:hAnsi="Verdana" w:cs="Times New Roman"/>
          <w:sz w:val="22"/>
          <w:szCs w:val="22"/>
        </w:rPr>
        <w:t xml:space="preserve"> to have an expanded good faith bargaining code that incorporated the interpretations the Fair Work Commission has made about themes like surface bargaining.</w:t>
      </w:r>
      <w:r w:rsidR="00816DBE" w:rsidRPr="00DA74CA">
        <w:rPr>
          <w:rFonts w:ascii="Verdana" w:hAnsi="Verdana" w:cs="Times New Roman"/>
          <w:sz w:val="22"/>
          <w:szCs w:val="22"/>
        </w:rPr>
        <w:t xml:space="preserve"> </w:t>
      </w:r>
    </w:p>
    <w:p w14:paraId="4F851C5D" w14:textId="77777777" w:rsidR="00D67FD6" w:rsidRDefault="00D67FD6" w:rsidP="00D815BA">
      <w:pPr>
        <w:spacing w:line="360" w:lineRule="auto"/>
        <w:ind w:left="2127"/>
        <w:jc w:val="both"/>
        <w:rPr>
          <w:rFonts w:ascii="Verdana" w:hAnsi="Verdana" w:cs="Times New Roman"/>
          <w:sz w:val="22"/>
          <w:szCs w:val="22"/>
        </w:rPr>
      </w:pPr>
    </w:p>
    <w:p w14:paraId="0D9F18C8" w14:textId="45CE7369" w:rsidR="00D67FD6" w:rsidRDefault="000B2971" w:rsidP="00DA1D84">
      <w:pPr>
        <w:spacing w:line="360" w:lineRule="auto"/>
        <w:jc w:val="both"/>
        <w:rPr>
          <w:rFonts w:ascii="Verdana" w:hAnsi="Verdana" w:cs="Times New Roman"/>
          <w:sz w:val="22"/>
          <w:szCs w:val="22"/>
        </w:rPr>
      </w:pPr>
      <w:r>
        <w:rPr>
          <w:rFonts w:ascii="Verdana" w:hAnsi="Verdana" w:cs="Times New Roman"/>
          <w:sz w:val="22"/>
          <w:szCs w:val="22"/>
        </w:rPr>
        <w:t>Taking into account those factors,</w:t>
      </w:r>
      <w:r w:rsidR="00D67FD6">
        <w:rPr>
          <w:rFonts w:ascii="Verdana" w:hAnsi="Verdana" w:cs="Times New Roman"/>
          <w:sz w:val="22"/>
          <w:szCs w:val="22"/>
        </w:rPr>
        <w:t xml:space="preserve"> the framework operates well. I</w:t>
      </w:r>
      <w:r w:rsidR="00816DBE" w:rsidRPr="00DA74CA">
        <w:rPr>
          <w:rFonts w:ascii="Verdana" w:hAnsi="Verdana" w:cs="Times New Roman"/>
          <w:sz w:val="22"/>
          <w:szCs w:val="22"/>
        </w:rPr>
        <w:t>t helps to focus the attention and raises the stakes because of the capacity for the Fair Work Commission to i</w:t>
      </w:r>
      <w:r>
        <w:rPr>
          <w:rFonts w:ascii="Verdana" w:hAnsi="Verdana" w:cs="Times New Roman"/>
          <w:sz w:val="22"/>
          <w:szCs w:val="22"/>
        </w:rPr>
        <w:t>ssue bargaining orders. T</w:t>
      </w:r>
      <w:r w:rsidR="00816DBE" w:rsidRPr="00DA74CA">
        <w:rPr>
          <w:rFonts w:ascii="Verdana" w:hAnsi="Verdana" w:cs="Times New Roman"/>
          <w:sz w:val="22"/>
          <w:szCs w:val="22"/>
        </w:rPr>
        <w:t xml:space="preserve">he balance is right in the sense that there is protection </w:t>
      </w:r>
      <w:r w:rsidR="00D67FD6">
        <w:rPr>
          <w:rFonts w:ascii="Verdana" w:hAnsi="Verdana" w:cs="Times New Roman"/>
          <w:sz w:val="22"/>
          <w:szCs w:val="22"/>
        </w:rPr>
        <w:t xml:space="preserve">there </w:t>
      </w:r>
      <w:r w:rsidR="00816DBE" w:rsidRPr="00DA74CA">
        <w:rPr>
          <w:rFonts w:ascii="Verdana" w:hAnsi="Verdana" w:cs="Times New Roman"/>
          <w:sz w:val="22"/>
          <w:szCs w:val="22"/>
        </w:rPr>
        <w:t>about not being required to make concessions. So parties are freely entering into negotiations without the necessity of being told by</w:t>
      </w:r>
      <w:r>
        <w:rPr>
          <w:rFonts w:ascii="Verdana" w:hAnsi="Verdana" w:cs="Times New Roman"/>
          <w:sz w:val="22"/>
          <w:szCs w:val="22"/>
        </w:rPr>
        <w:t xml:space="preserve"> the Fair Work Commission </w:t>
      </w:r>
      <w:r w:rsidR="00816DBE" w:rsidRPr="00DA74CA">
        <w:rPr>
          <w:rFonts w:ascii="Verdana" w:hAnsi="Verdana" w:cs="Times New Roman"/>
          <w:sz w:val="22"/>
          <w:szCs w:val="22"/>
        </w:rPr>
        <w:t>what should actually be in the settlement</w:t>
      </w:r>
      <w:r>
        <w:rPr>
          <w:rFonts w:ascii="Verdana" w:hAnsi="Verdana" w:cs="Times New Roman"/>
          <w:sz w:val="22"/>
          <w:szCs w:val="22"/>
        </w:rPr>
        <w:t xml:space="preserve">. </w:t>
      </w:r>
      <w:r w:rsidR="00816DBE" w:rsidRPr="00DA74CA">
        <w:rPr>
          <w:rFonts w:ascii="Verdana" w:hAnsi="Verdana" w:cs="Times New Roman"/>
          <w:sz w:val="22"/>
          <w:szCs w:val="22"/>
        </w:rPr>
        <w:t xml:space="preserve"> </w:t>
      </w:r>
    </w:p>
    <w:p w14:paraId="5BD673E1" w14:textId="77777777" w:rsidR="00D67FD6" w:rsidRDefault="00D67FD6" w:rsidP="00D815BA">
      <w:pPr>
        <w:spacing w:line="360" w:lineRule="auto"/>
        <w:ind w:left="2127"/>
        <w:jc w:val="both"/>
        <w:rPr>
          <w:rFonts w:ascii="Verdana" w:hAnsi="Verdana" w:cs="Times New Roman"/>
          <w:sz w:val="22"/>
          <w:szCs w:val="22"/>
        </w:rPr>
      </w:pPr>
    </w:p>
    <w:p w14:paraId="3D5A4E40" w14:textId="573C9404" w:rsidR="00BD3C1D" w:rsidRPr="00DA74CA" w:rsidRDefault="00A32974" w:rsidP="00111AA3">
      <w:pPr>
        <w:spacing w:line="360" w:lineRule="auto"/>
        <w:jc w:val="both"/>
        <w:rPr>
          <w:rFonts w:ascii="Verdana" w:hAnsi="Verdana" w:cs="Times New Roman"/>
          <w:sz w:val="22"/>
          <w:szCs w:val="22"/>
        </w:rPr>
      </w:pPr>
      <w:r>
        <w:rPr>
          <w:rFonts w:ascii="Verdana" w:hAnsi="Verdana" w:cs="Times New Roman"/>
          <w:sz w:val="22"/>
          <w:szCs w:val="22"/>
        </w:rPr>
        <w:t>W</w:t>
      </w:r>
      <w:r w:rsidR="00D67FD6">
        <w:rPr>
          <w:rFonts w:ascii="Verdana" w:hAnsi="Verdana" w:cs="Times New Roman"/>
          <w:sz w:val="22"/>
          <w:szCs w:val="22"/>
        </w:rPr>
        <w:t>hen the barriers</w:t>
      </w:r>
      <w:r w:rsidR="003A5060" w:rsidRPr="00DA74CA">
        <w:rPr>
          <w:rFonts w:ascii="Verdana" w:hAnsi="Verdana" w:cs="Times New Roman"/>
          <w:sz w:val="22"/>
          <w:szCs w:val="22"/>
        </w:rPr>
        <w:t xml:space="preserve"> are emphasized over the opportunities for enterprise bargaining</w:t>
      </w:r>
      <w:r w:rsidR="00D67FD6">
        <w:rPr>
          <w:rFonts w:ascii="Verdana" w:hAnsi="Verdana" w:cs="Times New Roman"/>
          <w:sz w:val="22"/>
          <w:szCs w:val="22"/>
        </w:rPr>
        <w:t>,</w:t>
      </w:r>
      <w:r w:rsidR="003A5060" w:rsidRPr="00DA74CA">
        <w:rPr>
          <w:rFonts w:ascii="Verdana" w:hAnsi="Verdana" w:cs="Times New Roman"/>
          <w:sz w:val="22"/>
          <w:szCs w:val="22"/>
        </w:rPr>
        <w:t xml:space="preserve"> </w:t>
      </w:r>
      <w:r>
        <w:rPr>
          <w:rFonts w:ascii="Verdana" w:hAnsi="Verdana" w:cs="Times New Roman"/>
          <w:sz w:val="22"/>
          <w:szCs w:val="22"/>
        </w:rPr>
        <w:t>i</w:t>
      </w:r>
      <w:r w:rsidR="003A5060" w:rsidRPr="00DA74CA">
        <w:rPr>
          <w:rFonts w:ascii="Verdana" w:hAnsi="Verdana" w:cs="Times New Roman"/>
          <w:sz w:val="22"/>
          <w:szCs w:val="22"/>
        </w:rPr>
        <w:t xml:space="preserve">t </w:t>
      </w:r>
      <w:r w:rsidR="00DA1D84">
        <w:rPr>
          <w:rFonts w:ascii="Verdana" w:hAnsi="Verdana" w:cs="Times New Roman"/>
          <w:sz w:val="22"/>
          <w:szCs w:val="22"/>
        </w:rPr>
        <w:t>can become</w:t>
      </w:r>
      <w:r w:rsidR="003A5060" w:rsidRPr="00DA74CA">
        <w:rPr>
          <w:rFonts w:ascii="Verdana" w:hAnsi="Verdana" w:cs="Times New Roman"/>
          <w:sz w:val="22"/>
          <w:szCs w:val="22"/>
        </w:rPr>
        <w:t xml:space="preserve"> a mechanism to buy industrial peace and to follow the path of least resist</w:t>
      </w:r>
      <w:r>
        <w:rPr>
          <w:rFonts w:ascii="Verdana" w:hAnsi="Verdana" w:cs="Times New Roman"/>
          <w:sz w:val="22"/>
          <w:szCs w:val="22"/>
        </w:rPr>
        <w:t>ance. I see a lot of that. It breeds</w:t>
      </w:r>
      <w:r w:rsidR="003A5060" w:rsidRPr="00DA74CA">
        <w:rPr>
          <w:rFonts w:ascii="Verdana" w:hAnsi="Verdana" w:cs="Times New Roman"/>
          <w:sz w:val="22"/>
          <w:szCs w:val="22"/>
        </w:rPr>
        <w:t xml:space="preserve"> a tendency to just roll</w:t>
      </w:r>
      <w:r w:rsidR="003D509A">
        <w:rPr>
          <w:rFonts w:ascii="Verdana" w:hAnsi="Verdana" w:cs="Times New Roman"/>
          <w:sz w:val="22"/>
          <w:szCs w:val="22"/>
        </w:rPr>
        <w:t xml:space="preserve"> </w:t>
      </w:r>
      <w:r w:rsidR="003A5060" w:rsidRPr="00DA74CA">
        <w:rPr>
          <w:rFonts w:ascii="Verdana" w:hAnsi="Verdana" w:cs="Times New Roman"/>
          <w:sz w:val="22"/>
          <w:szCs w:val="22"/>
        </w:rPr>
        <w:t xml:space="preserve">over agreements as if they are fundamentally unworthy of being changed or </w:t>
      </w:r>
      <w:r>
        <w:rPr>
          <w:rFonts w:ascii="Verdana" w:hAnsi="Verdana" w:cs="Times New Roman"/>
          <w:sz w:val="22"/>
          <w:szCs w:val="22"/>
        </w:rPr>
        <w:t>the resistance, real or imagined, n</w:t>
      </w:r>
      <w:r w:rsidR="00DA1D84">
        <w:rPr>
          <w:rFonts w:ascii="Verdana" w:hAnsi="Verdana" w:cs="Times New Roman"/>
          <w:sz w:val="22"/>
          <w:szCs w:val="22"/>
        </w:rPr>
        <w:t>ullifies the desire to make the effort</w:t>
      </w:r>
      <w:r w:rsidR="003A5060" w:rsidRPr="00DA74CA">
        <w:rPr>
          <w:rFonts w:ascii="Verdana" w:hAnsi="Verdana" w:cs="Times New Roman"/>
          <w:sz w:val="22"/>
          <w:szCs w:val="22"/>
        </w:rPr>
        <w:t xml:space="preserve">. </w:t>
      </w:r>
      <w:r>
        <w:rPr>
          <w:rFonts w:ascii="Verdana" w:hAnsi="Verdana" w:cs="Times New Roman"/>
          <w:sz w:val="22"/>
          <w:szCs w:val="22"/>
        </w:rPr>
        <w:t>E</w:t>
      </w:r>
      <w:r w:rsidR="00DD05AF" w:rsidRPr="00DA74CA">
        <w:rPr>
          <w:rFonts w:ascii="Verdana" w:hAnsi="Verdana" w:cs="Times New Roman"/>
          <w:sz w:val="22"/>
          <w:szCs w:val="22"/>
        </w:rPr>
        <w:t xml:space="preserve">nterprise bargaining has become </w:t>
      </w:r>
      <w:r>
        <w:rPr>
          <w:rFonts w:ascii="Verdana" w:hAnsi="Verdana" w:cs="Times New Roman"/>
          <w:sz w:val="22"/>
          <w:szCs w:val="22"/>
        </w:rPr>
        <w:t>tarnished</w:t>
      </w:r>
      <w:r w:rsidR="00DD05AF" w:rsidRPr="00DA74CA">
        <w:rPr>
          <w:rFonts w:ascii="Verdana" w:hAnsi="Verdana" w:cs="Times New Roman"/>
          <w:sz w:val="22"/>
          <w:szCs w:val="22"/>
        </w:rPr>
        <w:t xml:space="preserve"> for </w:t>
      </w:r>
      <w:r>
        <w:rPr>
          <w:rFonts w:ascii="Verdana" w:hAnsi="Verdana" w:cs="Times New Roman"/>
          <w:sz w:val="22"/>
          <w:szCs w:val="22"/>
        </w:rPr>
        <w:t>these</w:t>
      </w:r>
      <w:r w:rsidR="00DD05AF" w:rsidRPr="00DA74CA">
        <w:rPr>
          <w:rFonts w:ascii="Verdana" w:hAnsi="Verdana" w:cs="Times New Roman"/>
          <w:sz w:val="22"/>
          <w:szCs w:val="22"/>
        </w:rPr>
        <w:t xml:space="preserve"> </w:t>
      </w:r>
      <w:r w:rsidR="00DD05AF" w:rsidRPr="00DA74CA">
        <w:rPr>
          <w:rFonts w:ascii="Verdana" w:hAnsi="Verdana" w:cs="Times New Roman"/>
          <w:sz w:val="22"/>
          <w:szCs w:val="22"/>
        </w:rPr>
        <w:lastRenderedPageBreak/>
        <w:t>sorts of reasons</w:t>
      </w:r>
      <w:r>
        <w:rPr>
          <w:rFonts w:ascii="Verdana" w:hAnsi="Verdana" w:cs="Times New Roman"/>
          <w:sz w:val="22"/>
          <w:szCs w:val="22"/>
        </w:rPr>
        <w:t>.</w:t>
      </w:r>
      <w:r w:rsidR="00DD05AF" w:rsidRPr="00DA74CA">
        <w:rPr>
          <w:rFonts w:ascii="Verdana" w:hAnsi="Verdana" w:cs="Times New Roman"/>
          <w:sz w:val="22"/>
          <w:szCs w:val="22"/>
        </w:rPr>
        <w:t xml:space="preserve"> Bu</w:t>
      </w:r>
      <w:r>
        <w:rPr>
          <w:rFonts w:ascii="Verdana" w:hAnsi="Verdana" w:cs="Times New Roman"/>
          <w:sz w:val="22"/>
          <w:szCs w:val="22"/>
        </w:rPr>
        <w:t xml:space="preserve">t </w:t>
      </w:r>
      <w:r w:rsidR="00D67FD6">
        <w:rPr>
          <w:rFonts w:ascii="Verdana" w:hAnsi="Verdana" w:cs="Times New Roman"/>
          <w:sz w:val="22"/>
          <w:szCs w:val="22"/>
        </w:rPr>
        <w:t>it remains</w:t>
      </w:r>
      <w:r w:rsidR="00DD05AF" w:rsidRPr="00DA74CA">
        <w:rPr>
          <w:rFonts w:ascii="Verdana" w:hAnsi="Verdana" w:cs="Times New Roman"/>
          <w:sz w:val="22"/>
          <w:szCs w:val="22"/>
        </w:rPr>
        <w:t xml:space="preserve"> an important mechanism to achieve productivity gains</w:t>
      </w:r>
      <w:r w:rsidR="00D67FD6">
        <w:rPr>
          <w:rFonts w:ascii="Verdana" w:hAnsi="Verdana" w:cs="Times New Roman"/>
          <w:sz w:val="22"/>
          <w:szCs w:val="22"/>
        </w:rPr>
        <w:t>,</w:t>
      </w:r>
      <w:r w:rsidR="00DD05AF" w:rsidRPr="00DA74CA">
        <w:rPr>
          <w:rFonts w:ascii="Verdana" w:hAnsi="Verdana" w:cs="Times New Roman"/>
          <w:sz w:val="22"/>
          <w:szCs w:val="22"/>
        </w:rPr>
        <w:t xml:space="preserve"> to achieve business growth and to achieve higher levels of trust</w:t>
      </w:r>
      <w:r w:rsidR="00D67FD6">
        <w:rPr>
          <w:rFonts w:ascii="Verdana" w:hAnsi="Verdana" w:cs="Times New Roman"/>
          <w:sz w:val="22"/>
          <w:szCs w:val="22"/>
        </w:rPr>
        <w:t xml:space="preserve"> if </w:t>
      </w:r>
      <w:r>
        <w:rPr>
          <w:rFonts w:ascii="Verdana" w:hAnsi="Verdana" w:cs="Times New Roman"/>
          <w:sz w:val="22"/>
          <w:szCs w:val="22"/>
        </w:rPr>
        <w:t>executed</w:t>
      </w:r>
      <w:r w:rsidR="00D67FD6">
        <w:rPr>
          <w:rFonts w:ascii="Verdana" w:hAnsi="Verdana" w:cs="Times New Roman"/>
          <w:sz w:val="22"/>
          <w:szCs w:val="22"/>
        </w:rPr>
        <w:t xml:space="preserve"> well</w:t>
      </w:r>
      <w:r w:rsidR="00DD05AF" w:rsidRPr="00DA74CA">
        <w:rPr>
          <w:rFonts w:ascii="Verdana" w:hAnsi="Verdana" w:cs="Times New Roman"/>
          <w:sz w:val="22"/>
          <w:szCs w:val="22"/>
        </w:rPr>
        <w:t xml:space="preserve"> between a company and its employees. </w:t>
      </w:r>
      <w:r>
        <w:rPr>
          <w:rFonts w:ascii="Verdana" w:hAnsi="Verdana" w:cs="Times New Roman"/>
          <w:sz w:val="22"/>
          <w:szCs w:val="22"/>
        </w:rPr>
        <w:t>T</w:t>
      </w:r>
      <w:r w:rsidR="00BD3C1D" w:rsidRPr="00DA74CA">
        <w:rPr>
          <w:rFonts w:ascii="Verdana" w:hAnsi="Verdana" w:cs="Times New Roman"/>
          <w:sz w:val="22"/>
          <w:szCs w:val="22"/>
        </w:rPr>
        <w:t xml:space="preserve">he </w:t>
      </w:r>
      <w:r>
        <w:rPr>
          <w:rFonts w:ascii="Verdana" w:hAnsi="Verdana" w:cs="Times New Roman"/>
          <w:sz w:val="22"/>
          <w:szCs w:val="22"/>
        </w:rPr>
        <w:t xml:space="preserve">report of the </w:t>
      </w:r>
      <w:r w:rsidR="00BD3C1D" w:rsidRPr="00DA74CA">
        <w:rPr>
          <w:rFonts w:ascii="Verdana" w:hAnsi="Verdana" w:cs="Times New Roman"/>
          <w:sz w:val="22"/>
          <w:szCs w:val="22"/>
        </w:rPr>
        <w:t xml:space="preserve">Fair Work Review </w:t>
      </w:r>
      <w:r w:rsidR="00D67FD6">
        <w:rPr>
          <w:rFonts w:ascii="Verdana" w:hAnsi="Verdana" w:cs="Times New Roman"/>
          <w:sz w:val="22"/>
          <w:szCs w:val="22"/>
        </w:rPr>
        <w:t>Panel</w:t>
      </w:r>
      <w:r>
        <w:rPr>
          <w:rFonts w:ascii="Verdana" w:hAnsi="Verdana" w:cs="Times New Roman"/>
          <w:sz w:val="22"/>
          <w:szCs w:val="22"/>
        </w:rPr>
        <w:t xml:space="preserve"> concluded </w:t>
      </w:r>
      <w:r w:rsidR="00D67FD6">
        <w:rPr>
          <w:rFonts w:ascii="Verdana" w:hAnsi="Verdana" w:cs="Times New Roman"/>
          <w:sz w:val="22"/>
          <w:szCs w:val="22"/>
        </w:rPr>
        <w:t>t</w:t>
      </w:r>
      <w:r w:rsidR="00BD3C1D" w:rsidRPr="00DA74CA">
        <w:rPr>
          <w:rFonts w:ascii="Verdana" w:hAnsi="Verdana" w:cs="Times New Roman"/>
          <w:sz w:val="22"/>
          <w:szCs w:val="22"/>
        </w:rPr>
        <w:t>hat the bargaining framework oper</w:t>
      </w:r>
      <w:r w:rsidR="00111AA3">
        <w:rPr>
          <w:rFonts w:ascii="Verdana" w:hAnsi="Verdana" w:cs="Times New Roman"/>
          <w:sz w:val="22"/>
          <w:szCs w:val="22"/>
        </w:rPr>
        <w:t>ates</w:t>
      </w:r>
      <w:r w:rsidR="00D67FD6">
        <w:rPr>
          <w:rFonts w:ascii="Verdana" w:hAnsi="Verdana" w:cs="Times New Roman"/>
          <w:sz w:val="22"/>
          <w:szCs w:val="22"/>
        </w:rPr>
        <w:t xml:space="preserve"> as a procedural mechanism t</w:t>
      </w:r>
      <w:r w:rsidR="00802629">
        <w:rPr>
          <w:rFonts w:ascii="Verdana" w:hAnsi="Verdana" w:cs="Times New Roman"/>
          <w:sz w:val="22"/>
          <w:szCs w:val="22"/>
        </w:rPr>
        <w:t>hat assists parties i</w:t>
      </w:r>
      <w:r>
        <w:rPr>
          <w:rFonts w:ascii="Verdana" w:hAnsi="Verdana" w:cs="Times New Roman"/>
          <w:sz w:val="22"/>
          <w:szCs w:val="22"/>
        </w:rPr>
        <w:t xml:space="preserve">n </w:t>
      </w:r>
      <w:r w:rsidR="00BD3C1D" w:rsidRPr="00DA74CA">
        <w:rPr>
          <w:rFonts w:ascii="Verdana" w:hAnsi="Verdana" w:cs="Times New Roman"/>
          <w:sz w:val="22"/>
          <w:szCs w:val="22"/>
        </w:rPr>
        <w:t>focus</w:t>
      </w:r>
      <w:r>
        <w:rPr>
          <w:rFonts w:ascii="Verdana" w:hAnsi="Verdana" w:cs="Times New Roman"/>
          <w:sz w:val="22"/>
          <w:szCs w:val="22"/>
        </w:rPr>
        <w:t>ing</w:t>
      </w:r>
      <w:r w:rsidR="00BD3C1D" w:rsidRPr="00DA74CA">
        <w:rPr>
          <w:rFonts w:ascii="Verdana" w:hAnsi="Verdana" w:cs="Times New Roman"/>
          <w:sz w:val="22"/>
          <w:szCs w:val="22"/>
        </w:rPr>
        <w:t xml:space="preserve"> on enterprise bargaining as a</w:t>
      </w:r>
      <w:r>
        <w:rPr>
          <w:rFonts w:ascii="Verdana" w:hAnsi="Verdana" w:cs="Times New Roman"/>
          <w:sz w:val="22"/>
          <w:szCs w:val="22"/>
        </w:rPr>
        <w:t xml:space="preserve"> disciplined</w:t>
      </w:r>
      <w:r w:rsidR="00BD3C1D" w:rsidRPr="00DA74CA">
        <w:rPr>
          <w:rFonts w:ascii="Verdana" w:hAnsi="Verdana" w:cs="Times New Roman"/>
          <w:sz w:val="22"/>
          <w:szCs w:val="22"/>
        </w:rPr>
        <w:t xml:space="preserve"> activity. </w:t>
      </w:r>
    </w:p>
    <w:p w14:paraId="4C78D433" w14:textId="77777777" w:rsidR="00BD3C1D" w:rsidRPr="00DA74CA" w:rsidRDefault="00BD3C1D" w:rsidP="00D815BA">
      <w:pPr>
        <w:spacing w:line="360" w:lineRule="auto"/>
        <w:jc w:val="both"/>
        <w:rPr>
          <w:rFonts w:ascii="Verdana" w:hAnsi="Verdana" w:cs="Times New Roman"/>
          <w:sz w:val="22"/>
          <w:szCs w:val="22"/>
        </w:rPr>
      </w:pPr>
    </w:p>
    <w:p w14:paraId="1D32EA89" w14:textId="012ABEF3" w:rsidR="00BD3C1D" w:rsidRPr="00DA74CA" w:rsidRDefault="002529F0" w:rsidP="002529F0">
      <w:pPr>
        <w:spacing w:line="360" w:lineRule="auto"/>
        <w:jc w:val="both"/>
        <w:rPr>
          <w:rFonts w:ascii="Verdana" w:hAnsi="Verdana" w:cs="Times New Roman"/>
          <w:sz w:val="22"/>
          <w:szCs w:val="22"/>
        </w:rPr>
      </w:pPr>
      <w:r>
        <w:rPr>
          <w:rFonts w:ascii="Verdana" w:hAnsi="Verdana" w:cs="Times New Roman"/>
          <w:sz w:val="22"/>
          <w:szCs w:val="22"/>
        </w:rPr>
        <w:t>C</w:t>
      </w:r>
      <w:r w:rsidR="00A07B8E">
        <w:rPr>
          <w:rFonts w:ascii="Verdana" w:hAnsi="Verdana" w:cs="Times New Roman"/>
          <w:sz w:val="22"/>
          <w:szCs w:val="22"/>
        </w:rPr>
        <w:t xml:space="preserve">ollective bargaining </w:t>
      </w:r>
      <w:r w:rsidR="008C3A5A" w:rsidRPr="00DA74CA">
        <w:rPr>
          <w:rFonts w:ascii="Verdana" w:hAnsi="Verdana" w:cs="Times New Roman"/>
          <w:sz w:val="22"/>
          <w:szCs w:val="22"/>
        </w:rPr>
        <w:t>is important</w:t>
      </w:r>
      <w:r>
        <w:rPr>
          <w:rFonts w:ascii="Verdana" w:hAnsi="Verdana" w:cs="Times New Roman"/>
          <w:sz w:val="22"/>
          <w:szCs w:val="22"/>
        </w:rPr>
        <w:t xml:space="preserve"> </w:t>
      </w:r>
      <w:r w:rsidR="00A07B8E">
        <w:rPr>
          <w:rFonts w:ascii="Verdana" w:hAnsi="Verdana" w:cs="Times New Roman"/>
          <w:sz w:val="22"/>
          <w:szCs w:val="22"/>
        </w:rPr>
        <w:t xml:space="preserve">because </w:t>
      </w:r>
      <w:r w:rsidR="008C3A5A" w:rsidRPr="00DA74CA">
        <w:rPr>
          <w:rFonts w:ascii="Verdana" w:hAnsi="Verdana" w:cs="Times New Roman"/>
          <w:sz w:val="22"/>
          <w:szCs w:val="22"/>
        </w:rPr>
        <w:t xml:space="preserve">there is an imbalance in bargaining power </w:t>
      </w:r>
      <w:r w:rsidR="008F3C5E" w:rsidRPr="00DA74CA">
        <w:rPr>
          <w:rFonts w:ascii="Verdana" w:hAnsi="Verdana" w:cs="Times New Roman"/>
          <w:sz w:val="22"/>
          <w:szCs w:val="22"/>
        </w:rPr>
        <w:t xml:space="preserve">in many businesses </w:t>
      </w:r>
      <w:r w:rsidR="008C3A5A" w:rsidRPr="00DA74CA">
        <w:rPr>
          <w:rFonts w:ascii="Verdana" w:hAnsi="Verdana" w:cs="Times New Roman"/>
          <w:sz w:val="22"/>
          <w:szCs w:val="22"/>
        </w:rPr>
        <w:t xml:space="preserve">between a company and its employees. </w:t>
      </w:r>
      <w:r w:rsidR="00E7731D" w:rsidRPr="00DA74CA">
        <w:rPr>
          <w:rFonts w:ascii="Verdana" w:hAnsi="Verdana" w:cs="Times New Roman"/>
          <w:sz w:val="22"/>
          <w:szCs w:val="22"/>
        </w:rPr>
        <w:t xml:space="preserve">Many employees are not in a position to </w:t>
      </w:r>
      <w:r w:rsidR="008F3C5E" w:rsidRPr="00DA74CA">
        <w:rPr>
          <w:rFonts w:ascii="Verdana" w:hAnsi="Verdana" w:cs="Times New Roman"/>
          <w:sz w:val="22"/>
          <w:szCs w:val="22"/>
        </w:rPr>
        <w:t>be able,</w:t>
      </w:r>
      <w:r w:rsidR="00E7731D" w:rsidRPr="00DA74CA">
        <w:rPr>
          <w:rFonts w:ascii="Verdana" w:hAnsi="Verdana" w:cs="Times New Roman"/>
          <w:sz w:val="22"/>
          <w:szCs w:val="22"/>
        </w:rPr>
        <w:t xml:space="preserve"> in any equitable sense</w:t>
      </w:r>
      <w:r w:rsidR="00A07B8E">
        <w:rPr>
          <w:rFonts w:ascii="Verdana" w:hAnsi="Verdana" w:cs="Times New Roman"/>
          <w:sz w:val="22"/>
          <w:szCs w:val="22"/>
        </w:rPr>
        <w:t>,</w:t>
      </w:r>
      <w:r w:rsidR="00E7731D" w:rsidRPr="00DA74CA">
        <w:rPr>
          <w:rFonts w:ascii="Verdana" w:hAnsi="Verdana" w:cs="Times New Roman"/>
          <w:sz w:val="22"/>
          <w:szCs w:val="22"/>
        </w:rPr>
        <w:t xml:space="preserve"> </w:t>
      </w:r>
      <w:r w:rsidR="008F3C5E" w:rsidRPr="00DA74CA">
        <w:rPr>
          <w:rFonts w:ascii="Verdana" w:hAnsi="Verdana" w:cs="Times New Roman"/>
          <w:sz w:val="22"/>
          <w:szCs w:val="22"/>
        </w:rPr>
        <w:t xml:space="preserve">to negotiate </w:t>
      </w:r>
      <w:r w:rsidR="00E7731D" w:rsidRPr="00DA74CA">
        <w:rPr>
          <w:rFonts w:ascii="Verdana" w:hAnsi="Verdana" w:cs="Times New Roman"/>
          <w:sz w:val="22"/>
          <w:szCs w:val="22"/>
        </w:rPr>
        <w:t xml:space="preserve">individually. </w:t>
      </w:r>
      <w:r w:rsidR="006C2479">
        <w:rPr>
          <w:rFonts w:ascii="Verdana" w:hAnsi="Verdana" w:cs="Times New Roman"/>
          <w:sz w:val="22"/>
          <w:szCs w:val="22"/>
        </w:rPr>
        <w:t xml:space="preserve">So, </w:t>
      </w:r>
      <w:r w:rsidR="00A07B8E">
        <w:rPr>
          <w:rFonts w:ascii="Verdana" w:hAnsi="Verdana" w:cs="Times New Roman"/>
          <w:sz w:val="22"/>
          <w:szCs w:val="22"/>
        </w:rPr>
        <w:t>c</w:t>
      </w:r>
      <w:r w:rsidR="008F3C5E" w:rsidRPr="00DA74CA">
        <w:rPr>
          <w:rFonts w:ascii="Verdana" w:hAnsi="Verdana" w:cs="Times New Roman"/>
          <w:sz w:val="22"/>
          <w:szCs w:val="22"/>
        </w:rPr>
        <w:t xml:space="preserve">ollective bargaining </w:t>
      </w:r>
      <w:r w:rsidR="006C2479">
        <w:rPr>
          <w:rFonts w:ascii="Verdana" w:hAnsi="Verdana" w:cs="Times New Roman"/>
          <w:sz w:val="22"/>
          <w:szCs w:val="22"/>
        </w:rPr>
        <w:t>definitely</w:t>
      </w:r>
      <w:r w:rsidR="008F3C5E" w:rsidRPr="00DA74CA">
        <w:rPr>
          <w:rFonts w:ascii="Verdana" w:hAnsi="Verdana" w:cs="Times New Roman"/>
          <w:sz w:val="22"/>
          <w:szCs w:val="22"/>
        </w:rPr>
        <w:t xml:space="preserve"> has its place in terms of giving protection to people through a collective approach. </w:t>
      </w:r>
    </w:p>
    <w:p w14:paraId="455C5320" w14:textId="77777777" w:rsidR="008F3C5E" w:rsidRPr="00DA74CA" w:rsidRDefault="008F3C5E" w:rsidP="00D815BA">
      <w:pPr>
        <w:spacing w:line="360" w:lineRule="auto"/>
        <w:jc w:val="both"/>
        <w:rPr>
          <w:rFonts w:ascii="Verdana" w:hAnsi="Verdana" w:cs="Times New Roman"/>
          <w:sz w:val="22"/>
          <w:szCs w:val="22"/>
        </w:rPr>
      </w:pPr>
    </w:p>
    <w:p w14:paraId="26D9E427" w14:textId="082731AA" w:rsidR="008F3C5E" w:rsidRPr="00DA74CA" w:rsidRDefault="00C15F75" w:rsidP="002529F0">
      <w:pPr>
        <w:spacing w:line="360" w:lineRule="auto"/>
        <w:jc w:val="both"/>
        <w:rPr>
          <w:rFonts w:ascii="Verdana" w:hAnsi="Verdana" w:cs="Times New Roman"/>
          <w:sz w:val="22"/>
          <w:szCs w:val="22"/>
        </w:rPr>
      </w:pPr>
      <w:r>
        <w:rPr>
          <w:rFonts w:ascii="Verdana" w:hAnsi="Verdana" w:cs="Times New Roman"/>
          <w:sz w:val="22"/>
          <w:szCs w:val="22"/>
        </w:rPr>
        <w:t>There</w:t>
      </w:r>
      <w:r w:rsidR="008F3C5E" w:rsidRPr="00DA74CA">
        <w:rPr>
          <w:rFonts w:ascii="Verdana" w:hAnsi="Verdana" w:cs="Times New Roman"/>
          <w:sz w:val="22"/>
          <w:szCs w:val="22"/>
        </w:rPr>
        <w:t xml:space="preserve"> needs to be more options </w:t>
      </w:r>
      <w:r w:rsidR="002529F0">
        <w:rPr>
          <w:rFonts w:ascii="Verdana" w:hAnsi="Verdana" w:cs="Times New Roman"/>
          <w:sz w:val="22"/>
          <w:szCs w:val="22"/>
        </w:rPr>
        <w:t xml:space="preserve">for agreement-making </w:t>
      </w:r>
      <w:r w:rsidR="008F3C5E" w:rsidRPr="00DA74CA">
        <w:rPr>
          <w:rFonts w:ascii="Verdana" w:hAnsi="Verdana" w:cs="Times New Roman"/>
          <w:sz w:val="22"/>
          <w:szCs w:val="22"/>
        </w:rPr>
        <w:t xml:space="preserve">in our system. </w:t>
      </w:r>
      <w:r w:rsidR="002529F0">
        <w:rPr>
          <w:rFonts w:ascii="Verdana" w:hAnsi="Verdana" w:cs="Times New Roman"/>
          <w:sz w:val="22"/>
          <w:szCs w:val="22"/>
        </w:rPr>
        <w:t>I</w:t>
      </w:r>
      <w:r w:rsidR="0079799D">
        <w:rPr>
          <w:rFonts w:ascii="Verdana" w:hAnsi="Verdana" w:cs="Times New Roman"/>
          <w:sz w:val="22"/>
          <w:szCs w:val="22"/>
        </w:rPr>
        <w:t>t doesn’t seem</w:t>
      </w:r>
      <w:r w:rsidR="0060105B" w:rsidRPr="00DA74CA">
        <w:rPr>
          <w:rFonts w:ascii="Verdana" w:hAnsi="Verdana" w:cs="Times New Roman"/>
          <w:sz w:val="22"/>
          <w:szCs w:val="22"/>
        </w:rPr>
        <w:t xml:space="preserve"> balanced to me </w:t>
      </w:r>
      <w:r w:rsidR="0079799D">
        <w:rPr>
          <w:rFonts w:ascii="Verdana" w:hAnsi="Verdana" w:cs="Times New Roman"/>
          <w:sz w:val="22"/>
          <w:szCs w:val="22"/>
        </w:rPr>
        <w:t xml:space="preserve">that </w:t>
      </w:r>
      <w:r w:rsidR="0060105B" w:rsidRPr="00DA74CA">
        <w:rPr>
          <w:rFonts w:ascii="Verdana" w:hAnsi="Verdana" w:cs="Times New Roman"/>
          <w:sz w:val="22"/>
          <w:szCs w:val="22"/>
        </w:rPr>
        <w:t>if we have reinvigorated the power of unions through certain pr</w:t>
      </w:r>
      <w:r w:rsidR="0079799D">
        <w:rPr>
          <w:rFonts w:ascii="Verdana" w:hAnsi="Verdana" w:cs="Times New Roman"/>
          <w:sz w:val="22"/>
          <w:szCs w:val="22"/>
        </w:rPr>
        <w:t xml:space="preserve">ovisions in the </w:t>
      </w:r>
      <w:r w:rsidR="0079799D" w:rsidRPr="0079799D">
        <w:rPr>
          <w:rFonts w:ascii="Verdana" w:hAnsi="Verdana" w:cs="Times New Roman"/>
          <w:i/>
          <w:sz w:val="22"/>
          <w:szCs w:val="22"/>
        </w:rPr>
        <w:t>Fair Work Act,</w:t>
      </w:r>
      <w:r w:rsidR="0079799D">
        <w:rPr>
          <w:rFonts w:ascii="Verdana" w:hAnsi="Verdana" w:cs="Times New Roman"/>
          <w:sz w:val="22"/>
          <w:szCs w:val="22"/>
        </w:rPr>
        <w:t xml:space="preserve"> i</w:t>
      </w:r>
      <w:r w:rsidR="0060105B" w:rsidRPr="00DA74CA">
        <w:rPr>
          <w:rFonts w:ascii="Verdana" w:hAnsi="Verdana" w:cs="Times New Roman"/>
          <w:sz w:val="22"/>
          <w:szCs w:val="22"/>
        </w:rPr>
        <w:t>f we’ve tilted the system to more of an adversarial system</w:t>
      </w:r>
      <w:r w:rsidR="0079799D">
        <w:rPr>
          <w:rFonts w:ascii="Verdana" w:hAnsi="Verdana" w:cs="Times New Roman"/>
          <w:sz w:val="22"/>
          <w:szCs w:val="22"/>
        </w:rPr>
        <w:t xml:space="preserve"> than a collaborative system</w:t>
      </w:r>
      <w:r w:rsidR="0060105B" w:rsidRPr="00DA74CA">
        <w:rPr>
          <w:rFonts w:ascii="Verdana" w:hAnsi="Verdana" w:cs="Times New Roman"/>
          <w:sz w:val="22"/>
          <w:szCs w:val="22"/>
        </w:rPr>
        <w:t xml:space="preserve">, then the evidence of the marked decline in union membership in </w:t>
      </w:r>
      <w:r w:rsidR="0079799D">
        <w:rPr>
          <w:rFonts w:ascii="Verdana" w:hAnsi="Verdana" w:cs="Times New Roman"/>
          <w:sz w:val="22"/>
          <w:szCs w:val="22"/>
        </w:rPr>
        <w:t>Australia tells me that there are</w:t>
      </w:r>
      <w:r w:rsidR="0060105B" w:rsidRPr="00DA74CA">
        <w:rPr>
          <w:rFonts w:ascii="Verdana" w:hAnsi="Verdana" w:cs="Times New Roman"/>
          <w:sz w:val="22"/>
          <w:szCs w:val="22"/>
        </w:rPr>
        <w:t xml:space="preserve"> a lot of employees disenfranchised </w:t>
      </w:r>
      <w:r w:rsidR="0079799D">
        <w:rPr>
          <w:rFonts w:ascii="Verdana" w:hAnsi="Verdana" w:cs="Times New Roman"/>
          <w:sz w:val="22"/>
          <w:szCs w:val="22"/>
        </w:rPr>
        <w:t xml:space="preserve">out </w:t>
      </w:r>
      <w:r w:rsidR="0060105B" w:rsidRPr="00DA74CA">
        <w:rPr>
          <w:rFonts w:ascii="Verdana" w:hAnsi="Verdana" w:cs="Times New Roman"/>
          <w:sz w:val="22"/>
          <w:szCs w:val="22"/>
        </w:rPr>
        <w:t xml:space="preserve">there. There </w:t>
      </w:r>
      <w:r w:rsidR="003D509A">
        <w:rPr>
          <w:rFonts w:ascii="Verdana" w:hAnsi="Verdana" w:cs="Times New Roman"/>
          <w:sz w:val="22"/>
          <w:szCs w:val="22"/>
        </w:rPr>
        <w:t xml:space="preserve">are </w:t>
      </w:r>
      <w:r w:rsidR="0060105B" w:rsidRPr="00DA74CA">
        <w:rPr>
          <w:rFonts w:ascii="Verdana" w:hAnsi="Verdana" w:cs="Times New Roman"/>
          <w:sz w:val="22"/>
          <w:szCs w:val="22"/>
        </w:rPr>
        <w:t>a lot of employees that want to have</w:t>
      </w:r>
      <w:r w:rsidR="0079799D">
        <w:rPr>
          <w:rFonts w:ascii="Verdana" w:hAnsi="Verdana" w:cs="Times New Roman"/>
          <w:sz w:val="22"/>
          <w:szCs w:val="22"/>
        </w:rPr>
        <w:t xml:space="preserve"> collective bargaining retained, but may </w:t>
      </w:r>
      <w:r w:rsidR="003D509A">
        <w:rPr>
          <w:rFonts w:ascii="Verdana" w:hAnsi="Verdana" w:cs="Times New Roman"/>
          <w:sz w:val="22"/>
          <w:szCs w:val="22"/>
        </w:rPr>
        <w:t>prefer to have that</w:t>
      </w:r>
      <w:r w:rsidR="0079799D">
        <w:rPr>
          <w:rFonts w:ascii="Verdana" w:hAnsi="Verdana" w:cs="Times New Roman"/>
          <w:sz w:val="22"/>
          <w:szCs w:val="22"/>
        </w:rPr>
        <w:t xml:space="preserve"> </w:t>
      </w:r>
      <w:r w:rsidR="0060105B" w:rsidRPr="00DA74CA">
        <w:rPr>
          <w:rFonts w:ascii="Verdana" w:hAnsi="Verdana" w:cs="Times New Roman"/>
          <w:sz w:val="22"/>
          <w:szCs w:val="22"/>
        </w:rPr>
        <w:t>through an in house body</w:t>
      </w:r>
      <w:r w:rsidR="0079799D">
        <w:rPr>
          <w:rFonts w:ascii="Verdana" w:hAnsi="Verdana" w:cs="Times New Roman"/>
          <w:sz w:val="22"/>
          <w:szCs w:val="22"/>
        </w:rPr>
        <w:t>,</w:t>
      </w:r>
      <w:r w:rsidR="0060105B" w:rsidRPr="00DA74CA">
        <w:rPr>
          <w:rFonts w:ascii="Verdana" w:hAnsi="Verdana" w:cs="Times New Roman"/>
          <w:sz w:val="22"/>
          <w:szCs w:val="22"/>
        </w:rPr>
        <w:t xml:space="preserve"> like a consultative committee or a productivity committee</w:t>
      </w:r>
      <w:r w:rsidR="0079799D">
        <w:rPr>
          <w:rFonts w:ascii="Verdana" w:hAnsi="Verdana" w:cs="Times New Roman"/>
          <w:sz w:val="22"/>
          <w:szCs w:val="22"/>
        </w:rPr>
        <w:t>,</w:t>
      </w:r>
      <w:r w:rsidR="0060105B" w:rsidRPr="00DA74CA">
        <w:rPr>
          <w:rFonts w:ascii="Verdana" w:hAnsi="Verdana" w:cs="Times New Roman"/>
          <w:sz w:val="22"/>
          <w:szCs w:val="22"/>
        </w:rPr>
        <w:t xml:space="preserve"> which </w:t>
      </w:r>
      <w:r w:rsidR="00677474">
        <w:rPr>
          <w:rFonts w:ascii="Verdana" w:hAnsi="Verdana" w:cs="Times New Roman"/>
          <w:sz w:val="22"/>
          <w:szCs w:val="22"/>
        </w:rPr>
        <w:t xml:space="preserve">is seen by employees as a </w:t>
      </w:r>
      <w:r w:rsidR="0079799D">
        <w:rPr>
          <w:rFonts w:ascii="Verdana" w:hAnsi="Verdana" w:cs="Times New Roman"/>
          <w:sz w:val="22"/>
          <w:szCs w:val="22"/>
        </w:rPr>
        <w:t xml:space="preserve">potentially valid </w:t>
      </w:r>
      <w:r w:rsidR="0060105B" w:rsidRPr="00DA74CA">
        <w:rPr>
          <w:rFonts w:ascii="Verdana" w:hAnsi="Verdana" w:cs="Times New Roman"/>
          <w:sz w:val="22"/>
          <w:szCs w:val="22"/>
        </w:rPr>
        <w:t>negotiating mechanism for their rights to be argued and pr</w:t>
      </w:r>
      <w:r w:rsidR="00CA0135">
        <w:rPr>
          <w:rFonts w:ascii="Verdana" w:hAnsi="Verdana" w:cs="Times New Roman"/>
          <w:sz w:val="22"/>
          <w:szCs w:val="22"/>
        </w:rPr>
        <w:t>otected. T</w:t>
      </w:r>
      <w:r w:rsidR="009B638F" w:rsidRPr="00DA74CA">
        <w:rPr>
          <w:rFonts w:ascii="Verdana" w:hAnsi="Verdana" w:cs="Times New Roman"/>
          <w:sz w:val="22"/>
          <w:szCs w:val="22"/>
        </w:rPr>
        <w:t xml:space="preserve">he decline </w:t>
      </w:r>
      <w:r w:rsidR="0060105B" w:rsidRPr="00DA74CA">
        <w:rPr>
          <w:rFonts w:ascii="Verdana" w:hAnsi="Verdana" w:cs="Times New Roman"/>
          <w:sz w:val="22"/>
          <w:szCs w:val="22"/>
        </w:rPr>
        <w:t>in un</w:t>
      </w:r>
      <w:r w:rsidR="009B638F" w:rsidRPr="00DA74CA">
        <w:rPr>
          <w:rFonts w:ascii="Verdana" w:hAnsi="Verdana" w:cs="Times New Roman"/>
          <w:sz w:val="22"/>
          <w:szCs w:val="22"/>
        </w:rPr>
        <w:t xml:space="preserve">ion </w:t>
      </w:r>
      <w:r w:rsidR="000D4A49">
        <w:rPr>
          <w:rFonts w:ascii="Verdana" w:hAnsi="Verdana" w:cs="Times New Roman"/>
          <w:sz w:val="22"/>
          <w:szCs w:val="22"/>
        </w:rPr>
        <w:t xml:space="preserve">membership and union </w:t>
      </w:r>
      <w:r w:rsidR="009B638F" w:rsidRPr="00DA74CA">
        <w:rPr>
          <w:rFonts w:ascii="Verdana" w:hAnsi="Verdana" w:cs="Times New Roman"/>
          <w:sz w:val="22"/>
          <w:szCs w:val="22"/>
        </w:rPr>
        <w:t>relevance</w:t>
      </w:r>
      <w:r w:rsidR="00CA0135">
        <w:rPr>
          <w:rFonts w:ascii="Verdana" w:hAnsi="Verdana" w:cs="Times New Roman"/>
          <w:sz w:val="22"/>
          <w:szCs w:val="22"/>
        </w:rPr>
        <w:t>,</w:t>
      </w:r>
      <w:r w:rsidR="000D4A49">
        <w:rPr>
          <w:rFonts w:ascii="Verdana" w:hAnsi="Verdana" w:cs="Times New Roman"/>
          <w:sz w:val="22"/>
          <w:szCs w:val="22"/>
        </w:rPr>
        <w:t xml:space="preserve"> at least in certain business sectors, along with</w:t>
      </w:r>
      <w:r w:rsidR="00CA0135">
        <w:rPr>
          <w:rFonts w:ascii="Verdana" w:hAnsi="Verdana" w:cs="Times New Roman"/>
          <w:sz w:val="22"/>
          <w:szCs w:val="22"/>
        </w:rPr>
        <w:t xml:space="preserve"> changes in the character and composition of our workforce, </w:t>
      </w:r>
      <w:r w:rsidR="006C2479">
        <w:rPr>
          <w:rFonts w:ascii="Verdana" w:hAnsi="Verdana" w:cs="Times New Roman"/>
          <w:sz w:val="22"/>
          <w:szCs w:val="22"/>
        </w:rPr>
        <w:t>demonstrate</w:t>
      </w:r>
      <w:r w:rsidR="00CA0135">
        <w:rPr>
          <w:rFonts w:ascii="Verdana" w:hAnsi="Verdana" w:cs="Times New Roman"/>
          <w:sz w:val="22"/>
          <w:szCs w:val="22"/>
        </w:rPr>
        <w:t xml:space="preserve"> </w:t>
      </w:r>
      <w:r w:rsidR="0079799D">
        <w:rPr>
          <w:rFonts w:ascii="Verdana" w:hAnsi="Verdana" w:cs="Times New Roman"/>
          <w:sz w:val="22"/>
          <w:szCs w:val="22"/>
        </w:rPr>
        <w:t>that</w:t>
      </w:r>
      <w:r w:rsidR="006C2479">
        <w:rPr>
          <w:rFonts w:ascii="Verdana" w:hAnsi="Verdana" w:cs="Times New Roman"/>
          <w:sz w:val="22"/>
          <w:szCs w:val="22"/>
        </w:rPr>
        <w:t xml:space="preserve"> it is </w:t>
      </w:r>
      <w:r w:rsidR="009B638F" w:rsidRPr="00DA74CA">
        <w:rPr>
          <w:rFonts w:ascii="Verdana" w:hAnsi="Verdana" w:cs="Times New Roman"/>
          <w:sz w:val="22"/>
          <w:szCs w:val="22"/>
        </w:rPr>
        <w:t xml:space="preserve">anachronistic to maintain Unions at the center of our </w:t>
      </w:r>
      <w:r w:rsidR="00CA0135">
        <w:rPr>
          <w:rFonts w:ascii="Verdana" w:hAnsi="Verdana" w:cs="Times New Roman"/>
          <w:sz w:val="22"/>
          <w:szCs w:val="22"/>
        </w:rPr>
        <w:t>workplace relations system</w:t>
      </w:r>
      <w:r w:rsidR="009B638F" w:rsidRPr="00DA74CA">
        <w:rPr>
          <w:rFonts w:ascii="Verdana" w:hAnsi="Verdana" w:cs="Times New Roman"/>
          <w:sz w:val="22"/>
          <w:szCs w:val="22"/>
        </w:rPr>
        <w:t>. From that point of view</w:t>
      </w:r>
      <w:r w:rsidR="00CA0135">
        <w:rPr>
          <w:rFonts w:ascii="Verdana" w:hAnsi="Verdana" w:cs="Times New Roman"/>
          <w:sz w:val="22"/>
          <w:szCs w:val="22"/>
        </w:rPr>
        <w:t xml:space="preserve">, </w:t>
      </w:r>
      <w:r w:rsidR="009B638F" w:rsidRPr="00DA74CA">
        <w:rPr>
          <w:rFonts w:ascii="Verdana" w:hAnsi="Verdana" w:cs="Times New Roman"/>
          <w:sz w:val="22"/>
          <w:szCs w:val="22"/>
        </w:rPr>
        <w:t xml:space="preserve">there needs to be more options that allow employees to have a direct say and the direct capacity to negotiate at the workplace level. </w:t>
      </w:r>
    </w:p>
    <w:p w14:paraId="6A708395" w14:textId="77777777" w:rsidR="00CB2DFF" w:rsidRDefault="00CB2DFF" w:rsidP="00CB2DFF">
      <w:pPr>
        <w:spacing w:line="360" w:lineRule="auto"/>
        <w:jc w:val="both"/>
        <w:rPr>
          <w:rFonts w:ascii="Verdana" w:hAnsi="Verdana" w:cs="Times New Roman"/>
          <w:sz w:val="22"/>
          <w:szCs w:val="22"/>
        </w:rPr>
      </w:pPr>
    </w:p>
    <w:p w14:paraId="245FEE62" w14:textId="77777777" w:rsidR="00F863BD" w:rsidRDefault="00F863BD" w:rsidP="00D815BA">
      <w:pPr>
        <w:spacing w:line="360" w:lineRule="auto"/>
        <w:jc w:val="both"/>
        <w:rPr>
          <w:rFonts w:ascii="Verdana" w:hAnsi="Verdana" w:cs="Times New Roman"/>
          <w:b/>
          <w:sz w:val="22"/>
          <w:szCs w:val="22"/>
        </w:rPr>
      </w:pPr>
    </w:p>
    <w:p w14:paraId="2A2AFCB4" w14:textId="77777777" w:rsidR="00F56BF3" w:rsidRDefault="00F56BF3" w:rsidP="00D815BA">
      <w:pPr>
        <w:spacing w:line="360" w:lineRule="auto"/>
        <w:jc w:val="both"/>
        <w:rPr>
          <w:rFonts w:ascii="Verdana" w:hAnsi="Verdana" w:cs="Times New Roman"/>
          <w:b/>
          <w:sz w:val="22"/>
          <w:szCs w:val="22"/>
        </w:rPr>
      </w:pPr>
    </w:p>
    <w:p w14:paraId="4E2D3EC9" w14:textId="77777777" w:rsidR="00F56BF3" w:rsidRDefault="00F56BF3" w:rsidP="00D815BA">
      <w:pPr>
        <w:spacing w:line="360" w:lineRule="auto"/>
        <w:jc w:val="both"/>
        <w:rPr>
          <w:rFonts w:ascii="Verdana" w:hAnsi="Verdana" w:cs="Times New Roman"/>
          <w:b/>
          <w:sz w:val="22"/>
          <w:szCs w:val="22"/>
        </w:rPr>
      </w:pPr>
    </w:p>
    <w:p w14:paraId="0F1614A5" w14:textId="5D4BB0E5" w:rsidR="00CB2DFF" w:rsidRPr="00CB2DFF" w:rsidRDefault="00CB2DFF" w:rsidP="00D815BA">
      <w:pPr>
        <w:spacing w:line="360" w:lineRule="auto"/>
        <w:jc w:val="both"/>
        <w:rPr>
          <w:rFonts w:ascii="Verdana" w:hAnsi="Verdana" w:cs="Times New Roman"/>
          <w:sz w:val="22"/>
          <w:szCs w:val="22"/>
        </w:rPr>
      </w:pPr>
      <w:r w:rsidRPr="00CB2DFF">
        <w:rPr>
          <w:rFonts w:ascii="Verdana" w:hAnsi="Verdana" w:cs="Times New Roman"/>
          <w:b/>
          <w:sz w:val="22"/>
          <w:szCs w:val="22"/>
        </w:rPr>
        <w:lastRenderedPageBreak/>
        <w:t>Proposed changes</w:t>
      </w:r>
    </w:p>
    <w:p w14:paraId="3BCE399A" w14:textId="77777777" w:rsidR="00CB2DFF" w:rsidRDefault="00CB2DFF" w:rsidP="00D815BA">
      <w:pPr>
        <w:spacing w:line="360" w:lineRule="auto"/>
        <w:ind w:left="2127" w:hanging="2127"/>
        <w:jc w:val="both"/>
        <w:rPr>
          <w:rFonts w:ascii="Verdana" w:hAnsi="Verdana" w:cs="Times New Roman"/>
          <w:sz w:val="22"/>
          <w:szCs w:val="22"/>
        </w:rPr>
      </w:pPr>
    </w:p>
    <w:p w14:paraId="5845133D" w14:textId="557152F3" w:rsidR="002B2420" w:rsidRDefault="00576FA6" w:rsidP="00CB2DFF">
      <w:pPr>
        <w:spacing w:line="360" w:lineRule="auto"/>
        <w:jc w:val="both"/>
        <w:rPr>
          <w:rFonts w:ascii="Verdana" w:hAnsi="Verdana" w:cs="Times New Roman"/>
          <w:sz w:val="22"/>
          <w:szCs w:val="22"/>
        </w:rPr>
      </w:pPr>
      <w:r w:rsidRPr="00DA74CA">
        <w:rPr>
          <w:rFonts w:ascii="Verdana" w:hAnsi="Verdana" w:cs="Times New Roman"/>
          <w:sz w:val="22"/>
          <w:szCs w:val="22"/>
        </w:rPr>
        <w:t>Recommendation 1 on the Fair Work Ac</w:t>
      </w:r>
      <w:r w:rsidR="00CB2DFF">
        <w:rPr>
          <w:rFonts w:ascii="Verdana" w:hAnsi="Verdana" w:cs="Times New Roman"/>
          <w:sz w:val="22"/>
          <w:szCs w:val="22"/>
        </w:rPr>
        <w:t xml:space="preserve">t Review Panel final report was    </w:t>
      </w:r>
      <w:r w:rsidRPr="00DA74CA">
        <w:rPr>
          <w:rFonts w:ascii="Verdana" w:hAnsi="Verdana" w:cs="Times New Roman"/>
          <w:sz w:val="22"/>
          <w:szCs w:val="22"/>
        </w:rPr>
        <w:t xml:space="preserve">that the role of the Fair Work Institutions be extended to </w:t>
      </w:r>
      <w:r w:rsidR="008E134D">
        <w:rPr>
          <w:rFonts w:ascii="Verdana" w:hAnsi="Verdana" w:cs="Times New Roman"/>
          <w:sz w:val="22"/>
          <w:szCs w:val="22"/>
        </w:rPr>
        <w:t xml:space="preserve">include </w:t>
      </w:r>
      <w:r w:rsidRPr="00DA74CA">
        <w:rPr>
          <w:rFonts w:ascii="Verdana" w:hAnsi="Verdana" w:cs="Times New Roman"/>
          <w:sz w:val="22"/>
          <w:szCs w:val="22"/>
        </w:rPr>
        <w:t>the active encouragement of more productive work</w:t>
      </w:r>
      <w:r w:rsidR="00CB2DFF">
        <w:rPr>
          <w:rFonts w:ascii="Verdana" w:hAnsi="Verdana" w:cs="Times New Roman"/>
          <w:sz w:val="22"/>
          <w:szCs w:val="22"/>
        </w:rPr>
        <w:t>places. O</w:t>
      </w:r>
      <w:r w:rsidR="003D509A">
        <w:rPr>
          <w:rFonts w:ascii="Verdana" w:hAnsi="Verdana" w:cs="Times New Roman"/>
          <w:sz w:val="22"/>
          <w:szCs w:val="22"/>
        </w:rPr>
        <w:t>ne of the era</w:t>
      </w:r>
      <w:r w:rsidRPr="00DA74CA">
        <w:rPr>
          <w:rFonts w:ascii="Verdana" w:hAnsi="Verdana" w:cs="Times New Roman"/>
          <w:sz w:val="22"/>
          <w:szCs w:val="22"/>
        </w:rPr>
        <w:t>s I’ve worked through was the period from 1991 to 1996 under the Keati</w:t>
      </w:r>
      <w:r w:rsidR="00E07D52" w:rsidRPr="00DA74CA">
        <w:rPr>
          <w:rFonts w:ascii="Verdana" w:hAnsi="Verdana" w:cs="Times New Roman"/>
          <w:sz w:val="22"/>
          <w:szCs w:val="22"/>
        </w:rPr>
        <w:t xml:space="preserve">ng government </w:t>
      </w:r>
      <w:r w:rsidR="00560D37">
        <w:rPr>
          <w:rFonts w:ascii="Verdana" w:hAnsi="Verdana" w:cs="Times New Roman"/>
          <w:sz w:val="22"/>
          <w:szCs w:val="22"/>
        </w:rPr>
        <w:t xml:space="preserve">which was </w:t>
      </w:r>
      <w:r w:rsidR="003D509A">
        <w:rPr>
          <w:rFonts w:ascii="Verdana" w:hAnsi="Verdana" w:cs="Times New Roman"/>
          <w:sz w:val="22"/>
          <w:szCs w:val="22"/>
        </w:rPr>
        <w:t>characterized by</w:t>
      </w:r>
      <w:r w:rsidR="00E07D52" w:rsidRPr="00DA74CA">
        <w:rPr>
          <w:rFonts w:ascii="Verdana" w:hAnsi="Verdana" w:cs="Times New Roman"/>
          <w:sz w:val="22"/>
          <w:szCs w:val="22"/>
        </w:rPr>
        <w:t xml:space="preserve"> best practice</w:t>
      </w:r>
      <w:r w:rsidR="00560D37">
        <w:rPr>
          <w:rFonts w:ascii="Verdana" w:hAnsi="Verdana" w:cs="Times New Roman"/>
          <w:sz w:val="22"/>
          <w:szCs w:val="22"/>
        </w:rPr>
        <w:t xml:space="preserve"> initiatives</w:t>
      </w:r>
      <w:r w:rsidR="00E07D52" w:rsidRPr="00DA74CA">
        <w:rPr>
          <w:rFonts w:ascii="Verdana" w:hAnsi="Verdana" w:cs="Times New Roman"/>
          <w:sz w:val="22"/>
          <w:szCs w:val="22"/>
        </w:rPr>
        <w:t xml:space="preserve"> and </w:t>
      </w:r>
      <w:r w:rsidR="00922C46">
        <w:rPr>
          <w:rFonts w:ascii="Verdana" w:hAnsi="Verdana" w:cs="Times New Roman"/>
          <w:sz w:val="22"/>
          <w:szCs w:val="22"/>
        </w:rPr>
        <w:t xml:space="preserve">the </w:t>
      </w:r>
      <w:r w:rsidR="00E07D52" w:rsidRPr="00DA74CA">
        <w:rPr>
          <w:rFonts w:ascii="Verdana" w:hAnsi="Verdana" w:cs="Times New Roman"/>
          <w:sz w:val="22"/>
          <w:szCs w:val="22"/>
        </w:rPr>
        <w:t xml:space="preserve">setting up of productivity </w:t>
      </w:r>
      <w:proofErr w:type="spellStart"/>
      <w:r w:rsidR="00E07D52" w:rsidRPr="00DA74CA">
        <w:rPr>
          <w:rFonts w:ascii="Verdana" w:hAnsi="Verdana" w:cs="Times New Roman"/>
          <w:sz w:val="22"/>
          <w:szCs w:val="22"/>
        </w:rPr>
        <w:t>cent</w:t>
      </w:r>
      <w:r w:rsidR="00CB2DFF">
        <w:rPr>
          <w:rFonts w:ascii="Verdana" w:hAnsi="Verdana" w:cs="Times New Roman"/>
          <w:sz w:val="22"/>
          <w:szCs w:val="22"/>
        </w:rPr>
        <w:t>res</w:t>
      </w:r>
      <w:proofErr w:type="spellEnd"/>
      <w:r w:rsidR="000D4A49">
        <w:rPr>
          <w:rFonts w:ascii="Verdana" w:hAnsi="Verdana" w:cs="Times New Roman"/>
          <w:sz w:val="22"/>
          <w:szCs w:val="22"/>
        </w:rPr>
        <w:t xml:space="preserve"> of excellence</w:t>
      </w:r>
      <w:r w:rsidR="00E07D52" w:rsidRPr="00DA74CA">
        <w:rPr>
          <w:rFonts w:ascii="Verdana" w:hAnsi="Verdana" w:cs="Times New Roman"/>
          <w:sz w:val="22"/>
          <w:szCs w:val="22"/>
        </w:rPr>
        <w:t xml:space="preserve">. There was a great deal of energy at that time about benchmarking yourself against best practices. </w:t>
      </w:r>
    </w:p>
    <w:p w14:paraId="2FCA7C22" w14:textId="77777777" w:rsidR="002B2420" w:rsidRDefault="002B2420" w:rsidP="00D815BA">
      <w:pPr>
        <w:spacing w:line="360" w:lineRule="auto"/>
        <w:ind w:left="2127" w:hanging="2127"/>
        <w:jc w:val="both"/>
        <w:rPr>
          <w:rFonts w:ascii="Verdana" w:hAnsi="Verdana" w:cs="Times New Roman"/>
          <w:sz w:val="22"/>
          <w:szCs w:val="22"/>
        </w:rPr>
      </w:pPr>
    </w:p>
    <w:p w14:paraId="4C66E5D6" w14:textId="12663005" w:rsidR="00612658" w:rsidRDefault="00F505DA" w:rsidP="00F505DA">
      <w:pPr>
        <w:spacing w:line="360" w:lineRule="auto"/>
        <w:jc w:val="both"/>
        <w:rPr>
          <w:rFonts w:ascii="Verdana" w:hAnsi="Verdana" w:cs="Times New Roman"/>
          <w:sz w:val="22"/>
          <w:szCs w:val="22"/>
        </w:rPr>
      </w:pPr>
      <w:r>
        <w:rPr>
          <w:rFonts w:ascii="Verdana" w:hAnsi="Verdana" w:cs="Times New Roman"/>
          <w:sz w:val="22"/>
          <w:szCs w:val="22"/>
        </w:rPr>
        <w:t>T</w:t>
      </w:r>
      <w:r w:rsidR="00922C46">
        <w:rPr>
          <w:rFonts w:ascii="Verdana" w:hAnsi="Verdana" w:cs="Times New Roman"/>
          <w:sz w:val="22"/>
          <w:szCs w:val="22"/>
        </w:rPr>
        <w:t>here is an interesting survey I wish to refer to. T</w:t>
      </w:r>
      <w:r w:rsidR="002B2420">
        <w:rPr>
          <w:rFonts w:ascii="Verdana" w:hAnsi="Verdana" w:cs="Times New Roman"/>
          <w:sz w:val="22"/>
          <w:szCs w:val="22"/>
        </w:rPr>
        <w:t xml:space="preserve">here is a body called the </w:t>
      </w:r>
      <w:r w:rsidR="00E07D52" w:rsidRPr="00DA74CA">
        <w:rPr>
          <w:rFonts w:ascii="Verdana" w:hAnsi="Verdana" w:cs="Times New Roman"/>
          <w:sz w:val="22"/>
          <w:szCs w:val="22"/>
        </w:rPr>
        <w:t>Conference Board</w:t>
      </w:r>
      <w:r>
        <w:rPr>
          <w:rFonts w:ascii="Verdana" w:hAnsi="Verdana" w:cs="Times New Roman"/>
          <w:sz w:val="22"/>
          <w:szCs w:val="22"/>
        </w:rPr>
        <w:t xml:space="preserve"> which</w:t>
      </w:r>
      <w:r w:rsidR="002B2420">
        <w:rPr>
          <w:rFonts w:ascii="Verdana" w:hAnsi="Verdana" w:cs="Times New Roman"/>
          <w:sz w:val="22"/>
          <w:szCs w:val="22"/>
        </w:rPr>
        <w:t xml:space="preserve"> is one of the world’s most respected </w:t>
      </w:r>
      <w:r>
        <w:rPr>
          <w:rFonts w:ascii="Verdana" w:hAnsi="Verdana" w:cs="Times New Roman"/>
          <w:sz w:val="22"/>
          <w:szCs w:val="22"/>
        </w:rPr>
        <w:t xml:space="preserve">business </w:t>
      </w:r>
      <w:r w:rsidR="002B2420">
        <w:rPr>
          <w:rFonts w:ascii="Verdana" w:hAnsi="Verdana" w:cs="Times New Roman"/>
          <w:sz w:val="22"/>
          <w:szCs w:val="22"/>
        </w:rPr>
        <w:t>research organi</w:t>
      </w:r>
      <w:r w:rsidR="00722EF7">
        <w:rPr>
          <w:rFonts w:ascii="Verdana" w:hAnsi="Verdana" w:cs="Times New Roman"/>
          <w:sz w:val="22"/>
          <w:szCs w:val="22"/>
        </w:rPr>
        <w:t>z</w:t>
      </w:r>
      <w:r w:rsidR="002B2420">
        <w:rPr>
          <w:rFonts w:ascii="Verdana" w:hAnsi="Verdana" w:cs="Times New Roman"/>
          <w:sz w:val="22"/>
          <w:szCs w:val="22"/>
        </w:rPr>
        <w:t xml:space="preserve">ations. </w:t>
      </w:r>
      <w:r w:rsidR="00E07D52" w:rsidRPr="00DA74CA">
        <w:rPr>
          <w:rFonts w:ascii="Verdana" w:hAnsi="Verdana" w:cs="Times New Roman"/>
          <w:sz w:val="22"/>
          <w:szCs w:val="22"/>
        </w:rPr>
        <w:t xml:space="preserve">They produced their 2014 Global </w:t>
      </w:r>
      <w:r>
        <w:rPr>
          <w:rFonts w:ascii="Verdana" w:hAnsi="Verdana" w:cs="Times New Roman"/>
          <w:sz w:val="22"/>
          <w:szCs w:val="22"/>
        </w:rPr>
        <w:t xml:space="preserve">CEO </w:t>
      </w:r>
      <w:r w:rsidR="00E07D52" w:rsidRPr="00DA74CA">
        <w:rPr>
          <w:rFonts w:ascii="Verdana" w:hAnsi="Verdana" w:cs="Times New Roman"/>
          <w:sz w:val="22"/>
          <w:szCs w:val="22"/>
        </w:rPr>
        <w:t xml:space="preserve">Survey, </w:t>
      </w:r>
      <w:r>
        <w:rPr>
          <w:rFonts w:ascii="Verdana" w:hAnsi="Verdana" w:cs="Times New Roman"/>
          <w:sz w:val="22"/>
          <w:szCs w:val="22"/>
        </w:rPr>
        <w:t>with a section pertaining to survey results</w:t>
      </w:r>
      <w:r w:rsidR="00E07D52" w:rsidRPr="00DA74CA">
        <w:rPr>
          <w:rFonts w:ascii="Verdana" w:hAnsi="Verdana" w:cs="Times New Roman"/>
          <w:sz w:val="22"/>
          <w:szCs w:val="22"/>
        </w:rPr>
        <w:t xml:space="preserve"> broke</w:t>
      </w:r>
      <w:r>
        <w:rPr>
          <w:rFonts w:ascii="Verdana" w:hAnsi="Verdana" w:cs="Times New Roman"/>
          <w:sz w:val="22"/>
          <w:szCs w:val="22"/>
        </w:rPr>
        <w:t>n</w:t>
      </w:r>
      <w:r w:rsidR="00E07D52" w:rsidRPr="00DA74CA">
        <w:rPr>
          <w:rFonts w:ascii="Verdana" w:hAnsi="Verdana" w:cs="Times New Roman"/>
          <w:sz w:val="22"/>
          <w:szCs w:val="22"/>
        </w:rPr>
        <w:t xml:space="preserve"> down to the Pacific Rim and to Australia in particular. It demonstrated the</w:t>
      </w:r>
      <w:r w:rsidR="00922C46">
        <w:rPr>
          <w:rFonts w:ascii="Verdana" w:hAnsi="Verdana" w:cs="Times New Roman"/>
          <w:sz w:val="22"/>
          <w:szCs w:val="22"/>
        </w:rPr>
        <w:t xml:space="preserve"> following things. The CEO’s of </w:t>
      </w:r>
      <w:r w:rsidR="00E07D52" w:rsidRPr="00DA74CA">
        <w:rPr>
          <w:rFonts w:ascii="Verdana" w:hAnsi="Verdana" w:cs="Times New Roman"/>
          <w:sz w:val="22"/>
          <w:szCs w:val="22"/>
        </w:rPr>
        <w:t>some 88 companies in Australia</w:t>
      </w:r>
      <w:r w:rsidR="00922C46">
        <w:rPr>
          <w:rFonts w:ascii="Verdana" w:hAnsi="Verdana" w:cs="Times New Roman"/>
          <w:sz w:val="22"/>
          <w:szCs w:val="22"/>
        </w:rPr>
        <w:t xml:space="preserve"> that</w:t>
      </w:r>
      <w:r w:rsidR="00E07D52" w:rsidRPr="00DA74CA">
        <w:rPr>
          <w:rFonts w:ascii="Verdana" w:hAnsi="Verdana" w:cs="Times New Roman"/>
          <w:sz w:val="22"/>
          <w:szCs w:val="22"/>
        </w:rPr>
        <w:t xml:space="preserve"> were surveyed listed </w:t>
      </w:r>
      <w:proofErr w:type="spellStart"/>
      <w:r w:rsidR="00E07D52" w:rsidRPr="00DA74CA">
        <w:rPr>
          <w:rFonts w:ascii="Verdana" w:hAnsi="Verdana" w:cs="Times New Roman"/>
          <w:sz w:val="22"/>
          <w:szCs w:val="22"/>
        </w:rPr>
        <w:t>labour</w:t>
      </w:r>
      <w:proofErr w:type="spellEnd"/>
      <w:r w:rsidR="00E07D52" w:rsidRPr="00DA74CA">
        <w:rPr>
          <w:rFonts w:ascii="Verdana" w:hAnsi="Verdana" w:cs="Times New Roman"/>
          <w:sz w:val="22"/>
          <w:szCs w:val="22"/>
        </w:rPr>
        <w:t xml:space="preserve"> relations or workplace relations as the number one thing that keeps them awake at nig</w:t>
      </w:r>
      <w:r w:rsidR="006045CD" w:rsidRPr="00DA74CA">
        <w:rPr>
          <w:rFonts w:ascii="Verdana" w:hAnsi="Verdana" w:cs="Times New Roman"/>
          <w:sz w:val="22"/>
          <w:szCs w:val="22"/>
        </w:rPr>
        <w:t>ht. So that suggests that there’s</w:t>
      </w:r>
      <w:r w:rsidR="00E07D52" w:rsidRPr="00DA74CA">
        <w:rPr>
          <w:rFonts w:ascii="Verdana" w:hAnsi="Verdana" w:cs="Times New Roman"/>
          <w:sz w:val="22"/>
          <w:szCs w:val="22"/>
        </w:rPr>
        <w:t xml:space="preserve"> still a fundamental issue in that regard. But when it came to listing things that </w:t>
      </w:r>
      <w:r w:rsidR="006045CD" w:rsidRPr="00DA74CA">
        <w:rPr>
          <w:rFonts w:ascii="Verdana" w:hAnsi="Verdana" w:cs="Times New Roman"/>
          <w:sz w:val="22"/>
          <w:szCs w:val="22"/>
        </w:rPr>
        <w:t>they were working on as</w:t>
      </w:r>
      <w:r w:rsidR="00E07D52" w:rsidRPr="00DA74CA">
        <w:rPr>
          <w:rFonts w:ascii="Verdana" w:hAnsi="Verdana" w:cs="Times New Roman"/>
          <w:sz w:val="22"/>
          <w:szCs w:val="22"/>
        </w:rPr>
        <w:t xml:space="preserve"> </w:t>
      </w:r>
      <w:r w:rsidR="00612658">
        <w:rPr>
          <w:rFonts w:ascii="Verdana" w:hAnsi="Verdana" w:cs="Times New Roman"/>
          <w:sz w:val="22"/>
          <w:szCs w:val="22"/>
        </w:rPr>
        <w:t xml:space="preserve">being </w:t>
      </w:r>
      <w:r w:rsidR="00E07D52" w:rsidRPr="00DA74CA">
        <w:rPr>
          <w:rFonts w:ascii="Verdana" w:hAnsi="Verdana" w:cs="Times New Roman"/>
          <w:sz w:val="22"/>
          <w:szCs w:val="22"/>
        </w:rPr>
        <w:t>most important, you wou</w:t>
      </w:r>
      <w:r w:rsidR="00612658">
        <w:rPr>
          <w:rFonts w:ascii="Verdana" w:hAnsi="Verdana" w:cs="Times New Roman"/>
          <w:sz w:val="22"/>
          <w:szCs w:val="22"/>
        </w:rPr>
        <w:t xml:space="preserve">ld expect customer relations </w:t>
      </w:r>
      <w:proofErr w:type="gramStart"/>
      <w:r w:rsidR="00612658">
        <w:rPr>
          <w:rFonts w:ascii="Verdana" w:hAnsi="Verdana" w:cs="Times New Roman"/>
          <w:sz w:val="22"/>
          <w:szCs w:val="22"/>
        </w:rPr>
        <w:t xml:space="preserve">and  </w:t>
      </w:r>
      <w:r w:rsidR="006045CD" w:rsidRPr="00DA74CA">
        <w:rPr>
          <w:rFonts w:ascii="Verdana" w:hAnsi="Verdana" w:cs="Times New Roman"/>
          <w:sz w:val="22"/>
          <w:szCs w:val="22"/>
        </w:rPr>
        <w:t>impro</w:t>
      </w:r>
      <w:r w:rsidR="00612658">
        <w:rPr>
          <w:rFonts w:ascii="Verdana" w:hAnsi="Verdana" w:cs="Times New Roman"/>
          <w:sz w:val="22"/>
          <w:szCs w:val="22"/>
        </w:rPr>
        <w:t>vement</w:t>
      </w:r>
      <w:proofErr w:type="gramEnd"/>
      <w:r w:rsidR="00612658">
        <w:rPr>
          <w:rFonts w:ascii="Verdana" w:hAnsi="Verdana" w:cs="Times New Roman"/>
          <w:sz w:val="22"/>
          <w:szCs w:val="22"/>
        </w:rPr>
        <w:t xml:space="preserve"> of operational processes</w:t>
      </w:r>
      <w:r w:rsidR="00722EF7">
        <w:rPr>
          <w:rFonts w:ascii="Verdana" w:hAnsi="Verdana" w:cs="Times New Roman"/>
          <w:sz w:val="22"/>
          <w:szCs w:val="22"/>
        </w:rPr>
        <w:t>…</w:t>
      </w:r>
      <w:r w:rsidR="00612658">
        <w:rPr>
          <w:rFonts w:ascii="Verdana" w:hAnsi="Verdana" w:cs="Times New Roman"/>
          <w:sz w:val="22"/>
          <w:szCs w:val="22"/>
        </w:rPr>
        <w:t xml:space="preserve"> But number six </w:t>
      </w:r>
      <w:r w:rsidR="00922C46">
        <w:rPr>
          <w:rFonts w:ascii="Verdana" w:hAnsi="Verdana" w:cs="Times New Roman"/>
          <w:sz w:val="22"/>
          <w:szCs w:val="22"/>
        </w:rPr>
        <w:t xml:space="preserve">on the list </w:t>
      </w:r>
      <w:r w:rsidR="006045CD" w:rsidRPr="00DA74CA">
        <w:rPr>
          <w:rFonts w:ascii="Verdana" w:hAnsi="Verdana" w:cs="Times New Roman"/>
          <w:sz w:val="22"/>
          <w:szCs w:val="22"/>
        </w:rPr>
        <w:t>was innovation</w:t>
      </w:r>
      <w:r w:rsidR="00612658">
        <w:rPr>
          <w:rFonts w:ascii="Verdana" w:hAnsi="Verdana" w:cs="Times New Roman"/>
          <w:sz w:val="22"/>
          <w:szCs w:val="22"/>
        </w:rPr>
        <w:t xml:space="preserve">. </w:t>
      </w:r>
      <w:r w:rsidR="001814E3">
        <w:rPr>
          <w:rFonts w:ascii="Verdana" w:hAnsi="Verdana" w:cs="Times New Roman"/>
          <w:sz w:val="22"/>
          <w:szCs w:val="22"/>
        </w:rPr>
        <w:t>I</w:t>
      </w:r>
      <w:r w:rsidR="006045CD" w:rsidRPr="00DA74CA">
        <w:rPr>
          <w:rFonts w:ascii="Verdana" w:hAnsi="Verdana" w:cs="Times New Roman"/>
          <w:sz w:val="22"/>
          <w:szCs w:val="22"/>
        </w:rPr>
        <w:t xml:space="preserve">nnovation and </w:t>
      </w:r>
      <w:r w:rsidR="00612658">
        <w:rPr>
          <w:rFonts w:ascii="Verdana" w:hAnsi="Verdana" w:cs="Times New Roman"/>
          <w:sz w:val="22"/>
          <w:szCs w:val="22"/>
        </w:rPr>
        <w:t xml:space="preserve">a </w:t>
      </w:r>
      <w:r w:rsidR="006045CD" w:rsidRPr="00DA74CA">
        <w:rPr>
          <w:rFonts w:ascii="Verdana" w:hAnsi="Verdana" w:cs="Times New Roman"/>
          <w:sz w:val="22"/>
          <w:szCs w:val="22"/>
        </w:rPr>
        <w:t>global external orientatio</w:t>
      </w:r>
      <w:r w:rsidR="00612658">
        <w:rPr>
          <w:rFonts w:ascii="Verdana" w:hAnsi="Verdana" w:cs="Times New Roman"/>
          <w:sz w:val="22"/>
          <w:szCs w:val="22"/>
        </w:rPr>
        <w:t>n (l</w:t>
      </w:r>
      <w:r w:rsidR="006045CD" w:rsidRPr="00DA74CA">
        <w:rPr>
          <w:rFonts w:ascii="Verdana" w:hAnsi="Verdana" w:cs="Times New Roman"/>
          <w:sz w:val="22"/>
          <w:szCs w:val="22"/>
        </w:rPr>
        <w:t>ooking outwards to learn best practices from other companies</w:t>
      </w:r>
      <w:r w:rsidR="00612658">
        <w:rPr>
          <w:rFonts w:ascii="Verdana" w:hAnsi="Verdana" w:cs="Times New Roman"/>
          <w:sz w:val="22"/>
          <w:szCs w:val="22"/>
        </w:rPr>
        <w:t>)</w:t>
      </w:r>
      <w:r w:rsidR="001814E3">
        <w:rPr>
          <w:rFonts w:ascii="Verdana" w:hAnsi="Verdana" w:cs="Times New Roman"/>
          <w:sz w:val="22"/>
          <w:szCs w:val="22"/>
        </w:rPr>
        <w:t xml:space="preserve"> were not considered high priorities</w:t>
      </w:r>
      <w:r w:rsidR="006045CD" w:rsidRPr="00DA74CA">
        <w:rPr>
          <w:rFonts w:ascii="Verdana" w:hAnsi="Verdana" w:cs="Times New Roman"/>
          <w:sz w:val="22"/>
          <w:szCs w:val="22"/>
        </w:rPr>
        <w:t xml:space="preserve">. </w:t>
      </w:r>
      <w:r>
        <w:rPr>
          <w:rFonts w:ascii="Verdana" w:hAnsi="Verdana" w:cs="Times New Roman"/>
          <w:sz w:val="22"/>
          <w:szCs w:val="22"/>
        </w:rPr>
        <w:t xml:space="preserve">We could </w:t>
      </w:r>
      <w:r w:rsidR="006C2479">
        <w:rPr>
          <w:rFonts w:ascii="Verdana" w:hAnsi="Verdana" w:cs="Times New Roman"/>
          <w:sz w:val="22"/>
          <w:szCs w:val="22"/>
        </w:rPr>
        <w:t>definitely</w:t>
      </w:r>
      <w:r>
        <w:rPr>
          <w:rFonts w:ascii="Verdana" w:hAnsi="Verdana" w:cs="Times New Roman"/>
          <w:sz w:val="22"/>
          <w:szCs w:val="22"/>
        </w:rPr>
        <w:t xml:space="preserve"> learn </w:t>
      </w:r>
      <w:r w:rsidR="006C2479">
        <w:rPr>
          <w:rFonts w:ascii="Verdana" w:hAnsi="Verdana" w:cs="Times New Roman"/>
          <w:sz w:val="22"/>
          <w:szCs w:val="22"/>
        </w:rPr>
        <w:t>some</w:t>
      </w:r>
      <w:r>
        <w:rPr>
          <w:rFonts w:ascii="Verdana" w:hAnsi="Verdana" w:cs="Times New Roman"/>
          <w:sz w:val="22"/>
          <w:szCs w:val="22"/>
        </w:rPr>
        <w:t xml:space="preserve"> lessons from the Best Practice era and apply a strong and undiluted focus on encouraging innovative outcomes that are mutually beneficial to a company and its employees through the enterprise bargaining process. </w:t>
      </w:r>
      <w:r w:rsidR="00612658">
        <w:rPr>
          <w:rFonts w:ascii="Verdana" w:hAnsi="Verdana" w:cs="Times New Roman"/>
          <w:sz w:val="22"/>
          <w:szCs w:val="22"/>
        </w:rPr>
        <w:t xml:space="preserve"> </w:t>
      </w:r>
    </w:p>
    <w:p w14:paraId="75620417" w14:textId="77777777" w:rsidR="00612658" w:rsidRDefault="00612658" w:rsidP="00D815BA">
      <w:pPr>
        <w:spacing w:line="360" w:lineRule="auto"/>
        <w:ind w:left="2127"/>
        <w:jc w:val="both"/>
        <w:rPr>
          <w:rFonts w:ascii="Verdana" w:hAnsi="Verdana" w:cs="Times New Roman"/>
          <w:sz w:val="22"/>
          <w:szCs w:val="22"/>
        </w:rPr>
      </w:pPr>
    </w:p>
    <w:p w14:paraId="0D9F3D70" w14:textId="76586577" w:rsidR="00612658" w:rsidRDefault="00C828AC" w:rsidP="00F505DA">
      <w:pPr>
        <w:spacing w:line="360" w:lineRule="auto"/>
        <w:jc w:val="both"/>
        <w:rPr>
          <w:rFonts w:ascii="Verdana" w:hAnsi="Verdana" w:cs="Times New Roman"/>
          <w:sz w:val="22"/>
          <w:szCs w:val="22"/>
        </w:rPr>
      </w:pPr>
      <w:r>
        <w:rPr>
          <w:rFonts w:ascii="Verdana" w:hAnsi="Verdana" w:cs="Times New Roman"/>
          <w:sz w:val="22"/>
          <w:szCs w:val="22"/>
        </w:rPr>
        <w:t>Th</w:t>
      </w:r>
      <w:r w:rsidR="00C15F75">
        <w:rPr>
          <w:rFonts w:ascii="Verdana" w:hAnsi="Verdana" w:cs="Times New Roman"/>
          <w:sz w:val="22"/>
          <w:szCs w:val="22"/>
        </w:rPr>
        <w:t>is</w:t>
      </w:r>
      <w:r>
        <w:rPr>
          <w:rFonts w:ascii="Verdana" w:hAnsi="Verdana" w:cs="Times New Roman"/>
          <w:sz w:val="22"/>
          <w:szCs w:val="22"/>
        </w:rPr>
        <w:t xml:space="preserve"> Inquiry</w:t>
      </w:r>
      <w:r w:rsidR="00612658">
        <w:rPr>
          <w:rFonts w:ascii="Verdana" w:hAnsi="Verdana" w:cs="Times New Roman"/>
          <w:sz w:val="22"/>
          <w:szCs w:val="22"/>
        </w:rPr>
        <w:t xml:space="preserve"> </w:t>
      </w:r>
      <w:r w:rsidR="00922C46">
        <w:rPr>
          <w:rFonts w:ascii="Verdana" w:hAnsi="Verdana" w:cs="Times New Roman"/>
          <w:sz w:val="22"/>
          <w:szCs w:val="22"/>
        </w:rPr>
        <w:t>by the Productivity Commission</w:t>
      </w:r>
      <w:r>
        <w:rPr>
          <w:rFonts w:ascii="Verdana" w:hAnsi="Verdana" w:cs="Times New Roman"/>
          <w:sz w:val="22"/>
          <w:szCs w:val="22"/>
        </w:rPr>
        <w:t xml:space="preserve"> provides a vital opportunity to imaginatively look at the formidable challenges being faced by Australian businesses whether they operate in mature or dynamic markets</w:t>
      </w:r>
      <w:r w:rsidR="00922C46">
        <w:rPr>
          <w:rFonts w:ascii="Verdana" w:hAnsi="Verdana" w:cs="Times New Roman"/>
          <w:sz w:val="22"/>
          <w:szCs w:val="22"/>
        </w:rPr>
        <w:t>.</w:t>
      </w:r>
      <w:r w:rsidR="00612658">
        <w:rPr>
          <w:rFonts w:ascii="Verdana" w:hAnsi="Verdana" w:cs="Times New Roman"/>
          <w:sz w:val="22"/>
          <w:szCs w:val="22"/>
        </w:rPr>
        <w:t xml:space="preserve"> </w:t>
      </w:r>
      <w:r>
        <w:rPr>
          <w:rFonts w:ascii="Verdana" w:hAnsi="Verdana" w:cs="Times New Roman"/>
          <w:sz w:val="22"/>
          <w:szCs w:val="22"/>
        </w:rPr>
        <w:t xml:space="preserve">It requires the </w:t>
      </w:r>
      <w:r w:rsidR="00C15F75">
        <w:rPr>
          <w:rFonts w:ascii="Verdana" w:hAnsi="Verdana" w:cs="Times New Roman"/>
          <w:sz w:val="22"/>
          <w:szCs w:val="22"/>
        </w:rPr>
        <w:t>maintenance</w:t>
      </w:r>
      <w:r>
        <w:rPr>
          <w:rFonts w:ascii="Verdana" w:hAnsi="Verdana" w:cs="Times New Roman"/>
          <w:sz w:val="22"/>
          <w:szCs w:val="22"/>
        </w:rPr>
        <w:t xml:space="preserve"> of a fair and equitable workplace relations system that </w:t>
      </w:r>
      <w:r w:rsidR="00C15F75">
        <w:rPr>
          <w:rFonts w:ascii="Verdana" w:hAnsi="Verdana" w:cs="Times New Roman"/>
          <w:sz w:val="22"/>
          <w:szCs w:val="22"/>
        </w:rPr>
        <w:t>provides</w:t>
      </w:r>
      <w:r>
        <w:rPr>
          <w:rFonts w:ascii="Verdana" w:hAnsi="Verdana" w:cs="Times New Roman"/>
          <w:sz w:val="22"/>
          <w:szCs w:val="22"/>
        </w:rPr>
        <w:t xml:space="preserve"> enhanced flexibility for the parties operating within that system</w:t>
      </w:r>
      <w:r w:rsidR="006045CD" w:rsidRPr="00DA74CA">
        <w:rPr>
          <w:rFonts w:ascii="Verdana" w:hAnsi="Verdana" w:cs="Times New Roman"/>
          <w:sz w:val="22"/>
          <w:szCs w:val="22"/>
        </w:rPr>
        <w:t xml:space="preserve">. </w:t>
      </w:r>
    </w:p>
    <w:p w14:paraId="38398755" w14:textId="77777777" w:rsidR="00C15F75" w:rsidRDefault="00C15F75" w:rsidP="00C828AC">
      <w:pPr>
        <w:spacing w:line="360" w:lineRule="auto"/>
        <w:jc w:val="both"/>
        <w:rPr>
          <w:rFonts w:ascii="Verdana" w:hAnsi="Verdana" w:cs="Times New Roman"/>
          <w:sz w:val="22"/>
          <w:szCs w:val="22"/>
        </w:rPr>
      </w:pPr>
    </w:p>
    <w:p w14:paraId="4A53B5AF" w14:textId="3B4AA83F" w:rsidR="00E45004" w:rsidRDefault="006045CD" w:rsidP="00C828AC">
      <w:pPr>
        <w:spacing w:line="360" w:lineRule="auto"/>
        <w:jc w:val="both"/>
        <w:rPr>
          <w:rFonts w:ascii="Verdana" w:hAnsi="Verdana" w:cs="Times New Roman"/>
          <w:sz w:val="22"/>
          <w:szCs w:val="22"/>
        </w:rPr>
      </w:pPr>
      <w:r w:rsidRPr="00DA74CA">
        <w:rPr>
          <w:rFonts w:ascii="Verdana" w:hAnsi="Verdana" w:cs="Times New Roman"/>
          <w:sz w:val="22"/>
          <w:szCs w:val="22"/>
        </w:rPr>
        <w:lastRenderedPageBreak/>
        <w:t>The Fair Work Act Review Panel talked about the encouragement of more pro</w:t>
      </w:r>
      <w:r w:rsidR="00612658">
        <w:rPr>
          <w:rFonts w:ascii="Verdana" w:hAnsi="Verdana" w:cs="Times New Roman"/>
          <w:sz w:val="22"/>
          <w:szCs w:val="22"/>
        </w:rPr>
        <w:t>ductive workplaces as their number one</w:t>
      </w:r>
      <w:r w:rsidRPr="00DA74CA">
        <w:rPr>
          <w:rFonts w:ascii="Verdana" w:hAnsi="Verdana" w:cs="Times New Roman"/>
          <w:sz w:val="22"/>
          <w:szCs w:val="22"/>
        </w:rPr>
        <w:t xml:space="preserve"> recommendation of 53</w:t>
      </w:r>
      <w:r w:rsidR="00C828AC">
        <w:rPr>
          <w:rFonts w:ascii="Verdana" w:hAnsi="Verdana" w:cs="Times New Roman"/>
          <w:sz w:val="22"/>
          <w:szCs w:val="22"/>
        </w:rPr>
        <w:t xml:space="preserve"> in total. </w:t>
      </w:r>
      <w:r w:rsidR="00C15F75">
        <w:rPr>
          <w:rFonts w:ascii="Verdana" w:hAnsi="Verdana" w:cs="Times New Roman"/>
          <w:sz w:val="22"/>
          <w:szCs w:val="22"/>
        </w:rPr>
        <w:t>T</w:t>
      </w:r>
      <w:r w:rsidRPr="00DA74CA">
        <w:rPr>
          <w:rFonts w:ascii="Verdana" w:hAnsi="Verdana" w:cs="Times New Roman"/>
          <w:sz w:val="22"/>
          <w:szCs w:val="22"/>
        </w:rPr>
        <w:t>his is happening</w:t>
      </w:r>
      <w:r w:rsidR="00C828AC">
        <w:rPr>
          <w:rFonts w:ascii="Verdana" w:hAnsi="Verdana" w:cs="Times New Roman"/>
          <w:sz w:val="22"/>
          <w:szCs w:val="22"/>
        </w:rPr>
        <w:t xml:space="preserve"> to some extent in that</w:t>
      </w:r>
      <w:r w:rsidRPr="00DA74CA">
        <w:rPr>
          <w:rFonts w:ascii="Verdana" w:hAnsi="Verdana" w:cs="Times New Roman"/>
          <w:sz w:val="22"/>
          <w:szCs w:val="22"/>
        </w:rPr>
        <w:t xml:space="preserve"> the Fair Work Commission </w:t>
      </w:r>
      <w:r w:rsidR="00C828AC">
        <w:rPr>
          <w:rFonts w:ascii="Verdana" w:hAnsi="Verdana" w:cs="Times New Roman"/>
          <w:sz w:val="22"/>
          <w:szCs w:val="22"/>
        </w:rPr>
        <w:t xml:space="preserve">has </w:t>
      </w:r>
      <w:r w:rsidRPr="00DA74CA">
        <w:rPr>
          <w:rFonts w:ascii="Verdana" w:hAnsi="Verdana" w:cs="Times New Roman"/>
          <w:sz w:val="22"/>
          <w:szCs w:val="22"/>
        </w:rPr>
        <w:t>set u</w:t>
      </w:r>
      <w:r w:rsidR="00612658">
        <w:rPr>
          <w:rFonts w:ascii="Verdana" w:hAnsi="Verdana" w:cs="Times New Roman"/>
          <w:sz w:val="22"/>
          <w:szCs w:val="22"/>
        </w:rPr>
        <w:t>p</w:t>
      </w:r>
      <w:r w:rsidR="005617F7">
        <w:rPr>
          <w:rFonts w:ascii="Verdana" w:hAnsi="Verdana" w:cs="Times New Roman"/>
          <w:sz w:val="22"/>
          <w:szCs w:val="22"/>
        </w:rPr>
        <w:t>, in addition to other measures,</w:t>
      </w:r>
      <w:r w:rsidR="00612658">
        <w:rPr>
          <w:rFonts w:ascii="Verdana" w:hAnsi="Verdana" w:cs="Times New Roman"/>
          <w:sz w:val="22"/>
          <w:szCs w:val="22"/>
        </w:rPr>
        <w:t xml:space="preserve"> a data</w:t>
      </w:r>
      <w:r w:rsidR="004728F9" w:rsidRPr="00DA74CA">
        <w:rPr>
          <w:rFonts w:ascii="Verdana" w:hAnsi="Verdana" w:cs="Times New Roman"/>
          <w:sz w:val="22"/>
          <w:szCs w:val="22"/>
        </w:rPr>
        <w:t>base of model clauses that enhance productivity and innovation</w:t>
      </w:r>
      <w:r w:rsidR="005617F7">
        <w:rPr>
          <w:rFonts w:ascii="Verdana" w:hAnsi="Verdana" w:cs="Times New Roman"/>
          <w:sz w:val="22"/>
          <w:szCs w:val="22"/>
        </w:rPr>
        <w:t xml:space="preserve">. </w:t>
      </w:r>
      <w:r w:rsidR="00C15F75">
        <w:rPr>
          <w:rFonts w:ascii="Verdana" w:hAnsi="Verdana" w:cs="Times New Roman"/>
          <w:sz w:val="22"/>
          <w:szCs w:val="22"/>
        </w:rPr>
        <w:t>T</w:t>
      </w:r>
      <w:r w:rsidR="005617F7">
        <w:rPr>
          <w:rFonts w:ascii="Verdana" w:hAnsi="Verdana" w:cs="Times New Roman"/>
          <w:sz w:val="22"/>
          <w:szCs w:val="22"/>
        </w:rPr>
        <w:t xml:space="preserve">here is </w:t>
      </w:r>
      <w:r w:rsidR="00E45004">
        <w:rPr>
          <w:rFonts w:ascii="Verdana" w:hAnsi="Verdana" w:cs="Times New Roman"/>
          <w:sz w:val="22"/>
          <w:szCs w:val="22"/>
        </w:rPr>
        <w:t>momentum there. H</w:t>
      </w:r>
      <w:r w:rsidR="004728F9" w:rsidRPr="00DA74CA">
        <w:rPr>
          <w:rFonts w:ascii="Verdana" w:hAnsi="Verdana" w:cs="Times New Roman"/>
          <w:sz w:val="22"/>
          <w:szCs w:val="22"/>
        </w:rPr>
        <w:t xml:space="preserve">ow dramatic </w:t>
      </w:r>
      <w:r w:rsidR="00E45004">
        <w:rPr>
          <w:rFonts w:ascii="Verdana" w:hAnsi="Verdana" w:cs="Times New Roman"/>
          <w:sz w:val="22"/>
          <w:szCs w:val="22"/>
        </w:rPr>
        <w:t xml:space="preserve">that momentum is, </w:t>
      </w:r>
      <w:r w:rsidR="004728F9" w:rsidRPr="00DA74CA">
        <w:rPr>
          <w:rFonts w:ascii="Verdana" w:hAnsi="Verdana" w:cs="Times New Roman"/>
          <w:sz w:val="22"/>
          <w:szCs w:val="22"/>
        </w:rPr>
        <w:t xml:space="preserve">only time will tell. </w:t>
      </w:r>
    </w:p>
    <w:p w14:paraId="78B71576" w14:textId="77777777" w:rsidR="00E45004" w:rsidRDefault="00E45004" w:rsidP="00D815BA">
      <w:pPr>
        <w:spacing w:line="360" w:lineRule="auto"/>
        <w:ind w:left="2127"/>
        <w:jc w:val="both"/>
        <w:rPr>
          <w:rFonts w:ascii="Verdana" w:hAnsi="Verdana" w:cs="Times New Roman"/>
          <w:sz w:val="22"/>
          <w:szCs w:val="22"/>
        </w:rPr>
      </w:pPr>
    </w:p>
    <w:p w14:paraId="46366180" w14:textId="3BE8B282" w:rsidR="00E45004" w:rsidRDefault="00633379" w:rsidP="005617F7">
      <w:pPr>
        <w:spacing w:line="360" w:lineRule="auto"/>
        <w:jc w:val="both"/>
        <w:rPr>
          <w:rFonts w:ascii="Verdana" w:hAnsi="Verdana" w:cs="Times New Roman"/>
          <w:sz w:val="22"/>
          <w:szCs w:val="22"/>
        </w:rPr>
      </w:pPr>
      <w:r>
        <w:rPr>
          <w:rFonts w:ascii="Verdana" w:hAnsi="Verdana" w:cs="Times New Roman"/>
          <w:sz w:val="22"/>
          <w:szCs w:val="22"/>
        </w:rPr>
        <w:t xml:space="preserve">In </w:t>
      </w:r>
      <w:r w:rsidR="005617F7">
        <w:rPr>
          <w:rFonts w:ascii="Verdana" w:hAnsi="Verdana" w:cs="Times New Roman"/>
          <w:sz w:val="22"/>
          <w:szCs w:val="22"/>
        </w:rPr>
        <w:t xml:space="preserve">2012 I was interviewed by a journalist from </w:t>
      </w:r>
      <w:r w:rsidR="006C2479">
        <w:rPr>
          <w:rFonts w:ascii="Verdana" w:hAnsi="Verdana" w:cs="Times New Roman"/>
          <w:sz w:val="22"/>
          <w:szCs w:val="22"/>
        </w:rPr>
        <w:t xml:space="preserve">The </w:t>
      </w:r>
      <w:r w:rsidR="005617F7">
        <w:rPr>
          <w:rFonts w:ascii="Verdana" w:hAnsi="Verdana" w:cs="Times New Roman"/>
          <w:sz w:val="22"/>
          <w:szCs w:val="22"/>
        </w:rPr>
        <w:t xml:space="preserve">CEO Magazine (April </w:t>
      </w:r>
      <w:r w:rsidR="006C2479">
        <w:rPr>
          <w:rFonts w:ascii="Verdana" w:hAnsi="Verdana" w:cs="Times New Roman"/>
          <w:sz w:val="22"/>
          <w:szCs w:val="22"/>
        </w:rPr>
        <w:t>e</w:t>
      </w:r>
      <w:r w:rsidR="005617F7">
        <w:rPr>
          <w:rFonts w:ascii="Verdana" w:hAnsi="Verdana" w:cs="Times New Roman"/>
          <w:sz w:val="22"/>
          <w:szCs w:val="22"/>
        </w:rPr>
        <w:t xml:space="preserve">dition) in </w:t>
      </w:r>
      <w:r>
        <w:rPr>
          <w:rFonts w:ascii="Verdana" w:hAnsi="Verdana" w:cs="Times New Roman"/>
          <w:sz w:val="22"/>
          <w:szCs w:val="22"/>
        </w:rPr>
        <w:t xml:space="preserve">respect to </w:t>
      </w:r>
      <w:r w:rsidR="005617F7">
        <w:rPr>
          <w:rFonts w:ascii="Verdana" w:hAnsi="Verdana" w:cs="Times New Roman"/>
          <w:sz w:val="22"/>
          <w:szCs w:val="22"/>
        </w:rPr>
        <w:t>my views on the effectiveness or otherwise of the Fair Work Act.</w:t>
      </w:r>
      <w:r>
        <w:rPr>
          <w:rFonts w:ascii="Verdana" w:hAnsi="Verdana" w:cs="Times New Roman"/>
          <w:sz w:val="22"/>
          <w:szCs w:val="22"/>
        </w:rPr>
        <w:t xml:space="preserve"> </w:t>
      </w:r>
      <w:r w:rsidR="005617F7">
        <w:rPr>
          <w:rFonts w:ascii="Verdana" w:hAnsi="Verdana" w:cs="Times New Roman"/>
          <w:sz w:val="22"/>
          <w:szCs w:val="22"/>
        </w:rPr>
        <w:t>T</w:t>
      </w:r>
      <w:r w:rsidR="00E45004">
        <w:rPr>
          <w:rFonts w:ascii="Verdana" w:hAnsi="Verdana" w:cs="Times New Roman"/>
          <w:sz w:val="22"/>
          <w:szCs w:val="22"/>
        </w:rPr>
        <w:t xml:space="preserve">here </w:t>
      </w:r>
      <w:r w:rsidR="005617F7">
        <w:rPr>
          <w:rFonts w:ascii="Verdana" w:hAnsi="Verdana" w:cs="Times New Roman"/>
          <w:sz w:val="22"/>
          <w:szCs w:val="22"/>
        </w:rPr>
        <w:t>were</w:t>
      </w:r>
      <w:r w:rsidR="00E45004">
        <w:rPr>
          <w:rFonts w:ascii="Verdana" w:hAnsi="Verdana" w:cs="Times New Roman"/>
          <w:sz w:val="22"/>
          <w:szCs w:val="22"/>
        </w:rPr>
        <w:t xml:space="preserve"> three</w:t>
      </w:r>
      <w:r w:rsidR="004728F9" w:rsidRPr="00DA74CA">
        <w:rPr>
          <w:rFonts w:ascii="Verdana" w:hAnsi="Verdana" w:cs="Times New Roman"/>
          <w:sz w:val="22"/>
          <w:szCs w:val="22"/>
        </w:rPr>
        <w:t xml:space="preserve"> </w:t>
      </w:r>
      <w:r w:rsidR="005617F7">
        <w:rPr>
          <w:rFonts w:ascii="Verdana" w:hAnsi="Verdana" w:cs="Times New Roman"/>
          <w:sz w:val="22"/>
          <w:szCs w:val="22"/>
        </w:rPr>
        <w:t>proposals for reform that I specifically highlighted in that article</w:t>
      </w:r>
      <w:r w:rsidR="004728F9" w:rsidRPr="00DA74CA">
        <w:rPr>
          <w:rFonts w:ascii="Verdana" w:hAnsi="Verdana" w:cs="Times New Roman"/>
          <w:sz w:val="22"/>
          <w:szCs w:val="22"/>
        </w:rPr>
        <w:t xml:space="preserve">. </w:t>
      </w:r>
      <w:r w:rsidR="00E45004">
        <w:rPr>
          <w:rFonts w:ascii="Verdana" w:hAnsi="Verdana" w:cs="Times New Roman"/>
          <w:sz w:val="22"/>
          <w:szCs w:val="22"/>
        </w:rPr>
        <w:t xml:space="preserve"> </w:t>
      </w:r>
    </w:p>
    <w:p w14:paraId="5BE5B028" w14:textId="77777777" w:rsidR="00E45004" w:rsidRDefault="00E45004" w:rsidP="00D815BA">
      <w:pPr>
        <w:spacing w:line="360" w:lineRule="auto"/>
        <w:ind w:left="2127"/>
        <w:jc w:val="both"/>
        <w:rPr>
          <w:rFonts w:ascii="Verdana" w:hAnsi="Verdana" w:cs="Times New Roman"/>
          <w:sz w:val="22"/>
          <w:szCs w:val="22"/>
        </w:rPr>
      </w:pPr>
    </w:p>
    <w:p w14:paraId="08AB17C1" w14:textId="0C7F0D93" w:rsidR="00BA18AB" w:rsidRDefault="005617F7" w:rsidP="005617F7">
      <w:pPr>
        <w:spacing w:line="360" w:lineRule="auto"/>
        <w:jc w:val="both"/>
        <w:rPr>
          <w:rFonts w:ascii="Verdana" w:hAnsi="Verdana" w:cs="Times New Roman"/>
          <w:sz w:val="22"/>
          <w:szCs w:val="22"/>
        </w:rPr>
      </w:pPr>
      <w:r>
        <w:rPr>
          <w:rFonts w:ascii="Verdana" w:hAnsi="Verdana" w:cs="Times New Roman"/>
          <w:sz w:val="22"/>
          <w:szCs w:val="22"/>
        </w:rPr>
        <w:t>The first proposal for reform that I put forward back in 2012</w:t>
      </w:r>
      <w:r w:rsidR="001E1F13">
        <w:rPr>
          <w:rFonts w:ascii="Verdana" w:hAnsi="Verdana" w:cs="Times New Roman"/>
          <w:sz w:val="22"/>
          <w:szCs w:val="22"/>
        </w:rPr>
        <w:t xml:space="preserve"> </w:t>
      </w:r>
      <w:r w:rsidR="00633379">
        <w:rPr>
          <w:rFonts w:ascii="Verdana" w:hAnsi="Verdana" w:cs="Times New Roman"/>
          <w:sz w:val="22"/>
          <w:szCs w:val="22"/>
        </w:rPr>
        <w:t>is</w:t>
      </w:r>
      <w:r w:rsidR="001E1F13">
        <w:rPr>
          <w:rFonts w:ascii="Verdana" w:hAnsi="Verdana" w:cs="Times New Roman"/>
          <w:sz w:val="22"/>
          <w:szCs w:val="22"/>
        </w:rPr>
        <w:t xml:space="preserve"> that </w:t>
      </w:r>
      <w:r w:rsidR="004728F9" w:rsidRPr="00DA74CA">
        <w:rPr>
          <w:rFonts w:ascii="Verdana" w:hAnsi="Verdana" w:cs="Times New Roman"/>
          <w:sz w:val="22"/>
          <w:szCs w:val="22"/>
        </w:rPr>
        <w:t>the parties to an enterprise agreement should be required to ide</w:t>
      </w:r>
      <w:r w:rsidR="001E1F13">
        <w:rPr>
          <w:rFonts w:ascii="Verdana" w:hAnsi="Verdana" w:cs="Times New Roman"/>
          <w:sz w:val="22"/>
          <w:szCs w:val="22"/>
        </w:rPr>
        <w:t xml:space="preserve">ntify the proposed productivity improvements </w:t>
      </w:r>
      <w:r w:rsidR="004728F9" w:rsidRPr="00DA74CA">
        <w:rPr>
          <w:rFonts w:ascii="Verdana" w:hAnsi="Verdana" w:cs="Times New Roman"/>
          <w:sz w:val="22"/>
          <w:szCs w:val="22"/>
        </w:rPr>
        <w:t>that arise from the agreement as part of the certification process b</w:t>
      </w:r>
      <w:r w:rsidR="007A42F3">
        <w:rPr>
          <w:rFonts w:ascii="Verdana" w:hAnsi="Verdana" w:cs="Times New Roman"/>
          <w:sz w:val="22"/>
          <w:szCs w:val="22"/>
        </w:rPr>
        <w:t>efore the Fair Work Commission. T</w:t>
      </w:r>
      <w:r w:rsidR="004728F9" w:rsidRPr="00DA74CA">
        <w:rPr>
          <w:rFonts w:ascii="Verdana" w:hAnsi="Verdana" w:cs="Times New Roman"/>
          <w:sz w:val="22"/>
          <w:szCs w:val="22"/>
        </w:rPr>
        <w:t xml:space="preserve">his is a very logical and </w:t>
      </w:r>
      <w:r w:rsidR="00CE571B">
        <w:rPr>
          <w:rFonts w:ascii="Verdana" w:hAnsi="Verdana" w:cs="Times New Roman"/>
          <w:sz w:val="22"/>
          <w:szCs w:val="22"/>
        </w:rPr>
        <w:t xml:space="preserve">sensible thing to do. </w:t>
      </w:r>
      <w:r w:rsidR="00633379">
        <w:rPr>
          <w:rFonts w:ascii="Verdana" w:hAnsi="Verdana" w:cs="Times New Roman"/>
          <w:sz w:val="22"/>
          <w:szCs w:val="22"/>
        </w:rPr>
        <w:t xml:space="preserve">It would be beneficial </w:t>
      </w:r>
      <w:r w:rsidR="000D4A49">
        <w:rPr>
          <w:rFonts w:ascii="Verdana" w:hAnsi="Verdana" w:cs="Times New Roman"/>
          <w:sz w:val="22"/>
          <w:szCs w:val="22"/>
        </w:rPr>
        <w:t>for it to be</w:t>
      </w:r>
      <w:r w:rsidR="00605F9C" w:rsidRPr="00DA74CA">
        <w:rPr>
          <w:rFonts w:ascii="Verdana" w:hAnsi="Verdana" w:cs="Times New Roman"/>
          <w:sz w:val="22"/>
          <w:szCs w:val="22"/>
        </w:rPr>
        <w:t xml:space="preserve"> mandated that productivity is going to be questioned and </w:t>
      </w:r>
      <w:r w:rsidR="00CE571B">
        <w:rPr>
          <w:rFonts w:ascii="Verdana" w:hAnsi="Verdana" w:cs="Times New Roman"/>
          <w:sz w:val="22"/>
          <w:szCs w:val="22"/>
        </w:rPr>
        <w:t xml:space="preserve">is going to be </w:t>
      </w:r>
      <w:r w:rsidR="00605F9C" w:rsidRPr="00DA74CA">
        <w:rPr>
          <w:rFonts w:ascii="Verdana" w:hAnsi="Verdana" w:cs="Times New Roman"/>
          <w:sz w:val="22"/>
          <w:szCs w:val="22"/>
        </w:rPr>
        <w:t xml:space="preserve">analyzed </w:t>
      </w:r>
      <w:r w:rsidR="007A42F3">
        <w:rPr>
          <w:rFonts w:ascii="Verdana" w:hAnsi="Verdana" w:cs="Times New Roman"/>
          <w:sz w:val="22"/>
          <w:szCs w:val="22"/>
        </w:rPr>
        <w:t xml:space="preserve">in the certification process. It </w:t>
      </w:r>
      <w:r w:rsidR="00605F9C" w:rsidRPr="00DA74CA">
        <w:rPr>
          <w:rFonts w:ascii="Verdana" w:hAnsi="Verdana" w:cs="Times New Roman"/>
          <w:sz w:val="22"/>
          <w:szCs w:val="22"/>
        </w:rPr>
        <w:t xml:space="preserve">might involve a full time member of the </w:t>
      </w:r>
      <w:r w:rsidR="00CE571B">
        <w:rPr>
          <w:rFonts w:ascii="Verdana" w:hAnsi="Verdana" w:cs="Times New Roman"/>
          <w:sz w:val="22"/>
          <w:szCs w:val="22"/>
        </w:rPr>
        <w:t>Productivity C</w:t>
      </w:r>
      <w:r w:rsidR="00605F9C" w:rsidRPr="00DA74CA">
        <w:rPr>
          <w:rFonts w:ascii="Verdana" w:hAnsi="Verdana" w:cs="Times New Roman"/>
          <w:sz w:val="22"/>
          <w:szCs w:val="22"/>
        </w:rPr>
        <w:t>ommission being appointed</w:t>
      </w:r>
      <w:r w:rsidR="00CE571B">
        <w:rPr>
          <w:rFonts w:ascii="Verdana" w:hAnsi="Verdana" w:cs="Times New Roman"/>
          <w:sz w:val="22"/>
          <w:szCs w:val="22"/>
        </w:rPr>
        <w:t xml:space="preserve"> to the FWC to assist in that </w:t>
      </w:r>
      <w:r w:rsidR="00605F9C" w:rsidRPr="00DA74CA">
        <w:rPr>
          <w:rFonts w:ascii="Verdana" w:hAnsi="Verdana" w:cs="Times New Roman"/>
          <w:sz w:val="22"/>
          <w:szCs w:val="22"/>
        </w:rPr>
        <w:t xml:space="preserve">process or it might be that a bureau be set up in </w:t>
      </w:r>
      <w:r w:rsidR="00CE571B">
        <w:rPr>
          <w:rFonts w:ascii="Verdana" w:hAnsi="Verdana" w:cs="Times New Roman"/>
          <w:sz w:val="22"/>
          <w:szCs w:val="22"/>
        </w:rPr>
        <w:t>the Productivity</w:t>
      </w:r>
      <w:r w:rsidR="00605F9C" w:rsidRPr="00DA74CA">
        <w:rPr>
          <w:rFonts w:ascii="Verdana" w:hAnsi="Verdana" w:cs="Times New Roman"/>
          <w:sz w:val="22"/>
          <w:szCs w:val="22"/>
        </w:rPr>
        <w:t xml:space="preserve"> </w:t>
      </w:r>
      <w:r w:rsidR="00633379">
        <w:rPr>
          <w:rFonts w:ascii="Verdana" w:hAnsi="Verdana" w:cs="Times New Roman"/>
          <w:sz w:val="22"/>
          <w:szCs w:val="22"/>
        </w:rPr>
        <w:t>C</w:t>
      </w:r>
      <w:r w:rsidR="00605F9C" w:rsidRPr="00DA74CA">
        <w:rPr>
          <w:rFonts w:ascii="Verdana" w:hAnsi="Verdana" w:cs="Times New Roman"/>
          <w:sz w:val="22"/>
          <w:szCs w:val="22"/>
        </w:rPr>
        <w:t>ommission</w:t>
      </w:r>
      <w:r w:rsidR="00633379">
        <w:rPr>
          <w:rFonts w:ascii="Verdana" w:hAnsi="Verdana" w:cs="Times New Roman"/>
          <w:sz w:val="22"/>
          <w:szCs w:val="22"/>
        </w:rPr>
        <w:t xml:space="preserve"> itself</w:t>
      </w:r>
      <w:r w:rsidR="00605F9C" w:rsidRPr="00DA74CA">
        <w:rPr>
          <w:rFonts w:ascii="Verdana" w:hAnsi="Verdana" w:cs="Times New Roman"/>
          <w:sz w:val="22"/>
          <w:szCs w:val="22"/>
        </w:rPr>
        <w:t xml:space="preserve">. </w:t>
      </w:r>
      <w:r w:rsidR="00CE571B">
        <w:rPr>
          <w:rFonts w:ascii="Verdana" w:hAnsi="Verdana" w:cs="Times New Roman"/>
          <w:sz w:val="22"/>
          <w:szCs w:val="22"/>
        </w:rPr>
        <w:t>B</w:t>
      </w:r>
      <w:r w:rsidR="00605F9C" w:rsidRPr="00DA74CA">
        <w:rPr>
          <w:rFonts w:ascii="Verdana" w:hAnsi="Verdana" w:cs="Times New Roman"/>
          <w:sz w:val="22"/>
          <w:szCs w:val="22"/>
        </w:rPr>
        <w:t>ut</w:t>
      </w:r>
      <w:r w:rsidR="00CE571B">
        <w:rPr>
          <w:rFonts w:ascii="Verdana" w:hAnsi="Verdana" w:cs="Times New Roman"/>
          <w:sz w:val="22"/>
          <w:szCs w:val="22"/>
        </w:rPr>
        <w:t xml:space="preserve"> it’s not just productivity</w:t>
      </w:r>
      <w:r w:rsidR="00633379">
        <w:rPr>
          <w:rFonts w:ascii="Verdana" w:hAnsi="Verdana" w:cs="Times New Roman"/>
          <w:sz w:val="22"/>
          <w:szCs w:val="22"/>
        </w:rPr>
        <w:t xml:space="preserve">. </w:t>
      </w:r>
      <w:r w:rsidR="00CE571B">
        <w:rPr>
          <w:rFonts w:ascii="Verdana" w:hAnsi="Verdana" w:cs="Times New Roman"/>
          <w:sz w:val="22"/>
          <w:szCs w:val="22"/>
        </w:rPr>
        <w:t xml:space="preserve">It </w:t>
      </w:r>
      <w:r w:rsidR="00605F9C" w:rsidRPr="00DA74CA">
        <w:rPr>
          <w:rFonts w:ascii="Verdana" w:hAnsi="Verdana" w:cs="Times New Roman"/>
          <w:sz w:val="22"/>
          <w:szCs w:val="22"/>
        </w:rPr>
        <w:t xml:space="preserve">is </w:t>
      </w:r>
      <w:r w:rsidR="006966E8">
        <w:rPr>
          <w:rFonts w:ascii="Verdana" w:hAnsi="Verdana" w:cs="Times New Roman"/>
          <w:sz w:val="22"/>
          <w:szCs w:val="22"/>
        </w:rPr>
        <w:t xml:space="preserve">about </w:t>
      </w:r>
      <w:r w:rsidR="00605F9C" w:rsidRPr="00DA74CA">
        <w:rPr>
          <w:rFonts w:ascii="Verdana" w:hAnsi="Verdana" w:cs="Times New Roman"/>
          <w:sz w:val="22"/>
          <w:szCs w:val="22"/>
        </w:rPr>
        <w:t xml:space="preserve">the steps that companies are taking to improve innovation, </w:t>
      </w:r>
      <w:r w:rsidR="00D66234">
        <w:rPr>
          <w:rFonts w:ascii="Verdana" w:hAnsi="Verdana" w:cs="Times New Roman"/>
          <w:sz w:val="22"/>
          <w:szCs w:val="22"/>
        </w:rPr>
        <w:t xml:space="preserve">to improve </w:t>
      </w:r>
      <w:r w:rsidR="00605F9C" w:rsidRPr="00DA74CA">
        <w:rPr>
          <w:rFonts w:ascii="Verdana" w:hAnsi="Verdana" w:cs="Times New Roman"/>
          <w:sz w:val="22"/>
          <w:szCs w:val="22"/>
        </w:rPr>
        <w:t>engagement of employees</w:t>
      </w:r>
      <w:r w:rsidR="00755753">
        <w:rPr>
          <w:rFonts w:ascii="Verdana" w:hAnsi="Verdana" w:cs="Times New Roman"/>
          <w:sz w:val="22"/>
          <w:szCs w:val="22"/>
        </w:rPr>
        <w:t xml:space="preserve">. The </w:t>
      </w:r>
      <w:r w:rsidR="007A42F3">
        <w:rPr>
          <w:rFonts w:ascii="Verdana" w:hAnsi="Verdana" w:cs="Times New Roman"/>
          <w:sz w:val="22"/>
          <w:szCs w:val="22"/>
        </w:rPr>
        <w:t>partie</w:t>
      </w:r>
      <w:r w:rsidR="00755753">
        <w:rPr>
          <w:rFonts w:ascii="Verdana" w:hAnsi="Verdana" w:cs="Times New Roman"/>
          <w:sz w:val="22"/>
          <w:szCs w:val="22"/>
        </w:rPr>
        <w:t>s would</w:t>
      </w:r>
      <w:r w:rsidR="00BA18AB">
        <w:rPr>
          <w:rFonts w:ascii="Verdana" w:hAnsi="Verdana" w:cs="Times New Roman"/>
          <w:sz w:val="22"/>
          <w:szCs w:val="22"/>
        </w:rPr>
        <w:t xml:space="preserve"> be</w:t>
      </w:r>
      <w:r w:rsidR="00755753">
        <w:rPr>
          <w:rFonts w:ascii="Verdana" w:hAnsi="Verdana" w:cs="Times New Roman"/>
          <w:sz w:val="22"/>
          <w:szCs w:val="22"/>
        </w:rPr>
        <w:t xml:space="preserve"> under an</w:t>
      </w:r>
      <w:r w:rsidR="00605F9C" w:rsidRPr="00DA74CA">
        <w:rPr>
          <w:rFonts w:ascii="Verdana" w:hAnsi="Verdana" w:cs="Times New Roman"/>
          <w:sz w:val="22"/>
          <w:szCs w:val="22"/>
        </w:rPr>
        <w:t xml:space="preserve"> obligation to ensure </w:t>
      </w:r>
      <w:r w:rsidR="00D66234">
        <w:rPr>
          <w:rFonts w:ascii="Verdana" w:hAnsi="Verdana" w:cs="Times New Roman"/>
          <w:sz w:val="22"/>
          <w:szCs w:val="22"/>
        </w:rPr>
        <w:t xml:space="preserve">that there was </w:t>
      </w:r>
      <w:r w:rsidR="00605F9C" w:rsidRPr="00DA74CA">
        <w:rPr>
          <w:rFonts w:ascii="Verdana" w:hAnsi="Verdana" w:cs="Times New Roman"/>
          <w:sz w:val="22"/>
          <w:szCs w:val="22"/>
        </w:rPr>
        <w:t xml:space="preserve">a mutuality of benefit </w:t>
      </w:r>
      <w:r w:rsidR="00D66234">
        <w:rPr>
          <w:rFonts w:ascii="Verdana" w:hAnsi="Verdana" w:cs="Times New Roman"/>
          <w:sz w:val="22"/>
          <w:szCs w:val="22"/>
        </w:rPr>
        <w:t xml:space="preserve">arising from </w:t>
      </w:r>
      <w:r w:rsidR="00605F9C" w:rsidRPr="00DA74CA">
        <w:rPr>
          <w:rFonts w:ascii="Verdana" w:hAnsi="Verdana" w:cs="Times New Roman"/>
          <w:sz w:val="22"/>
          <w:szCs w:val="22"/>
        </w:rPr>
        <w:t xml:space="preserve">the process. I think </w:t>
      </w:r>
      <w:r w:rsidR="008E0E00">
        <w:rPr>
          <w:rFonts w:ascii="Verdana" w:hAnsi="Verdana" w:cs="Times New Roman"/>
          <w:sz w:val="22"/>
          <w:szCs w:val="22"/>
        </w:rPr>
        <w:t xml:space="preserve">some higher </w:t>
      </w:r>
      <w:r w:rsidR="00605F9C" w:rsidRPr="00DA74CA">
        <w:rPr>
          <w:rFonts w:ascii="Verdana" w:hAnsi="Verdana" w:cs="Times New Roman"/>
          <w:sz w:val="22"/>
          <w:szCs w:val="22"/>
        </w:rPr>
        <w:t>obligation on the parties to identify</w:t>
      </w:r>
      <w:r w:rsidR="00633379">
        <w:rPr>
          <w:rFonts w:ascii="Verdana" w:hAnsi="Verdana" w:cs="Times New Roman"/>
          <w:sz w:val="22"/>
          <w:szCs w:val="22"/>
        </w:rPr>
        <w:t xml:space="preserve"> such productivity improvements or initiatives, </w:t>
      </w:r>
      <w:r w:rsidR="00605F9C" w:rsidRPr="00DA74CA">
        <w:rPr>
          <w:rFonts w:ascii="Verdana" w:hAnsi="Verdana" w:cs="Times New Roman"/>
          <w:sz w:val="22"/>
          <w:szCs w:val="22"/>
        </w:rPr>
        <w:t>not i</w:t>
      </w:r>
      <w:r w:rsidR="008E0E00">
        <w:rPr>
          <w:rFonts w:ascii="Verdana" w:hAnsi="Verdana" w:cs="Times New Roman"/>
          <w:sz w:val="22"/>
          <w:szCs w:val="22"/>
        </w:rPr>
        <w:t>n a slapdash</w:t>
      </w:r>
      <w:r w:rsidR="00755753">
        <w:rPr>
          <w:rFonts w:ascii="Verdana" w:hAnsi="Verdana" w:cs="Times New Roman"/>
          <w:sz w:val="22"/>
          <w:szCs w:val="22"/>
        </w:rPr>
        <w:t>, artificial</w:t>
      </w:r>
      <w:r w:rsidR="008E0E00">
        <w:rPr>
          <w:rFonts w:ascii="Verdana" w:hAnsi="Verdana" w:cs="Times New Roman"/>
          <w:sz w:val="22"/>
          <w:szCs w:val="22"/>
        </w:rPr>
        <w:t xml:space="preserve"> or meaningless way</w:t>
      </w:r>
      <w:r w:rsidR="00633379">
        <w:rPr>
          <w:rFonts w:ascii="Verdana" w:hAnsi="Verdana" w:cs="Times New Roman"/>
          <w:sz w:val="22"/>
          <w:szCs w:val="22"/>
        </w:rPr>
        <w:t>,</w:t>
      </w:r>
      <w:r w:rsidR="00C13579">
        <w:rPr>
          <w:rFonts w:ascii="Verdana" w:hAnsi="Verdana" w:cs="Times New Roman"/>
          <w:sz w:val="22"/>
          <w:szCs w:val="22"/>
        </w:rPr>
        <w:t xml:space="preserve"> </w:t>
      </w:r>
      <w:r w:rsidR="00633379">
        <w:rPr>
          <w:rFonts w:ascii="Verdana" w:hAnsi="Verdana" w:cs="Times New Roman"/>
          <w:sz w:val="22"/>
          <w:szCs w:val="22"/>
        </w:rPr>
        <w:t xml:space="preserve">but </w:t>
      </w:r>
      <w:r w:rsidR="00C13579">
        <w:rPr>
          <w:rFonts w:ascii="Verdana" w:hAnsi="Verdana" w:cs="Times New Roman"/>
          <w:sz w:val="22"/>
          <w:szCs w:val="22"/>
        </w:rPr>
        <w:t>in</w:t>
      </w:r>
      <w:r w:rsidR="00633379">
        <w:rPr>
          <w:rFonts w:ascii="Verdana" w:hAnsi="Verdana" w:cs="Times New Roman"/>
          <w:sz w:val="22"/>
          <w:szCs w:val="22"/>
        </w:rPr>
        <w:t xml:space="preserve"> a way that</w:t>
      </w:r>
      <w:r w:rsidR="008E0E00">
        <w:rPr>
          <w:rFonts w:ascii="Verdana" w:hAnsi="Verdana" w:cs="Times New Roman"/>
          <w:sz w:val="22"/>
          <w:szCs w:val="22"/>
        </w:rPr>
        <w:t xml:space="preserve"> is </w:t>
      </w:r>
      <w:r w:rsidR="00605F9C" w:rsidRPr="00DA74CA">
        <w:rPr>
          <w:rFonts w:ascii="Verdana" w:hAnsi="Verdana" w:cs="Times New Roman"/>
          <w:sz w:val="22"/>
          <w:szCs w:val="22"/>
        </w:rPr>
        <w:t xml:space="preserve">transparent </w:t>
      </w:r>
      <w:r w:rsidR="00755753">
        <w:rPr>
          <w:rFonts w:ascii="Verdana" w:hAnsi="Verdana" w:cs="Times New Roman"/>
          <w:sz w:val="22"/>
          <w:szCs w:val="22"/>
        </w:rPr>
        <w:t xml:space="preserve">and </w:t>
      </w:r>
      <w:r w:rsidR="00633379">
        <w:rPr>
          <w:rFonts w:ascii="Verdana" w:hAnsi="Verdana" w:cs="Times New Roman"/>
          <w:sz w:val="22"/>
          <w:szCs w:val="22"/>
        </w:rPr>
        <w:t xml:space="preserve">subject to genuine analysis, will put the focus where it needs to be. </w:t>
      </w:r>
      <w:r w:rsidR="00605F9C" w:rsidRPr="00DA74CA">
        <w:rPr>
          <w:rFonts w:ascii="Verdana" w:hAnsi="Verdana" w:cs="Times New Roman"/>
          <w:sz w:val="22"/>
          <w:szCs w:val="22"/>
        </w:rPr>
        <w:t xml:space="preserve"> </w:t>
      </w:r>
      <w:r w:rsidR="00BA18AB">
        <w:rPr>
          <w:rFonts w:ascii="Verdana" w:hAnsi="Verdana" w:cs="Times New Roman"/>
          <w:sz w:val="22"/>
          <w:szCs w:val="22"/>
        </w:rPr>
        <w:t xml:space="preserve"> </w:t>
      </w:r>
      <w:r w:rsidR="00BA18AB">
        <w:rPr>
          <w:rFonts w:ascii="Verdana" w:hAnsi="Verdana" w:cs="Times New Roman"/>
          <w:sz w:val="22"/>
          <w:szCs w:val="22"/>
        </w:rPr>
        <w:tab/>
      </w:r>
    </w:p>
    <w:p w14:paraId="3A264708" w14:textId="77777777" w:rsidR="000D4A49" w:rsidRDefault="000D4A49" w:rsidP="00755753">
      <w:pPr>
        <w:spacing w:line="360" w:lineRule="auto"/>
        <w:jc w:val="both"/>
        <w:rPr>
          <w:rFonts w:ascii="Verdana" w:hAnsi="Verdana" w:cs="Times New Roman"/>
          <w:sz w:val="22"/>
          <w:szCs w:val="22"/>
        </w:rPr>
      </w:pPr>
    </w:p>
    <w:p w14:paraId="661097BE" w14:textId="398CCBB7" w:rsidR="003A41FB" w:rsidRDefault="00605F9C" w:rsidP="00755753">
      <w:pPr>
        <w:spacing w:line="360" w:lineRule="auto"/>
        <w:jc w:val="both"/>
        <w:rPr>
          <w:rFonts w:ascii="Verdana" w:hAnsi="Verdana" w:cs="Times New Roman"/>
          <w:sz w:val="22"/>
          <w:szCs w:val="22"/>
        </w:rPr>
      </w:pPr>
      <w:r w:rsidRPr="00DA74CA">
        <w:rPr>
          <w:rFonts w:ascii="Verdana" w:hAnsi="Verdana" w:cs="Times New Roman"/>
          <w:sz w:val="22"/>
          <w:szCs w:val="22"/>
        </w:rPr>
        <w:t>The second thing is that the</w:t>
      </w:r>
      <w:r w:rsidR="008E0E00">
        <w:rPr>
          <w:rFonts w:ascii="Verdana" w:hAnsi="Verdana" w:cs="Times New Roman"/>
          <w:sz w:val="22"/>
          <w:szCs w:val="22"/>
        </w:rPr>
        <w:t>re</w:t>
      </w:r>
      <w:r w:rsidRPr="00DA74CA">
        <w:rPr>
          <w:rFonts w:ascii="Verdana" w:hAnsi="Verdana" w:cs="Times New Roman"/>
          <w:sz w:val="22"/>
          <w:szCs w:val="22"/>
        </w:rPr>
        <w:t xml:space="preserve"> </w:t>
      </w:r>
      <w:r w:rsidR="00633379">
        <w:rPr>
          <w:rFonts w:ascii="Verdana" w:hAnsi="Verdana" w:cs="Times New Roman"/>
          <w:sz w:val="22"/>
          <w:szCs w:val="22"/>
        </w:rPr>
        <w:t xml:space="preserve">should </w:t>
      </w:r>
      <w:r w:rsidRPr="00DA74CA">
        <w:rPr>
          <w:rFonts w:ascii="Verdana" w:hAnsi="Verdana" w:cs="Times New Roman"/>
          <w:sz w:val="22"/>
          <w:szCs w:val="22"/>
        </w:rPr>
        <w:t>be a requirement that</w:t>
      </w:r>
      <w:r w:rsidR="00FA38B5" w:rsidRPr="00DA74CA">
        <w:rPr>
          <w:rFonts w:ascii="Verdana" w:hAnsi="Verdana" w:cs="Times New Roman"/>
          <w:sz w:val="22"/>
          <w:szCs w:val="22"/>
        </w:rPr>
        <w:t xml:space="preserve"> </w:t>
      </w:r>
      <w:r w:rsidRPr="00DA74CA">
        <w:rPr>
          <w:rFonts w:ascii="Verdana" w:hAnsi="Verdana" w:cs="Times New Roman"/>
          <w:sz w:val="22"/>
          <w:szCs w:val="22"/>
        </w:rPr>
        <w:t xml:space="preserve">the bargaining representative advise the employer who they are </w:t>
      </w:r>
      <w:r w:rsidR="00BA18AB">
        <w:rPr>
          <w:rFonts w:ascii="Verdana" w:hAnsi="Verdana" w:cs="Times New Roman"/>
          <w:sz w:val="22"/>
          <w:szCs w:val="22"/>
        </w:rPr>
        <w:t xml:space="preserve">actually </w:t>
      </w:r>
      <w:r w:rsidRPr="00DA74CA">
        <w:rPr>
          <w:rFonts w:ascii="Verdana" w:hAnsi="Verdana" w:cs="Times New Roman"/>
          <w:sz w:val="22"/>
          <w:szCs w:val="22"/>
        </w:rPr>
        <w:t>representing in the negotiations and that employees should cho</w:t>
      </w:r>
      <w:r w:rsidR="00C13579">
        <w:rPr>
          <w:rFonts w:ascii="Verdana" w:hAnsi="Verdana" w:cs="Times New Roman"/>
          <w:sz w:val="22"/>
          <w:szCs w:val="22"/>
        </w:rPr>
        <w:t>o</w:t>
      </w:r>
      <w:r w:rsidRPr="00DA74CA">
        <w:rPr>
          <w:rFonts w:ascii="Verdana" w:hAnsi="Verdana" w:cs="Times New Roman"/>
          <w:sz w:val="22"/>
          <w:szCs w:val="22"/>
        </w:rPr>
        <w:t xml:space="preserve">se who should represent them. </w:t>
      </w:r>
      <w:r w:rsidR="007A42F3">
        <w:rPr>
          <w:rFonts w:ascii="Verdana" w:hAnsi="Verdana" w:cs="Times New Roman"/>
          <w:sz w:val="22"/>
          <w:szCs w:val="22"/>
        </w:rPr>
        <w:t>This</w:t>
      </w:r>
      <w:r w:rsidR="00BA18AB">
        <w:rPr>
          <w:rFonts w:ascii="Verdana" w:hAnsi="Verdana" w:cs="Times New Roman"/>
          <w:sz w:val="22"/>
          <w:szCs w:val="22"/>
        </w:rPr>
        <w:t xml:space="preserve"> has a lot to </w:t>
      </w:r>
      <w:r w:rsidR="00722EF7">
        <w:rPr>
          <w:rFonts w:ascii="Verdana" w:hAnsi="Verdana" w:cs="Times New Roman"/>
          <w:sz w:val="22"/>
          <w:szCs w:val="22"/>
        </w:rPr>
        <w:t xml:space="preserve">do </w:t>
      </w:r>
      <w:r w:rsidR="003A41FB">
        <w:rPr>
          <w:rFonts w:ascii="Verdana" w:hAnsi="Verdana" w:cs="Times New Roman"/>
          <w:sz w:val="22"/>
          <w:szCs w:val="22"/>
        </w:rPr>
        <w:t xml:space="preserve">with what I mentioned before </w:t>
      </w:r>
      <w:r w:rsidR="003A41FB">
        <w:rPr>
          <w:rFonts w:ascii="Verdana" w:hAnsi="Verdana" w:cs="Times New Roman"/>
          <w:sz w:val="22"/>
          <w:szCs w:val="22"/>
        </w:rPr>
        <w:lastRenderedPageBreak/>
        <w:t>in relation to default bargaining and having some transparency about</w:t>
      </w:r>
      <w:r w:rsidRPr="00DA74CA">
        <w:rPr>
          <w:rFonts w:ascii="Verdana" w:hAnsi="Verdana" w:cs="Times New Roman"/>
          <w:sz w:val="22"/>
          <w:szCs w:val="22"/>
        </w:rPr>
        <w:t xml:space="preserve"> who </w:t>
      </w:r>
      <w:r w:rsidR="00B746D9" w:rsidRPr="00DA74CA">
        <w:rPr>
          <w:rFonts w:ascii="Verdana" w:hAnsi="Verdana" w:cs="Times New Roman"/>
          <w:sz w:val="22"/>
          <w:szCs w:val="22"/>
        </w:rPr>
        <w:t>is actually b</w:t>
      </w:r>
      <w:r w:rsidRPr="00DA74CA">
        <w:rPr>
          <w:rFonts w:ascii="Verdana" w:hAnsi="Verdana" w:cs="Times New Roman"/>
          <w:sz w:val="22"/>
          <w:szCs w:val="22"/>
        </w:rPr>
        <w:t>eing represented</w:t>
      </w:r>
      <w:r w:rsidR="007A42F3">
        <w:rPr>
          <w:rFonts w:ascii="Verdana" w:hAnsi="Verdana" w:cs="Times New Roman"/>
          <w:sz w:val="22"/>
          <w:szCs w:val="22"/>
        </w:rPr>
        <w:t>.</w:t>
      </w:r>
      <w:r w:rsidRPr="00DA74CA">
        <w:rPr>
          <w:rFonts w:ascii="Verdana" w:hAnsi="Verdana" w:cs="Times New Roman"/>
          <w:sz w:val="22"/>
          <w:szCs w:val="22"/>
        </w:rPr>
        <w:t xml:space="preserve"> </w:t>
      </w:r>
      <w:r w:rsidR="00B746D9" w:rsidRPr="00DA74CA">
        <w:rPr>
          <w:rFonts w:ascii="Verdana" w:hAnsi="Verdana" w:cs="Times New Roman"/>
          <w:sz w:val="22"/>
          <w:szCs w:val="22"/>
        </w:rPr>
        <w:t xml:space="preserve"> </w:t>
      </w:r>
    </w:p>
    <w:p w14:paraId="732E9D1D" w14:textId="77777777" w:rsidR="007A42F3" w:rsidRDefault="007A42F3" w:rsidP="00755753">
      <w:pPr>
        <w:spacing w:line="360" w:lineRule="auto"/>
        <w:jc w:val="both"/>
        <w:rPr>
          <w:rFonts w:ascii="Verdana" w:hAnsi="Verdana" w:cs="Times New Roman"/>
          <w:sz w:val="22"/>
          <w:szCs w:val="22"/>
        </w:rPr>
      </w:pPr>
    </w:p>
    <w:p w14:paraId="57B65C83" w14:textId="57CDC152" w:rsidR="00800284" w:rsidRDefault="00B746D9" w:rsidP="00755753">
      <w:pPr>
        <w:spacing w:line="360" w:lineRule="auto"/>
        <w:jc w:val="both"/>
        <w:rPr>
          <w:rFonts w:ascii="Verdana" w:hAnsi="Verdana" w:cs="Times New Roman"/>
          <w:sz w:val="22"/>
          <w:szCs w:val="22"/>
        </w:rPr>
      </w:pPr>
      <w:r w:rsidRPr="00DA74CA">
        <w:rPr>
          <w:rFonts w:ascii="Verdana" w:hAnsi="Verdana" w:cs="Times New Roman"/>
          <w:sz w:val="22"/>
          <w:szCs w:val="22"/>
        </w:rPr>
        <w:t xml:space="preserve">The third </w:t>
      </w:r>
      <w:r w:rsidR="007A42F3">
        <w:rPr>
          <w:rFonts w:ascii="Verdana" w:hAnsi="Verdana" w:cs="Times New Roman"/>
          <w:sz w:val="22"/>
          <w:szCs w:val="22"/>
        </w:rPr>
        <w:t>point</w:t>
      </w:r>
      <w:r w:rsidRPr="00DA74CA">
        <w:rPr>
          <w:rFonts w:ascii="Verdana" w:hAnsi="Verdana" w:cs="Times New Roman"/>
          <w:sz w:val="22"/>
          <w:szCs w:val="22"/>
        </w:rPr>
        <w:t xml:space="preserve"> is that secret ballot</w:t>
      </w:r>
      <w:r w:rsidR="00C13579">
        <w:rPr>
          <w:rFonts w:ascii="Verdana" w:hAnsi="Verdana" w:cs="Times New Roman"/>
          <w:sz w:val="22"/>
          <w:szCs w:val="22"/>
        </w:rPr>
        <w:t>s</w:t>
      </w:r>
      <w:r w:rsidRPr="00DA74CA">
        <w:rPr>
          <w:rFonts w:ascii="Verdana" w:hAnsi="Verdana" w:cs="Times New Roman"/>
          <w:sz w:val="22"/>
          <w:szCs w:val="22"/>
        </w:rPr>
        <w:t xml:space="preserve"> should be </w:t>
      </w:r>
      <w:r w:rsidR="00C75E06">
        <w:rPr>
          <w:rFonts w:ascii="Verdana" w:hAnsi="Verdana" w:cs="Times New Roman"/>
          <w:sz w:val="22"/>
          <w:szCs w:val="22"/>
        </w:rPr>
        <w:t>mandatory</w:t>
      </w:r>
      <w:r w:rsidRPr="00DA74CA">
        <w:rPr>
          <w:rFonts w:ascii="Verdana" w:hAnsi="Verdana" w:cs="Times New Roman"/>
          <w:sz w:val="22"/>
          <w:szCs w:val="22"/>
        </w:rPr>
        <w:t xml:space="preserve"> in determining majority support of a workforce for entering into collective bargaining. This</w:t>
      </w:r>
      <w:r w:rsidR="007A42F3">
        <w:rPr>
          <w:rFonts w:ascii="Verdana" w:hAnsi="Verdana" w:cs="Times New Roman"/>
          <w:sz w:val="22"/>
          <w:szCs w:val="22"/>
        </w:rPr>
        <w:t xml:space="preserve"> </w:t>
      </w:r>
      <w:r w:rsidRPr="00DA74CA">
        <w:rPr>
          <w:rFonts w:ascii="Verdana" w:hAnsi="Verdana" w:cs="Times New Roman"/>
          <w:sz w:val="22"/>
          <w:szCs w:val="22"/>
        </w:rPr>
        <w:t>is an important point because by far the tendenc</w:t>
      </w:r>
      <w:r w:rsidR="00EB17B7">
        <w:rPr>
          <w:rFonts w:ascii="Verdana" w:hAnsi="Verdana" w:cs="Times New Roman"/>
          <w:sz w:val="22"/>
          <w:szCs w:val="22"/>
        </w:rPr>
        <w:t>y of the Fair Work Commission has been</w:t>
      </w:r>
      <w:r w:rsidRPr="00DA74CA">
        <w:rPr>
          <w:rFonts w:ascii="Verdana" w:hAnsi="Verdana" w:cs="Times New Roman"/>
          <w:sz w:val="22"/>
          <w:szCs w:val="22"/>
        </w:rPr>
        <w:t xml:space="preserve"> to accept surveys done by the union, where the obligation of the Union is to get 50% plus one. </w:t>
      </w:r>
      <w:r w:rsidR="00755753">
        <w:rPr>
          <w:rFonts w:ascii="Verdana" w:hAnsi="Verdana" w:cs="Times New Roman"/>
          <w:sz w:val="22"/>
          <w:szCs w:val="22"/>
        </w:rPr>
        <w:t>S</w:t>
      </w:r>
      <w:r w:rsidRPr="00DA74CA">
        <w:rPr>
          <w:rFonts w:ascii="Verdana" w:hAnsi="Verdana" w:cs="Times New Roman"/>
          <w:sz w:val="22"/>
          <w:szCs w:val="22"/>
        </w:rPr>
        <w:t>urveys aren’t as effective as secret ballot process</w:t>
      </w:r>
      <w:r w:rsidR="00C13579">
        <w:rPr>
          <w:rFonts w:ascii="Verdana" w:hAnsi="Verdana" w:cs="Times New Roman"/>
          <w:sz w:val="22"/>
          <w:szCs w:val="22"/>
        </w:rPr>
        <w:t>es</w:t>
      </w:r>
      <w:r w:rsidRPr="00DA74CA">
        <w:rPr>
          <w:rFonts w:ascii="Verdana" w:hAnsi="Verdana" w:cs="Times New Roman"/>
          <w:sz w:val="22"/>
          <w:szCs w:val="22"/>
        </w:rPr>
        <w:t xml:space="preserve">. </w:t>
      </w:r>
      <w:r w:rsidR="00C75E06">
        <w:rPr>
          <w:rFonts w:ascii="Verdana" w:hAnsi="Verdana" w:cs="Times New Roman"/>
          <w:sz w:val="22"/>
          <w:szCs w:val="22"/>
        </w:rPr>
        <w:t>Such a process would remove the possibility of coercion or intimidation.</w:t>
      </w:r>
      <w:r w:rsidR="00EB17B7">
        <w:rPr>
          <w:rFonts w:ascii="Verdana" w:hAnsi="Verdana" w:cs="Times New Roman"/>
          <w:sz w:val="22"/>
          <w:szCs w:val="22"/>
        </w:rPr>
        <w:t xml:space="preserve"> </w:t>
      </w:r>
    </w:p>
    <w:p w14:paraId="6C1DFA71" w14:textId="77777777" w:rsidR="00800284" w:rsidRDefault="00800284" w:rsidP="00D815BA">
      <w:pPr>
        <w:spacing w:line="360" w:lineRule="auto"/>
        <w:ind w:left="2127"/>
        <w:jc w:val="both"/>
        <w:rPr>
          <w:rFonts w:ascii="Verdana" w:hAnsi="Verdana" w:cs="Times New Roman"/>
          <w:sz w:val="22"/>
          <w:szCs w:val="22"/>
        </w:rPr>
      </w:pPr>
    </w:p>
    <w:p w14:paraId="697FC563" w14:textId="77777777" w:rsidR="000D4A49" w:rsidRDefault="00755753" w:rsidP="00755753">
      <w:pPr>
        <w:spacing w:line="360" w:lineRule="auto"/>
        <w:jc w:val="both"/>
        <w:rPr>
          <w:rFonts w:ascii="Verdana" w:hAnsi="Verdana" w:cs="Times New Roman"/>
          <w:sz w:val="22"/>
          <w:szCs w:val="22"/>
        </w:rPr>
      </w:pPr>
      <w:r>
        <w:rPr>
          <w:rFonts w:ascii="Verdana" w:hAnsi="Verdana" w:cs="Times New Roman"/>
          <w:sz w:val="22"/>
          <w:szCs w:val="22"/>
        </w:rPr>
        <w:t>There is an additional observation I would add. S</w:t>
      </w:r>
      <w:r w:rsidR="00B746D9" w:rsidRPr="00DA74CA">
        <w:rPr>
          <w:rFonts w:ascii="Verdana" w:hAnsi="Verdana" w:cs="Times New Roman"/>
          <w:sz w:val="22"/>
          <w:szCs w:val="22"/>
        </w:rPr>
        <w:t>ince enterprise a</w:t>
      </w:r>
      <w:r w:rsidR="00800284">
        <w:rPr>
          <w:rFonts w:ascii="Verdana" w:hAnsi="Verdana" w:cs="Times New Roman"/>
          <w:sz w:val="22"/>
          <w:szCs w:val="22"/>
        </w:rPr>
        <w:t>greement making is a reiterative cycle,</w:t>
      </w:r>
      <w:r w:rsidR="00B746D9" w:rsidRPr="00DA74CA">
        <w:rPr>
          <w:rFonts w:ascii="Verdana" w:hAnsi="Verdana" w:cs="Times New Roman"/>
          <w:sz w:val="22"/>
          <w:szCs w:val="22"/>
        </w:rPr>
        <w:t xml:space="preserve"> parties should be required to compulsor</w:t>
      </w:r>
      <w:r w:rsidR="00652AC3" w:rsidRPr="00DA74CA">
        <w:rPr>
          <w:rFonts w:ascii="Verdana" w:hAnsi="Verdana" w:cs="Times New Roman"/>
          <w:sz w:val="22"/>
          <w:szCs w:val="22"/>
        </w:rPr>
        <w:t>il</w:t>
      </w:r>
      <w:r w:rsidR="00B746D9" w:rsidRPr="00DA74CA">
        <w:rPr>
          <w:rFonts w:ascii="Verdana" w:hAnsi="Verdana" w:cs="Times New Roman"/>
          <w:sz w:val="22"/>
          <w:szCs w:val="22"/>
        </w:rPr>
        <w:t>y appear before th</w:t>
      </w:r>
      <w:r w:rsidR="00652AC3" w:rsidRPr="00DA74CA">
        <w:rPr>
          <w:rFonts w:ascii="Verdana" w:hAnsi="Verdana" w:cs="Times New Roman"/>
          <w:sz w:val="22"/>
          <w:szCs w:val="22"/>
        </w:rPr>
        <w:t>e Fair Work Commission</w:t>
      </w:r>
      <w:r w:rsidR="00B746D9" w:rsidRPr="00DA74CA">
        <w:rPr>
          <w:rFonts w:ascii="Verdana" w:hAnsi="Verdana" w:cs="Times New Roman"/>
          <w:sz w:val="22"/>
          <w:szCs w:val="22"/>
        </w:rPr>
        <w:t xml:space="preserve"> three months after the agreement has been approved</w:t>
      </w:r>
      <w:r w:rsidR="00652AC3" w:rsidRPr="00DA74CA">
        <w:rPr>
          <w:rFonts w:ascii="Verdana" w:hAnsi="Verdana" w:cs="Times New Roman"/>
          <w:sz w:val="22"/>
          <w:szCs w:val="22"/>
        </w:rPr>
        <w:t xml:space="preserve"> to participate in a re</w:t>
      </w:r>
      <w:r w:rsidR="00800284">
        <w:rPr>
          <w:rFonts w:ascii="Verdana" w:hAnsi="Verdana" w:cs="Times New Roman"/>
          <w:sz w:val="22"/>
          <w:szCs w:val="22"/>
        </w:rPr>
        <w:t xml:space="preserve">view of the bargaining process they have </w:t>
      </w:r>
      <w:r w:rsidR="00652AC3" w:rsidRPr="00DA74CA">
        <w:rPr>
          <w:rFonts w:ascii="Verdana" w:hAnsi="Verdana" w:cs="Times New Roman"/>
          <w:sz w:val="22"/>
          <w:szCs w:val="22"/>
        </w:rPr>
        <w:t xml:space="preserve">undertaken and to agree on ways on which the next round </w:t>
      </w:r>
      <w:r w:rsidR="00800284">
        <w:rPr>
          <w:rFonts w:ascii="Verdana" w:hAnsi="Verdana" w:cs="Times New Roman"/>
          <w:sz w:val="22"/>
          <w:szCs w:val="22"/>
        </w:rPr>
        <w:t>of bargaining can be improved. T</w:t>
      </w:r>
      <w:r w:rsidR="00652AC3" w:rsidRPr="00DA74CA">
        <w:rPr>
          <w:rFonts w:ascii="Verdana" w:hAnsi="Verdana" w:cs="Times New Roman"/>
          <w:sz w:val="22"/>
          <w:szCs w:val="22"/>
        </w:rPr>
        <w:t>hese undertakings</w:t>
      </w:r>
      <w:r w:rsidR="007A42F3">
        <w:rPr>
          <w:rFonts w:ascii="Verdana" w:hAnsi="Verdana" w:cs="Times New Roman"/>
          <w:sz w:val="22"/>
          <w:szCs w:val="22"/>
        </w:rPr>
        <w:t xml:space="preserve"> would be formally recorded. T</w:t>
      </w:r>
      <w:r w:rsidR="00652AC3" w:rsidRPr="00DA74CA">
        <w:rPr>
          <w:rFonts w:ascii="Verdana" w:hAnsi="Verdana" w:cs="Times New Roman"/>
          <w:sz w:val="22"/>
          <w:szCs w:val="22"/>
        </w:rPr>
        <w:t>here would be a regular history that the Fair Work Commission would keep on the file. Now I know the parties in a negotiation change and circumstances change, but we simply don’t</w:t>
      </w:r>
      <w:r w:rsidR="00800284">
        <w:rPr>
          <w:rFonts w:ascii="Verdana" w:hAnsi="Verdana" w:cs="Times New Roman"/>
          <w:sz w:val="22"/>
          <w:szCs w:val="22"/>
        </w:rPr>
        <w:t xml:space="preserve"> do </w:t>
      </w:r>
      <w:r w:rsidR="00CC0F61">
        <w:rPr>
          <w:rFonts w:ascii="Verdana" w:hAnsi="Verdana" w:cs="Times New Roman"/>
          <w:sz w:val="22"/>
          <w:szCs w:val="22"/>
        </w:rPr>
        <w:t xml:space="preserve">anything like </w:t>
      </w:r>
      <w:r w:rsidR="00800284">
        <w:rPr>
          <w:rFonts w:ascii="Verdana" w:hAnsi="Verdana" w:cs="Times New Roman"/>
          <w:sz w:val="22"/>
          <w:szCs w:val="22"/>
        </w:rPr>
        <w:t>that</w:t>
      </w:r>
      <w:r w:rsidR="007A42F3">
        <w:rPr>
          <w:rFonts w:ascii="Verdana" w:hAnsi="Verdana" w:cs="Times New Roman"/>
          <w:sz w:val="22"/>
          <w:szCs w:val="22"/>
        </w:rPr>
        <w:t xml:space="preserve"> at the moment. It would be </w:t>
      </w:r>
      <w:r>
        <w:rPr>
          <w:rFonts w:ascii="Verdana" w:hAnsi="Verdana" w:cs="Times New Roman"/>
          <w:sz w:val="22"/>
          <w:szCs w:val="22"/>
        </w:rPr>
        <w:t xml:space="preserve">a </w:t>
      </w:r>
      <w:r w:rsidR="00652AC3" w:rsidRPr="00DA74CA">
        <w:rPr>
          <w:rFonts w:ascii="Verdana" w:hAnsi="Verdana" w:cs="Times New Roman"/>
          <w:sz w:val="22"/>
          <w:szCs w:val="22"/>
        </w:rPr>
        <w:t xml:space="preserve">review </w:t>
      </w:r>
      <w:r>
        <w:rPr>
          <w:rFonts w:ascii="Verdana" w:hAnsi="Verdana" w:cs="Times New Roman"/>
          <w:sz w:val="22"/>
          <w:szCs w:val="22"/>
        </w:rPr>
        <w:t>after the agreement has been made and is in operation</w:t>
      </w:r>
      <w:r w:rsidR="007A42F3">
        <w:rPr>
          <w:rFonts w:ascii="Verdana" w:hAnsi="Verdana" w:cs="Times New Roman"/>
          <w:sz w:val="22"/>
          <w:szCs w:val="22"/>
        </w:rPr>
        <w:t xml:space="preserve">. Its effect would be </w:t>
      </w:r>
      <w:proofErr w:type="gramStart"/>
      <w:r w:rsidR="007A42F3">
        <w:rPr>
          <w:rFonts w:ascii="Verdana" w:hAnsi="Verdana" w:cs="Times New Roman"/>
          <w:sz w:val="22"/>
          <w:szCs w:val="22"/>
        </w:rPr>
        <w:t>to  encourage</w:t>
      </w:r>
      <w:proofErr w:type="gramEnd"/>
      <w:r w:rsidR="00652AC3" w:rsidRPr="00DA74CA">
        <w:rPr>
          <w:rFonts w:ascii="Verdana" w:hAnsi="Verdana" w:cs="Times New Roman"/>
          <w:sz w:val="22"/>
          <w:szCs w:val="22"/>
        </w:rPr>
        <w:t xml:space="preserve"> pa</w:t>
      </w:r>
      <w:r w:rsidR="007A42F3">
        <w:rPr>
          <w:rFonts w:ascii="Verdana" w:hAnsi="Verdana" w:cs="Times New Roman"/>
          <w:sz w:val="22"/>
          <w:szCs w:val="22"/>
        </w:rPr>
        <w:t xml:space="preserve">rties </w:t>
      </w:r>
      <w:r w:rsidR="00652AC3" w:rsidRPr="00DA74CA">
        <w:rPr>
          <w:rFonts w:ascii="Verdana" w:hAnsi="Verdana" w:cs="Times New Roman"/>
          <w:sz w:val="22"/>
          <w:szCs w:val="22"/>
        </w:rPr>
        <w:t>to conti</w:t>
      </w:r>
      <w:r w:rsidR="00800284">
        <w:rPr>
          <w:rFonts w:ascii="Verdana" w:hAnsi="Verdana" w:cs="Times New Roman"/>
          <w:sz w:val="22"/>
          <w:szCs w:val="22"/>
        </w:rPr>
        <w:t xml:space="preserve">nually address the things that </w:t>
      </w:r>
      <w:r w:rsidR="00C13579">
        <w:rPr>
          <w:rFonts w:ascii="Verdana" w:hAnsi="Verdana" w:cs="Times New Roman"/>
          <w:sz w:val="22"/>
          <w:szCs w:val="22"/>
        </w:rPr>
        <w:t xml:space="preserve">bedeviled </w:t>
      </w:r>
      <w:r w:rsidR="00652AC3" w:rsidRPr="00DA74CA">
        <w:rPr>
          <w:rFonts w:ascii="Verdana" w:hAnsi="Verdana" w:cs="Times New Roman"/>
          <w:sz w:val="22"/>
          <w:szCs w:val="22"/>
        </w:rPr>
        <w:t>their pr</w:t>
      </w:r>
      <w:r w:rsidR="00800284">
        <w:rPr>
          <w:rFonts w:ascii="Verdana" w:hAnsi="Verdana" w:cs="Times New Roman"/>
          <w:sz w:val="22"/>
          <w:szCs w:val="22"/>
        </w:rPr>
        <w:t>evious bargaining experience</w:t>
      </w:r>
      <w:r w:rsidR="007A42F3">
        <w:rPr>
          <w:rFonts w:ascii="Verdana" w:hAnsi="Verdana" w:cs="Times New Roman"/>
          <w:sz w:val="22"/>
          <w:szCs w:val="22"/>
        </w:rPr>
        <w:t xml:space="preserve"> or limited mutually beneficial outcomes. T</w:t>
      </w:r>
      <w:r w:rsidR="00800284">
        <w:rPr>
          <w:rFonts w:ascii="Verdana" w:hAnsi="Verdana" w:cs="Times New Roman"/>
          <w:sz w:val="22"/>
          <w:szCs w:val="22"/>
        </w:rPr>
        <w:t>h</w:t>
      </w:r>
      <w:r w:rsidR="00652AC3" w:rsidRPr="00DA74CA">
        <w:rPr>
          <w:rFonts w:ascii="Verdana" w:hAnsi="Verdana" w:cs="Times New Roman"/>
          <w:sz w:val="22"/>
          <w:szCs w:val="22"/>
        </w:rPr>
        <w:t>is woul</w:t>
      </w:r>
      <w:r>
        <w:rPr>
          <w:rFonts w:ascii="Verdana" w:hAnsi="Verdana" w:cs="Times New Roman"/>
          <w:sz w:val="22"/>
          <w:szCs w:val="22"/>
        </w:rPr>
        <w:t>d be a constructive thing to do and is consistent with the need to establish ongoing and constructive relationships with negotiating parties.</w:t>
      </w:r>
    </w:p>
    <w:p w14:paraId="369A9DA1" w14:textId="77777777" w:rsidR="000D4A49" w:rsidRDefault="000D4A49" w:rsidP="00755753">
      <w:pPr>
        <w:spacing w:line="360" w:lineRule="auto"/>
        <w:jc w:val="both"/>
        <w:rPr>
          <w:rFonts w:ascii="Verdana" w:hAnsi="Verdana" w:cs="Times New Roman"/>
          <w:sz w:val="22"/>
          <w:szCs w:val="22"/>
        </w:rPr>
      </w:pPr>
    </w:p>
    <w:p w14:paraId="54E9D116" w14:textId="649DE8A7" w:rsidR="00576FA6" w:rsidRPr="00DA74CA" w:rsidRDefault="000D4A49" w:rsidP="00755753">
      <w:pPr>
        <w:spacing w:line="360" w:lineRule="auto"/>
        <w:jc w:val="both"/>
        <w:rPr>
          <w:rFonts w:ascii="Verdana" w:hAnsi="Verdana" w:cs="Times New Roman"/>
          <w:sz w:val="22"/>
          <w:szCs w:val="22"/>
        </w:rPr>
      </w:pPr>
      <w:r>
        <w:rPr>
          <w:rFonts w:ascii="Verdana" w:hAnsi="Verdana" w:cs="Times New Roman"/>
          <w:sz w:val="22"/>
          <w:szCs w:val="22"/>
        </w:rPr>
        <w:t>I appreciate this opportunity to share my views.</w:t>
      </w:r>
      <w:r w:rsidR="00652AC3" w:rsidRPr="00DA74CA">
        <w:rPr>
          <w:rFonts w:ascii="Verdana" w:hAnsi="Verdana" w:cs="Times New Roman"/>
          <w:sz w:val="22"/>
          <w:szCs w:val="22"/>
        </w:rPr>
        <w:t xml:space="preserve"> </w:t>
      </w:r>
    </w:p>
    <w:p w14:paraId="29072E8E" w14:textId="77777777" w:rsidR="00FA38B5" w:rsidRPr="00DA74CA" w:rsidRDefault="00FA38B5" w:rsidP="00D815BA">
      <w:pPr>
        <w:spacing w:line="360" w:lineRule="auto"/>
        <w:jc w:val="both"/>
        <w:rPr>
          <w:rFonts w:ascii="Verdana" w:hAnsi="Verdana" w:cs="Times New Roman"/>
          <w:sz w:val="22"/>
          <w:szCs w:val="22"/>
        </w:rPr>
      </w:pPr>
    </w:p>
    <w:p w14:paraId="3723D5BA" w14:textId="146A1473" w:rsidR="00353F2F" w:rsidRDefault="003B1BA5" w:rsidP="00412533">
      <w:pPr>
        <w:spacing w:line="360" w:lineRule="auto"/>
        <w:ind w:left="2127" w:hanging="2127"/>
        <w:jc w:val="both"/>
        <w:rPr>
          <w:rFonts w:ascii="Verdana" w:hAnsi="Verdana" w:cs="Times New Roman"/>
          <w:sz w:val="22"/>
          <w:szCs w:val="22"/>
        </w:rPr>
      </w:pPr>
      <w:r>
        <w:rPr>
          <w:rFonts w:ascii="Verdana" w:hAnsi="Verdana" w:cs="Times New Roman"/>
          <w:sz w:val="22"/>
          <w:szCs w:val="22"/>
        </w:rPr>
        <w:tab/>
      </w:r>
      <w:r w:rsidR="00353F2F">
        <w:rPr>
          <w:rFonts w:ascii="Verdana" w:hAnsi="Verdana" w:cs="Times New Roman"/>
          <w:sz w:val="22"/>
          <w:szCs w:val="22"/>
        </w:rPr>
        <w:t xml:space="preserve"> </w:t>
      </w:r>
    </w:p>
    <w:p w14:paraId="2DCCB646" w14:textId="77777777" w:rsidR="00353F2F" w:rsidRDefault="00353F2F" w:rsidP="003B1BA5">
      <w:pPr>
        <w:spacing w:line="360" w:lineRule="auto"/>
        <w:ind w:left="2127"/>
        <w:jc w:val="both"/>
        <w:rPr>
          <w:rFonts w:ascii="Verdana" w:hAnsi="Verdana" w:cs="Times New Roman"/>
          <w:sz w:val="22"/>
          <w:szCs w:val="22"/>
        </w:rPr>
      </w:pPr>
    </w:p>
    <w:p w14:paraId="217971F9" w14:textId="77777777" w:rsidR="00353F2F" w:rsidRDefault="00353F2F" w:rsidP="003B1BA5">
      <w:pPr>
        <w:spacing w:line="360" w:lineRule="auto"/>
        <w:ind w:left="2127"/>
        <w:jc w:val="both"/>
        <w:rPr>
          <w:rFonts w:ascii="Verdana" w:hAnsi="Verdana" w:cs="Times New Roman"/>
          <w:sz w:val="22"/>
          <w:szCs w:val="22"/>
        </w:rPr>
      </w:pPr>
    </w:p>
    <w:p w14:paraId="45BFA354" w14:textId="77777777" w:rsidR="008E306B" w:rsidRPr="00DA74CA" w:rsidRDefault="008E306B" w:rsidP="008E306B">
      <w:pPr>
        <w:spacing w:line="360" w:lineRule="auto"/>
        <w:jc w:val="center"/>
        <w:rPr>
          <w:rFonts w:ascii="Verdana" w:hAnsi="Verdana" w:cs="Times New Roman"/>
          <w:sz w:val="22"/>
          <w:szCs w:val="22"/>
        </w:rPr>
      </w:pPr>
    </w:p>
    <w:sectPr w:rsidR="008E306B" w:rsidRPr="00DA74CA" w:rsidSect="00E3168A">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D28"/>
    <w:rsid w:val="0002499E"/>
    <w:rsid w:val="00046C0F"/>
    <w:rsid w:val="00052997"/>
    <w:rsid w:val="000572C1"/>
    <w:rsid w:val="000A09D3"/>
    <w:rsid w:val="000B2971"/>
    <w:rsid w:val="000C4CEC"/>
    <w:rsid w:val="000D4A49"/>
    <w:rsid w:val="00104226"/>
    <w:rsid w:val="00111AA3"/>
    <w:rsid w:val="00142978"/>
    <w:rsid w:val="0014554E"/>
    <w:rsid w:val="00170A4A"/>
    <w:rsid w:val="00173D28"/>
    <w:rsid w:val="001814E3"/>
    <w:rsid w:val="001828A2"/>
    <w:rsid w:val="001D0409"/>
    <w:rsid w:val="001E1F13"/>
    <w:rsid w:val="00202B73"/>
    <w:rsid w:val="00202CA3"/>
    <w:rsid w:val="00225198"/>
    <w:rsid w:val="0022565C"/>
    <w:rsid w:val="00230BA8"/>
    <w:rsid w:val="002529F0"/>
    <w:rsid w:val="002530A9"/>
    <w:rsid w:val="002B2420"/>
    <w:rsid w:val="002D3287"/>
    <w:rsid w:val="00310DD0"/>
    <w:rsid w:val="0033382F"/>
    <w:rsid w:val="00353F2F"/>
    <w:rsid w:val="00365015"/>
    <w:rsid w:val="003A41FB"/>
    <w:rsid w:val="003A5060"/>
    <w:rsid w:val="003B1BA5"/>
    <w:rsid w:val="003B6964"/>
    <w:rsid w:val="003D509A"/>
    <w:rsid w:val="003F3374"/>
    <w:rsid w:val="00410114"/>
    <w:rsid w:val="0041248E"/>
    <w:rsid w:val="00412533"/>
    <w:rsid w:val="00427768"/>
    <w:rsid w:val="00442329"/>
    <w:rsid w:val="004728DF"/>
    <w:rsid w:val="004728F9"/>
    <w:rsid w:val="005219CA"/>
    <w:rsid w:val="00560D37"/>
    <w:rsid w:val="005617F7"/>
    <w:rsid w:val="00576FA6"/>
    <w:rsid w:val="00592A13"/>
    <w:rsid w:val="00597FF5"/>
    <w:rsid w:val="005C551D"/>
    <w:rsid w:val="005E3356"/>
    <w:rsid w:val="0060105B"/>
    <w:rsid w:val="006045CD"/>
    <w:rsid w:val="00605F9C"/>
    <w:rsid w:val="00612658"/>
    <w:rsid w:val="00613A41"/>
    <w:rsid w:val="00633379"/>
    <w:rsid w:val="00642B76"/>
    <w:rsid w:val="00652AC3"/>
    <w:rsid w:val="00677474"/>
    <w:rsid w:val="006966E8"/>
    <w:rsid w:val="006C2479"/>
    <w:rsid w:val="0071591D"/>
    <w:rsid w:val="00722EF7"/>
    <w:rsid w:val="00755753"/>
    <w:rsid w:val="0079799D"/>
    <w:rsid w:val="007A42F3"/>
    <w:rsid w:val="007F5EF1"/>
    <w:rsid w:val="00800284"/>
    <w:rsid w:val="00802629"/>
    <w:rsid w:val="00804411"/>
    <w:rsid w:val="00816DBE"/>
    <w:rsid w:val="0087323E"/>
    <w:rsid w:val="00874770"/>
    <w:rsid w:val="00876E80"/>
    <w:rsid w:val="008803D8"/>
    <w:rsid w:val="008C3A5A"/>
    <w:rsid w:val="008E0E00"/>
    <w:rsid w:val="008E134D"/>
    <w:rsid w:val="008E306B"/>
    <w:rsid w:val="008E7DD9"/>
    <w:rsid w:val="008F15AB"/>
    <w:rsid w:val="008F3C5E"/>
    <w:rsid w:val="008F6124"/>
    <w:rsid w:val="00915404"/>
    <w:rsid w:val="00922C46"/>
    <w:rsid w:val="009B638F"/>
    <w:rsid w:val="009D693B"/>
    <w:rsid w:val="009D7889"/>
    <w:rsid w:val="009F2E55"/>
    <w:rsid w:val="00A07B8E"/>
    <w:rsid w:val="00A32974"/>
    <w:rsid w:val="00A52585"/>
    <w:rsid w:val="00AA2350"/>
    <w:rsid w:val="00AD05FB"/>
    <w:rsid w:val="00AF581D"/>
    <w:rsid w:val="00B47473"/>
    <w:rsid w:val="00B746D9"/>
    <w:rsid w:val="00BA18AB"/>
    <w:rsid w:val="00BC004F"/>
    <w:rsid w:val="00BD39DC"/>
    <w:rsid w:val="00BD3C1D"/>
    <w:rsid w:val="00BF3A2C"/>
    <w:rsid w:val="00C13579"/>
    <w:rsid w:val="00C15F75"/>
    <w:rsid w:val="00C75E06"/>
    <w:rsid w:val="00C828AC"/>
    <w:rsid w:val="00CA0135"/>
    <w:rsid w:val="00CB2DFF"/>
    <w:rsid w:val="00CC0F61"/>
    <w:rsid w:val="00CE571B"/>
    <w:rsid w:val="00D05240"/>
    <w:rsid w:val="00D254F4"/>
    <w:rsid w:val="00D66234"/>
    <w:rsid w:val="00D67FD6"/>
    <w:rsid w:val="00D815BA"/>
    <w:rsid w:val="00D9314A"/>
    <w:rsid w:val="00DA1D84"/>
    <w:rsid w:val="00DA74CA"/>
    <w:rsid w:val="00DD05AF"/>
    <w:rsid w:val="00DF4A36"/>
    <w:rsid w:val="00DF78F2"/>
    <w:rsid w:val="00E03DC7"/>
    <w:rsid w:val="00E07D52"/>
    <w:rsid w:val="00E3168A"/>
    <w:rsid w:val="00E45004"/>
    <w:rsid w:val="00E53EBE"/>
    <w:rsid w:val="00E56690"/>
    <w:rsid w:val="00E7642E"/>
    <w:rsid w:val="00E7731D"/>
    <w:rsid w:val="00EB17B7"/>
    <w:rsid w:val="00EB35DE"/>
    <w:rsid w:val="00EE6C82"/>
    <w:rsid w:val="00F0278B"/>
    <w:rsid w:val="00F24299"/>
    <w:rsid w:val="00F505DA"/>
    <w:rsid w:val="00F56BF3"/>
    <w:rsid w:val="00F636B0"/>
    <w:rsid w:val="00F7671D"/>
    <w:rsid w:val="00F863BD"/>
    <w:rsid w:val="00F941E8"/>
    <w:rsid w:val="00FA38B5"/>
    <w:rsid w:val="00FE24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7A881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10</Pages>
  <Words>2989</Words>
  <Characters>17039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Submission 113 - Linney Strategies - Workplace Relations Framework - Public inquiry</vt:lpstr>
    </vt:vector>
  </TitlesOfParts>
  <Company>Linney Strategies</Company>
  <LinksUpToDate>false</LinksUpToDate>
  <CharactersWithSpaces>19989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113 - Linney Strategies - Workplace Relations Framework - Public inquiry</dc:title>
  <dc:creator>Linney Strategies</dc:creator>
  <cp:lastModifiedBy>Productivity Commission</cp:lastModifiedBy>
  <cp:revision>4</cp:revision>
  <dcterms:created xsi:type="dcterms:W3CDTF">2015-03-25T00:53:00Z</dcterms:created>
  <dcterms:modified xsi:type="dcterms:W3CDTF">2015-03-25T03:32:00Z</dcterms:modified>
</cp:coreProperties>
</file>