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21354" w14:textId="77777777" w:rsidR="00D107D1" w:rsidRDefault="00D107D1" w:rsidP="00510923">
      <w:pPr>
        <w:pStyle w:val="NoSpacing"/>
        <w:rPr>
          <w:rFonts w:ascii="Arial" w:hAnsi="Arial" w:cs="Arial"/>
          <w:sz w:val="24"/>
          <w:szCs w:val="24"/>
        </w:rPr>
      </w:pPr>
      <w:bookmarkStart w:id="0" w:name="_GoBack"/>
      <w:bookmarkEnd w:id="0"/>
    </w:p>
    <w:p w14:paraId="7ACC297F" w14:textId="77777777" w:rsidR="00510923" w:rsidRPr="00510923" w:rsidRDefault="00510923" w:rsidP="00510923">
      <w:pPr>
        <w:pStyle w:val="NoSpacing"/>
        <w:rPr>
          <w:rFonts w:ascii="Arial" w:hAnsi="Arial" w:cs="Arial"/>
          <w:sz w:val="24"/>
          <w:szCs w:val="24"/>
        </w:rPr>
      </w:pPr>
      <w:r w:rsidRPr="00510923">
        <w:rPr>
          <w:rFonts w:ascii="Arial" w:hAnsi="Arial" w:cs="Arial"/>
          <w:sz w:val="24"/>
          <w:szCs w:val="24"/>
        </w:rPr>
        <w:t>Re:</w:t>
      </w:r>
      <w:r w:rsidRPr="00510923">
        <w:rPr>
          <w:rFonts w:ascii="Arial" w:hAnsi="Arial" w:cs="Arial"/>
          <w:sz w:val="24"/>
          <w:szCs w:val="24"/>
        </w:rPr>
        <w:tab/>
        <w:t>1. Enshrinement of a minimum living wage</w:t>
      </w:r>
    </w:p>
    <w:p w14:paraId="0560DEE2" w14:textId="77777777" w:rsidR="00510923" w:rsidRDefault="00510923" w:rsidP="00510923">
      <w:pPr>
        <w:pStyle w:val="NoSpacing"/>
        <w:rPr>
          <w:rFonts w:ascii="Arial" w:hAnsi="Arial" w:cs="Arial"/>
          <w:sz w:val="24"/>
          <w:szCs w:val="24"/>
        </w:rPr>
      </w:pPr>
      <w:r w:rsidRPr="00510923">
        <w:rPr>
          <w:rFonts w:ascii="Arial" w:hAnsi="Arial" w:cs="Arial"/>
          <w:sz w:val="24"/>
          <w:szCs w:val="24"/>
        </w:rPr>
        <w:tab/>
        <w:t>2. Maintaining penalty rates</w:t>
      </w:r>
    </w:p>
    <w:p w14:paraId="70532D3C" w14:textId="77777777" w:rsidR="00510923" w:rsidRDefault="00510923" w:rsidP="00510923">
      <w:pPr>
        <w:pStyle w:val="NoSpacing"/>
        <w:rPr>
          <w:rFonts w:ascii="Arial" w:hAnsi="Arial" w:cs="Arial"/>
          <w:sz w:val="24"/>
          <w:szCs w:val="24"/>
        </w:rPr>
      </w:pPr>
    </w:p>
    <w:p w14:paraId="41FB4C49" w14:textId="77777777" w:rsidR="00510923" w:rsidRDefault="00510923" w:rsidP="00510923">
      <w:pPr>
        <w:pStyle w:val="NoSpacing"/>
        <w:rPr>
          <w:rFonts w:ascii="Arial" w:hAnsi="Arial" w:cs="Arial"/>
          <w:sz w:val="24"/>
          <w:szCs w:val="24"/>
        </w:rPr>
      </w:pPr>
      <w:r>
        <w:rPr>
          <w:rFonts w:ascii="Arial" w:hAnsi="Arial" w:cs="Arial"/>
          <w:sz w:val="24"/>
          <w:szCs w:val="24"/>
        </w:rPr>
        <w:t>PROLOGUE</w:t>
      </w:r>
    </w:p>
    <w:p w14:paraId="60AA5F2A" w14:textId="77777777" w:rsidR="00510923" w:rsidRDefault="00510923" w:rsidP="00510923">
      <w:pPr>
        <w:pStyle w:val="NoSpacing"/>
        <w:rPr>
          <w:rFonts w:ascii="Arial" w:hAnsi="Arial" w:cs="Arial"/>
          <w:sz w:val="24"/>
          <w:szCs w:val="24"/>
        </w:rPr>
      </w:pPr>
    </w:p>
    <w:p w14:paraId="0311B583" w14:textId="77777777" w:rsidR="00510923" w:rsidRDefault="00510923" w:rsidP="00510923">
      <w:pPr>
        <w:pStyle w:val="NoSpacing"/>
        <w:rPr>
          <w:rFonts w:ascii="Arial" w:hAnsi="Arial" w:cs="Arial"/>
          <w:sz w:val="24"/>
          <w:szCs w:val="24"/>
        </w:rPr>
      </w:pPr>
      <w:r>
        <w:rPr>
          <w:rFonts w:ascii="Arial" w:hAnsi="Arial" w:cs="Arial"/>
          <w:sz w:val="24"/>
          <w:szCs w:val="24"/>
        </w:rPr>
        <w:t>Consideration of the author’s personal circumstances may render the submission especially compelling as it advocated policy which is contrary to her self-interest.</w:t>
      </w:r>
    </w:p>
    <w:p w14:paraId="596D219A" w14:textId="77777777" w:rsidR="00510923" w:rsidRDefault="00510923" w:rsidP="00510923">
      <w:pPr>
        <w:pStyle w:val="NoSpacing"/>
        <w:rPr>
          <w:rFonts w:ascii="Arial" w:hAnsi="Arial" w:cs="Arial"/>
          <w:sz w:val="24"/>
          <w:szCs w:val="24"/>
        </w:rPr>
      </w:pPr>
    </w:p>
    <w:p w14:paraId="4AAF07EF" w14:textId="77777777" w:rsidR="00510923" w:rsidRDefault="00510923" w:rsidP="00510923">
      <w:pPr>
        <w:pStyle w:val="NoSpacing"/>
        <w:rPr>
          <w:rFonts w:ascii="Arial" w:hAnsi="Arial" w:cs="Arial"/>
          <w:sz w:val="24"/>
          <w:szCs w:val="24"/>
        </w:rPr>
      </w:pPr>
      <w:r>
        <w:rPr>
          <w:rFonts w:ascii="Arial" w:hAnsi="Arial" w:cs="Arial"/>
          <w:sz w:val="24"/>
          <w:szCs w:val="24"/>
        </w:rPr>
        <w:t xml:space="preserve">The author and her children live in poverty and are very frugal in their outlays.  </w:t>
      </w:r>
      <w:proofErr w:type="gramStart"/>
      <w:r>
        <w:rPr>
          <w:rFonts w:ascii="Arial" w:hAnsi="Arial" w:cs="Arial"/>
          <w:sz w:val="24"/>
          <w:szCs w:val="24"/>
        </w:rPr>
        <w:t>the</w:t>
      </w:r>
      <w:proofErr w:type="gramEnd"/>
      <w:r>
        <w:rPr>
          <w:rFonts w:ascii="Arial" w:hAnsi="Arial" w:cs="Arial"/>
          <w:sz w:val="24"/>
          <w:szCs w:val="24"/>
        </w:rPr>
        <w:t xml:space="preserve"> sole indulgence of the author is the consumption of a hot drink and snack at a cafe.  She is also looking forward to her birthday for when she may dine at a small inexpensive pizza restaurant.  For this, long term planning is underway.</w:t>
      </w:r>
    </w:p>
    <w:p w14:paraId="37D03763" w14:textId="77777777" w:rsidR="00510923" w:rsidRDefault="00510923" w:rsidP="00510923">
      <w:pPr>
        <w:pStyle w:val="NoSpacing"/>
        <w:rPr>
          <w:rFonts w:ascii="Arial" w:hAnsi="Arial" w:cs="Arial"/>
          <w:sz w:val="24"/>
          <w:szCs w:val="24"/>
        </w:rPr>
      </w:pPr>
    </w:p>
    <w:p w14:paraId="49E9A974" w14:textId="77777777" w:rsidR="00510923" w:rsidRDefault="00510923" w:rsidP="00510923">
      <w:pPr>
        <w:pStyle w:val="NoSpacing"/>
        <w:rPr>
          <w:rFonts w:ascii="Arial" w:hAnsi="Arial" w:cs="Arial"/>
          <w:sz w:val="24"/>
          <w:szCs w:val="24"/>
        </w:rPr>
      </w:pPr>
      <w:r>
        <w:rPr>
          <w:rFonts w:ascii="Arial" w:hAnsi="Arial" w:cs="Arial"/>
          <w:sz w:val="24"/>
          <w:szCs w:val="24"/>
        </w:rPr>
        <w:t>In view of these factors, one would expect the author to recommend the minimization of service costs and to dread the higher remuneration which she proposes.</w:t>
      </w:r>
    </w:p>
    <w:p w14:paraId="2416B4D6" w14:textId="77777777" w:rsidR="00510923" w:rsidRDefault="00510923" w:rsidP="00510923">
      <w:pPr>
        <w:pStyle w:val="NoSpacing"/>
        <w:rPr>
          <w:rFonts w:ascii="Arial" w:hAnsi="Arial" w:cs="Arial"/>
          <w:sz w:val="24"/>
          <w:szCs w:val="24"/>
        </w:rPr>
      </w:pPr>
    </w:p>
    <w:p w14:paraId="16244C96" w14:textId="77777777" w:rsidR="00510923" w:rsidRDefault="00510923" w:rsidP="00510923">
      <w:pPr>
        <w:pStyle w:val="NoSpacing"/>
        <w:rPr>
          <w:rFonts w:ascii="Arial" w:hAnsi="Arial" w:cs="Arial"/>
          <w:sz w:val="24"/>
          <w:szCs w:val="24"/>
        </w:rPr>
      </w:pPr>
      <w:r>
        <w:rPr>
          <w:rFonts w:ascii="Arial" w:hAnsi="Arial" w:cs="Arial"/>
          <w:sz w:val="24"/>
          <w:szCs w:val="24"/>
        </w:rPr>
        <w:t>At times, they can be caught in the dilemma of maintaining hygiene standards and the employer’s demand for economizing.</w:t>
      </w:r>
    </w:p>
    <w:p w14:paraId="099ADDFA" w14:textId="77777777" w:rsidR="00510923" w:rsidRDefault="00510923" w:rsidP="00510923">
      <w:pPr>
        <w:pStyle w:val="NoSpacing"/>
        <w:rPr>
          <w:rFonts w:ascii="Arial" w:hAnsi="Arial" w:cs="Arial"/>
          <w:sz w:val="24"/>
          <w:szCs w:val="24"/>
        </w:rPr>
      </w:pPr>
    </w:p>
    <w:p w14:paraId="15427E3D" w14:textId="77777777" w:rsidR="00510923" w:rsidRDefault="00510923" w:rsidP="00510923">
      <w:pPr>
        <w:pStyle w:val="NoSpacing"/>
        <w:rPr>
          <w:rFonts w:ascii="Arial" w:hAnsi="Arial" w:cs="Arial"/>
          <w:sz w:val="24"/>
          <w:szCs w:val="24"/>
        </w:rPr>
      </w:pPr>
      <w:r>
        <w:rPr>
          <w:rFonts w:ascii="Arial" w:hAnsi="Arial" w:cs="Arial"/>
          <w:sz w:val="24"/>
          <w:szCs w:val="24"/>
        </w:rPr>
        <w:t>Wider Con</w:t>
      </w:r>
      <w:r w:rsidR="00D107D1">
        <w:rPr>
          <w:rFonts w:ascii="Arial" w:hAnsi="Arial" w:cs="Arial"/>
          <w:sz w:val="24"/>
          <w:szCs w:val="24"/>
        </w:rPr>
        <w:t>sideration of Business Expenses:</w:t>
      </w:r>
    </w:p>
    <w:p w14:paraId="32F1A967" w14:textId="77777777" w:rsidR="00510923" w:rsidRDefault="00510923" w:rsidP="00510923">
      <w:pPr>
        <w:pStyle w:val="NoSpacing"/>
        <w:rPr>
          <w:rFonts w:ascii="Arial" w:hAnsi="Arial" w:cs="Arial"/>
          <w:sz w:val="24"/>
          <w:szCs w:val="24"/>
        </w:rPr>
      </w:pPr>
    </w:p>
    <w:p w14:paraId="7BFC9394" w14:textId="77777777" w:rsidR="00510923" w:rsidRDefault="00510923" w:rsidP="00510923">
      <w:pPr>
        <w:pStyle w:val="NoSpacing"/>
        <w:rPr>
          <w:rFonts w:ascii="Arial" w:hAnsi="Arial" w:cs="Arial"/>
          <w:sz w:val="24"/>
          <w:szCs w:val="24"/>
        </w:rPr>
      </w:pPr>
      <w:r>
        <w:rPr>
          <w:rFonts w:ascii="Arial" w:hAnsi="Arial" w:cs="Arial"/>
          <w:sz w:val="24"/>
          <w:szCs w:val="24"/>
        </w:rPr>
        <w:t>The challenges of the hospitality industry must be recognized.  I suspect that many busines</w:t>
      </w:r>
      <w:r w:rsidR="00E50EA5">
        <w:rPr>
          <w:rFonts w:ascii="Arial" w:hAnsi="Arial" w:cs="Arial"/>
          <w:sz w:val="24"/>
          <w:szCs w:val="24"/>
        </w:rPr>
        <w:t>ses operate on small margins.</w:t>
      </w:r>
    </w:p>
    <w:p w14:paraId="23B699B1" w14:textId="77777777" w:rsidR="00E50EA5" w:rsidRDefault="00E50EA5" w:rsidP="00510923">
      <w:pPr>
        <w:pStyle w:val="NoSpacing"/>
        <w:rPr>
          <w:rFonts w:ascii="Arial" w:hAnsi="Arial" w:cs="Arial"/>
          <w:sz w:val="24"/>
          <w:szCs w:val="24"/>
        </w:rPr>
      </w:pPr>
    </w:p>
    <w:p w14:paraId="2F32D79F" w14:textId="77777777" w:rsidR="00E50EA5" w:rsidRDefault="00E50EA5" w:rsidP="00510923">
      <w:pPr>
        <w:pStyle w:val="NoSpacing"/>
        <w:rPr>
          <w:rFonts w:ascii="Arial" w:hAnsi="Arial" w:cs="Arial"/>
          <w:sz w:val="24"/>
          <w:szCs w:val="24"/>
        </w:rPr>
      </w:pPr>
      <w:r>
        <w:rPr>
          <w:rFonts w:ascii="Arial" w:hAnsi="Arial" w:cs="Arial"/>
          <w:sz w:val="24"/>
          <w:szCs w:val="24"/>
        </w:rPr>
        <w:t>Since electricity, gas and rental costs are exorbitant, it is highly inappropriate to target the minimum wage and penalty rates.  Why is this occurring?  Consider the old riddle: Where does a 500 pound gorilla sit?  Anywhere he likes.</w:t>
      </w:r>
    </w:p>
    <w:p w14:paraId="4C86AAB4" w14:textId="77777777" w:rsidR="00E50EA5" w:rsidRDefault="00E50EA5" w:rsidP="00510923">
      <w:pPr>
        <w:pStyle w:val="NoSpacing"/>
        <w:rPr>
          <w:rFonts w:ascii="Arial" w:hAnsi="Arial" w:cs="Arial"/>
          <w:sz w:val="24"/>
          <w:szCs w:val="24"/>
        </w:rPr>
      </w:pPr>
    </w:p>
    <w:p w14:paraId="654FA137" w14:textId="77777777" w:rsidR="00E50EA5" w:rsidRDefault="00E50EA5" w:rsidP="00510923">
      <w:pPr>
        <w:pStyle w:val="NoSpacing"/>
        <w:rPr>
          <w:rFonts w:ascii="Arial" w:hAnsi="Arial" w:cs="Arial"/>
          <w:sz w:val="24"/>
          <w:szCs w:val="24"/>
        </w:rPr>
      </w:pPr>
      <w:r>
        <w:rPr>
          <w:rFonts w:ascii="Arial" w:hAnsi="Arial" w:cs="Arial"/>
          <w:sz w:val="24"/>
          <w:szCs w:val="24"/>
        </w:rPr>
        <w:t xml:space="preserve">The wealthiest and most powerful interests are the most formidable adversaries of restaurateurs. Whereas the lowest renumerated, who work as individuals or in small teams, unlike corporate structures are exposed, directly approachable and answerable to the employer.  The </w:t>
      </w:r>
      <w:r w:rsidR="00D107D1">
        <w:rPr>
          <w:rFonts w:ascii="Arial" w:hAnsi="Arial" w:cs="Arial"/>
          <w:sz w:val="24"/>
          <w:szCs w:val="24"/>
        </w:rPr>
        <w:t>employer</w:t>
      </w:r>
      <w:r>
        <w:rPr>
          <w:rFonts w:ascii="Arial" w:hAnsi="Arial" w:cs="Arial"/>
          <w:sz w:val="24"/>
          <w:szCs w:val="24"/>
        </w:rPr>
        <w:t xml:space="preserve"> however is subject to the landlord and utility company.  Micro reform by targeting the employee, the weakest link in the chain of business overheads will not circumvent </w:t>
      </w:r>
      <w:r w:rsidR="00D107D1">
        <w:rPr>
          <w:rFonts w:ascii="Arial" w:hAnsi="Arial" w:cs="Arial"/>
          <w:sz w:val="24"/>
          <w:szCs w:val="24"/>
        </w:rPr>
        <w:t>the need</w:t>
      </w:r>
      <w:r>
        <w:rPr>
          <w:rFonts w:ascii="Arial" w:hAnsi="Arial" w:cs="Arial"/>
          <w:sz w:val="24"/>
          <w:szCs w:val="24"/>
        </w:rPr>
        <w:t xml:space="preserve"> for reform of the utility sector and rental market.</w:t>
      </w:r>
    </w:p>
    <w:p w14:paraId="3AE8B56A" w14:textId="77777777" w:rsidR="00E50EA5" w:rsidRDefault="00E50EA5" w:rsidP="00510923">
      <w:pPr>
        <w:pStyle w:val="NoSpacing"/>
        <w:rPr>
          <w:rFonts w:ascii="Arial" w:hAnsi="Arial" w:cs="Arial"/>
          <w:sz w:val="24"/>
          <w:szCs w:val="24"/>
        </w:rPr>
      </w:pPr>
    </w:p>
    <w:p w14:paraId="0C8475B5" w14:textId="77777777" w:rsidR="00E50EA5" w:rsidRDefault="00E50EA5" w:rsidP="00510923">
      <w:pPr>
        <w:pStyle w:val="NoSpacing"/>
        <w:rPr>
          <w:rFonts w:ascii="Arial" w:hAnsi="Arial" w:cs="Arial"/>
          <w:sz w:val="24"/>
          <w:szCs w:val="24"/>
        </w:rPr>
      </w:pPr>
      <w:r>
        <w:rPr>
          <w:rFonts w:ascii="Arial" w:hAnsi="Arial" w:cs="Arial"/>
          <w:sz w:val="24"/>
          <w:szCs w:val="24"/>
        </w:rPr>
        <w:t>As wage growth is currently very low, increased wages may well ameliorate the contracting economy.</w:t>
      </w:r>
    </w:p>
    <w:p w14:paraId="50A45E32" w14:textId="77777777" w:rsidR="00E50EA5" w:rsidRDefault="00E50EA5" w:rsidP="00510923">
      <w:pPr>
        <w:pStyle w:val="NoSpacing"/>
        <w:rPr>
          <w:rFonts w:ascii="Arial" w:hAnsi="Arial" w:cs="Arial"/>
          <w:sz w:val="24"/>
          <w:szCs w:val="24"/>
        </w:rPr>
      </w:pPr>
    </w:p>
    <w:p w14:paraId="4CBE7BE8" w14:textId="77777777" w:rsidR="00E50EA5" w:rsidRDefault="00E50EA5" w:rsidP="00510923">
      <w:pPr>
        <w:pStyle w:val="NoSpacing"/>
        <w:rPr>
          <w:rFonts w:ascii="Arial" w:hAnsi="Arial" w:cs="Arial"/>
          <w:sz w:val="24"/>
          <w:szCs w:val="24"/>
        </w:rPr>
      </w:pPr>
      <w:r>
        <w:rPr>
          <w:rFonts w:ascii="Arial" w:hAnsi="Arial" w:cs="Arial"/>
          <w:sz w:val="24"/>
          <w:szCs w:val="24"/>
        </w:rPr>
        <w:t>Actual Events:</w:t>
      </w:r>
    </w:p>
    <w:p w14:paraId="42A441A8" w14:textId="77777777" w:rsidR="00E50EA5" w:rsidRDefault="00E50EA5" w:rsidP="00510923">
      <w:pPr>
        <w:pStyle w:val="NoSpacing"/>
        <w:rPr>
          <w:rFonts w:ascii="Arial" w:hAnsi="Arial" w:cs="Arial"/>
          <w:sz w:val="24"/>
          <w:szCs w:val="24"/>
        </w:rPr>
      </w:pPr>
    </w:p>
    <w:p w14:paraId="3277A3B9" w14:textId="77777777" w:rsidR="00E50EA5" w:rsidRDefault="00E50EA5" w:rsidP="00E50EA5">
      <w:pPr>
        <w:pStyle w:val="NoSpacing"/>
        <w:numPr>
          <w:ilvl w:val="0"/>
          <w:numId w:val="3"/>
        </w:numPr>
        <w:rPr>
          <w:rFonts w:ascii="Arial" w:hAnsi="Arial" w:cs="Arial"/>
          <w:sz w:val="24"/>
          <w:szCs w:val="24"/>
        </w:rPr>
      </w:pPr>
      <w:r>
        <w:rPr>
          <w:rFonts w:ascii="Arial" w:hAnsi="Arial" w:cs="Arial"/>
          <w:sz w:val="24"/>
          <w:szCs w:val="24"/>
        </w:rPr>
        <w:t>A cook, killed in the wee hours by a motoring offender in Carlton.</w:t>
      </w:r>
    </w:p>
    <w:p w14:paraId="32D0B3F1" w14:textId="77777777" w:rsidR="00FC6A6B" w:rsidRDefault="00FC6A6B" w:rsidP="00FC6A6B">
      <w:pPr>
        <w:pStyle w:val="NoSpacing"/>
        <w:ind w:left="1080"/>
        <w:rPr>
          <w:rFonts w:ascii="Arial" w:hAnsi="Arial" w:cs="Arial"/>
          <w:sz w:val="24"/>
          <w:szCs w:val="24"/>
        </w:rPr>
      </w:pPr>
    </w:p>
    <w:p w14:paraId="0B940630" w14:textId="77777777" w:rsidR="00E50EA5" w:rsidRDefault="00E50EA5" w:rsidP="00E50EA5">
      <w:pPr>
        <w:pStyle w:val="NoSpacing"/>
        <w:numPr>
          <w:ilvl w:val="0"/>
          <w:numId w:val="3"/>
        </w:numPr>
        <w:rPr>
          <w:rFonts w:ascii="Arial" w:hAnsi="Arial" w:cs="Arial"/>
          <w:sz w:val="24"/>
          <w:szCs w:val="24"/>
        </w:rPr>
      </w:pPr>
      <w:r>
        <w:rPr>
          <w:rFonts w:ascii="Arial" w:hAnsi="Arial" w:cs="Arial"/>
          <w:sz w:val="24"/>
          <w:szCs w:val="24"/>
        </w:rPr>
        <w:t>Luke Mitchell dies when trying to stop a fight.</w:t>
      </w:r>
    </w:p>
    <w:p w14:paraId="48BE068D" w14:textId="77777777" w:rsidR="00FC6A6B" w:rsidRDefault="00FC6A6B" w:rsidP="00FC6A6B">
      <w:pPr>
        <w:pStyle w:val="NoSpacing"/>
        <w:ind w:left="1080"/>
        <w:rPr>
          <w:rFonts w:ascii="Arial" w:hAnsi="Arial" w:cs="Arial"/>
          <w:sz w:val="24"/>
          <w:szCs w:val="24"/>
        </w:rPr>
      </w:pPr>
    </w:p>
    <w:p w14:paraId="3D0E2205" w14:textId="77777777" w:rsidR="00FC6A6B" w:rsidRDefault="00E50EA5" w:rsidP="00FC6A6B">
      <w:pPr>
        <w:pStyle w:val="NoSpacing"/>
        <w:numPr>
          <w:ilvl w:val="0"/>
          <w:numId w:val="3"/>
        </w:numPr>
        <w:jc w:val="both"/>
        <w:rPr>
          <w:rFonts w:ascii="Arial" w:hAnsi="Arial" w:cs="Arial"/>
          <w:sz w:val="24"/>
          <w:szCs w:val="24"/>
        </w:rPr>
      </w:pPr>
      <w:r>
        <w:rPr>
          <w:rFonts w:ascii="Arial" w:hAnsi="Arial" w:cs="Arial"/>
          <w:sz w:val="24"/>
          <w:szCs w:val="24"/>
        </w:rPr>
        <w:t xml:space="preserve">Most horrific of all, Renea Lau is killed by a grotesque low life.  Police </w:t>
      </w:r>
      <w:r w:rsidR="00FC6A6B">
        <w:rPr>
          <w:rFonts w:ascii="Arial" w:hAnsi="Arial" w:cs="Arial"/>
          <w:sz w:val="24"/>
          <w:szCs w:val="24"/>
        </w:rPr>
        <w:t xml:space="preserve">Commissioner advises women to be careful.  Had she been a policewomen going to work, she would have been killed in the line of duty.  </w:t>
      </w:r>
      <w:r w:rsidR="00FC6A6B">
        <w:rPr>
          <w:rFonts w:ascii="Arial" w:hAnsi="Arial" w:cs="Arial"/>
          <w:sz w:val="24"/>
          <w:szCs w:val="24"/>
        </w:rPr>
        <w:lastRenderedPageBreak/>
        <w:t>At the same time, Jeff Kennett and Federal P</w:t>
      </w:r>
      <w:r w:rsidR="00D107D1">
        <w:rPr>
          <w:rFonts w:ascii="Arial" w:hAnsi="Arial" w:cs="Arial"/>
          <w:sz w:val="24"/>
          <w:szCs w:val="24"/>
        </w:rPr>
        <w:t>arliamentarians urge workers to</w:t>
      </w:r>
      <w:r w:rsidR="00FC6A6B">
        <w:rPr>
          <w:rFonts w:ascii="Arial" w:hAnsi="Arial" w:cs="Arial"/>
          <w:sz w:val="24"/>
          <w:szCs w:val="24"/>
        </w:rPr>
        <w:t xml:space="preserve"> “flexibly” avail themselves to employers without penalty rates.</w:t>
      </w:r>
    </w:p>
    <w:p w14:paraId="623BE8A4" w14:textId="77777777" w:rsidR="00FC6A6B" w:rsidRDefault="00FC6A6B" w:rsidP="00FC6A6B">
      <w:pPr>
        <w:pStyle w:val="ListParagraph"/>
        <w:rPr>
          <w:rFonts w:ascii="Arial" w:hAnsi="Arial" w:cs="Arial"/>
          <w:sz w:val="24"/>
          <w:szCs w:val="24"/>
        </w:rPr>
      </w:pPr>
    </w:p>
    <w:p w14:paraId="2F58B8B7" w14:textId="77777777" w:rsidR="00FC6A6B" w:rsidRDefault="00FC6A6B" w:rsidP="00FC6A6B">
      <w:pPr>
        <w:pStyle w:val="NoSpacing"/>
        <w:numPr>
          <w:ilvl w:val="0"/>
          <w:numId w:val="3"/>
        </w:numPr>
        <w:jc w:val="both"/>
        <w:rPr>
          <w:rFonts w:ascii="Arial" w:hAnsi="Arial" w:cs="Arial"/>
          <w:sz w:val="24"/>
          <w:szCs w:val="24"/>
        </w:rPr>
      </w:pPr>
      <w:r>
        <w:rPr>
          <w:rFonts w:ascii="Arial" w:hAnsi="Arial" w:cs="Arial"/>
          <w:sz w:val="24"/>
          <w:szCs w:val="24"/>
        </w:rPr>
        <w:t>Tori Johnson killed in his café.</w:t>
      </w:r>
    </w:p>
    <w:p w14:paraId="79B315D9" w14:textId="77777777" w:rsidR="00FC6A6B" w:rsidRDefault="00FC6A6B" w:rsidP="00FC6A6B">
      <w:pPr>
        <w:pStyle w:val="ListParagraph"/>
        <w:rPr>
          <w:rFonts w:ascii="Arial" w:hAnsi="Arial" w:cs="Arial"/>
          <w:sz w:val="24"/>
          <w:szCs w:val="24"/>
        </w:rPr>
      </w:pPr>
    </w:p>
    <w:p w14:paraId="665A3013" w14:textId="77777777" w:rsidR="00FC6A6B" w:rsidRDefault="00FC6A6B" w:rsidP="00FC6A6B">
      <w:pPr>
        <w:pStyle w:val="NoSpacing"/>
        <w:numPr>
          <w:ilvl w:val="0"/>
          <w:numId w:val="3"/>
        </w:numPr>
        <w:jc w:val="both"/>
        <w:rPr>
          <w:rFonts w:ascii="Arial" w:hAnsi="Arial" w:cs="Arial"/>
          <w:sz w:val="24"/>
          <w:szCs w:val="24"/>
        </w:rPr>
      </w:pPr>
      <w:r>
        <w:rPr>
          <w:rFonts w:ascii="Arial" w:hAnsi="Arial" w:cs="Arial"/>
          <w:sz w:val="24"/>
          <w:szCs w:val="24"/>
        </w:rPr>
        <w:t xml:space="preserve">Josie </w:t>
      </w:r>
      <w:proofErr w:type="spellStart"/>
      <w:r>
        <w:rPr>
          <w:rFonts w:ascii="Arial" w:hAnsi="Arial" w:cs="Arial"/>
          <w:sz w:val="24"/>
          <w:szCs w:val="24"/>
        </w:rPr>
        <w:t>Edden</w:t>
      </w:r>
      <w:proofErr w:type="spellEnd"/>
      <w:r>
        <w:rPr>
          <w:rFonts w:ascii="Arial" w:hAnsi="Arial" w:cs="Arial"/>
          <w:sz w:val="24"/>
          <w:szCs w:val="24"/>
        </w:rPr>
        <w:t xml:space="preserve"> died </w:t>
      </w:r>
      <w:r w:rsidR="00D107D1">
        <w:rPr>
          <w:rFonts w:ascii="Arial" w:hAnsi="Arial" w:cs="Arial"/>
          <w:sz w:val="24"/>
          <w:szCs w:val="24"/>
        </w:rPr>
        <w:t>hurrying to</w:t>
      </w:r>
      <w:r>
        <w:rPr>
          <w:rFonts w:ascii="Arial" w:hAnsi="Arial" w:cs="Arial"/>
          <w:sz w:val="24"/>
          <w:szCs w:val="24"/>
        </w:rPr>
        <w:t xml:space="preserve"> work early one morning.</w:t>
      </w:r>
    </w:p>
    <w:p w14:paraId="2CF327B0" w14:textId="77777777" w:rsidR="00FC6A6B" w:rsidRDefault="00FC6A6B" w:rsidP="00FC6A6B">
      <w:pPr>
        <w:pStyle w:val="ListParagraph"/>
        <w:rPr>
          <w:rFonts w:ascii="Arial" w:hAnsi="Arial" w:cs="Arial"/>
          <w:sz w:val="24"/>
          <w:szCs w:val="24"/>
        </w:rPr>
      </w:pPr>
    </w:p>
    <w:p w14:paraId="07465C2A" w14:textId="77777777" w:rsidR="00FC6A6B" w:rsidRDefault="00FC6A6B" w:rsidP="00FC6A6B">
      <w:pPr>
        <w:pStyle w:val="NoSpacing"/>
        <w:numPr>
          <w:ilvl w:val="0"/>
          <w:numId w:val="3"/>
        </w:numPr>
        <w:jc w:val="both"/>
        <w:rPr>
          <w:rFonts w:ascii="Arial" w:hAnsi="Arial" w:cs="Arial"/>
          <w:sz w:val="24"/>
          <w:szCs w:val="24"/>
        </w:rPr>
      </w:pPr>
      <w:r>
        <w:rPr>
          <w:rFonts w:ascii="Arial" w:hAnsi="Arial" w:cs="Arial"/>
          <w:sz w:val="24"/>
          <w:szCs w:val="24"/>
        </w:rPr>
        <w:t>A spate of attacks on Indians mythologized as racist, attracting the attention of Indian politicians.  In actuality, the</w:t>
      </w:r>
      <w:r w:rsidR="00D107D1">
        <w:rPr>
          <w:rFonts w:ascii="Arial" w:hAnsi="Arial" w:cs="Arial"/>
          <w:sz w:val="24"/>
          <w:szCs w:val="24"/>
        </w:rPr>
        <w:t xml:space="preserve"> </w:t>
      </w:r>
      <w:r>
        <w:rPr>
          <w:rFonts w:ascii="Arial" w:hAnsi="Arial" w:cs="Arial"/>
          <w:sz w:val="24"/>
          <w:szCs w:val="24"/>
        </w:rPr>
        <w:t>motives and modus operandi were purely economical:  the criminal sought highest ‘reward’ for the least risk by targeting shift workers amongst whom Indians were highly represented.</w:t>
      </w:r>
    </w:p>
    <w:p w14:paraId="314A66D7" w14:textId="77777777" w:rsidR="00FC6A6B" w:rsidRDefault="00FC6A6B" w:rsidP="00FC6A6B">
      <w:pPr>
        <w:pStyle w:val="ListParagraph"/>
        <w:rPr>
          <w:rFonts w:ascii="Arial" w:hAnsi="Arial" w:cs="Arial"/>
          <w:sz w:val="24"/>
          <w:szCs w:val="24"/>
        </w:rPr>
      </w:pPr>
    </w:p>
    <w:p w14:paraId="0E5806B2" w14:textId="77777777" w:rsidR="00FC6A6B" w:rsidRDefault="00FC6A6B" w:rsidP="00FC6A6B">
      <w:pPr>
        <w:pStyle w:val="NoSpacing"/>
        <w:numPr>
          <w:ilvl w:val="0"/>
          <w:numId w:val="3"/>
        </w:numPr>
        <w:jc w:val="both"/>
        <w:rPr>
          <w:rFonts w:ascii="Arial" w:hAnsi="Arial" w:cs="Arial"/>
          <w:sz w:val="24"/>
          <w:szCs w:val="24"/>
        </w:rPr>
      </w:pPr>
      <w:r>
        <w:rPr>
          <w:rFonts w:ascii="Arial" w:hAnsi="Arial" w:cs="Arial"/>
          <w:sz w:val="24"/>
          <w:szCs w:val="24"/>
        </w:rPr>
        <w:t>Two weeks ago restaurant kitchen catches fire</w:t>
      </w:r>
    </w:p>
    <w:p w14:paraId="6205A42B" w14:textId="77777777" w:rsidR="00FC6A6B" w:rsidRDefault="00FC6A6B" w:rsidP="00FC6A6B">
      <w:pPr>
        <w:pStyle w:val="ListParagraph"/>
        <w:rPr>
          <w:rFonts w:ascii="Arial" w:hAnsi="Arial" w:cs="Arial"/>
          <w:sz w:val="24"/>
          <w:szCs w:val="24"/>
        </w:rPr>
      </w:pPr>
    </w:p>
    <w:p w14:paraId="0D77E6BB" w14:textId="77777777" w:rsidR="00E50EA5" w:rsidRDefault="00D107D1" w:rsidP="00FC6A6B">
      <w:pPr>
        <w:pStyle w:val="NoSpacing"/>
        <w:numPr>
          <w:ilvl w:val="0"/>
          <w:numId w:val="3"/>
        </w:numPr>
        <w:jc w:val="both"/>
        <w:rPr>
          <w:rFonts w:ascii="Arial" w:hAnsi="Arial" w:cs="Arial"/>
          <w:sz w:val="24"/>
          <w:szCs w:val="24"/>
        </w:rPr>
      </w:pPr>
      <w:r>
        <w:rPr>
          <w:rFonts w:ascii="Arial" w:hAnsi="Arial" w:cs="Arial"/>
          <w:sz w:val="24"/>
          <w:szCs w:val="24"/>
        </w:rPr>
        <w:t>Today</w:t>
      </w:r>
      <w:r w:rsidR="00FC6A6B">
        <w:rPr>
          <w:rFonts w:ascii="Arial" w:hAnsi="Arial" w:cs="Arial"/>
          <w:sz w:val="24"/>
          <w:szCs w:val="24"/>
        </w:rPr>
        <w:t xml:space="preserve"> (approx. 7.30 am) restaurant catches fire. </w:t>
      </w:r>
    </w:p>
    <w:p w14:paraId="4BDB56FE" w14:textId="77777777" w:rsidR="00FC6A6B" w:rsidRDefault="00FC6A6B" w:rsidP="00FC6A6B">
      <w:pPr>
        <w:pStyle w:val="ListParagraph"/>
        <w:rPr>
          <w:rFonts w:ascii="Arial" w:hAnsi="Arial" w:cs="Arial"/>
          <w:sz w:val="24"/>
          <w:szCs w:val="24"/>
        </w:rPr>
      </w:pPr>
    </w:p>
    <w:p w14:paraId="38A53DEB" w14:textId="77777777" w:rsidR="00FC6A6B" w:rsidRDefault="00FC6A6B" w:rsidP="00FC6A6B">
      <w:pPr>
        <w:pStyle w:val="NoSpacing"/>
        <w:rPr>
          <w:rFonts w:ascii="Arial" w:hAnsi="Arial" w:cs="Arial"/>
          <w:sz w:val="24"/>
          <w:szCs w:val="24"/>
        </w:rPr>
      </w:pPr>
      <w:r>
        <w:rPr>
          <w:rFonts w:ascii="Arial" w:hAnsi="Arial" w:cs="Arial"/>
          <w:sz w:val="24"/>
          <w:szCs w:val="24"/>
        </w:rPr>
        <w:t xml:space="preserve">Observation:  </w:t>
      </w:r>
    </w:p>
    <w:p w14:paraId="36452C93" w14:textId="77777777" w:rsidR="00FC6A6B" w:rsidRDefault="00FC6A6B" w:rsidP="00FC6A6B">
      <w:pPr>
        <w:pStyle w:val="NoSpacing"/>
        <w:rPr>
          <w:rFonts w:ascii="Arial" w:hAnsi="Arial" w:cs="Arial"/>
          <w:sz w:val="24"/>
          <w:szCs w:val="24"/>
        </w:rPr>
      </w:pPr>
    </w:p>
    <w:p w14:paraId="16CBD2D4" w14:textId="77777777" w:rsidR="00FC6A6B" w:rsidRDefault="00BE7993" w:rsidP="00FC6A6B">
      <w:pPr>
        <w:pStyle w:val="NoSpacing"/>
        <w:rPr>
          <w:rFonts w:ascii="Arial" w:hAnsi="Arial" w:cs="Arial"/>
          <w:sz w:val="24"/>
          <w:szCs w:val="24"/>
        </w:rPr>
      </w:pPr>
      <w:r>
        <w:rPr>
          <w:rFonts w:ascii="Arial" w:hAnsi="Arial" w:cs="Arial"/>
          <w:sz w:val="24"/>
          <w:szCs w:val="24"/>
        </w:rPr>
        <w:t>Penalty rates are aptly na</w:t>
      </w:r>
      <w:r w:rsidR="00FC6A6B">
        <w:rPr>
          <w:rFonts w:ascii="Arial" w:hAnsi="Arial" w:cs="Arial"/>
          <w:sz w:val="24"/>
          <w:szCs w:val="24"/>
        </w:rPr>
        <w:t>me</w:t>
      </w:r>
      <w:r>
        <w:rPr>
          <w:rFonts w:ascii="Arial" w:hAnsi="Arial" w:cs="Arial"/>
          <w:sz w:val="24"/>
          <w:szCs w:val="24"/>
        </w:rPr>
        <w:t>d as businesses should be obliged to pay danger money</w:t>
      </w:r>
    </w:p>
    <w:p w14:paraId="2463D72C" w14:textId="77777777" w:rsidR="00BE7993" w:rsidRDefault="00BE7993" w:rsidP="00FC6A6B">
      <w:pPr>
        <w:pStyle w:val="NoSpacing"/>
        <w:rPr>
          <w:rFonts w:ascii="Arial" w:hAnsi="Arial" w:cs="Arial"/>
          <w:sz w:val="24"/>
          <w:szCs w:val="24"/>
        </w:rPr>
      </w:pPr>
    </w:p>
    <w:p w14:paraId="254289C1" w14:textId="77777777" w:rsidR="00BE7993" w:rsidRDefault="00BE7993" w:rsidP="00FC6A6B">
      <w:pPr>
        <w:pStyle w:val="NoSpacing"/>
        <w:rPr>
          <w:rFonts w:ascii="Arial" w:hAnsi="Arial" w:cs="Arial"/>
          <w:sz w:val="24"/>
          <w:szCs w:val="24"/>
        </w:rPr>
      </w:pPr>
      <w:r>
        <w:rPr>
          <w:rFonts w:ascii="Arial" w:hAnsi="Arial" w:cs="Arial"/>
          <w:sz w:val="24"/>
          <w:szCs w:val="24"/>
        </w:rPr>
        <w:t>Social Values and Heritage Protection</w:t>
      </w:r>
    </w:p>
    <w:p w14:paraId="04AB71A1" w14:textId="77777777" w:rsidR="00BE7993" w:rsidRDefault="00BE7993" w:rsidP="00FC6A6B">
      <w:pPr>
        <w:pStyle w:val="NoSpacing"/>
        <w:rPr>
          <w:rFonts w:ascii="Arial" w:hAnsi="Arial" w:cs="Arial"/>
          <w:sz w:val="24"/>
          <w:szCs w:val="24"/>
        </w:rPr>
      </w:pPr>
    </w:p>
    <w:p w14:paraId="4032F006" w14:textId="77777777" w:rsidR="00BE7993" w:rsidRDefault="00BE7993" w:rsidP="00FC6A6B">
      <w:pPr>
        <w:pStyle w:val="NoSpacing"/>
        <w:rPr>
          <w:rFonts w:ascii="Arial" w:hAnsi="Arial" w:cs="Arial"/>
          <w:sz w:val="24"/>
          <w:szCs w:val="24"/>
        </w:rPr>
      </w:pPr>
      <w:r>
        <w:rPr>
          <w:rFonts w:ascii="Arial" w:hAnsi="Arial" w:cs="Arial"/>
          <w:sz w:val="24"/>
          <w:szCs w:val="24"/>
        </w:rPr>
        <w:t>Whilst too much of Australi</w:t>
      </w:r>
      <w:r w:rsidR="00C93E8E">
        <w:rPr>
          <w:rFonts w:ascii="Arial" w:hAnsi="Arial" w:cs="Arial"/>
          <w:sz w:val="24"/>
          <w:szCs w:val="24"/>
        </w:rPr>
        <w:t>a’s history is lamentable and ought to be acknowledged, there is much to treasure.  There is a form of history denial which seeks to suppress the reality that many of the benefits enjoyed here have resulted from our Judeo-Christian heritage (and forebears such as Federal Court Judge, His Honour, henry Higgins).  This is irrespective of how secular or multicultural we are now.</w:t>
      </w:r>
    </w:p>
    <w:p w14:paraId="7D2EFB68" w14:textId="77777777" w:rsidR="00C93E8E" w:rsidRDefault="00C93E8E" w:rsidP="00FC6A6B">
      <w:pPr>
        <w:pStyle w:val="NoSpacing"/>
        <w:rPr>
          <w:rFonts w:ascii="Arial" w:hAnsi="Arial" w:cs="Arial"/>
          <w:sz w:val="24"/>
          <w:szCs w:val="24"/>
        </w:rPr>
      </w:pPr>
    </w:p>
    <w:p w14:paraId="0E6FADD6" w14:textId="77777777" w:rsidR="00C93E8E" w:rsidRDefault="00C93E8E" w:rsidP="00FC6A6B">
      <w:pPr>
        <w:pStyle w:val="NoSpacing"/>
        <w:rPr>
          <w:rFonts w:ascii="Arial" w:hAnsi="Arial" w:cs="Arial"/>
          <w:sz w:val="24"/>
          <w:szCs w:val="24"/>
        </w:rPr>
      </w:pPr>
      <w:r>
        <w:rPr>
          <w:rFonts w:ascii="Arial" w:hAnsi="Arial" w:cs="Arial"/>
          <w:sz w:val="24"/>
          <w:szCs w:val="24"/>
        </w:rPr>
        <w:t>People throughout the world, whatever their creed, have also benefited from our heritage.</w:t>
      </w:r>
    </w:p>
    <w:p w14:paraId="6D6C912E" w14:textId="77777777" w:rsidR="00C93E8E" w:rsidRDefault="00C93E8E" w:rsidP="00FC6A6B">
      <w:pPr>
        <w:pStyle w:val="NoSpacing"/>
        <w:rPr>
          <w:rFonts w:ascii="Arial" w:hAnsi="Arial" w:cs="Arial"/>
          <w:sz w:val="24"/>
          <w:szCs w:val="24"/>
        </w:rPr>
      </w:pPr>
    </w:p>
    <w:p w14:paraId="790A7284" w14:textId="77777777" w:rsidR="00C93E8E" w:rsidRDefault="00C93E8E" w:rsidP="00FC6A6B">
      <w:pPr>
        <w:pStyle w:val="NoSpacing"/>
        <w:rPr>
          <w:rFonts w:ascii="Arial" w:hAnsi="Arial" w:cs="Arial"/>
          <w:sz w:val="24"/>
          <w:szCs w:val="24"/>
        </w:rPr>
      </w:pPr>
      <w:r>
        <w:rPr>
          <w:rFonts w:ascii="Arial" w:hAnsi="Arial" w:cs="Arial"/>
          <w:sz w:val="24"/>
          <w:szCs w:val="24"/>
        </w:rPr>
        <w:t>Multiculturalism discourages the sweeping aside of a newcomer’s heritage.  Likewise, we must resist the sweeping aside of Aboriginal and Judeo/Christian heritage.</w:t>
      </w:r>
    </w:p>
    <w:p w14:paraId="20D825DF" w14:textId="77777777" w:rsidR="00C93E8E" w:rsidRDefault="00C93E8E" w:rsidP="00FC6A6B">
      <w:pPr>
        <w:pStyle w:val="NoSpacing"/>
        <w:rPr>
          <w:rFonts w:ascii="Arial" w:hAnsi="Arial" w:cs="Arial"/>
          <w:sz w:val="24"/>
          <w:szCs w:val="24"/>
        </w:rPr>
      </w:pPr>
    </w:p>
    <w:p w14:paraId="1F318F7D" w14:textId="77777777" w:rsidR="00C93E8E" w:rsidRDefault="00C93E8E" w:rsidP="00FC6A6B">
      <w:pPr>
        <w:pStyle w:val="NoSpacing"/>
        <w:rPr>
          <w:rFonts w:ascii="Arial" w:hAnsi="Arial" w:cs="Arial"/>
          <w:sz w:val="24"/>
          <w:szCs w:val="24"/>
        </w:rPr>
      </w:pPr>
      <w:r>
        <w:rPr>
          <w:rFonts w:ascii="Arial" w:hAnsi="Arial" w:cs="Arial"/>
          <w:sz w:val="24"/>
          <w:szCs w:val="24"/>
        </w:rPr>
        <w:t>World Health Organisation Findings:</w:t>
      </w:r>
    </w:p>
    <w:p w14:paraId="4B5A8015" w14:textId="77777777" w:rsidR="00C93E8E" w:rsidRDefault="00C93E8E" w:rsidP="00FC6A6B">
      <w:pPr>
        <w:pStyle w:val="NoSpacing"/>
        <w:rPr>
          <w:rFonts w:ascii="Arial" w:hAnsi="Arial" w:cs="Arial"/>
          <w:sz w:val="24"/>
          <w:szCs w:val="24"/>
        </w:rPr>
      </w:pPr>
    </w:p>
    <w:p w14:paraId="69F07F04" w14:textId="77777777" w:rsidR="00C93E8E" w:rsidRDefault="00C93E8E" w:rsidP="00FC6A6B">
      <w:pPr>
        <w:pStyle w:val="NoSpacing"/>
        <w:rPr>
          <w:rFonts w:ascii="Arial" w:hAnsi="Arial" w:cs="Arial"/>
          <w:sz w:val="24"/>
          <w:szCs w:val="24"/>
        </w:rPr>
      </w:pPr>
      <w:r>
        <w:rPr>
          <w:rFonts w:ascii="Arial" w:hAnsi="Arial" w:cs="Arial"/>
          <w:sz w:val="24"/>
          <w:szCs w:val="24"/>
        </w:rPr>
        <w:t>Medical Scientists including those involved with mental health have confirmed the wisdom of the ancients: that the 24/7 milieu is deleterious to our physical, mental and spiritual health.</w:t>
      </w:r>
    </w:p>
    <w:p w14:paraId="4A45B10B" w14:textId="77777777" w:rsidR="00C93E8E" w:rsidRDefault="00C93E8E" w:rsidP="00FC6A6B">
      <w:pPr>
        <w:pStyle w:val="NoSpacing"/>
        <w:rPr>
          <w:rFonts w:ascii="Arial" w:hAnsi="Arial" w:cs="Arial"/>
          <w:sz w:val="24"/>
          <w:szCs w:val="24"/>
        </w:rPr>
      </w:pPr>
      <w:r>
        <w:rPr>
          <w:rFonts w:ascii="Arial" w:hAnsi="Arial" w:cs="Arial"/>
          <w:sz w:val="24"/>
          <w:szCs w:val="24"/>
        </w:rPr>
        <w:t xml:space="preserve">I would reiterate that the term “penalty rates” is apt as it recognizes that disregard for natural cycles is </w:t>
      </w:r>
      <w:r w:rsidR="00D107D1">
        <w:rPr>
          <w:rFonts w:ascii="Arial" w:hAnsi="Arial" w:cs="Arial"/>
          <w:sz w:val="24"/>
          <w:szCs w:val="24"/>
        </w:rPr>
        <w:t>insalubrious</w:t>
      </w:r>
      <w:r>
        <w:rPr>
          <w:rFonts w:ascii="Arial" w:hAnsi="Arial" w:cs="Arial"/>
          <w:sz w:val="24"/>
          <w:szCs w:val="24"/>
        </w:rPr>
        <w:t>.</w:t>
      </w:r>
    </w:p>
    <w:p w14:paraId="6EA5BEBF" w14:textId="77777777" w:rsidR="00C93E8E" w:rsidRDefault="00C93E8E" w:rsidP="00FC6A6B">
      <w:pPr>
        <w:pStyle w:val="NoSpacing"/>
        <w:rPr>
          <w:rFonts w:ascii="Arial" w:hAnsi="Arial" w:cs="Arial"/>
          <w:sz w:val="24"/>
          <w:szCs w:val="24"/>
        </w:rPr>
      </w:pPr>
    </w:p>
    <w:p w14:paraId="679397BA" w14:textId="77777777" w:rsidR="00C93E8E" w:rsidRDefault="00C93E8E" w:rsidP="00FC6A6B">
      <w:pPr>
        <w:pStyle w:val="NoSpacing"/>
        <w:rPr>
          <w:rFonts w:ascii="Arial" w:hAnsi="Arial" w:cs="Arial"/>
          <w:sz w:val="24"/>
          <w:szCs w:val="24"/>
        </w:rPr>
      </w:pPr>
      <w:r>
        <w:rPr>
          <w:rFonts w:ascii="Arial" w:hAnsi="Arial" w:cs="Arial"/>
          <w:sz w:val="24"/>
          <w:szCs w:val="24"/>
        </w:rPr>
        <w:lastRenderedPageBreak/>
        <w:t>Other factors which warrant an appropriate base rate:</w:t>
      </w:r>
    </w:p>
    <w:p w14:paraId="24309B74" w14:textId="77777777" w:rsidR="00C93E8E" w:rsidRDefault="00C93E8E" w:rsidP="00FC6A6B">
      <w:pPr>
        <w:pStyle w:val="NoSpacing"/>
        <w:rPr>
          <w:rFonts w:ascii="Arial" w:hAnsi="Arial" w:cs="Arial"/>
          <w:sz w:val="24"/>
          <w:szCs w:val="24"/>
        </w:rPr>
      </w:pPr>
    </w:p>
    <w:p w14:paraId="77C885A8" w14:textId="77777777" w:rsidR="00C93E8E" w:rsidRDefault="00C93E8E" w:rsidP="00C93E8E">
      <w:pPr>
        <w:pStyle w:val="NoSpacing"/>
        <w:numPr>
          <w:ilvl w:val="0"/>
          <w:numId w:val="3"/>
        </w:numPr>
        <w:rPr>
          <w:rFonts w:ascii="Arial" w:hAnsi="Arial" w:cs="Arial"/>
          <w:sz w:val="24"/>
          <w:szCs w:val="24"/>
        </w:rPr>
      </w:pPr>
      <w:r>
        <w:rPr>
          <w:rFonts w:ascii="Arial" w:hAnsi="Arial" w:cs="Arial"/>
          <w:sz w:val="24"/>
          <w:szCs w:val="24"/>
        </w:rPr>
        <w:t>Cleaning products are invariably hazardous.  Even household grade detergents are allergenic and immunosuppressant, never mind spray-on solvents and disinfectants.</w:t>
      </w:r>
    </w:p>
    <w:p w14:paraId="62BC7A09" w14:textId="77777777" w:rsidR="00C93E8E" w:rsidRDefault="00C93E8E" w:rsidP="00C93E8E">
      <w:pPr>
        <w:pStyle w:val="NoSpacing"/>
        <w:rPr>
          <w:rFonts w:ascii="Arial" w:hAnsi="Arial" w:cs="Arial"/>
          <w:sz w:val="24"/>
          <w:szCs w:val="24"/>
        </w:rPr>
      </w:pPr>
    </w:p>
    <w:p w14:paraId="73A29CC8" w14:textId="77777777" w:rsidR="00C93E8E" w:rsidRDefault="00C93E8E" w:rsidP="00C93E8E">
      <w:pPr>
        <w:pStyle w:val="NoSpacing"/>
        <w:numPr>
          <w:ilvl w:val="0"/>
          <w:numId w:val="3"/>
        </w:numPr>
        <w:rPr>
          <w:rFonts w:ascii="Arial" w:hAnsi="Arial" w:cs="Arial"/>
          <w:sz w:val="24"/>
          <w:szCs w:val="24"/>
        </w:rPr>
      </w:pPr>
      <w:r>
        <w:rPr>
          <w:rFonts w:ascii="Arial" w:hAnsi="Arial" w:cs="Arial"/>
          <w:sz w:val="24"/>
          <w:szCs w:val="24"/>
        </w:rPr>
        <w:t>Often hospitality workers are expected to clean toilets.</w:t>
      </w:r>
    </w:p>
    <w:p w14:paraId="4065ABFA" w14:textId="77777777" w:rsidR="00C93E8E" w:rsidRDefault="00C93E8E" w:rsidP="00C93E8E">
      <w:pPr>
        <w:pStyle w:val="ListParagraph"/>
        <w:rPr>
          <w:rFonts w:ascii="Arial" w:hAnsi="Arial" w:cs="Arial"/>
          <w:sz w:val="24"/>
          <w:szCs w:val="24"/>
        </w:rPr>
      </w:pPr>
    </w:p>
    <w:p w14:paraId="17837150" w14:textId="77777777" w:rsidR="00C93E8E" w:rsidRDefault="00C93E8E" w:rsidP="00C93E8E">
      <w:pPr>
        <w:pStyle w:val="NoSpacing"/>
        <w:numPr>
          <w:ilvl w:val="0"/>
          <w:numId w:val="3"/>
        </w:numPr>
        <w:rPr>
          <w:rFonts w:ascii="Arial" w:hAnsi="Arial" w:cs="Arial"/>
          <w:sz w:val="24"/>
          <w:szCs w:val="24"/>
        </w:rPr>
      </w:pPr>
      <w:r>
        <w:rPr>
          <w:rFonts w:ascii="Arial" w:hAnsi="Arial" w:cs="Arial"/>
          <w:sz w:val="24"/>
          <w:szCs w:val="24"/>
        </w:rPr>
        <w:t>They are usually required to obtain their own food handling safety certificates</w:t>
      </w:r>
    </w:p>
    <w:p w14:paraId="289EB539" w14:textId="77777777" w:rsidR="00FC6A6B" w:rsidRDefault="00FC6A6B" w:rsidP="00BF4B9A">
      <w:pPr>
        <w:pStyle w:val="NoSpacing"/>
        <w:rPr>
          <w:rFonts w:ascii="Arial" w:hAnsi="Arial" w:cs="Arial"/>
          <w:sz w:val="24"/>
          <w:szCs w:val="24"/>
        </w:rPr>
      </w:pPr>
    </w:p>
    <w:p w14:paraId="6B9B1728" w14:textId="77777777" w:rsidR="00BF4B9A" w:rsidRDefault="00BF4B9A" w:rsidP="00BF4B9A">
      <w:pPr>
        <w:pStyle w:val="NoSpacing"/>
        <w:rPr>
          <w:rFonts w:ascii="Arial" w:hAnsi="Arial" w:cs="Arial"/>
          <w:sz w:val="24"/>
          <w:szCs w:val="24"/>
        </w:rPr>
      </w:pPr>
    </w:p>
    <w:p w14:paraId="37D4565D" w14:textId="77777777" w:rsidR="00BF4B9A" w:rsidRDefault="00BF4B9A" w:rsidP="00BF4B9A">
      <w:pPr>
        <w:pStyle w:val="NoSpacing"/>
        <w:rPr>
          <w:rFonts w:ascii="Arial" w:hAnsi="Arial" w:cs="Arial"/>
          <w:sz w:val="24"/>
          <w:szCs w:val="24"/>
        </w:rPr>
      </w:pPr>
      <w:r>
        <w:rPr>
          <w:rFonts w:ascii="Arial" w:hAnsi="Arial" w:cs="Arial"/>
          <w:sz w:val="24"/>
          <w:szCs w:val="24"/>
        </w:rPr>
        <w:t>MG Cully</w:t>
      </w:r>
    </w:p>
    <w:p w14:paraId="6801F8C9" w14:textId="77777777" w:rsidR="00BF4B9A" w:rsidRDefault="00BF4B9A" w:rsidP="00BF4B9A">
      <w:pPr>
        <w:pStyle w:val="NoSpacing"/>
        <w:rPr>
          <w:rFonts w:ascii="Arial" w:hAnsi="Arial" w:cs="Arial"/>
          <w:sz w:val="24"/>
          <w:szCs w:val="24"/>
        </w:rPr>
      </w:pPr>
      <w:r>
        <w:rPr>
          <w:rFonts w:ascii="Arial" w:hAnsi="Arial" w:cs="Arial"/>
          <w:sz w:val="24"/>
          <w:szCs w:val="24"/>
        </w:rPr>
        <w:t>Marietta Cully</w:t>
      </w:r>
    </w:p>
    <w:p w14:paraId="2EB23068" w14:textId="77777777" w:rsidR="00BF4B9A" w:rsidRDefault="00BF4B9A" w:rsidP="00BF4B9A">
      <w:pPr>
        <w:pStyle w:val="NoSpacing"/>
        <w:rPr>
          <w:rFonts w:ascii="Arial" w:hAnsi="Arial" w:cs="Arial"/>
          <w:sz w:val="24"/>
          <w:szCs w:val="24"/>
        </w:rPr>
      </w:pPr>
    </w:p>
    <w:p w14:paraId="04F7C327" w14:textId="77777777" w:rsidR="00BF4B9A" w:rsidRPr="00510923" w:rsidRDefault="00BF4B9A" w:rsidP="00BF4B9A">
      <w:pPr>
        <w:pStyle w:val="NoSpacing"/>
        <w:rPr>
          <w:rFonts w:ascii="Arial" w:hAnsi="Arial" w:cs="Arial"/>
          <w:sz w:val="24"/>
          <w:szCs w:val="24"/>
        </w:rPr>
      </w:pPr>
      <w:r>
        <w:rPr>
          <w:rFonts w:ascii="Arial" w:hAnsi="Arial" w:cs="Arial"/>
          <w:sz w:val="24"/>
          <w:szCs w:val="24"/>
        </w:rPr>
        <w:t>12/03/2015</w:t>
      </w:r>
    </w:p>
    <w:sectPr w:rsidR="00BF4B9A" w:rsidRPr="005109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4193B"/>
    <w:multiLevelType w:val="hybridMultilevel"/>
    <w:tmpl w:val="AC6A0DB2"/>
    <w:lvl w:ilvl="0" w:tplc="A7168932">
      <w:start w:val="2"/>
      <w:numFmt w:val="bullet"/>
      <w:lvlText w:val="-"/>
      <w:lvlJc w:val="left"/>
      <w:pPr>
        <w:ind w:left="1080" w:hanging="360"/>
      </w:pPr>
      <w:rPr>
        <w:rFonts w:ascii="Arial" w:eastAsiaTheme="minorHAnsi"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38E42FB6"/>
    <w:multiLevelType w:val="hybridMultilevel"/>
    <w:tmpl w:val="30603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2BA163C"/>
    <w:multiLevelType w:val="hybridMultilevel"/>
    <w:tmpl w:val="60A89B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E14"/>
    <w:rsid w:val="00346E14"/>
    <w:rsid w:val="00510923"/>
    <w:rsid w:val="00557FCE"/>
    <w:rsid w:val="00946AAB"/>
    <w:rsid w:val="00993876"/>
    <w:rsid w:val="009E66E9"/>
    <w:rsid w:val="00BE7993"/>
    <w:rsid w:val="00BF4B9A"/>
    <w:rsid w:val="00C408F6"/>
    <w:rsid w:val="00C90B4A"/>
    <w:rsid w:val="00C93E8E"/>
    <w:rsid w:val="00D107D1"/>
    <w:rsid w:val="00E50EA5"/>
    <w:rsid w:val="00FC6A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923"/>
    <w:pPr>
      <w:ind w:left="720"/>
      <w:contextualSpacing/>
    </w:pPr>
  </w:style>
  <w:style w:type="paragraph" w:styleId="NoSpacing">
    <w:name w:val="No Spacing"/>
    <w:uiPriority w:val="1"/>
    <w:qFormat/>
    <w:rsid w:val="0051092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923"/>
    <w:pPr>
      <w:ind w:left="720"/>
      <w:contextualSpacing/>
    </w:pPr>
  </w:style>
  <w:style w:type="paragraph" w:styleId="NoSpacing">
    <w:name w:val="No Spacing"/>
    <w:uiPriority w:val="1"/>
    <w:qFormat/>
    <w:rsid w:val="005109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CA6B0-DE35-4049-9C53-6191AD003645}">
  <ds:schemaRefs>
    <ds:schemaRef ds:uri="http://schemas.microsoft.com/office/2006/metadata/customXsn"/>
  </ds:schemaRefs>
</ds:datastoreItem>
</file>

<file path=customXml/itemProps2.xml><?xml version="1.0" encoding="utf-8"?>
<ds:datastoreItem xmlns:ds="http://schemas.openxmlformats.org/officeDocument/2006/customXml" ds:itemID="{267151DB-AC5E-488F-9FD8-3B9B4C0A9645}">
  <ds:schemaRefs>
    <ds:schemaRef ds:uri="http://schemas.microsoft.com/sharepoint/events"/>
  </ds:schemaRefs>
</ds:datastoreItem>
</file>

<file path=customXml/itemProps3.xml><?xml version="1.0" encoding="utf-8"?>
<ds:datastoreItem xmlns:ds="http://schemas.openxmlformats.org/officeDocument/2006/customXml" ds:itemID="{118924B5-EF13-4058-94FA-32452E2BF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50D49B2-4426-4979-8240-8C6219AB2726}">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 ds:uri="http://purl.org/dc/elements/1.1/"/>
    <ds:schemaRef ds:uri="http://schemas.microsoft.com/office/infopath/2007/PartnerControls"/>
  </ds:schemaRefs>
</ds:datastoreItem>
</file>

<file path=customXml/itemProps5.xml><?xml version="1.0" encoding="utf-8"?>
<ds:datastoreItem xmlns:ds="http://schemas.openxmlformats.org/officeDocument/2006/customXml" ds:itemID="{9A7E4BD6-26B8-453A-A8CD-859599D2FF40}">
  <ds:schemaRefs>
    <ds:schemaRef ds:uri="http://schemas.microsoft.com/sharepoint/v3/contenttype/forms"/>
  </ds:schemaRefs>
</ds:datastoreItem>
</file>

<file path=customXml/itemProps6.xml><?xml version="1.0" encoding="utf-8"?>
<ds:datastoreItem xmlns:ds="http://schemas.openxmlformats.org/officeDocument/2006/customXml" ds:itemID="{49E54CAF-5194-409D-A819-664341856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688</Words>
  <Characters>3697</Characters>
  <Application>Microsoft Office Word</Application>
  <DocSecurity>0</DocSecurity>
  <Lines>112</Lines>
  <Paragraphs>43</Paragraphs>
  <ScaleCrop>false</ScaleCrop>
  <HeadingPairs>
    <vt:vector size="2" baseType="variant">
      <vt:variant>
        <vt:lpstr>Title</vt:lpstr>
      </vt:variant>
      <vt:variant>
        <vt:i4>1</vt:i4>
      </vt:variant>
    </vt:vector>
  </HeadingPairs>
  <TitlesOfParts>
    <vt:vector size="1" baseType="lpstr">
      <vt:lpstr>Submission 237 - Marietta Cully - Workplace Relations Framework - Public inquiry</vt:lpstr>
    </vt:vector>
  </TitlesOfParts>
  <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237 - Marietta Cully - Workplace Relations Framework - Public inquiry</dc:title>
  <dc:creator>Marietta Cully</dc:creator>
  <cp:lastModifiedBy>Mark Pimperl</cp:lastModifiedBy>
  <cp:revision>5</cp:revision>
  <dcterms:created xsi:type="dcterms:W3CDTF">2015-05-27T03:54:00Z</dcterms:created>
  <dcterms:modified xsi:type="dcterms:W3CDTF">2015-05-28T00:09:00Z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ActiveItemUniqueId">
    <vt:lpwstr>{b602f0f5-4e4b-45a3-b307-14ebebcd7689}</vt:lpwstr>
  </property>
  <property fmtid="{D5CDD505-2E9C-101B-9397-08002B2CF9AE}" pid="4" name="RecordPoint_WorkflowType">
    <vt:lpwstr>ActiveSubmitStub</vt:lpwstr>
  </property>
  <property fmtid="{D5CDD505-2E9C-101B-9397-08002B2CF9AE}" pid="5" name="RecordPoint_ActiveItemSiteId">
    <vt:lpwstr>{5750d626-0aa0-474c-a55f-8063909d4906}</vt:lpwstr>
  </property>
  <property fmtid="{D5CDD505-2E9C-101B-9397-08002B2CF9AE}" pid="6" name="RecordPoint_ActiveItemListId">
    <vt:lpwstr>{6b21cfe9-5f29-4bd7-8b15-3ee5c0453a22}</vt:lpwstr>
  </property>
  <property fmtid="{D5CDD505-2E9C-101B-9397-08002B2CF9AE}" pid="7" name="RecordPoint_ActiveItemWebId">
    <vt:lpwstr>{43b630a8-99bd-4310-9618-510ff9397590}</vt:lpwstr>
  </property>
</Properties>
</file>