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595B3" w14:textId="6B41BD50" w:rsidR="005F5B87" w:rsidRPr="005F5B87" w:rsidRDefault="005F5B87" w:rsidP="005F5B87">
      <w:r w:rsidRPr="005F5B87">
        <w:t xml:space="preserve">In Australia’s Productivity Pitch, we asked for your ideas to improve Australia’s productivity. This was the first time the Productivity Commission has crowdsourced ideas in this way, and we were delighted with the </w:t>
      </w:r>
      <w:r w:rsidR="24F81714">
        <w:t>interest and engagement</w:t>
      </w:r>
      <w:r w:rsidRPr="005F5B87">
        <w:t>.</w:t>
      </w:r>
    </w:p>
    <w:p w14:paraId="2E5CB870" w14:textId="00AB2341" w:rsidR="005F5B87" w:rsidRPr="005F5B87" w:rsidRDefault="005F5B87" w:rsidP="005F5B87">
      <w:r w:rsidRPr="005F5B87">
        <w:t xml:space="preserve">The Productivity Pitch, open </w:t>
      </w:r>
      <w:r w:rsidR="00A36A7A">
        <w:t>from</w:t>
      </w:r>
      <w:r w:rsidRPr="005F5B87">
        <w:t xml:space="preserve"> December 2024 </w:t>
      </w:r>
      <w:r w:rsidR="00A36A7A">
        <w:t>to</w:t>
      </w:r>
      <w:r w:rsidRPr="005F5B87">
        <w:t xml:space="preserve"> January 2025, received more than 500</w:t>
      </w:r>
      <w:r w:rsidR="005B2AE8">
        <w:t> </w:t>
      </w:r>
      <w:r w:rsidRPr="005F5B87">
        <w:t xml:space="preserve">ideas. The ideas will contribute to inquiries we are undertaking into the 5 </w:t>
      </w:r>
      <w:r w:rsidR="00A36A7A">
        <w:t>P</w:t>
      </w:r>
      <w:r w:rsidRPr="005F5B87">
        <w:t>illars of the Australian Government’s productivity agenda.</w:t>
      </w:r>
    </w:p>
    <w:p w14:paraId="0D7F5590" w14:textId="6DE0C4DC" w:rsidR="000B6AEA" w:rsidRPr="005F5B87" w:rsidRDefault="00CB53FF" w:rsidP="000B6AEA">
      <w:r>
        <w:t>In this document, w</w:t>
      </w:r>
      <w:r w:rsidR="005F5B87" w:rsidRPr="005F5B87">
        <w:t xml:space="preserve">e are pleased to share </w:t>
      </w:r>
      <w:r>
        <w:t>a selection of</w:t>
      </w:r>
      <w:r w:rsidR="005F5B87" w:rsidRPr="005F5B87">
        <w:t xml:space="preserve"> ideas</w:t>
      </w:r>
      <w:r>
        <w:t xml:space="preserve"> that were submitted.</w:t>
      </w:r>
    </w:p>
    <w:p w14:paraId="1D00EC01" w14:textId="017A7553" w:rsidR="00A36A7A" w:rsidRPr="005F5B87" w:rsidRDefault="00A36A7A" w:rsidP="00A36A7A">
      <w:r w:rsidRPr="005F5B87">
        <w:t xml:space="preserve">Thank you to everyone who contributed an idea. </w:t>
      </w:r>
      <w:r w:rsidR="00116D93">
        <w:t xml:space="preserve">The full selection of ideas (excluding those </w:t>
      </w:r>
      <w:r w:rsidR="008B22A2">
        <w:t>received</w:t>
      </w:r>
      <w:r w:rsidR="00116D93">
        <w:t xml:space="preserve"> confidentially) are available on the </w:t>
      </w:r>
      <w:hyperlink r:id="rId14">
        <w:r w:rsidR="00116D93" w:rsidRPr="344FE669">
          <w:rPr>
            <w:rStyle w:val="Hyperlink"/>
          </w:rPr>
          <w:t>Australia’s Productivity Pitch website</w:t>
        </w:r>
      </w:hyperlink>
      <w:r w:rsidR="00116D93">
        <w:t>.</w:t>
      </w:r>
    </w:p>
    <w:p w14:paraId="79D9DAEC" w14:textId="7DAE02D5" w:rsidR="00FC5A0E" w:rsidRDefault="000B6AEA" w:rsidP="005F5B87">
      <w:r w:rsidRPr="005F5B87">
        <w:t xml:space="preserve">You can track the progress of the 5 productivity inquiries on our website – </w:t>
      </w:r>
      <w:hyperlink r:id="rId15" w:history="1">
        <w:r w:rsidRPr="00513F02">
          <w:rPr>
            <w:rStyle w:val="Hyperlink"/>
          </w:rPr>
          <w:t>pc.gov.au</w:t>
        </w:r>
      </w:hyperlink>
      <w:r w:rsidRPr="005F5B87">
        <w:t>.</w:t>
      </w:r>
    </w:p>
    <w:p w14:paraId="258B16F2" w14:textId="3120E3DF" w:rsidR="005F5B87" w:rsidRPr="00513F02" w:rsidRDefault="005F5B87" w:rsidP="00163351">
      <w:pPr>
        <w:pStyle w:val="Heading2-nonumber"/>
        <w:numPr>
          <w:ilvl w:val="0"/>
          <w:numId w:val="0"/>
        </w:numPr>
        <w:rPr>
          <w:color w:val="265A9A" w:themeColor="background2"/>
        </w:rPr>
      </w:pPr>
      <w:r w:rsidRPr="00513F02">
        <w:rPr>
          <w:b/>
          <w:color w:val="265A9A" w:themeColor="background2"/>
        </w:rPr>
        <w:t>Pillar 1:</w:t>
      </w:r>
      <w:r w:rsidRPr="00513F02">
        <w:rPr>
          <w:color w:val="265A9A" w:themeColor="background2"/>
        </w:rPr>
        <w:t xml:space="preserve"> Creating a dynamic and resilient economy (36% of</w:t>
      </w:r>
      <w:r w:rsidR="004E7711" w:rsidRPr="00513F02">
        <w:rPr>
          <w:color w:val="265A9A" w:themeColor="background2"/>
        </w:rPr>
        <w:t xml:space="preserve"> ideas</w:t>
      </w:r>
      <w:r w:rsidRPr="00513F02">
        <w:rPr>
          <w:color w:val="265A9A" w:themeColor="background2"/>
        </w:rPr>
        <w:t>)</w:t>
      </w:r>
    </w:p>
    <w:p w14:paraId="59209407" w14:textId="50F34A92" w:rsidR="005F5B87" w:rsidRPr="005F5B87" w:rsidRDefault="005F5B87" w:rsidP="005F5B87">
      <w:pPr>
        <w:numPr>
          <w:ilvl w:val="0"/>
          <w:numId w:val="17"/>
        </w:numPr>
      </w:pPr>
      <w:r w:rsidRPr="005F5B87">
        <w:t>Remove unnecessary regulations to improve competition and mobility. Ideas included reducing the cost of setting up a business, streamlining regulatory procedures, accepting international standards, and reducing variation in regulations across states and territories.</w:t>
      </w:r>
    </w:p>
    <w:p w14:paraId="51DBAA88" w14:textId="49226FDF" w:rsidR="005F5B87" w:rsidRDefault="005F5B87" w:rsidP="005F5B87">
      <w:pPr>
        <w:numPr>
          <w:ilvl w:val="0"/>
          <w:numId w:val="17"/>
        </w:numPr>
      </w:pPr>
      <w:r w:rsidRPr="005F5B87">
        <w:t>Increase business and organisational efficiency by improving management capabilities</w:t>
      </w:r>
      <w:r w:rsidR="00EA1273">
        <w:t xml:space="preserve"> and building inclusive workplaces</w:t>
      </w:r>
      <w:r w:rsidRPr="005F5B87">
        <w:t xml:space="preserve">. </w:t>
      </w:r>
    </w:p>
    <w:p w14:paraId="56CA0A7C" w14:textId="77777777" w:rsidR="00D647E0" w:rsidRDefault="00D647E0" w:rsidP="00D647E0">
      <w:pPr>
        <w:numPr>
          <w:ilvl w:val="0"/>
          <w:numId w:val="17"/>
        </w:numPr>
      </w:pPr>
      <w:r w:rsidRPr="005F5B87">
        <w:t xml:space="preserve">Move firms to the productivity frontier </w:t>
      </w:r>
      <w:r>
        <w:t>by</w:t>
      </w:r>
      <w:r w:rsidRPr="005F5B87">
        <w:t xml:space="preserve"> improving knowledge transfer</w:t>
      </w:r>
      <w:r>
        <w:t>s</w:t>
      </w:r>
      <w:r w:rsidRPr="005F5B87">
        <w:t xml:space="preserve">, creating research and development initiatives, </w:t>
      </w:r>
      <w:r>
        <w:t>improving</w:t>
      </w:r>
      <w:r w:rsidRPr="005F5B87">
        <w:t xml:space="preserve"> </w:t>
      </w:r>
      <w:r>
        <w:t>links</w:t>
      </w:r>
      <w:r w:rsidRPr="005F5B87">
        <w:t xml:space="preserve"> between universities and businesses, and opening access to government-funded research.</w:t>
      </w:r>
    </w:p>
    <w:p w14:paraId="498DB967" w14:textId="5B5FEF07" w:rsidR="00621B74" w:rsidRPr="00D86C2C" w:rsidRDefault="00621B74">
      <w:pPr>
        <w:numPr>
          <w:ilvl w:val="0"/>
          <w:numId w:val="17"/>
        </w:numPr>
        <w:rPr>
          <w:spacing w:val="-2"/>
        </w:rPr>
      </w:pPr>
      <w:r w:rsidRPr="00D86C2C">
        <w:rPr>
          <w:spacing w:val="-2"/>
        </w:rPr>
        <w:t xml:space="preserve">Lower corporate taxes or lower borrowing rates to encourage small and medium enterprises (SMEs) to grow and improve their access to finance. One idea included revenue-contingent loans for start-ups. </w:t>
      </w:r>
    </w:p>
    <w:p w14:paraId="2DC2819A" w14:textId="70DCE13A" w:rsidR="005F5B87" w:rsidRPr="005F5B87" w:rsidRDefault="005F5B87" w:rsidP="005F5B87">
      <w:pPr>
        <w:numPr>
          <w:ilvl w:val="0"/>
          <w:numId w:val="17"/>
        </w:numPr>
      </w:pPr>
      <w:r w:rsidRPr="005F5B87">
        <w:t>Seek to diversify Australia’s import and export channels to build trade resilience.</w:t>
      </w:r>
    </w:p>
    <w:p w14:paraId="19F2BFFF" w14:textId="77777777" w:rsidR="005F5B87" w:rsidRDefault="005F5B87" w:rsidP="005F5B87">
      <w:pPr>
        <w:numPr>
          <w:ilvl w:val="0"/>
          <w:numId w:val="17"/>
        </w:numPr>
      </w:pPr>
      <w:r w:rsidRPr="005F5B87">
        <w:t xml:space="preserve">Improve housing affordability through zoning rules and land use restrictions, reforming stamp duty, streamlining approval processes for building plans, reforming capital gains tax and negative gearing, and increasing supply of publicly funded housing. </w:t>
      </w:r>
    </w:p>
    <w:p w14:paraId="10BC6551" w14:textId="1F51FA88" w:rsidR="005F5B87" w:rsidRPr="00513F02" w:rsidRDefault="00B93338" w:rsidP="00F300BB">
      <w:pPr>
        <w:pStyle w:val="Heading2-nonumber"/>
        <w:numPr>
          <w:ilvl w:val="0"/>
          <w:numId w:val="0"/>
        </w:numPr>
        <w:ind w:left="851" w:hanging="851"/>
        <w:rPr>
          <w:color w:val="265A9A" w:themeColor="background2"/>
          <w:spacing w:val="-4"/>
        </w:rPr>
      </w:pPr>
      <w:r w:rsidRPr="00513F02">
        <w:rPr>
          <w:b/>
          <w:color w:val="265A9A" w:themeColor="background2"/>
          <w:spacing w:val="-4"/>
        </w:rPr>
        <w:t>Pil</w:t>
      </w:r>
      <w:r w:rsidR="005F5B87" w:rsidRPr="00513F02">
        <w:rPr>
          <w:b/>
          <w:color w:val="265A9A" w:themeColor="background2"/>
          <w:spacing w:val="-4"/>
        </w:rPr>
        <w:t>lar 2:</w:t>
      </w:r>
      <w:r w:rsidR="005F5B87" w:rsidRPr="00513F02">
        <w:rPr>
          <w:color w:val="265A9A" w:themeColor="background2"/>
          <w:spacing w:val="-4"/>
        </w:rPr>
        <w:t xml:space="preserve"> Building a more skilled and adaptable workforce (25% of </w:t>
      </w:r>
      <w:r w:rsidR="004E7711" w:rsidRPr="00513F02">
        <w:rPr>
          <w:color w:val="265A9A" w:themeColor="background2"/>
          <w:spacing w:val="-4"/>
        </w:rPr>
        <w:t>ideas</w:t>
      </w:r>
      <w:r w:rsidR="005F5B87" w:rsidRPr="00513F02">
        <w:rPr>
          <w:color w:val="265A9A" w:themeColor="background2"/>
          <w:spacing w:val="-4"/>
        </w:rPr>
        <w:t>)</w:t>
      </w:r>
    </w:p>
    <w:p w14:paraId="26879970" w14:textId="2590B3E9" w:rsidR="005F5B87" w:rsidRPr="005F5B87" w:rsidRDefault="005F5B87" w:rsidP="005F5B87">
      <w:pPr>
        <w:numPr>
          <w:ilvl w:val="0"/>
          <w:numId w:val="18"/>
        </w:numPr>
      </w:pPr>
      <w:r w:rsidRPr="005F5B87">
        <w:t>Improve the quality of teaching and school education by making evidence-based materials and lesson plans available at a national level and giving senior students more interactions with the labour market to help them be job-ready.</w:t>
      </w:r>
    </w:p>
    <w:p w14:paraId="3B161C54" w14:textId="66C73963" w:rsidR="005F5B87" w:rsidRDefault="005F5B87" w:rsidP="005F5B87">
      <w:pPr>
        <w:numPr>
          <w:ilvl w:val="0"/>
          <w:numId w:val="18"/>
        </w:numPr>
      </w:pPr>
      <w:r w:rsidRPr="005F5B87">
        <w:t xml:space="preserve">Reform the university and vocational education and training (VET) sector by improving recognition of prior learning, improving collaboration with industry, improving </w:t>
      </w:r>
      <w:r w:rsidR="002A53D7">
        <w:t xml:space="preserve">the </w:t>
      </w:r>
      <w:r w:rsidRPr="005F5B87">
        <w:t xml:space="preserve">access, use and quality of </w:t>
      </w:r>
      <w:r w:rsidRPr="005F5B87">
        <w:lastRenderedPageBreak/>
        <w:t>professional development courses, offering financial supports for regional university students and apprentices, and introducing university trimesters.</w:t>
      </w:r>
    </w:p>
    <w:p w14:paraId="6A77B8B4" w14:textId="77777777" w:rsidR="00D647E0" w:rsidRPr="00D86C2C" w:rsidRDefault="00D647E0" w:rsidP="00D647E0">
      <w:pPr>
        <w:numPr>
          <w:ilvl w:val="0"/>
          <w:numId w:val="18"/>
        </w:numPr>
        <w:rPr>
          <w:spacing w:val="-4"/>
        </w:rPr>
      </w:pPr>
      <w:r w:rsidRPr="00D86C2C">
        <w:rPr>
          <w:spacing w:val="-4"/>
        </w:rPr>
        <w:t>Reform skilled migration and skilled shortage lists to make it easier to fill skills gaps in the labour market.</w:t>
      </w:r>
    </w:p>
    <w:p w14:paraId="1994D4AA" w14:textId="2DD38AB1" w:rsidR="002A53D7" w:rsidRDefault="005F5B87" w:rsidP="00513F02">
      <w:pPr>
        <w:numPr>
          <w:ilvl w:val="0"/>
          <w:numId w:val="18"/>
        </w:numPr>
      </w:pPr>
      <w:r w:rsidRPr="005F5B87">
        <w:t>Create a more accessible, mobile and flexible labour market by supporting people to enter and remain in the labour market, reducing barriers to job mobility, and introducing flexible working conditions, such as a four-day work week and work</w:t>
      </w:r>
      <w:r w:rsidR="002A53D7">
        <w:t>-</w:t>
      </w:r>
      <w:r w:rsidRPr="005F5B87">
        <w:t>from</w:t>
      </w:r>
      <w:r w:rsidR="002A53D7">
        <w:t>-</w:t>
      </w:r>
      <w:r w:rsidRPr="005F5B87">
        <w:t>home support.</w:t>
      </w:r>
    </w:p>
    <w:p w14:paraId="440D0FA2" w14:textId="7AA683D2" w:rsidR="005F5B87" w:rsidRPr="00513F02" w:rsidRDefault="005F5B87" w:rsidP="00F300BB">
      <w:pPr>
        <w:pStyle w:val="Heading2-nonumber"/>
        <w:numPr>
          <w:ilvl w:val="0"/>
          <w:numId w:val="0"/>
        </w:numPr>
        <w:ind w:left="851" w:hanging="851"/>
        <w:rPr>
          <w:color w:val="265A9A" w:themeColor="background2"/>
        </w:rPr>
      </w:pPr>
      <w:r w:rsidRPr="00513F02">
        <w:rPr>
          <w:b/>
          <w:color w:val="265A9A" w:themeColor="background2"/>
        </w:rPr>
        <w:t>Pillar 3:</w:t>
      </w:r>
      <w:r w:rsidRPr="00513F02">
        <w:rPr>
          <w:color w:val="265A9A" w:themeColor="background2"/>
        </w:rPr>
        <w:t xml:space="preserve"> Harnessing data and digital technology (12% of</w:t>
      </w:r>
      <w:r w:rsidR="004E7711" w:rsidRPr="00513F02">
        <w:rPr>
          <w:color w:val="265A9A" w:themeColor="background2"/>
        </w:rPr>
        <w:t xml:space="preserve"> ideas</w:t>
      </w:r>
      <w:r w:rsidRPr="00513F02">
        <w:rPr>
          <w:color w:val="265A9A" w:themeColor="background2"/>
        </w:rPr>
        <w:t>)</w:t>
      </w:r>
    </w:p>
    <w:p w14:paraId="441D91F8" w14:textId="378A3A10" w:rsidR="005F5B87" w:rsidRPr="005F5B87" w:rsidRDefault="005F5B87" w:rsidP="005F5B87">
      <w:pPr>
        <w:numPr>
          <w:ilvl w:val="0"/>
          <w:numId w:val="19"/>
        </w:numPr>
      </w:pPr>
      <w:r w:rsidRPr="005F5B87">
        <w:t>Improve Australian Public Service (APS) capability and processes, including changing APS management assessment and key performance indicators to capture the benefits of technology.</w:t>
      </w:r>
    </w:p>
    <w:p w14:paraId="64D2AC5C" w14:textId="3C54913F" w:rsidR="005F5B87" w:rsidRDefault="005F5B87" w:rsidP="005F5B87">
      <w:pPr>
        <w:numPr>
          <w:ilvl w:val="0"/>
          <w:numId w:val="19"/>
        </w:numPr>
      </w:pPr>
      <w:r w:rsidRPr="005F5B87">
        <w:t xml:space="preserve">Improve digital infrastructure, </w:t>
      </w:r>
      <w:r w:rsidR="00771548">
        <w:t>particularly</w:t>
      </w:r>
      <w:r w:rsidRPr="005F5B87">
        <w:t xml:space="preserve"> in regional areas</w:t>
      </w:r>
      <w:r w:rsidR="002A53D7">
        <w:t>. Ideas included</w:t>
      </w:r>
      <w:r w:rsidRPr="005F5B87">
        <w:t xml:space="preserve"> reviewing the existing carrier powers and the immunities framework and reviewing barriers to regional digital infrastructure, using spectrum licence renewals to incentivise take up of 5G standalone (5G SA), and exploring NBN connections over products such as Starlink.</w:t>
      </w:r>
    </w:p>
    <w:p w14:paraId="3929FB6C" w14:textId="77777777" w:rsidR="008B3A2B" w:rsidRDefault="008B3A2B" w:rsidP="008B3A2B">
      <w:pPr>
        <w:numPr>
          <w:ilvl w:val="0"/>
          <w:numId w:val="19"/>
        </w:numPr>
      </w:pPr>
      <w:r>
        <w:t>Expanding use of technology in healthcare, including use of artificial intelligence in dental care, a rural health innovation hub, overhauling disability data collection and increased monitoring of illness.</w:t>
      </w:r>
    </w:p>
    <w:p w14:paraId="012B3166" w14:textId="4CE25AF1" w:rsidR="005F5B87" w:rsidRPr="004C799C" w:rsidRDefault="005F5B87" w:rsidP="005F5B87">
      <w:pPr>
        <w:numPr>
          <w:ilvl w:val="0"/>
          <w:numId w:val="19"/>
        </w:numPr>
      </w:pPr>
      <w:r w:rsidRPr="004C799C">
        <w:rPr>
          <w:spacing w:val="-4"/>
        </w:rPr>
        <w:t>Reform data collection and governance by establishing a data council to govern data sharing and privacy.</w:t>
      </w:r>
    </w:p>
    <w:p w14:paraId="7112BFB6" w14:textId="22C7B54E" w:rsidR="005F5B87" w:rsidRDefault="005F5B87" w:rsidP="005F5B87">
      <w:pPr>
        <w:numPr>
          <w:ilvl w:val="0"/>
          <w:numId w:val="19"/>
        </w:numPr>
      </w:pPr>
      <w:r w:rsidRPr="005F5B87">
        <w:t>Mandate greater use of digital technology in business cases and contracts for large government infrastructure projects.</w:t>
      </w:r>
    </w:p>
    <w:p w14:paraId="7A75756F" w14:textId="48CD057D" w:rsidR="00B33AF8" w:rsidRDefault="00B33AF8" w:rsidP="005F5B87">
      <w:pPr>
        <w:numPr>
          <w:ilvl w:val="0"/>
          <w:numId w:val="19"/>
        </w:numPr>
      </w:pPr>
      <w:r>
        <w:t>Expand re</w:t>
      </w:r>
      <w:r w:rsidRPr="00B33AF8">
        <w:t xml:space="preserve">search </w:t>
      </w:r>
      <w:r>
        <w:t>into</w:t>
      </w:r>
      <w:r w:rsidRPr="00B33AF8">
        <w:t xml:space="preserve"> data and digital technology, </w:t>
      </w:r>
      <w:r>
        <w:t xml:space="preserve">including increasing the remit of CSIRO, creating an office of national research, increasing research funding to 3% of </w:t>
      </w:r>
      <w:r w:rsidR="002A53D7">
        <w:t>gross domestic product (</w:t>
      </w:r>
      <w:r>
        <w:t>GDP</w:t>
      </w:r>
      <w:r w:rsidR="002A53D7">
        <w:t>)</w:t>
      </w:r>
      <w:r>
        <w:t xml:space="preserve">, and tax incentives for business research and development </w:t>
      </w:r>
      <w:r w:rsidR="002A53D7">
        <w:t xml:space="preserve">(R&amp;D) </w:t>
      </w:r>
      <w:r>
        <w:t>spending.</w:t>
      </w:r>
    </w:p>
    <w:p w14:paraId="671CDBA7" w14:textId="7DB47E9F" w:rsidR="00771548" w:rsidRDefault="00B33AF8" w:rsidP="00771548">
      <w:pPr>
        <w:numPr>
          <w:ilvl w:val="0"/>
          <w:numId w:val="19"/>
        </w:numPr>
      </w:pPr>
      <w:r>
        <w:t>Encourage use of new technologies through a new framework for drone</w:t>
      </w:r>
      <w:r w:rsidR="00771548">
        <w:t xml:space="preserve"> use</w:t>
      </w:r>
      <w:r>
        <w:t xml:space="preserve">, expanding geospatial capability, </w:t>
      </w:r>
      <w:r w:rsidR="002A53D7">
        <w:t xml:space="preserve">better </w:t>
      </w:r>
      <w:r>
        <w:t xml:space="preserve">use of earth observation satellites and greater use of ‘digital </w:t>
      </w:r>
      <w:proofErr w:type="gramStart"/>
      <w:r>
        <w:t>twins’</w:t>
      </w:r>
      <w:proofErr w:type="gramEnd"/>
      <w:r>
        <w:t>.</w:t>
      </w:r>
    </w:p>
    <w:p w14:paraId="7751A905" w14:textId="508F5781" w:rsidR="005F5B87" w:rsidRPr="00513F02" w:rsidRDefault="005F5B87" w:rsidP="00F300BB">
      <w:pPr>
        <w:pStyle w:val="Heading2-nonumber"/>
        <w:numPr>
          <w:ilvl w:val="0"/>
          <w:numId w:val="0"/>
        </w:numPr>
        <w:ind w:left="851" w:hanging="851"/>
        <w:rPr>
          <w:color w:val="265A9A" w:themeColor="background2"/>
        </w:rPr>
      </w:pPr>
      <w:r w:rsidRPr="00513F02">
        <w:rPr>
          <w:b/>
          <w:color w:val="265A9A" w:themeColor="background2"/>
        </w:rPr>
        <w:t>Pillar 4:</w:t>
      </w:r>
      <w:r w:rsidRPr="00513F02">
        <w:rPr>
          <w:color w:val="265A9A" w:themeColor="background2"/>
        </w:rPr>
        <w:t xml:space="preserve"> Delivering quality care more efficiently (12% of </w:t>
      </w:r>
      <w:r w:rsidR="004E7711" w:rsidRPr="00513F02">
        <w:rPr>
          <w:color w:val="265A9A" w:themeColor="background2"/>
        </w:rPr>
        <w:t>ideas</w:t>
      </w:r>
      <w:r w:rsidRPr="00513F02">
        <w:rPr>
          <w:color w:val="265A9A" w:themeColor="background2"/>
        </w:rPr>
        <w:t>)</w:t>
      </w:r>
    </w:p>
    <w:p w14:paraId="12CE0C98" w14:textId="5982C027" w:rsidR="005F5B87" w:rsidRPr="005F5B87" w:rsidRDefault="005F5B87" w:rsidP="001A2BB4">
      <w:pPr>
        <w:keepNext/>
        <w:keepLines/>
        <w:numPr>
          <w:ilvl w:val="0"/>
          <w:numId w:val="20"/>
        </w:numPr>
      </w:pPr>
      <w:r w:rsidRPr="005F5B87">
        <w:t>Develop new models for commissioning services that limit duplication and reduce fragmentation within the care sector and use navigators to support</w:t>
      </w:r>
      <w:r w:rsidR="002A53D7">
        <w:t xml:space="preserve"> National Disability Insurance Scheme (</w:t>
      </w:r>
      <w:r w:rsidRPr="005F5B87">
        <w:t>NDIS</w:t>
      </w:r>
      <w:r w:rsidR="002A53D7">
        <w:t>)</w:t>
      </w:r>
      <w:r w:rsidRPr="005F5B87">
        <w:t xml:space="preserve"> participants and drive more efficient outcomes.</w:t>
      </w:r>
    </w:p>
    <w:p w14:paraId="05C5ECBA" w14:textId="27CAB771" w:rsidR="005F5B87" w:rsidRDefault="005F5B87" w:rsidP="005F5B87">
      <w:pPr>
        <w:numPr>
          <w:ilvl w:val="0"/>
          <w:numId w:val="20"/>
        </w:numPr>
      </w:pPr>
      <w:r w:rsidRPr="005F5B87">
        <w:t>Introduce a single Care and Support Regulatory Framework that covers aged care, disability, veterans</w:t>
      </w:r>
      <w:r w:rsidR="002A53D7">
        <w:t>’</w:t>
      </w:r>
      <w:r w:rsidRPr="005F5B87">
        <w:t xml:space="preserve"> services and early childhood education and care</w:t>
      </w:r>
      <w:r w:rsidR="002A53D7">
        <w:t xml:space="preserve">. This could </w:t>
      </w:r>
      <w:r w:rsidRPr="005F5B87">
        <w:t>limit regulatory duplication</w:t>
      </w:r>
      <w:r w:rsidR="002A53D7">
        <w:t xml:space="preserve"> and</w:t>
      </w:r>
      <w:r w:rsidRPr="005F5B87">
        <w:t xml:space="preserve"> administrative burden and encourage organisations to work across sectors.</w:t>
      </w:r>
    </w:p>
    <w:p w14:paraId="1CC35A27" w14:textId="77777777" w:rsidR="007A7D93" w:rsidRPr="005F5B87" w:rsidRDefault="007A7D93" w:rsidP="007A7D93">
      <w:pPr>
        <w:numPr>
          <w:ilvl w:val="0"/>
          <w:numId w:val="20"/>
        </w:numPr>
      </w:pPr>
      <w:r w:rsidRPr="005F5B87">
        <w:t>Use pharmacists to deliver more care, including reviewing medications, consulting on minor illnesses, helping manage chronic illnesses, screening for illness, delivering mental health support, and administering vaccinations and prescribed medicines.</w:t>
      </w:r>
    </w:p>
    <w:p w14:paraId="3483DF40" w14:textId="0402E319" w:rsidR="008E7A11" w:rsidRDefault="00E84C58" w:rsidP="008E7A11">
      <w:pPr>
        <w:numPr>
          <w:ilvl w:val="0"/>
          <w:numId w:val="20"/>
        </w:numPr>
      </w:pPr>
      <w:r>
        <w:t>Invest more in preventative health, including through community-led primary healthcare services and vouchers to fund activities that benefit health.</w:t>
      </w:r>
    </w:p>
    <w:p w14:paraId="048CD404" w14:textId="77777777" w:rsidR="008E7A11" w:rsidRPr="005F5B87" w:rsidRDefault="008E7A11" w:rsidP="008E7A11"/>
    <w:p w14:paraId="3B57247D" w14:textId="7FE70B24" w:rsidR="005F5B87" w:rsidRPr="005F5B87" w:rsidRDefault="00E84C58" w:rsidP="005F5B87">
      <w:pPr>
        <w:numPr>
          <w:ilvl w:val="0"/>
          <w:numId w:val="20"/>
        </w:numPr>
      </w:pPr>
      <w:r>
        <w:lastRenderedPageBreak/>
        <w:t>Reform private health insurance to improve uptake, such as through taking payments out of superannuation, increasing rebates for older people in rural areas and undertaking a further review.</w:t>
      </w:r>
    </w:p>
    <w:p w14:paraId="0ACF081E" w14:textId="1CF94E27" w:rsidR="00E0332D" w:rsidRPr="00513F02" w:rsidRDefault="005F5B87" w:rsidP="00513F02">
      <w:pPr>
        <w:numPr>
          <w:ilvl w:val="0"/>
          <w:numId w:val="20"/>
        </w:numPr>
      </w:pPr>
      <w:r w:rsidRPr="005F5B87">
        <w:t>Reform the Therapeutic Goods Administration to facilitate repairing and accessing medical devices.</w:t>
      </w:r>
    </w:p>
    <w:p w14:paraId="6C318A80" w14:textId="788E6BEB" w:rsidR="005F5B87" w:rsidRPr="001A2BB4" w:rsidRDefault="005F5B87" w:rsidP="00F300BB">
      <w:pPr>
        <w:pStyle w:val="Heading2-nonumber"/>
        <w:numPr>
          <w:ilvl w:val="0"/>
          <w:numId w:val="0"/>
        </w:numPr>
        <w:ind w:left="851" w:hanging="851"/>
        <w:rPr>
          <w:color w:val="265A9A" w:themeColor="background2"/>
        </w:rPr>
      </w:pPr>
      <w:r w:rsidRPr="001A2BB4">
        <w:rPr>
          <w:b/>
          <w:color w:val="265A9A" w:themeColor="background2"/>
        </w:rPr>
        <w:t>Pillar 5:</w:t>
      </w:r>
      <w:r w:rsidRPr="001A2BB4">
        <w:rPr>
          <w:color w:val="265A9A" w:themeColor="background2"/>
        </w:rPr>
        <w:t xml:space="preserve"> Investing in cheaper, cleaner energy and the net zero transformation (13% of </w:t>
      </w:r>
      <w:r w:rsidR="004E7711" w:rsidRPr="001A2BB4">
        <w:rPr>
          <w:color w:val="265A9A" w:themeColor="background2"/>
        </w:rPr>
        <w:t>ideas</w:t>
      </w:r>
      <w:r w:rsidRPr="001A2BB4">
        <w:rPr>
          <w:color w:val="265A9A" w:themeColor="background2"/>
        </w:rPr>
        <w:t>)</w:t>
      </w:r>
    </w:p>
    <w:p w14:paraId="439B464A" w14:textId="77777777" w:rsidR="005F5B87" w:rsidRPr="005F5B87" w:rsidRDefault="005F5B87" w:rsidP="005F5B87">
      <w:pPr>
        <w:numPr>
          <w:ilvl w:val="0"/>
          <w:numId w:val="21"/>
        </w:numPr>
      </w:pPr>
      <w:r w:rsidRPr="005F5B87">
        <w:t>Improve approval and planning for net zero projects by coordinating state and federal processes to eliminate unnecessary duplication, streamline interaction between government approvals and Renewable Energy Zones, and improve community engagement processes.</w:t>
      </w:r>
    </w:p>
    <w:p w14:paraId="36E44D0A" w14:textId="77777777" w:rsidR="005F5B87" w:rsidRDefault="005F5B87" w:rsidP="005F5B87">
      <w:pPr>
        <w:numPr>
          <w:ilvl w:val="0"/>
          <w:numId w:val="21"/>
        </w:numPr>
      </w:pPr>
      <w:r w:rsidRPr="005F5B87">
        <w:t>Improve adaptation to address escalating climate risk by investing in flood mitigation infrastructure such as levees and using geospatial capability to improve disaster preparedness.</w:t>
      </w:r>
    </w:p>
    <w:p w14:paraId="32818812" w14:textId="77777777" w:rsidR="007E08B9" w:rsidRPr="005F5B87" w:rsidRDefault="007E08B9" w:rsidP="007E08B9">
      <w:pPr>
        <w:numPr>
          <w:ilvl w:val="0"/>
          <w:numId w:val="21"/>
        </w:numPr>
      </w:pPr>
      <w:r w:rsidRPr="005F5B87">
        <w:t>Improve the economic regulation of the electricity and gas networks, including implementing gas reservation on the east coast to meet domestic demand.</w:t>
      </w:r>
    </w:p>
    <w:p w14:paraId="6F6C4F66" w14:textId="77777777" w:rsidR="005F5B87" w:rsidRPr="005F5B87" w:rsidRDefault="005F5B87" w:rsidP="005F5B87">
      <w:pPr>
        <w:numPr>
          <w:ilvl w:val="0"/>
          <w:numId w:val="21"/>
        </w:numPr>
      </w:pPr>
      <w:r w:rsidRPr="005F5B87">
        <w:t>Support households and businesses to improve their energy efficiency and increase electric vehicle (EV) and vehicle-to-grid uptake.</w:t>
      </w:r>
    </w:p>
    <w:p w14:paraId="292EE2EF" w14:textId="77777777" w:rsidR="005F5B87" w:rsidRPr="005F5B87" w:rsidRDefault="005F5B87" w:rsidP="005F5B87">
      <w:pPr>
        <w:numPr>
          <w:ilvl w:val="0"/>
          <w:numId w:val="21"/>
        </w:numPr>
      </w:pPr>
      <w:r w:rsidRPr="005F5B87">
        <w:t>Support the development of green industries such as green steel and accelerate industrial electrification, including through integrating batteries into the electricity system.</w:t>
      </w:r>
    </w:p>
    <w:p w14:paraId="0BB00246" w14:textId="54EA6688" w:rsidR="00594CE1" w:rsidRDefault="005F5B87" w:rsidP="00D02533">
      <w:pPr>
        <w:numPr>
          <w:ilvl w:val="0"/>
          <w:numId w:val="21"/>
        </w:numPr>
      </w:pPr>
      <w:r w:rsidRPr="005F5B87">
        <w:t>Remove fossil fuel subsidies or increase fossil fuel taxes so that energy prices better reflect the social cost of carbon</w:t>
      </w:r>
      <w:r w:rsidR="00AC013D">
        <w:t>.</w:t>
      </w:r>
    </w:p>
    <w:sectPr w:rsidR="00594CE1" w:rsidSect="00513F02">
      <w:headerReference w:type="default" r:id="rId16"/>
      <w:footerReference w:type="default" r:id="rId17"/>
      <w:headerReference w:type="first" r:id="rId18"/>
      <w:pgSz w:w="11906" w:h="16838" w:code="9"/>
      <w:pgMar w:top="1276" w:right="1276" w:bottom="1276" w:left="1276"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D9FD2" w14:textId="77777777" w:rsidR="00A1674A" w:rsidRDefault="00A1674A" w:rsidP="00F3517F">
      <w:pPr>
        <w:spacing w:after="0" w:line="240" w:lineRule="auto"/>
      </w:pPr>
      <w:r>
        <w:separator/>
      </w:r>
    </w:p>
  </w:endnote>
  <w:endnote w:type="continuationSeparator" w:id="0">
    <w:p w14:paraId="6649A412" w14:textId="77777777" w:rsidR="00A1674A" w:rsidRDefault="00A1674A" w:rsidP="00F3517F">
      <w:pPr>
        <w:spacing w:after="0" w:line="240" w:lineRule="auto"/>
      </w:pPr>
      <w:r>
        <w:continuationSeparator/>
      </w:r>
    </w:p>
  </w:endnote>
  <w:endnote w:type="continuationNotice" w:id="1">
    <w:p w14:paraId="4B127C85" w14:textId="77777777" w:rsidR="00A1674A" w:rsidRDefault="00A167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07650" w14:textId="6431A4E3" w:rsidR="00900872" w:rsidRPr="00513F02" w:rsidRDefault="001F1526" w:rsidP="00513F02">
    <w:pPr>
      <w:spacing w:before="0" w:after="0"/>
      <w:jc w:val="right"/>
      <w:rPr>
        <w:rFonts w:ascii="Arial Black" w:hAnsi="Arial Black"/>
        <w:color w:val="265A9A" w:themeColor="background2"/>
        <w:sz w:val="18"/>
        <w:szCs w:val="18"/>
      </w:rPr>
    </w:pPr>
    <w:r w:rsidRPr="00513F02">
      <w:rPr>
        <w:rFonts w:ascii="Arial Black" w:hAnsi="Arial Black"/>
        <w:color w:val="265A9A" w:themeColor="background2"/>
        <w:sz w:val="18"/>
        <w:szCs w:val="18"/>
      </w:rPr>
      <w:fldChar w:fldCharType="begin"/>
    </w:r>
    <w:r w:rsidRPr="00513F02">
      <w:rPr>
        <w:rFonts w:ascii="Arial Black" w:hAnsi="Arial Black"/>
        <w:color w:val="265A9A" w:themeColor="background2"/>
        <w:sz w:val="18"/>
        <w:szCs w:val="18"/>
      </w:rPr>
      <w:instrText xml:space="preserve"> PAGE   \* MERGEFORMAT </w:instrText>
    </w:r>
    <w:r w:rsidRPr="00513F02">
      <w:rPr>
        <w:rFonts w:ascii="Arial Black" w:hAnsi="Arial Black"/>
        <w:color w:val="265A9A" w:themeColor="background2"/>
        <w:sz w:val="18"/>
        <w:szCs w:val="18"/>
      </w:rPr>
      <w:fldChar w:fldCharType="separate"/>
    </w:r>
    <w:r w:rsidRPr="00513F02">
      <w:rPr>
        <w:rFonts w:ascii="Arial Black" w:hAnsi="Arial Black"/>
        <w:noProof/>
        <w:color w:val="265A9A" w:themeColor="background2"/>
        <w:sz w:val="18"/>
        <w:szCs w:val="18"/>
      </w:rPr>
      <w:t>1</w:t>
    </w:r>
    <w:r w:rsidRPr="00513F02">
      <w:rPr>
        <w:rFonts w:ascii="Arial Black" w:hAnsi="Arial Black"/>
        <w:noProof/>
        <w:color w:val="265A9A" w:themeColor="background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54CDB" w14:textId="77777777" w:rsidR="00A1674A" w:rsidRDefault="00A1674A" w:rsidP="00F3517F">
      <w:pPr>
        <w:spacing w:after="0" w:line="240" w:lineRule="auto"/>
      </w:pPr>
      <w:r>
        <w:separator/>
      </w:r>
    </w:p>
  </w:footnote>
  <w:footnote w:type="continuationSeparator" w:id="0">
    <w:p w14:paraId="3D9B460F" w14:textId="77777777" w:rsidR="00A1674A" w:rsidRDefault="00A1674A" w:rsidP="00F3517F">
      <w:pPr>
        <w:spacing w:after="0" w:line="240" w:lineRule="auto"/>
      </w:pPr>
      <w:r>
        <w:continuationSeparator/>
      </w:r>
    </w:p>
  </w:footnote>
  <w:footnote w:type="continuationNotice" w:id="1">
    <w:p w14:paraId="67FBFDE6" w14:textId="77777777" w:rsidR="00A1674A" w:rsidRDefault="00A167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8D50C" w14:textId="1D09649A" w:rsidR="00C22D9F" w:rsidRDefault="00BC71F2" w:rsidP="00C22D9F">
    <w:pPr>
      <w:pStyle w:val="Header-KeylineRight"/>
    </w:pPr>
    <w:r>
      <w:t>What you told 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E826" w14:textId="66757F28" w:rsidR="007B5B0B" w:rsidRPr="008556DA" w:rsidRDefault="007B5B0B" w:rsidP="00F300BB">
    <w:pPr>
      <w:pStyle w:val="Heading1-nobackground"/>
      <w:numPr>
        <w:ilvl w:val="0"/>
        <w:numId w:val="0"/>
      </w:numPr>
      <w:spacing w:before="1320" w:after="960"/>
      <w:ind w:left="567"/>
      <w:rPr>
        <w:color w:val="FFFFFF" w:themeColor="background1"/>
      </w:rPr>
    </w:pPr>
    <w:r w:rsidRPr="008556DA">
      <w:rPr>
        <w:color w:val="FFFFFF" w:themeColor="background1"/>
      </w:rPr>
      <w:t xml:space="preserve">Australia’s Productivity </w:t>
    </w:r>
    <w:r w:rsidRPr="008556DA">
      <w:rPr>
        <w:color w:val="FFFFFF" w:themeColor="background1"/>
      </w:rPr>
      <w:br/>
      <w:t>Pitch: What you told us</w:t>
    </w:r>
    <w:r w:rsidRPr="008556DA">
      <w:rPr>
        <w:noProof/>
        <w:color w:val="FFFFFF" w:themeColor="background1"/>
      </w:rPr>
      <w:drawing>
        <wp:anchor distT="0" distB="0" distL="114300" distR="114300" simplePos="0" relativeHeight="251658240" behindDoc="1" locked="0" layoutInCell="1" allowOverlap="1" wp14:anchorId="1E418CEA" wp14:editId="1431FECA">
          <wp:simplePos x="0" y="0"/>
          <wp:positionH relativeFrom="page">
            <wp:align>left</wp:align>
          </wp:positionH>
          <wp:positionV relativeFrom="page">
            <wp:posOffset>17780</wp:posOffset>
          </wp:positionV>
          <wp:extent cx="7570710" cy="2163060"/>
          <wp:effectExtent l="0" t="0" r="0" b="8890"/>
          <wp:wrapNone/>
          <wp:docPr id="308055642" name="Picture 308055642" descr="Australian Government | Productivity Commission -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55642" name="Picture 308055642" descr="Australian Government | Productivity Commission - banner "/>
                  <pic:cNvPicPr/>
                </pic:nvPicPr>
                <pic:blipFill>
                  <a:blip r:embed="rId1">
                    <a:extLst>
                      <a:ext uri="{28A0092B-C50C-407E-A947-70E740481C1C}">
                        <a14:useLocalDpi xmlns:a14="http://schemas.microsoft.com/office/drawing/2010/main" val="0"/>
                      </a:ext>
                    </a:extLst>
                  </a:blip>
                  <a:stretch>
                    <a:fillRect/>
                  </a:stretch>
                </pic:blipFill>
                <pic:spPr>
                  <a:xfrm>
                    <a:off x="0" y="0"/>
                    <a:ext cx="7570710" cy="2163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8295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50C3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A6A6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F4BB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1697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42E652"/>
    <w:lvl w:ilvl="0">
      <w:start w:val="1"/>
      <w:numFmt w:val="bullet"/>
      <w:pStyle w:val="ListBullet3"/>
      <w:lvlText w:val="o"/>
      <w:lvlJc w:val="left"/>
      <w:pPr>
        <w:ind w:left="926" w:hanging="360"/>
      </w:pPr>
      <w:rPr>
        <w:rFonts w:ascii="Courier New" w:hAnsi="Courier New" w:cs="Courier New" w:hint="default"/>
      </w:rPr>
    </w:lvl>
  </w:abstractNum>
  <w:abstractNum w:abstractNumId="7" w15:restartNumberingAfterBreak="0">
    <w:nsid w:val="FFFFFF83"/>
    <w:multiLevelType w:val="singleLevel"/>
    <w:tmpl w:val="41DE65B6"/>
    <w:lvl w:ilvl="0">
      <w:start w:val="1"/>
      <w:numFmt w:val="bullet"/>
      <w:pStyle w:val="ListBullet2"/>
      <w:lvlText w:val="-"/>
      <w:lvlJc w:val="left"/>
      <w:pPr>
        <w:tabs>
          <w:tab w:val="num" w:pos="643"/>
        </w:tabs>
        <w:ind w:left="643" w:hanging="360"/>
      </w:pPr>
      <w:rPr>
        <w:rFonts w:ascii="Courier New" w:hAnsi="Courier New" w:hint="default"/>
      </w:rPr>
    </w:lvl>
  </w:abstractNum>
  <w:abstractNum w:abstractNumId="8"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F0DF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9C626FB"/>
    <w:multiLevelType w:val="hybridMultilevel"/>
    <w:tmpl w:val="452AF2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F3E6C9D"/>
    <w:multiLevelType w:val="multilevel"/>
    <w:tmpl w:val="FF8069A4"/>
    <w:numStyleLink w:val="Bullets"/>
  </w:abstractNum>
  <w:abstractNum w:abstractNumId="1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1470519"/>
    <w:multiLevelType w:val="hybridMultilevel"/>
    <w:tmpl w:val="5ABC7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3547D73"/>
    <w:multiLevelType w:val="hybridMultilevel"/>
    <w:tmpl w:val="D2E08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B93058"/>
    <w:multiLevelType w:val="hybridMultilevel"/>
    <w:tmpl w:val="B33232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2CA02914"/>
    <w:multiLevelType w:val="hybridMultilevel"/>
    <w:tmpl w:val="1AAE0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665246"/>
    <w:multiLevelType w:val="multilevel"/>
    <w:tmpl w:val="55366B42"/>
    <w:numStyleLink w:val="LetteredList"/>
  </w:abstractNum>
  <w:abstractNum w:abstractNumId="25" w15:restartNumberingAfterBreak="0">
    <w:nsid w:val="2DFE29AF"/>
    <w:multiLevelType w:val="multilevel"/>
    <w:tmpl w:val="72768BCE"/>
    <w:numStyleLink w:val="AppendixHeadingList"/>
  </w:abstractNum>
  <w:abstractNum w:abstractNumId="26" w15:restartNumberingAfterBreak="0">
    <w:nsid w:val="315D7246"/>
    <w:multiLevelType w:val="hybridMultilevel"/>
    <w:tmpl w:val="951839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34695D5D"/>
    <w:multiLevelType w:val="multilevel"/>
    <w:tmpl w:val="C964B2C2"/>
    <w:lvl w:ilvl="0">
      <w:start w:val="1"/>
      <w:numFmt w:val="decimal"/>
      <w:lvlText w:val="%1."/>
      <w:lvlJc w:val="left"/>
      <w:pPr>
        <w:ind w:left="709" w:hanging="709"/>
      </w:pPr>
      <w:rPr>
        <w:rFonts w:hint="default"/>
      </w:rPr>
    </w:lvl>
    <w:lvl w:ilvl="1">
      <w:start w:val="1"/>
      <w:numFmt w:val="decimal"/>
      <w:lvlText w:val="%2.%1"/>
      <w:lvlJc w:val="left"/>
      <w:pPr>
        <w:ind w:left="709" w:hanging="709"/>
      </w:pPr>
      <w:rPr>
        <w:rFonts w:hint="default"/>
      </w:rPr>
    </w:lvl>
    <w:lvl w:ilvl="2">
      <w:start w:val="1"/>
      <w:numFmt w:val="decimal"/>
      <w:lvlText w:val="%1.%2.%3"/>
      <w:lvlJc w:val="left"/>
      <w:pPr>
        <w:ind w:left="1474" w:hanging="765"/>
      </w:pPr>
      <w:rPr>
        <w:rFonts w:hint="default"/>
      </w:rPr>
    </w:lvl>
    <w:lvl w:ilvl="3">
      <w:start w:val="1"/>
      <w:numFmt w:val="lowerLetter"/>
      <w:lvlText w:val="%4."/>
      <w:lvlJc w:val="left"/>
      <w:pPr>
        <w:ind w:left="2041"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FB233EB"/>
    <w:multiLevelType w:val="hybridMultilevel"/>
    <w:tmpl w:val="085C14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0E1502C"/>
    <w:multiLevelType w:val="multilevel"/>
    <w:tmpl w:val="FF8069A4"/>
    <w:styleLink w:val="Bullets"/>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3" w15:restartNumberingAfterBreak="0">
    <w:nsid w:val="697903F9"/>
    <w:multiLevelType w:val="hybridMultilevel"/>
    <w:tmpl w:val="463251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1B4A1B"/>
    <w:multiLevelType w:val="multilevel"/>
    <w:tmpl w:val="4F48000A"/>
    <w:numStyleLink w:val="Alphalist"/>
  </w:abstractNum>
  <w:num w:numId="1" w16cid:durableId="227350409">
    <w:abstractNumId w:val="16"/>
  </w:num>
  <w:num w:numId="2" w16cid:durableId="831987995">
    <w:abstractNumId w:val="23"/>
  </w:num>
  <w:num w:numId="3" w16cid:durableId="1323965795">
    <w:abstractNumId w:val="9"/>
  </w:num>
  <w:num w:numId="4" w16cid:durableId="317347901">
    <w:abstractNumId w:val="7"/>
  </w:num>
  <w:num w:numId="5" w16cid:durableId="1809978443">
    <w:abstractNumId w:val="6"/>
  </w:num>
  <w:num w:numId="6" w16cid:durableId="1611549169">
    <w:abstractNumId w:val="5"/>
  </w:num>
  <w:num w:numId="7" w16cid:durableId="830873859">
    <w:abstractNumId w:val="4"/>
  </w:num>
  <w:num w:numId="8" w16cid:durableId="1454249158">
    <w:abstractNumId w:val="8"/>
  </w:num>
  <w:num w:numId="9" w16cid:durableId="587465458">
    <w:abstractNumId w:val="3"/>
  </w:num>
  <w:num w:numId="10" w16cid:durableId="2060087546">
    <w:abstractNumId w:val="2"/>
  </w:num>
  <w:num w:numId="11" w16cid:durableId="1155956262">
    <w:abstractNumId w:val="1"/>
  </w:num>
  <w:num w:numId="12" w16cid:durableId="1803887803">
    <w:abstractNumId w:val="0"/>
  </w:num>
  <w:num w:numId="13" w16cid:durableId="945698532">
    <w:abstractNumId w:val="34"/>
  </w:num>
  <w:num w:numId="14" w16cid:durableId="64184431">
    <w:abstractNumId w:val="21"/>
  </w:num>
  <w:num w:numId="15" w16cid:durableId="1794783244">
    <w:abstractNumId w:val="7"/>
    <w:lvlOverride w:ilvl="0">
      <w:startOverride w:val="1"/>
    </w:lvlOverride>
  </w:num>
  <w:num w:numId="16" w16cid:durableId="694231978">
    <w:abstractNumId w:val="27"/>
  </w:num>
  <w:num w:numId="17" w16cid:durableId="851531428">
    <w:abstractNumId w:val="30"/>
  </w:num>
  <w:num w:numId="18" w16cid:durableId="2131166379">
    <w:abstractNumId w:val="12"/>
  </w:num>
  <w:num w:numId="19" w16cid:durableId="203833982">
    <w:abstractNumId w:val="33"/>
  </w:num>
  <w:num w:numId="20" w16cid:durableId="951016817">
    <w:abstractNumId w:val="22"/>
  </w:num>
  <w:num w:numId="21" w16cid:durableId="491600620">
    <w:abstractNumId w:val="26"/>
  </w:num>
  <w:num w:numId="22" w16cid:durableId="1469857193">
    <w:abstractNumId w:val="17"/>
  </w:num>
  <w:num w:numId="23" w16cid:durableId="1087926110">
    <w:abstractNumId w:val="11"/>
  </w:num>
  <w:num w:numId="24" w16cid:durableId="1094787482">
    <w:abstractNumId w:val="20"/>
  </w:num>
  <w:num w:numId="25" w16cid:durableId="1111053366">
    <w:abstractNumId w:val="31"/>
  </w:num>
  <w:num w:numId="26" w16cid:durableId="1377004683">
    <w:abstractNumId w:val="32"/>
  </w:num>
  <w:num w:numId="27" w16cid:durableId="1251357136">
    <w:abstractNumId w:val="29"/>
  </w:num>
  <w:num w:numId="28" w16cid:durableId="464204396">
    <w:abstractNumId w:val="25"/>
  </w:num>
  <w:num w:numId="29" w16cid:durableId="1664428674">
    <w:abstractNumId w:val="18"/>
  </w:num>
  <w:num w:numId="30" w16cid:durableId="126632046">
    <w:abstractNumId w:val="24"/>
  </w:num>
  <w:num w:numId="31" w16cid:durableId="1388069016">
    <w:abstractNumId w:val="35"/>
  </w:num>
  <w:num w:numId="32" w16cid:durableId="579028153">
    <w:abstractNumId w:val="13"/>
  </w:num>
  <w:num w:numId="33" w16cid:durableId="881209951">
    <w:abstractNumId w:val="19"/>
  </w:num>
  <w:num w:numId="34" w16cid:durableId="447702109">
    <w:abstractNumId w:val="15"/>
  </w:num>
  <w:num w:numId="35" w16cid:durableId="1725984912">
    <w:abstractNumId w:val="14"/>
  </w:num>
  <w:num w:numId="36" w16cid:durableId="368577291">
    <w:abstractNumId w:val="10"/>
  </w:num>
  <w:num w:numId="37" w16cid:durableId="156645512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B87"/>
    <w:rsid w:val="00002452"/>
    <w:rsid w:val="0000530F"/>
    <w:rsid w:val="00007B6C"/>
    <w:rsid w:val="00010306"/>
    <w:rsid w:val="000103BD"/>
    <w:rsid w:val="00010481"/>
    <w:rsid w:val="00010A02"/>
    <w:rsid w:val="000127BD"/>
    <w:rsid w:val="00013549"/>
    <w:rsid w:val="000155E9"/>
    <w:rsid w:val="00025594"/>
    <w:rsid w:val="00026D0B"/>
    <w:rsid w:val="0003344D"/>
    <w:rsid w:val="000340E4"/>
    <w:rsid w:val="00036CA6"/>
    <w:rsid w:val="00037698"/>
    <w:rsid w:val="0004083C"/>
    <w:rsid w:val="0004319B"/>
    <w:rsid w:val="000436C7"/>
    <w:rsid w:val="00043DCC"/>
    <w:rsid w:val="000478A9"/>
    <w:rsid w:val="00051571"/>
    <w:rsid w:val="00054576"/>
    <w:rsid w:val="00056EB2"/>
    <w:rsid w:val="00060E6B"/>
    <w:rsid w:val="0006171D"/>
    <w:rsid w:val="00062EDB"/>
    <w:rsid w:val="000631A9"/>
    <w:rsid w:val="00063942"/>
    <w:rsid w:val="00064758"/>
    <w:rsid w:val="00066AD5"/>
    <w:rsid w:val="000679B2"/>
    <w:rsid w:val="00067FA3"/>
    <w:rsid w:val="00070D4F"/>
    <w:rsid w:val="000744AB"/>
    <w:rsid w:val="0007563C"/>
    <w:rsid w:val="0008019C"/>
    <w:rsid w:val="0008110F"/>
    <w:rsid w:val="00082CA0"/>
    <w:rsid w:val="000842CA"/>
    <w:rsid w:val="00085293"/>
    <w:rsid w:val="00087385"/>
    <w:rsid w:val="0009139D"/>
    <w:rsid w:val="0009267B"/>
    <w:rsid w:val="00093034"/>
    <w:rsid w:val="000A1DF8"/>
    <w:rsid w:val="000A4015"/>
    <w:rsid w:val="000B1C78"/>
    <w:rsid w:val="000B6AEA"/>
    <w:rsid w:val="000C0F6E"/>
    <w:rsid w:val="000C1AA3"/>
    <w:rsid w:val="000C32A3"/>
    <w:rsid w:val="000C4689"/>
    <w:rsid w:val="000C4AC7"/>
    <w:rsid w:val="000C61ED"/>
    <w:rsid w:val="000C64C2"/>
    <w:rsid w:val="000C6B34"/>
    <w:rsid w:val="000C7DD0"/>
    <w:rsid w:val="000D2B16"/>
    <w:rsid w:val="000D4F79"/>
    <w:rsid w:val="000D5BDB"/>
    <w:rsid w:val="000D7DDB"/>
    <w:rsid w:val="000E15B7"/>
    <w:rsid w:val="000E29D7"/>
    <w:rsid w:val="000E3CA1"/>
    <w:rsid w:val="000E63EB"/>
    <w:rsid w:val="000F127A"/>
    <w:rsid w:val="000F1657"/>
    <w:rsid w:val="000F44C6"/>
    <w:rsid w:val="000F4755"/>
    <w:rsid w:val="00102A22"/>
    <w:rsid w:val="00103C20"/>
    <w:rsid w:val="00106040"/>
    <w:rsid w:val="00106CCA"/>
    <w:rsid w:val="00106E02"/>
    <w:rsid w:val="0011067C"/>
    <w:rsid w:val="00110ABC"/>
    <w:rsid w:val="0011210D"/>
    <w:rsid w:val="0011226A"/>
    <w:rsid w:val="001123CC"/>
    <w:rsid w:val="00116D93"/>
    <w:rsid w:val="001171E7"/>
    <w:rsid w:val="00117A8C"/>
    <w:rsid w:val="00123413"/>
    <w:rsid w:val="00123498"/>
    <w:rsid w:val="00123A90"/>
    <w:rsid w:val="001242A3"/>
    <w:rsid w:val="00124FD6"/>
    <w:rsid w:val="00126611"/>
    <w:rsid w:val="00127C63"/>
    <w:rsid w:val="00130C43"/>
    <w:rsid w:val="0013179E"/>
    <w:rsid w:val="001317D6"/>
    <w:rsid w:val="00134422"/>
    <w:rsid w:val="001372F9"/>
    <w:rsid w:val="001415BA"/>
    <w:rsid w:val="001473B0"/>
    <w:rsid w:val="00152F1C"/>
    <w:rsid w:val="00154E13"/>
    <w:rsid w:val="00163351"/>
    <w:rsid w:val="00164AEA"/>
    <w:rsid w:val="00165419"/>
    <w:rsid w:val="00166FC6"/>
    <w:rsid w:val="001673DC"/>
    <w:rsid w:val="001673F1"/>
    <w:rsid w:val="00171ED5"/>
    <w:rsid w:val="00173E61"/>
    <w:rsid w:val="00180452"/>
    <w:rsid w:val="001816E7"/>
    <w:rsid w:val="00184343"/>
    <w:rsid w:val="0018525A"/>
    <w:rsid w:val="00185613"/>
    <w:rsid w:val="0018626F"/>
    <w:rsid w:val="0018648E"/>
    <w:rsid w:val="00187B60"/>
    <w:rsid w:val="0019515E"/>
    <w:rsid w:val="00197DF4"/>
    <w:rsid w:val="001A03C5"/>
    <w:rsid w:val="001A113B"/>
    <w:rsid w:val="001A2049"/>
    <w:rsid w:val="001A2BB4"/>
    <w:rsid w:val="001A67D0"/>
    <w:rsid w:val="001A79EF"/>
    <w:rsid w:val="001B0D46"/>
    <w:rsid w:val="001B1E1B"/>
    <w:rsid w:val="001B21BA"/>
    <w:rsid w:val="001B31E3"/>
    <w:rsid w:val="001B7A4C"/>
    <w:rsid w:val="001B7BE0"/>
    <w:rsid w:val="001B7DC8"/>
    <w:rsid w:val="001C3A8F"/>
    <w:rsid w:val="001C6CF8"/>
    <w:rsid w:val="001D4F0B"/>
    <w:rsid w:val="001D6738"/>
    <w:rsid w:val="001E03D5"/>
    <w:rsid w:val="001E0930"/>
    <w:rsid w:val="001E0C30"/>
    <w:rsid w:val="001E23D9"/>
    <w:rsid w:val="001E2816"/>
    <w:rsid w:val="001E2CD6"/>
    <w:rsid w:val="001E312B"/>
    <w:rsid w:val="001E3295"/>
    <w:rsid w:val="001E33CD"/>
    <w:rsid w:val="001E392D"/>
    <w:rsid w:val="001E3B5B"/>
    <w:rsid w:val="001E6A7F"/>
    <w:rsid w:val="001F1526"/>
    <w:rsid w:val="001F3948"/>
    <w:rsid w:val="001F6CBE"/>
    <w:rsid w:val="001F742B"/>
    <w:rsid w:val="00202149"/>
    <w:rsid w:val="00206354"/>
    <w:rsid w:val="00215535"/>
    <w:rsid w:val="002167C1"/>
    <w:rsid w:val="0021B33C"/>
    <w:rsid w:val="00223930"/>
    <w:rsid w:val="00231ABB"/>
    <w:rsid w:val="00234CA3"/>
    <w:rsid w:val="00235A85"/>
    <w:rsid w:val="00235BF7"/>
    <w:rsid w:val="002372DD"/>
    <w:rsid w:val="00240054"/>
    <w:rsid w:val="0024237E"/>
    <w:rsid w:val="00242ADB"/>
    <w:rsid w:val="0024357E"/>
    <w:rsid w:val="00244548"/>
    <w:rsid w:val="00245148"/>
    <w:rsid w:val="002533FF"/>
    <w:rsid w:val="00253867"/>
    <w:rsid w:val="0025389C"/>
    <w:rsid w:val="00256777"/>
    <w:rsid w:val="00261FED"/>
    <w:rsid w:val="002622E3"/>
    <w:rsid w:val="00262C4D"/>
    <w:rsid w:val="00263880"/>
    <w:rsid w:val="0027205C"/>
    <w:rsid w:val="002769DC"/>
    <w:rsid w:val="00290618"/>
    <w:rsid w:val="00290DDF"/>
    <w:rsid w:val="00292C7D"/>
    <w:rsid w:val="002A0DD3"/>
    <w:rsid w:val="002A165F"/>
    <w:rsid w:val="002A45C2"/>
    <w:rsid w:val="002A53D7"/>
    <w:rsid w:val="002A6417"/>
    <w:rsid w:val="002A7904"/>
    <w:rsid w:val="002A79AC"/>
    <w:rsid w:val="002B5A57"/>
    <w:rsid w:val="002C30C7"/>
    <w:rsid w:val="002C46B6"/>
    <w:rsid w:val="002C5016"/>
    <w:rsid w:val="002C6413"/>
    <w:rsid w:val="002D5F9B"/>
    <w:rsid w:val="002E0999"/>
    <w:rsid w:val="002E1A46"/>
    <w:rsid w:val="002E21A3"/>
    <w:rsid w:val="002E4E23"/>
    <w:rsid w:val="002E5E8C"/>
    <w:rsid w:val="002F3524"/>
    <w:rsid w:val="002F3FED"/>
    <w:rsid w:val="00305451"/>
    <w:rsid w:val="00305DA5"/>
    <w:rsid w:val="00307017"/>
    <w:rsid w:val="00310084"/>
    <w:rsid w:val="00310A7E"/>
    <w:rsid w:val="00311EF8"/>
    <w:rsid w:val="00315486"/>
    <w:rsid w:val="00317225"/>
    <w:rsid w:val="00320345"/>
    <w:rsid w:val="00322996"/>
    <w:rsid w:val="003306CF"/>
    <w:rsid w:val="00332201"/>
    <w:rsid w:val="00332706"/>
    <w:rsid w:val="0033442E"/>
    <w:rsid w:val="0033532D"/>
    <w:rsid w:val="00344A96"/>
    <w:rsid w:val="00347147"/>
    <w:rsid w:val="00351ABD"/>
    <w:rsid w:val="003555E8"/>
    <w:rsid w:val="0036095C"/>
    <w:rsid w:val="00362308"/>
    <w:rsid w:val="003644BF"/>
    <w:rsid w:val="003701F9"/>
    <w:rsid w:val="0037379E"/>
    <w:rsid w:val="00373D97"/>
    <w:rsid w:val="00377F58"/>
    <w:rsid w:val="00382F42"/>
    <w:rsid w:val="00383FF0"/>
    <w:rsid w:val="00384CEA"/>
    <w:rsid w:val="0038660A"/>
    <w:rsid w:val="00390073"/>
    <w:rsid w:val="0039311E"/>
    <w:rsid w:val="003934E6"/>
    <w:rsid w:val="00395632"/>
    <w:rsid w:val="003A13D5"/>
    <w:rsid w:val="003A2644"/>
    <w:rsid w:val="003A49B7"/>
    <w:rsid w:val="003A4B66"/>
    <w:rsid w:val="003B320F"/>
    <w:rsid w:val="003B70A3"/>
    <w:rsid w:val="003C11BF"/>
    <w:rsid w:val="003D1CCF"/>
    <w:rsid w:val="003D2496"/>
    <w:rsid w:val="003E1FBB"/>
    <w:rsid w:val="003E2E05"/>
    <w:rsid w:val="003E4ECF"/>
    <w:rsid w:val="003E709F"/>
    <w:rsid w:val="003F07FA"/>
    <w:rsid w:val="003F1DB6"/>
    <w:rsid w:val="003F4D6E"/>
    <w:rsid w:val="003F6196"/>
    <w:rsid w:val="003F6AAD"/>
    <w:rsid w:val="003F71FC"/>
    <w:rsid w:val="00401E41"/>
    <w:rsid w:val="004022BA"/>
    <w:rsid w:val="00403589"/>
    <w:rsid w:val="004103DF"/>
    <w:rsid w:val="0041045A"/>
    <w:rsid w:val="004114B3"/>
    <w:rsid w:val="0041181A"/>
    <w:rsid w:val="0041544A"/>
    <w:rsid w:val="00415577"/>
    <w:rsid w:val="0042122C"/>
    <w:rsid w:val="004218D3"/>
    <w:rsid w:val="004266B5"/>
    <w:rsid w:val="00427018"/>
    <w:rsid w:val="00430051"/>
    <w:rsid w:val="00434066"/>
    <w:rsid w:val="00434D1F"/>
    <w:rsid w:val="00435546"/>
    <w:rsid w:val="00435913"/>
    <w:rsid w:val="0043612F"/>
    <w:rsid w:val="00443366"/>
    <w:rsid w:val="00445874"/>
    <w:rsid w:val="00445B52"/>
    <w:rsid w:val="00446220"/>
    <w:rsid w:val="00450A32"/>
    <w:rsid w:val="00451FAC"/>
    <w:rsid w:val="004529EA"/>
    <w:rsid w:val="00454699"/>
    <w:rsid w:val="004566C8"/>
    <w:rsid w:val="0045675C"/>
    <w:rsid w:val="004575DA"/>
    <w:rsid w:val="00460C20"/>
    <w:rsid w:val="004640AA"/>
    <w:rsid w:val="00464C52"/>
    <w:rsid w:val="00465034"/>
    <w:rsid w:val="00471602"/>
    <w:rsid w:val="004719D2"/>
    <w:rsid w:val="00474EB4"/>
    <w:rsid w:val="00476E55"/>
    <w:rsid w:val="00480507"/>
    <w:rsid w:val="004811BA"/>
    <w:rsid w:val="00482216"/>
    <w:rsid w:val="00482BC6"/>
    <w:rsid w:val="004832A1"/>
    <w:rsid w:val="00485848"/>
    <w:rsid w:val="00490EE0"/>
    <w:rsid w:val="004917A3"/>
    <w:rsid w:val="004A2127"/>
    <w:rsid w:val="004A52CF"/>
    <w:rsid w:val="004A702A"/>
    <w:rsid w:val="004A73FC"/>
    <w:rsid w:val="004A7795"/>
    <w:rsid w:val="004B2B8F"/>
    <w:rsid w:val="004B3A41"/>
    <w:rsid w:val="004B3F5D"/>
    <w:rsid w:val="004B4F48"/>
    <w:rsid w:val="004B5391"/>
    <w:rsid w:val="004B5D0B"/>
    <w:rsid w:val="004B5FC2"/>
    <w:rsid w:val="004C13E3"/>
    <w:rsid w:val="004C2DD0"/>
    <w:rsid w:val="004C7161"/>
    <w:rsid w:val="004C799C"/>
    <w:rsid w:val="004D2B85"/>
    <w:rsid w:val="004D6D2C"/>
    <w:rsid w:val="004E7711"/>
    <w:rsid w:val="004F57FD"/>
    <w:rsid w:val="004F5927"/>
    <w:rsid w:val="00500B4B"/>
    <w:rsid w:val="0050477F"/>
    <w:rsid w:val="0050632C"/>
    <w:rsid w:val="00510222"/>
    <w:rsid w:val="0051126C"/>
    <w:rsid w:val="00512E10"/>
    <w:rsid w:val="00513F02"/>
    <w:rsid w:val="0051410A"/>
    <w:rsid w:val="00515ECE"/>
    <w:rsid w:val="005160BC"/>
    <w:rsid w:val="00516251"/>
    <w:rsid w:val="00516707"/>
    <w:rsid w:val="00522E09"/>
    <w:rsid w:val="005234B0"/>
    <w:rsid w:val="005260EE"/>
    <w:rsid w:val="00526EC6"/>
    <w:rsid w:val="005276D0"/>
    <w:rsid w:val="0053264C"/>
    <w:rsid w:val="005415A4"/>
    <w:rsid w:val="005418A1"/>
    <w:rsid w:val="00545EC2"/>
    <w:rsid w:val="00546E5F"/>
    <w:rsid w:val="005477F7"/>
    <w:rsid w:val="00552276"/>
    <w:rsid w:val="0055434E"/>
    <w:rsid w:val="00554433"/>
    <w:rsid w:val="00555769"/>
    <w:rsid w:val="00556078"/>
    <w:rsid w:val="005566F4"/>
    <w:rsid w:val="00556812"/>
    <w:rsid w:val="00556D47"/>
    <w:rsid w:val="00561F60"/>
    <w:rsid w:val="005649D1"/>
    <w:rsid w:val="00566728"/>
    <w:rsid w:val="0056680B"/>
    <w:rsid w:val="00567F94"/>
    <w:rsid w:val="00576722"/>
    <w:rsid w:val="0057762D"/>
    <w:rsid w:val="00594CE1"/>
    <w:rsid w:val="005957BB"/>
    <w:rsid w:val="005A0F58"/>
    <w:rsid w:val="005A43EC"/>
    <w:rsid w:val="005A4A40"/>
    <w:rsid w:val="005A74E1"/>
    <w:rsid w:val="005A7E87"/>
    <w:rsid w:val="005B0930"/>
    <w:rsid w:val="005B0DB9"/>
    <w:rsid w:val="005B215A"/>
    <w:rsid w:val="005B2AE8"/>
    <w:rsid w:val="005B2B41"/>
    <w:rsid w:val="005B3843"/>
    <w:rsid w:val="005B3F58"/>
    <w:rsid w:val="005B4DFC"/>
    <w:rsid w:val="005C71E2"/>
    <w:rsid w:val="005D14D7"/>
    <w:rsid w:val="005D52D5"/>
    <w:rsid w:val="005D7368"/>
    <w:rsid w:val="005E2CB5"/>
    <w:rsid w:val="005E3ECA"/>
    <w:rsid w:val="005E4FE6"/>
    <w:rsid w:val="005F23CE"/>
    <w:rsid w:val="005F3342"/>
    <w:rsid w:val="005F56FF"/>
    <w:rsid w:val="005F5B87"/>
    <w:rsid w:val="006004C3"/>
    <w:rsid w:val="00605730"/>
    <w:rsid w:val="00606CED"/>
    <w:rsid w:val="00607355"/>
    <w:rsid w:val="00611885"/>
    <w:rsid w:val="00611A36"/>
    <w:rsid w:val="00611D73"/>
    <w:rsid w:val="006127B0"/>
    <w:rsid w:val="00613CE7"/>
    <w:rsid w:val="0062116D"/>
    <w:rsid w:val="00621B74"/>
    <w:rsid w:val="00622689"/>
    <w:rsid w:val="00626DEE"/>
    <w:rsid w:val="00627D77"/>
    <w:rsid w:val="00630F64"/>
    <w:rsid w:val="00631169"/>
    <w:rsid w:val="006349FD"/>
    <w:rsid w:val="00635059"/>
    <w:rsid w:val="00642A24"/>
    <w:rsid w:val="00644730"/>
    <w:rsid w:val="00644A8E"/>
    <w:rsid w:val="00646571"/>
    <w:rsid w:val="0065126E"/>
    <w:rsid w:val="00652FFF"/>
    <w:rsid w:val="006533FD"/>
    <w:rsid w:val="0065534B"/>
    <w:rsid w:val="00661ED0"/>
    <w:rsid w:val="00662EBF"/>
    <w:rsid w:val="00663538"/>
    <w:rsid w:val="00663FCA"/>
    <w:rsid w:val="006640DC"/>
    <w:rsid w:val="00666754"/>
    <w:rsid w:val="00666A74"/>
    <w:rsid w:val="0066721A"/>
    <w:rsid w:val="00671760"/>
    <w:rsid w:val="006828A3"/>
    <w:rsid w:val="006867CE"/>
    <w:rsid w:val="0069079A"/>
    <w:rsid w:val="00693CD8"/>
    <w:rsid w:val="00696077"/>
    <w:rsid w:val="00697995"/>
    <w:rsid w:val="006A14D6"/>
    <w:rsid w:val="006A1A0C"/>
    <w:rsid w:val="006A4AA0"/>
    <w:rsid w:val="006A6B53"/>
    <w:rsid w:val="006A6D82"/>
    <w:rsid w:val="006A7311"/>
    <w:rsid w:val="006A77E3"/>
    <w:rsid w:val="006B1AF3"/>
    <w:rsid w:val="006B3983"/>
    <w:rsid w:val="006B6F1C"/>
    <w:rsid w:val="006C194C"/>
    <w:rsid w:val="006C6FF1"/>
    <w:rsid w:val="006C79D7"/>
    <w:rsid w:val="006D00E2"/>
    <w:rsid w:val="006D4127"/>
    <w:rsid w:val="006D6773"/>
    <w:rsid w:val="006E1F51"/>
    <w:rsid w:val="006E455C"/>
    <w:rsid w:val="006F130A"/>
    <w:rsid w:val="006F1A9E"/>
    <w:rsid w:val="006F6B82"/>
    <w:rsid w:val="00704E22"/>
    <w:rsid w:val="00705D82"/>
    <w:rsid w:val="00705E87"/>
    <w:rsid w:val="007074C8"/>
    <w:rsid w:val="00712278"/>
    <w:rsid w:val="00715843"/>
    <w:rsid w:val="00716689"/>
    <w:rsid w:val="007168A2"/>
    <w:rsid w:val="00717315"/>
    <w:rsid w:val="00720AAE"/>
    <w:rsid w:val="0072171B"/>
    <w:rsid w:val="007310F6"/>
    <w:rsid w:val="00755F91"/>
    <w:rsid w:val="0076151A"/>
    <w:rsid w:val="00762181"/>
    <w:rsid w:val="007624B1"/>
    <w:rsid w:val="0076642F"/>
    <w:rsid w:val="00771548"/>
    <w:rsid w:val="00774565"/>
    <w:rsid w:val="00775450"/>
    <w:rsid w:val="00780E39"/>
    <w:rsid w:val="00781B9D"/>
    <w:rsid w:val="00783453"/>
    <w:rsid w:val="00787380"/>
    <w:rsid w:val="0078740C"/>
    <w:rsid w:val="00790E59"/>
    <w:rsid w:val="00791FCE"/>
    <w:rsid w:val="00793BC1"/>
    <w:rsid w:val="00793D38"/>
    <w:rsid w:val="007A50C1"/>
    <w:rsid w:val="007A729A"/>
    <w:rsid w:val="007A765A"/>
    <w:rsid w:val="007A7D93"/>
    <w:rsid w:val="007B128F"/>
    <w:rsid w:val="007B140F"/>
    <w:rsid w:val="007B40DE"/>
    <w:rsid w:val="007B418D"/>
    <w:rsid w:val="007B42C5"/>
    <w:rsid w:val="007B5B0B"/>
    <w:rsid w:val="007C189A"/>
    <w:rsid w:val="007C22E9"/>
    <w:rsid w:val="007C2AD9"/>
    <w:rsid w:val="007C39C4"/>
    <w:rsid w:val="007C4610"/>
    <w:rsid w:val="007C4F6C"/>
    <w:rsid w:val="007C5E44"/>
    <w:rsid w:val="007D038B"/>
    <w:rsid w:val="007D167C"/>
    <w:rsid w:val="007D41E3"/>
    <w:rsid w:val="007D50A5"/>
    <w:rsid w:val="007E08B9"/>
    <w:rsid w:val="007E1D7C"/>
    <w:rsid w:val="007E2EC9"/>
    <w:rsid w:val="007E6850"/>
    <w:rsid w:val="007F2FEB"/>
    <w:rsid w:val="007F4641"/>
    <w:rsid w:val="0080242F"/>
    <w:rsid w:val="00802866"/>
    <w:rsid w:val="008031CD"/>
    <w:rsid w:val="008133A3"/>
    <w:rsid w:val="00814EF7"/>
    <w:rsid w:val="00814FD4"/>
    <w:rsid w:val="008156A3"/>
    <w:rsid w:val="00816CE9"/>
    <w:rsid w:val="00817CBE"/>
    <w:rsid w:val="00822065"/>
    <w:rsid w:val="00824663"/>
    <w:rsid w:val="008247A3"/>
    <w:rsid w:val="00824B21"/>
    <w:rsid w:val="008261A3"/>
    <w:rsid w:val="00827D86"/>
    <w:rsid w:val="0083003F"/>
    <w:rsid w:val="00831F2D"/>
    <w:rsid w:val="0083673D"/>
    <w:rsid w:val="0083767C"/>
    <w:rsid w:val="00845334"/>
    <w:rsid w:val="008467E3"/>
    <w:rsid w:val="00846C11"/>
    <w:rsid w:val="0084722E"/>
    <w:rsid w:val="0084737F"/>
    <w:rsid w:val="008515D3"/>
    <w:rsid w:val="008515F6"/>
    <w:rsid w:val="00853981"/>
    <w:rsid w:val="008556DA"/>
    <w:rsid w:val="008603AF"/>
    <w:rsid w:val="0086201C"/>
    <w:rsid w:val="008628FD"/>
    <w:rsid w:val="00863F10"/>
    <w:rsid w:val="00865F5F"/>
    <w:rsid w:val="008733D0"/>
    <w:rsid w:val="00873C29"/>
    <w:rsid w:val="008777A6"/>
    <w:rsid w:val="00877CDD"/>
    <w:rsid w:val="008809FE"/>
    <w:rsid w:val="008935C4"/>
    <w:rsid w:val="00894218"/>
    <w:rsid w:val="00894862"/>
    <w:rsid w:val="00896FCD"/>
    <w:rsid w:val="008971FA"/>
    <w:rsid w:val="008A0078"/>
    <w:rsid w:val="008A1125"/>
    <w:rsid w:val="008A11E2"/>
    <w:rsid w:val="008A1BA0"/>
    <w:rsid w:val="008A3583"/>
    <w:rsid w:val="008A3918"/>
    <w:rsid w:val="008A572E"/>
    <w:rsid w:val="008A7A2B"/>
    <w:rsid w:val="008B1CD2"/>
    <w:rsid w:val="008B22A2"/>
    <w:rsid w:val="008B2ED7"/>
    <w:rsid w:val="008B3A2B"/>
    <w:rsid w:val="008B4FCC"/>
    <w:rsid w:val="008C3756"/>
    <w:rsid w:val="008C51A4"/>
    <w:rsid w:val="008D3D98"/>
    <w:rsid w:val="008D484E"/>
    <w:rsid w:val="008E0594"/>
    <w:rsid w:val="008E42AC"/>
    <w:rsid w:val="008E70FD"/>
    <w:rsid w:val="008E77E3"/>
    <w:rsid w:val="008E7A11"/>
    <w:rsid w:val="008E7D51"/>
    <w:rsid w:val="008F060D"/>
    <w:rsid w:val="008F1037"/>
    <w:rsid w:val="008F43B4"/>
    <w:rsid w:val="008F67EA"/>
    <w:rsid w:val="00900872"/>
    <w:rsid w:val="0090106F"/>
    <w:rsid w:val="0090285E"/>
    <w:rsid w:val="009050D9"/>
    <w:rsid w:val="00907079"/>
    <w:rsid w:val="00907F7D"/>
    <w:rsid w:val="009100A9"/>
    <w:rsid w:val="00911AD5"/>
    <w:rsid w:val="0092130F"/>
    <w:rsid w:val="00924514"/>
    <w:rsid w:val="00924DEE"/>
    <w:rsid w:val="009366BB"/>
    <w:rsid w:val="0094343F"/>
    <w:rsid w:val="00943999"/>
    <w:rsid w:val="009502AA"/>
    <w:rsid w:val="009516E4"/>
    <w:rsid w:val="00952CD9"/>
    <w:rsid w:val="00954010"/>
    <w:rsid w:val="0095439B"/>
    <w:rsid w:val="00957FC4"/>
    <w:rsid w:val="009617B9"/>
    <w:rsid w:val="009656A1"/>
    <w:rsid w:val="00967061"/>
    <w:rsid w:val="00967E65"/>
    <w:rsid w:val="00971213"/>
    <w:rsid w:val="00971258"/>
    <w:rsid w:val="00972A83"/>
    <w:rsid w:val="009771C4"/>
    <w:rsid w:val="00980D02"/>
    <w:rsid w:val="0098203D"/>
    <w:rsid w:val="00987D18"/>
    <w:rsid w:val="00991A93"/>
    <w:rsid w:val="00991D0C"/>
    <w:rsid w:val="009A0B40"/>
    <w:rsid w:val="009A171B"/>
    <w:rsid w:val="009A2EF3"/>
    <w:rsid w:val="009A31C9"/>
    <w:rsid w:val="009A6549"/>
    <w:rsid w:val="009B04A0"/>
    <w:rsid w:val="009B149F"/>
    <w:rsid w:val="009C0D41"/>
    <w:rsid w:val="009C1549"/>
    <w:rsid w:val="009C15B4"/>
    <w:rsid w:val="009C18EE"/>
    <w:rsid w:val="009C3D65"/>
    <w:rsid w:val="009D052D"/>
    <w:rsid w:val="009D0760"/>
    <w:rsid w:val="009D19EE"/>
    <w:rsid w:val="009D2180"/>
    <w:rsid w:val="009D2816"/>
    <w:rsid w:val="009D3086"/>
    <w:rsid w:val="009D33B2"/>
    <w:rsid w:val="009D69C1"/>
    <w:rsid w:val="009D6CF5"/>
    <w:rsid w:val="009D7906"/>
    <w:rsid w:val="009E0430"/>
    <w:rsid w:val="009E0F2B"/>
    <w:rsid w:val="009E12BF"/>
    <w:rsid w:val="009E1A88"/>
    <w:rsid w:val="009E347F"/>
    <w:rsid w:val="009E3F59"/>
    <w:rsid w:val="009E7A2A"/>
    <w:rsid w:val="009F0BAC"/>
    <w:rsid w:val="009F28C8"/>
    <w:rsid w:val="009F3546"/>
    <w:rsid w:val="00A01E51"/>
    <w:rsid w:val="00A03002"/>
    <w:rsid w:val="00A034AB"/>
    <w:rsid w:val="00A05740"/>
    <w:rsid w:val="00A05A15"/>
    <w:rsid w:val="00A05D18"/>
    <w:rsid w:val="00A14A26"/>
    <w:rsid w:val="00A158A2"/>
    <w:rsid w:val="00A16314"/>
    <w:rsid w:val="00A1674A"/>
    <w:rsid w:val="00A16C88"/>
    <w:rsid w:val="00A17026"/>
    <w:rsid w:val="00A26E91"/>
    <w:rsid w:val="00A27750"/>
    <w:rsid w:val="00A3045B"/>
    <w:rsid w:val="00A3138F"/>
    <w:rsid w:val="00A3576C"/>
    <w:rsid w:val="00A36A7A"/>
    <w:rsid w:val="00A40E0D"/>
    <w:rsid w:val="00A41101"/>
    <w:rsid w:val="00A41136"/>
    <w:rsid w:val="00A433B3"/>
    <w:rsid w:val="00A44244"/>
    <w:rsid w:val="00A45945"/>
    <w:rsid w:val="00A469F1"/>
    <w:rsid w:val="00A47A00"/>
    <w:rsid w:val="00A51A25"/>
    <w:rsid w:val="00A52F2F"/>
    <w:rsid w:val="00A55C16"/>
    <w:rsid w:val="00A55D21"/>
    <w:rsid w:val="00A5603D"/>
    <w:rsid w:val="00A67344"/>
    <w:rsid w:val="00A6742E"/>
    <w:rsid w:val="00A81026"/>
    <w:rsid w:val="00A81E4C"/>
    <w:rsid w:val="00A83B29"/>
    <w:rsid w:val="00A8576A"/>
    <w:rsid w:val="00A85E19"/>
    <w:rsid w:val="00A914AF"/>
    <w:rsid w:val="00A929ED"/>
    <w:rsid w:val="00A9416F"/>
    <w:rsid w:val="00A96854"/>
    <w:rsid w:val="00AA2040"/>
    <w:rsid w:val="00AA380E"/>
    <w:rsid w:val="00AA4600"/>
    <w:rsid w:val="00AA7803"/>
    <w:rsid w:val="00AB26E3"/>
    <w:rsid w:val="00AB4BDE"/>
    <w:rsid w:val="00AC013D"/>
    <w:rsid w:val="00AC27B6"/>
    <w:rsid w:val="00AC6F3B"/>
    <w:rsid w:val="00AD295E"/>
    <w:rsid w:val="00AD71BE"/>
    <w:rsid w:val="00AD7B50"/>
    <w:rsid w:val="00AE5194"/>
    <w:rsid w:val="00AE7983"/>
    <w:rsid w:val="00AF06EE"/>
    <w:rsid w:val="00AF3893"/>
    <w:rsid w:val="00B12183"/>
    <w:rsid w:val="00B14922"/>
    <w:rsid w:val="00B168AB"/>
    <w:rsid w:val="00B20687"/>
    <w:rsid w:val="00B32914"/>
    <w:rsid w:val="00B32DFD"/>
    <w:rsid w:val="00B332FA"/>
    <w:rsid w:val="00B33AF8"/>
    <w:rsid w:val="00B34001"/>
    <w:rsid w:val="00B368D3"/>
    <w:rsid w:val="00B44818"/>
    <w:rsid w:val="00B47AD6"/>
    <w:rsid w:val="00B52049"/>
    <w:rsid w:val="00B57DED"/>
    <w:rsid w:val="00B63148"/>
    <w:rsid w:val="00B71945"/>
    <w:rsid w:val="00B743B6"/>
    <w:rsid w:val="00B7549E"/>
    <w:rsid w:val="00B75601"/>
    <w:rsid w:val="00B80A42"/>
    <w:rsid w:val="00B80B83"/>
    <w:rsid w:val="00B84710"/>
    <w:rsid w:val="00B903A0"/>
    <w:rsid w:val="00B92971"/>
    <w:rsid w:val="00B932D6"/>
    <w:rsid w:val="00B93338"/>
    <w:rsid w:val="00B94B9A"/>
    <w:rsid w:val="00BA247F"/>
    <w:rsid w:val="00BA3480"/>
    <w:rsid w:val="00BA39E2"/>
    <w:rsid w:val="00BA667E"/>
    <w:rsid w:val="00BA7369"/>
    <w:rsid w:val="00BB212A"/>
    <w:rsid w:val="00BB4F97"/>
    <w:rsid w:val="00BC309F"/>
    <w:rsid w:val="00BC71F2"/>
    <w:rsid w:val="00BD1DEC"/>
    <w:rsid w:val="00BD3FFD"/>
    <w:rsid w:val="00BD6690"/>
    <w:rsid w:val="00BF0682"/>
    <w:rsid w:val="00BF1659"/>
    <w:rsid w:val="00BF4221"/>
    <w:rsid w:val="00BF4224"/>
    <w:rsid w:val="00BF5587"/>
    <w:rsid w:val="00C02B2A"/>
    <w:rsid w:val="00C0440F"/>
    <w:rsid w:val="00C05572"/>
    <w:rsid w:val="00C066D4"/>
    <w:rsid w:val="00C06810"/>
    <w:rsid w:val="00C06E2A"/>
    <w:rsid w:val="00C11D20"/>
    <w:rsid w:val="00C2117C"/>
    <w:rsid w:val="00C2190D"/>
    <w:rsid w:val="00C21FE6"/>
    <w:rsid w:val="00C22D9F"/>
    <w:rsid w:val="00C23C13"/>
    <w:rsid w:val="00C25976"/>
    <w:rsid w:val="00C30F09"/>
    <w:rsid w:val="00C32215"/>
    <w:rsid w:val="00C32E17"/>
    <w:rsid w:val="00C36715"/>
    <w:rsid w:val="00C4234C"/>
    <w:rsid w:val="00C442AC"/>
    <w:rsid w:val="00C46B78"/>
    <w:rsid w:val="00C50128"/>
    <w:rsid w:val="00C536D6"/>
    <w:rsid w:val="00C53EB2"/>
    <w:rsid w:val="00C573E6"/>
    <w:rsid w:val="00C62F7D"/>
    <w:rsid w:val="00C80175"/>
    <w:rsid w:val="00C90B36"/>
    <w:rsid w:val="00C9119A"/>
    <w:rsid w:val="00C93B8B"/>
    <w:rsid w:val="00C94AFC"/>
    <w:rsid w:val="00C97880"/>
    <w:rsid w:val="00C97FE0"/>
    <w:rsid w:val="00CA04E8"/>
    <w:rsid w:val="00CA1D98"/>
    <w:rsid w:val="00CA7FD9"/>
    <w:rsid w:val="00CB05B4"/>
    <w:rsid w:val="00CB2402"/>
    <w:rsid w:val="00CB2721"/>
    <w:rsid w:val="00CB437E"/>
    <w:rsid w:val="00CB53FF"/>
    <w:rsid w:val="00CC08BD"/>
    <w:rsid w:val="00CC2984"/>
    <w:rsid w:val="00CC603C"/>
    <w:rsid w:val="00CC7248"/>
    <w:rsid w:val="00CD2CDB"/>
    <w:rsid w:val="00CD371A"/>
    <w:rsid w:val="00CD4B49"/>
    <w:rsid w:val="00CD52CB"/>
    <w:rsid w:val="00CD7AFD"/>
    <w:rsid w:val="00CE1511"/>
    <w:rsid w:val="00CE2010"/>
    <w:rsid w:val="00CE2B77"/>
    <w:rsid w:val="00CF0A8B"/>
    <w:rsid w:val="00CF3912"/>
    <w:rsid w:val="00D02533"/>
    <w:rsid w:val="00D1030C"/>
    <w:rsid w:val="00D13DE0"/>
    <w:rsid w:val="00D140BC"/>
    <w:rsid w:val="00D140BD"/>
    <w:rsid w:val="00D143FC"/>
    <w:rsid w:val="00D14D16"/>
    <w:rsid w:val="00D15C3F"/>
    <w:rsid w:val="00D17953"/>
    <w:rsid w:val="00D20D1B"/>
    <w:rsid w:val="00D226F8"/>
    <w:rsid w:val="00D24566"/>
    <w:rsid w:val="00D2645A"/>
    <w:rsid w:val="00D26AB8"/>
    <w:rsid w:val="00D316F8"/>
    <w:rsid w:val="00D33D9E"/>
    <w:rsid w:val="00D3789F"/>
    <w:rsid w:val="00D4049C"/>
    <w:rsid w:val="00D44239"/>
    <w:rsid w:val="00D45E5F"/>
    <w:rsid w:val="00D504B9"/>
    <w:rsid w:val="00D523BB"/>
    <w:rsid w:val="00D56BA9"/>
    <w:rsid w:val="00D56D28"/>
    <w:rsid w:val="00D647E0"/>
    <w:rsid w:val="00D65C3A"/>
    <w:rsid w:val="00D65EB4"/>
    <w:rsid w:val="00D66B7C"/>
    <w:rsid w:val="00D66BC4"/>
    <w:rsid w:val="00D7234E"/>
    <w:rsid w:val="00D73986"/>
    <w:rsid w:val="00D81E98"/>
    <w:rsid w:val="00D83E94"/>
    <w:rsid w:val="00D85540"/>
    <w:rsid w:val="00D8653A"/>
    <w:rsid w:val="00D86955"/>
    <w:rsid w:val="00D86C2C"/>
    <w:rsid w:val="00D905AB"/>
    <w:rsid w:val="00D93AF6"/>
    <w:rsid w:val="00D95B73"/>
    <w:rsid w:val="00DA2868"/>
    <w:rsid w:val="00DA2BED"/>
    <w:rsid w:val="00DB0409"/>
    <w:rsid w:val="00DB243D"/>
    <w:rsid w:val="00DB49C7"/>
    <w:rsid w:val="00DB6523"/>
    <w:rsid w:val="00DB65DD"/>
    <w:rsid w:val="00DC01BF"/>
    <w:rsid w:val="00DC30B5"/>
    <w:rsid w:val="00DC3879"/>
    <w:rsid w:val="00DC4AEC"/>
    <w:rsid w:val="00DC4ECB"/>
    <w:rsid w:val="00DC73AE"/>
    <w:rsid w:val="00DD4C33"/>
    <w:rsid w:val="00DD5BC1"/>
    <w:rsid w:val="00DD6A5E"/>
    <w:rsid w:val="00DE083E"/>
    <w:rsid w:val="00DE2D4A"/>
    <w:rsid w:val="00DE4B9A"/>
    <w:rsid w:val="00DE5B7B"/>
    <w:rsid w:val="00DF36D0"/>
    <w:rsid w:val="00DF5182"/>
    <w:rsid w:val="00DF5BDC"/>
    <w:rsid w:val="00DF5FB5"/>
    <w:rsid w:val="00E023F2"/>
    <w:rsid w:val="00E0332D"/>
    <w:rsid w:val="00E07CB0"/>
    <w:rsid w:val="00E123C3"/>
    <w:rsid w:val="00E14B6C"/>
    <w:rsid w:val="00E17361"/>
    <w:rsid w:val="00E22155"/>
    <w:rsid w:val="00E2328C"/>
    <w:rsid w:val="00E24756"/>
    <w:rsid w:val="00E3245A"/>
    <w:rsid w:val="00E32F1A"/>
    <w:rsid w:val="00E4636B"/>
    <w:rsid w:val="00E47F94"/>
    <w:rsid w:val="00E50D40"/>
    <w:rsid w:val="00E51A5E"/>
    <w:rsid w:val="00E53D3F"/>
    <w:rsid w:val="00E57281"/>
    <w:rsid w:val="00E60A8B"/>
    <w:rsid w:val="00E612F9"/>
    <w:rsid w:val="00E63823"/>
    <w:rsid w:val="00E64A30"/>
    <w:rsid w:val="00E66E37"/>
    <w:rsid w:val="00E67436"/>
    <w:rsid w:val="00E700D8"/>
    <w:rsid w:val="00E712B0"/>
    <w:rsid w:val="00E71501"/>
    <w:rsid w:val="00E71A96"/>
    <w:rsid w:val="00E71DB1"/>
    <w:rsid w:val="00E72128"/>
    <w:rsid w:val="00E752FD"/>
    <w:rsid w:val="00E81553"/>
    <w:rsid w:val="00E8489F"/>
    <w:rsid w:val="00E84C58"/>
    <w:rsid w:val="00E85DC1"/>
    <w:rsid w:val="00E875F5"/>
    <w:rsid w:val="00E91C37"/>
    <w:rsid w:val="00E91CA4"/>
    <w:rsid w:val="00E91CE2"/>
    <w:rsid w:val="00E942B9"/>
    <w:rsid w:val="00EA11D5"/>
    <w:rsid w:val="00EA1273"/>
    <w:rsid w:val="00EA1A79"/>
    <w:rsid w:val="00EA3516"/>
    <w:rsid w:val="00EB1D06"/>
    <w:rsid w:val="00EB7EB2"/>
    <w:rsid w:val="00EC1D77"/>
    <w:rsid w:val="00EC1F94"/>
    <w:rsid w:val="00ED377C"/>
    <w:rsid w:val="00ED3A38"/>
    <w:rsid w:val="00ED40D7"/>
    <w:rsid w:val="00ED71B8"/>
    <w:rsid w:val="00EE143F"/>
    <w:rsid w:val="00EE1F8D"/>
    <w:rsid w:val="00EE3994"/>
    <w:rsid w:val="00EE6D7A"/>
    <w:rsid w:val="00EE7357"/>
    <w:rsid w:val="00EF0211"/>
    <w:rsid w:val="00EF093A"/>
    <w:rsid w:val="00EF7825"/>
    <w:rsid w:val="00F0454B"/>
    <w:rsid w:val="00F05826"/>
    <w:rsid w:val="00F06796"/>
    <w:rsid w:val="00F14002"/>
    <w:rsid w:val="00F14F39"/>
    <w:rsid w:val="00F22505"/>
    <w:rsid w:val="00F2314D"/>
    <w:rsid w:val="00F243BC"/>
    <w:rsid w:val="00F263A4"/>
    <w:rsid w:val="00F26485"/>
    <w:rsid w:val="00F27B22"/>
    <w:rsid w:val="00F300BB"/>
    <w:rsid w:val="00F30AF5"/>
    <w:rsid w:val="00F320F2"/>
    <w:rsid w:val="00F32B83"/>
    <w:rsid w:val="00F3517F"/>
    <w:rsid w:val="00F41108"/>
    <w:rsid w:val="00F42705"/>
    <w:rsid w:val="00F45DA1"/>
    <w:rsid w:val="00F52CFE"/>
    <w:rsid w:val="00F54595"/>
    <w:rsid w:val="00F555EB"/>
    <w:rsid w:val="00F670BC"/>
    <w:rsid w:val="00F713C9"/>
    <w:rsid w:val="00F71829"/>
    <w:rsid w:val="00F71B25"/>
    <w:rsid w:val="00F72FEF"/>
    <w:rsid w:val="00F75E7B"/>
    <w:rsid w:val="00F77671"/>
    <w:rsid w:val="00F77835"/>
    <w:rsid w:val="00F92EE9"/>
    <w:rsid w:val="00F954B0"/>
    <w:rsid w:val="00F95536"/>
    <w:rsid w:val="00F958FF"/>
    <w:rsid w:val="00FA048D"/>
    <w:rsid w:val="00FA2649"/>
    <w:rsid w:val="00FA4A05"/>
    <w:rsid w:val="00FA7D52"/>
    <w:rsid w:val="00FB0C84"/>
    <w:rsid w:val="00FB3709"/>
    <w:rsid w:val="00FB3C4C"/>
    <w:rsid w:val="00FB7FA6"/>
    <w:rsid w:val="00FC4FD8"/>
    <w:rsid w:val="00FC5A0E"/>
    <w:rsid w:val="00FD009B"/>
    <w:rsid w:val="00FD0CBB"/>
    <w:rsid w:val="00FD16E7"/>
    <w:rsid w:val="00FD4065"/>
    <w:rsid w:val="00FD745F"/>
    <w:rsid w:val="00FD7EF7"/>
    <w:rsid w:val="00FE20BD"/>
    <w:rsid w:val="00FE219B"/>
    <w:rsid w:val="00FE2223"/>
    <w:rsid w:val="00FE7430"/>
    <w:rsid w:val="00FF0657"/>
    <w:rsid w:val="00FF0D7E"/>
    <w:rsid w:val="00FF0DED"/>
    <w:rsid w:val="00FF3780"/>
    <w:rsid w:val="00FF5D1D"/>
    <w:rsid w:val="010ED408"/>
    <w:rsid w:val="05F514A4"/>
    <w:rsid w:val="092715A0"/>
    <w:rsid w:val="0DF281CB"/>
    <w:rsid w:val="112F098D"/>
    <w:rsid w:val="1151B476"/>
    <w:rsid w:val="123A9B28"/>
    <w:rsid w:val="1249F5E3"/>
    <w:rsid w:val="163892E1"/>
    <w:rsid w:val="16D9F392"/>
    <w:rsid w:val="17D7BD6E"/>
    <w:rsid w:val="1961A1A8"/>
    <w:rsid w:val="1A204227"/>
    <w:rsid w:val="1AA51413"/>
    <w:rsid w:val="1C9B89CB"/>
    <w:rsid w:val="24DB04C8"/>
    <w:rsid w:val="24F81714"/>
    <w:rsid w:val="28ED13CA"/>
    <w:rsid w:val="2CCC0E3A"/>
    <w:rsid w:val="2E6C0EE6"/>
    <w:rsid w:val="2F82D829"/>
    <w:rsid w:val="33BC5962"/>
    <w:rsid w:val="344FE669"/>
    <w:rsid w:val="34BC8876"/>
    <w:rsid w:val="388CA025"/>
    <w:rsid w:val="38AEE6E3"/>
    <w:rsid w:val="392494B8"/>
    <w:rsid w:val="48CCA232"/>
    <w:rsid w:val="48F00B21"/>
    <w:rsid w:val="4A2A2B2D"/>
    <w:rsid w:val="4EA2CC3C"/>
    <w:rsid w:val="52A73D32"/>
    <w:rsid w:val="54711439"/>
    <w:rsid w:val="5573E689"/>
    <w:rsid w:val="56402C60"/>
    <w:rsid w:val="5C695DC8"/>
    <w:rsid w:val="62B4BDD3"/>
    <w:rsid w:val="64F74D75"/>
    <w:rsid w:val="65769B08"/>
    <w:rsid w:val="747238A6"/>
    <w:rsid w:val="76ADDB1A"/>
    <w:rsid w:val="76CC47B3"/>
    <w:rsid w:val="77E6FB22"/>
    <w:rsid w:val="7B9B27BB"/>
    <w:rsid w:val="7C4AC8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06399"/>
  <w15:chartTrackingRefBased/>
  <w15:docId w15:val="{EAE580FA-EE30-4B18-9C10-A6F4ECCFB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qFormat="1"/>
    <w:lsdException w:name="List Continue 2" w:semiHidden="1" w:uiPriority="3" w:unhideWhenUsed="1" w:qFormat="1"/>
    <w:lsdException w:name="List Continue 3" w:semiHidden="1" w:uiPriority="3" w:unhideWhenUsed="1" w:qFormat="1"/>
    <w:lsdException w:name="List Continue 4" w:semiHidden="1" w:uiPriority="3" w:unhideWhenUsed="1" w:qFormat="1"/>
    <w:lsdException w:name="List Continue 5" w:semiHidden="1" w:uiPriority="3"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513F02"/>
    <w:pPr>
      <w:spacing w:before="120" w:after="120" w:line="280" w:lineRule="atLeast"/>
    </w:pPr>
    <w:rPr>
      <w:sz w:val="20"/>
      <w:szCs w:val="20"/>
    </w:rPr>
  </w:style>
  <w:style w:type="paragraph" w:styleId="Heading1">
    <w:name w:val="heading 1"/>
    <w:basedOn w:val="Normal"/>
    <w:next w:val="Normal"/>
    <w:link w:val="Heading1Char"/>
    <w:uiPriority w:val="1"/>
    <w:qFormat/>
    <w:rsid w:val="002F3FED"/>
    <w:pPr>
      <w:keepNext/>
      <w:keepLines/>
      <w:numPr>
        <w:numId w:val="33"/>
      </w:numPr>
      <w:spacing w:before="240" w:line="240" w:lineRule="auto"/>
      <w:outlineLvl w:val="0"/>
    </w:pPr>
    <w:rPr>
      <w:rFonts w:eastAsiaTheme="majorEastAsia" w:cs="Arial"/>
      <w:color w:val="265A9A" w:themeColor="background2"/>
      <w:sz w:val="34"/>
      <w:szCs w:val="34"/>
    </w:rPr>
  </w:style>
  <w:style w:type="paragraph" w:styleId="Heading2">
    <w:name w:val="heading 2"/>
    <w:basedOn w:val="Normal"/>
    <w:next w:val="Normal"/>
    <w:link w:val="Heading2Char"/>
    <w:uiPriority w:val="1"/>
    <w:qFormat/>
    <w:rsid w:val="002F3FED"/>
    <w:pPr>
      <w:keepNext/>
      <w:keepLines/>
      <w:numPr>
        <w:ilvl w:val="2"/>
        <w:numId w:val="33"/>
      </w:numPr>
      <w:spacing w:line="240" w:lineRule="auto"/>
      <w:outlineLvl w:val="1"/>
    </w:pPr>
    <w:rPr>
      <w:rFonts w:eastAsiaTheme="majorEastAsia" w:cs="Arial"/>
      <w:color w:val="288BAE"/>
      <w:sz w:val="28"/>
      <w:szCs w:val="28"/>
    </w:rPr>
  </w:style>
  <w:style w:type="paragraph" w:styleId="Heading3">
    <w:name w:val="heading 3"/>
    <w:basedOn w:val="Normal"/>
    <w:next w:val="BodyText"/>
    <w:link w:val="Heading3Char"/>
    <w:uiPriority w:val="1"/>
    <w:qFormat/>
    <w:rsid w:val="00513F0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1"/>
    <w:qFormat/>
    <w:rsid w:val="00513F0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1"/>
    <w:qFormat/>
    <w:rsid w:val="00513F0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1"/>
    <w:rsid w:val="00513F0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661ED0"/>
    <w:pPr>
      <w:keepNext/>
      <w:keepLines/>
      <w:spacing w:line="240" w:lineRule="atLeast"/>
      <w:outlineLvl w:val="6"/>
    </w:pPr>
    <w:rPr>
      <w:rFonts w:eastAsiaTheme="majorEastAsia" w:cstheme="minorHAnsi"/>
      <w:b/>
      <w:bCs/>
      <w:i/>
      <w:iCs/>
      <w:color w:val="265A9A" w:themeColor="background2"/>
    </w:rPr>
  </w:style>
  <w:style w:type="paragraph" w:styleId="Heading8">
    <w:name w:val="heading 8"/>
    <w:basedOn w:val="Normal"/>
    <w:next w:val="Normal"/>
    <w:link w:val="Heading8Char"/>
    <w:uiPriority w:val="9"/>
    <w:semiHidden/>
    <w:qFormat/>
    <w:rsid w:val="00661ED0"/>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661ED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F0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1E0C30"/>
    <w:rPr>
      <w:sz w:val="16"/>
      <w:szCs w:val="20"/>
    </w:rPr>
  </w:style>
  <w:style w:type="paragraph" w:styleId="Footer">
    <w:name w:val="footer"/>
    <w:basedOn w:val="Normal"/>
    <w:link w:val="FooterChar"/>
    <w:uiPriority w:val="99"/>
    <w:rsid w:val="00513F0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110ABC"/>
    <w:rPr>
      <w:rFonts w:asciiTheme="majorHAnsi" w:hAnsiTheme="majorHAnsi"/>
      <w:sz w:val="17"/>
    </w:rPr>
  </w:style>
  <w:style w:type="paragraph" w:styleId="ListParagraph">
    <w:name w:val="List Paragraph"/>
    <w:basedOn w:val="Normal"/>
    <w:uiPriority w:val="34"/>
    <w:rsid w:val="00513F02"/>
    <w:pPr>
      <w:spacing w:line="293" w:lineRule="auto"/>
      <w:ind w:left="284"/>
      <w:contextualSpacing/>
    </w:pPr>
  </w:style>
  <w:style w:type="table" w:styleId="TableGrid">
    <w:name w:val="Table Grid"/>
    <w:basedOn w:val="TableNormal"/>
    <w:uiPriority w:val="39"/>
    <w:rsid w:val="00130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10"/>
    <w:rsid w:val="00513F02"/>
    <w:pPr>
      <w:keepNext w:val="0"/>
      <w:keepLines w:val="0"/>
      <w:numPr>
        <w:numId w:val="0"/>
      </w:numPr>
      <w:spacing w:before="560" w:after="480" w:line="204" w:lineRule="auto"/>
      <w:ind w:right="2268"/>
      <w:contextualSpacing/>
    </w:pPr>
    <w:rPr>
      <w:rFonts w:asciiTheme="majorHAnsi" w:hAnsiTheme="majorHAnsi" w:cstheme="majorBidi"/>
      <w:color w:val="FFFFFF" w:themeColor="background1"/>
      <w:kern w:val="28"/>
      <w:sz w:val="52"/>
      <w:szCs w:val="56"/>
    </w:rPr>
  </w:style>
  <w:style w:type="character" w:customStyle="1" w:styleId="TitleChar">
    <w:name w:val="Title Char"/>
    <w:basedOn w:val="DefaultParagraphFont"/>
    <w:link w:val="Title"/>
    <w:uiPriority w:val="10"/>
    <w:rsid w:val="00234CA3"/>
    <w:rPr>
      <w:rFonts w:asciiTheme="majorHAnsi" w:eastAsiaTheme="majorEastAsia" w:hAnsiTheme="majorHAnsi" w:cstheme="majorBidi"/>
      <w:color w:val="FFFFFF" w:themeColor="background1"/>
      <w:kern w:val="28"/>
      <w:sz w:val="52"/>
      <w:szCs w:val="56"/>
    </w:rPr>
  </w:style>
  <w:style w:type="paragraph" w:styleId="Subtitle">
    <w:name w:val="Subtitle"/>
    <w:basedOn w:val="Normal"/>
    <w:next w:val="Normal"/>
    <w:link w:val="SubtitleChar"/>
    <w:uiPriority w:val="11"/>
    <w:rsid w:val="00513F0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11"/>
    <w:rsid w:val="00234CA3"/>
    <w:rPr>
      <w:rFonts w:eastAsiaTheme="minorEastAsia"/>
      <w:color w:val="FFFFFF" w:themeColor="background1"/>
      <w:sz w:val="52"/>
      <w:szCs w:val="20"/>
    </w:rPr>
  </w:style>
  <w:style w:type="paragraph" w:styleId="NoSpacing">
    <w:name w:val="No Spacing"/>
    <w:link w:val="NoSpacingChar"/>
    <w:uiPriority w:val="1"/>
    <w:qFormat/>
    <w:rsid w:val="00BA3480"/>
    <w:pPr>
      <w:spacing w:after="0" w:line="240" w:lineRule="auto"/>
    </w:pPr>
    <w:rPr>
      <w:rFonts w:ascii="Arial" w:hAnsi="Arial"/>
    </w:rPr>
  </w:style>
  <w:style w:type="character" w:customStyle="1" w:styleId="Heading1Char">
    <w:name w:val="Heading 1 Char"/>
    <w:basedOn w:val="DefaultParagraphFont"/>
    <w:link w:val="Heading1"/>
    <w:uiPriority w:val="1"/>
    <w:rsid w:val="002F3FED"/>
    <w:rPr>
      <w:rFonts w:eastAsiaTheme="majorEastAsia" w:cs="Arial"/>
      <w:color w:val="265A9A" w:themeColor="background2"/>
      <w:sz w:val="34"/>
      <w:szCs w:val="34"/>
    </w:rPr>
  </w:style>
  <w:style w:type="character" w:customStyle="1" w:styleId="Heading2Char">
    <w:name w:val="Heading 2 Char"/>
    <w:basedOn w:val="DefaultParagraphFont"/>
    <w:link w:val="Heading2"/>
    <w:uiPriority w:val="1"/>
    <w:rsid w:val="002F3FED"/>
    <w:rPr>
      <w:rFonts w:ascii="Arial" w:eastAsiaTheme="majorEastAsia" w:hAnsi="Arial" w:cs="Arial"/>
      <w:color w:val="288BAE"/>
      <w:sz w:val="28"/>
      <w:szCs w:val="28"/>
    </w:rPr>
  </w:style>
  <w:style w:type="character" w:customStyle="1" w:styleId="Heading3Char">
    <w:name w:val="Heading 3 Char"/>
    <w:basedOn w:val="DefaultParagraphFont"/>
    <w:link w:val="Heading3"/>
    <w:uiPriority w:val="1"/>
    <w:rsid w:val="002F3FED"/>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1"/>
    <w:rsid w:val="002F3FED"/>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1"/>
    <w:rsid w:val="002F3FED"/>
    <w:rPr>
      <w:rFonts w:eastAsiaTheme="majorEastAsia" w:cstheme="majorBidi"/>
      <w:b/>
      <w:color w:val="265A9A" w:themeColor="background2"/>
      <w:szCs w:val="29"/>
    </w:rPr>
  </w:style>
  <w:style w:type="character" w:customStyle="1" w:styleId="Heading6Char">
    <w:name w:val="Heading 6 Char"/>
    <w:basedOn w:val="DefaultParagraphFont"/>
    <w:link w:val="Heading6"/>
    <w:uiPriority w:val="1"/>
    <w:rsid w:val="002F3FED"/>
    <w:rPr>
      <w:rFonts w:eastAsiaTheme="majorEastAsia" w:cstheme="minorHAnsi"/>
      <w:b/>
      <w:bCs/>
      <w:i/>
      <w:color w:val="265A9A" w:themeColor="background2"/>
      <w:sz w:val="20"/>
      <w:szCs w:val="24"/>
    </w:rPr>
  </w:style>
  <w:style w:type="paragraph" w:styleId="Quote">
    <w:name w:val="Quote"/>
    <w:basedOn w:val="BodyText"/>
    <w:next w:val="BodyText"/>
    <w:link w:val="QuoteChar"/>
    <w:uiPriority w:val="99"/>
    <w:qFormat/>
    <w:rsid w:val="00513F02"/>
    <w:pPr>
      <w:spacing w:before="60"/>
      <w:ind w:left="113" w:right="851"/>
    </w:pPr>
    <w:rPr>
      <w:color w:val="58585B"/>
    </w:rPr>
  </w:style>
  <w:style w:type="character" w:customStyle="1" w:styleId="QuoteChar">
    <w:name w:val="Quote Char"/>
    <w:basedOn w:val="DefaultParagraphFont"/>
    <w:link w:val="Quote"/>
    <w:uiPriority w:val="99"/>
    <w:rsid w:val="00F14002"/>
    <w:rPr>
      <w:color w:val="58585B"/>
      <w:sz w:val="20"/>
      <w:szCs w:val="20"/>
    </w:rPr>
  </w:style>
  <w:style w:type="character" w:styleId="Emphasis">
    <w:name w:val="Emphasis"/>
    <w:basedOn w:val="DefaultParagraphFont"/>
    <w:uiPriority w:val="20"/>
    <w:qFormat/>
    <w:rsid w:val="00513F02"/>
    <w:rPr>
      <w:i/>
      <w:iCs/>
    </w:rPr>
  </w:style>
  <w:style w:type="paragraph" w:styleId="TOCHeading">
    <w:name w:val="TOC Heading"/>
    <w:next w:val="Normal"/>
    <w:uiPriority w:val="39"/>
    <w:unhideWhenUsed/>
    <w:rsid w:val="00513F02"/>
    <w:pPr>
      <w:spacing w:before="240" w:after="240" w:line="500" w:lineRule="atLeast"/>
      <w:outlineLvl w:val="0"/>
    </w:pPr>
    <w:rPr>
      <w:rFonts w:asciiTheme="majorHAnsi" w:hAnsiTheme="majorHAnsi"/>
      <w:color w:val="265A9A" w:themeColor="background2"/>
      <w:sz w:val="42"/>
      <w:szCs w:val="20"/>
    </w:rPr>
  </w:style>
  <w:style w:type="paragraph" w:styleId="TOC1">
    <w:name w:val="toc 1"/>
    <w:basedOn w:val="Normal"/>
    <w:next w:val="BodyText"/>
    <w:autoRedefine/>
    <w:uiPriority w:val="39"/>
    <w:unhideWhenUsed/>
    <w:rsid w:val="00513F02"/>
    <w:pPr>
      <w:tabs>
        <w:tab w:val="left" w:pos="567"/>
        <w:tab w:val="right" w:pos="7938"/>
      </w:tabs>
      <w:spacing w:after="100" w:line="293" w:lineRule="auto"/>
      <w:ind w:left="567" w:right="1701" w:hanging="567"/>
    </w:pPr>
    <w:rPr>
      <w:rFonts w:asciiTheme="majorHAnsi" w:hAnsiTheme="majorHAnsi"/>
      <w:color w:val="265A9A" w:themeColor="background2"/>
    </w:rPr>
  </w:style>
  <w:style w:type="paragraph" w:styleId="TOC2">
    <w:name w:val="toc 2"/>
    <w:basedOn w:val="Normal"/>
    <w:next w:val="Normal"/>
    <w:autoRedefine/>
    <w:uiPriority w:val="39"/>
    <w:unhideWhenUsed/>
    <w:rsid w:val="00513F0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513F02"/>
    <w:pPr>
      <w:tabs>
        <w:tab w:val="right" w:pos="7938"/>
      </w:tabs>
      <w:spacing w:after="100" w:line="293" w:lineRule="auto"/>
      <w:ind w:right="1701"/>
    </w:pPr>
    <w:rPr>
      <w:rFonts w:asciiTheme="majorHAnsi" w:hAnsiTheme="majorHAnsi"/>
      <w:color w:val="265A9A" w:themeColor="background2"/>
    </w:rPr>
  </w:style>
  <w:style w:type="character" w:styleId="Hyperlink">
    <w:name w:val="Hyperlink"/>
    <w:basedOn w:val="DefaultParagraphFont"/>
    <w:uiPriority w:val="99"/>
    <w:unhideWhenUsed/>
    <w:rsid w:val="00F05826"/>
    <w:rPr>
      <w:color w:val="000000" w:themeColor="hyperlink"/>
      <w:u w:val="single"/>
    </w:rPr>
  </w:style>
  <w:style w:type="paragraph" w:customStyle="1" w:styleId="Space">
    <w:name w:val="Space"/>
    <w:basedOn w:val="BodyText"/>
    <w:rsid w:val="00513F02"/>
    <w:pPr>
      <w:spacing w:before="0" w:after="0"/>
    </w:pPr>
  </w:style>
  <w:style w:type="paragraph" w:styleId="Date">
    <w:name w:val="Date"/>
    <w:basedOn w:val="Normal"/>
    <w:next w:val="Normal"/>
    <w:link w:val="DateChar"/>
    <w:uiPriority w:val="99"/>
    <w:unhideWhenUsed/>
    <w:rsid w:val="00513F02"/>
    <w:pPr>
      <w:spacing w:after="360" w:line="293" w:lineRule="auto"/>
    </w:pPr>
  </w:style>
  <w:style w:type="character" w:customStyle="1" w:styleId="DateChar">
    <w:name w:val="Date Char"/>
    <w:basedOn w:val="DefaultParagraphFont"/>
    <w:link w:val="Date"/>
    <w:uiPriority w:val="99"/>
    <w:rsid w:val="001E0C30"/>
    <w:rPr>
      <w:sz w:val="20"/>
      <w:szCs w:val="20"/>
    </w:rPr>
  </w:style>
  <w:style w:type="paragraph" w:styleId="BalloonText">
    <w:name w:val="Balloon Text"/>
    <w:basedOn w:val="Normal"/>
    <w:link w:val="BalloonTextChar"/>
    <w:uiPriority w:val="99"/>
    <w:semiHidden/>
    <w:unhideWhenUsed/>
    <w:rsid w:val="008031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1CD"/>
    <w:rPr>
      <w:rFonts w:ascii="Segoe UI" w:hAnsi="Segoe UI" w:cs="Segoe UI"/>
      <w:sz w:val="18"/>
      <w:szCs w:val="18"/>
    </w:rPr>
  </w:style>
  <w:style w:type="paragraph" w:styleId="ListBullet">
    <w:name w:val="List Bullet"/>
    <w:basedOn w:val="Normal"/>
    <w:link w:val="ListBulletChar"/>
    <w:uiPriority w:val="99"/>
    <w:qFormat/>
    <w:rsid w:val="00513F02"/>
    <w:pPr>
      <w:numPr>
        <w:numId w:val="3"/>
      </w:numPr>
      <w:contextualSpacing/>
    </w:pPr>
  </w:style>
  <w:style w:type="paragraph" w:styleId="ListBullet2">
    <w:name w:val="List Bullet 2"/>
    <w:basedOn w:val="Normal"/>
    <w:uiPriority w:val="99"/>
    <w:qFormat/>
    <w:rsid w:val="00513F02"/>
    <w:pPr>
      <w:numPr>
        <w:numId w:val="15"/>
      </w:numPr>
      <w:contextualSpacing/>
    </w:pPr>
  </w:style>
  <w:style w:type="paragraph" w:styleId="ListBullet3">
    <w:name w:val="List Bullet 3"/>
    <w:basedOn w:val="Normal"/>
    <w:uiPriority w:val="99"/>
    <w:qFormat/>
    <w:rsid w:val="00513F02"/>
    <w:pPr>
      <w:numPr>
        <w:numId w:val="5"/>
      </w:numPr>
      <w:contextualSpacing/>
    </w:pPr>
  </w:style>
  <w:style w:type="paragraph" w:customStyle="1" w:styleId="Footerend">
    <w:name w:val="Footer end"/>
    <w:basedOn w:val="Footer"/>
    <w:uiPriority w:val="99"/>
    <w:unhideWhenUsed/>
    <w:rsid w:val="00110ABC"/>
    <w:pPr>
      <w:spacing w:line="20" w:lineRule="exac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0F1657"/>
    <w:rPr>
      <w:color w:val="808080"/>
    </w:rPr>
  </w:style>
  <w:style w:type="paragraph" w:styleId="CommentText">
    <w:name w:val="annotation text"/>
    <w:basedOn w:val="Normal"/>
    <w:link w:val="CommentTextChar"/>
    <w:uiPriority w:val="99"/>
    <w:unhideWhenUsed/>
    <w:rsid w:val="00513F02"/>
    <w:pPr>
      <w:spacing w:line="240" w:lineRule="auto"/>
    </w:pPr>
  </w:style>
  <w:style w:type="character" w:customStyle="1" w:styleId="CommentTextChar">
    <w:name w:val="Comment Text Char"/>
    <w:basedOn w:val="DefaultParagraphFont"/>
    <w:link w:val="CommentText"/>
    <w:uiPriority w:val="99"/>
    <w:rsid w:val="005F5B87"/>
    <w:rPr>
      <w:sz w:val="20"/>
      <w:szCs w:val="20"/>
    </w:rPr>
  </w:style>
  <w:style w:type="character" w:styleId="CommentReference">
    <w:name w:val="annotation reference"/>
    <w:basedOn w:val="DefaultParagraphFont"/>
    <w:uiPriority w:val="99"/>
    <w:semiHidden/>
    <w:unhideWhenUsed/>
    <w:rsid w:val="005F5B87"/>
    <w:rPr>
      <w:sz w:val="16"/>
      <w:szCs w:val="16"/>
    </w:rPr>
  </w:style>
  <w:style w:type="character" w:styleId="Mention">
    <w:name w:val="Mention"/>
    <w:basedOn w:val="DefaultParagraphFont"/>
    <w:uiPriority w:val="99"/>
    <w:unhideWhenUsed/>
    <w:rsid w:val="005F5B87"/>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EA1273"/>
    <w:rPr>
      <w:b/>
      <w:bCs/>
    </w:rPr>
  </w:style>
  <w:style w:type="character" w:customStyle="1" w:styleId="CommentSubjectChar">
    <w:name w:val="Comment Subject Char"/>
    <w:basedOn w:val="CommentTextChar"/>
    <w:link w:val="CommentSubject"/>
    <w:uiPriority w:val="99"/>
    <w:semiHidden/>
    <w:rsid w:val="00EA1273"/>
    <w:rPr>
      <w:rFonts w:ascii="Arial" w:hAnsi="Arial"/>
      <w:b/>
      <w:bCs/>
      <w:sz w:val="20"/>
      <w:szCs w:val="20"/>
    </w:rPr>
  </w:style>
  <w:style w:type="character" w:styleId="UnresolvedMention">
    <w:name w:val="Unresolved Mention"/>
    <w:basedOn w:val="DefaultParagraphFont"/>
    <w:uiPriority w:val="99"/>
    <w:semiHidden/>
    <w:unhideWhenUsed/>
    <w:rsid w:val="00245148"/>
    <w:rPr>
      <w:color w:val="605E5C"/>
      <w:shd w:val="clear" w:color="auto" w:fill="E1DFDD"/>
    </w:rPr>
  </w:style>
  <w:style w:type="paragraph" w:styleId="Revision">
    <w:name w:val="Revision"/>
    <w:hidden/>
    <w:uiPriority w:val="99"/>
    <w:semiHidden/>
    <w:rsid w:val="00CE2010"/>
    <w:pPr>
      <w:spacing w:after="0" w:line="240" w:lineRule="auto"/>
    </w:pPr>
    <w:rPr>
      <w:rFonts w:ascii="Arial" w:hAnsi="Arial"/>
    </w:rPr>
  </w:style>
  <w:style w:type="paragraph" w:customStyle="1" w:styleId="Header-KeylineRight">
    <w:name w:val="Header - Keyline Right"/>
    <w:basedOn w:val="Header-Keyline"/>
    <w:uiPriority w:val="99"/>
    <w:rsid w:val="00513F02"/>
    <w:pPr>
      <w:jc w:val="right"/>
    </w:pPr>
  </w:style>
  <w:style w:type="character" w:customStyle="1" w:styleId="Heading7Char">
    <w:name w:val="Heading 7 Char"/>
    <w:basedOn w:val="DefaultParagraphFont"/>
    <w:link w:val="Heading7"/>
    <w:uiPriority w:val="9"/>
    <w:semiHidden/>
    <w:rsid w:val="00661ED0"/>
    <w:rPr>
      <w:rFonts w:eastAsiaTheme="majorEastAsia" w:cstheme="minorHAnsi"/>
      <w:b/>
      <w:bCs/>
      <w:i/>
      <w:iCs/>
      <w:color w:val="265A9A" w:themeColor="background2"/>
      <w:sz w:val="20"/>
      <w:szCs w:val="20"/>
    </w:rPr>
  </w:style>
  <w:style w:type="character" w:customStyle="1" w:styleId="Heading8Char">
    <w:name w:val="Heading 8 Char"/>
    <w:basedOn w:val="DefaultParagraphFont"/>
    <w:link w:val="Heading8"/>
    <w:uiPriority w:val="9"/>
    <w:semiHidden/>
    <w:rsid w:val="00661ED0"/>
    <w:rPr>
      <w:rFonts w:eastAsiaTheme="majorEastAsia" w:cstheme="majorBidi"/>
      <w:b/>
      <w:sz w:val="18"/>
      <w:szCs w:val="21"/>
    </w:rPr>
  </w:style>
  <w:style w:type="character" w:customStyle="1" w:styleId="Heading9Char">
    <w:name w:val="Heading 9 Char"/>
    <w:basedOn w:val="DefaultParagraphFont"/>
    <w:link w:val="Heading9"/>
    <w:uiPriority w:val="9"/>
    <w:semiHidden/>
    <w:rsid w:val="00661ED0"/>
    <w:rPr>
      <w:rFonts w:asciiTheme="majorHAnsi" w:hAnsiTheme="majorHAnsi"/>
      <w:color w:val="4D7028" w:themeColor="accent2"/>
      <w:sz w:val="18"/>
      <w:szCs w:val="18"/>
    </w:rPr>
  </w:style>
  <w:style w:type="numbering" w:customStyle="1" w:styleId="Alphalist">
    <w:name w:val="Alpha list"/>
    <w:uiPriority w:val="99"/>
    <w:rsid w:val="00513F02"/>
    <w:pPr>
      <w:numPr>
        <w:numId w:val="22"/>
      </w:numPr>
    </w:pPr>
  </w:style>
  <w:style w:type="numbering" w:customStyle="1" w:styleId="AppendixHeadingList">
    <w:name w:val="Appendix Heading List"/>
    <w:uiPriority w:val="99"/>
    <w:rsid w:val="00513F02"/>
    <w:pPr>
      <w:numPr>
        <w:numId w:val="23"/>
      </w:numPr>
    </w:pPr>
  </w:style>
  <w:style w:type="numbering" w:customStyle="1" w:styleId="AppendixHeading">
    <w:name w:val="AppendixHeading"/>
    <w:uiPriority w:val="99"/>
    <w:rsid w:val="00513F02"/>
    <w:pPr>
      <w:numPr>
        <w:numId w:val="24"/>
      </w:numPr>
    </w:pPr>
  </w:style>
  <w:style w:type="table" w:customStyle="1" w:styleId="Blank">
    <w:name w:val="Blank"/>
    <w:basedOn w:val="TableNormal"/>
    <w:uiPriority w:val="99"/>
    <w:rsid w:val="00661ED0"/>
    <w:pPr>
      <w:spacing w:after="0" w:line="240" w:lineRule="auto"/>
    </w:pPr>
    <w:tblPr>
      <w:tblCellMar>
        <w:top w:w="57" w:type="dxa"/>
        <w:left w:w="0" w:type="dxa"/>
        <w:bottom w:w="57" w:type="dxa"/>
        <w:right w:w="0" w:type="dxa"/>
      </w:tblCellMar>
    </w:tblPr>
  </w:style>
  <w:style w:type="paragraph" w:styleId="BodyText">
    <w:name w:val="Body Text"/>
    <w:basedOn w:val="Normal"/>
    <w:link w:val="BodyTextChar"/>
    <w:qFormat/>
    <w:rsid w:val="00661ED0"/>
  </w:style>
  <w:style w:type="character" w:customStyle="1" w:styleId="BodyTextChar">
    <w:name w:val="Body Text Char"/>
    <w:basedOn w:val="DefaultParagraphFont"/>
    <w:link w:val="BodyText"/>
    <w:rsid w:val="00661ED0"/>
    <w:rPr>
      <w:sz w:val="20"/>
      <w:szCs w:val="20"/>
    </w:rPr>
  </w:style>
  <w:style w:type="paragraph" w:customStyle="1" w:styleId="BodyText-Beforebullet">
    <w:name w:val="Body Text-Before bullet"/>
    <w:basedOn w:val="BodyText"/>
    <w:link w:val="BodyText-BeforebulletChar"/>
    <w:semiHidden/>
    <w:unhideWhenUsed/>
    <w:rsid w:val="00661ED0"/>
    <w:pPr>
      <w:spacing w:after="20"/>
    </w:pPr>
  </w:style>
  <w:style w:type="character" w:customStyle="1" w:styleId="BodyText-BeforebulletChar">
    <w:name w:val="Body Text-Before bullet Char"/>
    <w:basedOn w:val="BodyTextChar"/>
    <w:link w:val="BodyText-Beforebullet"/>
    <w:semiHidden/>
    <w:rsid w:val="00661ED0"/>
    <w:rPr>
      <w:sz w:val="20"/>
      <w:szCs w:val="20"/>
    </w:rPr>
  </w:style>
  <w:style w:type="paragraph" w:customStyle="1" w:styleId="BodyText-Blue">
    <w:name w:val="Body Text-Blue"/>
    <w:basedOn w:val="BodyText"/>
    <w:link w:val="BodyText-BlueChar"/>
    <w:semiHidden/>
    <w:qFormat/>
    <w:rsid w:val="00661ED0"/>
    <w:rPr>
      <w:color w:val="265A9A" w:themeColor="background2"/>
    </w:rPr>
  </w:style>
  <w:style w:type="character" w:customStyle="1" w:styleId="BodyText-BlueChar">
    <w:name w:val="Body Text-Blue Char"/>
    <w:basedOn w:val="BodyTextChar"/>
    <w:link w:val="BodyText-Blue"/>
    <w:semiHidden/>
    <w:rsid w:val="00661ED0"/>
    <w:rPr>
      <w:color w:val="265A9A" w:themeColor="background2"/>
      <w:sz w:val="20"/>
      <w:szCs w:val="20"/>
    </w:rPr>
  </w:style>
  <w:style w:type="paragraph" w:customStyle="1" w:styleId="BodyText-Grey">
    <w:name w:val="Body Text-Grey"/>
    <w:basedOn w:val="BodyText"/>
    <w:link w:val="BodyText-GreyChar"/>
    <w:semiHidden/>
    <w:qFormat/>
    <w:rsid w:val="00661ED0"/>
    <w:rPr>
      <w:color w:val="58585B"/>
    </w:rPr>
  </w:style>
  <w:style w:type="character" w:customStyle="1" w:styleId="BodyText-GreyChar">
    <w:name w:val="Body Text-Grey Char"/>
    <w:basedOn w:val="BodyTextChar"/>
    <w:link w:val="BodyText-Grey"/>
    <w:semiHidden/>
    <w:rsid w:val="00661ED0"/>
    <w:rPr>
      <w:color w:val="58585B"/>
      <w:sz w:val="20"/>
      <w:szCs w:val="20"/>
    </w:rPr>
  </w:style>
  <w:style w:type="paragraph" w:styleId="Caption">
    <w:name w:val="caption"/>
    <w:basedOn w:val="Normal"/>
    <w:next w:val="Normal"/>
    <w:uiPriority w:val="4"/>
    <w:qFormat/>
    <w:rsid w:val="00661ED0"/>
    <w:pPr>
      <w:spacing w:before="0" w:after="40"/>
    </w:pPr>
    <w:rPr>
      <w:rFonts w:asciiTheme="majorHAnsi" w:hAnsiTheme="majorHAnsi"/>
      <w:iCs/>
      <w:color w:val="000000" w:themeColor="text1"/>
      <w:szCs w:val="18"/>
    </w:rPr>
  </w:style>
  <w:style w:type="paragraph" w:customStyle="1" w:styleId="FigureTableHeading">
    <w:name w:val="Figure/Table Heading"/>
    <w:basedOn w:val="Caption"/>
    <w:uiPriority w:val="4"/>
    <w:qFormat/>
    <w:rsid w:val="00661ED0"/>
    <w:pPr>
      <w:keepNext/>
      <w:spacing w:before="240"/>
    </w:pPr>
  </w:style>
  <w:style w:type="paragraph" w:customStyle="1" w:styleId="BoxHeading1">
    <w:name w:val="Box Heading 1"/>
    <w:basedOn w:val="FigureTableHeading"/>
    <w:next w:val="BodyText"/>
    <w:uiPriority w:val="4"/>
    <w:qFormat/>
    <w:rsid w:val="00661ED0"/>
    <w:pPr>
      <w:spacing w:after="0"/>
    </w:pPr>
  </w:style>
  <w:style w:type="paragraph" w:customStyle="1" w:styleId="BoxHeading2">
    <w:name w:val="Box Heading 2"/>
    <w:basedOn w:val="Normal"/>
    <w:next w:val="BodyText"/>
    <w:uiPriority w:val="4"/>
    <w:qFormat/>
    <w:rsid w:val="00661ED0"/>
    <w:rPr>
      <w:b/>
    </w:rPr>
  </w:style>
  <w:style w:type="paragraph" w:customStyle="1" w:styleId="BoxHeading3">
    <w:name w:val="Box Heading 3"/>
    <w:basedOn w:val="BoxHeading2"/>
    <w:uiPriority w:val="4"/>
    <w:qFormat/>
    <w:rsid w:val="00661ED0"/>
    <w:rPr>
      <w:i/>
    </w:rPr>
  </w:style>
  <w:style w:type="numbering" w:customStyle="1" w:styleId="BoxList">
    <w:name w:val="Box List"/>
    <w:uiPriority w:val="99"/>
    <w:rsid w:val="00513F02"/>
    <w:pPr>
      <w:numPr>
        <w:numId w:val="25"/>
      </w:numPr>
    </w:pPr>
  </w:style>
  <w:style w:type="table" w:customStyle="1" w:styleId="Texttable-Paleblue">
    <w:name w:val="Text table-Pale blue"/>
    <w:basedOn w:val="TableNormal"/>
    <w:uiPriority w:val="99"/>
    <w:rsid w:val="00661ED0"/>
    <w:pPr>
      <w:spacing w:after="0" w:line="240" w:lineRule="auto"/>
    </w:pPr>
    <w:tblPr>
      <w:tblCellMar>
        <w:top w:w="113" w:type="dxa"/>
        <w:left w:w="113" w:type="dxa"/>
        <w:bottom w:w="113" w:type="dxa"/>
        <w:right w:w="113" w:type="dxa"/>
      </w:tblCellMar>
    </w:tblPr>
    <w:tcPr>
      <w:shd w:val="clear" w:color="auto" w:fill="EFF9FE"/>
    </w:tcPr>
  </w:style>
  <w:style w:type="table" w:customStyle="1" w:styleId="Boxtable">
    <w:name w:val="Box table"/>
    <w:basedOn w:val="Texttable-Paleblue"/>
    <w:uiPriority w:val="99"/>
    <w:rsid w:val="00661ED0"/>
    <w:tblPr>
      <w:tblCellMar>
        <w:top w:w="170" w:type="dxa"/>
        <w:left w:w="170" w:type="dxa"/>
        <w:bottom w:w="170" w:type="dxa"/>
        <w:right w:w="170" w:type="dxa"/>
      </w:tblCellMar>
    </w:tblPr>
    <w:tcPr>
      <w:shd w:val="clear" w:color="auto" w:fill="F4F5F6"/>
    </w:tcPr>
  </w:style>
  <w:style w:type="numbering" w:customStyle="1" w:styleId="Bullets">
    <w:name w:val="Bullets"/>
    <w:uiPriority w:val="99"/>
    <w:rsid w:val="00661ED0"/>
    <w:pPr>
      <w:numPr>
        <w:numId w:val="26"/>
      </w:numPr>
    </w:pPr>
  </w:style>
  <w:style w:type="character" w:customStyle="1" w:styleId="ColourBlue">
    <w:name w:val="Colour Blue"/>
    <w:basedOn w:val="DefaultParagraphFont"/>
    <w:uiPriority w:val="22"/>
    <w:qFormat/>
    <w:rsid w:val="00661ED0"/>
    <w:rPr>
      <w:color w:val="66BCDB" w:themeColor="text2"/>
    </w:rPr>
  </w:style>
  <w:style w:type="character" w:customStyle="1" w:styleId="ColourDarkBlue">
    <w:name w:val="Colour Dark Blue"/>
    <w:basedOn w:val="ColourBlue"/>
    <w:uiPriority w:val="22"/>
    <w:qFormat/>
    <w:rsid w:val="00661ED0"/>
    <w:rPr>
      <w:color w:val="265A9A" w:themeColor="background2"/>
    </w:rPr>
  </w:style>
  <w:style w:type="table" w:customStyle="1" w:styleId="OverviewPageBannerTableStyle">
    <w:name w:val="Overview/Page Banner Table Style"/>
    <w:basedOn w:val="TableNormal"/>
    <w:uiPriority w:val="99"/>
    <w:rsid w:val="00661ED0"/>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table" w:customStyle="1" w:styleId="CopyrightPage">
    <w:name w:val="Copyright Page"/>
    <w:basedOn w:val="OverviewPageBannerTableStyle"/>
    <w:uiPriority w:val="99"/>
    <w:rsid w:val="00661ED0"/>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Copyrightpage-BodyText">
    <w:name w:val="Copyright page-Body Text"/>
    <w:basedOn w:val="Normal"/>
    <w:link w:val="Copyrightpage-BodyTextChar"/>
    <w:uiPriority w:val="19"/>
    <w:rsid w:val="00661ED0"/>
    <w:pPr>
      <w:spacing w:before="80" w:line="250" w:lineRule="atLeast"/>
    </w:pPr>
    <w:rPr>
      <w:color w:val="FFFFFF" w:themeColor="background1"/>
      <w:sz w:val="16"/>
    </w:rPr>
  </w:style>
  <w:style w:type="character" w:customStyle="1" w:styleId="Copyrightpage-BodyTextChar">
    <w:name w:val="Copyright page-Body Text Char"/>
    <w:basedOn w:val="DefaultParagraphFont"/>
    <w:link w:val="Copyrightpage-BodyText"/>
    <w:uiPriority w:val="19"/>
    <w:rsid w:val="00661ED0"/>
    <w:rPr>
      <w:color w:val="FFFFFF" w:themeColor="background1"/>
      <w:sz w:val="16"/>
      <w:szCs w:val="20"/>
    </w:rPr>
  </w:style>
  <w:style w:type="paragraph" w:customStyle="1" w:styleId="Copyrightpage-BodyBold">
    <w:name w:val="Copyright page-Body Bold"/>
    <w:basedOn w:val="Copyrightpage-BodyText"/>
    <w:uiPriority w:val="19"/>
    <w:rsid w:val="00661ED0"/>
    <w:rPr>
      <w:b/>
    </w:rPr>
  </w:style>
  <w:style w:type="paragraph" w:customStyle="1" w:styleId="Subtitle2">
    <w:name w:val="Subtitle 2"/>
    <w:basedOn w:val="Normal"/>
    <w:link w:val="Subtitle2Char"/>
    <w:uiPriority w:val="39"/>
    <w:rsid w:val="00661ED0"/>
    <w:pPr>
      <w:spacing w:before="180" w:line="293" w:lineRule="auto"/>
    </w:pPr>
    <w:rPr>
      <w:rFonts w:asciiTheme="majorHAnsi" w:hAnsiTheme="majorHAnsi"/>
      <w:color w:val="FFFFFF" w:themeColor="background1"/>
      <w:spacing w:val="6"/>
      <w:sz w:val="28"/>
    </w:rPr>
  </w:style>
  <w:style w:type="character" w:customStyle="1" w:styleId="Subtitle2Char">
    <w:name w:val="Subtitle 2 Char"/>
    <w:basedOn w:val="DefaultParagraphFont"/>
    <w:link w:val="Subtitle2"/>
    <w:uiPriority w:val="39"/>
    <w:rsid w:val="00661ED0"/>
    <w:rPr>
      <w:rFonts w:asciiTheme="majorHAnsi" w:hAnsiTheme="majorHAnsi"/>
      <w:color w:val="FFFFFF" w:themeColor="background1"/>
      <w:spacing w:val="6"/>
      <w:sz w:val="28"/>
      <w:szCs w:val="20"/>
    </w:rPr>
  </w:style>
  <w:style w:type="paragraph" w:customStyle="1" w:styleId="Copyrightpage-Heading">
    <w:name w:val="Copyright page-Heading"/>
    <w:basedOn w:val="Subtitle2"/>
    <w:link w:val="Copyrightpage-HeadingChar"/>
    <w:uiPriority w:val="19"/>
    <w:rsid w:val="00661ED0"/>
    <w:pPr>
      <w:spacing w:before="0" w:line="240" w:lineRule="auto"/>
    </w:pPr>
    <w:rPr>
      <w:spacing w:val="4"/>
      <w:sz w:val="19"/>
      <w:szCs w:val="18"/>
    </w:rPr>
  </w:style>
  <w:style w:type="character" w:customStyle="1" w:styleId="Copyrightpage-HeadingChar">
    <w:name w:val="Copyright page-Heading Char"/>
    <w:basedOn w:val="Subtitle2Char"/>
    <w:link w:val="Copyrightpage-Heading"/>
    <w:uiPriority w:val="19"/>
    <w:rsid w:val="00661ED0"/>
    <w:rPr>
      <w:rFonts w:asciiTheme="majorHAnsi" w:hAnsiTheme="majorHAnsi"/>
      <w:color w:val="FFFFFF" w:themeColor="background1"/>
      <w:spacing w:val="4"/>
      <w:sz w:val="19"/>
      <w:szCs w:val="18"/>
    </w:rPr>
  </w:style>
  <w:style w:type="character" w:customStyle="1" w:styleId="NoSpacingChar">
    <w:name w:val="No Spacing Char"/>
    <w:basedOn w:val="DefaultParagraphFont"/>
    <w:link w:val="NoSpacing"/>
    <w:uiPriority w:val="10"/>
    <w:rsid w:val="00661ED0"/>
    <w:rPr>
      <w:rFonts w:ascii="Arial" w:hAnsi="Arial"/>
    </w:rPr>
  </w:style>
  <w:style w:type="paragraph" w:customStyle="1" w:styleId="Copyrightpage-Heading2">
    <w:name w:val="Copyright page-Heading 2"/>
    <w:basedOn w:val="NoSpacing"/>
    <w:link w:val="Copyrightpage-Heading2Char"/>
    <w:uiPriority w:val="19"/>
    <w:rsid w:val="00661ED0"/>
    <w:pPr>
      <w:spacing w:before="240" w:after="60" w:line="280" w:lineRule="atLeast"/>
    </w:pPr>
    <w:rPr>
      <w:b/>
      <w:color w:val="FFFFFF" w:themeColor="background1"/>
      <w:sz w:val="16"/>
      <w:szCs w:val="16"/>
    </w:rPr>
  </w:style>
  <w:style w:type="character" w:customStyle="1" w:styleId="Copyrightpage-Heading2Char">
    <w:name w:val="Copyright page-Heading 2 Char"/>
    <w:basedOn w:val="NoSpacingChar"/>
    <w:link w:val="Copyrightpage-Heading2"/>
    <w:uiPriority w:val="19"/>
    <w:rsid w:val="00661ED0"/>
    <w:rPr>
      <w:rFonts w:ascii="Arial" w:hAnsi="Arial"/>
      <w:b/>
      <w:color w:val="FFFFFF" w:themeColor="background1"/>
      <w:sz w:val="16"/>
      <w:szCs w:val="16"/>
    </w:rPr>
  </w:style>
  <w:style w:type="paragraph" w:customStyle="1" w:styleId="Copyrightpage-Keylinenotext">
    <w:name w:val="Copyright page-Keyline (no text)"/>
    <w:basedOn w:val="Copyrightpage-Heading2"/>
    <w:uiPriority w:val="19"/>
    <w:rsid w:val="00661ED0"/>
    <w:pPr>
      <w:pBdr>
        <w:top w:val="single" w:sz="4" w:space="8" w:color="66BCDB" w:themeColor="text2"/>
      </w:pBdr>
      <w:spacing w:after="0" w:line="168" w:lineRule="auto"/>
    </w:pPr>
    <w:rPr>
      <w:b w:val="0"/>
      <w:color w:val="265A9A" w:themeColor="background2"/>
    </w:rPr>
  </w:style>
  <w:style w:type="paragraph" w:customStyle="1" w:styleId="Coverdate">
    <w:name w:val="Cover date"/>
    <w:basedOn w:val="Normal"/>
    <w:uiPriority w:val="29"/>
    <w:rsid w:val="00661ED0"/>
    <w:pPr>
      <w:framePr w:wrap="around" w:vAnchor="page" w:hAnchor="margin" w:xAlign="right" w:y="1135" w:anchorLock="1"/>
    </w:pPr>
  </w:style>
  <w:style w:type="paragraph" w:customStyle="1" w:styleId="CoverImage">
    <w:name w:val="Cover Image"/>
    <w:basedOn w:val="Normal"/>
    <w:uiPriority w:val="29"/>
    <w:rsid w:val="00661ED0"/>
    <w:pPr>
      <w:framePr w:w="11913" w:h="4536" w:hRule="exact" w:wrap="around" w:vAnchor="page" w:hAnchor="page" w:y="2269" w:anchorLock="1"/>
      <w:spacing w:before="0" w:after="0" w:line="240" w:lineRule="auto"/>
    </w:pPr>
  </w:style>
  <w:style w:type="paragraph" w:customStyle="1" w:styleId="DraftingNote">
    <w:name w:val="Drafting Note"/>
    <w:basedOn w:val="BodyText"/>
    <w:link w:val="DraftingNoteChar"/>
    <w:qFormat/>
    <w:rsid w:val="00661ED0"/>
    <w:pPr>
      <w:contextualSpacing/>
    </w:pPr>
    <w:rPr>
      <w:color w:val="A22D2B"/>
      <w:sz w:val="24"/>
      <w:u w:val="dotted"/>
    </w:rPr>
  </w:style>
  <w:style w:type="character" w:customStyle="1" w:styleId="DraftingNoteChar">
    <w:name w:val="Drafting Note Char"/>
    <w:basedOn w:val="BodyTextChar"/>
    <w:link w:val="DraftingNote"/>
    <w:rsid w:val="00661ED0"/>
    <w:rPr>
      <w:color w:val="A22D2B"/>
      <w:sz w:val="24"/>
      <w:szCs w:val="20"/>
      <w:u w:val="dotted"/>
    </w:rPr>
  </w:style>
  <w:style w:type="numbering" w:customStyle="1" w:styleId="Figure">
    <w:name w:val="Figure"/>
    <w:uiPriority w:val="99"/>
    <w:rsid w:val="00513F02"/>
    <w:pPr>
      <w:numPr>
        <w:numId w:val="27"/>
      </w:numPr>
    </w:pPr>
  </w:style>
  <w:style w:type="paragraph" w:customStyle="1" w:styleId="Figurecharttitle">
    <w:name w:val="Figure chart title"/>
    <w:basedOn w:val="BodyText"/>
    <w:uiPriority w:val="10"/>
    <w:qFormat/>
    <w:rsid w:val="00661ED0"/>
    <w:pPr>
      <w:spacing w:before="0" w:after="0"/>
      <w:ind w:left="284" w:hanging="284"/>
    </w:pPr>
    <w:rPr>
      <w:sz w:val="18"/>
      <w:szCs w:val="18"/>
    </w:rPr>
  </w:style>
  <w:style w:type="paragraph" w:customStyle="1" w:styleId="FigureTableSubheading">
    <w:name w:val="Figure/Table Subheading"/>
    <w:basedOn w:val="FigureTableHeading"/>
    <w:uiPriority w:val="4"/>
    <w:qFormat/>
    <w:rsid w:val="00661ED0"/>
    <w:pPr>
      <w:spacing w:before="40"/>
    </w:pPr>
    <w:rPr>
      <w:color w:val="58585B"/>
    </w:rPr>
  </w:style>
  <w:style w:type="paragraph" w:customStyle="1" w:styleId="Footer-right">
    <w:name w:val="Footer-right"/>
    <w:basedOn w:val="Footer"/>
    <w:uiPriority w:val="11"/>
    <w:rsid w:val="00661ED0"/>
    <w:rPr>
      <w:szCs w:val="24"/>
    </w:rPr>
  </w:style>
  <w:style w:type="character" w:styleId="FootnoteReference">
    <w:name w:val="footnote reference"/>
    <w:basedOn w:val="DefaultParagraphFont"/>
    <w:uiPriority w:val="99"/>
    <w:semiHidden/>
    <w:unhideWhenUsed/>
    <w:rsid w:val="00661ED0"/>
    <w:rPr>
      <w:vertAlign w:val="superscript"/>
    </w:rPr>
  </w:style>
  <w:style w:type="paragraph" w:styleId="FootnoteText">
    <w:name w:val="footnote text"/>
    <w:basedOn w:val="Normal"/>
    <w:link w:val="FootnoteTextChar"/>
    <w:uiPriority w:val="99"/>
    <w:rsid w:val="00661ED0"/>
    <w:pPr>
      <w:spacing w:before="60" w:after="60" w:line="293" w:lineRule="auto"/>
      <w:contextualSpacing/>
    </w:pPr>
    <w:rPr>
      <w:sz w:val="18"/>
    </w:rPr>
  </w:style>
  <w:style w:type="character" w:customStyle="1" w:styleId="FootnoteTextChar">
    <w:name w:val="Footnote Text Char"/>
    <w:basedOn w:val="DefaultParagraphFont"/>
    <w:link w:val="FootnoteText"/>
    <w:uiPriority w:val="99"/>
    <w:rsid w:val="00661ED0"/>
    <w:rPr>
      <w:sz w:val="18"/>
      <w:szCs w:val="20"/>
    </w:rPr>
  </w:style>
  <w:style w:type="paragraph" w:customStyle="1" w:styleId="Header-Keyline">
    <w:name w:val="Header - Keyline"/>
    <w:basedOn w:val="Header"/>
    <w:link w:val="Header-KeylineChar"/>
    <w:uiPriority w:val="99"/>
    <w:rsid w:val="00661ED0"/>
    <w:pPr>
      <w:pBdr>
        <w:bottom w:val="single" w:sz="4" w:space="31" w:color="66BCDB" w:themeColor="text2"/>
      </w:pBdr>
      <w:spacing w:after="600"/>
    </w:pPr>
  </w:style>
  <w:style w:type="character" w:customStyle="1" w:styleId="Header-KeylineChar">
    <w:name w:val="Header - Keyline Char"/>
    <w:basedOn w:val="HeaderChar"/>
    <w:link w:val="Header-Keyline"/>
    <w:uiPriority w:val="99"/>
    <w:rsid w:val="00661ED0"/>
    <w:rPr>
      <w:sz w:val="16"/>
      <w:szCs w:val="20"/>
    </w:rPr>
  </w:style>
  <w:style w:type="paragraph" w:customStyle="1" w:styleId="Heading1-nobackground">
    <w:name w:val="Heading 1-no background"/>
    <w:basedOn w:val="Heading1"/>
    <w:next w:val="BodyText"/>
    <w:uiPriority w:val="9"/>
    <w:qFormat/>
    <w:rsid w:val="00661ED0"/>
    <w:pPr>
      <w:keepNext w:val="0"/>
      <w:keepLines w:val="0"/>
      <w:spacing w:before="600" w:after="480" w:line="504" w:lineRule="atLeast"/>
    </w:pPr>
    <w:rPr>
      <w:rFonts w:asciiTheme="majorHAnsi" w:eastAsiaTheme="minorHAnsi" w:hAnsiTheme="majorHAnsi" w:cstheme="minorBidi"/>
      <w:sz w:val="42"/>
      <w:szCs w:val="20"/>
    </w:rPr>
  </w:style>
  <w:style w:type="paragraph" w:customStyle="1" w:styleId="Heading1-nonumber">
    <w:name w:val="Heading 1-no number"/>
    <w:basedOn w:val="Heading1"/>
    <w:next w:val="BodyText"/>
    <w:uiPriority w:val="9"/>
    <w:qFormat/>
    <w:rsid w:val="00661ED0"/>
    <w:pPr>
      <w:keepNext w:val="0"/>
      <w:keepLines w:val="0"/>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after="480" w:line="504" w:lineRule="atLeast"/>
      <w:ind w:left="567" w:right="567"/>
    </w:pPr>
    <w:rPr>
      <w:rFonts w:asciiTheme="majorHAnsi" w:eastAsiaTheme="minorHAnsi" w:hAnsiTheme="majorHAnsi" w:cstheme="minorBidi"/>
      <w:color w:val="FFFFFF" w:themeColor="background1"/>
      <w:sz w:val="42"/>
      <w:szCs w:val="20"/>
    </w:rPr>
  </w:style>
  <w:style w:type="paragraph" w:customStyle="1" w:styleId="Heading1-noTOC">
    <w:name w:val="Heading 1-no TOC"/>
    <w:next w:val="BodyText"/>
    <w:uiPriority w:val="9"/>
    <w:qFormat/>
    <w:rsid w:val="00661ED0"/>
    <w:pPr>
      <w:spacing w:before="600" w:after="480" w:line="504" w:lineRule="atLeast"/>
    </w:pPr>
    <w:rPr>
      <w:rFonts w:asciiTheme="majorHAnsi" w:eastAsiaTheme="majorEastAsia" w:hAnsiTheme="majorHAnsi" w:cstheme="majorBidi"/>
      <w:b/>
      <w:color w:val="265A9A" w:themeColor="background2"/>
      <w:sz w:val="42"/>
      <w:szCs w:val="68"/>
    </w:rPr>
  </w:style>
  <w:style w:type="paragraph" w:customStyle="1" w:styleId="Heading1-Section-fullpage">
    <w:name w:val="Heading 1-Section-full page"/>
    <w:basedOn w:val="Heading1-nobackground"/>
    <w:uiPriority w:val="9"/>
    <w:qFormat/>
    <w:rsid w:val="00661ED0"/>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paragraph" w:customStyle="1" w:styleId="Heading2-nonumber">
    <w:name w:val="Heading 2-no number"/>
    <w:basedOn w:val="Heading2"/>
    <w:uiPriority w:val="9"/>
    <w:qFormat/>
    <w:rsid w:val="00661ED0"/>
    <w:pPr>
      <w:spacing w:before="480" w:line="340" w:lineRule="atLeast"/>
    </w:pPr>
    <w:rPr>
      <w:rFonts w:asciiTheme="majorHAnsi" w:hAnsiTheme="majorHAnsi" w:cstheme="majorBidi"/>
      <w:color w:val="auto"/>
      <w:sz w:val="30"/>
      <w:szCs w:val="60"/>
    </w:rPr>
  </w:style>
  <w:style w:type="paragraph" w:customStyle="1" w:styleId="Heading2-Appendix">
    <w:name w:val="Heading 2-Appendix"/>
    <w:basedOn w:val="Heading2-nonumber"/>
    <w:next w:val="Normal"/>
    <w:uiPriority w:val="10"/>
    <w:qFormat/>
    <w:rsid w:val="00661ED0"/>
    <w:pPr>
      <w:numPr>
        <w:ilvl w:val="1"/>
        <w:numId w:val="28"/>
      </w:numPr>
    </w:pPr>
  </w:style>
  <w:style w:type="paragraph" w:customStyle="1" w:styleId="Heading2-noTOC">
    <w:name w:val="Heading 2-no TOC"/>
    <w:next w:val="BodyText"/>
    <w:uiPriority w:val="9"/>
    <w:unhideWhenUsed/>
    <w:qFormat/>
    <w:rsid w:val="00661ED0"/>
    <w:pPr>
      <w:spacing w:before="240" w:after="120" w:line="360" w:lineRule="atLeast"/>
    </w:pPr>
    <w:rPr>
      <w:rFonts w:asciiTheme="majorHAnsi" w:eastAsiaTheme="majorEastAsia" w:hAnsiTheme="majorHAnsi" w:cstheme="majorBidi"/>
      <w:sz w:val="30"/>
      <w:szCs w:val="60"/>
    </w:rPr>
  </w:style>
  <w:style w:type="paragraph" w:customStyle="1" w:styleId="Heading3-nonumber">
    <w:name w:val="Heading 3-no number"/>
    <w:basedOn w:val="Heading3"/>
    <w:uiPriority w:val="9"/>
    <w:semiHidden/>
    <w:qFormat/>
    <w:rsid w:val="00661ED0"/>
  </w:style>
  <w:style w:type="paragraph" w:customStyle="1" w:styleId="Heading3-noTOC">
    <w:name w:val="Heading 3-no TOC"/>
    <w:basedOn w:val="Heading3"/>
    <w:uiPriority w:val="9"/>
    <w:qFormat/>
    <w:rsid w:val="00661ED0"/>
    <w:pPr>
      <w:spacing w:line="312" w:lineRule="atLeast"/>
    </w:pPr>
    <w:rPr>
      <w:color w:val="2C9BC2"/>
    </w:rPr>
  </w:style>
  <w:style w:type="paragraph" w:customStyle="1" w:styleId="Heading-Appendix">
    <w:name w:val="Heading-Appendix"/>
    <w:basedOn w:val="Heading1-nonumber"/>
    <w:next w:val="BodyText"/>
    <w:uiPriority w:val="9"/>
    <w:qFormat/>
    <w:rsid w:val="00661ED0"/>
    <w:pPr>
      <w:numPr>
        <w:numId w:val="28"/>
      </w:numPr>
    </w:pPr>
  </w:style>
  <w:style w:type="character" w:styleId="HTMLVariable">
    <w:name w:val="HTML Variable"/>
    <w:basedOn w:val="DefaultParagraphFont"/>
    <w:uiPriority w:val="99"/>
    <w:unhideWhenUsed/>
    <w:rsid w:val="00661ED0"/>
    <w:rPr>
      <w:i/>
      <w:iCs/>
    </w:rPr>
  </w:style>
  <w:style w:type="paragraph" w:customStyle="1" w:styleId="KeyPointsicon">
    <w:name w:val="Key Points icon"/>
    <w:basedOn w:val="Normal"/>
    <w:uiPriority w:val="10"/>
    <w:qFormat/>
    <w:rsid w:val="00661ED0"/>
    <w:pPr>
      <w:spacing w:before="60"/>
      <w:jc w:val="right"/>
    </w:pPr>
  </w:style>
  <w:style w:type="paragraph" w:customStyle="1" w:styleId="KeyPoints-Bold">
    <w:name w:val="Key Points-Bold"/>
    <w:basedOn w:val="Normal"/>
    <w:uiPriority w:val="10"/>
    <w:qFormat/>
    <w:rsid w:val="00661ED0"/>
    <w:pPr>
      <w:spacing w:before="40" w:after="60" w:line="274" w:lineRule="atLeast"/>
    </w:pPr>
    <w:rPr>
      <w:b/>
      <w:sz w:val="18"/>
    </w:rPr>
  </w:style>
  <w:style w:type="character" w:customStyle="1" w:styleId="ListBulletChar">
    <w:name w:val="List Bullet Char"/>
    <w:basedOn w:val="DefaultParagraphFont"/>
    <w:link w:val="ListBullet"/>
    <w:uiPriority w:val="99"/>
    <w:rsid w:val="00661ED0"/>
    <w:rPr>
      <w:sz w:val="20"/>
      <w:szCs w:val="20"/>
    </w:rPr>
  </w:style>
  <w:style w:type="paragraph" w:customStyle="1" w:styleId="KeyPoints-Bullet">
    <w:name w:val="Key Points-Bullet"/>
    <w:basedOn w:val="ListBullet"/>
    <w:uiPriority w:val="10"/>
    <w:qFormat/>
    <w:rsid w:val="00513F02"/>
    <w:pPr>
      <w:numPr>
        <w:numId w:val="0"/>
      </w:numPr>
      <w:tabs>
        <w:tab w:val="num" w:pos="643"/>
        <w:tab w:val="num" w:pos="926"/>
      </w:tabs>
      <w:spacing w:after="60" w:line="274" w:lineRule="atLeast"/>
      <w:ind w:left="643" w:hanging="360"/>
    </w:pPr>
    <w:rPr>
      <w:sz w:val="18"/>
    </w:rPr>
  </w:style>
  <w:style w:type="paragraph" w:customStyle="1" w:styleId="Keypoints-heading">
    <w:name w:val="Key points-heading"/>
    <w:basedOn w:val="Heading3"/>
    <w:uiPriority w:val="10"/>
    <w:qFormat/>
    <w:rsid w:val="00661ED0"/>
    <w:rPr>
      <w:color w:val="auto"/>
    </w:rPr>
  </w:style>
  <w:style w:type="paragraph" w:customStyle="1" w:styleId="LetterRight">
    <w:name w:val="Letter Right"/>
    <w:basedOn w:val="Normal"/>
    <w:link w:val="LetterRightChar"/>
    <w:uiPriority w:val="99"/>
    <w:rsid w:val="00661ED0"/>
    <w:pPr>
      <w:spacing w:line="360" w:lineRule="auto"/>
      <w:jc w:val="right"/>
    </w:pPr>
    <w:rPr>
      <w:sz w:val="16"/>
    </w:rPr>
  </w:style>
  <w:style w:type="character" w:customStyle="1" w:styleId="LetterRightChar">
    <w:name w:val="Letter Right Char"/>
    <w:basedOn w:val="DefaultParagraphFont"/>
    <w:link w:val="LetterRight"/>
    <w:uiPriority w:val="99"/>
    <w:rsid w:val="00661ED0"/>
    <w:rPr>
      <w:sz w:val="16"/>
      <w:szCs w:val="20"/>
    </w:rPr>
  </w:style>
  <w:style w:type="paragraph" w:customStyle="1" w:styleId="Letterlogo">
    <w:name w:val="Letter logo"/>
    <w:basedOn w:val="LetterRight"/>
    <w:uiPriority w:val="99"/>
    <w:rsid w:val="00661ED0"/>
    <w:pPr>
      <w:spacing w:after="320"/>
    </w:pPr>
  </w:style>
  <w:style w:type="paragraph" w:customStyle="1" w:styleId="LetterRight-NoSpace">
    <w:name w:val="Letter Right-No Space"/>
    <w:basedOn w:val="LetterRight"/>
    <w:uiPriority w:val="99"/>
    <w:rsid w:val="00661ED0"/>
    <w:pPr>
      <w:spacing w:after="0"/>
    </w:pPr>
  </w:style>
  <w:style w:type="numbering" w:customStyle="1" w:styleId="LetteredList">
    <w:name w:val="Lettered List"/>
    <w:uiPriority w:val="99"/>
    <w:rsid w:val="00513F02"/>
    <w:pPr>
      <w:numPr>
        <w:numId w:val="29"/>
      </w:numPr>
    </w:pPr>
  </w:style>
  <w:style w:type="paragraph" w:styleId="List">
    <w:name w:val="List"/>
    <w:basedOn w:val="Normal"/>
    <w:uiPriority w:val="99"/>
    <w:semiHidden/>
    <w:qFormat/>
    <w:rsid w:val="00661ED0"/>
    <w:pPr>
      <w:numPr>
        <w:numId w:val="30"/>
      </w:numPr>
      <w:spacing w:before="60"/>
    </w:pPr>
  </w:style>
  <w:style w:type="paragraph" w:styleId="List2">
    <w:name w:val="List 2"/>
    <w:basedOn w:val="Normal"/>
    <w:uiPriority w:val="99"/>
    <w:semiHidden/>
    <w:qFormat/>
    <w:rsid w:val="00661ED0"/>
    <w:pPr>
      <w:numPr>
        <w:ilvl w:val="1"/>
        <w:numId w:val="30"/>
      </w:numPr>
      <w:spacing w:before="60"/>
    </w:pPr>
  </w:style>
  <w:style w:type="paragraph" w:styleId="List3">
    <w:name w:val="List 3"/>
    <w:basedOn w:val="Normal"/>
    <w:uiPriority w:val="99"/>
    <w:semiHidden/>
    <w:rsid w:val="00661ED0"/>
    <w:pPr>
      <w:numPr>
        <w:ilvl w:val="2"/>
        <w:numId w:val="30"/>
      </w:numPr>
      <w:contextualSpacing/>
    </w:pPr>
  </w:style>
  <w:style w:type="paragraph" w:styleId="List4">
    <w:name w:val="List 4"/>
    <w:basedOn w:val="Normal"/>
    <w:uiPriority w:val="99"/>
    <w:semiHidden/>
    <w:rsid w:val="00661ED0"/>
    <w:pPr>
      <w:numPr>
        <w:ilvl w:val="3"/>
        <w:numId w:val="30"/>
      </w:numPr>
      <w:contextualSpacing/>
    </w:pPr>
  </w:style>
  <w:style w:type="paragraph" w:customStyle="1" w:styleId="ListAlpha1">
    <w:name w:val="List Alpha 1"/>
    <w:basedOn w:val="Normal"/>
    <w:uiPriority w:val="3"/>
    <w:qFormat/>
    <w:rsid w:val="00661ED0"/>
    <w:pPr>
      <w:numPr>
        <w:numId w:val="31"/>
      </w:numPr>
      <w:spacing w:before="60"/>
      <w:contextualSpacing/>
    </w:pPr>
  </w:style>
  <w:style w:type="paragraph" w:customStyle="1" w:styleId="ListAlpha2">
    <w:name w:val="List Alpha 2"/>
    <w:basedOn w:val="ListAlpha1"/>
    <w:uiPriority w:val="3"/>
    <w:qFormat/>
    <w:rsid w:val="00661ED0"/>
    <w:pPr>
      <w:numPr>
        <w:ilvl w:val="1"/>
      </w:numPr>
    </w:pPr>
  </w:style>
  <w:style w:type="paragraph" w:customStyle="1" w:styleId="ListAlpha3">
    <w:name w:val="List Alpha 3"/>
    <w:basedOn w:val="ListAlpha2"/>
    <w:uiPriority w:val="3"/>
    <w:qFormat/>
    <w:rsid w:val="00661ED0"/>
    <w:pPr>
      <w:numPr>
        <w:ilvl w:val="2"/>
      </w:numPr>
    </w:pPr>
  </w:style>
  <w:style w:type="paragraph" w:customStyle="1" w:styleId="ListAlpha4">
    <w:name w:val="List Alpha 4"/>
    <w:basedOn w:val="ListAlpha3"/>
    <w:uiPriority w:val="3"/>
    <w:semiHidden/>
    <w:qFormat/>
    <w:rsid w:val="00661ED0"/>
    <w:pPr>
      <w:numPr>
        <w:ilvl w:val="3"/>
      </w:numPr>
    </w:pPr>
  </w:style>
  <w:style w:type="paragraph" w:styleId="ListBullet5">
    <w:name w:val="List Bullet 5"/>
    <w:basedOn w:val="Normal"/>
    <w:uiPriority w:val="13"/>
    <w:semiHidden/>
    <w:rsid w:val="00661ED0"/>
    <w:pPr>
      <w:numPr>
        <w:numId w:val="7"/>
      </w:numPr>
      <w:contextualSpacing/>
    </w:pPr>
  </w:style>
  <w:style w:type="paragraph" w:styleId="ListContinue">
    <w:name w:val="List Continue"/>
    <w:basedOn w:val="Normal"/>
    <w:uiPriority w:val="3"/>
    <w:unhideWhenUsed/>
    <w:qFormat/>
    <w:rsid w:val="00661ED0"/>
    <w:pPr>
      <w:spacing w:before="60"/>
      <w:ind w:left="227"/>
    </w:pPr>
  </w:style>
  <w:style w:type="paragraph" w:styleId="ListContinue2">
    <w:name w:val="List Continue 2"/>
    <w:basedOn w:val="Normal"/>
    <w:uiPriority w:val="3"/>
    <w:unhideWhenUsed/>
    <w:qFormat/>
    <w:rsid w:val="00661ED0"/>
    <w:pPr>
      <w:spacing w:before="60"/>
      <w:ind w:left="454"/>
    </w:pPr>
  </w:style>
  <w:style w:type="paragraph" w:styleId="ListContinue3">
    <w:name w:val="List Continue 3"/>
    <w:basedOn w:val="Normal"/>
    <w:uiPriority w:val="3"/>
    <w:unhideWhenUsed/>
    <w:qFormat/>
    <w:rsid w:val="00661ED0"/>
    <w:pPr>
      <w:spacing w:before="60"/>
      <w:ind w:left="907"/>
    </w:pPr>
  </w:style>
  <w:style w:type="paragraph" w:styleId="ListContinue4">
    <w:name w:val="List Continue 4"/>
    <w:basedOn w:val="Normal"/>
    <w:uiPriority w:val="3"/>
    <w:unhideWhenUsed/>
    <w:qFormat/>
    <w:rsid w:val="00661ED0"/>
    <w:pPr>
      <w:spacing w:line="293" w:lineRule="auto"/>
      <w:ind w:left="907"/>
      <w:contextualSpacing/>
    </w:pPr>
  </w:style>
  <w:style w:type="paragraph" w:styleId="ListContinue5">
    <w:name w:val="List Continue 5"/>
    <w:basedOn w:val="Normal"/>
    <w:uiPriority w:val="3"/>
    <w:unhideWhenUsed/>
    <w:qFormat/>
    <w:rsid w:val="00661ED0"/>
    <w:pPr>
      <w:ind w:left="1134"/>
      <w:contextualSpacing/>
    </w:pPr>
  </w:style>
  <w:style w:type="numbering" w:customStyle="1" w:styleId="ListHeadings">
    <w:name w:val="List Headings"/>
    <w:uiPriority w:val="99"/>
    <w:rsid w:val="00513F02"/>
    <w:pPr>
      <w:numPr>
        <w:numId w:val="32"/>
      </w:numPr>
    </w:pPr>
  </w:style>
  <w:style w:type="paragraph" w:styleId="ListNumber">
    <w:name w:val="List Number"/>
    <w:basedOn w:val="Normal"/>
    <w:uiPriority w:val="2"/>
    <w:qFormat/>
    <w:rsid w:val="00661ED0"/>
    <w:pPr>
      <w:numPr>
        <w:numId w:val="34"/>
      </w:numPr>
      <w:spacing w:before="60"/>
      <w:contextualSpacing/>
    </w:pPr>
  </w:style>
  <w:style w:type="paragraph" w:styleId="ListNumber2">
    <w:name w:val="List Number 2"/>
    <w:basedOn w:val="Normal"/>
    <w:uiPriority w:val="13"/>
    <w:semiHidden/>
    <w:qFormat/>
    <w:rsid w:val="00661ED0"/>
    <w:pPr>
      <w:numPr>
        <w:ilvl w:val="1"/>
        <w:numId w:val="34"/>
      </w:numPr>
      <w:spacing w:before="60"/>
      <w:contextualSpacing/>
    </w:pPr>
  </w:style>
  <w:style w:type="paragraph" w:styleId="ListNumber3">
    <w:name w:val="List Number 3"/>
    <w:basedOn w:val="Normal"/>
    <w:uiPriority w:val="13"/>
    <w:semiHidden/>
    <w:qFormat/>
    <w:rsid w:val="00661ED0"/>
    <w:pPr>
      <w:numPr>
        <w:ilvl w:val="2"/>
        <w:numId w:val="34"/>
      </w:numPr>
      <w:spacing w:before="60"/>
      <w:contextualSpacing/>
    </w:pPr>
  </w:style>
  <w:style w:type="paragraph" w:styleId="ListNumber4">
    <w:name w:val="List Number 4"/>
    <w:basedOn w:val="Normal"/>
    <w:uiPriority w:val="13"/>
    <w:semiHidden/>
    <w:qFormat/>
    <w:rsid w:val="00661ED0"/>
    <w:pPr>
      <w:numPr>
        <w:ilvl w:val="3"/>
        <w:numId w:val="34"/>
      </w:numPr>
      <w:spacing w:after="200" w:line="293" w:lineRule="auto"/>
      <w:contextualSpacing/>
    </w:pPr>
  </w:style>
  <w:style w:type="paragraph" w:styleId="ListNumber5">
    <w:name w:val="List Number 5"/>
    <w:basedOn w:val="Normal"/>
    <w:uiPriority w:val="13"/>
    <w:semiHidden/>
    <w:rsid w:val="00661ED0"/>
    <w:pPr>
      <w:numPr>
        <w:ilvl w:val="4"/>
        <w:numId w:val="34"/>
      </w:numPr>
      <w:spacing w:after="200" w:line="293" w:lineRule="auto"/>
      <w:contextualSpacing/>
    </w:pPr>
  </w:style>
  <w:style w:type="table" w:customStyle="1" w:styleId="NoBorderwithPadding">
    <w:name w:val="No Border with Padding"/>
    <w:basedOn w:val="TableNormal"/>
    <w:uiPriority w:val="99"/>
    <w:rsid w:val="00661ED0"/>
    <w:pPr>
      <w:spacing w:after="0" w:line="240" w:lineRule="auto"/>
    </w:pPr>
    <w:tblPr>
      <w:tblCellMar>
        <w:top w:w="284" w:type="dxa"/>
        <w:left w:w="284" w:type="dxa"/>
        <w:bottom w:w="284" w:type="dxa"/>
        <w:right w:w="284" w:type="dxa"/>
      </w:tblCellMar>
    </w:tblPr>
  </w:style>
  <w:style w:type="paragraph" w:customStyle="1" w:styleId="Source">
    <w:name w:val="Source"/>
    <w:basedOn w:val="Normal"/>
    <w:uiPriority w:val="9"/>
    <w:qFormat/>
    <w:rsid w:val="00661ED0"/>
    <w:pPr>
      <w:spacing w:before="80" w:after="240" w:line="216" w:lineRule="atLeast"/>
    </w:pPr>
    <w:rPr>
      <w:sz w:val="18"/>
    </w:rPr>
  </w:style>
  <w:style w:type="paragraph" w:customStyle="1" w:styleId="Note">
    <w:name w:val="Note"/>
    <w:basedOn w:val="Source"/>
    <w:uiPriority w:val="9"/>
    <w:qFormat/>
    <w:rsid w:val="00661ED0"/>
    <w:pPr>
      <w:spacing w:after="20"/>
    </w:pPr>
  </w:style>
  <w:style w:type="paragraph" w:customStyle="1" w:styleId="NumberedHeading1">
    <w:name w:val="Numbered Heading 1"/>
    <w:basedOn w:val="Heading1"/>
    <w:next w:val="Normal"/>
    <w:link w:val="NumberedHeading1Char"/>
    <w:uiPriority w:val="9"/>
    <w:semiHidden/>
    <w:rsid w:val="00661ED0"/>
    <w:pPr>
      <w:keepNext w:val="0"/>
      <w:keepLines w:val="0"/>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after="480" w:line="504" w:lineRule="atLeast"/>
      <w:ind w:right="567"/>
    </w:pPr>
    <w:rPr>
      <w:rFonts w:asciiTheme="majorHAnsi" w:hAnsiTheme="majorHAnsi"/>
      <w:color w:val="FFFFFF" w:themeColor="background1"/>
      <w:sz w:val="42"/>
      <w:szCs w:val="20"/>
    </w:rPr>
  </w:style>
  <w:style w:type="character" w:customStyle="1" w:styleId="NumberedHeading1Char">
    <w:name w:val="Numbered Heading 1 Char"/>
    <w:basedOn w:val="Heading1Char"/>
    <w:link w:val="NumberedHeading1"/>
    <w:uiPriority w:val="9"/>
    <w:semiHidden/>
    <w:rsid w:val="00661ED0"/>
    <w:rPr>
      <w:rFonts w:asciiTheme="majorHAnsi" w:eastAsiaTheme="majorEastAsia" w:hAnsiTheme="majorHAnsi" w:cs="Arial"/>
      <w:color w:val="FFFFFF" w:themeColor="background1"/>
      <w:sz w:val="42"/>
      <w:szCs w:val="20"/>
      <w:shd w:val="clear" w:color="auto" w:fill="265A9A" w:themeFill="background2"/>
    </w:rPr>
  </w:style>
  <w:style w:type="paragraph" w:customStyle="1" w:styleId="NumberedHeading2">
    <w:name w:val="Numbered Heading 2"/>
    <w:basedOn w:val="Heading2"/>
    <w:next w:val="Normal"/>
    <w:link w:val="NumberedHeading2Char"/>
    <w:uiPriority w:val="9"/>
    <w:semiHidden/>
    <w:rsid w:val="00661ED0"/>
    <w:pPr>
      <w:spacing w:before="480" w:line="340" w:lineRule="atLeast"/>
    </w:pPr>
    <w:rPr>
      <w:rFonts w:asciiTheme="majorHAnsi" w:hAnsiTheme="majorHAnsi" w:cstheme="majorBidi"/>
      <w:sz w:val="30"/>
      <w:szCs w:val="60"/>
    </w:rPr>
  </w:style>
  <w:style w:type="character" w:customStyle="1" w:styleId="NumberedHeading2Char">
    <w:name w:val="Numbered Heading 2 Char"/>
    <w:basedOn w:val="Heading2Char"/>
    <w:link w:val="NumberedHeading2"/>
    <w:uiPriority w:val="9"/>
    <w:semiHidden/>
    <w:rsid w:val="00661ED0"/>
    <w:rPr>
      <w:rFonts w:asciiTheme="majorHAnsi" w:eastAsiaTheme="majorEastAsia" w:hAnsiTheme="majorHAnsi" w:cstheme="majorBidi"/>
      <w:color w:val="288BAE"/>
      <w:sz w:val="30"/>
      <w:szCs w:val="60"/>
    </w:rPr>
  </w:style>
  <w:style w:type="numbering" w:customStyle="1" w:styleId="Numbering">
    <w:name w:val="Numbering"/>
    <w:uiPriority w:val="99"/>
    <w:rsid w:val="00513F02"/>
    <w:pPr>
      <w:numPr>
        <w:numId w:val="34"/>
      </w:numPr>
    </w:pPr>
  </w:style>
  <w:style w:type="table" w:customStyle="1" w:styleId="ProductivityCommissionTable1">
    <w:name w:val="Productivity Commission Table 1"/>
    <w:basedOn w:val="TableNormal"/>
    <w:uiPriority w:val="99"/>
    <w:rsid w:val="00661ED0"/>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
    <w:name w:val="Productivity Commission Table 2"/>
    <w:basedOn w:val="ProductivityCommissionTable1"/>
    <w:uiPriority w:val="99"/>
    <w:rsid w:val="00661ED0"/>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Dark">
    <w:name w:val="Productivity Commission Table 2 - Dark"/>
    <w:basedOn w:val="ProductivityCommissionTable2"/>
    <w:uiPriority w:val="99"/>
    <w:rsid w:val="00661ED0"/>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3">
    <w:name w:val="Productivity Commission Table 3"/>
    <w:basedOn w:val="TableNormal"/>
    <w:uiPriority w:val="99"/>
    <w:rsid w:val="00661ED0"/>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table" w:customStyle="1" w:styleId="ProductivityCommissionTable4">
    <w:name w:val="Productivity Commission Table 4"/>
    <w:basedOn w:val="ProductivityCommissionTable3"/>
    <w:uiPriority w:val="99"/>
    <w:rsid w:val="00661ED0"/>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PullQuote">
    <w:name w:val="Pull Quote"/>
    <w:basedOn w:val="BodyText"/>
    <w:next w:val="BodyText"/>
    <w:uiPriority w:val="10"/>
    <w:qFormat/>
    <w:rsid w:val="00661ED0"/>
    <w:pPr>
      <w:spacing w:before="60"/>
      <w:ind w:left="113" w:right="1134"/>
    </w:pPr>
    <w:rPr>
      <w:rFonts w:ascii="Arial Black" w:hAnsi="Arial Black"/>
      <w:color w:val="2C9BC2"/>
      <w:sz w:val="24"/>
    </w:rPr>
  </w:style>
  <w:style w:type="paragraph" w:customStyle="1" w:styleId="PullQuoteNoSpacing">
    <w:name w:val="Pull Quote No Spacing"/>
    <w:basedOn w:val="NoSpacing"/>
    <w:link w:val="PullQuoteNoSpacingChar"/>
    <w:uiPriority w:val="10"/>
    <w:qFormat/>
    <w:rsid w:val="00661ED0"/>
    <w:pPr>
      <w:spacing w:line="160" w:lineRule="exact"/>
    </w:pPr>
    <w:rPr>
      <w:sz w:val="20"/>
      <w:szCs w:val="20"/>
    </w:rPr>
  </w:style>
  <w:style w:type="character" w:customStyle="1" w:styleId="PullQuoteNoSpacingChar">
    <w:name w:val="Pull Quote No Spacing Char"/>
    <w:basedOn w:val="NoSpacingChar"/>
    <w:link w:val="PullQuoteNoSpacing"/>
    <w:uiPriority w:val="10"/>
    <w:rsid w:val="00661ED0"/>
    <w:rPr>
      <w:rFonts w:ascii="Arial" w:hAnsi="Arial"/>
      <w:sz w:val="20"/>
      <w:szCs w:val="20"/>
    </w:rPr>
  </w:style>
  <w:style w:type="paragraph" w:customStyle="1" w:styleId="PullQuote-Indigenous">
    <w:name w:val="Pull Quote-Indigenous"/>
    <w:basedOn w:val="PullQuote"/>
    <w:uiPriority w:val="10"/>
    <w:qFormat/>
    <w:rsid w:val="00661ED0"/>
    <w:pPr>
      <w:ind w:right="680"/>
    </w:pPr>
    <w:rPr>
      <w:rFonts w:ascii="Arial" w:hAnsi="Arial" w:cs="Arial"/>
      <w:color w:val="auto"/>
      <w:spacing w:val="6"/>
      <w:sz w:val="22"/>
      <w:szCs w:val="22"/>
    </w:rPr>
  </w:style>
  <w:style w:type="paragraph" w:customStyle="1" w:styleId="Pull-outQuote">
    <w:name w:val="Pull-out Quote"/>
    <w:basedOn w:val="Normal"/>
    <w:link w:val="Pull-outQuoteChar"/>
    <w:uiPriority w:val="99"/>
    <w:semiHidden/>
    <w:rsid w:val="00661ED0"/>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character" w:customStyle="1" w:styleId="Pull-outQuoteChar">
    <w:name w:val="Pull-out Quote Char"/>
    <w:basedOn w:val="DefaultParagraphFont"/>
    <w:link w:val="Pull-outQuote"/>
    <w:uiPriority w:val="99"/>
    <w:semiHidden/>
    <w:rsid w:val="00661ED0"/>
    <w:rPr>
      <w:color w:val="FFFFFF" w:themeColor="background1"/>
      <w:sz w:val="20"/>
      <w:szCs w:val="20"/>
      <w:shd w:val="clear" w:color="auto" w:fill="66BCDB" w:themeFill="text2"/>
    </w:rPr>
  </w:style>
  <w:style w:type="paragraph" w:customStyle="1" w:styleId="Pull-outQuoteHeading">
    <w:name w:val="Pull-out Quote Heading"/>
    <w:basedOn w:val="Pull-outQuote"/>
    <w:next w:val="Pull-outQuote"/>
    <w:link w:val="Pull-outQuoteHeadingChar"/>
    <w:uiPriority w:val="99"/>
    <w:semiHidden/>
    <w:rsid w:val="00661ED0"/>
    <w:rPr>
      <w:b/>
    </w:rPr>
  </w:style>
  <w:style w:type="character" w:customStyle="1" w:styleId="Pull-outQuoteHeadingChar">
    <w:name w:val="Pull-out Quote Heading Char"/>
    <w:basedOn w:val="Pull-outQuoteChar"/>
    <w:link w:val="Pull-outQuoteHeading"/>
    <w:uiPriority w:val="99"/>
    <w:semiHidden/>
    <w:rsid w:val="00661ED0"/>
    <w:rPr>
      <w:b/>
      <w:color w:val="FFFFFF" w:themeColor="background1"/>
      <w:sz w:val="20"/>
      <w:szCs w:val="20"/>
      <w:shd w:val="clear" w:color="auto" w:fill="66BCDB" w:themeFill="text2"/>
    </w:rPr>
  </w:style>
  <w:style w:type="paragraph" w:customStyle="1" w:styleId="QuoteBullet">
    <w:name w:val="Quote Bullet"/>
    <w:basedOn w:val="ListBullet"/>
    <w:link w:val="QuoteBulletChar"/>
    <w:uiPriority w:val="1"/>
    <w:qFormat/>
    <w:rsid w:val="00513F02"/>
    <w:pPr>
      <w:numPr>
        <w:numId w:val="0"/>
      </w:numPr>
      <w:tabs>
        <w:tab w:val="num" w:pos="926"/>
      </w:tabs>
      <w:spacing w:before="60"/>
      <w:ind w:left="926" w:right="851" w:hanging="360"/>
    </w:pPr>
    <w:rPr>
      <w:color w:val="58585B"/>
    </w:rPr>
  </w:style>
  <w:style w:type="character" w:customStyle="1" w:styleId="QuoteBulletChar">
    <w:name w:val="Quote Bullet Char"/>
    <w:basedOn w:val="ListBulletChar"/>
    <w:link w:val="QuoteBullet"/>
    <w:uiPriority w:val="1"/>
    <w:rsid w:val="00661ED0"/>
    <w:rPr>
      <w:color w:val="58585B"/>
      <w:sz w:val="20"/>
      <w:szCs w:val="20"/>
    </w:rPr>
  </w:style>
  <w:style w:type="paragraph" w:customStyle="1" w:styleId="Reference">
    <w:name w:val="Reference"/>
    <w:basedOn w:val="BodyText"/>
    <w:qFormat/>
    <w:rsid w:val="00661ED0"/>
    <w:pPr>
      <w:spacing w:before="0" w:after="60" w:line="200" w:lineRule="exact"/>
    </w:pPr>
    <w:rPr>
      <w:sz w:val="16"/>
    </w:rPr>
  </w:style>
  <w:style w:type="character" w:styleId="Strong">
    <w:name w:val="Strong"/>
    <w:basedOn w:val="DefaultParagraphFont"/>
    <w:uiPriority w:val="22"/>
    <w:qFormat/>
    <w:rsid w:val="00661ED0"/>
    <w:rPr>
      <w:rFonts w:asciiTheme="minorHAnsi" w:hAnsiTheme="minorHAnsi"/>
      <w:b/>
      <w:bCs/>
    </w:rPr>
  </w:style>
  <w:style w:type="paragraph" w:customStyle="1" w:styleId="Subtitle4">
    <w:name w:val="Subtitle 4"/>
    <w:basedOn w:val="Copyrightpage-Heading"/>
    <w:link w:val="Subtitle4Char"/>
    <w:uiPriority w:val="39"/>
    <w:rsid w:val="00661ED0"/>
    <w:pPr>
      <w:spacing w:after="40"/>
    </w:pPr>
    <w:rPr>
      <w:b/>
      <w:sz w:val="16"/>
    </w:rPr>
  </w:style>
  <w:style w:type="character" w:customStyle="1" w:styleId="Subtitle4Char">
    <w:name w:val="Subtitle 4 Char"/>
    <w:basedOn w:val="Copyrightpage-HeadingChar"/>
    <w:link w:val="Subtitle4"/>
    <w:uiPriority w:val="39"/>
    <w:rsid w:val="00661ED0"/>
    <w:rPr>
      <w:rFonts w:asciiTheme="majorHAnsi" w:hAnsiTheme="majorHAnsi"/>
      <w:b/>
      <w:color w:val="FFFFFF" w:themeColor="background1"/>
      <w:spacing w:val="4"/>
      <w:sz w:val="16"/>
      <w:szCs w:val="18"/>
    </w:rPr>
  </w:style>
  <w:style w:type="paragraph" w:customStyle="1" w:styleId="TableBody">
    <w:name w:val="Table Body"/>
    <w:basedOn w:val="NoSpacing"/>
    <w:uiPriority w:val="4"/>
    <w:qFormat/>
    <w:rsid w:val="00661ED0"/>
    <w:pPr>
      <w:spacing w:after="20" w:line="280" w:lineRule="atLeast"/>
      <w:ind w:left="57"/>
    </w:pPr>
    <w:rPr>
      <w:rFonts w:asciiTheme="minorHAnsi" w:hAnsiTheme="minorHAnsi"/>
      <w:sz w:val="18"/>
      <w:szCs w:val="20"/>
    </w:rPr>
  </w:style>
  <w:style w:type="paragraph" w:customStyle="1" w:styleId="TableHeading">
    <w:name w:val="Table Heading"/>
    <w:basedOn w:val="NoSpacing"/>
    <w:uiPriority w:val="4"/>
    <w:qFormat/>
    <w:rsid w:val="00661ED0"/>
    <w:pPr>
      <w:spacing w:after="20" w:line="280" w:lineRule="atLeast"/>
      <w:ind w:left="57"/>
    </w:pPr>
    <w:rPr>
      <w:rFonts w:asciiTheme="minorHAnsi" w:hAnsiTheme="minorHAnsi"/>
      <w:b/>
      <w:color w:val="265A9A" w:themeColor="background2"/>
      <w:sz w:val="18"/>
      <w:szCs w:val="20"/>
    </w:rPr>
  </w:style>
  <w:style w:type="paragraph" w:customStyle="1" w:styleId="TableHeading-Subheading">
    <w:name w:val="Table Heading - Subheading"/>
    <w:basedOn w:val="NoSpacing"/>
    <w:uiPriority w:val="40"/>
    <w:rsid w:val="00661ED0"/>
    <w:pPr>
      <w:spacing w:line="280" w:lineRule="atLeast"/>
    </w:pPr>
    <w:rPr>
      <w:rFonts w:asciiTheme="minorHAnsi" w:hAnsiTheme="minorHAnsi"/>
      <w:b/>
      <w:sz w:val="20"/>
      <w:szCs w:val="20"/>
    </w:rPr>
  </w:style>
  <w:style w:type="paragraph" w:customStyle="1" w:styleId="TableHeading-numbered">
    <w:name w:val="Table Heading-numbered"/>
    <w:basedOn w:val="Normal"/>
    <w:semiHidden/>
    <w:qFormat/>
    <w:rsid w:val="00661ED0"/>
    <w:pPr>
      <w:numPr>
        <w:numId w:val="36"/>
      </w:numPr>
      <w:spacing w:before="60"/>
      <w:contextualSpacing/>
    </w:pPr>
    <w:rPr>
      <w:b/>
      <w:color w:val="265A9A" w:themeColor="background2"/>
    </w:rPr>
  </w:style>
  <w:style w:type="paragraph" w:customStyle="1" w:styleId="TableListBullet">
    <w:name w:val="Table List Bullet"/>
    <w:basedOn w:val="ListBullet"/>
    <w:uiPriority w:val="10"/>
    <w:qFormat/>
    <w:rsid w:val="00513F02"/>
    <w:pPr>
      <w:numPr>
        <w:numId w:val="35"/>
      </w:numPr>
      <w:spacing w:before="46" w:after="46"/>
      <w:ind w:left="170" w:hanging="113"/>
    </w:pPr>
    <w:rPr>
      <w:sz w:val="18"/>
    </w:rPr>
  </w:style>
  <w:style w:type="numbering" w:customStyle="1" w:styleId="TableList">
    <w:name w:val="TableList"/>
    <w:uiPriority w:val="99"/>
    <w:rsid w:val="00513F02"/>
    <w:pPr>
      <w:numPr>
        <w:numId w:val="36"/>
      </w:numPr>
    </w:pPr>
  </w:style>
  <w:style w:type="table" w:customStyle="1" w:styleId="TextTable-Grey">
    <w:name w:val="Text Table-Grey"/>
    <w:basedOn w:val="Texttable-Paleblue"/>
    <w:uiPriority w:val="99"/>
    <w:rsid w:val="00661ED0"/>
    <w:rPr>
      <w:color w:val="265A9A" w:themeColor="background2"/>
    </w:rPr>
    <w:tblPr/>
    <w:tcPr>
      <w:shd w:val="clear" w:color="auto" w:fill="F2F2F2"/>
    </w:tcPr>
  </w:style>
  <w:style w:type="table" w:customStyle="1" w:styleId="Texttable-Keyline">
    <w:name w:val="Text table-Keyline"/>
    <w:basedOn w:val="Texttable-Paleblue"/>
    <w:uiPriority w:val="99"/>
    <w:rsid w:val="00661ED0"/>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styleId="TOC4">
    <w:name w:val="toc 4"/>
    <w:basedOn w:val="Normal"/>
    <w:next w:val="Normal"/>
    <w:autoRedefine/>
    <w:uiPriority w:val="39"/>
    <w:unhideWhenUsed/>
    <w:rsid w:val="00661ED0"/>
    <w:pPr>
      <w:tabs>
        <w:tab w:val="right" w:pos="7938"/>
        <w:tab w:val="right" w:pos="9628"/>
      </w:tabs>
      <w:spacing w:after="100" w:line="293" w:lineRule="auto"/>
      <w:ind w:left="567" w:right="1701"/>
    </w:pPr>
  </w:style>
  <w:style w:type="numbering" w:customStyle="1" w:styleId="TOCList">
    <w:name w:val="TOC List"/>
    <w:uiPriority w:val="99"/>
    <w:rsid w:val="00513F02"/>
    <w:pPr>
      <w:numPr>
        <w:numId w:val="37"/>
      </w:numPr>
    </w:pPr>
  </w:style>
  <w:style w:type="character" w:customStyle="1" w:styleId="White">
    <w:name w:val="White"/>
    <w:basedOn w:val="DefaultParagraphFont"/>
    <w:uiPriority w:val="10"/>
    <w:rsid w:val="00661ED0"/>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3469">
      <w:bodyDiv w:val="1"/>
      <w:marLeft w:val="0"/>
      <w:marRight w:val="0"/>
      <w:marTop w:val="0"/>
      <w:marBottom w:val="0"/>
      <w:divBdr>
        <w:top w:val="none" w:sz="0" w:space="0" w:color="auto"/>
        <w:left w:val="none" w:sz="0" w:space="0" w:color="auto"/>
        <w:bottom w:val="none" w:sz="0" w:space="0" w:color="auto"/>
        <w:right w:val="none" w:sz="0" w:space="0" w:color="auto"/>
      </w:divBdr>
    </w:div>
    <w:div w:id="525945376">
      <w:bodyDiv w:val="1"/>
      <w:marLeft w:val="0"/>
      <w:marRight w:val="0"/>
      <w:marTop w:val="0"/>
      <w:marBottom w:val="0"/>
      <w:divBdr>
        <w:top w:val="none" w:sz="0" w:space="0" w:color="auto"/>
        <w:left w:val="none" w:sz="0" w:space="0" w:color="auto"/>
        <w:bottom w:val="none" w:sz="0" w:space="0" w:color="auto"/>
        <w:right w:val="none" w:sz="0" w:space="0" w:color="auto"/>
      </w:divBdr>
    </w:div>
    <w:div w:id="81233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s://www.pc.gov.au" TargetMode="Externa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engage.pc.gov.au/projects/productivity-pitch/surveys/idea/survey/your-ide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9f9b88ff0d5e5764ce674b42a239cbe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3273e9eb5948df4888ff2753eb66a7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Status xmlns="3d385984-9344-419b-a80b-49c06a2bdab8" xsi:nil="true"/>
    <_Flow_SignoffStatus xmlns="3d385984-9344-419b-a80b-49c06a2bdab8" xsi:nil="true"/>
    <_dlc_DocId xmlns="20393cdf-440a-4521-8f19-00ba43423d00">MPWT-2140667901-74592</_dlc_DocId>
    <_dlc_DocIdUrl xmlns="20393cdf-440a-4521-8f19-00ba43423d00">
      <Url>https://pcgov.sharepoint.com/sites/sceteam/_layouts/15/DocIdRedir.aspx?ID=MPWT-2140667901-74592</Url>
      <Description>MPWT-2140667901-74592</Description>
    </_dlc_DocIdUrl>
  </documentManagement>
</p:properties>
</file>

<file path=customXml/item6.xml><?xml version="1.0" encoding="utf-8"?>
<TemplafyTemplateConfiguration><![CDATA[{"elementsMetadata":[],"transformationConfigurations":[],"templateName":"PC blank document","templateDescription":"","enableDocumentContentUpdater":false,"version":"2.0"}]]></TemplafyTemplateConfigura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701160-0F9B-40DD-A4B3-303103C119CE}">
  <ds:schemaRefs>
    <ds:schemaRef ds:uri="http://schemas.microsoft.com/sharepoint/events"/>
  </ds:schemaRefs>
</ds:datastoreItem>
</file>

<file path=customXml/itemProps2.xml><?xml version="1.0" encoding="utf-8"?>
<ds:datastoreItem xmlns:ds="http://schemas.openxmlformats.org/officeDocument/2006/customXml" ds:itemID="{93A255EA-22FE-4C3D-8FB8-E3CBBE0D1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08AC62-CB21-46AA-8356-FBD0E94E4CEE}">
  <ds:schemaRefs/>
</ds:datastoreItem>
</file>

<file path=customXml/itemProps4.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customXml/itemProps5.xml><?xml version="1.0" encoding="utf-8"?>
<ds:datastoreItem xmlns:ds="http://schemas.openxmlformats.org/officeDocument/2006/customXml" ds:itemID="{B5D97157-B33E-410A-9C53-590E40D99601}">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6.xml><?xml version="1.0" encoding="utf-8"?>
<ds:datastoreItem xmlns:ds="http://schemas.openxmlformats.org/officeDocument/2006/customXml" ds:itemID="{692A6653-1667-4F38-91A5-708F434E04D6}">
  <ds:schemaRefs/>
</ds:datastoreItem>
</file>

<file path=customXml/itemProps7.xml><?xml version="1.0" encoding="utf-8"?>
<ds:datastoreItem xmlns:ds="http://schemas.openxmlformats.org/officeDocument/2006/customXml" ds:itemID="{2929B033-0382-4C81-9162-C1DB84855C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514</TotalTime>
  <Pages>3</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Australia’s Productivity Pitch: What you told us</vt:lpstr>
    </vt:vector>
  </TitlesOfParts>
  <Company>Productivity Commission</Company>
  <LinksUpToDate>false</LinksUpToDate>
  <CharactersWithSpaces>7038</CharactersWithSpaces>
  <SharedDoc>false</SharedDoc>
  <HLinks>
    <vt:vector size="12" baseType="variant">
      <vt:variant>
        <vt:i4>7602218</vt:i4>
      </vt:variant>
      <vt:variant>
        <vt:i4>3</vt:i4>
      </vt:variant>
      <vt:variant>
        <vt:i4>0</vt:i4>
      </vt:variant>
      <vt:variant>
        <vt:i4>5</vt:i4>
      </vt:variant>
      <vt:variant>
        <vt:lpwstr>https://www.pc.gov.au/</vt:lpwstr>
      </vt:variant>
      <vt:variant>
        <vt:lpwstr/>
      </vt:variant>
      <vt:variant>
        <vt:i4>3801121</vt:i4>
      </vt:variant>
      <vt:variant>
        <vt:i4>0</vt:i4>
      </vt:variant>
      <vt:variant>
        <vt:i4>0</vt:i4>
      </vt:variant>
      <vt:variant>
        <vt:i4>5</vt:i4>
      </vt:variant>
      <vt:variant>
        <vt:lpwstr>https://engage.pc.gov.au/projects/productivity-pitch/surveys/idea/survey/your-idea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Productivity Pitch: What you told us</dc:title>
  <dc:subject/>
  <dc:creator>Productivity Commission</dc:creator>
  <cp:keywords/>
  <dc:description/>
  <cp:lastModifiedBy>Chris Alston</cp:lastModifiedBy>
  <cp:revision>110</cp:revision>
  <dcterms:created xsi:type="dcterms:W3CDTF">2025-02-14T13:34:00Z</dcterms:created>
  <dcterms:modified xsi:type="dcterms:W3CDTF">2025-02-25T00:09:00Z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950048913555456022</vt:lpwstr>
  </property>
  <property fmtid="{D5CDD505-2E9C-101B-9397-08002B2CF9AE}" pid="5" name="TemplafyFromBlank">
    <vt:bool>true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MSIP_Label_c1f2b1ce-4212-46db-a901-dd8453f57141_Enabled">
    <vt:lpwstr>true</vt:lpwstr>
  </property>
  <property fmtid="{D5CDD505-2E9C-101B-9397-08002B2CF9AE}" pid="10" name="MSIP_Label_c1f2b1ce-4212-46db-a901-dd8453f57141_SetDate">
    <vt:lpwstr>2025-02-18T00:31:11Z</vt:lpwstr>
  </property>
  <property fmtid="{D5CDD505-2E9C-101B-9397-08002B2CF9AE}" pid="11" name="MSIP_Label_c1f2b1ce-4212-46db-a901-dd8453f57141_Method">
    <vt:lpwstr>Privileged</vt:lpwstr>
  </property>
  <property fmtid="{D5CDD505-2E9C-101B-9397-08002B2CF9AE}" pid="12" name="MSIP_Label_c1f2b1ce-4212-46db-a901-dd8453f57141_Name">
    <vt:lpwstr>Publish</vt:lpwstr>
  </property>
  <property fmtid="{D5CDD505-2E9C-101B-9397-08002B2CF9AE}" pid="13" name="MSIP_Label_c1f2b1ce-4212-46db-a901-dd8453f57141_SiteId">
    <vt:lpwstr>29f9330b-c0fe-4244-830e-ba9f275d6c34</vt:lpwstr>
  </property>
  <property fmtid="{D5CDD505-2E9C-101B-9397-08002B2CF9AE}" pid="14" name="MSIP_Label_c1f2b1ce-4212-46db-a901-dd8453f57141_ActionId">
    <vt:lpwstr>8cbd6d23-e43b-4458-8316-311d6cffb718</vt:lpwstr>
  </property>
  <property fmtid="{D5CDD505-2E9C-101B-9397-08002B2CF9AE}" pid="15" name="MSIP_Label_c1f2b1ce-4212-46db-a901-dd8453f57141_ContentBits">
    <vt:lpwstr>0</vt:lpwstr>
  </property>
  <property fmtid="{D5CDD505-2E9C-101B-9397-08002B2CF9AE}" pid="16" name="MSIP_Label_c1f2b1ce-4212-46db-a901-dd8453f57141_Tag">
    <vt:lpwstr>10, 0, 1, 1</vt:lpwstr>
  </property>
  <property fmtid="{D5CDD505-2E9C-101B-9397-08002B2CF9AE}" pid="17" name="_dlc_DocIdItemGuid">
    <vt:lpwstr>40017b77-1957-4a44-aef4-b312b1058ee3</vt:lpwstr>
  </property>
</Properties>
</file>