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62AAF" w14:textId="1BA13D1D" w:rsidR="000F0C3D" w:rsidRPr="00A159AE" w:rsidRDefault="00960CDF" w:rsidP="00F53F29">
      <w:pPr>
        <w:pStyle w:val="Title"/>
        <w:spacing w:before="360" w:after="360"/>
        <w:ind w:right="-1"/>
        <w:rPr>
          <w:rFonts w:ascii="Open Sans Extrabold" w:hAnsi="Open Sans Extrabold" w:cs="Open Sans Extrabold"/>
          <w:b/>
          <w:bCs/>
          <w:color w:val="1C4373" w:themeColor="background2" w:themeShade="BF"/>
          <w:kern w:val="0"/>
          <w:szCs w:val="52"/>
        </w:rPr>
      </w:pPr>
      <w:r w:rsidRPr="00A159AE">
        <w:rPr>
          <w:rFonts w:ascii="Open Sans Extrabold" w:hAnsi="Open Sans Extrabold" w:cs="Open Sans Extrabold"/>
          <w:b/>
          <w:bCs/>
          <w:noProof/>
          <w:color w:val="1C4373" w:themeColor="background2" w:themeShade="BF"/>
          <w:szCs w:val="52"/>
        </w:rPr>
        <w:drawing>
          <wp:anchor distT="0" distB="0" distL="114300" distR="114300" simplePos="0" relativeHeight="251661312" behindDoc="1" locked="0" layoutInCell="1" allowOverlap="1" wp14:anchorId="4A069CCD" wp14:editId="702CB6B8">
            <wp:simplePos x="0" y="0"/>
            <wp:positionH relativeFrom="page">
              <wp:posOffset>-9469</wp:posOffset>
            </wp:positionH>
            <wp:positionV relativeFrom="paragraph">
              <wp:posOffset>-1831447</wp:posOffset>
            </wp:positionV>
            <wp:extent cx="7570907" cy="10706380"/>
            <wp:effectExtent l="0" t="0" r="0" b="0"/>
            <wp:wrapNone/>
            <wp:docPr id="1552507324" name="Picture 20" descr="Australian Government | Productivity Commission logo: interim report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07324" name="Picture 20" descr="Australian Government | Productivity Commission logo: interim report cover">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70907" cy="10706380"/>
                    </a:xfrm>
                    <a:prstGeom prst="rect">
                      <a:avLst/>
                    </a:prstGeom>
                  </pic:spPr>
                </pic:pic>
              </a:graphicData>
            </a:graphic>
            <wp14:sizeRelH relativeFrom="page">
              <wp14:pctWidth>0</wp14:pctWidth>
            </wp14:sizeRelH>
            <wp14:sizeRelV relativeFrom="page">
              <wp14:pctHeight>0</wp14:pctHeight>
            </wp14:sizeRelV>
          </wp:anchor>
        </w:drawing>
      </w:r>
      <w:r w:rsidRPr="00A159AE">
        <w:rPr>
          <w:rFonts w:ascii="Open Sans Extrabold" w:hAnsi="Open Sans Extrabold" w:cs="Open Sans Extrabold"/>
          <w:b/>
          <w:bCs/>
          <w:color w:val="1C4373" w:themeColor="background2" w:themeShade="BF"/>
          <w:kern w:val="0"/>
          <w:szCs w:val="52"/>
        </w:rPr>
        <w:t>Developing the occupational entry regulation</w:t>
      </w:r>
      <w:r w:rsidR="00A22E7D" w:rsidRPr="00A159AE">
        <w:rPr>
          <w:rFonts w:ascii="Open Sans Extrabold" w:hAnsi="Open Sans Extrabold" w:cs="Open Sans Extrabold"/>
          <w:b/>
          <w:bCs/>
          <w:color w:val="1C4373" w:themeColor="background2" w:themeShade="BF"/>
          <w:kern w:val="0"/>
          <w:szCs w:val="52"/>
        </w:rPr>
        <w:t xml:space="preserve"> stringency index</w:t>
      </w:r>
    </w:p>
    <w:p w14:paraId="726078C7" w14:textId="77777777" w:rsidR="000F0C3D" w:rsidRPr="00827808" w:rsidRDefault="000F0C3D" w:rsidP="000F0C3D">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Pr="00827808">
        <w:rPr>
          <w:rFonts w:ascii="Open Sans" w:hAnsi="Open Sans" w:cs="Open Sans"/>
          <w:color w:val="FFFFFF" w:themeColor="background1"/>
        </w:rPr>
        <w:t xml:space="preserve"> 2025</w:t>
      </w:r>
    </w:p>
    <w:p w14:paraId="7980DE9A" w14:textId="48E1DB27" w:rsidR="003F2F01" w:rsidRDefault="00A50790" w:rsidP="000F0C3D">
      <w:pPr>
        <w:spacing w:before="0" w:after="160" w:line="259" w:lineRule="auto"/>
        <w:rPr>
          <w:rFonts w:ascii="Open Sans" w:hAnsi="Open Sans" w:cs="Open Sans"/>
          <w:sz w:val="48"/>
          <w:szCs w:val="48"/>
        </w:rPr>
      </w:pPr>
      <w:r>
        <w:rPr>
          <w:rFonts w:ascii="Open Sans" w:hAnsi="Open Sans" w:cs="Open Sans"/>
          <w:sz w:val="48"/>
          <w:szCs w:val="48"/>
        </w:rPr>
        <w:t>Technical supplement</w:t>
      </w:r>
    </w:p>
    <w:p w14:paraId="7A065822" w14:textId="173DD918" w:rsidR="000F0C3D" w:rsidRPr="00631F1C" w:rsidRDefault="00A50790" w:rsidP="000F0C3D">
      <w:pPr>
        <w:spacing w:before="0" w:after="160" w:line="259" w:lineRule="auto"/>
        <w:rPr>
          <w:rFonts w:ascii="Open Sans" w:hAnsi="Open Sans" w:cs="Open Sans"/>
          <w:sz w:val="36"/>
          <w:szCs w:val="36"/>
        </w:rPr>
      </w:pPr>
      <w:r w:rsidRPr="00631F1C">
        <w:rPr>
          <w:rFonts w:ascii="Open Sans" w:hAnsi="Open Sans" w:cs="Open Sans"/>
          <w:i/>
          <w:iCs/>
          <w:sz w:val="36"/>
          <w:szCs w:val="36"/>
        </w:rPr>
        <w:t>Building a skilled and adaptable workforce</w:t>
      </w:r>
      <w:r w:rsidRPr="00631F1C">
        <w:rPr>
          <w:rFonts w:ascii="Open Sans" w:hAnsi="Open Sans" w:cs="Open Sans"/>
          <w:sz w:val="36"/>
          <w:szCs w:val="36"/>
        </w:rPr>
        <w:br/>
        <w:t>Interim report</w:t>
      </w:r>
    </w:p>
    <w:sdt>
      <w:sdtPr>
        <w:rPr>
          <w:color w:val="FFFFFF" w:themeColor="background1"/>
        </w:rPr>
        <w:id w:val="-228914026"/>
        <w:docPartObj>
          <w:docPartGallery w:val="Cover Pages"/>
          <w:docPartUnique/>
        </w:docPartObj>
      </w:sdtPr>
      <w:sdtEndPr>
        <w:rPr>
          <w:color w:val="auto"/>
        </w:rPr>
      </w:sdtEndPr>
      <w:sdtContent>
        <w:p w14:paraId="60701BA4" w14:textId="77777777" w:rsidR="000F0C3D" w:rsidRPr="00A27A1B" w:rsidRDefault="000F0C3D" w:rsidP="000F0C3D">
          <w:pPr>
            <w:pStyle w:val="BodyText"/>
            <w:spacing w:before="1680" w:after="240" w:line="640" w:lineRule="exact"/>
            <w:rPr>
              <w:color w:val="FFFFFF" w:themeColor="background1"/>
            </w:rPr>
          </w:pPr>
        </w:p>
        <w:p w14:paraId="47E15631" w14:textId="77777777" w:rsidR="000F0C3D" w:rsidRDefault="000F0C3D" w:rsidP="000F0C3D">
          <w:pPr>
            <w:spacing w:after="160" w:line="259" w:lineRule="auto"/>
            <w:sectPr w:rsidR="000F0C3D" w:rsidSect="000F0C3D">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0F0C3D" w:rsidRPr="00E20721" w14:paraId="05226614" w14:textId="77777777" w:rsidTr="003C04ED">
            <w:trPr>
              <w:trHeight w:hRule="exact" w:val="12586"/>
            </w:trPr>
            <w:tc>
              <w:tcPr>
                <w:tcW w:w="9638" w:type="dxa"/>
                <w:shd w:val="clear" w:color="auto" w:fill="E0F1F7"/>
                <w:tcMar>
                  <w:top w:w="113" w:type="dxa"/>
                </w:tcMar>
                <w:vAlign w:val="top"/>
              </w:tcPr>
              <w:p w14:paraId="2AB47A0E" w14:textId="77777777" w:rsidR="000F0C3D" w:rsidRPr="00AE7C03" w:rsidRDefault="000F0C3D" w:rsidP="003C04ED">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9264" behindDoc="0" locked="0" layoutInCell="1" allowOverlap="1" wp14:anchorId="069B5601" wp14:editId="103F252E">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C03">
                  <w:rPr>
                    <w:rFonts w:ascii="Arial" w:hAnsi="Arial" w:cs="Arial"/>
                    <w:b w:val="0"/>
                    <w:color w:val="auto"/>
                    <w:spacing w:val="2"/>
                  </w:rPr>
                  <w:br w:type="page"/>
                  <w:t xml:space="preserve">The Productivity Commission acknowledges the Traditional Owners of </w:t>
                </w:r>
                <w:r w:rsidRPr="00AE7C03">
                  <w:rPr>
                    <w:rFonts w:ascii="Arial" w:hAnsi="Arial" w:cs="Arial"/>
                    <w:b w:val="0"/>
                    <w:color w:val="auto"/>
                    <w:spacing w:val="2"/>
                  </w:rPr>
                  <w:br/>
                  <w:t xml:space="preserve">Country throughout Australia and their continuing connection to land, </w:t>
                </w:r>
                <w:r w:rsidRPr="00AE7C03">
                  <w:rPr>
                    <w:rFonts w:ascii="Arial" w:hAnsi="Arial" w:cs="Arial"/>
                    <w:b w:val="0"/>
                    <w:color w:val="auto"/>
                    <w:spacing w:val="2"/>
                  </w:rPr>
                  <w:br/>
                  <w:t>waters and community. We pay our respects to their Cultures, Country and Elders past and present.</w:t>
                </w:r>
              </w:p>
              <w:p w14:paraId="68BB4646" w14:textId="77777777" w:rsidR="000F0C3D" w:rsidRPr="00AE7C03" w:rsidRDefault="000F0C3D" w:rsidP="003C04ED">
                <w:pPr>
                  <w:pStyle w:val="Copyrightpage-Keylinenotext"/>
                  <w:ind w:right="-284"/>
                  <w:rPr>
                    <w:rFonts w:ascii="Arial" w:hAnsi="Arial" w:cs="Arial"/>
                    <w:color w:val="auto"/>
                    <w:spacing w:val="2"/>
                    <w:szCs w:val="20"/>
                  </w:rPr>
                </w:pPr>
              </w:p>
              <w:p w14:paraId="7383C770" w14:textId="77777777" w:rsidR="000F0C3D" w:rsidRPr="00912755" w:rsidRDefault="000F0C3D" w:rsidP="003C04ED">
                <w:pPr>
                  <w:pStyle w:val="Copyrightpage-Heading"/>
                  <w:ind w:right="-284"/>
                  <w:rPr>
                    <w:color w:val="auto"/>
                  </w:rPr>
                </w:pPr>
                <w:r w:rsidRPr="00912755">
                  <w:rPr>
                    <w:color w:val="auto"/>
                  </w:rPr>
                  <w:t>The Productivity Commission</w:t>
                </w:r>
              </w:p>
              <w:p w14:paraId="218715FD" w14:textId="77777777" w:rsidR="000F0C3D" w:rsidRPr="007A7041" w:rsidRDefault="000F0C3D" w:rsidP="003C04ED">
                <w:pPr>
                  <w:pStyle w:val="Copyrightpage-BodyBold"/>
                  <w:rPr>
                    <w:rFonts w:ascii="Arial" w:hAnsi="Arial" w:cs="Arial"/>
                    <w:b w:val="0"/>
                    <w:color w:val="auto"/>
                  </w:rPr>
                </w:pPr>
                <w:r w:rsidRPr="007A7041">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56635FF4" w14:textId="77777777" w:rsidR="000F0C3D" w:rsidRPr="00AE7C03" w:rsidRDefault="000F0C3D" w:rsidP="003C04ED">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3D64F3B3" w14:textId="77777777" w:rsidR="000F0C3D" w:rsidRPr="00AE7C03" w:rsidRDefault="000F0C3D" w:rsidP="003C04ED">
                <w:pPr>
                  <w:pStyle w:val="Copyrightpage-BodyBold"/>
                  <w:rPr>
                    <w:rFonts w:ascii="Arial" w:hAnsi="Arial" w:cs="Arial"/>
                    <w:b w:val="0"/>
                    <w:color w:val="auto"/>
                    <w:spacing w:val="2"/>
                  </w:rPr>
                </w:pPr>
                <w:r w:rsidRPr="00AE7C03">
                  <w:rPr>
                    <w:rFonts w:ascii="Arial" w:hAnsi="Arial" w:cs="Arial"/>
                    <w:b w:val="0"/>
                    <w:color w:val="auto"/>
                    <w:spacing w:val="2"/>
                  </w:rPr>
                  <w:t xml:space="preserve">For more information, visit the PC’s website: </w:t>
                </w:r>
                <w:hyperlink r:id="rId19" w:history="1">
                  <w:r w:rsidRPr="00AE7C03">
                    <w:rPr>
                      <w:rFonts w:ascii="Arial" w:hAnsi="Arial" w:cs="Arial"/>
                      <w:b w:val="0"/>
                      <w:color w:val="auto"/>
                      <w:spacing w:val="2"/>
                    </w:rPr>
                    <w:t>www.pc.gov.au</w:t>
                  </w:r>
                </w:hyperlink>
              </w:p>
              <w:p w14:paraId="64E5EE9F" w14:textId="77777777" w:rsidR="000F0C3D" w:rsidRPr="00AE7C03" w:rsidRDefault="000F0C3D" w:rsidP="003C04ED">
                <w:pPr>
                  <w:pStyle w:val="Copyrightpage-Keylinenotext"/>
                  <w:ind w:right="-284"/>
                  <w:rPr>
                    <w:rFonts w:ascii="Arial" w:hAnsi="Arial" w:cs="Arial"/>
                    <w:color w:val="auto"/>
                    <w:spacing w:val="2"/>
                    <w:szCs w:val="20"/>
                  </w:rPr>
                </w:pPr>
              </w:p>
              <w:p w14:paraId="6400265F" w14:textId="77777777" w:rsidR="000F0C3D" w:rsidRPr="00AE7C03" w:rsidRDefault="000F0C3D" w:rsidP="003C04ED">
                <w:pPr>
                  <w:pStyle w:val="Copyrightpage-BodyBold"/>
                  <w:rPr>
                    <w:rFonts w:ascii="Arial" w:hAnsi="Arial" w:cs="Arial"/>
                    <w:b w:val="0"/>
                    <w:color w:val="auto"/>
                    <w:spacing w:val="2"/>
                  </w:rPr>
                </w:pPr>
                <w:r w:rsidRPr="00AE7C03">
                  <w:rPr>
                    <w:rFonts w:ascii="Arial" w:hAnsi="Arial" w:cs="Arial"/>
                    <w:b w:val="0"/>
                    <w:color w:val="auto"/>
                    <w:spacing w:val="2"/>
                  </w:rPr>
                  <w:t>© Commonwealth of Australia 2025</w:t>
                </w:r>
              </w:p>
              <w:p w14:paraId="74CCF7D4" w14:textId="77777777" w:rsidR="000F0C3D" w:rsidRPr="00AE7C03" w:rsidRDefault="000F0C3D" w:rsidP="003C04ED">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61820DC1" wp14:editId="5556A038">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64C80BD" w14:textId="77777777" w:rsidR="000F0C3D" w:rsidRPr="00AE7C03" w:rsidRDefault="000F0C3D" w:rsidP="003C04ED">
                <w:pPr>
                  <w:pStyle w:val="Copyrightpage-BodyBold"/>
                  <w:ind w:right="-143"/>
                  <w:rPr>
                    <w:rFonts w:ascii="Arial" w:hAnsi="Arial" w:cs="Arial"/>
                    <w:b w:val="0"/>
                    <w:color w:val="auto"/>
                    <w:spacing w:val="2"/>
                  </w:rPr>
                </w:pPr>
                <w:proofErr w:type="gramStart"/>
                <w:r w:rsidRPr="00AE7C03">
                  <w:rPr>
                    <w:rFonts w:ascii="Arial" w:hAnsi="Arial" w:cs="Arial"/>
                    <w:b w:val="0"/>
                    <w:color w:val="auto"/>
                    <w:spacing w:val="2"/>
                  </w:rPr>
                  <w:t>With the exception of</w:t>
                </w:r>
                <w:proofErr w:type="gramEnd"/>
                <w:r w:rsidRPr="00AE7C0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03">
                  <w:rPr>
                    <w:rFonts w:ascii="Arial" w:hAnsi="Arial" w:cs="Arial"/>
                    <w:b w:val="0"/>
                    <w:color w:val="auto"/>
                    <w:spacing w:val="2"/>
                  </w:rPr>
                  <w:t>as long as</w:t>
                </w:r>
                <w:proofErr w:type="gramEnd"/>
                <w:r w:rsidRPr="00AE7C03">
                  <w:rPr>
                    <w:rFonts w:ascii="Arial" w:hAnsi="Arial" w:cs="Arial"/>
                    <w:b w:val="0"/>
                    <w:color w:val="auto"/>
                    <w:spacing w:val="2"/>
                  </w:rPr>
                  <w:t xml:space="preserve"> you attribute the work to the </w:t>
                </w:r>
                <w:r>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6FF3D542" w14:textId="77777777" w:rsidR="000F0C3D" w:rsidRPr="00AE7C03" w:rsidRDefault="000F0C3D" w:rsidP="003C04ED">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784935E4" w14:textId="77777777" w:rsidR="000F0C3D" w:rsidRPr="00D229F3" w:rsidRDefault="000F0C3D" w:rsidP="003C04ED">
                <w:pPr>
                  <w:pStyle w:val="Copyrightpage-BodyBold"/>
                  <w:rPr>
                    <w:rFonts w:ascii="Arial" w:hAnsi="Arial" w:cs="Arial"/>
                    <w:b w:val="0"/>
                    <w:color w:val="auto"/>
                    <w:spacing w:val="-2"/>
                  </w:rPr>
                </w:pPr>
                <w:r w:rsidRPr="00D229F3">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2BA561D7" w14:textId="6E0A02C6" w:rsidR="000F0C3D" w:rsidRPr="00AE7C03" w:rsidRDefault="000F0C3D" w:rsidP="003C04ED">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2025, </w:t>
                </w:r>
                <w:r w:rsidR="00E3307C">
                  <w:rPr>
                    <w:rFonts w:ascii="Arial" w:hAnsi="Arial" w:cs="Arial"/>
                    <w:b w:val="0"/>
                    <w:color w:val="auto"/>
                    <w:spacing w:val="2"/>
                  </w:rPr>
                  <w:t>‘</w:t>
                </w:r>
                <w:r w:rsidR="00E3307C" w:rsidRPr="00E3307C">
                  <w:rPr>
                    <w:rFonts w:ascii="Arial" w:hAnsi="Arial" w:cs="Arial"/>
                    <w:b w:val="0"/>
                    <w:color w:val="auto"/>
                    <w:spacing w:val="2"/>
                  </w:rPr>
                  <w:t>Developing the occupational entry regulation stringency index</w:t>
                </w:r>
                <w:r w:rsidR="00E3307C">
                  <w:rPr>
                    <w:rFonts w:ascii="Arial" w:hAnsi="Arial" w:cs="Arial"/>
                    <w:b w:val="0"/>
                    <w:color w:val="auto"/>
                    <w:spacing w:val="2"/>
                  </w:rPr>
                  <w:t xml:space="preserve">’, Technical supplement to </w:t>
                </w:r>
                <w:r>
                  <w:rPr>
                    <w:rFonts w:ascii="Arial" w:hAnsi="Arial" w:cs="Arial"/>
                    <w:b w:val="0"/>
                    <w:i/>
                    <w:color w:val="auto"/>
                    <w:spacing w:val="2"/>
                  </w:rPr>
                  <w:t>Building a skilled and adaptable workforce</w:t>
                </w:r>
                <w:r w:rsidRPr="00AE7C03">
                  <w:rPr>
                    <w:rFonts w:ascii="Arial" w:hAnsi="Arial" w:cs="Arial"/>
                    <w:b w:val="0"/>
                    <w:color w:val="auto"/>
                    <w:spacing w:val="2"/>
                  </w:rPr>
                  <w:t xml:space="preserve">, </w:t>
                </w:r>
                <w:r>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Pr>
                    <w:rFonts w:ascii="Arial" w:hAnsi="Arial" w:cs="Arial"/>
                    <w:b w:val="0"/>
                    <w:color w:val="auto"/>
                    <w:spacing w:val="2"/>
                  </w:rPr>
                  <w:t>August</w:t>
                </w:r>
              </w:p>
              <w:p w14:paraId="02A7523F" w14:textId="77777777" w:rsidR="000F0C3D" w:rsidRPr="00AE7C03" w:rsidRDefault="000F0C3D" w:rsidP="003C04ED">
                <w:pPr>
                  <w:pStyle w:val="Copyrightpage-BodyBold"/>
                  <w:ind w:right="-284"/>
                  <w:rPr>
                    <w:rFonts w:ascii="Arial" w:hAnsi="Arial" w:cs="Arial"/>
                    <w:b w:val="0"/>
                    <w:color w:val="auto"/>
                    <w:spacing w:val="2"/>
                  </w:rPr>
                </w:pPr>
              </w:p>
              <w:p w14:paraId="680AE5E5" w14:textId="77777777" w:rsidR="000F0C3D" w:rsidRPr="00BE4DE9" w:rsidRDefault="000F0C3D" w:rsidP="003C04ED">
                <w:pPr>
                  <w:pStyle w:val="Copyrightpage-BodyBold"/>
                  <w:ind w:right="-284"/>
                  <w:rPr>
                    <w:rFonts w:ascii="Arial" w:hAnsi="Arial" w:cs="Arial"/>
                    <w:b w:val="0"/>
                    <w:color w:val="auto"/>
                    <w:spacing w:val="2"/>
                    <w:lang w:val="fr-CA"/>
                  </w:rPr>
                </w:pPr>
                <w:r w:rsidRPr="00BE4DE9">
                  <w:rPr>
                    <w:rFonts w:ascii="Arial" w:hAnsi="Arial" w:cs="Arial"/>
                    <w:b w:val="0"/>
                    <w:color w:val="auto"/>
                    <w:spacing w:val="2"/>
                    <w:lang w:val="fr-CA"/>
                  </w:rPr>
                  <w:t xml:space="preserve">Publication </w:t>
                </w:r>
                <w:proofErr w:type="spellStart"/>
                <w:r w:rsidRPr="00BE4DE9">
                  <w:rPr>
                    <w:rFonts w:ascii="Arial" w:hAnsi="Arial" w:cs="Arial"/>
                    <w:b w:val="0"/>
                    <w:color w:val="auto"/>
                    <w:spacing w:val="2"/>
                    <w:lang w:val="fr-CA"/>
                  </w:rPr>
                  <w:t>enquiries</w:t>
                </w:r>
                <w:proofErr w:type="spellEnd"/>
                <w:r w:rsidRPr="00BE4DE9">
                  <w:rPr>
                    <w:rFonts w:ascii="Arial" w:hAnsi="Arial" w:cs="Arial"/>
                    <w:b w:val="0"/>
                    <w:color w:val="auto"/>
                    <w:spacing w:val="2"/>
                    <w:lang w:val="fr-CA"/>
                  </w:rPr>
                  <w:t xml:space="preserve">: </w:t>
                </w:r>
                <w:r w:rsidRPr="00BE4DE9">
                  <w:rPr>
                    <w:rFonts w:ascii="Arial" w:hAnsi="Arial" w:cs="Arial"/>
                    <w:b w:val="0"/>
                    <w:color w:val="auto"/>
                    <w:spacing w:val="2"/>
                    <w:lang w:val="fr-CA"/>
                  </w:rPr>
                  <w:br/>
                  <w:t xml:space="preserve">Phone 03 9653 2244 | </w:t>
                </w:r>
                <w:proofErr w:type="gramStart"/>
                <w:r w:rsidRPr="00BE4DE9">
                  <w:rPr>
                    <w:rFonts w:ascii="Arial" w:hAnsi="Arial" w:cs="Arial"/>
                    <w:b w:val="0"/>
                    <w:color w:val="auto"/>
                    <w:spacing w:val="2"/>
                    <w:lang w:val="fr-CA"/>
                  </w:rPr>
                  <w:t>Email</w:t>
                </w:r>
                <w:proofErr w:type="gramEnd"/>
                <w:r w:rsidRPr="00BE4DE9">
                  <w:rPr>
                    <w:rFonts w:ascii="Arial" w:hAnsi="Arial" w:cs="Arial"/>
                    <w:b w:val="0"/>
                    <w:color w:val="auto"/>
                    <w:spacing w:val="2"/>
                    <w:lang w:val="fr-CA"/>
                  </w:rPr>
                  <w:t xml:space="preserve"> publications@pc.gov.au</w:t>
                </w:r>
              </w:p>
            </w:tc>
          </w:tr>
        </w:tbl>
        <w:p w14:paraId="13B2B641" w14:textId="77777777" w:rsidR="000F0C3D" w:rsidRPr="00DA3017" w:rsidRDefault="000F0C3D" w:rsidP="000F0C3D">
          <w:pPr>
            <w:spacing w:before="0" w:after="160" w:line="259" w:lineRule="auto"/>
            <w:rPr>
              <w:b/>
              <w:color w:val="FFFFFF" w:themeColor="background1"/>
            </w:rPr>
          </w:pPr>
          <w:r w:rsidRPr="00BE4DE9">
            <w:rPr>
              <w:rStyle w:val="White"/>
              <w:b/>
              <w:lang w:val="fr-CA"/>
            </w:rPr>
            <w:t xml:space="preserve"> </w:t>
          </w:r>
        </w:p>
      </w:sdtContent>
    </w:sdt>
    <w:p w14:paraId="2F04FA20" w14:textId="60E5CEA4" w:rsidR="007C25C4" w:rsidRDefault="007C25C4" w:rsidP="007C25C4">
      <w:pPr>
        <w:pStyle w:val="Heading1-nobackground"/>
      </w:pPr>
      <w:bookmarkStart w:id="0" w:name="_Toc205278487"/>
      <w:bookmarkStart w:id="1" w:name="_Hlk205278142"/>
      <w:r>
        <w:lastRenderedPageBreak/>
        <w:t>Contents</w:t>
      </w:r>
      <w:bookmarkEnd w:id="0"/>
    </w:p>
    <w:p w14:paraId="2E4DD810" w14:textId="01D4B227" w:rsidR="007C25C4" w:rsidRPr="007C25C4" w:rsidRDefault="007C25C4" w:rsidP="007C25C4">
      <w:pPr>
        <w:pStyle w:val="TOC1"/>
        <w:rPr>
          <w:noProof/>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Developing the occupational entry regulation stringency index</w:t>
      </w:r>
      <w:r>
        <w:rPr>
          <w:noProof/>
          <w:webHidden/>
        </w:rPr>
        <w:tab/>
      </w:r>
      <w:r>
        <w:rPr>
          <w:noProof/>
          <w:webHidden/>
        </w:rPr>
        <w:fldChar w:fldCharType="begin"/>
      </w:r>
      <w:r>
        <w:rPr>
          <w:noProof/>
          <w:webHidden/>
        </w:rPr>
        <w:instrText xml:space="preserve"> PAGEREF _Toc205278488 \h </w:instrText>
      </w:r>
      <w:r>
        <w:rPr>
          <w:noProof/>
          <w:webHidden/>
        </w:rPr>
      </w:r>
      <w:r>
        <w:rPr>
          <w:noProof/>
          <w:webHidden/>
        </w:rPr>
        <w:fldChar w:fldCharType="separate"/>
      </w:r>
      <w:r w:rsidR="00603B97">
        <w:rPr>
          <w:noProof/>
          <w:webHidden/>
        </w:rPr>
        <w:t>4</w:t>
      </w:r>
      <w:r>
        <w:rPr>
          <w:noProof/>
          <w:webHidden/>
        </w:rPr>
        <w:fldChar w:fldCharType="end"/>
      </w:r>
    </w:p>
    <w:p w14:paraId="7B66BCBE" w14:textId="778EC55F" w:rsidR="007C25C4" w:rsidRPr="007C25C4" w:rsidRDefault="007C25C4" w:rsidP="007C25C4">
      <w:pPr>
        <w:pStyle w:val="TOC1"/>
        <w:rPr>
          <w:noProof/>
        </w:rPr>
      </w:pPr>
      <w:r>
        <w:rPr>
          <w:noProof/>
        </w:rPr>
        <w:t>1.</w:t>
      </w:r>
      <w:r w:rsidRPr="007C25C4">
        <w:rPr>
          <w:noProof/>
        </w:rPr>
        <w:tab/>
      </w:r>
      <w:r>
        <w:rPr>
          <w:noProof/>
        </w:rPr>
        <w:t>Overview of OER index methodology</w:t>
      </w:r>
      <w:r>
        <w:rPr>
          <w:noProof/>
          <w:webHidden/>
        </w:rPr>
        <w:tab/>
      </w:r>
      <w:r>
        <w:rPr>
          <w:noProof/>
          <w:webHidden/>
        </w:rPr>
        <w:fldChar w:fldCharType="begin"/>
      </w:r>
      <w:r>
        <w:rPr>
          <w:noProof/>
          <w:webHidden/>
        </w:rPr>
        <w:instrText xml:space="preserve"> PAGEREF _Toc205278489 \h </w:instrText>
      </w:r>
      <w:r>
        <w:rPr>
          <w:noProof/>
          <w:webHidden/>
        </w:rPr>
      </w:r>
      <w:r>
        <w:rPr>
          <w:noProof/>
          <w:webHidden/>
        </w:rPr>
        <w:fldChar w:fldCharType="separate"/>
      </w:r>
      <w:r w:rsidR="00603B97">
        <w:rPr>
          <w:noProof/>
          <w:webHidden/>
        </w:rPr>
        <w:t>4</w:t>
      </w:r>
      <w:r>
        <w:rPr>
          <w:noProof/>
          <w:webHidden/>
        </w:rPr>
        <w:fldChar w:fldCharType="end"/>
      </w:r>
    </w:p>
    <w:p w14:paraId="2F63CA8C" w14:textId="3E09337A" w:rsidR="007C25C4" w:rsidRDefault="007C25C4" w:rsidP="007C25C4">
      <w:pPr>
        <w:pStyle w:val="TOC1"/>
        <w:rPr>
          <w:noProof/>
          <w:webHidden/>
        </w:rPr>
      </w:pPr>
      <w:r>
        <w:rPr>
          <w:noProof/>
        </w:rPr>
        <w:t>2.</w:t>
      </w:r>
      <w:r w:rsidRPr="007C25C4">
        <w:rPr>
          <w:noProof/>
        </w:rPr>
        <w:tab/>
      </w:r>
      <w:r>
        <w:rPr>
          <w:noProof/>
        </w:rPr>
        <w:t>OER index questions</w:t>
      </w:r>
      <w:r>
        <w:rPr>
          <w:noProof/>
          <w:webHidden/>
        </w:rPr>
        <w:tab/>
      </w:r>
      <w:r>
        <w:rPr>
          <w:noProof/>
          <w:webHidden/>
        </w:rPr>
        <w:fldChar w:fldCharType="begin"/>
      </w:r>
      <w:r>
        <w:rPr>
          <w:noProof/>
          <w:webHidden/>
        </w:rPr>
        <w:instrText xml:space="preserve"> PAGEREF _Toc205278490 \h </w:instrText>
      </w:r>
      <w:r>
        <w:rPr>
          <w:noProof/>
          <w:webHidden/>
        </w:rPr>
      </w:r>
      <w:r>
        <w:rPr>
          <w:noProof/>
          <w:webHidden/>
        </w:rPr>
        <w:fldChar w:fldCharType="separate"/>
      </w:r>
      <w:r w:rsidR="00603B97">
        <w:rPr>
          <w:noProof/>
          <w:webHidden/>
        </w:rPr>
        <w:t>5</w:t>
      </w:r>
      <w:r>
        <w:rPr>
          <w:noProof/>
          <w:webHidden/>
        </w:rPr>
        <w:fldChar w:fldCharType="end"/>
      </w:r>
    </w:p>
    <w:p w14:paraId="3669A038" w14:textId="49D88CC0" w:rsidR="001D2965" w:rsidRDefault="001D2965" w:rsidP="00931636">
      <w:pPr>
        <w:pStyle w:val="TOC2"/>
      </w:pPr>
      <w:r>
        <w:t>Type of regulation</w:t>
      </w:r>
      <w:r>
        <w:tab/>
      </w:r>
      <w:r w:rsidR="00931636">
        <w:t>5</w:t>
      </w:r>
    </w:p>
    <w:p w14:paraId="620AC837" w14:textId="75DF1A48" w:rsidR="001D2965" w:rsidRDefault="001D2965" w:rsidP="00931636">
      <w:pPr>
        <w:pStyle w:val="TOC2"/>
      </w:pPr>
      <w:r>
        <w:t>Administrative burden</w:t>
      </w:r>
      <w:r w:rsidR="00931636">
        <w:tab/>
        <w:t>8</w:t>
      </w:r>
    </w:p>
    <w:p w14:paraId="62CCE7E5" w14:textId="74C467A5" w:rsidR="001D2965" w:rsidRDefault="00931636" w:rsidP="00931636">
      <w:pPr>
        <w:pStyle w:val="TOC2"/>
      </w:pPr>
      <w:r>
        <w:t>Q</w:t>
      </w:r>
      <w:r w:rsidR="001D2965">
        <w:t>ualification requirements</w:t>
      </w:r>
      <w:r>
        <w:tab/>
        <w:t>10</w:t>
      </w:r>
    </w:p>
    <w:p w14:paraId="3EA6112B" w14:textId="2C7B74BA" w:rsidR="001D2965" w:rsidRPr="001D2965" w:rsidRDefault="001D2965" w:rsidP="00931636">
      <w:pPr>
        <w:pStyle w:val="TOC2"/>
      </w:pPr>
      <w:r>
        <w:t>Mobility restrictions</w:t>
      </w:r>
      <w:r w:rsidR="00931636">
        <w:tab/>
        <w:t>12</w:t>
      </w:r>
    </w:p>
    <w:p w14:paraId="225E2AB6" w14:textId="1E829BC5" w:rsidR="007C25C4" w:rsidRPr="007C25C4" w:rsidRDefault="007C25C4" w:rsidP="007C25C4">
      <w:pPr>
        <w:pStyle w:val="TOC1"/>
        <w:rPr>
          <w:noProof/>
        </w:rPr>
      </w:pPr>
      <w:r>
        <w:rPr>
          <w:noProof/>
        </w:rPr>
        <w:t>References</w:t>
      </w:r>
      <w:r>
        <w:rPr>
          <w:noProof/>
          <w:webHidden/>
        </w:rPr>
        <w:tab/>
      </w:r>
      <w:r>
        <w:rPr>
          <w:noProof/>
          <w:webHidden/>
        </w:rPr>
        <w:fldChar w:fldCharType="begin"/>
      </w:r>
      <w:r>
        <w:rPr>
          <w:noProof/>
          <w:webHidden/>
        </w:rPr>
        <w:instrText xml:space="preserve"> PAGEREF _Toc205278491 \h </w:instrText>
      </w:r>
      <w:r>
        <w:rPr>
          <w:noProof/>
          <w:webHidden/>
        </w:rPr>
      </w:r>
      <w:r>
        <w:rPr>
          <w:noProof/>
          <w:webHidden/>
        </w:rPr>
        <w:fldChar w:fldCharType="separate"/>
      </w:r>
      <w:r w:rsidR="00603B97">
        <w:rPr>
          <w:noProof/>
          <w:webHidden/>
        </w:rPr>
        <w:t>14</w:t>
      </w:r>
      <w:r>
        <w:rPr>
          <w:noProof/>
          <w:webHidden/>
        </w:rPr>
        <w:fldChar w:fldCharType="end"/>
      </w:r>
    </w:p>
    <w:p w14:paraId="48E85704" w14:textId="135E096B" w:rsidR="007C25C4" w:rsidRDefault="007C25C4" w:rsidP="007C25C4">
      <w:pPr>
        <w:pStyle w:val="BodyText"/>
        <w:rPr>
          <w:sz w:val="18"/>
        </w:rPr>
      </w:pPr>
      <w:r>
        <w:rPr>
          <w:sz w:val="18"/>
        </w:rPr>
        <w:fldChar w:fldCharType="end"/>
      </w:r>
    </w:p>
    <w:p w14:paraId="199C1727" w14:textId="77777777" w:rsidR="007C25C4" w:rsidRDefault="007C25C4">
      <w:pPr>
        <w:spacing w:before="0" w:after="160" w:line="259" w:lineRule="auto"/>
        <w:rPr>
          <w:sz w:val="18"/>
        </w:rPr>
      </w:pPr>
      <w:r>
        <w:rPr>
          <w:sz w:val="18"/>
        </w:rPr>
        <w:br w:type="page"/>
      </w:r>
    </w:p>
    <w:p w14:paraId="793A1DC4" w14:textId="13B8AE57" w:rsidR="00E642E7" w:rsidRPr="00143805" w:rsidRDefault="009F3FFB" w:rsidP="000F0C3D">
      <w:pPr>
        <w:pStyle w:val="Heading1-nobackground"/>
        <w:rPr>
          <w:color w:val="FFFFFF" w:themeColor="background1"/>
        </w:rPr>
      </w:pPr>
      <w:bookmarkStart w:id="2" w:name="_Toc205278488"/>
      <w:r>
        <w:lastRenderedPageBreak/>
        <w:t>D</w:t>
      </w:r>
      <w:r w:rsidR="00DA08AE">
        <w:t>eveloping the o</w:t>
      </w:r>
      <w:r w:rsidR="004B7626">
        <w:t>ccupation</w:t>
      </w:r>
      <w:r w:rsidR="00672B20">
        <w:t>al</w:t>
      </w:r>
      <w:r w:rsidR="004B7626">
        <w:t xml:space="preserve"> entry regulation</w:t>
      </w:r>
      <w:r w:rsidR="00F329C2">
        <w:t xml:space="preserve"> </w:t>
      </w:r>
      <w:r w:rsidR="007837E9">
        <w:t xml:space="preserve">stringency </w:t>
      </w:r>
      <w:r w:rsidR="00452FE3">
        <w:t>i</w:t>
      </w:r>
      <w:r w:rsidR="00F329C2">
        <w:t>ndex</w:t>
      </w:r>
      <w:bookmarkEnd w:id="2"/>
      <w:r w:rsidR="00F329C2">
        <w:t xml:space="preserve"> </w:t>
      </w:r>
      <w:bookmarkEnd w:id="1"/>
    </w:p>
    <w:p w14:paraId="0FD37796" w14:textId="20AAD6FC" w:rsidR="0073615A" w:rsidRPr="000F0C3D" w:rsidRDefault="00035731" w:rsidP="00536740">
      <w:pPr>
        <w:pStyle w:val="BodyText"/>
        <w:rPr>
          <w:spacing w:val="-4"/>
        </w:rPr>
      </w:pPr>
      <w:r w:rsidRPr="000F0C3D">
        <w:rPr>
          <w:spacing w:val="-4"/>
        </w:rPr>
        <w:t xml:space="preserve">The </w:t>
      </w:r>
      <w:r w:rsidR="00BF7BB3" w:rsidRPr="000F0C3D">
        <w:rPr>
          <w:spacing w:val="-4"/>
        </w:rPr>
        <w:t>occupation</w:t>
      </w:r>
      <w:r w:rsidR="00672B20" w:rsidRPr="000F0C3D">
        <w:rPr>
          <w:spacing w:val="-4"/>
        </w:rPr>
        <w:t>al</w:t>
      </w:r>
      <w:r w:rsidR="00BF7BB3" w:rsidRPr="000F0C3D">
        <w:rPr>
          <w:spacing w:val="-4"/>
        </w:rPr>
        <w:t xml:space="preserve"> entry regulation (</w:t>
      </w:r>
      <w:r w:rsidRPr="000F0C3D">
        <w:rPr>
          <w:spacing w:val="-4"/>
        </w:rPr>
        <w:t>OER</w:t>
      </w:r>
      <w:r w:rsidR="00BF7BB3" w:rsidRPr="000F0C3D">
        <w:rPr>
          <w:spacing w:val="-4"/>
        </w:rPr>
        <w:t>)</w:t>
      </w:r>
      <w:r w:rsidRPr="000F0C3D">
        <w:rPr>
          <w:spacing w:val="-4"/>
        </w:rPr>
        <w:t xml:space="preserve"> index</w:t>
      </w:r>
      <w:r w:rsidR="00812D2A" w:rsidRPr="000F0C3D">
        <w:rPr>
          <w:spacing w:val="-4"/>
        </w:rPr>
        <w:t xml:space="preserve">, as described in </w:t>
      </w:r>
      <w:r w:rsidR="00182410" w:rsidRPr="000F0C3D">
        <w:rPr>
          <w:spacing w:val="-4"/>
        </w:rPr>
        <w:t xml:space="preserve">an </w:t>
      </w:r>
      <w:r w:rsidR="00812D2A" w:rsidRPr="000F0C3D">
        <w:rPr>
          <w:spacing w:val="-4"/>
        </w:rPr>
        <w:t xml:space="preserve">OECD working paper by </w:t>
      </w:r>
      <w:r w:rsidR="00730EFE" w:rsidRPr="000F0C3D">
        <w:rPr>
          <w:spacing w:val="-4"/>
        </w:rPr>
        <w:t xml:space="preserve">von Rueden and </w:t>
      </w:r>
      <w:proofErr w:type="spellStart"/>
      <w:r w:rsidR="00812D2A" w:rsidRPr="000F0C3D">
        <w:rPr>
          <w:spacing w:val="-4"/>
        </w:rPr>
        <w:t>Bambalaite</w:t>
      </w:r>
      <w:proofErr w:type="spellEnd"/>
      <w:r w:rsidR="00812D2A" w:rsidRPr="000F0C3D">
        <w:rPr>
          <w:spacing w:val="-4"/>
        </w:rPr>
        <w:t xml:space="preserve"> </w:t>
      </w:r>
      <w:r w:rsidR="00812D2A" w:rsidRPr="000F0C3D">
        <w:rPr>
          <w:rFonts w:cs="Arial"/>
          <w:spacing w:val="-4"/>
        </w:rPr>
        <w:t>(2020)</w:t>
      </w:r>
      <w:r w:rsidR="00F2273D" w:rsidRPr="000F0C3D">
        <w:rPr>
          <w:spacing w:val="-4"/>
        </w:rPr>
        <w:t xml:space="preserve"> and outlined in section 1</w:t>
      </w:r>
      <w:r w:rsidR="00E21127" w:rsidRPr="000F0C3D">
        <w:rPr>
          <w:spacing w:val="-4"/>
        </w:rPr>
        <w:t>,</w:t>
      </w:r>
      <w:r w:rsidRPr="000F0C3D">
        <w:rPr>
          <w:spacing w:val="-4"/>
        </w:rPr>
        <w:t xml:space="preserve"> can be used to compare </w:t>
      </w:r>
      <w:r w:rsidR="00930840" w:rsidRPr="000F0C3D">
        <w:rPr>
          <w:spacing w:val="-4"/>
        </w:rPr>
        <w:t xml:space="preserve">OER </w:t>
      </w:r>
      <w:r w:rsidR="00812D2A" w:rsidRPr="000F0C3D">
        <w:rPr>
          <w:spacing w:val="-4"/>
        </w:rPr>
        <w:t>stringency across</w:t>
      </w:r>
      <w:r w:rsidR="0032094A" w:rsidRPr="000F0C3D">
        <w:rPr>
          <w:spacing w:val="-4"/>
        </w:rPr>
        <w:t xml:space="preserve"> occupations and</w:t>
      </w:r>
      <w:r w:rsidR="00812D2A" w:rsidRPr="000F0C3D">
        <w:rPr>
          <w:spacing w:val="-4"/>
        </w:rPr>
        <w:t xml:space="preserve"> jurisdictions</w:t>
      </w:r>
      <w:r w:rsidR="00DA77A8" w:rsidRPr="000F0C3D">
        <w:rPr>
          <w:spacing w:val="-4"/>
        </w:rPr>
        <w:t xml:space="preserve">. The index </w:t>
      </w:r>
      <w:r w:rsidR="005D3E41" w:rsidRPr="000F0C3D">
        <w:rPr>
          <w:spacing w:val="-4"/>
        </w:rPr>
        <w:t xml:space="preserve">methodology </w:t>
      </w:r>
      <w:r w:rsidR="00AC6A96" w:rsidRPr="000F0C3D">
        <w:rPr>
          <w:spacing w:val="-4"/>
        </w:rPr>
        <w:t xml:space="preserve">has </w:t>
      </w:r>
      <w:r w:rsidR="00723446" w:rsidRPr="000F0C3D">
        <w:rPr>
          <w:spacing w:val="-4"/>
        </w:rPr>
        <w:t xml:space="preserve">previously </w:t>
      </w:r>
      <w:r w:rsidR="00AC6A96" w:rsidRPr="000F0C3D">
        <w:rPr>
          <w:spacing w:val="-4"/>
        </w:rPr>
        <w:t>been</w:t>
      </w:r>
      <w:r w:rsidR="006C1F2F" w:rsidRPr="000F0C3D">
        <w:rPr>
          <w:spacing w:val="-4"/>
        </w:rPr>
        <w:t xml:space="preserve"> </w:t>
      </w:r>
      <w:r w:rsidR="00DA77A8" w:rsidRPr="000F0C3D">
        <w:rPr>
          <w:spacing w:val="-4"/>
        </w:rPr>
        <w:t xml:space="preserve">applied </w:t>
      </w:r>
      <w:r w:rsidR="00E32E51" w:rsidRPr="000F0C3D">
        <w:rPr>
          <w:spacing w:val="-4"/>
        </w:rPr>
        <w:t xml:space="preserve">to select </w:t>
      </w:r>
      <w:r w:rsidR="00DA77A8" w:rsidRPr="000F0C3D">
        <w:rPr>
          <w:spacing w:val="-4"/>
        </w:rPr>
        <w:t xml:space="preserve">Australian jurisdictions </w:t>
      </w:r>
      <w:r w:rsidR="00E32E51" w:rsidRPr="000F0C3D">
        <w:rPr>
          <w:spacing w:val="-4"/>
        </w:rPr>
        <w:t xml:space="preserve">and </w:t>
      </w:r>
      <w:r w:rsidR="00DA77A8" w:rsidRPr="000F0C3D">
        <w:rPr>
          <w:spacing w:val="-4"/>
        </w:rPr>
        <w:t xml:space="preserve">occupations by </w:t>
      </w:r>
      <w:r w:rsidR="00845048" w:rsidRPr="000F0C3D">
        <w:rPr>
          <w:spacing w:val="-4"/>
        </w:rPr>
        <w:t xml:space="preserve">Barker </w:t>
      </w:r>
      <w:r w:rsidR="0071642A" w:rsidRPr="000F0C3D">
        <w:rPr>
          <w:rFonts w:cs="Arial"/>
          <w:spacing w:val="-4"/>
        </w:rPr>
        <w:t>(2022)</w:t>
      </w:r>
      <w:r w:rsidR="0071642A" w:rsidRPr="000F0C3D">
        <w:rPr>
          <w:spacing w:val="-4"/>
        </w:rPr>
        <w:t xml:space="preserve"> and </w:t>
      </w:r>
      <w:r w:rsidR="00DA77A8" w:rsidRPr="000F0C3D">
        <w:rPr>
          <w:spacing w:val="-4"/>
        </w:rPr>
        <w:t xml:space="preserve">Bowman et al. </w:t>
      </w:r>
      <w:r w:rsidR="00DA77A8" w:rsidRPr="000F0C3D">
        <w:rPr>
          <w:rFonts w:cs="Arial"/>
          <w:spacing w:val="-4"/>
        </w:rPr>
        <w:t>(2024)</w:t>
      </w:r>
      <w:r w:rsidR="00DA77A8" w:rsidRPr="000F0C3D">
        <w:rPr>
          <w:spacing w:val="-4"/>
        </w:rPr>
        <w:t xml:space="preserve">. The Productivity Commission has extended the index to </w:t>
      </w:r>
      <w:r w:rsidR="00D64CE9" w:rsidRPr="000F0C3D">
        <w:rPr>
          <w:spacing w:val="-4"/>
        </w:rPr>
        <w:t xml:space="preserve">a </w:t>
      </w:r>
      <w:r w:rsidR="0034015C" w:rsidRPr="000F0C3D">
        <w:rPr>
          <w:spacing w:val="-4"/>
        </w:rPr>
        <w:t>total of 21</w:t>
      </w:r>
      <w:r w:rsidR="00DA77A8" w:rsidRPr="000F0C3D">
        <w:rPr>
          <w:spacing w:val="-4"/>
        </w:rPr>
        <w:t xml:space="preserve"> occupations and </w:t>
      </w:r>
      <w:r w:rsidR="00B13542" w:rsidRPr="000F0C3D">
        <w:rPr>
          <w:spacing w:val="-4"/>
        </w:rPr>
        <w:t xml:space="preserve">to </w:t>
      </w:r>
      <w:r w:rsidR="00DA77A8" w:rsidRPr="000F0C3D">
        <w:rPr>
          <w:spacing w:val="-4"/>
        </w:rPr>
        <w:t xml:space="preserve">all Australian </w:t>
      </w:r>
      <w:r w:rsidR="00245F39" w:rsidRPr="000F0C3D">
        <w:rPr>
          <w:spacing w:val="-4"/>
        </w:rPr>
        <w:t xml:space="preserve">states and territories </w:t>
      </w:r>
      <w:r w:rsidR="00E32E51" w:rsidRPr="000F0C3D">
        <w:rPr>
          <w:spacing w:val="-4"/>
        </w:rPr>
        <w:t xml:space="preserve">to support analysis of </w:t>
      </w:r>
      <w:r w:rsidR="004304E8" w:rsidRPr="000F0C3D">
        <w:rPr>
          <w:spacing w:val="-4"/>
        </w:rPr>
        <w:t xml:space="preserve">differences in </w:t>
      </w:r>
      <w:r w:rsidR="00DA77A8" w:rsidRPr="000F0C3D">
        <w:rPr>
          <w:spacing w:val="-4"/>
        </w:rPr>
        <w:t>stringency.</w:t>
      </w:r>
    </w:p>
    <w:p w14:paraId="719942C6" w14:textId="0CF04ABB" w:rsidR="003B5DED" w:rsidRPr="00143805" w:rsidRDefault="00B72814" w:rsidP="00536740">
      <w:pPr>
        <w:pStyle w:val="BodyText"/>
        <w:rPr>
          <w:spacing w:val="-4"/>
        </w:rPr>
      </w:pPr>
      <w:r w:rsidRPr="00143805">
        <w:rPr>
          <w:spacing w:val="-4"/>
        </w:rPr>
        <w:t xml:space="preserve">The </w:t>
      </w:r>
      <w:r w:rsidR="00400F92" w:rsidRPr="00143805">
        <w:rPr>
          <w:spacing w:val="-4"/>
        </w:rPr>
        <w:t>OECD’s published</w:t>
      </w:r>
      <w:r w:rsidR="00DD041B" w:rsidRPr="00143805">
        <w:rPr>
          <w:spacing w:val="-4"/>
        </w:rPr>
        <w:t xml:space="preserve"> </w:t>
      </w:r>
      <w:r w:rsidR="005D3E41" w:rsidRPr="00143805">
        <w:rPr>
          <w:spacing w:val="-4"/>
        </w:rPr>
        <w:t xml:space="preserve">methodology </w:t>
      </w:r>
      <w:r w:rsidR="007D0AB7" w:rsidRPr="00143805">
        <w:rPr>
          <w:spacing w:val="-4"/>
        </w:rPr>
        <w:t xml:space="preserve">requires a </w:t>
      </w:r>
      <w:r w:rsidR="00400F92" w:rsidRPr="00143805">
        <w:rPr>
          <w:spacing w:val="-4"/>
        </w:rPr>
        <w:t xml:space="preserve">degree of interpretation </w:t>
      </w:r>
      <w:r w:rsidR="007837E9" w:rsidRPr="00143805">
        <w:rPr>
          <w:spacing w:val="-4"/>
        </w:rPr>
        <w:t>when determining responses to questions that form part of the index</w:t>
      </w:r>
      <w:r w:rsidR="00400F92" w:rsidRPr="00143805">
        <w:rPr>
          <w:spacing w:val="-4"/>
        </w:rPr>
        <w:t xml:space="preserve">. </w:t>
      </w:r>
      <w:r w:rsidR="00720FD5" w:rsidRPr="00143805">
        <w:rPr>
          <w:spacing w:val="-4"/>
        </w:rPr>
        <w:t>T</w:t>
      </w:r>
      <w:r w:rsidR="00B47F0E" w:rsidRPr="00143805">
        <w:rPr>
          <w:spacing w:val="-4"/>
        </w:rPr>
        <w:t xml:space="preserve">his </w:t>
      </w:r>
      <w:r w:rsidR="00FD4263" w:rsidRPr="00143805">
        <w:rPr>
          <w:spacing w:val="-4"/>
        </w:rPr>
        <w:t>technical supplement</w:t>
      </w:r>
      <w:r w:rsidR="00720FD5" w:rsidRPr="00143805">
        <w:rPr>
          <w:spacing w:val="-4"/>
        </w:rPr>
        <w:t xml:space="preserve"> </w:t>
      </w:r>
      <w:r w:rsidR="000C6A16" w:rsidRPr="00143805">
        <w:rPr>
          <w:spacing w:val="-4"/>
        </w:rPr>
        <w:t>summarises</w:t>
      </w:r>
      <w:r w:rsidR="00917176" w:rsidRPr="00143805">
        <w:rPr>
          <w:spacing w:val="-4"/>
        </w:rPr>
        <w:t xml:space="preserve"> the PC’s</w:t>
      </w:r>
      <w:r w:rsidR="00B47F0E" w:rsidRPr="00143805">
        <w:rPr>
          <w:spacing w:val="-4"/>
        </w:rPr>
        <w:t xml:space="preserve"> interpret</w:t>
      </w:r>
      <w:r w:rsidR="00765FD2" w:rsidRPr="00143805">
        <w:rPr>
          <w:spacing w:val="-4"/>
        </w:rPr>
        <w:t>ation of</w:t>
      </w:r>
      <w:r w:rsidR="00B47F0E" w:rsidRPr="00143805">
        <w:rPr>
          <w:spacing w:val="-4"/>
        </w:rPr>
        <w:t xml:space="preserve"> the </w:t>
      </w:r>
      <w:r w:rsidR="0071642A" w:rsidRPr="00143805">
        <w:rPr>
          <w:spacing w:val="-4"/>
        </w:rPr>
        <w:t>questionnaire</w:t>
      </w:r>
      <w:r w:rsidR="00720FD5" w:rsidRPr="00143805">
        <w:rPr>
          <w:spacing w:val="-4"/>
        </w:rPr>
        <w:t xml:space="preserve"> through additional guidance and examples</w:t>
      </w:r>
      <w:r w:rsidR="003F1118" w:rsidRPr="00143805">
        <w:rPr>
          <w:spacing w:val="-4"/>
        </w:rPr>
        <w:t xml:space="preserve">. </w:t>
      </w:r>
      <w:r w:rsidR="00F52DFD" w:rsidRPr="00143805">
        <w:rPr>
          <w:spacing w:val="-4"/>
        </w:rPr>
        <w:t xml:space="preserve">It </w:t>
      </w:r>
      <w:r w:rsidR="00D2598F" w:rsidRPr="00143805">
        <w:rPr>
          <w:spacing w:val="-4"/>
        </w:rPr>
        <w:t>outlines t</w:t>
      </w:r>
      <w:r w:rsidR="003F1118" w:rsidRPr="00143805">
        <w:rPr>
          <w:spacing w:val="-4"/>
        </w:rPr>
        <w:t xml:space="preserve">he </w:t>
      </w:r>
      <w:r w:rsidR="00D34A42" w:rsidRPr="00143805">
        <w:rPr>
          <w:spacing w:val="-4"/>
        </w:rPr>
        <w:t xml:space="preserve">OECD’s original </w:t>
      </w:r>
      <w:r w:rsidR="00D2598F" w:rsidRPr="00143805">
        <w:rPr>
          <w:spacing w:val="-4"/>
        </w:rPr>
        <w:t xml:space="preserve">index </w:t>
      </w:r>
      <w:r w:rsidR="003F1118" w:rsidRPr="00143805">
        <w:rPr>
          <w:spacing w:val="-4"/>
        </w:rPr>
        <w:t>question</w:t>
      </w:r>
      <w:r w:rsidR="00010B2B" w:rsidRPr="00143805">
        <w:rPr>
          <w:spacing w:val="-4"/>
        </w:rPr>
        <w:t>s</w:t>
      </w:r>
      <w:r w:rsidR="003F1118" w:rsidRPr="00143805">
        <w:rPr>
          <w:spacing w:val="-4"/>
        </w:rPr>
        <w:t xml:space="preserve">, </w:t>
      </w:r>
      <w:r w:rsidR="0028404C" w:rsidRPr="00143805">
        <w:rPr>
          <w:spacing w:val="-4"/>
        </w:rPr>
        <w:t xml:space="preserve">possible responses </w:t>
      </w:r>
      <w:r w:rsidR="00D35046" w:rsidRPr="00143805">
        <w:rPr>
          <w:spacing w:val="-4"/>
        </w:rPr>
        <w:t>and definition</w:t>
      </w:r>
      <w:r w:rsidR="00010B2B" w:rsidRPr="00143805">
        <w:rPr>
          <w:spacing w:val="-4"/>
        </w:rPr>
        <w:t>s</w:t>
      </w:r>
      <w:r w:rsidR="00D35046" w:rsidRPr="00143805">
        <w:rPr>
          <w:spacing w:val="-4"/>
        </w:rPr>
        <w:t xml:space="preserve"> </w:t>
      </w:r>
      <w:r w:rsidR="000633C8" w:rsidRPr="00143805">
        <w:rPr>
          <w:spacing w:val="-4"/>
        </w:rPr>
        <w:t xml:space="preserve">– </w:t>
      </w:r>
      <w:r w:rsidR="009E3B6C" w:rsidRPr="00143805">
        <w:rPr>
          <w:spacing w:val="-4"/>
        </w:rPr>
        <w:t xml:space="preserve">drawing on </w:t>
      </w:r>
      <w:r w:rsidR="00301FB5" w:rsidRPr="00143805">
        <w:rPr>
          <w:spacing w:val="-4"/>
        </w:rPr>
        <w:t>a</w:t>
      </w:r>
      <w:r w:rsidR="00D35046" w:rsidRPr="00143805">
        <w:rPr>
          <w:spacing w:val="-4"/>
        </w:rPr>
        <w:t xml:space="preserve">nnex D of the OECD working paper </w:t>
      </w:r>
      <w:r w:rsidR="003B0435" w:rsidRPr="00143805">
        <w:rPr>
          <w:rFonts w:cs="Arial"/>
          <w:spacing w:val="-4"/>
        </w:rPr>
        <w:t xml:space="preserve">(von Rueden and </w:t>
      </w:r>
      <w:proofErr w:type="spellStart"/>
      <w:r w:rsidR="003B0435" w:rsidRPr="00143805">
        <w:rPr>
          <w:rFonts w:cs="Arial"/>
          <w:spacing w:val="-4"/>
        </w:rPr>
        <w:t>Bambalaite</w:t>
      </w:r>
      <w:proofErr w:type="spellEnd"/>
      <w:r w:rsidR="003B0435" w:rsidRPr="00143805">
        <w:rPr>
          <w:rFonts w:cs="Arial"/>
          <w:spacing w:val="-4"/>
        </w:rPr>
        <w:t> 2020)</w:t>
      </w:r>
      <w:r w:rsidR="00110BFE" w:rsidRPr="00143805">
        <w:rPr>
          <w:spacing w:val="-4"/>
        </w:rPr>
        <w:t xml:space="preserve"> </w:t>
      </w:r>
      <w:r w:rsidR="00C90D56" w:rsidRPr="00143805">
        <w:rPr>
          <w:spacing w:val="-4"/>
        </w:rPr>
        <w:t xml:space="preserve">and </w:t>
      </w:r>
      <w:r w:rsidR="000476F3" w:rsidRPr="00143805">
        <w:rPr>
          <w:spacing w:val="-4"/>
        </w:rPr>
        <w:t xml:space="preserve">Australian work conducted by the </w:t>
      </w:r>
      <w:r w:rsidR="00BD5095" w:rsidRPr="00143805">
        <w:rPr>
          <w:spacing w:val="-4"/>
        </w:rPr>
        <w:t>Reserve Bank of Australia (</w:t>
      </w:r>
      <w:r w:rsidR="000476F3" w:rsidRPr="00143805">
        <w:rPr>
          <w:spacing w:val="-4"/>
        </w:rPr>
        <w:t>RBA</w:t>
      </w:r>
      <w:r w:rsidR="00BD5095" w:rsidRPr="00143805">
        <w:rPr>
          <w:spacing w:val="-4"/>
        </w:rPr>
        <w:t>)</w:t>
      </w:r>
      <w:r w:rsidR="000476F3" w:rsidRPr="00143805">
        <w:rPr>
          <w:spacing w:val="-4"/>
        </w:rPr>
        <w:t xml:space="preserve"> and NSW Treasury </w:t>
      </w:r>
      <w:r w:rsidR="009B48CC" w:rsidRPr="00143805">
        <w:rPr>
          <w:rFonts w:cs="Arial"/>
          <w:spacing w:val="-4"/>
        </w:rPr>
        <w:t>(Bowman et al. 2024)</w:t>
      </w:r>
      <w:r w:rsidR="0028404C" w:rsidRPr="00143805">
        <w:rPr>
          <w:spacing w:val="-4"/>
        </w:rPr>
        <w:t xml:space="preserve"> </w:t>
      </w:r>
      <w:r w:rsidR="000633C8" w:rsidRPr="00143805">
        <w:rPr>
          <w:spacing w:val="-4"/>
        </w:rPr>
        <w:t xml:space="preserve">– </w:t>
      </w:r>
      <w:r w:rsidR="0028404C" w:rsidRPr="00143805">
        <w:rPr>
          <w:spacing w:val="-4"/>
        </w:rPr>
        <w:t>in addition to guidance developed by the PC</w:t>
      </w:r>
      <w:r w:rsidR="00720FD5" w:rsidRPr="00143805">
        <w:rPr>
          <w:spacing w:val="-4"/>
        </w:rPr>
        <w:t xml:space="preserve"> and applied in this inquiry</w:t>
      </w:r>
      <w:r w:rsidR="00053F06" w:rsidRPr="00143805">
        <w:rPr>
          <w:spacing w:val="-4"/>
        </w:rPr>
        <w:t xml:space="preserve"> (section 2)</w:t>
      </w:r>
      <w:r w:rsidR="003B5DED" w:rsidRPr="00143805">
        <w:rPr>
          <w:spacing w:val="-4"/>
        </w:rPr>
        <w:t xml:space="preserve">. </w:t>
      </w:r>
    </w:p>
    <w:p w14:paraId="0C6E20C3" w14:textId="54ED937A" w:rsidR="00845FB6" w:rsidRDefault="00546899" w:rsidP="00536740">
      <w:pPr>
        <w:pStyle w:val="BodyText"/>
      </w:pPr>
      <w:r>
        <w:t xml:space="preserve">The </w:t>
      </w:r>
      <w:r w:rsidR="002428DC">
        <w:t xml:space="preserve">index has several </w:t>
      </w:r>
      <w:r w:rsidR="00954A01">
        <w:t>shortcomings</w:t>
      </w:r>
      <w:r w:rsidR="002428DC">
        <w:t xml:space="preserve">. </w:t>
      </w:r>
      <w:r w:rsidR="00954A01">
        <w:t xml:space="preserve">Limitations </w:t>
      </w:r>
      <w:r w:rsidR="00845FB6">
        <w:t>that apply generally include that:</w:t>
      </w:r>
    </w:p>
    <w:p w14:paraId="072D849F" w14:textId="5AA94B93" w:rsidR="00562AA3" w:rsidRDefault="00562AA3" w:rsidP="00845FB6">
      <w:pPr>
        <w:pStyle w:val="ListBullet"/>
      </w:pPr>
      <w:r>
        <w:t xml:space="preserve">the </w:t>
      </w:r>
      <w:r w:rsidR="002B13CE">
        <w:t xml:space="preserve">narrow set of </w:t>
      </w:r>
      <w:r>
        <w:t xml:space="preserve">questions and response options </w:t>
      </w:r>
      <w:r w:rsidR="00D34A42">
        <w:t>are not able to</w:t>
      </w:r>
      <w:r w:rsidR="00D02ECE">
        <w:t xml:space="preserve"> </w:t>
      </w:r>
      <w:r w:rsidR="002F0C7B">
        <w:t xml:space="preserve">fully </w:t>
      </w:r>
      <w:r w:rsidR="00D02ECE">
        <w:t>capture the complexity of the Australian regulatory environment</w:t>
      </w:r>
      <w:r w:rsidR="00C35422">
        <w:t xml:space="preserve"> – specific examples are in section 2</w:t>
      </w:r>
    </w:p>
    <w:p w14:paraId="63C48755" w14:textId="2C060F2A" w:rsidR="00562AA3" w:rsidRDefault="002F7281" w:rsidP="00845FB6">
      <w:pPr>
        <w:pStyle w:val="ListBullet"/>
      </w:pPr>
      <w:r>
        <w:t>choice</w:t>
      </w:r>
      <w:r w:rsidR="004C1B6A">
        <w:t>s</w:t>
      </w:r>
      <w:r>
        <w:t xml:space="preserve"> of </w:t>
      </w:r>
      <w:r w:rsidR="00E523AB">
        <w:t xml:space="preserve">how to weight </w:t>
      </w:r>
      <w:r w:rsidR="00A5143C">
        <w:t xml:space="preserve">each individual question </w:t>
      </w:r>
      <w:r w:rsidR="004C1B6A">
        <w:t xml:space="preserve">and scale the final score are </w:t>
      </w:r>
      <w:r w:rsidR="009B66F6">
        <w:t xml:space="preserve">subjective and </w:t>
      </w:r>
      <w:r w:rsidR="00A9175A">
        <w:t>will affect the final index value and comparisons</w:t>
      </w:r>
      <w:r>
        <w:t>. We have</w:t>
      </w:r>
      <w:r w:rsidR="00E523AB">
        <w:t xml:space="preserve"> </w:t>
      </w:r>
      <w:r w:rsidR="002671CF">
        <w:t xml:space="preserve">adopted the OECD’s choice of weights </w:t>
      </w:r>
      <w:r w:rsidR="004C1B6A">
        <w:t xml:space="preserve">and scaling </w:t>
      </w:r>
      <w:r w:rsidR="00484CA1">
        <w:t xml:space="preserve">(section </w:t>
      </w:r>
      <w:r w:rsidR="004C1B6A">
        <w:t>1</w:t>
      </w:r>
      <w:r w:rsidR="00484CA1">
        <w:t xml:space="preserve">) </w:t>
      </w:r>
      <w:r w:rsidR="002671CF">
        <w:t xml:space="preserve">to </w:t>
      </w:r>
      <w:r w:rsidR="00484CA1">
        <w:t xml:space="preserve">better </w:t>
      </w:r>
      <w:r w:rsidR="002671CF">
        <w:t xml:space="preserve">enable comparisons with </w:t>
      </w:r>
      <w:r w:rsidR="00A9175A">
        <w:t>past</w:t>
      </w:r>
      <w:r w:rsidR="002671CF">
        <w:t xml:space="preserve"> analysis</w:t>
      </w:r>
    </w:p>
    <w:p w14:paraId="574F6111" w14:textId="6968E120" w:rsidR="008C7456" w:rsidRPr="00143805" w:rsidRDefault="008C7456" w:rsidP="00845FB6">
      <w:pPr>
        <w:pStyle w:val="ListBullet"/>
        <w:rPr>
          <w:spacing w:val="-4"/>
        </w:rPr>
      </w:pPr>
      <w:r w:rsidRPr="00143805">
        <w:rPr>
          <w:spacing w:val="-4"/>
        </w:rPr>
        <w:t xml:space="preserve">stringency </w:t>
      </w:r>
      <w:r w:rsidR="00314E9B" w:rsidRPr="00143805">
        <w:rPr>
          <w:spacing w:val="-4"/>
        </w:rPr>
        <w:t xml:space="preserve">reflects </w:t>
      </w:r>
      <w:r w:rsidR="00F35935" w:rsidRPr="00143805">
        <w:rPr>
          <w:spacing w:val="-4"/>
        </w:rPr>
        <w:t xml:space="preserve">some of </w:t>
      </w:r>
      <w:r w:rsidRPr="00143805">
        <w:rPr>
          <w:spacing w:val="-4"/>
        </w:rPr>
        <w:t xml:space="preserve">the costs </w:t>
      </w:r>
      <w:r w:rsidR="00F96A95" w:rsidRPr="00143805">
        <w:rPr>
          <w:spacing w:val="-4"/>
        </w:rPr>
        <w:t xml:space="preserve">associated with </w:t>
      </w:r>
      <w:r w:rsidRPr="00143805">
        <w:rPr>
          <w:spacing w:val="-4"/>
        </w:rPr>
        <w:t xml:space="preserve">OER – the index is not designed to </w:t>
      </w:r>
      <w:r w:rsidR="00314E9B" w:rsidRPr="00143805">
        <w:rPr>
          <w:spacing w:val="-4"/>
        </w:rPr>
        <w:t>capture the benefits</w:t>
      </w:r>
      <w:r w:rsidRPr="00143805">
        <w:rPr>
          <w:spacing w:val="-4"/>
        </w:rPr>
        <w:t>.</w:t>
      </w:r>
    </w:p>
    <w:p w14:paraId="35A95AE9" w14:textId="377A03BE" w:rsidR="00170121" w:rsidRDefault="002922B0" w:rsidP="00170121">
      <w:pPr>
        <w:pStyle w:val="BodyText"/>
      </w:pPr>
      <w:r>
        <w:t>Additional l</w:t>
      </w:r>
      <w:r w:rsidR="00170121">
        <w:t xml:space="preserve">imitations that apply to specific questions are outlined </w:t>
      </w:r>
      <w:r w:rsidR="007A1FC3">
        <w:t>in section 2</w:t>
      </w:r>
      <w:r w:rsidR="00170121">
        <w:t>.</w:t>
      </w:r>
    </w:p>
    <w:p w14:paraId="355B7B65" w14:textId="6070F13B" w:rsidR="008D677D" w:rsidRDefault="008E55FE" w:rsidP="00DA05C6">
      <w:pPr>
        <w:pStyle w:val="BodyText"/>
      </w:pPr>
      <w:r>
        <w:t xml:space="preserve">In some instances, </w:t>
      </w:r>
      <w:r w:rsidR="005B75AA">
        <w:t xml:space="preserve">the PC’s </w:t>
      </w:r>
      <w:r w:rsidR="001357DA">
        <w:t xml:space="preserve">OER </w:t>
      </w:r>
      <w:r w:rsidR="005B75AA">
        <w:t xml:space="preserve">index scores do not match </w:t>
      </w:r>
      <w:r w:rsidR="005D0DC4">
        <w:t>scores produced by</w:t>
      </w:r>
      <w:r w:rsidR="0025753E">
        <w:t xml:space="preserve"> </w:t>
      </w:r>
      <w:r w:rsidR="00FA3B86">
        <w:t>other</w:t>
      </w:r>
      <w:r w:rsidR="00CA1CDB">
        <w:t xml:space="preserve">s </w:t>
      </w:r>
      <w:r w:rsidR="00FA3B86">
        <w:t xml:space="preserve">for </w:t>
      </w:r>
      <w:r w:rsidR="001357DA">
        <w:t>Australian</w:t>
      </w:r>
      <w:r w:rsidR="00FA3B86">
        <w:t xml:space="preserve"> </w:t>
      </w:r>
      <w:r w:rsidR="001357DA">
        <w:t>occupations and jurisdictions</w:t>
      </w:r>
      <w:r w:rsidR="002058B1">
        <w:t xml:space="preserve"> (such as </w:t>
      </w:r>
      <w:r w:rsidR="002058B1" w:rsidRPr="0034015C">
        <w:t xml:space="preserve">Bowman et al. </w:t>
      </w:r>
      <w:r w:rsidR="002058B1" w:rsidRPr="0034015C">
        <w:rPr>
          <w:rFonts w:ascii="Arial" w:hAnsi="Arial" w:cs="Arial"/>
        </w:rPr>
        <w:t>(2024)</w:t>
      </w:r>
      <w:r w:rsidR="00885F21">
        <w:t>)</w:t>
      </w:r>
      <w:r w:rsidR="001357DA">
        <w:t xml:space="preserve">. </w:t>
      </w:r>
      <w:r w:rsidR="00AA011A">
        <w:t>T</w:t>
      </w:r>
      <w:r w:rsidR="00504756">
        <w:t>his is explained by</w:t>
      </w:r>
      <w:r w:rsidR="004808F2">
        <w:t xml:space="preserve"> factors</w:t>
      </w:r>
      <w:r w:rsidR="00E05509">
        <w:t xml:space="preserve"> such as</w:t>
      </w:r>
      <w:r w:rsidR="00DC048C">
        <w:t xml:space="preserve"> </w:t>
      </w:r>
      <w:r w:rsidR="00EB403C">
        <w:t xml:space="preserve">changes </w:t>
      </w:r>
      <w:r w:rsidR="00CB4D2F">
        <w:t>in OER</w:t>
      </w:r>
      <w:r w:rsidR="00A14AF9">
        <w:t>s</w:t>
      </w:r>
      <w:r w:rsidR="00CB4D2F">
        <w:t xml:space="preserve"> </w:t>
      </w:r>
      <w:r w:rsidR="00EB403C">
        <w:t>over time</w:t>
      </w:r>
      <w:r w:rsidR="00DC048C">
        <w:t xml:space="preserve"> and </w:t>
      </w:r>
      <w:r w:rsidR="00EB403C">
        <w:t>differences in interpretation</w:t>
      </w:r>
      <w:r w:rsidR="000F64E7">
        <w:t xml:space="preserve"> and application of the OER index questions</w:t>
      </w:r>
      <w:r w:rsidR="00CB4D2F">
        <w:t>.</w:t>
      </w:r>
      <w:r w:rsidR="009169E6">
        <w:t xml:space="preserve"> For example, i</w:t>
      </w:r>
      <w:r w:rsidR="00DF222C">
        <w:t xml:space="preserve">n assessing the number of </w:t>
      </w:r>
      <w:r w:rsidR="00DE7E53">
        <w:t>pathways</w:t>
      </w:r>
      <w:r w:rsidR="00DF222C">
        <w:t xml:space="preserve"> </w:t>
      </w:r>
      <w:r w:rsidR="00DE7E53">
        <w:t>into an occupation (</w:t>
      </w:r>
      <w:r w:rsidR="00AB76EE">
        <w:t>question 4), the PC has counted pathways with reference to</w:t>
      </w:r>
      <w:r w:rsidR="0054187C">
        <w:t xml:space="preserve"> group</w:t>
      </w:r>
      <w:r w:rsidR="00F74E3B">
        <w:t>ing</w:t>
      </w:r>
      <w:r w:rsidR="0054187C">
        <w:t xml:space="preserve">s of </w:t>
      </w:r>
      <w:r w:rsidR="0054187C" w:rsidRPr="00DA05C6">
        <w:t>Australian Qualifications Framework</w:t>
      </w:r>
      <w:r w:rsidR="0054187C" w:rsidRPr="0054187C">
        <w:t xml:space="preserve"> (</w:t>
      </w:r>
      <w:r w:rsidR="0054187C">
        <w:t>AQF) levels</w:t>
      </w:r>
      <w:r w:rsidR="00AB76EE">
        <w:t xml:space="preserve"> (section 2).</w:t>
      </w:r>
    </w:p>
    <w:p w14:paraId="0F9373C5" w14:textId="1A024ECE" w:rsidR="00CA3B65" w:rsidRPr="00143805" w:rsidRDefault="006B0F5A" w:rsidP="00AE19BD">
      <w:pPr>
        <w:pStyle w:val="BodyText"/>
        <w:rPr>
          <w:spacing w:val="-2"/>
        </w:rPr>
      </w:pPr>
      <w:r w:rsidRPr="00143805">
        <w:rPr>
          <w:spacing w:val="-2"/>
        </w:rPr>
        <w:t xml:space="preserve">The PC has </w:t>
      </w:r>
      <w:r w:rsidR="00801599" w:rsidRPr="00143805">
        <w:rPr>
          <w:spacing w:val="-2"/>
        </w:rPr>
        <w:t xml:space="preserve">used </w:t>
      </w:r>
      <w:r w:rsidRPr="00143805">
        <w:rPr>
          <w:spacing w:val="-2"/>
        </w:rPr>
        <w:t xml:space="preserve">the OER index </w:t>
      </w:r>
      <w:r w:rsidR="00F00209" w:rsidRPr="00143805">
        <w:rPr>
          <w:spacing w:val="-2"/>
        </w:rPr>
        <w:t>in chapter</w:t>
      </w:r>
      <w:r w:rsidR="009973ED" w:rsidRPr="00143805">
        <w:rPr>
          <w:spacing w:val="-2"/>
        </w:rPr>
        <w:t> </w:t>
      </w:r>
      <w:r w:rsidR="00F00209" w:rsidRPr="00143805">
        <w:rPr>
          <w:spacing w:val="-2"/>
        </w:rPr>
        <w:t xml:space="preserve">3 </w:t>
      </w:r>
      <w:r w:rsidR="00801599" w:rsidRPr="00143805">
        <w:rPr>
          <w:spacing w:val="-2"/>
        </w:rPr>
        <w:t xml:space="preserve">to </w:t>
      </w:r>
      <w:r w:rsidR="000E4509" w:rsidRPr="00143805">
        <w:rPr>
          <w:spacing w:val="-2"/>
        </w:rPr>
        <w:t xml:space="preserve">help identify </w:t>
      </w:r>
      <w:r w:rsidR="00801599" w:rsidRPr="00143805">
        <w:rPr>
          <w:spacing w:val="-2"/>
        </w:rPr>
        <w:t xml:space="preserve">where there are differences </w:t>
      </w:r>
      <w:r w:rsidR="00404E07" w:rsidRPr="00143805">
        <w:rPr>
          <w:spacing w:val="-2"/>
        </w:rPr>
        <w:t xml:space="preserve">in stringency </w:t>
      </w:r>
      <w:r w:rsidR="00801599" w:rsidRPr="00143805">
        <w:rPr>
          <w:spacing w:val="-2"/>
        </w:rPr>
        <w:t xml:space="preserve">across jurisdictions </w:t>
      </w:r>
      <w:r w:rsidR="00451238" w:rsidRPr="00143805">
        <w:rPr>
          <w:spacing w:val="-2"/>
        </w:rPr>
        <w:t xml:space="preserve">for the same </w:t>
      </w:r>
      <w:r w:rsidR="00801599" w:rsidRPr="00143805">
        <w:rPr>
          <w:spacing w:val="-2"/>
        </w:rPr>
        <w:t>occupations.</w:t>
      </w:r>
      <w:r w:rsidR="00AE19BD" w:rsidRPr="00143805">
        <w:rPr>
          <w:spacing w:val="-2"/>
        </w:rPr>
        <w:t xml:space="preserve"> </w:t>
      </w:r>
      <w:r w:rsidR="00404E07" w:rsidRPr="00143805">
        <w:rPr>
          <w:spacing w:val="-2"/>
        </w:rPr>
        <w:t xml:space="preserve">However, given </w:t>
      </w:r>
      <w:r w:rsidR="00790616" w:rsidRPr="00143805">
        <w:rPr>
          <w:spacing w:val="-2"/>
        </w:rPr>
        <w:t>the</w:t>
      </w:r>
      <w:r w:rsidR="00404E07" w:rsidRPr="00143805">
        <w:rPr>
          <w:spacing w:val="-2"/>
        </w:rPr>
        <w:t xml:space="preserve"> shortcomings</w:t>
      </w:r>
      <w:r w:rsidR="00790616" w:rsidRPr="00143805">
        <w:rPr>
          <w:spacing w:val="-2"/>
        </w:rPr>
        <w:t xml:space="preserve"> of the index</w:t>
      </w:r>
      <w:r w:rsidR="00404E07" w:rsidRPr="00143805">
        <w:rPr>
          <w:spacing w:val="-2"/>
        </w:rPr>
        <w:t xml:space="preserve">, it should </w:t>
      </w:r>
      <w:r w:rsidR="000E4509" w:rsidRPr="00143805">
        <w:rPr>
          <w:spacing w:val="-2"/>
        </w:rPr>
        <w:t xml:space="preserve">not be used for </w:t>
      </w:r>
      <w:r w:rsidR="004E10D3" w:rsidRPr="00143805">
        <w:rPr>
          <w:spacing w:val="-2"/>
        </w:rPr>
        <w:t xml:space="preserve">assessing </w:t>
      </w:r>
      <w:r w:rsidR="00CA3B65" w:rsidRPr="00143805">
        <w:rPr>
          <w:spacing w:val="-2"/>
        </w:rPr>
        <w:t xml:space="preserve">whether the level of OER is appropriate for any occupation. </w:t>
      </w:r>
      <w:r w:rsidR="00457688" w:rsidRPr="00143805">
        <w:rPr>
          <w:spacing w:val="-2"/>
        </w:rPr>
        <w:t>Rather, t</w:t>
      </w:r>
      <w:r w:rsidR="00404E07" w:rsidRPr="00143805">
        <w:rPr>
          <w:spacing w:val="-2"/>
        </w:rPr>
        <w:t xml:space="preserve">he PC has drawn on additional information to </w:t>
      </w:r>
      <w:r w:rsidR="00A3797D" w:rsidRPr="00143805">
        <w:rPr>
          <w:spacing w:val="-2"/>
        </w:rPr>
        <w:t>explore whether</w:t>
      </w:r>
      <w:r w:rsidR="00BC2AC8" w:rsidRPr="00143805">
        <w:rPr>
          <w:spacing w:val="-2"/>
        </w:rPr>
        <w:t xml:space="preserve"> </w:t>
      </w:r>
      <w:r w:rsidR="00404E07" w:rsidRPr="00143805">
        <w:rPr>
          <w:spacing w:val="-2"/>
        </w:rPr>
        <w:t>the level of stringency associated with select occupations</w:t>
      </w:r>
      <w:r w:rsidR="00CD669D" w:rsidRPr="00143805">
        <w:rPr>
          <w:spacing w:val="-2"/>
        </w:rPr>
        <w:t xml:space="preserve"> is appropriate</w:t>
      </w:r>
      <w:r w:rsidR="00404E07" w:rsidRPr="00143805">
        <w:rPr>
          <w:spacing w:val="-2"/>
        </w:rPr>
        <w:t>.</w:t>
      </w:r>
    </w:p>
    <w:p w14:paraId="5E818AD9" w14:textId="6628EF28" w:rsidR="00095BA3" w:rsidRDefault="001A3A6C" w:rsidP="00B17BB1">
      <w:pPr>
        <w:pStyle w:val="Heading2-nonumber"/>
        <w:numPr>
          <w:ilvl w:val="0"/>
          <w:numId w:val="44"/>
        </w:numPr>
        <w:ind w:left="567" w:hanging="567"/>
      </w:pPr>
      <w:bookmarkStart w:id="3" w:name="_Toc205278489"/>
      <w:r>
        <w:t xml:space="preserve">Overview of </w:t>
      </w:r>
      <w:r w:rsidR="00DE6DDB">
        <w:t>OER index methodology</w:t>
      </w:r>
      <w:bookmarkEnd w:id="3"/>
    </w:p>
    <w:p w14:paraId="6656C203" w14:textId="27BF0E7A" w:rsidR="00BB365B" w:rsidRPr="00B17BB1" w:rsidRDefault="00741A69" w:rsidP="00DE6DDB">
      <w:pPr>
        <w:pStyle w:val="BodyText"/>
        <w:rPr>
          <w:spacing w:val="-4"/>
        </w:rPr>
      </w:pPr>
      <w:r w:rsidRPr="00B17BB1">
        <w:rPr>
          <w:spacing w:val="-4"/>
        </w:rPr>
        <w:t xml:space="preserve">The structure of the OER stringency index is illustrated in figure 1. </w:t>
      </w:r>
      <w:r w:rsidR="00601B60" w:rsidRPr="00B17BB1">
        <w:rPr>
          <w:spacing w:val="-4"/>
        </w:rPr>
        <w:t xml:space="preserve">The data underlying the index </w:t>
      </w:r>
      <w:r w:rsidR="009613A5" w:rsidRPr="00B17BB1">
        <w:rPr>
          <w:spacing w:val="-4"/>
        </w:rPr>
        <w:t xml:space="preserve">consists of </w:t>
      </w:r>
      <w:r w:rsidR="002D1C15" w:rsidRPr="00B17BB1">
        <w:rPr>
          <w:spacing w:val="-4"/>
        </w:rPr>
        <w:t>sc</w:t>
      </w:r>
      <w:r w:rsidR="00D60538" w:rsidRPr="00B17BB1">
        <w:rPr>
          <w:spacing w:val="-4"/>
        </w:rPr>
        <w:t>ored responses</w:t>
      </w:r>
      <w:r w:rsidR="009613A5" w:rsidRPr="00B17BB1">
        <w:rPr>
          <w:spacing w:val="-4"/>
        </w:rPr>
        <w:t xml:space="preserve"> to </w:t>
      </w:r>
      <w:r w:rsidR="003904BB" w:rsidRPr="00B17BB1">
        <w:rPr>
          <w:spacing w:val="-4"/>
        </w:rPr>
        <w:t>10</w:t>
      </w:r>
      <w:r w:rsidR="00015586" w:rsidRPr="00B17BB1">
        <w:rPr>
          <w:spacing w:val="-4"/>
        </w:rPr>
        <w:t xml:space="preserve"> </w:t>
      </w:r>
      <w:r w:rsidR="009613A5" w:rsidRPr="00B17BB1">
        <w:rPr>
          <w:spacing w:val="-4"/>
        </w:rPr>
        <w:t xml:space="preserve">questions, covering three </w:t>
      </w:r>
      <w:r w:rsidR="00A96B17" w:rsidRPr="00B17BB1">
        <w:rPr>
          <w:spacing w:val="-4"/>
        </w:rPr>
        <w:t>areas</w:t>
      </w:r>
      <w:r w:rsidR="006525CF" w:rsidRPr="00B17BB1">
        <w:rPr>
          <w:spacing w:val="-4"/>
        </w:rPr>
        <w:t xml:space="preserve"> of regulation</w:t>
      </w:r>
      <w:r w:rsidR="00A96B17" w:rsidRPr="00B17BB1">
        <w:rPr>
          <w:spacing w:val="-4"/>
        </w:rPr>
        <w:t xml:space="preserve">: administrative burdens, qualification requirements and mobility restrictions. </w:t>
      </w:r>
      <w:r w:rsidR="00975A53" w:rsidRPr="00B17BB1">
        <w:rPr>
          <w:spacing w:val="-4"/>
        </w:rPr>
        <w:t>A</w:t>
      </w:r>
      <w:r w:rsidR="0023705C" w:rsidRPr="00B17BB1">
        <w:rPr>
          <w:spacing w:val="-4"/>
        </w:rPr>
        <w:t xml:space="preserve"> score for each regulatory area is </w:t>
      </w:r>
      <w:r w:rsidR="00975A53" w:rsidRPr="00B17BB1">
        <w:rPr>
          <w:spacing w:val="-4"/>
        </w:rPr>
        <w:t>calculated by</w:t>
      </w:r>
      <w:r w:rsidR="00D60538" w:rsidRPr="00B17BB1">
        <w:rPr>
          <w:spacing w:val="-4"/>
        </w:rPr>
        <w:t xml:space="preserve"> </w:t>
      </w:r>
      <w:r w:rsidR="000169BF" w:rsidRPr="00B17BB1">
        <w:rPr>
          <w:spacing w:val="-4"/>
        </w:rPr>
        <w:t xml:space="preserve">averaging individual scores </w:t>
      </w:r>
      <w:r w:rsidR="00D60538" w:rsidRPr="00B17BB1">
        <w:rPr>
          <w:spacing w:val="-4"/>
        </w:rPr>
        <w:t>within each regulatory are</w:t>
      </w:r>
      <w:r w:rsidR="000169BF" w:rsidRPr="00B17BB1">
        <w:rPr>
          <w:spacing w:val="-4"/>
        </w:rPr>
        <w:t>a</w:t>
      </w:r>
      <w:r w:rsidR="0023705C" w:rsidRPr="00B17BB1">
        <w:rPr>
          <w:spacing w:val="-4"/>
        </w:rPr>
        <w:t xml:space="preserve">. The unscaled index score is then calculated by averaging scores across the </w:t>
      </w:r>
      <w:r w:rsidR="00015586" w:rsidRPr="00B17BB1">
        <w:rPr>
          <w:spacing w:val="-4"/>
        </w:rPr>
        <w:t xml:space="preserve">three </w:t>
      </w:r>
      <w:r w:rsidR="000169BF" w:rsidRPr="00B17BB1">
        <w:rPr>
          <w:spacing w:val="-4"/>
        </w:rPr>
        <w:t>regulatory area</w:t>
      </w:r>
      <w:r w:rsidR="0023705C" w:rsidRPr="00B17BB1">
        <w:rPr>
          <w:spacing w:val="-4"/>
        </w:rPr>
        <w:t>s</w:t>
      </w:r>
      <w:r w:rsidR="000169BF" w:rsidRPr="00B17BB1">
        <w:rPr>
          <w:spacing w:val="-4"/>
        </w:rPr>
        <w:t>.</w:t>
      </w:r>
      <w:r w:rsidR="00BB365B" w:rsidRPr="00B17BB1">
        <w:rPr>
          <w:spacing w:val="-4"/>
        </w:rPr>
        <w:t xml:space="preserve"> Finally, the index score is </w:t>
      </w:r>
      <w:r w:rsidR="0093616A" w:rsidRPr="00B17BB1">
        <w:rPr>
          <w:spacing w:val="-4"/>
        </w:rPr>
        <w:t>scaled according to the type of regulation that applies to the occupation</w:t>
      </w:r>
      <w:r w:rsidR="005F6350" w:rsidRPr="00B17BB1">
        <w:rPr>
          <w:spacing w:val="-4"/>
        </w:rPr>
        <w:t>:</w:t>
      </w:r>
      <w:r w:rsidR="0093616A" w:rsidRPr="00B17BB1">
        <w:rPr>
          <w:spacing w:val="-4"/>
        </w:rPr>
        <w:t xml:space="preserve"> </w:t>
      </w:r>
      <w:r w:rsidR="005F6350" w:rsidRPr="00B17BB1">
        <w:rPr>
          <w:spacing w:val="-4"/>
        </w:rPr>
        <w:t xml:space="preserve">a licence, supervisor licence, </w:t>
      </w:r>
      <w:r w:rsidR="001A3A6C" w:rsidRPr="00B17BB1">
        <w:rPr>
          <w:spacing w:val="-4"/>
        </w:rPr>
        <w:t>certification or no regulation</w:t>
      </w:r>
      <w:r w:rsidR="005F6350" w:rsidRPr="00B17BB1">
        <w:rPr>
          <w:spacing w:val="-4"/>
        </w:rPr>
        <w:t xml:space="preserve">. </w:t>
      </w:r>
      <w:r w:rsidR="001A3A6C" w:rsidRPr="00B17BB1">
        <w:rPr>
          <w:spacing w:val="-4"/>
        </w:rPr>
        <w:t>These terms are</w:t>
      </w:r>
      <w:r w:rsidR="005F6350" w:rsidRPr="00B17BB1">
        <w:rPr>
          <w:spacing w:val="-4"/>
        </w:rPr>
        <w:t xml:space="preserve"> defin</w:t>
      </w:r>
      <w:r w:rsidR="001A3A6C" w:rsidRPr="00B17BB1">
        <w:rPr>
          <w:spacing w:val="-4"/>
        </w:rPr>
        <w:t xml:space="preserve">ed </w:t>
      </w:r>
      <w:r w:rsidR="005F6350" w:rsidRPr="00B17BB1">
        <w:rPr>
          <w:spacing w:val="-4"/>
        </w:rPr>
        <w:t>in section 2.</w:t>
      </w:r>
    </w:p>
    <w:p w14:paraId="3A6AD9B8" w14:textId="10032234" w:rsidR="005707E5" w:rsidRDefault="00601B60" w:rsidP="00DE6DDB">
      <w:pPr>
        <w:pStyle w:val="BodyText"/>
      </w:pPr>
      <w:r>
        <w:t xml:space="preserve">The final index </w:t>
      </w:r>
      <w:r w:rsidR="005F6350">
        <w:t xml:space="preserve">score </w:t>
      </w:r>
      <w:r>
        <w:t xml:space="preserve">is </w:t>
      </w:r>
      <w:r w:rsidR="005707E5">
        <w:t xml:space="preserve">between </w:t>
      </w:r>
      <w:r>
        <w:t xml:space="preserve">0 </w:t>
      </w:r>
      <w:r w:rsidR="005707E5">
        <w:t xml:space="preserve">and </w:t>
      </w:r>
      <w:r>
        <w:t xml:space="preserve">6, where </w:t>
      </w:r>
      <w:r w:rsidR="009A067A">
        <w:t>a higher number indicates higher stringency.</w:t>
      </w:r>
    </w:p>
    <w:p w14:paraId="6722D68F" w14:textId="4E64D2BC" w:rsidR="004548ED" w:rsidRPr="00146382" w:rsidRDefault="004548ED">
      <w:pPr>
        <w:pStyle w:val="FigureTableHeading"/>
      </w:pPr>
      <w:r>
        <w:lastRenderedPageBreak/>
        <w:t xml:space="preserve">Figure </w:t>
      </w:r>
      <w:r>
        <w:fldChar w:fldCharType="begin"/>
      </w:r>
      <w:r>
        <w:instrText xml:space="preserve"> SEQ Figure \* ARABIC \s 1 </w:instrText>
      </w:r>
      <w:r>
        <w:fldChar w:fldCharType="separate"/>
      </w:r>
      <w:r w:rsidR="00603B97">
        <w:rPr>
          <w:noProof/>
        </w:rPr>
        <w:t>1</w:t>
      </w:r>
      <w:r>
        <w:rPr>
          <w:noProof/>
        </w:rPr>
        <w:fldChar w:fldCharType="end"/>
      </w:r>
      <w:r>
        <w:rPr>
          <w:noProof/>
        </w:rPr>
        <w:t xml:space="preserve"> </w:t>
      </w:r>
      <w:r>
        <w:t>– Structure of the OER stringency index</w:t>
      </w:r>
    </w:p>
    <w:p w14:paraId="3E8E2050" w14:textId="5B856B99" w:rsidR="004548ED" w:rsidRPr="004548ED" w:rsidRDefault="00F058E0" w:rsidP="00987EBA">
      <w:pPr>
        <w:pStyle w:val="BodyText"/>
      </w:pPr>
      <w:r w:rsidRPr="00F058E0">
        <w:rPr>
          <w:noProof/>
        </w:rPr>
        <w:drawing>
          <wp:inline distT="0" distB="0" distL="0" distR="0" wp14:anchorId="73DF7A68" wp14:editId="216930E4">
            <wp:extent cx="6120130" cy="4812030"/>
            <wp:effectExtent l="0" t="0" r="0" b="7620"/>
            <wp:docPr id="842356533" name="Picture 2" descr="This is a flowchart detailing the process for calculating the Final Occupational Entry Regulation (OER) score. It includes four steps:   &#10;&#10;First, collect and score (0–6) information on occupational entry regulations across three categories: &#10;&#10;Administrative burdens: limits on authorisations, territorial validity, and compulsory association membership. &#10;&#10;Qualification requirements: pathways to qualification, required degrees or courses, compulsory practice, and mandatory exams. &#10;&#10;Mobility restrictions: recognition of foreign qualifications, local exams, and citizenship requirements. &#10;&#10;Second, average scores within each regulatory area using equal weights. &#10;&#10;Third, average scores across all regulatory areas using equal weights. &#10;&#10;Finally scale the index score based on regulation type: &#10;&#10;Licence: 100% &#10;&#10;Supervisor licence: 70% &#10;&#10;Certification: 50% &#10;&#10;Unregulated: 0% &#10;&#10;The result is the Final OER 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56533" name="Picture 2" descr="This is a flowchart detailing the process for calculating the Final Occupational Entry Regulation (OER) score. It includes four steps:   &#10;&#10;First, collect and score (0–6) information on occupational entry regulations across three categories: &#10;&#10;Administrative burdens: limits on authorisations, territorial validity, and compulsory association membership. &#10;&#10;Qualification requirements: pathways to qualification, required degrees or courses, compulsory practice, and mandatory exams. &#10;&#10;Mobility restrictions: recognition of foreign qualifications, local exams, and citizenship requirements. &#10;&#10;Second, average scores within each regulatory area using equal weights. &#10;&#10;Third, average scores across all regulatory areas using equal weights. &#10;&#10;Finally scale the index score based on regulation type: &#10;&#10;Licence: 100% &#10;&#10;Supervisor licence: 70% &#10;&#10;Certification: 50% &#10;&#10;Unregulated: 0% &#10;&#10;The result is the Final OER sco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812030"/>
                    </a:xfrm>
                    <a:prstGeom prst="rect">
                      <a:avLst/>
                    </a:prstGeom>
                    <a:noFill/>
                    <a:ln>
                      <a:noFill/>
                    </a:ln>
                  </pic:spPr>
                </pic:pic>
              </a:graphicData>
            </a:graphic>
          </wp:inline>
        </w:drawing>
      </w:r>
    </w:p>
    <w:p w14:paraId="26943B25" w14:textId="72BAFEAD" w:rsidR="002A64BE" w:rsidRDefault="004548ED" w:rsidP="008E3C63">
      <w:pPr>
        <w:pStyle w:val="Source"/>
      </w:pPr>
      <w:r w:rsidRPr="00696447">
        <w:t>Source:</w:t>
      </w:r>
      <w:r w:rsidR="000964BD">
        <w:t xml:space="preserve"> Based on</w:t>
      </w:r>
      <w:r w:rsidRPr="00696447">
        <w:t xml:space="preserve"> </w:t>
      </w:r>
      <w:r>
        <w:t xml:space="preserve">von Rueden and </w:t>
      </w:r>
      <w:proofErr w:type="spellStart"/>
      <w:r>
        <w:t>Bambalaite</w:t>
      </w:r>
      <w:proofErr w:type="spellEnd"/>
      <w:r w:rsidRPr="00696447">
        <w:t xml:space="preserve"> </w:t>
      </w:r>
      <w:r w:rsidRPr="00DD4406">
        <w:rPr>
          <w:rFonts w:ascii="Arial" w:hAnsi="Arial" w:cs="Arial"/>
        </w:rPr>
        <w:t>(2020)</w:t>
      </w:r>
      <w:r>
        <w:t xml:space="preserve">. </w:t>
      </w:r>
    </w:p>
    <w:p w14:paraId="5A6F17B6" w14:textId="3D4F54A1" w:rsidR="004532F7" w:rsidRDefault="00095BA3" w:rsidP="00BA05E2">
      <w:pPr>
        <w:pStyle w:val="Heading2-nonumber"/>
        <w:numPr>
          <w:ilvl w:val="0"/>
          <w:numId w:val="44"/>
        </w:numPr>
        <w:ind w:left="567" w:hanging="567"/>
      </w:pPr>
      <w:bookmarkStart w:id="4" w:name="_Toc205278490"/>
      <w:r>
        <w:t>OER index questions</w:t>
      </w:r>
      <w:bookmarkEnd w:id="4"/>
    </w:p>
    <w:p w14:paraId="721C61B6" w14:textId="08581249" w:rsidR="008E3C63" w:rsidRPr="008E3C63" w:rsidRDefault="001104D8" w:rsidP="00BA05E2">
      <w:pPr>
        <w:keepNext/>
        <w:keepLines/>
      </w:pPr>
      <w:r>
        <w:t>The OER</w:t>
      </w:r>
      <w:r w:rsidR="00FB369D">
        <w:t xml:space="preserve"> index</w:t>
      </w:r>
      <w:r>
        <w:t xml:space="preserve"> questionnaire consists of five questions to understand </w:t>
      </w:r>
      <w:r w:rsidR="00636CBE">
        <w:t xml:space="preserve">the </w:t>
      </w:r>
      <w:r>
        <w:t xml:space="preserve">type of regulation </w:t>
      </w:r>
      <w:r w:rsidR="00636CBE">
        <w:t xml:space="preserve">that applies to the occupation, and </w:t>
      </w:r>
      <w:r w:rsidR="003904BB">
        <w:t>10</w:t>
      </w:r>
      <w:r w:rsidR="00015586">
        <w:t xml:space="preserve"> </w:t>
      </w:r>
      <w:r w:rsidR="00636CBE">
        <w:t xml:space="preserve">questions </w:t>
      </w:r>
      <w:r w:rsidR="00B44E89">
        <w:t xml:space="preserve">scored from 0 to 6 </w:t>
      </w:r>
      <w:r w:rsidR="00506697">
        <w:t>that contribute to the index score.</w:t>
      </w:r>
    </w:p>
    <w:p w14:paraId="5FEE4C82" w14:textId="42F880E4" w:rsidR="00CA51FC" w:rsidRDefault="00636CBE" w:rsidP="0001288C">
      <w:pPr>
        <w:pStyle w:val="Heading3"/>
      </w:pPr>
      <w:r>
        <w:t>Type of regulation</w:t>
      </w:r>
    </w:p>
    <w:p w14:paraId="3AC1C67B" w14:textId="788974A1" w:rsidR="0086523E" w:rsidRDefault="0086523E" w:rsidP="0086523E">
      <w:pPr>
        <w:pStyle w:val="Heading4"/>
      </w:pPr>
      <w:r>
        <w:t xml:space="preserve">Question </w:t>
      </w:r>
      <w:r w:rsidR="006A7530">
        <w:t>A</w:t>
      </w:r>
    </w:p>
    <w:p w14:paraId="67CBC065" w14:textId="5C69DC27" w:rsidR="0086523E" w:rsidRDefault="00D141CB" w:rsidP="0086523E">
      <w:pPr>
        <w:pStyle w:val="BodyText"/>
      </w:pPr>
      <w:r w:rsidRPr="00D141CB">
        <w:rPr>
          <w:b/>
          <w:bCs/>
        </w:rPr>
        <w:t>Question:</w:t>
      </w:r>
      <w:r>
        <w:t xml:space="preserve"> </w:t>
      </w:r>
      <w:r w:rsidR="00122C40">
        <w:t xml:space="preserve">Is the profession regulated in </w:t>
      </w:r>
      <w:r w:rsidR="00BD2EE0">
        <w:t>this jurisdiction?</w:t>
      </w:r>
    </w:p>
    <w:p w14:paraId="5F52873D" w14:textId="00CD3269" w:rsidR="00460883" w:rsidRPr="0086523E" w:rsidRDefault="00D141CB" w:rsidP="000B1E25">
      <w:pPr>
        <w:pStyle w:val="BodyText"/>
        <w:spacing w:line="260" w:lineRule="atLeast"/>
        <w:ind w:left="2160" w:hanging="2160"/>
      </w:pPr>
      <w:r w:rsidRPr="00D141CB">
        <w:rPr>
          <w:b/>
          <w:bCs/>
        </w:rPr>
        <w:t>Answer:</w:t>
      </w:r>
      <w:r>
        <w:t xml:space="preserve"> </w:t>
      </w:r>
      <w:r w:rsidR="00D60BD8">
        <w:tab/>
      </w:r>
      <w:r w:rsidR="008D5468">
        <w:t>Yes</w:t>
      </w:r>
    </w:p>
    <w:p w14:paraId="493F7E66" w14:textId="7C0C595D" w:rsidR="008D5468" w:rsidRPr="0086523E" w:rsidRDefault="008D5468" w:rsidP="000B1E25">
      <w:pPr>
        <w:pStyle w:val="BodyText"/>
        <w:spacing w:line="260" w:lineRule="atLeast"/>
        <w:ind w:left="2160" w:hanging="2160"/>
      </w:pPr>
      <w:r>
        <w:tab/>
        <w:t>No</w:t>
      </w:r>
    </w:p>
    <w:p w14:paraId="12496999" w14:textId="1387EB92" w:rsidR="00D60BD8" w:rsidRPr="00B240EF" w:rsidRDefault="00BF0D80" w:rsidP="000B1E25">
      <w:pPr>
        <w:pStyle w:val="BodyText"/>
        <w:spacing w:line="260" w:lineRule="atLeast"/>
        <w:ind w:left="2160" w:hanging="2160"/>
      </w:pPr>
      <w:r>
        <w:rPr>
          <w:b/>
          <w:bCs/>
        </w:rPr>
        <w:t xml:space="preserve">OECD </w:t>
      </w:r>
      <w:r w:rsidR="00E72DF0">
        <w:rPr>
          <w:b/>
          <w:bCs/>
        </w:rPr>
        <w:t>guidance</w:t>
      </w:r>
      <w:r>
        <w:rPr>
          <w:b/>
          <w:bCs/>
        </w:rPr>
        <w:t xml:space="preserve">: </w:t>
      </w:r>
      <w:r w:rsidR="00D60BD8">
        <w:rPr>
          <w:b/>
          <w:bCs/>
        </w:rPr>
        <w:tab/>
      </w:r>
      <w:r w:rsidR="0084307E">
        <w:t>None.</w:t>
      </w:r>
    </w:p>
    <w:p w14:paraId="7FBDBD97" w14:textId="27C5701A" w:rsidR="001B3BF0" w:rsidRDefault="00BD7940" w:rsidP="000B1E25">
      <w:pPr>
        <w:pStyle w:val="BodyText"/>
        <w:spacing w:line="260" w:lineRule="atLeast"/>
        <w:ind w:left="2160" w:hanging="2160"/>
      </w:pPr>
      <w:r w:rsidRPr="00B240EF">
        <w:rPr>
          <w:b/>
          <w:bCs/>
        </w:rPr>
        <w:t>PC guidance</w:t>
      </w:r>
      <w:r>
        <w:t xml:space="preserve">: </w:t>
      </w:r>
      <w:r w:rsidR="00D60BD8">
        <w:tab/>
      </w:r>
      <w:r w:rsidR="00E7616A">
        <w:t xml:space="preserve">Identify legislation referring to either the </w:t>
      </w:r>
      <w:r w:rsidR="00995605">
        <w:t>occupation</w:t>
      </w:r>
      <w:r w:rsidR="00E7616A">
        <w:t xml:space="preserve"> title or deferring </w:t>
      </w:r>
      <w:r w:rsidR="00995605">
        <w:t xml:space="preserve">powers to another regulatory body that in turn refers to the </w:t>
      </w:r>
      <w:r w:rsidR="00EA6777">
        <w:t>occupation title.</w:t>
      </w:r>
    </w:p>
    <w:p w14:paraId="636961D7" w14:textId="08A42A2C" w:rsidR="00EA6777" w:rsidRDefault="00EA6777" w:rsidP="00D60BD8">
      <w:pPr>
        <w:pStyle w:val="BodyText"/>
        <w:ind w:left="2160"/>
      </w:pPr>
      <w:r>
        <w:lastRenderedPageBreak/>
        <w:t xml:space="preserve">Legislation that refers to the premises </w:t>
      </w:r>
      <w:r w:rsidR="00631B27">
        <w:t xml:space="preserve">and not the worker </w:t>
      </w:r>
      <w:r w:rsidR="00943378">
        <w:t xml:space="preserve">should </w:t>
      </w:r>
      <w:r w:rsidR="00CD1917">
        <w:t>still be considered regulated, but under a supervisor licen</w:t>
      </w:r>
      <w:r w:rsidR="00522092">
        <w:t>c</w:t>
      </w:r>
      <w:r w:rsidR="00CD1917">
        <w:t xml:space="preserve">e (refer to question </w:t>
      </w:r>
      <w:r w:rsidR="007F6244">
        <w:t>D</w:t>
      </w:r>
      <w:r w:rsidR="00CD1917">
        <w:t>).</w:t>
      </w:r>
    </w:p>
    <w:p w14:paraId="2606F19E" w14:textId="69EE0E29" w:rsidR="002A748C" w:rsidRDefault="002A748C" w:rsidP="002A748C">
      <w:pPr>
        <w:pStyle w:val="BodyText"/>
        <w:ind w:left="2160"/>
      </w:pPr>
      <w:r w:rsidRPr="009D64A6">
        <w:t>Where</w:t>
      </w:r>
      <w:r>
        <w:rPr>
          <w:b/>
          <w:bCs/>
        </w:rPr>
        <w:t xml:space="preserve"> </w:t>
      </w:r>
      <w:r>
        <w:t xml:space="preserve">an occupation only has entry regulations through education and training requirements, it must require at least </w:t>
      </w:r>
      <w:r w:rsidR="003904BB">
        <w:t>six</w:t>
      </w:r>
      <w:r>
        <w:t xml:space="preserve"> months of cumulative training time to be considered regulated</w:t>
      </w:r>
      <w:r w:rsidRPr="002A748C">
        <w:t xml:space="preserve"> </w:t>
      </w:r>
      <w:r>
        <w:t>for the purposes of the index.</w:t>
      </w:r>
    </w:p>
    <w:p w14:paraId="48B2F128" w14:textId="68A06844" w:rsidR="00CD3EAD" w:rsidRDefault="00CD3EAD" w:rsidP="00D60BD8">
      <w:pPr>
        <w:pStyle w:val="BodyText"/>
        <w:ind w:left="2160"/>
      </w:pPr>
      <w:r>
        <w:t>If the profession in the OECD list</w:t>
      </w:r>
      <w:r w:rsidR="00F90B52">
        <w:t xml:space="preserve"> of occupations examined</w:t>
      </w:r>
      <w:r>
        <w:t xml:space="preserve"> </w:t>
      </w:r>
      <w:r w:rsidR="00136D45">
        <w:t xml:space="preserve">does not perfectly align with any profession in </w:t>
      </w:r>
      <w:r w:rsidR="001D2B67">
        <w:t xml:space="preserve">the </w:t>
      </w:r>
      <w:r w:rsidR="00136D45">
        <w:t>Australia</w:t>
      </w:r>
      <w:r w:rsidR="001D2B67">
        <w:t>n jurisdiction</w:t>
      </w:r>
      <w:r w:rsidR="00136D45">
        <w:t xml:space="preserve">, refer to the closest </w:t>
      </w:r>
      <w:r w:rsidR="00CD18F7">
        <w:t xml:space="preserve">Australian </w:t>
      </w:r>
      <w:r w:rsidR="00136D45">
        <w:t xml:space="preserve">occupation based on the </w:t>
      </w:r>
      <w:r w:rsidR="00F64F08">
        <w:t>OECD core activities</w:t>
      </w:r>
      <w:r w:rsidR="00970EF2">
        <w:t xml:space="preserve"> list</w:t>
      </w:r>
      <w:r w:rsidR="005E3AA6">
        <w:t>.</w:t>
      </w:r>
    </w:p>
    <w:p w14:paraId="5B63E7EA" w14:textId="13347B64" w:rsidR="0002204C" w:rsidRPr="0002204C" w:rsidRDefault="0002204C" w:rsidP="00BD7940">
      <w:pPr>
        <w:pStyle w:val="BodyText"/>
        <w:rPr>
          <w:b/>
          <w:bCs/>
        </w:rPr>
      </w:pPr>
      <w:r w:rsidRPr="0002204C">
        <w:rPr>
          <w:b/>
          <w:bCs/>
        </w:rPr>
        <w:t>Examples</w:t>
      </w:r>
      <w:r w:rsidR="00FD5FC6">
        <w:rPr>
          <w:b/>
          <w:bCs/>
        </w:rPr>
        <w:t>:</w:t>
      </w:r>
    </w:p>
    <w:p w14:paraId="608A1D65" w14:textId="0CB3E32C" w:rsidR="00C65E78" w:rsidRDefault="00C1355F" w:rsidP="004D669B">
      <w:pPr>
        <w:pStyle w:val="ListBullet"/>
      </w:pPr>
      <w:r w:rsidRPr="00C1355F">
        <w:t>Butchers in N</w:t>
      </w:r>
      <w:r w:rsidR="00707C5E">
        <w:t>ew South Wales</w:t>
      </w:r>
      <w:r w:rsidRPr="00C1355F">
        <w:t xml:space="preserve"> have regulations applicable to the premises but not to the individual. The premises must abide by food health and safety </w:t>
      </w:r>
      <w:r w:rsidR="00461791">
        <w:t>standards</w:t>
      </w:r>
      <w:r w:rsidR="00461791" w:rsidRPr="00C1355F">
        <w:t xml:space="preserve"> </w:t>
      </w:r>
      <w:r w:rsidRPr="00C1355F">
        <w:t xml:space="preserve">and at least one individual must produce evidence of a </w:t>
      </w:r>
      <w:r w:rsidR="009B1AEC">
        <w:t>food handling</w:t>
      </w:r>
      <w:r w:rsidRPr="00C1355F">
        <w:t xml:space="preserve"> </w:t>
      </w:r>
      <w:r w:rsidR="009150B2">
        <w:t xml:space="preserve">hygiene </w:t>
      </w:r>
      <w:r w:rsidRPr="00C1355F">
        <w:t>certificate</w:t>
      </w:r>
      <w:r w:rsidR="009E0CBD">
        <w:t xml:space="preserve"> </w:t>
      </w:r>
      <w:r w:rsidR="009E0CBD" w:rsidRPr="00DB15DF">
        <w:rPr>
          <w:rFonts w:ascii="Arial" w:hAnsi="Arial" w:cs="Arial"/>
        </w:rPr>
        <w:t>(NSW Food Authority </w:t>
      </w:r>
      <w:proofErr w:type="spellStart"/>
      <w:r w:rsidR="009E0CBD" w:rsidRPr="00DB15DF">
        <w:rPr>
          <w:rFonts w:ascii="Arial" w:hAnsi="Arial" w:cs="Arial"/>
        </w:rPr>
        <w:t>nd</w:t>
      </w:r>
      <w:proofErr w:type="spellEnd"/>
      <w:r w:rsidR="009E0CBD" w:rsidRPr="00DB15DF">
        <w:rPr>
          <w:rFonts w:ascii="Arial" w:hAnsi="Arial" w:cs="Arial"/>
        </w:rPr>
        <w:t>)</w:t>
      </w:r>
      <w:r w:rsidRPr="00C1355F">
        <w:t>.</w:t>
      </w:r>
      <w:r>
        <w:t xml:space="preserve"> </w:t>
      </w:r>
      <w:r w:rsidR="00416079">
        <w:t xml:space="preserve">This profession is </w:t>
      </w:r>
      <w:r w:rsidR="00205298">
        <w:t>regulated however the type of licen</w:t>
      </w:r>
      <w:r w:rsidR="00783300">
        <w:t>c</w:t>
      </w:r>
      <w:r w:rsidR="00205298">
        <w:t>e is a supervisor licen</w:t>
      </w:r>
      <w:r w:rsidR="00783300">
        <w:t>c</w:t>
      </w:r>
      <w:r w:rsidR="00205298">
        <w:t>e (question</w:t>
      </w:r>
      <w:r w:rsidR="007F6244">
        <w:t>s</w:t>
      </w:r>
      <w:r w:rsidR="00205298">
        <w:t xml:space="preserve"> </w:t>
      </w:r>
      <w:r w:rsidR="007F6244">
        <w:t>D</w:t>
      </w:r>
      <w:r w:rsidR="005438E0">
        <w:t xml:space="preserve"> and </w:t>
      </w:r>
      <w:r w:rsidR="007F6244">
        <w:t>E</w:t>
      </w:r>
      <w:r w:rsidR="00205298">
        <w:t>).</w:t>
      </w:r>
      <w:r w:rsidR="00572100">
        <w:t xml:space="preserve"> The following questions should be answered from the perspective of </w:t>
      </w:r>
      <w:r w:rsidR="00456F72">
        <w:t xml:space="preserve">the </w:t>
      </w:r>
      <w:r w:rsidR="00E2107A">
        <w:t>premises.</w:t>
      </w:r>
    </w:p>
    <w:p w14:paraId="6BEA2592" w14:textId="61EE63DE" w:rsidR="001E7475" w:rsidRDefault="001E7475" w:rsidP="004D669B">
      <w:pPr>
        <w:pStyle w:val="ListBullet"/>
      </w:pPr>
      <w:r>
        <w:t xml:space="preserve">A hypothetical </w:t>
      </w:r>
      <w:r w:rsidR="00C9691A">
        <w:t xml:space="preserve">occupation </w:t>
      </w:r>
      <w:r w:rsidR="006D23B2">
        <w:t xml:space="preserve">only </w:t>
      </w:r>
      <w:r w:rsidR="00C9691A">
        <w:t>requires</w:t>
      </w:r>
      <w:r w:rsidR="00084043">
        <w:t xml:space="preserve"> a </w:t>
      </w:r>
      <w:r w:rsidR="003904BB">
        <w:t>three</w:t>
      </w:r>
      <w:r w:rsidR="00AA79EF">
        <w:noBreakHyphen/>
      </w:r>
      <w:r w:rsidR="00076ED1">
        <w:t>day</w:t>
      </w:r>
      <w:r w:rsidR="00084043">
        <w:t xml:space="preserve"> fire safety course</w:t>
      </w:r>
      <w:r w:rsidR="00076ED1">
        <w:t xml:space="preserve"> and a </w:t>
      </w:r>
      <w:r w:rsidR="003904BB">
        <w:t>two</w:t>
      </w:r>
      <w:r w:rsidR="00AA79EF">
        <w:noBreakHyphen/>
      </w:r>
      <w:r w:rsidR="0032017A">
        <w:t>week</w:t>
      </w:r>
      <w:r w:rsidR="00076ED1">
        <w:t xml:space="preserve"> food handling course</w:t>
      </w:r>
      <w:r w:rsidR="006D23B2">
        <w:t xml:space="preserve"> </w:t>
      </w:r>
      <w:proofErr w:type="gramStart"/>
      <w:r w:rsidR="006D23B2">
        <w:t>in order to</w:t>
      </w:r>
      <w:proofErr w:type="gramEnd"/>
      <w:r w:rsidR="006D23B2">
        <w:t xml:space="preserve"> practice</w:t>
      </w:r>
      <w:r w:rsidR="00084043">
        <w:t xml:space="preserve">. </w:t>
      </w:r>
      <w:r w:rsidR="00076ED1">
        <w:t xml:space="preserve">As the total training time is less than </w:t>
      </w:r>
      <w:r w:rsidR="003904BB">
        <w:t>six</w:t>
      </w:r>
      <w:r w:rsidR="00076ED1">
        <w:t xml:space="preserve"> months, we would not consider this </w:t>
      </w:r>
      <w:r w:rsidR="008B1F2A">
        <w:t xml:space="preserve">profession to </w:t>
      </w:r>
      <w:r w:rsidR="00081D77">
        <w:t>be</w:t>
      </w:r>
      <w:r w:rsidR="00074D6B">
        <w:t xml:space="preserve"> </w:t>
      </w:r>
      <w:r w:rsidR="004F1127">
        <w:t xml:space="preserve">regulated </w:t>
      </w:r>
      <w:r w:rsidR="00074D6B">
        <w:t>for the purposes of the index</w:t>
      </w:r>
      <w:r w:rsidR="00DD4CD2">
        <w:t>.</w:t>
      </w:r>
    </w:p>
    <w:p w14:paraId="609DE465" w14:textId="1B8FE543" w:rsidR="005E3AA6" w:rsidRDefault="005E3AA6" w:rsidP="004D669B">
      <w:pPr>
        <w:pStyle w:val="ListBullet"/>
      </w:pPr>
      <w:r>
        <w:t xml:space="preserve">Taxi drivers are </w:t>
      </w:r>
      <w:r w:rsidR="00E0417F">
        <w:t>included in the OECD list of occupations but are</w:t>
      </w:r>
      <w:r>
        <w:t xml:space="preserve"> not an explicit occupation category</w:t>
      </w:r>
      <w:r w:rsidR="0032017A">
        <w:t xml:space="preserve"> referred to </w:t>
      </w:r>
      <w:r w:rsidR="0065341E">
        <w:t xml:space="preserve">in </w:t>
      </w:r>
      <w:r w:rsidR="0032017A">
        <w:t>legislation</w:t>
      </w:r>
      <w:r>
        <w:t xml:space="preserve"> in </w:t>
      </w:r>
      <w:r w:rsidR="0044748C">
        <w:t>Western Australia</w:t>
      </w:r>
      <w:r>
        <w:t xml:space="preserve">. </w:t>
      </w:r>
      <w:r w:rsidR="0044748C">
        <w:t>However,</w:t>
      </w:r>
      <w:r w:rsidR="00E715EF">
        <w:t xml:space="preserve"> the core activities </w:t>
      </w:r>
      <w:r w:rsidR="00E0417F">
        <w:t xml:space="preserve">of a taxi driver </w:t>
      </w:r>
      <w:r w:rsidR="00E715EF">
        <w:t>closely align with passenger transport drivers</w:t>
      </w:r>
      <w:r w:rsidR="00E0417F">
        <w:t>, which are regulated in Western Australia</w:t>
      </w:r>
      <w:r w:rsidR="00423D0B">
        <w:t xml:space="preserve"> </w:t>
      </w:r>
      <w:r w:rsidR="00E93E47" w:rsidRPr="00E93E47">
        <w:rPr>
          <w:rFonts w:ascii="Arial" w:hAnsi="Arial" w:cs="Arial"/>
        </w:rPr>
        <w:t>(WA DTMI </w:t>
      </w:r>
      <w:proofErr w:type="spellStart"/>
      <w:r w:rsidR="00E93E47" w:rsidRPr="00E93E47">
        <w:rPr>
          <w:rFonts w:ascii="Arial" w:hAnsi="Arial" w:cs="Arial"/>
        </w:rPr>
        <w:t>nd</w:t>
      </w:r>
      <w:proofErr w:type="spellEnd"/>
      <w:r w:rsidR="00E93E47" w:rsidRPr="00E93E47">
        <w:rPr>
          <w:rFonts w:ascii="Arial" w:hAnsi="Arial" w:cs="Arial"/>
        </w:rPr>
        <w:t>)</w:t>
      </w:r>
      <w:r w:rsidR="0044748C">
        <w:t xml:space="preserve">. As such, all future questions should be answered from the perspective of </w:t>
      </w:r>
      <w:r w:rsidR="007D1A66">
        <w:t>passenger transport drivers.</w:t>
      </w:r>
    </w:p>
    <w:p w14:paraId="4C3B5E9B" w14:textId="7997DDED" w:rsidR="0086523E" w:rsidRDefault="00421DBD" w:rsidP="0086523E">
      <w:pPr>
        <w:pStyle w:val="BodyText"/>
        <w:rPr>
          <w:b/>
          <w:bCs/>
        </w:rPr>
      </w:pPr>
      <w:r>
        <w:rPr>
          <w:b/>
          <w:bCs/>
        </w:rPr>
        <w:t>Limitations:</w:t>
      </w:r>
    </w:p>
    <w:p w14:paraId="17298EDF" w14:textId="04B5E1E6" w:rsidR="00421DBD" w:rsidRDefault="00B10ADE" w:rsidP="002C458A">
      <w:pPr>
        <w:pStyle w:val="ListBullet"/>
      </w:pPr>
      <w:r>
        <w:t xml:space="preserve">The definition of a regulated occupation and its scope of practice </w:t>
      </w:r>
      <w:r w:rsidR="00921FEE">
        <w:t xml:space="preserve">may </w:t>
      </w:r>
      <w:r w:rsidR="00932F23">
        <w:t xml:space="preserve">differ </w:t>
      </w:r>
      <w:r w:rsidR="00421DBD">
        <w:t>across jurisdictions. This complicates cross</w:t>
      </w:r>
      <w:r w:rsidR="00AA79EF">
        <w:noBreakHyphen/>
      </w:r>
      <w:r w:rsidR="00421DBD">
        <w:t>jurisdictional comparisons as reserved activities can differ.</w:t>
      </w:r>
    </w:p>
    <w:p w14:paraId="481F78BF" w14:textId="6C999255" w:rsidR="00562133" w:rsidRDefault="00562133" w:rsidP="00456664">
      <w:pPr>
        <w:pStyle w:val="Heading4"/>
      </w:pPr>
      <w:r>
        <w:t xml:space="preserve">Question </w:t>
      </w:r>
      <w:r w:rsidR="006A7530">
        <w:t>B</w:t>
      </w:r>
    </w:p>
    <w:p w14:paraId="452C152A" w14:textId="7FBCBDC4" w:rsidR="000951B4" w:rsidRDefault="000951B4" w:rsidP="00456664">
      <w:pPr>
        <w:pStyle w:val="BodyText"/>
        <w:keepNext/>
        <w:keepLines/>
      </w:pPr>
      <w:r w:rsidRPr="00D141CB">
        <w:rPr>
          <w:b/>
          <w:bCs/>
        </w:rPr>
        <w:t>Question:</w:t>
      </w:r>
      <w:r>
        <w:t xml:space="preserve"> </w:t>
      </w:r>
      <w:r w:rsidR="00501970">
        <w:t>Are there any reserved activities?</w:t>
      </w:r>
    </w:p>
    <w:p w14:paraId="4734B2FD" w14:textId="2A0C8130" w:rsidR="000951B4" w:rsidRDefault="000951B4" w:rsidP="000B1E25">
      <w:pPr>
        <w:pStyle w:val="BodyText"/>
        <w:spacing w:line="260" w:lineRule="atLeast"/>
        <w:ind w:left="2160" w:hanging="2160"/>
      </w:pPr>
      <w:r w:rsidRPr="00D141CB">
        <w:rPr>
          <w:b/>
          <w:bCs/>
        </w:rPr>
        <w:t>Answer:</w:t>
      </w:r>
      <w:r>
        <w:t xml:space="preserve"> </w:t>
      </w:r>
      <w:r w:rsidR="0055679C">
        <w:tab/>
        <w:t>Yes</w:t>
      </w:r>
    </w:p>
    <w:p w14:paraId="450C36D7" w14:textId="20B1B180" w:rsidR="0055679C" w:rsidRDefault="0055679C" w:rsidP="000B1E25">
      <w:pPr>
        <w:pStyle w:val="BodyText"/>
        <w:spacing w:line="260" w:lineRule="atLeast"/>
        <w:ind w:left="2160" w:hanging="2160"/>
      </w:pPr>
      <w:r>
        <w:tab/>
        <w:t>No</w:t>
      </w:r>
    </w:p>
    <w:p w14:paraId="7CC448FA" w14:textId="6F261D5D" w:rsidR="00D94C94" w:rsidRDefault="000951B4" w:rsidP="000B1E25">
      <w:pPr>
        <w:pStyle w:val="BodyText"/>
        <w:spacing w:line="260" w:lineRule="atLeast"/>
        <w:ind w:left="2160" w:hanging="2160"/>
      </w:pPr>
      <w:r>
        <w:rPr>
          <w:b/>
          <w:bCs/>
        </w:rPr>
        <w:t xml:space="preserve">OECD </w:t>
      </w:r>
      <w:r w:rsidR="00DD0BC1">
        <w:rPr>
          <w:b/>
          <w:bCs/>
        </w:rPr>
        <w:t>guidance</w:t>
      </w:r>
      <w:r>
        <w:rPr>
          <w:b/>
          <w:bCs/>
        </w:rPr>
        <w:t>:</w:t>
      </w:r>
      <w:r w:rsidR="00D94C94" w:rsidRPr="00D94C94">
        <w:t xml:space="preserve"> </w:t>
      </w:r>
      <w:r w:rsidR="00D94C94">
        <w:tab/>
      </w:r>
      <w:r w:rsidR="00D94C94" w:rsidRPr="00D94C94">
        <w:t>A profession has an exclusive right to an activity if it is the only one allowed to provide the activity.</w:t>
      </w:r>
    </w:p>
    <w:p w14:paraId="057FC262" w14:textId="1E7AADA4" w:rsidR="00D94C94" w:rsidRDefault="00D94C94" w:rsidP="00D94C94">
      <w:pPr>
        <w:pStyle w:val="BodyText"/>
        <w:ind w:left="2160"/>
      </w:pPr>
      <w:r w:rsidRPr="00D94C94">
        <w:t>A profession has a shared exclusive right when that profession and a limited number of other professions are the only ones allowed to provide the activity. For example, in some countries, lawyers and notaries may both have the shared exclusive right to administer oaths. It may be possible that the right to exercise a specific activity is shared by the profession with the state.</w:t>
      </w:r>
    </w:p>
    <w:p w14:paraId="26081163" w14:textId="54C8CA96" w:rsidR="000951B4" w:rsidRPr="00B240EF" w:rsidRDefault="00D94C94" w:rsidP="0065341E">
      <w:pPr>
        <w:pStyle w:val="BodyText"/>
        <w:ind w:left="2160"/>
      </w:pPr>
      <w:r w:rsidRPr="00D94C94">
        <w:t>There is no exclusive right to an activity if anyone can provide this activity without having to fulfil any special criteria.</w:t>
      </w:r>
    </w:p>
    <w:p w14:paraId="1E8FBE63" w14:textId="2F5BAB0A" w:rsidR="000951B4" w:rsidRPr="00F0381F" w:rsidRDefault="000951B4" w:rsidP="00177663">
      <w:pPr>
        <w:pStyle w:val="BodyText"/>
        <w:ind w:left="2160" w:hanging="2160"/>
        <w:rPr>
          <w:spacing w:val="-2"/>
        </w:rPr>
      </w:pPr>
      <w:r w:rsidRPr="00F0381F">
        <w:rPr>
          <w:b/>
          <w:bCs/>
          <w:spacing w:val="-2"/>
        </w:rPr>
        <w:t>PC guidance</w:t>
      </w:r>
      <w:r w:rsidRPr="00F0381F">
        <w:rPr>
          <w:spacing w:val="-2"/>
        </w:rPr>
        <w:t>:</w:t>
      </w:r>
      <w:r w:rsidR="00D60BD8" w:rsidRPr="00F0381F">
        <w:rPr>
          <w:spacing w:val="-2"/>
        </w:rPr>
        <w:tab/>
      </w:r>
      <w:r w:rsidR="00543659" w:rsidRPr="00F0381F">
        <w:rPr>
          <w:spacing w:val="-2"/>
        </w:rPr>
        <w:t>If</w:t>
      </w:r>
      <w:r w:rsidR="00F96DEF" w:rsidRPr="00F0381F">
        <w:rPr>
          <w:spacing w:val="-2"/>
        </w:rPr>
        <w:t xml:space="preserve"> there are multiple hierarchies of licen</w:t>
      </w:r>
      <w:r w:rsidR="00DF2369" w:rsidRPr="00F0381F">
        <w:rPr>
          <w:spacing w:val="-2"/>
        </w:rPr>
        <w:t>c</w:t>
      </w:r>
      <w:r w:rsidR="00F96DEF" w:rsidRPr="00F0381F">
        <w:rPr>
          <w:spacing w:val="-2"/>
        </w:rPr>
        <w:t>e</w:t>
      </w:r>
      <w:r w:rsidR="00A9326B" w:rsidRPr="00F0381F">
        <w:rPr>
          <w:spacing w:val="-2"/>
        </w:rPr>
        <w:t>s</w:t>
      </w:r>
      <w:r w:rsidR="00B040BE" w:rsidRPr="00F0381F">
        <w:rPr>
          <w:spacing w:val="-2"/>
        </w:rPr>
        <w:t xml:space="preserve">, where </w:t>
      </w:r>
      <w:r w:rsidR="00543659" w:rsidRPr="00F0381F">
        <w:rPr>
          <w:spacing w:val="-2"/>
        </w:rPr>
        <w:t>professions higher in the hierarchy can complete all the activities of those lower in the hierarchy, then those professions lower in the hierarchy should not be considered to have reserve</w:t>
      </w:r>
      <w:r w:rsidR="009607FE" w:rsidRPr="00F0381F">
        <w:rPr>
          <w:spacing w:val="-2"/>
        </w:rPr>
        <w:t>d</w:t>
      </w:r>
      <w:r w:rsidR="00543659" w:rsidRPr="00F0381F">
        <w:rPr>
          <w:spacing w:val="-2"/>
        </w:rPr>
        <w:t xml:space="preserve"> activities.</w:t>
      </w:r>
    </w:p>
    <w:p w14:paraId="0C3FEF23" w14:textId="09AD0809" w:rsidR="004D24B5" w:rsidRPr="004D24B5" w:rsidRDefault="004D24B5" w:rsidP="00177663">
      <w:pPr>
        <w:pStyle w:val="BodyText"/>
        <w:ind w:left="2160" w:hanging="2160"/>
      </w:pPr>
      <w:r>
        <w:rPr>
          <w:b/>
          <w:bCs/>
        </w:rPr>
        <w:lastRenderedPageBreak/>
        <w:tab/>
      </w:r>
      <w:r w:rsidR="009F250B" w:rsidRPr="009607FE">
        <w:t>The ability to</w:t>
      </w:r>
      <w:r w:rsidR="009F250B">
        <w:rPr>
          <w:b/>
          <w:bCs/>
        </w:rPr>
        <w:t xml:space="preserve"> </w:t>
      </w:r>
      <w:r w:rsidR="009F250B">
        <w:t xml:space="preserve">perform </w:t>
      </w:r>
      <w:r w:rsidRPr="009607FE">
        <w:t>the activity</w:t>
      </w:r>
      <w:r>
        <w:rPr>
          <w:b/>
          <w:bCs/>
        </w:rPr>
        <w:t xml:space="preserve"> </w:t>
      </w:r>
      <w:r>
        <w:t xml:space="preserve">via </w:t>
      </w:r>
      <w:r w:rsidR="009F250B">
        <w:t>an apprenticeship</w:t>
      </w:r>
      <w:r>
        <w:t xml:space="preserve"> or </w:t>
      </w:r>
      <w:r w:rsidR="009F250B">
        <w:t>through study should not be considered as violating a profession</w:t>
      </w:r>
      <w:r w:rsidR="001C16E1">
        <w:t>’</w:t>
      </w:r>
      <w:r w:rsidR="009F250B">
        <w:t>s exclusive right to an activity</w:t>
      </w:r>
      <w:r w:rsidR="001C16E1">
        <w:t>.</w:t>
      </w:r>
    </w:p>
    <w:p w14:paraId="3D3F6614" w14:textId="476FD810" w:rsidR="00163F94" w:rsidRDefault="00163F94" w:rsidP="00841C8A">
      <w:pPr>
        <w:pStyle w:val="BodyText"/>
        <w:ind w:left="2160"/>
      </w:pPr>
      <w:r>
        <w:t xml:space="preserve">If </w:t>
      </w:r>
      <w:r w:rsidR="009C3DC4">
        <w:t xml:space="preserve">licensing only applies </w:t>
      </w:r>
      <w:r w:rsidR="00694764">
        <w:t xml:space="preserve">to the activity if its value exceeds a certain </w:t>
      </w:r>
      <w:r w:rsidR="006549F5">
        <w:t xml:space="preserve">threshold </w:t>
      </w:r>
      <w:r w:rsidR="00694764">
        <w:t>or if it is combined with other activities</w:t>
      </w:r>
      <w:r w:rsidR="00694764" w:rsidRPr="00823559">
        <w:t xml:space="preserve">, </w:t>
      </w:r>
      <w:r w:rsidR="002E48D7" w:rsidRPr="001F7A65">
        <w:t xml:space="preserve">the occupation is </w:t>
      </w:r>
      <w:r w:rsidR="00823559" w:rsidRPr="001F7A65">
        <w:t xml:space="preserve">still </w:t>
      </w:r>
      <w:r w:rsidR="002E48D7" w:rsidRPr="001F7A65">
        <w:t>considered to have reserved activities.</w:t>
      </w:r>
    </w:p>
    <w:p w14:paraId="0B879105" w14:textId="7502A551" w:rsidR="000951B4" w:rsidRPr="0002204C" w:rsidRDefault="000951B4" w:rsidP="000951B4">
      <w:pPr>
        <w:pStyle w:val="BodyText"/>
        <w:rPr>
          <w:b/>
          <w:bCs/>
        </w:rPr>
      </w:pPr>
      <w:r w:rsidRPr="0002204C">
        <w:rPr>
          <w:b/>
          <w:bCs/>
        </w:rPr>
        <w:t>Examples</w:t>
      </w:r>
      <w:r w:rsidR="00421DBD">
        <w:rPr>
          <w:b/>
          <w:bCs/>
        </w:rPr>
        <w:t>:</w:t>
      </w:r>
    </w:p>
    <w:p w14:paraId="23235395" w14:textId="348F1315" w:rsidR="00363E47" w:rsidRDefault="00363E47">
      <w:pPr>
        <w:pStyle w:val="ListBullet"/>
      </w:pPr>
      <w:r w:rsidRPr="00363E47">
        <w:t xml:space="preserve">Enrolled and registered nurses do not have any reserved activities, as </w:t>
      </w:r>
      <w:r w:rsidR="000C7EC2">
        <w:t>all activities can be completed by a nurse practitioner</w:t>
      </w:r>
      <w:r w:rsidR="007E691C">
        <w:t xml:space="preserve"> or a doctor</w:t>
      </w:r>
      <w:r w:rsidR="000C7EC2">
        <w:t>. T</w:t>
      </w:r>
      <w:r w:rsidRPr="00363E47">
        <w:t>he</w:t>
      </w:r>
      <w:r w:rsidR="00565115">
        <w:t xml:space="preserve"> answer is </w:t>
      </w:r>
      <w:r w:rsidR="00571F7A">
        <w:t>‘</w:t>
      </w:r>
      <w:r w:rsidR="00565115">
        <w:t>no</w:t>
      </w:r>
      <w:r w:rsidR="00571F7A">
        <w:t>’</w:t>
      </w:r>
      <w:r w:rsidR="00565115">
        <w:t>.</w:t>
      </w:r>
    </w:p>
    <w:p w14:paraId="4E2DBD62" w14:textId="0A7AE0BC" w:rsidR="009F250B" w:rsidRDefault="00002C7F" w:rsidP="00FB7B20">
      <w:pPr>
        <w:pStyle w:val="ListBullet"/>
      </w:pPr>
      <w:r>
        <w:t xml:space="preserve">Hairdressing </w:t>
      </w:r>
      <w:r w:rsidR="005E62E6">
        <w:t>apprentices</w:t>
      </w:r>
      <w:r>
        <w:t xml:space="preserve"> in New South Wales </w:t>
      </w:r>
      <w:r w:rsidR="002951D3">
        <w:t>can</w:t>
      </w:r>
      <w:r>
        <w:t xml:space="preserve"> perform some hairdressing activities </w:t>
      </w:r>
      <w:r w:rsidR="005E62E6">
        <w:t>during</w:t>
      </w:r>
      <w:r>
        <w:t xml:space="preserve"> their apprenticeship despite not having </w:t>
      </w:r>
      <w:r w:rsidR="002951D3">
        <w:t xml:space="preserve">the required </w:t>
      </w:r>
      <w:r w:rsidR="00FB7B20">
        <w:t xml:space="preserve">qualification </w:t>
      </w:r>
      <w:r w:rsidR="002951D3">
        <w:t xml:space="preserve">to </w:t>
      </w:r>
      <w:r w:rsidR="005E62E6">
        <w:t xml:space="preserve">work in </w:t>
      </w:r>
      <w:r w:rsidR="002951D3">
        <w:t>the occupation</w:t>
      </w:r>
      <w:r w:rsidR="00AB05DC">
        <w:t xml:space="preserve"> </w:t>
      </w:r>
      <w:r w:rsidR="00D84B25" w:rsidRPr="00D84B25">
        <w:rPr>
          <w:rFonts w:ascii="Arial" w:hAnsi="Arial" w:cs="Arial"/>
        </w:rPr>
        <w:t>(NSW Fair Trading </w:t>
      </w:r>
      <w:proofErr w:type="spellStart"/>
      <w:r w:rsidR="00D84B25" w:rsidRPr="00D84B25">
        <w:rPr>
          <w:rFonts w:ascii="Arial" w:hAnsi="Arial" w:cs="Arial"/>
        </w:rPr>
        <w:t>nd</w:t>
      </w:r>
      <w:proofErr w:type="spellEnd"/>
      <w:r w:rsidR="00D84B25" w:rsidRPr="00D84B25">
        <w:rPr>
          <w:rFonts w:ascii="Arial" w:hAnsi="Arial" w:cs="Arial"/>
        </w:rPr>
        <w:t>)</w:t>
      </w:r>
      <w:r w:rsidR="009F250B">
        <w:t xml:space="preserve">. </w:t>
      </w:r>
      <w:r w:rsidR="00DB207F">
        <w:t>Hairdressers are still considered to have an exclusive right to the activity.</w:t>
      </w:r>
      <w:r w:rsidR="009F250B">
        <w:t xml:space="preserve"> </w:t>
      </w:r>
      <w:r w:rsidR="002951D3">
        <w:t>The answer is ‘</w:t>
      </w:r>
      <w:r w:rsidR="00DB207F">
        <w:t>yes</w:t>
      </w:r>
      <w:r w:rsidR="002951D3">
        <w:t>’.</w:t>
      </w:r>
    </w:p>
    <w:p w14:paraId="1261F048" w14:textId="70B8D924" w:rsidR="008B481B" w:rsidRPr="002C4BA7" w:rsidRDefault="009908F4" w:rsidP="00823559">
      <w:pPr>
        <w:pStyle w:val="ListBullet"/>
        <w:rPr>
          <w:b/>
          <w:bCs/>
        </w:rPr>
      </w:pPr>
      <w:r>
        <w:t xml:space="preserve">In New South Wales, </w:t>
      </w:r>
      <w:r w:rsidR="0095217D" w:rsidRPr="0095217D">
        <w:t>stand</w:t>
      </w:r>
      <w:r w:rsidR="00AA79EF">
        <w:noBreakHyphen/>
      </w:r>
      <w:r w:rsidR="0095217D" w:rsidRPr="0095217D">
        <w:t xml:space="preserve">alone contracts for internal paintwork </w:t>
      </w:r>
      <w:r w:rsidR="0095217D">
        <w:t>do not require a licence</w:t>
      </w:r>
      <w:r w:rsidR="00B30908">
        <w:t xml:space="preserve"> </w:t>
      </w:r>
      <w:r w:rsidR="00066F50" w:rsidRPr="00066F50">
        <w:t>unless the paintwork is part of other home building work</w:t>
      </w:r>
      <w:r w:rsidR="00B30908">
        <w:t xml:space="preserve"> </w:t>
      </w:r>
      <w:r w:rsidR="00B30908" w:rsidRPr="00B30908">
        <w:rPr>
          <w:rFonts w:ascii="Arial" w:hAnsi="Arial" w:cs="Arial"/>
        </w:rPr>
        <w:t>(NSW Fair Trading </w:t>
      </w:r>
      <w:proofErr w:type="spellStart"/>
      <w:r w:rsidR="00B30908" w:rsidRPr="00B30908">
        <w:rPr>
          <w:rFonts w:ascii="Arial" w:hAnsi="Arial" w:cs="Arial"/>
        </w:rPr>
        <w:t>nd</w:t>
      </w:r>
      <w:proofErr w:type="spellEnd"/>
      <w:r w:rsidR="00B30908" w:rsidRPr="00B30908">
        <w:rPr>
          <w:rFonts w:ascii="Arial" w:hAnsi="Arial" w:cs="Arial"/>
        </w:rPr>
        <w:t>)</w:t>
      </w:r>
      <w:r w:rsidR="0095217D">
        <w:t xml:space="preserve">. A contractor licence is required </w:t>
      </w:r>
      <w:r w:rsidR="00177EFC">
        <w:t>to do residential building or trade work (including painting) when valued at more than $5,000 in labour and materials</w:t>
      </w:r>
      <w:r w:rsidR="00A7297C">
        <w:t xml:space="preserve"> </w:t>
      </w:r>
      <w:r w:rsidR="00A7297C" w:rsidRPr="00B30908">
        <w:rPr>
          <w:rFonts w:ascii="Arial" w:hAnsi="Arial" w:cs="Arial"/>
        </w:rPr>
        <w:t>(NSW Fair Trading </w:t>
      </w:r>
      <w:proofErr w:type="spellStart"/>
      <w:r w:rsidR="00A7297C" w:rsidRPr="00B30908">
        <w:rPr>
          <w:rFonts w:ascii="Arial" w:hAnsi="Arial" w:cs="Arial"/>
        </w:rPr>
        <w:t>nd</w:t>
      </w:r>
      <w:proofErr w:type="spellEnd"/>
      <w:r w:rsidR="00A7297C" w:rsidRPr="00B30908">
        <w:rPr>
          <w:rFonts w:ascii="Arial" w:hAnsi="Arial" w:cs="Arial"/>
        </w:rPr>
        <w:t>)</w:t>
      </w:r>
      <w:r w:rsidR="00177EFC">
        <w:t xml:space="preserve">. </w:t>
      </w:r>
      <w:r w:rsidR="00177EFC" w:rsidRPr="00823559">
        <w:t xml:space="preserve">Painters are considered to have </w:t>
      </w:r>
      <w:r w:rsidR="00D30455" w:rsidRPr="00823559">
        <w:t xml:space="preserve">a </w:t>
      </w:r>
      <w:r w:rsidR="00177EFC" w:rsidRPr="00823559" w:rsidDel="00D30455">
        <w:t xml:space="preserve">reserved </w:t>
      </w:r>
      <w:r w:rsidR="00D30455" w:rsidRPr="00823559">
        <w:t>activity</w:t>
      </w:r>
      <w:r w:rsidR="00177EFC" w:rsidRPr="00823559">
        <w:t xml:space="preserve">. The answer is </w:t>
      </w:r>
      <w:r w:rsidR="00571F7A">
        <w:t>‘</w:t>
      </w:r>
      <w:r w:rsidR="00D30455" w:rsidRPr="00823559">
        <w:t>yes</w:t>
      </w:r>
      <w:r w:rsidR="00571F7A">
        <w:t>’</w:t>
      </w:r>
      <w:r w:rsidR="00177EFC" w:rsidRPr="00823559">
        <w:t>.</w:t>
      </w:r>
    </w:p>
    <w:p w14:paraId="7E5D996F" w14:textId="12D27BC6" w:rsidR="000D378B" w:rsidRDefault="000D378B" w:rsidP="000D378B">
      <w:pPr>
        <w:pStyle w:val="Heading4"/>
      </w:pPr>
      <w:r>
        <w:t xml:space="preserve">Question </w:t>
      </w:r>
      <w:r w:rsidR="006A7530">
        <w:t>C</w:t>
      </w:r>
    </w:p>
    <w:p w14:paraId="67D43966" w14:textId="5EBC6B5E" w:rsidR="000D378B" w:rsidRDefault="000D378B" w:rsidP="000D378B">
      <w:pPr>
        <w:pStyle w:val="BodyText"/>
      </w:pPr>
      <w:r w:rsidRPr="00D141CB">
        <w:rPr>
          <w:b/>
          <w:bCs/>
        </w:rPr>
        <w:t>Question:</w:t>
      </w:r>
      <w:r>
        <w:t xml:space="preserve"> </w:t>
      </w:r>
      <w:r w:rsidR="00A8438A">
        <w:t>Is</w:t>
      </w:r>
      <w:r w:rsidR="00312572">
        <w:t xml:space="preserve"> </w:t>
      </w:r>
      <w:r w:rsidR="00FF2293">
        <w:t xml:space="preserve">the profession </w:t>
      </w:r>
      <w:r w:rsidR="00A8438A">
        <w:t>title protected by law</w:t>
      </w:r>
      <w:r w:rsidR="00FF2293">
        <w:t>?</w:t>
      </w:r>
    </w:p>
    <w:p w14:paraId="53AAE47B" w14:textId="3C4A1095" w:rsidR="000D378B" w:rsidRDefault="000D378B" w:rsidP="00686F20">
      <w:pPr>
        <w:pStyle w:val="BodyText"/>
        <w:tabs>
          <w:tab w:val="left" w:pos="2127"/>
        </w:tabs>
      </w:pPr>
      <w:r w:rsidRPr="00D141CB">
        <w:rPr>
          <w:b/>
          <w:bCs/>
        </w:rPr>
        <w:t>Answer:</w:t>
      </w:r>
      <w:r>
        <w:t xml:space="preserve"> </w:t>
      </w:r>
      <w:r w:rsidR="0055679C">
        <w:tab/>
      </w:r>
      <w:r w:rsidR="0055679C" w:rsidRPr="00686F20">
        <w:rPr>
          <w:spacing w:val="-2"/>
        </w:rPr>
        <w:t>Yes</w:t>
      </w:r>
    </w:p>
    <w:p w14:paraId="78A07BFD" w14:textId="740B2829" w:rsidR="0055679C" w:rsidRDefault="0055679C" w:rsidP="002F2499">
      <w:pPr>
        <w:pStyle w:val="BodyText"/>
        <w:tabs>
          <w:tab w:val="left" w:pos="2127"/>
        </w:tabs>
      </w:pPr>
      <w:r>
        <w:tab/>
        <w:t>No</w:t>
      </w:r>
    </w:p>
    <w:p w14:paraId="03ED998D" w14:textId="2131554E" w:rsidR="008B2924" w:rsidRDefault="000D378B" w:rsidP="002F2499">
      <w:pPr>
        <w:pStyle w:val="BodyText"/>
        <w:tabs>
          <w:tab w:val="left" w:pos="2127"/>
        </w:tabs>
        <w:ind w:left="2127" w:hanging="2127"/>
      </w:pPr>
      <w:r>
        <w:rPr>
          <w:b/>
          <w:bCs/>
        </w:rPr>
        <w:t xml:space="preserve">OECD </w:t>
      </w:r>
      <w:r w:rsidR="00DD0BC1">
        <w:rPr>
          <w:b/>
          <w:bCs/>
        </w:rPr>
        <w:t>guidance</w:t>
      </w:r>
      <w:r>
        <w:rPr>
          <w:b/>
          <w:bCs/>
        </w:rPr>
        <w:t xml:space="preserve">: </w:t>
      </w:r>
      <w:r w:rsidR="008B2924">
        <w:tab/>
      </w:r>
      <w:r w:rsidR="008B2924" w:rsidRPr="008B2924">
        <w:t xml:space="preserve">A professional title is a name used to indicate a particular qualification. A professional title is protected when public authorities define the conditions for conferring it or give a particular body (e.g. a professional association) the power to do so and if they protect the use of that title by imposing fines or other measures when this is used improperly. </w:t>
      </w:r>
    </w:p>
    <w:p w14:paraId="5E0C2823" w14:textId="714F228E" w:rsidR="000D378B" w:rsidRDefault="008B2924" w:rsidP="00686F20">
      <w:pPr>
        <w:pStyle w:val="BodyText"/>
        <w:ind w:left="2155"/>
      </w:pPr>
      <w:r w:rsidRPr="008B2924">
        <w:t>A professional title may be combined with the existence of exclusive or shared exclusive rights or not. When there are no reserved activities, anyone can exercise those activities, but the use of the title is restricted to those that meet the requirements and have been authorized to use it.</w:t>
      </w:r>
    </w:p>
    <w:p w14:paraId="518AC926" w14:textId="5C67E996" w:rsidR="000D378B" w:rsidRDefault="000D378B" w:rsidP="00686F20">
      <w:pPr>
        <w:pStyle w:val="Heading4"/>
      </w:pPr>
      <w:r>
        <w:t xml:space="preserve">Question </w:t>
      </w:r>
      <w:r w:rsidR="006A7530">
        <w:t>D</w:t>
      </w:r>
    </w:p>
    <w:p w14:paraId="545394A7" w14:textId="2BEF1637" w:rsidR="000D378B" w:rsidRDefault="000D378B" w:rsidP="00686F20">
      <w:pPr>
        <w:pStyle w:val="BodyText"/>
        <w:keepNext/>
        <w:keepLines/>
      </w:pPr>
      <w:r w:rsidRPr="00D141CB">
        <w:rPr>
          <w:b/>
          <w:bCs/>
        </w:rPr>
        <w:t>Question:</w:t>
      </w:r>
      <w:r w:rsidR="009E2B65">
        <w:rPr>
          <w:b/>
          <w:bCs/>
        </w:rPr>
        <w:t xml:space="preserve"> </w:t>
      </w:r>
      <w:r w:rsidR="009E2B65">
        <w:t>How is access to the profession regulated?</w:t>
      </w:r>
    </w:p>
    <w:p w14:paraId="1163B4F0" w14:textId="088834EA" w:rsidR="009971D0" w:rsidRPr="00AD3C95" w:rsidRDefault="000D378B" w:rsidP="002F2499">
      <w:pPr>
        <w:pStyle w:val="BodyText"/>
        <w:tabs>
          <w:tab w:val="left" w:pos="2127"/>
        </w:tabs>
      </w:pPr>
      <w:r w:rsidRPr="00D141CB">
        <w:rPr>
          <w:b/>
          <w:bCs/>
        </w:rPr>
        <w:t>Answer:</w:t>
      </w:r>
      <w:r>
        <w:t xml:space="preserve"> </w:t>
      </w:r>
      <w:r w:rsidR="00E508F3">
        <w:tab/>
      </w:r>
      <w:r w:rsidR="00AD3C95" w:rsidRPr="00CF3C05">
        <w:rPr>
          <w:spacing w:val="-2"/>
        </w:rPr>
        <w:t>Unregulated</w:t>
      </w:r>
    </w:p>
    <w:p w14:paraId="106364EF" w14:textId="7ACAB56F" w:rsidR="00AD3C95" w:rsidRPr="00AD3C95" w:rsidRDefault="00AD3C95" w:rsidP="00CF3C05">
      <w:pPr>
        <w:pStyle w:val="BodyText"/>
        <w:ind w:left="1406" w:firstLine="720"/>
      </w:pPr>
      <w:r w:rsidRPr="00AD3C95">
        <w:t>Licen</w:t>
      </w:r>
      <w:r w:rsidR="003F21EA">
        <w:t>c</w:t>
      </w:r>
      <w:r w:rsidRPr="00AD3C95">
        <w:t>e</w:t>
      </w:r>
    </w:p>
    <w:p w14:paraId="5023EC15" w14:textId="1408C498" w:rsidR="00AD3C95" w:rsidRPr="00AD3C95" w:rsidRDefault="00AD3C95" w:rsidP="00CF3C05">
      <w:pPr>
        <w:pStyle w:val="BodyText"/>
        <w:ind w:left="1406" w:firstLine="720"/>
      </w:pPr>
      <w:r w:rsidRPr="00AD3C95">
        <w:t>Supervisor licen</w:t>
      </w:r>
      <w:r w:rsidR="003F21EA">
        <w:t>c</w:t>
      </w:r>
      <w:r w:rsidRPr="00AD3C95">
        <w:t>e</w:t>
      </w:r>
    </w:p>
    <w:p w14:paraId="2B2B4B59" w14:textId="0D24B182" w:rsidR="00AD3C95" w:rsidRDefault="00AD3C95" w:rsidP="00CF3C05">
      <w:pPr>
        <w:pStyle w:val="BodyText"/>
        <w:ind w:left="1406" w:firstLine="720"/>
      </w:pPr>
      <w:r w:rsidRPr="00AD3C95">
        <w:t>Certification</w:t>
      </w:r>
    </w:p>
    <w:p w14:paraId="2FAACBEC" w14:textId="57995972" w:rsidR="00C4752A" w:rsidDel="00F53325" w:rsidRDefault="00005D5E" w:rsidP="00F0381F">
      <w:pPr>
        <w:pStyle w:val="BodyText"/>
        <w:tabs>
          <w:tab w:val="left" w:pos="2127"/>
        </w:tabs>
      </w:pPr>
      <w:r>
        <w:rPr>
          <w:b/>
          <w:bCs/>
        </w:rPr>
        <w:t>RBA</w:t>
      </w:r>
      <w:r w:rsidR="003134D7">
        <w:rPr>
          <w:b/>
          <w:bCs/>
        </w:rPr>
        <w:t xml:space="preserve"> </w:t>
      </w:r>
      <w:r w:rsidR="00E72DF0">
        <w:rPr>
          <w:b/>
          <w:bCs/>
        </w:rPr>
        <w:t>guidance</w:t>
      </w:r>
      <w:r w:rsidR="000D378B">
        <w:rPr>
          <w:b/>
          <w:bCs/>
        </w:rPr>
        <w:t xml:space="preserve">: </w:t>
      </w:r>
      <w:r w:rsidR="00C4752A">
        <w:tab/>
      </w:r>
      <w:r w:rsidR="00DD1569" w:rsidRPr="00CF3C05">
        <w:rPr>
          <w:spacing w:val="-2"/>
        </w:rPr>
        <w:t>Licensing</w:t>
      </w:r>
      <w:r w:rsidR="00DD1569" w:rsidRPr="00DD1569">
        <w:t xml:space="preserve">: </w:t>
      </w:r>
      <w:r w:rsidR="00F53325" w:rsidRPr="00F53325">
        <w:t>Practitioner must obtain legal authorisation to practice.</w:t>
      </w:r>
    </w:p>
    <w:p w14:paraId="0FF16446" w14:textId="7DED79EA" w:rsidR="001B20BA" w:rsidRDefault="001B20BA" w:rsidP="00840ADD">
      <w:pPr>
        <w:pStyle w:val="BodyText"/>
        <w:ind w:left="2143"/>
      </w:pPr>
      <w:r>
        <w:t>S</w:t>
      </w:r>
      <w:r w:rsidRPr="00677D7B">
        <w:t>upervisor licence</w:t>
      </w:r>
      <w:r w:rsidRPr="00DD1569">
        <w:t xml:space="preserve">: </w:t>
      </w:r>
      <w:r w:rsidRPr="00F53325">
        <w:t>Practitioners can undertake the regulated activity under the supervision of a fully licen</w:t>
      </w:r>
      <w:r w:rsidR="00B34B97">
        <w:t>s</w:t>
      </w:r>
      <w:r w:rsidRPr="00F53325">
        <w:t>ed professional.</w:t>
      </w:r>
    </w:p>
    <w:p w14:paraId="48EE2AC0" w14:textId="77777777" w:rsidR="001B20BA" w:rsidRDefault="001B20BA" w:rsidP="00840ADD">
      <w:pPr>
        <w:pStyle w:val="BodyText"/>
        <w:ind w:left="2143"/>
      </w:pPr>
      <w:r w:rsidRPr="00442721">
        <w:lastRenderedPageBreak/>
        <w:t>Certification</w:t>
      </w:r>
      <w:r>
        <w:t xml:space="preserve">: </w:t>
      </w:r>
      <w:r w:rsidRPr="00043EA7">
        <w:t>Practitioners can voluntarily be certified to use a legally protected title, but no one is barred from practicing.</w:t>
      </w:r>
    </w:p>
    <w:p w14:paraId="488596AB" w14:textId="1CEBECF9" w:rsidR="001B20BA" w:rsidRDefault="001B20BA" w:rsidP="007A5253">
      <w:pPr>
        <w:pStyle w:val="BodyText"/>
        <w:ind w:left="2143"/>
      </w:pPr>
      <w:r w:rsidRPr="00043EA7">
        <w:t>Unregulated</w:t>
      </w:r>
      <w:r>
        <w:t xml:space="preserve">: </w:t>
      </w:r>
      <w:r w:rsidRPr="00043EA7">
        <w:t>Practitioners can freely practice without any restriction.</w:t>
      </w:r>
    </w:p>
    <w:p w14:paraId="2FBEBCEE" w14:textId="503C8C92" w:rsidR="00B6500A" w:rsidRDefault="002C13EA" w:rsidP="00CF3C05">
      <w:pPr>
        <w:pStyle w:val="BodyText"/>
        <w:tabs>
          <w:tab w:val="left" w:pos="2127"/>
        </w:tabs>
        <w:ind w:left="2127" w:hanging="2127"/>
      </w:pPr>
      <w:r w:rsidRPr="00677D7B">
        <w:rPr>
          <w:b/>
          <w:bCs/>
        </w:rPr>
        <w:t xml:space="preserve">PC </w:t>
      </w:r>
      <w:r w:rsidR="00D6642C">
        <w:rPr>
          <w:b/>
          <w:bCs/>
        </w:rPr>
        <w:t>g</w:t>
      </w:r>
      <w:r w:rsidRPr="00677D7B">
        <w:rPr>
          <w:b/>
          <w:bCs/>
        </w:rPr>
        <w:t>uidance</w:t>
      </w:r>
      <w:r>
        <w:t xml:space="preserve">: </w:t>
      </w:r>
      <w:r>
        <w:tab/>
      </w:r>
      <w:r w:rsidR="00052B8E" w:rsidRPr="00CF3C05">
        <w:rPr>
          <w:spacing w:val="-2"/>
        </w:rPr>
        <w:t>Supervisor</w:t>
      </w:r>
      <w:r w:rsidR="00052B8E">
        <w:t xml:space="preserve"> licence </w:t>
      </w:r>
      <w:r w:rsidR="009D3057">
        <w:t>is used</w:t>
      </w:r>
      <w:r w:rsidR="00CE349A">
        <w:t xml:space="preserve"> when </w:t>
      </w:r>
      <w:r w:rsidR="00142043">
        <w:t>an employee with a high</w:t>
      </w:r>
      <w:r w:rsidR="00CE349A">
        <w:t xml:space="preserve"> </w:t>
      </w:r>
      <w:r w:rsidR="00142043">
        <w:t xml:space="preserve">school education </w:t>
      </w:r>
      <w:r w:rsidR="00BC29D0">
        <w:t xml:space="preserve">can start working in the occupation without any other qualifications </w:t>
      </w:r>
      <w:proofErr w:type="gramStart"/>
      <w:r w:rsidR="009D3057">
        <w:t>as long as</w:t>
      </w:r>
      <w:proofErr w:type="gramEnd"/>
      <w:r w:rsidR="00BC29D0">
        <w:t xml:space="preserve"> the</w:t>
      </w:r>
      <w:r w:rsidR="009D3057">
        <w:t>re</w:t>
      </w:r>
      <w:r w:rsidR="00BC29D0">
        <w:t xml:space="preserve"> </w:t>
      </w:r>
      <w:r w:rsidR="00CE349A">
        <w:t>are</w:t>
      </w:r>
      <w:r w:rsidR="00552E25">
        <w:t xml:space="preserve"> supervisory arrangements. These arrangements could include another employee </w:t>
      </w:r>
      <w:r w:rsidR="00761107">
        <w:t xml:space="preserve">being </w:t>
      </w:r>
      <w:r w:rsidR="00552E25">
        <w:t xml:space="preserve">present with </w:t>
      </w:r>
      <w:r w:rsidR="00BC1E1D">
        <w:t xml:space="preserve">the </w:t>
      </w:r>
      <w:r w:rsidR="00AE7A46">
        <w:t xml:space="preserve">required </w:t>
      </w:r>
      <w:r w:rsidR="00552E25">
        <w:t>licen</w:t>
      </w:r>
      <w:r w:rsidR="00BC1E1D">
        <w:t>c</w:t>
      </w:r>
      <w:r w:rsidR="00552E25">
        <w:t>e or</w:t>
      </w:r>
      <w:r w:rsidR="00EF7B65">
        <w:t xml:space="preserve"> work</w:t>
      </w:r>
      <w:r w:rsidR="00B35127">
        <w:t xml:space="preserve">ing </w:t>
      </w:r>
      <w:r w:rsidR="000F7FCB">
        <w:t>at</w:t>
      </w:r>
      <w:r w:rsidR="00B35127">
        <w:t xml:space="preserve"> a</w:t>
      </w:r>
      <w:r w:rsidR="00BC1E1D">
        <w:t>n approved</w:t>
      </w:r>
      <w:r w:rsidR="00B35127">
        <w:t xml:space="preserve"> premise</w:t>
      </w:r>
      <w:r w:rsidR="00923E0C">
        <w:t>s</w:t>
      </w:r>
      <w:r w:rsidR="00B35127">
        <w:t xml:space="preserve">. </w:t>
      </w:r>
      <w:r w:rsidR="00B35127" w:rsidRPr="00B35127">
        <w:t>If there is a supervisor licence, all future questions should be answered from the perspective of the supervisor.</w:t>
      </w:r>
    </w:p>
    <w:p w14:paraId="771A28FE" w14:textId="77777777" w:rsidR="00B6500A" w:rsidRPr="00677D7B" w:rsidRDefault="00B6500A" w:rsidP="00B6500A">
      <w:pPr>
        <w:pStyle w:val="BodyText"/>
        <w:ind w:left="2160" w:hanging="2160"/>
        <w:rPr>
          <w:b/>
          <w:bCs/>
        </w:rPr>
      </w:pPr>
      <w:r>
        <w:rPr>
          <w:b/>
          <w:bCs/>
        </w:rPr>
        <w:t>Examples:</w:t>
      </w:r>
    </w:p>
    <w:p w14:paraId="7DBE5209" w14:textId="33E564A9" w:rsidR="00FD5FC6" w:rsidRPr="00F0381F" w:rsidRDefault="00B6500A" w:rsidP="00FD5FC6">
      <w:pPr>
        <w:pStyle w:val="ListBullet"/>
        <w:rPr>
          <w:b/>
          <w:bCs/>
          <w:spacing w:val="-2"/>
        </w:rPr>
      </w:pPr>
      <w:r w:rsidRPr="00F0381F">
        <w:rPr>
          <w:spacing w:val="-2"/>
        </w:rPr>
        <w:t xml:space="preserve">A gas fitter in the Northern Territory can work without any qualifications under a provisional gasfitter licence </w:t>
      </w:r>
      <w:r w:rsidR="00D57D56" w:rsidRPr="00F0381F">
        <w:rPr>
          <w:spacing w:val="-2"/>
        </w:rPr>
        <w:t>if</w:t>
      </w:r>
      <w:r w:rsidRPr="00F0381F">
        <w:rPr>
          <w:spacing w:val="-2"/>
        </w:rPr>
        <w:t xml:space="preserve"> they are supervised by a general gasfitter licensee</w:t>
      </w:r>
      <w:r w:rsidR="00D84B25" w:rsidRPr="00F0381F">
        <w:rPr>
          <w:spacing w:val="-2"/>
        </w:rPr>
        <w:t xml:space="preserve"> </w:t>
      </w:r>
      <w:r w:rsidR="00D84B25" w:rsidRPr="00F0381F">
        <w:rPr>
          <w:rFonts w:cs="Arial"/>
          <w:spacing w:val="-2"/>
        </w:rPr>
        <w:t>(NT WorkSafe </w:t>
      </w:r>
      <w:proofErr w:type="spellStart"/>
      <w:r w:rsidR="00D84B25" w:rsidRPr="00F0381F">
        <w:rPr>
          <w:rFonts w:cs="Arial"/>
          <w:spacing w:val="-2"/>
        </w:rPr>
        <w:t>nd</w:t>
      </w:r>
      <w:proofErr w:type="spellEnd"/>
      <w:r w:rsidR="00D84B25" w:rsidRPr="00F0381F">
        <w:rPr>
          <w:rFonts w:cs="Arial"/>
          <w:spacing w:val="-2"/>
        </w:rPr>
        <w:t>)</w:t>
      </w:r>
      <w:r w:rsidRPr="00F0381F">
        <w:rPr>
          <w:spacing w:val="-2"/>
        </w:rPr>
        <w:t>. All future questions should be assessed from the perspective of the supervisor and the final OER index number will be scaled by 70%.</w:t>
      </w:r>
      <w:r w:rsidR="00FD5FC6" w:rsidRPr="00F0381F">
        <w:rPr>
          <w:b/>
          <w:bCs/>
          <w:spacing w:val="-2"/>
        </w:rPr>
        <w:t xml:space="preserve"> </w:t>
      </w:r>
    </w:p>
    <w:p w14:paraId="68F817BE" w14:textId="38D8C61C" w:rsidR="00FD5FC6" w:rsidRPr="00AF472F" w:rsidRDefault="00FD5FC6" w:rsidP="00FD5FC6">
      <w:pPr>
        <w:pStyle w:val="BodyText"/>
        <w:rPr>
          <w:b/>
        </w:rPr>
      </w:pPr>
      <w:r w:rsidRPr="00AF472F">
        <w:rPr>
          <w:b/>
        </w:rPr>
        <w:t>Limitations</w:t>
      </w:r>
      <w:r>
        <w:rPr>
          <w:b/>
          <w:bCs/>
        </w:rPr>
        <w:t>:</w:t>
      </w:r>
    </w:p>
    <w:p w14:paraId="41A38D63" w14:textId="0F439F55" w:rsidR="00B6500A" w:rsidRPr="000F0804" w:rsidRDefault="00FD5FC6" w:rsidP="00AF472F">
      <w:pPr>
        <w:pStyle w:val="ListBullet"/>
      </w:pPr>
      <w:r>
        <w:t xml:space="preserve">For some professions, there may be multiple tiers of licensing available. For example, some licences allow the practitioner to contract, some allow the practitioner to practice but not contract work, and some licences may allow practitioners to practice but only under supervision of someone with a higher level of licence (the supervisee still requires a licence). This question does not capture where there are additional tiers of licensing. </w:t>
      </w:r>
    </w:p>
    <w:p w14:paraId="1109DBE9" w14:textId="432F7F63" w:rsidR="007E1E81" w:rsidRDefault="007E1E81" w:rsidP="007E1E81">
      <w:pPr>
        <w:pStyle w:val="Heading4"/>
      </w:pPr>
      <w:r>
        <w:t xml:space="preserve">Question </w:t>
      </w:r>
      <w:r w:rsidR="006A7530">
        <w:t>E</w:t>
      </w:r>
    </w:p>
    <w:p w14:paraId="42462C12" w14:textId="2804B26C" w:rsidR="007E1E81" w:rsidRDefault="007E1E81" w:rsidP="007E1E81">
      <w:pPr>
        <w:pStyle w:val="BodyText"/>
      </w:pPr>
      <w:r w:rsidRPr="00D141CB">
        <w:rPr>
          <w:b/>
          <w:bCs/>
        </w:rPr>
        <w:t>Question:</w:t>
      </w:r>
      <w:r>
        <w:t xml:space="preserve"> </w:t>
      </w:r>
      <w:r w:rsidR="009E2B65">
        <w:t>Does only a supervisor need to obtain authorisation?</w:t>
      </w:r>
    </w:p>
    <w:p w14:paraId="04C229D8" w14:textId="0BA3F52A" w:rsidR="00FA478A" w:rsidRDefault="007E1E81" w:rsidP="000B1E25">
      <w:pPr>
        <w:pStyle w:val="BodyText"/>
        <w:spacing w:line="260" w:lineRule="atLeast"/>
        <w:ind w:left="2160" w:hanging="2160"/>
      </w:pPr>
      <w:r w:rsidRPr="00D141CB">
        <w:rPr>
          <w:b/>
          <w:bCs/>
        </w:rPr>
        <w:t>Answer:</w:t>
      </w:r>
      <w:r>
        <w:t xml:space="preserve"> </w:t>
      </w:r>
      <w:r w:rsidR="00FA478A">
        <w:tab/>
        <w:t>Yes</w:t>
      </w:r>
    </w:p>
    <w:p w14:paraId="1BFFB0D4" w14:textId="3D14E455" w:rsidR="00FA478A" w:rsidRPr="0086523E" w:rsidRDefault="00FA478A" w:rsidP="000B1E25">
      <w:pPr>
        <w:pStyle w:val="BodyText"/>
        <w:spacing w:line="260" w:lineRule="atLeast"/>
        <w:ind w:left="2160" w:hanging="2160"/>
      </w:pPr>
      <w:r>
        <w:tab/>
        <w:t>No</w:t>
      </w:r>
    </w:p>
    <w:p w14:paraId="7728923F" w14:textId="2CFBC946" w:rsidR="00B6500A" w:rsidRPr="00B6500A" w:rsidRDefault="007E1E81" w:rsidP="00AC0F97">
      <w:pPr>
        <w:pStyle w:val="BodyText"/>
        <w:ind w:left="2160" w:hanging="2160"/>
      </w:pPr>
      <w:r>
        <w:rPr>
          <w:b/>
          <w:bCs/>
        </w:rPr>
        <w:t xml:space="preserve">OECD </w:t>
      </w:r>
      <w:r w:rsidR="00E72DF0">
        <w:rPr>
          <w:b/>
          <w:bCs/>
        </w:rPr>
        <w:t>guidance</w:t>
      </w:r>
      <w:r>
        <w:rPr>
          <w:b/>
          <w:bCs/>
        </w:rPr>
        <w:t>:</w:t>
      </w:r>
      <w:r w:rsidR="00C4752A">
        <w:rPr>
          <w:b/>
          <w:bCs/>
        </w:rPr>
        <w:tab/>
      </w:r>
      <w:r w:rsidR="003979CE" w:rsidRPr="003979CE">
        <w:t xml:space="preserve">It is possible that people can exert the regulated activity so long as they do so under the supervision of one fully certified/licensed professional. For example, electricians in Belgium can do electrical work without holding any qualification </w:t>
      </w:r>
      <w:proofErr w:type="gramStart"/>
      <w:r w:rsidR="003979CE" w:rsidRPr="003979CE">
        <w:t>provided that</w:t>
      </w:r>
      <w:proofErr w:type="gramEnd"/>
      <w:r w:rsidR="003979CE" w:rsidRPr="003979CE">
        <w:t xml:space="preserve"> they are under the qualified person’s effective and permanent control.</w:t>
      </w:r>
    </w:p>
    <w:p w14:paraId="265B895E" w14:textId="00551195" w:rsidR="00562133" w:rsidRDefault="00562133" w:rsidP="00562133">
      <w:pPr>
        <w:pStyle w:val="Heading3"/>
      </w:pPr>
      <w:r>
        <w:t>Administrative burden</w:t>
      </w:r>
    </w:p>
    <w:p w14:paraId="455CC10C" w14:textId="18A92868" w:rsidR="007E122A" w:rsidRPr="00CB50C7" w:rsidRDefault="006344A4" w:rsidP="00677D7B">
      <w:pPr>
        <w:pStyle w:val="Heading4"/>
      </w:pPr>
      <w:r w:rsidRPr="00CB50C7">
        <w:t xml:space="preserve">Question </w:t>
      </w:r>
      <w:r w:rsidR="006A7530">
        <w:t>1</w:t>
      </w:r>
    </w:p>
    <w:p w14:paraId="70037C88" w14:textId="4E2F4A0D" w:rsidR="009E2B65" w:rsidRDefault="009E2B65" w:rsidP="009E2B65">
      <w:pPr>
        <w:pStyle w:val="BodyText"/>
      </w:pPr>
      <w:r w:rsidRPr="00D141CB">
        <w:rPr>
          <w:b/>
          <w:bCs/>
        </w:rPr>
        <w:t>Question:</w:t>
      </w:r>
      <w:r>
        <w:t xml:space="preserve"> </w:t>
      </w:r>
      <w:r w:rsidR="000B340E">
        <w:t>Limitation to number of authorisations granted</w:t>
      </w:r>
      <w:r w:rsidR="00665E99">
        <w:t>?</w:t>
      </w:r>
    </w:p>
    <w:p w14:paraId="50CD667D" w14:textId="386A4581" w:rsidR="009E2B65" w:rsidRDefault="009E2B65" w:rsidP="000B1E25">
      <w:pPr>
        <w:pStyle w:val="BodyText"/>
        <w:spacing w:line="260" w:lineRule="atLeast"/>
        <w:ind w:left="2160" w:hanging="2160"/>
      </w:pPr>
      <w:r w:rsidRPr="00D141CB">
        <w:rPr>
          <w:b/>
          <w:bCs/>
        </w:rPr>
        <w:t>Answer:</w:t>
      </w:r>
      <w:r>
        <w:t xml:space="preserve"> </w:t>
      </w:r>
      <w:r w:rsidR="00892514">
        <w:tab/>
        <w:t>Yes</w:t>
      </w:r>
      <w:r w:rsidR="00AC0F97">
        <w:t xml:space="preserve"> (</w:t>
      </w:r>
      <w:r w:rsidR="006C6394">
        <w:t>6</w:t>
      </w:r>
      <w:r w:rsidR="00AC0F97">
        <w:t>)</w:t>
      </w:r>
    </w:p>
    <w:p w14:paraId="0DC9BC51" w14:textId="782A6CC4" w:rsidR="00892514" w:rsidRPr="0086523E" w:rsidRDefault="00892514" w:rsidP="000B1E25">
      <w:pPr>
        <w:pStyle w:val="BodyText"/>
        <w:spacing w:line="260" w:lineRule="atLeast"/>
        <w:ind w:left="2160" w:hanging="2160"/>
      </w:pPr>
      <w:r>
        <w:tab/>
        <w:t>No</w:t>
      </w:r>
      <w:r w:rsidR="006C6394">
        <w:t xml:space="preserve"> (0)</w:t>
      </w:r>
    </w:p>
    <w:p w14:paraId="584E7CBE" w14:textId="322C3A2F" w:rsidR="009E2B65" w:rsidRPr="00B240EF" w:rsidRDefault="009E2B65" w:rsidP="000B1E25">
      <w:pPr>
        <w:pStyle w:val="BodyText"/>
        <w:spacing w:line="260" w:lineRule="atLeast"/>
        <w:ind w:left="2160" w:hanging="2160"/>
      </w:pPr>
      <w:r>
        <w:rPr>
          <w:b/>
          <w:bCs/>
        </w:rPr>
        <w:t xml:space="preserve">OECD </w:t>
      </w:r>
      <w:r w:rsidR="00E72DF0">
        <w:rPr>
          <w:b/>
          <w:bCs/>
        </w:rPr>
        <w:t>guidance</w:t>
      </w:r>
      <w:r>
        <w:rPr>
          <w:b/>
          <w:bCs/>
        </w:rPr>
        <w:t>:</w:t>
      </w:r>
      <w:r w:rsidR="00EF1B63">
        <w:rPr>
          <w:b/>
          <w:bCs/>
        </w:rPr>
        <w:tab/>
      </w:r>
      <w:r w:rsidR="00EF1B63">
        <w:t>No</w:t>
      </w:r>
      <w:r w:rsidR="00E72DF0">
        <w:t>ne</w:t>
      </w:r>
      <w:r w:rsidR="00EF1B63">
        <w:t>.</w:t>
      </w:r>
    </w:p>
    <w:p w14:paraId="56147C88" w14:textId="65C0DE09" w:rsidR="009E2B65" w:rsidRDefault="009E2B65" w:rsidP="000B1E25">
      <w:pPr>
        <w:pStyle w:val="BodyText"/>
        <w:spacing w:line="260" w:lineRule="atLeast"/>
        <w:ind w:left="2160" w:hanging="2160"/>
      </w:pPr>
      <w:r w:rsidRPr="00B240EF">
        <w:rPr>
          <w:b/>
          <w:bCs/>
        </w:rPr>
        <w:t>PC guidance</w:t>
      </w:r>
      <w:r>
        <w:t xml:space="preserve">: </w:t>
      </w:r>
      <w:r w:rsidR="00EF1B63">
        <w:tab/>
      </w:r>
      <w:r w:rsidR="00754A35">
        <w:t>Answer ‘</w:t>
      </w:r>
      <w:r w:rsidR="00892514">
        <w:t>yes</w:t>
      </w:r>
      <w:r w:rsidR="00754A35">
        <w:t>’</w:t>
      </w:r>
      <w:r w:rsidR="00892514">
        <w:t xml:space="preserve"> </w:t>
      </w:r>
      <w:r w:rsidR="00754A35">
        <w:t xml:space="preserve">only </w:t>
      </w:r>
      <w:r w:rsidR="00892514">
        <w:t xml:space="preserve">if </w:t>
      </w:r>
      <w:r w:rsidR="00EF1B63">
        <w:t>legislation or regulatory bodies explicitly state that there</w:t>
      </w:r>
      <w:r w:rsidR="00892514">
        <w:t xml:space="preserve"> are a limited number of licen</w:t>
      </w:r>
      <w:r w:rsidR="004B609F">
        <w:t>c</w:t>
      </w:r>
      <w:r w:rsidR="00892514">
        <w:t xml:space="preserve">es </w:t>
      </w:r>
      <w:r w:rsidR="00E62D34">
        <w:t>available</w:t>
      </w:r>
      <w:r w:rsidR="00523FF8">
        <w:t>.</w:t>
      </w:r>
    </w:p>
    <w:p w14:paraId="6AFA62BE" w14:textId="113B7BB8" w:rsidR="009E2B65" w:rsidRPr="0002204C" w:rsidRDefault="009E2B65" w:rsidP="00E55B6E">
      <w:pPr>
        <w:pStyle w:val="BodyText"/>
        <w:keepNext/>
        <w:rPr>
          <w:b/>
          <w:bCs/>
        </w:rPr>
      </w:pPr>
      <w:r w:rsidRPr="0002204C">
        <w:rPr>
          <w:b/>
          <w:bCs/>
        </w:rPr>
        <w:lastRenderedPageBreak/>
        <w:t>Examples</w:t>
      </w:r>
      <w:r w:rsidR="001B20BA">
        <w:rPr>
          <w:b/>
          <w:bCs/>
        </w:rPr>
        <w:t>:</w:t>
      </w:r>
    </w:p>
    <w:p w14:paraId="15D804EB" w14:textId="47BEDADA" w:rsidR="00CA1856" w:rsidRDefault="006506BC" w:rsidP="00E31758">
      <w:pPr>
        <w:pStyle w:val="ListBullet"/>
      </w:pPr>
      <w:r>
        <w:t xml:space="preserve">For a hypothetical occupation, </w:t>
      </w:r>
      <w:r w:rsidR="00510F69">
        <w:t xml:space="preserve">it is known that only a few </w:t>
      </w:r>
      <w:r w:rsidR="00574CED">
        <w:t xml:space="preserve">people </w:t>
      </w:r>
      <w:r w:rsidR="00510F69">
        <w:t>enter the training program each year due to tough academic requirements which artificially put a limit on the number of authorisations granted. In this circumstance</w:t>
      </w:r>
      <w:r w:rsidR="00D768EA">
        <w:t>,</w:t>
      </w:r>
      <w:r w:rsidR="00510F69">
        <w:t xml:space="preserve"> answer </w:t>
      </w:r>
      <w:r w:rsidR="00D768EA">
        <w:t>‘</w:t>
      </w:r>
      <w:r w:rsidR="00510F69">
        <w:t>no</w:t>
      </w:r>
      <w:r w:rsidR="00D768EA">
        <w:t>’</w:t>
      </w:r>
      <w:r w:rsidR="00510F69">
        <w:t xml:space="preserve"> because there is no clear limit on the number of licen</w:t>
      </w:r>
      <w:r w:rsidR="001F7877">
        <w:t>c</w:t>
      </w:r>
      <w:r w:rsidR="00510F69">
        <w:t xml:space="preserve">es. </w:t>
      </w:r>
    </w:p>
    <w:p w14:paraId="4199163C" w14:textId="741639B3" w:rsidR="00421DBD" w:rsidRPr="00677D7B" w:rsidRDefault="00421DBD" w:rsidP="00421DBD">
      <w:pPr>
        <w:pStyle w:val="BodyText"/>
        <w:rPr>
          <w:b/>
          <w:bCs/>
        </w:rPr>
      </w:pPr>
      <w:r w:rsidRPr="00677D7B">
        <w:rPr>
          <w:b/>
          <w:bCs/>
        </w:rPr>
        <w:t>Limitations</w:t>
      </w:r>
      <w:r w:rsidR="00754A35">
        <w:rPr>
          <w:b/>
          <w:bCs/>
        </w:rPr>
        <w:t>:</w:t>
      </w:r>
    </w:p>
    <w:p w14:paraId="06972A79" w14:textId="74C54FC8" w:rsidR="00421DBD" w:rsidRDefault="009E323D" w:rsidP="00D051F2">
      <w:pPr>
        <w:pStyle w:val="ListBullet"/>
      </w:pPr>
      <w:r>
        <w:t>The number of people in s</w:t>
      </w:r>
      <w:r w:rsidR="00421DBD">
        <w:t xml:space="preserve">ome professions may </w:t>
      </w:r>
      <w:r>
        <w:t xml:space="preserve">be </w:t>
      </w:r>
      <w:r w:rsidR="00421DBD">
        <w:t>restricted through an entrance exam. It is possible that the ‘pass</w:t>
      </w:r>
      <w:r w:rsidR="00AA79EF">
        <w:noBreakHyphen/>
      </w:r>
      <w:r w:rsidR="00421DBD">
        <w:t xml:space="preserve">rate’ of the entrance exam varies to limit the number of </w:t>
      </w:r>
      <w:r w:rsidR="0007343F">
        <w:t>licen</w:t>
      </w:r>
      <w:r w:rsidR="00816B63">
        <w:t>c</w:t>
      </w:r>
      <w:r w:rsidR="0007343F">
        <w:t>es</w:t>
      </w:r>
      <w:r w:rsidR="00421DBD">
        <w:t xml:space="preserve"> in the profession. In these circumstances there is no official limit on the number of professions allowed to practice so </w:t>
      </w:r>
      <w:r w:rsidR="00C85A0F">
        <w:t>question 1 has been answered ‘</w:t>
      </w:r>
      <w:r w:rsidR="00421DBD">
        <w:t>no</w:t>
      </w:r>
      <w:r w:rsidR="00C85A0F">
        <w:t>’</w:t>
      </w:r>
      <w:r w:rsidR="00421DBD">
        <w:t xml:space="preserve">. However, there may be an unofficial limit controlled through </w:t>
      </w:r>
      <w:r w:rsidR="00C85A0F">
        <w:t xml:space="preserve">the </w:t>
      </w:r>
      <w:r w:rsidR="00421DBD">
        <w:t>exam</w:t>
      </w:r>
      <w:r w:rsidR="00723873">
        <w:t xml:space="preserve"> and affecting OER stringency</w:t>
      </w:r>
      <w:r w:rsidR="00421DBD">
        <w:t xml:space="preserve">, which </w:t>
      </w:r>
      <w:r w:rsidR="00723873">
        <w:t>is not captured by the index</w:t>
      </w:r>
      <w:r w:rsidR="00421DBD">
        <w:t>.</w:t>
      </w:r>
    </w:p>
    <w:p w14:paraId="5EBACDCC" w14:textId="27C01E5E" w:rsidR="006344A4" w:rsidRPr="00CB50C7" w:rsidRDefault="006344A4" w:rsidP="00677D7B">
      <w:pPr>
        <w:pStyle w:val="Heading4"/>
      </w:pPr>
      <w:r w:rsidRPr="00CB50C7">
        <w:t xml:space="preserve">Question </w:t>
      </w:r>
      <w:r w:rsidR="006A7530">
        <w:t>2</w:t>
      </w:r>
    </w:p>
    <w:p w14:paraId="5C516D4B" w14:textId="07D85EF0" w:rsidR="009E2B65" w:rsidRDefault="009E2B65" w:rsidP="009E2B65">
      <w:pPr>
        <w:pStyle w:val="BodyText"/>
      </w:pPr>
      <w:r w:rsidRPr="00D141CB">
        <w:rPr>
          <w:b/>
          <w:bCs/>
        </w:rPr>
        <w:t>Question:</w:t>
      </w:r>
      <w:r>
        <w:t xml:space="preserve"> </w:t>
      </w:r>
      <w:r w:rsidR="00665E99">
        <w:t>Restrictions on territorial validity of professional qualification</w:t>
      </w:r>
      <w:r w:rsidR="00EA4EDF">
        <w:t>?</w:t>
      </w:r>
    </w:p>
    <w:p w14:paraId="3ADACAFC" w14:textId="0E9B981D" w:rsidR="009E2B65" w:rsidRDefault="009E2B65" w:rsidP="000B1E25">
      <w:pPr>
        <w:pStyle w:val="BodyText"/>
        <w:spacing w:line="260" w:lineRule="atLeast"/>
        <w:ind w:left="2160" w:hanging="2160"/>
      </w:pPr>
      <w:r w:rsidRPr="00D141CB">
        <w:rPr>
          <w:b/>
          <w:bCs/>
        </w:rPr>
        <w:t>Answer:</w:t>
      </w:r>
      <w:r>
        <w:t xml:space="preserve"> </w:t>
      </w:r>
      <w:r w:rsidR="00523FF8">
        <w:tab/>
        <w:t>Yes</w:t>
      </w:r>
      <w:r w:rsidR="006C6394">
        <w:t xml:space="preserve"> (6)</w:t>
      </w:r>
    </w:p>
    <w:p w14:paraId="0BEF03FA" w14:textId="363E0636" w:rsidR="00523FF8" w:rsidRPr="0086523E" w:rsidRDefault="00523FF8" w:rsidP="000B1E25">
      <w:pPr>
        <w:pStyle w:val="BodyText"/>
        <w:spacing w:line="260" w:lineRule="atLeast"/>
        <w:ind w:left="2160" w:hanging="2160"/>
      </w:pPr>
      <w:r>
        <w:tab/>
        <w:t>No</w:t>
      </w:r>
      <w:r w:rsidR="006C6394">
        <w:t xml:space="preserve"> (0)</w:t>
      </w:r>
    </w:p>
    <w:p w14:paraId="72B18AE4" w14:textId="4C65B4D5" w:rsidR="009E2B65" w:rsidRPr="00B240EF" w:rsidRDefault="009E2B65" w:rsidP="000B1E25">
      <w:pPr>
        <w:pStyle w:val="BodyText"/>
        <w:spacing w:line="260" w:lineRule="atLeast"/>
        <w:ind w:left="2160" w:hanging="2160"/>
      </w:pPr>
      <w:r>
        <w:rPr>
          <w:b/>
          <w:bCs/>
        </w:rPr>
        <w:t xml:space="preserve">OECD </w:t>
      </w:r>
      <w:r w:rsidR="00E72DF0">
        <w:rPr>
          <w:b/>
          <w:bCs/>
        </w:rPr>
        <w:t>guidance</w:t>
      </w:r>
      <w:r>
        <w:rPr>
          <w:b/>
          <w:bCs/>
        </w:rPr>
        <w:t xml:space="preserve">: </w:t>
      </w:r>
      <w:r w:rsidR="006E78C6">
        <w:rPr>
          <w:b/>
          <w:bCs/>
        </w:rPr>
        <w:tab/>
      </w:r>
      <w:r w:rsidR="006E78C6" w:rsidRPr="006E78C6">
        <w:t>The question tries to ascertain if a professional can exercise in the whole jurisdiction or only in parts of the jurisdiction. The answer should be yes, even if such restrictions can be overcome by taking additional steps (i.e. taking additional exams, obtaining additional licences/authorisations, etc.).</w:t>
      </w:r>
    </w:p>
    <w:p w14:paraId="1110B009" w14:textId="0B33BBFF" w:rsidR="00BD6B0A" w:rsidRDefault="009E2B65" w:rsidP="000B1E25">
      <w:pPr>
        <w:pStyle w:val="BodyText"/>
        <w:spacing w:line="260" w:lineRule="atLeast"/>
        <w:ind w:left="2160" w:hanging="2160"/>
      </w:pPr>
      <w:r w:rsidRPr="00B240EF">
        <w:rPr>
          <w:b/>
          <w:bCs/>
        </w:rPr>
        <w:t>PC guidance</w:t>
      </w:r>
      <w:r>
        <w:t xml:space="preserve">: </w:t>
      </w:r>
      <w:r w:rsidR="00CC47FD">
        <w:tab/>
      </w:r>
      <w:r w:rsidR="00BD6B0A">
        <w:t>Replace this question with, does this state</w:t>
      </w:r>
      <w:r w:rsidR="0050105B">
        <w:t xml:space="preserve"> or territory</w:t>
      </w:r>
      <w:r w:rsidR="00BD6B0A">
        <w:t xml:space="preserve"> automatically recognise lic</w:t>
      </w:r>
      <w:r w:rsidR="008E0D92">
        <w:t>ences</w:t>
      </w:r>
      <w:r w:rsidR="0050105B">
        <w:t xml:space="preserve"> or </w:t>
      </w:r>
      <w:r w:rsidR="008E0D92">
        <w:t xml:space="preserve">authorisations from other jurisdictions? If </w:t>
      </w:r>
      <w:r w:rsidR="00A46E9E">
        <w:t>so,</w:t>
      </w:r>
      <w:r w:rsidR="008E0D92">
        <w:t xml:space="preserve"> the answer should be </w:t>
      </w:r>
      <w:r w:rsidR="0050105B">
        <w:t>‘n</w:t>
      </w:r>
      <w:r w:rsidR="008E0D92">
        <w:t>o</w:t>
      </w:r>
      <w:r w:rsidR="0050105B">
        <w:t>’</w:t>
      </w:r>
      <w:r w:rsidR="008E0D92">
        <w:t>.</w:t>
      </w:r>
    </w:p>
    <w:p w14:paraId="795BAC9F" w14:textId="709C5AEE" w:rsidR="008E0D92" w:rsidRDefault="00121A88" w:rsidP="000B1E25">
      <w:pPr>
        <w:pStyle w:val="BodyText"/>
        <w:ind w:left="2121"/>
      </w:pPr>
      <w:r w:rsidRPr="00FD4EB7">
        <w:t>The an</w:t>
      </w:r>
      <w:r>
        <w:t xml:space="preserve">swer should </w:t>
      </w:r>
      <w:r w:rsidR="00D555ED">
        <w:t xml:space="preserve">also </w:t>
      </w:r>
      <w:r>
        <w:t xml:space="preserve">be </w:t>
      </w:r>
      <w:r w:rsidR="00047BCF">
        <w:t xml:space="preserve">‘no’ </w:t>
      </w:r>
      <w:r>
        <w:t xml:space="preserve">if there </w:t>
      </w:r>
      <w:r w:rsidR="00D555ED">
        <w:t>are</w:t>
      </w:r>
      <w:r>
        <w:t xml:space="preserve"> no </w:t>
      </w:r>
      <w:r w:rsidR="00280F56">
        <w:t>reserve</w:t>
      </w:r>
      <w:r w:rsidR="00E95C23">
        <w:t>d</w:t>
      </w:r>
      <w:r w:rsidR="00280F56">
        <w:t xml:space="preserve"> activities, </w:t>
      </w:r>
      <w:r w:rsidR="00047BCF">
        <w:t>including in cases where the</w:t>
      </w:r>
      <w:r w:rsidR="00FD4EB7">
        <w:t xml:space="preserve"> occupation requires </w:t>
      </w:r>
      <w:r w:rsidR="00280F56">
        <w:t>a supervisor licen</w:t>
      </w:r>
      <w:r w:rsidR="00047BCF">
        <w:t>c</w:t>
      </w:r>
      <w:r w:rsidR="00280F56">
        <w:t xml:space="preserve">e, a certificate or </w:t>
      </w:r>
      <w:r w:rsidR="00FD4EB7">
        <w:t xml:space="preserve">is </w:t>
      </w:r>
      <w:r w:rsidR="00280F56">
        <w:t>unregulated.</w:t>
      </w:r>
    </w:p>
    <w:p w14:paraId="7FCC9483" w14:textId="3959570B" w:rsidR="00280F56" w:rsidRPr="00121A88" w:rsidRDefault="00280F56" w:rsidP="000B1E25">
      <w:pPr>
        <w:pStyle w:val="BodyText"/>
        <w:ind w:left="2121"/>
      </w:pPr>
      <w:r>
        <w:t xml:space="preserve">The answer should be </w:t>
      </w:r>
      <w:r w:rsidR="00047BCF">
        <w:t xml:space="preserve">‘yes’ </w:t>
      </w:r>
      <w:r>
        <w:t xml:space="preserve">if </w:t>
      </w:r>
      <w:r w:rsidR="003248AC">
        <w:t>people with</w:t>
      </w:r>
      <w:r w:rsidR="002263BD">
        <w:t xml:space="preserve"> licensing</w:t>
      </w:r>
      <w:r w:rsidR="00190137">
        <w:t xml:space="preserve"> and</w:t>
      </w:r>
      <w:r w:rsidR="003248AC">
        <w:t xml:space="preserve"> </w:t>
      </w:r>
      <w:r w:rsidR="00FE1D09">
        <w:t xml:space="preserve">qualifications </w:t>
      </w:r>
      <w:r w:rsidR="00047BCF">
        <w:t>from</w:t>
      </w:r>
      <w:r w:rsidR="00FE1D09">
        <w:t xml:space="preserve"> other jurisdictions are not automatically allowed to work in the jurisdiction. </w:t>
      </w:r>
    </w:p>
    <w:p w14:paraId="1304F035" w14:textId="3C295540" w:rsidR="009E2B65" w:rsidRPr="0002204C" w:rsidRDefault="009E2B65" w:rsidP="00456664">
      <w:pPr>
        <w:pStyle w:val="BodyText"/>
        <w:keepNext/>
        <w:rPr>
          <w:b/>
          <w:bCs/>
        </w:rPr>
      </w:pPr>
      <w:r w:rsidRPr="0002204C">
        <w:rPr>
          <w:b/>
          <w:bCs/>
        </w:rPr>
        <w:t>Examples</w:t>
      </w:r>
      <w:r w:rsidR="00515FF3">
        <w:rPr>
          <w:b/>
          <w:bCs/>
        </w:rPr>
        <w:t>:</w:t>
      </w:r>
    </w:p>
    <w:p w14:paraId="7DF4310C" w14:textId="0DE9BC8B" w:rsidR="00EB382A" w:rsidRPr="00677D7B" w:rsidRDefault="00FE1D09" w:rsidP="00ED3F38">
      <w:pPr>
        <w:pStyle w:val="ListBullet"/>
        <w:rPr>
          <w:b/>
          <w:bCs/>
        </w:rPr>
      </w:pPr>
      <w:r>
        <w:t xml:space="preserve">Queensland has not signed up to </w:t>
      </w:r>
      <w:r w:rsidR="003248AC">
        <w:t>a</w:t>
      </w:r>
      <w:r>
        <w:t xml:space="preserve">utomatic mutual recognition for </w:t>
      </w:r>
      <w:r w:rsidR="003248AC">
        <w:t xml:space="preserve">real </w:t>
      </w:r>
      <w:r w:rsidR="00EF12FA">
        <w:t>estate agents</w:t>
      </w:r>
      <w:r w:rsidR="0051762A">
        <w:t xml:space="preserve"> </w:t>
      </w:r>
      <w:r w:rsidR="0051762A" w:rsidRPr="0051762A">
        <w:rPr>
          <w:rFonts w:ascii="Arial" w:hAnsi="Arial" w:cs="Arial"/>
        </w:rPr>
        <w:t>(DEWR </w:t>
      </w:r>
      <w:proofErr w:type="spellStart"/>
      <w:r w:rsidR="0051762A" w:rsidRPr="0051762A">
        <w:rPr>
          <w:rFonts w:ascii="Arial" w:hAnsi="Arial" w:cs="Arial"/>
        </w:rPr>
        <w:t>nd</w:t>
      </w:r>
      <w:proofErr w:type="spellEnd"/>
      <w:r w:rsidR="0051762A" w:rsidRPr="0051762A">
        <w:rPr>
          <w:rFonts w:ascii="Arial" w:hAnsi="Arial" w:cs="Arial"/>
        </w:rPr>
        <w:t>)</w:t>
      </w:r>
      <w:r w:rsidR="00EF12FA">
        <w:t xml:space="preserve">. The answer should be </w:t>
      </w:r>
      <w:r w:rsidR="003248AC">
        <w:t>‘y</w:t>
      </w:r>
      <w:r w:rsidR="00EF12FA">
        <w:t>es</w:t>
      </w:r>
      <w:r w:rsidR="003248AC">
        <w:t>’.</w:t>
      </w:r>
    </w:p>
    <w:p w14:paraId="4FD4BECB" w14:textId="6D9B3BC9" w:rsidR="00E636C7" w:rsidRPr="00677D7B" w:rsidRDefault="009620EA" w:rsidP="00ED3F38">
      <w:pPr>
        <w:pStyle w:val="ListBullet"/>
        <w:rPr>
          <w:b/>
          <w:bCs/>
        </w:rPr>
      </w:pPr>
      <w:r>
        <w:t xml:space="preserve">Victoria has signed up to </w:t>
      </w:r>
      <w:r w:rsidR="003248AC">
        <w:t>a</w:t>
      </w:r>
      <w:r>
        <w:t xml:space="preserve">utomatic mutual recognition for </w:t>
      </w:r>
      <w:r w:rsidR="003248AC">
        <w:t xml:space="preserve">real </w:t>
      </w:r>
      <w:r>
        <w:t>estate agents</w:t>
      </w:r>
      <w:r w:rsidR="006C7117">
        <w:t xml:space="preserve"> </w:t>
      </w:r>
      <w:r w:rsidR="006C7117" w:rsidRPr="006C7117">
        <w:rPr>
          <w:rFonts w:ascii="Arial" w:hAnsi="Arial" w:cs="Arial"/>
        </w:rPr>
        <w:t>(CAV </w:t>
      </w:r>
      <w:proofErr w:type="spellStart"/>
      <w:r w:rsidR="006C7117" w:rsidRPr="006C7117">
        <w:rPr>
          <w:rFonts w:ascii="Arial" w:hAnsi="Arial" w:cs="Arial"/>
        </w:rPr>
        <w:t>nd</w:t>
      </w:r>
      <w:proofErr w:type="spellEnd"/>
      <w:r w:rsidR="006C7117" w:rsidRPr="006C7117">
        <w:rPr>
          <w:rFonts w:ascii="Arial" w:hAnsi="Arial" w:cs="Arial"/>
        </w:rPr>
        <w:t>)</w:t>
      </w:r>
      <w:r>
        <w:t xml:space="preserve">. The </w:t>
      </w:r>
      <w:r w:rsidR="003248AC">
        <w:t>a</w:t>
      </w:r>
      <w:r>
        <w:t xml:space="preserve">nswer should be </w:t>
      </w:r>
      <w:r w:rsidR="003248AC">
        <w:t>‘</w:t>
      </w:r>
      <w:r>
        <w:t>no</w:t>
      </w:r>
      <w:r w:rsidR="003248AC">
        <w:t>’</w:t>
      </w:r>
      <w:r>
        <w:t xml:space="preserve">. </w:t>
      </w:r>
    </w:p>
    <w:p w14:paraId="5E31BC3E" w14:textId="419EA729" w:rsidR="006344A4" w:rsidRPr="00CB50C7" w:rsidRDefault="006344A4" w:rsidP="00677D7B">
      <w:pPr>
        <w:pStyle w:val="Heading4"/>
      </w:pPr>
      <w:r w:rsidRPr="00CB50C7">
        <w:t xml:space="preserve">Question </w:t>
      </w:r>
      <w:r w:rsidR="006A7530">
        <w:t>3</w:t>
      </w:r>
    </w:p>
    <w:p w14:paraId="16EF9A7C" w14:textId="3E2D0C8C" w:rsidR="000E3AF4" w:rsidRDefault="000E3AF4" w:rsidP="000E3AF4">
      <w:pPr>
        <w:pStyle w:val="BodyText"/>
      </w:pPr>
      <w:r w:rsidRPr="00D141CB">
        <w:rPr>
          <w:b/>
          <w:bCs/>
        </w:rPr>
        <w:t>Question:</w:t>
      </w:r>
      <w:r>
        <w:t xml:space="preserve"> </w:t>
      </w:r>
      <w:r w:rsidR="00665E99">
        <w:t>Compulsory membership or registration in professional association?</w:t>
      </w:r>
    </w:p>
    <w:p w14:paraId="01063F19" w14:textId="7DF6B91E" w:rsidR="000E3AF4" w:rsidRDefault="000E3AF4" w:rsidP="000B1E25">
      <w:pPr>
        <w:pStyle w:val="BodyText"/>
        <w:spacing w:line="260" w:lineRule="atLeast"/>
        <w:ind w:left="2160" w:hanging="2160"/>
      </w:pPr>
      <w:r w:rsidRPr="00D141CB">
        <w:rPr>
          <w:b/>
          <w:bCs/>
        </w:rPr>
        <w:t>Answer:</w:t>
      </w:r>
      <w:r>
        <w:t xml:space="preserve"> </w:t>
      </w:r>
      <w:r w:rsidR="002C5F75">
        <w:tab/>
        <w:t>Yes</w:t>
      </w:r>
      <w:r w:rsidR="006B02CA">
        <w:t xml:space="preserve"> (6)</w:t>
      </w:r>
    </w:p>
    <w:p w14:paraId="364844F1" w14:textId="1D869BB6" w:rsidR="002C5F75" w:rsidRDefault="002C5F75" w:rsidP="000B1E25">
      <w:pPr>
        <w:pStyle w:val="BodyText"/>
        <w:spacing w:line="260" w:lineRule="atLeast"/>
        <w:ind w:left="2160" w:hanging="2160"/>
      </w:pPr>
      <w:r>
        <w:tab/>
        <w:t>No</w:t>
      </w:r>
      <w:r w:rsidR="006B02CA">
        <w:t xml:space="preserve"> (0)</w:t>
      </w:r>
    </w:p>
    <w:p w14:paraId="67AF5076" w14:textId="66AABDF4" w:rsidR="000E3AF4" w:rsidRDefault="000E3AF4" w:rsidP="000B1E25">
      <w:pPr>
        <w:pStyle w:val="BodyText"/>
        <w:spacing w:line="260" w:lineRule="atLeast"/>
        <w:ind w:left="2160" w:hanging="2160"/>
      </w:pPr>
      <w:r>
        <w:rPr>
          <w:b/>
          <w:bCs/>
        </w:rPr>
        <w:t xml:space="preserve">OECD </w:t>
      </w:r>
      <w:r w:rsidR="00AA17AD">
        <w:rPr>
          <w:b/>
          <w:bCs/>
        </w:rPr>
        <w:t>guidance</w:t>
      </w:r>
      <w:r>
        <w:rPr>
          <w:b/>
          <w:bCs/>
        </w:rPr>
        <w:t xml:space="preserve">: </w:t>
      </w:r>
      <w:r w:rsidR="00F0724C">
        <w:rPr>
          <w:b/>
          <w:bCs/>
        </w:rPr>
        <w:tab/>
      </w:r>
      <w:r w:rsidR="00F0724C">
        <w:t>No</w:t>
      </w:r>
      <w:r w:rsidR="00AA17AD">
        <w:t>ne</w:t>
      </w:r>
      <w:r w:rsidR="00F0724C">
        <w:t>.</w:t>
      </w:r>
    </w:p>
    <w:p w14:paraId="06A6380E" w14:textId="55387D6C" w:rsidR="000E3AF4" w:rsidRDefault="000E3AF4" w:rsidP="000B1E25">
      <w:pPr>
        <w:pStyle w:val="BodyText"/>
        <w:spacing w:line="260" w:lineRule="atLeast"/>
        <w:ind w:left="2160" w:hanging="2160"/>
      </w:pPr>
      <w:r w:rsidRPr="00B240EF">
        <w:rPr>
          <w:b/>
          <w:bCs/>
        </w:rPr>
        <w:t>PC guidance</w:t>
      </w:r>
      <w:r>
        <w:t xml:space="preserve">: </w:t>
      </w:r>
      <w:r w:rsidR="00565115">
        <w:tab/>
      </w:r>
      <w:r w:rsidR="004B69EA">
        <w:t xml:space="preserve">Consider registration with professional associations and regulators. </w:t>
      </w:r>
      <w:r w:rsidR="004A7AF5">
        <w:t xml:space="preserve">The </w:t>
      </w:r>
      <w:r w:rsidR="005E2946">
        <w:t>registration body</w:t>
      </w:r>
      <w:r w:rsidR="004A7AF5">
        <w:t xml:space="preserve"> can be Australian and not </w:t>
      </w:r>
      <w:r w:rsidR="00E62D34">
        <w:t xml:space="preserve">specific </w:t>
      </w:r>
      <w:r w:rsidR="004A7AF5">
        <w:t>to the jurisdiction.</w:t>
      </w:r>
      <w:r w:rsidR="001543DE">
        <w:t xml:space="preserve"> The </w:t>
      </w:r>
      <w:r w:rsidR="00573E3C">
        <w:t>registration body</w:t>
      </w:r>
      <w:r w:rsidR="001543DE">
        <w:t xml:space="preserve"> should be specific to the occupation and not a general </w:t>
      </w:r>
      <w:r w:rsidR="00AB7655">
        <w:t xml:space="preserve">body that </w:t>
      </w:r>
      <w:r w:rsidR="007B3FD7">
        <w:t xml:space="preserve">operates a registration scheme for a wide variety of unrelated occupations. </w:t>
      </w:r>
    </w:p>
    <w:p w14:paraId="31C11DD2" w14:textId="0DA92CA9" w:rsidR="000E3AF4" w:rsidRPr="0002204C" w:rsidRDefault="000E3AF4" w:rsidP="00E55B6E">
      <w:pPr>
        <w:pStyle w:val="BodyText"/>
        <w:keepNext/>
        <w:rPr>
          <w:b/>
          <w:bCs/>
        </w:rPr>
      </w:pPr>
      <w:r w:rsidRPr="0002204C">
        <w:rPr>
          <w:b/>
          <w:bCs/>
        </w:rPr>
        <w:lastRenderedPageBreak/>
        <w:t>Examples</w:t>
      </w:r>
      <w:r w:rsidR="00515FF3">
        <w:rPr>
          <w:b/>
          <w:bCs/>
        </w:rPr>
        <w:t>:</w:t>
      </w:r>
    </w:p>
    <w:p w14:paraId="6D5F4029" w14:textId="4D7A63B4" w:rsidR="000E3AF4" w:rsidRDefault="00160CAB" w:rsidP="000E735E">
      <w:pPr>
        <w:pStyle w:val="ListBullet"/>
      </w:pPr>
      <w:r>
        <w:t>Select healthcare professionals</w:t>
      </w:r>
      <w:r w:rsidR="00201835">
        <w:t xml:space="preserve"> such as </w:t>
      </w:r>
      <w:r w:rsidR="00263A65">
        <w:t>medical practitioner</w:t>
      </w:r>
      <w:r w:rsidR="00FE0286">
        <w:t>s</w:t>
      </w:r>
      <w:r w:rsidR="00201835">
        <w:t xml:space="preserve">, </w:t>
      </w:r>
      <w:r w:rsidR="00263A65">
        <w:t>chiropractor</w:t>
      </w:r>
      <w:r w:rsidR="00FE0286">
        <w:t>s</w:t>
      </w:r>
      <w:r w:rsidR="00201835">
        <w:t xml:space="preserve">, </w:t>
      </w:r>
      <w:r w:rsidR="00263A65">
        <w:t>midwi</w:t>
      </w:r>
      <w:r w:rsidR="00FE0286">
        <w:t>v</w:t>
      </w:r>
      <w:r w:rsidR="00263A65">
        <w:t xml:space="preserve">es and psychologists </w:t>
      </w:r>
      <w:r>
        <w:t>are required t</w:t>
      </w:r>
      <w:r w:rsidR="006E5547">
        <w:t xml:space="preserve">o register </w:t>
      </w:r>
      <w:r w:rsidR="00C44D5C">
        <w:t xml:space="preserve">with the </w:t>
      </w:r>
      <w:r w:rsidR="003745B1">
        <w:t>Australian Health Practitioner Regulation Agency</w:t>
      </w:r>
      <w:r w:rsidR="00C62A33">
        <w:t xml:space="preserve"> (</w:t>
      </w:r>
      <w:proofErr w:type="spellStart"/>
      <w:r w:rsidR="00C62A33">
        <w:t>A</w:t>
      </w:r>
      <w:r w:rsidR="00573E3C">
        <w:t>hpra</w:t>
      </w:r>
      <w:proofErr w:type="spellEnd"/>
      <w:r w:rsidR="008026C5">
        <w:t>)</w:t>
      </w:r>
      <w:r w:rsidR="004746E3">
        <w:t xml:space="preserve"> and their respective National Boards</w:t>
      </w:r>
      <w:r w:rsidR="00B8688F">
        <w:t>.</w:t>
      </w:r>
      <w:r w:rsidR="00D40020">
        <w:t xml:space="preserve"> </w:t>
      </w:r>
      <w:r w:rsidR="00B8688F">
        <w:t xml:space="preserve">Practicing without </w:t>
      </w:r>
      <w:r w:rsidR="00AB6F2F">
        <w:t xml:space="preserve">an </w:t>
      </w:r>
      <w:proofErr w:type="spellStart"/>
      <w:r w:rsidR="00AB6F2F">
        <w:t>A</w:t>
      </w:r>
      <w:r w:rsidR="00563C88">
        <w:t>hpra</w:t>
      </w:r>
      <w:proofErr w:type="spellEnd"/>
      <w:r w:rsidR="00AB6F2F">
        <w:t xml:space="preserve"> </w:t>
      </w:r>
      <w:r w:rsidR="00B8688F">
        <w:t>registration</w:t>
      </w:r>
      <w:r w:rsidR="00F17373">
        <w:t>, even if registered with a jurisdiction specific board</w:t>
      </w:r>
      <w:r w:rsidR="00944D21">
        <w:t>,</w:t>
      </w:r>
      <w:r w:rsidR="00B8688F">
        <w:t xml:space="preserve"> is prohibited</w:t>
      </w:r>
      <w:r w:rsidR="00513B01">
        <w:t xml:space="preserve"> </w:t>
      </w:r>
      <w:r w:rsidR="00513B01" w:rsidRPr="00513B01">
        <w:rPr>
          <w:rFonts w:ascii="Arial" w:hAnsi="Arial" w:cs="Arial"/>
        </w:rPr>
        <w:t>(</w:t>
      </w:r>
      <w:proofErr w:type="spellStart"/>
      <w:r w:rsidR="00513B01" w:rsidRPr="00513B01">
        <w:rPr>
          <w:rFonts w:ascii="Arial" w:hAnsi="Arial" w:cs="Arial"/>
        </w:rPr>
        <w:t>Ahpra</w:t>
      </w:r>
      <w:proofErr w:type="spellEnd"/>
      <w:r w:rsidR="00513B01" w:rsidRPr="00513B01">
        <w:rPr>
          <w:rFonts w:ascii="Arial" w:hAnsi="Arial" w:cs="Arial"/>
        </w:rPr>
        <w:t> </w:t>
      </w:r>
      <w:proofErr w:type="spellStart"/>
      <w:r w:rsidR="00513B01" w:rsidRPr="00513B01">
        <w:rPr>
          <w:rFonts w:ascii="Arial" w:hAnsi="Arial" w:cs="Arial"/>
        </w:rPr>
        <w:t>nd</w:t>
      </w:r>
      <w:proofErr w:type="spellEnd"/>
      <w:r w:rsidR="00513B01" w:rsidRPr="00513B01">
        <w:rPr>
          <w:rFonts w:ascii="Arial" w:hAnsi="Arial" w:cs="Arial"/>
        </w:rPr>
        <w:t>)</w:t>
      </w:r>
      <w:r w:rsidR="00B8688F">
        <w:t>.</w:t>
      </w:r>
      <w:r w:rsidR="006C0CFB">
        <w:t xml:space="preserve"> </w:t>
      </w:r>
      <w:r w:rsidR="00DA7F0A">
        <w:t xml:space="preserve">The answer should be </w:t>
      </w:r>
      <w:r w:rsidR="00563C88">
        <w:t>‘</w:t>
      </w:r>
      <w:r w:rsidR="00DA7F0A">
        <w:t>yes</w:t>
      </w:r>
      <w:r w:rsidR="00563C88">
        <w:t>’</w:t>
      </w:r>
      <w:r w:rsidR="00DA7F0A">
        <w:t>.</w:t>
      </w:r>
      <w:r w:rsidR="00AA79EF">
        <w:t xml:space="preserve"> </w:t>
      </w:r>
    </w:p>
    <w:p w14:paraId="4EE9F415" w14:textId="597EC8B8" w:rsidR="00CB50C7" w:rsidRDefault="00CB50C7" w:rsidP="00F36867">
      <w:pPr>
        <w:pStyle w:val="Heading3"/>
      </w:pPr>
      <w:r w:rsidRPr="00CB50C7">
        <w:t xml:space="preserve">Qualification </w:t>
      </w:r>
      <w:r w:rsidR="00F9758F">
        <w:t>r</w:t>
      </w:r>
      <w:r w:rsidRPr="00CB50C7">
        <w:t>equirements</w:t>
      </w:r>
    </w:p>
    <w:p w14:paraId="0E011D36" w14:textId="6B370B1D" w:rsidR="00CB50C7" w:rsidRPr="00CB50C7" w:rsidRDefault="00CB50C7" w:rsidP="00F36867">
      <w:pPr>
        <w:pStyle w:val="Heading4"/>
        <w:rPr>
          <w:szCs w:val="22"/>
        </w:rPr>
      </w:pPr>
      <w:r w:rsidRPr="16C349DD">
        <w:rPr>
          <w:color w:val="265999"/>
          <w:szCs w:val="22"/>
        </w:rPr>
        <w:t xml:space="preserve">Question </w:t>
      </w:r>
      <w:r w:rsidR="006A7530">
        <w:rPr>
          <w:color w:val="265999"/>
          <w:szCs w:val="22"/>
        </w:rPr>
        <w:t>4</w:t>
      </w:r>
    </w:p>
    <w:p w14:paraId="58655E70" w14:textId="2452EFE3" w:rsidR="6C8A67E0" w:rsidRDefault="6C8A67E0" w:rsidP="16C349DD">
      <w:pPr>
        <w:pStyle w:val="BodyText"/>
      </w:pPr>
      <w:r w:rsidRPr="75E3D0C9">
        <w:rPr>
          <w:b/>
          <w:bCs/>
        </w:rPr>
        <w:t>Question:</w:t>
      </w:r>
      <w:r>
        <w:t xml:space="preserve"> </w:t>
      </w:r>
      <w:r w:rsidR="20413FD6">
        <w:t>How many pathways are there to obtain the qualifications to legally practice the profession?</w:t>
      </w:r>
    </w:p>
    <w:p w14:paraId="47AAB3C1" w14:textId="0481259B" w:rsidR="00890C78" w:rsidRDefault="6C8A67E0" w:rsidP="000B1E25">
      <w:pPr>
        <w:pStyle w:val="BodyText"/>
        <w:spacing w:line="260" w:lineRule="atLeast"/>
        <w:ind w:left="2160" w:hanging="2160"/>
      </w:pPr>
      <w:r w:rsidRPr="16C349DD">
        <w:rPr>
          <w:b/>
          <w:bCs/>
        </w:rPr>
        <w:t>Answer:</w:t>
      </w:r>
      <w:r>
        <w:t xml:space="preserve"> </w:t>
      </w:r>
      <w:r w:rsidR="00890C78">
        <w:tab/>
        <w:t>One = full restrictive (6)</w:t>
      </w:r>
    </w:p>
    <w:p w14:paraId="7ABED916" w14:textId="77777777" w:rsidR="00890C78" w:rsidRDefault="00890C78" w:rsidP="000E735E">
      <w:pPr>
        <w:pStyle w:val="BodyText"/>
        <w:ind w:left="1440" w:firstLine="720"/>
      </w:pPr>
      <w:r>
        <w:t>Two = half restrictive (3)</w:t>
      </w:r>
    </w:p>
    <w:p w14:paraId="27780A24" w14:textId="2D13A8E7" w:rsidR="6C8A67E0" w:rsidRDefault="00890C78" w:rsidP="000E735E">
      <w:pPr>
        <w:pStyle w:val="BodyText"/>
        <w:ind w:left="1440" w:firstLine="720"/>
      </w:pPr>
      <w:r>
        <w:t>Three or more = no restrictions</w:t>
      </w:r>
      <w:r w:rsidR="00BF5C07">
        <w:t xml:space="preserve"> (0)</w:t>
      </w:r>
    </w:p>
    <w:p w14:paraId="30BFF7CF" w14:textId="374B90F6" w:rsidR="16C349DD" w:rsidRDefault="6C8A67E0" w:rsidP="000B1E25">
      <w:pPr>
        <w:pStyle w:val="BodyText"/>
        <w:spacing w:line="260" w:lineRule="atLeast"/>
        <w:ind w:left="2160" w:hanging="2160"/>
      </w:pPr>
      <w:r w:rsidRPr="16C349DD">
        <w:rPr>
          <w:b/>
          <w:bCs/>
        </w:rPr>
        <w:t xml:space="preserve">OECD </w:t>
      </w:r>
      <w:r w:rsidR="00AA17AD">
        <w:rPr>
          <w:b/>
          <w:bCs/>
        </w:rPr>
        <w:t>guidance</w:t>
      </w:r>
      <w:r w:rsidRPr="16C349DD">
        <w:rPr>
          <w:b/>
          <w:bCs/>
        </w:rPr>
        <w:t>:</w:t>
      </w:r>
      <w:r w:rsidR="00BF5C07">
        <w:rPr>
          <w:b/>
          <w:bCs/>
        </w:rPr>
        <w:tab/>
      </w:r>
      <w:r w:rsidR="004F6B7A" w:rsidRPr="004F6B7A">
        <w:t>A pathway is the process by which a person can obtain the qualifications to legally practi</w:t>
      </w:r>
      <w:r w:rsidR="009C49C4">
        <w:t>s</w:t>
      </w:r>
      <w:r w:rsidR="004F6B7A" w:rsidRPr="004F6B7A">
        <w:t xml:space="preserve">e the profession (e.g., one pathway may require an undergraduate degree plus </w:t>
      </w:r>
      <w:r w:rsidR="002D3B7F">
        <w:t>one</w:t>
      </w:r>
      <w:r w:rsidR="004F6B7A" w:rsidRPr="004F6B7A">
        <w:t xml:space="preserve"> year of compulsory practice, while another could require a short vocational course and a much longer period of compulsory practice).</w:t>
      </w:r>
    </w:p>
    <w:p w14:paraId="0784E58C" w14:textId="314146C5" w:rsidR="002245A8" w:rsidRDefault="6C8A67E0" w:rsidP="000B1E25">
      <w:pPr>
        <w:pStyle w:val="BodyText"/>
        <w:spacing w:line="260" w:lineRule="atLeast"/>
        <w:ind w:left="2160" w:hanging="2160"/>
      </w:pPr>
      <w:r w:rsidRPr="16C349DD">
        <w:rPr>
          <w:b/>
          <w:bCs/>
        </w:rPr>
        <w:t>PC guidance</w:t>
      </w:r>
      <w:r>
        <w:t xml:space="preserve">: </w:t>
      </w:r>
      <w:r w:rsidR="00AA17AD">
        <w:tab/>
      </w:r>
      <w:r w:rsidR="00D176C2">
        <w:t>D</w:t>
      </w:r>
      <w:r w:rsidR="004F333F">
        <w:t xml:space="preserve">etermine </w:t>
      </w:r>
      <w:r w:rsidR="00D967D7">
        <w:t xml:space="preserve">how many </w:t>
      </w:r>
      <w:r w:rsidR="004F333F">
        <w:t xml:space="preserve">entry </w:t>
      </w:r>
      <w:r w:rsidR="00D967D7">
        <w:t xml:space="preserve">pathways </w:t>
      </w:r>
      <w:r w:rsidR="00700916">
        <w:t xml:space="preserve">allow </w:t>
      </w:r>
      <w:r w:rsidR="00D967D7">
        <w:t>someone</w:t>
      </w:r>
      <w:r w:rsidR="00700916">
        <w:t xml:space="preserve"> to practi</w:t>
      </w:r>
      <w:r w:rsidR="00644446">
        <w:t>s</w:t>
      </w:r>
      <w:r w:rsidR="00700916">
        <w:t>e the profession</w:t>
      </w:r>
      <w:r w:rsidR="00735874">
        <w:t xml:space="preserve">, where </w:t>
      </w:r>
      <w:r w:rsidR="0011015D">
        <w:t>qualifications</w:t>
      </w:r>
      <w:r w:rsidR="00D204A7">
        <w:t xml:space="preserve"> </w:t>
      </w:r>
      <w:r w:rsidR="00735874">
        <w:t xml:space="preserve">are counted </w:t>
      </w:r>
      <w:r w:rsidR="009010B6">
        <w:t>within the following groupings</w:t>
      </w:r>
      <w:r w:rsidR="004F333F">
        <w:t>:</w:t>
      </w:r>
    </w:p>
    <w:p w14:paraId="58A38032" w14:textId="1BCA9A29" w:rsidR="00CB3BA0" w:rsidRPr="00CB3BA0" w:rsidRDefault="003F0951" w:rsidP="005F2421">
      <w:pPr>
        <w:pStyle w:val="ListBullet"/>
        <w:ind w:left="2348"/>
      </w:pPr>
      <w:r>
        <w:t>c</w:t>
      </w:r>
      <w:r w:rsidR="008243CD">
        <w:t>ertificate/diploma</w:t>
      </w:r>
      <w:r w:rsidR="00CB3BA0" w:rsidRPr="00CB3BA0">
        <w:t xml:space="preserve">: </w:t>
      </w:r>
      <w:r w:rsidR="00CB3BA0">
        <w:t>AQ</w:t>
      </w:r>
      <w:r w:rsidR="4A5B0ACE">
        <w:t>F</w:t>
      </w:r>
      <w:r w:rsidR="00CB3BA0" w:rsidRPr="00CB3BA0">
        <w:t xml:space="preserve"> level 1</w:t>
      </w:r>
      <w:r w:rsidR="00AA79EF">
        <w:noBreakHyphen/>
      </w:r>
      <w:r w:rsidR="00CB3BA0" w:rsidRPr="00CB3BA0">
        <w:t>6</w:t>
      </w:r>
    </w:p>
    <w:p w14:paraId="4FD8EE05" w14:textId="04E7DCCC" w:rsidR="001B1437" w:rsidRDefault="003F0951" w:rsidP="005F2421">
      <w:pPr>
        <w:pStyle w:val="ListBullet"/>
        <w:ind w:left="2348"/>
      </w:pPr>
      <w:r>
        <w:t>h</w:t>
      </w:r>
      <w:r w:rsidR="00CB3BA0" w:rsidRPr="00CB3BA0">
        <w:t>igher education: AQF level 7</w:t>
      </w:r>
      <w:r w:rsidR="00AA79EF">
        <w:noBreakHyphen/>
      </w:r>
      <w:r w:rsidR="00CB3BA0" w:rsidRPr="00CB3BA0">
        <w:t>10</w:t>
      </w:r>
    </w:p>
    <w:p w14:paraId="247E8E90" w14:textId="712C9395" w:rsidR="001B1437" w:rsidRDefault="0010334F" w:rsidP="005F2421">
      <w:pPr>
        <w:pStyle w:val="ListBullet"/>
        <w:ind w:left="2348"/>
      </w:pPr>
      <w:r>
        <w:t>w</w:t>
      </w:r>
      <w:r w:rsidR="002D2453">
        <w:t>ork e</w:t>
      </w:r>
      <w:r w:rsidR="001B1437" w:rsidRPr="001B1437">
        <w:t>xperience</w:t>
      </w:r>
      <w:r>
        <w:t>:</w:t>
      </w:r>
      <w:r w:rsidR="006B0353">
        <w:t xml:space="preserve"> </w:t>
      </w:r>
      <w:r>
        <w:t>t</w:t>
      </w:r>
      <w:r w:rsidR="006B0353">
        <w:t xml:space="preserve">he </w:t>
      </w:r>
      <w:r w:rsidR="001B1437" w:rsidRPr="001B1437">
        <w:t xml:space="preserve">experience </w:t>
      </w:r>
      <w:r w:rsidR="006B0353">
        <w:t xml:space="preserve">should last </w:t>
      </w:r>
      <w:r w:rsidR="001B1437" w:rsidRPr="001B1437">
        <w:t xml:space="preserve">at least </w:t>
      </w:r>
      <w:r w:rsidR="006A68DA">
        <w:t>six</w:t>
      </w:r>
      <w:r w:rsidR="001B1437" w:rsidRPr="001B1437">
        <w:t xml:space="preserve"> months duration</w:t>
      </w:r>
      <w:r w:rsidR="006B0353">
        <w:t>.</w:t>
      </w:r>
    </w:p>
    <w:p w14:paraId="3900BF61" w14:textId="053AFF81" w:rsidR="00575171" w:rsidRDefault="003A77E6">
      <w:pPr>
        <w:pStyle w:val="BodyText"/>
        <w:ind w:left="2121"/>
      </w:pPr>
      <w:r>
        <w:t xml:space="preserve">If </w:t>
      </w:r>
      <w:r w:rsidR="00946585">
        <w:t xml:space="preserve">an occupation </w:t>
      </w:r>
      <w:r w:rsidR="00AF65D3">
        <w:t xml:space="preserve">requires either a </w:t>
      </w:r>
      <w:proofErr w:type="gramStart"/>
      <w:r w:rsidR="00AF65D3">
        <w:t xml:space="preserve">bachelor degree or a </w:t>
      </w:r>
      <w:proofErr w:type="spellStart"/>
      <w:r w:rsidR="00AF65D3">
        <w:t>masters</w:t>
      </w:r>
      <w:proofErr w:type="spellEnd"/>
      <w:proofErr w:type="gramEnd"/>
      <w:r w:rsidR="00AF65D3">
        <w:t xml:space="preserve"> degree</w:t>
      </w:r>
      <w:r w:rsidR="002C0DAF">
        <w:t xml:space="preserve"> to qualify</w:t>
      </w:r>
      <w:r w:rsidR="00AF65D3">
        <w:t xml:space="preserve">, as both degrees fall </w:t>
      </w:r>
      <w:r w:rsidR="00DC03F9">
        <w:t>within the higher education grouping</w:t>
      </w:r>
      <w:r w:rsidR="00BD7D2F">
        <w:t xml:space="preserve">, the answer </w:t>
      </w:r>
      <w:r w:rsidR="002B3AEE">
        <w:t>is</w:t>
      </w:r>
      <w:r w:rsidR="00BD7D2F">
        <w:t xml:space="preserve"> ‘one’.</w:t>
      </w:r>
    </w:p>
    <w:p w14:paraId="0700E739" w14:textId="77777777" w:rsidR="00720527" w:rsidRDefault="00720527" w:rsidP="00720527">
      <w:pPr>
        <w:pStyle w:val="BodyText"/>
        <w:ind w:left="2121"/>
      </w:pPr>
      <w:r>
        <w:t>If the only pathway requires both higher education and work experience, the answer should be ‘one’.</w:t>
      </w:r>
    </w:p>
    <w:p w14:paraId="05727136" w14:textId="3B8B6B50" w:rsidR="00EE0EE0" w:rsidRDefault="00EE0EE0" w:rsidP="005F2421">
      <w:pPr>
        <w:pStyle w:val="BodyText"/>
        <w:ind w:left="2121"/>
      </w:pPr>
      <w:r>
        <w:t>The following are not considered pathways:</w:t>
      </w:r>
    </w:p>
    <w:p w14:paraId="63460EB8" w14:textId="7689AC9A" w:rsidR="00A41131" w:rsidRDefault="00D967D7">
      <w:pPr>
        <w:pStyle w:val="ListBullet"/>
        <w:ind w:left="2348"/>
      </w:pPr>
      <w:r>
        <w:t>r</w:t>
      </w:r>
      <w:r w:rsidR="00A41131">
        <w:t>are circumstances</w:t>
      </w:r>
      <w:r w:rsidR="00694267">
        <w:t xml:space="preserve"> </w:t>
      </w:r>
      <w:r w:rsidR="00C74CF8">
        <w:t xml:space="preserve">that grant temporary authorisation </w:t>
      </w:r>
      <w:r w:rsidR="000F2025">
        <w:t>due to</w:t>
      </w:r>
      <w:r w:rsidR="00C74CF8">
        <w:t xml:space="preserve"> emergencies or temporary staff shortages</w:t>
      </w:r>
    </w:p>
    <w:p w14:paraId="76DEAD0D" w14:textId="4B282644" w:rsidR="00EE0EE0" w:rsidRDefault="00D967D7" w:rsidP="005F2421">
      <w:pPr>
        <w:pStyle w:val="ListBullet"/>
        <w:ind w:left="2348"/>
      </w:pPr>
      <w:r>
        <w:t>m</w:t>
      </w:r>
      <w:r w:rsidR="00EE0EE0">
        <w:t>utual recognition</w:t>
      </w:r>
    </w:p>
    <w:p w14:paraId="6A808498" w14:textId="5E50DBB0" w:rsidR="000F2025" w:rsidRDefault="00D967D7" w:rsidP="005F2421">
      <w:pPr>
        <w:pStyle w:val="ListBullet"/>
        <w:ind w:left="2348"/>
      </w:pPr>
      <w:r>
        <w:t>r</w:t>
      </w:r>
      <w:r w:rsidR="00EE0EE0">
        <w:t xml:space="preserve">eapplication for </w:t>
      </w:r>
      <w:r w:rsidR="009D186A">
        <w:t xml:space="preserve">a </w:t>
      </w:r>
      <w:r w:rsidR="00EE0EE0">
        <w:t>licence</w:t>
      </w:r>
      <w:r>
        <w:t>.</w:t>
      </w:r>
    </w:p>
    <w:p w14:paraId="5D12449B" w14:textId="4063B8CB" w:rsidR="6C8A67E0" w:rsidRDefault="6C8A67E0" w:rsidP="16C349DD">
      <w:pPr>
        <w:pStyle w:val="BodyText"/>
        <w:rPr>
          <w:b/>
          <w:bCs/>
        </w:rPr>
      </w:pPr>
      <w:r w:rsidRPr="16C349DD">
        <w:rPr>
          <w:b/>
          <w:bCs/>
        </w:rPr>
        <w:t>Examples</w:t>
      </w:r>
      <w:r w:rsidR="007145F6">
        <w:rPr>
          <w:b/>
          <w:bCs/>
        </w:rPr>
        <w:t>:</w:t>
      </w:r>
    </w:p>
    <w:p w14:paraId="63C5A81D" w14:textId="07125837" w:rsidR="16C349DD" w:rsidRDefault="00E54FF5" w:rsidP="00BD1BC9">
      <w:pPr>
        <w:pStyle w:val="ListBullet"/>
      </w:pPr>
      <w:r>
        <w:t>Hairdressers in New South Wales require a Certificate III</w:t>
      </w:r>
      <w:r w:rsidR="003713AA">
        <w:t xml:space="preserve"> </w:t>
      </w:r>
      <w:r w:rsidR="003713AA" w:rsidRPr="003713AA">
        <w:rPr>
          <w:rFonts w:ascii="Arial" w:hAnsi="Arial" w:cs="Arial"/>
        </w:rPr>
        <w:t>(NSW Fair Trading </w:t>
      </w:r>
      <w:proofErr w:type="spellStart"/>
      <w:r w:rsidR="003713AA" w:rsidRPr="003713AA">
        <w:rPr>
          <w:rFonts w:ascii="Arial" w:hAnsi="Arial" w:cs="Arial"/>
        </w:rPr>
        <w:t>nd</w:t>
      </w:r>
      <w:proofErr w:type="spellEnd"/>
      <w:r w:rsidR="003713AA" w:rsidRPr="003713AA">
        <w:rPr>
          <w:rFonts w:ascii="Arial" w:hAnsi="Arial" w:cs="Arial"/>
        </w:rPr>
        <w:t>)</w:t>
      </w:r>
      <w:r>
        <w:t xml:space="preserve">. This is a single pathway. The answer should be </w:t>
      </w:r>
      <w:r w:rsidR="004B738F">
        <w:t>‘o</w:t>
      </w:r>
      <w:r>
        <w:t>ne</w:t>
      </w:r>
      <w:r w:rsidR="004B738F">
        <w:t>’</w:t>
      </w:r>
      <w:r>
        <w:t>.</w:t>
      </w:r>
    </w:p>
    <w:p w14:paraId="76A61A61" w14:textId="2D0EB313" w:rsidR="003B0333" w:rsidRDefault="003E4385">
      <w:pPr>
        <w:pStyle w:val="ListBullet"/>
      </w:pPr>
      <w:r w:rsidRPr="00BD1BC9">
        <w:t>Lan</w:t>
      </w:r>
      <w:r>
        <w:t xml:space="preserve">d </w:t>
      </w:r>
      <w:r w:rsidR="00DD0BC1">
        <w:t>a</w:t>
      </w:r>
      <w:r>
        <w:t xml:space="preserve">gents in </w:t>
      </w:r>
      <w:r w:rsidR="00C711C3">
        <w:t xml:space="preserve">South Australia can complete a </w:t>
      </w:r>
      <w:r w:rsidR="004B738F">
        <w:t>d</w:t>
      </w:r>
      <w:r w:rsidR="00A72B7D">
        <w:t xml:space="preserve">iploma of property or a </w:t>
      </w:r>
      <w:r w:rsidR="00057304">
        <w:t>degree in law</w:t>
      </w:r>
      <w:r w:rsidR="004B738F">
        <w:t xml:space="preserve"> or </w:t>
      </w:r>
      <w:r w:rsidR="00057304">
        <w:t>business</w:t>
      </w:r>
      <w:r w:rsidR="006D6710">
        <w:t xml:space="preserve"> </w:t>
      </w:r>
      <w:r w:rsidR="00DE5477" w:rsidRPr="00DE5477">
        <w:rPr>
          <w:rFonts w:ascii="Arial" w:hAnsi="Arial" w:cs="Arial"/>
        </w:rPr>
        <w:t>(SACBS 2024)</w:t>
      </w:r>
      <w:r w:rsidR="007C238E">
        <w:t xml:space="preserve">. There are two pathways. The answer should be </w:t>
      </w:r>
      <w:r w:rsidR="004B738F">
        <w:t>‘</w:t>
      </w:r>
      <w:r w:rsidR="007C238E">
        <w:t>two</w:t>
      </w:r>
      <w:r w:rsidR="004B738F">
        <w:t>’</w:t>
      </w:r>
      <w:r w:rsidR="007C238E">
        <w:t>.</w:t>
      </w:r>
    </w:p>
    <w:p w14:paraId="02A9D7C2" w14:textId="7E373DDB" w:rsidR="005D63BE" w:rsidRDefault="00624467" w:rsidP="00BD1BC9">
      <w:pPr>
        <w:pStyle w:val="ListBullet"/>
      </w:pPr>
      <w:r>
        <w:t xml:space="preserve">School teachers </w:t>
      </w:r>
      <w:r w:rsidR="001B48A0">
        <w:t xml:space="preserve">in Tasmania require </w:t>
      </w:r>
      <w:r w:rsidR="008771D3">
        <w:t>completion of an accredited</w:t>
      </w:r>
      <w:r w:rsidR="001B48A0">
        <w:t xml:space="preserve"> </w:t>
      </w:r>
      <w:r w:rsidR="007F019C">
        <w:t>i</w:t>
      </w:r>
      <w:r w:rsidR="00B77FB8">
        <w:t>nitial teacher education program, which include</w:t>
      </w:r>
      <w:r w:rsidR="002402F9">
        <w:t xml:space="preserve">s accredited </w:t>
      </w:r>
      <w:r w:rsidR="007F019C">
        <w:t xml:space="preserve">bachelor degrees </w:t>
      </w:r>
      <w:r w:rsidR="002402F9">
        <w:t xml:space="preserve">and </w:t>
      </w:r>
      <w:proofErr w:type="spellStart"/>
      <w:r w:rsidR="007F019C">
        <w:t>masters</w:t>
      </w:r>
      <w:proofErr w:type="spellEnd"/>
      <w:r w:rsidR="007F019C">
        <w:t xml:space="preserve"> degrees</w:t>
      </w:r>
      <w:r w:rsidR="00DE2DF6">
        <w:t xml:space="preserve"> </w:t>
      </w:r>
      <w:r w:rsidR="002C72F3" w:rsidRPr="002C72F3">
        <w:rPr>
          <w:rFonts w:ascii="Arial" w:hAnsi="Arial" w:cs="Arial"/>
          <w:szCs w:val="24"/>
        </w:rPr>
        <w:t>(TRB Tasmania </w:t>
      </w:r>
      <w:proofErr w:type="spellStart"/>
      <w:r w:rsidR="002C72F3" w:rsidRPr="002C72F3">
        <w:rPr>
          <w:rFonts w:ascii="Arial" w:hAnsi="Arial" w:cs="Arial"/>
          <w:szCs w:val="24"/>
        </w:rPr>
        <w:t>nd</w:t>
      </w:r>
      <w:proofErr w:type="spellEnd"/>
      <w:r w:rsidR="002C72F3" w:rsidRPr="002C72F3">
        <w:rPr>
          <w:rFonts w:ascii="Arial" w:hAnsi="Arial" w:cs="Arial"/>
          <w:szCs w:val="24"/>
        </w:rPr>
        <w:t>)</w:t>
      </w:r>
      <w:r w:rsidR="007F019C">
        <w:t>.</w:t>
      </w:r>
      <w:r w:rsidR="00F609BD">
        <w:t xml:space="preserve"> </w:t>
      </w:r>
      <w:r w:rsidR="00423105">
        <w:t>T</w:t>
      </w:r>
      <w:r w:rsidR="00F609BD">
        <w:t xml:space="preserve">hese </w:t>
      </w:r>
      <w:r w:rsidR="0012089B">
        <w:t>types of</w:t>
      </w:r>
      <w:r w:rsidR="00F609BD">
        <w:t xml:space="preserve"> </w:t>
      </w:r>
      <w:r w:rsidR="00BD57B4">
        <w:t>degrees</w:t>
      </w:r>
      <w:r w:rsidR="00F609BD">
        <w:t xml:space="preserve"> </w:t>
      </w:r>
      <w:r w:rsidR="0012089B">
        <w:t xml:space="preserve">both </w:t>
      </w:r>
      <w:r w:rsidR="00F609BD">
        <w:t>fall under higher education</w:t>
      </w:r>
      <w:r w:rsidR="00BD57B4">
        <w:t>. The answer should be ‘one’.</w:t>
      </w:r>
    </w:p>
    <w:p w14:paraId="50F71B77" w14:textId="49EE6FE7" w:rsidR="007E122A" w:rsidRPr="007E122A" w:rsidRDefault="0048EA36" w:rsidP="0015006E">
      <w:pPr>
        <w:pStyle w:val="Heading4"/>
        <w:tabs>
          <w:tab w:val="left" w:pos="2225"/>
        </w:tabs>
        <w:rPr>
          <w:szCs w:val="22"/>
        </w:rPr>
      </w:pPr>
      <w:r w:rsidRPr="16C349DD">
        <w:rPr>
          <w:color w:val="265999"/>
          <w:szCs w:val="22"/>
        </w:rPr>
        <w:lastRenderedPageBreak/>
        <w:t xml:space="preserve">Question </w:t>
      </w:r>
      <w:r w:rsidR="006A7530">
        <w:rPr>
          <w:color w:val="265999"/>
          <w:szCs w:val="22"/>
        </w:rPr>
        <w:t>5</w:t>
      </w:r>
    </w:p>
    <w:p w14:paraId="4CE39C74" w14:textId="37A44308" w:rsidR="69695CEE" w:rsidRDefault="69695CEE" w:rsidP="16C349DD">
      <w:pPr>
        <w:pStyle w:val="BodyText"/>
      </w:pPr>
      <w:r w:rsidRPr="16C349DD">
        <w:rPr>
          <w:b/>
          <w:bCs/>
        </w:rPr>
        <w:t>Question:</w:t>
      </w:r>
      <w:r>
        <w:t xml:space="preserve"> </w:t>
      </w:r>
      <w:r w:rsidR="00F854CC" w:rsidRPr="00F854CC">
        <w:t xml:space="preserve">Is an undergraduate university degree or a vocational course required </w:t>
      </w:r>
      <w:proofErr w:type="gramStart"/>
      <w:r w:rsidR="00F854CC" w:rsidRPr="00F854CC">
        <w:t>in order to</w:t>
      </w:r>
      <w:proofErr w:type="gramEnd"/>
      <w:r w:rsidR="00F854CC" w:rsidRPr="00F854CC">
        <w:t xml:space="preserve"> legally practice or to obtain the professional title when this is protected by the law, whether this is required by law or by self</w:t>
      </w:r>
      <w:r w:rsidR="00AA79EF">
        <w:noBreakHyphen/>
      </w:r>
      <w:r w:rsidR="00F854CC" w:rsidRPr="00F854CC">
        <w:t>regulation by professional bodies, or a combination of the two? If so, for how long?</w:t>
      </w:r>
    </w:p>
    <w:p w14:paraId="0CC26962" w14:textId="3C3D021C" w:rsidR="69695CEE" w:rsidRDefault="69695CEE" w:rsidP="000B1E25">
      <w:pPr>
        <w:pStyle w:val="BodyText"/>
        <w:spacing w:line="260" w:lineRule="atLeast"/>
        <w:ind w:left="2160" w:hanging="2160"/>
      </w:pPr>
      <w:r w:rsidRPr="16C349DD">
        <w:rPr>
          <w:b/>
          <w:bCs/>
        </w:rPr>
        <w:t>Answer:</w:t>
      </w:r>
      <w:r>
        <w:t xml:space="preserve"> </w:t>
      </w:r>
      <w:r w:rsidR="002668B9">
        <w:tab/>
        <w:t>No (0)</w:t>
      </w:r>
    </w:p>
    <w:p w14:paraId="1C97D0C4" w14:textId="6A5CB064" w:rsidR="002668B9" w:rsidRDefault="002668B9" w:rsidP="000B1E25">
      <w:pPr>
        <w:pStyle w:val="BodyText"/>
        <w:ind w:left="1440" w:firstLine="720"/>
      </w:pPr>
      <w:r>
        <w:t xml:space="preserve">Yes, up to </w:t>
      </w:r>
      <w:r w:rsidR="003F2C79">
        <w:t>1 year (1)</w:t>
      </w:r>
    </w:p>
    <w:p w14:paraId="6A464E3B" w14:textId="00E7E3FE" w:rsidR="003F2C79" w:rsidRDefault="003F2C79" w:rsidP="000B1E25">
      <w:pPr>
        <w:pStyle w:val="BodyText"/>
        <w:ind w:left="1440" w:firstLine="720"/>
      </w:pPr>
      <w:r>
        <w:t xml:space="preserve">Yes, more than </w:t>
      </w:r>
      <w:r w:rsidR="00A534BC">
        <w:t xml:space="preserve">1 year </w:t>
      </w:r>
      <w:r>
        <w:t>to 2 years (2)</w:t>
      </w:r>
    </w:p>
    <w:p w14:paraId="63647721" w14:textId="6F96C9BC" w:rsidR="00A534BC" w:rsidRDefault="00A534BC" w:rsidP="0015006E">
      <w:pPr>
        <w:pStyle w:val="BodyText"/>
        <w:ind w:left="1440" w:firstLine="720"/>
      </w:pPr>
      <w:r>
        <w:t>Yes, more than 2 years to 3 years (3)</w:t>
      </w:r>
    </w:p>
    <w:p w14:paraId="5412EB13" w14:textId="1C25AA16" w:rsidR="00A534BC" w:rsidRDefault="00A534BC" w:rsidP="0015006E">
      <w:pPr>
        <w:pStyle w:val="BodyText"/>
        <w:ind w:left="1440" w:firstLine="720"/>
      </w:pPr>
      <w:r>
        <w:t>Yes, more than 3 years to 4 years (4)</w:t>
      </w:r>
    </w:p>
    <w:p w14:paraId="10406DDA" w14:textId="2C03897A" w:rsidR="00A534BC" w:rsidRDefault="00A534BC" w:rsidP="0015006E">
      <w:pPr>
        <w:pStyle w:val="BodyText"/>
        <w:ind w:left="1440" w:firstLine="720"/>
      </w:pPr>
      <w:r>
        <w:t>Yes, more than 4 years to 5 years (5)</w:t>
      </w:r>
    </w:p>
    <w:p w14:paraId="0885D18D" w14:textId="22A9369C" w:rsidR="00A534BC" w:rsidRDefault="00F437F3" w:rsidP="0015006E">
      <w:pPr>
        <w:pStyle w:val="BodyText"/>
        <w:ind w:left="1440" w:firstLine="720"/>
      </w:pPr>
      <w:r>
        <w:t>Yes, more than 5 years (6)</w:t>
      </w:r>
    </w:p>
    <w:p w14:paraId="3FFAE615" w14:textId="4DB99EE8" w:rsidR="16C349DD" w:rsidRDefault="69695CEE" w:rsidP="16C349DD">
      <w:pPr>
        <w:pStyle w:val="BodyText"/>
      </w:pPr>
      <w:r w:rsidRPr="16C349DD">
        <w:rPr>
          <w:b/>
          <w:bCs/>
        </w:rPr>
        <w:t xml:space="preserve">OECD </w:t>
      </w:r>
      <w:r w:rsidR="004F0277">
        <w:rPr>
          <w:b/>
          <w:bCs/>
        </w:rPr>
        <w:t>guidance</w:t>
      </w:r>
      <w:r w:rsidRPr="16C349DD">
        <w:rPr>
          <w:b/>
          <w:bCs/>
        </w:rPr>
        <w:t xml:space="preserve">: </w:t>
      </w:r>
      <w:r w:rsidR="004F0277">
        <w:rPr>
          <w:b/>
          <w:bCs/>
        </w:rPr>
        <w:tab/>
      </w:r>
      <w:r w:rsidR="004F0277">
        <w:t>None</w:t>
      </w:r>
      <w:r w:rsidR="004E5E68">
        <w:t>.</w:t>
      </w:r>
    </w:p>
    <w:p w14:paraId="1128B476" w14:textId="28E1257C" w:rsidR="69695CEE" w:rsidRDefault="69695CEE" w:rsidP="00A478B2">
      <w:pPr>
        <w:pStyle w:val="BodyText"/>
        <w:ind w:left="2160" w:hanging="2160"/>
      </w:pPr>
      <w:r w:rsidRPr="16C349DD">
        <w:rPr>
          <w:b/>
          <w:bCs/>
        </w:rPr>
        <w:t>PC guidance</w:t>
      </w:r>
      <w:r>
        <w:t>:</w:t>
      </w:r>
      <w:r w:rsidR="00AA79EF">
        <w:t xml:space="preserve"> </w:t>
      </w:r>
      <w:r w:rsidR="004F0277">
        <w:tab/>
      </w:r>
      <w:r w:rsidR="00EF1258" w:rsidRPr="00B62D84">
        <w:t xml:space="preserve">Answer should be </w:t>
      </w:r>
      <w:r w:rsidR="004F0277">
        <w:t>‘no’</w:t>
      </w:r>
      <w:r w:rsidR="007F6C35" w:rsidRPr="00B62D84">
        <w:t xml:space="preserve"> if </w:t>
      </w:r>
      <w:r w:rsidR="00B62D84">
        <w:t xml:space="preserve">it is possible to obtain </w:t>
      </w:r>
      <w:r w:rsidR="0049414B">
        <w:t xml:space="preserve">entry into the occupation </w:t>
      </w:r>
      <w:r w:rsidR="00B62D84">
        <w:t>via prior experience</w:t>
      </w:r>
      <w:r w:rsidR="009768D3">
        <w:t xml:space="preserve"> instead of a qualification</w:t>
      </w:r>
      <w:r w:rsidR="00B62D84">
        <w:t>.</w:t>
      </w:r>
      <w:r w:rsidR="00E92FE7">
        <w:t xml:space="preserve"> </w:t>
      </w:r>
      <w:r w:rsidR="00E37EE9">
        <w:t xml:space="preserve">Duration </w:t>
      </w:r>
      <w:r w:rsidR="001E15BA">
        <w:t xml:space="preserve">of degree or course </w:t>
      </w:r>
      <w:r w:rsidR="007171F6">
        <w:t>should be treated as the shortest, full</w:t>
      </w:r>
      <w:r w:rsidR="00AA79EF">
        <w:noBreakHyphen/>
      </w:r>
      <w:r w:rsidR="007171F6">
        <w:t>time equivalen</w:t>
      </w:r>
      <w:r w:rsidR="005624C4">
        <w:t>t study time</w:t>
      </w:r>
      <w:r w:rsidR="006E2F16">
        <w:t xml:space="preserve"> </w:t>
      </w:r>
      <w:r w:rsidR="00326E05">
        <w:t>for</w:t>
      </w:r>
      <w:r w:rsidR="006E2F16">
        <w:t xml:space="preserve"> </w:t>
      </w:r>
      <w:r w:rsidR="0066198D">
        <w:t>either</w:t>
      </w:r>
      <w:r w:rsidR="00C22E7D">
        <w:t xml:space="preserve"> </w:t>
      </w:r>
      <w:r w:rsidR="00B567E1">
        <w:t>the</w:t>
      </w:r>
      <w:r w:rsidR="00C22E7D">
        <w:t xml:space="preserve"> </w:t>
      </w:r>
      <w:r w:rsidR="00A959F1">
        <w:t>certificate/diploma</w:t>
      </w:r>
      <w:r w:rsidR="0084388C">
        <w:t xml:space="preserve"> or </w:t>
      </w:r>
      <w:r w:rsidR="0066198D">
        <w:t>higher education</w:t>
      </w:r>
      <w:r w:rsidR="0084388C">
        <w:t xml:space="preserve"> pathway</w:t>
      </w:r>
      <w:r w:rsidR="008F30D6">
        <w:t xml:space="preserve"> </w:t>
      </w:r>
      <w:r w:rsidR="00DD5283">
        <w:t>from the perspe</w:t>
      </w:r>
      <w:r w:rsidR="002E5C70">
        <w:t xml:space="preserve">ctive of an individual </w:t>
      </w:r>
      <w:r w:rsidR="002E5C70" w:rsidDel="008F30D6">
        <w:t xml:space="preserve">with </w:t>
      </w:r>
      <w:r w:rsidR="008F30D6">
        <w:t>a high school diploma</w:t>
      </w:r>
      <w:r w:rsidR="00B62D84">
        <w:t xml:space="preserve"> and no further qualifications</w:t>
      </w:r>
      <w:r w:rsidR="004B2BF8" w:rsidDel="008343FE">
        <w:t xml:space="preserve">. </w:t>
      </w:r>
    </w:p>
    <w:p w14:paraId="00E0592D" w14:textId="4FB3F175" w:rsidR="69695CEE" w:rsidRDefault="69695CEE" w:rsidP="16C349DD">
      <w:pPr>
        <w:pStyle w:val="BodyText"/>
        <w:rPr>
          <w:b/>
          <w:bCs/>
        </w:rPr>
      </w:pPr>
      <w:r w:rsidRPr="16C349DD">
        <w:rPr>
          <w:b/>
          <w:bCs/>
        </w:rPr>
        <w:t>Examples</w:t>
      </w:r>
      <w:r w:rsidR="007145F6">
        <w:rPr>
          <w:b/>
          <w:bCs/>
        </w:rPr>
        <w:t>:</w:t>
      </w:r>
    </w:p>
    <w:p w14:paraId="11DCADF8" w14:textId="2A38F7B9" w:rsidR="16C349DD" w:rsidRDefault="005573BC" w:rsidP="005107BC">
      <w:pPr>
        <w:pStyle w:val="ListBullet"/>
      </w:pPr>
      <w:r>
        <w:t xml:space="preserve">To </w:t>
      </w:r>
      <w:r w:rsidR="0081722F">
        <w:t>obtain</w:t>
      </w:r>
      <w:r>
        <w:t xml:space="preserve"> a qualification to participate in </w:t>
      </w:r>
      <w:r w:rsidR="001531B7">
        <w:t>a h</w:t>
      </w:r>
      <w:r>
        <w:t xml:space="preserve">ypothetical </w:t>
      </w:r>
      <w:r w:rsidR="001531B7">
        <w:t>o</w:t>
      </w:r>
      <w:r>
        <w:t xml:space="preserve">ccupation, the </w:t>
      </w:r>
      <w:r w:rsidR="001531B7">
        <w:t>r</w:t>
      </w:r>
      <w:r w:rsidRPr="00EE51CC">
        <w:t xml:space="preserve">egulator </w:t>
      </w:r>
      <w:r>
        <w:t xml:space="preserve">mandates </w:t>
      </w:r>
      <w:r w:rsidR="00BE2814">
        <w:t xml:space="preserve">either </w:t>
      </w:r>
      <w:r>
        <w:t xml:space="preserve">a </w:t>
      </w:r>
      <w:r w:rsidR="001531B7">
        <w:t>c</w:t>
      </w:r>
      <w:r>
        <w:t>ertificate I</w:t>
      </w:r>
      <w:r w:rsidR="00BE2814">
        <w:t>V</w:t>
      </w:r>
      <w:r>
        <w:t xml:space="preserve"> </w:t>
      </w:r>
      <w:r w:rsidR="00BE2814">
        <w:t xml:space="preserve">or a </w:t>
      </w:r>
      <w:r w:rsidR="00EF2FF7">
        <w:t>d</w:t>
      </w:r>
      <w:r w:rsidR="00BE2814">
        <w:t>iploma</w:t>
      </w:r>
      <w:r>
        <w:t xml:space="preserve">. </w:t>
      </w:r>
      <w:r w:rsidR="00D70ED8">
        <w:t xml:space="preserve">The </w:t>
      </w:r>
      <w:r w:rsidR="001531B7">
        <w:t>c</w:t>
      </w:r>
      <w:r w:rsidR="004E09D6">
        <w:t>ertificate</w:t>
      </w:r>
      <w:r w:rsidR="00D70ED8">
        <w:t xml:space="preserve"> IV takes </w:t>
      </w:r>
      <w:r w:rsidR="006F62B8">
        <w:t>1</w:t>
      </w:r>
      <w:r w:rsidR="00136FC0">
        <w:t>8</w:t>
      </w:r>
      <w:r w:rsidR="006F62B8">
        <w:t xml:space="preserve"> months </w:t>
      </w:r>
      <w:r w:rsidR="00F41938">
        <w:t xml:space="preserve">of </w:t>
      </w:r>
      <w:r w:rsidR="00291B01">
        <w:t>full</w:t>
      </w:r>
      <w:r w:rsidR="00AA79EF">
        <w:noBreakHyphen/>
      </w:r>
      <w:r w:rsidR="00291B01">
        <w:t>time</w:t>
      </w:r>
      <w:r w:rsidR="00F41938">
        <w:t xml:space="preserve"> equivalent study to complete</w:t>
      </w:r>
      <w:r w:rsidR="00E8332A">
        <w:t>. The di</w:t>
      </w:r>
      <w:r w:rsidR="00895F69">
        <w:t>ploma</w:t>
      </w:r>
      <w:r w:rsidR="00D70ED8">
        <w:t xml:space="preserve"> </w:t>
      </w:r>
      <w:r w:rsidR="00625114">
        <w:t xml:space="preserve">takes </w:t>
      </w:r>
      <w:r w:rsidR="006F62B8">
        <w:t>1</w:t>
      </w:r>
      <w:r w:rsidR="00E308C1">
        <w:t>2</w:t>
      </w:r>
      <w:r w:rsidR="006F62B8">
        <w:t xml:space="preserve"> months</w:t>
      </w:r>
      <w:r w:rsidR="00E8332A">
        <w:t xml:space="preserve">. </w:t>
      </w:r>
      <w:r w:rsidR="001B0D41">
        <w:t xml:space="preserve">As the </w:t>
      </w:r>
      <w:r w:rsidR="001531B7">
        <w:t>d</w:t>
      </w:r>
      <w:r w:rsidR="001B0D41">
        <w:t>iploma is the shortest full</w:t>
      </w:r>
      <w:r w:rsidR="00AA79EF">
        <w:noBreakHyphen/>
      </w:r>
      <w:r w:rsidR="001B0D41">
        <w:t xml:space="preserve">time </w:t>
      </w:r>
      <w:r w:rsidR="00B47713">
        <w:t>equivalent study time, t</w:t>
      </w:r>
      <w:r>
        <w:t xml:space="preserve">he answer should be </w:t>
      </w:r>
      <w:r w:rsidR="001531B7">
        <w:t>‘yes</w:t>
      </w:r>
      <w:r w:rsidR="001B0D41">
        <w:t>, up to 1 year</w:t>
      </w:r>
      <w:r w:rsidR="001531B7">
        <w:t>’</w:t>
      </w:r>
      <w:r>
        <w:t>.</w:t>
      </w:r>
    </w:p>
    <w:p w14:paraId="0B117CC4" w14:textId="7365EEB4" w:rsidR="007E122A" w:rsidRPr="007E122A" w:rsidRDefault="0048EA36" w:rsidP="006E1317">
      <w:pPr>
        <w:pStyle w:val="Heading4"/>
        <w:rPr>
          <w:szCs w:val="22"/>
        </w:rPr>
      </w:pPr>
      <w:r w:rsidRPr="1581C29F">
        <w:rPr>
          <w:color w:val="265999"/>
          <w:szCs w:val="22"/>
        </w:rPr>
        <w:t xml:space="preserve">Question </w:t>
      </w:r>
      <w:r w:rsidR="006A7530">
        <w:rPr>
          <w:color w:val="265999"/>
          <w:szCs w:val="22"/>
        </w:rPr>
        <w:t>6</w:t>
      </w:r>
    </w:p>
    <w:p w14:paraId="788B395F" w14:textId="775D867F" w:rsidR="32D8306D" w:rsidRDefault="32D8306D" w:rsidP="00C365BB">
      <w:pPr>
        <w:pStyle w:val="BodyText"/>
      </w:pPr>
      <w:r w:rsidRPr="1581C29F">
        <w:rPr>
          <w:b/>
          <w:bCs/>
        </w:rPr>
        <w:t>Question:</w:t>
      </w:r>
      <w:r>
        <w:t xml:space="preserve"> </w:t>
      </w:r>
      <w:r w:rsidR="00B411D6" w:rsidRPr="00B411D6">
        <w:t>Is relevant compulsory practice required to legally practice or to obtain the professional title when this is protected by the law, whether this is required by law or by self</w:t>
      </w:r>
      <w:r w:rsidR="00AA79EF">
        <w:noBreakHyphen/>
      </w:r>
      <w:r w:rsidR="00B411D6" w:rsidRPr="00B411D6">
        <w:t>regulation by professional bodies, or a combination of the two?</w:t>
      </w:r>
    </w:p>
    <w:p w14:paraId="72CA7C88" w14:textId="06A4351D" w:rsidR="32D8306D" w:rsidRDefault="32D8306D" w:rsidP="00C365BB">
      <w:pPr>
        <w:pStyle w:val="BodyText"/>
        <w:spacing w:line="260" w:lineRule="atLeast"/>
        <w:ind w:left="2160" w:hanging="2160"/>
      </w:pPr>
      <w:r w:rsidRPr="1581C29F">
        <w:rPr>
          <w:b/>
          <w:bCs/>
        </w:rPr>
        <w:t>Answer:</w:t>
      </w:r>
      <w:r>
        <w:t xml:space="preserve"> </w:t>
      </w:r>
      <w:r w:rsidR="00916451">
        <w:tab/>
        <w:t>Yes</w:t>
      </w:r>
      <w:r w:rsidR="00BF3D09">
        <w:t xml:space="preserve"> (6)</w:t>
      </w:r>
    </w:p>
    <w:p w14:paraId="4743F5B0" w14:textId="757DA191" w:rsidR="00BF3D09" w:rsidRDefault="00BF3D09" w:rsidP="00C365BB">
      <w:pPr>
        <w:pStyle w:val="BodyText"/>
        <w:spacing w:line="260" w:lineRule="atLeast"/>
        <w:ind w:left="2160" w:hanging="2160"/>
      </w:pPr>
      <w:r>
        <w:tab/>
        <w:t>No (0)</w:t>
      </w:r>
    </w:p>
    <w:p w14:paraId="0DCB23F9" w14:textId="2367CAF1" w:rsidR="1581C29F" w:rsidRDefault="32D8306D" w:rsidP="00C365BB">
      <w:pPr>
        <w:pStyle w:val="BodyText"/>
        <w:spacing w:line="260" w:lineRule="atLeast"/>
        <w:ind w:left="2160" w:hanging="2160"/>
      </w:pPr>
      <w:r w:rsidRPr="1581C29F">
        <w:rPr>
          <w:b/>
          <w:bCs/>
        </w:rPr>
        <w:t xml:space="preserve">OECD </w:t>
      </w:r>
      <w:r w:rsidR="0089773C">
        <w:rPr>
          <w:b/>
          <w:bCs/>
        </w:rPr>
        <w:t>guidance</w:t>
      </w:r>
      <w:r w:rsidRPr="1581C29F">
        <w:rPr>
          <w:b/>
          <w:bCs/>
        </w:rPr>
        <w:t xml:space="preserve">: </w:t>
      </w:r>
      <w:r w:rsidR="00CE2118">
        <w:rPr>
          <w:b/>
          <w:bCs/>
        </w:rPr>
        <w:tab/>
      </w:r>
      <w:r w:rsidR="005500BC" w:rsidRPr="005500BC">
        <w:t xml:space="preserve">Compulsory practice is done after the completion of the studies or in some cases could be alternative to studying. Instructions: The answer should be </w:t>
      </w:r>
      <w:r w:rsidR="0023036E">
        <w:t>’no’</w:t>
      </w:r>
      <w:r w:rsidR="005500BC" w:rsidRPr="005500BC">
        <w:t xml:space="preserve">, if an internship is required as part of the academic </w:t>
      </w:r>
      <w:r w:rsidR="00A216B2">
        <w:t>course</w:t>
      </w:r>
      <w:r w:rsidR="006B2524">
        <w:t>.</w:t>
      </w:r>
    </w:p>
    <w:p w14:paraId="2FAAF717" w14:textId="6C2F204A" w:rsidR="00247E7C" w:rsidRPr="00C365BB" w:rsidRDefault="32D8306D" w:rsidP="00C365BB">
      <w:pPr>
        <w:pStyle w:val="BodyText"/>
        <w:spacing w:line="260" w:lineRule="atLeast"/>
        <w:ind w:left="2160" w:hanging="2160"/>
        <w:rPr>
          <w:spacing w:val="-4"/>
        </w:rPr>
      </w:pPr>
      <w:r w:rsidRPr="00C365BB">
        <w:rPr>
          <w:b/>
          <w:bCs/>
          <w:spacing w:val="-4"/>
        </w:rPr>
        <w:t>PC guidance</w:t>
      </w:r>
      <w:r w:rsidRPr="00C365BB">
        <w:rPr>
          <w:spacing w:val="-4"/>
        </w:rPr>
        <w:t xml:space="preserve">: </w:t>
      </w:r>
      <w:r w:rsidR="00B57DF4" w:rsidRPr="00C365BB">
        <w:rPr>
          <w:spacing w:val="-4"/>
        </w:rPr>
        <w:tab/>
      </w:r>
      <w:r w:rsidR="0094554B" w:rsidRPr="00C365BB">
        <w:rPr>
          <w:spacing w:val="-4"/>
        </w:rPr>
        <w:t xml:space="preserve">Compulsory practice </w:t>
      </w:r>
      <w:r w:rsidR="006E41DF" w:rsidRPr="00C365BB">
        <w:rPr>
          <w:spacing w:val="-4"/>
        </w:rPr>
        <w:t>must</w:t>
      </w:r>
      <w:r w:rsidR="0094554B" w:rsidRPr="00C365BB">
        <w:rPr>
          <w:spacing w:val="-4"/>
        </w:rPr>
        <w:t xml:space="preserve"> be separate from the process of obtaining the qualification. </w:t>
      </w:r>
      <w:r w:rsidR="00476B85" w:rsidRPr="00C365BB">
        <w:rPr>
          <w:spacing w:val="-4"/>
        </w:rPr>
        <w:t>W</w:t>
      </w:r>
      <w:r w:rsidR="0094554B" w:rsidRPr="00C365BB">
        <w:rPr>
          <w:spacing w:val="-4"/>
        </w:rPr>
        <w:t>ork</w:t>
      </w:r>
      <w:r w:rsidR="00AA79EF" w:rsidRPr="00C365BB">
        <w:rPr>
          <w:spacing w:val="-4"/>
        </w:rPr>
        <w:noBreakHyphen/>
      </w:r>
      <w:r w:rsidR="0094554B" w:rsidRPr="00C365BB">
        <w:rPr>
          <w:spacing w:val="-4"/>
        </w:rPr>
        <w:t>integrated learning, placement</w:t>
      </w:r>
      <w:r w:rsidR="006D27D2" w:rsidRPr="00C365BB">
        <w:rPr>
          <w:spacing w:val="-4"/>
        </w:rPr>
        <w:t>s,</w:t>
      </w:r>
      <w:r w:rsidR="0094554B" w:rsidRPr="00C365BB">
        <w:rPr>
          <w:spacing w:val="-4"/>
        </w:rPr>
        <w:t xml:space="preserve"> or apprenticeships are not included.</w:t>
      </w:r>
    </w:p>
    <w:p w14:paraId="134009C8" w14:textId="4594AADD" w:rsidR="002C072E" w:rsidRDefault="002C072E" w:rsidP="00C365BB">
      <w:pPr>
        <w:pStyle w:val="BodyText"/>
        <w:spacing w:line="260" w:lineRule="atLeast"/>
        <w:ind w:left="2160"/>
      </w:pPr>
      <w:r>
        <w:t xml:space="preserve">Answer should be </w:t>
      </w:r>
      <w:r w:rsidR="00B57DF4">
        <w:t xml:space="preserve">‘no’ </w:t>
      </w:r>
      <w:r>
        <w:t xml:space="preserve">if practice </w:t>
      </w:r>
      <w:r w:rsidR="0065112A">
        <w:t xml:space="preserve">is not required when </w:t>
      </w:r>
      <w:r w:rsidR="00F90419">
        <w:t>completing a c</w:t>
      </w:r>
      <w:r>
        <w:t xml:space="preserve">ertificate/diploma </w:t>
      </w:r>
      <w:r w:rsidR="00F90419">
        <w:t xml:space="preserve">or </w:t>
      </w:r>
      <w:r>
        <w:t>higher education.</w:t>
      </w:r>
    </w:p>
    <w:p w14:paraId="633BCD25" w14:textId="5C85F456" w:rsidR="32D8306D" w:rsidRPr="00DF79E7" w:rsidRDefault="002A5C36" w:rsidP="00C365BB">
      <w:pPr>
        <w:pStyle w:val="BodyText"/>
        <w:spacing w:line="260" w:lineRule="atLeast"/>
        <w:ind w:left="2160"/>
      </w:pPr>
      <w:r w:rsidRPr="00DF79E7">
        <w:t xml:space="preserve">Answer </w:t>
      </w:r>
      <w:r w:rsidR="004C2012" w:rsidRPr="00DF79E7">
        <w:t>should be</w:t>
      </w:r>
      <w:r w:rsidR="0065112A">
        <w:t xml:space="preserve"> ‘yes’</w:t>
      </w:r>
      <w:r w:rsidR="004309B1" w:rsidRPr="00DF79E7">
        <w:t xml:space="preserve"> if the </w:t>
      </w:r>
      <w:r w:rsidR="007E0EB4">
        <w:t xml:space="preserve">work </w:t>
      </w:r>
      <w:r w:rsidR="004309B1" w:rsidRPr="00DF79E7">
        <w:t xml:space="preserve">experience pathway is present in </w:t>
      </w:r>
      <w:r w:rsidR="00554EC6">
        <w:t>q</w:t>
      </w:r>
      <w:r w:rsidR="004309B1" w:rsidRPr="00DF79E7">
        <w:t xml:space="preserve">uestion </w:t>
      </w:r>
      <w:r w:rsidR="00554EC6">
        <w:t>4</w:t>
      </w:r>
      <w:r w:rsidR="001E7C7D" w:rsidRPr="00DF79E7">
        <w:t xml:space="preserve"> </w:t>
      </w:r>
      <w:r w:rsidR="00E56357" w:rsidRPr="00DF79E7">
        <w:t xml:space="preserve">and </w:t>
      </w:r>
      <w:r w:rsidR="001E7C7D" w:rsidRPr="00DF79E7">
        <w:t xml:space="preserve">the </w:t>
      </w:r>
      <w:r w:rsidR="00554EC6">
        <w:t>c</w:t>
      </w:r>
      <w:r w:rsidR="001E7C7D" w:rsidRPr="00DF79E7">
        <w:t>ertificate/diploma and higher education pathways are absent</w:t>
      </w:r>
      <w:r w:rsidR="00E26459" w:rsidRPr="00DF79E7">
        <w:t>.</w:t>
      </w:r>
    </w:p>
    <w:p w14:paraId="4C9A7C20" w14:textId="78BD1019" w:rsidR="00437818" w:rsidRDefault="00437818" w:rsidP="00C365BB">
      <w:pPr>
        <w:pStyle w:val="BodyText"/>
        <w:spacing w:line="260" w:lineRule="atLeast"/>
        <w:ind w:left="2160"/>
      </w:pPr>
      <w:r>
        <w:lastRenderedPageBreak/>
        <w:t xml:space="preserve">Answer </w:t>
      </w:r>
      <w:r w:rsidR="00247E7C">
        <w:t xml:space="preserve">should be </w:t>
      </w:r>
      <w:r w:rsidR="00554EC6">
        <w:t>‘yes’</w:t>
      </w:r>
      <w:r w:rsidR="00247E7C">
        <w:t xml:space="preserve"> if </w:t>
      </w:r>
      <w:r w:rsidR="00E43E90">
        <w:t xml:space="preserve">compulsory </w:t>
      </w:r>
      <w:r w:rsidR="004E3B92">
        <w:t xml:space="preserve">practice is required </w:t>
      </w:r>
      <w:r w:rsidR="008836A0">
        <w:t xml:space="preserve">and </w:t>
      </w:r>
      <w:r w:rsidR="008C60B2">
        <w:t>the</w:t>
      </w:r>
      <w:r w:rsidR="004E3B92">
        <w:t xml:space="preserve"> </w:t>
      </w:r>
      <w:r w:rsidR="00D702CB">
        <w:t>c</w:t>
      </w:r>
      <w:r w:rsidR="004E3B92">
        <w:t xml:space="preserve">ertificate/diploma and higher education pathways are present in </w:t>
      </w:r>
      <w:r w:rsidR="00554EC6">
        <w:t>q</w:t>
      </w:r>
      <w:r w:rsidR="004E3B92">
        <w:t xml:space="preserve">uestion </w:t>
      </w:r>
      <w:r w:rsidR="00554EC6">
        <w:t>4</w:t>
      </w:r>
      <w:r w:rsidR="004E3B92">
        <w:t xml:space="preserve"> </w:t>
      </w:r>
      <w:r w:rsidR="008836A0">
        <w:t xml:space="preserve">and </w:t>
      </w:r>
      <w:r w:rsidR="004E3B92">
        <w:t xml:space="preserve">the </w:t>
      </w:r>
      <w:r w:rsidR="004E3B92" w:rsidRPr="00CB3BA0">
        <w:t>experience pathway</w:t>
      </w:r>
      <w:r w:rsidR="004E3B92">
        <w:t xml:space="preserve"> is absent</w:t>
      </w:r>
      <w:r w:rsidR="009D4172">
        <w:t>.</w:t>
      </w:r>
    </w:p>
    <w:p w14:paraId="3024DA70" w14:textId="0956C1D4" w:rsidR="0048EA36" w:rsidRDefault="0048EA36" w:rsidP="006E1317">
      <w:pPr>
        <w:pStyle w:val="Heading4"/>
        <w:rPr>
          <w:szCs w:val="22"/>
        </w:rPr>
      </w:pPr>
      <w:r w:rsidRPr="1581C29F">
        <w:rPr>
          <w:color w:val="265999"/>
          <w:szCs w:val="22"/>
        </w:rPr>
        <w:t xml:space="preserve">Question </w:t>
      </w:r>
      <w:r w:rsidR="006A7530">
        <w:rPr>
          <w:color w:val="265999"/>
          <w:szCs w:val="22"/>
        </w:rPr>
        <w:t>7</w:t>
      </w:r>
    </w:p>
    <w:p w14:paraId="5D42FA31" w14:textId="4D65E3F1" w:rsidR="501E56C5" w:rsidRDefault="501E56C5" w:rsidP="00C365BB">
      <w:pPr>
        <w:pStyle w:val="BodyText"/>
        <w:spacing w:line="270" w:lineRule="atLeast"/>
      </w:pPr>
      <w:r w:rsidRPr="1581C29F">
        <w:rPr>
          <w:b/>
          <w:bCs/>
        </w:rPr>
        <w:t>Question:</w:t>
      </w:r>
      <w:r>
        <w:t xml:space="preserve"> </w:t>
      </w:r>
      <w:r w:rsidR="004E3455" w:rsidRPr="004E3455">
        <w:t xml:space="preserve">Is there a requirement to pass one or more professional examinations </w:t>
      </w:r>
      <w:proofErr w:type="gramStart"/>
      <w:r w:rsidR="004E3455" w:rsidRPr="004E3455">
        <w:t>in order to</w:t>
      </w:r>
      <w:proofErr w:type="gramEnd"/>
      <w:r w:rsidR="004E3455" w:rsidRPr="004E3455">
        <w:t xml:space="preserve"> legally practice or to obtain the professional title when this is protected by the law?</w:t>
      </w:r>
    </w:p>
    <w:p w14:paraId="56CB1070" w14:textId="07637D63" w:rsidR="00FB6DC8" w:rsidRDefault="501E56C5" w:rsidP="00C365BB">
      <w:pPr>
        <w:pStyle w:val="BodyText"/>
        <w:spacing w:line="270" w:lineRule="atLeast"/>
        <w:ind w:left="2160" w:hanging="2160"/>
      </w:pPr>
      <w:r w:rsidRPr="1581C29F">
        <w:rPr>
          <w:b/>
          <w:bCs/>
        </w:rPr>
        <w:t>Answer:</w:t>
      </w:r>
      <w:r>
        <w:t xml:space="preserve"> </w:t>
      </w:r>
      <w:r w:rsidR="00FB6DC8">
        <w:tab/>
        <w:t>Yes (6)</w:t>
      </w:r>
    </w:p>
    <w:p w14:paraId="474283E9" w14:textId="18A904A3" w:rsidR="00FB6DC8" w:rsidRDefault="004845BC" w:rsidP="00C365BB">
      <w:pPr>
        <w:pStyle w:val="BodyText"/>
        <w:spacing w:line="270" w:lineRule="atLeast"/>
        <w:ind w:left="2160" w:hanging="2160"/>
      </w:pPr>
      <w:r>
        <w:tab/>
      </w:r>
      <w:r w:rsidR="00FB6DC8">
        <w:t>No (0)</w:t>
      </w:r>
    </w:p>
    <w:p w14:paraId="6321D004" w14:textId="60569929" w:rsidR="1581C29F" w:rsidRDefault="501E56C5" w:rsidP="00C365BB">
      <w:pPr>
        <w:pStyle w:val="BodyText"/>
        <w:spacing w:line="270" w:lineRule="atLeast"/>
        <w:ind w:left="2160" w:hanging="2160"/>
      </w:pPr>
      <w:r w:rsidRPr="1581C29F">
        <w:rPr>
          <w:b/>
          <w:bCs/>
        </w:rPr>
        <w:t xml:space="preserve">OECD </w:t>
      </w:r>
      <w:r w:rsidR="0089773C">
        <w:rPr>
          <w:b/>
          <w:bCs/>
        </w:rPr>
        <w:t>guidance</w:t>
      </w:r>
      <w:r w:rsidRPr="1581C29F">
        <w:rPr>
          <w:b/>
          <w:bCs/>
        </w:rPr>
        <w:t xml:space="preserve">: </w:t>
      </w:r>
      <w:r w:rsidR="004845BC">
        <w:rPr>
          <w:b/>
          <w:bCs/>
        </w:rPr>
        <w:tab/>
      </w:r>
      <w:r w:rsidR="009E38C6" w:rsidRPr="009E38C6">
        <w:t xml:space="preserve">A professional examination is any exam the candidate professional </w:t>
      </w:r>
      <w:proofErr w:type="gramStart"/>
      <w:r w:rsidR="009E38C6" w:rsidRPr="009E38C6">
        <w:t>has to</w:t>
      </w:r>
      <w:proofErr w:type="gramEnd"/>
      <w:r w:rsidR="009E38C6" w:rsidRPr="009E38C6">
        <w:t xml:space="preserve"> successfully pass to be allowed to practice. A typical example is the bar exam that is necessary to pass to become a lawyer.</w:t>
      </w:r>
    </w:p>
    <w:p w14:paraId="043BBF60" w14:textId="6AAE9787" w:rsidR="501E56C5" w:rsidRDefault="501E56C5" w:rsidP="00C365BB">
      <w:pPr>
        <w:pStyle w:val="BodyText"/>
        <w:spacing w:line="270" w:lineRule="atLeast"/>
        <w:ind w:left="2160" w:hanging="2160"/>
      </w:pPr>
      <w:r w:rsidRPr="1581C29F">
        <w:rPr>
          <w:b/>
          <w:bCs/>
        </w:rPr>
        <w:t>PC guidance</w:t>
      </w:r>
      <w:r>
        <w:t xml:space="preserve">: </w:t>
      </w:r>
      <w:r w:rsidR="004845BC">
        <w:tab/>
      </w:r>
      <w:r w:rsidR="007212B5" w:rsidRPr="007212B5">
        <w:t>Exam should refer to tests of occupation specific skills</w:t>
      </w:r>
      <w:r w:rsidR="0062620D">
        <w:t xml:space="preserve">, </w:t>
      </w:r>
      <w:r w:rsidR="007212B5" w:rsidRPr="007212B5">
        <w:t xml:space="preserve">not tests of medical </w:t>
      </w:r>
      <w:r w:rsidR="004845BC">
        <w:t xml:space="preserve">fitness </w:t>
      </w:r>
      <w:r w:rsidR="00537DAD">
        <w:t>nor</w:t>
      </w:r>
      <w:r w:rsidR="007212B5" w:rsidRPr="007212B5">
        <w:t xml:space="preserve"> tests </w:t>
      </w:r>
      <w:r w:rsidR="0093322F">
        <w:t xml:space="preserve">that </w:t>
      </w:r>
      <w:r w:rsidR="00537DAD">
        <w:t xml:space="preserve">people </w:t>
      </w:r>
      <w:r w:rsidR="0093322F">
        <w:t>may take without</w:t>
      </w:r>
      <w:r w:rsidR="0062620D">
        <w:t xml:space="preserve"> any interest in the occupation such as a </w:t>
      </w:r>
      <w:r w:rsidR="007212B5" w:rsidRPr="007212B5">
        <w:t xml:space="preserve">driving </w:t>
      </w:r>
      <w:r w:rsidR="0062620D">
        <w:t xml:space="preserve">test </w:t>
      </w:r>
      <w:r w:rsidR="007212B5" w:rsidRPr="007212B5">
        <w:t xml:space="preserve">or </w:t>
      </w:r>
      <w:r w:rsidR="007212B5" w:rsidRPr="007212B5" w:rsidDel="0062620D">
        <w:t>English</w:t>
      </w:r>
      <w:r w:rsidR="007212B5" w:rsidRPr="007212B5">
        <w:t xml:space="preserve"> proficiency </w:t>
      </w:r>
      <w:r w:rsidR="0062620D">
        <w:t>tests</w:t>
      </w:r>
      <w:r w:rsidR="007212B5" w:rsidRPr="007212B5">
        <w:t>.</w:t>
      </w:r>
      <w:r w:rsidR="00CB3720">
        <w:t xml:space="preserve"> Examination</w:t>
      </w:r>
      <w:r w:rsidR="00CB3720" w:rsidRPr="0094554B">
        <w:t xml:space="preserve"> </w:t>
      </w:r>
      <w:r w:rsidR="00CB3720">
        <w:t>must</w:t>
      </w:r>
      <w:r w:rsidR="00CB3720" w:rsidRPr="0094554B">
        <w:t xml:space="preserve"> be separate from the process of obtaining </w:t>
      </w:r>
      <w:r w:rsidR="00FF7EAF">
        <w:t>a</w:t>
      </w:r>
      <w:r w:rsidR="00CB3720" w:rsidRPr="0094554B">
        <w:t xml:space="preserve"> qualification</w:t>
      </w:r>
      <w:r w:rsidR="00537DAD">
        <w:t>, such as higher education exams</w:t>
      </w:r>
      <w:r w:rsidR="00CB3720" w:rsidRPr="0094554B">
        <w:t xml:space="preserve">. </w:t>
      </w:r>
    </w:p>
    <w:p w14:paraId="4DA2FDF5" w14:textId="0F294B13" w:rsidR="00720202" w:rsidRPr="006C4610" w:rsidRDefault="00720202" w:rsidP="00C365BB">
      <w:pPr>
        <w:pStyle w:val="BodyText"/>
        <w:spacing w:line="270" w:lineRule="atLeast"/>
        <w:ind w:left="2160"/>
        <w:rPr>
          <w:spacing w:val="-4"/>
        </w:rPr>
      </w:pPr>
      <w:r w:rsidRPr="006C4610">
        <w:rPr>
          <w:spacing w:val="-4"/>
        </w:rPr>
        <w:t xml:space="preserve">Answer should be </w:t>
      </w:r>
      <w:r w:rsidR="00537DAD" w:rsidRPr="006C4610">
        <w:rPr>
          <w:spacing w:val="-4"/>
        </w:rPr>
        <w:t xml:space="preserve">‘yes’ </w:t>
      </w:r>
      <w:r w:rsidRPr="006C4610">
        <w:rPr>
          <w:spacing w:val="-4"/>
        </w:rPr>
        <w:t>if there are no supplementary or alternative</w:t>
      </w:r>
      <w:r w:rsidR="00665F15" w:rsidRPr="006C4610">
        <w:rPr>
          <w:spacing w:val="-4"/>
        </w:rPr>
        <w:t xml:space="preserve"> pathways to </w:t>
      </w:r>
      <w:r w:rsidR="008F68D9" w:rsidRPr="006C4610">
        <w:rPr>
          <w:spacing w:val="-4"/>
        </w:rPr>
        <w:t>obtaining the</w:t>
      </w:r>
      <w:r w:rsidR="002D77DE" w:rsidRPr="006C4610">
        <w:rPr>
          <w:spacing w:val="-4"/>
        </w:rPr>
        <w:t xml:space="preserve"> qualification</w:t>
      </w:r>
      <w:r w:rsidR="006757A5" w:rsidRPr="006C4610">
        <w:rPr>
          <w:spacing w:val="-4"/>
        </w:rPr>
        <w:t xml:space="preserve"> other than </w:t>
      </w:r>
      <w:r w:rsidR="00A763E9" w:rsidRPr="006C4610">
        <w:rPr>
          <w:spacing w:val="-4"/>
        </w:rPr>
        <w:t xml:space="preserve">successfully </w:t>
      </w:r>
      <w:r w:rsidR="00980995" w:rsidRPr="006C4610">
        <w:rPr>
          <w:spacing w:val="-4"/>
        </w:rPr>
        <w:t>passing</w:t>
      </w:r>
      <w:r w:rsidR="006757A5" w:rsidRPr="006C4610">
        <w:rPr>
          <w:spacing w:val="-4"/>
        </w:rPr>
        <w:t xml:space="preserve"> the examination</w:t>
      </w:r>
      <w:r w:rsidR="00DD121F" w:rsidRPr="006C4610">
        <w:rPr>
          <w:spacing w:val="-4"/>
        </w:rPr>
        <w:t>.</w:t>
      </w:r>
      <w:r w:rsidR="006757A5" w:rsidRPr="006C4610">
        <w:rPr>
          <w:spacing w:val="-4"/>
        </w:rPr>
        <w:t xml:space="preserve"> </w:t>
      </w:r>
      <w:r w:rsidR="000B2A02" w:rsidRPr="006C4610">
        <w:rPr>
          <w:spacing w:val="-4"/>
        </w:rPr>
        <w:t>T</w:t>
      </w:r>
      <w:r w:rsidR="00542942" w:rsidRPr="006C4610">
        <w:rPr>
          <w:spacing w:val="-4"/>
        </w:rPr>
        <w:t xml:space="preserve">his applies </w:t>
      </w:r>
      <w:r w:rsidR="00FE5BC9" w:rsidRPr="006C4610">
        <w:rPr>
          <w:spacing w:val="-4"/>
        </w:rPr>
        <w:t xml:space="preserve">even when the examination </w:t>
      </w:r>
      <w:r w:rsidR="00946953" w:rsidRPr="006C4610">
        <w:rPr>
          <w:spacing w:val="-4"/>
        </w:rPr>
        <w:t>may occur prior to the commencement of a pathway</w:t>
      </w:r>
      <w:r w:rsidR="000E15D6" w:rsidRPr="006C4610">
        <w:rPr>
          <w:spacing w:val="-4"/>
        </w:rPr>
        <w:t>.</w:t>
      </w:r>
    </w:p>
    <w:p w14:paraId="267F28FD" w14:textId="56442ADB" w:rsidR="006A12DB" w:rsidRDefault="006A12DB" w:rsidP="00C365BB">
      <w:pPr>
        <w:pStyle w:val="BodyText"/>
        <w:spacing w:line="270" w:lineRule="atLeast"/>
        <w:ind w:left="2160"/>
      </w:pPr>
      <w:r>
        <w:t xml:space="preserve">Answer should be </w:t>
      </w:r>
      <w:r w:rsidR="00537DAD">
        <w:t xml:space="preserve">‘no’ </w:t>
      </w:r>
      <w:r>
        <w:t>if examination can be avoided by completing a certificate/diploma, higher education, or work experience.</w:t>
      </w:r>
    </w:p>
    <w:p w14:paraId="7DE66D78" w14:textId="2670D493" w:rsidR="501E56C5" w:rsidRDefault="501E56C5" w:rsidP="00C365BB">
      <w:pPr>
        <w:pStyle w:val="BodyText"/>
        <w:spacing w:line="270" w:lineRule="atLeast"/>
        <w:rPr>
          <w:b/>
          <w:bCs/>
        </w:rPr>
      </w:pPr>
      <w:r w:rsidRPr="1581C29F">
        <w:rPr>
          <w:b/>
          <w:bCs/>
        </w:rPr>
        <w:t>Examples</w:t>
      </w:r>
      <w:r w:rsidR="0066793D">
        <w:rPr>
          <w:b/>
          <w:bCs/>
        </w:rPr>
        <w:t>:</w:t>
      </w:r>
    </w:p>
    <w:p w14:paraId="420E6568" w14:textId="280FF46A" w:rsidR="00342BF6" w:rsidRPr="00DE6FA1" w:rsidRDefault="00B94702" w:rsidP="00C365BB">
      <w:pPr>
        <w:pStyle w:val="ListBullet"/>
        <w:spacing w:line="270" w:lineRule="atLeast"/>
        <w:rPr>
          <w:spacing w:val="-4"/>
        </w:rPr>
      </w:pPr>
      <w:r w:rsidRPr="00DE6FA1">
        <w:rPr>
          <w:spacing w:val="-4"/>
        </w:rPr>
        <w:t xml:space="preserve">To </w:t>
      </w:r>
      <w:r w:rsidR="0058235F" w:rsidRPr="00DE6FA1">
        <w:rPr>
          <w:spacing w:val="-4"/>
        </w:rPr>
        <w:t xml:space="preserve">obtain a licence to drive a public passenger vehicle and hence </w:t>
      </w:r>
      <w:r w:rsidRPr="00DE6FA1">
        <w:rPr>
          <w:spacing w:val="-4"/>
        </w:rPr>
        <w:t xml:space="preserve">become a taxi driver in </w:t>
      </w:r>
      <w:r w:rsidR="0058235F" w:rsidRPr="00DE6FA1">
        <w:rPr>
          <w:spacing w:val="-4"/>
        </w:rPr>
        <w:t>Tasmania, you must successfully comp</w:t>
      </w:r>
      <w:r w:rsidR="00A61271" w:rsidRPr="00DE6FA1">
        <w:rPr>
          <w:spacing w:val="-4"/>
        </w:rPr>
        <w:t>l</w:t>
      </w:r>
      <w:r w:rsidR="0058235F" w:rsidRPr="00DE6FA1">
        <w:rPr>
          <w:spacing w:val="-4"/>
        </w:rPr>
        <w:t>ete a passenger vehicle knowledge test at a service centre</w:t>
      </w:r>
      <w:r w:rsidR="00F522A7" w:rsidRPr="00DE6FA1">
        <w:rPr>
          <w:spacing w:val="-4"/>
        </w:rPr>
        <w:t xml:space="preserve"> </w:t>
      </w:r>
      <w:r w:rsidR="00F522A7" w:rsidRPr="00DE6FA1">
        <w:rPr>
          <w:rFonts w:cs="Arial"/>
          <w:spacing w:val="-4"/>
        </w:rPr>
        <w:t>(Service Tasmania </w:t>
      </w:r>
      <w:proofErr w:type="spellStart"/>
      <w:r w:rsidR="00F522A7" w:rsidRPr="00DE6FA1">
        <w:rPr>
          <w:rFonts w:cs="Arial"/>
          <w:spacing w:val="-4"/>
        </w:rPr>
        <w:t>nd</w:t>
      </w:r>
      <w:proofErr w:type="spellEnd"/>
      <w:r w:rsidR="00F522A7" w:rsidRPr="00DE6FA1">
        <w:rPr>
          <w:rFonts w:cs="Arial"/>
          <w:spacing w:val="-4"/>
        </w:rPr>
        <w:t>)</w:t>
      </w:r>
      <w:r w:rsidR="0058235F" w:rsidRPr="00DE6FA1">
        <w:rPr>
          <w:spacing w:val="-4"/>
        </w:rPr>
        <w:t>. The answer should be ‘yes’.</w:t>
      </w:r>
    </w:p>
    <w:p w14:paraId="485B1718" w14:textId="72EF7AD3" w:rsidR="00371E4F" w:rsidRDefault="00342BF6" w:rsidP="00C365BB">
      <w:pPr>
        <w:pStyle w:val="ListBullet"/>
        <w:spacing w:line="270" w:lineRule="atLeast"/>
      </w:pPr>
      <w:r>
        <w:t>All p</w:t>
      </w:r>
      <w:r w:rsidRPr="00342BF6">
        <w:t xml:space="preserve">lumbers in Victoria must pass a registration exam for </w:t>
      </w:r>
      <w:r w:rsidR="00D038A8">
        <w:t>the</w:t>
      </w:r>
      <w:r w:rsidRPr="00342BF6">
        <w:t xml:space="preserve"> class</w:t>
      </w:r>
      <w:r w:rsidR="00D038A8">
        <w:t>es</w:t>
      </w:r>
      <w:r w:rsidRPr="00342BF6">
        <w:t xml:space="preserve"> </w:t>
      </w:r>
      <w:r w:rsidR="00BB0548">
        <w:t xml:space="preserve">of plumbing </w:t>
      </w:r>
      <w:r w:rsidRPr="00342BF6">
        <w:t xml:space="preserve">they wish to </w:t>
      </w:r>
      <w:r w:rsidR="00BB0548">
        <w:t xml:space="preserve">register </w:t>
      </w:r>
      <w:r w:rsidR="00BE3FDB">
        <w:t>in</w:t>
      </w:r>
      <w:r w:rsidR="007C5013">
        <w:t xml:space="preserve"> </w:t>
      </w:r>
      <w:r w:rsidR="007C5013" w:rsidRPr="007C5013">
        <w:rPr>
          <w:rFonts w:ascii="Arial" w:hAnsi="Arial" w:cs="Arial"/>
        </w:rPr>
        <w:t>(BPC </w:t>
      </w:r>
      <w:proofErr w:type="spellStart"/>
      <w:r w:rsidR="007C5013" w:rsidRPr="007C5013">
        <w:rPr>
          <w:rFonts w:ascii="Arial" w:hAnsi="Arial" w:cs="Arial"/>
        </w:rPr>
        <w:t>nd</w:t>
      </w:r>
      <w:proofErr w:type="spellEnd"/>
      <w:r w:rsidR="007C5013" w:rsidRPr="007C5013">
        <w:rPr>
          <w:rFonts w:ascii="Arial" w:hAnsi="Arial" w:cs="Arial"/>
        </w:rPr>
        <w:t>)</w:t>
      </w:r>
      <w:r w:rsidRPr="00342BF6">
        <w:t>.</w:t>
      </w:r>
      <w:r w:rsidR="0083019E">
        <w:t xml:space="preserve"> The answer should be ‘yes’.</w:t>
      </w:r>
    </w:p>
    <w:p w14:paraId="6F6722B7" w14:textId="1E442270" w:rsidR="009009DA" w:rsidRDefault="00AA0766" w:rsidP="00E346C2">
      <w:pPr>
        <w:pStyle w:val="Heading3"/>
      </w:pPr>
      <w:r>
        <w:t>Mobility restrictions</w:t>
      </w:r>
    </w:p>
    <w:p w14:paraId="6EB36A34" w14:textId="328FE482" w:rsidR="009009DA" w:rsidRPr="009009DA" w:rsidRDefault="009009DA" w:rsidP="006E1317">
      <w:pPr>
        <w:pStyle w:val="Heading4"/>
        <w:rPr>
          <w:szCs w:val="22"/>
        </w:rPr>
      </w:pPr>
      <w:r w:rsidRPr="1581C29F">
        <w:rPr>
          <w:color w:val="265999"/>
          <w:szCs w:val="22"/>
        </w:rPr>
        <w:t xml:space="preserve">Question </w:t>
      </w:r>
      <w:r w:rsidR="006A7530">
        <w:rPr>
          <w:color w:val="265999"/>
          <w:szCs w:val="22"/>
        </w:rPr>
        <w:t>8</w:t>
      </w:r>
    </w:p>
    <w:p w14:paraId="0F9E8774" w14:textId="553E2984" w:rsidR="715EEB11" w:rsidRDefault="715EEB11" w:rsidP="1581C29F">
      <w:pPr>
        <w:pStyle w:val="BodyText"/>
      </w:pPr>
      <w:r w:rsidRPr="1581C29F">
        <w:rPr>
          <w:b/>
          <w:bCs/>
        </w:rPr>
        <w:t>Question:</w:t>
      </w:r>
      <w:r>
        <w:t xml:space="preserve"> </w:t>
      </w:r>
      <w:r w:rsidR="00B9014D" w:rsidRPr="00B9014D">
        <w:t>Do laws or regulations establish a clear and transparent process for recogni</w:t>
      </w:r>
      <w:r w:rsidR="00465850">
        <w:t>s</w:t>
      </w:r>
      <w:r w:rsidR="00B9014D" w:rsidRPr="00B9014D">
        <w:t>ing qualifications that have been earned abroad?</w:t>
      </w:r>
    </w:p>
    <w:p w14:paraId="0621B814" w14:textId="4C421996" w:rsidR="00B9014D" w:rsidRDefault="715EEB11" w:rsidP="00DE6FA1">
      <w:pPr>
        <w:pStyle w:val="BodyText"/>
        <w:ind w:left="2160" w:hanging="2160"/>
      </w:pPr>
      <w:r w:rsidRPr="1581C29F">
        <w:rPr>
          <w:b/>
          <w:bCs/>
        </w:rPr>
        <w:t>Answer:</w:t>
      </w:r>
      <w:r>
        <w:t xml:space="preserve"> </w:t>
      </w:r>
      <w:r w:rsidR="00B9014D">
        <w:tab/>
        <w:t>Yes (0)</w:t>
      </w:r>
    </w:p>
    <w:p w14:paraId="19740235" w14:textId="5154D31B" w:rsidR="715EEB11" w:rsidRDefault="00B9014D" w:rsidP="00DE6FA1">
      <w:pPr>
        <w:pStyle w:val="BodyText"/>
        <w:ind w:left="2160" w:hanging="2160"/>
      </w:pPr>
      <w:r>
        <w:tab/>
        <w:t>No (6)</w:t>
      </w:r>
    </w:p>
    <w:p w14:paraId="1D33741F" w14:textId="55A890F0" w:rsidR="1581C29F" w:rsidRDefault="715EEB11" w:rsidP="00DE6FA1">
      <w:pPr>
        <w:pStyle w:val="BodyText"/>
        <w:ind w:left="2160" w:hanging="2160"/>
      </w:pPr>
      <w:r w:rsidRPr="1581C29F">
        <w:rPr>
          <w:b/>
          <w:bCs/>
        </w:rPr>
        <w:t xml:space="preserve">OECD </w:t>
      </w:r>
      <w:r w:rsidR="00955989">
        <w:rPr>
          <w:b/>
          <w:bCs/>
        </w:rPr>
        <w:t>guidance</w:t>
      </w:r>
      <w:r w:rsidRPr="1581C29F">
        <w:rPr>
          <w:b/>
          <w:bCs/>
        </w:rPr>
        <w:t xml:space="preserve">: </w:t>
      </w:r>
      <w:r w:rsidR="00955989">
        <w:rPr>
          <w:b/>
          <w:bCs/>
        </w:rPr>
        <w:tab/>
      </w:r>
      <w:r w:rsidR="00955989">
        <w:t>None</w:t>
      </w:r>
      <w:r w:rsidR="009973ED">
        <w:t>.</w:t>
      </w:r>
    </w:p>
    <w:p w14:paraId="4312C81F" w14:textId="74A06AE2" w:rsidR="715EEB11" w:rsidRDefault="715EEB11" w:rsidP="00A61271">
      <w:pPr>
        <w:pStyle w:val="BodyText"/>
        <w:ind w:left="2160" w:hanging="2160"/>
      </w:pPr>
      <w:r w:rsidRPr="1581C29F">
        <w:rPr>
          <w:b/>
          <w:bCs/>
        </w:rPr>
        <w:t>PC guidance</w:t>
      </w:r>
      <w:r>
        <w:t xml:space="preserve">: </w:t>
      </w:r>
      <w:r w:rsidR="00955989">
        <w:tab/>
      </w:r>
      <w:r w:rsidR="00B90042">
        <w:t>A</w:t>
      </w:r>
      <w:r w:rsidR="00B90042" w:rsidRPr="00D45B81">
        <w:t xml:space="preserve"> ‘clear and transparent’ process </w:t>
      </w:r>
      <w:r w:rsidR="00B90042">
        <w:t>consists of a</w:t>
      </w:r>
      <w:r w:rsidR="00B90042" w:rsidRPr="00D45B81">
        <w:t xml:space="preserve"> </w:t>
      </w:r>
      <w:r w:rsidR="00307644">
        <w:t xml:space="preserve">government </w:t>
      </w:r>
      <w:r w:rsidR="00B90042" w:rsidRPr="00D45B81">
        <w:t>body (or legislation) outlin</w:t>
      </w:r>
      <w:r w:rsidR="00B90042">
        <w:t>ing</w:t>
      </w:r>
      <w:r w:rsidR="00B90042" w:rsidRPr="00D45B81">
        <w:t xml:space="preserve"> criteria for recognising qualifications gained abroad or demonstrates a pathway to recognising qualifications gained abroad</w:t>
      </w:r>
      <w:r w:rsidR="00B90042">
        <w:t xml:space="preserve">. </w:t>
      </w:r>
      <w:r w:rsidR="00481D46">
        <w:t xml:space="preserve">Qualifications gained in </w:t>
      </w:r>
      <w:r w:rsidR="00F0581B">
        <w:t>New Zealand should n</w:t>
      </w:r>
      <w:r w:rsidR="00936D53">
        <w:t xml:space="preserve">ot be treated as </w:t>
      </w:r>
      <w:r w:rsidR="00AF6375">
        <w:t xml:space="preserve">qualifications </w:t>
      </w:r>
      <w:r w:rsidR="00FB0A50">
        <w:t xml:space="preserve">gained </w:t>
      </w:r>
      <w:r w:rsidR="00AF6375">
        <w:t>from abroad</w:t>
      </w:r>
      <w:r w:rsidR="00592968">
        <w:t>.</w:t>
      </w:r>
    </w:p>
    <w:p w14:paraId="57EC3CB1" w14:textId="3B61358B" w:rsidR="00367C17" w:rsidRDefault="00307644" w:rsidP="00A47E40">
      <w:pPr>
        <w:pStyle w:val="BodyText"/>
        <w:ind w:left="2160"/>
      </w:pPr>
      <w:r>
        <w:lastRenderedPageBreak/>
        <w:t xml:space="preserve">Answer should be ‘yes’ if there exist </w:t>
      </w:r>
      <w:r w:rsidR="00801F61">
        <w:t>jurisdiction</w:t>
      </w:r>
      <w:r w:rsidR="00AA79EF">
        <w:noBreakHyphen/>
      </w:r>
      <w:r>
        <w:t xml:space="preserve">wide </w:t>
      </w:r>
      <w:r w:rsidR="005713AD">
        <w:t xml:space="preserve">programs </w:t>
      </w:r>
      <w:r w:rsidR="00801F61">
        <w:t xml:space="preserve">(including at the Commonwealth level) </w:t>
      </w:r>
      <w:r w:rsidR="005713AD">
        <w:t xml:space="preserve">that offer </w:t>
      </w:r>
      <w:r w:rsidR="002D68B0">
        <w:t>qualification recognition</w:t>
      </w:r>
      <w:r w:rsidR="00801F61">
        <w:t xml:space="preserve"> processes for a range of occupations</w:t>
      </w:r>
      <w:r w:rsidR="00A16EDC">
        <w:t>.</w:t>
      </w:r>
    </w:p>
    <w:p w14:paraId="27282B5A" w14:textId="1BF07DAE" w:rsidR="00D45B81" w:rsidRDefault="001A6ECE" w:rsidP="00A47E40">
      <w:pPr>
        <w:pStyle w:val="BodyText"/>
        <w:ind w:left="2160"/>
      </w:pPr>
      <w:r>
        <w:t xml:space="preserve">Answer should be </w:t>
      </w:r>
      <w:r w:rsidR="00307644">
        <w:t xml:space="preserve">‘yes’ </w:t>
      </w:r>
      <w:r w:rsidR="00E13F13">
        <w:t xml:space="preserve">if a </w:t>
      </w:r>
      <w:r w:rsidR="00870693">
        <w:t>process</w:t>
      </w:r>
      <w:r w:rsidR="00620E09">
        <w:t xml:space="preserve"> </w:t>
      </w:r>
      <w:r w:rsidR="00F40E2D">
        <w:t xml:space="preserve">exists </w:t>
      </w:r>
      <w:r w:rsidR="00AB68A7">
        <w:t xml:space="preserve">to recognise </w:t>
      </w:r>
      <w:r w:rsidR="00D644AB">
        <w:t>qualifications gained from any</w:t>
      </w:r>
      <w:r w:rsidR="00FD1CD0">
        <w:t xml:space="preserve"> country (excluding New Zealand)</w:t>
      </w:r>
      <w:r w:rsidR="00272353">
        <w:t>.</w:t>
      </w:r>
    </w:p>
    <w:p w14:paraId="1C2BCBDD" w14:textId="41C46841" w:rsidR="00B95445" w:rsidRDefault="00B95445" w:rsidP="00A47E40">
      <w:pPr>
        <w:pStyle w:val="BodyText"/>
        <w:ind w:left="2160"/>
      </w:pPr>
      <w:r>
        <w:t xml:space="preserve">Answer should be </w:t>
      </w:r>
      <w:r w:rsidR="00307644">
        <w:t xml:space="preserve">‘no’ </w:t>
      </w:r>
      <w:r>
        <w:t xml:space="preserve">if </w:t>
      </w:r>
      <w:r w:rsidR="0051312D">
        <w:t xml:space="preserve">no </w:t>
      </w:r>
      <w:r w:rsidR="00B73CA2">
        <w:t>pro</w:t>
      </w:r>
      <w:r w:rsidR="007D71B2">
        <w:t xml:space="preserve">cess </w:t>
      </w:r>
      <w:r w:rsidR="00950A48">
        <w:t xml:space="preserve">exists </w:t>
      </w:r>
      <w:r w:rsidR="00CF2D20">
        <w:t xml:space="preserve">to recognise qualifications gained abroad </w:t>
      </w:r>
      <w:r w:rsidR="007D71B2">
        <w:t>or if the only country the process is available for is New Zealand.</w:t>
      </w:r>
    </w:p>
    <w:p w14:paraId="21B146B9" w14:textId="17C9C083" w:rsidR="00C05579" w:rsidRDefault="00F61F38" w:rsidP="00A47E40">
      <w:pPr>
        <w:pStyle w:val="BodyText"/>
        <w:ind w:left="2160"/>
      </w:pPr>
      <w:r>
        <w:t>If there is no qualification</w:t>
      </w:r>
      <w:r w:rsidR="00435F27">
        <w:t xml:space="preserve"> relevant to the occupation</w:t>
      </w:r>
      <w:r w:rsidR="008871C2">
        <w:t xml:space="preserve"> in the jurisdiction</w:t>
      </w:r>
      <w:r w:rsidR="00FD610D">
        <w:t>, the answer should be</w:t>
      </w:r>
      <w:r w:rsidR="00307644">
        <w:t xml:space="preserve"> ‘yes’</w:t>
      </w:r>
      <w:r w:rsidR="003858F3">
        <w:t xml:space="preserve">, even if no process exists. </w:t>
      </w:r>
    </w:p>
    <w:p w14:paraId="4D7A1407" w14:textId="249E6AE8" w:rsidR="715EEB11" w:rsidRDefault="715EEB11" w:rsidP="1581C29F">
      <w:pPr>
        <w:pStyle w:val="BodyText"/>
        <w:rPr>
          <w:b/>
          <w:bCs/>
        </w:rPr>
      </w:pPr>
      <w:r w:rsidRPr="1581C29F">
        <w:rPr>
          <w:b/>
          <w:bCs/>
        </w:rPr>
        <w:t>Examples</w:t>
      </w:r>
      <w:r w:rsidR="00515FF3">
        <w:rPr>
          <w:b/>
          <w:bCs/>
        </w:rPr>
        <w:t>:</w:t>
      </w:r>
    </w:p>
    <w:p w14:paraId="1C6FFDE2" w14:textId="34350B38" w:rsidR="002507E7" w:rsidRDefault="00361437" w:rsidP="00417582">
      <w:pPr>
        <w:pStyle w:val="ListBullet"/>
      </w:pPr>
      <w:r>
        <w:t xml:space="preserve">The </w:t>
      </w:r>
      <w:r w:rsidR="003046E8">
        <w:t xml:space="preserve">South Australian Department of State Development </w:t>
      </w:r>
      <w:r w:rsidR="007C78DE">
        <w:t xml:space="preserve">offers </w:t>
      </w:r>
      <w:r w:rsidR="003046E8">
        <w:t xml:space="preserve">an </w:t>
      </w:r>
      <w:r w:rsidR="007C78DE">
        <w:t>overseas qualification recognition service</w:t>
      </w:r>
      <w:r w:rsidR="00006620">
        <w:t xml:space="preserve">. </w:t>
      </w:r>
      <w:r w:rsidR="00C5533C">
        <w:t>D</w:t>
      </w:r>
      <w:r w:rsidR="004E1F54">
        <w:t>eterminations</w:t>
      </w:r>
      <w:r w:rsidR="007C3BEF">
        <w:t xml:space="preserve"> are</w:t>
      </w:r>
      <w:r w:rsidR="004E1F54">
        <w:t xml:space="preserve"> on a case</w:t>
      </w:r>
      <w:r w:rsidR="00AA79EF">
        <w:noBreakHyphen/>
      </w:r>
      <w:r w:rsidR="004E1F54">
        <w:t>by</w:t>
      </w:r>
      <w:r w:rsidR="00AA79EF">
        <w:noBreakHyphen/>
      </w:r>
      <w:r w:rsidR="004E1F54">
        <w:t>case basis</w:t>
      </w:r>
      <w:r w:rsidR="00C5533C">
        <w:t xml:space="preserve"> and e</w:t>
      </w:r>
      <w:r w:rsidR="0043017F">
        <w:t>ligibility only applies to certain qualifications</w:t>
      </w:r>
      <w:r w:rsidR="00246316">
        <w:t>. F</w:t>
      </w:r>
      <w:r w:rsidR="0043017F">
        <w:t>urther c</w:t>
      </w:r>
      <w:r w:rsidR="004E1F54">
        <w:t xml:space="preserve">riteria </w:t>
      </w:r>
      <w:r w:rsidR="00246316">
        <w:t xml:space="preserve">are </w:t>
      </w:r>
      <w:r w:rsidR="004E1F54">
        <w:t xml:space="preserve">not publicly available </w:t>
      </w:r>
      <w:r w:rsidR="00246316">
        <w:t xml:space="preserve">but </w:t>
      </w:r>
      <w:r w:rsidR="004E1F54">
        <w:t xml:space="preserve">more information can be gained by contacting the </w:t>
      </w:r>
      <w:r w:rsidR="00DF48C2">
        <w:t>department</w:t>
      </w:r>
      <w:r w:rsidR="00736842">
        <w:t xml:space="preserve"> </w:t>
      </w:r>
      <w:r w:rsidR="00736842" w:rsidRPr="00736842">
        <w:rPr>
          <w:rFonts w:ascii="Arial" w:hAnsi="Arial" w:cs="Arial"/>
        </w:rPr>
        <w:t>(SADSD </w:t>
      </w:r>
      <w:proofErr w:type="spellStart"/>
      <w:r w:rsidR="00736842" w:rsidRPr="00736842">
        <w:rPr>
          <w:rFonts w:ascii="Arial" w:hAnsi="Arial" w:cs="Arial"/>
        </w:rPr>
        <w:t>nd</w:t>
      </w:r>
      <w:proofErr w:type="spellEnd"/>
      <w:r w:rsidR="00736842" w:rsidRPr="00736842">
        <w:rPr>
          <w:rFonts w:ascii="Arial" w:hAnsi="Arial" w:cs="Arial"/>
        </w:rPr>
        <w:t>)</w:t>
      </w:r>
      <w:r w:rsidR="004E1F54">
        <w:t xml:space="preserve">. As an assessment process is present, the answer should be </w:t>
      </w:r>
      <w:r w:rsidR="00591F43">
        <w:t>‘y</w:t>
      </w:r>
      <w:r w:rsidR="004E1F54">
        <w:t>es</w:t>
      </w:r>
      <w:r w:rsidR="00591F43">
        <w:t>’</w:t>
      </w:r>
      <w:r w:rsidR="00E30AB1">
        <w:t>.</w:t>
      </w:r>
    </w:p>
    <w:p w14:paraId="346DA529" w14:textId="09E86BE7" w:rsidR="002E7D50" w:rsidRDefault="008871C2" w:rsidP="00F503C2">
      <w:pPr>
        <w:pStyle w:val="ListBullet"/>
      </w:pPr>
      <w:r>
        <w:t xml:space="preserve">Hairdressers in Victoria do not require a </w:t>
      </w:r>
      <w:r w:rsidR="002E7D50">
        <w:t>qualification</w:t>
      </w:r>
      <w:r w:rsidR="00ED2F67">
        <w:t xml:space="preserve"> </w:t>
      </w:r>
      <w:r w:rsidR="00B61943" w:rsidRPr="00B61943">
        <w:rPr>
          <w:rFonts w:ascii="Arial" w:hAnsi="Arial" w:cs="Arial"/>
          <w:szCs w:val="24"/>
        </w:rPr>
        <w:t>(NSW PEC 2024)</w:t>
      </w:r>
      <w:r w:rsidR="00143828">
        <w:t>.</w:t>
      </w:r>
      <w:r w:rsidR="002E7D50">
        <w:t xml:space="preserve"> The answer is </w:t>
      </w:r>
      <w:r w:rsidR="0066793D">
        <w:t xml:space="preserve">‘yes’ </w:t>
      </w:r>
      <w:r w:rsidR="002E7D50">
        <w:t>even if there is no process for recognising qualifications from abroad.</w:t>
      </w:r>
    </w:p>
    <w:p w14:paraId="062AF7C6" w14:textId="619B6302" w:rsidR="4FB65856" w:rsidRDefault="4FB65856" w:rsidP="006E1317">
      <w:pPr>
        <w:pStyle w:val="Heading4"/>
        <w:rPr>
          <w:szCs w:val="22"/>
        </w:rPr>
      </w:pPr>
      <w:r w:rsidRPr="1581C29F">
        <w:rPr>
          <w:color w:val="265999"/>
          <w:szCs w:val="22"/>
        </w:rPr>
        <w:t xml:space="preserve">Question </w:t>
      </w:r>
      <w:r w:rsidR="006A7530">
        <w:rPr>
          <w:color w:val="265999"/>
          <w:szCs w:val="22"/>
        </w:rPr>
        <w:t>9</w:t>
      </w:r>
    </w:p>
    <w:p w14:paraId="069421C6" w14:textId="5060F1D7" w:rsidR="00786BAC" w:rsidRDefault="00786BAC" w:rsidP="1581C29F">
      <w:pPr>
        <w:pStyle w:val="BodyText"/>
      </w:pPr>
      <w:r w:rsidRPr="1581C29F">
        <w:rPr>
          <w:b/>
          <w:bCs/>
        </w:rPr>
        <w:t>Question:</w:t>
      </w:r>
      <w:r>
        <w:t xml:space="preserve"> </w:t>
      </w:r>
      <w:r w:rsidR="008E37CB" w:rsidRPr="008E37CB">
        <w:t xml:space="preserve">Are foreigners required to take a local examination </w:t>
      </w:r>
      <w:proofErr w:type="gramStart"/>
      <w:r w:rsidR="008E37CB" w:rsidRPr="008E37CB">
        <w:t>in order to</w:t>
      </w:r>
      <w:proofErr w:type="gramEnd"/>
      <w:r w:rsidR="008E37CB" w:rsidRPr="008E37CB">
        <w:t xml:space="preserve"> practice? </w:t>
      </w:r>
    </w:p>
    <w:p w14:paraId="0084EE89" w14:textId="37038D21" w:rsidR="008E37CB" w:rsidRDefault="00786BAC" w:rsidP="00DE6FA1">
      <w:pPr>
        <w:pStyle w:val="BodyText"/>
        <w:ind w:left="2160" w:hanging="2160"/>
      </w:pPr>
      <w:r w:rsidRPr="1581C29F">
        <w:rPr>
          <w:b/>
          <w:bCs/>
        </w:rPr>
        <w:t>Answer:</w:t>
      </w:r>
      <w:r>
        <w:t xml:space="preserve"> </w:t>
      </w:r>
      <w:r w:rsidR="008E37CB">
        <w:tab/>
        <w:t>Yes (6)</w:t>
      </w:r>
    </w:p>
    <w:p w14:paraId="45956630" w14:textId="31CD9616" w:rsidR="00786BAC" w:rsidRDefault="00192EC7" w:rsidP="00DE6FA1">
      <w:pPr>
        <w:pStyle w:val="BodyText"/>
        <w:ind w:left="2160" w:hanging="2160"/>
      </w:pPr>
      <w:r>
        <w:tab/>
      </w:r>
      <w:r w:rsidR="008E37CB">
        <w:t>No (0)</w:t>
      </w:r>
    </w:p>
    <w:p w14:paraId="5EA6C60E" w14:textId="628FD895" w:rsidR="1581C29F" w:rsidRDefault="00786BAC" w:rsidP="00DE6FA1">
      <w:pPr>
        <w:pStyle w:val="BodyText"/>
        <w:ind w:left="2160" w:hanging="2160"/>
      </w:pPr>
      <w:r w:rsidRPr="1581C29F">
        <w:rPr>
          <w:b/>
          <w:bCs/>
        </w:rPr>
        <w:t xml:space="preserve">OECD </w:t>
      </w:r>
      <w:r w:rsidR="00192EC7">
        <w:rPr>
          <w:b/>
          <w:bCs/>
        </w:rPr>
        <w:t>guidance</w:t>
      </w:r>
      <w:r w:rsidRPr="1581C29F">
        <w:rPr>
          <w:b/>
          <w:bCs/>
        </w:rPr>
        <w:t xml:space="preserve">: </w:t>
      </w:r>
      <w:r w:rsidR="00192EC7">
        <w:rPr>
          <w:b/>
          <w:bCs/>
        </w:rPr>
        <w:tab/>
      </w:r>
      <w:r w:rsidR="00192EC7">
        <w:t>None</w:t>
      </w:r>
      <w:r w:rsidR="009973ED">
        <w:t>.</w:t>
      </w:r>
    </w:p>
    <w:p w14:paraId="21E90307" w14:textId="28CBCA18" w:rsidR="00786BAC" w:rsidRPr="00DE6FA1" w:rsidRDefault="00786BAC" w:rsidP="00154EAC">
      <w:pPr>
        <w:pStyle w:val="BodyText"/>
        <w:ind w:left="2160" w:hanging="2160"/>
        <w:rPr>
          <w:spacing w:val="-4"/>
        </w:rPr>
      </w:pPr>
      <w:r w:rsidRPr="00CA0432">
        <w:rPr>
          <w:b/>
          <w:bCs/>
          <w:spacing w:val="-2"/>
        </w:rPr>
        <w:t>PC guidance</w:t>
      </w:r>
      <w:r w:rsidRPr="00CA0432">
        <w:rPr>
          <w:spacing w:val="-2"/>
        </w:rPr>
        <w:t xml:space="preserve">: </w:t>
      </w:r>
      <w:r w:rsidR="00192EC7" w:rsidRPr="00CA0432">
        <w:rPr>
          <w:spacing w:val="-2"/>
        </w:rPr>
        <w:tab/>
      </w:r>
      <w:r w:rsidR="00192EC7" w:rsidRPr="00DE6FA1">
        <w:rPr>
          <w:spacing w:val="-4"/>
        </w:rPr>
        <w:t>The e</w:t>
      </w:r>
      <w:r w:rsidR="00CD723E" w:rsidRPr="00DE6FA1">
        <w:rPr>
          <w:spacing w:val="-4"/>
        </w:rPr>
        <w:t xml:space="preserve">xam should be </w:t>
      </w:r>
      <w:r w:rsidR="00B806AE" w:rsidRPr="00DE6FA1">
        <w:rPr>
          <w:spacing w:val="-4"/>
        </w:rPr>
        <w:t>designed</w:t>
      </w:r>
      <w:r w:rsidR="00CD723E" w:rsidRPr="00DE6FA1">
        <w:rPr>
          <w:spacing w:val="-4"/>
        </w:rPr>
        <w:t xml:space="preserve"> for foreigners and not </w:t>
      </w:r>
      <w:r w:rsidR="00854569" w:rsidRPr="00DE6FA1">
        <w:rPr>
          <w:spacing w:val="-4"/>
        </w:rPr>
        <w:t xml:space="preserve">an exam that </w:t>
      </w:r>
      <w:r w:rsidR="00CD723E" w:rsidRPr="00DE6FA1">
        <w:rPr>
          <w:spacing w:val="-4"/>
        </w:rPr>
        <w:t>Australian nationals</w:t>
      </w:r>
      <w:r w:rsidR="00854569" w:rsidRPr="00DE6FA1">
        <w:rPr>
          <w:spacing w:val="-4"/>
        </w:rPr>
        <w:t xml:space="preserve"> would also be expected to take</w:t>
      </w:r>
      <w:r w:rsidR="00CD723E" w:rsidRPr="00DE6FA1">
        <w:rPr>
          <w:spacing w:val="-4"/>
        </w:rPr>
        <w:t>. </w:t>
      </w:r>
      <w:r w:rsidR="00192EC7" w:rsidRPr="00DE6FA1">
        <w:rPr>
          <w:spacing w:val="-4"/>
        </w:rPr>
        <w:t>The e</w:t>
      </w:r>
      <w:r w:rsidR="000270C8" w:rsidRPr="00DE6FA1">
        <w:rPr>
          <w:spacing w:val="-4"/>
        </w:rPr>
        <w:t>xam should refer to tests of occupation</w:t>
      </w:r>
      <w:r w:rsidR="00AA79EF" w:rsidRPr="00DE6FA1">
        <w:rPr>
          <w:spacing w:val="-4"/>
        </w:rPr>
        <w:noBreakHyphen/>
      </w:r>
      <w:r w:rsidR="000270C8" w:rsidRPr="00DE6FA1">
        <w:rPr>
          <w:spacing w:val="-4"/>
        </w:rPr>
        <w:t xml:space="preserve">specific skills, not tests of medical </w:t>
      </w:r>
      <w:r w:rsidR="00192EC7" w:rsidRPr="00DE6FA1">
        <w:rPr>
          <w:spacing w:val="-4"/>
        </w:rPr>
        <w:t xml:space="preserve">fitness nor </w:t>
      </w:r>
      <w:r w:rsidR="000270C8" w:rsidRPr="00DE6FA1">
        <w:rPr>
          <w:spacing w:val="-4"/>
        </w:rPr>
        <w:t xml:space="preserve">tests that others may take without any interest in the occupation such as a driving test or </w:t>
      </w:r>
      <w:r w:rsidR="000270C8" w:rsidRPr="00DE6FA1" w:rsidDel="0062620D">
        <w:rPr>
          <w:spacing w:val="-4"/>
        </w:rPr>
        <w:t>English</w:t>
      </w:r>
      <w:r w:rsidR="000270C8" w:rsidRPr="00DE6FA1">
        <w:rPr>
          <w:spacing w:val="-4"/>
        </w:rPr>
        <w:t xml:space="preserve"> proficiency tests</w:t>
      </w:r>
      <w:r w:rsidR="00D34792" w:rsidRPr="00DE6FA1">
        <w:rPr>
          <w:spacing w:val="-4"/>
        </w:rPr>
        <w:t>.</w:t>
      </w:r>
    </w:p>
    <w:p w14:paraId="7CF02F27" w14:textId="2AAD5605" w:rsidR="4FB65856" w:rsidRDefault="4FB65856" w:rsidP="006E1317">
      <w:pPr>
        <w:pStyle w:val="Heading4"/>
        <w:rPr>
          <w:szCs w:val="22"/>
        </w:rPr>
      </w:pPr>
      <w:r w:rsidRPr="1581C29F">
        <w:rPr>
          <w:color w:val="265999"/>
          <w:szCs w:val="22"/>
        </w:rPr>
        <w:t xml:space="preserve">Question </w:t>
      </w:r>
      <w:r w:rsidR="006A7530">
        <w:rPr>
          <w:color w:val="265999"/>
          <w:szCs w:val="22"/>
        </w:rPr>
        <w:t>10</w:t>
      </w:r>
    </w:p>
    <w:p w14:paraId="44061CD4" w14:textId="22356F68" w:rsidR="6C789DAE" w:rsidRDefault="6C789DAE" w:rsidP="1581C29F">
      <w:pPr>
        <w:pStyle w:val="BodyText"/>
      </w:pPr>
      <w:r w:rsidRPr="1581C29F">
        <w:rPr>
          <w:b/>
          <w:bCs/>
        </w:rPr>
        <w:t>Question:</w:t>
      </w:r>
      <w:r>
        <w:t xml:space="preserve"> </w:t>
      </w:r>
      <w:r w:rsidR="00CB7A56" w:rsidRPr="00CB7A56">
        <w:t>Is nationality or citizenship required for the professional to practice in your country?</w:t>
      </w:r>
    </w:p>
    <w:p w14:paraId="33E0578A" w14:textId="3A3D494A" w:rsidR="00CB7A56" w:rsidRDefault="6C789DAE" w:rsidP="00DE6FA1">
      <w:pPr>
        <w:pStyle w:val="BodyText"/>
        <w:ind w:left="2160" w:hanging="2160"/>
      </w:pPr>
      <w:r w:rsidRPr="1581C29F">
        <w:rPr>
          <w:b/>
          <w:bCs/>
        </w:rPr>
        <w:t>Answer</w:t>
      </w:r>
      <w:r w:rsidR="00CB7A56" w:rsidRPr="1581C29F">
        <w:rPr>
          <w:b/>
          <w:bCs/>
        </w:rPr>
        <w:t>:</w:t>
      </w:r>
      <w:r w:rsidR="00CB7A56">
        <w:t xml:space="preserve"> </w:t>
      </w:r>
      <w:r w:rsidR="00CB7A56">
        <w:tab/>
        <w:t>Yes (6)</w:t>
      </w:r>
    </w:p>
    <w:p w14:paraId="408B0A9F" w14:textId="7F2A006C" w:rsidR="00CB7A56" w:rsidRDefault="00C324A5" w:rsidP="00DE6FA1">
      <w:pPr>
        <w:pStyle w:val="BodyText"/>
        <w:ind w:left="2160" w:hanging="2160"/>
      </w:pPr>
      <w:r>
        <w:tab/>
      </w:r>
      <w:r w:rsidR="00CB7A56">
        <w:t>No (0)</w:t>
      </w:r>
    </w:p>
    <w:p w14:paraId="66F9F721" w14:textId="78C9F276" w:rsidR="1581C29F" w:rsidRDefault="6C789DAE" w:rsidP="00DE6FA1">
      <w:pPr>
        <w:pStyle w:val="BodyText"/>
        <w:ind w:left="2160" w:hanging="2160"/>
      </w:pPr>
      <w:r w:rsidRPr="1581C29F">
        <w:rPr>
          <w:b/>
          <w:bCs/>
        </w:rPr>
        <w:t xml:space="preserve">OECD </w:t>
      </w:r>
      <w:r w:rsidR="00C324A5">
        <w:rPr>
          <w:b/>
          <w:bCs/>
        </w:rPr>
        <w:t>guidance</w:t>
      </w:r>
      <w:r w:rsidRPr="1581C29F">
        <w:rPr>
          <w:b/>
          <w:bCs/>
        </w:rPr>
        <w:t xml:space="preserve">: </w:t>
      </w:r>
      <w:r w:rsidR="00C324A5">
        <w:rPr>
          <w:b/>
          <w:bCs/>
        </w:rPr>
        <w:tab/>
      </w:r>
      <w:r w:rsidR="00CB7A56">
        <w:t>N</w:t>
      </w:r>
      <w:r w:rsidR="00C324A5">
        <w:t>one</w:t>
      </w:r>
      <w:r w:rsidR="009973ED">
        <w:t>.</w:t>
      </w:r>
    </w:p>
    <w:p w14:paraId="40653605" w14:textId="4352DA6C" w:rsidR="00781D75" w:rsidRDefault="6C789DAE" w:rsidP="00C324A5">
      <w:pPr>
        <w:pStyle w:val="BodyText"/>
        <w:ind w:left="2160" w:hanging="2160"/>
      </w:pPr>
      <w:r w:rsidRPr="1581C29F">
        <w:rPr>
          <w:b/>
          <w:bCs/>
        </w:rPr>
        <w:t>PC guidance</w:t>
      </w:r>
      <w:r>
        <w:t xml:space="preserve">: </w:t>
      </w:r>
      <w:r w:rsidR="00C324A5">
        <w:tab/>
      </w:r>
      <w:r w:rsidR="00143693" w:rsidRPr="00E42EF8">
        <w:t xml:space="preserve">Nationality </w:t>
      </w:r>
      <w:r w:rsidR="001B71B6">
        <w:t xml:space="preserve">or citizenship </w:t>
      </w:r>
      <w:r w:rsidR="00D46DC0">
        <w:t xml:space="preserve">of a country </w:t>
      </w:r>
      <w:r w:rsidR="00143693" w:rsidRPr="00E42EF8">
        <w:t>needs to be explicitly mentioned</w:t>
      </w:r>
      <w:r w:rsidR="007C7BA2">
        <w:t xml:space="preserve"> as a </w:t>
      </w:r>
      <w:r w:rsidR="00543371">
        <w:t>requirement</w:t>
      </w:r>
      <w:r w:rsidR="007C7BA2">
        <w:t xml:space="preserve"> </w:t>
      </w:r>
      <w:r w:rsidR="005A580C">
        <w:t>to practice</w:t>
      </w:r>
      <w:r w:rsidR="00E42EF8" w:rsidRPr="00E42EF8">
        <w:t xml:space="preserve">. </w:t>
      </w:r>
      <w:r w:rsidR="00DC520C">
        <w:t>R</w:t>
      </w:r>
      <w:r w:rsidR="00C52F8E">
        <w:t>equirement</w:t>
      </w:r>
      <w:r w:rsidR="004A6C84">
        <w:t>s</w:t>
      </w:r>
      <w:r w:rsidR="00C52F8E">
        <w:t xml:space="preserve"> to pass </w:t>
      </w:r>
      <w:r w:rsidR="002E082E">
        <w:t xml:space="preserve">generic </w:t>
      </w:r>
      <w:r w:rsidR="00C52F8E">
        <w:t>security clearance</w:t>
      </w:r>
      <w:r w:rsidR="000F0ACF">
        <w:t xml:space="preserve"> test</w:t>
      </w:r>
      <w:r w:rsidR="00DF37F2">
        <w:t>s</w:t>
      </w:r>
      <w:r w:rsidR="004A6C84">
        <w:t xml:space="preserve"> or working </w:t>
      </w:r>
      <w:r w:rsidR="00F33B46">
        <w:t>visas</w:t>
      </w:r>
      <w:r w:rsidR="000F0ACF">
        <w:t xml:space="preserve"> </w:t>
      </w:r>
      <w:r w:rsidR="003851CE">
        <w:t>are</w:t>
      </w:r>
      <w:r w:rsidR="00F832FD">
        <w:t xml:space="preserve"> not restriction</w:t>
      </w:r>
      <w:r w:rsidR="003851CE">
        <w:t>s</w:t>
      </w:r>
      <w:r w:rsidR="00F832FD">
        <w:t xml:space="preserve"> o</w:t>
      </w:r>
      <w:r w:rsidR="005F4AB2">
        <w:t>n nationality or citizenship.</w:t>
      </w:r>
      <w:r w:rsidR="00EC4B92">
        <w:t xml:space="preserve"> </w:t>
      </w:r>
    </w:p>
    <w:p w14:paraId="4E33A4FE" w14:textId="7E85F53C" w:rsidR="00F058E0" w:rsidRDefault="00781D75" w:rsidP="00DE6FA1">
      <w:pPr>
        <w:pStyle w:val="BodyText"/>
        <w:ind w:left="2160"/>
      </w:pPr>
      <w:r w:rsidRPr="00293902">
        <w:t>Answer should be ‘yes’ if only Australians and</w:t>
      </w:r>
      <w:r>
        <w:rPr>
          <w:b/>
          <w:bCs/>
        </w:rPr>
        <w:t xml:space="preserve"> </w:t>
      </w:r>
      <w:r>
        <w:t>New Zealand citizens are allowed</w:t>
      </w:r>
      <w:r w:rsidR="00952D16">
        <w:t>.</w:t>
      </w:r>
      <w:r w:rsidR="00F058E0">
        <w:br w:type="page"/>
      </w:r>
    </w:p>
    <w:p w14:paraId="67EAE069" w14:textId="77777777" w:rsidR="00CA0432" w:rsidRDefault="00514B85" w:rsidP="00F058E0">
      <w:pPr>
        <w:pStyle w:val="Heading2-nonumber"/>
        <w:sectPr w:rsidR="00CA0432" w:rsidSect="002E3F19">
          <w:headerReference w:type="even" r:id="rId23"/>
          <w:headerReference w:type="default" r:id="rId24"/>
          <w:footerReference w:type="even" r:id="rId25"/>
          <w:footerReference w:type="default" r:id="rId26"/>
          <w:pgSz w:w="11906" w:h="16838" w:code="9"/>
          <w:pgMar w:top="1134" w:right="1134" w:bottom="1134" w:left="1134" w:header="794" w:footer="510" w:gutter="0"/>
          <w:cols w:space="708"/>
          <w:docGrid w:linePitch="360"/>
        </w:sectPr>
      </w:pPr>
      <w:bookmarkStart w:id="5" w:name="_Toc205278491"/>
      <w:r>
        <w:lastRenderedPageBreak/>
        <w:t>Reference</w:t>
      </w:r>
      <w:r w:rsidR="005E0685">
        <w:t>s</w:t>
      </w:r>
      <w:bookmarkEnd w:id="5"/>
    </w:p>
    <w:p w14:paraId="1B65BE50" w14:textId="39BF3440" w:rsidR="003E5FDD" w:rsidRPr="003E5FDD" w:rsidRDefault="003E5FDD" w:rsidP="00F058E0">
      <w:pPr>
        <w:pStyle w:val="Reference"/>
        <w:keepNext/>
        <w:keepLines/>
      </w:pPr>
      <w:proofErr w:type="spellStart"/>
      <w:r w:rsidRPr="003E5FDD">
        <w:t>Ahpra</w:t>
      </w:r>
      <w:proofErr w:type="spellEnd"/>
      <w:r w:rsidRPr="003E5FDD">
        <w:t xml:space="preserve"> (Australian Health Practitioners Regulation Agency) nd, </w:t>
      </w:r>
      <w:r w:rsidRPr="003E5FDD">
        <w:rPr>
          <w:i/>
          <w:iCs/>
        </w:rPr>
        <w:t>Ahpra FAQ</w:t>
      </w:r>
      <w:r w:rsidRPr="003E5FDD">
        <w:t>, https://www.ahpra.gov.au/About-Ahpra/What-We-Do/FAQ.aspx (accessed 22 July 2025).</w:t>
      </w:r>
    </w:p>
    <w:p w14:paraId="2942C6F3" w14:textId="77777777" w:rsidR="003E5FDD" w:rsidRPr="003E5FDD" w:rsidRDefault="003E5FDD" w:rsidP="00CA0432">
      <w:pPr>
        <w:pStyle w:val="Reference"/>
      </w:pPr>
      <w:r w:rsidRPr="003E5FDD">
        <w:t xml:space="preserve">Barker, A 2022, </w:t>
      </w:r>
      <w:r w:rsidRPr="003E5FDD">
        <w:rPr>
          <w:i/>
          <w:iCs/>
        </w:rPr>
        <w:t>Skills recognition</w:t>
      </w:r>
      <w:r w:rsidRPr="003E5FDD">
        <w:t>, Committee for Economic Development of Australia.</w:t>
      </w:r>
    </w:p>
    <w:p w14:paraId="01D7217D" w14:textId="77777777" w:rsidR="003E5FDD" w:rsidRPr="003E5FDD" w:rsidRDefault="003E5FDD" w:rsidP="00CA0432">
      <w:pPr>
        <w:pStyle w:val="Reference"/>
      </w:pPr>
      <w:r w:rsidRPr="003E5FDD">
        <w:t xml:space="preserve">Bowman, J, Hambur, J and Markovski, N 2024, </w:t>
      </w:r>
      <w:r w:rsidRPr="003E5FDD">
        <w:rPr>
          <w:i/>
          <w:iCs/>
        </w:rPr>
        <w:t>Examining the macroeconomic costs of occupational entry regulations</w:t>
      </w:r>
      <w:r w:rsidRPr="003E5FDD">
        <w:t>, Reserve Bank of Australia.</w:t>
      </w:r>
    </w:p>
    <w:p w14:paraId="352C5748" w14:textId="77777777" w:rsidR="003E5FDD" w:rsidRPr="003E5FDD" w:rsidRDefault="003E5FDD" w:rsidP="00CA0432">
      <w:pPr>
        <w:pStyle w:val="Reference"/>
      </w:pPr>
      <w:r w:rsidRPr="003E5FDD">
        <w:t xml:space="preserve">BPC (Building and Plumbing Commission Victoria) nd, </w:t>
      </w:r>
      <w:r w:rsidRPr="003E5FDD">
        <w:rPr>
          <w:i/>
          <w:iCs/>
        </w:rPr>
        <w:t>VBA plumbing exams</w:t>
      </w:r>
      <w:r w:rsidRPr="003E5FDD">
        <w:t>, https://www.vba.vic.gov.au/registration-and-licensing/plumbing-registration-and-licensing/vba-plumbing-exams (accessed 22 July 2025).</w:t>
      </w:r>
    </w:p>
    <w:p w14:paraId="011D38B5" w14:textId="2A26315A" w:rsidR="003E5FDD" w:rsidRPr="003E5FDD" w:rsidRDefault="003E5FDD" w:rsidP="00CA0432">
      <w:pPr>
        <w:pStyle w:val="Reference"/>
      </w:pPr>
      <w:r w:rsidRPr="003E5FDD">
        <w:t xml:space="preserve">CAV (Consumer Affairs Victoria) </w:t>
      </w:r>
      <w:proofErr w:type="spellStart"/>
      <w:r w:rsidRPr="003E5FDD">
        <w:t>nd</w:t>
      </w:r>
      <w:proofErr w:type="spellEnd"/>
      <w:r w:rsidRPr="003E5FDD">
        <w:t xml:space="preserve">, </w:t>
      </w:r>
      <w:proofErr w:type="gramStart"/>
      <w:r w:rsidRPr="003E5FDD">
        <w:rPr>
          <w:i/>
          <w:iCs/>
        </w:rPr>
        <w:t>Apply</w:t>
      </w:r>
      <w:proofErr w:type="gramEnd"/>
      <w:r w:rsidRPr="003E5FDD">
        <w:rPr>
          <w:i/>
          <w:iCs/>
        </w:rPr>
        <w:t xml:space="preserve"> for mutual recognition of an interstate or New Zealand estate agent’s licence</w:t>
      </w:r>
      <w:r w:rsidRPr="003E5FDD">
        <w:t>, https://www.consumer.vic.gov.au/licensing-and-registration/estate-agents/licensing/apply-for-a-licence/</w:t>
      </w:r>
      <w:r w:rsidR="00CA0432">
        <w:br/>
      </w:r>
      <w:r w:rsidRPr="003E5FDD">
        <w:t>interstate-and-new-</w:t>
      </w:r>
      <w:proofErr w:type="spellStart"/>
      <w:r w:rsidRPr="003E5FDD">
        <w:t>zealand</w:t>
      </w:r>
      <w:proofErr w:type="spellEnd"/>
      <w:r w:rsidRPr="003E5FDD">
        <w:t>-licences (accessed 22 July 2025).</w:t>
      </w:r>
    </w:p>
    <w:p w14:paraId="5915302C" w14:textId="77777777" w:rsidR="003E5FDD" w:rsidRPr="003E5FDD" w:rsidRDefault="003E5FDD" w:rsidP="00CA0432">
      <w:pPr>
        <w:pStyle w:val="Reference"/>
      </w:pPr>
      <w:r w:rsidRPr="003E5FDD">
        <w:t xml:space="preserve">DEWR (Australian Government Department of Employment and Workforce Relations) nd, </w:t>
      </w:r>
      <w:r w:rsidRPr="003E5FDD">
        <w:rPr>
          <w:i/>
          <w:iCs/>
        </w:rPr>
        <w:t>Mutual recognition</w:t>
      </w:r>
      <w:r w:rsidRPr="003E5FDD">
        <w:t>, https://www.dewr.gov.au/skills-support-individuals/mutual-recognition (accessed 22 July 2025).</w:t>
      </w:r>
    </w:p>
    <w:p w14:paraId="1CE5FF93" w14:textId="77777777" w:rsidR="003E5FDD" w:rsidRPr="003E5FDD" w:rsidRDefault="003E5FDD" w:rsidP="00CA0432">
      <w:pPr>
        <w:pStyle w:val="Reference"/>
      </w:pPr>
      <w:r w:rsidRPr="003E5FDD">
        <w:t xml:space="preserve">NSW Fair Trading (New South Wales Fair Trading) nd, </w:t>
      </w:r>
      <w:r w:rsidRPr="003E5FDD">
        <w:rPr>
          <w:i/>
          <w:iCs/>
        </w:rPr>
        <w:t>Painting work</w:t>
      </w:r>
      <w:r w:rsidRPr="003E5FDD">
        <w:t>, https://www.nsw.gov.au/business-and-economy/licences-and-credentials/building-and-trade-licences-and-registrations/painting-work (accessed 22 July 2025a).</w:t>
      </w:r>
    </w:p>
    <w:p w14:paraId="3E8A6572" w14:textId="319768CE" w:rsidR="003E5FDD" w:rsidRPr="003E5FDD" w:rsidRDefault="003E5FDD" w:rsidP="00CA0432">
      <w:pPr>
        <w:pStyle w:val="Reference"/>
      </w:pPr>
      <w:r w:rsidRPr="003E5FDD">
        <w:t>——</w:t>
      </w:r>
      <w:r w:rsidR="00EB7B8F">
        <w:t> </w:t>
      </w:r>
      <w:proofErr w:type="spellStart"/>
      <w:r w:rsidRPr="003E5FDD">
        <w:t>nd</w:t>
      </w:r>
      <w:proofErr w:type="spellEnd"/>
      <w:r w:rsidRPr="003E5FDD">
        <w:t xml:space="preserve">, </w:t>
      </w:r>
      <w:proofErr w:type="gramStart"/>
      <w:r w:rsidRPr="003E5FDD">
        <w:rPr>
          <w:i/>
          <w:iCs/>
        </w:rPr>
        <w:t>Working</w:t>
      </w:r>
      <w:proofErr w:type="gramEnd"/>
      <w:r w:rsidRPr="003E5FDD">
        <w:rPr>
          <w:i/>
          <w:iCs/>
        </w:rPr>
        <w:t xml:space="preserve"> as a hairdresser - Business obligations in NSW</w:t>
      </w:r>
      <w:r w:rsidRPr="003E5FDD">
        <w:t>, https://www.nsw.gov.au/business-and-economy/</w:t>
      </w:r>
      <w:r w:rsidR="00CA0432">
        <w:br/>
      </w:r>
      <w:r w:rsidRPr="003E5FDD">
        <w:t>running-a-business/industry-specific-business-requirements/</w:t>
      </w:r>
      <w:r w:rsidR="00CA0432">
        <w:br/>
      </w:r>
      <w:r w:rsidRPr="003E5FDD">
        <w:t>working-as-a-hairdresser (accessed 22 July 2025b).</w:t>
      </w:r>
    </w:p>
    <w:p w14:paraId="5E62A559" w14:textId="77777777" w:rsidR="003E5FDD" w:rsidRPr="003E5FDD" w:rsidRDefault="003E5FDD" w:rsidP="00CA0432">
      <w:pPr>
        <w:pStyle w:val="Reference"/>
      </w:pPr>
      <w:r w:rsidRPr="003E5FDD">
        <w:t xml:space="preserve">NSW Food Authority (New South Wales Food Authority) nd, </w:t>
      </w:r>
      <w:r w:rsidRPr="003E5FDD">
        <w:rPr>
          <w:i/>
          <w:iCs/>
        </w:rPr>
        <w:t>Retail meat premises (butchers)</w:t>
      </w:r>
      <w:r w:rsidRPr="003E5FDD">
        <w:t xml:space="preserve">, </w:t>
      </w:r>
      <w:r w:rsidRPr="003E5FDD">
        <w:t>https://www.foodauthority.nsw.gov.au/industry/meat/retail-meat-premises-butchers (accessed 22 July 2025).</w:t>
      </w:r>
    </w:p>
    <w:p w14:paraId="096E267F" w14:textId="77777777" w:rsidR="003E5FDD" w:rsidRPr="003E5FDD" w:rsidRDefault="003E5FDD" w:rsidP="00CA0432">
      <w:pPr>
        <w:pStyle w:val="Reference"/>
      </w:pPr>
      <w:r w:rsidRPr="003E5FDD">
        <w:t xml:space="preserve">NSW PEC (New South Wales Productivity and Equality Commission) 2024, </w:t>
      </w:r>
      <w:r w:rsidRPr="003E5FDD">
        <w:rPr>
          <w:i/>
          <w:iCs/>
        </w:rPr>
        <w:t>Better occupational entry regulations: Policy implications of new research</w:t>
      </w:r>
      <w:r w:rsidRPr="003E5FDD">
        <w:t>.</w:t>
      </w:r>
    </w:p>
    <w:p w14:paraId="61C77D79" w14:textId="1DF45E60" w:rsidR="003E5FDD" w:rsidRPr="003E5FDD" w:rsidRDefault="003E5FDD" w:rsidP="00CA0432">
      <w:pPr>
        <w:pStyle w:val="Reference"/>
      </w:pPr>
      <w:r w:rsidRPr="003E5FDD">
        <w:t xml:space="preserve">NT WorkSafe (Northern Territory </w:t>
      </w:r>
      <w:proofErr w:type="spellStart"/>
      <w:r w:rsidRPr="003E5FDD">
        <w:t>Worksafe</w:t>
      </w:r>
      <w:proofErr w:type="spellEnd"/>
      <w:r w:rsidRPr="003E5FDD">
        <w:t xml:space="preserve">) </w:t>
      </w:r>
      <w:proofErr w:type="spellStart"/>
      <w:r w:rsidRPr="003E5FDD">
        <w:t>nd</w:t>
      </w:r>
      <w:proofErr w:type="spellEnd"/>
      <w:r w:rsidRPr="003E5FDD">
        <w:t xml:space="preserve">, </w:t>
      </w:r>
      <w:r w:rsidRPr="003E5FDD">
        <w:rPr>
          <w:i/>
          <w:iCs/>
        </w:rPr>
        <w:t>Gasfitters</w:t>
      </w:r>
      <w:r w:rsidRPr="003E5FDD">
        <w:t>, https://worksafe.nt.gov.au/licensing-and-registration/</w:t>
      </w:r>
      <w:r w:rsidR="00895EEF">
        <w:br/>
      </w:r>
      <w:proofErr w:type="gramStart"/>
      <w:r w:rsidRPr="003E5FDD">
        <w:t>dangerous-goods</w:t>
      </w:r>
      <w:proofErr w:type="gramEnd"/>
      <w:r w:rsidRPr="003E5FDD">
        <w:t>/gasfitters (accessed 22 July 2025).</w:t>
      </w:r>
    </w:p>
    <w:p w14:paraId="3D2572A9" w14:textId="77777777" w:rsidR="003E5FDD" w:rsidRPr="00CA0432" w:rsidRDefault="003E5FDD" w:rsidP="00CA0432">
      <w:pPr>
        <w:pStyle w:val="Reference"/>
        <w:rPr>
          <w:spacing w:val="-4"/>
        </w:rPr>
      </w:pPr>
      <w:r w:rsidRPr="00CA0432">
        <w:rPr>
          <w:spacing w:val="-4"/>
        </w:rPr>
        <w:t xml:space="preserve">von Rueden, C and Bambalaite, I 2020, </w:t>
      </w:r>
      <w:r w:rsidRPr="00CA0432">
        <w:rPr>
          <w:i/>
          <w:iCs/>
          <w:spacing w:val="-4"/>
        </w:rPr>
        <w:t>Measuring occupational entry regulations: A new OECD approach</w:t>
      </w:r>
      <w:r w:rsidRPr="00CA0432">
        <w:rPr>
          <w:spacing w:val="-4"/>
        </w:rPr>
        <w:t>, OECD.</w:t>
      </w:r>
    </w:p>
    <w:p w14:paraId="60AC7FDB" w14:textId="77777777" w:rsidR="003E5FDD" w:rsidRPr="003E5FDD" w:rsidRDefault="003E5FDD" w:rsidP="00CA0432">
      <w:pPr>
        <w:pStyle w:val="Reference"/>
      </w:pPr>
      <w:r w:rsidRPr="003E5FDD">
        <w:t xml:space="preserve">SACBS (South Australian Consumer and Business Services) 2024, </w:t>
      </w:r>
      <w:r w:rsidRPr="003E5FDD">
        <w:rPr>
          <w:i/>
          <w:iCs/>
        </w:rPr>
        <w:t>Land agent registration</w:t>
      </w:r>
      <w:r w:rsidRPr="003E5FDD">
        <w:t>, https://www.cbs.sa.gov.au/documents/land_agent_qualifications.pdf (accessed 23 July 2025).</w:t>
      </w:r>
    </w:p>
    <w:p w14:paraId="54B1D2D1" w14:textId="77777777" w:rsidR="003E5FDD" w:rsidRPr="003E5FDD" w:rsidRDefault="003E5FDD" w:rsidP="00CA0432">
      <w:pPr>
        <w:pStyle w:val="Reference"/>
      </w:pPr>
      <w:r w:rsidRPr="003E5FDD">
        <w:t xml:space="preserve">SADSD (South Australian Department of State Development) nd, </w:t>
      </w:r>
      <w:r w:rsidRPr="003E5FDD">
        <w:rPr>
          <w:i/>
          <w:iCs/>
        </w:rPr>
        <w:t>Recognition of overseas qualifications</w:t>
      </w:r>
      <w:r w:rsidRPr="003E5FDD">
        <w:t>, https://www.migration.sa.gov.au/support-and-resources/support-services/recognition-of-qualifications (accessed 22 July 2025).</w:t>
      </w:r>
    </w:p>
    <w:p w14:paraId="44F18919" w14:textId="4D738BBB" w:rsidR="003E5FDD" w:rsidRPr="003E5FDD" w:rsidRDefault="003E5FDD" w:rsidP="00CA0432">
      <w:pPr>
        <w:pStyle w:val="Reference"/>
      </w:pPr>
      <w:r w:rsidRPr="003E5FDD">
        <w:t xml:space="preserve">Service Tasmania </w:t>
      </w:r>
      <w:proofErr w:type="spellStart"/>
      <w:r w:rsidRPr="003E5FDD">
        <w:t>nd</w:t>
      </w:r>
      <w:proofErr w:type="spellEnd"/>
      <w:r w:rsidRPr="003E5FDD">
        <w:t xml:space="preserve">, </w:t>
      </w:r>
      <w:proofErr w:type="gramStart"/>
      <w:r w:rsidRPr="003E5FDD">
        <w:rPr>
          <w:i/>
          <w:iCs/>
        </w:rPr>
        <w:t>Apply</w:t>
      </w:r>
      <w:proofErr w:type="gramEnd"/>
      <w:r w:rsidRPr="003E5FDD">
        <w:rPr>
          <w:i/>
          <w:iCs/>
        </w:rPr>
        <w:t xml:space="preserve"> for a licence to drive a public passenger vehicle</w:t>
      </w:r>
      <w:r w:rsidRPr="003E5FDD">
        <w:t>, https://www.service.tas.gov.au/services/</w:t>
      </w:r>
      <w:r w:rsidR="00895EEF">
        <w:br/>
      </w:r>
      <w:r w:rsidRPr="003E5FDD">
        <w:t>transport/driver-and-rider-licences/apply-for-a-licence-to-drive-a-public-passenger-vehicle/ (accessed 22 July 2025).</w:t>
      </w:r>
    </w:p>
    <w:p w14:paraId="01255083" w14:textId="5AAABF18" w:rsidR="003E5FDD" w:rsidRPr="003E5FDD" w:rsidRDefault="003E5FDD" w:rsidP="00CA0432">
      <w:pPr>
        <w:pStyle w:val="Reference"/>
      </w:pPr>
      <w:r w:rsidRPr="003E5FDD">
        <w:t xml:space="preserve">TRB Tasmania (Teachers Registration Board Tasmania) </w:t>
      </w:r>
      <w:proofErr w:type="spellStart"/>
      <w:r w:rsidRPr="003E5FDD">
        <w:t>nd</w:t>
      </w:r>
      <w:proofErr w:type="spellEnd"/>
      <w:r w:rsidRPr="003E5FDD">
        <w:t xml:space="preserve">, </w:t>
      </w:r>
      <w:r w:rsidRPr="003E5FDD">
        <w:rPr>
          <w:i/>
          <w:iCs/>
        </w:rPr>
        <w:t>Initial teacher education programs</w:t>
      </w:r>
      <w:r w:rsidRPr="003E5FDD">
        <w:t>, https://trb.tas.gov.au/</w:t>
      </w:r>
      <w:r w:rsidR="00895EEF">
        <w:br/>
      </w:r>
      <w:r w:rsidRPr="003E5FDD">
        <w:t>studying-to-be-a-teacher/ (accessed 22 July 2025).</w:t>
      </w:r>
    </w:p>
    <w:p w14:paraId="0F8E6F8F" w14:textId="77777777" w:rsidR="003E5FDD" w:rsidRPr="003E5FDD" w:rsidRDefault="003E5FDD" w:rsidP="00CA0432">
      <w:pPr>
        <w:pStyle w:val="Reference"/>
      </w:pPr>
      <w:r w:rsidRPr="003E5FDD">
        <w:t xml:space="preserve">WA DTMI (Western Australia Department of Transport and Major Infrastructure) nd, </w:t>
      </w:r>
      <w:r w:rsidRPr="003E5FDD">
        <w:rPr>
          <w:i/>
          <w:iCs/>
        </w:rPr>
        <w:t>Passenger transport drivers (PTD)</w:t>
      </w:r>
      <w:r w:rsidRPr="003E5FDD">
        <w:t>, https://www.transport.wa.gov.au/on-demand-transport/passenger-transport-drivers (accessed 22 July 2025).</w:t>
      </w:r>
    </w:p>
    <w:p w14:paraId="1A33FF43" w14:textId="77777777" w:rsidR="00CA0432" w:rsidRDefault="00CA0432" w:rsidP="00CA0432">
      <w:pPr>
        <w:pStyle w:val="Reference"/>
        <w:sectPr w:rsidR="00CA0432" w:rsidSect="00CA0432">
          <w:type w:val="continuous"/>
          <w:pgSz w:w="11906" w:h="16838" w:code="9"/>
          <w:pgMar w:top="1134" w:right="1134" w:bottom="1134" w:left="1134" w:header="794" w:footer="510" w:gutter="0"/>
          <w:cols w:num="2" w:space="708"/>
          <w:docGrid w:linePitch="360"/>
        </w:sectPr>
      </w:pPr>
    </w:p>
    <w:p w14:paraId="196BD944" w14:textId="0F7294B2" w:rsidR="00514B85" w:rsidRPr="00514B85" w:rsidRDefault="00514B85" w:rsidP="00CA0432">
      <w:pPr>
        <w:pStyle w:val="Reference"/>
      </w:pPr>
    </w:p>
    <w:sectPr w:rsidR="00514B85" w:rsidRPr="00514B85" w:rsidSect="00CA0432">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05879" w14:textId="77777777" w:rsidR="005536D3" w:rsidRDefault="005536D3" w:rsidP="008017BC">
      <w:r>
        <w:separator/>
      </w:r>
    </w:p>
    <w:p w14:paraId="4FAEE4F6" w14:textId="77777777" w:rsidR="005536D3" w:rsidRDefault="005536D3"/>
  </w:endnote>
  <w:endnote w:type="continuationSeparator" w:id="0">
    <w:p w14:paraId="26EDADB2" w14:textId="77777777" w:rsidR="005536D3" w:rsidRDefault="005536D3" w:rsidP="008017BC">
      <w:r>
        <w:continuationSeparator/>
      </w:r>
    </w:p>
    <w:p w14:paraId="072D5671" w14:textId="77777777" w:rsidR="005536D3" w:rsidRDefault="005536D3"/>
  </w:endnote>
  <w:endnote w:type="continuationNotice" w:id="1">
    <w:p w14:paraId="1EEDB964" w14:textId="77777777" w:rsidR="005536D3" w:rsidRDefault="005536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D6EE4" w14:textId="77777777" w:rsidR="000F0C3D" w:rsidRPr="00187F05" w:rsidRDefault="000F0C3D"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37078" w14:textId="77777777" w:rsidR="000F0C3D" w:rsidRDefault="000F0C3D">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8011E" w14:textId="77777777" w:rsidR="000F0C3D" w:rsidRDefault="000F0C3D">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20C1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544523"/>
      <w:docPartObj>
        <w:docPartGallery w:val="Page Numbers (Bottom of Page)"/>
        <w:docPartUnique/>
      </w:docPartObj>
    </w:sdtPr>
    <w:sdtContent>
      <w:sdt>
        <w:sdtPr>
          <w:id w:val="2103986830"/>
          <w:docPartObj>
            <w:docPartGallery w:val="Page Numbers (Top of Page)"/>
            <w:docPartUnique/>
          </w:docPartObj>
        </w:sdtPr>
        <w:sdtContent>
          <w:p w14:paraId="24B323B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F7B3A" w14:textId="77777777" w:rsidR="005536D3" w:rsidRPr="00C238D1" w:rsidRDefault="005536D3" w:rsidP="00273E86">
      <w:pPr>
        <w:spacing w:after="0" w:line="240" w:lineRule="auto"/>
        <w:rPr>
          <w:rStyle w:val="ColourDarkBlue"/>
        </w:rPr>
      </w:pPr>
      <w:r w:rsidRPr="00C238D1">
        <w:rPr>
          <w:rStyle w:val="ColourDarkBlue"/>
        </w:rPr>
        <w:continuationSeparator/>
      </w:r>
    </w:p>
  </w:footnote>
  <w:footnote w:type="continuationSeparator" w:id="0">
    <w:p w14:paraId="79F98001" w14:textId="77777777" w:rsidR="005536D3" w:rsidRPr="001D7D9B" w:rsidRDefault="005536D3" w:rsidP="001D7D9B">
      <w:pPr>
        <w:spacing w:after="0" w:line="240" w:lineRule="auto"/>
        <w:rPr>
          <w:color w:val="265A9A" w:themeColor="background2"/>
        </w:rPr>
      </w:pPr>
      <w:r w:rsidRPr="00C238D1">
        <w:rPr>
          <w:rStyle w:val="ColourDarkBlue"/>
        </w:rPr>
        <w:continuationSeparator/>
      </w:r>
    </w:p>
  </w:footnote>
  <w:footnote w:type="continuationNotice" w:id="1">
    <w:p w14:paraId="5A158474" w14:textId="77777777" w:rsidR="005536D3" w:rsidRDefault="005536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67ABA" w14:textId="6FD436BA" w:rsidR="00F173EF" w:rsidRDefault="003D4CF3" w:rsidP="00F173EF">
    <w:pPr>
      <w:pStyle w:val="Header-Keyline"/>
    </w:pPr>
    <w:r>
      <w:rPr>
        <w:rStyle w:val="Strong"/>
      </w:rPr>
      <w:t>Building a skilled and adaptable workforce</w:t>
    </w:r>
    <w:r w:rsidR="00F173EF">
      <w:t xml:space="preserve"> </w:t>
    </w:r>
    <w:r w:rsidR="0006675E">
      <w:t>Inquiry interim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18C5" w14:textId="15ECF22B" w:rsidR="00F173EF" w:rsidRDefault="00761FE9" w:rsidP="00F173EF">
    <w:pPr>
      <w:pStyle w:val="Header-KeylineRight"/>
    </w:pPr>
    <w:r>
      <w:t>Technical supplement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9D203C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CA76CD6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12358B"/>
    <w:multiLevelType w:val="hybridMultilevel"/>
    <w:tmpl w:val="8F94AA92"/>
    <w:lvl w:ilvl="0" w:tplc="0F78EDB6">
      <w:start w:val="1"/>
      <w:numFmt w:val="bullet"/>
      <w:lvlText w:val=""/>
      <w:lvlJc w:val="left"/>
      <w:pPr>
        <w:ind w:left="940" w:hanging="360"/>
      </w:pPr>
      <w:rPr>
        <w:rFonts w:ascii="Symbol" w:hAnsi="Symbol"/>
      </w:rPr>
    </w:lvl>
    <w:lvl w:ilvl="1" w:tplc="0088CB06">
      <w:start w:val="1"/>
      <w:numFmt w:val="bullet"/>
      <w:lvlText w:val=""/>
      <w:lvlJc w:val="left"/>
      <w:pPr>
        <w:ind w:left="940" w:hanging="360"/>
      </w:pPr>
      <w:rPr>
        <w:rFonts w:ascii="Symbol" w:hAnsi="Symbol"/>
      </w:rPr>
    </w:lvl>
    <w:lvl w:ilvl="2" w:tplc="22D25834">
      <w:start w:val="1"/>
      <w:numFmt w:val="bullet"/>
      <w:lvlText w:val=""/>
      <w:lvlJc w:val="left"/>
      <w:pPr>
        <w:ind w:left="940" w:hanging="360"/>
      </w:pPr>
      <w:rPr>
        <w:rFonts w:ascii="Symbol" w:hAnsi="Symbol"/>
      </w:rPr>
    </w:lvl>
    <w:lvl w:ilvl="3" w:tplc="3718EC28">
      <w:start w:val="1"/>
      <w:numFmt w:val="bullet"/>
      <w:lvlText w:val=""/>
      <w:lvlJc w:val="left"/>
      <w:pPr>
        <w:ind w:left="940" w:hanging="360"/>
      </w:pPr>
      <w:rPr>
        <w:rFonts w:ascii="Symbol" w:hAnsi="Symbol"/>
      </w:rPr>
    </w:lvl>
    <w:lvl w:ilvl="4" w:tplc="65E6A97C">
      <w:start w:val="1"/>
      <w:numFmt w:val="bullet"/>
      <w:lvlText w:val=""/>
      <w:lvlJc w:val="left"/>
      <w:pPr>
        <w:ind w:left="940" w:hanging="360"/>
      </w:pPr>
      <w:rPr>
        <w:rFonts w:ascii="Symbol" w:hAnsi="Symbol"/>
      </w:rPr>
    </w:lvl>
    <w:lvl w:ilvl="5" w:tplc="85AC7C0E">
      <w:start w:val="1"/>
      <w:numFmt w:val="bullet"/>
      <w:lvlText w:val=""/>
      <w:lvlJc w:val="left"/>
      <w:pPr>
        <w:ind w:left="940" w:hanging="360"/>
      </w:pPr>
      <w:rPr>
        <w:rFonts w:ascii="Symbol" w:hAnsi="Symbol"/>
      </w:rPr>
    </w:lvl>
    <w:lvl w:ilvl="6" w:tplc="B8E84818">
      <w:start w:val="1"/>
      <w:numFmt w:val="bullet"/>
      <w:lvlText w:val=""/>
      <w:lvlJc w:val="left"/>
      <w:pPr>
        <w:ind w:left="940" w:hanging="360"/>
      </w:pPr>
      <w:rPr>
        <w:rFonts w:ascii="Symbol" w:hAnsi="Symbol"/>
      </w:rPr>
    </w:lvl>
    <w:lvl w:ilvl="7" w:tplc="3432CAF2">
      <w:start w:val="1"/>
      <w:numFmt w:val="bullet"/>
      <w:lvlText w:val=""/>
      <w:lvlJc w:val="left"/>
      <w:pPr>
        <w:ind w:left="940" w:hanging="360"/>
      </w:pPr>
      <w:rPr>
        <w:rFonts w:ascii="Symbol" w:hAnsi="Symbol"/>
      </w:rPr>
    </w:lvl>
    <w:lvl w:ilvl="8" w:tplc="5CC8E272">
      <w:start w:val="1"/>
      <w:numFmt w:val="bullet"/>
      <w:lvlText w:val=""/>
      <w:lvlJc w:val="left"/>
      <w:pPr>
        <w:ind w:left="940" w:hanging="360"/>
      </w:pPr>
      <w:rPr>
        <w:rFonts w:ascii="Symbol" w:hAnsi="Symbol"/>
      </w:rPr>
    </w:lvl>
  </w:abstractNum>
  <w:abstractNum w:abstractNumId="4" w15:restartNumberingAfterBreak="0">
    <w:nsid w:val="05786CA1"/>
    <w:multiLevelType w:val="hybridMultilevel"/>
    <w:tmpl w:val="D0FA84AA"/>
    <w:lvl w:ilvl="0" w:tplc="F28A3B0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1B33527"/>
    <w:multiLevelType w:val="hybridMultilevel"/>
    <w:tmpl w:val="37528C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47C1E8A"/>
    <w:multiLevelType w:val="hybridMultilevel"/>
    <w:tmpl w:val="82325730"/>
    <w:lvl w:ilvl="0" w:tplc="4C6A07C2">
      <w:start w:val="1"/>
      <w:numFmt w:val="bullet"/>
      <w:lvlText w:val=""/>
      <w:lvlJc w:val="left"/>
      <w:pPr>
        <w:ind w:left="720" w:hanging="360"/>
      </w:pPr>
      <w:rPr>
        <w:rFonts w:ascii="Symbol" w:hAnsi="Symbol"/>
      </w:rPr>
    </w:lvl>
    <w:lvl w:ilvl="1" w:tplc="020AAD10">
      <w:start w:val="1"/>
      <w:numFmt w:val="bullet"/>
      <w:lvlText w:val=""/>
      <w:lvlJc w:val="left"/>
      <w:pPr>
        <w:ind w:left="720" w:hanging="360"/>
      </w:pPr>
      <w:rPr>
        <w:rFonts w:ascii="Symbol" w:hAnsi="Symbol"/>
      </w:rPr>
    </w:lvl>
    <w:lvl w:ilvl="2" w:tplc="DD8E0F3C">
      <w:start w:val="1"/>
      <w:numFmt w:val="bullet"/>
      <w:lvlText w:val=""/>
      <w:lvlJc w:val="left"/>
      <w:pPr>
        <w:ind w:left="720" w:hanging="360"/>
      </w:pPr>
      <w:rPr>
        <w:rFonts w:ascii="Symbol" w:hAnsi="Symbol"/>
      </w:rPr>
    </w:lvl>
    <w:lvl w:ilvl="3" w:tplc="C7106728">
      <w:start w:val="1"/>
      <w:numFmt w:val="bullet"/>
      <w:lvlText w:val=""/>
      <w:lvlJc w:val="left"/>
      <w:pPr>
        <w:ind w:left="720" w:hanging="360"/>
      </w:pPr>
      <w:rPr>
        <w:rFonts w:ascii="Symbol" w:hAnsi="Symbol"/>
      </w:rPr>
    </w:lvl>
    <w:lvl w:ilvl="4" w:tplc="03C4C12E">
      <w:start w:val="1"/>
      <w:numFmt w:val="bullet"/>
      <w:lvlText w:val=""/>
      <w:lvlJc w:val="left"/>
      <w:pPr>
        <w:ind w:left="720" w:hanging="360"/>
      </w:pPr>
      <w:rPr>
        <w:rFonts w:ascii="Symbol" w:hAnsi="Symbol"/>
      </w:rPr>
    </w:lvl>
    <w:lvl w:ilvl="5" w:tplc="9C6693EA">
      <w:start w:val="1"/>
      <w:numFmt w:val="bullet"/>
      <w:lvlText w:val=""/>
      <w:lvlJc w:val="left"/>
      <w:pPr>
        <w:ind w:left="720" w:hanging="360"/>
      </w:pPr>
      <w:rPr>
        <w:rFonts w:ascii="Symbol" w:hAnsi="Symbol"/>
      </w:rPr>
    </w:lvl>
    <w:lvl w:ilvl="6" w:tplc="06D228CC">
      <w:start w:val="1"/>
      <w:numFmt w:val="bullet"/>
      <w:lvlText w:val=""/>
      <w:lvlJc w:val="left"/>
      <w:pPr>
        <w:ind w:left="720" w:hanging="360"/>
      </w:pPr>
      <w:rPr>
        <w:rFonts w:ascii="Symbol" w:hAnsi="Symbol"/>
      </w:rPr>
    </w:lvl>
    <w:lvl w:ilvl="7" w:tplc="A3FEEFFA">
      <w:start w:val="1"/>
      <w:numFmt w:val="bullet"/>
      <w:lvlText w:val=""/>
      <w:lvlJc w:val="left"/>
      <w:pPr>
        <w:ind w:left="720" w:hanging="360"/>
      </w:pPr>
      <w:rPr>
        <w:rFonts w:ascii="Symbol" w:hAnsi="Symbol"/>
      </w:rPr>
    </w:lvl>
    <w:lvl w:ilvl="8" w:tplc="D33C1D22">
      <w:start w:val="1"/>
      <w:numFmt w:val="bullet"/>
      <w:lvlText w:val=""/>
      <w:lvlJc w:val="left"/>
      <w:pPr>
        <w:ind w:left="720" w:hanging="360"/>
      </w:pPr>
      <w:rPr>
        <w:rFonts w:ascii="Symbol" w:hAnsi="Symbol"/>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D945B0C"/>
    <w:multiLevelType w:val="hybridMultilevel"/>
    <w:tmpl w:val="07C21FBA"/>
    <w:lvl w:ilvl="0" w:tplc="68BC774C">
      <w:start w:val="3"/>
      <w:numFmt w:val="upperLetter"/>
      <w:lvlText w:val="%1."/>
      <w:lvlJc w:val="left"/>
      <w:pPr>
        <w:ind w:left="1287" w:hanging="720"/>
      </w:pPr>
      <w:rPr>
        <w:rFonts w:hint="default"/>
        <w:color w:val="FFFFFF" w:themeColor="background1"/>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860E5C"/>
    <w:multiLevelType w:val="hybridMultilevel"/>
    <w:tmpl w:val="1F22E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DD7A40"/>
    <w:multiLevelType w:val="hybridMultilevel"/>
    <w:tmpl w:val="B87CE876"/>
    <w:lvl w:ilvl="0" w:tplc="024A1622">
      <w:start w:val="5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E217B6"/>
    <w:multiLevelType w:val="hybridMultilevel"/>
    <w:tmpl w:val="2C6CA158"/>
    <w:lvl w:ilvl="0" w:tplc="A802BF0E">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F4169AB6"/>
    <w:lvl w:ilvl="0">
      <w:start w:val="3"/>
      <w:numFmt w:val="upperLetter"/>
      <w:pStyle w:val="Heading-Appendix"/>
      <w:lvlText w:val="%1."/>
      <w:lvlJc w:val="left"/>
      <w:pPr>
        <w:ind w:left="1418" w:hanging="851"/>
      </w:pPr>
      <w:rPr>
        <w:color w:val="FFFFFF" w:themeColor="background1"/>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E8613A"/>
    <w:multiLevelType w:val="hybridMultilevel"/>
    <w:tmpl w:val="77E88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761B4A1B"/>
    <w:multiLevelType w:val="multilevel"/>
    <w:tmpl w:val="4F48000A"/>
    <w:numStyleLink w:val="Alphalist"/>
  </w:abstractNum>
  <w:abstractNum w:abstractNumId="28" w15:restartNumberingAfterBreak="0">
    <w:nsid w:val="779D0C54"/>
    <w:multiLevelType w:val="hybridMultilevel"/>
    <w:tmpl w:val="5928B254"/>
    <w:lvl w:ilvl="0" w:tplc="C4E6693A">
      <w:start w:val="1"/>
      <w:numFmt w:val="bullet"/>
      <w:lvlText w:val=""/>
      <w:lvlJc w:val="left"/>
      <w:pPr>
        <w:ind w:left="1080" w:hanging="360"/>
      </w:pPr>
      <w:rPr>
        <w:rFonts w:ascii="Symbol" w:hAnsi="Symbol"/>
      </w:rPr>
    </w:lvl>
    <w:lvl w:ilvl="1" w:tplc="4C9E99B0">
      <w:start w:val="1"/>
      <w:numFmt w:val="bullet"/>
      <w:lvlText w:val=""/>
      <w:lvlJc w:val="left"/>
      <w:pPr>
        <w:ind w:left="1080" w:hanging="360"/>
      </w:pPr>
      <w:rPr>
        <w:rFonts w:ascii="Symbol" w:hAnsi="Symbol"/>
      </w:rPr>
    </w:lvl>
    <w:lvl w:ilvl="2" w:tplc="6784A992">
      <w:start w:val="1"/>
      <w:numFmt w:val="bullet"/>
      <w:lvlText w:val=""/>
      <w:lvlJc w:val="left"/>
      <w:pPr>
        <w:ind w:left="1080" w:hanging="360"/>
      </w:pPr>
      <w:rPr>
        <w:rFonts w:ascii="Symbol" w:hAnsi="Symbol"/>
      </w:rPr>
    </w:lvl>
    <w:lvl w:ilvl="3" w:tplc="EDCEAD66">
      <w:start w:val="1"/>
      <w:numFmt w:val="bullet"/>
      <w:lvlText w:val=""/>
      <w:lvlJc w:val="left"/>
      <w:pPr>
        <w:ind w:left="1080" w:hanging="360"/>
      </w:pPr>
      <w:rPr>
        <w:rFonts w:ascii="Symbol" w:hAnsi="Symbol"/>
      </w:rPr>
    </w:lvl>
    <w:lvl w:ilvl="4" w:tplc="B740BA52">
      <w:start w:val="1"/>
      <w:numFmt w:val="bullet"/>
      <w:lvlText w:val=""/>
      <w:lvlJc w:val="left"/>
      <w:pPr>
        <w:ind w:left="1080" w:hanging="360"/>
      </w:pPr>
      <w:rPr>
        <w:rFonts w:ascii="Symbol" w:hAnsi="Symbol"/>
      </w:rPr>
    </w:lvl>
    <w:lvl w:ilvl="5" w:tplc="4A3414F6">
      <w:start w:val="1"/>
      <w:numFmt w:val="bullet"/>
      <w:lvlText w:val=""/>
      <w:lvlJc w:val="left"/>
      <w:pPr>
        <w:ind w:left="1080" w:hanging="360"/>
      </w:pPr>
      <w:rPr>
        <w:rFonts w:ascii="Symbol" w:hAnsi="Symbol"/>
      </w:rPr>
    </w:lvl>
    <w:lvl w:ilvl="6" w:tplc="921EF4E2">
      <w:start w:val="1"/>
      <w:numFmt w:val="bullet"/>
      <w:lvlText w:val=""/>
      <w:lvlJc w:val="left"/>
      <w:pPr>
        <w:ind w:left="1080" w:hanging="360"/>
      </w:pPr>
      <w:rPr>
        <w:rFonts w:ascii="Symbol" w:hAnsi="Symbol"/>
      </w:rPr>
    </w:lvl>
    <w:lvl w:ilvl="7" w:tplc="20107284">
      <w:start w:val="1"/>
      <w:numFmt w:val="bullet"/>
      <w:lvlText w:val=""/>
      <w:lvlJc w:val="left"/>
      <w:pPr>
        <w:ind w:left="1080" w:hanging="360"/>
      </w:pPr>
      <w:rPr>
        <w:rFonts w:ascii="Symbol" w:hAnsi="Symbol"/>
      </w:rPr>
    </w:lvl>
    <w:lvl w:ilvl="8" w:tplc="A1D2A4C2">
      <w:start w:val="1"/>
      <w:numFmt w:val="bullet"/>
      <w:lvlText w:val=""/>
      <w:lvlJc w:val="left"/>
      <w:pPr>
        <w:ind w:left="1080" w:hanging="360"/>
      </w:pPr>
      <w:rPr>
        <w:rFonts w:ascii="Symbol" w:hAnsi="Symbol"/>
      </w:rPr>
    </w:lvl>
  </w:abstractNum>
  <w:num w:numId="1" w16cid:durableId="1835417846">
    <w:abstractNumId w:val="11"/>
  </w:num>
  <w:num w:numId="2" w16cid:durableId="1519077027">
    <w:abstractNumId w:val="6"/>
  </w:num>
  <w:num w:numId="3" w16cid:durableId="1468549479">
    <w:abstractNumId w:val="16"/>
  </w:num>
  <w:num w:numId="4" w16cid:durableId="915166386">
    <w:abstractNumId w:val="25"/>
  </w:num>
  <w:num w:numId="5" w16cid:durableId="1510681289">
    <w:abstractNumId w:val="26"/>
  </w:num>
  <w:num w:numId="6" w16cid:durableId="912081833">
    <w:abstractNumId w:val="24"/>
  </w:num>
  <w:num w:numId="7" w16cid:durableId="2023432934">
    <w:abstractNumId w:val="21"/>
  </w:num>
  <w:num w:numId="8" w16cid:durableId="192770611">
    <w:abstractNumId w:val="13"/>
  </w:num>
  <w:num w:numId="9" w16cid:durableId="485167421">
    <w:abstractNumId w:val="20"/>
  </w:num>
  <w:num w:numId="10" w16cid:durableId="775756382">
    <w:abstractNumId w:val="27"/>
  </w:num>
  <w:num w:numId="11" w16cid:durableId="1975406722">
    <w:abstractNumId w:val="0"/>
  </w:num>
  <w:num w:numId="12" w16cid:durableId="2055227720">
    <w:abstractNumId w:val="7"/>
  </w:num>
  <w:num w:numId="13" w16cid:durableId="432627348">
    <w:abstractNumId w:val="14"/>
  </w:num>
  <w:num w:numId="14" w16cid:durableId="1889947188">
    <w:abstractNumId w:val="9"/>
  </w:num>
  <w:num w:numId="15" w16cid:durableId="818545292">
    <w:abstractNumId w:val="5"/>
  </w:num>
  <w:num w:numId="16" w16cid:durableId="561333589">
    <w:abstractNumId w:val="23"/>
  </w:num>
  <w:num w:numId="17" w16cid:durableId="267082509">
    <w:abstractNumId w:val="8"/>
  </w:num>
  <w:num w:numId="18" w16cid:durableId="1801874209">
    <w:abstractNumId w:val="8"/>
  </w:num>
  <w:num w:numId="19" w16cid:durableId="2041198504">
    <w:abstractNumId w:val="4"/>
  </w:num>
  <w:num w:numId="20" w16cid:durableId="677462535">
    <w:abstractNumId w:val="19"/>
  </w:num>
  <w:num w:numId="21" w16cid:durableId="1178153683">
    <w:abstractNumId w:val="18"/>
  </w:num>
  <w:num w:numId="22" w16cid:durableId="444228592">
    <w:abstractNumId w:val="22"/>
  </w:num>
  <w:num w:numId="23" w16cid:durableId="1030449169">
    <w:abstractNumId w:val="17"/>
  </w:num>
  <w:num w:numId="24" w16cid:durableId="793594592">
    <w:abstractNumId w:val="15"/>
  </w:num>
  <w:num w:numId="25" w16cid:durableId="1577124856">
    <w:abstractNumId w:val="8"/>
  </w:num>
  <w:num w:numId="26" w16cid:durableId="1956979809">
    <w:abstractNumId w:val="8"/>
  </w:num>
  <w:num w:numId="27" w16cid:durableId="260454682">
    <w:abstractNumId w:val="2"/>
  </w:num>
  <w:num w:numId="28" w16cid:durableId="1829906932">
    <w:abstractNumId w:val="3"/>
  </w:num>
  <w:num w:numId="29" w16cid:durableId="160388278">
    <w:abstractNumId w:val="11"/>
  </w:num>
  <w:num w:numId="30" w16cid:durableId="336349168">
    <w:abstractNumId w:val="27"/>
  </w:num>
  <w:num w:numId="31" w16cid:durableId="2069109915">
    <w:abstractNumId w:val="27"/>
  </w:num>
  <w:num w:numId="32" w16cid:durableId="309016918">
    <w:abstractNumId w:val="27"/>
  </w:num>
  <w:num w:numId="33" w16cid:durableId="1618412533">
    <w:abstractNumId w:val="27"/>
  </w:num>
  <w:num w:numId="34" w16cid:durableId="948703950">
    <w:abstractNumId w:val="26"/>
  </w:num>
  <w:num w:numId="35" w16cid:durableId="170343857">
    <w:abstractNumId w:val="8"/>
  </w:num>
  <w:num w:numId="36" w16cid:durableId="112479135">
    <w:abstractNumId w:val="8"/>
  </w:num>
  <w:num w:numId="37" w16cid:durableId="432822900">
    <w:abstractNumId w:val="8"/>
  </w:num>
  <w:num w:numId="38" w16cid:durableId="2019696710">
    <w:abstractNumId w:val="8"/>
  </w:num>
  <w:num w:numId="39" w16cid:durableId="1383872668">
    <w:abstractNumId w:val="8"/>
  </w:num>
  <w:num w:numId="40" w16cid:durableId="285359994">
    <w:abstractNumId w:val="8"/>
  </w:num>
  <w:num w:numId="41" w16cid:durableId="1873155373">
    <w:abstractNumId w:val="0"/>
  </w:num>
  <w:num w:numId="42" w16cid:durableId="184372408">
    <w:abstractNumId w:val="28"/>
  </w:num>
  <w:num w:numId="43" w16cid:durableId="2118671533">
    <w:abstractNumId w:val="12"/>
  </w:num>
  <w:num w:numId="44" w16cid:durableId="951396194">
    <w:abstractNumId w:val="10"/>
  </w:num>
  <w:num w:numId="45" w16cid:durableId="520897774">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FE"/>
    <w:rsid w:val="00000075"/>
    <w:rsid w:val="000008EE"/>
    <w:rsid w:val="00000C20"/>
    <w:rsid w:val="00000ECE"/>
    <w:rsid w:val="00000F3C"/>
    <w:rsid w:val="000010C8"/>
    <w:rsid w:val="0000121B"/>
    <w:rsid w:val="00001246"/>
    <w:rsid w:val="00001398"/>
    <w:rsid w:val="00001AC5"/>
    <w:rsid w:val="00001CB9"/>
    <w:rsid w:val="00001F1D"/>
    <w:rsid w:val="00001FE8"/>
    <w:rsid w:val="00002179"/>
    <w:rsid w:val="00002283"/>
    <w:rsid w:val="00002560"/>
    <w:rsid w:val="00002C7F"/>
    <w:rsid w:val="00002F38"/>
    <w:rsid w:val="000030F5"/>
    <w:rsid w:val="00003568"/>
    <w:rsid w:val="00003741"/>
    <w:rsid w:val="000038EF"/>
    <w:rsid w:val="00003D8E"/>
    <w:rsid w:val="00004286"/>
    <w:rsid w:val="00004489"/>
    <w:rsid w:val="00004A70"/>
    <w:rsid w:val="00004AE8"/>
    <w:rsid w:val="00004EC2"/>
    <w:rsid w:val="00005819"/>
    <w:rsid w:val="00005B76"/>
    <w:rsid w:val="00005C5C"/>
    <w:rsid w:val="00005C79"/>
    <w:rsid w:val="00005D5E"/>
    <w:rsid w:val="00005E20"/>
    <w:rsid w:val="0000639B"/>
    <w:rsid w:val="00006620"/>
    <w:rsid w:val="00006B65"/>
    <w:rsid w:val="00006F2D"/>
    <w:rsid w:val="000074A2"/>
    <w:rsid w:val="00007B6C"/>
    <w:rsid w:val="00007F9C"/>
    <w:rsid w:val="00010139"/>
    <w:rsid w:val="00010663"/>
    <w:rsid w:val="00010B2B"/>
    <w:rsid w:val="00010F3F"/>
    <w:rsid w:val="000110DD"/>
    <w:rsid w:val="000114C5"/>
    <w:rsid w:val="00011EB9"/>
    <w:rsid w:val="00012649"/>
    <w:rsid w:val="00012765"/>
    <w:rsid w:val="0001288C"/>
    <w:rsid w:val="00012F79"/>
    <w:rsid w:val="000130FD"/>
    <w:rsid w:val="0001341C"/>
    <w:rsid w:val="00013897"/>
    <w:rsid w:val="00013B77"/>
    <w:rsid w:val="00014AFA"/>
    <w:rsid w:val="0001513C"/>
    <w:rsid w:val="00015586"/>
    <w:rsid w:val="00015DDF"/>
    <w:rsid w:val="000161BC"/>
    <w:rsid w:val="0001635A"/>
    <w:rsid w:val="000169BF"/>
    <w:rsid w:val="00016CF5"/>
    <w:rsid w:val="00016E66"/>
    <w:rsid w:val="00016E6B"/>
    <w:rsid w:val="00017237"/>
    <w:rsid w:val="0001726B"/>
    <w:rsid w:val="00017353"/>
    <w:rsid w:val="00017413"/>
    <w:rsid w:val="00020367"/>
    <w:rsid w:val="00020382"/>
    <w:rsid w:val="00020704"/>
    <w:rsid w:val="00020D52"/>
    <w:rsid w:val="00020E50"/>
    <w:rsid w:val="00020FA8"/>
    <w:rsid w:val="0002121C"/>
    <w:rsid w:val="00021C5E"/>
    <w:rsid w:val="0002204C"/>
    <w:rsid w:val="00022360"/>
    <w:rsid w:val="00022604"/>
    <w:rsid w:val="0002357B"/>
    <w:rsid w:val="000238DA"/>
    <w:rsid w:val="00023964"/>
    <w:rsid w:val="000239DB"/>
    <w:rsid w:val="00023F0F"/>
    <w:rsid w:val="0002404D"/>
    <w:rsid w:val="00024099"/>
    <w:rsid w:val="000240C3"/>
    <w:rsid w:val="00024B81"/>
    <w:rsid w:val="000253CD"/>
    <w:rsid w:val="00025DC0"/>
    <w:rsid w:val="00026AF2"/>
    <w:rsid w:val="00026B16"/>
    <w:rsid w:val="00026C04"/>
    <w:rsid w:val="00026E56"/>
    <w:rsid w:val="000270C8"/>
    <w:rsid w:val="00027201"/>
    <w:rsid w:val="00027654"/>
    <w:rsid w:val="000300AF"/>
    <w:rsid w:val="00030E56"/>
    <w:rsid w:val="00030ED1"/>
    <w:rsid w:val="00031472"/>
    <w:rsid w:val="00031C90"/>
    <w:rsid w:val="0003294F"/>
    <w:rsid w:val="00032D4A"/>
    <w:rsid w:val="000331E4"/>
    <w:rsid w:val="0003322F"/>
    <w:rsid w:val="0003338D"/>
    <w:rsid w:val="00033619"/>
    <w:rsid w:val="00033816"/>
    <w:rsid w:val="00033EC9"/>
    <w:rsid w:val="00033F37"/>
    <w:rsid w:val="00034BCB"/>
    <w:rsid w:val="00034C41"/>
    <w:rsid w:val="00034F1C"/>
    <w:rsid w:val="00034FBE"/>
    <w:rsid w:val="000354C4"/>
    <w:rsid w:val="00035731"/>
    <w:rsid w:val="00035764"/>
    <w:rsid w:val="000357B9"/>
    <w:rsid w:val="0003613E"/>
    <w:rsid w:val="0003641A"/>
    <w:rsid w:val="00036F81"/>
    <w:rsid w:val="00040381"/>
    <w:rsid w:val="0004076F"/>
    <w:rsid w:val="000409E9"/>
    <w:rsid w:val="00040DAB"/>
    <w:rsid w:val="0004186D"/>
    <w:rsid w:val="00041C64"/>
    <w:rsid w:val="00041CC1"/>
    <w:rsid w:val="00041F7D"/>
    <w:rsid w:val="000423B7"/>
    <w:rsid w:val="00042660"/>
    <w:rsid w:val="00042D90"/>
    <w:rsid w:val="00043078"/>
    <w:rsid w:val="0004326F"/>
    <w:rsid w:val="00043B65"/>
    <w:rsid w:val="00043EA7"/>
    <w:rsid w:val="000444DC"/>
    <w:rsid w:val="0004491B"/>
    <w:rsid w:val="00044D16"/>
    <w:rsid w:val="00045435"/>
    <w:rsid w:val="00045581"/>
    <w:rsid w:val="0004560F"/>
    <w:rsid w:val="00045686"/>
    <w:rsid w:val="00045A98"/>
    <w:rsid w:val="00045CDC"/>
    <w:rsid w:val="00045F80"/>
    <w:rsid w:val="000469D9"/>
    <w:rsid w:val="00046BED"/>
    <w:rsid w:val="000476F3"/>
    <w:rsid w:val="00047894"/>
    <w:rsid w:val="00047AA9"/>
    <w:rsid w:val="00047B3C"/>
    <w:rsid w:val="00047BCF"/>
    <w:rsid w:val="00050127"/>
    <w:rsid w:val="00050631"/>
    <w:rsid w:val="00050E25"/>
    <w:rsid w:val="000513E4"/>
    <w:rsid w:val="00051457"/>
    <w:rsid w:val="0005151B"/>
    <w:rsid w:val="0005162D"/>
    <w:rsid w:val="00051C22"/>
    <w:rsid w:val="00051EC2"/>
    <w:rsid w:val="00051FB2"/>
    <w:rsid w:val="00052264"/>
    <w:rsid w:val="0005290D"/>
    <w:rsid w:val="00052B8E"/>
    <w:rsid w:val="000530A3"/>
    <w:rsid w:val="00053489"/>
    <w:rsid w:val="0005354C"/>
    <w:rsid w:val="00053808"/>
    <w:rsid w:val="00053816"/>
    <w:rsid w:val="0005387F"/>
    <w:rsid w:val="00053912"/>
    <w:rsid w:val="00053BFD"/>
    <w:rsid w:val="00053D39"/>
    <w:rsid w:val="00053F06"/>
    <w:rsid w:val="000542B4"/>
    <w:rsid w:val="000543B1"/>
    <w:rsid w:val="00054C95"/>
    <w:rsid w:val="00054E8F"/>
    <w:rsid w:val="000552BA"/>
    <w:rsid w:val="000553F5"/>
    <w:rsid w:val="00055579"/>
    <w:rsid w:val="00055AB3"/>
    <w:rsid w:val="00055B8A"/>
    <w:rsid w:val="000561CF"/>
    <w:rsid w:val="00056625"/>
    <w:rsid w:val="00056720"/>
    <w:rsid w:val="00056805"/>
    <w:rsid w:val="00056849"/>
    <w:rsid w:val="00056E3C"/>
    <w:rsid w:val="000572D7"/>
    <w:rsid w:val="00057304"/>
    <w:rsid w:val="0005774F"/>
    <w:rsid w:val="00057A05"/>
    <w:rsid w:val="00057D5D"/>
    <w:rsid w:val="00057EC7"/>
    <w:rsid w:val="000601FF"/>
    <w:rsid w:val="00060853"/>
    <w:rsid w:val="00060A86"/>
    <w:rsid w:val="00060C63"/>
    <w:rsid w:val="00061083"/>
    <w:rsid w:val="000614C6"/>
    <w:rsid w:val="0006155B"/>
    <w:rsid w:val="00061654"/>
    <w:rsid w:val="00061CAB"/>
    <w:rsid w:val="000624EC"/>
    <w:rsid w:val="00062504"/>
    <w:rsid w:val="0006260E"/>
    <w:rsid w:val="0006289A"/>
    <w:rsid w:val="00062A44"/>
    <w:rsid w:val="00062EF7"/>
    <w:rsid w:val="000632A8"/>
    <w:rsid w:val="000633C8"/>
    <w:rsid w:val="00063FB8"/>
    <w:rsid w:val="00064142"/>
    <w:rsid w:val="00064166"/>
    <w:rsid w:val="000644F7"/>
    <w:rsid w:val="00064840"/>
    <w:rsid w:val="00064AC8"/>
    <w:rsid w:val="00064FF9"/>
    <w:rsid w:val="00065863"/>
    <w:rsid w:val="00065C03"/>
    <w:rsid w:val="00065C95"/>
    <w:rsid w:val="0006626E"/>
    <w:rsid w:val="000663DF"/>
    <w:rsid w:val="0006675E"/>
    <w:rsid w:val="00066A24"/>
    <w:rsid w:val="00066A64"/>
    <w:rsid w:val="00066F50"/>
    <w:rsid w:val="000679FE"/>
    <w:rsid w:val="000704DE"/>
    <w:rsid w:val="0007064A"/>
    <w:rsid w:val="00070821"/>
    <w:rsid w:val="00070D68"/>
    <w:rsid w:val="00070EC4"/>
    <w:rsid w:val="00071043"/>
    <w:rsid w:val="00071752"/>
    <w:rsid w:val="00071954"/>
    <w:rsid w:val="00071DD4"/>
    <w:rsid w:val="000724AE"/>
    <w:rsid w:val="000726D3"/>
    <w:rsid w:val="00072824"/>
    <w:rsid w:val="000729EF"/>
    <w:rsid w:val="000729FC"/>
    <w:rsid w:val="00072EBF"/>
    <w:rsid w:val="000731AE"/>
    <w:rsid w:val="0007343F"/>
    <w:rsid w:val="00073628"/>
    <w:rsid w:val="00073970"/>
    <w:rsid w:val="00073C84"/>
    <w:rsid w:val="0007404A"/>
    <w:rsid w:val="00074316"/>
    <w:rsid w:val="00074B49"/>
    <w:rsid w:val="00074D6B"/>
    <w:rsid w:val="0007584B"/>
    <w:rsid w:val="000759A9"/>
    <w:rsid w:val="00075CE3"/>
    <w:rsid w:val="0007604E"/>
    <w:rsid w:val="00076092"/>
    <w:rsid w:val="0007617B"/>
    <w:rsid w:val="000766A1"/>
    <w:rsid w:val="00076ED1"/>
    <w:rsid w:val="00076F8A"/>
    <w:rsid w:val="0007776A"/>
    <w:rsid w:val="0007796D"/>
    <w:rsid w:val="00077A76"/>
    <w:rsid w:val="0008037D"/>
    <w:rsid w:val="00080551"/>
    <w:rsid w:val="0008062F"/>
    <w:rsid w:val="0008077B"/>
    <w:rsid w:val="00080EE7"/>
    <w:rsid w:val="0008135D"/>
    <w:rsid w:val="0008144E"/>
    <w:rsid w:val="00081850"/>
    <w:rsid w:val="000818F4"/>
    <w:rsid w:val="00081B67"/>
    <w:rsid w:val="00081BAC"/>
    <w:rsid w:val="00081D77"/>
    <w:rsid w:val="00082515"/>
    <w:rsid w:val="000828FA"/>
    <w:rsid w:val="00082BCB"/>
    <w:rsid w:val="00082C9D"/>
    <w:rsid w:val="0008302F"/>
    <w:rsid w:val="0008311C"/>
    <w:rsid w:val="00083127"/>
    <w:rsid w:val="00083221"/>
    <w:rsid w:val="0008366B"/>
    <w:rsid w:val="00083BE6"/>
    <w:rsid w:val="00084043"/>
    <w:rsid w:val="00084313"/>
    <w:rsid w:val="00084362"/>
    <w:rsid w:val="00084660"/>
    <w:rsid w:val="000847A5"/>
    <w:rsid w:val="00084E30"/>
    <w:rsid w:val="00085298"/>
    <w:rsid w:val="0008596C"/>
    <w:rsid w:val="00085CE8"/>
    <w:rsid w:val="00085FB9"/>
    <w:rsid w:val="00086426"/>
    <w:rsid w:val="00086F16"/>
    <w:rsid w:val="00086F7E"/>
    <w:rsid w:val="00087245"/>
    <w:rsid w:val="0008748E"/>
    <w:rsid w:val="0008756E"/>
    <w:rsid w:val="00087D61"/>
    <w:rsid w:val="00087D65"/>
    <w:rsid w:val="00087FFB"/>
    <w:rsid w:val="00090AA0"/>
    <w:rsid w:val="00090BED"/>
    <w:rsid w:val="00091240"/>
    <w:rsid w:val="00091286"/>
    <w:rsid w:val="000915FD"/>
    <w:rsid w:val="000916D9"/>
    <w:rsid w:val="0009181C"/>
    <w:rsid w:val="00091AFE"/>
    <w:rsid w:val="00091B74"/>
    <w:rsid w:val="000923C5"/>
    <w:rsid w:val="0009248C"/>
    <w:rsid w:val="00092B09"/>
    <w:rsid w:val="00092F78"/>
    <w:rsid w:val="00092FD4"/>
    <w:rsid w:val="00093059"/>
    <w:rsid w:val="00093081"/>
    <w:rsid w:val="0009352B"/>
    <w:rsid w:val="00093804"/>
    <w:rsid w:val="00093D38"/>
    <w:rsid w:val="00094136"/>
    <w:rsid w:val="00094320"/>
    <w:rsid w:val="0009482E"/>
    <w:rsid w:val="00094D90"/>
    <w:rsid w:val="00094DFB"/>
    <w:rsid w:val="00094E17"/>
    <w:rsid w:val="000951B4"/>
    <w:rsid w:val="00095488"/>
    <w:rsid w:val="00095720"/>
    <w:rsid w:val="0009591E"/>
    <w:rsid w:val="00095A63"/>
    <w:rsid w:val="00095BA3"/>
    <w:rsid w:val="00095DB4"/>
    <w:rsid w:val="000961AB"/>
    <w:rsid w:val="000964BD"/>
    <w:rsid w:val="00096A4A"/>
    <w:rsid w:val="00097813"/>
    <w:rsid w:val="00097A85"/>
    <w:rsid w:val="00097F5A"/>
    <w:rsid w:val="000A05C8"/>
    <w:rsid w:val="000A07AE"/>
    <w:rsid w:val="000A0969"/>
    <w:rsid w:val="000A0CE5"/>
    <w:rsid w:val="000A0F08"/>
    <w:rsid w:val="000A100F"/>
    <w:rsid w:val="000A1C34"/>
    <w:rsid w:val="000A2338"/>
    <w:rsid w:val="000A2C2D"/>
    <w:rsid w:val="000A3135"/>
    <w:rsid w:val="000A32D8"/>
    <w:rsid w:val="000A3346"/>
    <w:rsid w:val="000A379D"/>
    <w:rsid w:val="000A38AA"/>
    <w:rsid w:val="000A3A53"/>
    <w:rsid w:val="000A3A8F"/>
    <w:rsid w:val="000A3DE1"/>
    <w:rsid w:val="000A40F8"/>
    <w:rsid w:val="000A4BCE"/>
    <w:rsid w:val="000A4D87"/>
    <w:rsid w:val="000A5467"/>
    <w:rsid w:val="000A54CF"/>
    <w:rsid w:val="000A5567"/>
    <w:rsid w:val="000A56C1"/>
    <w:rsid w:val="000A5942"/>
    <w:rsid w:val="000A5B43"/>
    <w:rsid w:val="000A6359"/>
    <w:rsid w:val="000A6A00"/>
    <w:rsid w:val="000A6EE0"/>
    <w:rsid w:val="000A71D2"/>
    <w:rsid w:val="000A7275"/>
    <w:rsid w:val="000A7FB2"/>
    <w:rsid w:val="000B0392"/>
    <w:rsid w:val="000B0640"/>
    <w:rsid w:val="000B0B42"/>
    <w:rsid w:val="000B0C13"/>
    <w:rsid w:val="000B0F29"/>
    <w:rsid w:val="000B13B7"/>
    <w:rsid w:val="000B1E25"/>
    <w:rsid w:val="000B1EE0"/>
    <w:rsid w:val="000B2349"/>
    <w:rsid w:val="000B23C3"/>
    <w:rsid w:val="000B2A02"/>
    <w:rsid w:val="000B329C"/>
    <w:rsid w:val="000B340E"/>
    <w:rsid w:val="000B3675"/>
    <w:rsid w:val="000B37A7"/>
    <w:rsid w:val="000B3898"/>
    <w:rsid w:val="000B3960"/>
    <w:rsid w:val="000B3F65"/>
    <w:rsid w:val="000B47FC"/>
    <w:rsid w:val="000B497F"/>
    <w:rsid w:val="000B4A72"/>
    <w:rsid w:val="000B4C0B"/>
    <w:rsid w:val="000B4C29"/>
    <w:rsid w:val="000B5105"/>
    <w:rsid w:val="000B5110"/>
    <w:rsid w:val="000B5C2E"/>
    <w:rsid w:val="000B62DC"/>
    <w:rsid w:val="000B66FC"/>
    <w:rsid w:val="000B688E"/>
    <w:rsid w:val="000B6CC8"/>
    <w:rsid w:val="000B7321"/>
    <w:rsid w:val="000B74F3"/>
    <w:rsid w:val="000B755D"/>
    <w:rsid w:val="000B7E78"/>
    <w:rsid w:val="000B7EF0"/>
    <w:rsid w:val="000C0018"/>
    <w:rsid w:val="000C0166"/>
    <w:rsid w:val="000C05F9"/>
    <w:rsid w:val="000C08C6"/>
    <w:rsid w:val="000C0CD9"/>
    <w:rsid w:val="000C114E"/>
    <w:rsid w:val="000C147A"/>
    <w:rsid w:val="000C149B"/>
    <w:rsid w:val="000C1599"/>
    <w:rsid w:val="000C17C2"/>
    <w:rsid w:val="000C1B81"/>
    <w:rsid w:val="000C2E8F"/>
    <w:rsid w:val="000C34C1"/>
    <w:rsid w:val="000C3507"/>
    <w:rsid w:val="000C3595"/>
    <w:rsid w:val="000C391D"/>
    <w:rsid w:val="000C3D0C"/>
    <w:rsid w:val="000C4013"/>
    <w:rsid w:val="000C427F"/>
    <w:rsid w:val="000C44EE"/>
    <w:rsid w:val="000C48FD"/>
    <w:rsid w:val="000C4D68"/>
    <w:rsid w:val="000C4FD9"/>
    <w:rsid w:val="000C5026"/>
    <w:rsid w:val="000C51F4"/>
    <w:rsid w:val="000C5A79"/>
    <w:rsid w:val="000C5E5D"/>
    <w:rsid w:val="000C60B8"/>
    <w:rsid w:val="000C63E9"/>
    <w:rsid w:val="000C6531"/>
    <w:rsid w:val="000C69C6"/>
    <w:rsid w:val="000C6A16"/>
    <w:rsid w:val="000C6A44"/>
    <w:rsid w:val="000C6B77"/>
    <w:rsid w:val="000C6F8C"/>
    <w:rsid w:val="000C70B5"/>
    <w:rsid w:val="000C724B"/>
    <w:rsid w:val="000C72E4"/>
    <w:rsid w:val="000C7497"/>
    <w:rsid w:val="000C7D77"/>
    <w:rsid w:val="000C7EC2"/>
    <w:rsid w:val="000C7FB1"/>
    <w:rsid w:val="000D0E30"/>
    <w:rsid w:val="000D10D0"/>
    <w:rsid w:val="000D1B77"/>
    <w:rsid w:val="000D208F"/>
    <w:rsid w:val="000D26A5"/>
    <w:rsid w:val="000D278E"/>
    <w:rsid w:val="000D2AAF"/>
    <w:rsid w:val="000D2C65"/>
    <w:rsid w:val="000D2F45"/>
    <w:rsid w:val="000D378B"/>
    <w:rsid w:val="000D3962"/>
    <w:rsid w:val="000D3A78"/>
    <w:rsid w:val="000D3A97"/>
    <w:rsid w:val="000D4428"/>
    <w:rsid w:val="000D45AB"/>
    <w:rsid w:val="000D483B"/>
    <w:rsid w:val="000D4924"/>
    <w:rsid w:val="000D4D1E"/>
    <w:rsid w:val="000D4EB8"/>
    <w:rsid w:val="000D5282"/>
    <w:rsid w:val="000D670B"/>
    <w:rsid w:val="000D68D2"/>
    <w:rsid w:val="000D6A06"/>
    <w:rsid w:val="000D6A3E"/>
    <w:rsid w:val="000D6C06"/>
    <w:rsid w:val="000D6C8E"/>
    <w:rsid w:val="000D6CB9"/>
    <w:rsid w:val="000D740D"/>
    <w:rsid w:val="000D742A"/>
    <w:rsid w:val="000D7839"/>
    <w:rsid w:val="000D7AD5"/>
    <w:rsid w:val="000D7BA4"/>
    <w:rsid w:val="000D7D40"/>
    <w:rsid w:val="000E028E"/>
    <w:rsid w:val="000E0B67"/>
    <w:rsid w:val="000E0D82"/>
    <w:rsid w:val="000E13EC"/>
    <w:rsid w:val="000E15D6"/>
    <w:rsid w:val="000E1647"/>
    <w:rsid w:val="000E1A2B"/>
    <w:rsid w:val="000E1A6F"/>
    <w:rsid w:val="000E1B2C"/>
    <w:rsid w:val="000E1D36"/>
    <w:rsid w:val="000E1F89"/>
    <w:rsid w:val="000E2480"/>
    <w:rsid w:val="000E2513"/>
    <w:rsid w:val="000E25B9"/>
    <w:rsid w:val="000E267A"/>
    <w:rsid w:val="000E2D3D"/>
    <w:rsid w:val="000E2FB9"/>
    <w:rsid w:val="000E32C8"/>
    <w:rsid w:val="000E3AF4"/>
    <w:rsid w:val="000E3B67"/>
    <w:rsid w:val="000E3B81"/>
    <w:rsid w:val="000E3CEE"/>
    <w:rsid w:val="000E3EA8"/>
    <w:rsid w:val="000E43B0"/>
    <w:rsid w:val="000E4509"/>
    <w:rsid w:val="000E4552"/>
    <w:rsid w:val="000E4959"/>
    <w:rsid w:val="000E55A6"/>
    <w:rsid w:val="000E5A6A"/>
    <w:rsid w:val="000E5B93"/>
    <w:rsid w:val="000E6C75"/>
    <w:rsid w:val="000E735E"/>
    <w:rsid w:val="000E75A5"/>
    <w:rsid w:val="000E79D6"/>
    <w:rsid w:val="000E7E08"/>
    <w:rsid w:val="000E7E94"/>
    <w:rsid w:val="000F0495"/>
    <w:rsid w:val="000F0804"/>
    <w:rsid w:val="000F0812"/>
    <w:rsid w:val="000F0ACF"/>
    <w:rsid w:val="000F0C3D"/>
    <w:rsid w:val="000F0D97"/>
    <w:rsid w:val="000F13A6"/>
    <w:rsid w:val="000F1C42"/>
    <w:rsid w:val="000F1C4B"/>
    <w:rsid w:val="000F2025"/>
    <w:rsid w:val="000F2F61"/>
    <w:rsid w:val="000F2FA1"/>
    <w:rsid w:val="000F3722"/>
    <w:rsid w:val="000F392C"/>
    <w:rsid w:val="000F3984"/>
    <w:rsid w:val="000F3B45"/>
    <w:rsid w:val="000F3B60"/>
    <w:rsid w:val="000F3BE0"/>
    <w:rsid w:val="000F3D22"/>
    <w:rsid w:val="000F42F1"/>
    <w:rsid w:val="000F4488"/>
    <w:rsid w:val="000F44D9"/>
    <w:rsid w:val="000F45BD"/>
    <w:rsid w:val="000F470E"/>
    <w:rsid w:val="000F49F0"/>
    <w:rsid w:val="000F4CE1"/>
    <w:rsid w:val="000F5268"/>
    <w:rsid w:val="000F542E"/>
    <w:rsid w:val="000F5D68"/>
    <w:rsid w:val="000F5F62"/>
    <w:rsid w:val="000F64E7"/>
    <w:rsid w:val="000F6A6C"/>
    <w:rsid w:val="000F73AA"/>
    <w:rsid w:val="000F76B9"/>
    <w:rsid w:val="000F7D0C"/>
    <w:rsid w:val="000F7F16"/>
    <w:rsid w:val="000F7FCB"/>
    <w:rsid w:val="00100038"/>
    <w:rsid w:val="00100793"/>
    <w:rsid w:val="001008B1"/>
    <w:rsid w:val="00100C8D"/>
    <w:rsid w:val="00100FAB"/>
    <w:rsid w:val="001012A6"/>
    <w:rsid w:val="001014B3"/>
    <w:rsid w:val="001017A9"/>
    <w:rsid w:val="0010202A"/>
    <w:rsid w:val="00102046"/>
    <w:rsid w:val="001025D3"/>
    <w:rsid w:val="00102A08"/>
    <w:rsid w:val="00102AFA"/>
    <w:rsid w:val="00102B00"/>
    <w:rsid w:val="00102BCC"/>
    <w:rsid w:val="00102CB0"/>
    <w:rsid w:val="00102E5B"/>
    <w:rsid w:val="0010303A"/>
    <w:rsid w:val="001030F5"/>
    <w:rsid w:val="0010334F"/>
    <w:rsid w:val="00103CF1"/>
    <w:rsid w:val="00104116"/>
    <w:rsid w:val="00104623"/>
    <w:rsid w:val="00105167"/>
    <w:rsid w:val="0010525C"/>
    <w:rsid w:val="00105CDD"/>
    <w:rsid w:val="00105E20"/>
    <w:rsid w:val="00105EAB"/>
    <w:rsid w:val="0010653E"/>
    <w:rsid w:val="001065BE"/>
    <w:rsid w:val="00106776"/>
    <w:rsid w:val="0010684A"/>
    <w:rsid w:val="001068A1"/>
    <w:rsid w:val="00106B82"/>
    <w:rsid w:val="00106C07"/>
    <w:rsid w:val="00106C63"/>
    <w:rsid w:val="00106F02"/>
    <w:rsid w:val="001075DA"/>
    <w:rsid w:val="001078F6"/>
    <w:rsid w:val="00107F8E"/>
    <w:rsid w:val="0011015D"/>
    <w:rsid w:val="001104D8"/>
    <w:rsid w:val="00110A3B"/>
    <w:rsid w:val="00110A99"/>
    <w:rsid w:val="00110B95"/>
    <w:rsid w:val="00110BFE"/>
    <w:rsid w:val="00110F73"/>
    <w:rsid w:val="00111356"/>
    <w:rsid w:val="00111C6F"/>
    <w:rsid w:val="00111E44"/>
    <w:rsid w:val="0011217E"/>
    <w:rsid w:val="001123CB"/>
    <w:rsid w:val="001129F4"/>
    <w:rsid w:val="00112A50"/>
    <w:rsid w:val="00112E8F"/>
    <w:rsid w:val="00113442"/>
    <w:rsid w:val="0011373F"/>
    <w:rsid w:val="00113B53"/>
    <w:rsid w:val="00114199"/>
    <w:rsid w:val="00114225"/>
    <w:rsid w:val="00114328"/>
    <w:rsid w:val="00115B46"/>
    <w:rsid w:val="001161D0"/>
    <w:rsid w:val="00116273"/>
    <w:rsid w:val="00116A0C"/>
    <w:rsid w:val="00117090"/>
    <w:rsid w:val="001171A5"/>
    <w:rsid w:val="0011758D"/>
    <w:rsid w:val="0011769E"/>
    <w:rsid w:val="00117BB8"/>
    <w:rsid w:val="00117C44"/>
    <w:rsid w:val="00117C73"/>
    <w:rsid w:val="00117CDD"/>
    <w:rsid w:val="00120485"/>
    <w:rsid w:val="00120792"/>
    <w:rsid w:val="00120828"/>
    <w:rsid w:val="0012089B"/>
    <w:rsid w:val="00120A93"/>
    <w:rsid w:val="00120C32"/>
    <w:rsid w:val="00120E27"/>
    <w:rsid w:val="0012115A"/>
    <w:rsid w:val="00121189"/>
    <w:rsid w:val="0012125E"/>
    <w:rsid w:val="00121492"/>
    <w:rsid w:val="00121642"/>
    <w:rsid w:val="00121749"/>
    <w:rsid w:val="00121895"/>
    <w:rsid w:val="00121A88"/>
    <w:rsid w:val="00121DE4"/>
    <w:rsid w:val="001226A6"/>
    <w:rsid w:val="0012270F"/>
    <w:rsid w:val="00122961"/>
    <w:rsid w:val="00122C40"/>
    <w:rsid w:val="001230B9"/>
    <w:rsid w:val="001236FD"/>
    <w:rsid w:val="0012464B"/>
    <w:rsid w:val="0012516C"/>
    <w:rsid w:val="00125184"/>
    <w:rsid w:val="0012549B"/>
    <w:rsid w:val="001256B9"/>
    <w:rsid w:val="00125F42"/>
    <w:rsid w:val="001264E6"/>
    <w:rsid w:val="001268BC"/>
    <w:rsid w:val="00126EC3"/>
    <w:rsid w:val="00126F08"/>
    <w:rsid w:val="00127D1B"/>
    <w:rsid w:val="00127E27"/>
    <w:rsid w:val="00130419"/>
    <w:rsid w:val="00130494"/>
    <w:rsid w:val="0013057E"/>
    <w:rsid w:val="00130812"/>
    <w:rsid w:val="00130EBE"/>
    <w:rsid w:val="00131523"/>
    <w:rsid w:val="00131FDA"/>
    <w:rsid w:val="00132867"/>
    <w:rsid w:val="00132BD7"/>
    <w:rsid w:val="00133235"/>
    <w:rsid w:val="00133D38"/>
    <w:rsid w:val="00134452"/>
    <w:rsid w:val="0013510B"/>
    <w:rsid w:val="0013525E"/>
    <w:rsid w:val="0013541F"/>
    <w:rsid w:val="001357DA"/>
    <w:rsid w:val="00135915"/>
    <w:rsid w:val="00135F5C"/>
    <w:rsid w:val="00135F7B"/>
    <w:rsid w:val="0013631C"/>
    <w:rsid w:val="00136327"/>
    <w:rsid w:val="00136670"/>
    <w:rsid w:val="00136723"/>
    <w:rsid w:val="00136C40"/>
    <w:rsid w:val="00136D45"/>
    <w:rsid w:val="00136FC0"/>
    <w:rsid w:val="00137177"/>
    <w:rsid w:val="00137214"/>
    <w:rsid w:val="0013722D"/>
    <w:rsid w:val="0013722E"/>
    <w:rsid w:val="00137E86"/>
    <w:rsid w:val="00137FAB"/>
    <w:rsid w:val="001405FC"/>
    <w:rsid w:val="00140A42"/>
    <w:rsid w:val="00140D67"/>
    <w:rsid w:val="00141197"/>
    <w:rsid w:val="001411EC"/>
    <w:rsid w:val="0014171B"/>
    <w:rsid w:val="00141DA9"/>
    <w:rsid w:val="00142043"/>
    <w:rsid w:val="001420DC"/>
    <w:rsid w:val="00142214"/>
    <w:rsid w:val="00142292"/>
    <w:rsid w:val="0014268C"/>
    <w:rsid w:val="00142AE5"/>
    <w:rsid w:val="00143573"/>
    <w:rsid w:val="00143693"/>
    <w:rsid w:val="00143755"/>
    <w:rsid w:val="00143805"/>
    <w:rsid w:val="00143828"/>
    <w:rsid w:val="00143A64"/>
    <w:rsid w:val="0014449B"/>
    <w:rsid w:val="001447CA"/>
    <w:rsid w:val="00144CEB"/>
    <w:rsid w:val="0014514A"/>
    <w:rsid w:val="001453B9"/>
    <w:rsid w:val="0014560E"/>
    <w:rsid w:val="00145653"/>
    <w:rsid w:val="001466DD"/>
    <w:rsid w:val="00146901"/>
    <w:rsid w:val="00146C9E"/>
    <w:rsid w:val="00146D86"/>
    <w:rsid w:val="00147069"/>
    <w:rsid w:val="0014736F"/>
    <w:rsid w:val="001474A3"/>
    <w:rsid w:val="0014771C"/>
    <w:rsid w:val="0015006E"/>
    <w:rsid w:val="00150212"/>
    <w:rsid w:val="001505D0"/>
    <w:rsid w:val="001508CE"/>
    <w:rsid w:val="001509BE"/>
    <w:rsid w:val="00150A18"/>
    <w:rsid w:val="001512D7"/>
    <w:rsid w:val="00151399"/>
    <w:rsid w:val="001518AC"/>
    <w:rsid w:val="00151904"/>
    <w:rsid w:val="00151CBE"/>
    <w:rsid w:val="001520B4"/>
    <w:rsid w:val="001524BA"/>
    <w:rsid w:val="00152FB6"/>
    <w:rsid w:val="001531B7"/>
    <w:rsid w:val="001531D9"/>
    <w:rsid w:val="0015322B"/>
    <w:rsid w:val="001532B4"/>
    <w:rsid w:val="001539CD"/>
    <w:rsid w:val="00153B1E"/>
    <w:rsid w:val="001543DE"/>
    <w:rsid w:val="0015440E"/>
    <w:rsid w:val="001549CE"/>
    <w:rsid w:val="00154E0D"/>
    <w:rsid w:val="00154EAC"/>
    <w:rsid w:val="0015518C"/>
    <w:rsid w:val="00155DD1"/>
    <w:rsid w:val="0015616F"/>
    <w:rsid w:val="001564F3"/>
    <w:rsid w:val="00156F51"/>
    <w:rsid w:val="00156FD1"/>
    <w:rsid w:val="001571A7"/>
    <w:rsid w:val="001579FF"/>
    <w:rsid w:val="00157B29"/>
    <w:rsid w:val="001600E9"/>
    <w:rsid w:val="00160176"/>
    <w:rsid w:val="001607B8"/>
    <w:rsid w:val="00160A28"/>
    <w:rsid w:val="00160CAB"/>
    <w:rsid w:val="00160FEC"/>
    <w:rsid w:val="001610E5"/>
    <w:rsid w:val="0016127F"/>
    <w:rsid w:val="00161376"/>
    <w:rsid w:val="00161408"/>
    <w:rsid w:val="00161621"/>
    <w:rsid w:val="001618D1"/>
    <w:rsid w:val="00161BC8"/>
    <w:rsid w:val="00161D10"/>
    <w:rsid w:val="001624DA"/>
    <w:rsid w:val="00162AC9"/>
    <w:rsid w:val="00162BA7"/>
    <w:rsid w:val="00163928"/>
    <w:rsid w:val="0016393C"/>
    <w:rsid w:val="00163F94"/>
    <w:rsid w:val="001645E1"/>
    <w:rsid w:val="001646EE"/>
    <w:rsid w:val="00164A35"/>
    <w:rsid w:val="00164DF7"/>
    <w:rsid w:val="001651A2"/>
    <w:rsid w:val="00165B5D"/>
    <w:rsid w:val="00165D4F"/>
    <w:rsid w:val="00166094"/>
    <w:rsid w:val="00166209"/>
    <w:rsid w:val="0016623A"/>
    <w:rsid w:val="001662F0"/>
    <w:rsid w:val="00166855"/>
    <w:rsid w:val="001669B8"/>
    <w:rsid w:val="00167260"/>
    <w:rsid w:val="00167357"/>
    <w:rsid w:val="001674F2"/>
    <w:rsid w:val="0016766C"/>
    <w:rsid w:val="001679BC"/>
    <w:rsid w:val="00167AC6"/>
    <w:rsid w:val="00167B17"/>
    <w:rsid w:val="00167CFB"/>
    <w:rsid w:val="00167D16"/>
    <w:rsid w:val="00167E2E"/>
    <w:rsid w:val="00167F2E"/>
    <w:rsid w:val="00170121"/>
    <w:rsid w:val="001706A9"/>
    <w:rsid w:val="00170CC9"/>
    <w:rsid w:val="00171151"/>
    <w:rsid w:val="001714F3"/>
    <w:rsid w:val="00171734"/>
    <w:rsid w:val="001717FF"/>
    <w:rsid w:val="00171F0C"/>
    <w:rsid w:val="00172756"/>
    <w:rsid w:val="00172871"/>
    <w:rsid w:val="00172980"/>
    <w:rsid w:val="00172D76"/>
    <w:rsid w:val="00173298"/>
    <w:rsid w:val="00173693"/>
    <w:rsid w:val="00173A90"/>
    <w:rsid w:val="00173CE2"/>
    <w:rsid w:val="001742D1"/>
    <w:rsid w:val="00174AB0"/>
    <w:rsid w:val="00175237"/>
    <w:rsid w:val="001754CD"/>
    <w:rsid w:val="001758A7"/>
    <w:rsid w:val="0017598E"/>
    <w:rsid w:val="00175A5A"/>
    <w:rsid w:val="00175AE1"/>
    <w:rsid w:val="00175C16"/>
    <w:rsid w:val="00175F06"/>
    <w:rsid w:val="00175F96"/>
    <w:rsid w:val="00176997"/>
    <w:rsid w:val="00177404"/>
    <w:rsid w:val="001774EC"/>
    <w:rsid w:val="00177663"/>
    <w:rsid w:val="00177B93"/>
    <w:rsid w:val="00177EFC"/>
    <w:rsid w:val="0018011D"/>
    <w:rsid w:val="00180556"/>
    <w:rsid w:val="001805A4"/>
    <w:rsid w:val="001807E9"/>
    <w:rsid w:val="00180895"/>
    <w:rsid w:val="001808C0"/>
    <w:rsid w:val="00180F4E"/>
    <w:rsid w:val="00181535"/>
    <w:rsid w:val="00182384"/>
    <w:rsid w:val="00182410"/>
    <w:rsid w:val="001824C6"/>
    <w:rsid w:val="001824CE"/>
    <w:rsid w:val="00182A32"/>
    <w:rsid w:val="00182D5B"/>
    <w:rsid w:val="001835E2"/>
    <w:rsid w:val="001845FB"/>
    <w:rsid w:val="0018463A"/>
    <w:rsid w:val="00184FEA"/>
    <w:rsid w:val="001852E6"/>
    <w:rsid w:val="00185372"/>
    <w:rsid w:val="00185424"/>
    <w:rsid w:val="00185FC5"/>
    <w:rsid w:val="001863B5"/>
    <w:rsid w:val="001868E9"/>
    <w:rsid w:val="0018693D"/>
    <w:rsid w:val="00186CA2"/>
    <w:rsid w:val="00186CE5"/>
    <w:rsid w:val="00186FA2"/>
    <w:rsid w:val="0018779D"/>
    <w:rsid w:val="00187951"/>
    <w:rsid w:val="00187ABA"/>
    <w:rsid w:val="00187EF5"/>
    <w:rsid w:val="00187F05"/>
    <w:rsid w:val="00187F45"/>
    <w:rsid w:val="0019012D"/>
    <w:rsid w:val="00190137"/>
    <w:rsid w:val="001902F1"/>
    <w:rsid w:val="0019046B"/>
    <w:rsid w:val="00190671"/>
    <w:rsid w:val="001907D1"/>
    <w:rsid w:val="00190C46"/>
    <w:rsid w:val="00191055"/>
    <w:rsid w:val="001910D9"/>
    <w:rsid w:val="00191215"/>
    <w:rsid w:val="00191319"/>
    <w:rsid w:val="001913AC"/>
    <w:rsid w:val="00191CF1"/>
    <w:rsid w:val="001923ED"/>
    <w:rsid w:val="001928ED"/>
    <w:rsid w:val="00192B20"/>
    <w:rsid w:val="00192DB3"/>
    <w:rsid w:val="00192EC7"/>
    <w:rsid w:val="00192ED7"/>
    <w:rsid w:val="001932CF"/>
    <w:rsid w:val="00193437"/>
    <w:rsid w:val="00193600"/>
    <w:rsid w:val="0019362B"/>
    <w:rsid w:val="001938E0"/>
    <w:rsid w:val="00193B54"/>
    <w:rsid w:val="00193B6F"/>
    <w:rsid w:val="001942CA"/>
    <w:rsid w:val="00194478"/>
    <w:rsid w:val="0019450D"/>
    <w:rsid w:val="0019468B"/>
    <w:rsid w:val="0019524E"/>
    <w:rsid w:val="001952BA"/>
    <w:rsid w:val="00195358"/>
    <w:rsid w:val="001957BF"/>
    <w:rsid w:val="00195829"/>
    <w:rsid w:val="00195EAD"/>
    <w:rsid w:val="0019617A"/>
    <w:rsid w:val="00196446"/>
    <w:rsid w:val="0019685A"/>
    <w:rsid w:val="00196EDF"/>
    <w:rsid w:val="00196F73"/>
    <w:rsid w:val="001979E1"/>
    <w:rsid w:val="00197A4E"/>
    <w:rsid w:val="00197AEF"/>
    <w:rsid w:val="001A09EC"/>
    <w:rsid w:val="001A0D77"/>
    <w:rsid w:val="001A0DFF"/>
    <w:rsid w:val="001A0F43"/>
    <w:rsid w:val="001A1469"/>
    <w:rsid w:val="001A14E7"/>
    <w:rsid w:val="001A153B"/>
    <w:rsid w:val="001A16C2"/>
    <w:rsid w:val="001A196A"/>
    <w:rsid w:val="001A1D95"/>
    <w:rsid w:val="001A1E3B"/>
    <w:rsid w:val="001A2565"/>
    <w:rsid w:val="001A29D8"/>
    <w:rsid w:val="001A2B43"/>
    <w:rsid w:val="001A2F74"/>
    <w:rsid w:val="001A34C2"/>
    <w:rsid w:val="001A3730"/>
    <w:rsid w:val="001A37A2"/>
    <w:rsid w:val="001A3A19"/>
    <w:rsid w:val="001A3A6C"/>
    <w:rsid w:val="001A3F09"/>
    <w:rsid w:val="001A4421"/>
    <w:rsid w:val="001A4718"/>
    <w:rsid w:val="001A48CD"/>
    <w:rsid w:val="001A4C80"/>
    <w:rsid w:val="001A4CE5"/>
    <w:rsid w:val="001A5321"/>
    <w:rsid w:val="001A5AF6"/>
    <w:rsid w:val="001A5D69"/>
    <w:rsid w:val="001A60A3"/>
    <w:rsid w:val="001A6D55"/>
    <w:rsid w:val="001A6ECE"/>
    <w:rsid w:val="001A70BC"/>
    <w:rsid w:val="001A71FA"/>
    <w:rsid w:val="001A7A4D"/>
    <w:rsid w:val="001A7ADE"/>
    <w:rsid w:val="001A7B81"/>
    <w:rsid w:val="001A7CE7"/>
    <w:rsid w:val="001A7DC0"/>
    <w:rsid w:val="001A7DDC"/>
    <w:rsid w:val="001A7DDF"/>
    <w:rsid w:val="001B00D1"/>
    <w:rsid w:val="001B05D3"/>
    <w:rsid w:val="001B05EC"/>
    <w:rsid w:val="001B07E7"/>
    <w:rsid w:val="001B08DB"/>
    <w:rsid w:val="001B0AC7"/>
    <w:rsid w:val="001B0BA5"/>
    <w:rsid w:val="001B0D41"/>
    <w:rsid w:val="001B1120"/>
    <w:rsid w:val="001B1437"/>
    <w:rsid w:val="001B1762"/>
    <w:rsid w:val="001B17AC"/>
    <w:rsid w:val="001B197D"/>
    <w:rsid w:val="001B1AE9"/>
    <w:rsid w:val="001B1EB4"/>
    <w:rsid w:val="001B20BA"/>
    <w:rsid w:val="001B2290"/>
    <w:rsid w:val="001B23BA"/>
    <w:rsid w:val="001B2514"/>
    <w:rsid w:val="001B25EB"/>
    <w:rsid w:val="001B3185"/>
    <w:rsid w:val="001B3677"/>
    <w:rsid w:val="001B38F0"/>
    <w:rsid w:val="001B3BF0"/>
    <w:rsid w:val="001B3DAA"/>
    <w:rsid w:val="001B404B"/>
    <w:rsid w:val="001B455F"/>
    <w:rsid w:val="001B48A0"/>
    <w:rsid w:val="001B49B9"/>
    <w:rsid w:val="001B4A5B"/>
    <w:rsid w:val="001B4E72"/>
    <w:rsid w:val="001B509E"/>
    <w:rsid w:val="001B54A8"/>
    <w:rsid w:val="001B588D"/>
    <w:rsid w:val="001B5F83"/>
    <w:rsid w:val="001B61B4"/>
    <w:rsid w:val="001B6730"/>
    <w:rsid w:val="001B71B6"/>
    <w:rsid w:val="001B7CA8"/>
    <w:rsid w:val="001B7FB1"/>
    <w:rsid w:val="001C00EF"/>
    <w:rsid w:val="001C02A9"/>
    <w:rsid w:val="001C02B7"/>
    <w:rsid w:val="001C073A"/>
    <w:rsid w:val="001C0755"/>
    <w:rsid w:val="001C0984"/>
    <w:rsid w:val="001C09B3"/>
    <w:rsid w:val="001C0DB8"/>
    <w:rsid w:val="001C0F27"/>
    <w:rsid w:val="001C1200"/>
    <w:rsid w:val="001C1447"/>
    <w:rsid w:val="001C16E1"/>
    <w:rsid w:val="001C1D0A"/>
    <w:rsid w:val="001C24BC"/>
    <w:rsid w:val="001C2F72"/>
    <w:rsid w:val="001C3A9C"/>
    <w:rsid w:val="001C3C8C"/>
    <w:rsid w:val="001C4147"/>
    <w:rsid w:val="001C428F"/>
    <w:rsid w:val="001C42CA"/>
    <w:rsid w:val="001C4497"/>
    <w:rsid w:val="001C4699"/>
    <w:rsid w:val="001C47F9"/>
    <w:rsid w:val="001C490D"/>
    <w:rsid w:val="001C510F"/>
    <w:rsid w:val="001C518D"/>
    <w:rsid w:val="001C5BF7"/>
    <w:rsid w:val="001C5BFC"/>
    <w:rsid w:val="001C60C7"/>
    <w:rsid w:val="001C6555"/>
    <w:rsid w:val="001C723C"/>
    <w:rsid w:val="001C7835"/>
    <w:rsid w:val="001C7960"/>
    <w:rsid w:val="001C7B6D"/>
    <w:rsid w:val="001C7DA8"/>
    <w:rsid w:val="001D00F5"/>
    <w:rsid w:val="001D0801"/>
    <w:rsid w:val="001D10BD"/>
    <w:rsid w:val="001D1566"/>
    <w:rsid w:val="001D1E0E"/>
    <w:rsid w:val="001D22E0"/>
    <w:rsid w:val="001D250D"/>
    <w:rsid w:val="001D254B"/>
    <w:rsid w:val="001D2965"/>
    <w:rsid w:val="001D2B67"/>
    <w:rsid w:val="001D2C2D"/>
    <w:rsid w:val="001D3D30"/>
    <w:rsid w:val="001D3EFE"/>
    <w:rsid w:val="001D4050"/>
    <w:rsid w:val="001D417C"/>
    <w:rsid w:val="001D43FB"/>
    <w:rsid w:val="001D473A"/>
    <w:rsid w:val="001D4B76"/>
    <w:rsid w:val="001D4CEB"/>
    <w:rsid w:val="001D504A"/>
    <w:rsid w:val="001D5C0B"/>
    <w:rsid w:val="001D5FA3"/>
    <w:rsid w:val="001D62A5"/>
    <w:rsid w:val="001D6AE5"/>
    <w:rsid w:val="001D6B83"/>
    <w:rsid w:val="001D75B3"/>
    <w:rsid w:val="001D78B1"/>
    <w:rsid w:val="001D7D9B"/>
    <w:rsid w:val="001D7E99"/>
    <w:rsid w:val="001D7EAE"/>
    <w:rsid w:val="001E0439"/>
    <w:rsid w:val="001E06F9"/>
    <w:rsid w:val="001E09F8"/>
    <w:rsid w:val="001E0B1D"/>
    <w:rsid w:val="001E110E"/>
    <w:rsid w:val="001E1422"/>
    <w:rsid w:val="001E15BA"/>
    <w:rsid w:val="001E247E"/>
    <w:rsid w:val="001E25A8"/>
    <w:rsid w:val="001E25DA"/>
    <w:rsid w:val="001E2976"/>
    <w:rsid w:val="001E3072"/>
    <w:rsid w:val="001E3709"/>
    <w:rsid w:val="001E378D"/>
    <w:rsid w:val="001E3949"/>
    <w:rsid w:val="001E41FC"/>
    <w:rsid w:val="001E440D"/>
    <w:rsid w:val="001E479D"/>
    <w:rsid w:val="001E4934"/>
    <w:rsid w:val="001E55E1"/>
    <w:rsid w:val="001E58A0"/>
    <w:rsid w:val="001E5B37"/>
    <w:rsid w:val="001E5B8C"/>
    <w:rsid w:val="001E5FB9"/>
    <w:rsid w:val="001E63A0"/>
    <w:rsid w:val="001E648A"/>
    <w:rsid w:val="001E675C"/>
    <w:rsid w:val="001E6929"/>
    <w:rsid w:val="001E7177"/>
    <w:rsid w:val="001E732C"/>
    <w:rsid w:val="001E7475"/>
    <w:rsid w:val="001E7AB6"/>
    <w:rsid w:val="001E7C4A"/>
    <w:rsid w:val="001E7C7D"/>
    <w:rsid w:val="001E7E93"/>
    <w:rsid w:val="001E7EFE"/>
    <w:rsid w:val="001F0292"/>
    <w:rsid w:val="001F02CE"/>
    <w:rsid w:val="001F04E4"/>
    <w:rsid w:val="001F06A6"/>
    <w:rsid w:val="001F13C1"/>
    <w:rsid w:val="001F144E"/>
    <w:rsid w:val="001F1481"/>
    <w:rsid w:val="001F15E0"/>
    <w:rsid w:val="001F1CBB"/>
    <w:rsid w:val="001F1E9A"/>
    <w:rsid w:val="001F1EFB"/>
    <w:rsid w:val="001F1F93"/>
    <w:rsid w:val="001F2557"/>
    <w:rsid w:val="001F2AAE"/>
    <w:rsid w:val="001F2C46"/>
    <w:rsid w:val="001F2FD3"/>
    <w:rsid w:val="001F2FDC"/>
    <w:rsid w:val="001F32BF"/>
    <w:rsid w:val="001F35A3"/>
    <w:rsid w:val="001F35EF"/>
    <w:rsid w:val="001F3638"/>
    <w:rsid w:val="001F39BB"/>
    <w:rsid w:val="001F3D64"/>
    <w:rsid w:val="001F3D76"/>
    <w:rsid w:val="001F4138"/>
    <w:rsid w:val="001F4335"/>
    <w:rsid w:val="001F446D"/>
    <w:rsid w:val="001F448E"/>
    <w:rsid w:val="001F4820"/>
    <w:rsid w:val="001F4AE4"/>
    <w:rsid w:val="001F4ED0"/>
    <w:rsid w:val="001F50A8"/>
    <w:rsid w:val="001F5237"/>
    <w:rsid w:val="001F529F"/>
    <w:rsid w:val="001F576D"/>
    <w:rsid w:val="001F5827"/>
    <w:rsid w:val="001F619C"/>
    <w:rsid w:val="001F6A86"/>
    <w:rsid w:val="001F6B0A"/>
    <w:rsid w:val="001F6DC6"/>
    <w:rsid w:val="001F6FB5"/>
    <w:rsid w:val="001F74A0"/>
    <w:rsid w:val="001F7877"/>
    <w:rsid w:val="001F7A65"/>
    <w:rsid w:val="001F7AC6"/>
    <w:rsid w:val="001F7C32"/>
    <w:rsid w:val="001F7C5A"/>
    <w:rsid w:val="001F7FF2"/>
    <w:rsid w:val="0020074C"/>
    <w:rsid w:val="002008A1"/>
    <w:rsid w:val="00200A38"/>
    <w:rsid w:val="00201122"/>
    <w:rsid w:val="00201320"/>
    <w:rsid w:val="00201835"/>
    <w:rsid w:val="00201A8C"/>
    <w:rsid w:val="00201F89"/>
    <w:rsid w:val="0020204A"/>
    <w:rsid w:val="0020243D"/>
    <w:rsid w:val="0020282F"/>
    <w:rsid w:val="00202867"/>
    <w:rsid w:val="00202CC1"/>
    <w:rsid w:val="00203159"/>
    <w:rsid w:val="0020352B"/>
    <w:rsid w:val="00203F93"/>
    <w:rsid w:val="0020455B"/>
    <w:rsid w:val="00204E04"/>
    <w:rsid w:val="00204FB0"/>
    <w:rsid w:val="00205298"/>
    <w:rsid w:val="002052C5"/>
    <w:rsid w:val="002055E2"/>
    <w:rsid w:val="002058B1"/>
    <w:rsid w:val="00205AA0"/>
    <w:rsid w:val="00205B9F"/>
    <w:rsid w:val="00205E31"/>
    <w:rsid w:val="00206F92"/>
    <w:rsid w:val="00207CB6"/>
    <w:rsid w:val="002100A2"/>
    <w:rsid w:val="002112EC"/>
    <w:rsid w:val="00211435"/>
    <w:rsid w:val="00211562"/>
    <w:rsid w:val="0021224D"/>
    <w:rsid w:val="00212556"/>
    <w:rsid w:val="0021299D"/>
    <w:rsid w:val="00212FE3"/>
    <w:rsid w:val="002132CA"/>
    <w:rsid w:val="0021364D"/>
    <w:rsid w:val="00213884"/>
    <w:rsid w:val="0021391B"/>
    <w:rsid w:val="00213D37"/>
    <w:rsid w:val="002145BF"/>
    <w:rsid w:val="0021560E"/>
    <w:rsid w:val="00215633"/>
    <w:rsid w:val="002158B7"/>
    <w:rsid w:val="00215CFD"/>
    <w:rsid w:val="0021670A"/>
    <w:rsid w:val="0021681A"/>
    <w:rsid w:val="002168F8"/>
    <w:rsid w:val="002169FC"/>
    <w:rsid w:val="00217411"/>
    <w:rsid w:val="00217462"/>
    <w:rsid w:val="002175DC"/>
    <w:rsid w:val="00217851"/>
    <w:rsid w:val="002179B9"/>
    <w:rsid w:val="00220014"/>
    <w:rsid w:val="00220257"/>
    <w:rsid w:val="0022025B"/>
    <w:rsid w:val="00220478"/>
    <w:rsid w:val="002209C2"/>
    <w:rsid w:val="00220B63"/>
    <w:rsid w:val="00221062"/>
    <w:rsid w:val="00221800"/>
    <w:rsid w:val="0022181A"/>
    <w:rsid w:val="00221999"/>
    <w:rsid w:val="00221AB7"/>
    <w:rsid w:val="00221BF9"/>
    <w:rsid w:val="002223DA"/>
    <w:rsid w:val="0022267C"/>
    <w:rsid w:val="002228AD"/>
    <w:rsid w:val="002229FB"/>
    <w:rsid w:val="00222B31"/>
    <w:rsid w:val="0022354B"/>
    <w:rsid w:val="002237A5"/>
    <w:rsid w:val="002237CB"/>
    <w:rsid w:val="00224375"/>
    <w:rsid w:val="00224487"/>
    <w:rsid w:val="002245A8"/>
    <w:rsid w:val="002249DB"/>
    <w:rsid w:val="0022510A"/>
    <w:rsid w:val="002257D6"/>
    <w:rsid w:val="002258D8"/>
    <w:rsid w:val="00226025"/>
    <w:rsid w:val="0022625B"/>
    <w:rsid w:val="002263BD"/>
    <w:rsid w:val="002263EB"/>
    <w:rsid w:val="0022703B"/>
    <w:rsid w:val="002271C2"/>
    <w:rsid w:val="00227340"/>
    <w:rsid w:val="00227343"/>
    <w:rsid w:val="0022740C"/>
    <w:rsid w:val="002274D6"/>
    <w:rsid w:val="00227712"/>
    <w:rsid w:val="00227ADF"/>
    <w:rsid w:val="00227DED"/>
    <w:rsid w:val="00230250"/>
    <w:rsid w:val="0023036E"/>
    <w:rsid w:val="002303C6"/>
    <w:rsid w:val="002310C9"/>
    <w:rsid w:val="002313B1"/>
    <w:rsid w:val="0023181F"/>
    <w:rsid w:val="00231923"/>
    <w:rsid w:val="002323F9"/>
    <w:rsid w:val="002326D7"/>
    <w:rsid w:val="00232913"/>
    <w:rsid w:val="00232D79"/>
    <w:rsid w:val="00232D86"/>
    <w:rsid w:val="002332A6"/>
    <w:rsid w:val="002334DD"/>
    <w:rsid w:val="0023393E"/>
    <w:rsid w:val="00234508"/>
    <w:rsid w:val="00234532"/>
    <w:rsid w:val="002348A2"/>
    <w:rsid w:val="002349D9"/>
    <w:rsid w:val="002349EB"/>
    <w:rsid w:val="002349F2"/>
    <w:rsid w:val="00235267"/>
    <w:rsid w:val="002353E8"/>
    <w:rsid w:val="00235543"/>
    <w:rsid w:val="002357F9"/>
    <w:rsid w:val="00235CDD"/>
    <w:rsid w:val="00236145"/>
    <w:rsid w:val="002365A7"/>
    <w:rsid w:val="00236E77"/>
    <w:rsid w:val="00236EE1"/>
    <w:rsid w:val="00236EFE"/>
    <w:rsid w:val="00236FB3"/>
    <w:rsid w:val="00236FD7"/>
    <w:rsid w:val="0023705C"/>
    <w:rsid w:val="0023728D"/>
    <w:rsid w:val="0023799B"/>
    <w:rsid w:val="002402F9"/>
    <w:rsid w:val="00240457"/>
    <w:rsid w:val="00240630"/>
    <w:rsid w:val="00240CFE"/>
    <w:rsid w:val="00240D2F"/>
    <w:rsid w:val="00240D7F"/>
    <w:rsid w:val="0024151D"/>
    <w:rsid w:val="0024176B"/>
    <w:rsid w:val="00241932"/>
    <w:rsid w:val="00241AEC"/>
    <w:rsid w:val="00241E66"/>
    <w:rsid w:val="00242252"/>
    <w:rsid w:val="002423F9"/>
    <w:rsid w:val="002424BE"/>
    <w:rsid w:val="002428DC"/>
    <w:rsid w:val="00242DE7"/>
    <w:rsid w:val="00242F0D"/>
    <w:rsid w:val="002432FE"/>
    <w:rsid w:val="00243482"/>
    <w:rsid w:val="002434C6"/>
    <w:rsid w:val="002436BD"/>
    <w:rsid w:val="00243A97"/>
    <w:rsid w:val="00243D7B"/>
    <w:rsid w:val="00243FCA"/>
    <w:rsid w:val="002448CE"/>
    <w:rsid w:val="002449CD"/>
    <w:rsid w:val="00244E4C"/>
    <w:rsid w:val="0024526B"/>
    <w:rsid w:val="002453BE"/>
    <w:rsid w:val="00245431"/>
    <w:rsid w:val="00245663"/>
    <w:rsid w:val="002457DE"/>
    <w:rsid w:val="00245876"/>
    <w:rsid w:val="00245E52"/>
    <w:rsid w:val="00245F39"/>
    <w:rsid w:val="00246316"/>
    <w:rsid w:val="00246435"/>
    <w:rsid w:val="0024654B"/>
    <w:rsid w:val="0024695B"/>
    <w:rsid w:val="00246BCF"/>
    <w:rsid w:val="00246D42"/>
    <w:rsid w:val="00247345"/>
    <w:rsid w:val="0024738C"/>
    <w:rsid w:val="002475AE"/>
    <w:rsid w:val="00247E7C"/>
    <w:rsid w:val="00250447"/>
    <w:rsid w:val="00250755"/>
    <w:rsid w:val="002507E7"/>
    <w:rsid w:val="002508B3"/>
    <w:rsid w:val="002509B2"/>
    <w:rsid w:val="00250B32"/>
    <w:rsid w:val="00250D04"/>
    <w:rsid w:val="00250E84"/>
    <w:rsid w:val="00250F12"/>
    <w:rsid w:val="00250FDF"/>
    <w:rsid w:val="00251245"/>
    <w:rsid w:val="002517EB"/>
    <w:rsid w:val="00251BB1"/>
    <w:rsid w:val="00251CA2"/>
    <w:rsid w:val="00252477"/>
    <w:rsid w:val="00252856"/>
    <w:rsid w:val="00252999"/>
    <w:rsid w:val="00252C5E"/>
    <w:rsid w:val="002538FC"/>
    <w:rsid w:val="00254130"/>
    <w:rsid w:val="00254545"/>
    <w:rsid w:val="00254B02"/>
    <w:rsid w:val="00254B45"/>
    <w:rsid w:val="00254C73"/>
    <w:rsid w:val="00255AB2"/>
    <w:rsid w:val="00255ED4"/>
    <w:rsid w:val="00255EE3"/>
    <w:rsid w:val="00256102"/>
    <w:rsid w:val="0025624D"/>
    <w:rsid w:val="00256AAB"/>
    <w:rsid w:val="00256BF9"/>
    <w:rsid w:val="00256EEE"/>
    <w:rsid w:val="00257382"/>
    <w:rsid w:val="002573A5"/>
    <w:rsid w:val="002573F6"/>
    <w:rsid w:val="0025753E"/>
    <w:rsid w:val="0025772F"/>
    <w:rsid w:val="0025773A"/>
    <w:rsid w:val="00257ADA"/>
    <w:rsid w:val="00257F22"/>
    <w:rsid w:val="00260074"/>
    <w:rsid w:val="002601BB"/>
    <w:rsid w:val="0026059D"/>
    <w:rsid w:val="002607AE"/>
    <w:rsid w:val="00260C71"/>
    <w:rsid w:val="0026142F"/>
    <w:rsid w:val="00263A65"/>
    <w:rsid w:val="00263B2C"/>
    <w:rsid w:val="00264091"/>
    <w:rsid w:val="002641A0"/>
    <w:rsid w:val="00264360"/>
    <w:rsid w:val="00264622"/>
    <w:rsid w:val="00265057"/>
    <w:rsid w:val="00265088"/>
    <w:rsid w:val="00265187"/>
    <w:rsid w:val="002651D6"/>
    <w:rsid w:val="002655C6"/>
    <w:rsid w:val="00265918"/>
    <w:rsid w:val="00265CA3"/>
    <w:rsid w:val="00265CBE"/>
    <w:rsid w:val="00265F15"/>
    <w:rsid w:val="002663B8"/>
    <w:rsid w:val="00266567"/>
    <w:rsid w:val="002668B9"/>
    <w:rsid w:val="002671CF"/>
    <w:rsid w:val="0026722B"/>
    <w:rsid w:val="00267573"/>
    <w:rsid w:val="00267A1A"/>
    <w:rsid w:val="00267B26"/>
    <w:rsid w:val="00270834"/>
    <w:rsid w:val="00270C30"/>
    <w:rsid w:val="002712D2"/>
    <w:rsid w:val="0027138A"/>
    <w:rsid w:val="00271837"/>
    <w:rsid w:val="00271880"/>
    <w:rsid w:val="00271BDC"/>
    <w:rsid w:val="00271CB2"/>
    <w:rsid w:val="00271FBE"/>
    <w:rsid w:val="00272353"/>
    <w:rsid w:val="0027275D"/>
    <w:rsid w:val="00272872"/>
    <w:rsid w:val="00272A80"/>
    <w:rsid w:val="00272B29"/>
    <w:rsid w:val="00273317"/>
    <w:rsid w:val="00273AE3"/>
    <w:rsid w:val="00273D47"/>
    <w:rsid w:val="00273E86"/>
    <w:rsid w:val="00273EA0"/>
    <w:rsid w:val="0027401A"/>
    <w:rsid w:val="0027446A"/>
    <w:rsid w:val="002744C3"/>
    <w:rsid w:val="002747ED"/>
    <w:rsid w:val="00274A37"/>
    <w:rsid w:val="00275089"/>
    <w:rsid w:val="0027534D"/>
    <w:rsid w:val="00275C16"/>
    <w:rsid w:val="00275CC9"/>
    <w:rsid w:val="00275DAB"/>
    <w:rsid w:val="00275EE3"/>
    <w:rsid w:val="0027663B"/>
    <w:rsid w:val="0027688F"/>
    <w:rsid w:val="00276DF1"/>
    <w:rsid w:val="0027737B"/>
    <w:rsid w:val="0027758B"/>
    <w:rsid w:val="002778CF"/>
    <w:rsid w:val="00277C42"/>
    <w:rsid w:val="00277CE6"/>
    <w:rsid w:val="00277D2B"/>
    <w:rsid w:val="00280027"/>
    <w:rsid w:val="00280C67"/>
    <w:rsid w:val="00280F56"/>
    <w:rsid w:val="00281133"/>
    <w:rsid w:val="002814E6"/>
    <w:rsid w:val="00281A54"/>
    <w:rsid w:val="00281BE9"/>
    <w:rsid w:val="00281C34"/>
    <w:rsid w:val="0028231E"/>
    <w:rsid w:val="00282A3B"/>
    <w:rsid w:val="00282AC5"/>
    <w:rsid w:val="00282AE5"/>
    <w:rsid w:val="00283008"/>
    <w:rsid w:val="0028398E"/>
    <w:rsid w:val="00283D5D"/>
    <w:rsid w:val="00283EC3"/>
    <w:rsid w:val="0028404C"/>
    <w:rsid w:val="00284061"/>
    <w:rsid w:val="0028417D"/>
    <w:rsid w:val="0028496E"/>
    <w:rsid w:val="00284A67"/>
    <w:rsid w:val="00284CF9"/>
    <w:rsid w:val="00285345"/>
    <w:rsid w:val="002855DF"/>
    <w:rsid w:val="00285827"/>
    <w:rsid w:val="00285B6B"/>
    <w:rsid w:val="00286375"/>
    <w:rsid w:val="00286B2E"/>
    <w:rsid w:val="00287114"/>
    <w:rsid w:val="00287344"/>
    <w:rsid w:val="0028743B"/>
    <w:rsid w:val="002877B2"/>
    <w:rsid w:val="00287A3C"/>
    <w:rsid w:val="00290462"/>
    <w:rsid w:val="00291257"/>
    <w:rsid w:val="002912E0"/>
    <w:rsid w:val="00291AE9"/>
    <w:rsid w:val="00291B01"/>
    <w:rsid w:val="00291CBA"/>
    <w:rsid w:val="00291D21"/>
    <w:rsid w:val="002922B0"/>
    <w:rsid w:val="00292412"/>
    <w:rsid w:val="002929CB"/>
    <w:rsid w:val="002929DC"/>
    <w:rsid w:val="00292BEE"/>
    <w:rsid w:val="00292C90"/>
    <w:rsid w:val="002931A9"/>
    <w:rsid w:val="002936B4"/>
    <w:rsid w:val="00293902"/>
    <w:rsid w:val="00293A8E"/>
    <w:rsid w:val="00293CDB"/>
    <w:rsid w:val="00293D47"/>
    <w:rsid w:val="00293D4C"/>
    <w:rsid w:val="00294029"/>
    <w:rsid w:val="00294BBC"/>
    <w:rsid w:val="00294ED3"/>
    <w:rsid w:val="0029516B"/>
    <w:rsid w:val="002951D3"/>
    <w:rsid w:val="002951E6"/>
    <w:rsid w:val="0029521A"/>
    <w:rsid w:val="00295330"/>
    <w:rsid w:val="00295518"/>
    <w:rsid w:val="00295532"/>
    <w:rsid w:val="00295A41"/>
    <w:rsid w:val="00295A8B"/>
    <w:rsid w:val="002962CD"/>
    <w:rsid w:val="0029651B"/>
    <w:rsid w:val="00296957"/>
    <w:rsid w:val="002969C8"/>
    <w:rsid w:val="00297227"/>
    <w:rsid w:val="00297264"/>
    <w:rsid w:val="00297333"/>
    <w:rsid w:val="002976B8"/>
    <w:rsid w:val="002977BA"/>
    <w:rsid w:val="00297EC7"/>
    <w:rsid w:val="002A028E"/>
    <w:rsid w:val="002A0481"/>
    <w:rsid w:val="002A0A6A"/>
    <w:rsid w:val="002A1934"/>
    <w:rsid w:val="002A1B1D"/>
    <w:rsid w:val="002A1C1B"/>
    <w:rsid w:val="002A1C9E"/>
    <w:rsid w:val="002A1CD7"/>
    <w:rsid w:val="002A2818"/>
    <w:rsid w:val="002A2ECC"/>
    <w:rsid w:val="002A333C"/>
    <w:rsid w:val="002A34B6"/>
    <w:rsid w:val="002A3AC4"/>
    <w:rsid w:val="002A3CB2"/>
    <w:rsid w:val="002A3D1F"/>
    <w:rsid w:val="002A3EB4"/>
    <w:rsid w:val="002A455E"/>
    <w:rsid w:val="002A46ED"/>
    <w:rsid w:val="002A4D98"/>
    <w:rsid w:val="002A52DD"/>
    <w:rsid w:val="002A5332"/>
    <w:rsid w:val="002A55D6"/>
    <w:rsid w:val="002A5C36"/>
    <w:rsid w:val="002A635F"/>
    <w:rsid w:val="002A64BE"/>
    <w:rsid w:val="002A6861"/>
    <w:rsid w:val="002A6E43"/>
    <w:rsid w:val="002A73C4"/>
    <w:rsid w:val="002A73D7"/>
    <w:rsid w:val="002A748C"/>
    <w:rsid w:val="002A76A7"/>
    <w:rsid w:val="002A79B4"/>
    <w:rsid w:val="002A7A50"/>
    <w:rsid w:val="002A7DB7"/>
    <w:rsid w:val="002B0459"/>
    <w:rsid w:val="002B0577"/>
    <w:rsid w:val="002B08B6"/>
    <w:rsid w:val="002B0BED"/>
    <w:rsid w:val="002B13CE"/>
    <w:rsid w:val="002B1600"/>
    <w:rsid w:val="002B1723"/>
    <w:rsid w:val="002B189F"/>
    <w:rsid w:val="002B1ACE"/>
    <w:rsid w:val="002B1CC1"/>
    <w:rsid w:val="002B1FB8"/>
    <w:rsid w:val="002B2051"/>
    <w:rsid w:val="002B2A65"/>
    <w:rsid w:val="002B2F6F"/>
    <w:rsid w:val="002B307D"/>
    <w:rsid w:val="002B321B"/>
    <w:rsid w:val="002B34E7"/>
    <w:rsid w:val="002B3AEE"/>
    <w:rsid w:val="002B3B3C"/>
    <w:rsid w:val="002B3BBC"/>
    <w:rsid w:val="002B3FC3"/>
    <w:rsid w:val="002B4E7D"/>
    <w:rsid w:val="002B5573"/>
    <w:rsid w:val="002B558F"/>
    <w:rsid w:val="002B5A77"/>
    <w:rsid w:val="002B5AA4"/>
    <w:rsid w:val="002B5D0E"/>
    <w:rsid w:val="002B6048"/>
    <w:rsid w:val="002B630A"/>
    <w:rsid w:val="002B636F"/>
    <w:rsid w:val="002B72D1"/>
    <w:rsid w:val="002C001E"/>
    <w:rsid w:val="002C0541"/>
    <w:rsid w:val="002C072E"/>
    <w:rsid w:val="002C08DB"/>
    <w:rsid w:val="002C09C0"/>
    <w:rsid w:val="002C09EA"/>
    <w:rsid w:val="002C0DAF"/>
    <w:rsid w:val="002C0DEF"/>
    <w:rsid w:val="002C116D"/>
    <w:rsid w:val="002C13EA"/>
    <w:rsid w:val="002C2657"/>
    <w:rsid w:val="002C26FF"/>
    <w:rsid w:val="002C2840"/>
    <w:rsid w:val="002C2A29"/>
    <w:rsid w:val="002C2B44"/>
    <w:rsid w:val="002C2DA1"/>
    <w:rsid w:val="002C2DDA"/>
    <w:rsid w:val="002C2F22"/>
    <w:rsid w:val="002C3095"/>
    <w:rsid w:val="002C30F0"/>
    <w:rsid w:val="002C32BE"/>
    <w:rsid w:val="002C39F3"/>
    <w:rsid w:val="002C3D3F"/>
    <w:rsid w:val="002C4433"/>
    <w:rsid w:val="002C457F"/>
    <w:rsid w:val="002C458A"/>
    <w:rsid w:val="002C4A1D"/>
    <w:rsid w:val="002C4BA7"/>
    <w:rsid w:val="002C4DE9"/>
    <w:rsid w:val="002C4EE6"/>
    <w:rsid w:val="002C5148"/>
    <w:rsid w:val="002C52FA"/>
    <w:rsid w:val="002C5324"/>
    <w:rsid w:val="002C55D5"/>
    <w:rsid w:val="002C564B"/>
    <w:rsid w:val="002C5CA4"/>
    <w:rsid w:val="002C5F14"/>
    <w:rsid w:val="002C5F75"/>
    <w:rsid w:val="002C6959"/>
    <w:rsid w:val="002C6A77"/>
    <w:rsid w:val="002C6D4A"/>
    <w:rsid w:val="002C6D8A"/>
    <w:rsid w:val="002C6EFF"/>
    <w:rsid w:val="002C7019"/>
    <w:rsid w:val="002C71ED"/>
    <w:rsid w:val="002C72F3"/>
    <w:rsid w:val="002C74F9"/>
    <w:rsid w:val="002C76BC"/>
    <w:rsid w:val="002C797E"/>
    <w:rsid w:val="002C7F33"/>
    <w:rsid w:val="002D013D"/>
    <w:rsid w:val="002D059A"/>
    <w:rsid w:val="002D066C"/>
    <w:rsid w:val="002D0B5F"/>
    <w:rsid w:val="002D11BE"/>
    <w:rsid w:val="002D150A"/>
    <w:rsid w:val="002D1646"/>
    <w:rsid w:val="002D1C15"/>
    <w:rsid w:val="002D1E95"/>
    <w:rsid w:val="002D1F9B"/>
    <w:rsid w:val="002D2310"/>
    <w:rsid w:val="002D2453"/>
    <w:rsid w:val="002D35B1"/>
    <w:rsid w:val="002D3794"/>
    <w:rsid w:val="002D3B7F"/>
    <w:rsid w:val="002D40C5"/>
    <w:rsid w:val="002D4277"/>
    <w:rsid w:val="002D43CC"/>
    <w:rsid w:val="002D4466"/>
    <w:rsid w:val="002D4474"/>
    <w:rsid w:val="002D44E2"/>
    <w:rsid w:val="002D4CBF"/>
    <w:rsid w:val="002D50CB"/>
    <w:rsid w:val="002D5272"/>
    <w:rsid w:val="002D54A7"/>
    <w:rsid w:val="002D55A0"/>
    <w:rsid w:val="002D5CC2"/>
    <w:rsid w:val="002D6186"/>
    <w:rsid w:val="002D68B0"/>
    <w:rsid w:val="002D697B"/>
    <w:rsid w:val="002D7010"/>
    <w:rsid w:val="002D728E"/>
    <w:rsid w:val="002D72C4"/>
    <w:rsid w:val="002D759C"/>
    <w:rsid w:val="002D77DE"/>
    <w:rsid w:val="002D79A3"/>
    <w:rsid w:val="002E0011"/>
    <w:rsid w:val="002E0209"/>
    <w:rsid w:val="002E0230"/>
    <w:rsid w:val="002E0278"/>
    <w:rsid w:val="002E0454"/>
    <w:rsid w:val="002E04EC"/>
    <w:rsid w:val="002E057A"/>
    <w:rsid w:val="002E082E"/>
    <w:rsid w:val="002E0B80"/>
    <w:rsid w:val="002E0BE3"/>
    <w:rsid w:val="002E0F5A"/>
    <w:rsid w:val="002E13DE"/>
    <w:rsid w:val="002E16DF"/>
    <w:rsid w:val="002E1D22"/>
    <w:rsid w:val="002E2185"/>
    <w:rsid w:val="002E29D7"/>
    <w:rsid w:val="002E2AA6"/>
    <w:rsid w:val="002E2DDF"/>
    <w:rsid w:val="002E2ED1"/>
    <w:rsid w:val="002E30B0"/>
    <w:rsid w:val="002E324E"/>
    <w:rsid w:val="002E3A5E"/>
    <w:rsid w:val="002E3B35"/>
    <w:rsid w:val="002E3F19"/>
    <w:rsid w:val="002E3F7F"/>
    <w:rsid w:val="002E3FD6"/>
    <w:rsid w:val="002E41CD"/>
    <w:rsid w:val="002E4267"/>
    <w:rsid w:val="002E461B"/>
    <w:rsid w:val="002E48D7"/>
    <w:rsid w:val="002E4AFB"/>
    <w:rsid w:val="002E51D2"/>
    <w:rsid w:val="002E5C70"/>
    <w:rsid w:val="002E5CC7"/>
    <w:rsid w:val="002E5DA5"/>
    <w:rsid w:val="002E5E3D"/>
    <w:rsid w:val="002E6217"/>
    <w:rsid w:val="002E7A0E"/>
    <w:rsid w:val="002E7C64"/>
    <w:rsid w:val="002E7D50"/>
    <w:rsid w:val="002E7EFA"/>
    <w:rsid w:val="002F0052"/>
    <w:rsid w:val="002F006E"/>
    <w:rsid w:val="002F0693"/>
    <w:rsid w:val="002F0C7B"/>
    <w:rsid w:val="002F0CFC"/>
    <w:rsid w:val="002F0ECB"/>
    <w:rsid w:val="002F1639"/>
    <w:rsid w:val="002F166C"/>
    <w:rsid w:val="002F1770"/>
    <w:rsid w:val="002F1A0D"/>
    <w:rsid w:val="002F2227"/>
    <w:rsid w:val="002F23E1"/>
    <w:rsid w:val="002F2499"/>
    <w:rsid w:val="002F2680"/>
    <w:rsid w:val="002F2776"/>
    <w:rsid w:val="002F2E24"/>
    <w:rsid w:val="002F30ED"/>
    <w:rsid w:val="002F3556"/>
    <w:rsid w:val="002F38D3"/>
    <w:rsid w:val="002F398F"/>
    <w:rsid w:val="002F39AC"/>
    <w:rsid w:val="002F3FBC"/>
    <w:rsid w:val="002F403D"/>
    <w:rsid w:val="002F46BE"/>
    <w:rsid w:val="002F4ED9"/>
    <w:rsid w:val="002F51F9"/>
    <w:rsid w:val="002F5230"/>
    <w:rsid w:val="002F5380"/>
    <w:rsid w:val="002F53EE"/>
    <w:rsid w:val="002F5471"/>
    <w:rsid w:val="002F54C4"/>
    <w:rsid w:val="002F5DDE"/>
    <w:rsid w:val="002F5EAC"/>
    <w:rsid w:val="002F5F79"/>
    <w:rsid w:val="002F5FBA"/>
    <w:rsid w:val="002F6386"/>
    <w:rsid w:val="002F6C8C"/>
    <w:rsid w:val="002F7281"/>
    <w:rsid w:val="002F7347"/>
    <w:rsid w:val="002F7A33"/>
    <w:rsid w:val="002F7B71"/>
    <w:rsid w:val="002F7FDB"/>
    <w:rsid w:val="00300BF0"/>
    <w:rsid w:val="003016F8"/>
    <w:rsid w:val="00301792"/>
    <w:rsid w:val="003017C4"/>
    <w:rsid w:val="003019D9"/>
    <w:rsid w:val="00301FB5"/>
    <w:rsid w:val="00302077"/>
    <w:rsid w:val="00302A07"/>
    <w:rsid w:val="0030343F"/>
    <w:rsid w:val="00303704"/>
    <w:rsid w:val="00303A8E"/>
    <w:rsid w:val="00303C21"/>
    <w:rsid w:val="00303DD6"/>
    <w:rsid w:val="00303DE5"/>
    <w:rsid w:val="0030403A"/>
    <w:rsid w:val="00304055"/>
    <w:rsid w:val="003040E1"/>
    <w:rsid w:val="003046E8"/>
    <w:rsid w:val="003047CB"/>
    <w:rsid w:val="00304BBE"/>
    <w:rsid w:val="00304E2D"/>
    <w:rsid w:val="00304EEB"/>
    <w:rsid w:val="00305040"/>
    <w:rsid w:val="00305171"/>
    <w:rsid w:val="0030541C"/>
    <w:rsid w:val="00305515"/>
    <w:rsid w:val="00305874"/>
    <w:rsid w:val="00305F5D"/>
    <w:rsid w:val="00306B18"/>
    <w:rsid w:val="00306CA6"/>
    <w:rsid w:val="00307004"/>
    <w:rsid w:val="00307632"/>
    <w:rsid w:val="00307644"/>
    <w:rsid w:val="0030771F"/>
    <w:rsid w:val="0030782B"/>
    <w:rsid w:val="00310444"/>
    <w:rsid w:val="00310545"/>
    <w:rsid w:val="0031072E"/>
    <w:rsid w:val="00310B87"/>
    <w:rsid w:val="00310EEA"/>
    <w:rsid w:val="00310FCD"/>
    <w:rsid w:val="00311172"/>
    <w:rsid w:val="003115B0"/>
    <w:rsid w:val="00311831"/>
    <w:rsid w:val="00311853"/>
    <w:rsid w:val="003118C8"/>
    <w:rsid w:val="00311ACC"/>
    <w:rsid w:val="00311E2A"/>
    <w:rsid w:val="00311F8C"/>
    <w:rsid w:val="00312391"/>
    <w:rsid w:val="00312572"/>
    <w:rsid w:val="00312BA8"/>
    <w:rsid w:val="0031305D"/>
    <w:rsid w:val="00313173"/>
    <w:rsid w:val="003131A8"/>
    <w:rsid w:val="003131E7"/>
    <w:rsid w:val="003132FF"/>
    <w:rsid w:val="003134D7"/>
    <w:rsid w:val="00313718"/>
    <w:rsid w:val="003137E9"/>
    <w:rsid w:val="0031452D"/>
    <w:rsid w:val="00314A41"/>
    <w:rsid w:val="00314B07"/>
    <w:rsid w:val="00314E8A"/>
    <w:rsid w:val="00314E9B"/>
    <w:rsid w:val="00315485"/>
    <w:rsid w:val="00315AE1"/>
    <w:rsid w:val="00315CD3"/>
    <w:rsid w:val="0031669B"/>
    <w:rsid w:val="00316984"/>
    <w:rsid w:val="00316A3D"/>
    <w:rsid w:val="00316B71"/>
    <w:rsid w:val="003173E8"/>
    <w:rsid w:val="0031757D"/>
    <w:rsid w:val="00317637"/>
    <w:rsid w:val="0031764C"/>
    <w:rsid w:val="00317F56"/>
    <w:rsid w:val="0032017A"/>
    <w:rsid w:val="0032066F"/>
    <w:rsid w:val="0032070A"/>
    <w:rsid w:val="003207E0"/>
    <w:rsid w:val="0032094A"/>
    <w:rsid w:val="00320BD1"/>
    <w:rsid w:val="00320CCF"/>
    <w:rsid w:val="00320EAA"/>
    <w:rsid w:val="003220CC"/>
    <w:rsid w:val="0032276E"/>
    <w:rsid w:val="00322B5A"/>
    <w:rsid w:val="00323400"/>
    <w:rsid w:val="003235D9"/>
    <w:rsid w:val="00323601"/>
    <w:rsid w:val="00323673"/>
    <w:rsid w:val="0032372F"/>
    <w:rsid w:val="00323731"/>
    <w:rsid w:val="0032388D"/>
    <w:rsid w:val="00323C2D"/>
    <w:rsid w:val="00323DCD"/>
    <w:rsid w:val="00324386"/>
    <w:rsid w:val="003244E0"/>
    <w:rsid w:val="00324713"/>
    <w:rsid w:val="003248AC"/>
    <w:rsid w:val="00325830"/>
    <w:rsid w:val="0032588B"/>
    <w:rsid w:val="00325FD6"/>
    <w:rsid w:val="0032606C"/>
    <w:rsid w:val="00326353"/>
    <w:rsid w:val="00326A36"/>
    <w:rsid w:val="00326BDF"/>
    <w:rsid w:val="00326E05"/>
    <w:rsid w:val="00326F59"/>
    <w:rsid w:val="00327510"/>
    <w:rsid w:val="003277B4"/>
    <w:rsid w:val="00327853"/>
    <w:rsid w:val="00327B06"/>
    <w:rsid w:val="00327B99"/>
    <w:rsid w:val="00327EFD"/>
    <w:rsid w:val="00330AD0"/>
    <w:rsid w:val="00330EC2"/>
    <w:rsid w:val="003311BD"/>
    <w:rsid w:val="0033120B"/>
    <w:rsid w:val="0033147D"/>
    <w:rsid w:val="00331512"/>
    <w:rsid w:val="00331C81"/>
    <w:rsid w:val="00332146"/>
    <w:rsid w:val="00333160"/>
    <w:rsid w:val="00333BD6"/>
    <w:rsid w:val="00333C5F"/>
    <w:rsid w:val="003340B3"/>
    <w:rsid w:val="00334142"/>
    <w:rsid w:val="003344E3"/>
    <w:rsid w:val="003345F6"/>
    <w:rsid w:val="00334A21"/>
    <w:rsid w:val="00334CA5"/>
    <w:rsid w:val="00334D87"/>
    <w:rsid w:val="00334F3D"/>
    <w:rsid w:val="0033580B"/>
    <w:rsid w:val="00335A26"/>
    <w:rsid w:val="003364DE"/>
    <w:rsid w:val="00336B8B"/>
    <w:rsid w:val="00336C57"/>
    <w:rsid w:val="00336E98"/>
    <w:rsid w:val="00336ECB"/>
    <w:rsid w:val="003371AE"/>
    <w:rsid w:val="00337281"/>
    <w:rsid w:val="003372CD"/>
    <w:rsid w:val="00337470"/>
    <w:rsid w:val="0033780F"/>
    <w:rsid w:val="00337F40"/>
    <w:rsid w:val="00337FE8"/>
    <w:rsid w:val="0034015C"/>
    <w:rsid w:val="00340295"/>
    <w:rsid w:val="00340692"/>
    <w:rsid w:val="00340B57"/>
    <w:rsid w:val="00340D82"/>
    <w:rsid w:val="003410CB"/>
    <w:rsid w:val="0034112D"/>
    <w:rsid w:val="00341241"/>
    <w:rsid w:val="0034215C"/>
    <w:rsid w:val="00342181"/>
    <w:rsid w:val="003427BA"/>
    <w:rsid w:val="00342B4C"/>
    <w:rsid w:val="00342BF6"/>
    <w:rsid w:val="00342F3B"/>
    <w:rsid w:val="00343652"/>
    <w:rsid w:val="00343732"/>
    <w:rsid w:val="00343A75"/>
    <w:rsid w:val="00343F06"/>
    <w:rsid w:val="0034406A"/>
    <w:rsid w:val="0034460B"/>
    <w:rsid w:val="00344A36"/>
    <w:rsid w:val="00344FF3"/>
    <w:rsid w:val="0034501B"/>
    <w:rsid w:val="00345100"/>
    <w:rsid w:val="003453C9"/>
    <w:rsid w:val="00345820"/>
    <w:rsid w:val="00345940"/>
    <w:rsid w:val="00345A13"/>
    <w:rsid w:val="00345AED"/>
    <w:rsid w:val="00345B18"/>
    <w:rsid w:val="003465F0"/>
    <w:rsid w:val="0034680A"/>
    <w:rsid w:val="00346C52"/>
    <w:rsid w:val="00347360"/>
    <w:rsid w:val="00347780"/>
    <w:rsid w:val="003501C6"/>
    <w:rsid w:val="0035042F"/>
    <w:rsid w:val="00350872"/>
    <w:rsid w:val="00351074"/>
    <w:rsid w:val="00351099"/>
    <w:rsid w:val="00351989"/>
    <w:rsid w:val="00351A3D"/>
    <w:rsid w:val="00351F62"/>
    <w:rsid w:val="00352589"/>
    <w:rsid w:val="003527D4"/>
    <w:rsid w:val="00352C92"/>
    <w:rsid w:val="003533D5"/>
    <w:rsid w:val="0035398B"/>
    <w:rsid w:val="00353A4D"/>
    <w:rsid w:val="00353AA3"/>
    <w:rsid w:val="00353ECA"/>
    <w:rsid w:val="00353EE5"/>
    <w:rsid w:val="003544BC"/>
    <w:rsid w:val="00354696"/>
    <w:rsid w:val="00354A7A"/>
    <w:rsid w:val="00354DFD"/>
    <w:rsid w:val="0035519A"/>
    <w:rsid w:val="0035541C"/>
    <w:rsid w:val="003557F7"/>
    <w:rsid w:val="00355852"/>
    <w:rsid w:val="00355922"/>
    <w:rsid w:val="00355BCE"/>
    <w:rsid w:val="00355DBB"/>
    <w:rsid w:val="00355E50"/>
    <w:rsid w:val="00355E84"/>
    <w:rsid w:val="00355FAB"/>
    <w:rsid w:val="00356240"/>
    <w:rsid w:val="0035649A"/>
    <w:rsid w:val="00356AFE"/>
    <w:rsid w:val="003571CA"/>
    <w:rsid w:val="00357FCB"/>
    <w:rsid w:val="0036059A"/>
    <w:rsid w:val="00360C74"/>
    <w:rsid w:val="00360D35"/>
    <w:rsid w:val="00360DE5"/>
    <w:rsid w:val="00361382"/>
    <w:rsid w:val="00361400"/>
    <w:rsid w:val="00361437"/>
    <w:rsid w:val="00361614"/>
    <w:rsid w:val="00361984"/>
    <w:rsid w:val="00361BD4"/>
    <w:rsid w:val="00361E9D"/>
    <w:rsid w:val="00361F39"/>
    <w:rsid w:val="00362284"/>
    <w:rsid w:val="0036230E"/>
    <w:rsid w:val="003623E9"/>
    <w:rsid w:val="00363405"/>
    <w:rsid w:val="00363BE4"/>
    <w:rsid w:val="00363E47"/>
    <w:rsid w:val="00363FD8"/>
    <w:rsid w:val="00363FF8"/>
    <w:rsid w:val="003640E1"/>
    <w:rsid w:val="0036438C"/>
    <w:rsid w:val="00364725"/>
    <w:rsid w:val="003652A8"/>
    <w:rsid w:val="0036591A"/>
    <w:rsid w:val="00365A99"/>
    <w:rsid w:val="00365DAA"/>
    <w:rsid w:val="00365EB4"/>
    <w:rsid w:val="003660C4"/>
    <w:rsid w:val="0036636C"/>
    <w:rsid w:val="00366964"/>
    <w:rsid w:val="00366AE2"/>
    <w:rsid w:val="00366C59"/>
    <w:rsid w:val="003671CB"/>
    <w:rsid w:val="003674C6"/>
    <w:rsid w:val="003677A2"/>
    <w:rsid w:val="003677B0"/>
    <w:rsid w:val="00367849"/>
    <w:rsid w:val="00367981"/>
    <w:rsid w:val="00367AB3"/>
    <w:rsid w:val="00367BA9"/>
    <w:rsid w:val="00367C17"/>
    <w:rsid w:val="00367ED3"/>
    <w:rsid w:val="00367F60"/>
    <w:rsid w:val="00370191"/>
    <w:rsid w:val="00371276"/>
    <w:rsid w:val="003713AA"/>
    <w:rsid w:val="0037150E"/>
    <w:rsid w:val="0037173B"/>
    <w:rsid w:val="00371810"/>
    <w:rsid w:val="00371D3D"/>
    <w:rsid w:val="00371DA3"/>
    <w:rsid w:val="00371E26"/>
    <w:rsid w:val="00371E4F"/>
    <w:rsid w:val="00372047"/>
    <w:rsid w:val="00372090"/>
    <w:rsid w:val="003720E5"/>
    <w:rsid w:val="00372214"/>
    <w:rsid w:val="00372799"/>
    <w:rsid w:val="00372BB3"/>
    <w:rsid w:val="00372CBE"/>
    <w:rsid w:val="0037305A"/>
    <w:rsid w:val="003736EB"/>
    <w:rsid w:val="003745B1"/>
    <w:rsid w:val="00375A01"/>
    <w:rsid w:val="0037648F"/>
    <w:rsid w:val="00376491"/>
    <w:rsid w:val="00376629"/>
    <w:rsid w:val="00376B3E"/>
    <w:rsid w:val="00376CCA"/>
    <w:rsid w:val="00376D07"/>
    <w:rsid w:val="00376F59"/>
    <w:rsid w:val="0037721D"/>
    <w:rsid w:val="003773DD"/>
    <w:rsid w:val="0037749E"/>
    <w:rsid w:val="00380067"/>
    <w:rsid w:val="003800FC"/>
    <w:rsid w:val="0038027A"/>
    <w:rsid w:val="003804C4"/>
    <w:rsid w:val="003807A4"/>
    <w:rsid w:val="003809C7"/>
    <w:rsid w:val="00380ACC"/>
    <w:rsid w:val="00380D1A"/>
    <w:rsid w:val="00380D7B"/>
    <w:rsid w:val="00380DEA"/>
    <w:rsid w:val="00380F4E"/>
    <w:rsid w:val="0038102A"/>
    <w:rsid w:val="00381851"/>
    <w:rsid w:val="00381998"/>
    <w:rsid w:val="00381D50"/>
    <w:rsid w:val="003831C6"/>
    <w:rsid w:val="00383211"/>
    <w:rsid w:val="00383366"/>
    <w:rsid w:val="003833B4"/>
    <w:rsid w:val="003834BC"/>
    <w:rsid w:val="00383FF0"/>
    <w:rsid w:val="0038417B"/>
    <w:rsid w:val="00384252"/>
    <w:rsid w:val="003843A4"/>
    <w:rsid w:val="003843D1"/>
    <w:rsid w:val="00384C4F"/>
    <w:rsid w:val="00384CC5"/>
    <w:rsid w:val="00384E59"/>
    <w:rsid w:val="003851CE"/>
    <w:rsid w:val="0038538D"/>
    <w:rsid w:val="00385394"/>
    <w:rsid w:val="00385647"/>
    <w:rsid w:val="0038576B"/>
    <w:rsid w:val="00385831"/>
    <w:rsid w:val="003858F3"/>
    <w:rsid w:val="00385D13"/>
    <w:rsid w:val="00385D15"/>
    <w:rsid w:val="00385F68"/>
    <w:rsid w:val="00385F85"/>
    <w:rsid w:val="003860FD"/>
    <w:rsid w:val="00386378"/>
    <w:rsid w:val="003863BC"/>
    <w:rsid w:val="003867C1"/>
    <w:rsid w:val="00386AF7"/>
    <w:rsid w:val="0038749A"/>
    <w:rsid w:val="00387BDD"/>
    <w:rsid w:val="003904BB"/>
    <w:rsid w:val="003905F9"/>
    <w:rsid w:val="003910F6"/>
    <w:rsid w:val="00391340"/>
    <w:rsid w:val="0039151D"/>
    <w:rsid w:val="003915B2"/>
    <w:rsid w:val="00392802"/>
    <w:rsid w:val="00392EA3"/>
    <w:rsid w:val="0039317C"/>
    <w:rsid w:val="00393B99"/>
    <w:rsid w:val="00393FA7"/>
    <w:rsid w:val="0039413D"/>
    <w:rsid w:val="00395218"/>
    <w:rsid w:val="00395240"/>
    <w:rsid w:val="003952F8"/>
    <w:rsid w:val="00395806"/>
    <w:rsid w:val="0039592F"/>
    <w:rsid w:val="00395E71"/>
    <w:rsid w:val="0039634C"/>
    <w:rsid w:val="003965B1"/>
    <w:rsid w:val="00396C08"/>
    <w:rsid w:val="0039753F"/>
    <w:rsid w:val="003979CE"/>
    <w:rsid w:val="00397E0C"/>
    <w:rsid w:val="003A0069"/>
    <w:rsid w:val="003A05AB"/>
    <w:rsid w:val="003A0BEB"/>
    <w:rsid w:val="003A0EEA"/>
    <w:rsid w:val="003A0FDD"/>
    <w:rsid w:val="003A1041"/>
    <w:rsid w:val="003A1872"/>
    <w:rsid w:val="003A19C5"/>
    <w:rsid w:val="003A1A4A"/>
    <w:rsid w:val="003A2141"/>
    <w:rsid w:val="003A2735"/>
    <w:rsid w:val="003A3234"/>
    <w:rsid w:val="003A33A8"/>
    <w:rsid w:val="003A3835"/>
    <w:rsid w:val="003A39DD"/>
    <w:rsid w:val="003A4041"/>
    <w:rsid w:val="003A467C"/>
    <w:rsid w:val="003A4892"/>
    <w:rsid w:val="003A4EB1"/>
    <w:rsid w:val="003A4F3E"/>
    <w:rsid w:val="003A50A7"/>
    <w:rsid w:val="003A551D"/>
    <w:rsid w:val="003A5818"/>
    <w:rsid w:val="003A5A19"/>
    <w:rsid w:val="003A5DF0"/>
    <w:rsid w:val="003A671A"/>
    <w:rsid w:val="003A673A"/>
    <w:rsid w:val="003A6986"/>
    <w:rsid w:val="003A7074"/>
    <w:rsid w:val="003A70EE"/>
    <w:rsid w:val="003A743E"/>
    <w:rsid w:val="003A77C2"/>
    <w:rsid w:val="003A77E6"/>
    <w:rsid w:val="003A7823"/>
    <w:rsid w:val="003A793D"/>
    <w:rsid w:val="003A7940"/>
    <w:rsid w:val="003A7967"/>
    <w:rsid w:val="003A7ADE"/>
    <w:rsid w:val="003B0333"/>
    <w:rsid w:val="003B0435"/>
    <w:rsid w:val="003B0E5D"/>
    <w:rsid w:val="003B1176"/>
    <w:rsid w:val="003B1467"/>
    <w:rsid w:val="003B2754"/>
    <w:rsid w:val="003B29FC"/>
    <w:rsid w:val="003B2A34"/>
    <w:rsid w:val="003B318E"/>
    <w:rsid w:val="003B3886"/>
    <w:rsid w:val="003B3BA0"/>
    <w:rsid w:val="003B3BAD"/>
    <w:rsid w:val="003B3FA3"/>
    <w:rsid w:val="003B4720"/>
    <w:rsid w:val="003B4990"/>
    <w:rsid w:val="003B4CBC"/>
    <w:rsid w:val="003B511F"/>
    <w:rsid w:val="003B5453"/>
    <w:rsid w:val="003B54B2"/>
    <w:rsid w:val="003B580A"/>
    <w:rsid w:val="003B5DED"/>
    <w:rsid w:val="003B682B"/>
    <w:rsid w:val="003B693B"/>
    <w:rsid w:val="003B6E2C"/>
    <w:rsid w:val="003B7DB1"/>
    <w:rsid w:val="003B7DDD"/>
    <w:rsid w:val="003C00A4"/>
    <w:rsid w:val="003C01D4"/>
    <w:rsid w:val="003C0424"/>
    <w:rsid w:val="003C0878"/>
    <w:rsid w:val="003C0892"/>
    <w:rsid w:val="003C0BBE"/>
    <w:rsid w:val="003C0C0A"/>
    <w:rsid w:val="003C0EE3"/>
    <w:rsid w:val="003C1297"/>
    <w:rsid w:val="003C175D"/>
    <w:rsid w:val="003C2120"/>
    <w:rsid w:val="003C2BD0"/>
    <w:rsid w:val="003C2CC3"/>
    <w:rsid w:val="003C30CE"/>
    <w:rsid w:val="003C327C"/>
    <w:rsid w:val="003C4068"/>
    <w:rsid w:val="003C4281"/>
    <w:rsid w:val="003C49AA"/>
    <w:rsid w:val="003C4B95"/>
    <w:rsid w:val="003C5151"/>
    <w:rsid w:val="003C54D2"/>
    <w:rsid w:val="003C557A"/>
    <w:rsid w:val="003C55C5"/>
    <w:rsid w:val="003C5935"/>
    <w:rsid w:val="003C5AEA"/>
    <w:rsid w:val="003C5BFB"/>
    <w:rsid w:val="003C5EEA"/>
    <w:rsid w:val="003C623F"/>
    <w:rsid w:val="003C645E"/>
    <w:rsid w:val="003C6762"/>
    <w:rsid w:val="003C69BF"/>
    <w:rsid w:val="003C6CD0"/>
    <w:rsid w:val="003C7793"/>
    <w:rsid w:val="003C79DF"/>
    <w:rsid w:val="003C7D06"/>
    <w:rsid w:val="003C7DBF"/>
    <w:rsid w:val="003C7FC0"/>
    <w:rsid w:val="003D0489"/>
    <w:rsid w:val="003D0600"/>
    <w:rsid w:val="003D08C0"/>
    <w:rsid w:val="003D08F7"/>
    <w:rsid w:val="003D09EE"/>
    <w:rsid w:val="003D123A"/>
    <w:rsid w:val="003D1269"/>
    <w:rsid w:val="003D17CC"/>
    <w:rsid w:val="003D2131"/>
    <w:rsid w:val="003D21F0"/>
    <w:rsid w:val="003D23A3"/>
    <w:rsid w:val="003D2445"/>
    <w:rsid w:val="003D2AEB"/>
    <w:rsid w:val="003D2B2D"/>
    <w:rsid w:val="003D2DBA"/>
    <w:rsid w:val="003D2ECE"/>
    <w:rsid w:val="003D387A"/>
    <w:rsid w:val="003D3E4B"/>
    <w:rsid w:val="003D41D5"/>
    <w:rsid w:val="003D455E"/>
    <w:rsid w:val="003D4B53"/>
    <w:rsid w:val="003D4CF3"/>
    <w:rsid w:val="003D51E3"/>
    <w:rsid w:val="003D5336"/>
    <w:rsid w:val="003D5856"/>
    <w:rsid w:val="003D5AE2"/>
    <w:rsid w:val="003D5D32"/>
    <w:rsid w:val="003D67BE"/>
    <w:rsid w:val="003D6AE0"/>
    <w:rsid w:val="003D6C6F"/>
    <w:rsid w:val="003D6C80"/>
    <w:rsid w:val="003D73D2"/>
    <w:rsid w:val="003D76DD"/>
    <w:rsid w:val="003D79ED"/>
    <w:rsid w:val="003E02C1"/>
    <w:rsid w:val="003E04A6"/>
    <w:rsid w:val="003E0513"/>
    <w:rsid w:val="003E10B7"/>
    <w:rsid w:val="003E10F7"/>
    <w:rsid w:val="003E11BD"/>
    <w:rsid w:val="003E1648"/>
    <w:rsid w:val="003E1762"/>
    <w:rsid w:val="003E1CDE"/>
    <w:rsid w:val="003E1FCC"/>
    <w:rsid w:val="003E23A3"/>
    <w:rsid w:val="003E248F"/>
    <w:rsid w:val="003E2BE2"/>
    <w:rsid w:val="003E2E7F"/>
    <w:rsid w:val="003E2ECA"/>
    <w:rsid w:val="003E30A7"/>
    <w:rsid w:val="003E30F4"/>
    <w:rsid w:val="003E3281"/>
    <w:rsid w:val="003E32BE"/>
    <w:rsid w:val="003E3698"/>
    <w:rsid w:val="003E3AC6"/>
    <w:rsid w:val="003E3B7C"/>
    <w:rsid w:val="003E4385"/>
    <w:rsid w:val="003E4637"/>
    <w:rsid w:val="003E477D"/>
    <w:rsid w:val="003E48F4"/>
    <w:rsid w:val="003E49F7"/>
    <w:rsid w:val="003E4AA3"/>
    <w:rsid w:val="003E4B49"/>
    <w:rsid w:val="003E4C21"/>
    <w:rsid w:val="003E4EAD"/>
    <w:rsid w:val="003E5057"/>
    <w:rsid w:val="003E536F"/>
    <w:rsid w:val="003E5811"/>
    <w:rsid w:val="003E5998"/>
    <w:rsid w:val="003E5D72"/>
    <w:rsid w:val="003E5FDD"/>
    <w:rsid w:val="003E6055"/>
    <w:rsid w:val="003E66F5"/>
    <w:rsid w:val="003E67BC"/>
    <w:rsid w:val="003E6DB8"/>
    <w:rsid w:val="003E6E37"/>
    <w:rsid w:val="003E758F"/>
    <w:rsid w:val="003E77DF"/>
    <w:rsid w:val="003E7A18"/>
    <w:rsid w:val="003F0400"/>
    <w:rsid w:val="003F07C6"/>
    <w:rsid w:val="003F091B"/>
    <w:rsid w:val="003F0951"/>
    <w:rsid w:val="003F09DA"/>
    <w:rsid w:val="003F1118"/>
    <w:rsid w:val="003F19A3"/>
    <w:rsid w:val="003F19E5"/>
    <w:rsid w:val="003F1A43"/>
    <w:rsid w:val="003F20AC"/>
    <w:rsid w:val="003F21EA"/>
    <w:rsid w:val="003F2935"/>
    <w:rsid w:val="003F29F8"/>
    <w:rsid w:val="003F2C2F"/>
    <w:rsid w:val="003F2C79"/>
    <w:rsid w:val="003F2D74"/>
    <w:rsid w:val="003F2F01"/>
    <w:rsid w:val="003F344D"/>
    <w:rsid w:val="003F34F6"/>
    <w:rsid w:val="003F375E"/>
    <w:rsid w:val="003F3A08"/>
    <w:rsid w:val="003F3D00"/>
    <w:rsid w:val="003F3E6C"/>
    <w:rsid w:val="003F3F0E"/>
    <w:rsid w:val="003F3F2A"/>
    <w:rsid w:val="003F400E"/>
    <w:rsid w:val="003F414F"/>
    <w:rsid w:val="003F465F"/>
    <w:rsid w:val="003F576C"/>
    <w:rsid w:val="003F5790"/>
    <w:rsid w:val="003F58F2"/>
    <w:rsid w:val="003F5C88"/>
    <w:rsid w:val="003F60CF"/>
    <w:rsid w:val="003F628F"/>
    <w:rsid w:val="003F6484"/>
    <w:rsid w:val="003F6C55"/>
    <w:rsid w:val="003F6D1B"/>
    <w:rsid w:val="003F6F1A"/>
    <w:rsid w:val="003F7004"/>
    <w:rsid w:val="003F7070"/>
    <w:rsid w:val="003F7356"/>
    <w:rsid w:val="003F7F07"/>
    <w:rsid w:val="00400121"/>
    <w:rsid w:val="0040060F"/>
    <w:rsid w:val="00400F92"/>
    <w:rsid w:val="00401120"/>
    <w:rsid w:val="00401339"/>
    <w:rsid w:val="0040167D"/>
    <w:rsid w:val="00401E13"/>
    <w:rsid w:val="00402A6D"/>
    <w:rsid w:val="00402C3D"/>
    <w:rsid w:val="00402C81"/>
    <w:rsid w:val="00402FB2"/>
    <w:rsid w:val="0040332D"/>
    <w:rsid w:val="00403770"/>
    <w:rsid w:val="00403802"/>
    <w:rsid w:val="00403ADC"/>
    <w:rsid w:val="00403CEE"/>
    <w:rsid w:val="00403DF2"/>
    <w:rsid w:val="00403F5F"/>
    <w:rsid w:val="00404182"/>
    <w:rsid w:val="0040469C"/>
    <w:rsid w:val="004046D7"/>
    <w:rsid w:val="004046FC"/>
    <w:rsid w:val="00404782"/>
    <w:rsid w:val="00404AD4"/>
    <w:rsid w:val="00404E07"/>
    <w:rsid w:val="00404E4F"/>
    <w:rsid w:val="004051A9"/>
    <w:rsid w:val="004051D3"/>
    <w:rsid w:val="00405309"/>
    <w:rsid w:val="00405495"/>
    <w:rsid w:val="00405694"/>
    <w:rsid w:val="00406066"/>
    <w:rsid w:val="004062C1"/>
    <w:rsid w:val="004064F7"/>
    <w:rsid w:val="00406686"/>
    <w:rsid w:val="00406A84"/>
    <w:rsid w:val="00406B09"/>
    <w:rsid w:val="00406C5B"/>
    <w:rsid w:val="00406C5F"/>
    <w:rsid w:val="00406F6E"/>
    <w:rsid w:val="0040705E"/>
    <w:rsid w:val="0040725D"/>
    <w:rsid w:val="00407B2E"/>
    <w:rsid w:val="00407BE7"/>
    <w:rsid w:val="00410465"/>
    <w:rsid w:val="004106C4"/>
    <w:rsid w:val="004108AA"/>
    <w:rsid w:val="00410BB2"/>
    <w:rsid w:val="00410C9D"/>
    <w:rsid w:val="00410DC8"/>
    <w:rsid w:val="0041102B"/>
    <w:rsid w:val="00411A12"/>
    <w:rsid w:val="00411BED"/>
    <w:rsid w:val="00412065"/>
    <w:rsid w:val="004120F5"/>
    <w:rsid w:val="004122F7"/>
    <w:rsid w:val="00412754"/>
    <w:rsid w:val="00412819"/>
    <w:rsid w:val="00412FEA"/>
    <w:rsid w:val="00413640"/>
    <w:rsid w:val="00413824"/>
    <w:rsid w:val="00414039"/>
    <w:rsid w:val="00414872"/>
    <w:rsid w:val="00414FBB"/>
    <w:rsid w:val="00415164"/>
    <w:rsid w:val="004155CB"/>
    <w:rsid w:val="0041582D"/>
    <w:rsid w:val="004159AA"/>
    <w:rsid w:val="00415A0E"/>
    <w:rsid w:val="00415A32"/>
    <w:rsid w:val="00415F0D"/>
    <w:rsid w:val="00416079"/>
    <w:rsid w:val="00416332"/>
    <w:rsid w:val="00416390"/>
    <w:rsid w:val="00416667"/>
    <w:rsid w:val="00416988"/>
    <w:rsid w:val="00416C8A"/>
    <w:rsid w:val="0041722A"/>
    <w:rsid w:val="00417582"/>
    <w:rsid w:val="004176F0"/>
    <w:rsid w:val="0042017E"/>
    <w:rsid w:val="004202DE"/>
    <w:rsid w:val="00420541"/>
    <w:rsid w:val="00420DE9"/>
    <w:rsid w:val="00420F0E"/>
    <w:rsid w:val="0042107E"/>
    <w:rsid w:val="0042115E"/>
    <w:rsid w:val="004212CC"/>
    <w:rsid w:val="00421574"/>
    <w:rsid w:val="00421B83"/>
    <w:rsid w:val="00421D96"/>
    <w:rsid w:val="00421DBD"/>
    <w:rsid w:val="00422163"/>
    <w:rsid w:val="004221EB"/>
    <w:rsid w:val="00422A00"/>
    <w:rsid w:val="00422C9B"/>
    <w:rsid w:val="00422EB0"/>
    <w:rsid w:val="00422FAC"/>
    <w:rsid w:val="00423105"/>
    <w:rsid w:val="0042339A"/>
    <w:rsid w:val="00423400"/>
    <w:rsid w:val="004234FE"/>
    <w:rsid w:val="004236DE"/>
    <w:rsid w:val="00423B15"/>
    <w:rsid w:val="00423CA0"/>
    <w:rsid w:val="00423CF6"/>
    <w:rsid w:val="00423D0B"/>
    <w:rsid w:val="004241D9"/>
    <w:rsid w:val="0042427F"/>
    <w:rsid w:val="00424318"/>
    <w:rsid w:val="0042467F"/>
    <w:rsid w:val="00424CB8"/>
    <w:rsid w:val="0042508F"/>
    <w:rsid w:val="004251E5"/>
    <w:rsid w:val="0042545D"/>
    <w:rsid w:val="004255A6"/>
    <w:rsid w:val="004258B6"/>
    <w:rsid w:val="00426057"/>
    <w:rsid w:val="00426547"/>
    <w:rsid w:val="00426603"/>
    <w:rsid w:val="004272D4"/>
    <w:rsid w:val="00427AAE"/>
    <w:rsid w:val="0043017F"/>
    <w:rsid w:val="004304E8"/>
    <w:rsid w:val="004306C6"/>
    <w:rsid w:val="004309B1"/>
    <w:rsid w:val="00431127"/>
    <w:rsid w:val="00431344"/>
    <w:rsid w:val="004314D3"/>
    <w:rsid w:val="00431641"/>
    <w:rsid w:val="004318BC"/>
    <w:rsid w:val="00431A7C"/>
    <w:rsid w:val="00431D43"/>
    <w:rsid w:val="004321D7"/>
    <w:rsid w:val="00432384"/>
    <w:rsid w:val="00432887"/>
    <w:rsid w:val="00432ADE"/>
    <w:rsid w:val="00433235"/>
    <w:rsid w:val="0043326D"/>
    <w:rsid w:val="00433524"/>
    <w:rsid w:val="00433868"/>
    <w:rsid w:val="004341B4"/>
    <w:rsid w:val="0043434B"/>
    <w:rsid w:val="00434443"/>
    <w:rsid w:val="00434456"/>
    <w:rsid w:val="00434567"/>
    <w:rsid w:val="00434D51"/>
    <w:rsid w:val="004352A8"/>
    <w:rsid w:val="0043546F"/>
    <w:rsid w:val="004358F3"/>
    <w:rsid w:val="00435CEE"/>
    <w:rsid w:val="00435F27"/>
    <w:rsid w:val="00436C72"/>
    <w:rsid w:val="00436EAA"/>
    <w:rsid w:val="004374D5"/>
    <w:rsid w:val="00437818"/>
    <w:rsid w:val="00437903"/>
    <w:rsid w:val="004379C2"/>
    <w:rsid w:val="00437A32"/>
    <w:rsid w:val="0044000E"/>
    <w:rsid w:val="004400E8"/>
    <w:rsid w:val="004406C9"/>
    <w:rsid w:val="00440B04"/>
    <w:rsid w:val="00440FA0"/>
    <w:rsid w:val="00441164"/>
    <w:rsid w:val="004412A6"/>
    <w:rsid w:val="004415F6"/>
    <w:rsid w:val="00441830"/>
    <w:rsid w:val="0044206E"/>
    <w:rsid w:val="00442721"/>
    <w:rsid w:val="00443268"/>
    <w:rsid w:val="00443562"/>
    <w:rsid w:val="004436D7"/>
    <w:rsid w:val="00443FBC"/>
    <w:rsid w:val="004443DE"/>
    <w:rsid w:val="004444F8"/>
    <w:rsid w:val="0044453B"/>
    <w:rsid w:val="00444961"/>
    <w:rsid w:val="00444C7C"/>
    <w:rsid w:val="00444D4E"/>
    <w:rsid w:val="004453B2"/>
    <w:rsid w:val="00445483"/>
    <w:rsid w:val="004455E7"/>
    <w:rsid w:val="00445881"/>
    <w:rsid w:val="00445C08"/>
    <w:rsid w:val="004460DB"/>
    <w:rsid w:val="004460FD"/>
    <w:rsid w:val="00446148"/>
    <w:rsid w:val="004461BF"/>
    <w:rsid w:val="00446770"/>
    <w:rsid w:val="0044683C"/>
    <w:rsid w:val="0044748C"/>
    <w:rsid w:val="00447824"/>
    <w:rsid w:val="00447BB6"/>
    <w:rsid w:val="00447CD5"/>
    <w:rsid w:val="0045023A"/>
    <w:rsid w:val="00450AEE"/>
    <w:rsid w:val="00450C80"/>
    <w:rsid w:val="00450EA7"/>
    <w:rsid w:val="00451238"/>
    <w:rsid w:val="00451491"/>
    <w:rsid w:val="004514A4"/>
    <w:rsid w:val="004519C2"/>
    <w:rsid w:val="00452148"/>
    <w:rsid w:val="0045227C"/>
    <w:rsid w:val="0045284C"/>
    <w:rsid w:val="004528B3"/>
    <w:rsid w:val="00452FE3"/>
    <w:rsid w:val="004530CB"/>
    <w:rsid w:val="0045316A"/>
    <w:rsid w:val="00453273"/>
    <w:rsid w:val="004532F7"/>
    <w:rsid w:val="0045365A"/>
    <w:rsid w:val="004543AB"/>
    <w:rsid w:val="004544D6"/>
    <w:rsid w:val="004548ED"/>
    <w:rsid w:val="00454F3E"/>
    <w:rsid w:val="004550F9"/>
    <w:rsid w:val="004553FF"/>
    <w:rsid w:val="004556F0"/>
    <w:rsid w:val="00455D2F"/>
    <w:rsid w:val="004560C5"/>
    <w:rsid w:val="004563EF"/>
    <w:rsid w:val="00456664"/>
    <w:rsid w:val="00456E08"/>
    <w:rsid w:val="00456F72"/>
    <w:rsid w:val="00456F74"/>
    <w:rsid w:val="00457301"/>
    <w:rsid w:val="00457688"/>
    <w:rsid w:val="004579D2"/>
    <w:rsid w:val="00460883"/>
    <w:rsid w:val="00461398"/>
    <w:rsid w:val="00461791"/>
    <w:rsid w:val="00461CE9"/>
    <w:rsid w:val="004622BB"/>
    <w:rsid w:val="00462407"/>
    <w:rsid w:val="004625B9"/>
    <w:rsid w:val="004625EF"/>
    <w:rsid w:val="00462649"/>
    <w:rsid w:val="00462D1D"/>
    <w:rsid w:val="00462DCB"/>
    <w:rsid w:val="00463036"/>
    <w:rsid w:val="00463191"/>
    <w:rsid w:val="004631DD"/>
    <w:rsid w:val="00463244"/>
    <w:rsid w:val="004635FD"/>
    <w:rsid w:val="0046362B"/>
    <w:rsid w:val="00463A0A"/>
    <w:rsid w:val="004641EC"/>
    <w:rsid w:val="00464466"/>
    <w:rsid w:val="00464B2D"/>
    <w:rsid w:val="00464DA2"/>
    <w:rsid w:val="00465374"/>
    <w:rsid w:val="0046541C"/>
    <w:rsid w:val="00465554"/>
    <w:rsid w:val="004656A8"/>
    <w:rsid w:val="00465719"/>
    <w:rsid w:val="00465850"/>
    <w:rsid w:val="004658D4"/>
    <w:rsid w:val="004658DE"/>
    <w:rsid w:val="00465C4E"/>
    <w:rsid w:val="00465C82"/>
    <w:rsid w:val="004664FA"/>
    <w:rsid w:val="004667CF"/>
    <w:rsid w:val="0046681D"/>
    <w:rsid w:val="0046691A"/>
    <w:rsid w:val="00466B99"/>
    <w:rsid w:val="00467293"/>
    <w:rsid w:val="00467451"/>
    <w:rsid w:val="004678A7"/>
    <w:rsid w:val="004678FA"/>
    <w:rsid w:val="00467C62"/>
    <w:rsid w:val="00467E98"/>
    <w:rsid w:val="00470129"/>
    <w:rsid w:val="00470ABF"/>
    <w:rsid w:val="00470D3B"/>
    <w:rsid w:val="00470DAE"/>
    <w:rsid w:val="00470FBB"/>
    <w:rsid w:val="00471078"/>
    <w:rsid w:val="00471318"/>
    <w:rsid w:val="004714C8"/>
    <w:rsid w:val="004716CD"/>
    <w:rsid w:val="00471F48"/>
    <w:rsid w:val="004723AD"/>
    <w:rsid w:val="004728A0"/>
    <w:rsid w:val="00472B09"/>
    <w:rsid w:val="00473414"/>
    <w:rsid w:val="00473696"/>
    <w:rsid w:val="004738B0"/>
    <w:rsid w:val="00473AB6"/>
    <w:rsid w:val="004742DD"/>
    <w:rsid w:val="00474657"/>
    <w:rsid w:val="004746C4"/>
    <w:rsid w:val="004746E3"/>
    <w:rsid w:val="004748AE"/>
    <w:rsid w:val="00474C0F"/>
    <w:rsid w:val="00474EFE"/>
    <w:rsid w:val="00475231"/>
    <w:rsid w:val="004753BF"/>
    <w:rsid w:val="0047549A"/>
    <w:rsid w:val="004755AC"/>
    <w:rsid w:val="004757C2"/>
    <w:rsid w:val="004760CA"/>
    <w:rsid w:val="00476B34"/>
    <w:rsid w:val="00476B85"/>
    <w:rsid w:val="00476BBC"/>
    <w:rsid w:val="00476D25"/>
    <w:rsid w:val="0047722B"/>
    <w:rsid w:val="0047737A"/>
    <w:rsid w:val="00477454"/>
    <w:rsid w:val="0048026F"/>
    <w:rsid w:val="00480412"/>
    <w:rsid w:val="004808F2"/>
    <w:rsid w:val="00480945"/>
    <w:rsid w:val="00480AB3"/>
    <w:rsid w:val="00480D59"/>
    <w:rsid w:val="00480D9D"/>
    <w:rsid w:val="004818E3"/>
    <w:rsid w:val="00481CE9"/>
    <w:rsid w:val="00481D46"/>
    <w:rsid w:val="00481EC0"/>
    <w:rsid w:val="00482256"/>
    <w:rsid w:val="0048235E"/>
    <w:rsid w:val="00482656"/>
    <w:rsid w:val="00482AF1"/>
    <w:rsid w:val="00482C4C"/>
    <w:rsid w:val="0048305E"/>
    <w:rsid w:val="00483B07"/>
    <w:rsid w:val="00483CDB"/>
    <w:rsid w:val="00483D84"/>
    <w:rsid w:val="004840E3"/>
    <w:rsid w:val="00484447"/>
    <w:rsid w:val="004845BC"/>
    <w:rsid w:val="00484CA1"/>
    <w:rsid w:val="00484E96"/>
    <w:rsid w:val="00484FCE"/>
    <w:rsid w:val="0048525E"/>
    <w:rsid w:val="004852C2"/>
    <w:rsid w:val="00486AEC"/>
    <w:rsid w:val="00486E93"/>
    <w:rsid w:val="00486FD4"/>
    <w:rsid w:val="0048728E"/>
    <w:rsid w:val="004872C3"/>
    <w:rsid w:val="004874BD"/>
    <w:rsid w:val="004874D4"/>
    <w:rsid w:val="00487683"/>
    <w:rsid w:val="00487866"/>
    <w:rsid w:val="00487BB4"/>
    <w:rsid w:val="00487F91"/>
    <w:rsid w:val="0048EA36"/>
    <w:rsid w:val="00490030"/>
    <w:rsid w:val="0049052E"/>
    <w:rsid w:val="00490F27"/>
    <w:rsid w:val="00491028"/>
    <w:rsid w:val="004917DF"/>
    <w:rsid w:val="00491F90"/>
    <w:rsid w:val="0049229D"/>
    <w:rsid w:val="0049253C"/>
    <w:rsid w:val="00492822"/>
    <w:rsid w:val="00492B9C"/>
    <w:rsid w:val="00492F99"/>
    <w:rsid w:val="0049414B"/>
    <w:rsid w:val="004942A5"/>
    <w:rsid w:val="004943B8"/>
    <w:rsid w:val="00494784"/>
    <w:rsid w:val="00494EB3"/>
    <w:rsid w:val="0049542A"/>
    <w:rsid w:val="004954C6"/>
    <w:rsid w:val="004957F2"/>
    <w:rsid w:val="004961FB"/>
    <w:rsid w:val="00496700"/>
    <w:rsid w:val="00496E76"/>
    <w:rsid w:val="00496ED9"/>
    <w:rsid w:val="0049711C"/>
    <w:rsid w:val="00497315"/>
    <w:rsid w:val="00497884"/>
    <w:rsid w:val="004979DA"/>
    <w:rsid w:val="004A0419"/>
    <w:rsid w:val="004A0BB8"/>
    <w:rsid w:val="004A1999"/>
    <w:rsid w:val="004A1EFE"/>
    <w:rsid w:val="004A2FB8"/>
    <w:rsid w:val="004A3073"/>
    <w:rsid w:val="004A3686"/>
    <w:rsid w:val="004A46FD"/>
    <w:rsid w:val="004A4753"/>
    <w:rsid w:val="004A4BEB"/>
    <w:rsid w:val="004A50F3"/>
    <w:rsid w:val="004A51FC"/>
    <w:rsid w:val="004A5586"/>
    <w:rsid w:val="004A5666"/>
    <w:rsid w:val="004A6B8B"/>
    <w:rsid w:val="004A6C84"/>
    <w:rsid w:val="004A7AF5"/>
    <w:rsid w:val="004A7E62"/>
    <w:rsid w:val="004B021F"/>
    <w:rsid w:val="004B0414"/>
    <w:rsid w:val="004B0A02"/>
    <w:rsid w:val="004B0A28"/>
    <w:rsid w:val="004B1531"/>
    <w:rsid w:val="004B1744"/>
    <w:rsid w:val="004B274C"/>
    <w:rsid w:val="004B2A3D"/>
    <w:rsid w:val="004B2BC7"/>
    <w:rsid w:val="004B2BF8"/>
    <w:rsid w:val="004B328D"/>
    <w:rsid w:val="004B3CC0"/>
    <w:rsid w:val="004B4303"/>
    <w:rsid w:val="004B4B3E"/>
    <w:rsid w:val="004B519C"/>
    <w:rsid w:val="004B52AB"/>
    <w:rsid w:val="004B5B4B"/>
    <w:rsid w:val="004B609E"/>
    <w:rsid w:val="004B609F"/>
    <w:rsid w:val="004B6666"/>
    <w:rsid w:val="004B69B2"/>
    <w:rsid w:val="004B69EA"/>
    <w:rsid w:val="004B6F16"/>
    <w:rsid w:val="004B6F51"/>
    <w:rsid w:val="004B6FB4"/>
    <w:rsid w:val="004B719C"/>
    <w:rsid w:val="004B738F"/>
    <w:rsid w:val="004B7626"/>
    <w:rsid w:val="004B7B4D"/>
    <w:rsid w:val="004B7CFA"/>
    <w:rsid w:val="004B7CFF"/>
    <w:rsid w:val="004C0820"/>
    <w:rsid w:val="004C0D41"/>
    <w:rsid w:val="004C0E12"/>
    <w:rsid w:val="004C0FEC"/>
    <w:rsid w:val="004C1134"/>
    <w:rsid w:val="004C13DE"/>
    <w:rsid w:val="004C16DC"/>
    <w:rsid w:val="004C1836"/>
    <w:rsid w:val="004C1B6A"/>
    <w:rsid w:val="004C2012"/>
    <w:rsid w:val="004C2123"/>
    <w:rsid w:val="004C21C7"/>
    <w:rsid w:val="004C22AE"/>
    <w:rsid w:val="004C22FD"/>
    <w:rsid w:val="004C2D86"/>
    <w:rsid w:val="004C34D2"/>
    <w:rsid w:val="004C36AD"/>
    <w:rsid w:val="004C3850"/>
    <w:rsid w:val="004C3BE1"/>
    <w:rsid w:val="004C3EF5"/>
    <w:rsid w:val="004C444B"/>
    <w:rsid w:val="004C4547"/>
    <w:rsid w:val="004C46C5"/>
    <w:rsid w:val="004C4823"/>
    <w:rsid w:val="004C4849"/>
    <w:rsid w:val="004C494B"/>
    <w:rsid w:val="004C5551"/>
    <w:rsid w:val="004C5FF4"/>
    <w:rsid w:val="004C622D"/>
    <w:rsid w:val="004C6AFF"/>
    <w:rsid w:val="004C6C87"/>
    <w:rsid w:val="004C6FC5"/>
    <w:rsid w:val="004C709F"/>
    <w:rsid w:val="004C770E"/>
    <w:rsid w:val="004C7D06"/>
    <w:rsid w:val="004D03A0"/>
    <w:rsid w:val="004D03FA"/>
    <w:rsid w:val="004D04C8"/>
    <w:rsid w:val="004D09BD"/>
    <w:rsid w:val="004D10B9"/>
    <w:rsid w:val="004D1131"/>
    <w:rsid w:val="004D1A19"/>
    <w:rsid w:val="004D24B5"/>
    <w:rsid w:val="004D32CD"/>
    <w:rsid w:val="004D35D3"/>
    <w:rsid w:val="004D372C"/>
    <w:rsid w:val="004D384D"/>
    <w:rsid w:val="004D3891"/>
    <w:rsid w:val="004D469A"/>
    <w:rsid w:val="004D48A7"/>
    <w:rsid w:val="004D4D25"/>
    <w:rsid w:val="004D5433"/>
    <w:rsid w:val="004D583E"/>
    <w:rsid w:val="004D58AA"/>
    <w:rsid w:val="004D5EB6"/>
    <w:rsid w:val="004D669B"/>
    <w:rsid w:val="004D6802"/>
    <w:rsid w:val="004D6810"/>
    <w:rsid w:val="004D6B61"/>
    <w:rsid w:val="004D6FD3"/>
    <w:rsid w:val="004D7306"/>
    <w:rsid w:val="004D7679"/>
    <w:rsid w:val="004D767D"/>
    <w:rsid w:val="004D7A77"/>
    <w:rsid w:val="004E003A"/>
    <w:rsid w:val="004E00CE"/>
    <w:rsid w:val="004E09D6"/>
    <w:rsid w:val="004E0A82"/>
    <w:rsid w:val="004E0ACC"/>
    <w:rsid w:val="004E0EF3"/>
    <w:rsid w:val="004E0FFD"/>
    <w:rsid w:val="004E10D3"/>
    <w:rsid w:val="004E1233"/>
    <w:rsid w:val="004E12AA"/>
    <w:rsid w:val="004E12D4"/>
    <w:rsid w:val="004E17A3"/>
    <w:rsid w:val="004E1893"/>
    <w:rsid w:val="004E1F11"/>
    <w:rsid w:val="004E1F54"/>
    <w:rsid w:val="004E28C6"/>
    <w:rsid w:val="004E2A10"/>
    <w:rsid w:val="004E2E53"/>
    <w:rsid w:val="004E2F7E"/>
    <w:rsid w:val="004E324E"/>
    <w:rsid w:val="004E3455"/>
    <w:rsid w:val="004E34E7"/>
    <w:rsid w:val="004E3A01"/>
    <w:rsid w:val="004E3B92"/>
    <w:rsid w:val="004E474A"/>
    <w:rsid w:val="004E47C6"/>
    <w:rsid w:val="004E4CA8"/>
    <w:rsid w:val="004E4FDC"/>
    <w:rsid w:val="004E5704"/>
    <w:rsid w:val="004E595D"/>
    <w:rsid w:val="004E5DFC"/>
    <w:rsid w:val="004E5E68"/>
    <w:rsid w:val="004E61F9"/>
    <w:rsid w:val="004E63DE"/>
    <w:rsid w:val="004E6B0B"/>
    <w:rsid w:val="004E6CBA"/>
    <w:rsid w:val="004E6DE1"/>
    <w:rsid w:val="004E74C9"/>
    <w:rsid w:val="004E7E0B"/>
    <w:rsid w:val="004F0277"/>
    <w:rsid w:val="004F0531"/>
    <w:rsid w:val="004F0934"/>
    <w:rsid w:val="004F0ADD"/>
    <w:rsid w:val="004F0CC5"/>
    <w:rsid w:val="004F0EC7"/>
    <w:rsid w:val="004F10E0"/>
    <w:rsid w:val="004F1127"/>
    <w:rsid w:val="004F138F"/>
    <w:rsid w:val="004F147B"/>
    <w:rsid w:val="004F1580"/>
    <w:rsid w:val="004F164A"/>
    <w:rsid w:val="004F1813"/>
    <w:rsid w:val="004F1BD1"/>
    <w:rsid w:val="004F1D32"/>
    <w:rsid w:val="004F276E"/>
    <w:rsid w:val="004F2D0A"/>
    <w:rsid w:val="004F2F01"/>
    <w:rsid w:val="004F333F"/>
    <w:rsid w:val="004F35F8"/>
    <w:rsid w:val="004F3614"/>
    <w:rsid w:val="004F3F37"/>
    <w:rsid w:val="004F40D2"/>
    <w:rsid w:val="004F420C"/>
    <w:rsid w:val="004F4952"/>
    <w:rsid w:val="004F49E4"/>
    <w:rsid w:val="004F49EB"/>
    <w:rsid w:val="004F4EA5"/>
    <w:rsid w:val="004F508B"/>
    <w:rsid w:val="004F51EC"/>
    <w:rsid w:val="004F53C6"/>
    <w:rsid w:val="004F6B7A"/>
    <w:rsid w:val="004F6C58"/>
    <w:rsid w:val="004F6CD1"/>
    <w:rsid w:val="004F6F98"/>
    <w:rsid w:val="004F7145"/>
    <w:rsid w:val="004F78EB"/>
    <w:rsid w:val="004F7DBA"/>
    <w:rsid w:val="004F7F20"/>
    <w:rsid w:val="004F7FD5"/>
    <w:rsid w:val="005000C7"/>
    <w:rsid w:val="00500123"/>
    <w:rsid w:val="00500169"/>
    <w:rsid w:val="005006F9"/>
    <w:rsid w:val="005008E3"/>
    <w:rsid w:val="005009A5"/>
    <w:rsid w:val="0050105B"/>
    <w:rsid w:val="0050125F"/>
    <w:rsid w:val="0050136B"/>
    <w:rsid w:val="00501970"/>
    <w:rsid w:val="0050209F"/>
    <w:rsid w:val="005021D8"/>
    <w:rsid w:val="0050223F"/>
    <w:rsid w:val="005025B8"/>
    <w:rsid w:val="0050296E"/>
    <w:rsid w:val="00502C4A"/>
    <w:rsid w:val="005034CA"/>
    <w:rsid w:val="0050371F"/>
    <w:rsid w:val="005037C8"/>
    <w:rsid w:val="00503B34"/>
    <w:rsid w:val="00503BAE"/>
    <w:rsid w:val="00503EAA"/>
    <w:rsid w:val="005043B1"/>
    <w:rsid w:val="00504756"/>
    <w:rsid w:val="00504A3E"/>
    <w:rsid w:val="00504B95"/>
    <w:rsid w:val="00504CDF"/>
    <w:rsid w:val="005051AE"/>
    <w:rsid w:val="00505213"/>
    <w:rsid w:val="0050560B"/>
    <w:rsid w:val="00505ACE"/>
    <w:rsid w:val="00505C63"/>
    <w:rsid w:val="00506019"/>
    <w:rsid w:val="0050635C"/>
    <w:rsid w:val="00506571"/>
    <w:rsid w:val="00506697"/>
    <w:rsid w:val="0050670B"/>
    <w:rsid w:val="00506C10"/>
    <w:rsid w:val="00506E50"/>
    <w:rsid w:val="00507069"/>
    <w:rsid w:val="00507286"/>
    <w:rsid w:val="005072F5"/>
    <w:rsid w:val="0050770A"/>
    <w:rsid w:val="00507CD6"/>
    <w:rsid w:val="005105C0"/>
    <w:rsid w:val="005107BC"/>
    <w:rsid w:val="005107E5"/>
    <w:rsid w:val="00510C39"/>
    <w:rsid w:val="00510C41"/>
    <w:rsid w:val="00510CD3"/>
    <w:rsid w:val="00510F69"/>
    <w:rsid w:val="005114A1"/>
    <w:rsid w:val="00511B29"/>
    <w:rsid w:val="00511C82"/>
    <w:rsid w:val="00511D22"/>
    <w:rsid w:val="00511D8E"/>
    <w:rsid w:val="00511F15"/>
    <w:rsid w:val="005124ED"/>
    <w:rsid w:val="0051252E"/>
    <w:rsid w:val="00512714"/>
    <w:rsid w:val="005128FE"/>
    <w:rsid w:val="00512A49"/>
    <w:rsid w:val="00512F29"/>
    <w:rsid w:val="0051312D"/>
    <w:rsid w:val="00513298"/>
    <w:rsid w:val="005135C6"/>
    <w:rsid w:val="00513932"/>
    <w:rsid w:val="00513B01"/>
    <w:rsid w:val="005141E8"/>
    <w:rsid w:val="00514504"/>
    <w:rsid w:val="0051450F"/>
    <w:rsid w:val="00514B4C"/>
    <w:rsid w:val="00514B85"/>
    <w:rsid w:val="00514D93"/>
    <w:rsid w:val="0051574E"/>
    <w:rsid w:val="00515E4B"/>
    <w:rsid w:val="00515FF3"/>
    <w:rsid w:val="005160FC"/>
    <w:rsid w:val="0051615A"/>
    <w:rsid w:val="00516230"/>
    <w:rsid w:val="0051658B"/>
    <w:rsid w:val="00516703"/>
    <w:rsid w:val="00516898"/>
    <w:rsid w:val="00516A89"/>
    <w:rsid w:val="00516B3F"/>
    <w:rsid w:val="00517257"/>
    <w:rsid w:val="0051744E"/>
    <w:rsid w:val="005174C5"/>
    <w:rsid w:val="0051762A"/>
    <w:rsid w:val="0051775A"/>
    <w:rsid w:val="0051796F"/>
    <w:rsid w:val="00517B3A"/>
    <w:rsid w:val="00520130"/>
    <w:rsid w:val="0052029D"/>
    <w:rsid w:val="005206B6"/>
    <w:rsid w:val="00520729"/>
    <w:rsid w:val="005207F3"/>
    <w:rsid w:val="00520CB2"/>
    <w:rsid w:val="0052102C"/>
    <w:rsid w:val="005212BB"/>
    <w:rsid w:val="005214DC"/>
    <w:rsid w:val="00521FF0"/>
    <w:rsid w:val="00522092"/>
    <w:rsid w:val="005229E3"/>
    <w:rsid w:val="00522CA3"/>
    <w:rsid w:val="00522E67"/>
    <w:rsid w:val="00522F4A"/>
    <w:rsid w:val="00523FD4"/>
    <w:rsid w:val="00523FF8"/>
    <w:rsid w:val="00524732"/>
    <w:rsid w:val="00524C4B"/>
    <w:rsid w:val="00524C8A"/>
    <w:rsid w:val="0052548B"/>
    <w:rsid w:val="005254C5"/>
    <w:rsid w:val="00525974"/>
    <w:rsid w:val="005259A4"/>
    <w:rsid w:val="005259AF"/>
    <w:rsid w:val="00525CFC"/>
    <w:rsid w:val="005263D3"/>
    <w:rsid w:val="00526452"/>
    <w:rsid w:val="00526B0F"/>
    <w:rsid w:val="00526B5A"/>
    <w:rsid w:val="0052728B"/>
    <w:rsid w:val="00527539"/>
    <w:rsid w:val="00527762"/>
    <w:rsid w:val="005279B4"/>
    <w:rsid w:val="00527A18"/>
    <w:rsid w:val="00527D85"/>
    <w:rsid w:val="005301DC"/>
    <w:rsid w:val="005302C1"/>
    <w:rsid w:val="00530A2E"/>
    <w:rsid w:val="00530C32"/>
    <w:rsid w:val="00530C43"/>
    <w:rsid w:val="005312F2"/>
    <w:rsid w:val="00531636"/>
    <w:rsid w:val="00531EB3"/>
    <w:rsid w:val="005320CC"/>
    <w:rsid w:val="0053217D"/>
    <w:rsid w:val="005323E8"/>
    <w:rsid w:val="005325D1"/>
    <w:rsid w:val="0053295C"/>
    <w:rsid w:val="00532973"/>
    <w:rsid w:val="00532B46"/>
    <w:rsid w:val="00533592"/>
    <w:rsid w:val="0053362B"/>
    <w:rsid w:val="00533927"/>
    <w:rsid w:val="00533A68"/>
    <w:rsid w:val="00533BBF"/>
    <w:rsid w:val="00533FB8"/>
    <w:rsid w:val="0053420C"/>
    <w:rsid w:val="00534791"/>
    <w:rsid w:val="005347BA"/>
    <w:rsid w:val="00535165"/>
    <w:rsid w:val="00535166"/>
    <w:rsid w:val="005351DD"/>
    <w:rsid w:val="00535501"/>
    <w:rsid w:val="00535675"/>
    <w:rsid w:val="00535784"/>
    <w:rsid w:val="0053606F"/>
    <w:rsid w:val="00536370"/>
    <w:rsid w:val="005365E6"/>
    <w:rsid w:val="00536740"/>
    <w:rsid w:val="00537646"/>
    <w:rsid w:val="00537B56"/>
    <w:rsid w:val="00537DAD"/>
    <w:rsid w:val="00537EC8"/>
    <w:rsid w:val="00537FE5"/>
    <w:rsid w:val="00540079"/>
    <w:rsid w:val="00540789"/>
    <w:rsid w:val="00540AA4"/>
    <w:rsid w:val="00540B70"/>
    <w:rsid w:val="00541325"/>
    <w:rsid w:val="0054187C"/>
    <w:rsid w:val="005419B4"/>
    <w:rsid w:val="00541CDE"/>
    <w:rsid w:val="00541D93"/>
    <w:rsid w:val="00541E2D"/>
    <w:rsid w:val="00542041"/>
    <w:rsid w:val="005420D1"/>
    <w:rsid w:val="0054284E"/>
    <w:rsid w:val="00542942"/>
    <w:rsid w:val="00542CCD"/>
    <w:rsid w:val="00542EB2"/>
    <w:rsid w:val="005430A2"/>
    <w:rsid w:val="005430E8"/>
    <w:rsid w:val="005431B0"/>
    <w:rsid w:val="00543371"/>
    <w:rsid w:val="005434AB"/>
    <w:rsid w:val="005434DC"/>
    <w:rsid w:val="00543659"/>
    <w:rsid w:val="005438E0"/>
    <w:rsid w:val="00543A71"/>
    <w:rsid w:val="00543C3F"/>
    <w:rsid w:val="0054476B"/>
    <w:rsid w:val="00545169"/>
    <w:rsid w:val="005460BC"/>
    <w:rsid w:val="00546334"/>
    <w:rsid w:val="00546899"/>
    <w:rsid w:val="00546BA3"/>
    <w:rsid w:val="0054720B"/>
    <w:rsid w:val="0054724B"/>
    <w:rsid w:val="00547E12"/>
    <w:rsid w:val="00547E5B"/>
    <w:rsid w:val="005500BC"/>
    <w:rsid w:val="0055029C"/>
    <w:rsid w:val="005503AE"/>
    <w:rsid w:val="00550C99"/>
    <w:rsid w:val="005514AD"/>
    <w:rsid w:val="005516F1"/>
    <w:rsid w:val="00551928"/>
    <w:rsid w:val="00551A90"/>
    <w:rsid w:val="00552490"/>
    <w:rsid w:val="00552575"/>
    <w:rsid w:val="0055268C"/>
    <w:rsid w:val="0055287C"/>
    <w:rsid w:val="005529C8"/>
    <w:rsid w:val="00552E25"/>
    <w:rsid w:val="00553413"/>
    <w:rsid w:val="0055366A"/>
    <w:rsid w:val="005536D3"/>
    <w:rsid w:val="005539A9"/>
    <w:rsid w:val="00553AE8"/>
    <w:rsid w:val="00553DE5"/>
    <w:rsid w:val="0055401B"/>
    <w:rsid w:val="005541AA"/>
    <w:rsid w:val="00554234"/>
    <w:rsid w:val="005543FC"/>
    <w:rsid w:val="005548E3"/>
    <w:rsid w:val="00554B3F"/>
    <w:rsid w:val="00554EC6"/>
    <w:rsid w:val="00555445"/>
    <w:rsid w:val="00555498"/>
    <w:rsid w:val="00555695"/>
    <w:rsid w:val="005557C5"/>
    <w:rsid w:val="00555A15"/>
    <w:rsid w:val="00555AB2"/>
    <w:rsid w:val="00556423"/>
    <w:rsid w:val="00556758"/>
    <w:rsid w:val="0055679C"/>
    <w:rsid w:val="005567D1"/>
    <w:rsid w:val="00556A9B"/>
    <w:rsid w:val="005573BC"/>
    <w:rsid w:val="00557417"/>
    <w:rsid w:val="005577E9"/>
    <w:rsid w:val="00557BD7"/>
    <w:rsid w:val="005602C3"/>
    <w:rsid w:val="00560402"/>
    <w:rsid w:val="00560456"/>
    <w:rsid w:val="00560584"/>
    <w:rsid w:val="00560AB4"/>
    <w:rsid w:val="00560B7D"/>
    <w:rsid w:val="00560B86"/>
    <w:rsid w:val="00560BCD"/>
    <w:rsid w:val="00560C92"/>
    <w:rsid w:val="00560D92"/>
    <w:rsid w:val="00560E8E"/>
    <w:rsid w:val="00561129"/>
    <w:rsid w:val="005615A3"/>
    <w:rsid w:val="00561734"/>
    <w:rsid w:val="00562109"/>
    <w:rsid w:val="00562133"/>
    <w:rsid w:val="00562410"/>
    <w:rsid w:val="005624C4"/>
    <w:rsid w:val="00562AA3"/>
    <w:rsid w:val="005630EB"/>
    <w:rsid w:val="0056364D"/>
    <w:rsid w:val="005639AB"/>
    <w:rsid w:val="00563C88"/>
    <w:rsid w:val="00563CAF"/>
    <w:rsid w:val="00563E7E"/>
    <w:rsid w:val="0056418D"/>
    <w:rsid w:val="005647D3"/>
    <w:rsid w:val="00565115"/>
    <w:rsid w:val="0056525C"/>
    <w:rsid w:val="00565580"/>
    <w:rsid w:val="00565909"/>
    <w:rsid w:val="00565F0E"/>
    <w:rsid w:val="0056605E"/>
    <w:rsid w:val="005660BC"/>
    <w:rsid w:val="005661C5"/>
    <w:rsid w:val="00566A76"/>
    <w:rsid w:val="00567189"/>
    <w:rsid w:val="0056757B"/>
    <w:rsid w:val="005678BA"/>
    <w:rsid w:val="00567C5D"/>
    <w:rsid w:val="00567C66"/>
    <w:rsid w:val="00567F1A"/>
    <w:rsid w:val="005707E5"/>
    <w:rsid w:val="0057101E"/>
    <w:rsid w:val="00571144"/>
    <w:rsid w:val="00571371"/>
    <w:rsid w:val="005713AD"/>
    <w:rsid w:val="005717E7"/>
    <w:rsid w:val="00571A1D"/>
    <w:rsid w:val="00571C54"/>
    <w:rsid w:val="00571DB1"/>
    <w:rsid w:val="00571F7A"/>
    <w:rsid w:val="00572100"/>
    <w:rsid w:val="0057212C"/>
    <w:rsid w:val="0057226B"/>
    <w:rsid w:val="005723D4"/>
    <w:rsid w:val="005723DE"/>
    <w:rsid w:val="00572D3D"/>
    <w:rsid w:val="00572EBB"/>
    <w:rsid w:val="005731F4"/>
    <w:rsid w:val="00573E3C"/>
    <w:rsid w:val="00574235"/>
    <w:rsid w:val="0057435C"/>
    <w:rsid w:val="0057444F"/>
    <w:rsid w:val="005744A4"/>
    <w:rsid w:val="005746F2"/>
    <w:rsid w:val="00574C4D"/>
    <w:rsid w:val="00574CED"/>
    <w:rsid w:val="00575049"/>
    <w:rsid w:val="00575171"/>
    <w:rsid w:val="005754AB"/>
    <w:rsid w:val="00575E95"/>
    <w:rsid w:val="00575F86"/>
    <w:rsid w:val="005761E4"/>
    <w:rsid w:val="0057698C"/>
    <w:rsid w:val="00576B9A"/>
    <w:rsid w:val="00577121"/>
    <w:rsid w:val="00577748"/>
    <w:rsid w:val="00577776"/>
    <w:rsid w:val="00577779"/>
    <w:rsid w:val="00577919"/>
    <w:rsid w:val="00577DA6"/>
    <w:rsid w:val="005800A3"/>
    <w:rsid w:val="005800D0"/>
    <w:rsid w:val="00580324"/>
    <w:rsid w:val="0058061D"/>
    <w:rsid w:val="005808EB"/>
    <w:rsid w:val="00580ABF"/>
    <w:rsid w:val="00580FD2"/>
    <w:rsid w:val="005810E2"/>
    <w:rsid w:val="005811D8"/>
    <w:rsid w:val="00581599"/>
    <w:rsid w:val="005816C2"/>
    <w:rsid w:val="00581F6E"/>
    <w:rsid w:val="00581FB1"/>
    <w:rsid w:val="005821BE"/>
    <w:rsid w:val="005821DC"/>
    <w:rsid w:val="005822D0"/>
    <w:rsid w:val="0058235F"/>
    <w:rsid w:val="00582422"/>
    <w:rsid w:val="00582645"/>
    <w:rsid w:val="005826F4"/>
    <w:rsid w:val="00582C14"/>
    <w:rsid w:val="00582CB0"/>
    <w:rsid w:val="0058369E"/>
    <w:rsid w:val="00583A75"/>
    <w:rsid w:val="00583F62"/>
    <w:rsid w:val="00584183"/>
    <w:rsid w:val="00584398"/>
    <w:rsid w:val="0058451E"/>
    <w:rsid w:val="0058471A"/>
    <w:rsid w:val="00584D3E"/>
    <w:rsid w:val="005852B9"/>
    <w:rsid w:val="00585395"/>
    <w:rsid w:val="00585478"/>
    <w:rsid w:val="0058566B"/>
    <w:rsid w:val="005856A5"/>
    <w:rsid w:val="00585EF2"/>
    <w:rsid w:val="00585EF3"/>
    <w:rsid w:val="005862B4"/>
    <w:rsid w:val="005863DA"/>
    <w:rsid w:val="00586A6E"/>
    <w:rsid w:val="00586D91"/>
    <w:rsid w:val="00587CC3"/>
    <w:rsid w:val="00587DAF"/>
    <w:rsid w:val="00587E6E"/>
    <w:rsid w:val="00587EA2"/>
    <w:rsid w:val="00590010"/>
    <w:rsid w:val="0059005A"/>
    <w:rsid w:val="005907BC"/>
    <w:rsid w:val="0059080A"/>
    <w:rsid w:val="005909E9"/>
    <w:rsid w:val="00590B67"/>
    <w:rsid w:val="00590BC5"/>
    <w:rsid w:val="00590D09"/>
    <w:rsid w:val="00591032"/>
    <w:rsid w:val="0059156A"/>
    <w:rsid w:val="00591B9B"/>
    <w:rsid w:val="00591F43"/>
    <w:rsid w:val="00591FD7"/>
    <w:rsid w:val="00592699"/>
    <w:rsid w:val="00592968"/>
    <w:rsid w:val="00592B7D"/>
    <w:rsid w:val="00593314"/>
    <w:rsid w:val="0059337E"/>
    <w:rsid w:val="00593562"/>
    <w:rsid w:val="0059368E"/>
    <w:rsid w:val="00593BF5"/>
    <w:rsid w:val="00594367"/>
    <w:rsid w:val="00594496"/>
    <w:rsid w:val="0059486E"/>
    <w:rsid w:val="0059487F"/>
    <w:rsid w:val="00594B80"/>
    <w:rsid w:val="00594FE7"/>
    <w:rsid w:val="00595078"/>
    <w:rsid w:val="00595489"/>
    <w:rsid w:val="005956D3"/>
    <w:rsid w:val="00595719"/>
    <w:rsid w:val="00595DBA"/>
    <w:rsid w:val="00596365"/>
    <w:rsid w:val="005965BC"/>
    <w:rsid w:val="00596860"/>
    <w:rsid w:val="005969B0"/>
    <w:rsid w:val="00596CF8"/>
    <w:rsid w:val="005973A9"/>
    <w:rsid w:val="00597497"/>
    <w:rsid w:val="00597A0D"/>
    <w:rsid w:val="00597C00"/>
    <w:rsid w:val="00597EEE"/>
    <w:rsid w:val="00597FC5"/>
    <w:rsid w:val="005A0162"/>
    <w:rsid w:val="005A03F9"/>
    <w:rsid w:val="005A04B0"/>
    <w:rsid w:val="005A0C92"/>
    <w:rsid w:val="005A15F9"/>
    <w:rsid w:val="005A1D39"/>
    <w:rsid w:val="005A1F3F"/>
    <w:rsid w:val="005A1F5A"/>
    <w:rsid w:val="005A21D6"/>
    <w:rsid w:val="005A35AE"/>
    <w:rsid w:val="005A35F6"/>
    <w:rsid w:val="005A3631"/>
    <w:rsid w:val="005A36B6"/>
    <w:rsid w:val="005A3873"/>
    <w:rsid w:val="005A394A"/>
    <w:rsid w:val="005A3A9E"/>
    <w:rsid w:val="005A3D31"/>
    <w:rsid w:val="005A4854"/>
    <w:rsid w:val="005A4D38"/>
    <w:rsid w:val="005A4DAA"/>
    <w:rsid w:val="005A54F0"/>
    <w:rsid w:val="005A580C"/>
    <w:rsid w:val="005A593E"/>
    <w:rsid w:val="005A67F9"/>
    <w:rsid w:val="005A6FF3"/>
    <w:rsid w:val="005A71FF"/>
    <w:rsid w:val="005A7C52"/>
    <w:rsid w:val="005A7D6F"/>
    <w:rsid w:val="005A7E78"/>
    <w:rsid w:val="005B036E"/>
    <w:rsid w:val="005B03ED"/>
    <w:rsid w:val="005B0585"/>
    <w:rsid w:val="005B0865"/>
    <w:rsid w:val="005B0AA9"/>
    <w:rsid w:val="005B1123"/>
    <w:rsid w:val="005B12AB"/>
    <w:rsid w:val="005B12D1"/>
    <w:rsid w:val="005B14C1"/>
    <w:rsid w:val="005B1776"/>
    <w:rsid w:val="005B1916"/>
    <w:rsid w:val="005B19B3"/>
    <w:rsid w:val="005B1BA3"/>
    <w:rsid w:val="005B1E59"/>
    <w:rsid w:val="005B23F1"/>
    <w:rsid w:val="005B244F"/>
    <w:rsid w:val="005B24AA"/>
    <w:rsid w:val="005B2604"/>
    <w:rsid w:val="005B2E45"/>
    <w:rsid w:val="005B32FB"/>
    <w:rsid w:val="005B3939"/>
    <w:rsid w:val="005B3A54"/>
    <w:rsid w:val="005B433A"/>
    <w:rsid w:val="005B4353"/>
    <w:rsid w:val="005B4575"/>
    <w:rsid w:val="005B4636"/>
    <w:rsid w:val="005B46D7"/>
    <w:rsid w:val="005B4789"/>
    <w:rsid w:val="005B5323"/>
    <w:rsid w:val="005B583D"/>
    <w:rsid w:val="005B5CAD"/>
    <w:rsid w:val="005B5D72"/>
    <w:rsid w:val="005B612E"/>
    <w:rsid w:val="005B6589"/>
    <w:rsid w:val="005B681D"/>
    <w:rsid w:val="005B7278"/>
    <w:rsid w:val="005B75AA"/>
    <w:rsid w:val="005B76DA"/>
    <w:rsid w:val="005B794E"/>
    <w:rsid w:val="005B7A68"/>
    <w:rsid w:val="005B7B83"/>
    <w:rsid w:val="005B7C83"/>
    <w:rsid w:val="005B7E92"/>
    <w:rsid w:val="005B7FE4"/>
    <w:rsid w:val="005C05E0"/>
    <w:rsid w:val="005C0660"/>
    <w:rsid w:val="005C0D44"/>
    <w:rsid w:val="005C0EB9"/>
    <w:rsid w:val="005C131E"/>
    <w:rsid w:val="005C1338"/>
    <w:rsid w:val="005C1941"/>
    <w:rsid w:val="005C19ED"/>
    <w:rsid w:val="005C24AD"/>
    <w:rsid w:val="005C24FB"/>
    <w:rsid w:val="005C2533"/>
    <w:rsid w:val="005C2714"/>
    <w:rsid w:val="005C2902"/>
    <w:rsid w:val="005C2B0E"/>
    <w:rsid w:val="005C2C16"/>
    <w:rsid w:val="005C2D67"/>
    <w:rsid w:val="005C316E"/>
    <w:rsid w:val="005C3241"/>
    <w:rsid w:val="005C37E0"/>
    <w:rsid w:val="005C3BC6"/>
    <w:rsid w:val="005C3C2F"/>
    <w:rsid w:val="005C3F28"/>
    <w:rsid w:val="005C41F9"/>
    <w:rsid w:val="005C4244"/>
    <w:rsid w:val="005C472E"/>
    <w:rsid w:val="005C49A1"/>
    <w:rsid w:val="005C4E2C"/>
    <w:rsid w:val="005C5060"/>
    <w:rsid w:val="005C5328"/>
    <w:rsid w:val="005C54B9"/>
    <w:rsid w:val="005C563C"/>
    <w:rsid w:val="005C5A1C"/>
    <w:rsid w:val="005C6618"/>
    <w:rsid w:val="005C66D2"/>
    <w:rsid w:val="005C6B2E"/>
    <w:rsid w:val="005C6B7A"/>
    <w:rsid w:val="005C6CF0"/>
    <w:rsid w:val="005C748A"/>
    <w:rsid w:val="005D00C3"/>
    <w:rsid w:val="005D0134"/>
    <w:rsid w:val="005D0189"/>
    <w:rsid w:val="005D01B5"/>
    <w:rsid w:val="005D0727"/>
    <w:rsid w:val="005D0DC4"/>
    <w:rsid w:val="005D0E2A"/>
    <w:rsid w:val="005D1996"/>
    <w:rsid w:val="005D1A08"/>
    <w:rsid w:val="005D2254"/>
    <w:rsid w:val="005D275A"/>
    <w:rsid w:val="005D2762"/>
    <w:rsid w:val="005D2A13"/>
    <w:rsid w:val="005D319E"/>
    <w:rsid w:val="005D31D1"/>
    <w:rsid w:val="005D340F"/>
    <w:rsid w:val="005D3BEC"/>
    <w:rsid w:val="005D3C6C"/>
    <w:rsid w:val="005D3D7E"/>
    <w:rsid w:val="005D3E41"/>
    <w:rsid w:val="005D43FA"/>
    <w:rsid w:val="005D5640"/>
    <w:rsid w:val="005D59DF"/>
    <w:rsid w:val="005D5F04"/>
    <w:rsid w:val="005D63BE"/>
    <w:rsid w:val="005D6A36"/>
    <w:rsid w:val="005D6B1F"/>
    <w:rsid w:val="005D6B66"/>
    <w:rsid w:val="005D6BAE"/>
    <w:rsid w:val="005D6D94"/>
    <w:rsid w:val="005D7196"/>
    <w:rsid w:val="005D7F9D"/>
    <w:rsid w:val="005E0337"/>
    <w:rsid w:val="005E0685"/>
    <w:rsid w:val="005E0C3F"/>
    <w:rsid w:val="005E0F7E"/>
    <w:rsid w:val="005E134A"/>
    <w:rsid w:val="005E13EB"/>
    <w:rsid w:val="005E1CF8"/>
    <w:rsid w:val="005E2550"/>
    <w:rsid w:val="005E26D9"/>
    <w:rsid w:val="005E28A2"/>
    <w:rsid w:val="005E2906"/>
    <w:rsid w:val="005E2946"/>
    <w:rsid w:val="005E2D74"/>
    <w:rsid w:val="005E32D2"/>
    <w:rsid w:val="005E3659"/>
    <w:rsid w:val="005E3AA6"/>
    <w:rsid w:val="005E3B27"/>
    <w:rsid w:val="005E3BC0"/>
    <w:rsid w:val="005E3C86"/>
    <w:rsid w:val="005E3CD3"/>
    <w:rsid w:val="005E3F45"/>
    <w:rsid w:val="005E4470"/>
    <w:rsid w:val="005E4493"/>
    <w:rsid w:val="005E4585"/>
    <w:rsid w:val="005E47CE"/>
    <w:rsid w:val="005E49FF"/>
    <w:rsid w:val="005E4BBD"/>
    <w:rsid w:val="005E4BFB"/>
    <w:rsid w:val="005E4DA6"/>
    <w:rsid w:val="005E553A"/>
    <w:rsid w:val="005E5794"/>
    <w:rsid w:val="005E5C4B"/>
    <w:rsid w:val="005E5E3D"/>
    <w:rsid w:val="005E62E6"/>
    <w:rsid w:val="005E64C5"/>
    <w:rsid w:val="005E6524"/>
    <w:rsid w:val="005E6A66"/>
    <w:rsid w:val="005E6AB9"/>
    <w:rsid w:val="005E716B"/>
    <w:rsid w:val="005E732E"/>
    <w:rsid w:val="005E76A7"/>
    <w:rsid w:val="005E7961"/>
    <w:rsid w:val="005E7B13"/>
    <w:rsid w:val="005E7C70"/>
    <w:rsid w:val="005E7DE4"/>
    <w:rsid w:val="005E7E68"/>
    <w:rsid w:val="005F011A"/>
    <w:rsid w:val="005F043A"/>
    <w:rsid w:val="005F07DB"/>
    <w:rsid w:val="005F086B"/>
    <w:rsid w:val="005F0ACF"/>
    <w:rsid w:val="005F0C94"/>
    <w:rsid w:val="005F111A"/>
    <w:rsid w:val="005F1177"/>
    <w:rsid w:val="005F19DE"/>
    <w:rsid w:val="005F1BB0"/>
    <w:rsid w:val="005F1CBB"/>
    <w:rsid w:val="005F1F37"/>
    <w:rsid w:val="005F2421"/>
    <w:rsid w:val="005F25DD"/>
    <w:rsid w:val="005F2C11"/>
    <w:rsid w:val="005F30EF"/>
    <w:rsid w:val="005F33E1"/>
    <w:rsid w:val="005F36E3"/>
    <w:rsid w:val="005F399A"/>
    <w:rsid w:val="005F45F8"/>
    <w:rsid w:val="005F473D"/>
    <w:rsid w:val="005F4AB2"/>
    <w:rsid w:val="005F5620"/>
    <w:rsid w:val="005F57C1"/>
    <w:rsid w:val="005F5C98"/>
    <w:rsid w:val="005F609D"/>
    <w:rsid w:val="005F6350"/>
    <w:rsid w:val="005F6398"/>
    <w:rsid w:val="005F64B1"/>
    <w:rsid w:val="005F65E2"/>
    <w:rsid w:val="005F65FD"/>
    <w:rsid w:val="005F6AD8"/>
    <w:rsid w:val="005F6B45"/>
    <w:rsid w:val="005F6E5A"/>
    <w:rsid w:val="005F6F54"/>
    <w:rsid w:val="005F7F46"/>
    <w:rsid w:val="00600074"/>
    <w:rsid w:val="006000AE"/>
    <w:rsid w:val="006002D8"/>
    <w:rsid w:val="0060054F"/>
    <w:rsid w:val="00600649"/>
    <w:rsid w:val="00600724"/>
    <w:rsid w:val="006009EA"/>
    <w:rsid w:val="00600FE2"/>
    <w:rsid w:val="00601208"/>
    <w:rsid w:val="00601B60"/>
    <w:rsid w:val="00601DA8"/>
    <w:rsid w:val="00601ED9"/>
    <w:rsid w:val="00602104"/>
    <w:rsid w:val="00602336"/>
    <w:rsid w:val="00602616"/>
    <w:rsid w:val="0060329F"/>
    <w:rsid w:val="00603874"/>
    <w:rsid w:val="00603B97"/>
    <w:rsid w:val="00603D9D"/>
    <w:rsid w:val="00603E59"/>
    <w:rsid w:val="00603E97"/>
    <w:rsid w:val="00603FD5"/>
    <w:rsid w:val="006040F7"/>
    <w:rsid w:val="006044C8"/>
    <w:rsid w:val="006046F3"/>
    <w:rsid w:val="006054FE"/>
    <w:rsid w:val="006055E2"/>
    <w:rsid w:val="006057FA"/>
    <w:rsid w:val="006059B4"/>
    <w:rsid w:val="00605BB7"/>
    <w:rsid w:val="00605F99"/>
    <w:rsid w:val="00606125"/>
    <w:rsid w:val="00606171"/>
    <w:rsid w:val="006064D1"/>
    <w:rsid w:val="00606746"/>
    <w:rsid w:val="00606DD1"/>
    <w:rsid w:val="00606FD2"/>
    <w:rsid w:val="00607682"/>
    <w:rsid w:val="006078C2"/>
    <w:rsid w:val="0060792B"/>
    <w:rsid w:val="00607AC4"/>
    <w:rsid w:val="00607F03"/>
    <w:rsid w:val="00607FEB"/>
    <w:rsid w:val="006104C4"/>
    <w:rsid w:val="00610548"/>
    <w:rsid w:val="00610627"/>
    <w:rsid w:val="006107D1"/>
    <w:rsid w:val="00610814"/>
    <w:rsid w:val="00610BE5"/>
    <w:rsid w:val="00610C2D"/>
    <w:rsid w:val="00610C3E"/>
    <w:rsid w:val="00610F6C"/>
    <w:rsid w:val="0061116B"/>
    <w:rsid w:val="0061155E"/>
    <w:rsid w:val="006118FA"/>
    <w:rsid w:val="00611D62"/>
    <w:rsid w:val="00611E27"/>
    <w:rsid w:val="006121EE"/>
    <w:rsid w:val="006122B0"/>
    <w:rsid w:val="006128A0"/>
    <w:rsid w:val="00612B32"/>
    <w:rsid w:val="00612DB6"/>
    <w:rsid w:val="00612F77"/>
    <w:rsid w:val="00613652"/>
    <w:rsid w:val="00613935"/>
    <w:rsid w:val="00613C0B"/>
    <w:rsid w:val="00613D95"/>
    <w:rsid w:val="00613FF9"/>
    <w:rsid w:val="00614063"/>
    <w:rsid w:val="00614128"/>
    <w:rsid w:val="00614386"/>
    <w:rsid w:val="00614693"/>
    <w:rsid w:val="0061592A"/>
    <w:rsid w:val="00615AA5"/>
    <w:rsid w:val="006163E9"/>
    <w:rsid w:val="00616603"/>
    <w:rsid w:val="0061667F"/>
    <w:rsid w:val="00616DC8"/>
    <w:rsid w:val="0061729E"/>
    <w:rsid w:val="00617392"/>
    <w:rsid w:val="006179BD"/>
    <w:rsid w:val="00617F39"/>
    <w:rsid w:val="00620090"/>
    <w:rsid w:val="00620548"/>
    <w:rsid w:val="00620565"/>
    <w:rsid w:val="006205C4"/>
    <w:rsid w:val="00620A4D"/>
    <w:rsid w:val="00620E09"/>
    <w:rsid w:val="006210BA"/>
    <w:rsid w:val="0062115C"/>
    <w:rsid w:val="0062147B"/>
    <w:rsid w:val="0062199B"/>
    <w:rsid w:val="00621F9C"/>
    <w:rsid w:val="006231A7"/>
    <w:rsid w:val="006231DD"/>
    <w:rsid w:val="00623393"/>
    <w:rsid w:val="00623537"/>
    <w:rsid w:val="00623609"/>
    <w:rsid w:val="0062368C"/>
    <w:rsid w:val="00623C3C"/>
    <w:rsid w:val="00623C7F"/>
    <w:rsid w:val="00623E2A"/>
    <w:rsid w:val="00624467"/>
    <w:rsid w:val="0062446D"/>
    <w:rsid w:val="006245AB"/>
    <w:rsid w:val="00624B90"/>
    <w:rsid w:val="00625114"/>
    <w:rsid w:val="00625727"/>
    <w:rsid w:val="00625A11"/>
    <w:rsid w:val="00625A6B"/>
    <w:rsid w:val="00625AD7"/>
    <w:rsid w:val="00625C37"/>
    <w:rsid w:val="00626165"/>
    <w:rsid w:val="0062620D"/>
    <w:rsid w:val="006264F6"/>
    <w:rsid w:val="0062670B"/>
    <w:rsid w:val="006269BB"/>
    <w:rsid w:val="006269DF"/>
    <w:rsid w:val="00626A8F"/>
    <w:rsid w:val="00626F46"/>
    <w:rsid w:val="00627564"/>
    <w:rsid w:val="006275F4"/>
    <w:rsid w:val="006278DE"/>
    <w:rsid w:val="00627D00"/>
    <w:rsid w:val="0063025E"/>
    <w:rsid w:val="0063090E"/>
    <w:rsid w:val="00630F02"/>
    <w:rsid w:val="006311EC"/>
    <w:rsid w:val="0063121D"/>
    <w:rsid w:val="00631B27"/>
    <w:rsid w:val="00631CF8"/>
    <w:rsid w:val="00631D45"/>
    <w:rsid w:val="00631F1C"/>
    <w:rsid w:val="0063207B"/>
    <w:rsid w:val="006322A3"/>
    <w:rsid w:val="00632686"/>
    <w:rsid w:val="00632813"/>
    <w:rsid w:val="006344A4"/>
    <w:rsid w:val="0063488D"/>
    <w:rsid w:val="00634DB8"/>
    <w:rsid w:val="00635125"/>
    <w:rsid w:val="00635DCC"/>
    <w:rsid w:val="00635FD4"/>
    <w:rsid w:val="00636A48"/>
    <w:rsid w:val="00636CBE"/>
    <w:rsid w:val="00636CEB"/>
    <w:rsid w:val="00636F1E"/>
    <w:rsid w:val="00636F5B"/>
    <w:rsid w:val="00637357"/>
    <w:rsid w:val="00640169"/>
    <w:rsid w:val="00640397"/>
    <w:rsid w:val="006404EC"/>
    <w:rsid w:val="006407B6"/>
    <w:rsid w:val="006409D1"/>
    <w:rsid w:val="00640C59"/>
    <w:rsid w:val="00641159"/>
    <w:rsid w:val="00641212"/>
    <w:rsid w:val="006415A5"/>
    <w:rsid w:val="00641A72"/>
    <w:rsid w:val="00641E24"/>
    <w:rsid w:val="00641E6A"/>
    <w:rsid w:val="00641EE3"/>
    <w:rsid w:val="00641FE4"/>
    <w:rsid w:val="006426F6"/>
    <w:rsid w:val="006427D4"/>
    <w:rsid w:val="00642BA8"/>
    <w:rsid w:val="00642DEF"/>
    <w:rsid w:val="00642DFC"/>
    <w:rsid w:val="00642EBF"/>
    <w:rsid w:val="00642FAE"/>
    <w:rsid w:val="00643451"/>
    <w:rsid w:val="00643D26"/>
    <w:rsid w:val="00643ED4"/>
    <w:rsid w:val="00643FA8"/>
    <w:rsid w:val="00644446"/>
    <w:rsid w:val="00644632"/>
    <w:rsid w:val="006447BF"/>
    <w:rsid w:val="00644920"/>
    <w:rsid w:val="00644E8C"/>
    <w:rsid w:val="00645289"/>
    <w:rsid w:val="00646269"/>
    <w:rsid w:val="0064675D"/>
    <w:rsid w:val="00646B5F"/>
    <w:rsid w:val="00647566"/>
    <w:rsid w:val="006475BD"/>
    <w:rsid w:val="00647685"/>
    <w:rsid w:val="00647A39"/>
    <w:rsid w:val="00647FCB"/>
    <w:rsid w:val="00650249"/>
    <w:rsid w:val="0065057B"/>
    <w:rsid w:val="006506BC"/>
    <w:rsid w:val="00650E2A"/>
    <w:rsid w:val="0065112A"/>
    <w:rsid w:val="006511D2"/>
    <w:rsid w:val="0065134E"/>
    <w:rsid w:val="006515B2"/>
    <w:rsid w:val="00651910"/>
    <w:rsid w:val="00651BDC"/>
    <w:rsid w:val="00651FD9"/>
    <w:rsid w:val="00652165"/>
    <w:rsid w:val="00652302"/>
    <w:rsid w:val="00652551"/>
    <w:rsid w:val="006525CF"/>
    <w:rsid w:val="006527FF"/>
    <w:rsid w:val="00652AE6"/>
    <w:rsid w:val="00652CB4"/>
    <w:rsid w:val="006531BF"/>
    <w:rsid w:val="0065341E"/>
    <w:rsid w:val="00653984"/>
    <w:rsid w:val="00653B24"/>
    <w:rsid w:val="00654648"/>
    <w:rsid w:val="0065493B"/>
    <w:rsid w:val="006549F5"/>
    <w:rsid w:val="00654D1D"/>
    <w:rsid w:val="00654D23"/>
    <w:rsid w:val="00655149"/>
    <w:rsid w:val="006558B4"/>
    <w:rsid w:val="00655CA0"/>
    <w:rsid w:val="006560B9"/>
    <w:rsid w:val="00656148"/>
    <w:rsid w:val="006565C7"/>
    <w:rsid w:val="00656687"/>
    <w:rsid w:val="00656923"/>
    <w:rsid w:val="00656A8A"/>
    <w:rsid w:val="00656DFA"/>
    <w:rsid w:val="0065714E"/>
    <w:rsid w:val="0065757A"/>
    <w:rsid w:val="00657989"/>
    <w:rsid w:val="00657D1F"/>
    <w:rsid w:val="00660373"/>
    <w:rsid w:val="00660617"/>
    <w:rsid w:val="0066198D"/>
    <w:rsid w:val="00661C3B"/>
    <w:rsid w:val="00661F44"/>
    <w:rsid w:val="00662209"/>
    <w:rsid w:val="006624A6"/>
    <w:rsid w:val="0066270E"/>
    <w:rsid w:val="00662764"/>
    <w:rsid w:val="006627BF"/>
    <w:rsid w:val="00662D8F"/>
    <w:rsid w:val="0066380B"/>
    <w:rsid w:val="00663D5B"/>
    <w:rsid w:val="00663F51"/>
    <w:rsid w:val="0066431D"/>
    <w:rsid w:val="00664818"/>
    <w:rsid w:val="00664B53"/>
    <w:rsid w:val="00664CD1"/>
    <w:rsid w:val="00664EEC"/>
    <w:rsid w:val="00664F81"/>
    <w:rsid w:val="0066566F"/>
    <w:rsid w:val="00665E99"/>
    <w:rsid w:val="00665F15"/>
    <w:rsid w:val="0066679B"/>
    <w:rsid w:val="00666A57"/>
    <w:rsid w:val="00666B29"/>
    <w:rsid w:val="00666B64"/>
    <w:rsid w:val="00666BED"/>
    <w:rsid w:val="00666D6B"/>
    <w:rsid w:val="00667627"/>
    <w:rsid w:val="0066793D"/>
    <w:rsid w:val="00667B3D"/>
    <w:rsid w:val="00667EE0"/>
    <w:rsid w:val="0067019D"/>
    <w:rsid w:val="00670656"/>
    <w:rsid w:val="006709B7"/>
    <w:rsid w:val="00670D32"/>
    <w:rsid w:val="00671453"/>
    <w:rsid w:val="006717D2"/>
    <w:rsid w:val="006718FC"/>
    <w:rsid w:val="00671C11"/>
    <w:rsid w:val="006721D0"/>
    <w:rsid w:val="006721F4"/>
    <w:rsid w:val="0067236B"/>
    <w:rsid w:val="00672375"/>
    <w:rsid w:val="0067289E"/>
    <w:rsid w:val="00672A9E"/>
    <w:rsid w:val="00672AC7"/>
    <w:rsid w:val="00672B20"/>
    <w:rsid w:val="00672D1B"/>
    <w:rsid w:val="00673239"/>
    <w:rsid w:val="00673BDF"/>
    <w:rsid w:val="00673F68"/>
    <w:rsid w:val="00673F98"/>
    <w:rsid w:val="006740A4"/>
    <w:rsid w:val="00674256"/>
    <w:rsid w:val="006746EE"/>
    <w:rsid w:val="00674CDC"/>
    <w:rsid w:val="00674FA4"/>
    <w:rsid w:val="006751FA"/>
    <w:rsid w:val="0067545D"/>
    <w:rsid w:val="006757A5"/>
    <w:rsid w:val="00675A33"/>
    <w:rsid w:val="006769DD"/>
    <w:rsid w:val="00677199"/>
    <w:rsid w:val="0067721D"/>
    <w:rsid w:val="00677AEC"/>
    <w:rsid w:val="00677D7B"/>
    <w:rsid w:val="00681286"/>
    <w:rsid w:val="006812DA"/>
    <w:rsid w:val="00681434"/>
    <w:rsid w:val="00681DE3"/>
    <w:rsid w:val="00681F63"/>
    <w:rsid w:val="00682F00"/>
    <w:rsid w:val="00684A40"/>
    <w:rsid w:val="0068505A"/>
    <w:rsid w:val="006854E5"/>
    <w:rsid w:val="0068573B"/>
    <w:rsid w:val="006859ED"/>
    <w:rsid w:val="00685E16"/>
    <w:rsid w:val="00686310"/>
    <w:rsid w:val="00686320"/>
    <w:rsid w:val="00686B7E"/>
    <w:rsid w:val="00686F20"/>
    <w:rsid w:val="00686F54"/>
    <w:rsid w:val="0068724F"/>
    <w:rsid w:val="0068736B"/>
    <w:rsid w:val="0068741B"/>
    <w:rsid w:val="00687447"/>
    <w:rsid w:val="006878B7"/>
    <w:rsid w:val="00687F6C"/>
    <w:rsid w:val="00687FA7"/>
    <w:rsid w:val="00690628"/>
    <w:rsid w:val="00691AA7"/>
    <w:rsid w:val="00691C30"/>
    <w:rsid w:val="00691D36"/>
    <w:rsid w:val="00691F39"/>
    <w:rsid w:val="006929C7"/>
    <w:rsid w:val="00692B3A"/>
    <w:rsid w:val="00692D28"/>
    <w:rsid w:val="00692EC0"/>
    <w:rsid w:val="00693350"/>
    <w:rsid w:val="006935ED"/>
    <w:rsid w:val="00693726"/>
    <w:rsid w:val="00693A41"/>
    <w:rsid w:val="00693D7F"/>
    <w:rsid w:val="00694267"/>
    <w:rsid w:val="00694764"/>
    <w:rsid w:val="006948FD"/>
    <w:rsid w:val="00694A0F"/>
    <w:rsid w:val="00694C78"/>
    <w:rsid w:val="006950D0"/>
    <w:rsid w:val="00695969"/>
    <w:rsid w:val="00695EFE"/>
    <w:rsid w:val="006961DC"/>
    <w:rsid w:val="006962C7"/>
    <w:rsid w:val="006962D1"/>
    <w:rsid w:val="006968F8"/>
    <w:rsid w:val="00696E44"/>
    <w:rsid w:val="00696E48"/>
    <w:rsid w:val="00697614"/>
    <w:rsid w:val="00697A0B"/>
    <w:rsid w:val="00697D10"/>
    <w:rsid w:val="006A02A9"/>
    <w:rsid w:val="006A02D1"/>
    <w:rsid w:val="006A0776"/>
    <w:rsid w:val="006A084F"/>
    <w:rsid w:val="006A0D57"/>
    <w:rsid w:val="006A1089"/>
    <w:rsid w:val="006A12DB"/>
    <w:rsid w:val="006A1707"/>
    <w:rsid w:val="006A1719"/>
    <w:rsid w:val="006A1779"/>
    <w:rsid w:val="006A1997"/>
    <w:rsid w:val="006A1DEF"/>
    <w:rsid w:val="006A212D"/>
    <w:rsid w:val="006A2246"/>
    <w:rsid w:val="006A25B4"/>
    <w:rsid w:val="006A29E9"/>
    <w:rsid w:val="006A3739"/>
    <w:rsid w:val="006A406C"/>
    <w:rsid w:val="006A421F"/>
    <w:rsid w:val="006A45E2"/>
    <w:rsid w:val="006A4717"/>
    <w:rsid w:val="006A478E"/>
    <w:rsid w:val="006A485B"/>
    <w:rsid w:val="006A4E4E"/>
    <w:rsid w:val="006A4E5D"/>
    <w:rsid w:val="006A4EF3"/>
    <w:rsid w:val="006A544A"/>
    <w:rsid w:val="006A5D84"/>
    <w:rsid w:val="006A68DA"/>
    <w:rsid w:val="006A6909"/>
    <w:rsid w:val="006A691B"/>
    <w:rsid w:val="006A6A74"/>
    <w:rsid w:val="006A7069"/>
    <w:rsid w:val="006A7530"/>
    <w:rsid w:val="006A76B0"/>
    <w:rsid w:val="006A7912"/>
    <w:rsid w:val="006A7C4A"/>
    <w:rsid w:val="006A7F5B"/>
    <w:rsid w:val="006B02CA"/>
    <w:rsid w:val="006B0353"/>
    <w:rsid w:val="006B03B3"/>
    <w:rsid w:val="006B0495"/>
    <w:rsid w:val="006B09D7"/>
    <w:rsid w:val="006B0EF7"/>
    <w:rsid w:val="006B0F5A"/>
    <w:rsid w:val="006B13EB"/>
    <w:rsid w:val="006B14EA"/>
    <w:rsid w:val="006B1685"/>
    <w:rsid w:val="006B17E1"/>
    <w:rsid w:val="006B1904"/>
    <w:rsid w:val="006B1CCB"/>
    <w:rsid w:val="006B2013"/>
    <w:rsid w:val="006B2524"/>
    <w:rsid w:val="006B2561"/>
    <w:rsid w:val="006B2CF0"/>
    <w:rsid w:val="006B3139"/>
    <w:rsid w:val="006B3188"/>
    <w:rsid w:val="006B323B"/>
    <w:rsid w:val="006B34CD"/>
    <w:rsid w:val="006B35B1"/>
    <w:rsid w:val="006B363A"/>
    <w:rsid w:val="006B38FF"/>
    <w:rsid w:val="006B3B30"/>
    <w:rsid w:val="006B3C2D"/>
    <w:rsid w:val="006B40B8"/>
    <w:rsid w:val="006B4178"/>
    <w:rsid w:val="006B459C"/>
    <w:rsid w:val="006B5512"/>
    <w:rsid w:val="006B5780"/>
    <w:rsid w:val="006B5CA6"/>
    <w:rsid w:val="006B6056"/>
    <w:rsid w:val="006B63E1"/>
    <w:rsid w:val="006B67CA"/>
    <w:rsid w:val="006B7005"/>
    <w:rsid w:val="006B7535"/>
    <w:rsid w:val="006B76CE"/>
    <w:rsid w:val="006B79E9"/>
    <w:rsid w:val="006B7BC0"/>
    <w:rsid w:val="006B7BE6"/>
    <w:rsid w:val="006C04BF"/>
    <w:rsid w:val="006C0939"/>
    <w:rsid w:val="006C0B01"/>
    <w:rsid w:val="006C0CFB"/>
    <w:rsid w:val="006C1424"/>
    <w:rsid w:val="006C148F"/>
    <w:rsid w:val="006C1501"/>
    <w:rsid w:val="006C1D8A"/>
    <w:rsid w:val="006C1F2F"/>
    <w:rsid w:val="006C1F57"/>
    <w:rsid w:val="006C27F8"/>
    <w:rsid w:val="006C2C2F"/>
    <w:rsid w:val="006C2EB8"/>
    <w:rsid w:val="006C2F1E"/>
    <w:rsid w:val="006C2FD5"/>
    <w:rsid w:val="006C30CC"/>
    <w:rsid w:val="006C323D"/>
    <w:rsid w:val="006C3269"/>
    <w:rsid w:val="006C358C"/>
    <w:rsid w:val="006C363A"/>
    <w:rsid w:val="006C36CE"/>
    <w:rsid w:val="006C36D5"/>
    <w:rsid w:val="006C3765"/>
    <w:rsid w:val="006C37E5"/>
    <w:rsid w:val="006C39AA"/>
    <w:rsid w:val="006C3E23"/>
    <w:rsid w:val="006C45DE"/>
    <w:rsid w:val="006C4610"/>
    <w:rsid w:val="006C4AF4"/>
    <w:rsid w:val="006C4B34"/>
    <w:rsid w:val="006C4C82"/>
    <w:rsid w:val="006C4CAC"/>
    <w:rsid w:val="006C4CE0"/>
    <w:rsid w:val="006C5251"/>
    <w:rsid w:val="006C5421"/>
    <w:rsid w:val="006C56B7"/>
    <w:rsid w:val="006C6394"/>
    <w:rsid w:val="006C7117"/>
    <w:rsid w:val="006C78D8"/>
    <w:rsid w:val="006C78F2"/>
    <w:rsid w:val="006C7A2C"/>
    <w:rsid w:val="006C7F86"/>
    <w:rsid w:val="006D0672"/>
    <w:rsid w:val="006D095B"/>
    <w:rsid w:val="006D0E3F"/>
    <w:rsid w:val="006D0E44"/>
    <w:rsid w:val="006D0FBF"/>
    <w:rsid w:val="006D12CF"/>
    <w:rsid w:val="006D1329"/>
    <w:rsid w:val="006D18DD"/>
    <w:rsid w:val="006D1C56"/>
    <w:rsid w:val="006D2079"/>
    <w:rsid w:val="006D23B2"/>
    <w:rsid w:val="006D2560"/>
    <w:rsid w:val="006D27D2"/>
    <w:rsid w:val="006D2FAD"/>
    <w:rsid w:val="006D344A"/>
    <w:rsid w:val="006D3E6D"/>
    <w:rsid w:val="006D3F2F"/>
    <w:rsid w:val="006D3F65"/>
    <w:rsid w:val="006D4512"/>
    <w:rsid w:val="006D49FD"/>
    <w:rsid w:val="006D4A38"/>
    <w:rsid w:val="006D4F09"/>
    <w:rsid w:val="006D4F59"/>
    <w:rsid w:val="006D528D"/>
    <w:rsid w:val="006D58BD"/>
    <w:rsid w:val="006D5E24"/>
    <w:rsid w:val="006D5E26"/>
    <w:rsid w:val="006D5F3F"/>
    <w:rsid w:val="006D5F4F"/>
    <w:rsid w:val="006D6141"/>
    <w:rsid w:val="006D663B"/>
    <w:rsid w:val="006D6710"/>
    <w:rsid w:val="006D681F"/>
    <w:rsid w:val="006D6825"/>
    <w:rsid w:val="006D6CC8"/>
    <w:rsid w:val="006D6D86"/>
    <w:rsid w:val="006D7515"/>
    <w:rsid w:val="006D7836"/>
    <w:rsid w:val="006E02B7"/>
    <w:rsid w:val="006E02D9"/>
    <w:rsid w:val="006E04B5"/>
    <w:rsid w:val="006E0566"/>
    <w:rsid w:val="006E0849"/>
    <w:rsid w:val="006E0E22"/>
    <w:rsid w:val="006E1317"/>
    <w:rsid w:val="006E1A8D"/>
    <w:rsid w:val="006E1DBC"/>
    <w:rsid w:val="006E242D"/>
    <w:rsid w:val="006E2447"/>
    <w:rsid w:val="006E2B44"/>
    <w:rsid w:val="006E2F16"/>
    <w:rsid w:val="006E322F"/>
    <w:rsid w:val="006E3536"/>
    <w:rsid w:val="006E36F9"/>
    <w:rsid w:val="006E3DEF"/>
    <w:rsid w:val="006E41DF"/>
    <w:rsid w:val="006E4308"/>
    <w:rsid w:val="006E4EBC"/>
    <w:rsid w:val="006E52D4"/>
    <w:rsid w:val="006E5547"/>
    <w:rsid w:val="006E572E"/>
    <w:rsid w:val="006E5DFF"/>
    <w:rsid w:val="006E5EBC"/>
    <w:rsid w:val="006E65D0"/>
    <w:rsid w:val="006E6727"/>
    <w:rsid w:val="006E6CA3"/>
    <w:rsid w:val="006E72E3"/>
    <w:rsid w:val="006E78C6"/>
    <w:rsid w:val="006E7F92"/>
    <w:rsid w:val="006F0135"/>
    <w:rsid w:val="006F0412"/>
    <w:rsid w:val="006F0B8D"/>
    <w:rsid w:val="006F105B"/>
    <w:rsid w:val="006F1205"/>
    <w:rsid w:val="006F1337"/>
    <w:rsid w:val="006F2774"/>
    <w:rsid w:val="006F2850"/>
    <w:rsid w:val="006F2877"/>
    <w:rsid w:val="006F2C7F"/>
    <w:rsid w:val="006F2EA6"/>
    <w:rsid w:val="006F32C4"/>
    <w:rsid w:val="006F3316"/>
    <w:rsid w:val="006F3319"/>
    <w:rsid w:val="006F34A9"/>
    <w:rsid w:val="006F34D8"/>
    <w:rsid w:val="006F3683"/>
    <w:rsid w:val="006F3A13"/>
    <w:rsid w:val="006F40FF"/>
    <w:rsid w:val="006F431A"/>
    <w:rsid w:val="006F45E0"/>
    <w:rsid w:val="006F4C6D"/>
    <w:rsid w:val="006F4FAC"/>
    <w:rsid w:val="006F5369"/>
    <w:rsid w:val="006F54CB"/>
    <w:rsid w:val="006F62B8"/>
    <w:rsid w:val="006F63E8"/>
    <w:rsid w:val="006F6887"/>
    <w:rsid w:val="006F6C70"/>
    <w:rsid w:val="006F6D54"/>
    <w:rsid w:val="006F6E6D"/>
    <w:rsid w:val="006F70BF"/>
    <w:rsid w:val="006F7464"/>
    <w:rsid w:val="006F7717"/>
    <w:rsid w:val="006F791B"/>
    <w:rsid w:val="006F7BB8"/>
    <w:rsid w:val="006F7FDA"/>
    <w:rsid w:val="007000F6"/>
    <w:rsid w:val="007002DD"/>
    <w:rsid w:val="00700697"/>
    <w:rsid w:val="00700916"/>
    <w:rsid w:val="00701100"/>
    <w:rsid w:val="00701235"/>
    <w:rsid w:val="00701810"/>
    <w:rsid w:val="00701ABB"/>
    <w:rsid w:val="00702517"/>
    <w:rsid w:val="00702E30"/>
    <w:rsid w:val="007035AC"/>
    <w:rsid w:val="00703F66"/>
    <w:rsid w:val="007042CB"/>
    <w:rsid w:val="007045E8"/>
    <w:rsid w:val="00704D2B"/>
    <w:rsid w:val="007057EB"/>
    <w:rsid w:val="00705AAD"/>
    <w:rsid w:val="00705DD1"/>
    <w:rsid w:val="00705F2E"/>
    <w:rsid w:val="00705F43"/>
    <w:rsid w:val="0070612C"/>
    <w:rsid w:val="0070629C"/>
    <w:rsid w:val="0070634D"/>
    <w:rsid w:val="0070659C"/>
    <w:rsid w:val="00706BC1"/>
    <w:rsid w:val="00706D89"/>
    <w:rsid w:val="00706F7C"/>
    <w:rsid w:val="00707699"/>
    <w:rsid w:val="00707956"/>
    <w:rsid w:val="00707AD7"/>
    <w:rsid w:val="00707B92"/>
    <w:rsid w:val="00707C5E"/>
    <w:rsid w:val="00710E52"/>
    <w:rsid w:val="00711248"/>
    <w:rsid w:val="0071131C"/>
    <w:rsid w:val="007114BC"/>
    <w:rsid w:val="007115B5"/>
    <w:rsid w:val="007118EB"/>
    <w:rsid w:val="00711BEF"/>
    <w:rsid w:val="007122C1"/>
    <w:rsid w:val="0071261F"/>
    <w:rsid w:val="007126B5"/>
    <w:rsid w:val="007127CA"/>
    <w:rsid w:val="00712DDD"/>
    <w:rsid w:val="0071307E"/>
    <w:rsid w:val="00713200"/>
    <w:rsid w:val="007133FA"/>
    <w:rsid w:val="0071378C"/>
    <w:rsid w:val="00713CCD"/>
    <w:rsid w:val="00713E80"/>
    <w:rsid w:val="00713FA9"/>
    <w:rsid w:val="0071400C"/>
    <w:rsid w:val="00714488"/>
    <w:rsid w:val="007145E5"/>
    <w:rsid w:val="007145F6"/>
    <w:rsid w:val="00714D04"/>
    <w:rsid w:val="0071544E"/>
    <w:rsid w:val="007155EC"/>
    <w:rsid w:val="0071574D"/>
    <w:rsid w:val="0071582B"/>
    <w:rsid w:val="007158C6"/>
    <w:rsid w:val="007159C1"/>
    <w:rsid w:val="00716134"/>
    <w:rsid w:val="0071642A"/>
    <w:rsid w:val="00716F65"/>
    <w:rsid w:val="0071713B"/>
    <w:rsid w:val="007171F6"/>
    <w:rsid w:val="00717386"/>
    <w:rsid w:val="0071771A"/>
    <w:rsid w:val="007177F5"/>
    <w:rsid w:val="00717C8E"/>
    <w:rsid w:val="00717D6C"/>
    <w:rsid w:val="00720202"/>
    <w:rsid w:val="0072047C"/>
    <w:rsid w:val="00720507"/>
    <w:rsid w:val="00720527"/>
    <w:rsid w:val="007206A9"/>
    <w:rsid w:val="00720FD5"/>
    <w:rsid w:val="007212B5"/>
    <w:rsid w:val="007215EF"/>
    <w:rsid w:val="0072165B"/>
    <w:rsid w:val="00721861"/>
    <w:rsid w:val="00721E41"/>
    <w:rsid w:val="00722533"/>
    <w:rsid w:val="00722541"/>
    <w:rsid w:val="00722659"/>
    <w:rsid w:val="00722F12"/>
    <w:rsid w:val="00723446"/>
    <w:rsid w:val="0072378F"/>
    <w:rsid w:val="00723873"/>
    <w:rsid w:val="00723C10"/>
    <w:rsid w:val="00723F98"/>
    <w:rsid w:val="0072411F"/>
    <w:rsid w:val="007247E4"/>
    <w:rsid w:val="00724935"/>
    <w:rsid w:val="007249A9"/>
    <w:rsid w:val="00725268"/>
    <w:rsid w:val="00725CE1"/>
    <w:rsid w:val="007271AD"/>
    <w:rsid w:val="00727411"/>
    <w:rsid w:val="007277BE"/>
    <w:rsid w:val="00727F4A"/>
    <w:rsid w:val="007301C9"/>
    <w:rsid w:val="007303A1"/>
    <w:rsid w:val="007305FE"/>
    <w:rsid w:val="00730C12"/>
    <w:rsid w:val="00730EC0"/>
    <w:rsid w:val="00730EFE"/>
    <w:rsid w:val="007311D8"/>
    <w:rsid w:val="007314A5"/>
    <w:rsid w:val="00731661"/>
    <w:rsid w:val="00732206"/>
    <w:rsid w:val="00732CC0"/>
    <w:rsid w:val="00732ED1"/>
    <w:rsid w:val="007332B3"/>
    <w:rsid w:val="0073341F"/>
    <w:rsid w:val="007334B3"/>
    <w:rsid w:val="00733732"/>
    <w:rsid w:val="0073373A"/>
    <w:rsid w:val="00733B7D"/>
    <w:rsid w:val="00734349"/>
    <w:rsid w:val="0073435F"/>
    <w:rsid w:val="00734644"/>
    <w:rsid w:val="00734CE5"/>
    <w:rsid w:val="00734CF1"/>
    <w:rsid w:val="00734EDB"/>
    <w:rsid w:val="007350B6"/>
    <w:rsid w:val="0073554A"/>
    <w:rsid w:val="00735874"/>
    <w:rsid w:val="00735AD5"/>
    <w:rsid w:val="00735F82"/>
    <w:rsid w:val="0073615A"/>
    <w:rsid w:val="00736334"/>
    <w:rsid w:val="00736842"/>
    <w:rsid w:val="00737134"/>
    <w:rsid w:val="0073718A"/>
    <w:rsid w:val="00737231"/>
    <w:rsid w:val="0073726B"/>
    <w:rsid w:val="00737374"/>
    <w:rsid w:val="007373F6"/>
    <w:rsid w:val="007379A4"/>
    <w:rsid w:val="007379DD"/>
    <w:rsid w:val="007379E7"/>
    <w:rsid w:val="00740065"/>
    <w:rsid w:val="00740250"/>
    <w:rsid w:val="0074063C"/>
    <w:rsid w:val="007406AE"/>
    <w:rsid w:val="00740727"/>
    <w:rsid w:val="00740804"/>
    <w:rsid w:val="00740AC4"/>
    <w:rsid w:val="00740DC8"/>
    <w:rsid w:val="00740DEB"/>
    <w:rsid w:val="00740E69"/>
    <w:rsid w:val="00741941"/>
    <w:rsid w:val="00741A69"/>
    <w:rsid w:val="0074201C"/>
    <w:rsid w:val="007420A5"/>
    <w:rsid w:val="00742388"/>
    <w:rsid w:val="00742412"/>
    <w:rsid w:val="0074270A"/>
    <w:rsid w:val="00742761"/>
    <w:rsid w:val="00742CE9"/>
    <w:rsid w:val="00742EFE"/>
    <w:rsid w:val="00742F0D"/>
    <w:rsid w:val="0074323F"/>
    <w:rsid w:val="00743503"/>
    <w:rsid w:val="00743548"/>
    <w:rsid w:val="0074361B"/>
    <w:rsid w:val="007437DC"/>
    <w:rsid w:val="00743B45"/>
    <w:rsid w:val="00743D9F"/>
    <w:rsid w:val="007440D2"/>
    <w:rsid w:val="00744120"/>
    <w:rsid w:val="0074422B"/>
    <w:rsid w:val="00744495"/>
    <w:rsid w:val="00744532"/>
    <w:rsid w:val="00744A57"/>
    <w:rsid w:val="00744F2D"/>
    <w:rsid w:val="007457EB"/>
    <w:rsid w:val="007460FD"/>
    <w:rsid w:val="00746111"/>
    <w:rsid w:val="007467EE"/>
    <w:rsid w:val="00746D3E"/>
    <w:rsid w:val="007470BB"/>
    <w:rsid w:val="007475EB"/>
    <w:rsid w:val="007477E4"/>
    <w:rsid w:val="00747824"/>
    <w:rsid w:val="0074785D"/>
    <w:rsid w:val="0075009B"/>
    <w:rsid w:val="007500A8"/>
    <w:rsid w:val="007503E7"/>
    <w:rsid w:val="00750BFA"/>
    <w:rsid w:val="00750C46"/>
    <w:rsid w:val="007513D6"/>
    <w:rsid w:val="00751A21"/>
    <w:rsid w:val="00751A2E"/>
    <w:rsid w:val="00751C69"/>
    <w:rsid w:val="00751FCF"/>
    <w:rsid w:val="0075213D"/>
    <w:rsid w:val="0075386F"/>
    <w:rsid w:val="00753B27"/>
    <w:rsid w:val="00753C81"/>
    <w:rsid w:val="0075461D"/>
    <w:rsid w:val="00754958"/>
    <w:rsid w:val="00754A35"/>
    <w:rsid w:val="00754DF5"/>
    <w:rsid w:val="00755267"/>
    <w:rsid w:val="0075551A"/>
    <w:rsid w:val="0075554C"/>
    <w:rsid w:val="00755858"/>
    <w:rsid w:val="0075600C"/>
    <w:rsid w:val="007560BB"/>
    <w:rsid w:val="007562A9"/>
    <w:rsid w:val="007564C2"/>
    <w:rsid w:val="007566BD"/>
    <w:rsid w:val="00756792"/>
    <w:rsid w:val="007567BC"/>
    <w:rsid w:val="007567D5"/>
    <w:rsid w:val="00756CD1"/>
    <w:rsid w:val="00757827"/>
    <w:rsid w:val="00757F47"/>
    <w:rsid w:val="00760005"/>
    <w:rsid w:val="00760304"/>
    <w:rsid w:val="007608C2"/>
    <w:rsid w:val="00760BED"/>
    <w:rsid w:val="00760CD4"/>
    <w:rsid w:val="00760E1B"/>
    <w:rsid w:val="00761107"/>
    <w:rsid w:val="0076142D"/>
    <w:rsid w:val="0076160E"/>
    <w:rsid w:val="007617FC"/>
    <w:rsid w:val="00761D1E"/>
    <w:rsid w:val="00761FE9"/>
    <w:rsid w:val="00762475"/>
    <w:rsid w:val="0076264D"/>
    <w:rsid w:val="007627C7"/>
    <w:rsid w:val="0076281C"/>
    <w:rsid w:val="00762897"/>
    <w:rsid w:val="007629AD"/>
    <w:rsid w:val="007629CB"/>
    <w:rsid w:val="00762A21"/>
    <w:rsid w:val="00762D69"/>
    <w:rsid w:val="00762F69"/>
    <w:rsid w:val="00763007"/>
    <w:rsid w:val="00763452"/>
    <w:rsid w:val="007636F7"/>
    <w:rsid w:val="00763996"/>
    <w:rsid w:val="00763B51"/>
    <w:rsid w:val="00764628"/>
    <w:rsid w:val="0076464F"/>
    <w:rsid w:val="00764FE1"/>
    <w:rsid w:val="00765209"/>
    <w:rsid w:val="00765B0F"/>
    <w:rsid w:val="00765FA0"/>
    <w:rsid w:val="00765FD2"/>
    <w:rsid w:val="0076630A"/>
    <w:rsid w:val="0076650A"/>
    <w:rsid w:val="007665C0"/>
    <w:rsid w:val="007666F6"/>
    <w:rsid w:val="00766794"/>
    <w:rsid w:val="00766971"/>
    <w:rsid w:val="007669DE"/>
    <w:rsid w:val="00766C0D"/>
    <w:rsid w:val="007674CC"/>
    <w:rsid w:val="007674FF"/>
    <w:rsid w:val="0076750C"/>
    <w:rsid w:val="00767EAE"/>
    <w:rsid w:val="007700E4"/>
    <w:rsid w:val="00770DB0"/>
    <w:rsid w:val="00770DED"/>
    <w:rsid w:val="00770DFE"/>
    <w:rsid w:val="007710E1"/>
    <w:rsid w:val="007712B5"/>
    <w:rsid w:val="0077187C"/>
    <w:rsid w:val="00771C98"/>
    <w:rsid w:val="00771E4F"/>
    <w:rsid w:val="0077249C"/>
    <w:rsid w:val="00772A24"/>
    <w:rsid w:val="00772CA9"/>
    <w:rsid w:val="00772D78"/>
    <w:rsid w:val="00772ED8"/>
    <w:rsid w:val="007736AE"/>
    <w:rsid w:val="0077382F"/>
    <w:rsid w:val="007738B5"/>
    <w:rsid w:val="0077454F"/>
    <w:rsid w:val="00774801"/>
    <w:rsid w:val="007749B3"/>
    <w:rsid w:val="00774A34"/>
    <w:rsid w:val="00775165"/>
    <w:rsid w:val="007757F5"/>
    <w:rsid w:val="00776169"/>
    <w:rsid w:val="007761A6"/>
    <w:rsid w:val="0077630C"/>
    <w:rsid w:val="00776506"/>
    <w:rsid w:val="00777002"/>
    <w:rsid w:val="0077750B"/>
    <w:rsid w:val="007777D4"/>
    <w:rsid w:val="00777E36"/>
    <w:rsid w:val="00780079"/>
    <w:rsid w:val="007800AB"/>
    <w:rsid w:val="00780164"/>
    <w:rsid w:val="00780405"/>
    <w:rsid w:val="0078067E"/>
    <w:rsid w:val="007809EE"/>
    <w:rsid w:val="007811F9"/>
    <w:rsid w:val="00781630"/>
    <w:rsid w:val="00781AF0"/>
    <w:rsid w:val="00781C0A"/>
    <w:rsid w:val="00781D75"/>
    <w:rsid w:val="00782409"/>
    <w:rsid w:val="00782586"/>
    <w:rsid w:val="00782666"/>
    <w:rsid w:val="007829AA"/>
    <w:rsid w:val="007829E7"/>
    <w:rsid w:val="007830AE"/>
    <w:rsid w:val="00783125"/>
    <w:rsid w:val="00783300"/>
    <w:rsid w:val="00783706"/>
    <w:rsid w:val="00783784"/>
    <w:rsid w:val="007837E9"/>
    <w:rsid w:val="00783BF2"/>
    <w:rsid w:val="00784147"/>
    <w:rsid w:val="0078420C"/>
    <w:rsid w:val="00784448"/>
    <w:rsid w:val="00784791"/>
    <w:rsid w:val="0078495D"/>
    <w:rsid w:val="00784BC9"/>
    <w:rsid w:val="00784E86"/>
    <w:rsid w:val="00784F1D"/>
    <w:rsid w:val="0078533C"/>
    <w:rsid w:val="007853C3"/>
    <w:rsid w:val="007854B2"/>
    <w:rsid w:val="00785778"/>
    <w:rsid w:val="00785DD1"/>
    <w:rsid w:val="00786BAC"/>
    <w:rsid w:val="00786DA8"/>
    <w:rsid w:val="00786DF3"/>
    <w:rsid w:val="00787B0F"/>
    <w:rsid w:val="007901AF"/>
    <w:rsid w:val="007901C4"/>
    <w:rsid w:val="00790616"/>
    <w:rsid w:val="007913F1"/>
    <w:rsid w:val="00791475"/>
    <w:rsid w:val="00791645"/>
    <w:rsid w:val="00791BC2"/>
    <w:rsid w:val="00791CB9"/>
    <w:rsid w:val="00791EB5"/>
    <w:rsid w:val="00792689"/>
    <w:rsid w:val="00792946"/>
    <w:rsid w:val="00792959"/>
    <w:rsid w:val="00792C13"/>
    <w:rsid w:val="007934A1"/>
    <w:rsid w:val="00793AFD"/>
    <w:rsid w:val="00793DE0"/>
    <w:rsid w:val="00793FF3"/>
    <w:rsid w:val="007940AA"/>
    <w:rsid w:val="00794328"/>
    <w:rsid w:val="0079453E"/>
    <w:rsid w:val="00794773"/>
    <w:rsid w:val="00794EA7"/>
    <w:rsid w:val="007951C2"/>
    <w:rsid w:val="00795260"/>
    <w:rsid w:val="0079568D"/>
    <w:rsid w:val="00795944"/>
    <w:rsid w:val="00796255"/>
    <w:rsid w:val="007964CB"/>
    <w:rsid w:val="00796737"/>
    <w:rsid w:val="0079673B"/>
    <w:rsid w:val="00796CBC"/>
    <w:rsid w:val="00797044"/>
    <w:rsid w:val="00797296"/>
    <w:rsid w:val="007974E8"/>
    <w:rsid w:val="007974E9"/>
    <w:rsid w:val="00797760"/>
    <w:rsid w:val="0079797A"/>
    <w:rsid w:val="00797CF8"/>
    <w:rsid w:val="00797D23"/>
    <w:rsid w:val="00797E5D"/>
    <w:rsid w:val="007A0363"/>
    <w:rsid w:val="007A03F2"/>
    <w:rsid w:val="007A09CA"/>
    <w:rsid w:val="007A0A3B"/>
    <w:rsid w:val="007A1216"/>
    <w:rsid w:val="007A148C"/>
    <w:rsid w:val="007A1CB7"/>
    <w:rsid w:val="007A1E2D"/>
    <w:rsid w:val="007A1EC1"/>
    <w:rsid w:val="007A1FC3"/>
    <w:rsid w:val="007A26AA"/>
    <w:rsid w:val="007A288F"/>
    <w:rsid w:val="007A2EAF"/>
    <w:rsid w:val="007A2F95"/>
    <w:rsid w:val="007A3838"/>
    <w:rsid w:val="007A392E"/>
    <w:rsid w:val="007A4167"/>
    <w:rsid w:val="007A43A8"/>
    <w:rsid w:val="007A45C3"/>
    <w:rsid w:val="007A4806"/>
    <w:rsid w:val="007A4966"/>
    <w:rsid w:val="007A5253"/>
    <w:rsid w:val="007A5A81"/>
    <w:rsid w:val="007A61F4"/>
    <w:rsid w:val="007A6442"/>
    <w:rsid w:val="007A65D8"/>
    <w:rsid w:val="007A662E"/>
    <w:rsid w:val="007A6772"/>
    <w:rsid w:val="007A6FE3"/>
    <w:rsid w:val="007A70DD"/>
    <w:rsid w:val="007A7436"/>
    <w:rsid w:val="007A7491"/>
    <w:rsid w:val="007A7E83"/>
    <w:rsid w:val="007A7EC9"/>
    <w:rsid w:val="007B0556"/>
    <w:rsid w:val="007B079E"/>
    <w:rsid w:val="007B0811"/>
    <w:rsid w:val="007B0A49"/>
    <w:rsid w:val="007B0B63"/>
    <w:rsid w:val="007B0B7F"/>
    <w:rsid w:val="007B0EA4"/>
    <w:rsid w:val="007B0EDA"/>
    <w:rsid w:val="007B0FE6"/>
    <w:rsid w:val="007B1AAD"/>
    <w:rsid w:val="007B2D24"/>
    <w:rsid w:val="007B3D51"/>
    <w:rsid w:val="007B3D59"/>
    <w:rsid w:val="007B3FD7"/>
    <w:rsid w:val="007B4126"/>
    <w:rsid w:val="007B4202"/>
    <w:rsid w:val="007B4722"/>
    <w:rsid w:val="007B4999"/>
    <w:rsid w:val="007B5016"/>
    <w:rsid w:val="007B550F"/>
    <w:rsid w:val="007B5605"/>
    <w:rsid w:val="007B6520"/>
    <w:rsid w:val="007B700D"/>
    <w:rsid w:val="007B73C1"/>
    <w:rsid w:val="007B7465"/>
    <w:rsid w:val="007B747E"/>
    <w:rsid w:val="007C0B6A"/>
    <w:rsid w:val="007C11DF"/>
    <w:rsid w:val="007C1B31"/>
    <w:rsid w:val="007C1E4D"/>
    <w:rsid w:val="007C238E"/>
    <w:rsid w:val="007C25C4"/>
    <w:rsid w:val="007C2F14"/>
    <w:rsid w:val="007C3475"/>
    <w:rsid w:val="007C36FC"/>
    <w:rsid w:val="007C389C"/>
    <w:rsid w:val="007C3A25"/>
    <w:rsid w:val="007C3A42"/>
    <w:rsid w:val="007C3B08"/>
    <w:rsid w:val="007C3BEF"/>
    <w:rsid w:val="007C3D5E"/>
    <w:rsid w:val="007C3D69"/>
    <w:rsid w:val="007C3D8D"/>
    <w:rsid w:val="007C3DD0"/>
    <w:rsid w:val="007C4534"/>
    <w:rsid w:val="007C475F"/>
    <w:rsid w:val="007C4DE4"/>
    <w:rsid w:val="007C5013"/>
    <w:rsid w:val="007C5058"/>
    <w:rsid w:val="007C5335"/>
    <w:rsid w:val="007C54CE"/>
    <w:rsid w:val="007C5693"/>
    <w:rsid w:val="007C57A8"/>
    <w:rsid w:val="007C603F"/>
    <w:rsid w:val="007C6844"/>
    <w:rsid w:val="007C6A37"/>
    <w:rsid w:val="007C6E02"/>
    <w:rsid w:val="007C71FD"/>
    <w:rsid w:val="007C7367"/>
    <w:rsid w:val="007C73F6"/>
    <w:rsid w:val="007C78DE"/>
    <w:rsid w:val="007C7AA1"/>
    <w:rsid w:val="007C7BA2"/>
    <w:rsid w:val="007C7BE0"/>
    <w:rsid w:val="007D005B"/>
    <w:rsid w:val="007D035D"/>
    <w:rsid w:val="007D0370"/>
    <w:rsid w:val="007D0AB7"/>
    <w:rsid w:val="007D1569"/>
    <w:rsid w:val="007D1A66"/>
    <w:rsid w:val="007D23F3"/>
    <w:rsid w:val="007D23F9"/>
    <w:rsid w:val="007D25EB"/>
    <w:rsid w:val="007D299C"/>
    <w:rsid w:val="007D2E1D"/>
    <w:rsid w:val="007D31B6"/>
    <w:rsid w:val="007D3468"/>
    <w:rsid w:val="007D357E"/>
    <w:rsid w:val="007D3B40"/>
    <w:rsid w:val="007D3BBB"/>
    <w:rsid w:val="007D3EB7"/>
    <w:rsid w:val="007D42E7"/>
    <w:rsid w:val="007D43E8"/>
    <w:rsid w:val="007D4493"/>
    <w:rsid w:val="007D4A7A"/>
    <w:rsid w:val="007D4A91"/>
    <w:rsid w:val="007D4FC4"/>
    <w:rsid w:val="007D56A4"/>
    <w:rsid w:val="007D5876"/>
    <w:rsid w:val="007D5A1C"/>
    <w:rsid w:val="007D6070"/>
    <w:rsid w:val="007D63C7"/>
    <w:rsid w:val="007D6425"/>
    <w:rsid w:val="007D64D7"/>
    <w:rsid w:val="007D65A1"/>
    <w:rsid w:val="007D67E0"/>
    <w:rsid w:val="007D6B42"/>
    <w:rsid w:val="007D71B2"/>
    <w:rsid w:val="007D7368"/>
    <w:rsid w:val="007D74E3"/>
    <w:rsid w:val="007E000E"/>
    <w:rsid w:val="007E05E5"/>
    <w:rsid w:val="007E0EB4"/>
    <w:rsid w:val="007E10A7"/>
    <w:rsid w:val="007E1123"/>
    <w:rsid w:val="007E122A"/>
    <w:rsid w:val="007E1575"/>
    <w:rsid w:val="007E1882"/>
    <w:rsid w:val="007E195D"/>
    <w:rsid w:val="007E1A38"/>
    <w:rsid w:val="007E1BF5"/>
    <w:rsid w:val="007E1E81"/>
    <w:rsid w:val="007E20B3"/>
    <w:rsid w:val="007E375D"/>
    <w:rsid w:val="007E3BCF"/>
    <w:rsid w:val="007E3C73"/>
    <w:rsid w:val="007E4352"/>
    <w:rsid w:val="007E48CE"/>
    <w:rsid w:val="007E4B80"/>
    <w:rsid w:val="007E54E4"/>
    <w:rsid w:val="007E5669"/>
    <w:rsid w:val="007E65DC"/>
    <w:rsid w:val="007E67A0"/>
    <w:rsid w:val="007E691C"/>
    <w:rsid w:val="007E6B57"/>
    <w:rsid w:val="007E6C4A"/>
    <w:rsid w:val="007E70CF"/>
    <w:rsid w:val="007E72C1"/>
    <w:rsid w:val="007E7B1A"/>
    <w:rsid w:val="007E7C07"/>
    <w:rsid w:val="007F018E"/>
    <w:rsid w:val="007F019C"/>
    <w:rsid w:val="007F07A6"/>
    <w:rsid w:val="007F09DF"/>
    <w:rsid w:val="007F0E9A"/>
    <w:rsid w:val="007F0EC6"/>
    <w:rsid w:val="007F0F66"/>
    <w:rsid w:val="007F11C9"/>
    <w:rsid w:val="007F154E"/>
    <w:rsid w:val="007F1AF3"/>
    <w:rsid w:val="007F223A"/>
    <w:rsid w:val="007F2371"/>
    <w:rsid w:val="007F2581"/>
    <w:rsid w:val="007F2933"/>
    <w:rsid w:val="007F3FA8"/>
    <w:rsid w:val="007F40F6"/>
    <w:rsid w:val="007F4223"/>
    <w:rsid w:val="007F432D"/>
    <w:rsid w:val="007F43D5"/>
    <w:rsid w:val="007F44E3"/>
    <w:rsid w:val="007F45FA"/>
    <w:rsid w:val="007F4757"/>
    <w:rsid w:val="007F47DE"/>
    <w:rsid w:val="007F4C8D"/>
    <w:rsid w:val="007F4F66"/>
    <w:rsid w:val="007F5C3A"/>
    <w:rsid w:val="007F6244"/>
    <w:rsid w:val="007F67E1"/>
    <w:rsid w:val="007F6C35"/>
    <w:rsid w:val="007F6CEE"/>
    <w:rsid w:val="007F75BE"/>
    <w:rsid w:val="007F7AC3"/>
    <w:rsid w:val="007F7CEC"/>
    <w:rsid w:val="007F7E00"/>
    <w:rsid w:val="008002B3"/>
    <w:rsid w:val="008004A7"/>
    <w:rsid w:val="0080084B"/>
    <w:rsid w:val="0080089E"/>
    <w:rsid w:val="00800C3B"/>
    <w:rsid w:val="00800F07"/>
    <w:rsid w:val="00801599"/>
    <w:rsid w:val="008017BC"/>
    <w:rsid w:val="00801886"/>
    <w:rsid w:val="00801DCF"/>
    <w:rsid w:val="00801F61"/>
    <w:rsid w:val="008026C5"/>
    <w:rsid w:val="00802C2B"/>
    <w:rsid w:val="0080322B"/>
    <w:rsid w:val="0080325A"/>
    <w:rsid w:val="008035C3"/>
    <w:rsid w:val="00803E33"/>
    <w:rsid w:val="00803F26"/>
    <w:rsid w:val="00803F90"/>
    <w:rsid w:val="008041DB"/>
    <w:rsid w:val="008047BB"/>
    <w:rsid w:val="00804B8B"/>
    <w:rsid w:val="00804C4B"/>
    <w:rsid w:val="00804CF4"/>
    <w:rsid w:val="00804D09"/>
    <w:rsid w:val="00804E2A"/>
    <w:rsid w:val="00804E3E"/>
    <w:rsid w:val="00804E76"/>
    <w:rsid w:val="00805303"/>
    <w:rsid w:val="008053A1"/>
    <w:rsid w:val="00805A3B"/>
    <w:rsid w:val="00805C80"/>
    <w:rsid w:val="00805F60"/>
    <w:rsid w:val="00805FD8"/>
    <w:rsid w:val="00806040"/>
    <w:rsid w:val="00806327"/>
    <w:rsid w:val="00806775"/>
    <w:rsid w:val="00806A06"/>
    <w:rsid w:val="00806F63"/>
    <w:rsid w:val="00806FE4"/>
    <w:rsid w:val="00807245"/>
    <w:rsid w:val="00807381"/>
    <w:rsid w:val="008077D2"/>
    <w:rsid w:val="00807A59"/>
    <w:rsid w:val="00807AA9"/>
    <w:rsid w:val="00807F06"/>
    <w:rsid w:val="008104FA"/>
    <w:rsid w:val="008106ED"/>
    <w:rsid w:val="00810A07"/>
    <w:rsid w:val="00810E57"/>
    <w:rsid w:val="00811196"/>
    <w:rsid w:val="00811A0E"/>
    <w:rsid w:val="00811AD5"/>
    <w:rsid w:val="00811D6B"/>
    <w:rsid w:val="00811E52"/>
    <w:rsid w:val="00811EFC"/>
    <w:rsid w:val="008122FC"/>
    <w:rsid w:val="008126F5"/>
    <w:rsid w:val="00812781"/>
    <w:rsid w:val="008129C7"/>
    <w:rsid w:val="00812D2A"/>
    <w:rsid w:val="00813A97"/>
    <w:rsid w:val="00813AB4"/>
    <w:rsid w:val="00813FC1"/>
    <w:rsid w:val="00814020"/>
    <w:rsid w:val="00814031"/>
    <w:rsid w:val="008149E3"/>
    <w:rsid w:val="00814A88"/>
    <w:rsid w:val="00814DFC"/>
    <w:rsid w:val="00815177"/>
    <w:rsid w:val="0081533C"/>
    <w:rsid w:val="008157C3"/>
    <w:rsid w:val="008161D7"/>
    <w:rsid w:val="008163F9"/>
    <w:rsid w:val="008163FC"/>
    <w:rsid w:val="00816B63"/>
    <w:rsid w:val="00816BBC"/>
    <w:rsid w:val="00816C3D"/>
    <w:rsid w:val="00816D59"/>
    <w:rsid w:val="0081722F"/>
    <w:rsid w:val="00817760"/>
    <w:rsid w:val="008177FE"/>
    <w:rsid w:val="00817921"/>
    <w:rsid w:val="008179C9"/>
    <w:rsid w:val="00817DB6"/>
    <w:rsid w:val="00820365"/>
    <w:rsid w:val="00820661"/>
    <w:rsid w:val="00820964"/>
    <w:rsid w:val="008211E4"/>
    <w:rsid w:val="00821694"/>
    <w:rsid w:val="008216CA"/>
    <w:rsid w:val="00821770"/>
    <w:rsid w:val="00821A9F"/>
    <w:rsid w:val="00822727"/>
    <w:rsid w:val="008227B7"/>
    <w:rsid w:val="00822FDC"/>
    <w:rsid w:val="00823446"/>
    <w:rsid w:val="008234A9"/>
    <w:rsid w:val="00823559"/>
    <w:rsid w:val="00823FDA"/>
    <w:rsid w:val="0082437F"/>
    <w:rsid w:val="008243C8"/>
    <w:rsid w:val="008243CD"/>
    <w:rsid w:val="00824418"/>
    <w:rsid w:val="008248D5"/>
    <w:rsid w:val="0082493D"/>
    <w:rsid w:val="00824C88"/>
    <w:rsid w:val="00824D17"/>
    <w:rsid w:val="00824EBC"/>
    <w:rsid w:val="008250B9"/>
    <w:rsid w:val="00825304"/>
    <w:rsid w:val="00825A5D"/>
    <w:rsid w:val="00825DF8"/>
    <w:rsid w:val="00825E4A"/>
    <w:rsid w:val="00825F57"/>
    <w:rsid w:val="0082681F"/>
    <w:rsid w:val="00826917"/>
    <w:rsid w:val="00826B80"/>
    <w:rsid w:val="00826CB3"/>
    <w:rsid w:val="00826F20"/>
    <w:rsid w:val="008277EB"/>
    <w:rsid w:val="00827A01"/>
    <w:rsid w:val="00827FD0"/>
    <w:rsid w:val="0083019E"/>
    <w:rsid w:val="008305C7"/>
    <w:rsid w:val="008306D0"/>
    <w:rsid w:val="00830994"/>
    <w:rsid w:val="008313A1"/>
    <w:rsid w:val="008313F2"/>
    <w:rsid w:val="008318D3"/>
    <w:rsid w:val="00831C03"/>
    <w:rsid w:val="00832177"/>
    <w:rsid w:val="008322FC"/>
    <w:rsid w:val="0083236C"/>
    <w:rsid w:val="00832633"/>
    <w:rsid w:val="00832E66"/>
    <w:rsid w:val="00832F1E"/>
    <w:rsid w:val="008338D9"/>
    <w:rsid w:val="00833D26"/>
    <w:rsid w:val="0083428E"/>
    <w:rsid w:val="00834342"/>
    <w:rsid w:val="008343A6"/>
    <w:rsid w:val="008343FE"/>
    <w:rsid w:val="0083449D"/>
    <w:rsid w:val="00834519"/>
    <w:rsid w:val="008346EE"/>
    <w:rsid w:val="00834EC0"/>
    <w:rsid w:val="008354DE"/>
    <w:rsid w:val="00836262"/>
    <w:rsid w:val="00836377"/>
    <w:rsid w:val="008364B3"/>
    <w:rsid w:val="008364F2"/>
    <w:rsid w:val="00836745"/>
    <w:rsid w:val="00836796"/>
    <w:rsid w:val="0083682E"/>
    <w:rsid w:val="00836B1C"/>
    <w:rsid w:val="00836B53"/>
    <w:rsid w:val="00836E3A"/>
    <w:rsid w:val="00837210"/>
    <w:rsid w:val="00837253"/>
    <w:rsid w:val="008372D9"/>
    <w:rsid w:val="0083753B"/>
    <w:rsid w:val="00840172"/>
    <w:rsid w:val="008404D0"/>
    <w:rsid w:val="00840ADD"/>
    <w:rsid w:val="00841283"/>
    <w:rsid w:val="008419D3"/>
    <w:rsid w:val="00841BDF"/>
    <w:rsid w:val="00841C8A"/>
    <w:rsid w:val="0084238D"/>
    <w:rsid w:val="008423EB"/>
    <w:rsid w:val="008424C6"/>
    <w:rsid w:val="00842527"/>
    <w:rsid w:val="0084288F"/>
    <w:rsid w:val="00842C5E"/>
    <w:rsid w:val="00842F32"/>
    <w:rsid w:val="0084307E"/>
    <w:rsid w:val="008432F8"/>
    <w:rsid w:val="00843708"/>
    <w:rsid w:val="0084381C"/>
    <w:rsid w:val="0084388C"/>
    <w:rsid w:val="008439EF"/>
    <w:rsid w:val="00843A15"/>
    <w:rsid w:val="00843DED"/>
    <w:rsid w:val="008441C4"/>
    <w:rsid w:val="00844291"/>
    <w:rsid w:val="00844806"/>
    <w:rsid w:val="00845048"/>
    <w:rsid w:val="0084593C"/>
    <w:rsid w:val="008459D6"/>
    <w:rsid w:val="00845C39"/>
    <w:rsid w:val="00845D98"/>
    <w:rsid w:val="00845FB6"/>
    <w:rsid w:val="00845FBF"/>
    <w:rsid w:val="008461B8"/>
    <w:rsid w:val="008466E4"/>
    <w:rsid w:val="00846CEC"/>
    <w:rsid w:val="00846D95"/>
    <w:rsid w:val="00846F09"/>
    <w:rsid w:val="00847107"/>
    <w:rsid w:val="0084711A"/>
    <w:rsid w:val="008472B8"/>
    <w:rsid w:val="008475D8"/>
    <w:rsid w:val="00847DAD"/>
    <w:rsid w:val="00850087"/>
    <w:rsid w:val="00850389"/>
    <w:rsid w:val="00850428"/>
    <w:rsid w:val="0085073E"/>
    <w:rsid w:val="00851007"/>
    <w:rsid w:val="008514DC"/>
    <w:rsid w:val="00851AAD"/>
    <w:rsid w:val="00852235"/>
    <w:rsid w:val="008524BD"/>
    <w:rsid w:val="00852871"/>
    <w:rsid w:val="008529A2"/>
    <w:rsid w:val="00852AF4"/>
    <w:rsid w:val="00852BB5"/>
    <w:rsid w:val="00852C1E"/>
    <w:rsid w:val="0085331C"/>
    <w:rsid w:val="008538B3"/>
    <w:rsid w:val="00853FBC"/>
    <w:rsid w:val="00854065"/>
    <w:rsid w:val="0085439B"/>
    <w:rsid w:val="00854569"/>
    <w:rsid w:val="008548D7"/>
    <w:rsid w:val="00854D56"/>
    <w:rsid w:val="00854E7F"/>
    <w:rsid w:val="00854FF5"/>
    <w:rsid w:val="008553B1"/>
    <w:rsid w:val="008555A4"/>
    <w:rsid w:val="00855B5A"/>
    <w:rsid w:val="00855E49"/>
    <w:rsid w:val="008568B7"/>
    <w:rsid w:val="0085695B"/>
    <w:rsid w:val="00857194"/>
    <w:rsid w:val="008579B4"/>
    <w:rsid w:val="00860271"/>
    <w:rsid w:val="00860716"/>
    <w:rsid w:val="008608A9"/>
    <w:rsid w:val="00861113"/>
    <w:rsid w:val="008611C4"/>
    <w:rsid w:val="008611F4"/>
    <w:rsid w:val="008613F8"/>
    <w:rsid w:val="00861CC6"/>
    <w:rsid w:val="00861F0A"/>
    <w:rsid w:val="00862110"/>
    <w:rsid w:val="0086240A"/>
    <w:rsid w:val="00862560"/>
    <w:rsid w:val="008626D1"/>
    <w:rsid w:val="008628AF"/>
    <w:rsid w:val="00862904"/>
    <w:rsid w:val="00862A6B"/>
    <w:rsid w:val="00862EBD"/>
    <w:rsid w:val="00862F2F"/>
    <w:rsid w:val="008634F1"/>
    <w:rsid w:val="00863A88"/>
    <w:rsid w:val="00863B15"/>
    <w:rsid w:val="00863B18"/>
    <w:rsid w:val="00863D6C"/>
    <w:rsid w:val="00863F84"/>
    <w:rsid w:val="0086405B"/>
    <w:rsid w:val="00864BBC"/>
    <w:rsid w:val="00864BC2"/>
    <w:rsid w:val="00864CA0"/>
    <w:rsid w:val="00864DB9"/>
    <w:rsid w:val="0086523E"/>
    <w:rsid w:val="008656A8"/>
    <w:rsid w:val="00865AD8"/>
    <w:rsid w:val="008664B9"/>
    <w:rsid w:val="008667E4"/>
    <w:rsid w:val="0086698A"/>
    <w:rsid w:val="00866A1F"/>
    <w:rsid w:val="00866A29"/>
    <w:rsid w:val="00866E3E"/>
    <w:rsid w:val="00867888"/>
    <w:rsid w:val="00867CAC"/>
    <w:rsid w:val="00867D21"/>
    <w:rsid w:val="00867F4D"/>
    <w:rsid w:val="00870335"/>
    <w:rsid w:val="00870455"/>
    <w:rsid w:val="00870507"/>
    <w:rsid w:val="00870693"/>
    <w:rsid w:val="00870A19"/>
    <w:rsid w:val="00871543"/>
    <w:rsid w:val="008716D6"/>
    <w:rsid w:val="0087176B"/>
    <w:rsid w:val="008717F1"/>
    <w:rsid w:val="00871A6C"/>
    <w:rsid w:val="00871EBF"/>
    <w:rsid w:val="0087204C"/>
    <w:rsid w:val="0087228D"/>
    <w:rsid w:val="00872415"/>
    <w:rsid w:val="00872A6F"/>
    <w:rsid w:val="00872BE9"/>
    <w:rsid w:val="008735ED"/>
    <w:rsid w:val="008736ED"/>
    <w:rsid w:val="0087387B"/>
    <w:rsid w:val="00873F6B"/>
    <w:rsid w:val="00874AF3"/>
    <w:rsid w:val="00874CB3"/>
    <w:rsid w:val="0087518B"/>
    <w:rsid w:val="008752A6"/>
    <w:rsid w:val="00875327"/>
    <w:rsid w:val="00875881"/>
    <w:rsid w:val="008759D7"/>
    <w:rsid w:val="00875AA1"/>
    <w:rsid w:val="00875CCB"/>
    <w:rsid w:val="00875DC7"/>
    <w:rsid w:val="00875F90"/>
    <w:rsid w:val="00876015"/>
    <w:rsid w:val="008768C2"/>
    <w:rsid w:val="008770F0"/>
    <w:rsid w:val="00877113"/>
    <w:rsid w:val="008771D3"/>
    <w:rsid w:val="0087727D"/>
    <w:rsid w:val="00877320"/>
    <w:rsid w:val="0087782D"/>
    <w:rsid w:val="00880927"/>
    <w:rsid w:val="00880967"/>
    <w:rsid w:val="00880E83"/>
    <w:rsid w:val="00880F83"/>
    <w:rsid w:val="00881185"/>
    <w:rsid w:val="00881254"/>
    <w:rsid w:val="0088199F"/>
    <w:rsid w:val="00881B38"/>
    <w:rsid w:val="00881EB2"/>
    <w:rsid w:val="00881FB2"/>
    <w:rsid w:val="008830C3"/>
    <w:rsid w:val="008833F3"/>
    <w:rsid w:val="008836A0"/>
    <w:rsid w:val="00883835"/>
    <w:rsid w:val="00883A57"/>
    <w:rsid w:val="00883CD4"/>
    <w:rsid w:val="0088453C"/>
    <w:rsid w:val="0088483B"/>
    <w:rsid w:val="0088498F"/>
    <w:rsid w:val="008849C2"/>
    <w:rsid w:val="008854FC"/>
    <w:rsid w:val="0088554B"/>
    <w:rsid w:val="008855CA"/>
    <w:rsid w:val="00885731"/>
    <w:rsid w:val="00885CFA"/>
    <w:rsid w:val="00885F21"/>
    <w:rsid w:val="0088624B"/>
    <w:rsid w:val="008868DB"/>
    <w:rsid w:val="00886931"/>
    <w:rsid w:val="00886B4A"/>
    <w:rsid w:val="00886EFF"/>
    <w:rsid w:val="008871C2"/>
    <w:rsid w:val="00887404"/>
    <w:rsid w:val="00887608"/>
    <w:rsid w:val="00887A62"/>
    <w:rsid w:val="008903DE"/>
    <w:rsid w:val="00890725"/>
    <w:rsid w:val="00890935"/>
    <w:rsid w:val="00890A91"/>
    <w:rsid w:val="00890AA8"/>
    <w:rsid w:val="00890C78"/>
    <w:rsid w:val="00890E8A"/>
    <w:rsid w:val="00891506"/>
    <w:rsid w:val="00891FA9"/>
    <w:rsid w:val="008924F1"/>
    <w:rsid w:val="008924F6"/>
    <w:rsid w:val="00892514"/>
    <w:rsid w:val="008928D9"/>
    <w:rsid w:val="00893176"/>
    <w:rsid w:val="00893258"/>
    <w:rsid w:val="008934B7"/>
    <w:rsid w:val="00893BCD"/>
    <w:rsid w:val="00893E9A"/>
    <w:rsid w:val="00893F85"/>
    <w:rsid w:val="00894104"/>
    <w:rsid w:val="0089432A"/>
    <w:rsid w:val="008944FD"/>
    <w:rsid w:val="00894B56"/>
    <w:rsid w:val="00894B80"/>
    <w:rsid w:val="00894C01"/>
    <w:rsid w:val="00894C7F"/>
    <w:rsid w:val="00894DFD"/>
    <w:rsid w:val="00894E77"/>
    <w:rsid w:val="0089516F"/>
    <w:rsid w:val="0089541D"/>
    <w:rsid w:val="00895676"/>
    <w:rsid w:val="00895AAB"/>
    <w:rsid w:val="00895E2F"/>
    <w:rsid w:val="00895EEF"/>
    <w:rsid w:val="00895F69"/>
    <w:rsid w:val="00896119"/>
    <w:rsid w:val="00896DD2"/>
    <w:rsid w:val="00896E10"/>
    <w:rsid w:val="00897559"/>
    <w:rsid w:val="008976A7"/>
    <w:rsid w:val="0089773C"/>
    <w:rsid w:val="00897793"/>
    <w:rsid w:val="008979C0"/>
    <w:rsid w:val="008A014D"/>
    <w:rsid w:val="008A08F3"/>
    <w:rsid w:val="008A0FB3"/>
    <w:rsid w:val="008A157E"/>
    <w:rsid w:val="008A1632"/>
    <w:rsid w:val="008A1A90"/>
    <w:rsid w:val="008A1B47"/>
    <w:rsid w:val="008A1B6F"/>
    <w:rsid w:val="008A1C61"/>
    <w:rsid w:val="008A22DB"/>
    <w:rsid w:val="008A2519"/>
    <w:rsid w:val="008A2538"/>
    <w:rsid w:val="008A2689"/>
    <w:rsid w:val="008A2A27"/>
    <w:rsid w:val="008A2DCF"/>
    <w:rsid w:val="008A2DFA"/>
    <w:rsid w:val="008A3BD7"/>
    <w:rsid w:val="008A3C4B"/>
    <w:rsid w:val="008A44AC"/>
    <w:rsid w:val="008A45C0"/>
    <w:rsid w:val="008A47CA"/>
    <w:rsid w:val="008A5722"/>
    <w:rsid w:val="008A59B4"/>
    <w:rsid w:val="008A5AD1"/>
    <w:rsid w:val="008A5C1C"/>
    <w:rsid w:val="008A5DA2"/>
    <w:rsid w:val="008A60EC"/>
    <w:rsid w:val="008A6109"/>
    <w:rsid w:val="008A6AE9"/>
    <w:rsid w:val="008A6F83"/>
    <w:rsid w:val="008A7BA4"/>
    <w:rsid w:val="008A7C27"/>
    <w:rsid w:val="008B05C3"/>
    <w:rsid w:val="008B0907"/>
    <w:rsid w:val="008B0968"/>
    <w:rsid w:val="008B0B84"/>
    <w:rsid w:val="008B0BE7"/>
    <w:rsid w:val="008B0D1E"/>
    <w:rsid w:val="008B1639"/>
    <w:rsid w:val="008B1EC8"/>
    <w:rsid w:val="008B1F2A"/>
    <w:rsid w:val="008B2445"/>
    <w:rsid w:val="008B2924"/>
    <w:rsid w:val="008B29B6"/>
    <w:rsid w:val="008B2F4A"/>
    <w:rsid w:val="008B2FF6"/>
    <w:rsid w:val="008B31D5"/>
    <w:rsid w:val="008B343D"/>
    <w:rsid w:val="008B4250"/>
    <w:rsid w:val="008B481B"/>
    <w:rsid w:val="008B4965"/>
    <w:rsid w:val="008B4D76"/>
    <w:rsid w:val="008B5D3F"/>
    <w:rsid w:val="008B6025"/>
    <w:rsid w:val="008B602C"/>
    <w:rsid w:val="008B61AC"/>
    <w:rsid w:val="008B61F5"/>
    <w:rsid w:val="008B6331"/>
    <w:rsid w:val="008B66D0"/>
    <w:rsid w:val="008B67CA"/>
    <w:rsid w:val="008B680E"/>
    <w:rsid w:val="008B6A00"/>
    <w:rsid w:val="008B6EF1"/>
    <w:rsid w:val="008B70B6"/>
    <w:rsid w:val="008B742C"/>
    <w:rsid w:val="008B78B1"/>
    <w:rsid w:val="008B7993"/>
    <w:rsid w:val="008B7E55"/>
    <w:rsid w:val="008C0F94"/>
    <w:rsid w:val="008C1215"/>
    <w:rsid w:val="008C12CE"/>
    <w:rsid w:val="008C1322"/>
    <w:rsid w:val="008C15C2"/>
    <w:rsid w:val="008C162A"/>
    <w:rsid w:val="008C1CCF"/>
    <w:rsid w:val="008C1CDE"/>
    <w:rsid w:val="008C2013"/>
    <w:rsid w:val="008C22D0"/>
    <w:rsid w:val="008C2DE4"/>
    <w:rsid w:val="008C3648"/>
    <w:rsid w:val="008C3ED5"/>
    <w:rsid w:val="008C3EEF"/>
    <w:rsid w:val="008C49BC"/>
    <w:rsid w:val="008C4E68"/>
    <w:rsid w:val="008C5107"/>
    <w:rsid w:val="008C5286"/>
    <w:rsid w:val="008C556F"/>
    <w:rsid w:val="008C57B2"/>
    <w:rsid w:val="008C5E70"/>
    <w:rsid w:val="008C60B2"/>
    <w:rsid w:val="008C63EF"/>
    <w:rsid w:val="008C7456"/>
    <w:rsid w:val="008C755D"/>
    <w:rsid w:val="008C785F"/>
    <w:rsid w:val="008C799E"/>
    <w:rsid w:val="008D05ED"/>
    <w:rsid w:val="008D19FD"/>
    <w:rsid w:val="008D1ABD"/>
    <w:rsid w:val="008D1AD3"/>
    <w:rsid w:val="008D1BF2"/>
    <w:rsid w:val="008D1E49"/>
    <w:rsid w:val="008D200F"/>
    <w:rsid w:val="008D29CC"/>
    <w:rsid w:val="008D35B7"/>
    <w:rsid w:val="008D38E4"/>
    <w:rsid w:val="008D3A0D"/>
    <w:rsid w:val="008D42DE"/>
    <w:rsid w:val="008D4AFE"/>
    <w:rsid w:val="008D4F1B"/>
    <w:rsid w:val="008D531F"/>
    <w:rsid w:val="008D5468"/>
    <w:rsid w:val="008D55B6"/>
    <w:rsid w:val="008D643B"/>
    <w:rsid w:val="008D65E5"/>
    <w:rsid w:val="008D677D"/>
    <w:rsid w:val="008D691F"/>
    <w:rsid w:val="008D776C"/>
    <w:rsid w:val="008D7B90"/>
    <w:rsid w:val="008D7BEF"/>
    <w:rsid w:val="008D7D89"/>
    <w:rsid w:val="008D7F6C"/>
    <w:rsid w:val="008E0935"/>
    <w:rsid w:val="008E0D92"/>
    <w:rsid w:val="008E0F00"/>
    <w:rsid w:val="008E1076"/>
    <w:rsid w:val="008E12EA"/>
    <w:rsid w:val="008E1392"/>
    <w:rsid w:val="008E149B"/>
    <w:rsid w:val="008E1923"/>
    <w:rsid w:val="008E217B"/>
    <w:rsid w:val="008E25D6"/>
    <w:rsid w:val="008E2856"/>
    <w:rsid w:val="008E34AF"/>
    <w:rsid w:val="008E34F5"/>
    <w:rsid w:val="008E37CB"/>
    <w:rsid w:val="008E3C63"/>
    <w:rsid w:val="008E45C6"/>
    <w:rsid w:val="008E480E"/>
    <w:rsid w:val="008E4B7C"/>
    <w:rsid w:val="008E4BFA"/>
    <w:rsid w:val="008E524D"/>
    <w:rsid w:val="008E55FE"/>
    <w:rsid w:val="008E58AC"/>
    <w:rsid w:val="008E5B19"/>
    <w:rsid w:val="008E5DF4"/>
    <w:rsid w:val="008E67E2"/>
    <w:rsid w:val="008E6863"/>
    <w:rsid w:val="008E7932"/>
    <w:rsid w:val="008E7AC0"/>
    <w:rsid w:val="008E7BD4"/>
    <w:rsid w:val="008E7CC9"/>
    <w:rsid w:val="008E7EB1"/>
    <w:rsid w:val="008F0390"/>
    <w:rsid w:val="008F0924"/>
    <w:rsid w:val="008F09DE"/>
    <w:rsid w:val="008F0A95"/>
    <w:rsid w:val="008F108A"/>
    <w:rsid w:val="008F1771"/>
    <w:rsid w:val="008F1B6C"/>
    <w:rsid w:val="008F1CD4"/>
    <w:rsid w:val="008F1D11"/>
    <w:rsid w:val="008F1EA8"/>
    <w:rsid w:val="008F21CC"/>
    <w:rsid w:val="008F2ABF"/>
    <w:rsid w:val="008F2D66"/>
    <w:rsid w:val="008F2DB9"/>
    <w:rsid w:val="008F30D6"/>
    <w:rsid w:val="008F3BB1"/>
    <w:rsid w:val="008F437B"/>
    <w:rsid w:val="008F4424"/>
    <w:rsid w:val="008F49CC"/>
    <w:rsid w:val="008F4ABD"/>
    <w:rsid w:val="008F4C84"/>
    <w:rsid w:val="008F4F59"/>
    <w:rsid w:val="008F5203"/>
    <w:rsid w:val="008F53FD"/>
    <w:rsid w:val="008F567D"/>
    <w:rsid w:val="008F5A6F"/>
    <w:rsid w:val="008F6047"/>
    <w:rsid w:val="008F62D0"/>
    <w:rsid w:val="008F63D8"/>
    <w:rsid w:val="008F6673"/>
    <w:rsid w:val="008F6884"/>
    <w:rsid w:val="008F68D9"/>
    <w:rsid w:val="008F6A48"/>
    <w:rsid w:val="008F6AB2"/>
    <w:rsid w:val="008F6CCC"/>
    <w:rsid w:val="008F6F1A"/>
    <w:rsid w:val="008F6F52"/>
    <w:rsid w:val="008F7115"/>
    <w:rsid w:val="008F7515"/>
    <w:rsid w:val="008F75A5"/>
    <w:rsid w:val="008F7782"/>
    <w:rsid w:val="008F7897"/>
    <w:rsid w:val="0090016D"/>
    <w:rsid w:val="009008FE"/>
    <w:rsid w:val="009009DA"/>
    <w:rsid w:val="00900FCE"/>
    <w:rsid w:val="009010B6"/>
    <w:rsid w:val="009011CD"/>
    <w:rsid w:val="0090137A"/>
    <w:rsid w:val="00901FBF"/>
    <w:rsid w:val="00902D8A"/>
    <w:rsid w:val="00902E4E"/>
    <w:rsid w:val="00902F00"/>
    <w:rsid w:val="0090332C"/>
    <w:rsid w:val="00903370"/>
    <w:rsid w:val="009036B3"/>
    <w:rsid w:val="0090504A"/>
    <w:rsid w:val="00905709"/>
    <w:rsid w:val="009064B9"/>
    <w:rsid w:val="00906A12"/>
    <w:rsid w:val="00906BDE"/>
    <w:rsid w:val="00906C2F"/>
    <w:rsid w:val="00906CA3"/>
    <w:rsid w:val="009077DC"/>
    <w:rsid w:val="00907CB2"/>
    <w:rsid w:val="00907E00"/>
    <w:rsid w:val="00910631"/>
    <w:rsid w:val="009108D5"/>
    <w:rsid w:val="009109E6"/>
    <w:rsid w:val="00910EBE"/>
    <w:rsid w:val="009110C6"/>
    <w:rsid w:val="009110F2"/>
    <w:rsid w:val="00911352"/>
    <w:rsid w:val="009124FC"/>
    <w:rsid w:val="00912B7C"/>
    <w:rsid w:val="0091349A"/>
    <w:rsid w:val="00913629"/>
    <w:rsid w:val="00914399"/>
    <w:rsid w:val="009149D4"/>
    <w:rsid w:val="00914DB9"/>
    <w:rsid w:val="00914EF4"/>
    <w:rsid w:val="00914FE9"/>
    <w:rsid w:val="009150B2"/>
    <w:rsid w:val="0091530C"/>
    <w:rsid w:val="009158A6"/>
    <w:rsid w:val="009158BF"/>
    <w:rsid w:val="00915B77"/>
    <w:rsid w:val="00915CB5"/>
    <w:rsid w:val="00915D1B"/>
    <w:rsid w:val="00916301"/>
    <w:rsid w:val="00916451"/>
    <w:rsid w:val="0091685D"/>
    <w:rsid w:val="009169E6"/>
    <w:rsid w:val="00916B77"/>
    <w:rsid w:val="00916D8A"/>
    <w:rsid w:val="00917125"/>
    <w:rsid w:val="00917176"/>
    <w:rsid w:val="00917720"/>
    <w:rsid w:val="00917A76"/>
    <w:rsid w:val="00920A14"/>
    <w:rsid w:val="00920A23"/>
    <w:rsid w:val="0092110A"/>
    <w:rsid w:val="00921377"/>
    <w:rsid w:val="009219A4"/>
    <w:rsid w:val="00921FEE"/>
    <w:rsid w:val="00922012"/>
    <w:rsid w:val="00922308"/>
    <w:rsid w:val="00922598"/>
    <w:rsid w:val="00922FAA"/>
    <w:rsid w:val="009233B2"/>
    <w:rsid w:val="0092358C"/>
    <w:rsid w:val="00923A3F"/>
    <w:rsid w:val="00923E0C"/>
    <w:rsid w:val="00923E6E"/>
    <w:rsid w:val="00924006"/>
    <w:rsid w:val="0092403A"/>
    <w:rsid w:val="00924075"/>
    <w:rsid w:val="009241B6"/>
    <w:rsid w:val="0092489B"/>
    <w:rsid w:val="009248B8"/>
    <w:rsid w:val="00924DC9"/>
    <w:rsid w:val="0092516B"/>
    <w:rsid w:val="009253D7"/>
    <w:rsid w:val="0092547B"/>
    <w:rsid w:val="00926077"/>
    <w:rsid w:val="009261D1"/>
    <w:rsid w:val="0092637E"/>
    <w:rsid w:val="009275DB"/>
    <w:rsid w:val="00927BD7"/>
    <w:rsid w:val="00927D29"/>
    <w:rsid w:val="00927D59"/>
    <w:rsid w:val="00927DB3"/>
    <w:rsid w:val="00930214"/>
    <w:rsid w:val="009302A2"/>
    <w:rsid w:val="0093069F"/>
    <w:rsid w:val="00930840"/>
    <w:rsid w:val="00930E41"/>
    <w:rsid w:val="00931465"/>
    <w:rsid w:val="009315C0"/>
    <w:rsid w:val="00931636"/>
    <w:rsid w:val="009317F8"/>
    <w:rsid w:val="00931B15"/>
    <w:rsid w:val="009321B2"/>
    <w:rsid w:val="009322EA"/>
    <w:rsid w:val="00932367"/>
    <w:rsid w:val="009328A3"/>
    <w:rsid w:val="009329C0"/>
    <w:rsid w:val="00932B56"/>
    <w:rsid w:val="00932F23"/>
    <w:rsid w:val="00933037"/>
    <w:rsid w:val="0093322F"/>
    <w:rsid w:val="00933E08"/>
    <w:rsid w:val="009342FC"/>
    <w:rsid w:val="00934D61"/>
    <w:rsid w:val="0093523A"/>
    <w:rsid w:val="00935434"/>
    <w:rsid w:val="0093580B"/>
    <w:rsid w:val="00935AFA"/>
    <w:rsid w:val="00935CDE"/>
    <w:rsid w:val="00935D1F"/>
    <w:rsid w:val="00936068"/>
    <w:rsid w:val="0093616A"/>
    <w:rsid w:val="009366D1"/>
    <w:rsid w:val="00936741"/>
    <w:rsid w:val="009369EF"/>
    <w:rsid w:val="00936CB7"/>
    <w:rsid w:val="00936D53"/>
    <w:rsid w:val="009371FB"/>
    <w:rsid w:val="009373F8"/>
    <w:rsid w:val="0093780A"/>
    <w:rsid w:val="009379D7"/>
    <w:rsid w:val="009403CD"/>
    <w:rsid w:val="0094054E"/>
    <w:rsid w:val="0094068A"/>
    <w:rsid w:val="00940732"/>
    <w:rsid w:val="0094099F"/>
    <w:rsid w:val="00940C2B"/>
    <w:rsid w:val="009414F8"/>
    <w:rsid w:val="009419B0"/>
    <w:rsid w:val="00941F75"/>
    <w:rsid w:val="00942386"/>
    <w:rsid w:val="00942A2E"/>
    <w:rsid w:val="00942AEA"/>
    <w:rsid w:val="009432BB"/>
    <w:rsid w:val="00943378"/>
    <w:rsid w:val="0094378A"/>
    <w:rsid w:val="00943806"/>
    <w:rsid w:val="0094383F"/>
    <w:rsid w:val="00943C85"/>
    <w:rsid w:val="00943DD4"/>
    <w:rsid w:val="00943E45"/>
    <w:rsid w:val="0094435D"/>
    <w:rsid w:val="009447D4"/>
    <w:rsid w:val="0094497F"/>
    <w:rsid w:val="00944AB4"/>
    <w:rsid w:val="00944BCC"/>
    <w:rsid w:val="00944D21"/>
    <w:rsid w:val="00944EA3"/>
    <w:rsid w:val="009450FE"/>
    <w:rsid w:val="009451DD"/>
    <w:rsid w:val="0094526A"/>
    <w:rsid w:val="009453FF"/>
    <w:rsid w:val="0094554B"/>
    <w:rsid w:val="009456C6"/>
    <w:rsid w:val="00945BF5"/>
    <w:rsid w:val="00946343"/>
    <w:rsid w:val="00946351"/>
    <w:rsid w:val="009463B7"/>
    <w:rsid w:val="00946401"/>
    <w:rsid w:val="0094644C"/>
    <w:rsid w:val="00946585"/>
    <w:rsid w:val="00946699"/>
    <w:rsid w:val="00946726"/>
    <w:rsid w:val="00946898"/>
    <w:rsid w:val="00946953"/>
    <w:rsid w:val="00946DF9"/>
    <w:rsid w:val="00946EFF"/>
    <w:rsid w:val="00947477"/>
    <w:rsid w:val="0094781C"/>
    <w:rsid w:val="009503AF"/>
    <w:rsid w:val="009506B0"/>
    <w:rsid w:val="00950A48"/>
    <w:rsid w:val="00950E81"/>
    <w:rsid w:val="0095173B"/>
    <w:rsid w:val="009517CC"/>
    <w:rsid w:val="009519C5"/>
    <w:rsid w:val="00951BA5"/>
    <w:rsid w:val="0095217D"/>
    <w:rsid w:val="00952414"/>
    <w:rsid w:val="00952762"/>
    <w:rsid w:val="00952A61"/>
    <w:rsid w:val="00952D16"/>
    <w:rsid w:val="00952DB6"/>
    <w:rsid w:val="00953734"/>
    <w:rsid w:val="00953EF7"/>
    <w:rsid w:val="009542FD"/>
    <w:rsid w:val="009548FA"/>
    <w:rsid w:val="00954975"/>
    <w:rsid w:val="009549D6"/>
    <w:rsid w:val="00954A01"/>
    <w:rsid w:val="00954DE0"/>
    <w:rsid w:val="0095512B"/>
    <w:rsid w:val="0095527F"/>
    <w:rsid w:val="0095528F"/>
    <w:rsid w:val="00955756"/>
    <w:rsid w:val="00955989"/>
    <w:rsid w:val="00955A78"/>
    <w:rsid w:val="00955D44"/>
    <w:rsid w:val="00955DF9"/>
    <w:rsid w:val="00956154"/>
    <w:rsid w:val="00956158"/>
    <w:rsid w:val="0095656E"/>
    <w:rsid w:val="00956645"/>
    <w:rsid w:val="009567BB"/>
    <w:rsid w:val="009567F2"/>
    <w:rsid w:val="00956DE7"/>
    <w:rsid w:val="0095708E"/>
    <w:rsid w:val="009570B7"/>
    <w:rsid w:val="0095715E"/>
    <w:rsid w:val="00957394"/>
    <w:rsid w:val="00957403"/>
    <w:rsid w:val="009576D6"/>
    <w:rsid w:val="00957773"/>
    <w:rsid w:val="00957AD6"/>
    <w:rsid w:val="00957AE5"/>
    <w:rsid w:val="00957C30"/>
    <w:rsid w:val="00960497"/>
    <w:rsid w:val="009605B9"/>
    <w:rsid w:val="009607FE"/>
    <w:rsid w:val="00960814"/>
    <w:rsid w:val="00960840"/>
    <w:rsid w:val="00960CDF"/>
    <w:rsid w:val="009613A5"/>
    <w:rsid w:val="009615D4"/>
    <w:rsid w:val="0096199C"/>
    <w:rsid w:val="009619D1"/>
    <w:rsid w:val="00961A53"/>
    <w:rsid w:val="00961BB9"/>
    <w:rsid w:val="00962025"/>
    <w:rsid w:val="009620EA"/>
    <w:rsid w:val="00962286"/>
    <w:rsid w:val="009628B1"/>
    <w:rsid w:val="00962905"/>
    <w:rsid w:val="00962D3D"/>
    <w:rsid w:val="00963026"/>
    <w:rsid w:val="00963122"/>
    <w:rsid w:val="009634E2"/>
    <w:rsid w:val="00963633"/>
    <w:rsid w:val="0096395B"/>
    <w:rsid w:val="00963B96"/>
    <w:rsid w:val="00963CA9"/>
    <w:rsid w:val="0096454F"/>
    <w:rsid w:val="009645DD"/>
    <w:rsid w:val="009646BD"/>
    <w:rsid w:val="00964816"/>
    <w:rsid w:val="00965132"/>
    <w:rsid w:val="009651E9"/>
    <w:rsid w:val="009651EB"/>
    <w:rsid w:val="009652EB"/>
    <w:rsid w:val="00965802"/>
    <w:rsid w:val="00965816"/>
    <w:rsid w:val="0096636A"/>
    <w:rsid w:val="00966389"/>
    <w:rsid w:val="00966795"/>
    <w:rsid w:val="009668D2"/>
    <w:rsid w:val="00966C1C"/>
    <w:rsid w:val="00966F0C"/>
    <w:rsid w:val="00966FA1"/>
    <w:rsid w:val="0096741A"/>
    <w:rsid w:val="00967675"/>
    <w:rsid w:val="00967B8C"/>
    <w:rsid w:val="0097018C"/>
    <w:rsid w:val="0097047A"/>
    <w:rsid w:val="00970680"/>
    <w:rsid w:val="00970A1E"/>
    <w:rsid w:val="00970A20"/>
    <w:rsid w:val="00970C45"/>
    <w:rsid w:val="00970E87"/>
    <w:rsid w:val="00970EF2"/>
    <w:rsid w:val="009712EE"/>
    <w:rsid w:val="009714A7"/>
    <w:rsid w:val="009714C7"/>
    <w:rsid w:val="0097163D"/>
    <w:rsid w:val="00971C19"/>
    <w:rsid w:val="00971FC0"/>
    <w:rsid w:val="009721F8"/>
    <w:rsid w:val="00972A2A"/>
    <w:rsid w:val="00972AFB"/>
    <w:rsid w:val="0097343B"/>
    <w:rsid w:val="0097378D"/>
    <w:rsid w:val="00973B73"/>
    <w:rsid w:val="00973C58"/>
    <w:rsid w:val="00973C5C"/>
    <w:rsid w:val="00973D15"/>
    <w:rsid w:val="00974055"/>
    <w:rsid w:val="009740BC"/>
    <w:rsid w:val="00974183"/>
    <w:rsid w:val="00974567"/>
    <w:rsid w:val="00974677"/>
    <w:rsid w:val="00974DA4"/>
    <w:rsid w:val="0097510F"/>
    <w:rsid w:val="009751DC"/>
    <w:rsid w:val="0097524B"/>
    <w:rsid w:val="00975612"/>
    <w:rsid w:val="009758DA"/>
    <w:rsid w:val="00975A53"/>
    <w:rsid w:val="00975A80"/>
    <w:rsid w:val="00975D8A"/>
    <w:rsid w:val="00976023"/>
    <w:rsid w:val="009760E2"/>
    <w:rsid w:val="00976299"/>
    <w:rsid w:val="009766C4"/>
    <w:rsid w:val="009768D3"/>
    <w:rsid w:val="00976E51"/>
    <w:rsid w:val="0097713B"/>
    <w:rsid w:val="00977BDE"/>
    <w:rsid w:val="00977BFE"/>
    <w:rsid w:val="0098025B"/>
    <w:rsid w:val="00980461"/>
    <w:rsid w:val="00980995"/>
    <w:rsid w:val="00980EE3"/>
    <w:rsid w:val="00981196"/>
    <w:rsid w:val="00981859"/>
    <w:rsid w:val="009818E5"/>
    <w:rsid w:val="00981C35"/>
    <w:rsid w:val="00981CA1"/>
    <w:rsid w:val="00981F4E"/>
    <w:rsid w:val="009822B4"/>
    <w:rsid w:val="0098242C"/>
    <w:rsid w:val="00982BD3"/>
    <w:rsid w:val="00982BF3"/>
    <w:rsid w:val="00982FB6"/>
    <w:rsid w:val="0098308F"/>
    <w:rsid w:val="00983377"/>
    <w:rsid w:val="0098390B"/>
    <w:rsid w:val="009839F6"/>
    <w:rsid w:val="00983A46"/>
    <w:rsid w:val="00983E38"/>
    <w:rsid w:val="00983E7F"/>
    <w:rsid w:val="00983F2F"/>
    <w:rsid w:val="00984037"/>
    <w:rsid w:val="00984875"/>
    <w:rsid w:val="00984C23"/>
    <w:rsid w:val="00984C61"/>
    <w:rsid w:val="00984C7C"/>
    <w:rsid w:val="009856C2"/>
    <w:rsid w:val="0098626F"/>
    <w:rsid w:val="009864AF"/>
    <w:rsid w:val="009864FE"/>
    <w:rsid w:val="00986A4E"/>
    <w:rsid w:val="009870F7"/>
    <w:rsid w:val="00987EBA"/>
    <w:rsid w:val="00987F5F"/>
    <w:rsid w:val="009901A1"/>
    <w:rsid w:val="009901F4"/>
    <w:rsid w:val="009908F4"/>
    <w:rsid w:val="00990ACC"/>
    <w:rsid w:val="00990FF9"/>
    <w:rsid w:val="0099172E"/>
    <w:rsid w:val="0099216D"/>
    <w:rsid w:val="0099223B"/>
    <w:rsid w:val="00992DA9"/>
    <w:rsid w:val="00992DF6"/>
    <w:rsid w:val="00993035"/>
    <w:rsid w:val="00993042"/>
    <w:rsid w:val="00993211"/>
    <w:rsid w:val="00993257"/>
    <w:rsid w:val="00993275"/>
    <w:rsid w:val="009933F3"/>
    <w:rsid w:val="00993433"/>
    <w:rsid w:val="009934DC"/>
    <w:rsid w:val="0099395C"/>
    <w:rsid w:val="00993AB4"/>
    <w:rsid w:val="00994535"/>
    <w:rsid w:val="00994684"/>
    <w:rsid w:val="00994721"/>
    <w:rsid w:val="00994F33"/>
    <w:rsid w:val="009955F2"/>
    <w:rsid w:val="00995605"/>
    <w:rsid w:val="009958F3"/>
    <w:rsid w:val="009961BF"/>
    <w:rsid w:val="0099685E"/>
    <w:rsid w:val="009969C3"/>
    <w:rsid w:val="00996CFC"/>
    <w:rsid w:val="009970FB"/>
    <w:rsid w:val="009971D0"/>
    <w:rsid w:val="009971FA"/>
    <w:rsid w:val="009973ED"/>
    <w:rsid w:val="00997707"/>
    <w:rsid w:val="00997CE6"/>
    <w:rsid w:val="00997DD4"/>
    <w:rsid w:val="00997F96"/>
    <w:rsid w:val="009A04BF"/>
    <w:rsid w:val="009A067A"/>
    <w:rsid w:val="009A0C37"/>
    <w:rsid w:val="009A0C9E"/>
    <w:rsid w:val="009A117F"/>
    <w:rsid w:val="009A1935"/>
    <w:rsid w:val="009A1A4D"/>
    <w:rsid w:val="009A1B9E"/>
    <w:rsid w:val="009A1C3C"/>
    <w:rsid w:val="009A2007"/>
    <w:rsid w:val="009A226C"/>
    <w:rsid w:val="009A24C8"/>
    <w:rsid w:val="009A28DF"/>
    <w:rsid w:val="009A2F17"/>
    <w:rsid w:val="009A3058"/>
    <w:rsid w:val="009A338D"/>
    <w:rsid w:val="009A371A"/>
    <w:rsid w:val="009A3899"/>
    <w:rsid w:val="009A3BE9"/>
    <w:rsid w:val="009A3C2B"/>
    <w:rsid w:val="009A4955"/>
    <w:rsid w:val="009A4A1D"/>
    <w:rsid w:val="009A4EAD"/>
    <w:rsid w:val="009A501C"/>
    <w:rsid w:val="009A585B"/>
    <w:rsid w:val="009A5EE9"/>
    <w:rsid w:val="009A6072"/>
    <w:rsid w:val="009A6474"/>
    <w:rsid w:val="009A6D89"/>
    <w:rsid w:val="009A7316"/>
    <w:rsid w:val="009A7373"/>
    <w:rsid w:val="009A7385"/>
    <w:rsid w:val="009A7A47"/>
    <w:rsid w:val="009A7BCA"/>
    <w:rsid w:val="009A7C52"/>
    <w:rsid w:val="009B01D9"/>
    <w:rsid w:val="009B0B57"/>
    <w:rsid w:val="009B0BD8"/>
    <w:rsid w:val="009B0E27"/>
    <w:rsid w:val="009B1AEC"/>
    <w:rsid w:val="009B25C0"/>
    <w:rsid w:val="009B26D2"/>
    <w:rsid w:val="009B2A80"/>
    <w:rsid w:val="009B2B74"/>
    <w:rsid w:val="009B303D"/>
    <w:rsid w:val="009B30A1"/>
    <w:rsid w:val="009B321F"/>
    <w:rsid w:val="009B396C"/>
    <w:rsid w:val="009B3C11"/>
    <w:rsid w:val="009B3C2A"/>
    <w:rsid w:val="009B3C96"/>
    <w:rsid w:val="009B4427"/>
    <w:rsid w:val="009B48CC"/>
    <w:rsid w:val="009B4931"/>
    <w:rsid w:val="009B4F39"/>
    <w:rsid w:val="009B4F75"/>
    <w:rsid w:val="009B5027"/>
    <w:rsid w:val="009B518E"/>
    <w:rsid w:val="009B5434"/>
    <w:rsid w:val="009B58F2"/>
    <w:rsid w:val="009B5E5A"/>
    <w:rsid w:val="009B6507"/>
    <w:rsid w:val="009B66F6"/>
    <w:rsid w:val="009B6EC3"/>
    <w:rsid w:val="009B70B3"/>
    <w:rsid w:val="009B7A80"/>
    <w:rsid w:val="009C02E3"/>
    <w:rsid w:val="009C04E1"/>
    <w:rsid w:val="009C070D"/>
    <w:rsid w:val="009C08B4"/>
    <w:rsid w:val="009C0AA2"/>
    <w:rsid w:val="009C0FD7"/>
    <w:rsid w:val="009C1360"/>
    <w:rsid w:val="009C1C6A"/>
    <w:rsid w:val="009C1D44"/>
    <w:rsid w:val="009C211B"/>
    <w:rsid w:val="009C26B3"/>
    <w:rsid w:val="009C29E2"/>
    <w:rsid w:val="009C2ACE"/>
    <w:rsid w:val="009C2D86"/>
    <w:rsid w:val="009C2F74"/>
    <w:rsid w:val="009C3005"/>
    <w:rsid w:val="009C31E1"/>
    <w:rsid w:val="009C3389"/>
    <w:rsid w:val="009C391D"/>
    <w:rsid w:val="009C3AC9"/>
    <w:rsid w:val="009C3DC4"/>
    <w:rsid w:val="009C4003"/>
    <w:rsid w:val="009C40FA"/>
    <w:rsid w:val="009C4540"/>
    <w:rsid w:val="009C45A2"/>
    <w:rsid w:val="009C46CC"/>
    <w:rsid w:val="009C49C4"/>
    <w:rsid w:val="009C4F83"/>
    <w:rsid w:val="009C5025"/>
    <w:rsid w:val="009C517A"/>
    <w:rsid w:val="009C5230"/>
    <w:rsid w:val="009C57F8"/>
    <w:rsid w:val="009C5983"/>
    <w:rsid w:val="009C5B78"/>
    <w:rsid w:val="009C5D61"/>
    <w:rsid w:val="009C6075"/>
    <w:rsid w:val="009C60A5"/>
    <w:rsid w:val="009C6665"/>
    <w:rsid w:val="009C689C"/>
    <w:rsid w:val="009C6B45"/>
    <w:rsid w:val="009C6F5B"/>
    <w:rsid w:val="009D030D"/>
    <w:rsid w:val="009D0371"/>
    <w:rsid w:val="009D0BD7"/>
    <w:rsid w:val="009D0C15"/>
    <w:rsid w:val="009D0CA1"/>
    <w:rsid w:val="009D1230"/>
    <w:rsid w:val="009D131B"/>
    <w:rsid w:val="009D1648"/>
    <w:rsid w:val="009D1656"/>
    <w:rsid w:val="009D182F"/>
    <w:rsid w:val="009D186A"/>
    <w:rsid w:val="009D1A13"/>
    <w:rsid w:val="009D1BCF"/>
    <w:rsid w:val="009D20B9"/>
    <w:rsid w:val="009D24F5"/>
    <w:rsid w:val="009D2DC4"/>
    <w:rsid w:val="009D3057"/>
    <w:rsid w:val="009D3A33"/>
    <w:rsid w:val="009D3F04"/>
    <w:rsid w:val="009D4172"/>
    <w:rsid w:val="009D4477"/>
    <w:rsid w:val="009D4D67"/>
    <w:rsid w:val="009D5254"/>
    <w:rsid w:val="009D5390"/>
    <w:rsid w:val="009D5991"/>
    <w:rsid w:val="009D6A2E"/>
    <w:rsid w:val="009D6BBB"/>
    <w:rsid w:val="009D6CF5"/>
    <w:rsid w:val="009D6D40"/>
    <w:rsid w:val="009D7223"/>
    <w:rsid w:val="009D7251"/>
    <w:rsid w:val="009D7472"/>
    <w:rsid w:val="009D755D"/>
    <w:rsid w:val="009D77EF"/>
    <w:rsid w:val="009D7901"/>
    <w:rsid w:val="009D7B25"/>
    <w:rsid w:val="009D7C5A"/>
    <w:rsid w:val="009E065C"/>
    <w:rsid w:val="009E0852"/>
    <w:rsid w:val="009E0A6A"/>
    <w:rsid w:val="009E0B75"/>
    <w:rsid w:val="009E0C0E"/>
    <w:rsid w:val="009E0CBA"/>
    <w:rsid w:val="009E0CBD"/>
    <w:rsid w:val="009E12B5"/>
    <w:rsid w:val="009E13AF"/>
    <w:rsid w:val="009E199D"/>
    <w:rsid w:val="009E19A3"/>
    <w:rsid w:val="009E297B"/>
    <w:rsid w:val="009E2AF2"/>
    <w:rsid w:val="009E2B65"/>
    <w:rsid w:val="009E2BF5"/>
    <w:rsid w:val="009E31B0"/>
    <w:rsid w:val="009E3207"/>
    <w:rsid w:val="009E323D"/>
    <w:rsid w:val="009E360D"/>
    <w:rsid w:val="009E37F1"/>
    <w:rsid w:val="009E38C6"/>
    <w:rsid w:val="009E3A71"/>
    <w:rsid w:val="009E3B6C"/>
    <w:rsid w:val="009E402C"/>
    <w:rsid w:val="009E42E6"/>
    <w:rsid w:val="009E4434"/>
    <w:rsid w:val="009E48CF"/>
    <w:rsid w:val="009E4B46"/>
    <w:rsid w:val="009E4C04"/>
    <w:rsid w:val="009E4DC0"/>
    <w:rsid w:val="009E5178"/>
    <w:rsid w:val="009E5428"/>
    <w:rsid w:val="009E5DD6"/>
    <w:rsid w:val="009E605E"/>
    <w:rsid w:val="009E61A8"/>
    <w:rsid w:val="009E626C"/>
    <w:rsid w:val="009E69C6"/>
    <w:rsid w:val="009E7580"/>
    <w:rsid w:val="009E7653"/>
    <w:rsid w:val="009E7B49"/>
    <w:rsid w:val="009F0064"/>
    <w:rsid w:val="009F047B"/>
    <w:rsid w:val="009F060E"/>
    <w:rsid w:val="009F07E7"/>
    <w:rsid w:val="009F0C68"/>
    <w:rsid w:val="009F10C9"/>
    <w:rsid w:val="009F11F3"/>
    <w:rsid w:val="009F1771"/>
    <w:rsid w:val="009F1D5B"/>
    <w:rsid w:val="009F250B"/>
    <w:rsid w:val="009F2632"/>
    <w:rsid w:val="009F290E"/>
    <w:rsid w:val="009F2B18"/>
    <w:rsid w:val="009F2B42"/>
    <w:rsid w:val="009F2CE7"/>
    <w:rsid w:val="009F321F"/>
    <w:rsid w:val="009F3AC4"/>
    <w:rsid w:val="009F3E82"/>
    <w:rsid w:val="009F3FFB"/>
    <w:rsid w:val="009F4915"/>
    <w:rsid w:val="009F4992"/>
    <w:rsid w:val="009F4EE3"/>
    <w:rsid w:val="009F53D3"/>
    <w:rsid w:val="009F5605"/>
    <w:rsid w:val="009F5B42"/>
    <w:rsid w:val="009F6198"/>
    <w:rsid w:val="009F6402"/>
    <w:rsid w:val="009F692F"/>
    <w:rsid w:val="009F6E1A"/>
    <w:rsid w:val="009F7096"/>
    <w:rsid w:val="009F70EE"/>
    <w:rsid w:val="009F7E54"/>
    <w:rsid w:val="00A00819"/>
    <w:rsid w:val="00A00DB1"/>
    <w:rsid w:val="00A017BA"/>
    <w:rsid w:val="00A019D0"/>
    <w:rsid w:val="00A01A05"/>
    <w:rsid w:val="00A01EBB"/>
    <w:rsid w:val="00A035CC"/>
    <w:rsid w:val="00A03F46"/>
    <w:rsid w:val="00A041C5"/>
    <w:rsid w:val="00A04519"/>
    <w:rsid w:val="00A04EBA"/>
    <w:rsid w:val="00A058C0"/>
    <w:rsid w:val="00A05C65"/>
    <w:rsid w:val="00A06278"/>
    <w:rsid w:val="00A06844"/>
    <w:rsid w:val="00A07231"/>
    <w:rsid w:val="00A073ED"/>
    <w:rsid w:val="00A0757A"/>
    <w:rsid w:val="00A07BF7"/>
    <w:rsid w:val="00A07CE9"/>
    <w:rsid w:val="00A07FF6"/>
    <w:rsid w:val="00A1033B"/>
    <w:rsid w:val="00A10536"/>
    <w:rsid w:val="00A105B6"/>
    <w:rsid w:val="00A1069E"/>
    <w:rsid w:val="00A108DA"/>
    <w:rsid w:val="00A10FC5"/>
    <w:rsid w:val="00A1181F"/>
    <w:rsid w:val="00A119DC"/>
    <w:rsid w:val="00A11BB6"/>
    <w:rsid w:val="00A11D2C"/>
    <w:rsid w:val="00A12529"/>
    <w:rsid w:val="00A12756"/>
    <w:rsid w:val="00A128B7"/>
    <w:rsid w:val="00A12DA5"/>
    <w:rsid w:val="00A12DC2"/>
    <w:rsid w:val="00A133DA"/>
    <w:rsid w:val="00A13664"/>
    <w:rsid w:val="00A1424F"/>
    <w:rsid w:val="00A1491D"/>
    <w:rsid w:val="00A14AF9"/>
    <w:rsid w:val="00A15015"/>
    <w:rsid w:val="00A15302"/>
    <w:rsid w:val="00A159AE"/>
    <w:rsid w:val="00A15B06"/>
    <w:rsid w:val="00A15BF6"/>
    <w:rsid w:val="00A15E99"/>
    <w:rsid w:val="00A1652F"/>
    <w:rsid w:val="00A1697D"/>
    <w:rsid w:val="00A169CF"/>
    <w:rsid w:val="00A16C54"/>
    <w:rsid w:val="00A16EDC"/>
    <w:rsid w:val="00A1744E"/>
    <w:rsid w:val="00A17D8C"/>
    <w:rsid w:val="00A17FC1"/>
    <w:rsid w:val="00A20508"/>
    <w:rsid w:val="00A20864"/>
    <w:rsid w:val="00A20A2A"/>
    <w:rsid w:val="00A21152"/>
    <w:rsid w:val="00A21420"/>
    <w:rsid w:val="00A21447"/>
    <w:rsid w:val="00A216B2"/>
    <w:rsid w:val="00A21B4B"/>
    <w:rsid w:val="00A220BA"/>
    <w:rsid w:val="00A2241A"/>
    <w:rsid w:val="00A22440"/>
    <w:rsid w:val="00A22483"/>
    <w:rsid w:val="00A22E7D"/>
    <w:rsid w:val="00A22F15"/>
    <w:rsid w:val="00A231B3"/>
    <w:rsid w:val="00A2363A"/>
    <w:rsid w:val="00A237F4"/>
    <w:rsid w:val="00A23C9F"/>
    <w:rsid w:val="00A24230"/>
    <w:rsid w:val="00A242FD"/>
    <w:rsid w:val="00A2438A"/>
    <w:rsid w:val="00A2492D"/>
    <w:rsid w:val="00A24A0D"/>
    <w:rsid w:val="00A255CB"/>
    <w:rsid w:val="00A256CC"/>
    <w:rsid w:val="00A258D9"/>
    <w:rsid w:val="00A25E00"/>
    <w:rsid w:val="00A26468"/>
    <w:rsid w:val="00A265B2"/>
    <w:rsid w:val="00A26BF7"/>
    <w:rsid w:val="00A26CD3"/>
    <w:rsid w:val="00A27510"/>
    <w:rsid w:val="00A27A9F"/>
    <w:rsid w:val="00A30D82"/>
    <w:rsid w:val="00A3119B"/>
    <w:rsid w:val="00A316F7"/>
    <w:rsid w:val="00A32217"/>
    <w:rsid w:val="00A3268B"/>
    <w:rsid w:val="00A32B37"/>
    <w:rsid w:val="00A332C2"/>
    <w:rsid w:val="00A3333B"/>
    <w:rsid w:val="00A33397"/>
    <w:rsid w:val="00A33AD7"/>
    <w:rsid w:val="00A33DB8"/>
    <w:rsid w:val="00A33F18"/>
    <w:rsid w:val="00A33F60"/>
    <w:rsid w:val="00A33FE1"/>
    <w:rsid w:val="00A34077"/>
    <w:rsid w:val="00A340E3"/>
    <w:rsid w:val="00A3497E"/>
    <w:rsid w:val="00A34DCA"/>
    <w:rsid w:val="00A3515D"/>
    <w:rsid w:val="00A35244"/>
    <w:rsid w:val="00A352D7"/>
    <w:rsid w:val="00A353C7"/>
    <w:rsid w:val="00A35C84"/>
    <w:rsid w:val="00A35D64"/>
    <w:rsid w:val="00A35D72"/>
    <w:rsid w:val="00A360B5"/>
    <w:rsid w:val="00A365ED"/>
    <w:rsid w:val="00A36721"/>
    <w:rsid w:val="00A36D2F"/>
    <w:rsid w:val="00A36D36"/>
    <w:rsid w:val="00A3705C"/>
    <w:rsid w:val="00A3720B"/>
    <w:rsid w:val="00A37283"/>
    <w:rsid w:val="00A3794C"/>
    <w:rsid w:val="00A3797D"/>
    <w:rsid w:val="00A37D7B"/>
    <w:rsid w:val="00A402EC"/>
    <w:rsid w:val="00A40D46"/>
    <w:rsid w:val="00A41012"/>
    <w:rsid w:val="00A41131"/>
    <w:rsid w:val="00A41592"/>
    <w:rsid w:val="00A416AD"/>
    <w:rsid w:val="00A41721"/>
    <w:rsid w:val="00A417F1"/>
    <w:rsid w:val="00A41AC2"/>
    <w:rsid w:val="00A42265"/>
    <w:rsid w:val="00A42274"/>
    <w:rsid w:val="00A426A7"/>
    <w:rsid w:val="00A42D08"/>
    <w:rsid w:val="00A43432"/>
    <w:rsid w:val="00A43630"/>
    <w:rsid w:val="00A4460D"/>
    <w:rsid w:val="00A454FD"/>
    <w:rsid w:val="00A45887"/>
    <w:rsid w:val="00A458CD"/>
    <w:rsid w:val="00A459E7"/>
    <w:rsid w:val="00A45BA6"/>
    <w:rsid w:val="00A45BB1"/>
    <w:rsid w:val="00A46307"/>
    <w:rsid w:val="00A46439"/>
    <w:rsid w:val="00A46889"/>
    <w:rsid w:val="00A46E9E"/>
    <w:rsid w:val="00A4705E"/>
    <w:rsid w:val="00A47184"/>
    <w:rsid w:val="00A471AE"/>
    <w:rsid w:val="00A47438"/>
    <w:rsid w:val="00A47854"/>
    <w:rsid w:val="00A478B2"/>
    <w:rsid w:val="00A47CCF"/>
    <w:rsid w:val="00A47D16"/>
    <w:rsid w:val="00A47E40"/>
    <w:rsid w:val="00A47E7A"/>
    <w:rsid w:val="00A50204"/>
    <w:rsid w:val="00A5020E"/>
    <w:rsid w:val="00A5046C"/>
    <w:rsid w:val="00A5067D"/>
    <w:rsid w:val="00A50790"/>
    <w:rsid w:val="00A50AD2"/>
    <w:rsid w:val="00A50B34"/>
    <w:rsid w:val="00A50CD9"/>
    <w:rsid w:val="00A50EDE"/>
    <w:rsid w:val="00A512F4"/>
    <w:rsid w:val="00A51374"/>
    <w:rsid w:val="00A5143C"/>
    <w:rsid w:val="00A514B2"/>
    <w:rsid w:val="00A51B34"/>
    <w:rsid w:val="00A51F43"/>
    <w:rsid w:val="00A52153"/>
    <w:rsid w:val="00A5254A"/>
    <w:rsid w:val="00A525D2"/>
    <w:rsid w:val="00A52ECF"/>
    <w:rsid w:val="00A534BC"/>
    <w:rsid w:val="00A536EF"/>
    <w:rsid w:val="00A5395B"/>
    <w:rsid w:val="00A53DAD"/>
    <w:rsid w:val="00A53DF0"/>
    <w:rsid w:val="00A5426A"/>
    <w:rsid w:val="00A54956"/>
    <w:rsid w:val="00A5529A"/>
    <w:rsid w:val="00A55503"/>
    <w:rsid w:val="00A55715"/>
    <w:rsid w:val="00A558CE"/>
    <w:rsid w:val="00A56C68"/>
    <w:rsid w:val="00A56D1D"/>
    <w:rsid w:val="00A5703F"/>
    <w:rsid w:val="00A5719D"/>
    <w:rsid w:val="00A60634"/>
    <w:rsid w:val="00A6099D"/>
    <w:rsid w:val="00A60A76"/>
    <w:rsid w:val="00A60C47"/>
    <w:rsid w:val="00A61271"/>
    <w:rsid w:val="00A6152D"/>
    <w:rsid w:val="00A6181C"/>
    <w:rsid w:val="00A618C9"/>
    <w:rsid w:val="00A621F1"/>
    <w:rsid w:val="00A624F0"/>
    <w:rsid w:val="00A628FD"/>
    <w:rsid w:val="00A62A25"/>
    <w:rsid w:val="00A62BF0"/>
    <w:rsid w:val="00A62E7C"/>
    <w:rsid w:val="00A6326A"/>
    <w:rsid w:val="00A63703"/>
    <w:rsid w:val="00A63727"/>
    <w:rsid w:val="00A64085"/>
    <w:rsid w:val="00A64B66"/>
    <w:rsid w:val="00A65446"/>
    <w:rsid w:val="00A655F8"/>
    <w:rsid w:val="00A6585D"/>
    <w:rsid w:val="00A65895"/>
    <w:rsid w:val="00A65A31"/>
    <w:rsid w:val="00A65DCB"/>
    <w:rsid w:val="00A668D5"/>
    <w:rsid w:val="00A672E9"/>
    <w:rsid w:val="00A67389"/>
    <w:rsid w:val="00A6781F"/>
    <w:rsid w:val="00A67A19"/>
    <w:rsid w:val="00A67A42"/>
    <w:rsid w:val="00A67CA1"/>
    <w:rsid w:val="00A67E10"/>
    <w:rsid w:val="00A7008D"/>
    <w:rsid w:val="00A700D9"/>
    <w:rsid w:val="00A704DE"/>
    <w:rsid w:val="00A709A1"/>
    <w:rsid w:val="00A70C32"/>
    <w:rsid w:val="00A70CEA"/>
    <w:rsid w:val="00A7113E"/>
    <w:rsid w:val="00A7297C"/>
    <w:rsid w:val="00A72B7D"/>
    <w:rsid w:val="00A72FAA"/>
    <w:rsid w:val="00A7310F"/>
    <w:rsid w:val="00A733B5"/>
    <w:rsid w:val="00A739ED"/>
    <w:rsid w:val="00A73E33"/>
    <w:rsid w:val="00A744A5"/>
    <w:rsid w:val="00A748C2"/>
    <w:rsid w:val="00A74D68"/>
    <w:rsid w:val="00A75DCB"/>
    <w:rsid w:val="00A763E9"/>
    <w:rsid w:val="00A76D18"/>
    <w:rsid w:val="00A77302"/>
    <w:rsid w:val="00A77CB9"/>
    <w:rsid w:val="00A80279"/>
    <w:rsid w:val="00A802F6"/>
    <w:rsid w:val="00A80E69"/>
    <w:rsid w:val="00A811FE"/>
    <w:rsid w:val="00A81233"/>
    <w:rsid w:val="00A81711"/>
    <w:rsid w:val="00A8183A"/>
    <w:rsid w:val="00A81EA1"/>
    <w:rsid w:val="00A82152"/>
    <w:rsid w:val="00A82715"/>
    <w:rsid w:val="00A8281E"/>
    <w:rsid w:val="00A82CB9"/>
    <w:rsid w:val="00A82F89"/>
    <w:rsid w:val="00A84314"/>
    <w:rsid w:val="00A8438A"/>
    <w:rsid w:val="00A845A3"/>
    <w:rsid w:val="00A84615"/>
    <w:rsid w:val="00A84C41"/>
    <w:rsid w:val="00A84ED4"/>
    <w:rsid w:val="00A84F17"/>
    <w:rsid w:val="00A850F0"/>
    <w:rsid w:val="00A852EA"/>
    <w:rsid w:val="00A85445"/>
    <w:rsid w:val="00A85539"/>
    <w:rsid w:val="00A85C66"/>
    <w:rsid w:val="00A86051"/>
    <w:rsid w:val="00A8625F"/>
    <w:rsid w:val="00A86F83"/>
    <w:rsid w:val="00A87AB4"/>
    <w:rsid w:val="00A87BEC"/>
    <w:rsid w:val="00A90151"/>
    <w:rsid w:val="00A90256"/>
    <w:rsid w:val="00A90DF4"/>
    <w:rsid w:val="00A90FF3"/>
    <w:rsid w:val="00A9125D"/>
    <w:rsid w:val="00A912EE"/>
    <w:rsid w:val="00A91551"/>
    <w:rsid w:val="00A9175A"/>
    <w:rsid w:val="00A91AA3"/>
    <w:rsid w:val="00A91B95"/>
    <w:rsid w:val="00A91C5A"/>
    <w:rsid w:val="00A92A93"/>
    <w:rsid w:val="00A92FF7"/>
    <w:rsid w:val="00A93105"/>
    <w:rsid w:val="00A9326B"/>
    <w:rsid w:val="00A9359B"/>
    <w:rsid w:val="00A9359D"/>
    <w:rsid w:val="00A93654"/>
    <w:rsid w:val="00A938EF"/>
    <w:rsid w:val="00A93A0C"/>
    <w:rsid w:val="00A93ADF"/>
    <w:rsid w:val="00A9424F"/>
    <w:rsid w:val="00A94B7A"/>
    <w:rsid w:val="00A94F60"/>
    <w:rsid w:val="00A9545C"/>
    <w:rsid w:val="00A955D6"/>
    <w:rsid w:val="00A95928"/>
    <w:rsid w:val="00A959F1"/>
    <w:rsid w:val="00A95D30"/>
    <w:rsid w:val="00A96103"/>
    <w:rsid w:val="00A964D6"/>
    <w:rsid w:val="00A96B17"/>
    <w:rsid w:val="00A96DC3"/>
    <w:rsid w:val="00A96E57"/>
    <w:rsid w:val="00A96EE2"/>
    <w:rsid w:val="00A970A6"/>
    <w:rsid w:val="00A97203"/>
    <w:rsid w:val="00AA011A"/>
    <w:rsid w:val="00AA046E"/>
    <w:rsid w:val="00AA0698"/>
    <w:rsid w:val="00AA073E"/>
    <w:rsid w:val="00AA0766"/>
    <w:rsid w:val="00AA0AF4"/>
    <w:rsid w:val="00AA10AE"/>
    <w:rsid w:val="00AA133E"/>
    <w:rsid w:val="00AA163B"/>
    <w:rsid w:val="00AA176C"/>
    <w:rsid w:val="00AA17AD"/>
    <w:rsid w:val="00AA19EF"/>
    <w:rsid w:val="00AA1BE2"/>
    <w:rsid w:val="00AA2135"/>
    <w:rsid w:val="00AA250B"/>
    <w:rsid w:val="00AA2A7A"/>
    <w:rsid w:val="00AA2A7C"/>
    <w:rsid w:val="00AA2EF7"/>
    <w:rsid w:val="00AA2F39"/>
    <w:rsid w:val="00AA32AC"/>
    <w:rsid w:val="00AA3569"/>
    <w:rsid w:val="00AA35EA"/>
    <w:rsid w:val="00AA36AB"/>
    <w:rsid w:val="00AA3A76"/>
    <w:rsid w:val="00AA4027"/>
    <w:rsid w:val="00AA454C"/>
    <w:rsid w:val="00AA4585"/>
    <w:rsid w:val="00AA49C9"/>
    <w:rsid w:val="00AA4E41"/>
    <w:rsid w:val="00AA57EA"/>
    <w:rsid w:val="00AA5A27"/>
    <w:rsid w:val="00AA5A5D"/>
    <w:rsid w:val="00AA5EB8"/>
    <w:rsid w:val="00AA5EFC"/>
    <w:rsid w:val="00AA60F9"/>
    <w:rsid w:val="00AA6897"/>
    <w:rsid w:val="00AA6B33"/>
    <w:rsid w:val="00AA727C"/>
    <w:rsid w:val="00AA79A1"/>
    <w:rsid w:val="00AA79EF"/>
    <w:rsid w:val="00AA7AE5"/>
    <w:rsid w:val="00AA7D9C"/>
    <w:rsid w:val="00AB0355"/>
    <w:rsid w:val="00AB05DC"/>
    <w:rsid w:val="00AB0E37"/>
    <w:rsid w:val="00AB10F4"/>
    <w:rsid w:val="00AB1889"/>
    <w:rsid w:val="00AB1BE7"/>
    <w:rsid w:val="00AB1BF6"/>
    <w:rsid w:val="00AB209F"/>
    <w:rsid w:val="00AB21B0"/>
    <w:rsid w:val="00AB252C"/>
    <w:rsid w:val="00AB25D8"/>
    <w:rsid w:val="00AB2D17"/>
    <w:rsid w:val="00AB3074"/>
    <w:rsid w:val="00AB329F"/>
    <w:rsid w:val="00AB32FA"/>
    <w:rsid w:val="00AB34AD"/>
    <w:rsid w:val="00AB3BA3"/>
    <w:rsid w:val="00AB4106"/>
    <w:rsid w:val="00AB467E"/>
    <w:rsid w:val="00AB46E2"/>
    <w:rsid w:val="00AB48F9"/>
    <w:rsid w:val="00AB4D3F"/>
    <w:rsid w:val="00AB51A8"/>
    <w:rsid w:val="00AB53C3"/>
    <w:rsid w:val="00AB54FB"/>
    <w:rsid w:val="00AB564A"/>
    <w:rsid w:val="00AB61E7"/>
    <w:rsid w:val="00AB6324"/>
    <w:rsid w:val="00AB64DA"/>
    <w:rsid w:val="00AB68A7"/>
    <w:rsid w:val="00AB6D17"/>
    <w:rsid w:val="00AB6F2F"/>
    <w:rsid w:val="00AB7162"/>
    <w:rsid w:val="00AB72C9"/>
    <w:rsid w:val="00AB7314"/>
    <w:rsid w:val="00AB75A5"/>
    <w:rsid w:val="00AB7655"/>
    <w:rsid w:val="00AB76EE"/>
    <w:rsid w:val="00AC013C"/>
    <w:rsid w:val="00AC015D"/>
    <w:rsid w:val="00AC0554"/>
    <w:rsid w:val="00AC0692"/>
    <w:rsid w:val="00AC0DF4"/>
    <w:rsid w:val="00AC0F97"/>
    <w:rsid w:val="00AC12AB"/>
    <w:rsid w:val="00AC12EF"/>
    <w:rsid w:val="00AC130D"/>
    <w:rsid w:val="00AC134B"/>
    <w:rsid w:val="00AC17C2"/>
    <w:rsid w:val="00AC2424"/>
    <w:rsid w:val="00AC24A8"/>
    <w:rsid w:val="00AC2FE8"/>
    <w:rsid w:val="00AC30C7"/>
    <w:rsid w:val="00AC3435"/>
    <w:rsid w:val="00AC358A"/>
    <w:rsid w:val="00AC36BA"/>
    <w:rsid w:val="00AC4554"/>
    <w:rsid w:val="00AC49AA"/>
    <w:rsid w:val="00AC4D0D"/>
    <w:rsid w:val="00AC4F7C"/>
    <w:rsid w:val="00AC50DD"/>
    <w:rsid w:val="00AC514C"/>
    <w:rsid w:val="00AC5422"/>
    <w:rsid w:val="00AC5542"/>
    <w:rsid w:val="00AC56E9"/>
    <w:rsid w:val="00AC578C"/>
    <w:rsid w:val="00AC587D"/>
    <w:rsid w:val="00AC5C9F"/>
    <w:rsid w:val="00AC5EA6"/>
    <w:rsid w:val="00AC6213"/>
    <w:rsid w:val="00AC629D"/>
    <w:rsid w:val="00AC6561"/>
    <w:rsid w:val="00AC6870"/>
    <w:rsid w:val="00AC6A96"/>
    <w:rsid w:val="00AC6C47"/>
    <w:rsid w:val="00AC6E42"/>
    <w:rsid w:val="00AC71BF"/>
    <w:rsid w:val="00AC7920"/>
    <w:rsid w:val="00AC7B0D"/>
    <w:rsid w:val="00AD006E"/>
    <w:rsid w:val="00AD0868"/>
    <w:rsid w:val="00AD0B79"/>
    <w:rsid w:val="00AD1AA2"/>
    <w:rsid w:val="00AD223F"/>
    <w:rsid w:val="00AD2645"/>
    <w:rsid w:val="00AD3394"/>
    <w:rsid w:val="00AD3795"/>
    <w:rsid w:val="00AD3BD7"/>
    <w:rsid w:val="00AD3C95"/>
    <w:rsid w:val="00AD3CEF"/>
    <w:rsid w:val="00AD3E9F"/>
    <w:rsid w:val="00AD3FF1"/>
    <w:rsid w:val="00AD42C8"/>
    <w:rsid w:val="00AD4714"/>
    <w:rsid w:val="00AD48EB"/>
    <w:rsid w:val="00AD4B5C"/>
    <w:rsid w:val="00AD4D88"/>
    <w:rsid w:val="00AD5902"/>
    <w:rsid w:val="00AD5CE6"/>
    <w:rsid w:val="00AD5D14"/>
    <w:rsid w:val="00AD61F6"/>
    <w:rsid w:val="00AD62BB"/>
    <w:rsid w:val="00AD6CAE"/>
    <w:rsid w:val="00AD6F9F"/>
    <w:rsid w:val="00AD71BC"/>
    <w:rsid w:val="00AD7471"/>
    <w:rsid w:val="00AD79BD"/>
    <w:rsid w:val="00AD7A30"/>
    <w:rsid w:val="00AD7B31"/>
    <w:rsid w:val="00AD7B77"/>
    <w:rsid w:val="00AD7DBA"/>
    <w:rsid w:val="00AD7DFE"/>
    <w:rsid w:val="00AD7FA8"/>
    <w:rsid w:val="00AE0421"/>
    <w:rsid w:val="00AE0B86"/>
    <w:rsid w:val="00AE1293"/>
    <w:rsid w:val="00AE14D5"/>
    <w:rsid w:val="00AE166F"/>
    <w:rsid w:val="00AE16B7"/>
    <w:rsid w:val="00AE19BD"/>
    <w:rsid w:val="00AE1F5E"/>
    <w:rsid w:val="00AE2E51"/>
    <w:rsid w:val="00AE2ED5"/>
    <w:rsid w:val="00AE31EE"/>
    <w:rsid w:val="00AE3552"/>
    <w:rsid w:val="00AE38C2"/>
    <w:rsid w:val="00AE413E"/>
    <w:rsid w:val="00AE4192"/>
    <w:rsid w:val="00AE42D6"/>
    <w:rsid w:val="00AE44A2"/>
    <w:rsid w:val="00AE47F9"/>
    <w:rsid w:val="00AE48C0"/>
    <w:rsid w:val="00AE4CC7"/>
    <w:rsid w:val="00AE509C"/>
    <w:rsid w:val="00AE51F3"/>
    <w:rsid w:val="00AE528A"/>
    <w:rsid w:val="00AE545C"/>
    <w:rsid w:val="00AE55BE"/>
    <w:rsid w:val="00AE585E"/>
    <w:rsid w:val="00AE5BA8"/>
    <w:rsid w:val="00AE5F7E"/>
    <w:rsid w:val="00AE694E"/>
    <w:rsid w:val="00AE69F7"/>
    <w:rsid w:val="00AE6B3D"/>
    <w:rsid w:val="00AE6F85"/>
    <w:rsid w:val="00AE7214"/>
    <w:rsid w:val="00AE78DC"/>
    <w:rsid w:val="00AE7A46"/>
    <w:rsid w:val="00AE7BEB"/>
    <w:rsid w:val="00AE7C3E"/>
    <w:rsid w:val="00AF0C52"/>
    <w:rsid w:val="00AF0D5C"/>
    <w:rsid w:val="00AF1260"/>
    <w:rsid w:val="00AF189A"/>
    <w:rsid w:val="00AF199A"/>
    <w:rsid w:val="00AF1AD2"/>
    <w:rsid w:val="00AF21CE"/>
    <w:rsid w:val="00AF2663"/>
    <w:rsid w:val="00AF28A2"/>
    <w:rsid w:val="00AF28BB"/>
    <w:rsid w:val="00AF2A66"/>
    <w:rsid w:val="00AF30F7"/>
    <w:rsid w:val="00AF3302"/>
    <w:rsid w:val="00AF3401"/>
    <w:rsid w:val="00AF3609"/>
    <w:rsid w:val="00AF3BD9"/>
    <w:rsid w:val="00AF3F29"/>
    <w:rsid w:val="00AF3FF2"/>
    <w:rsid w:val="00AF411F"/>
    <w:rsid w:val="00AF42D0"/>
    <w:rsid w:val="00AF4588"/>
    <w:rsid w:val="00AF472F"/>
    <w:rsid w:val="00AF479F"/>
    <w:rsid w:val="00AF55DB"/>
    <w:rsid w:val="00AF58A0"/>
    <w:rsid w:val="00AF5B0B"/>
    <w:rsid w:val="00AF5D91"/>
    <w:rsid w:val="00AF634C"/>
    <w:rsid w:val="00AF6375"/>
    <w:rsid w:val="00AF6462"/>
    <w:rsid w:val="00AF65D3"/>
    <w:rsid w:val="00AF696B"/>
    <w:rsid w:val="00AF754D"/>
    <w:rsid w:val="00AF7616"/>
    <w:rsid w:val="00AF76E3"/>
    <w:rsid w:val="00B004A2"/>
    <w:rsid w:val="00B005F3"/>
    <w:rsid w:val="00B00612"/>
    <w:rsid w:val="00B00DBF"/>
    <w:rsid w:val="00B00E57"/>
    <w:rsid w:val="00B00E65"/>
    <w:rsid w:val="00B01204"/>
    <w:rsid w:val="00B01280"/>
    <w:rsid w:val="00B0159F"/>
    <w:rsid w:val="00B01B9E"/>
    <w:rsid w:val="00B01CF7"/>
    <w:rsid w:val="00B01E73"/>
    <w:rsid w:val="00B03030"/>
    <w:rsid w:val="00B032F2"/>
    <w:rsid w:val="00B03496"/>
    <w:rsid w:val="00B040BE"/>
    <w:rsid w:val="00B04291"/>
    <w:rsid w:val="00B0435F"/>
    <w:rsid w:val="00B04383"/>
    <w:rsid w:val="00B044BC"/>
    <w:rsid w:val="00B04B13"/>
    <w:rsid w:val="00B04E1E"/>
    <w:rsid w:val="00B05AF4"/>
    <w:rsid w:val="00B05EE5"/>
    <w:rsid w:val="00B06590"/>
    <w:rsid w:val="00B07D7E"/>
    <w:rsid w:val="00B07E3E"/>
    <w:rsid w:val="00B07ECF"/>
    <w:rsid w:val="00B07F2F"/>
    <w:rsid w:val="00B100B8"/>
    <w:rsid w:val="00B101D1"/>
    <w:rsid w:val="00B10259"/>
    <w:rsid w:val="00B10ADE"/>
    <w:rsid w:val="00B10C6E"/>
    <w:rsid w:val="00B10C87"/>
    <w:rsid w:val="00B10D54"/>
    <w:rsid w:val="00B116DA"/>
    <w:rsid w:val="00B1183C"/>
    <w:rsid w:val="00B118A0"/>
    <w:rsid w:val="00B11909"/>
    <w:rsid w:val="00B1193E"/>
    <w:rsid w:val="00B11D29"/>
    <w:rsid w:val="00B11F80"/>
    <w:rsid w:val="00B1271E"/>
    <w:rsid w:val="00B12770"/>
    <w:rsid w:val="00B12EAF"/>
    <w:rsid w:val="00B13542"/>
    <w:rsid w:val="00B13D7F"/>
    <w:rsid w:val="00B147D1"/>
    <w:rsid w:val="00B14B79"/>
    <w:rsid w:val="00B15588"/>
    <w:rsid w:val="00B15771"/>
    <w:rsid w:val="00B161CE"/>
    <w:rsid w:val="00B17087"/>
    <w:rsid w:val="00B176BE"/>
    <w:rsid w:val="00B177C2"/>
    <w:rsid w:val="00B17B45"/>
    <w:rsid w:val="00B17BB1"/>
    <w:rsid w:val="00B17CF1"/>
    <w:rsid w:val="00B17D1E"/>
    <w:rsid w:val="00B17F86"/>
    <w:rsid w:val="00B2027F"/>
    <w:rsid w:val="00B2034E"/>
    <w:rsid w:val="00B20675"/>
    <w:rsid w:val="00B21306"/>
    <w:rsid w:val="00B21DD3"/>
    <w:rsid w:val="00B21F11"/>
    <w:rsid w:val="00B22478"/>
    <w:rsid w:val="00B224A5"/>
    <w:rsid w:val="00B22E79"/>
    <w:rsid w:val="00B22F8F"/>
    <w:rsid w:val="00B23231"/>
    <w:rsid w:val="00B23258"/>
    <w:rsid w:val="00B233BE"/>
    <w:rsid w:val="00B23603"/>
    <w:rsid w:val="00B23617"/>
    <w:rsid w:val="00B236A8"/>
    <w:rsid w:val="00B239A6"/>
    <w:rsid w:val="00B23B16"/>
    <w:rsid w:val="00B240EF"/>
    <w:rsid w:val="00B24870"/>
    <w:rsid w:val="00B248EB"/>
    <w:rsid w:val="00B24FED"/>
    <w:rsid w:val="00B25025"/>
    <w:rsid w:val="00B250FE"/>
    <w:rsid w:val="00B2514F"/>
    <w:rsid w:val="00B25ADD"/>
    <w:rsid w:val="00B2642B"/>
    <w:rsid w:val="00B26AD0"/>
    <w:rsid w:val="00B26AEE"/>
    <w:rsid w:val="00B27022"/>
    <w:rsid w:val="00B2795F"/>
    <w:rsid w:val="00B279C2"/>
    <w:rsid w:val="00B301CD"/>
    <w:rsid w:val="00B302FA"/>
    <w:rsid w:val="00B3031A"/>
    <w:rsid w:val="00B3080D"/>
    <w:rsid w:val="00B30908"/>
    <w:rsid w:val="00B309E1"/>
    <w:rsid w:val="00B30AB4"/>
    <w:rsid w:val="00B311D1"/>
    <w:rsid w:val="00B31356"/>
    <w:rsid w:val="00B316B0"/>
    <w:rsid w:val="00B3181C"/>
    <w:rsid w:val="00B3186E"/>
    <w:rsid w:val="00B31AA3"/>
    <w:rsid w:val="00B31F15"/>
    <w:rsid w:val="00B3244B"/>
    <w:rsid w:val="00B326EE"/>
    <w:rsid w:val="00B32D6C"/>
    <w:rsid w:val="00B32D9E"/>
    <w:rsid w:val="00B33598"/>
    <w:rsid w:val="00B335C7"/>
    <w:rsid w:val="00B34048"/>
    <w:rsid w:val="00B341E8"/>
    <w:rsid w:val="00B342CC"/>
    <w:rsid w:val="00B34683"/>
    <w:rsid w:val="00B34783"/>
    <w:rsid w:val="00B34B97"/>
    <w:rsid w:val="00B35127"/>
    <w:rsid w:val="00B3599B"/>
    <w:rsid w:val="00B36468"/>
    <w:rsid w:val="00B3648C"/>
    <w:rsid w:val="00B36603"/>
    <w:rsid w:val="00B36A10"/>
    <w:rsid w:val="00B36A12"/>
    <w:rsid w:val="00B36C94"/>
    <w:rsid w:val="00B3749D"/>
    <w:rsid w:val="00B375BC"/>
    <w:rsid w:val="00B37770"/>
    <w:rsid w:val="00B377BC"/>
    <w:rsid w:val="00B37A12"/>
    <w:rsid w:val="00B37B82"/>
    <w:rsid w:val="00B37C39"/>
    <w:rsid w:val="00B37EE8"/>
    <w:rsid w:val="00B37F76"/>
    <w:rsid w:val="00B40330"/>
    <w:rsid w:val="00B40C06"/>
    <w:rsid w:val="00B411A7"/>
    <w:rsid w:val="00B411D6"/>
    <w:rsid w:val="00B412C2"/>
    <w:rsid w:val="00B4234C"/>
    <w:rsid w:val="00B423F3"/>
    <w:rsid w:val="00B424FE"/>
    <w:rsid w:val="00B426EA"/>
    <w:rsid w:val="00B42C6F"/>
    <w:rsid w:val="00B432B5"/>
    <w:rsid w:val="00B4424B"/>
    <w:rsid w:val="00B4429E"/>
    <w:rsid w:val="00B443CC"/>
    <w:rsid w:val="00B4443B"/>
    <w:rsid w:val="00B445CA"/>
    <w:rsid w:val="00B44602"/>
    <w:rsid w:val="00B44955"/>
    <w:rsid w:val="00B44B0C"/>
    <w:rsid w:val="00B44E89"/>
    <w:rsid w:val="00B44F6B"/>
    <w:rsid w:val="00B454D1"/>
    <w:rsid w:val="00B45AF3"/>
    <w:rsid w:val="00B45C31"/>
    <w:rsid w:val="00B45D6B"/>
    <w:rsid w:val="00B45F63"/>
    <w:rsid w:val="00B46D99"/>
    <w:rsid w:val="00B476BF"/>
    <w:rsid w:val="00B47713"/>
    <w:rsid w:val="00B479C2"/>
    <w:rsid w:val="00B47EEE"/>
    <w:rsid w:val="00B47F0E"/>
    <w:rsid w:val="00B50010"/>
    <w:rsid w:val="00B5020B"/>
    <w:rsid w:val="00B50244"/>
    <w:rsid w:val="00B502C0"/>
    <w:rsid w:val="00B50404"/>
    <w:rsid w:val="00B50538"/>
    <w:rsid w:val="00B505BA"/>
    <w:rsid w:val="00B507DE"/>
    <w:rsid w:val="00B5099D"/>
    <w:rsid w:val="00B50BD5"/>
    <w:rsid w:val="00B515AF"/>
    <w:rsid w:val="00B515E0"/>
    <w:rsid w:val="00B5187C"/>
    <w:rsid w:val="00B51910"/>
    <w:rsid w:val="00B51920"/>
    <w:rsid w:val="00B51AB4"/>
    <w:rsid w:val="00B51C93"/>
    <w:rsid w:val="00B51DFA"/>
    <w:rsid w:val="00B529F1"/>
    <w:rsid w:val="00B52E1D"/>
    <w:rsid w:val="00B5334F"/>
    <w:rsid w:val="00B53441"/>
    <w:rsid w:val="00B5365A"/>
    <w:rsid w:val="00B5378A"/>
    <w:rsid w:val="00B5380F"/>
    <w:rsid w:val="00B53955"/>
    <w:rsid w:val="00B539D6"/>
    <w:rsid w:val="00B53BB0"/>
    <w:rsid w:val="00B53CA1"/>
    <w:rsid w:val="00B54926"/>
    <w:rsid w:val="00B54973"/>
    <w:rsid w:val="00B54B56"/>
    <w:rsid w:val="00B54FC0"/>
    <w:rsid w:val="00B55452"/>
    <w:rsid w:val="00B55B1C"/>
    <w:rsid w:val="00B56220"/>
    <w:rsid w:val="00B567E1"/>
    <w:rsid w:val="00B56D08"/>
    <w:rsid w:val="00B56FC1"/>
    <w:rsid w:val="00B57A0A"/>
    <w:rsid w:val="00B57AD9"/>
    <w:rsid w:val="00B57CB8"/>
    <w:rsid w:val="00B57DF4"/>
    <w:rsid w:val="00B6097A"/>
    <w:rsid w:val="00B61793"/>
    <w:rsid w:val="00B61909"/>
    <w:rsid w:val="00B61943"/>
    <w:rsid w:val="00B6222C"/>
    <w:rsid w:val="00B6224B"/>
    <w:rsid w:val="00B62D84"/>
    <w:rsid w:val="00B62FF1"/>
    <w:rsid w:val="00B63091"/>
    <w:rsid w:val="00B635DF"/>
    <w:rsid w:val="00B6370A"/>
    <w:rsid w:val="00B63759"/>
    <w:rsid w:val="00B6391A"/>
    <w:rsid w:val="00B63955"/>
    <w:rsid w:val="00B63FE1"/>
    <w:rsid w:val="00B6453C"/>
    <w:rsid w:val="00B64921"/>
    <w:rsid w:val="00B64DA2"/>
    <w:rsid w:val="00B6500A"/>
    <w:rsid w:val="00B6508C"/>
    <w:rsid w:val="00B65DAA"/>
    <w:rsid w:val="00B65E76"/>
    <w:rsid w:val="00B66810"/>
    <w:rsid w:val="00B669D1"/>
    <w:rsid w:val="00B66A0A"/>
    <w:rsid w:val="00B66B2F"/>
    <w:rsid w:val="00B66F94"/>
    <w:rsid w:val="00B678FA"/>
    <w:rsid w:val="00B67AF6"/>
    <w:rsid w:val="00B7035F"/>
    <w:rsid w:val="00B7097F"/>
    <w:rsid w:val="00B70ADA"/>
    <w:rsid w:val="00B70BF9"/>
    <w:rsid w:val="00B70E7D"/>
    <w:rsid w:val="00B70FB6"/>
    <w:rsid w:val="00B71358"/>
    <w:rsid w:val="00B71E87"/>
    <w:rsid w:val="00B71ECC"/>
    <w:rsid w:val="00B720EC"/>
    <w:rsid w:val="00B723CD"/>
    <w:rsid w:val="00B724DB"/>
    <w:rsid w:val="00B7260B"/>
    <w:rsid w:val="00B72814"/>
    <w:rsid w:val="00B72AA2"/>
    <w:rsid w:val="00B72C55"/>
    <w:rsid w:val="00B733CF"/>
    <w:rsid w:val="00B73419"/>
    <w:rsid w:val="00B7361A"/>
    <w:rsid w:val="00B736DA"/>
    <w:rsid w:val="00B73CA2"/>
    <w:rsid w:val="00B73DAB"/>
    <w:rsid w:val="00B73E31"/>
    <w:rsid w:val="00B74A6F"/>
    <w:rsid w:val="00B74B04"/>
    <w:rsid w:val="00B74BA6"/>
    <w:rsid w:val="00B74BC6"/>
    <w:rsid w:val="00B74F7F"/>
    <w:rsid w:val="00B75721"/>
    <w:rsid w:val="00B75B08"/>
    <w:rsid w:val="00B76207"/>
    <w:rsid w:val="00B7663C"/>
    <w:rsid w:val="00B76CBA"/>
    <w:rsid w:val="00B77495"/>
    <w:rsid w:val="00B77779"/>
    <w:rsid w:val="00B77BDA"/>
    <w:rsid w:val="00B77DFC"/>
    <w:rsid w:val="00B77FB8"/>
    <w:rsid w:val="00B800AF"/>
    <w:rsid w:val="00B805B3"/>
    <w:rsid w:val="00B806AE"/>
    <w:rsid w:val="00B806FC"/>
    <w:rsid w:val="00B81118"/>
    <w:rsid w:val="00B8138B"/>
    <w:rsid w:val="00B81988"/>
    <w:rsid w:val="00B82129"/>
    <w:rsid w:val="00B823F9"/>
    <w:rsid w:val="00B826FD"/>
    <w:rsid w:val="00B83266"/>
    <w:rsid w:val="00B836B0"/>
    <w:rsid w:val="00B84353"/>
    <w:rsid w:val="00B84869"/>
    <w:rsid w:val="00B8487B"/>
    <w:rsid w:val="00B84B56"/>
    <w:rsid w:val="00B84BB9"/>
    <w:rsid w:val="00B84C3D"/>
    <w:rsid w:val="00B8525E"/>
    <w:rsid w:val="00B85319"/>
    <w:rsid w:val="00B856AB"/>
    <w:rsid w:val="00B857B5"/>
    <w:rsid w:val="00B8587F"/>
    <w:rsid w:val="00B85E35"/>
    <w:rsid w:val="00B8613E"/>
    <w:rsid w:val="00B86607"/>
    <w:rsid w:val="00B866A5"/>
    <w:rsid w:val="00B8688F"/>
    <w:rsid w:val="00B8783C"/>
    <w:rsid w:val="00B87859"/>
    <w:rsid w:val="00B90042"/>
    <w:rsid w:val="00B9014D"/>
    <w:rsid w:val="00B9078B"/>
    <w:rsid w:val="00B90911"/>
    <w:rsid w:val="00B909DC"/>
    <w:rsid w:val="00B90FF6"/>
    <w:rsid w:val="00B91037"/>
    <w:rsid w:val="00B914CB"/>
    <w:rsid w:val="00B91A28"/>
    <w:rsid w:val="00B91BB4"/>
    <w:rsid w:val="00B91BE7"/>
    <w:rsid w:val="00B91D47"/>
    <w:rsid w:val="00B92721"/>
    <w:rsid w:val="00B92780"/>
    <w:rsid w:val="00B92AF5"/>
    <w:rsid w:val="00B92D52"/>
    <w:rsid w:val="00B92D94"/>
    <w:rsid w:val="00B92E1D"/>
    <w:rsid w:val="00B9372D"/>
    <w:rsid w:val="00B93D97"/>
    <w:rsid w:val="00B941FC"/>
    <w:rsid w:val="00B9444D"/>
    <w:rsid w:val="00B9456D"/>
    <w:rsid w:val="00B94702"/>
    <w:rsid w:val="00B94AB5"/>
    <w:rsid w:val="00B94C80"/>
    <w:rsid w:val="00B952C2"/>
    <w:rsid w:val="00B953E2"/>
    <w:rsid w:val="00B95445"/>
    <w:rsid w:val="00B95579"/>
    <w:rsid w:val="00B964B0"/>
    <w:rsid w:val="00B9676F"/>
    <w:rsid w:val="00B96A26"/>
    <w:rsid w:val="00B96CD2"/>
    <w:rsid w:val="00B96DFF"/>
    <w:rsid w:val="00B96E6D"/>
    <w:rsid w:val="00B9707E"/>
    <w:rsid w:val="00B97339"/>
    <w:rsid w:val="00B97AFF"/>
    <w:rsid w:val="00B97C4A"/>
    <w:rsid w:val="00B97F9C"/>
    <w:rsid w:val="00BA04DD"/>
    <w:rsid w:val="00BA05E2"/>
    <w:rsid w:val="00BA0AC4"/>
    <w:rsid w:val="00BA0B9D"/>
    <w:rsid w:val="00BA1324"/>
    <w:rsid w:val="00BA1566"/>
    <w:rsid w:val="00BA1626"/>
    <w:rsid w:val="00BA16C0"/>
    <w:rsid w:val="00BA2359"/>
    <w:rsid w:val="00BA2BD4"/>
    <w:rsid w:val="00BA2EFF"/>
    <w:rsid w:val="00BA2FBB"/>
    <w:rsid w:val="00BA3090"/>
    <w:rsid w:val="00BA3370"/>
    <w:rsid w:val="00BA35BC"/>
    <w:rsid w:val="00BA3A3D"/>
    <w:rsid w:val="00BA3B61"/>
    <w:rsid w:val="00BA3CB8"/>
    <w:rsid w:val="00BA3F9C"/>
    <w:rsid w:val="00BA4CD2"/>
    <w:rsid w:val="00BA50CE"/>
    <w:rsid w:val="00BA5217"/>
    <w:rsid w:val="00BA5A37"/>
    <w:rsid w:val="00BA635D"/>
    <w:rsid w:val="00BA64B1"/>
    <w:rsid w:val="00BA64C4"/>
    <w:rsid w:val="00BA659C"/>
    <w:rsid w:val="00BA66C1"/>
    <w:rsid w:val="00BA6909"/>
    <w:rsid w:val="00BA6A99"/>
    <w:rsid w:val="00BA7336"/>
    <w:rsid w:val="00BA74F7"/>
    <w:rsid w:val="00BA7623"/>
    <w:rsid w:val="00BA797E"/>
    <w:rsid w:val="00BA798A"/>
    <w:rsid w:val="00BB01F4"/>
    <w:rsid w:val="00BB049D"/>
    <w:rsid w:val="00BB0548"/>
    <w:rsid w:val="00BB0B15"/>
    <w:rsid w:val="00BB13B5"/>
    <w:rsid w:val="00BB14C0"/>
    <w:rsid w:val="00BB1A49"/>
    <w:rsid w:val="00BB1E74"/>
    <w:rsid w:val="00BB1ED3"/>
    <w:rsid w:val="00BB2178"/>
    <w:rsid w:val="00BB219A"/>
    <w:rsid w:val="00BB2416"/>
    <w:rsid w:val="00BB2612"/>
    <w:rsid w:val="00BB27C1"/>
    <w:rsid w:val="00BB2879"/>
    <w:rsid w:val="00BB29F4"/>
    <w:rsid w:val="00BB2C73"/>
    <w:rsid w:val="00BB2D5B"/>
    <w:rsid w:val="00BB2FDD"/>
    <w:rsid w:val="00BB365B"/>
    <w:rsid w:val="00BB37F5"/>
    <w:rsid w:val="00BB392A"/>
    <w:rsid w:val="00BB3F0B"/>
    <w:rsid w:val="00BB415D"/>
    <w:rsid w:val="00BB424C"/>
    <w:rsid w:val="00BB428B"/>
    <w:rsid w:val="00BB4B6C"/>
    <w:rsid w:val="00BB52DC"/>
    <w:rsid w:val="00BB57C6"/>
    <w:rsid w:val="00BB6800"/>
    <w:rsid w:val="00BB6943"/>
    <w:rsid w:val="00BB6DAD"/>
    <w:rsid w:val="00BB7119"/>
    <w:rsid w:val="00BB712F"/>
    <w:rsid w:val="00BB7526"/>
    <w:rsid w:val="00BC058F"/>
    <w:rsid w:val="00BC095A"/>
    <w:rsid w:val="00BC0DCE"/>
    <w:rsid w:val="00BC102D"/>
    <w:rsid w:val="00BC10B0"/>
    <w:rsid w:val="00BC127C"/>
    <w:rsid w:val="00BC1BBC"/>
    <w:rsid w:val="00BC1CC3"/>
    <w:rsid w:val="00BC1E1D"/>
    <w:rsid w:val="00BC2055"/>
    <w:rsid w:val="00BC219C"/>
    <w:rsid w:val="00BC29D0"/>
    <w:rsid w:val="00BC2AC8"/>
    <w:rsid w:val="00BC3A05"/>
    <w:rsid w:val="00BC3E07"/>
    <w:rsid w:val="00BC4039"/>
    <w:rsid w:val="00BC4067"/>
    <w:rsid w:val="00BC4123"/>
    <w:rsid w:val="00BC4AD5"/>
    <w:rsid w:val="00BC4B32"/>
    <w:rsid w:val="00BC4D3B"/>
    <w:rsid w:val="00BC4D80"/>
    <w:rsid w:val="00BC58A8"/>
    <w:rsid w:val="00BC5A2E"/>
    <w:rsid w:val="00BC5DFF"/>
    <w:rsid w:val="00BC5F40"/>
    <w:rsid w:val="00BC621B"/>
    <w:rsid w:val="00BC6285"/>
    <w:rsid w:val="00BC63AA"/>
    <w:rsid w:val="00BC6594"/>
    <w:rsid w:val="00BC6606"/>
    <w:rsid w:val="00BC665A"/>
    <w:rsid w:val="00BC6DB2"/>
    <w:rsid w:val="00BC71D3"/>
    <w:rsid w:val="00BC7272"/>
    <w:rsid w:val="00BC739E"/>
    <w:rsid w:val="00BC743F"/>
    <w:rsid w:val="00BC771F"/>
    <w:rsid w:val="00BC7C1B"/>
    <w:rsid w:val="00BD045B"/>
    <w:rsid w:val="00BD056D"/>
    <w:rsid w:val="00BD0AEE"/>
    <w:rsid w:val="00BD130A"/>
    <w:rsid w:val="00BD190D"/>
    <w:rsid w:val="00BD1AA4"/>
    <w:rsid w:val="00BD1BC9"/>
    <w:rsid w:val="00BD20C2"/>
    <w:rsid w:val="00BD2620"/>
    <w:rsid w:val="00BD2EE0"/>
    <w:rsid w:val="00BD2F3D"/>
    <w:rsid w:val="00BD314E"/>
    <w:rsid w:val="00BD31FB"/>
    <w:rsid w:val="00BD35B5"/>
    <w:rsid w:val="00BD3682"/>
    <w:rsid w:val="00BD36BB"/>
    <w:rsid w:val="00BD4321"/>
    <w:rsid w:val="00BD4739"/>
    <w:rsid w:val="00BD4BA1"/>
    <w:rsid w:val="00BD4ED9"/>
    <w:rsid w:val="00BD5095"/>
    <w:rsid w:val="00BD515A"/>
    <w:rsid w:val="00BD5565"/>
    <w:rsid w:val="00BD56FD"/>
    <w:rsid w:val="00BD57B4"/>
    <w:rsid w:val="00BD5C19"/>
    <w:rsid w:val="00BD5C52"/>
    <w:rsid w:val="00BD5FA8"/>
    <w:rsid w:val="00BD6009"/>
    <w:rsid w:val="00BD6391"/>
    <w:rsid w:val="00BD6B0A"/>
    <w:rsid w:val="00BD75D8"/>
    <w:rsid w:val="00BD7940"/>
    <w:rsid w:val="00BD7983"/>
    <w:rsid w:val="00BD7987"/>
    <w:rsid w:val="00BD7A5D"/>
    <w:rsid w:val="00BD7D28"/>
    <w:rsid w:val="00BD7D2F"/>
    <w:rsid w:val="00BE0349"/>
    <w:rsid w:val="00BE0522"/>
    <w:rsid w:val="00BE052D"/>
    <w:rsid w:val="00BE05E5"/>
    <w:rsid w:val="00BE08B2"/>
    <w:rsid w:val="00BE142F"/>
    <w:rsid w:val="00BE2523"/>
    <w:rsid w:val="00BE2631"/>
    <w:rsid w:val="00BE2814"/>
    <w:rsid w:val="00BE29CE"/>
    <w:rsid w:val="00BE2B91"/>
    <w:rsid w:val="00BE2F33"/>
    <w:rsid w:val="00BE3086"/>
    <w:rsid w:val="00BE3218"/>
    <w:rsid w:val="00BE33C9"/>
    <w:rsid w:val="00BE34CA"/>
    <w:rsid w:val="00BE34CE"/>
    <w:rsid w:val="00BE3695"/>
    <w:rsid w:val="00BE3703"/>
    <w:rsid w:val="00BE374E"/>
    <w:rsid w:val="00BE3FDB"/>
    <w:rsid w:val="00BE4545"/>
    <w:rsid w:val="00BE4675"/>
    <w:rsid w:val="00BE470D"/>
    <w:rsid w:val="00BE47D5"/>
    <w:rsid w:val="00BE4F70"/>
    <w:rsid w:val="00BE523A"/>
    <w:rsid w:val="00BE5B90"/>
    <w:rsid w:val="00BE5CA0"/>
    <w:rsid w:val="00BE6904"/>
    <w:rsid w:val="00BE6D04"/>
    <w:rsid w:val="00BE751D"/>
    <w:rsid w:val="00BF04E4"/>
    <w:rsid w:val="00BF06A2"/>
    <w:rsid w:val="00BF0811"/>
    <w:rsid w:val="00BF0884"/>
    <w:rsid w:val="00BF0D80"/>
    <w:rsid w:val="00BF0DF0"/>
    <w:rsid w:val="00BF0ECC"/>
    <w:rsid w:val="00BF0EF2"/>
    <w:rsid w:val="00BF11A0"/>
    <w:rsid w:val="00BF158F"/>
    <w:rsid w:val="00BF168A"/>
    <w:rsid w:val="00BF1784"/>
    <w:rsid w:val="00BF1B05"/>
    <w:rsid w:val="00BF1C4B"/>
    <w:rsid w:val="00BF1DB5"/>
    <w:rsid w:val="00BF20AC"/>
    <w:rsid w:val="00BF2131"/>
    <w:rsid w:val="00BF2230"/>
    <w:rsid w:val="00BF2567"/>
    <w:rsid w:val="00BF3780"/>
    <w:rsid w:val="00BF3C0F"/>
    <w:rsid w:val="00BF3D09"/>
    <w:rsid w:val="00BF44AC"/>
    <w:rsid w:val="00BF48FA"/>
    <w:rsid w:val="00BF4C0E"/>
    <w:rsid w:val="00BF515A"/>
    <w:rsid w:val="00BF5263"/>
    <w:rsid w:val="00BF5A0C"/>
    <w:rsid w:val="00BF5C07"/>
    <w:rsid w:val="00BF66CE"/>
    <w:rsid w:val="00BF6858"/>
    <w:rsid w:val="00BF68C8"/>
    <w:rsid w:val="00BF69C7"/>
    <w:rsid w:val="00BF6BB6"/>
    <w:rsid w:val="00BF6C8A"/>
    <w:rsid w:val="00BF6FF9"/>
    <w:rsid w:val="00BF702C"/>
    <w:rsid w:val="00BF7291"/>
    <w:rsid w:val="00BF7323"/>
    <w:rsid w:val="00BF73EC"/>
    <w:rsid w:val="00BF7477"/>
    <w:rsid w:val="00BF76C4"/>
    <w:rsid w:val="00BF7BB3"/>
    <w:rsid w:val="00BF7BD6"/>
    <w:rsid w:val="00BF7D4C"/>
    <w:rsid w:val="00BF7DBC"/>
    <w:rsid w:val="00BF7E00"/>
    <w:rsid w:val="00C000B8"/>
    <w:rsid w:val="00C0047A"/>
    <w:rsid w:val="00C005BC"/>
    <w:rsid w:val="00C00676"/>
    <w:rsid w:val="00C008AD"/>
    <w:rsid w:val="00C0095C"/>
    <w:rsid w:val="00C00A74"/>
    <w:rsid w:val="00C00FAD"/>
    <w:rsid w:val="00C011ED"/>
    <w:rsid w:val="00C01480"/>
    <w:rsid w:val="00C016A3"/>
    <w:rsid w:val="00C018CD"/>
    <w:rsid w:val="00C01E68"/>
    <w:rsid w:val="00C01F3F"/>
    <w:rsid w:val="00C01FDE"/>
    <w:rsid w:val="00C0245E"/>
    <w:rsid w:val="00C025E5"/>
    <w:rsid w:val="00C02E6E"/>
    <w:rsid w:val="00C02F58"/>
    <w:rsid w:val="00C03417"/>
    <w:rsid w:val="00C03DB0"/>
    <w:rsid w:val="00C0424A"/>
    <w:rsid w:val="00C044A3"/>
    <w:rsid w:val="00C04643"/>
    <w:rsid w:val="00C047D1"/>
    <w:rsid w:val="00C0499B"/>
    <w:rsid w:val="00C05028"/>
    <w:rsid w:val="00C0526E"/>
    <w:rsid w:val="00C0548E"/>
    <w:rsid w:val="00C0554A"/>
    <w:rsid w:val="00C05579"/>
    <w:rsid w:val="00C057C6"/>
    <w:rsid w:val="00C05883"/>
    <w:rsid w:val="00C0621F"/>
    <w:rsid w:val="00C06A16"/>
    <w:rsid w:val="00C0757E"/>
    <w:rsid w:val="00C075B9"/>
    <w:rsid w:val="00C07820"/>
    <w:rsid w:val="00C07D98"/>
    <w:rsid w:val="00C10718"/>
    <w:rsid w:val="00C1087C"/>
    <w:rsid w:val="00C111AF"/>
    <w:rsid w:val="00C116E1"/>
    <w:rsid w:val="00C11924"/>
    <w:rsid w:val="00C11D37"/>
    <w:rsid w:val="00C120C5"/>
    <w:rsid w:val="00C1242B"/>
    <w:rsid w:val="00C1255F"/>
    <w:rsid w:val="00C12E59"/>
    <w:rsid w:val="00C132AD"/>
    <w:rsid w:val="00C134AA"/>
    <w:rsid w:val="00C1355F"/>
    <w:rsid w:val="00C13664"/>
    <w:rsid w:val="00C13ACB"/>
    <w:rsid w:val="00C13B02"/>
    <w:rsid w:val="00C14016"/>
    <w:rsid w:val="00C142B8"/>
    <w:rsid w:val="00C14747"/>
    <w:rsid w:val="00C149B8"/>
    <w:rsid w:val="00C1516F"/>
    <w:rsid w:val="00C15A22"/>
    <w:rsid w:val="00C15E86"/>
    <w:rsid w:val="00C16441"/>
    <w:rsid w:val="00C16450"/>
    <w:rsid w:val="00C164F8"/>
    <w:rsid w:val="00C16875"/>
    <w:rsid w:val="00C17757"/>
    <w:rsid w:val="00C17B40"/>
    <w:rsid w:val="00C17BE2"/>
    <w:rsid w:val="00C21464"/>
    <w:rsid w:val="00C2169E"/>
    <w:rsid w:val="00C21D56"/>
    <w:rsid w:val="00C21E5A"/>
    <w:rsid w:val="00C221A0"/>
    <w:rsid w:val="00C2266D"/>
    <w:rsid w:val="00C229B0"/>
    <w:rsid w:val="00C22E7D"/>
    <w:rsid w:val="00C2309E"/>
    <w:rsid w:val="00C23403"/>
    <w:rsid w:val="00C23844"/>
    <w:rsid w:val="00C238D1"/>
    <w:rsid w:val="00C2398B"/>
    <w:rsid w:val="00C24035"/>
    <w:rsid w:val="00C2441C"/>
    <w:rsid w:val="00C24A52"/>
    <w:rsid w:val="00C24D03"/>
    <w:rsid w:val="00C24F6C"/>
    <w:rsid w:val="00C25272"/>
    <w:rsid w:val="00C2529F"/>
    <w:rsid w:val="00C257D1"/>
    <w:rsid w:val="00C25911"/>
    <w:rsid w:val="00C25AFF"/>
    <w:rsid w:val="00C25C46"/>
    <w:rsid w:val="00C25CF8"/>
    <w:rsid w:val="00C25D07"/>
    <w:rsid w:val="00C25FA9"/>
    <w:rsid w:val="00C26005"/>
    <w:rsid w:val="00C26185"/>
    <w:rsid w:val="00C26289"/>
    <w:rsid w:val="00C26A37"/>
    <w:rsid w:val="00C26E28"/>
    <w:rsid w:val="00C2720B"/>
    <w:rsid w:val="00C27924"/>
    <w:rsid w:val="00C27969"/>
    <w:rsid w:val="00C279D1"/>
    <w:rsid w:val="00C27B29"/>
    <w:rsid w:val="00C27C22"/>
    <w:rsid w:val="00C30217"/>
    <w:rsid w:val="00C307F6"/>
    <w:rsid w:val="00C30833"/>
    <w:rsid w:val="00C314A3"/>
    <w:rsid w:val="00C3174F"/>
    <w:rsid w:val="00C31BC1"/>
    <w:rsid w:val="00C31E23"/>
    <w:rsid w:val="00C31E65"/>
    <w:rsid w:val="00C324A5"/>
    <w:rsid w:val="00C3268C"/>
    <w:rsid w:val="00C326F9"/>
    <w:rsid w:val="00C32C07"/>
    <w:rsid w:val="00C32F7D"/>
    <w:rsid w:val="00C33716"/>
    <w:rsid w:val="00C34FB5"/>
    <w:rsid w:val="00C3518B"/>
    <w:rsid w:val="00C35422"/>
    <w:rsid w:val="00C35549"/>
    <w:rsid w:val="00C355FC"/>
    <w:rsid w:val="00C35707"/>
    <w:rsid w:val="00C35A58"/>
    <w:rsid w:val="00C36419"/>
    <w:rsid w:val="00C365BB"/>
    <w:rsid w:val="00C369BC"/>
    <w:rsid w:val="00C36A32"/>
    <w:rsid w:val="00C36A9E"/>
    <w:rsid w:val="00C36E23"/>
    <w:rsid w:val="00C36FFC"/>
    <w:rsid w:val="00C370E1"/>
    <w:rsid w:val="00C3710A"/>
    <w:rsid w:val="00C37967"/>
    <w:rsid w:val="00C37A29"/>
    <w:rsid w:val="00C37F24"/>
    <w:rsid w:val="00C4009C"/>
    <w:rsid w:val="00C406E7"/>
    <w:rsid w:val="00C407C4"/>
    <w:rsid w:val="00C407D1"/>
    <w:rsid w:val="00C40904"/>
    <w:rsid w:val="00C40D8F"/>
    <w:rsid w:val="00C4106B"/>
    <w:rsid w:val="00C4144C"/>
    <w:rsid w:val="00C41744"/>
    <w:rsid w:val="00C418F0"/>
    <w:rsid w:val="00C4197A"/>
    <w:rsid w:val="00C41B35"/>
    <w:rsid w:val="00C422C2"/>
    <w:rsid w:val="00C42422"/>
    <w:rsid w:val="00C4297A"/>
    <w:rsid w:val="00C429F0"/>
    <w:rsid w:val="00C42DBB"/>
    <w:rsid w:val="00C4312B"/>
    <w:rsid w:val="00C4317B"/>
    <w:rsid w:val="00C431FF"/>
    <w:rsid w:val="00C43329"/>
    <w:rsid w:val="00C43407"/>
    <w:rsid w:val="00C436E9"/>
    <w:rsid w:val="00C43A94"/>
    <w:rsid w:val="00C443BA"/>
    <w:rsid w:val="00C447AA"/>
    <w:rsid w:val="00C44824"/>
    <w:rsid w:val="00C449AF"/>
    <w:rsid w:val="00C44B3C"/>
    <w:rsid w:val="00C44D5C"/>
    <w:rsid w:val="00C44F3A"/>
    <w:rsid w:val="00C45024"/>
    <w:rsid w:val="00C456E3"/>
    <w:rsid w:val="00C45725"/>
    <w:rsid w:val="00C457D1"/>
    <w:rsid w:val="00C45C0A"/>
    <w:rsid w:val="00C46366"/>
    <w:rsid w:val="00C465ED"/>
    <w:rsid w:val="00C4660D"/>
    <w:rsid w:val="00C4666B"/>
    <w:rsid w:val="00C4692D"/>
    <w:rsid w:val="00C46936"/>
    <w:rsid w:val="00C46B23"/>
    <w:rsid w:val="00C46B99"/>
    <w:rsid w:val="00C4752A"/>
    <w:rsid w:val="00C47739"/>
    <w:rsid w:val="00C47819"/>
    <w:rsid w:val="00C47A28"/>
    <w:rsid w:val="00C47BDE"/>
    <w:rsid w:val="00C47CC9"/>
    <w:rsid w:val="00C47D33"/>
    <w:rsid w:val="00C501B5"/>
    <w:rsid w:val="00C5034A"/>
    <w:rsid w:val="00C504AE"/>
    <w:rsid w:val="00C50521"/>
    <w:rsid w:val="00C509E3"/>
    <w:rsid w:val="00C50A48"/>
    <w:rsid w:val="00C50D60"/>
    <w:rsid w:val="00C50FF7"/>
    <w:rsid w:val="00C51499"/>
    <w:rsid w:val="00C514E0"/>
    <w:rsid w:val="00C51693"/>
    <w:rsid w:val="00C51F0A"/>
    <w:rsid w:val="00C52137"/>
    <w:rsid w:val="00C525C3"/>
    <w:rsid w:val="00C52704"/>
    <w:rsid w:val="00C52F8E"/>
    <w:rsid w:val="00C53121"/>
    <w:rsid w:val="00C53CDA"/>
    <w:rsid w:val="00C53F0C"/>
    <w:rsid w:val="00C542B9"/>
    <w:rsid w:val="00C5473B"/>
    <w:rsid w:val="00C5514B"/>
    <w:rsid w:val="00C5526C"/>
    <w:rsid w:val="00C5533C"/>
    <w:rsid w:val="00C55753"/>
    <w:rsid w:val="00C559A1"/>
    <w:rsid w:val="00C55F6C"/>
    <w:rsid w:val="00C5620D"/>
    <w:rsid w:val="00C56263"/>
    <w:rsid w:val="00C56DE7"/>
    <w:rsid w:val="00C56F77"/>
    <w:rsid w:val="00C57161"/>
    <w:rsid w:val="00C601AE"/>
    <w:rsid w:val="00C60494"/>
    <w:rsid w:val="00C60973"/>
    <w:rsid w:val="00C60C7A"/>
    <w:rsid w:val="00C61064"/>
    <w:rsid w:val="00C61852"/>
    <w:rsid w:val="00C61864"/>
    <w:rsid w:val="00C61FA5"/>
    <w:rsid w:val="00C62064"/>
    <w:rsid w:val="00C62099"/>
    <w:rsid w:val="00C62214"/>
    <w:rsid w:val="00C629A4"/>
    <w:rsid w:val="00C62A33"/>
    <w:rsid w:val="00C62AE0"/>
    <w:rsid w:val="00C62D14"/>
    <w:rsid w:val="00C62F21"/>
    <w:rsid w:val="00C62FA6"/>
    <w:rsid w:val="00C63079"/>
    <w:rsid w:val="00C631E6"/>
    <w:rsid w:val="00C632A6"/>
    <w:rsid w:val="00C633E7"/>
    <w:rsid w:val="00C637D7"/>
    <w:rsid w:val="00C641D7"/>
    <w:rsid w:val="00C6435A"/>
    <w:rsid w:val="00C646AC"/>
    <w:rsid w:val="00C64750"/>
    <w:rsid w:val="00C6536F"/>
    <w:rsid w:val="00C65BB6"/>
    <w:rsid w:val="00C65E78"/>
    <w:rsid w:val="00C66531"/>
    <w:rsid w:val="00C66584"/>
    <w:rsid w:val="00C66BCE"/>
    <w:rsid w:val="00C6747B"/>
    <w:rsid w:val="00C67922"/>
    <w:rsid w:val="00C704C7"/>
    <w:rsid w:val="00C70958"/>
    <w:rsid w:val="00C70A4D"/>
    <w:rsid w:val="00C70B5D"/>
    <w:rsid w:val="00C70D80"/>
    <w:rsid w:val="00C70EFC"/>
    <w:rsid w:val="00C70F86"/>
    <w:rsid w:val="00C711C3"/>
    <w:rsid w:val="00C7128B"/>
    <w:rsid w:val="00C71688"/>
    <w:rsid w:val="00C717C6"/>
    <w:rsid w:val="00C718D6"/>
    <w:rsid w:val="00C71DCC"/>
    <w:rsid w:val="00C722CD"/>
    <w:rsid w:val="00C7303B"/>
    <w:rsid w:val="00C739B1"/>
    <w:rsid w:val="00C73D6D"/>
    <w:rsid w:val="00C74195"/>
    <w:rsid w:val="00C743CB"/>
    <w:rsid w:val="00C74CF8"/>
    <w:rsid w:val="00C74F0C"/>
    <w:rsid w:val="00C759A2"/>
    <w:rsid w:val="00C75C56"/>
    <w:rsid w:val="00C76074"/>
    <w:rsid w:val="00C7675F"/>
    <w:rsid w:val="00C7698D"/>
    <w:rsid w:val="00C76D87"/>
    <w:rsid w:val="00C773F4"/>
    <w:rsid w:val="00C7771C"/>
    <w:rsid w:val="00C8063B"/>
    <w:rsid w:val="00C80787"/>
    <w:rsid w:val="00C80B07"/>
    <w:rsid w:val="00C80FA9"/>
    <w:rsid w:val="00C819C8"/>
    <w:rsid w:val="00C81AF1"/>
    <w:rsid w:val="00C81E3F"/>
    <w:rsid w:val="00C81F84"/>
    <w:rsid w:val="00C821E5"/>
    <w:rsid w:val="00C8253E"/>
    <w:rsid w:val="00C83955"/>
    <w:rsid w:val="00C83B98"/>
    <w:rsid w:val="00C84008"/>
    <w:rsid w:val="00C847D3"/>
    <w:rsid w:val="00C847FF"/>
    <w:rsid w:val="00C849A9"/>
    <w:rsid w:val="00C84D0B"/>
    <w:rsid w:val="00C856FB"/>
    <w:rsid w:val="00C85794"/>
    <w:rsid w:val="00C8590C"/>
    <w:rsid w:val="00C85A0F"/>
    <w:rsid w:val="00C85ABF"/>
    <w:rsid w:val="00C85F56"/>
    <w:rsid w:val="00C9001A"/>
    <w:rsid w:val="00C90D56"/>
    <w:rsid w:val="00C90EF4"/>
    <w:rsid w:val="00C90F48"/>
    <w:rsid w:val="00C91007"/>
    <w:rsid w:val="00C9114F"/>
    <w:rsid w:val="00C92087"/>
    <w:rsid w:val="00C924F9"/>
    <w:rsid w:val="00C925B7"/>
    <w:rsid w:val="00C92AE0"/>
    <w:rsid w:val="00C92BD0"/>
    <w:rsid w:val="00C932F3"/>
    <w:rsid w:val="00C934AE"/>
    <w:rsid w:val="00C937B5"/>
    <w:rsid w:val="00C93801"/>
    <w:rsid w:val="00C93BC7"/>
    <w:rsid w:val="00C93C51"/>
    <w:rsid w:val="00C93CAC"/>
    <w:rsid w:val="00C93F96"/>
    <w:rsid w:val="00C942F0"/>
    <w:rsid w:val="00C94614"/>
    <w:rsid w:val="00C94850"/>
    <w:rsid w:val="00C94A00"/>
    <w:rsid w:val="00C94C74"/>
    <w:rsid w:val="00C94C92"/>
    <w:rsid w:val="00C951D3"/>
    <w:rsid w:val="00C9532A"/>
    <w:rsid w:val="00C95860"/>
    <w:rsid w:val="00C95D1F"/>
    <w:rsid w:val="00C95EB3"/>
    <w:rsid w:val="00C9691A"/>
    <w:rsid w:val="00C96A03"/>
    <w:rsid w:val="00C96C5F"/>
    <w:rsid w:val="00C974E7"/>
    <w:rsid w:val="00C978E2"/>
    <w:rsid w:val="00C97D24"/>
    <w:rsid w:val="00CA03A3"/>
    <w:rsid w:val="00CA0432"/>
    <w:rsid w:val="00CA05A8"/>
    <w:rsid w:val="00CA0A22"/>
    <w:rsid w:val="00CA0B3F"/>
    <w:rsid w:val="00CA0DFB"/>
    <w:rsid w:val="00CA0F37"/>
    <w:rsid w:val="00CA1856"/>
    <w:rsid w:val="00CA1959"/>
    <w:rsid w:val="00CA1A4A"/>
    <w:rsid w:val="00CA1C0A"/>
    <w:rsid w:val="00CA1CDB"/>
    <w:rsid w:val="00CA1FE7"/>
    <w:rsid w:val="00CA2299"/>
    <w:rsid w:val="00CA25BF"/>
    <w:rsid w:val="00CA2891"/>
    <w:rsid w:val="00CA2A92"/>
    <w:rsid w:val="00CA3013"/>
    <w:rsid w:val="00CA3189"/>
    <w:rsid w:val="00CA325A"/>
    <w:rsid w:val="00CA3851"/>
    <w:rsid w:val="00CA3AC6"/>
    <w:rsid w:val="00CA3AE5"/>
    <w:rsid w:val="00CA3B65"/>
    <w:rsid w:val="00CA3C2A"/>
    <w:rsid w:val="00CA3FC7"/>
    <w:rsid w:val="00CA4642"/>
    <w:rsid w:val="00CA466C"/>
    <w:rsid w:val="00CA4BC7"/>
    <w:rsid w:val="00CA4BE3"/>
    <w:rsid w:val="00CA4BEF"/>
    <w:rsid w:val="00CA4C10"/>
    <w:rsid w:val="00CA51FC"/>
    <w:rsid w:val="00CA5501"/>
    <w:rsid w:val="00CA6026"/>
    <w:rsid w:val="00CA60A5"/>
    <w:rsid w:val="00CA6ADE"/>
    <w:rsid w:val="00CA6E83"/>
    <w:rsid w:val="00CA6F15"/>
    <w:rsid w:val="00CA77D1"/>
    <w:rsid w:val="00CA7A6C"/>
    <w:rsid w:val="00CB00E5"/>
    <w:rsid w:val="00CB047F"/>
    <w:rsid w:val="00CB0B3B"/>
    <w:rsid w:val="00CB1B54"/>
    <w:rsid w:val="00CB1DB4"/>
    <w:rsid w:val="00CB2BE4"/>
    <w:rsid w:val="00CB2C42"/>
    <w:rsid w:val="00CB3720"/>
    <w:rsid w:val="00CB3937"/>
    <w:rsid w:val="00CB39E2"/>
    <w:rsid w:val="00CB3BA0"/>
    <w:rsid w:val="00CB3CB8"/>
    <w:rsid w:val="00CB3EFF"/>
    <w:rsid w:val="00CB40AA"/>
    <w:rsid w:val="00CB42BE"/>
    <w:rsid w:val="00CB43FF"/>
    <w:rsid w:val="00CB4409"/>
    <w:rsid w:val="00CB44A0"/>
    <w:rsid w:val="00CB48C2"/>
    <w:rsid w:val="00CB4A6C"/>
    <w:rsid w:val="00CB4D2F"/>
    <w:rsid w:val="00CB4EBC"/>
    <w:rsid w:val="00CB50C7"/>
    <w:rsid w:val="00CB5C73"/>
    <w:rsid w:val="00CB60E4"/>
    <w:rsid w:val="00CB642A"/>
    <w:rsid w:val="00CB678C"/>
    <w:rsid w:val="00CB67AB"/>
    <w:rsid w:val="00CB6E4E"/>
    <w:rsid w:val="00CB7420"/>
    <w:rsid w:val="00CB749B"/>
    <w:rsid w:val="00CB75EE"/>
    <w:rsid w:val="00CB763A"/>
    <w:rsid w:val="00CB78E8"/>
    <w:rsid w:val="00CB7A56"/>
    <w:rsid w:val="00CB7C8D"/>
    <w:rsid w:val="00CB7EBE"/>
    <w:rsid w:val="00CC04FE"/>
    <w:rsid w:val="00CC06E7"/>
    <w:rsid w:val="00CC1A61"/>
    <w:rsid w:val="00CC2179"/>
    <w:rsid w:val="00CC2753"/>
    <w:rsid w:val="00CC2C91"/>
    <w:rsid w:val="00CC2EBB"/>
    <w:rsid w:val="00CC3974"/>
    <w:rsid w:val="00CC3A47"/>
    <w:rsid w:val="00CC3DE4"/>
    <w:rsid w:val="00CC4276"/>
    <w:rsid w:val="00CC42B4"/>
    <w:rsid w:val="00CC4587"/>
    <w:rsid w:val="00CC459B"/>
    <w:rsid w:val="00CC47BA"/>
    <w:rsid w:val="00CC47FD"/>
    <w:rsid w:val="00CC482A"/>
    <w:rsid w:val="00CC5034"/>
    <w:rsid w:val="00CC58D9"/>
    <w:rsid w:val="00CC5B12"/>
    <w:rsid w:val="00CC5F5B"/>
    <w:rsid w:val="00CC6644"/>
    <w:rsid w:val="00CC7752"/>
    <w:rsid w:val="00CC79AC"/>
    <w:rsid w:val="00CC7DB1"/>
    <w:rsid w:val="00CD07BB"/>
    <w:rsid w:val="00CD097C"/>
    <w:rsid w:val="00CD0C01"/>
    <w:rsid w:val="00CD0ECA"/>
    <w:rsid w:val="00CD0FD0"/>
    <w:rsid w:val="00CD1122"/>
    <w:rsid w:val="00CD1507"/>
    <w:rsid w:val="00CD1555"/>
    <w:rsid w:val="00CD18F7"/>
    <w:rsid w:val="00CD1917"/>
    <w:rsid w:val="00CD1C82"/>
    <w:rsid w:val="00CD1D4D"/>
    <w:rsid w:val="00CD22C7"/>
    <w:rsid w:val="00CD2672"/>
    <w:rsid w:val="00CD287D"/>
    <w:rsid w:val="00CD2B13"/>
    <w:rsid w:val="00CD2EF4"/>
    <w:rsid w:val="00CD36A3"/>
    <w:rsid w:val="00CD3EAD"/>
    <w:rsid w:val="00CD3FF7"/>
    <w:rsid w:val="00CD4059"/>
    <w:rsid w:val="00CD40E4"/>
    <w:rsid w:val="00CD427A"/>
    <w:rsid w:val="00CD463E"/>
    <w:rsid w:val="00CD49F7"/>
    <w:rsid w:val="00CD4AF0"/>
    <w:rsid w:val="00CD56DF"/>
    <w:rsid w:val="00CD57CE"/>
    <w:rsid w:val="00CD5961"/>
    <w:rsid w:val="00CD5A8F"/>
    <w:rsid w:val="00CD5E88"/>
    <w:rsid w:val="00CD61EB"/>
    <w:rsid w:val="00CD669D"/>
    <w:rsid w:val="00CD6832"/>
    <w:rsid w:val="00CD6E89"/>
    <w:rsid w:val="00CD6EC5"/>
    <w:rsid w:val="00CD723E"/>
    <w:rsid w:val="00CD76EF"/>
    <w:rsid w:val="00CD7A2F"/>
    <w:rsid w:val="00CD7EEF"/>
    <w:rsid w:val="00CD7F44"/>
    <w:rsid w:val="00CE0312"/>
    <w:rsid w:val="00CE07C9"/>
    <w:rsid w:val="00CE0856"/>
    <w:rsid w:val="00CE0B1D"/>
    <w:rsid w:val="00CE10A9"/>
    <w:rsid w:val="00CE13FF"/>
    <w:rsid w:val="00CE19EF"/>
    <w:rsid w:val="00CE2118"/>
    <w:rsid w:val="00CE29D9"/>
    <w:rsid w:val="00CE2BBE"/>
    <w:rsid w:val="00CE3407"/>
    <w:rsid w:val="00CE349A"/>
    <w:rsid w:val="00CE34C4"/>
    <w:rsid w:val="00CE3EF1"/>
    <w:rsid w:val="00CE4167"/>
    <w:rsid w:val="00CE432B"/>
    <w:rsid w:val="00CE43AF"/>
    <w:rsid w:val="00CE4690"/>
    <w:rsid w:val="00CE4ADA"/>
    <w:rsid w:val="00CE4B37"/>
    <w:rsid w:val="00CE4BA7"/>
    <w:rsid w:val="00CE4D3A"/>
    <w:rsid w:val="00CE4FB0"/>
    <w:rsid w:val="00CE5697"/>
    <w:rsid w:val="00CE57A7"/>
    <w:rsid w:val="00CE6077"/>
    <w:rsid w:val="00CE62BC"/>
    <w:rsid w:val="00CE64FD"/>
    <w:rsid w:val="00CE666B"/>
    <w:rsid w:val="00CE684B"/>
    <w:rsid w:val="00CE6B13"/>
    <w:rsid w:val="00CE6C61"/>
    <w:rsid w:val="00CE7236"/>
    <w:rsid w:val="00CE726F"/>
    <w:rsid w:val="00CE7399"/>
    <w:rsid w:val="00CE73A4"/>
    <w:rsid w:val="00CE74C5"/>
    <w:rsid w:val="00CE7806"/>
    <w:rsid w:val="00CE79C5"/>
    <w:rsid w:val="00CE7A32"/>
    <w:rsid w:val="00CE7DB6"/>
    <w:rsid w:val="00CF00A5"/>
    <w:rsid w:val="00CF00EE"/>
    <w:rsid w:val="00CF023C"/>
    <w:rsid w:val="00CF02F0"/>
    <w:rsid w:val="00CF0463"/>
    <w:rsid w:val="00CF0A7A"/>
    <w:rsid w:val="00CF13BB"/>
    <w:rsid w:val="00CF1664"/>
    <w:rsid w:val="00CF173F"/>
    <w:rsid w:val="00CF1A18"/>
    <w:rsid w:val="00CF1C98"/>
    <w:rsid w:val="00CF1D01"/>
    <w:rsid w:val="00CF1E1B"/>
    <w:rsid w:val="00CF2223"/>
    <w:rsid w:val="00CF2455"/>
    <w:rsid w:val="00CF2B4D"/>
    <w:rsid w:val="00CF2D20"/>
    <w:rsid w:val="00CF2D7A"/>
    <w:rsid w:val="00CF2D96"/>
    <w:rsid w:val="00CF3248"/>
    <w:rsid w:val="00CF3302"/>
    <w:rsid w:val="00CF3C05"/>
    <w:rsid w:val="00CF445B"/>
    <w:rsid w:val="00CF45A4"/>
    <w:rsid w:val="00CF47C9"/>
    <w:rsid w:val="00CF49D7"/>
    <w:rsid w:val="00CF4BC6"/>
    <w:rsid w:val="00CF4EF0"/>
    <w:rsid w:val="00CF50AA"/>
    <w:rsid w:val="00CF579D"/>
    <w:rsid w:val="00CF5A58"/>
    <w:rsid w:val="00CF5EA8"/>
    <w:rsid w:val="00CF6B3E"/>
    <w:rsid w:val="00CF6E3A"/>
    <w:rsid w:val="00CF72AF"/>
    <w:rsid w:val="00CF7CC7"/>
    <w:rsid w:val="00CF7DB9"/>
    <w:rsid w:val="00CF7F06"/>
    <w:rsid w:val="00D00B26"/>
    <w:rsid w:val="00D00DA2"/>
    <w:rsid w:val="00D0112A"/>
    <w:rsid w:val="00D01615"/>
    <w:rsid w:val="00D02433"/>
    <w:rsid w:val="00D02ECE"/>
    <w:rsid w:val="00D03212"/>
    <w:rsid w:val="00D0342F"/>
    <w:rsid w:val="00D03502"/>
    <w:rsid w:val="00D0352E"/>
    <w:rsid w:val="00D036EE"/>
    <w:rsid w:val="00D038A8"/>
    <w:rsid w:val="00D03CAA"/>
    <w:rsid w:val="00D04195"/>
    <w:rsid w:val="00D0422B"/>
    <w:rsid w:val="00D051F2"/>
    <w:rsid w:val="00D0533C"/>
    <w:rsid w:val="00D05418"/>
    <w:rsid w:val="00D05E00"/>
    <w:rsid w:val="00D05F05"/>
    <w:rsid w:val="00D0629A"/>
    <w:rsid w:val="00D0649B"/>
    <w:rsid w:val="00D06601"/>
    <w:rsid w:val="00D06646"/>
    <w:rsid w:val="00D066EA"/>
    <w:rsid w:val="00D06750"/>
    <w:rsid w:val="00D06828"/>
    <w:rsid w:val="00D06BA7"/>
    <w:rsid w:val="00D0700F"/>
    <w:rsid w:val="00D073EA"/>
    <w:rsid w:val="00D07439"/>
    <w:rsid w:val="00D075E8"/>
    <w:rsid w:val="00D07A69"/>
    <w:rsid w:val="00D07CD2"/>
    <w:rsid w:val="00D10460"/>
    <w:rsid w:val="00D10582"/>
    <w:rsid w:val="00D106A8"/>
    <w:rsid w:val="00D10A07"/>
    <w:rsid w:val="00D10EE9"/>
    <w:rsid w:val="00D10F14"/>
    <w:rsid w:val="00D11455"/>
    <w:rsid w:val="00D114D2"/>
    <w:rsid w:val="00D117B8"/>
    <w:rsid w:val="00D11D0A"/>
    <w:rsid w:val="00D11FBE"/>
    <w:rsid w:val="00D124FD"/>
    <w:rsid w:val="00D128AE"/>
    <w:rsid w:val="00D1394B"/>
    <w:rsid w:val="00D13A5D"/>
    <w:rsid w:val="00D141CB"/>
    <w:rsid w:val="00D14737"/>
    <w:rsid w:val="00D147B7"/>
    <w:rsid w:val="00D14A25"/>
    <w:rsid w:val="00D14C67"/>
    <w:rsid w:val="00D1510A"/>
    <w:rsid w:val="00D15113"/>
    <w:rsid w:val="00D1566E"/>
    <w:rsid w:val="00D159B7"/>
    <w:rsid w:val="00D15B7C"/>
    <w:rsid w:val="00D15B7D"/>
    <w:rsid w:val="00D15E43"/>
    <w:rsid w:val="00D16000"/>
    <w:rsid w:val="00D160A3"/>
    <w:rsid w:val="00D16406"/>
    <w:rsid w:val="00D168CA"/>
    <w:rsid w:val="00D1697F"/>
    <w:rsid w:val="00D16A72"/>
    <w:rsid w:val="00D16F74"/>
    <w:rsid w:val="00D16FD6"/>
    <w:rsid w:val="00D17660"/>
    <w:rsid w:val="00D176C2"/>
    <w:rsid w:val="00D1793D"/>
    <w:rsid w:val="00D179CA"/>
    <w:rsid w:val="00D20200"/>
    <w:rsid w:val="00D204A7"/>
    <w:rsid w:val="00D205E6"/>
    <w:rsid w:val="00D216F3"/>
    <w:rsid w:val="00D22143"/>
    <w:rsid w:val="00D22425"/>
    <w:rsid w:val="00D23225"/>
    <w:rsid w:val="00D23430"/>
    <w:rsid w:val="00D23534"/>
    <w:rsid w:val="00D2353E"/>
    <w:rsid w:val="00D235EF"/>
    <w:rsid w:val="00D23DCD"/>
    <w:rsid w:val="00D23E28"/>
    <w:rsid w:val="00D23E87"/>
    <w:rsid w:val="00D2408A"/>
    <w:rsid w:val="00D243AF"/>
    <w:rsid w:val="00D244C5"/>
    <w:rsid w:val="00D24782"/>
    <w:rsid w:val="00D24BAA"/>
    <w:rsid w:val="00D2536D"/>
    <w:rsid w:val="00D2598F"/>
    <w:rsid w:val="00D25A55"/>
    <w:rsid w:val="00D25B4C"/>
    <w:rsid w:val="00D25D1C"/>
    <w:rsid w:val="00D25F2C"/>
    <w:rsid w:val="00D2611E"/>
    <w:rsid w:val="00D26333"/>
    <w:rsid w:val="00D26387"/>
    <w:rsid w:val="00D263EF"/>
    <w:rsid w:val="00D264D6"/>
    <w:rsid w:val="00D26756"/>
    <w:rsid w:val="00D26B7C"/>
    <w:rsid w:val="00D26E89"/>
    <w:rsid w:val="00D270FA"/>
    <w:rsid w:val="00D27326"/>
    <w:rsid w:val="00D2741C"/>
    <w:rsid w:val="00D277C4"/>
    <w:rsid w:val="00D278E9"/>
    <w:rsid w:val="00D27EC1"/>
    <w:rsid w:val="00D301B3"/>
    <w:rsid w:val="00D3033A"/>
    <w:rsid w:val="00D30455"/>
    <w:rsid w:val="00D306AD"/>
    <w:rsid w:val="00D30787"/>
    <w:rsid w:val="00D30791"/>
    <w:rsid w:val="00D307E1"/>
    <w:rsid w:val="00D307E4"/>
    <w:rsid w:val="00D319A9"/>
    <w:rsid w:val="00D319F9"/>
    <w:rsid w:val="00D31B63"/>
    <w:rsid w:val="00D31C49"/>
    <w:rsid w:val="00D31DB8"/>
    <w:rsid w:val="00D31E3E"/>
    <w:rsid w:val="00D320A3"/>
    <w:rsid w:val="00D3227B"/>
    <w:rsid w:val="00D32300"/>
    <w:rsid w:val="00D323B7"/>
    <w:rsid w:val="00D32B5C"/>
    <w:rsid w:val="00D330CA"/>
    <w:rsid w:val="00D33168"/>
    <w:rsid w:val="00D3316D"/>
    <w:rsid w:val="00D336F3"/>
    <w:rsid w:val="00D33E61"/>
    <w:rsid w:val="00D33EE0"/>
    <w:rsid w:val="00D33F02"/>
    <w:rsid w:val="00D34792"/>
    <w:rsid w:val="00D348FB"/>
    <w:rsid w:val="00D34A42"/>
    <w:rsid w:val="00D35046"/>
    <w:rsid w:val="00D3535F"/>
    <w:rsid w:val="00D35EB7"/>
    <w:rsid w:val="00D361A2"/>
    <w:rsid w:val="00D36EF5"/>
    <w:rsid w:val="00D37216"/>
    <w:rsid w:val="00D374CB"/>
    <w:rsid w:val="00D375A3"/>
    <w:rsid w:val="00D37776"/>
    <w:rsid w:val="00D377F7"/>
    <w:rsid w:val="00D37882"/>
    <w:rsid w:val="00D379CD"/>
    <w:rsid w:val="00D37D38"/>
    <w:rsid w:val="00D37DD7"/>
    <w:rsid w:val="00D37F3C"/>
    <w:rsid w:val="00D4000F"/>
    <w:rsid w:val="00D40020"/>
    <w:rsid w:val="00D4018A"/>
    <w:rsid w:val="00D410E2"/>
    <w:rsid w:val="00D41272"/>
    <w:rsid w:val="00D418AF"/>
    <w:rsid w:val="00D41B92"/>
    <w:rsid w:val="00D41DDC"/>
    <w:rsid w:val="00D42960"/>
    <w:rsid w:val="00D43242"/>
    <w:rsid w:val="00D43F39"/>
    <w:rsid w:val="00D45B47"/>
    <w:rsid w:val="00D45B81"/>
    <w:rsid w:val="00D45EE8"/>
    <w:rsid w:val="00D45F4A"/>
    <w:rsid w:val="00D45FC9"/>
    <w:rsid w:val="00D46039"/>
    <w:rsid w:val="00D4631E"/>
    <w:rsid w:val="00D4634A"/>
    <w:rsid w:val="00D46433"/>
    <w:rsid w:val="00D46C51"/>
    <w:rsid w:val="00D46DC0"/>
    <w:rsid w:val="00D46FA5"/>
    <w:rsid w:val="00D46FD9"/>
    <w:rsid w:val="00D470F5"/>
    <w:rsid w:val="00D471DD"/>
    <w:rsid w:val="00D478CB"/>
    <w:rsid w:val="00D478CE"/>
    <w:rsid w:val="00D47C69"/>
    <w:rsid w:val="00D47D8F"/>
    <w:rsid w:val="00D50041"/>
    <w:rsid w:val="00D50386"/>
    <w:rsid w:val="00D5091F"/>
    <w:rsid w:val="00D50E11"/>
    <w:rsid w:val="00D50F40"/>
    <w:rsid w:val="00D5125A"/>
    <w:rsid w:val="00D51CFA"/>
    <w:rsid w:val="00D51E87"/>
    <w:rsid w:val="00D521AF"/>
    <w:rsid w:val="00D522A5"/>
    <w:rsid w:val="00D5269D"/>
    <w:rsid w:val="00D5273B"/>
    <w:rsid w:val="00D537A2"/>
    <w:rsid w:val="00D53A52"/>
    <w:rsid w:val="00D53C0A"/>
    <w:rsid w:val="00D53CC0"/>
    <w:rsid w:val="00D54105"/>
    <w:rsid w:val="00D555ED"/>
    <w:rsid w:val="00D55929"/>
    <w:rsid w:val="00D55CDE"/>
    <w:rsid w:val="00D55E4F"/>
    <w:rsid w:val="00D56190"/>
    <w:rsid w:val="00D561BB"/>
    <w:rsid w:val="00D569B7"/>
    <w:rsid w:val="00D56D54"/>
    <w:rsid w:val="00D571A8"/>
    <w:rsid w:val="00D573A0"/>
    <w:rsid w:val="00D5760E"/>
    <w:rsid w:val="00D57D56"/>
    <w:rsid w:val="00D60538"/>
    <w:rsid w:val="00D60649"/>
    <w:rsid w:val="00D60844"/>
    <w:rsid w:val="00D60BD8"/>
    <w:rsid w:val="00D60DFF"/>
    <w:rsid w:val="00D60E8B"/>
    <w:rsid w:val="00D614BB"/>
    <w:rsid w:val="00D614E2"/>
    <w:rsid w:val="00D619A5"/>
    <w:rsid w:val="00D61A65"/>
    <w:rsid w:val="00D61B82"/>
    <w:rsid w:val="00D61CBB"/>
    <w:rsid w:val="00D61E88"/>
    <w:rsid w:val="00D61EBF"/>
    <w:rsid w:val="00D62261"/>
    <w:rsid w:val="00D622EA"/>
    <w:rsid w:val="00D62569"/>
    <w:rsid w:val="00D6275C"/>
    <w:rsid w:val="00D6277B"/>
    <w:rsid w:val="00D62805"/>
    <w:rsid w:val="00D628A1"/>
    <w:rsid w:val="00D6303C"/>
    <w:rsid w:val="00D633EC"/>
    <w:rsid w:val="00D6348D"/>
    <w:rsid w:val="00D6359B"/>
    <w:rsid w:val="00D63837"/>
    <w:rsid w:val="00D63A64"/>
    <w:rsid w:val="00D63B5A"/>
    <w:rsid w:val="00D63F79"/>
    <w:rsid w:val="00D64031"/>
    <w:rsid w:val="00D6446F"/>
    <w:rsid w:val="00D644AB"/>
    <w:rsid w:val="00D64613"/>
    <w:rsid w:val="00D64881"/>
    <w:rsid w:val="00D64CE9"/>
    <w:rsid w:val="00D64E8B"/>
    <w:rsid w:val="00D655C4"/>
    <w:rsid w:val="00D65643"/>
    <w:rsid w:val="00D6615D"/>
    <w:rsid w:val="00D66188"/>
    <w:rsid w:val="00D6642C"/>
    <w:rsid w:val="00D6650A"/>
    <w:rsid w:val="00D66695"/>
    <w:rsid w:val="00D66790"/>
    <w:rsid w:val="00D66E81"/>
    <w:rsid w:val="00D6727C"/>
    <w:rsid w:val="00D67397"/>
    <w:rsid w:val="00D6749F"/>
    <w:rsid w:val="00D676B4"/>
    <w:rsid w:val="00D6793F"/>
    <w:rsid w:val="00D702CB"/>
    <w:rsid w:val="00D7053D"/>
    <w:rsid w:val="00D70BA7"/>
    <w:rsid w:val="00D70CA1"/>
    <w:rsid w:val="00D70ED8"/>
    <w:rsid w:val="00D714D4"/>
    <w:rsid w:val="00D71962"/>
    <w:rsid w:val="00D71FC3"/>
    <w:rsid w:val="00D7219C"/>
    <w:rsid w:val="00D724A2"/>
    <w:rsid w:val="00D726FB"/>
    <w:rsid w:val="00D72822"/>
    <w:rsid w:val="00D728D0"/>
    <w:rsid w:val="00D72DCC"/>
    <w:rsid w:val="00D730D5"/>
    <w:rsid w:val="00D73510"/>
    <w:rsid w:val="00D73A7F"/>
    <w:rsid w:val="00D73C0A"/>
    <w:rsid w:val="00D741CF"/>
    <w:rsid w:val="00D74211"/>
    <w:rsid w:val="00D745E1"/>
    <w:rsid w:val="00D754F1"/>
    <w:rsid w:val="00D75A29"/>
    <w:rsid w:val="00D75A67"/>
    <w:rsid w:val="00D75CDD"/>
    <w:rsid w:val="00D760C5"/>
    <w:rsid w:val="00D7623C"/>
    <w:rsid w:val="00D762CF"/>
    <w:rsid w:val="00D768EA"/>
    <w:rsid w:val="00D76D51"/>
    <w:rsid w:val="00D77460"/>
    <w:rsid w:val="00D77741"/>
    <w:rsid w:val="00D77E8B"/>
    <w:rsid w:val="00D800F6"/>
    <w:rsid w:val="00D80263"/>
    <w:rsid w:val="00D8034B"/>
    <w:rsid w:val="00D8087E"/>
    <w:rsid w:val="00D80A42"/>
    <w:rsid w:val="00D80C99"/>
    <w:rsid w:val="00D81129"/>
    <w:rsid w:val="00D81384"/>
    <w:rsid w:val="00D81443"/>
    <w:rsid w:val="00D814D5"/>
    <w:rsid w:val="00D819E7"/>
    <w:rsid w:val="00D81C0E"/>
    <w:rsid w:val="00D81C44"/>
    <w:rsid w:val="00D81FF8"/>
    <w:rsid w:val="00D82422"/>
    <w:rsid w:val="00D833B5"/>
    <w:rsid w:val="00D835EC"/>
    <w:rsid w:val="00D83693"/>
    <w:rsid w:val="00D83923"/>
    <w:rsid w:val="00D839AA"/>
    <w:rsid w:val="00D83A20"/>
    <w:rsid w:val="00D83DDD"/>
    <w:rsid w:val="00D83E28"/>
    <w:rsid w:val="00D84620"/>
    <w:rsid w:val="00D84B25"/>
    <w:rsid w:val="00D8509A"/>
    <w:rsid w:val="00D8509C"/>
    <w:rsid w:val="00D8514D"/>
    <w:rsid w:val="00D8528F"/>
    <w:rsid w:val="00D85340"/>
    <w:rsid w:val="00D85461"/>
    <w:rsid w:val="00D855D8"/>
    <w:rsid w:val="00D858BE"/>
    <w:rsid w:val="00D858FD"/>
    <w:rsid w:val="00D85F1C"/>
    <w:rsid w:val="00D86168"/>
    <w:rsid w:val="00D8632E"/>
    <w:rsid w:val="00D868C8"/>
    <w:rsid w:val="00D86937"/>
    <w:rsid w:val="00D86ABA"/>
    <w:rsid w:val="00D86D74"/>
    <w:rsid w:val="00D86F1B"/>
    <w:rsid w:val="00D86FBA"/>
    <w:rsid w:val="00D871AC"/>
    <w:rsid w:val="00D87B57"/>
    <w:rsid w:val="00D90417"/>
    <w:rsid w:val="00D9052F"/>
    <w:rsid w:val="00D908C0"/>
    <w:rsid w:val="00D90AEF"/>
    <w:rsid w:val="00D91657"/>
    <w:rsid w:val="00D916BD"/>
    <w:rsid w:val="00D91C5C"/>
    <w:rsid w:val="00D9209B"/>
    <w:rsid w:val="00D92146"/>
    <w:rsid w:val="00D92A3A"/>
    <w:rsid w:val="00D92ADB"/>
    <w:rsid w:val="00D9307F"/>
    <w:rsid w:val="00D93B98"/>
    <w:rsid w:val="00D93F08"/>
    <w:rsid w:val="00D93F2C"/>
    <w:rsid w:val="00D94150"/>
    <w:rsid w:val="00D9419D"/>
    <w:rsid w:val="00D942E1"/>
    <w:rsid w:val="00D94401"/>
    <w:rsid w:val="00D94464"/>
    <w:rsid w:val="00D945EF"/>
    <w:rsid w:val="00D94762"/>
    <w:rsid w:val="00D94B91"/>
    <w:rsid w:val="00D94C94"/>
    <w:rsid w:val="00D951F8"/>
    <w:rsid w:val="00D95495"/>
    <w:rsid w:val="00D9577B"/>
    <w:rsid w:val="00D959C9"/>
    <w:rsid w:val="00D96601"/>
    <w:rsid w:val="00D967D7"/>
    <w:rsid w:val="00D9686F"/>
    <w:rsid w:val="00D96A78"/>
    <w:rsid w:val="00D96C1C"/>
    <w:rsid w:val="00D96F65"/>
    <w:rsid w:val="00D97583"/>
    <w:rsid w:val="00D97622"/>
    <w:rsid w:val="00D9769F"/>
    <w:rsid w:val="00D97718"/>
    <w:rsid w:val="00DA0072"/>
    <w:rsid w:val="00DA00A0"/>
    <w:rsid w:val="00DA05C6"/>
    <w:rsid w:val="00DA077E"/>
    <w:rsid w:val="00DA08AE"/>
    <w:rsid w:val="00DA095F"/>
    <w:rsid w:val="00DA0B29"/>
    <w:rsid w:val="00DA0D47"/>
    <w:rsid w:val="00DA1057"/>
    <w:rsid w:val="00DA1359"/>
    <w:rsid w:val="00DA136C"/>
    <w:rsid w:val="00DA1740"/>
    <w:rsid w:val="00DA18EF"/>
    <w:rsid w:val="00DA1B3E"/>
    <w:rsid w:val="00DA1BB9"/>
    <w:rsid w:val="00DA1FB7"/>
    <w:rsid w:val="00DA1FC1"/>
    <w:rsid w:val="00DA2D21"/>
    <w:rsid w:val="00DA3017"/>
    <w:rsid w:val="00DA36D6"/>
    <w:rsid w:val="00DA39D5"/>
    <w:rsid w:val="00DA3B8B"/>
    <w:rsid w:val="00DA3C8C"/>
    <w:rsid w:val="00DA4399"/>
    <w:rsid w:val="00DA4F1B"/>
    <w:rsid w:val="00DA4F5C"/>
    <w:rsid w:val="00DA51CF"/>
    <w:rsid w:val="00DA5484"/>
    <w:rsid w:val="00DA54C0"/>
    <w:rsid w:val="00DA56D5"/>
    <w:rsid w:val="00DA58CE"/>
    <w:rsid w:val="00DA59E2"/>
    <w:rsid w:val="00DA5E40"/>
    <w:rsid w:val="00DA5F08"/>
    <w:rsid w:val="00DA5FC4"/>
    <w:rsid w:val="00DA61F1"/>
    <w:rsid w:val="00DA65AD"/>
    <w:rsid w:val="00DA6DCB"/>
    <w:rsid w:val="00DA7217"/>
    <w:rsid w:val="00DA77A8"/>
    <w:rsid w:val="00DA7A14"/>
    <w:rsid w:val="00DA7C29"/>
    <w:rsid w:val="00DA7D8B"/>
    <w:rsid w:val="00DA7F0A"/>
    <w:rsid w:val="00DB0825"/>
    <w:rsid w:val="00DB08E6"/>
    <w:rsid w:val="00DB1019"/>
    <w:rsid w:val="00DB10EA"/>
    <w:rsid w:val="00DB12D7"/>
    <w:rsid w:val="00DB1367"/>
    <w:rsid w:val="00DB143E"/>
    <w:rsid w:val="00DB15DF"/>
    <w:rsid w:val="00DB18FF"/>
    <w:rsid w:val="00DB1CDB"/>
    <w:rsid w:val="00DB1D6E"/>
    <w:rsid w:val="00DB207F"/>
    <w:rsid w:val="00DB2584"/>
    <w:rsid w:val="00DB25DA"/>
    <w:rsid w:val="00DB273D"/>
    <w:rsid w:val="00DB2E71"/>
    <w:rsid w:val="00DB375D"/>
    <w:rsid w:val="00DB37E9"/>
    <w:rsid w:val="00DB3804"/>
    <w:rsid w:val="00DB381B"/>
    <w:rsid w:val="00DB3976"/>
    <w:rsid w:val="00DB3982"/>
    <w:rsid w:val="00DB3B25"/>
    <w:rsid w:val="00DB41F9"/>
    <w:rsid w:val="00DB51AD"/>
    <w:rsid w:val="00DB5808"/>
    <w:rsid w:val="00DB593F"/>
    <w:rsid w:val="00DB6047"/>
    <w:rsid w:val="00DB6056"/>
    <w:rsid w:val="00DB6410"/>
    <w:rsid w:val="00DB64AB"/>
    <w:rsid w:val="00DB6F84"/>
    <w:rsid w:val="00DB7370"/>
    <w:rsid w:val="00DB74B8"/>
    <w:rsid w:val="00DB7531"/>
    <w:rsid w:val="00DB777D"/>
    <w:rsid w:val="00DB78CE"/>
    <w:rsid w:val="00DB7E8D"/>
    <w:rsid w:val="00DC03F9"/>
    <w:rsid w:val="00DC048C"/>
    <w:rsid w:val="00DC0EB5"/>
    <w:rsid w:val="00DC1012"/>
    <w:rsid w:val="00DC159D"/>
    <w:rsid w:val="00DC18D8"/>
    <w:rsid w:val="00DC1A0D"/>
    <w:rsid w:val="00DC1B37"/>
    <w:rsid w:val="00DC257C"/>
    <w:rsid w:val="00DC25B8"/>
    <w:rsid w:val="00DC262D"/>
    <w:rsid w:val="00DC2810"/>
    <w:rsid w:val="00DC285F"/>
    <w:rsid w:val="00DC2B6F"/>
    <w:rsid w:val="00DC3142"/>
    <w:rsid w:val="00DC3365"/>
    <w:rsid w:val="00DC3789"/>
    <w:rsid w:val="00DC3D9F"/>
    <w:rsid w:val="00DC418A"/>
    <w:rsid w:val="00DC4219"/>
    <w:rsid w:val="00DC42C1"/>
    <w:rsid w:val="00DC44B1"/>
    <w:rsid w:val="00DC4877"/>
    <w:rsid w:val="00DC51CE"/>
    <w:rsid w:val="00DC520C"/>
    <w:rsid w:val="00DC5B7F"/>
    <w:rsid w:val="00DC5DFF"/>
    <w:rsid w:val="00DC624D"/>
    <w:rsid w:val="00DC640F"/>
    <w:rsid w:val="00DC690B"/>
    <w:rsid w:val="00DC6AC9"/>
    <w:rsid w:val="00DC6F07"/>
    <w:rsid w:val="00DC72CB"/>
    <w:rsid w:val="00DC73AB"/>
    <w:rsid w:val="00DC74CB"/>
    <w:rsid w:val="00DC781B"/>
    <w:rsid w:val="00DC7A0D"/>
    <w:rsid w:val="00DD00CD"/>
    <w:rsid w:val="00DD041B"/>
    <w:rsid w:val="00DD0A63"/>
    <w:rsid w:val="00DD0BC1"/>
    <w:rsid w:val="00DD0E6F"/>
    <w:rsid w:val="00DD10C0"/>
    <w:rsid w:val="00DD121F"/>
    <w:rsid w:val="00DD134A"/>
    <w:rsid w:val="00DD1383"/>
    <w:rsid w:val="00DD1569"/>
    <w:rsid w:val="00DD1996"/>
    <w:rsid w:val="00DD1E53"/>
    <w:rsid w:val="00DD2286"/>
    <w:rsid w:val="00DD2318"/>
    <w:rsid w:val="00DD2A75"/>
    <w:rsid w:val="00DD37CA"/>
    <w:rsid w:val="00DD38B6"/>
    <w:rsid w:val="00DD3BA2"/>
    <w:rsid w:val="00DD3E5D"/>
    <w:rsid w:val="00DD4232"/>
    <w:rsid w:val="00DD4406"/>
    <w:rsid w:val="00DD4CD2"/>
    <w:rsid w:val="00DD4D46"/>
    <w:rsid w:val="00DD4D74"/>
    <w:rsid w:val="00DD4FB4"/>
    <w:rsid w:val="00DD5283"/>
    <w:rsid w:val="00DD5F2D"/>
    <w:rsid w:val="00DD60C3"/>
    <w:rsid w:val="00DD6473"/>
    <w:rsid w:val="00DD6F30"/>
    <w:rsid w:val="00DD7528"/>
    <w:rsid w:val="00DD758E"/>
    <w:rsid w:val="00DD79A8"/>
    <w:rsid w:val="00DD7F26"/>
    <w:rsid w:val="00DE056B"/>
    <w:rsid w:val="00DE0B7A"/>
    <w:rsid w:val="00DE0CB3"/>
    <w:rsid w:val="00DE0D40"/>
    <w:rsid w:val="00DE0E12"/>
    <w:rsid w:val="00DE14E3"/>
    <w:rsid w:val="00DE16B6"/>
    <w:rsid w:val="00DE1834"/>
    <w:rsid w:val="00DE1A83"/>
    <w:rsid w:val="00DE1E6F"/>
    <w:rsid w:val="00DE2396"/>
    <w:rsid w:val="00DE240E"/>
    <w:rsid w:val="00DE2C7B"/>
    <w:rsid w:val="00DE2DF6"/>
    <w:rsid w:val="00DE3592"/>
    <w:rsid w:val="00DE35D5"/>
    <w:rsid w:val="00DE3785"/>
    <w:rsid w:val="00DE3A95"/>
    <w:rsid w:val="00DE4220"/>
    <w:rsid w:val="00DE4431"/>
    <w:rsid w:val="00DE49E1"/>
    <w:rsid w:val="00DE52E9"/>
    <w:rsid w:val="00DE534D"/>
    <w:rsid w:val="00DE5477"/>
    <w:rsid w:val="00DE55BF"/>
    <w:rsid w:val="00DE575D"/>
    <w:rsid w:val="00DE5B06"/>
    <w:rsid w:val="00DE6246"/>
    <w:rsid w:val="00DE6604"/>
    <w:rsid w:val="00DE6DDB"/>
    <w:rsid w:val="00DE6E42"/>
    <w:rsid w:val="00DE6FA1"/>
    <w:rsid w:val="00DE7077"/>
    <w:rsid w:val="00DE73D5"/>
    <w:rsid w:val="00DE7755"/>
    <w:rsid w:val="00DE79F4"/>
    <w:rsid w:val="00DE7B85"/>
    <w:rsid w:val="00DE7BB9"/>
    <w:rsid w:val="00DE7E53"/>
    <w:rsid w:val="00DF03CA"/>
    <w:rsid w:val="00DF2065"/>
    <w:rsid w:val="00DF222C"/>
    <w:rsid w:val="00DF2369"/>
    <w:rsid w:val="00DF250A"/>
    <w:rsid w:val="00DF29B9"/>
    <w:rsid w:val="00DF2AA1"/>
    <w:rsid w:val="00DF32B5"/>
    <w:rsid w:val="00DF37F2"/>
    <w:rsid w:val="00DF399F"/>
    <w:rsid w:val="00DF48C2"/>
    <w:rsid w:val="00DF4A34"/>
    <w:rsid w:val="00DF4A5E"/>
    <w:rsid w:val="00DF4E0D"/>
    <w:rsid w:val="00DF4E3E"/>
    <w:rsid w:val="00DF4FFC"/>
    <w:rsid w:val="00DF510B"/>
    <w:rsid w:val="00DF5292"/>
    <w:rsid w:val="00DF57D9"/>
    <w:rsid w:val="00DF6027"/>
    <w:rsid w:val="00DF60B9"/>
    <w:rsid w:val="00DF63B7"/>
    <w:rsid w:val="00DF67AA"/>
    <w:rsid w:val="00DF7137"/>
    <w:rsid w:val="00DF79BD"/>
    <w:rsid w:val="00DF79E7"/>
    <w:rsid w:val="00DF79F0"/>
    <w:rsid w:val="00DF7A49"/>
    <w:rsid w:val="00DF7DB3"/>
    <w:rsid w:val="00DF7F7D"/>
    <w:rsid w:val="00E0007C"/>
    <w:rsid w:val="00E00CA3"/>
    <w:rsid w:val="00E010CD"/>
    <w:rsid w:val="00E01247"/>
    <w:rsid w:val="00E01718"/>
    <w:rsid w:val="00E01730"/>
    <w:rsid w:val="00E0198C"/>
    <w:rsid w:val="00E01B55"/>
    <w:rsid w:val="00E01CF6"/>
    <w:rsid w:val="00E0209A"/>
    <w:rsid w:val="00E03044"/>
    <w:rsid w:val="00E035A7"/>
    <w:rsid w:val="00E0375B"/>
    <w:rsid w:val="00E03B68"/>
    <w:rsid w:val="00E03B8F"/>
    <w:rsid w:val="00E03F43"/>
    <w:rsid w:val="00E0417F"/>
    <w:rsid w:val="00E0453D"/>
    <w:rsid w:val="00E04689"/>
    <w:rsid w:val="00E04966"/>
    <w:rsid w:val="00E04BE5"/>
    <w:rsid w:val="00E05509"/>
    <w:rsid w:val="00E05720"/>
    <w:rsid w:val="00E05FA6"/>
    <w:rsid w:val="00E0687E"/>
    <w:rsid w:val="00E0721E"/>
    <w:rsid w:val="00E07853"/>
    <w:rsid w:val="00E07FA0"/>
    <w:rsid w:val="00E1031C"/>
    <w:rsid w:val="00E107FA"/>
    <w:rsid w:val="00E10B6C"/>
    <w:rsid w:val="00E10D35"/>
    <w:rsid w:val="00E11211"/>
    <w:rsid w:val="00E11228"/>
    <w:rsid w:val="00E122AD"/>
    <w:rsid w:val="00E12BA7"/>
    <w:rsid w:val="00E13147"/>
    <w:rsid w:val="00E133BA"/>
    <w:rsid w:val="00E134EE"/>
    <w:rsid w:val="00E13585"/>
    <w:rsid w:val="00E13761"/>
    <w:rsid w:val="00E13BC4"/>
    <w:rsid w:val="00E13F13"/>
    <w:rsid w:val="00E13F1A"/>
    <w:rsid w:val="00E14080"/>
    <w:rsid w:val="00E1417F"/>
    <w:rsid w:val="00E14475"/>
    <w:rsid w:val="00E14F48"/>
    <w:rsid w:val="00E15027"/>
    <w:rsid w:val="00E153E4"/>
    <w:rsid w:val="00E15521"/>
    <w:rsid w:val="00E15580"/>
    <w:rsid w:val="00E15601"/>
    <w:rsid w:val="00E15A2F"/>
    <w:rsid w:val="00E15B13"/>
    <w:rsid w:val="00E15BD1"/>
    <w:rsid w:val="00E15C2F"/>
    <w:rsid w:val="00E15EA2"/>
    <w:rsid w:val="00E15FE6"/>
    <w:rsid w:val="00E1614E"/>
    <w:rsid w:val="00E162B9"/>
    <w:rsid w:val="00E16BD3"/>
    <w:rsid w:val="00E17531"/>
    <w:rsid w:val="00E1789B"/>
    <w:rsid w:val="00E17F72"/>
    <w:rsid w:val="00E200A6"/>
    <w:rsid w:val="00E20721"/>
    <w:rsid w:val="00E20A07"/>
    <w:rsid w:val="00E2107A"/>
    <w:rsid w:val="00E21127"/>
    <w:rsid w:val="00E214E8"/>
    <w:rsid w:val="00E216BD"/>
    <w:rsid w:val="00E218B5"/>
    <w:rsid w:val="00E21B44"/>
    <w:rsid w:val="00E221BE"/>
    <w:rsid w:val="00E22E96"/>
    <w:rsid w:val="00E23085"/>
    <w:rsid w:val="00E235FE"/>
    <w:rsid w:val="00E24177"/>
    <w:rsid w:val="00E24451"/>
    <w:rsid w:val="00E244BF"/>
    <w:rsid w:val="00E25052"/>
    <w:rsid w:val="00E2506A"/>
    <w:rsid w:val="00E252D5"/>
    <w:rsid w:val="00E25474"/>
    <w:rsid w:val="00E25D05"/>
    <w:rsid w:val="00E25E04"/>
    <w:rsid w:val="00E25F47"/>
    <w:rsid w:val="00E26368"/>
    <w:rsid w:val="00E26459"/>
    <w:rsid w:val="00E26A2E"/>
    <w:rsid w:val="00E26ABC"/>
    <w:rsid w:val="00E26D8C"/>
    <w:rsid w:val="00E26E12"/>
    <w:rsid w:val="00E273ED"/>
    <w:rsid w:val="00E27A9A"/>
    <w:rsid w:val="00E27EBD"/>
    <w:rsid w:val="00E3053A"/>
    <w:rsid w:val="00E308C1"/>
    <w:rsid w:val="00E30AB1"/>
    <w:rsid w:val="00E30CC0"/>
    <w:rsid w:val="00E31758"/>
    <w:rsid w:val="00E3185D"/>
    <w:rsid w:val="00E31B2B"/>
    <w:rsid w:val="00E31C96"/>
    <w:rsid w:val="00E31DAC"/>
    <w:rsid w:val="00E31E8E"/>
    <w:rsid w:val="00E31F9F"/>
    <w:rsid w:val="00E322BC"/>
    <w:rsid w:val="00E32B90"/>
    <w:rsid w:val="00E32DE3"/>
    <w:rsid w:val="00E32E51"/>
    <w:rsid w:val="00E32EE5"/>
    <w:rsid w:val="00E32F93"/>
    <w:rsid w:val="00E3307C"/>
    <w:rsid w:val="00E332D2"/>
    <w:rsid w:val="00E33F9A"/>
    <w:rsid w:val="00E346C2"/>
    <w:rsid w:val="00E34913"/>
    <w:rsid w:val="00E34A92"/>
    <w:rsid w:val="00E3504B"/>
    <w:rsid w:val="00E3514A"/>
    <w:rsid w:val="00E35165"/>
    <w:rsid w:val="00E353BE"/>
    <w:rsid w:val="00E355F0"/>
    <w:rsid w:val="00E35729"/>
    <w:rsid w:val="00E35C59"/>
    <w:rsid w:val="00E36069"/>
    <w:rsid w:val="00E3638D"/>
    <w:rsid w:val="00E36401"/>
    <w:rsid w:val="00E36540"/>
    <w:rsid w:val="00E3662F"/>
    <w:rsid w:val="00E36884"/>
    <w:rsid w:val="00E36FC8"/>
    <w:rsid w:val="00E37279"/>
    <w:rsid w:val="00E37953"/>
    <w:rsid w:val="00E379F7"/>
    <w:rsid w:val="00E37A0D"/>
    <w:rsid w:val="00E37D5A"/>
    <w:rsid w:val="00E37E96"/>
    <w:rsid w:val="00E37EE9"/>
    <w:rsid w:val="00E40125"/>
    <w:rsid w:val="00E40222"/>
    <w:rsid w:val="00E40331"/>
    <w:rsid w:val="00E40659"/>
    <w:rsid w:val="00E406A5"/>
    <w:rsid w:val="00E40799"/>
    <w:rsid w:val="00E4136D"/>
    <w:rsid w:val="00E41451"/>
    <w:rsid w:val="00E41523"/>
    <w:rsid w:val="00E41D6D"/>
    <w:rsid w:val="00E41EBC"/>
    <w:rsid w:val="00E422A9"/>
    <w:rsid w:val="00E42541"/>
    <w:rsid w:val="00E42A73"/>
    <w:rsid w:val="00E42C5F"/>
    <w:rsid w:val="00E42D2F"/>
    <w:rsid w:val="00E42EF8"/>
    <w:rsid w:val="00E4312B"/>
    <w:rsid w:val="00E43964"/>
    <w:rsid w:val="00E43E37"/>
    <w:rsid w:val="00E43E90"/>
    <w:rsid w:val="00E43FE8"/>
    <w:rsid w:val="00E440E2"/>
    <w:rsid w:val="00E44164"/>
    <w:rsid w:val="00E44BD3"/>
    <w:rsid w:val="00E44BF2"/>
    <w:rsid w:val="00E45B7B"/>
    <w:rsid w:val="00E469E3"/>
    <w:rsid w:val="00E46ACC"/>
    <w:rsid w:val="00E47107"/>
    <w:rsid w:val="00E476C4"/>
    <w:rsid w:val="00E47746"/>
    <w:rsid w:val="00E47AFC"/>
    <w:rsid w:val="00E47E55"/>
    <w:rsid w:val="00E5029F"/>
    <w:rsid w:val="00E503AC"/>
    <w:rsid w:val="00E508F3"/>
    <w:rsid w:val="00E50910"/>
    <w:rsid w:val="00E50B68"/>
    <w:rsid w:val="00E50D8B"/>
    <w:rsid w:val="00E50EEA"/>
    <w:rsid w:val="00E50FEB"/>
    <w:rsid w:val="00E523AB"/>
    <w:rsid w:val="00E525A5"/>
    <w:rsid w:val="00E52757"/>
    <w:rsid w:val="00E5316B"/>
    <w:rsid w:val="00E53235"/>
    <w:rsid w:val="00E53318"/>
    <w:rsid w:val="00E53710"/>
    <w:rsid w:val="00E53AF8"/>
    <w:rsid w:val="00E53E23"/>
    <w:rsid w:val="00E5415A"/>
    <w:rsid w:val="00E5439A"/>
    <w:rsid w:val="00E544AD"/>
    <w:rsid w:val="00E54757"/>
    <w:rsid w:val="00E547D6"/>
    <w:rsid w:val="00E54ACD"/>
    <w:rsid w:val="00E54B2B"/>
    <w:rsid w:val="00E54BA3"/>
    <w:rsid w:val="00E54E52"/>
    <w:rsid w:val="00E54FF5"/>
    <w:rsid w:val="00E55400"/>
    <w:rsid w:val="00E5562F"/>
    <w:rsid w:val="00E55734"/>
    <w:rsid w:val="00E559E1"/>
    <w:rsid w:val="00E55B6E"/>
    <w:rsid w:val="00E55FFA"/>
    <w:rsid w:val="00E56357"/>
    <w:rsid w:val="00E565C6"/>
    <w:rsid w:val="00E56ACF"/>
    <w:rsid w:val="00E56C55"/>
    <w:rsid w:val="00E56DEE"/>
    <w:rsid w:val="00E5707B"/>
    <w:rsid w:val="00E577CB"/>
    <w:rsid w:val="00E60001"/>
    <w:rsid w:val="00E6049D"/>
    <w:rsid w:val="00E606C7"/>
    <w:rsid w:val="00E60DAA"/>
    <w:rsid w:val="00E6142C"/>
    <w:rsid w:val="00E61512"/>
    <w:rsid w:val="00E61632"/>
    <w:rsid w:val="00E61948"/>
    <w:rsid w:val="00E619E8"/>
    <w:rsid w:val="00E61D3C"/>
    <w:rsid w:val="00E6238C"/>
    <w:rsid w:val="00E623E3"/>
    <w:rsid w:val="00E62D34"/>
    <w:rsid w:val="00E62EEF"/>
    <w:rsid w:val="00E636C7"/>
    <w:rsid w:val="00E637C4"/>
    <w:rsid w:val="00E63F6C"/>
    <w:rsid w:val="00E642E7"/>
    <w:rsid w:val="00E6435E"/>
    <w:rsid w:val="00E64D80"/>
    <w:rsid w:val="00E64F3C"/>
    <w:rsid w:val="00E65586"/>
    <w:rsid w:val="00E659DD"/>
    <w:rsid w:val="00E66C77"/>
    <w:rsid w:val="00E66FB7"/>
    <w:rsid w:val="00E66FBA"/>
    <w:rsid w:val="00E671A6"/>
    <w:rsid w:val="00E67AC5"/>
    <w:rsid w:val="00E70277"/>
    <w:rsid w:val="00E708E5"/>
    <w:rsid w:val="00E70ACA"/>
    <w:rsid w:val="00E70D3C"/>
    <w:rsid w:val="00E70DD7"/>
    <w:rsid w:val="00E71040"/>
    <w:rsid w:val="00E710F5"/>
    <w:rsid w:val="00E713AB"/>
    <w:rsid w:val="00E713E3"/>
    <w:rsid w:val="00E71417"/>
    <w:rsid w:val="00E715EB"/>
    <w:rsid w:val="00E715EF"/>
    <w:rsid w:val="00E72025"/>
    <w:rsid w:val="00E72DF0"/>
    <w:rsid w:val="00E72EE0"/>
    <w:rsid w:val="00E73508"/>
    <w:rsid w:val="00E73855"/>
    <w:rsid w:val="00E73A5F"/>
    <w:rsid w:val="00E73F98"/>
    <w:rsid w:val="00E741FB"/>
    <w:rsid w:val="00E7478D"/>
    <w:rsid w:val="00E74818"/>
    <w:rsid w:val="00E75036"/>
    <w:rsid w:val="00E7554C"/>
    <w:rsid w:val="00E755F8"/>
    <w:rsid w:val="00E759AF"/>
    <w:rsid w:val="00E75BE1"/>
    <w:rsid w:val="00E7602C"/>
    <w:rsid w:val="00E76085"/>
    <w:rsid w:val="00E7616A"/>
    <w:rsid w:val="00E7621C"/>
    <w:rsid w:val="00E76712"/>
    <w:rsid w:val="00E768D8"/>
    <w:rsid w:val="00E76C84"/>
    <w:rsid w:val="00E76F06"/>
    <w:rsid w:val="00E775B2"/>
    <w:rsid w:val="00E7768B"/>
    <w:rsid w:val="00E776A9"/>
    <w:rsid w:val="00E77705"/>
    <w:rsid w:val="00E7772E"/>
    <w:rsid w:val="00E80481"/>
    <w:rsid w:val="00E8050C"/>
    <w:rsid w:val="00E806F6"/>
    <w:rsid w:val="00E80E41"/>
    <w:rsid w:val="00E80F6F"/>
    <w:rsid w:val="00E81289"/>
    <w:rsid w:val="00E81764"/>
    <w:rsid w:val="00E81EDD"/>
    <w:rsid w:val="00E8210A"/>
    <w:rsid w:val="00E8235A"/>
    <w:rsid w:val="00E8235D"/>
    <w:rsid w:val="00E82594"/>
    <w:rsid w:val="00E8267B"/>
    <w:rsid w:val="00E82A01"/>
    <w:rsid w:val="00E82A62"/>
    <w:rsid w:val="00E82C71"/>
    <w:rsid w:val="00E82CB5"/>
    <w:rsid w:val="00E82DC4"/>
    <w:rsid w:val="00E830ED"/>
    <w:rsid w:val="00E83272"/>
    <w:rsid w:val="00E8332A"/>
    <w:rsid w:val="00E83A2D"/>
    <w:rsid w:val="00E83E0B"/>
    <w:rsid w:val="00E83E6C"/>
    <w:rsid w:val="00E84297"/>
    <w:rsid w:val="00E84469"/>
    <w:rsid w:val="00E845C7"/>
    <w:rsid w:val="00E84CA9"/>
    <w:rsid w:val="00E85B0F"/>
    <w:rsid w:val="00E85C5F"/>
    <w:rsid w:val="00E86251"/>
    <w:rsid w:val="00E8661C"/>
    <w:rsid w:val="00E87B6E"/>
    <w:rsid w:val="00E9029A"/>
    <w:rsid w:val="00E902A6"/>
    <w:rsid w:val="00E908FF"/>
    <w:rsid w:val="00E90A3D"/>
    <w:rsid w:val="00E915BE"/>
    <w:rsid w:val="00E919B8"/>
    <w:rsid w:val="00E91A7E"/>
    <w:rsid w:val="00E91F10"/>
    <w:rsid w:val="00E91FED"/>
    <w:rsid w:val="00E927B5"/>
    <w:rsid w:val="00E92FE7"/>
    <w:rsid w:val="00E93418"/>
    <w:rsid w:val="00E93CD1"/>
    <w:rsid w:val="00E93E47"/>
    <w:rsid w:val="00E93E6C"/>
    <w:rsid w:val="00E93E79"/>
    <w:rsid w:val="00E93FF7"/>
    <w:rsid w:val="00E940CA"/>
    <w:rsid w:val="00E942A3"/>
    <w:rsid w:val="00E94320"/>
    <w:rsid w:val="00E94E50"/>
    <w:rsid w:val="00E95B78"/>
    <w:rsid w:val="00E95C23"/>
    <w:rsid w:val="00E95D24"/>
    <w:rsid w:val="00E96A78"/>
    <w:rsid w:val="00E96D78"/>
    <w:rsid w:val="00E973C4"/>
    <w:rsid w:val="00E97840"/>
    <w:rsid w:val="00E97868"/>
    <w:rsid w:val="00E97AAF"/>
    <w:rsid w:val="00E97BD0"/>
    <w:rsid w:val="00EA017D"/>
    <w:rsid w:val="00EA0B33"/>
    <w:rsid w:val="00EA12B8"/>
    <w:rsid w:val="00EA1943"/>
    <w:rsid w:val="00EA1C0E"/>
    <w:rsid w:val="00EA1CC2"/>
    <w:rsid w:val="00EA297D"/>
    <w:rsid w:val="00EA2B03"/>
    <w:rsid w:val="00EA310C"/>
    <w:rsid w:val="00EA43A0"/>
    <w:rsid w:val="00EA4505"/>
    <w:rsid w:val="00EA4B95"/>
    <w:rsid w:val="00EA4C1A"/>
    <w:rsid w:val="00EA4EDF"/>
    <w:rsid w:val="00EA4FF5"/>
    <w:rsid w:val="00EA5200"/>
    <w:rsid w:val="00EA5578"/>
    <w:rsid w:val="00EA5770"/>
    <w:rsid w:val="00EA5892"/>
    <w:rsid w:val="00EA6434"/>
    <w:rsid w:val="00EA66B3"/>
    <w:rsid w:val="00EA6777"/>
    <w:rsid w:val="00EA69CF"/>
    <w:rsid w:val="00EA6B3B"/>
    <w:rsid w:val="00EA6F75"/>
    <w:rsid w:val="00EA7272"/>
    <w:rsid w:val="00EA7274"/>
    <w:rsid w:val="00EA7581"/>
    <w:rsid w:val="00EA792C"/>
    <w:rsid w:val="00EA796D"/>
    <w:rsid w:val="00EB06CF"/>
    <w:rsid w:val="00EB07B3"/>
    <w:rsid w:val="00EB0AB3"/>
    <w:rsid w:val="00EB210F"/>
    <w:rsid w:val="00EB382A"/>
    <w:rsid w:val="00EB3A4A"/>
    <w:rsid w:val="00EB3BA5"/>
    <w:rsid w:val="00EB3C60"/>
    <w:rsid w:val="00EB3D1C"/>
    <w:rsid w:val="00EB3F9D"/>
    <w:rsid w:val="00EB403C"/>
    <w:rsid w:val="00EB4227"/>
    <w:rsid w:val="00EB5554"/>
    <w:rsid w:val="00EB55F1"/>
    <w:rsid w:val="00EB5B51"/>
    <w:rsid w:val="00EB5C42"/>
    <w:rsid w:val="00EB5DC6"/>
    <w:rsid w:val="00EB66BC"/>
    <w:rsid w:val="00EB69A9"/>
    <w:rsid w:val="00EB6C32"/>
    <w:rsid w:val="00EB73BF"/>
    <w:rsid w:val="00EB759B"/>
    <w:rsid w:val="00EB75AF"/>
    <w:rsid w:val="00EB7880"/>
    <w:rsid w:val="00EB7B8F"/>
    <w:rsid w:val="00EC011F"/>
    <w:rsid w:val="00EC028D"/>
    <w:rsid w:val="00EC03C7"/>
    <w:rsid w:val="00EC04D7"/>
    <w:rsid w:val="00EC1313"/>
    <w:rsid w:val="00EC131F"/>
    <w:rsid w:val="00EC148A"/>
    <w:rsid w:val="00EC148B"/>
    <w:rsid w:val="00EC181A"/>
    <w:rsid w:val="00EC1B01"/>
    <w:rsid w:val="00EC1B44"/>
    <w:rsid w:val="00EC1BA3"/>
    <w:rsid w:val="00EC1E30"/>
    <w:rsid w:val="00EC24D7"/>
    <w:rsid w:val="00EC25AA"/>
    <w:rsid w:val="00EC2603"/>
    <w:rsid w:val="00EC272F"/>
    <w:rsid w:val="00EC27AB"/>
    <w:rsid w:val="00EC316E"/>
    <w:rsid w:val="00EC3888"/>
    <w:rsid w:val="00EC3A2E"/>
    <w:rsid w:val="00EC3BB6"/>
    <w:rsid w:val="00EC3CDB"/>
    <w:rsid w:val="00EC40CE"/>
    <w:rsid w:val="00EC448D"/>
    <w:rsid w:val="00EC4B92"/>
    <w:rsid w:val="00EC5269"/>
    <w:rsid w:val="00EC5E28"/>
    <w:rsid w:val="00EC5EAD"/>
    <w:rsid w:val="00EC6195"/>
    <w:rsid w:val="00EC6220"/>
    <w:rsid w:val="00EC6526"/>
    <w:rsid w:val="00EC674B"/>
    <w:rsid w:val="00EC6807"/>
    <w:rsid w:val="00EC6DEA"/>
    <w:rsid w:val="00EC744F"/>
    <w:rsid w:val="00EC7AAB"/>
    <w:rsid w:val="00EC7B01"/>
    <w:rsid w:val="00EC7B98"/>
    <w:rsid w:val="00ED013A"/>
    <w:rsid w:val="00ED031D"/>
    <w:rsid w:val="00ED0402"/>
    <w:rsid w:val="00ED0731"/>
    <w:rsid w:val="00ED0D28"/>
    <w:rsid w:val="00ED12F3"/>
    <w:rsid w:val="00ED1568"/>
    <w:rsid w:val="00ED1D99"/>
    <w:rsid w:val="00ED1F3F"/>
    <w:rsid w:val="00ED1F70"/>
    <w:rsid w:val="00ED272F"/>
    <w:rsid w:val="00ED2F5D"/>
    <w:rsid w:val="00ED2F67"/>
    <w:rsid w:val="00ED30D9"/>
    <w:rsid w:val="00ED30FC"/>
    <w:rsid w:val="00ED391C"/>
    <w:rsid w:val="00ED3F38"/>
    <w:rsid w:val="00ED4122"/>
    <w:rsid w:val="00ED430E"/>
    <w:rsid w:val="00ED433E"/>
    <w:rsid w:val="00ED4500"/>
    <w:rsid w:val="00ED4854"/>
    <w:rsid w:val="00ED4983"/>
    <w:rsid w:val="00ED5525"/>
    <w:rsid w:val="00ED5A67"/>
    <w:rsid w:val="00ED5FB3"/>
    <w:rsid w:val="00ED6400"/>
    <w:rsid w:val="00ED67CC"/>
    <w:rsid w:val="00ED6CEF"/>
    <w:rsid w:val="00ED6D5F"/>
    <w:rsid w:val="00ED709F"/>
    <w:rsid w:val="00ED7439"/>
    <w:rsid w:val="00ED7533"/>
    <w:rsid w:val="00ED78B4"/>
    <w:rsid w:val="00ED7F35"/>
    <w:rsid w:val="00EE0A0D"/>
    <w:rsid w:val="00EE0CF7"/>
    <w:rsid w:val="00EE0EE0"/>
    <w:rsid w:val="00EE10D1"/>
    <w:rsid w:val="00EE1186"/>
    <w:rsid w:val="00EE1283"/>
    <w:rsid w:val="00EE140B"/>
    <w:rsid w:val="00EE1547"/>
    <w:rsid w:val="00EE1919"/>
    <w:rsid w:val="00EE19ED"/>
    <w:rsid w:val="00EE2001"/>
    <w:rsid w:val="00EE215C"/>
    <w:rsid w:val="00EE21D1"/>
    <w:rsid w:val="00EE266D"/>
    <w:rsid w:val="00EE38DB"/>
    <w:rsid w:val="00EE3A93"/>
    <w:rsid w:val="00EE3D43"/>
    <w:rsid w:val="00EE4364"/>
    <w:rsid w:val="00EE43A9"/>
    <w:rsid w:val="00EE4517"/>
    <w:rsid w:val="00EE46F0"/>
    <w:rsid w:val="00EE4A74"/>
    <w:rsid w:val="00EE4DBE"/>
    <w:rsid w:val="00EE51CC"/>
    <w:rsid w:val="00EE5253"/>
    <w:rsid w:val="00EE5312"/>
    <w:rsid w:val="00EE5589"/>
    <w:rsid w:val="00EE56D4"/>
    <w:rsid w:val="00EE5CB3"/>
    <w:rsid w:val="00EE5F5B"/>
    <w:rsid w:val="00EE6864"/>
    <w:rsid w:val="00EE6A95"/>
    <w:rsid w:val="00EE6BFB"/>
    <w:rsid w:val="00EE6F14"/>
    <w:rsid w:val="00EE6FB6"/>
    <w:rsid w:val="00EF0097"/>
    <w:rsid w:val="00EF0B41"/>
    <w:rsid w:val="00EF0BCF"/>
    <w:rsid w:val="00EF1258"/>
    <w:rsid w:val="00EF12FA"/>
    <w:rsid w:val="00EF17A2"/>
    <w:rsid w:val="00EF1823"/>
    <w:rsid w:val="00EF186A"/>
    <w:rsid w:val="00EF193A"/>
    <w:rsid w:val="00EF197A"/>
    <w:rsid w:val="00EF1B63"/>
    <w:rsid w:val="00EF2340"/>
    <w:rsid w:val="00EF2775"/>
    <w:rsid w:val="00EF2A46"/>
    <w:rsid w:val="00EF2FF7"/>
    <w:rsid w:val="00EF3A13"/>
    <w:rsid w:val="00EF3F23"/>
    <w:rsid w:val="00EF3F53"/>
    <w:rsid w:val="00EF3FF7"/>
    <w:rsid w:val="00EF4408"/>
    <w:rsid w:val="00EF4A41"/>
    <w:rsid w:val="00EF4B48"/>
    <w:rsid w:val="00EF4B66"/>
    <w:rsid w:val="00EF4B6C"/>
    <w:rsid w:val="00EF4B93"/>
    <w:rsid w:val="00EF631D"/>
    <w:rsid w:val="00EF641C"/>
    <w:rsid w:val="00EF64C5"/>
    <w:rsid w:val="00EF66B9"/>
    <w:rsid w:val="00EF670C"/>
    <w:rsid w:val="00EF6A93"/>
    <w:rsid w:val="00EF6C20"/>
    <w:rsid w:val="00EF6F37"/>
    <w:rsid w:val="00EF6FDF"/>
    <w:rsid w:val="00EF724D"/>
    <w:rsid w:val="00EF76D8"/>
    <w:rsid w:val="00EF7826"/>
    <w:rsid w:val="00EF7A94"/>
    <w:rsid w:val="00EF7B2D"/>
    <w:rsid w:val="00EF7B65"/>
    <w:rsid w:val="00EF7CD8"/>
    <w:rsid w:val="00F00209"/>
    <w:rsid w:val="00F005C1"/>
    <w:rsid w:val="00F005E5"/>
    <w:rsid w:val="00F00788"/>
    <w:rsid w:val="00F00D72"/>
    <w:rsid w:val="00F010D2"/>
    <w:rsid w:val="00F01367"/>
    <w:rsid w:val="00F014BC"/>
    <w:rsid w:val="00F01A0A"/>
    <w:rsid w:val="00F020B2"/>
    <w:rsid w:val="00F02605"/>
    <w:rsid w:val="00F02888"/>
    <w:rsid w:val="00F02B50"/>
    <w:rsid w:val="00F02E42"/>
    <w:rsid w:val="00F03773"/>
    <w:rsid w:val="00F0381F"/>
    <w:rsid w:val="00F03978"/>
    <w:rsid w:val="00F039F5"/>
    <w:rsid w:val="00F041C2"/>
    <w:rsid w:val="00F04548"/>
    <w:rsid w:val="00F04EA7"/>
    <w:rsid w:val="00F04F0B"/>
    <w:rsid w:val="00F0500B"/>
    <w:rsid w:val="00F053BE"/>
    <w:rsid w:val="00F05405"/>
    <w:rsid w:val="00F0555B"/>
    <w:rsid w:val="00F0581B"/>
    <w:rsid w:val="00F058E0"/>
    <w:rsid w:val="00F0632B"/>
    <w:rsid w:val="00F066A6"/>
    <w:rsid w:val="00F067DB"/>
    <w:rsid w:val="00F0693B"/>
    <w:rsid w:val="00F0724C"/>
    <w:rsid w:val="00F072BD"/>
    <w:rsid w:val="00F0764B"/>
    <w:rsid w:val="00F07723"/>
    <w:rsid w:val="00F07735"/>
    <w:rsid w:val="00F10715"/>
    <w:rsid w:val="00F10859"/>
    <w:rsid w:val="00F108B2"/>
    <w:rsid w:val="00F114B7"/>
    <w:rsid w:val="00F11664"/>
    <w:rsid w:val="00F119B1"/>
    <w:rsid w:val="00F11C55"/>
    <w:rsid w:val="00F1214F"/>
    <w:rsid w:val="00F12EDE"/>
    <w:rsid w:val="00F1312F"/>
    <w:rsid w:val="00F131CE"/>
    <w:rsid w:val="00F13569"/>
    <w:rsid w:val="00F13CDD"/>
    <w:rsid w:val="00F13D35"/>
    <w:rsid w:val="00F13D49"/>
    <w:rsid w:val="00F13D57"/>
    <w:rsid w:val="00F144F2"/>
    <w:rsid w:val="00F14582"/>
    <w:rsid w:val="00F147F2"/>
    <w:rsid w:val="00F14AE6"/>
    <w:rsid w:val="00F14B60"/>
    <w:rsid w:val="00F152DC"/>
    <w:rsid w:val="00F153CD"/>
    <w:rsid w:val="00F1543E"/>
    <w:rsid w:val="00F162D4"/>
    <w:rsid w:val="00F16652"/>
    <w:rsid w:val="00F16B42"/>
    <w:rsid w:val="00F16EA2"/>
    <w:rsid w:val="00F1710E"/>
    <w:rsid w:val="00F17373"/>
    <w:rsid w:val="00F1739B"/>
    <w:rsid w:val="00F173EF"/>
    <w:rsid w:val="00F1791F"/>
    <w:rsid w:val="00F1797E"/>
    <w:rsid w:val="00F202EB"/>
    <w:rsid w:val="00F203D5"/>
    <w:rsid w:val="00F2046D"/>
    <w:rsid w:val="00F2058B"/>
    <w:rsid w:val="00F206D5"/>
    <w:rsid w:val="00F20EB8"/>
    <w:rsid w:val="00F21189"/>
    <w:rsid w:val="00F213ED"/>
    <w:rsid w:val="00F215C2"/>
    <w:rsid w:val="00F2160B"/>
    <w:rsid w:val="00F21677"/>
    <w:rsid w:val="00F22585"/>
    <w:rsid w:val="00F2273D"/>
    <w:rsid w:val="00F22ECA"/>
    <w:rsid w:val="00F239B8"/>
    <w:rsid w:val="00F23EE9"/>
    <w:rsid w:val="00F24A5D"/>
    <w:rsid w:val="00F24C0C"/>
    <w:rsid w:val="00F24C1A"/>
    <w:rsid w:val="00F25587"/>
    <w:rsid w:val="00F25719"/>
    <w:rsid w:val="00F25899"/>
    <w:rsid w:val="00F25AE6"/>
    <w:rsid w:val="00F25AE9"/>
    <w:rsid w:val="00F25C7B"/>
    <w:rsid w:val="00F261EA"/>
    <w:rsid w:val="00F26765"/>
    <w:rsid w:val="00F26B50"/>
    <w:rsid w:val="00F26F77"/>
    <w:rsid w:val="00F26FA4"/>
    <w:rsid w:val="00F27974"/>
    <w:rsid w:val="00F3029A"/>
    <w:rsid w:val="00F304DF"/>
    <w:rsid w:val="00F30C96"/>
    <w:rsid w:val="00F30DA2"/>
    <w:rsid w:val="00F30E96"/>
    <w:rsid w:val="00F30FA9"/>
    <w:rsid w:val="00F31F8E"/>
    <w:rsid w:val="00F32064"/>
    <w:rsid w:val="00F3209B"/>
    <w:rsid w:val="00F320E6"/>
    <w:rsid w:val="00F3214C"/>
    <w:rsid w:val="00F3222D"/>
    <w:rsid w:val="00F3239A"/>
    <w:rsid w:val="00F329C2"/>
    <w:rsid w:val="00F33267"/>
    <w:rsid w:val="00F33B46"/>
    <w:rsid w:val="00F33C01"/>
    <w:rsid w:val="00F33C3C"/>
    <w:rsid w:val="00F33F8D"/>
    <w:rsid w:val="00F3456C"/>
    <w:rsid w:val="00F3467B"/>
    <w:rsid w:val="00F346E5"/>
    <w:rsid w:val="00F34E51"/>
    <w:rsid w:val="00F34F0E"/>
    <w:rsid w:val="00F3505B"/>
    <w:rsid w:val="00F357FC"/>
    <w:rsid w:val="00F35935"/>
    <w:rsid w:val="00F35A70"/>
    <w:rsid w:val="00F35CC3"/>
    <w:rsid w:val="00F36347"/>
    <w:rsid w:val="00F36867"/>
    <w:rsid w:val="00F3715C"/>
    <w:rsid w:val="00F375BA"/>
    <w:rsid w:val="00F37761"/>
    <w:rsid w:val="00F3783E"/>
    <w:rsid w:val="00F37C6B"/>
    <w:rsid w:val="00F37CB6"/>
    <w:rsid w:val="00F37DB6"/>
    <w:rsid w:val="00F37DF8"/>
    <w:rsid w:val="00F37F65"/>
    <w:rsid w:val="00F4010B"/>
    <w:rsid w:val="00F40E2D"/>
    <w:rsid w:val="00F41123"/>
    <w:rsid w:val="00F41517"/>
    <w:rsid w:val="00F41938"/>
    <w:rsid w:val="00F42103"/>
    <w:rsid w:val="00F4256A"/>
    <w:rsid w:val="00F4283D"/>
    <w:rsid w:val="00F42AC7"/>
    <w:rsid w:val="00F42D6C"/>
    <w:rsid w:val="00F43337"/>
    <w:rsid w:val="00F437F3"/>
    <w:rsid w:val="00F43C7B"/>
    <w:rsid w:val="00F43D01"/>
    <w:rsid w:val="00F43FF9"/>
    <w:rsid w:val="00F44313"/>
    <w:rsid w:val="00F44C12"/>
    <w:rsid w:val="00F44C5D"/>
    <w:rsid w:val="00F44D0F"/>
    <w:rsid w:val="00F44E00"/>
    <w:rsid w:val="00F45488"/>
    <w:rsid w:val="00F4597B"/>
    <w:rsid w:val="00F45C80"/>
    <w:rsid w:val="00F4610B"/>
    <w:rsid w:val="00F46888"/>
    <w:rsid w:val="00F46A04"/>
    <w:rsid w:val="00F46E42"/>
    <w:rsid w:val="00F4702C"/>
    <w:rsid w:val="00F47B9D"/>
    <w:rsid w:val="00F503C2"/>
    <w:rsid w:val="00F505B8"/>
    <w:rsid w:val="00F509E5"/>
    <w:rsid w:val="00F51100"/>
    <w:rsid w:val="00F51A1B"/>
    <w:rsid w:val="00F51B82"/>
    <w:rsid w:val="00F52182"/>
    <w:rsid w:val="00F522A7"/>
    <w:rsid w:val="00F525C0"/>
    <w:rsid w:val="00F52680"/>
    <w:rsid w:val="00F527A7"/>
    <w:rsid w:val="00F52B53"/>
    <w:rsid w:val="00F52DFD"/>
    <w:rsid w:val="00F53325"/>
    <w:rsid w:val="00F535F8"/>
    <w:rsid w:val="00F53BDC"/>
    <w:rsid w:val="00F53DA2"/>
    <w:rsid w:val="00F53EFE"/>
    <w:rsid w:val="00F53F29"/>
    <w:rsid w:val="00F54019"/>
    <w:rsid w:val="00F549FD"/>
    <w:rsid w:val="00F55547"/>
    <w:rsid w:val="00F5571D"/>
    <w:rsid w:val="00F55748"/>
    <w:rsid w:val="00F55C02"/>
    <w:rsid w:val="00F5629D"/>
    <w:rsid w:val="00F56405"/>
    <w:rsid w:val="00F567D8"/>
    <w:rsid w:val="00F5689C"/>
    <w:rsid w:val="00F5697D"/>
    <w:rsid w:val="00F56F7F"/>
    <w:rsid w:val="00F5752D"/>
    <w:rsid w:val="00F57951"/>
    <w:rsid w:val="00F60005"/>
    <w:rsid w:val="00F60490"/>
    <w:rsid w:val="00F605CA"/>
    <w:rsid w:val="00F607B0"/>
    <w:rsid w:val="00F609BD"/>
    <w:rsid w:val="00F60BA2"/>
    <w:rsid w:val="00F60E75"/>
    <w:rsid w:val="00F60F2C"/>
    <w:rsid w:val="00F60FBB"/>
    <w:rsid w:val="00F61671"/>
    <w:rsid w:val="00F61A79"/>
    <w:rsid w:val="00F61CC6"/>
    <w:rsid w:val="00F61F38"/>
    <w:rsid w:val="00F629B9"/>
    <w:rsid w:val="00F63437"/>
    <w:rsid w:val="00F634F6"/>
    <w:rsid w:val="00F6351E"/>
    <w:rsid w:val="00F6358B"/>
    <w:rsid w:val="00F63F54"/>
    <w:rsid w:val="00F646A8"/>
    <w:rsid w:val="00F64C83"/>
    <w:rsid w:val="00F64F08"/>
    <w:rsid w:val="00F6560A"/>
    <w:rsid w:val="00F6572E"/>
    <w:rsid w:val="00F65B53"/>
    <w:rsid w:val="00F660CC"/>
    <w:rsid w:val="00F66382"/>
    <w:rsid w:val="00F6642D"/>
    <w:rsid w:val="00F664AA"/>
    <w:rsid w:val="00F6654B"/>
    <w:rsid w:val="00F6662B"/>
    <w:rsid w:val="00F666FC"/>
    <w:rsid w:val="00F66A1E"/>
    <w:rsid w:val="00F66E51"/>
    <w:rsid w:val="00F67C16"/>
    <w:rsid w:val="00F707BB"/>
    <w:rsid w:val="00F7081C"/>
    <w:rsid w:val="00F70EBF"/>
    <w:rsid w:val="00F71A65"/>
    <w:rsid w:val="00F71B67"/>
    <w:rsid w:val="00F71D9C"/>
    <w:rsid w:val="00F72B3C"/>
    <w:rsid w:val="00F72BFE"/>
    <w:rsid w:val="00F72C09"/>
    <w:rsid w:val="00F72E51"/>
    <w:rsid w:val="00F735A1"/>
    <w:rsid w:val="00F7363E"/>
    <w:rsid w:val="00F73AEA"/>
    <w:rsid w:val="00F73D9F"/>
    <w:rsid w:val="00F73F2F"/>
    <w:rsid w:val="00F7453E"/>
    <w:rsid w:val="00F74AF9"/>
    <w:rsid w:val="00F74C1A"/>
    <w:rsid w:val="00F74E3B"/>
    <w:rsid w:val="00F74F32"/>
    <w:rsid w:val="00F75311"/>
    <w:rsid w:val="00F75699"/>
    <w:rsid w:val="00F75802"/>
    <w:rsid w:val="00F75A7B"/>
    <w:rsid w:val="00F75F0B"/>
    <w:rsid w:val="00F76044"/>
    <w:rsid w:val="00F764E1"/>
    <w:rsid w:val="00F76D90"/>
    <w:rsid w:val="00F7703F"/>
    <w:rsid w:val="00F778B3"/>
    <w:rsid w:val="00F77B4D"/>
    <w:rsid w:val="00F803FA"/>
    <w:rsid w:val="00F80DBB"/>
    <w:rsid w:val="00F80FB4"/>
    <w:rsid w:val="00F81B1A"/>
    <w:rsid w:val="00F82619"/>
    <w:rsid w:val="00F82940"/>
    <w:rsid w:val="00F829B1"/>
    <w:rsid w:val="00F82CEC"/>
    <w:rsid w:val="00F82F5A"/>
    <w:rsid w:val="00F82F7E"/>
    <w:rsid w:val="00F83281"/>
    <w:rsid w:val="00F832FD"/>
    <w:rsid w:val="00F83C5C"/>
    <w:rsid w:val="00F84ACC"/>
    <w:rsid w:val="00F84D16"/>
    <w:rsid w:val="00F84E80"/>
    <w:rsid w:val="00F85306"/>
    <w:rsid w:val="00F854CC"/>
    <w:rsid w:val="00F859E6"/>
    <w:rsid w:val="00F85A5A"/>
    <w:rsid w:val="00F8627C"/>
    <w:rsid w:val="00F86291"/>
    <w:rsid w:val="00F8650C"/>
    <w:rsid w:val="00F86A8F"/>
    <w:rsid w:val="00F86D21"/>
    <w:rsid w:val="00F8741D"/>
    <w:rsid w:val="00F8797F"/>
    <w:rsid w:val="00F87B07"/>
    <w:rsid w:val="00F87FDA"/>
    <w:rsid w:val="00F90394"/>
    <w:rsid w:val="00F90419"/>
    <w:rsid w:val="00F90483"/>
    <w:rsid w:val="00F90B52"/>
    <w:rsid w:val="00F90E49"/>
    <w:rsid w:val="00F9109A"/>
    <w:rsid w:val="00F91993"/>
    <w:rsid w:val="00F91CA7"/>
    <w:rsid w:val="00F9233E"/>
    <w:rsid w:val="00F935B0"/>
    <w:rsid w:val="00F9393A"/>
    <w:rsid w:val="00F93B18"/>
    <w:rsid w:val="00F93C4C"/>
    <w:rsid w:val="00F9484D"/>
    <w:rsid w:val="00F94876"/>
    <w:rsid w:val="00F94880"/>
    <w:rsid w:val="00F94AF4"/>
    <w:rsid w:val="00F94B86"/>
    <w:rsid w:val="00F9519E"/>
    <w:rsid w:val="00F95397"/>
    <w:rsid w:val="00F9582E"/>
    <w:rsid w:val="00F95D0F"/>
    <w:rsid w:val="00F95D51"/>
    <w:rsid w:val="00F95D80"/>
    <w:rsid w:val="00F962BD"/>
    <w:rsid w:val="00F966A8"/>
    <w:rsid w:val="00F967C3"/>
    <w:rsid w:val="00F96A95"/>
    <w:rsid w:val="00F96DEF"/>
    <w:rsid w:val="00F96F2E"/>
    <w:rsid w:val="00F9758F"/>
    <w:rsid w:val="00F975FB"/>
    <w:rsid w:val="00F97918"/>
    <w:rsid w:val="00F97A76"/>
    <w:rsid w:val="00F97AD6"/>
    <w:rsid w:val="00F97D58"/>
    <w:rsid w:val="00FA04F9"/>
    <w:rsid w:val="00FA0743"/>
    <w:rsid w:val="00FA0837"/>
    <w:rsid w:val="00FA0949"/>
    <w:rsid w:val="00FA1110"/>
    <w:rsid w:val="00FA113C"/>
    <w:rsid w:val="00FA1DDD"/>
    <w:rsid w:val="00FA33D2"/>
    <w:rsid w:val="00FA3A71"/>
    <w:rsid w:val="00FA3B86"/>
    <w:rsid w:val="00FA3C87"/>
    <w:rsid w:val="00FA3D2E"/>
    <w:rsid w:val="00FA4276"/>
    <w:rsid w:val="00FA478A"/>
    <w:rsid w:val="00FA4B5F"/>
    <w:rsid w:val="00FA4FE9"/>
    <w:rsid w:val="00FA51AC"/>
    <w:rsid w:val="00FA5358"/>
    <w:rsid w:val="00FA5B30"/>
    <w:rsid w:val="00FA5D28"/>
    <w:rsid w:val="00FA6AA7"/>
    <w:rsid w:val="00FA6B3C"/>
    <w:rsid w:val="00FA7000"/>
    <w:rsid w:val="00FA7154"/>
    <w:rsid w:val="00FA7368"/>
    <w:rsid w:val="00FA7D92"/>
    <w:rsid w:val="00FB010F"/>
    <w:rsid w:val="00FB016C"/>
    <w:rsid w:val="00FB01AB"/>
    <w:rsid w:val="00FB0908"/>
    <w:rsid w:val="00FB0A50"/>
    <w:rsid w:val="00FB0EA8"/>
    <w:rsid w:val="00FB11AE"/>
    <w:rsid w:val="00FB1245"/>
    <w:rsid w:val="00FB2376"/>
    <w:rsid w:val="00FB24F7"/>
    <w:rsid w:val="00FB260E"/>
    <w:rsid w:val="00FB2E0C"/>
    <w:rsid w:val="00FB32BC"/>
    <w:rsid w:val="00FB369D"/>
    <w:rsid w:val="00FB3CAA"/>
    <w:rsid w:val="00FB49AB"/>
    <w:rsid w:val="00FB4C83"/>
    <w:rsid w:val="00FB4E93"/>
    <w:rsid w:val="00FB5008"/>
    <w:rsid w:val="00FB5977"/>
    <w:rsid w:val="00FB65A2"/>
    <w:rsid w:val="00FB67D5"/>
    <w:rsid w:val="00FB6DC8"/>
    <w:rsid w:val="00FB74DB"/>
    <w:rsid w:val="00FB7B20"/>
    <w:rsid w:val="00FC078C"/>
    <w:rsid w:val="00FC0899"/>
    <w:rsid w:val="00FC0928"/>
    <w:rsid w:val="00FC14B9"/>
    <w:rsid w:val="00FC16CB"/>
    <w:rsid w:val="00FC2D8B"/>
    <w:rsid w:val="00FC2DFD"/>
    <w:rsid w:val="00FC2E8D"/>
    <w:rsid w:val="00FC358E"/>
    <w:rsid w:val="00FC3594"/>
    <w:rsid w:val="00FC38A1"/>
    <w:rsid w:val="00FC38D0"/>
    <w:rsid w:val="00FC3B9F"/>
    <w:rsid w:val="00FC3C1D"/>
    <w:rsid w:val="00FC42D9"/>
    <w:rsid w:val="00FC50DC"/>
    <w:rsid w:val="00FC510C"/>
    <w:rsid w:val="00FC511E"/>
    <w:rsid w:val="00FC51AB"/>
    <w:rsid w:val="00FC67C1"/>
    <w:rsid w:val="00FC6B43"/>
    <w:rsid w:val="00FC6C54"/>
    <w:rsid w:val="00FC7415"/>
    <w:rsid w:val="00FC7494"/>
    <w:rsid w:val="00FC7747"/>
    <w:rsid w:val="00FC7F09"/>
    <w:rsid w:val="00FC7F9A"/>
    <w:rsid w:val="00FD0246"/>
    <w:rsid w:val="00FD0933"/>
    <w:rsid w:val="00FD0BF9"/>
    <w:rsid w:val="00FD100D"/>
    <w:rsid w:val="00FD1049"/>
    <w:rsid w:val="00FD14DB"/>
    <w:rsid w:val="00FD191D"/>
    <w:rsid w:val="00FD197B"/>
    <w:rsid w:val="00FD1CD0"/>
    <w:rsid w:val="00FD275C"/>
    <w:rsid w:val="00FD2BAA"/>
    <w:rsid w:val="00FD3009"/>
    <w:rsid w:val="00FD3306"/>
    <w:rsid w:val="00FD355F"/>
    <w:rsid w:val="00FD368A"/>
    <w:rsid w:val="00FD36B1"/>
    <w:rsid w:val="00FD3AE3"/>
    <w:rsid w:val="00FD3FE4"/>
    <w:rsid w:val="00FD4263"/>
    <w:rsid w:val="00FD43AD"/>
    <w:rsid w:val="00FD4411"/>
    <w:rsid w:val="00FD474B"/>
    <w:rsid w:val="00FD4E03"/>
    <w:rsid w:val="00FD4EB7"/>
    <w:rsid w:val="00FD5238"/>
    <w:rsid w:val="00FD5FC6"/>
    <w:rsid w:val="00FD610D"/>
    <w:rsid w:val="00FD6291"/>
    <w:rsid w:val="00FD685A"/>
    <w:rsid w:val="00FD6D3A"/>
    <w:rsid w:val="00FD6DFB"/>
    <w:rsid w:val="00FD731D"/>
    <w:rsid w:val="00FD7463"/>
    <w:rsid w:val="00FD752D"/>
    <w:rsid w:val="00FD79C6"/>
    <w:rsid w:val="00FD79ED"/>
    <w:rsid w:val="00FD7DD7"/>
    <w:rsid w:val="00FD7E98"/>
    <w:rsid w:val="00FE0286"/>
    <w:rsid w:val="00FE08C0"/>
    <w:rsid w:val="00FE0F3D"/>
    <w:rsid w:val="00FE0FDC"/>
    <w:rsid w:val="00FE10DA"/>
    <w:rsid w:val="00FE19BB"/>
    <w:rsid w:val="00FE1AF5"/>
    <w:rsid w:val="00FE1D09"/>
    <w:rsid w:val="00FE2647"/>
    <w:rsid w:val="00FE2691"/>
    <w:rsid w:val="00FE2699"/>
    <w:rsid w:val="00FE2965"/>
    <w:rsid w:val="00FE33B6"/>
    <w:rsid w:val="00FE37DA"/>
    <w:rsid w:val="00FE38E7"/>
    <w:rsid w:val="00FE3C9E"/>
    <w:rsid w:val="00FE4048"/>
    <w:rsid w:val="00FE4141"/>
    <w:rsid w:val="00FE42AF"/>
    <w:rsid w:val="00FE4B5A"/>
    <w:rsid w:val="00FE4C84"/>
    <w:rsid w:val="00FE4CC3"/>
    <w:rsid w:val="00FE4D3E"/>
    <w:rsid w:val="00FE522B"/>
    <w:rsid w:val="00FE59FD"/>
    <w:rsid w:val="00FE5A05"/>
    <w:rsid w:val="00FE5A7E"/>
    <w:rsid w:val="00FE5BC9"/>
    <w:rsid w:val="00FE6029"/>
    <w:rsid w:val="00FE6173"/>
    <w:rsid w:val="00FE6243"/>
    <w:rsid w:val="00FE63ED"/>
    <w:rsid w:val="00FE652D"/>
    <w:rsid w:val="00FE6836"/>
    <w:rsid w:val="00FE7A4B"/>
    <w:rsid w:val="00FE7CA9"/>
    <w:rsid w:val="00FE7DF7"/>
    <w:rsid w:val="00FE7F98"/>
    <w:rsid w:val="00FF0422"/>
    <w:rsid w:val="00FF04A5"/>
    <w:rsid w:val="00FF062B"/>
    <w:rsid w:val="00FF0C0F"/>
    <w:rsid w:val="00FF110B"/>
    <w:rsid w:val="00FF14DA"/>
    <w:rsid w:val="00FF1890"/>
    <w:rsid w:val="00FF1C58"/>
    <w:rsid w:val="00FF1DD9"/>
    <w:rsid w:val="00FF1DF5"/>
    <w:rsid w:val="00FF1F36"/>
    <w:rsid w:val="00FF225A"/>
    <w:rsid w:val="00FF2293"/>
    <w:rsid w:val="00FF25D6"/>
    <w:rsid w:val="00FF2E7F"/>
    <w:rsid w:val="00FF306D"/>
    <w:rsid w:val="00FF39B0"/>
    <w:rsid w:val="00FF3AD2"/>
    <w:rsid w:val="00FF3E93"/>
    <w:rsid w:val="00FF3F86"/>
    <w:rsid w:val="00FF5558"/>
    <w:rsid w:val="00FF55D5"/>
    <w:rsid w:val="00FF612D"/>
    <w:rsid w:val="00FF63FF"/>
    <w:rsid w:val="00FF6E95"/>
    <w:rsid w:val="00FF6F9F"/>
    <w:rsid w:val="00FF7744"/>
    <w:rsid w:val="00FF7EAF"/>
    <w:rsid w:val="00FF7EB7"/>
    <w:rsid w:val="02D03829"/>
    <w:rsid w:val="0A157805"/>
    <w:rsid w:val="0A37A4E9"/>
    <w:rsid w:val="0FC9656B"/>
    <w:rsid w:val="126DB432"/>
    <w:rsid w:val="1581C29F"/>
    <w:rsid w:val="162F1471"/>
    <w:rsid w:val="16C349DD"/>
    <w:rsid w:val="1DEFBBE7"/>
    <w:rsid w:val="203A8307"/>
    <w:rsid w:val="20413FD6"/>
    <w:rsid w:val="2307698A"/>
    <w:rsid w:val="2521FF5E"/>
    <w:rsid w:val="2826FBF9"/>
    <w:rsid w:val="28649B6E"/>
    <w:rsid w:val="2B69DCC6"/>
    <w:rsid w:val="3042AA04"/>
    <w:rsid w:val="32D8306D"/>
    <w:rsid w:val="3A0DD7FC"/>
    <w:rsid w:val="41D21671"/>
    <w:rsid w:val="49FFB8B3"/>
    <w:rsid w:val="4A5B0ACE"/>
    <w:rsid w:val="4FB65856"/>
    <w:rsid w:val="501E56C5"/>
    <w:rsid w:val="53FD85E9"/>
    <w:rsid w:val="5870BCE0"/>
    <w:rsid w:val="5B3CD7B1"/>
    <w:rsid w:val="5CA3C000"/>
    <w:rsid w:val="60715A2A"/>
    <w:rsid w:val="6740130A"/>
    <w:rsid w:val="6940F5A1"/>
    <w:rsid w:val="69695CEE"/>
    <w:rsid w:val="6C3E3997"/>
    <w:rsid w:val="6C789DAE"/>
    <w:rsid w:val="6C8A67E0"/>
    <w:rsid w:val="715EEB11"/>
    <w:rsid w:val="75E3D0C9"/>
    <w:rsid w:val="7A8CFE0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68AC0"/>
  <w15:chartTrackingRefBased/>
  <w15:docId w15:val="{01E1FCD2-20AB-4092-AA34-0E3F85F23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E353BE"/>
    <w:pPr>
      <w:numPr>
        <w:numId w:val="40"/>
      </w:numPr>
      <w:contextualSpacing/>
    </w:pPr>
  </w:style>
  <w:style w:type="paragraph" w:styleId="ListBullet2">
    <w:name w:val="List Bullet 2"/>
    <w:basedOn w:val="Normal"/>
    <w:uiPriority w:val="1"/>
    <w:qFormat/>
    <w:rsid w:val="00E353BE"/>
    <w:pPr>
      <w:numPr>
        <w:ilvl w:val="1"/>
        <w:numId w:val="40"/>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E353BE"/>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E353BE"/>
    <w:pPr>
      <w:numPr>
        <w:ilvl w:val="2"/>
        <w:numId w:val="40"/>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353BE"/>
    <w:pPr>
      <w:numPr>
        <w:numId w:val="4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E353BE"/>
    <w:pPr>
      <w:numPr>
        <w:numId w:val="33"/>
      </w:numPr>
      <w:spacing w:before="60"/>
      <w:contextualSpacing/>
    </w:pPr>
  </w:style>
  <w:style w:type="paragraph" w:customStyle="1" w:styleId="ListAlpha2">
    <w:name w:val="List Alpha 2"/>
    <w:basedOn w:val="ListAlpha1"/>
    <w:uiPriority w:val="3"/>
    <w:qFormat/>
    <w:rsid w:val="00E353BE"/>
    <w:pPr>
      <w:numPr>
        <w:ilvl w:val="1"/>
      </w:numPr>
    </w:pPr>
  </w:style>
  <w:style w:type="paragraph" w:customStyle="1" w:styleId="ListAlpha3">
    <w:name w:val="List Alpha 3"/>
    <w:basedOn w:val="ListAlpha2"/>
    <w:uiPriority w:val="3"/>
    <w:qFormat/>
    <w:rsid w:val="00E353BE"/>
    <w:pPr>
      <w:numPr>
        <w:ilvl w:val="2"/>
      </w:numPr>
    </w:pPr>
  </w:style>
  <w:style w:type="paragraph" w:customStyle="1" w:styleId="ListAlpha4">
    <w:name w:val="List Alpha 4"/>
    <w:basedOn w:val="ListAlpha3"/>
    <w:uiPriority w:val="3"/>
    <w:semiHidden/>
    <w:qFormat/>
    <w:rsid w:val="00E353BE"/>
    <w:pPr>
      <w:numPr>
        <w:ilvl w:val="3"/>
      </w:numPr>
    </w:pPr>
  </w:style>
  <w:style w:type="numbering" w:customStyle="1" w:styleId="Alphalist">
    <w:name w:val="Alpha list"/>
    <w:uiPriority w:val="99"/>
    <w:rsid w:val="00E353BE"/>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E353B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C7771C"/>
    <w:pPr>
      <w:spacing w:before="46" w:after="46"/>
      <w:ind w:left="170" w:hanging="113"/>
    </w:pPr>
    <w:rPr>
      <w:sz w:val="18"/>
    </w:rPr>
  </w:style>
  <w:style w:type="character" w:styleId="Mention">
    <w:name w:val="Mention"/>
    <w:basedOn w:val="DefaultParagraphFont"/>
    <w:uiPriority w:val="99"/>
    <w:unhideWhenUsed/>
    <w:rsid w:val="009A7A47"/>
    <w:rPr>
      <w:color w:val="2B579A"/>
      <w:shd w:val="clear" w:color="auto" w:fill="E1DFDD"/>
    </w:rPr>
  </w:style>
  <w:style w:type="paragraph" w:styleId="NormalWeb">
    <w:name w:val="Normal (Web)"/>
    <w:basedOn w:val="Normal"/>
    <w:uiPriority w:val="99"/>
    <w:semiHidden/>
    <w:unhideWhenUsed/>
    <w:rsid w:val="009A7A47"/>
    <w:rPr>
      <w:rFonts w:ascii="Times New Roman" w:hAnsi="Times New Roman" w:cs="Times New Roman"/>
      <w:sz w:val="24"/>
      <w:szCs w:val="24"/>
    </w:rPr>
  </w:style>
  <w:style w:type="paragraph" w:styleId="Bibliography">
    <w:name w:val="Bibliography"/>
    <w:basedOn w:val="Normal"/>
    <w:next w:val="Normal"/>
    <w:uiPriority w:val="37"/>
    <w:unhideWhenUsed/>
    <w:rsid w:val="00514B85"/>
    <w:pPr>
      <w:spacing w:after="240" w:line="240" w:lineRule="atLeast"/>
      <w:ind w:left="720" w:hanging="720"/>
    </w:pPr>
  </w:style>
  <w:style w:type="paragraph" w:customStyle="1" w:styleId="CoverdisclaimerwhiteCover">
    <w:name w:val="Cover – disclaimer (white) (Cover)"/>
    <w:basedOn w:val="Normal"/>
    <w:uiPriority w:val="99"/>
    <w:rsid w:val="000F0C3D"/>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88474">
      <w:bodyDiv w:val="1"/>
      <w:marLeft w:val="0"/>
      <w:marRight w:val="0"/>
      <w:marTop w:val="0"/>
      <w:marBottom w:val="0"/>
      <w:divBdr>
        <w:top w:val="none" w:sz="0" w:space="0" w:color="auto"/>
        <w:left w:val="none" w:sz="0" w:space="0" w:color="auto"/>
        <w:bottom w:val="none" w:sz="0" w:space="0" w:color="auto"/>
        <w:right w:val="none" w:sz="0" w:space="0" w:color="auto"/>
      </w:divBdr>
    </w:div>
    <w:div w:id="367533483">
      <w:bodyDiv w:val="1"/>
      <w:marLeft w:val="0"/>
      <w:marRight w:val="0"/>
      <w:marTop w:val="0"/>
      <w:marBottom w:val="0"/>
      <w:divBdr>
        <w:top w:val="none" w:sz="0" w:space="0" w:color="auto"/>
        <w:left w:val="none" w:sz="0" w:space="0" w:color="auto"/>
        <w:bottom w:val="none" w:sz="0" w:space="0" w:color="auto"/>
        <w:right w:val="none" w:sz="0" w:space="0" w:color="auto"/>
      </w:divBdr>
    </w:div>
    <w:div w:id="1000540525">
      <w:bodyDiv w:val="1"/>
      <w:marLeft w:val="0"/>
      <w:marRight w:val="0"/>
      <w:marTop w:val="0"/>
      <w:marBottom w:val="0"/>
      <w:divBdr>
        <w:top w:val="none" w:sz="0" w:space="0" w:color="auto"/>
        <w:left w:val="none" w:sz="0" w:space="0" w:color="auto"/>
        <w:bottom w:val="none" w:sz="0" w:space="0" w:color="auto"/>
        <w:right w:val="none" w:sz="0" w:space="0" w:color="auto"/>
      </w:divBdr>
    </w:div>
    <w:div w:id="117056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sv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pc.gov.au/productivity-insigh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MPWT-2140667901-86820</_dlc_DocId>
    <_dlc_DocIdUrl xmlns="20393cdf-440a-4521-8f19-00ba43423d00">
      <Url>https://pcgov.sharepoint.com/sites/sceteam/_layouts/15/DocIdRedir.aspx?ID=MPWT-2140667901-86820</Url>
      <Description>MPWT-2140667901-86820</Description>
    </_dlc_DocIdUrl>
  </documentManagement>
</p:properties>
</file>

<file path=customXml/item3.xml><?xml version="1.0" encoding="utf-8"?>
<TemplafyTemplateConfiguration><![CDATA[{"elementsMetadata":[],"transformationConfigurations":[],"templateName":"chapter","templateDescription":"","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91cf413756212422dfbf4d9cc15c06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987eed91ccf794c65c187c91b0c6d8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A9375862-7444-4178-95BA-49A058BB74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AEC5FCB-ADF8-464D-9830-E76C268395B0}">
  <ds:schemaRefs>
    <ds:schemaRef ds:uri="http://schemas.microsoft.com/sharepoint/v3/contenttype/forms"/>
  </ds:schemaRefs>
</ds:datastoreItem>
</file>

<file path=customXml/itemProps5.xml><?xml version="1.0" encoding="utf-8"?>
<ds:datastoreItem xmlns:ds="http://schemas.openxmlformats.org/officeDocument/2006/customXml" ds:itemID="{24B5A97E-CAAB-4BE1-BE1C-D42C721DD6B4}">
  <ds:schemaRefs>
    <ds:schemaRef ds:uri="http://schemas.microsoft.com/sharepoint/event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00B3A053-17BE-4E35-AD93-0CCB7BFD1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7955</TotalTime>
  <Pages>1</Pages>
  <Words>4340</Words>
  <Characters>24742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Developing the occupational entry regulation stringency index</vt:lpstr>
    </vt:vector>
  </TitlesOfParts>
  <Company>Productivity Commission</Company>
  <LinksUpToDate>false</LinksUpToDate>
  <CharactersWithSpaces>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the occupational entry regulation stringency index</dc:title>
  <dc:subject>Technical supplement</dc:subject>
  <dc:creator>Productivity Commission</dc:creator>
  <cp:keywords/>
  <dc:description/>
  <cp:lastModifiedBy>Chris Alston</cp:lastModifiedBy>
  <cp:revision>1632</cp:revision>
  <cp:lastPrinted>2025-08-07T05:43:00Z</cp:lastPrinted>
  <dcterms:created xsi:type="dcterms:W3CDTF">2025-03-31T18:10:00Z</dcterms:created>
  <dcterms:modified xsi:type="dcterms:W3CDTF">2025-08-07T05:44:00Z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87871d3e-318d-497f-9d19-72e6a14ede7e</vt:lpwstr>
  </property>
  <property fmtid="{D5CDD505-2E9C-101B-9397-08002B2CF9AE}" pid="5" name="ClassificationContentMarkingHeaderShapeIds">
    <vt:lpwstr>52e6898c,642ed84a,d04a9c6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MediaServiceImageTags">
    <vt:lpwstr/>
  </property>
  <property fmtid="{D5CDD505-2E9C-101B-9397-08002B2CF9AE}" pid="9" name="TemplafyTenantId">
    <vt:lpwstr>productivitycommission</vt:lpwstr>
  </property>
  <property fmtid="{D5CDD505-2E9C-101B-9397-08002B2CF9AE}" pid="10" name="TemplafyTemplateId">
    <vt:lpwstr>637629323564275408</vt:lpwstr>
  </property>
  <property fmtid="{D5CDD505-2E9C-101B-9397-08002B2CF9AE}" pid="11" name="TemplafyUserProfileId">
    <vt:lpwstr>830475856609542293</vt:lpwstr>
  </property>
  <property fmtid="{D5CDD505-2E9C-101B-9397-08002B2CF9AE}" pid="12" name="TemplafyFromBlank">
    <vt:bool>false</vt:bool>
  </property>
  <property fmtid="{D5CDD505-2E9C-101B-9397-08002B2CF9AE}" pid="13" name="ZOTERO_PREF_2">
    <vt:lpwstr>JournalAbbreviations" value="true"/&gt;&lt;/prefs&gt;&lt;/data&gt;</vt:lpwstr>
  </property>
  <property fmtid="{D5CDD505-2E9C-101B-9397-08002B2CF9AE}" pid="14" name="ZOTERO_PREF_1">
    <vt:lpwstr>&lt;data data-version="3" zotero-version="7.0.22"&gt;&lt;session id="TiV1mHiQ"/&gt;&lt;style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2025-08-04T22:31:42Z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ad1d830c-9b2c-4312-8385-0432eb5ee0b1</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ies>
</file>