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 xml:space="preserve">The GST should not be increased because Australians are struggling with a </w:t>
            </w:r>
            <w:proofErr w:type="gramStart"/>
            <w:r w:rsidRPr="006F6B84">
              <w:rPr>
                <w:rFonts w:cstheme="minorHAnsi"/>
                <w:color w:val="000000"/>
                <w:sz w:val="18"/>
                <w:szCs w:val="18"/>
              </w:rPr>
              <w:t>cost of living</w:t>
            </w:r>
            <w:proofErr w:type="gramEnd"/>
            <w:r w:rsidRPr="006F6B84">
              <w:rPr>
                <w:rFonts w:cstheme="minorHAnsi"/>
                <w:color w:val="000000"/>
                <w:sz w:val="18"/>
                <w:szCs w:val="18"/>
              </w:rPr>
              <w:t xml:space="preserve">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t>
            </w:r>
            <w:proofErr w:type="gramStart"/>
            <w:r w:rsidRPr="006F6B84">
              <w:rPr>
                <w:rFonts w:cstheme="minorHAnsi"/>
                <w:color w:val="000000"/>
                <w:sz w:val="18"/>
                <w:szCs w:val="18"/>
              </w:rPr>
              <w:t>with</w:t>
            </w:r>
            <w:proofErr w:type="gramEnd"/>
            <w:r w:rsidRPr="006F6B84">
              <w:rPr>
                <w:rFonts w:cstheme="minorHAnsi"/>
                <w:color w:val="000000"/>
                <w:sz w:val="18"/>
                <w:szCs w:val="18"/>
              </w:rPr>
              <w:t xml:space="preserve"> and a GST increase will make things </w:t>
            </w:r>
            <w:proofErr w:type="gramStart"/>
            <w:r w:rsidRPr="006F6B84">
              <w:rPr>
                <w:rFonts w:cstheme="minorHAnsi"/>
                <w:color w:val="000000"/>
                <w:sz w:val="18"/>
                <w:szCs w:val="18"/>
              </w:rPr>
              <w:t>worse .</w:t>
            </w:r>
            <w:proofErr w:type="gramEnd"/>
            <w:r w:rsidRPr="006F6B84">
              <w:rPr>
                <w:rFonts w:cstheme="minorHAnsi"/>
                <w:color w:val="000000"/>
                <w:sz w:val="18"/>
                <w:szCs w:val="18"/>
              </w:rPr>
              <w:t xml:space="preserve"> I am a pensioner and cannot afford to live because prices are too high and so are rents. Australians are getting poorer as inflation bites. The GST was introduced to get rid of state </w:t>
            </w:r>
            <w:proofErr w:type="gramStart"/>
            <w:r w:rsidRPr="006F6B84">
              <w:rPr>
                <w:rFonts w:cstheme="minorHAnsi"/>
                <w:color w:val="000000"/>
                <w:sz w:val="18"/>
                <w:szCs w:val="18"/>
              </w:rPr>
              <w:t>taxes</w:t>
            </w:r>
            <w:proofErr w:type="gramEnd"/>
            <w:r w:rsidRPr="006F6B84">
              <w:rPr>
                <w:rFonts w:cstheme="minorHAnsi"/>
                <w:color w:val="000000"/>
                <w:sz w:val="18"/>
                <w:szCs w:val="18"/>
              </w:rPr>
              <w:t xml:space="preserve"> but this is not the case as in Victoria the government is introduced new taxes and increasing existing ones. The needs to be a focus on government spending and waste and getting rid of unconstitutional government departments such as the federal department for local government </w:t>
            </w:r>
            <w:proofErr w:type="gramStart"/>
            <w:r w:rsidRPr="006F6B84">
              <w:rPr>
                <w:rFonts w:cstheme="minorHAnsi"/>
                <w:color w:val="000000"/>
                <w:sz w:val="18"/>
                <w:szCs w:val="18"/>
              </w:rPr>
              <w:t>and also</w:t>
            </w:r>
            <w:proofErr w:type="gramEnd"/>
            <w:r w:rsidRPr="006F6B84">
              <w:rPr>
                <w:rFonts w:cstheme="minorHAnsi"/>
                <w:color w:val="000000"/>
                <w:sz w:val="18"/>
                <w:szCs w:val="18"/>
              </w:rPr>
              <w:t xml:space="preserve"> stop breaking the Australian Constitution by giving direct funding to local government. Local government is a state </w:t>
            </w:r>
            <w:proofErr w:type="gramStart"/>
            <w:r w:rsidRPr="006F6B84">
              <w:rPr>
                <w:rFonts w:cstheme="minorHAnsi"/>
                <w:color w:val="000000"/>
                <w:sz w:val="18"/>
                <w:szCs w:val="18"/>
              </w:rPr>
              <w:t>jurisdiction</w:t>
            </w:r>
            <w:proofErr w:type="gramEnd"/>
            <w:r w:rsidRPr="006F6B84">
              <w:rPr>
                <w:rFonts w:cstheme="minorHAnsi"/>
                <w:color w:val="000000"/>
                <w:sz w:val="18"/>
                <w:szCs w:val="18"/>
              </w:rPr>
              <w:t xml:space="preserve"> and federal funding must go through the state governments. Abolishing the federal local government department will save millions of dollars each year. Unemployment is now climbing and cut in taxation is needed not an increase in GST. Government is spending too </w:t>
            </w:r>
            <w:proofErr w:type="gramStart"/>
            <w:r w:rsidRPr="006F6B84">
              <w:rPr>
                <w:rFonts w:cstheme="minorHAnsi"/>
                <w:color w:val="000000"/>
                <w:sz w:val="18"/>
                <w:szCs w:val="18"/>
              </w:rPr>
              <w:t>much</w:t>
            </w:r>
            <w:proofErr w:type="gramEnd"/>
            <w:r w:rsidRPr="006F6B84">
              <w:rPr>
                <w:rFonts w:cstheme="minorHAnsi"/>
                <w:color w:val="000000"/>
                <w:sz w:val="18"/>
                <w:szCs w:val="18"/>
              </w:rPr>
              <w:t xml:space="preserve">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3C3B6558"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proofErr w:type="gramStart"/>
            <w:r w:rsidRPr="0087096C">
              <w:rPr>
                <w:rFonts w:cstheme="minorHAnsi"/>
                <w:color w:val="000000"/>
                <w:sz w:val="18"/>
                <w:szCs w:val="18"/>
              </w:rPr>
              <w:t>worker,yes</w:t>
            </w:r>
            <w:proofErr w:type="spellEnd"/>
            <w:proofErr w:type="gram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proofErr w:type="spellStart"/>
            <w:proofErr w:type="gramStart"/>
            <w:r w:rsidRPr="0087096C">
              <w:rPr>
                <w:rFonts w:cstheme="minorHAnsi"/>
                <w:color w:val="000000"/>
                <w:sz w:val="18"/>
                <w:szCs w:val="18"/>
              </w:rPr>
              <w:t>conditions.Financially</w:t>
            </w:r>
            <w:proofErr w:type="spellEnd"/>
            <w:proofErr w:type="gramEnd"/>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w:t>
            </w:r>
            <w:proofErr w:type="gramStart"/>
            <w:r w:rsidRPr="0087096C">
              <w:rPr>
                <w:rFonts w:cstheme="minorHAnsi"/>
                <w:color w:val="000000"/>
                <w:sz w:val="18"/>
                <w:szCs w:val="18"/>
              </w:rPr>
              <w:t>hard earned</w:t>
            </w:r>
            <w:proofErr w:type="gramEnd"/>
            <w:r w:rsidRPr="0087096C">
              <w:rPr>
                <w:rFonts w:cstheme="minorHAnsi"/>
                <w:color w:val="000000"/>
                <w:sz w:val="18"/>
                <w:szCs w:val="18"/>
              </w:rPr>
              <w:t xml:space="preserve">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w:t>
            </w:r>
            <w:proofErr w:type="gramStart"/>
            <w:r w:rsidRPr="00B86C88">
              <w:rPr>
                <w:rFonts w:eastAsia="Times New Roman" w:cstheme="minorHAnsi"/>
              </w:rPr>
              <w:t>problem in its own right</w:t>
            </w:r>
            <w:proofErr w:type="gramEnd"/>
            <w:r w:rsidRPr="00B86C88">
              <w:rPr>
                <w:rFonts w:eastAsia="Times New Roman" w:cstheme="minorHAnsi"/>
              </w:rPr>
              <w:t xml:space="preserve">.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ECCC" w14:textId="77777777" w:rsidR="0076288A" w:rsidRDefault="0076288A" w:rsidP="008017BC">
      <w:r>
        <w:separator/>
      </w:r>
    </w:p>
    <w:p w14:paraId="56CE355C" w14:textId="77777777" w:rsidR="0076288A" w:rsidRDefault="0076288A"/>
  </w:endnote>
  <w:endnote w:type="continuationSeparator" w:id="0">
    <w:p w14:paraId="59B95C18" w14:textId="77777777" w:rsidR="0076288A" w:rsidRDefault="0076288A" w:rsidP="008017BC">
      <w:r>
        <w:continuationSeparator/>
      </w:r>
    </w:p>
    <w:p w14:paraId="370EEFA4" w14:textId="77777777" w:rsidR="0076288A" w:rsidRDefault="0076288A"/>
  </w:endnote>
  <w:endnote w:type="continuationNotice" w:id="1">
    <w:p w14:paraId="19382D3A" w14:textId="77777777" w:rsidR="0076288A" w:rsidRDefault="007628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DE15" w14:textId="77777777" w:rsidR="0076288A" w:rsidRPr="00C238D1" w:rsidRDefault="0076288A" w:rsidP="00273E86">
      <w:pPr>
        <w:spacing w:after="0" w:line="240" w:lineRule="auto"/>
        <w:rPr>
          <w:rStyle w:val="ColourDarkBlue"/>
        </w:rPr>
      </w:pPr>
      <w:r w:rsidRPr="00C238D1">
        <w:rPr>
          <w:rStyle w:val="ColourDarkBlue"/>
        </w:rPr>
        <w:continuationSeparator/>
      </w:r>
    </w:p>
  </w:footnote>
  <w:footnote w:type="continuationSeparator" w:id="0">
    <w:p w14:paraId="5DCC8781" w14:textId="77777777" w:rsidR="0076288A" w:rsidRPr="001D7D9B" w:rsidRDefault="0076288A" w:rsidP="001D7D9B">
      <w:pPr>
        <w:spacing w:after="0" w:line="240" w:lineRule="auto"/>
        <w:rPr>
          <w:color w:val="265A9A" w:themeColor="background2"/>
        </w:rPr>
      </w:pPr>
      <w:r w:rsidRPr="00C238D1">
        <w:rPr>
          <w:rStyle w:val="ColourDarkBlue"/>
        </w:rPr>
        <w:continuationSeparator/>
      </w:r>
    </w:p>
  </w:footnote>
  <w:footnote w:type="continuationNotice" w:id="1">
    <w:p w14:paraId="1E8276CF" w14:textId="77777777" w:rsidR="0076288A" w:rsidRDefault="00762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3EC3"/>
    <w:rsid w:val="0002307F"/>
    <w:rsid w:val="00026C04"/>
    <w:rsid w:val="000300AF"/>
    <w:rsid w:val="000304EA"/>
    <w:rsid w:val="000331E4"/>
    <w:rsid w:val="0003338D"/>
    <w:rsid w:val="00033619"/>
    <w:rsid w:val="00033A56"/>
    <w:rsid w:val="00036BFE"/>
    <w:rsid w:val="00047894"/>
    <w:rsid w:val="000479B9"/>
    <w:rsid w:val="00050528"/>
    <w:rsid w:val="0005151B"/>
    <w:rsid w:val="00054C95"/>
    <w:rsid w:val="000561CF"/>
    <w:rsid w:val="0005774F"/>
    <w:rsid w:val="00062A44"/>
    <w:rsid w:val="00070919"/>
    <w:rsid w:val="000724AE"/>
    <w:rsid w:val="00075264"/>
    <w:rsid w:val="0007776A"/>
    <w:rsid w:val="00077A76"/>
    <w:rsid w:val="0008037D"/>
    <w:rsid w:val="00084660"/>
    <w:rsid w:val="00085FB9"/>
    <w:rsid w:val="00091286"/>
    <w:rsid w:val="00091CE2"/>
    <w:rsid w:val="00092F58"/>
    <w:rsid w:val="00093733"/>
    <w:rsid w:val="000938B7"/>
    <w:rsid w:val="0009765E"/>
    <w:rsid w:val="000A0F08"/>
    <w:rsid w:val="000A38AA"/>
    <w:rsid w:val="000A53C5"/>
    <w:rsid w:val="000B29D7"/>
    <w:rsid w:val="000B2D0E"/>
    <w:rsid w:val="000B497F"/>
    <w:rsid w:val="000B4A72"/>
    <w:rsid w:val="000B5105"/>
    <w:rsid w:val="000B5AF2"/>
    <w:rsid w:val="000C0585"/>
    <w:rsid w:val="000C5D11"/>
    <w:rsid w:val="000C5F46"/>
    <w:rsid w:val="000C6B77"/>
    <w:rsid w:val="000D1000"/>
    <w:rsid w:val="000D2A78"/>
    <w:rsid w:val="000D2EB0"/>
    <w:rsid w:val="000D73FC"/>
    <w:rsid w:val="000E43B0"/>
    <w:rsid w:val="000E6EA9"/>
    <w:rsid w:val="000F4488"/>
    <w:rsid w:val="000F45C6"/>
    <w:rsid w:val="00100FAB"/>
    <w:rsid w:val="00104D8D"/>
    <w:rsid w:val="0011217E"/>
    <w:rsid w:val="00112583"/>
    <w:rsid w:val="00112E8F"/>
    <w:rsid w:val="001134C1"/>
    <w:rsid w:val="00120792"/>
    <w:rsid w:val="00122764"/>
    <w:rsid w:val="001268BC"/>
    <w:rsid w:val="00127435"/>
    <w:rsid w:val="00131EAE"/>
    <w:rsid w:val="001326EB"/>
    <w:rsid w:val="0013411D"/>
    <w:rsid w:val="001358FA"/>
    <w:rsid w:val="0013722E"/>
    <w:rsid w:val="00137FAB"/>
    <w:rsid w:val="00140F0D"/>
    <w:rsid w:val="00147480"/>
    <w:rsid w:val="00150A69"/>
    <w:rsid w:val="001524BB"/>
    <w:rsid w:val="00154E0D"/>
    <w:rsid w:val="00155692"/>
    <w:rsid w:val="001600E9"/>
    <w:rsid w:val="00160FEC"/>
    <w:rsid w:val="001610E5"/>
    <w:rsid w:val="00161A11"/>
    <w:rsid w:val="00161BC8"/>
    <w:rsid w:val="00164E98"/>
    <w:rsid w:val="00165BD7"/>
    <w:rsid w:val="00170188"/>
    <w:rsid w:val="001706B7"/>
    <w:rsid w:val="001714F3"/>
    <w:rsid w:val="0017351C"/>
    <w:rsid w:val="0017405B"/>
    <w:rsid w:val="00176F6B"/>
    <w:rsid w:val="001809D2"/>
    <w:rsid w:val="00182A32"/>
    <w:rsid w:val="00187F05"/>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49F6"/>
    <w:rsid w:val="001C7638"/>
    <w:rsid w:val="001C7835"/>
    <w:rsid w:val="001D38D9"/>
    <w:rsid w:val="001D4050"/>
    <w:rsid w:val="001D4958"/>
    <w:rsid w:val="001D5072"/>
    <w:rsid w:val="001D7D9B"/>
    <w:rsid w:val="001E0632"/>
    <w:rsid w:val="001E1FDA"/>
    <w:rsid w:val="001E2E61"/>
    <w:rsid w:val="001E2F28"/>
    <w:rsid w:val="001F1045"/>
    <w:rsid w:val="001F13C1"/>
    <w:rsid w:val="001F15E0"/>
    <w:rsid w:val="001F1E9A"/>
    <w:rsid w:val="001F446D"/>
    <w:rsid w:val="001F4B6E"/>
    <w:rsid w:val="001F6B0A"/>
    <w:rsid w:val="00200DE0"/>
    <w:rsid w:val="00201320"/>
    <w:rsid w:val="0020204A"/>
    <w:rsid w:val="0020413E"/>
    <w:rsid w:val="002044F5"/>
    <w:rsid w:val="0020697D"/>
    <w:rsid w:val="002112EC"/>
    <w:rsid w:val="00221800"/>
    <w:rsid w:val="00221AB7"/>
    <w:rsid w:val="00227712"/>
    <w:rsid w:val="002333C5"/>
    <w:rsid w:val="002457DE"/>
    <w:rsid w:val="00246435"/>
    <w:rsid w:val="00246BC3"/>
    <w:rsid w:val="00246BCF"/>
    <w:rsid w:val="00251245"/>
    <w:rsid w:val="00251A94"/>
    <w:rsid w:val="00251CA2"/>
    <w:rsid w:val="00251D21"/>
    <w:rsid w:val="00252D25"/>
    <w:rsid w:val="00253956"/>
    <w:rsid w:val="0025455F"/>
    <w:rsid w:val="002601BB"/>
    <w:rsid w:val="00260639"/>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51E6"/>
    <w:rsid w:val="00295330"/>
    <w:rsid w:val="00295B8E"/>
    <w:rsid w:val="002A2057"/>
    <w:rsid w:val="002A3E99"/>
    <w:rsid w:val="002A6903"/>
    <w:rsid w:val="002A6DF4"/>
    <w:rsid w:val="002B0577"/>
    <w:rsid w:val="002B3B69"/>
    <w:rsid w:val="002B7844"/>
    <w:rsid w:val="002C4ED7"/>
    <w:rsid w:val="002C5F32"/>
    <w:rsid w:val="002C797E"/>
    <w:rsid w:val="002D35B4"/>
    <w:rsid w:val="002D50CB"/>
    <w:rsid w:val="002E3D07"/>
    <w:rsid w:val="002E3F19"/>
    <w:rsid w:val="002E5145"/>
    <w:rsid w:val="002E51D2"/>
    <w:rsid w:val="002E7A0E"/>
    <w:rsid w:val="002E7EFA"/>
    <w:rsid w:val="002F143D"/>
    <w:rsid w:val="002F43A6"/>
    <w:rsid w:val="002F6386"/>
    <w:rsid w:val="002F7FDB"/>
    <w:rsid w:val="00303704"/>
    <w:rsid w:val="00305171"/>
    <w:rsid w:val="0031121C"/>
    <w:rsid w:val="0031676A"/>
    <w:rsid w:val="00316AFA"/>
    <w:rsid w:val="00320AC4"/>
    <w:rsid w:val="00320D90"/>
    <w:rsid w:val="00322B28"/>
    <w:rsid w:val="00323400"/>
    <w:rsid w:val="00323DD8"/>
    <w:rsid w:val="00326A36"/>
    <w:rsid w:val="00334D53"/>
    <w:rsid w:val="00334F95"/>
    <w:rsid w:val="00335636"/>
    <w:rsid w:val="00336ECB"/>
    <w:rsid w:val="00337ECF"/>
    <w:rsid w:val="0034680A"/>
    <w:rsid w:val="00346D09"/>
    <w:rsid w:val="00354696"/>
    <w:rsid w:val="00354C90"/>
    <w:rsid w:val="0035519A"/>
    <w:rsid w:val="0036059A"/>
    <w:rsid w:val="003631B9"/>
    <w:rsid w:val="00363FF8"/>
    <w:rsid w:val="003640E1"/>
    <w:rsid w:val="00366D6B"/>
    <w:rsid w:val="00376491"/>
    <w:rsid w:val="0037721D"/>
    <w:rsid w:val="0038102A"/>
    <w:rsid w:val="003833B4"/>
    <w:rsid w:val="00383F56"/>
    <w:rsid w:val="00384132"/>
    <w:rsid w:val="003871DF"/>
    <w:rsid w:val="00395BAC"/>
    <w:rsid w:val="003A4B1B"/>
    <w:rsid w:val="003A743E"/>
    <w:rsid w:val="003A7ADE"/>
    <w:rsid w:val="003B2A34"/>
    <w:rsid w:val="003B577F"/>
    <w:rsid w:val="003B609C"/>
    <w:rsid w:val="003B6C62"/>
    <w:rsid w:val="003B6E2C"/>
    <w:rsid w:val="003B7DB1"/>
    <w:rsid w:val="003C01D4"/>
    <w:rsid w:val="003C2CC3"/>
    <w:rsid w:val="003C4D73"/>
    <w:rsid w:val="003C572C"/>
    <w:rsid w:val="003C69BF"/>
    <w:rsid w:val="003D09EE"/>
    <w:rsid w:val="003D23A3"/>
    <w:rsid w:val="003D4DFD"/>
    <w:rsid w:val="003D5856"/>
    <w:rsid w:val="003D657D"/>
    <w:rsid w:val="003E34F3"/>
    <w:rsid w:val="003E5A56"/>
    <w:rsid w:val="003E6055"/>
    <w:rsid w:val="003F496E"/>
    <w:rsid w:val="003F6F1A"/>
    <w:rsid w:val="0040060F"/>
    <w:rsid w:val="00402707"/>
    <w:rsid w:val="00404E4F"/>
    <w:rsid w:val="004064F7"/>
    <w:rsid w:val="00415A0E"/>
    <w:rsid w:val="00420F0E"/>
    <w:rsid w:val="0042339A"/>
    <w:rsid w:val="00423B15"/>
    <w:rsid w:val="00424350"/>
    <w:rsid w:val="00424CB8"/>
    <w:rsid w:val="0042508F"/>
    <w:rsid w:val="00432A18"/>
    <w:rsid w:val="0043326D"/>
    <w:rsid w:val="0043527F"/>
    <w:rsid w:val="0043663D"/>
    <w:rsid w:val="004379C2"/>
    <w:rsid w:val="004400E8"/>
    <w:rsid w:val="004437DC"/>
    <w:rsid w:val="00445718"/>
    <w:rsid w:val="0045089E"/>
    <w:rsid w:val="00450C80"/>
    <w:rsid w:val="00451FDE"/>
    <w:rsid w:val="004539B5"/>
    <w:rsid w:val="004544D6"/>
    <w:rsid w:val="00456770"/>
    <w:rsid w:val="00461CE9"/>
    <w:rsid w:val="00462407"/>
    <w:rsid w:val="004631DD"/>
    <w:rsid w:val="004635FD"/>
    <w:rsid w:val="00466DD6"/>
    <w:rsid w:val="00467F18"/>
    <w:rsid w:val="00470129"/>
    <w:rsid w:val="0047145D"/>
    <w:rsid w:val="00471639"/>
    <w:rsid w:val="004728A0"/>
    <w:rsid w:val="004738B0"/>
    <w:rsid w:val="004742DD"/>
    <w:rsid w:val="00475231"/>
    <w:rsid w:val="00475518"/>
    <w:rsid w:val="00475856"/>
    <w:rsid w:val="00476B80"/>
    <w:rsid w:val="0047719C"/>
    <w:rsid w:val="00482392"/>
    <w:rsid w:val="00484305"/>
    <w:rsid w:val="00484E96"/>
    <w:rsid w:val="00491A46"/>
    <w:rsid w:val="00491C06"/>
    <w:rsid w:val="00494521"/>
    <w:rsid w:val="00496700"/>
    <w:rsid w:val="004A244F"/>
    <w:rsid w:val="004A2FB8"/>
    <w:rsid w:val="004A3698"/>
    <w:rsid w:val="004A3B1D"/>
    <w:rsid w:val="004A5586"/>
    <w:rsid w:val="004A575D"/>
    <w:rsid w:val="004B1531"/>
    <w:rsid w:val="004B455A"/>
    <w:rsid w:val="004B609E"/>
    <w:rsid w:val="004C34D2"/>
    <w:rsid w:val="004C4823"/>
    <w:rsid w:val="004C4DF0"/>
    <w:rsid w:val="004C7E17"/>
    <w:rsid w:val="004D5038"/>
    <w:rsid w:val="004E1233"/>
    <w:rsid w:val="004E28C6"/>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71CE"/>
    <w:rsid w:val="00527A18"/>
    <w:rsid w:val="00532375"/>
    <w:rsid w:val="00536740"/>
    <w:rsid w:val="005376B1"/>
    <w:rsid w:val="00540B70"/>
    <w:rsid w:val="00542E69"/>
    <w:rsid w:val="00546BA3"/>
    <w:rsid w:val="00550C99"/>
    <w:rsid w:val="00553413"/>
    <w:rsid w:val="00555AB2"/>
    <w:rsid w:val="00556C3F"/>
    <w:rsid w:val="00561129"/>
    <w:rsid w:val="0056201F"/>
    <w:rsid w:val="0056236B"/>
    <w:rsid w:val="00562410"/>
    <w:rsid w:val="00562AE9"/>
    <w:rsid w:val="00571371"/>
    <w:rsid w:val="00571C54"/>
    <w:rsid w:val="00572AC1"/>
    <w:rsid w:val="005754AB"/>
    <w:rsid w:val="005826F4"/>
    <w:rsid w:val="0058369E"/>
    <w:rsid w:val="00585395"/>
    <w:rsid w:val="00587956"/>
    <w:rsid w:val="00590D09"/>
    <w:rsid w:val="0059156A"/>
    <w:rsid w:val="00591EE1"/>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626"/>
    <w:rsid w:val="005B7FE4"/>
    <w:rsid w:val="005C05E0"/>
    <w:rsid w:val="005C1B6E"/>
    <w:rsid w:val="005C32C1"/>
    <w:rsid w:val="005C37E0"/>
    <w:rsid w:val="005C54B9"/>
    <w:rsid w:val="005C5A1C"/>
    <w:rsid w:val="005C6618"/>
    <w:rsid w:val="005C6788"/>
    <w:rsid w:val="005D0189"/>
    <w:rsid w:val="005D1FB8"/>
    <w:rsid w:val="005D45F0"/>
    <w:rsid w:val="005D6492"/>
    <w:rsid w:val="005D6D3A"/>
    <w:rsid w:val="005E4470"/>
    <w:rsid w:val="005E5794"/>
    <w:rsid w:val="005F794D"/>
    <w:rsid w:val="005F7C1D"/>
    <w:rsid w:val="00603FD5"/>
    <w:rsid w:val="006046D6"/>
    <w:rsid w:val="0060487F"/>
    <w:rsid w:val="00607F03"/>
    <w:rsid w:val="00610627"/>
    <w:rsid w:val="00610F6C"/>
    <w:rsid w:val="00611F31"/>
    <w:rsid w:val="00612941"/>
    <w:rsid w:val="0061362A"/>
    <w:rsid w:val="00615645"/>
    <w:rsid w:val="00616DC8"/>
    <w:rsid w:val="00620548"/>
    <w:rsid w:val="00621565"/>
    <w:rsid w:val="00624B90"/>
    <w:rsid w:val="00630C82"/>
    <w:rsid w:val="00630F02"/>
    <w:rsid w:val="00637C66"/>
    <w:rsid w:val="00644CA4"/>
    <w:rsid w:val="006467D0"/>
    <w:rsid w:val="00646CCD"/>
    <w:rsid w:val="006475BD"/>
    <w:rsid w:val="00647E77"/>
    <w:rsid w:val="006504CF"/>
    <w:rsid w:val="006527FF"/>
    <w:rsid w:val="00655A17"/>
    <w:rsid w:val="00656A8A"/>
    <w:rsid w:val="006600AF"/>
    <w:rsid w:val="00660A21"/>
    <w:rsid w:val="00662209"/>
    <w:rsid w:val="006661EF"/>
    <w:rsid w:val="0066772D"/>
    <w:rsid w:val="006700F9"/>
    <w:rsid w:val="006740B4"/>
    <w:rsid w:val="00681434"/>
    <w:rsid w:val="00682CB0"/>
    <w:rsid w:val="00682EF8"/>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E7E04"/>
    <w:rsid w:val="006F03FD"/>
    <w:rsid w:val="006F099F"/>
    <w:rsid w:val="006F154D"/>
    <w:rsid w:val="006F287C"/>
    <w:rsid w:val="006F6B84"/>
    <w:rsid w:val="006F6C95"/>
    <w:rsid w:val="006F708A"/>
    <w:rsid w:val="006F7D6D"/>
    <w:rsid w:val="00701100"/>
    <w:rsid w:val="0071101D"/>
    <w:rsid w:val="00713482"/>
    <w:rsid w:val="00714488"/>
    <w:rsid w:val="007158C6"/>
    <w:rsid w:val="007175D4"/>
    <w:rsid w:val="007202FE"/>
    <w:rsid w:val="00720507"/>
    <w:rsid w:val="007215EF"/>
    <w:rsid w:val="00726A4E"/>
    <w:rsid w:val="007301C9"/>
    <w:rsid w:val="007373F6"/>
    <w:rsid w:val="00742249"/>
    <w:rsid w:val="00742F0D"/>
    <w:rsid w:val="00743548"/>
    <w:rsid w:val="00744120"/>
    <w:rsid w:val="00745238"/>
    <w:rsid w:val="007512BB"/>
    <w:rsid w:val="00752B10"/>
    <w:rsid w:val="0075386F"/>
    <w:rsid w:val="007568F4"/>
    <w:rsid w:val="00760005"/>
    <w:rsid w:val="00760304"/>
    <w:rsid w:val="00760E1B"/>
    <w:rsid w:val="0076288A"/>
    <w:rsid w:val="00762F69"/>
    <w:rsid w:val="00764FE1"/>
    <w:rsid w:val="00765852"/>
    <w:rsid w:val="00766322"/>
    <w:rsid w:val="007669DE"/>
    <w:rsid w:val="00766BD8"/>
    <w:rsid w:val="00767EAE"/>
    <w:rsid w:val="00770DB0"/>
    <w:rsid w:val="00773D83"/>
    <w:rsid w:val="00774737"/>
    <w:rsid w:val="00775165"/>
    <w:rsid w:val="0078043B"/>
    <w:rsid w:val="00780FEE"/>
    <w:rsid w:val="00781A62"/>
    <w:rsid w:val="0078533C"/>
    <w:rsid w:val="00796539"/>
    <w:rsid w:val="007A00DD"/>
    <w:rsid w:val="007A0363"/>
    <w:rsid w:val="007A395F"/>
    <w:rsid w:val="007A61EA"/>
    <w:rsid w:val="007A749C"/>
    <w:rsid w:val="007A76E8"/>
    <w:rsid w:val="007B0FBA"/>
    <w:rsid w:val="007C3475"/>
    <w:rsid w:val="007C4136"/>
    <w:rsid w:val="007C475F"/>
    <w:rsid w:val="007C74CB"/>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72B8"/>
    <w:rsid w:val="008511D2"/>
    <w:rsid w:val="008529A2"/>
    <w:rsid w:val="0085439B"/>
    <w:rsid w:val="0085484D"/>
    <w:rsid w:val="008579B4"/>
    <w:rsid w:val="00860C25"/>
    <w:rsid w:val="008642B0"/>
    <w:rsid w:val="0086478F"/>
    <w:rsid w:val="0086644A"/>
    <w:rsid w:val="0087096C"/>
    <w:rsid w:val="00871A6C"/>
    <w:rsid w:val="00872A6F"/>
    <w:rsid w:val="008756CC"/>
    <w:rsid w:val="00875CCB"/>
    <w:rsid w:val="00882FA5"/>
    <w:rsid w:val="008833F3"/>
    <w:rsid w:val="008844CA"/>
    <w:rsid w:val="00884F66"/>
    <w:rsid w:val="00885092"/>
    <w:rsid w:val="008869CB"/>
    <w:rsid w:val="0089106A"/>
    <w:rsid w:val="008938B8"/>
    <w:rsid w:val="00897793"/>
    <w:rsid w:val="00897FBA"/>
    <w:rsid w:val="008A1632"/>
    <w:rsid w:val="008A6F83"/>
    <w:rsid w:val="008B05C3"/>
    <w:rsid w:val="008B3B9A"/>
    <w:rsid w:val="008B4965"/>
    <w:rsid w:val="008B78B1"/>
    <w:rsid w:val="008C1CCF"/>
    <w:rsid w:val="008C452C"/>
    <w:rsid w:val="008C4621"/>
    <w:rsid w:val="008D19FD"/>
    <w:rsid w:val="008D1ABD"/>
    <w:rsid w:val="008D3A0D"/>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5910"/>
    <w:rsid w:val="00946351"/>
    <w:rsid w:val="009479BF"/>
    <w:rsid w:val="009517CC"/>
    <w:rsid w:val="00955DD0"/>
    <w:rsid w:val="009615D4"/>
    <w:rsid w:val="00962905"/>
    <w:rsid w:val="00963536"/>
    <w:rsid w:val="00967E74"/>
    <w:rsid w:val="009701E4"/>
    <w:rsid w:val="009703A1"/>
    <w:rsid w:val="00970A20"/>
    <w:rsid w:val="0097163D"/>
    <w:rsid w:val="009721F8"/>
    <w:rsid w:val="00974677"/>
    <w:rsid w:val="00976023"/>
    <w:rsid w:val="00976591"/>
    <w:rsid w:val="00977DFA"/>
    <w:rsid w:val="00980461"/>
    <w:rsid w:val="0098061E"/>
    <w:rsid w:val="00983B2B"/>
    <w:rsid w:val="009864AF"/>
    <w:rsid w:val="009901F4"/>
    <w:rsid w:val="00993CAF"/>
    <w:rsid w:val="009969C3"/>
    <w:rsid w:val="00997F5C"/>
    <w:rsid w:val="009A2F17"/>
    <w:rsid w:val="009A3C2B"/>
    <w:rsid w:val="009A5DA7"/>
    <w:rsid w:val="009B206A"/>
    <w:rsid w:val="009B22FA"/>
    <w:rsid w:val="009B4908"/>
    <w:rsid w:val="009B7D83"/>
    <w:rsid w:val="009C5C35"/>
    <w:rsid w:val="009C6075"/>
    <w:rsid w:val="009D0670"/>
    <w:rsid w:val="009D0C4F"/>
    <w:rsid w:val="009D24F5"/>
    <w:rsid w:val="009D4BC8"/>
    <w:rsid w:val="009E19A3"/>
    <w:rsid w:val="009E2BF5"/>
    <w:rsid w:val="009E2FAA"/>
    <w:rsid w:val="009E3B72"/>
    <w:rsid w:val="009E4DC0"/>
    <w:rsid w:val="009E61A8"/>
    <w:rsid w:val="009E6F87"/>
    <w:rsid w:val="009F04C0"/>
    <w:rsid w:val="009F60C4"/>
    <w:rsid w:val="00A05B23"/>
    <w:rsid w:val="00A0757A"/>
    <w:rsid w:val="00A103C4"/>
    <w:rsid w:val="00A12869"/>
    <w:rsid w:val="00A128B7"/>
    <w:rsid w:val="00A13664"/>
    <w:rsid w:val="00A14527"/>
    <w:rsid w:val="00A1707F"/>
    <w:rsid w:val="00A21A8F"/>
    <w:rsid w:val="00A21D56"/>
    <w:rsid w:val="00A24176"/>
    <w:rsid w:val="00A25B12"/>
    <w:rsid w:val="00A3015C"/>
    <w:rsid w:val="00A318C3"/>
    <w:rsid w:val="00A32A0D"/>
    <w:rsid w:val="00A33C0E"/>
    <w:rsid w:val="00A416AD"/>
    <w:rsid w:val="00A4179E"/>
    <w:rsid w:val="00A43D1A"/>
    <w:rsid w:val="00A46B6C"/>
    <w:rsid w:val="00A471AE"/>
    <w:rsid w:val="00A50CD9"/>
    <w:rsid w:val="00A51374"/>
    <w:rsid w:val="00A514EF"/>
    <w:rsid w:val="00A54821"/>
    <w:rsid w:val="00A5529A"/>
    <w:rsid w:val="00A5703F"/>
    <w:rsid w:val="00A6127D"/>
    <w:rsid w:val="00A62A71"/>
    <w:rsid w:val="00A657E3"/>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28A"/>
    <w:rsid w:val="00AE5E6A"/>
    <w:rsid w:val="00AF19DD"/>
    <w:rsid w:val="00AF28A2"/>
    <w:rsid w:val="00AF3BD9"/>
    <w:rsid w:val="00AF479F"/>
    <w:rsid w:val="00AF5CBD"/>
    <w:rsid w:val="00B02C97"/>
    <w:rsid w:val="00B044BC"/>
    <w:rsid w:val="00B06070"/>
    <w:rsid w:val="00B10A5D"/>
    <w:rsid w:val="00B11F80"/>
    <w:rsid w:val="00B1568D"/>
    <w:rsid w:val="00B15F6B"/>
    <w:rsid w:val="00B1779E"/>
    <w:rsid w:val="00B22700"/>
    <w:rsid w:val="00B23258"/>
    <w:rsid w:val="00B23603"/>
    <w:rsid w:val="00B302FA"/>
    <w:rsid w:val="00B32D6C"/>
    <w:rsid w:val="00B33CF0"/>
    <w:rsid w:val="00B34048"/>
    <w:rsid w:val="00B34A78"/>
    <w:rsid w:val="00B365D3"/>
    <w:rsid w:val="00B3749D"/>
    <w:rsid w:val="00B432DE"/>
    <w:rsid w:val="00B443CC"/>
    <w:rsid w:val="00B51639"/>
    <w:rsid w:val="00B568F2"/>
    <w:rsid w:val="00B6443B"/>
    <w:rsid w:val="00B65DAA"/>
    <w:rsid w:val="00B66B2F"/>
    <w:rsid w:val="00B678E0"/>
    <w:rsid w:val="00B67BFD"/>
    <w:rsid w:val="00B720EC"/>
    <w:rsid w:val="00B74F7F"/>
    <w:rsid w:val="00B75B08"/>
    <w:rsid w:val="00B7663C"/>
    <w:rsid w:val="00B81D41"/>
    <w:rsid w:val="00B82A8F"/>
    <w:rsid w:val="00B84869"/>
    <w:rsid w:val="00B86607"/>
    <w:rsid w:val="00B86625"/>
    <w:rsid w:val="00B86C88"/>
    <w:rsid w:val="00B87859"/>
    <w:rsid w:val="00B91D47"/>
    <w:rsid w:val="00B953E2"/>
    <w:rsid w:val="00BA0A05"/>
    <w:rsid w:val="00BA0A44"/>
    <w:rsid w:val="00BA3CB8"/>
    <w:rsid w:val="00BA4F73"/>
    <w:rsid w:val="00BA6049"/>
    <w:rsid w:val="00BA7623"/>
    <w:rsid w:val="00BC0DCE"/>
    <w:rsid w:val="00BC127C"/>
    <w:rsid w:val="00BC1848"/>
    <w:rsid w:val="00BC2D8C"/>
    <w:rsid w:val="00BC6606"/>
    <w:rsid w:val="00BC7046"/>
    <w:rsid w:val="00BC7C1B"/>
    <w:rsid w:val="00BD11C8"/>
    <w:rsid w:val="00BD190D"/>
    <w:rsid w:val="00BD2891"/>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2A36"/>
    <w:rsid w:val="00C33A27"/>
    <w:rsid w:val="00C35A61"/>
    <w:rsid w:val="00C36FFC"/>
    <w:rsid w:val="00C37A29"/>
    <w:rsid w:val="00C37A6A"/>
    <w:rsid w:val="00C5068F"/>
    <w:rsid w:val="00C567C8"/>
    <w:rsid w:val="00C5690C"/>
    <w:rsid w:val="00C574EF"/>
    <w:rsid w:val="00C601BD"/>
    <w:rsid w:val="00C62040"/>
    <w:rsid w:val="00C66232"/>
    <w:rsid w:val="00C70D80"/>
    <w:rsid w:val="00C70EFC"/>
    <w:rsid w:val="00C7125F"/>
    <w:rsid w:val="00C71688"/>
    <w:rsid w:val="00C71857"/>
    <w:rsid w:val="00C73ABA"/>
    <w:rsid w:val="00C75C56"/>
    <w:rsid w:val="00C765FC"/>
    <w:rsid w:val="00C81D75"/>
    <w:rsid w:val="00C92ED8"/>
    <w:rsid w:val="00C932F3"/>
    <w:rsid w:val="00C94853"/>
    <w:rsid w:val="00C953E7"/>
    <w:rsid w:val="00C974B9"/>
    <w:rsid w:val="00CA0B3F"/>
    <w:rsid w:val="00CA3BA6"/>
    <w:rsid w:val="00CB1909"/>
    <w:rsid w:val="00CB1BA6"/>
    <w:rsid w:val="00CC3DE4"/>
    <w:rsid w:val="00CC459B"/>
    <w:rsid w:val="00CC4CD1"/>
    <w:rsid w:val="00CC5B90"/>
    <w:rsid w:val="00CC5F5B"/>
    <w:rsid w:val="00CD0ECA"/>
    <w:rsid w:val="00CD1941"/>
    <w:rsid w:val="00CD61EB"/>
    <w:rsid w:val="00CD7F44"/>
    <w:rsid w:val="00CE43AF"/>
    <w:rsid w:val="00CE44F4"/>
    <w:rsid w:val="00CE49FC"/>
    <w:rsid w:val="00CE4D3A"/>
    <w:rsid w:val="00CE64FD"/>
    <w:rsid w:val="00CE7236"/>
    <w:rsid w:val="00CF02F0"/>
    <w:rsid w:val="00CF4BC6"/>
    <w:rsid w:val="00CF7F06"/>
    <w:rsid w:val="00D001D0"/>
    <w:rsid w:val="00D01615"/>
    <w:rsid w:val="00D02433"/>
    <w:rsid w:val="00D0352E"/>
    <w:rsid w:val="00D10E7C"/>
    <w:rsid w:val="00D10F14"/>
    <w:rsid w:val="00D13F9D"/>
    <w:rsid w:val="00D15024"/>
    <w:rsid w:val="00D15113"/>
    <w:rsid w:val="00D15B7C"/>
    <w:rsid w:val="00D15B7D"/>
    <w:rsid w:val="00D16F74"/>
    <w:rsid w:val="00D22F1C"/>
    <w:rsid w:val="00D23225"/>
    <w:rsid w:val="00D23E87"/>
    <w:rsid w:val="00D24FF8"/>
    <w:rsid w:val="00D30411"/>
    <w:rsid w:val="00D30791"/>
    <w:rsid w:val="00D31E3E"/>
    <w:rsid w:val="00D330CA"/>
    <w:rsid w:val="00D3316D"/>
    <w:rsid w:val="00D34B2D"/>
    <w:rsid w:val="00D37882"/>
    <w:rsid w:val="00D44F29"/>
    <w:rsid w:val="00D45884"/>
    <w:rsid w:val="00D46FD9"/>
    <w:rsid w:val="00D52C32"/>
    <w:rsid w:val="00D60649"/>
    <w:rsid w:val="00D61E88"/>
    <w:rsid w:val="00D62237"/>
    <w:rsid w:val="00D65E50"/>
    <w:rsid w:val="00D6650A"/>
    <w:rsid w:val="00D66A1E"/>
    <w:rsid w:val="00D7518F"/>
    <w:rsid w:val="00D75AC7"/>
    <w:rsid w:val="00D83923"/>
    <w:rsid w:val="00D85B15"/>
    <w:rsid w:val="00D9419D"/>
    <w:rsid w:val="00D9485F"/>
    <w:rsid w:val="00D96F65"/>
    <w:rsid w:val="00DA0D85"/>
    <w:rsid w:val="00DA136C"/>
    <w:rsid w:val="00DA3017"/>
    <w:rsid w:val="00DA5484"/>
    <w:rsid w:val="00DA5BD6"/>
    <w:rsid w:val="00DA6032"/>
    <w:rsid w:val="00DA6364"/>
    <w:rsid w:val="00DA7CC7"/>
    <w:rsid w:val="00DB7E8D"/>
    <w:rsid w:val="00DC1012"/>
    <w:rsid w:val="00DC18D8"/>
    <w:rsid w:val="00DC1B37"/>
    <w:rsid w:val="00DC21F4"/>
    <w:rsid w:val="00DC276F"/>
    <w:rsid w:val="00DC5338"/>
    <w:rsid w:val="00DC5DFF"/>
    <w:rsid w:val="00DC74CB"/>
    <w:rsid w:val="00DC7E93"/>
    <w:rsid w:val="00DD134A"/>
    <w:rsid w:val="00DD3FFF"/>
    <w:rsid w:val="00DD4258"/>
    <w:rsid w:val="00DD6473"/>
    <w:rsid w:val="00DE18BD"/>
    <w:rsid w:val="00DE20C4"/>
    <w:rsid w:val="00DE220C"/>
    <w:rsid w:val="00DE49E6"/>
    <w:rsid w:val="00DE5DFF"/>
    <w:rsid w:val="00DE5F0A"/>
    <w:rsid w:val="00DF0C0F"/>
    <w:rsid w:val="00DF1442"/>
    <w:rsid w:val="00DF233E"/>
    <w:rsid w:val="00DF31EC"/>
    <w:rsid w:val="00DF36B7"/>
    <w:rsid w:val="00DF4E3E"/>
    <w:rsid w:val="00DF57D9"/>
    <w:rsid w:val="00DF60B9"/>
    <w:rsid w:val="00DF63B7"/>
    <w:rsid w:val="00E010CD"/>
    <w:rsid w:val="00E03E4B"/>
    <w:rsid w:val="00E0453D"/>
    <w:rsid w:val="00E04A38"/>
    <w:rsid w:val="00E05FA6"/>
    <w:rsid w:val="00E068A7"/>
    <w:rsid w:val="00E07D39"/>
    <w:rsid w:val="00E10E30"/>
    <w:rsid w:val="00E122AD"/>
    <w:rsid w:val="00E159C0"/>
    <w:rsid w:val="00E15A2F"/>
    <w:rsid w:val="00E161BC"/>
    <w:rsid w:val="00E25474"/>
    <w:rsid w:val="00E2788B"/>
    <w:rsid w:val="00E32EE5"/>
    <w:rsid w:val="00E32F93"/>
    <w:rsid w:val="00E33AF7"/>
    <w:rsid w:val="00E379F7"/>
    <w:rsid w:val="00E440DB"/>
    <w:rsid w:val="00E47107"/>
    <w:rsid w:val="00E54ACD"/>
    <w:rsid w:val="00E54B2B"/>
    <w:rsid w:val="00E57EE7"/>
    <w:rsid w:val="00E604CE"/>
    <w:rsid w:val="00E61632"/>
    <w:rsid w:val="00E64B4E"/>
    <w:rsid w:val="00E70DD7"/>
    <w:rsid w:val="00E72EE0"/>
    <w:rsid w:val="00E73941"/>
    <w:rsid w:val="00E741FB"/>
    <w:rsid w:val="00E7478D"/>
    <w:rsid w:val="00E80AAF"/>
    <w:rsid w:val="00E81878"/>
    <w:rsid w:val="00E836A5"/>
    <w:rsid w:val="00E86D81"/>
    <w:rsid w:val="00E91A7E"/>
    <w:rsid w:val="00E91FED"/>
    <w:rsid w:val="00E93434"/>
    <w:rsid w:val="00E93C23"/>
    <w:rsid w:val="00EA1943"/>
    <w:rsid w:val="00EA4314"/>
    <w:rsid w:val="00EA7AAC"/>
    <w:rsid w:val="00EB1CA6"/>
    <w:rsid w:val="00EB252C"/>
    <w:rsid w:val="00EB3F9D"/>
    <w:rsid w:val="00EB5DC6"/>
    <w:rsid w:val="00EC4785"/>
    <w:rsid w:val="00ED11E5"/>
    <w:rsid w:val="00ED323A"/>
    <w:rsid w:val="00ED4983"/>
    <w:rsid w:val="00EE13E1"/>
    <w:rsid w:val="00EE5CA0"/>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5BB6"/>
    <w:rsid w:val="00F37CB6"/>
    <w:rsid w:val="00F37F65"/>
    <w:rsid w:val="00F4010B"/>
    <w:rsid w:val="00F46E42"/>
    <w:rsid w:val="00F4702C"/>
    <w:rsid w:val="00F505B8"/>
    <w:rsid w:val="00F527B0"/>
    <w:rsid w:val="00F539C0"/>
    <w:rsid w:val="00F53EFE"/>
    <w:rsid w:val="00F55FD3"/>
    <w:rsid w:val="00F56B06"/>
    <w:rsid w:val="00F60BA2"/>
    <w:rsid w:val="00F614AA"/>
    <w:rsid w:val="00F6196E"/>
    <w:rsid w:val="00F61ACB"/>
    <w:rsid w:val="00F634F6"/>
    <w:rsid w:val="00F73EFF"/>
    <w:rsid w:val="00F77B4D"/>
    <w:rsid w:val="00F83C5C"/>
    <w:rsid w:val="00F872F5"/>
    <w:rsid w:val="00F87A75"/>
    <w:rsid w:val="00F87B07"/>
    <w:rsid w:val="00F94880"/>
    <w:rsid w:val="00FA1A3C"/>
    <w:rsid w:val="00FA33D2"/>
    <w:rsid w:val="00FB016C"/>
    <w:rsid w:val="00FB22EE"/>
    <w:rsid w:val="00FB4E93"/>
    <w:rsid w:val="00FB5EA3"/>
    <w:rsid w:val="00FB5FDB"/>
    <w:rsid w:val="00FC2D8B"/>
    <w:rsid w:val="00FC6867"/>
    <w:rsid w:val="00FD0C84"/>
    <w:rsid w:val="00FD12AF"/>
    <w:rsid w:val="00FD3306"/>
    <w:rsid w:val="00FD36B1"/>
    <w:rsid w:val="00FD3D1A"/>
    <w:rsid w:val="00FD3FE4"/>
    <w:rsid w:val="00FE21B4"/>
    <w:rsid w:val="00FE49F0"/>
    <w:rsid w:val="00FE59FD"/>
    <w:rsid w:val="00FE6912"/>
    <w:rsid w:val="00FE6F39"/>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26BE4D19-2C99-4AAE-8FFA-AC6810DE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f250a8fd3f917bbd735134959195e946">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47189902ea1d99de0a91007e15f61a38"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2.xml><?xml version="1.0" encoding="utf-8"?>
<ds:datastoreItem xmlns:ds="http://schemas.openxmlformats.org/officeDocument/2006/customXml" ds:itemID="{53BA7D86-D5EE-4553-9975-CB35856E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2428A5D5-D42D-4A2C-878C-13877C61B3F5}">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TotalTime>
  <Pages>1</Pages>
  <Words>1121</Words>
  <Characters>6066</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7162</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Chris Alston</cp:lastModifiedBy>
  <cp:revision>4</cp:revision>
  <cp:lastPrinted>2026-01-12T00:48:00Z</cp:lastPrinted>
  <dcterms:created xsi:type="dcterms:W3CDTF">2026-01-12T00:47:00Z</dcterms:created>
  <dcterms:modified xsi:type="dcterms:W3CDTF">2026-01-12T00:48:00Z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