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03E1" w14:textId="77777777" w:rsidR="00D561C7" w:rsidRDefault="00D561C7">
      <w:pPr>
        <w:pStyle w:val="Default"/>
        <w:suppressAutoHyphens/>
        <w:spacing w:before="0" w:line="240" w:lineRule="auto"/>
        <w:rPr>
          <w:rFonts w:ascii="Times Roman" w:hAnsi="Times Roman"/>
        </w:rPr>
      </w:pPr>
    </w:p>
    <w:p w14:paraId="6DB903E2" w14:textId="77777777" w:rsidR="00D561C7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n-US"/>
        </w:rPr>
        <w:t xml:space="preserve">These are my views on the availability and cost of regional air travel in Australia. </w:t>
      </w:r>
    </w:p>
    <w:p w14:paraId="6DB903E3" w14:textId="77777777" w:rsidR="00D561C7" w:rsidRDefault="00D561C7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6DB903E4" w14:textId="77777777" w:rsidR="00D561C7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 w:rsidRPr="000D1FAB">
        <w:rPr>
          <w:rFonts w:ascii="Times Roman" w:hAnsi="Times Roman"/>
        </w:rPr>
        <w:t>Aviation</w:t>
      </w:r>
      <w:r>
        <w:rPr>
          <w:rFonts w:ascii="Times Roman" w:hAnsi="Times Roman"/>
          <w:lang w:val="en-US"/>
        </w:rPr>
        <w:t xml:space="preserve"> in Australia provides critical connections to diverse locations and it is important that given the current cost-of-living crisis that airfares are affordable and the service is reliable.</w:t>
      </w:r>
    </w:p>
    <w:p w14:paraId="6DB903E5" w14:textId="77777777" w:rsidR="00D561C7" w:rsidRDefault="00D561C7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6DB903E7" w14:textId="00816AE5" w:rsidR="00D561C7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n-US"/>
        </w:rPr>
        <w:t>There is current evidence of high airfares and infrequent services in regional air travel in Australia.</w:t>
      </w:r>
      <w:r>
        <w:rPr>
          <w:rFonts w:ascii="Times Roman" w:hAnsi="Times Roman"/>
          <w:lang w:val="en-US"/>
        </w:rPr>
        <w:tab/>
      </w:r>
    </w:p>
    <w:p w14:paraId="6DB903E8" w14:textId="77777777" w:rsidR="00D561C7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n-US"/>
        </w:rPr>
        <w:t xml:space="preserve">Australians need regional air services that provide a reliable service at an accessible price. </w:t>
      </w:r>
    </w:p>
    <w:p w14:paraId="6DB903E9" w14:textId="77777777" w:rsidR="00D561C7" w:rsidRDefault="00D561C7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6DB903EA" w14:textId="77777777" w:rsidR="00D561C7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n-US"/>
        </w:rPr>
        <w:t xml:space="preserve">Both state and federal governments need policies and </w:t>
      </w:r>
      <w:proofErr w:type="gramStart"/>
      <w:r>
        <w:rPr>
          <w:rFonts w:ascii="Times Roman" w:hAnsi="Times Roman"/>
          <w:lang w:val="en-US"/>
        </w:rPr>
        <w:t>regulation</w:t>
      </w:r>
      <w:proofErr w:type="gramEnd"/>
      <w:r>
        <w:rPr>
          <w:rFonts w:ascii="Times Roman" w:hAnsi="Times Roman"/>
          <w:lang w:val="en-US"/>
        </w:rPr>
        <w:t xml:space="preserve"> to counter high fares. </w:t>
      </w:r>
    </w:p>
    <w:p w14:paraId="6DB903EB" w14:textId="77777777" w:rsidR="00D561C7" w:rsidRDefault="00D561C7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6DB903EC" w14:textId="77777777" w:rsidR="00D561C7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n-US"/>
        </w:rPr>
        <w:t xml:space="preserve">Today, this is more relevant than ever </w:t>
      </w:r>
      <w:r>
        <w:rPr>
          <w:rFonts w:ascii="Times Roman" w:hAnsi="Times Roman"/>
        </w:rPr>
        <w:t xml:space="preserve">– </w:t>
      </w:r>
      <w:r>
        <w:rPr>
          <w:rFonts w:ascii="Times Roman" w:hAnsi="Times Roman"/>
          <w:lang w:val="en-US"/>
        </w:rPr>
        <w:t xml:space="preserve">not only because of the critical role aviation continues to play, but also because of widespread concerns about affordability of services and the viability of businesses. </w:t>
      </w:r>
    </w:p>
    <w:p w14:paraId="6DB903ED" w14:textId="77777777" w:rsidR="00D561C7" w:rsidRDefault="00D561C7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6DB903EE" w14:textId="77777777" w:rsidR="00D561C7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n-US"/>
        </w:rPr>
        <w:t>Regards</w:t>
      </w:r>
    </w:p>
    <w:p w14:paraId="6DB903F0" w14:textId="77777777" w:rsidR="00D561C7" w:rsidRDefault="00D561C7">
      <w:pPr>
        <w:pStyle w:val="Default"/>
        <w:suppressAutoHyphens/>
        <w:spacing w:before="0" w:line="240" w:lineRule="auto"/>
      </w:pPr>
    </w:p>
    <w:sectPr w:rsidR="00D561C7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0A95" w14:textId="77777777" w:rsidR="00534AFC" w:rsidRDefault="00534AFC">
      <w:r>
        <w:separator/>
      </w:r>
    </w:p>
  </w:endnote>
  <w:endnote w:type="continuationSeparator" w:id="0">
    <w:p w14:paraId="5BA8FF2C" w14:textId="77777777" w:rsidR="00534AFC" w:rsidRDefault="0053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03F2" w14:textId="77777777" w:rsidR="00D561C7" w:rsidRDefault="00D561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FFFD" w14:textId="77777777" w:rsidR="00534AFC" w:rsidRDefault="00534AFC">
      <w:r>
        <w:separator/>
      </w:r>
    </w:p>
  </w:footnote>
  <w:footnote w:type="continuationSeparator" w:id="0">
    <w:p w14:paraId="47CB471A" w14:textId="77777777" w:rsidR="00534AFC" w:rsidRDefault="0053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03F1" w14:textId="77777777" w:rsidR="00D561C7" w:rsidRDefault="00D561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C7"/>
    <w:rsid w:val="000D1FAB"/>
    <w:rsid w:val="000D465D"/>
    <w:rsid w:val="0022204B"/>
    <w:rsid w:val="00534AFC"/>
    <w:rsid w:val="00D561C7"/>
    <w:rsid w:val="00F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03E1"/>
  <w15:docId w15:val="{78D41AB9-2867-47DE-A008-C57055F6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zh-CN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1a1a6-89bc-44d5-9878-1485f9e27fdf">
      <Terms xmlns="http://schemas.microsoft.com/office/infopath/2007/PartnerControls"/>
    </lcf76f155ced4ddcb4097134ff3c332f>
    <i0f84bba906045b4af568ee102a52dcb xmlns="9beb6452-e7b0-403b-b32b-96f5450e50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9beb6452-e7b0-403b-b32b-96f5450e506a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0D41EE8DCF49ADEF1C4DFAE2AB8E" ma:contentTypeVersion="12" ma:contentTypeDescription="Create a new document." ma:contentTypeScope="" ma:versionID="d17f66ad2d52c2e482918bac6d4c8508">
  <xsd:schema xmlns:xsd="http://www.w3.org/2001/XMLSchema" xmlns:xs="http://www.w3.org/2001/XMLSchema" xmlns:p="http://schemas.microsoft.com/office/2006/metadata/properties" xmlns:ns2="9beb6452-e7b0-403b-b32b-96f5450e506a" xmlns:ns3="7e31a1a6-89bc-44d5-9878-1485f9e27fdf" targetNamespace="http://schemas.microsoft.com/office/2006/metadata/properties" ma:root="true" ma:fieldsID="367d0c5a10774034ca6632e90077b687" ns2:_="" ns3:_="">
    <xsd:import namespace="9beb6452-e7b0-403b-b32b-96f5450e506a"/>
    <xsd:import namespace="7e31a1a6-89bc-44d5-9878-1485f9e27fdf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6452-e7b0-403b-b32b-96f5450e506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3fbc1d0-2992-431a-8613-dbf70fa4a33c}" ma:internalName="TaxCatchAll" ma:showField="CatchAllData" ma:web="9beb6452-e7b0-403b-b32b-96f5450e5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a1a6-89bc-44d5-9878-1485f9e27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61BF1-ED97-48F4-8D0C-1586243E3883}">
  <ds:schemaRefs>
    <ds:schemaRef ds:uri="http://schemas.microsoft.com/office/2006/metadata/properties"/>
    <ds:schemaRef ds:uri="http://schemas.microsoft.com/office/infopath/2007/PartnerControls"/>
    <ds:schemaRef ds:uri="7e31a1a6-89bc-44d5-9878-1485f9e27fdf"/>
    <ds:schemaRef ds:uri="9beb6452-e7b0-403b-b32b-96f5450e506a"/>
  </ds:schemaRefs>
</ds:datastoreItem>
</file>

<file path=customXml/itemProps2.xml><?xml version="1.0" encoding="utf-8"?>
<ds:datastoreItem xmlns:ds="http://schemas.openxmlformats.org/officeDocument/2006/customXml" ds:itemID="{61A69863-4856-4CC0-9AA9-9E716CEBE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5157E-E7FF-4957-A804-CF728F962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b6452-e7b0-403b-b32b-96f5450e506a"/>
    <ds:schemaRef ds:uri="7e31a1a6-89bc-44d5-9878-1485f9e27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678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8 - Name withheld - Determinants of regional airfares - Public inquiry</vt:lpstr>
    </vt:vector>
  </TitlesOfParts>
  <Company>Name withheld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8 - Name withheld - Determinants of regional airfares - Public inquiry</dc:title>
  <dc:creator>Name withheld</dc:creator>
  <cp:lastModifiedBy>Chris Alston</cp:lastModifiedBy>
  <cp:revision>3</cp:revision>
  <dcterms:created xsi:type="dcterms:W3CDTF">2026-01-28T03:47:00Z</dcterms:created>
  <dcterms:modified xsi:type="dcterms:W3CDTF">2026-01-28T03:49:00Z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0x010100DFED0D41EE8DCF49ADEF1C4DFAE2AB8E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2026-01-28T03:47:02Z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790d0565-3c3b-4732-8efd-6badb7b6ad3d</vt:lpwstr>
  </property>
  <property fmtid="{D5CDD505-2E9C-101B-9397-08002B2CF9AE}" pid="11" name="MSIP_Label_c1f2b1ce-4212-46db-a901-dd8453f57141_ContentBits">
    <vt:lpwstr>0</vt:lpwstr>
  </property>
  <property fmtid="{D5CDD505-2E9C-101B-9397-08002B2CF9AE}" pid="12" name="MSIP_Label_c1f2b1ce-4212-46db-a901-dd8453f57141_Tag">
    <vt:lpwstr>10, 0, 1, 1</vt:lpwstr>
  </property>
</Properties>
</file>