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12950200"/>
        <w:docPartObj>
          <w:docPartGallery w:val="Cover Pages"/>
          <w:docPartUnique/>
        </w:docPartObj>
      </w:sdtPr>
      <w:sdtEndPr>
        <w:rPr>
          <w:b/>
          <w:bCs/>
        </w:rPr>
      </w:sdtEndPr>
      <w:sdtContent>
        <w:p w14:paraId="0F1A8E25" w14:textId="7438683A" w:rsidR="005F51F2" w:rsidRDefault="005F51F2"/>
        <w:p w14:paraId="0B0E16BF" w14:textId="06CDCB95" w:rsidR="005F51F2" w:rsidRDefault="00000000">
          <w:pPr>
            <w:rPr>
              <w:b/>
              <w:bCs/>
            </w:rPr>
          </w:pPr>
        </w:p>
      </w:sdtContent>
    </w:sdt>
    <w:p w14:paraId="14051637" w14:textId="2007D059" w:rsidR="005F51F2" w:rsidRDefault="005F51F2" w:rsidP="00937C6A">
      <w:pPr>
        <w:jc w:val="center"/>
        <w:rPr>
          <w:rFonts w:cstheme="minorHAnsi"/>
          <w:b/>
          <w:bCs/>
          <w:sz w:val="40"/>
          <w:szCs w:val="40"/>
        </w:rPr>
      </w:pPr>
    </w:p>
    <w:p w14:paraId="66D0A92B" w14:textId="6E232E5C" w:rsidR="005F51F2" w:rsidRDefault="005F51F2" w:rsidP="00937C6A">
      <w:pPr>
        <w:jc w:val="center"/>
        <w:rPr>
          <w:rFonts w:cstheme="minorHAnsi"/>
          <w:b/>
          <w:bCs/>
          <w:sz w:val="40"/>
          <w:szCs w:val="40"/>
        </w:rPr>
      </w:pPr>
    </w:p>
    <w:p w14:paraId="56B66014" w14:textId="2D90C565" w:rsidR="005F51F2" w:rsidRDefault="005F51F2" w:rsidP="00937C6A">
      <w:pPr>
        <w:jc w:val="center"/>
        <w:rPr>
          <w:rFonts w:cstheme="minorHAnsi"/>
          <w:b/>
          <w:bCs/>
          <w:sz w:val="40"/>
          <w:szCs w:val="40"/>
        </w:rPr>
      </w:pPr>
    </w:p>
    <w:p w14:paraId="25F17D46" w14:textId="77777777" w:rsidR="005F51F2" w:rsidRDefault="005F51F2" w:rsidP="00937C6A">
      <w:pPr>
        <w:jc w:val="center"/>
        <w:rPr>
          <w:rFonts w:cstheme="minorHAnsi"/>
          <w:b/>
          <w:bCs/>
          <w:sz w:val="40"/>
          <w:szCs w:val="40"/>
        </w:rPr>
      </w:pPr>
    </w:p>
    <w:p w14:paraId="72F83370" w14:textId="77777777" w:rsidR="005F51F2" w:rsidRDefault="005F51F2" w:rsidP="00937C6A">
      <w:pPr>
        <w:jc w:val="center"/>
        <w:rPr>
          <w:rFonts w:cstheme="minorHAnsi"/>
          <w:b/>
          <w:bCs/>
          <w:sz w:val="40"/>
          <w:szCs w:val="40"/>
        </w:rPr>
      </w:pPr>
    </w:p>
    <w:p w14:paraId="02193D99" w14:textId="73A96F95" w:rsidR="002D3219" w:rsidRPr="00A24939" w:rsidRDefault="00A24939" w:rsidP="00937C6A">
      <w:pPr>
        <w:jc w:val="center"/>
        <w:rPr>
          <w:rFonts w:cstheme="minorHAnsi"/>
          <w:b/>
          <w:bCs/>
          <w:sz w:val="40"/>
          <w:szCs w:val="40"/>
        </w:rPr>
      </w:pPr>
      <w:r w:rsidRPr="00A24939">
        <w:rPr>
          <w:rFonts w:cstheme="minorHAnsi"/>
          <w:b/>
          <w:bCs/>
          <w:sz w:val="40"/>
          <w:szCs w:val="40"/>
        </w:rPr>
        <w:t xml:space="preserve">SUBMISSION TO THE PRODUCTIVITY COMMISSION INQUIRY INTO </w:t>
      </w:r>
      <w:r w:rsidR="0043061F">
        <w:rPr>
          <w:rFonts w:cstheme="minorHAnsi"/>
          <w:b/>
          <w:bCs/>
          <w:sz w:val="40"/>
          <w:szCs w:val="40"/>
        </w:rPr>
        <w:t>GST DISTRIBUTION REFORMS</w:t>
      </w:r>
    </w:p>
    <w:p w14:paraId="44FA3DEC" w14:textId="36DA40FB" w:rsidR="00A24939" w:rsidRDefault="00A24939" w:rsidP="00937C6A">
      <w:pPr>
        <w:jc w:val="center"/>
        <w:rPr>
          <w:b/>
          <w:bCs/>
        </w:rPr>
      </w:pPr>
    </w:p>
    <w:p w14:paraId="6DFBA93C" w14:textId="6A984AA5" w:rsidR="005F51F2" w:rsidRDefault="005F51F2" w:rsidP="00937C6A">
      <w:pPr>
        <w:jc w:val="center"/>
        <w:rPr>
          <w:b/>
          <w:bCs/>
        </w:rPr>
      </w:pPr>
    </w:p>
    <w:p w14:paraId="6F7492DA" w14:textId="77777777" w:rsidR="005F51F2" w:rsidRDefault="005F51F2" w:rsidP="00937C6A">
      <w:pPr>
        <w:jc w:val="center"/>
        <w:rPr>
          <w:b/>
          <w:bCs/>
        </w:rPr>
      </w:pPr>
    </w:p>
    <w:p w14:paraId="63980A9E" w14:textId="138EE255" w:rsidR="005F51F2" w:rsidRDefault="005F51F2" w:rsidP="00937C6A">
      <w:pPr>
        <w:jc w:val="center"/>
        <w:rPr>
          <w:b/>
          <w:bCs/>
        </w:rPr>
      </w:pPr>
      <w:r>
        <w:rPr>
          <w:b/>
          <w:bCs/>
        </w:rPr>
        <w:t>Submitted by</w:t>
      </w:r>
    </w:p>
    <w:p w14:paraId="6B8D9345" w14:textId="29F1CF26" w:rsidR="005F51F2" w:rsidRDefault="005F51F2" w:rsidP="00937C6A">
      <w:pPr>
        <w:jc w:val="center"/>
        <w:rPr>
          <w:b/>
          <w:bCs/>
        </w:rPr>
      </w:pPr>
      <w:r>
        <w:rPr>
          <w:b/>
          <w:bCs/>
        </w:rPr>
        <w:t>Clive Brooks</w:t>
      </w:r>
    </w:p>
    <w:p w14:paraId="461C2999" w14:textId="3C5FA824" w:rsidR="00A24939" w:rsidRDefault="00A24939">
      <w:pPr>
        <w:rPr>
          <w:b/>
          <w:bCs/>
        </w:rPr>
      </w:pPr>
      <w:r>
        <w:rPr>
          <w:b/>
          <w:bCs/>
        </w:rPr>
        <w:br w:type="page"/>
      </w:r>
    </w:p>
    <w:sdt>
      <w:sdtPr>
        <w:rPr>
          <w:rFonts w:asciiTheme="minorHAnsi" w:eastAsiaTheme="minorHAnsi" w:hAnsiTheme="minorHAnsi" w:cstheme="minorBidi"/>
          <w:color w:val="auto"/>
          <w:sz w:val="22"/>
          <w:szCs w:val="22"/>
          <w:lang w:val="en-AU"/>
        </w:rPr>
        <w:id w:val="344458338"/>
        <w:docPartObj>
          <w:docPartGallery w:val="Table of Contents"/>
          <w:docPartUnique/>
        </w:docPartObj>
      </w:sdtPr>
      <w:sdtEndPr>
        <w:rPr>
          <w:b/>
          <w:bCs/>
          <w:noProof/>
        </w:rPr>
      </w:sdtEndPr>
      <w:sdtContent>
        <w:p w14:paraId="3F73094D" w14:textId="1A5B5867" w:rsidR="00057F74" w:rsidRDefault="00D5323E" w:rsidP="00057F74">
          <w:pPr>
            <w:pStyle w:val="TOCHeading"/>
            <w:jc w:val="center"/>
          </w:pPr>
          <w:r>
            <w:t>CONTENTS</w:t>
          </w:r>
        </w:p>
        <w:p w14:paraId="44E8244F" w14:textId="2311F448" w:rsidR="005F0A77" w:rsidRDefault="00057F74">
          <w:pPr>
            <w:pStyle w:val="TOC1"/>
            <w:tabs>
              <w:tab w:val="left" w:pos="480"/>
              <w:tab w:val="right" w:leader="dot" w:pos="9016"/>
            </w:tabs>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20426392" w:history="1">
            <w:r w:rsidR="005F0A77" w:rsidRPr="00393D1B">
              <w:rPr>
                <w:rStyle w:val="Hyperlink"/>
                <w:noProof/>
              </w:rPr>
              <w:t>1.</w:t>
            </w:r>
            <w:r w:rsidR="005F0A77">
              <w:rPr>
                <w:rFonts w:eastAsiaTheme="minorEastAsia"/>
                <w:noProof/>
                <w:kern w:val="2"/>
                <w:sz w:val="24"/>
                <w:szCs w:val="24"/>
                <w:lang w:eastAsia="en-AU"/>
                <w14:ligatures w14:val="standardContextual"/>
              </w:rPr>
              <w:tab/>
            </w:r>
            <w:r w:rsidR="005F0A77" w:rsidRPr="00393D1B">
              <w:rPr>
                <w:rStyle w:val="Hyperlink"/>
                <w:noProof/>
              </w:rPr>
              <w:t>OVERVIEW</w:t>
            </w:r>
            <w:r w:rsidR="005F0A77">
              <w:rPr>
                <w:noProof/>
                <w:webHidden/>
              </w:rPr>
              <w:tab/>
            </w:r>
            <w:r w:rsidR="005F0A77">
              <w:rPr>
                <w:noProof/>
                <w:webHidden/>
              </w:rPr>
              <w:fldChar w:fldCharType="begin"/>
            </w:r>
            <w:r w:rsidR="005F0A77">
              <w:rPr>
                <w:noProof/>
                <w:webHidden/>
              </w:rPr>
              <w:instrText xml:space="preserve"> PAGEREF _Toc220426392 \h </w:instrText>
            </w:r>
            <w:r w:rsidR="005F0A77">
              <w:rPr>
                <w:noProof/>
                <w:webHidden/>
              </w:rPr>
            </w:r>
            <w:r w:rsidR="005F0A77">
              <w:rPr>
                <w:noProof/>
                <w:webHidden/>
              </w:rPr>
              <w:fldChar w:fldCharType="separate"/>
            </w:r>
            <w:r w:rsidR="00B562E9">
              <w:rPr>
                <w:noProof/>
                <w:webHidden/>
              </w:rPr>
              <w:t>1</w:t>
            </w:r>
            <w:r w:rsidR="005F0A77">
              <w:rPr>
                <w:noProof/>
                <w:webHidden/>
              </w:rPr>
              <w:fldChar w:fldCharType="end"/>
            </w:r>
          </w:hyperlink>
        </w:p>
        <w:p w14:paraId="18C5B28F" w14:textId="5A088E72" w:rsidR="005F0A77" w:rsidRDefault="005F0A77">
          <w:pPr>
            <w:pStyle w:val="TOC1"/>
            <w:tabs>
              <w:tab w:val="left" w:pos="480"/>
              <w:tab w:val="right" w:leader="dot" w:pos="9016"/>
            </w:tabs>
            <w:rPr>
              <w:rFonts w:eastAsiaTheme="minorEastAsia"/>
              <w:noProof/>
              <w:kern w:val="2"/>
              <w:sz w:val="24"/>
              <w:szCs w:val="24"/>
              <w:lang w:eastAsia="en-AU"/>
              <w14:ligatures w14:val="standardContextual"/>
            </w:rPr>
          </w:pPr>
          <w:hyperlink w:anchor="_Toc220426393" w:history="1">
            <w:r w:rsidRPr="00393D1B">
              <w:rPr>
                <w:rStyle w:val="Hyperlink"/>
                <w:noProof/>
              </w:rPr>
              <w:t>2.</w:t>
            </w:r>
            <w:r>
              <w:rPr>
                <w:rFonts w:eastAsiaTheme="minorEastAsia"/>
                <w:noProof/>
                <w:kern w:val="2"/>
                <w:sz w:val="24"/>
                <w:szCs w:val="24"/>
                <w:lang w:eastAsia="en-AU"/>
                <w14:ligatures w14:val="standardContextual"/>
              </w:rPr>
              <w:tab/>
            </w:r>
            <w:r w:rsidRPr="00393D1B">
              <w:rPr>
                <w:rStyle w:val="Hyperlink"/>
                <w:noProof/>
              </w:rPr>
              <w:t>INFORMATION REQUEST 1</w:t>
            </w:r>
            <w:r>
              <w:rPr>
                <w:noProof/>
                <w:webHidden/>
              </w:rPr>
              <w:tab/>
            </w:r>
            <w:r>
              <w:rPr>
                <w:noProof/>
                <w:webHidden/>
              </w:rPr>
              <w:fldChar w:fldCharType="begin"/>
            </w:r>
            <w:r>
              <w:rPr>
                <w:noProof/>
                <w:webHidden/>
              </w:rPr>
              <w:instrText xml:space="preserve"> PAGEREF _Toc220426393 \h </w:instrText>
            </w:r>
            <w:r>
              <w:rPr>
                <w:noProof/>
                <w:webHidden/>
              </w:rPr>
            </w:r>
            <w:r>
              <w:rPr>
                <w:noProof/>
                <w:webHidden/>
              </w:rPr>
              <w:fldChar w:fldCharType="separate"/>
            </w:r>
            <w:r w:rsidR="00B562E9">
              <w:rPr>
                <w:noProof/>
                <w:webHidden/>
              </w:rPr>
              <w:t>2</w:t>
            </w:r>
            <w:r>
              <w:rPr>
                <w:noProof/>
                <w:webHidden/>
              </w:rPr>
              <w:fldChar w:fldCharType="end"/>
            </w:r>
          </w:hyperlink>
        </w:p>
        <w:p w14:paraId="735FD2D7" w14:textId="59BEBA22" w:rsidR="005F0A77" w:rsidRDefault="005F0A77">
          <w:pPr>
            <w:pStyle w:val="TOC2"/>
            <w:rPr>
              <w:rFonts w:eastAsiaTheme="minorEastAsia"/>
              <w:kern w:val="2"/>
              <w:sz w:val="24"/>
              <w:szCs w:val="24"/>
              <w:lang w:eastAsia="en-AU"/>
              <w14:ligatures w14:val="standardContextual"/>
            </w:rPr>
          </w:pPr>
          <w:hyperlink w:anchor="_Toc220426394" w:history="1">
            <w:r w:rsidRPr="00393D1B">
              <w:rPr>
                <w:rStyle w:val="Hyperlink"/>
              </w:rPr>
              <w:t>2.1</w:t>
            </w:r>
            <w:r>
              <w:rPr>
                <w:rFonts w:eastAsiaTheme="minorEastAsia"/>
                <w:kern w:val="2"/>
                <w:sz w:val="24"/>
                <w:szCs w:val="24"/>
                <w:lang w:eastAsia="en-AU"/>
                <w14:ligatures w14:val="standardContextual"/>
              </w:rPr>
              <w:tab/>
            </w:r>
            <w:r w:rsidRPr="00393D1B">
              <w:rPr>
                <w:rStyle w:val="Hyperlink"/>
              </w:rPr>
              <w:t>Have other Commonwealth payments to the states been affected?</w:t>
            </w:r>
            <w:r>
              <w:rPr>
                <w:webHidden/>
              </w:rPr>
              <w:tab/>
            </w:r>
            <w:r>
              <w:rPr>
                <w:webHidden/>
              </w:rPr>
              <w:fldChar w:fldCharType="begin"/>
            </w:r>
            <w:r>
              <w:rPr>
                <w:webHidden/>
              </w:rPr>
              <w:instrText xml:space="preserve"> PAGEREF _Toc220426394 \h </w:instrText>
            </w:r>
            <w:r>
              <w:rPr>
                <w:webHidden/>
              </w:rPr>
            </w:r>
            <w:r>
              <w:rPr>
                <w:webHidden/>
              </w:rPr>
              <w:fldChar w:fldCharType="separate"/>
            </w:r>
            <w:r w:rsidR="00B562E9">
              <w:rPr>
                <w:webHidden/>
              </w:rPr>
              <w:t>2</w:t>
            </w:r>
            <w:r>
              <w:rPr>
                <w:webHidden/>
              </w:rPr>
              <w:fldChar w:fldCharType="end"/>
            </w:r>
          </w:hyperlink>
        </w:p>
        <w:p w14:paraId="3E287977" w14:textId="2740B5D8" w:rsidR="005F0A77" w:rsidRDefault="005F0A77" w:rsidP="005F0A77">
          <w:pPr>
            <w:pStyle w:val="TOC2"/>
            <w:ind w:left="720" w:hanging="500"/>
            <w:rPr>
              <w:rFonts w:eastAsiaTheme="minorEastAsia"/>
              <w:kern w:val="2"/>
              <w:sz w:val="24"/>
              <w:szCs w:val="24"/>
              <w:lang w:eastAsia="en-AU"/>
              <w14:ligatures w14:val="standardContextual"/>
            </w:rPr>
          </w:pPr>
          <w:hyperlink w:anchor="_Toc220426395" w:history="1">
            <w:r w:rsidRPr="00393D1B">
              <w:rPr>
                <w:rStyle w:val="Hyperlink"/>
              </w:rPr>
              <w:t>2.2</w:t>
            </w:r>
            <w:r>
              <w:rPr>
                <w:rFonts w:eastAsiaTheme="minorEastAsia"/>
                <w:kern w:val="2"/>
                <w:sz w:val="24"/>
                <w:szCs w:val="24"/>
                <w:lang w:eastAsia="en-AU"/>
                <w14:ligatures w14:val="standardContextual"/>
              </w:rPr>
              <w:tab/>
            </w:r>
            <w:r w:rsidRPr="00393D1B">
              <w:rPr>
                <w:rStyle w:val="Hyperlink"/>
              </w:rPr>
              <w:t>Has Commonwealth or state revenue, service and infrastructure provision been supported or impeded by the changes?</w:t>
            </w:r>
            <w:r>
              <w:rPr>
                <w:webHidden/>
              </w:rPr>
              <w:tab/>
            </w:r>
            <w:r>
              <w:rPr>
                <w:webHidden/>
              </w:rPr>
              <w:fldChar w:fldCharType="begin"/>
            </w:r>
            <w:r>
              <w:rPr>
                <w:webHidden/>
              </w:rPr>
              <w:instrText xml:space="preserve"> PAGEREF _Toc220426395 \h </w:instrText>
            </w:r>
            <w:r>
              <w:rPr>
                <w:webHidden/>
              </w:rPr>
            </w:r>
            <w:r>
              <w:rPr>
                <w:webHidden/>
              </w:rPr>
              <w:fldChar w:fldCharType="separate"/>
            </w:r>
            <w:r w:rsidR="00B562E9">
              <w:rPr>
                <w:webHidden/>
              </w:rPr>
              <w:t>4</w:t>
            </w:r>
            <w:r>
              <w:rPr>
                <w:webHidden/>
              </w:rPr>
              <w:fldChar w:fldCharType="end"/>
            </w:r>
          </w:hyperlink>
        </w:p>
        <w:p w14:paraId="31C8B1B5" w14:textId="51429485" w:rsidR="005F0A77" w:rsidRDefault="005F0A77" w:rsidP="005F0A77">
          <w:pPr>
            <w:pStyle w:val="TOC2"/>
            <w:ind w:left="720" w:hanging="500"/>
            <w:rPr>
              <w:rFonts w:eastAsiaTheme="minorEastAsia"/>
              <w:kern w:val="2"/>
              <w:sz w:val="24"/>
              <w:szCs w:val="24"/>
              <w:lang w:eastAsia="en-AU"/>
              <w14:ligatures w14:val="standardContextual"/>
            </w:rPr>
          </w:pPr>
          <w:hyperlink w:anchor="_Toc220426396" w:history="1">
            <w:r w:rsidRPr="00393D1B">
              <w:rPr>
                <w:rStyle w:val="Hyperlink"/>
              </w:rPr>
              <w:t>2.3</w:t>
            </w:r>
            <w:r>
              <w:rPr>
                <w:rFonts w:eastAsiaTheme="minorEastAsia"/>
                <w:kern w:val="2"/>
                <w:sz w:val="24"/>
                <w:szCs w:val="24"/>
                <w:lang w:eastAsia="en-AU"/>
                <w14:ligatures w14:val="standardContextual"/>
              </w:rPr>
              <w:tab/>
            </w:r>
            <w:r w:rsidRPr="00393D1B">
              <w:rPr>
                <w:rStyle w:val="Hyperlink"/>
              </w:rPr>
              <w:t>What would happen to Commonwealth, state revenue, services and infrastructure if the no worse off guarantee ceased?</w:t>
            </w:r>
            <w:r>
              <w:rPr>
                <w:webHidden/>
              </w:rPr>
              <w:tab/>
            </w:r>
            <w:r>
              <w:rPr>
                <w:webHidden/>
              </w:rPr>
              <w:fldChar w:fldCharType="begin"/>
            </w:r>
            <w:r>
              <w:rPr>
                <w:webHidden/>
              </w:rPr>
              <w:instrText xml:space="preserve"> PAGEREF _Toc220426396 \h </w:instrText>
            </w:r>
            <w:r>
              <w:rPr>
                <w:webHidden/>
              </w:rPr>
            </w:r>
            <w:r>
              <w:rPr>
                <w:webHidden/>
              </w:rPr>
              <w:fldChar w:fldCharType="separate"/>
            </w:r>
            <w:r w:rsidR="00B562E9">
              <w:rPr>
                <w:webHidden/>
              </w:rPr>
              <w:t>4</w:t>
            </w:r>
            <w:r>
              <w:rPr>
                <w:webHidden/>
              </w:rPr>
              <w:fldChar w:fldCharType="end"/>
            </w:r>
          </w:hyperlink>
        </w:p>
        <w:p w14:paraId="7B5640AC" w14:textId="35779DB8" w:rsidR="005F0A77" w:rsidRDefault="005F0A77" w:rsidP="005F0A77">
          <w:pPr>
            <w:pStyle w:val="TOC2"/>
            <w:ind w:left="720" w:hanging="500"/>
            <w:rPr>
              <w:rFonts w:eastAsiaTheme="minorEastAsia"/>
              <w:kern w:val="2"/>
              <w:sz w:val="24"/>
              <w:szCs w:val="24"/>
              <w:lang w:eastAsia="en-AU"/>
              <w14:ligatures w14:val="standardContextual"/>
            </w:rPr>
          </w:pPr>
          <w:hyperlink w:anchor="_Toc220426397" w:history="1">
            <w:r w:rsidRPr="00393D1B">
              <w:rPr>
                <w:rStyle w:val="Hyperlink"/>
              </w:rPr>
              <w:t>2.4</w:t>
            </w:r>
            <w:r>
              <w:rPr>
                <w:rFonts w:eastAsiaTheme="minorEastAsia"/>
                <w:kern w:val="2"/>
                <w:sz w:val="24"/>
                <w:szCs w:val="24"/>
                <w:lang w:eastAsia="en-AU"/>
                <w14:ligatures w14:val="standardContextual"/>
              </w:rPr>
              <w:tab/>
            </w:r>
            <w:r w:rsidRPr="00393D1B">
              <w:rPr>
                <w:rStyle w:val="Hyperlink"/>
              </w:rPr>
              <w:t>Should some Commonwealth payments be excluded? If so, which payments should be excluded and why?</w:t>
            </w:r>
            <w:r>
              <w:rPr>
                <w:webHidden/>
              </w:rPr>
              <w:tab/>
            </w:r>
            <w:r>
              <w:rPr>
                <w:webHidden/>
              </w:rPr>
              <w:fldChar w:fldCharType="begin"/>
            </w:r>
            <w:r>
              <w:rPr>
                <w:webHidden/>
              </w:rPr>
              <w:instrText xml:space="preserve"> PAGEREF _Toc220426397 \h </w:instrText>
            </w:r>
            <w:r>
              <w:rPr>
                <w:webHidden/>
              </w:rPr>
            </w:r>
            <w:r>
              <w:rPr>
                <w:webHidden/>
              </w:rPr>
              <w:fldChar w:fldCharType="separate"/>
            </w:r>
            <w:r w:rsidR="00B562E9">
              <w:rPr>
                <w:webHidden/>
              </w:rPr>
              <w:t>5</w:t>
            </w:r>
            <w:r>
              <w:rPr>
                <w:webHidden/>
              </w:rPr>
              <w:fldChar w:fldCharType="end"/>
            </w:r>
          </w:hyperlink>
        </w:p>
        <w:p w14:paraId="36FBF11C" w14:textId="65726618" w:rsidR="005F0A77" w:rsidRDefault="005F0A77">
          <w:pPr>
            <w:pStyle w:val="TOC1"/>
            <w:tabs>
              <w:tab w:val="left" w:pos="480"/>
              <w:tab w:val="right" w:leader="dot" w:pos="9016"/>
            </w:tabs>
            <w:rPr>
              <w:rFonts w:eastAsiaTheme="minorEastAsia"/>
              <w:noProof/>
              <w:kern w:val="2"/>
              <w:sz w:val="24"/>
              <w:szCs w:val="24"/>
              <w:lang w:eastAsia="en-AU"/>
              <w14:ligatures w14:val="standardContextual"/>
            </w:rPr>
          </w:pPr>
          <w:hyperlink w:anchor="_Toc220426398" w:history="1">
            <w:r w:rsidRPr="00393D1B">
              <w:rPr>
                <w:rStyle w:val="Hyperlink"/>
                <w:noProof/>
              </w:rPr>
              <w:t>3.</w:t>
            </w:r>
            <w:r>
              <w:rPr>
                <w:rFonts w:eastAsiaTheme="minorEastAsia"/>
                <w:noProof/>
                <w:kern w:val="2"/>
                <w:sz w:val="24"/>
                <w:szCs w:val="24"/>
                <w:lang w:eastAsia="en-AU"/>
                <w14:ligatures w14:val="standardContextual"/>
              </w:rPr>
              <w:tab/>
            </w:r>
            <w:r w:rsidRPr="00393D1B">
              <w:rPr>
                <w:rStyle w:val="Hyperlink"/>
                <w:noProof/>
              </w:rPr>
              <w:t>INFORMATION REQUEST 2</w:t>
            </w:r>
            <w:r>
              <w:rPr>
                <w:noProof/>
                <w:webHidden/>
              </w:rPr>
              <w:tab/>
            </w:r>
            <w:r>
              <w:rPr>
                <w:noProof/>
                <w:webHidden/>
              </w:rPr>
              <w:fldChar w:fldCharType="begin"/>
            </w:r>
            <w:r>
              <w:rPr>
                <w:noProof/>
                <w:webHidden/>
              </w:rPr>
              <w:instrText xml:space="preserve"> PAGEREF _Toc220426398 \h </w:instrText>
            </w:r>
            <w:r>
              <w:rPr>
                <w:noProof/>
                <w:webHidden/>
              </w:rPr>
            </w:r>
            <w:r>
              <w:rPr>
                <w:noProof/>
                <w:webHidden/>
              </w:rPr>
              <w:fldChar w:fldCharType="separate"/>
            </w:r>
            <w:r w:rsidR="00B562E9">
              <w:rPr>
                <w:noProof/>
                <w:webHidden/>
              </w:rPr>
              <w:t>6</w:t>
            </w:r>
            <w:r>
              <w:rPr>
                <w:noProof/>
                <w:webHidden/>
              </w:rPr>
              <w:fldChar w:fldCharType="end"/>
            </w:r>
          </w:hyperlink>
        </w:p>
        <w:p w14:paraId="7A5D84ED" w14:textId="17D157FE" w:rsidR="005F0A77" w:rsidRDefault="005F0A77">
          <w:pPr>
            <w:pStyle w:val="TOC2"/>
            <w:rPr>
              <w:rFonts w:eastAsiaTheme="minorEastAsia"/>
              <w:kern w:val="2"/>
              <w:sz w:val="24"/>
              <w:szCs w:val="24"/>
              <w:lang w:eastAsia="en-AU"/>
              <w14:ligatures w14:val="standardContextual"/>
            </w:rPr>
          </w:pPr>
          <w:hyperlink w:anchor="_Toc220426399" w:history="1">
            <w:r w:rsidRPr="00393D1B">
              <w:rPr>
                <w:rStyle w:val="Hyperlink"/>
              </w:rPr>
              <w:t>3.1</w:t>
            </w:r>
            <w:r>
              <w:rPr>
                <w:rFonts w:eastAsiaTheme="minorEastAsia"/>
                <w:kern w:val="2"/>
                <w:sz w:val="24"/>
                <w:szCs w:val="24"/>
                <w:lang w:eastAsia="en-AU"/>
                <w14:ligatures w14:val="standardContextual"/>
              </w:rPr>
              <w:tab/>
            </w:r>
            <w:r w:rsidRPr="00393D1B">
              <w:rPr>
                <w:rStyle w:val="Hyperlink"/>
              </w:rPr>
              <w:t>How do you define a reasonable level of horizontal fiscal equalisation?</w:t>
            </w:r>
            <w:r>
              <w:rPr>
                <w:webHidden/>
              </w:rPr>
              <w:tab/>
            </w:r>
            <w:r>
              <w:rPr>
                <w:webHidden/>
              </w:rPr>
              <w:fldChar w:fldCharType="begin"/>
            </w:r>
            <w:r>
              <w:rPr>
                <w:webHidden/>
              </w:rPr>
              <w:instrText xml:space="preserve"> PAGEREF _Toc220426399 \h </w:instrText>
            </w:r>
            <w:r>
              <w:rPr>
                <w:webHidden/>
              </w:rPr>
            </w:r>
            <w:r>
              <w:rPr>
                <w:webHidden/>
              </w:rPr>
              <w:fldChar w:fldCharType="separate"/>
            </w:r>
            <w:r w:rsidR="00B562E9">
              <w:rPr>
                <w:webHidden/>
              </w:rPr>
              <w:t>6</w:t>
            </w:r>
            <w:r>
              <w:rPr>
                <w:webHidden/>
              </w:rPr>
              <w:fldChar w:fldCharType="end"/>
            </w:r>
          </w:hyperlink>
        </w:p>
        <w:p w14:paraId="70C17C6B" w14:textId="32E4D23A" w:rsidR="005F0A77" w:rsidRDefault="005F0A77" w:rsidP="005F0A77">
          <w:pPr>
            <w:pStyle w:val="TOC2"/>
            <w:ind w:left="720" w:hanging="500"/>
            <w:rPr>
              <w:rFonts w:eastAsiaTheme="minorEastAsia"/>
              <w:kern w:val="2"/>
              <w:sz w:val="24"/>
              <w:szCs w:val="24"/>
              <w:lang w:eastAsia="en-AU"/>
              <w14:ligatures w14:val="standardContextual"/>
            </w:rPr>
          </w:pPr>
          <w:hyperlink w:anchor="_Toc220426400" w:history="1">
            <w:r w:rsidRPr="00393D1B">
              <w:rPr>
                <w:rStyle w:val="Hyperlink"/>
              </w:rPr>
              <w:t>3.2</w:t>
            </w:r>
            <w:r>
              <w:rPr>
                <w:rFonts w:eastAsiaTheme="minorEastAsia"/>
                <w:kern w:val="2"/>
                <w:sz w:val="24"/>
                <w:szCs w:val="24"/>
                <w:lang w:eastAsia="en-AU"/>
                <w14:ligatures w14:val="standardContextual"/>
              </w:rPr>
              <w:tab/>
            </w:r>
            <w:r w:rsidRPr="00393D1B">
              <w:rPr>
                <w:rStyle w:val="Hyperlink"/>
              </w:rPr>
              <w:t>Should the PC look to international approaches to determine what reasonable fiscal equalisation is in Australia, and why?</w:t>
            </w:r>
            <w:r>
              <w:rPr>
                <w:webHidden/>
              </w:rPr>
              <w:tab/>
            </w:r>
            <w:r>
              <w:rPr>
                <w:webHidden/>
              </w:rPr>
              <w:fldChar w:fldCharType="begin"/>
            </w:r>
            <w:r>
              <w:rPr>
                <w:webHidden/>
              </w:rPr>
              <w:instrText xml:space="preserve"> PAGEREF _Toc220426400 \h </w:instrText>
            </w:r>
            <w:r>
              <w:rPr>
                <w:webHidden/>
              </w:rPr>
            </w:r>
            <w:r>
              <w:rPr>
                <w:webHidden/>
              </w:rPr>
              <w:fldChar w:fldCharType="separate"/>
            </w:r>
            <w:r w:rsidR="00B562E9">
              <w:rPr>
                <w:webHidden/>
              </w:rPr>
              <w:t>11</w:t>
            </w:r>
            <w:r>
              <w:rPr>
                <w:webHidden/>
              </w:rPr>
              <w:fldChar w:fldCharType="end"/>
            </w:r>
          </w:hyperlink>
        </w:p>
        <w:p w14:paraId="49CF0CAE" w14:textId="37D2B913" w:rsidR="005F0A77" w:rsidRDefault="005F0A77">
          <w:pPr>
            <w:pStyle w:val="TOC1"/>
            <w:tabs>
              <w:tab w:val="left" w:pos="480"/>
              <w:tab w:val="right" w:leader="dot" w:pos="9016"/>
            </w:tabs>
            <w:rPr>
              <w:rFonts w:eastAsiaTheme="minorEastAsia"/>
              <w:noProof/>
              <w:kern w:val="2"/>
              <w:sz w:val="24"/>
              <w:szCs w:val="24"/>
              <w:lang w:eastAsia="en-AU"/>
              <w14:ligatures w14:val="standardContextual"/>
            </w:rPr>
          </w:pPr>
          <w:hyperlink w:anchor="_Toc220426401" w:history="1">
            <w:r w:rsidRPr="00393D1B">
              <w:rPr>
                <w:rStyle w:val="Hyperlink"/>
                <w:noProof/>
              </w:rPr>
              <w:t>4.</w:t>
            </w:r>
            <w:r>
              <w:rPr>
                <w:rFonts w:eastAsiaTheme="minorEastAsia"/>
                <w:noProof/>
                <w:kern w:val="2"/>
                <w:sz w:val="24"/>
                <w:szCs w:val="24"/>
                <w:lang w:eastAsia="en-AU"/>
                <w14:ligatures w14:val="standardContextual"/>
              </w:rPr>
              <w:tab/>
            </w:r>
            <w:r w:rsidRPr="00393D1B">
              <w:rPr>
                <w:rStyle w:val="Hyperlink"/>
                <w:noProof/>
              </w:rPr>
              <w:t>INFORMATION REQUEST 3</w:t>
            </w:r>
            <w:r>
              <w:rPr>
                <w:noProof/>
                <w:webHidden/>
              </w:rPr>
              <w:tab/>
            </w:r>
            <w:r>
              <w:rPr>
                <w:noProof/>
                <w:webHidden/>
              </w:rPr>
              <w:fldChar w:fldCharType="begin"/>
            </w:r>
            <w:r>
              <w:rPr>
                <w:noProof/>
                <w:webHidden/>
              </w:rPr>
              <w:instrText xml:space="preserve"> PAGEREF _Toc220426401 \h </w:instrText>
            </w:r>
            <w:r>
              <w:rPr>
                <w:noProof/>
                <w:webHidden/>
              </w:rPr>
            </w:r>
            <w:r>
              <w:rPr>
                <w:noProof/>
                <w:webHidden/>
              </w:rPr>
              <w:fldChar w:fldCharType="separate"/>
            </w:r>
            <w:r w:rsidR="00B562E9">
              <w:rPr>
                <w:noProof/>
                <w:webHidden/>
              </w:rPr>
              <w:t>11</w:t>
            </w:r>
            <w:r>
              <w:rPr>
                <w:noProof/>
                <w:webHidden/>
              </w:rPr>
              <w:fldChar w:fldCharType="end"/>
            </w:r>
          </w:hyperlink>
        </w:p>
        <w:p w14:paraId="27265A23" w14:textId="3228F782" w:rsidR="005F0A77" w:rsidRDefault="005F0A77">
          <w:pPr>
            <w:pStyle w:val="TOC2"/>
            <w:rPr>
              <w:rFonts w:eastAsiaTheme="minorEastAsia"/>
              <w:kern w:val="2"/>
              <w:sz w:val="24"/>
              <w:szCs w:val="24"/>
              <w:lang w:eastAsia="en-AU"/>
              <w14:ligatures w14:val="standardContextual"/>
            </w:rPr>
          </w:pPr>
          <w:hyperlink w:anchor="_Toc220426402" w:history="1">
            <w:r w:rsidRPr="00393D1B">
              <w:rPr>
                <w:rStyle w:val="Hyperlink"/>
              </w:rPr>
              <w:t>4.1</w:t>
            </w:r>
            <w:r>
              <w:rPr>
                <w:rFonts w:eastAsiaTheme="minorEastAsia"/>
                <w:kern w:val="2"/>
                <w:sz w:val="24"/>
                <w:szCs w:val="24"/>
                <w:lang w:eastAsia="en-AU"/>
                <w14:ligatures w14:val="standardContextual"/>
              </w:rPr>
              <w:tab/>
            </w:r>
            <w:r w:rsidRPr="00393D1B">
              <w:rPr>
                <w:rStyle w:val="Hyperlink"/>
              </w:rPr>
              <w:t>Have the GST distribution reforms decreased or increased the volatility of state finances?</w:t>
            </w:r>
            <w:r>
              <w:rPr>
                <w:webHidden/>
              </w:rPr>
              <w:tab/>
            </w:r>
            <w:r>
              <w:rPr>
                <w:webHidden/>
              </w:rPr>
              <w:fldChar w:fldCharType="begin"/>
            </w:r>
            <w:r>
              <w:rPr>
                <w:webHidden/>
              </w:rPr>
              <w:instrText xml:space="preserve"> PAGEREF _Toc220426402 \h </w:instrText>
            </w:r>
            <w:r>
              <w:rPr>
                <w:webHidden/>
              </w:rPr>
            </w:r>
            <w:r>
              <w:rPr>
                <w:webHidden/>
              </w:rPr>
              <w:fldChar w:fldCharType="separate"/>
            </w:r>
            <w:r w:rsidR="00B562E9">
              <w:rPr>
                <w:webHidden/>
              </w:rPr>
              <w:t>12</w:t>
            </w:r>
            <w:r>
              <w:rPr>
                <w:webHidden/>
              </w:rPr>
              <w:fldChar w:fldCharType="end"/>
            </w:r>
          </w:hyperlink>
        </w:p>
        <w:p w14:paraId="055CABE9" w14:textId="2905CF79" w:rsidR="005F0A77" w:rsidRDefault="005F0A77">
          <w:pPr>
            <w:pStyle w:val="TOC2"/>
            <w:rPr>
              <w:rFonts w:eastAsiaTheme="minorEastAsia"/>
              <w:kern w:val="2"/>
              <w:sz w:val="24"/>
              <w:szCs w:val="24"/>
              <w:lang w:eastAsia="en-AU"/>
              <w14:ligatures w14:val="standardContextual"/>
            </w:rPr>
          </w:pPr>
          <w:hyperlink w:anchor="_Toc220426403" w:history="1">
            <w:r w:rsidRPr="00393D1B">
              <w:rPr>
                <w:rStyle w:val="Hyperlink"/>
              </w:rPr>
              <w:t>4.2</w:t>
            </w:r>
            <w:r>
              <w:rPr>
                <w:rFonts w:eastAsiaTheme="minorEastAsia"/>
                <w:kern w:val="2"/>
                <w:sz w:val="24"/>
                <w:szCs w:val="24"/>
                <w:lang w:eastAsia="en-AU"/>
                <w14:ligatures w14:val="standardContextual"/>
              </w:rPr>
              <w:tab/>
            </w:r>
            <w:r w:rsidRPr="00393D1B">
              <w:rPr>
                <w:rStyle w:val="Hyperlink"/>
              </w:rPr>
              <w:t>Can volatility in the states’ GST shares be reduced, and if so how?</w:t>
            </w:r>
            <w:r>
              <w:rPr>
                <w:webHidden/>
              </w:rPr>
              <w:tab/>
            </w:r>
            <w:r>
              <w:rPr>
                <w:webHidden/>
              </w:rPr>
              <w:fldChar w:fldCharType="begin"/>
            </w:r>
            <w:r>
              <w:rPr>
                <w:webHidden/>
              </w:rPr>
              <w:instrText xml:space="preserve"> PAGEREF _Toc220426403 \h </w:instrText>
            </w:r>
            <w:r>
              <w:rPr>
                <w:webHidden/>
              </w:rPr>
            </w:r>
            <w:r>
              <w:rPr>
                <w:webHidden/>
              </w:rPr>
              <w:fldChar w:fldCharType="separate"/>
            </w:r>
            <w:r w:rsidR="00B562E9">
              <w:rPr>
                <w:webHidden/>
              </w:rPr>
              <w:t>13</w:t>
            </w:r>
            <w:r>
              <w:rPr>
                <w:webHidden/>
              </w:rPr>
              <w:fldChar w:fldCharType="end"/>
            </w:r>
          </w:hyperlink>
        </w:p>
        <w:p w14:paraId="4F3BD027" w14:textId="7E985F36" w:rsidR="005F0A77" w:rsidRDefault="005F0A77" w:rsidP="005F0A77">
          <w:pPr>
            <w:pStyle w:val="TOC2"/>
            <w:ind w:left="720" w:hanging="500"/>
            <w:rPr>
              <w:rFonts w:eastAsiaTheme="minorEastAsia"/>
              <w:kern w:val="2"/>
              <w:sz w:val="24"/>
              <w:szCs w:val="24"/>
              <w:lang w:eastAsia="en-AU"/>
              <w14:ligatures w14:val="standardContextual"/>
            </w:rPr>
          </w:pPr>
          <w:hyperlink w:anchor="_Toc220426404" w:history="1">
            <w:r w:rsidRPr="00393D1B">
              <w:rPr>
                <w:rStyle w:val="Hyperlink"/>
              </w:rPr>
              <w:t>4.3</w:t>
            </w:r>
            <w:r>
              <w:rPr>
                <w:rFonts w:eastAsiaTheme="minorEastAsia"/>
                <w:kern w:val="2"/>
                <w:sz w:val="24"/>
                <w:szCs w:val="24"/>
                <w:lang w:eastAsia="en-AU"/>
                <w14:ligatures w14:val="standardContextual"/>
              </w:rPr>
              <w:tab/>
            </w:r>
            <w:r w:rsidRPr="00393D1B">
              <w:rPr>
                <w:rStyle w:val="Hyperlink"/>
              </w:rPr>
              <w:t>Have the GST distribution reforms impacted the ability of the states to undertake fiscal planning?</w:t>
            </w:r>
            <w:r>
              <w:rPr>
                <w:webHidden/>
              </w:rPr>
              <w:tab/>
            </w:r>
            <w:r>
              <w:rPr>
                <w:webHidden/>
              </w:rPr>
              <w:fldChar w:fldCharType="begin"/>
            </w:r>
            <w:r>
              <w:rPr>
                <w:webHidden/>
              </w:rPr>
              <w:instrText xml:space="preserve"> PAGEREF _Toc220426404 \h </w:instrText>
            </w:r>
            <w:r>
              <w:rPr>
                <w:webHidden/>
              </w:rPr>
            </w:r>
            <w:r>
              <w:rPr>
                <w:webHidden/>
              </w:rPr>
              <w:fldChar w:fldCharType="separate"/>
            </w:r>
            <w:r w:rsidR="00B562E9">
              <w:rPr>
                <w:webHidden/>
              </w:rPr>
              <w:t>13</w:t>
            </w:r>
            <w:r>
              <w:rPr>
                <w:webHidden/>
              </w:rPr>
              <w:fldChar w:fldCharType="end"/>
            </w:r>
          </w:hyperlink>
        </w:p>
        <w:p w14:paraId="44AD3F16" w14:textId="55255D24" w:rsidR="005F0A77" w:rsidRDefault="005F0A77">
          <w:pPr>
            <w:pStyle w:val="TOC1"/>
            <w:tabs>
              <w:tab w:val="left" w:pos="480"/>
              <w:tab w:val="right" w:leader="dot" w:pos="9016"/>
            </w:tabs>
            <w:rPr>
              <w:rFonts w:eastAsiaTheme="minorEastAsia"/>
              <w:noProof/>
              <w:kern w:val="2"/>
              <w:sz w:val="24"/>
              <w:szCs w:val="24"/>
              <w:lang w:eastAsia="en-AU"/>
              <w14:ligatures w14:val="standardContextual"/>
            </w:rPr>
          </w:pPr>
          <w:hyperlink w:anchor="_Toc220426405" w:history="1">
            <w:r w:rsidRPr="00393D1B">
              <w:rPr>
                <w:rStyle w:val="Hyperlink"/>
                <w:noProof/>
              </w:rPr>
              <w:t>5.</w:t>
            </w:r>
            <w:r>
              <w:rPr>
                <w:rFonts w:eastAsiaTheme="minorEastAsia"/>
                <w:noProof/>
                <w:kern w:val="2"/>
                <w:sz w:val="24"/>
                <w:szCs w:val="24"/>
                <w:lang w:eastAsia="en-AU"/>
                <w14:ligatures w14:val="standardContextual"/>
              </w:rPr>
              <w:tab/>
            </w:r>
            <w:r w:rsidRPr="00393D1B">
              <w:rPr>
                <w:rStyle w:val="Hyperlink"/>
                <w:noProof/>
              </w:rPr>
              <w:t>INFORMATION REQUEST 4</w:t>
            </w:r>
            <w:r>
              <w:rPr>
                <w:noProof/>
                <w:webHidden/>
              </w:rPr>
              <w:tab/>
            </w:r>
            <w:r>
              <w:rPr>
                <w:noProof/>
                <w:webHidden/>
              </w:rPr>
              <w:fldChar w:fldCharType="begin"/>
            </w:r>
            <w:r>
              <w:rPr>
                <w:noProof/>
                <w:webHidden/>
              </w:rPr>
              <w:instrText xml:space="preserve"> PAGEREF _Toc220426405 \h </w:instrText>
            </w:r>
            <w:r>
              <w:rPr>
                <w:noProof/>
                <w:webHidden/>
              </w:rPr>
            </w:r>
            <w:r>
              <w:rPr>
                <w:noProof/>
                <w:webHidden/>
              </w:rPr>
              <w:fldChar w:fldCharType="separate"/>
            </w:r>
            <w:r w:rsidR="00B562E9">
              <w:rPr>
                <w:noProof/>
                <w:webHidden/>
              </w:rPr>
              <w:t>14</w:t>
            </w:r>
            <w:r>
              <w:rPr>
                <w:noProof/>
                <w:webHidden/>
              </w:rPr>
              <w:fldChar w:fldCharType="end"/>
            </w:r>
          </w:hyperlink>
        </w:p>
        <w:p w14:paraId="4559FD71" w14:textId="7CDD87AE" w:rsidR="005F0A77" w:rsidRDefault="005F0A77" w:rsidP="005F0A77">
          <w:pPr>
            <w:pStyle w:val="TOC2"/>
            <w:ind w:left="720" w:hanging="500"/>
            <w:rPr>
              <w:rFonts w:eastAsiaTheme="minorEastAsia"/>
              <w:kern w:val="2"/>
              <w:sz w:val="24"/>
              <w:szCs w:val="24"/>
              <w:lang w:eastAsia="en-AU"/>
              <w14:ligatures w14:val="standardContextual"/>
            </w:rPr>
          </w:pPr>
          <w:hyperlink w:anchor="_Toc220426406" w:history="1">
            <w:r w:rsidRPr="00393D1B">
              <w:rPr>
                <w:rStyle w:val="Hyperlink"/>
              </w:rPr>
              <w:t>5.1</w:t>
            </w:r>
            <w:r>
              <w:rPr>
                <w:rFonts w:eastAsiaTheme="minorEastAsia"/>
                <w:kern w:val="2"/>
                <w:sz w:val="24"/>
                <w:szCs w:val="24"/>
                <w:lang w:eastAsia="en-AU"/>
                <w14:ligatures w14:val="standardContextual"/>
              </w:rPr>
              <w:tab/>
            </w:r>
            <w:r w:rsidRPr="00393D1B">
              <w:rPr>
                <w:rStyle w:val="Hyperlink"/>
              </w:rPr>
              <w:t>Do the current GST distribution arrangements impede states pursuing service delivery or revenue raising reforms?</w:t>
            </w:r>
            <w:r>
              <w:rPr>
                <w:webHidden/>
              </w:rPr>
              <w:tab/>
            </w:r>
            <w:r>
              <w:rPr>
                <w:webHidden/>
              </w:rPr>
              <w:fldChar w:fldCharType="begin"/>
            </w:r>
            <w:r>
              <w:rPr>
                <w:webHidden/>
              </w:rPr>
              <w:instrText xml:space="preserve"> PAGEREF _Toc220426406 \h </w:instrText>
            </w:r>
            <w:r>
              <w:rPr>
                <w:webHidden/>
              </w:rPr>
            </w:r>
            <w:r>
              <w:rPr>
                <w:webHidden/>
              </w:rPr>
              <w:fldChar w:fldCharType="separate"/>
            </w:r>
            <w:r w:rsidR="00B562E9">
              <w:rPr>
                <w:webHidden/>
              </w:rPr>
              <w:t>14</w:t>
            </w:r>
            <w:r>
              <w:rPr>
                <w:webHidden/>
              </w:rPr>
              <w:fldChar w:fldCharType="end"/>
            </w:r>
          </w:hyperlink>
        </w:p>
        <w:p w14:paraId="285CB8B6" w14:textId="158C70BE" w:rsidR="005F0A77" w:rsidRDefault="005F0A77" w:rsidP="005F0A77">
          <w:pPr>
            <w:pStyle w:val="TOC2"/>
            <w:ind w:left="720" w:hanging="500"/>
            <w:rPr>
              <w:rFonts w:eastAsiaTheme="minorEastAsia"/>
              <w:kern w:val="2"/>
              <w:sz w:val="24"/>
              <w:szCs w:val="24"/>
              <w:lang w:eastAsia="en-AU"/>
              <w14:ligatures w14:val="standardContextual"/>
            </w:rPr>
          </w:pPr>
          <w:hyperlink w:anchor="_Toc220426407" w:history="1">
            <w:r w:rsidRPr="00393D1B">
              <w:rPr>
                <w:rStyle w:val="Hyperlink"/>
              </w:rPr>
              <w:t>5.2</w:t>
            </w:r>
            <w:r>
              <w:rPr>
                <w:rFonts w:eastAsiaTheme="minorEastAsia"/>
                <w:kern w:val="2"/>
                <w:sz w:val="24"/>
                <w:szCs w:val="24"/>
                <w:lang w:eastAsia="en-AU"/>
                <w14:ligatures w14:val="standardContextual"/>
              </w:rPr>
              <w:tab/>
            </w:r>
            <w:r w:rsidRPr="00393D1B">
              <w:rPr>
                <w:rStyle w:val="Hyperlink"/>
              </w:rPr>
              <w:t>What are the elements of the current arrangements that impede the pursuit of reforms?</w:t>
            </w:r>
            <w:r>
              <w:rPr>
                <w:webHidden/>
              </w:rPr>
              <w:tab/>
            </w:r>
            <w:r>
              <w:rPr>
                <w:webHidden/>
              </w:rPr>
              <w:fldChar w:fldCharType="begin"/>
            </w:r>
            <w:r>
              <w:rPr>
                <w:webHidden/>
              </w:rPr>
              <w:instrText xml:space="preserve"> PAGEREF _Toc220426407 \h </w:instrText>
            </w:r>
            <w:r>
              <w:rPr>
                <w:webHidden/>
              </w:rPr>
            </w:r>
            <w:r>
              <w:rPr>
                <w:webHidden/>
              </w:rPr>
              <w:fldChar w:fldCharType="separate"/>
            </w:r>
            <w:r w:rsidR="00B562E9">
              <w:rPr>
                <w:webHidden/>
              </w:rPr>
              <w:t>17</w:t>
            </w:r>
            <w:r>
              <w:rPr>
                <w:webHidden/>
              </w:rPr>
              <w:fldChar w:fldCharType="end"/>
            </w:r>
          </w:hyperlink>
        </w:p>
        <w:p w14:paraId="0826DDBC" w14:textId="40688279" w:rsidR="005F0A77" w:rsidRDefault="005F0A77" w:rsidP="005F0A77">
          <w:pPr>
            <w:pStyle w:val="TOC2"/>
            <w:ind w:left="720" w:hanging="500"/>
            <w:rPr>
              <w:rFonts w:eastAsiaTheme="minorEastAsia"/>
              <w:kern w:val="2"/>
              <w:sz w:val="24"/>
              <w:szCs w:val="24"/>
              <w:lang w:eastAsia="en-AU"/>
              <w14:ligatures w14:val="standardContextual"/>
            </w:rPr>
          </w:pPr>
          <w:hyperlink w:anchor="_Toc220426408" w:history="1">
            <w:r w:rsidRPr="00393D1B">
              <w:rPr>
                <w:rStyle w:val="Hyperlink"/>
              </w:rPr>
              <w:t>5.3</w:t>
            </w:r>
            <w:r>
              <w:rPr>
                <w:rFonts w:eastAsiaTheme="minorEastAsia"/>
                <w:kern w:val="2"/>
                <w:sz w:val="24"/>
                <w:szCs w:val="24"/>
                <w:lang w:eastAsia="en-AU"/>
                <w14:ligatures w14:val="standardContextual"/>
              </w:rPr>
              <w:tab/>
            </w:r>
            <w:r w:rsidRPr="00393D1B">
              <w:rPr>
                <w:rStyle w:val="Hyperlink"/>
              </w:rPr>
              <w:t>Should there be amendments to the current arrangements to remove impediments to reforms?</w:t>
            </w:r>
            <w:r>
              <w:rPr>
                <w:webHidden/>
              </w:rPr>
              <w:tab/>
            </w:r>
            <w:r>
              <w:rPr>
                <w:webHidden/>
              </w:rPr>
              <w:fldChar w:fldCharType="begin"/>
            </w:r>
            <w:r>
              <w:rPr>
                <w:webHidden/>
              </w:rPr>
              <w:instrText xml:space="preserve"> PAGEREF _Toc220426408 \h </w:instrText>
            </w:r>
            <w:r>
              <w:rPr>
                <w:webHidden/>
              </w:rPr>
            </w:r>
            <w:r>
              <w:rPr>
                <w:webHidden/>
              </w:rPr>
              <w:fldChar w:fldCharType="separate"/>
            </w:r>
            <w:r w:rsidR="00B562E9">
              <w:rPr>
                <w:webHidden/>
              </w:rPr>
              <w:t>17</w:t>
            </w:r>
            <w:r>
              <w:rPr>
                <w:webHidden/>
              </w:rPr>
              <w:fldChar w:fldCharType="end"/>
            </w:r>
          </w:hyperlink>
        </w:p>
        <w:p w14:paraId="561530F0" w14:textId="4652094F" w:rsidR="005F0A77" w:rsidRDefault="005F0A77" w:rsidP="005F0A77">
          <w:pPr>
            <w:pStyle w:val="TOC2"/>
            <w:ind w:left="720" w:hanging="500"/>
            <w:rPr>
              <w:rFonts w:eastAsiaTheme="minorEastAsia"/>
              <w:kern w:val="2"/>
              <w:sz w:val="24"/>
              <w:szCs w:val="24"/>
              <w:lang w:eastAsia="en-AU"/>
              <w14:ligatures w14:val="standardContextual"/>
            </w:rPr>
          </w:pPr>
          <w:hyperlink w:anchor="_Toc220426409" w:history="1">
            <w:r w:rsidRPr="00393D1B">
              <w:rPr>
                <w:rStyle w:val="Hyperlink"/>
              </w:rPr>
              <w:t>5.4</w:t>
            </w:r>
            <w:r>
              <w:rPr>
                <w:rFonts w:eastAsiaTheme="minorEastAsia"/>
                <w:kern w:val="2"/>
                <w:sz w:val="24"/>
                <w:szCs w:val="24"/>
                <w:lang w:eastAsia="en-AU"/>
                <w14:ligatures w14:val="standardContextual"/>
              </w:rPr>
              <w:tab/>
            </w:r>
            <w:r w:rsidRPr="00393D1B">
              <w:rPr>
                <w:rStyle w:val="Hyperlink"/>
              </w:rPr>
              <w:t>Should there be amendments to the current arrangements to provide support for reforms?</w:t>
            </w:r>
            <w:r>
              <w:rPr>
                <w:webHidden/>
              </w:rPr>
              <w:tab/>
            </w:r>
            <w:r>
              <w:rPr>
                <w:webHidden/>
              </w:rPr>
              <w:fldChar w:fldCharType="begin"/>
            </w:r>
            <w:r>
              <w:rPr>
                <w:webHidden/>
              </w:rPr>
              <w:instrText xml:space="preserve"> PAGEREF _Toc220426409 \h </w:instrText>
            </w:r>
            <w:r>
              <w:rPr>
                <w:webHidden/>
              </w:rPr>
            </w:r>
            <w:r>
              <w:rPr>
                <w:webHidden/>
              </w:rPr>
              <w:fldChar w:fldCharType="separate"/>
            </w:r>
            <w:r w:rsidR="00B562E9">
              <w:rPr>
                <w:webHidden/>
              </w:rPr>
              <w:t>18</w:t>
            </w:r>
            <w:r>
              <w:rPr>
                <w:webHidden/>
              </w:rPr>
              <w:fldChar w:fldCharType="end"/>
            </w:r>
          </w:hyperlink>
        </w:p>
        <w:p w14:paraId="06035782" w14:textId="19D4B17E" w:rsidR="005F0A77" w:rsidRDefault="005F0A77" w:rsidP="005F0A77">
          <w:pPr>
            <w:pStyle w:val="TOC2"/>
            <w:ind w:left="720" w:hanging="500"/>
            <w:rPr>
              <w:rFonts w:eastAsiaTheme="minorEastAsia"/>
              <w:kern w:val="2"/>
              <w:sz w:val="24"/>
              <w:szCs w:val="24"/>
              <w:lang w:eastAsia="en-AU"/>
              <w14:ligatures w14:val="standardContextual"/>
            </w:rPr>
          </w:pPr>
          <w:hyperlink w:anchor="_Toc220426410" w:history="1">
            <w:r w:rsidRPr="00393D1B">
              <w:rPr>
                <w:rStyle w:val="Hyperlink"/>
              </w:rPr>
              <w:t>5.5</w:t>
            </w:r>
            <w:r>
              <w:rPr>
                <w:rFonts w:eastAsiaTheme="minorEastAsia"/>
                <w:kern w:val="2"/>
                <w:sz w:val="24"/>
                <w:szCs w:val="24"/>
                <w:lang w:eastAsia="en-AU"/>
                <w14:ligatures w14:val="standardContextual"/>
              </w:rPr>
              <w:tab/>
            </w:r>
            <w:r w:rsidRPr="00393D1B">
              <w:rPr>
                <w:rStyle w:val="Hyperlink"/>
              </w:rPr>
              <w:t>Have states and territories pursued service delivery or revenue raising reforms since the 2018 GST distribution reforms?</w:t>
            </w:r>
            <w:r>
              <w:rPr>
                <w:webHidden/>
              </w:rPr>
              <w:tab/>
            </w:r>
            <w:r>
              <w:rPr>
                <w:webHidden/>
              </w:rPr>
              <w:fldChar w:fldCharType="begin"/>
            </w:r>
            <w:r>
              <w:rPr>
                <w:webHidden/>
              </w:rPr>
              <w:instrText xml:space="preserve"> PAGEREF _Toc220426410 \h </w:instrText>
            </w:r>
            <w:r>
              <w:rPr>
                <w:webHidden/>
              </w:rPr>
            </w:r>
            <w:r>
              <w:rPr>
                <w:webHidden/>
              </w:rPr>
              <w:fldChar w:fldCharType="separate"/>
            </w:r>
            <w:r w:rsidR="00B562E9">
              <w:rPr>
                <w:webHidden/>
              </w:rPr>
              <w:t>18</w:t>
            </w:r>
            <w:r>
              <w:rPr>
                <w:webHidden/>
              </w:rPr>
              <w:fldChar w:fldCharType="end"/>
            </w:r>
          </w:hyperlink>
        </w:p>
        <w:p w14:paraId="4940D46B" w14:textId="02766D25" w:rsidR="005F0A77" w:rsidRDefault="005F0A77">
          <w:pPr>
            <w:pStyle w:val="TOC1"/>
            <w:tabs>
              <w:tab w:val="left" w:pos="480"/>
              <w:tab w:val="right" w:leader="dot" w:pos="9016"/>
            </w:tabs>
            <w:rPr>
              <w:rFonts w:eastAsiaTheme="minorEastAsia"/>
              <w:noProof/>
              <w:kern w:val="2"/>
              <w:sz w:val="24"/>
              <w:szCs w:val="24"/>
              <w:lang w:eastAsia="en-AU"/>
              <w14:ligatures w14:val="standardContextual"/>
            </w:rPr>
          </w:pPr>
          <w:hyperlink w:anchor="_Toc220426411" w:history="1">
            <w:r w:rsidRPr="00393D1B">
              <w:rPr>
                <w:rStyle w:val="Hyperlink"/>
                <w:noProof/>
              </w:rPr>
              <w:t>6.</w:t>
            </w:r>
            <w:r>
              <w:rPr>
                <w:rFonts w:eastAsiaTheme="minorEastAsia"/>
                <w:noProof/>
                <w:kern w:val="2"/>
                <w:sz w:val="24"/>
                <w:szCs w:val="24"/>
                <w:lang w:eastAsia="en-AU"/>
                <w14:ligatures w14:val="standardContextual"/>
              </w:rPr>
              <w:tab/>
            </w:r>
            <w:r w:rsidRPr="00393D1B">
              <w:rPr>
                <w:rStyle w:val="Hyperlink"/>
                <w:noProof/>
              </w:rPr>
              <w:t>INFORMATION REQUEST 5</w:t>
            </w:r>
            <w:r>
              <w:rPr>
                <w:noProof/>
                <w:webHidden/>
              </w:rPr>
              <w:tab/>
            </w:r>
            <w:r>
              <w:rPr>
                <w:noProof/>
                <w:webHidden/>
              </w:rPr>
              <w:fldChar w:fldCharType="begin"/>
            </w:r>
            <w:r>
              <w:rPr>
                <w:noProof/>
                <w:webHidden/>
              </w:rPr>
              <w:instrText xml:space="preserve"> PAGEREF _Toc220426411 \h </w:instrText>
            </w:r>
            <w:r>
              <w:rPr>
                <w:noProof/>
                <w:webHidden/>
              </w:rPr>
            </w:r>
            <w:r>
              <w:rPr>
                <w:noProof/>
                <w:webHidden/>
              </w:rPr>
              <w:fldChar w:fldCharType="separate"/>
            </w:r>
            <w:r w:rsidR="00B562E9">
              <w:rPr>
                <w:noProof/>
                <w:webHidden/>
              </w:rPr>
              <w:t>18</w:t>
            </w:r>
            <w:r>
              <w:rPr>
                <w:noProof/>
                <w:webHidden/>
              </w:rPr>
              <w:fldChar w:fldCharType="end"/>
            </w:r>
          </w:hyperlink>
        </w:p>
        <w:p w14:paraId="5721DD91" w14:textId="5373E6D5" w:rsidR="005F0A77" w:rsidRDefault="005F0A77">
          <w:pPr>
            <w:pStyle w:val="TOC1"/>
            <w:tabs>
              <w:tab w:val="right" w:leader="dot" w:pos="9016"/>
            </w:tabs>
            <w:rPr>
              <w:rFonts w:eastAsiaTheme="minorEastAsia"/>
              <w:noProof/>
              <w:kern w:val="2"/>
              <w:sz w:val="24"/>
              <w:szCs w:val="24"/>
              <w:lang w:eastAsia="en-AU"/>
              <w14:ligatures w14:val="standardContextual"/>
            </w:rPr>
          </w:pPr>
          <w:hyperlink w:anchor="_Toc220426412" w:history="1">
            <w:r w:rsidRPr="005F0A77">
              <w:rPr>
                <w:rStyle w:val="Hyperlink"/>
                <w:noProof/>
              </w:rPr>
              <w:t>APPENDICES</w:t>
            </w:r>
            <w:r>
              <w:rPr>
                <w:noProof/>
                <w:webHidden/>
              </w:rPr>
              <w:tab/>
            </w:r>
            <w:r>
              <w:rPr>
                <w:noProof/>
                <w:webHidden/>
              </w:rPr>
              <w:fldChar w:fldCharType="begin"/>
            </w:r>
            <w:r>
              <w:rPr>
                <w:noProof/>
                <w:webHidden/>
              </w:rPr>
              <w:instrText xml:space="preserve"> PAGEREF _Toc220426412 \h </w:instrText>
            </w:r>
            <w:r>
              <w:rPr>
                <w:noProof/>
                <w:webHidden/>
              </w:rPr>
            </w:r>
            <w:r>
              <w:rPr>
                <w:noProof/>
                <w:webHidden/>
              </w:rPr>
              <w:fldChar w:fldCharType="separate"/>
            </w:r>
            <w:r w:rsidR="00B562E9">
              <w:rPr>
                <w:noProof/>
                <w:webHidden/>
              </w:rPr>
              <w:t>20</w:t>
            </w:r>
            <w:r>
              <w:rPr>
                <w:noProof/>
                <w:webHidden/>
              </w:rPr>
              <w:fldChar w:fldCharType="end"/>
            </w:r>
          </w:hyperlink>
        </w:p>
        <w:p w14:paraId="493DF591" w14:textId="532D3CF1" w:rsidR="005F0A77" w:rsidRPr="005F0A77" w:rsidRDefault="005F0A77" w:rsidP="005F0A77">
          <w:pPr>
            <w:pStyle w:val="TOC2"/>
            <w:ind w:left="720" w:hanging="500"/>
            <w:rPr>
              <w:rFonts w:eastAsiaTheme="minorEastAsia"/>
              <w:kern w:val="2"/>
              <w:sz w:val="24"/>
              <w:szCs w:val="24"/>
              <w:lang w:eastAsia="en-AU"/>
              <w14:ligatures w14:val="standardContextual"/>
            </w:rPr>
          </w:pPr>
          <w:hyperlink w:anchor="_Toc220426413" w:history="1">
            <w:r w:rsidRPr="005F0A77">
              <w:rPr>
                <w:rStyle w:val="Hyperlink"/>
              </w:rPr>
              <w:t>A1</w:t>
            </w:r>
            <w:r w:rsidRPr="005F0A77">
              <w:rPr>
                <w:rFonts w:eastAsiaTheme="minorEastAsia"/>
                <w:kern w:val="2"/>
                <w:sz w:val="24"/>
                <w:szCs w:val="24"/>
                <w:lang w:eastAsia="en-AU"/>
                <w14:ligatures w14:val="standardContextual"/>
              </w:rPr>
              <w:tab/>
            </w:r>
            <w:r w:rsidRPr="005F0A77">
              <w:rPr>
                <w:rStyle w:val="Hyperlink"/>
              </w:rPr>
              <w:t>Issues with the Commonwealth’s Interpretation of the Stronger of New South Wales and Victoria</w:t>
            </w:r>
            <w:r w:rsidRPr="005F0A77">
              <w:rPr>
                <w:webHidden/>
              </w:rPr>
              <w:tab/>
            </w:r>
            <w:r w:rsidRPr="005F0A77">
              <w:rPr>
                <w:webHidden/>
              </w:rPr>
              <w:fldChar w:fldCharType="begin"/>
            </w:r>
            <w:r w:rsidRPr="005F0A77">
              <w:rPr>
                <w:webHidden/>
              </w:rPr>
              <w:instrText xml:space="preserve"> PAGEREF _Toc220426413 \h </w:instrText>
            </w:r>
            <w:r w:rsidRPr="005F0A77">
              <w:rPr>
                <w:webHidden/>
              </w:rPr>
            </w:r>
            <w:r w:rsidRPr="005F0A77">
              <w:rPr>
                <w:webHidden/>
              </w:rPr>
              <w:fldChar w:fldCharType="separate"/>
            </w:r>
            <w:r w:rsidR="00B562E9">
              <w:rPr>
                <w:webHidden/>
              </w:rPr>
              <w:t>20</w:t>
            </w:r>
            <w:r w:rsidRPr="005F0A77">
              <w:rPr>
                <w:webHidden/>
              </w:rPr>
              <w:fldChar w:fldCharType="end"/>
            </w:r>
          </w:hyperlink>
        </w:p>
        <w:p w14:paraId="6902991C" w14:textId="3A5F4DFB" w:rsidR="005F0A77" w:rsidRPr="005F0A77" w:rsidRDefault="005F0A77">
          <w:pPr>
            <w:pStyle w:val="TOC2"/>
            <w:rPr>
              <w:rFonts w:eastAsiaTheme="minorEastAsia"/>
              <w:kern w:val="2"/>
              <w:sz w:val="24"/>
              <w:szCs w:val="24"/>
              <w:lang w:eastAsia="en-AU"/>
              <w14:ligatures w14:val="standardContextual"/>
            </w:rPr>
          </w:pPr>
          <w:hyperlink w:anchor="_Toc220426414" w:history="1">
            <w:r w:rsidRPr="005F0A77">
              <w:rPr>
                <w:rStyle w:val="Hyperlink"/>
              </w:rPr>
              <w:t>A2</w:t>
            </w:r>
            <w:r w:rsidRPr="005F0A77">
              <w:rPr>
                <w:rFonts w:eastAsiaTheme="minorEastAsia"/>
                <w:kern w:val="2"/>
                <w:sz w:val="24"/>
                <w:szCs w:val="24"/>
                <w:lang w:eastAsia="en-AU"/>
                <w14:ligatures w14:val="standardContextual"/>
              </w:rPr>
              <w:tab/>
            </w:r>
            <w:r w:rsidRPr="005F0A77">
              <w:rPr>
                <w:rStyle w:val="Hyperlink"/>
              </w:rPr>
              <w:t>GST Pool and Population</w:t>
            </w:r>
            <w:r w:rsidRPr="005F0A77">
              <w:rPr>
                <w:webHidden/>
              </w:rPr>
              <w:tab/>
            </w:r>
            <w:r w:rsidRPr="005F0A77">
              <w:rPr>
                <w:webHidden/>
              </w:rPr>
              <w:fldChar w:fldCharType="begin"/>
            </w:r>
            <w:r w:rsidRPr="005F0A77">
              <w:rPr>
                <w:webHidden/>
              </w:rPr>
              <w:instrText xml:space="preserve"> PAGEREF _Toc220426414 \h </w:instrText>
            </w:r>
            <w:r w:rsidRPr="005F0A77">
              <w:rPr>
                <w:webHidden/>
              </w:rPr>
            </w:r>
            <w:r w:rsidRPr="005F0A77">
              <w:rPr>
                <w:webHidden/>
              </w:rPr>
              <w:fldChar w:fldCharType="separate"/>
            </w:r>
            <w:r w:rsidR="00B562E9">
              <w:rPr>
                <w:webHidden/>
              </w:rPr>
              <w:t>22</w:t>
            </w:r>
            <w:r w:rsidRPr="005F0A77">
              <w:rPr>
                <w:webHidden/>
              </w:rPr>
              <w:fldChar w:fldCharType="end"/>
            </w:r>
          </w:hyperlink>
        </w:p>
        <w:p w14:paraId="23B8B46B" w14:textId="1CF5F0A6" w:rsidR="005F0A77" w:rsidRPr="005F0A77" w:rsidRDefault="005F0A77">
          <w:pPr>
            <w:pStyle w:val="TOC2"/>
            <w:rPr>
              <w:rFonts w:eastAsiaTheme="minorEastAsia"/>
              <w:kern w:val="2"/>
              <w:sz w:val="24"/>
              <w:szCs w:val="24"/>
              <w:lang w:eastAsia="en-AU"/>
              <w14:ligatures w14:val="standardContextual"/>
            </w:rPr>
          </w:pPr>
          <w:hyperlink w:anchor="_Toc220426415" w:history="1">
            <w:r w:rsidRPr="005F0A77">
              <w:rPr>
                <w:rStyle w:val="Hyperlink"/>
              </w:rPr>
              <w:t>A3</w:t>
            </w:r>
            <w:r w:rsidRPr="005F0A77">
              <w:rPr>
                <w:rFonts w:eastAsiaTheme="minorEastAsia"/>
                <w:kern w:val="2"/>
                <w:sz w:val="24"/>
                <w:szCs w:val="24"/>
                <w:lang w:eastAsia="en-AU"/>
                <w14:ligatures w14:val="standardContextual"/>
              </w:rPr>
              <w:tab/>
            </w:r>
            <w:r w:rsidRPr="005F0A77">
              <w:rPr>
                <w:rStyle w:val="Hyperlink"/>
              </w:rPr>
              <w:t>GST Distributions</w:t>
            </w:r>
            <w:r w:rsidRPr="005F0A77">
              <w:rPr>
                <w:webHidden/>
              </w:rPr>
              <w:tab/>
            </w:r>
            <w:r w:rsidRPr="005F0A77">
              <w:rPr>
                <w:webHidden/>
              </w:rPr>
              <w:fldChar w:fldCharType="begin"/>
            </w:r>
            <w:r w:rsidRPr="005F0A77">
              <w:rPr>
                <w:webHidden/>
              </w:rPr>
              <w:instrText xml:space="preserve"> PAGEREF _Toc220426415 \h </w:instrText>
            </w:r>
            <w:r w:rsidRPr="005F0A77">
              <w:rPr>
                <w:webHidden/>
              </w:rPr>
            </w:r>
            <w:r w:rsidRPr="005F0A77">
              <w:rPr>
                <w:webHidden/>
              </w:rPr>
              <w:fldChar w:fldCharType="separate"/>
            </w:r>
            <w:r w:rsidR="00B562E9">
              <w:rPr>
                <w:webHidden/>
              </w:rPr>
              <w:t>24</w:t>
            </w:r>
            <w:r w:rsidRPr="005F0A77">
              <w:rPr>
                <w:webHidden/>
              </w:rPr>
              <w:fldChar w:fldCharType="end"/>
            </w:r>
          </w:hyperlink>
        </w:p>
        <w:p w14:paraId="7FEE4043" w14:textId="6CA18DAB" w:rsidR="005F0A77" w:rsidRPr="005F0A77" w:rsidRDefault="005F0A77">
          <w:pPr>
            <w:pStyle w:val="TOC2"/>
            <w:rPr>
              <w:rFonts w:eastAsiaTheme="minorEastAsia"/>
              <w:kern w:val="2"/>
              <w:sz w:val="24"/>
              <w:szCs w:val="24"/>
              <w:lang w:eastAsia="en-AU"/>
              <w14:ligatures w14:val="standardContextual"/>
            </w:rPr>
          </w:pPr>
          <w:hyperlink w:anchor="_Toc220426416" w:history="1">
            <w:r w:rsidRPr="005F0A77">
              <w:rPr>
                <w:rStyle w:val="Hyperlink"/>
              </w:rPr>
              <w:t>A4</w:t>
            </w:r>
            <w:r w:rsidRPr="005F0A77">
              <w:rPr>
                <w:rFonts w:eastAsiaTheme="minorEastAsia"/>
                <w:kern w:val="2"/>
                <w:sz w:val="24"/>
                <w:szCs w:val="24"/>
                <w:lang w:eastAsia="en-AU"/>
                <w14:ligatures w14:val="standardContextual"/>
              </w:rPr>
              <w:tab/>
            </w:r>
            <w:r w:rsidRPr="005F0A77">
              <w:rPr>
                <w:rStyle w:val="Hyperlink"/>
              </w:rPr>
              <w:t>The New Standard</w:t>
            </w:r>
            <w:r w:rsidRPr="005F0A77">
              <w:rPr>
                <w:webHidden/>
              </w:rPr>
              <w:tab/>
            </w:r>
            <w:r w:rsidRPr="005F0A77">
              <w:rPr>
                <w:webHidden/>
              </w:rPr>
              <w:fldChar w:fldCharType="begin"/>
            </w:r>
            <w:r w:rsidRPr="005F0A77">
              <w:rPr>
                <w:webHidden/>
              </w:rPr>
              <w:instrText xml:space="preserve"> PAGEREF _Toc220426416 \h </w:instrText>
            </w:r>
            <w:r w:rsidRPr="005F0A77">
              <w:rPr>
                <w:webHidden/>
              </w:rPr>
            </w:r>
            <w:r w:rsidRPr="005F0A77">
              <w:rPr>
                <w:webHidden/>
              </w:rPr>
              <w:fldChar w:fldCharType="separate"/>
            </w:r>
            <w:r w:rsidR="00B562E9">
              <w:rPr>
                <w:webHidden/>
              </w:rPr>
              <w:t>31</w:t>
            </w:r>
            <w:r w:rsidRPr="005F0A77">
              <w:rPr>
                <w:webHidden/>
              </w:rPr>
              <w:fldChar w:fldCharType="end"/>
            </w:r>
          </w:hyperlink>
        </w:p>
        <w:p w14:paraId="722450E9" w14:textId="74DDED66" w:rsidR="005F0A77" w:rsidRPr="005F0A77" w:rsidRDefault="005F0A77">
          <w:pPr>
            <w:pStyle w:val="TOC2"/>
            <w:rPr>
              <w:rFonts w:eastAsiaTheme="minorEastAsia"/>
              <w:kern w:val="2"/>
              <w:sz w:val="24"/>
              <w:szCs w:val="24"/>
              <w:lang w:eastAsia="en-AU"/>
              <w14:ligatures w14:val="standardContextual"/>
            </w:rPr>
          </w:pPr>
          <w:hyperlink w:anchor="_Toc220426417" w:history="1">
            <w:r w:rsidRPr="005F0A77">
              <w:rPr>
                <w:rStyle w:val="Hyperlink"/>
              </w:rPr>
              <w:t>A5</w:t>
            </w:r>
            <w:r w:rsidRPr="005F0A77">
              <w:rPr>
                <w:rFonts w:eastAsiaTheme="minorEastAsia"/>
                <w:kern w:val="2"/>
                <w:sz w:val="24"/>
                <w:szCs w:val="24"/>
                <w:lang w:eastAsia="en-AU"/>
                <w14:ligatures w14:val="standardContextual"/>
              </w:rPr>
              <w:tab/>
            </w:r>
            <w:r w:rsidRPr="005F0A77">
              <w:rPr>
                <w:rStyle w:val="Hyperlink"/>
              </w:rPr>
              <w:t>Stability and Predictability of GST Revenue</w:t>
            </w:r>
            <w:r w:rsidRPr="005F0A77">
              <w:rPr>
                <w:webHidden/>
              </w:rPr>
              <w:tab/>
            </w:r>
            <w:r w:rsidRPr="005F0A77">
              <w:rPr>
                <w:webHidden/>
              </w:rPr>
              <w:fldChar w:fldCharType="begin"/>
            </w:r>
            <w:r w:rsidRPr="005F0A77">
              <w:rPr>
                <w:webHidden/>
              </w:rPr>
              <w:instrText xml:space="preserve"> PAGEREF _Toc220426417 \h </w:instrText>
            </w:r>
            <w:r w:rsidRPr="005F0A77">
              <w:rPr>
                <w:webHidden/>
              </w:rPr>
            </w:r>
            <w:r w:rsidRPr="005F0A77">
              <w:rPr>
                <w:webHidden/>
              </w:rPr>
              <w:fldChar w:fldCharType="separate"/>
            </w:r>
            <w:r w:rsidR="00B562E9">
              <w:rPr>
                <w:webHidden/>
              </w:rPr>
              <w:t>34</w:t>
            </w:r>
            <w:r w:rsidRPr="005F0A77">
              <w:rPr>
                <w:webHidden/>
              </w:rPr>
              <w:fldChar w:fldCharType="end"/>
            </w:r>
          </w:hyperlink>
        </w:p>
        <w:p w14:paraId="7640DD2C" w14:textId="139F38D5" w:rsidR="005F0A77" w:rsidRPr="005F0A77" w:rsidRDefault="005F0A77">
          <w:pPr>
            <w:pStyle w:val="TOC2"/>
            <w:rPr>
              <w:rFonts w:eastAsiaTheme="minorEastAsia"/>
              <w:kern w:val="2"/>
              <w:sz w:val="24"/>
              <w:szCs w:val="24"/>
              <w:lang w:eastAsia="en-AU"/>
              <w14:ligatures w14:val="standardContextual"/>
            </w:rPr>
          </w:pPr>
          <w:hyperlink w:anchor="_Toc220426418" w:history="1">
            <w:r w:rsidRPr="005F0A77">
              <w:rPr>
                <w:rStyle w:val="Hyperlink"/>
              </w:rPr>
              <w:t>A6</w:t>
            </w:r>
            <w:r w:rsidRPr="005F0A77">
              <w:rPr>
                <w:rFonts w:eastAsiaTheme="minorEastAsia"/>
                <w:kern w:val="2"/>
                <w:sz w:val="24"/>
                <w:szCs w:val="24"/>
                <w:lang w:eastAsia="en-AU"/>
                <w14:ligatures w14:val="standardContextual"/>
              </w:rPr>
              <w:tab/>
            </w:r>
            <w:r w:rsidRPr="005F0A77">
              <w:rPr>
                <w:rStyle w:val="Hyperlink"/>
              </w:rPr>
              <w:t>Efficiency Scenario</w:t>
            </w:r>
            <w:r w:rsidRPr="005F0A77">
              <w:rPr>
                <w:webHidden/>
              </w:rPr>
              <w:tab/>
            </w:r>
            <w:r w:rsidRPr="005F0A77">
              <w:rPr>
                <w:webHidden/>
              </w:rPr>
              <w:fldChar w:fldCharType="begin"/>
            </w:r>
            <w:r w:rsidRPr="005F0A77">
              <w:rPr>
                <w:webHidden/>
              </w:rPr>
              <w:instrText xml:space="preserve"> PAGEREF _Toc220426418 \h </w:instrText>
            </w:r>
            <w:r w:rsidRPr="005F0A77">
              <w:rPr>
                <w:webHidden/>
              </w:rPr>
            </w:r>
            <w:r w:rsidRPr="005F0A77">
              <w:rPr>
                <w:webHidden/>
              </w:rPr>
              <w:fldChar w:fldCharType="separate"/>
            </w:r>
            <w:r w:rsidR="00B562E9">
              <w:rPr>
                <w:webHidden/>
              </w:rPr>
              <w:t>35</w:t>
            </w:r>
            <w:r w:rsidRPr="005F0A77">
              <w:rPr>
                <w:webHidden/>
              </w:rPr>
              <w:fldChar w:fldCharType="end"/>
            </w:r>
          </w:hyperlink>
        </w:p>
        <w:p w14:paraId="3171DBCB" w14:textId="59BB83FE" w:rsidR="005F0A77" w:rsidRPr="005F0A77" w:rsidRDefault="005F0A77">
          <w:pPr>
            <w:pStyle w:val="TOC2"/>
            <w:rPr>
              <w:rFonts w:eastAsiaTheme="minorEastAsia"/>
              <w:kern w:val="2"/>
              <w:sz w:val="24"/>
              <w:szCs w:val="24"/>
              <w:lang w:eastAsia="en-AU"/>
              <w14:ligatures w14:val="standardContextual"/>
            </w:rPr>
          </w:pPr>
          <w:hyperlink w:anchor="_Toc220426419" w:history="1">
            <w:r w:rsidRPr="005F0A77">
              <w:rPr>
                <w:rStyle w:val="Hyperlink"/>
              </w:rPr>
              <w:t>A7</w:t>
            </w:r>
            <w:r w:rsidRPr="005F0A77">
              <w:rPr>
                <w:rFonts w:eastAsiaTheme="minorEastAsia"/>
                <w:kern w:val="2"/>
                <w:sz w:val="24"/>
                <w:szCs w:val="24"/>
                <w:lang w:eastAsia="en-AU"/>
                <w14:ligatures w14:val="standardContextual"/>
              </w:rPr>
              <w:tab/>
            </w:r>
            <w:r w:rsidRPr="005F0A77">
              <w:rPr>
                <w:rStyle w:val="Hyperlink"/>
              </w:rPr>
              <w:t>Tax Reform Scenario</w:t>
            </w:r>
            <w:r w:rsidRPr="005F0A77">
              <w:rPr>
                <w:webHidden/>
              </w:rPr>
              <w:tab/>
            </w:r>
            <w:r w:rsidRPr="005F0A77">
              <w:rPr>
                <w:webHidden/>
              </w:rPr>
              <w:fldChar w:fldCharType="begin"/>
            </w:r>
            <w:r w:rsidRPr="005F0A77">
              <w:rPr>
                <w:webHidden/>
              </w:rPr>
              <w:instrText xml:space="preserve"> PAGEREF _Toc220426419 \h </w:instrText>
            </w:r>
            <w:r w:rsidRPr="005F0A77">
              <w:rPr>
                <w:webHidden/>
              </w:rPr>
            </w:r>
            <w:r w:rsidRPr="005F0A77">
              <w:rPr>
                <w:webHidden/>
              </w:rPr>
              <w:fldChar w:fldCharType="separate"/>
            </w:r>
            <w:r w:rsidR="00B562E9">
              <w:rPr>
                <w:webHidden/>
              </w:rPr>
              <w:t>41</w:t>
            </w:r>
            <w:r w:rsidRPr="005F0A77">
              <w:rPr>
                <w:webHidden/>
              </w:rPr>
              <w:fldChar w:fldCharType="end"/>
            </w:r>
          </w:hyperlink>
        </w:p>
        <w:p w14:paraId="7809C97E" w14:textId="2F4DC3E7" w:rsidR="005F0A77" w:rsidRDefault="00FF7B2A">
          <w:pPr>
            <w:pStyle w:val="TOC2"/>
            <w:rPr>
              <w:rFonts w:eastAsiaTheme="minorEastAsia"/>
              <w:kern w:val="2"/>
              <w:sz w:val="24"/>
              <w:szCs w:val="24"/>
              <w:lang w:eastAsia="en-AU"/>
              <w14:ligatures w14:val="standardContextual"/>
            </w:rPr>
          </w:pPr>
          <w:hyperlink w:anchor="_Toc220426420" w:history="1">
            <w:r w:rsidRPr="005F0A77">
              <w:rPr>
                <w:rStyle w:val="Hyperlink"/>
              </w:rPr>
              <w:t>REFERENCES</w:t>
            </w:r>
            <w:r w:rsidRPr="005F0A77">
              <w:rPr>
                <w:webHidden/>
              </w:rPr>
              <w:tab/>
            </w:r>
            <w:r w:rsidR="005F0A77" w:rsidRPr="005F0A77">
              <w:rPr>
                <w:webHidden/>
              </w:rPr>
              <w:fldChar w:fldCharType="begin"/>
            </w:r>
            <w:r w:rsidR="005F0A77" w:rsidRPr="005F0A77">
              <w:rPr>
                <w:webHidden/>
              </w:rPr>
              <w:instrText xml:space="preserve"> PAGEREF _Toc220426420 \h </w:instrText>
            </w:r>
            <w:r w:rsidR="005F0A77" w:rsidRPr="005F0A77">
              <w:rPr>
                <w:webHidden/>
              </w:rPr>
            </w:r>
            <w:r w:rsidR="005F0A77" w:rsidRPr="005F0A77">
              <w:rPr>
                <w:webHidden/>
              </w:rPr>
              <w:fldChar w:fldCharType="separate"/>
            </w:r>
            <w:r w:rsidR="00B562E9">
              <w:rPr>
                <w:webHidden/>
              </w:rPr>
              <w:t>50</w:t>
            </w:r>
            <w:r w:rsidR="005F0A77" w:rsidRPr="005F0A77">
              <w:rPr>
                <w:webHidden/>
              </w:rPr>
              <w:fldChar w:fldCharType="end"/>
            </w:r>
          </w:hyperlink>
        </w:p>
        <w:p w14:paraId="3B38A165" w14:textId="2A83E34E" w:rsidR="00057F74" w:rsidRDefault="00057F74">
          <w:r>
            <w:rPr>
              <w:b/>
              <w:bCs/>
              <w:noProof/>
            </w:rPr>
            <w:fldChar w:fldCharType="end"/>
          </w:r>
        </w:p>
      </w:sdtContent>
    </w:sdt>
    <w:p w14:paraId="46710AE0" w14:textId="05DF4343" w:rsidR="00A24939" w:rsidRDefault="00A24939" w:rsidP="00057F74">
      <w:pPr>
        <w:rPr>
          <w:b/>
          <w:bCs/>
        </w:rPr>
      </w:pPr>
    </w:p>
    <w:p w14:paraId="612403A8" w14:textId="3DAD2537" w:rsidR="005F51F2" w:rsidRDefault="005F51F2" w:rsidP="00937C6A">
      <w:pPr>
        <w:jc w:val="center"/>
        <w:rPr>
          <w:b/>
          <w:bCs/>
        </w:rPr>
      </w:pPr>
    </w:p>
    <w:p w14:paraId="36797903" w14:textId="6D242D3F" w:rsidR="005F51F2" w:rsidRDefault="005F51F2" w:rsidP="00937C6A">
      <w:pPr>
        <w:jc w:val="center"/>
        <w:rPr>
          <w:b/>
          <w:bCs/>
        </w:rPr>
      </w:pPr>
    </w:p>
    <w:p w14:paraId="1FE8BCD4" w14:textId="3EA0DD11" w:rsidR="005F51F2" w:rsidRDefault="005F51F2">
      <w:pPr>
        <w:rPr>
          <w:b/>
          <w:bCs/>
        </w:rPr>
      </w:pPr>
      <w:r>
        <w:rPr>
          <w:b/>
          <w:bCs/>
        </w:rPr>
        <w:br w:type="page"/>
      </w:r>
    </w:p>
    <w:p w14:paraId="3BDDA374" w14:textId="77777777" w:rsidR="0076468D" w:rsidRDefault="0076468D">
      <w:pPr>
        <w:rPr>
          <w:b/>
          <w:bCs/>
        </w:rPr>
        <w:sectPr w:rsidR="0076468D" w:rsidSect="00840FEB">
          <w:footerReference w:type="default" r:id="rId11"/>
          <w:footerReference w:type="first" r:id="rId12"/>
          <w:pgSz w:w="11906" w:h="16838"/>
          <w:pgMar w:top="1440" w:right="1440" w:bottom="1440" w:left="1440" w:header="708" w:footer="708" w:gutter="0"/>
          <w:pgNumType w:start="0"/>
          <w:cols w:space="708"/>
          <w:titlePg/>
          <w:docGrid w:linePitch="360"/>
        </w:sectPr>
      </w:pPr>
    </w:p>
    <w:p w14:paraId="77DE55F3" w14:textId="003A8F2B" w:rsidR="00937C6A" w:rsidRPr="00C204FF" w:rsidRDefault="00937C6A" w:rsidP="001C5CCE">
      <w:pPr>
        <w:pStyle w:val="Heading1numbered"/>
      </w:pPr>
      <w:bookmarkStart w:id="0" w:name="_Toc220426392"/>
      <w:r w:rsidRPr="00C204FF">
        <w:lastRenderedPageBreak/>
        <w:t>OVERVIEW</w:t>
      </w:r>
      <w:bookmarkEnd w:id="0"/>
    </w:p>
    <w:p w14:paraId="2A2717FF" w14:textId="40EA1808" w:rsidR="00937C6A" w:rsidRDefault="00937C6A" w:rsidP="00244A75">
      <w:pPr>
        <w:spacing w:line="240" w:lineRule="auto"/>
      </w:pPr>
      <w:r w:rsidRPr="00C204FF">
        <w:t xml:space="preserve">The </w:t>
      </w:r>
      <w:r w:rsidRPr="00C204FF">
        <w:rPr>
          <w:i/>
          <w:iCs/>
        </w:rPr>
        <w:t>Treasury Laws Amendment (Making Sure Every State and Territory Gets Their Fair Share of GST) Act 2018</w:t>
      </w:r>
      <w:r w:rsidRPr="00C204FF">
        <w:t xml:space="preserve"> (the Act) requires the Productivity Commission (the Commission)</w:t>
      </w:r>
      <w:r w:rsidR="00987EA4">
        <w:t xml:space="preserve"> to</w:t>
      </w:r>
      <w:r w:rsidRPr="00C204FF">
        <w:t xml:space="preserve"> undertake a review into </w:t>
      </w:r>
      <w:r w:rsidR="00AD250F">
        <w:t>the Act’s</w:t>
      </w:r>
      <w:r w:rsidRPr="00C204FF">
        <w:t xml:space="preserve"> operation</w:t>
      </w:r>
      <w:r w:rsidR="00D518B9">
        <w:t xml:space="preserve"> and report by </w:t>
      </w:r>
      <w:r w:rsidR="00D518B9" w:rsidRPr="00D518B9">
        <w:t>31 December 2026</w:t>
      </w:r>
      <w:r w:rsidRPr="00C204FF">
        <w:t xml:space="preserve">. This </w:t>
      </w:r>
      <w:r w:rsidR="0026592D">
        <w:t>review</w:t>
      </w:r>
      <w:r w:rsidRPr="00C204FF">
        <w:t xml:space="preserve"> is to examine </w:t>
      </w:r>
      <w:r w:rsidR="00AC1DDD">
        <w:t>‘</w:t>
      </w:r>
      <w:r w:rsidRPr="00C204FF">
        <w:t>whether the amendments made by th</w:t>
      </w:r>
      <w:r w:rsidR="00AC1DDD">
        <w:t>is</w:t>
      </w:r>
      <w:r w:rsidRPr="00C204FF">
        <w:t xml:space="preserve"> Act are operating efficiently, effectively and as intended; and the fiscal implications for each </w:t>
      </w:r>
      <w:r w:rsidR="00987EA4">
        <w:t>s</w:t>
      </w:r>
      <w:r w:rsidRPr="00C204FF">
        <w:t>tate, the Australian Capital Territory and the Northern Territory, of the amendments made by th</w:t>
      </w:r>
      <w:r w:rsidR="00AC1DDD">
        <w:t>is</w:t>
      </w:r>
      <w:r w:rsidRPr="00C204FF">
        <w:t xml:space="preserve"> Act</w:t>
      </w:r>
      <w:r w:rsidR="00AC1DDD">
        <w:t>’</w:t>
      </w:r>
      <w:r w:rsidRPr="00C204FF">
        <w:t>.</w:t>
      </w:r>
    </w:p>
    <w:p w14:paraId="6A573C99" w14:textId="2A1187EC" w:rsidR="0043061F" w:rsidRDefault="0043061F" w:rsidP="000072CC">
      <w:pPr>
        <w:spacing w:line="240" w:lineRule="auto"/>
      </w:pPr>
      <w:r>
        <w:t xml:space="preserve">On </w:t>
      </w:r>
      <w:r w:rsidRPr="0043061F">
        <w:t>24 September 2025</w:t>
      </w:r>
      <w:r w:rsidR="000072CC">
        <w:t xml:space="preserve"> the Hon Jim Chalmers MP, the Commonwealth Treasurer</w:t>
      </w:r>
      <w:r w:rsidR="0019117B">
        <w:t>,</w:t>
      </w:r>
      <w:r w:rsidR="000072CC">
        <w:t xml:space="preserve"> issue</w:t>
      </w:r>
      <w:r w:rsidR="0019117B">
        <w:t>d</w:t>
      </w:r>
      <w:r w:rsidR="000072CC">
        <w:t xml:space="preserve"> terms of reference to the Commission to </w:t>
      </w:r>
      <w:r w:rsidR="000072CC" w:rsidRPr="000072CC">
        <w:t>undertake an inquiry into the 2018 Goods and Services Tax (GST) distribution reforms</w:t>
      </w:r>
      <w:r w:rsidR="000072CC">
        <w:rPr>
          <w:rStyle w:val="FootnoteReference"/>
        </w:rPr>
        <w:footnoteReference w:id="1"/>
      </w:r>
      <w:r w:rsidR="000072CC">
        <w:t>.</w:t>
      </w:r>
      <w:r w:rsidR="00500450">
        <w:t xml:space="preserve"> In addition to the requirements of the Act, the terms of reference require the Commission to examine:</w:t>
      </w:r>
    </w:p>
    <w:p w14:paraId="27C1C261" w14:textId="77777777" w:rsidR="00500450" w:rsidRPr="006F22AD" w:rsidRDefault="00500450" w:rsidP="00500450">
      <w:pPr>
        <w:numPr>
          <w:ilvl w:val="0"/>
          <w:numId w:val="13"/>
        </w:numPr>
      </w:pPr>
      <w:r w:rsidRPr="006F22AD">
        <w:t xml:space="preserve">To what extent the current arrangements are: </w:t>
      </w:r>
    </w:p>
    <w:p w14:paraId="4F4ADCED" w14:textId="7D9831DC" w:rsidR="00500450" w:rsidRPr="006F22AD" w:rsidRDefault="00500450" w:rsidP="00AD250F">
      <w:pPr>
        <w:numPr>
          <w:ilvl w:val="1"/>
          <w:numId w:val="13"/>
        </w:numPr>
        <w:ind w:left="714" w:hanging="357"/>
      </w:pPr>
      <w:r w:rsidRPr="006F22AD">
        <w:t>Delivering a reasonable level of horizontal fiscal equalisation;</w:t>
      </w:r>
    </w:p>
    <w:p w14:paraId="060A5A33" w14:textId="52BDCFEA" w:rsidR="00500450" w:rsidRPr="006F22AD" w:rsidRDefault="00500450" w:rsidP="00AD250F">
      <w:pPr>
        <w:numPr>
          <w:ilvl w:val="1"/>
          <w:numId w:val="13"/>
        </w:numPr>
        <w:ind w:left="714" w:hanging="357"/>
      </w:pPr>
      <w:r w:rsidRPr="006F22AD">
        <w:t>Appropriately balancing the objective of responsiveness to changing circumstances with the objectives of reducing volatility and improving the certainty of GST revenue streams to support state fiscal planning;</w:t>
      </w:r>
    </w:p>
    <w:p w14:paraId="563311CB" w14:textId="56DE1BBF" w:rsidR="00500450" w:rsidRPr="006F22AD" w:rsidRDefault="00500450" w:rsidP="00AD250F">
      <w:pPr>
        <w:numPr>
          <w:ilvl w:val="1"/>
          <w:numId w:val="13"/>
        </w:numPr>
        <w:ind w:left="714" w:hanging="357"/>
      </w:pPr>
      <w:bookmarkStart w:id="1" w:name="_Hlk212372486"/>
      <w:r w:rsidRPr="006F22AD">
        <w:t>Supporting states and territories to pursue reforms, including to the efficiency of service delivery</w:t>
      </w:r>
      <w:bookmarkEnd w:id="1"/>
      <w:r w:rsidRPr="006F22AD">
        <w:t xml:space="preserve"> and state and territory revenue bases; and</w:t>
      </w:r>
    </w:p>
    <w:p w14:paraId="003E8C97" w14:textId="21DB6321" w:rsidR="00500450" w:rsidRPr="006F22AD" w:rsidRDefault="00500450" w:rsidP="00AD250F">
      <w:pPr>
        <w:numPr>
          <w:ilvl w:val="1"/>
          <w:numId w:val="13"/>
        </w:numPr>
        <w:ind w:left="714" w:hanging="357"/>
      </w:pPr>
      <w:r w:rsidRPr="006F22AD">
        <w:t>Fiscally sustainable for the Commonwealth and states and territories.</w:t>
      </w:r>
    </w:p>
    <w:p w14:paraId="7AA42949" w14:textId="77777777" w:rsidR="00500450" w:rsidRPr="006F22AD" w:rsidRDefault="00500450" w:rsidP="00500450">
      <w:pPr>
        <w:numPr>
          <w:ilvl w:val="0"/>
          <w:numId w:val="13"/>
        </w:numPr>
      </w:pPr>
      <w:r w:rsidRPr="006F22AD">
        <w:t>Whether alternative arrangements would better achieve some or all of these outcomes.</w:t>
      </w:r>
    </w:p>
    <w:p w14:paraId="06D0CAB6" w14:textId="78769C50" w:rsidR="00500450" w:rsidRPr="006F22AD" w:rsidRDefault="00500450" w:rsidP="00500450">
      <w:pPr>
        <w:numPr>
          <w:ilvl w:val="0"/>
          <w:numId w:val="13"/>
        </w:numPr>
      </w:pPr>
      <w:r w:rsidRPr="006F22AD">
        <w:t>The interaction between GST payments and other Commonwealth payments to states, including the principles for exempting payments from the Commonwealth Grants Commission’s assessments.</w:t>
      </w:r>
    </w:p>
    <w:p w14:paraId="638E1F15" w14:textId="73AA8BFB" w:rsidR="00377F64" w:rsidRDefault="00377F64" w:rsidP="00244A75">
      <w:pPr>
        <w:spacing w:line="240" w:lineRule="auto"/>
      </w:pPr>
      <w:r>
        <w:t xml:space="preserve">It should be noted that the Act takes effect through amendments </w:t>
      </w:r>
      <w:r w:rsidR="005976F5">
        <w:t>made to</w:t>
      </w:r>
      <w:r>
        <w:t xml:space="preserve"> two other Acts—</w:t>
      </w:r>
      <w:r w:rsidRPr="00C204FF">
        <w:t xml:space="preserve">the </w:t>
      </w:r>
      <w:r w:rsidRPr="00C204FF">
        <w:rPr>
          <w:i/>
          <w:iCs/>
        </w:rPr>
        <w:t>Federal Financial Relations Act 2009</w:t>
      </w:r>
      <w:r>
        <w:t xml:space="preserve"> (the FFR Act) and </w:t>
      </w:r>
      <w:r w:rsidRPr="00C204FF">
        <w:rPr>
          <w:i/>
          <w:iCs/>
        </w:rPr>
        <w:t>Commonwealth Grants Commission Act 1973</w:t>
      </w:r>
      <w:r w:rsidRPr="00C204FF">
        <w:t xml:space="preserve"> </w:t>
      </w:r>
      <w:r>
        <w:t>(the CGC Act).</w:t>
      </w:r>
    </w:p>
    <w:p w14:paraId="570DAC33" w14:textId="62C29AA4" w:rsidR="000977B9" w:rsidRDefault="00D55B82" w:rsidP="00244A75">
      <w:pPr>
        <w:spacing w:line="240" w:lineRule="auto"/>
      </w:pPr>
      <w:r>
        <w:t>A</w:t>
      </w:r>
      <w:r w:rsidR="000977B9">
        <w:t xml:space="preserve"> challenge </w:t>
      </w:r>
      <w:r>
        <w:t>facing</w:t>
      </w:r>
      <w:r w:rsidR="000977B9">
        <w:t xml:space="preserve"> the </w:t>
      </w:r>
      <w:r w:rsidR="00500450">
        <w:t>Commission</w:t>
      </w:r>
      <w:r>
        <w:t xml:space="preserve"> i</w:t>
      </w:r>
      <w:r w:rsidR="00500450">
        <w:t xml:space="preserve">s </w:t>
      </w:r>
      <w:r>
        <w:t>that its inquiry</w:t>
      </w:r>
      <w:r w:rsidR="000977B9">
        <w:t xml:space="preserve"> takes place while the transition arrangements of the Act are in place. </w:t>
      </w:r>
      <w:r w:rsidR="003C215B">
        <w:t>The most important one is the ‘no worse off guarantee’</w:t>
      </w:r>
      <w:r w:rsidR="0019117B">
        <w:t xml:space="preserve"> </w:t>
      </w:r>
      <w:r w:rsidR="0019117B" w:rsidRPr="0019117B">
        <w:t>(NoWO)</w:t>
      </w:r>
      <w:r w:rsidR="003C215B">
        <w:t xml:space="preserve">. </w:t>
      </w:r>
      <w:r w:rsidR="000977B9">
        <w:t xml:space="preserve">This means that the </w:t>
      </w:r>
      <w:r w:rsidR="003C215B">
        <w:t>GST payments to</w:t>
      </w:r>
      <w:r w:rsidR="000977B9">
        <w:t xml:space="preserve"> the </w:t>
      </w:r>
      <w:r w:rsidR="000977B9" w:rsidRPr="00C204FF">
        <w:t>states and territories</w:t>
      </w:r>
      <w:r w:rsidR="000977B9">
        <w:t xml:space="preserve"> (hereafter</w:t>
      </w:r>
      <w:r w:rsidR="000977B9" w:rsidRPr="00C204FF">
        <w:t xml:space="preserve"> </w:t>
      </w:r>
      <w:r w:rsidR="000977B9">
        <w:t xml:space="preserve">the term ‘states’ </w:t>
      </w:r>
      <w:r w:rsidR="00500450">
        <w:t xml:space="preserve">is used </w:t>
      </w:r>
      <w:r w:rsidR="000977B9">
        <w:t xml:space="preserve">for simplicity) </w:t>
      </w:r>
      <w:r w:rsidR="003C215B">
        <w:t>would not be less</w:t>
      </w:r>
      <w:r w:rsidR="000977B9">
        <w:t xml:space="preserve"> than </w:t>
      </w:r>
      <w:r w:rsidR="003C215B">
        <w:t xml:space="preserve">the payments </w:t>
      </w:r>
      <w:r w:rsidR="000977B9">
        <w:t>they would have been in the absence of the Act.</w:t>
      </w:r>
      <w:r w:rsidR="000C29CD">
        <w:t xml:space="preserve"> However, it is the fiscal implications after the expiration of the transition period that </w:t>
      </w:r>
      <w:r w:rsidR="005976F5">
        <w:t>would be</w:t>
      </w:r>
      <w:r w:rsidR="000C29CD">
        <w:t xml:space="preserve"> of great interest</w:t>
      </w:r>
      <w:r w:rsidR="005D4198">
        <w:t xml:space="preserve"> and concern</w:t>
      </w:r>
      <w:r w:rsidR="000C29CD">
        <w:t xml:space="preserve"> to the states.</w:t>
      </w:r>
    </w:p>
    <w:p w14:paraId="4145A65C" w14:textId="2C004F8D" w:rsidR="004B0535" w:rsidRPr="00D55B82" w:rsidRDefault="0019117B" w:rsidP="004B0535">
      <w:pPr>
        <w:spacing w:line="240" w:lineRule="auto"/>
      </w:pPr>
      <w:r>
        <w:t>Horizontal fiscal equalisation (</w:t>
      </w:r>
      <w:r w:rsidR="004B0535">
        <w:t>HFE</w:t>
      </w:r>
      <w:r>
        <w:t>)</w:t>
      </w:r>
      <w:r w:rsidR="004B0535">
        <w:t xml:space="preserve"> has been the basis of distributing the GST pool to the states. </w:t>
      </w:r>
      <w:r w:rsidR="004B0535" w:rsidRPr="00D55B82">
        <w:t xml:space="preserve">Paragraph 26 of the </w:t>
      </w:r>
      <w:r w:rsidR="004B0535" w:rsidRPr="00C204FF">
        <w:t>Inter-Governmental Agreement</w:t>
      </w:r>
      <w:r w:rsidR="004B0535">
        <w:t xml:space="preserve"> </w:t>
      </w:r>
      <w:r w:rsidR="004B0535" w:rsidRPr="004B0535">
        <w:t>on Federal Financial Relations</w:t>
      </w:r>
      <w:r w:rsidR="004B0535">
        <w:t xml:space="preserve"> (IGA</w:t>
      </w:r>
      <w:r w:rsidR="00AD250F">
        <w:t>FFR</w:t>
      </w:r>
      <w:r w:rsidR="004B0535">
        <w:t>)</w:t>
      </w:r>
      <w:r w:rsidR="004B0535" w:rsidRPr="00C204FF">
        <w:rPr>
          <w:rStyle w:val="FootnoteReference"/>
        </w:rPr>
        <w:footnoteReference w:id="2"/>
      </w:r>
      <w:r w:rsidR="004B0535" w:rsidRPr="00C204FF">
        <w:t xml:space="preserve">. </w:t>
      </w:r>
      <w:r w:rsidR="004B0535" w:rsidRPr="00D55B82">
        <w:t>states:</w:t>
      </w:r>
    </w:p>
    <w:p w14:paraId="280C0006" w14:textId="4ECFE6C3" w:rsidR="004B0535" w:rsidRPr="00D55B82" w:rsidRDefault="004B0535" w:rsidP="004B0535">
      <w:pPr>
        <w:spacing w:line="240" w:lineRule="auto"/>
        <w:ind w:left="720" w:right="720"/>
      </w:pPr>
      <w:r w:rsidRPr="00D55B82">
        <w:t>‘The Commonwealth will distribute GST payments among the States and Territories in accordance with the principle of horizontal fiscal equalisation.</w:t>
      </w:r>
      <w:r w:rsidR="00AD250F">
        <w:t>’</w:t>
      </w:r>
    </w:p>
    <w:p w14:paraId="6F69AF88" w14:textId="6063BF50" w:rsidR="004B0535" w:rsidRPr="00D55B82" w:rsidRDefault="004B0535" w:rsidP="004B0535">
      <w:pPr>
        <w:spacing w:line="240" w:lineRule="auto"/>
      </w:pPr>
      <w:r w:rsidRPr="00D55B82">
        <w:lastRenderedPageBreak/>
        <w:t>Unfortunately, the IGA</w:t>
      </w:r>
      <w:r w:rsidR="00AD250F">
        <w:t>FFR</w:t>
      </w:r>
      <w:r w:rsidRPr="00D55B82">
        <w:t xml:space="preserve"> does not define HFE and it has been left to the Commonwealth Grants Commission (CGC) to determine the principle of HFE. In its 2015 Review, the most recent at the time the Act was drafted, the CGC set out its concept of HFE as:</w:t>
      </w:r>
    </w:p>
    <w:p w14:paraId="447FEDF1" w14:textId="76E85D9A" w:rsidR="004B0535" w:rsidRPr="00D55B82" w:rsidRDefault="004B0535" w:rsidP="004B0535">
      <w:pPr>
        <w:spacing w:line="240" w:lineRule="auto"/>
        <w:ind w:left="720" w:right="720"/>
      </w:pPr>
      <w:r w:rsidRPr="00D55B82">
        <w:t>‘State governments should receive funding from the pool of goods and services tax such that, after allowing for material factors affecting revenues and expenditures, each would have the fiscal capacity to provide services and the associated infrastructure at the same standard, if each made the same effort to raise revenue from its own sources and operated at the same level of efficiency</w:t>
      </w:r>
      <w:r w:rsidR="00AD250F">
        <w:t>.</w:t>
      </w:r>
      <w:r w:rsidRPr="00D55B82">
        <w:t>’</w:t>
      </w:r>
      <w:r w:rsidRPr="00D55B82">
        <w:rPr>
          <w:rStyle w:val="FootnoteReference"/>
        </w:rPr>
        <w:footnoteReference w:id="3"/>
      </w:r>
    </w:p>
    <w:p w14:paraId="698B4CDC" w14:textId="237BD104" w:rsidR="004B0535" w:rsidRPr="00D55B82" w:rsidRDefault="004B0535" w:rsidP="004B0535">
      <w:pPr>
        <w:spacing w:line="240" w:lineRule="auto"/>
      </w:pPr>
      <w:r w:rsidRPr="00D55B82">
        <w:t xml:space="preserve">The CGC kept this approach to HFE for its </w:t>
      </w:r>
      <w:r w:rsidR="00270E51">
        <w:t xml:space="preserve">2020 and </w:t>
      </w:r>
      <w:r w:rsidRPr="00D55B82">
        <w:t>2025 Review</w:t>
      </w:r>
      <w:r w:rsidR="00270E51">
        <w:t>s</w:t>
      </w:r>
      <w:r w:rsidRPr="00D55B82">
        <w:t>.</w:t>
      </w:r>
    </w:p>
    <w:p w14:paraId="79E43F2F" w14:textId="42FDFEA4" w:rsidR="0019117B" w:rsidRDefault="0019117B" w:rsidP="0019117B">
      <w:pPr>
        <w:spacing w:line="240" w:lineRule="auto"/>
      </w:pPr>
      <w:r>
        <w:t xml:space="preserve">In November 2025 the Commission released an Issues Paper which set out its broad approach to the inquiry into the </w:t>
      </w:r>
      <w:r w:rsidRPr="00BF2DF0">
        <w:t>GST distribution reforms</w:t>
      </w:r>
      <w:r>
        <w:t xml:space="preserve"> as well as specifying five information requests. This</w:t>
      </w:r>
      <w:r w:rsidRPr="00C204FF">
        <w:t xml:space="preserve"> submission </w:t>
      </w:r>
      <w:r>
        <w:t>provides analyses to address the Commission’s information requests</w:t>
      </w:r>
      <w:r w:rsidR="00F14766">
        <w:t>, where it can add value</w:t>
      </w:r>
      <w:r>
        <w:t>.</w:t>
      </w:r>
      <w:r w:rsidR="00F14766">
        <w:t xml:space="preserve"> There are some additional issue</w:t>
      </w:r>
      <w:r w:rsidR="00252B99">
        <w:t>s</w:t>
      </w:r>
      <w:r w:rsidR="00F14766">
        <w:t xml:space="preserve"> worthy of analysis and these will be covered in this submission.</w:t>
      </w:r>
    </w:p>
    <w:p w14:paraId="43CC38CF" w14:textId="27C16B6E" w:rsidR="004B0535" w:rsidRDefault="004B0535" w:rsidP="004B0535">
      <w:pPr>
        <w:spacing w:line="240" w:lineRule="auto"/>
      </w:pPr>
      <w:r>
        <w:t>The conclusion that can be drawn from the analys</w:t>
      </w:r>
      <w:r w:rsidR="00252B99">
        <w:t>e</w:t>
      </w:r>
      <w:r>
        <w:t>s presented in this submission is that the current HFE method has no intellectual basis, only achieves one of its stated objectives and the</w:t>
      </w:r>
      <w:r w:rsidR="007D3AB8">
        <w:t xml:space="preserve"> nation would be better served if the previous HFE method was restored.</w:t>
      </w:r>
    </w:p>
    <w:p w14:paraId="4399561D" w14:textId="3282C40C" w:rsidR="001E1799" w:rsidRDefault="009D6BFE" w:rsidP="00244A75">
      <w:pPr>
        <w:spacing w:line="240" w:lineRule="auto"/>
      </w:pPr>
      <w:r>
        <w:t xml:space="preserve">There is some terminology that is used throughout this submission that </w:t>
      </w:r>
      <w:r w:rsidR="00D55B82">
        <w:t>will</w:t>
      </w:r>
      <w:r>
        <w:t xml:space="preserve"> be explained to remove any chance of confusion or misunderstanding:</w:t>
      </w:r>
    </w:p>
    <w:p w14:paraId="755F0F82" w14:textId="3B3AF53D" w:rsidR="009D6BFE" w:rsidRDefault="009D6BFE" w:rsidP="00244A75">
      <w:pPr>
        <w:spacing w:line="240" w:lineRule="auto"/>
      </w:pPr>
      <w:r w:rsidRPr="009D6BFE">
        <w:rPr>
          <w:b/>
          <w:bCs/>
        </w:rPr>
        <w:t>Previous HFE method</w:t>
      </w:r>
      <w:r>
        <w:t>: this is the method used to determine the amount each state would receive in GST payments prior to the application of the Act, that is up to and including 2020–21.</w:t>
      </w:r>
    </w:p>
    <w:p w14:paraId="748400BB" w14:textId="4082AE25" w:rsidR="009D6BFE" w:rsidRDefault="009D6BFE" w:rsidP="00244A75">
      <w:pPr>
        <w:spacing w:line="240" w:lineRule="auto"/>
      </w:pPr>
      <w:r w:rsidRPr="009D6BFE">
        <w:rPr>
          <w:b/>
          <w:bCs/>
        </w:rPr>
        <w:t>Current HFE method</w:t>
      </w:r>
      <w:r>
        <w:t>: this method used to determine the amount each state would receive in GST payments after to the application of the Act, that from 202</w:t>
      </w:r>
      <w:r w:rsidR="00A30772">
        <w:t>1</w:t>
      </w:r>
      <w:r>
        <w:t>–22</w:t>
      </w:r>
      <w:r w:rsidR="00252B99">
        <w:t xml:space="preserve"> to current (includes transitional arrangements)</w:t>
      </w:r>
      <w:r>
        <w:t>.</w:t>
      </w:r>
    </w:p>
    <w:p w14:paraId="28AB323A" w14:textId="050A324C" w:rsidR="009D6BFE" w:rsidRDefault="009D6BFE" w:rsidP="00244A75">
      <w:pPr>
        <w:spacing w:line="240" w:lineRule="auto"/>
      </w:pPr>
      <w:r w:rsidRPr="009D6BFE">
        <w:rPr>
          <w:b/>
          <w:bCs/>
        </w:rPr>
        <w:t>Standard State HFE method</w:t>
      </w:r>
      <w:r>
        <w:t xml:space="preserve">: this is the method used by the CGC to determine the standard state </w:t>
      </w:r>
      <w:r w:rsidR="00B7477B">
        <w:t>relativities as specified in</w:t>
      </w:r>
      <w:r w:rsidR="00252B99">
        <w:t xml:space="preserve"> 16AB (2)</w:t>
      </w:r>
      <w:r w:rsidR="00B7477B">
        <w:t xml:space="preserve"> </w:t>
      </w:r>
      <w:r w:rsidR="00252B99">
        <w:t xml:space="preserve">of </w:t>
      </w:r>
      <w:r w:rsidR="00B7477B">
        <w:t>the CGC Act.</w:t>
      </w:r>
    </w:p>
    <w:p w14:paraId="4E3A813E" w14:textId="0365135D" w:rsidR="00DD319A" w:rsidRDefault="00DD319A" w:rsidP="00244A75">
      <w:pPr>
        <w:spacing w:line="240" w:lineRule="auto"/>
      </w:pPr>
      <w:r w:rsidRPr="00DD319A">
        <w:rPr>
          <w:b/>
          <w:bCs/>
        </w:rPr>
        <w:t>Transition period</w:t>
      </w:r>
      <w:r>
        <w:t xml:space="preserve">: this is the period over which the GST relativities transition from those of the previous HFE method to those of the standard state method (as set out in the CGC Act) and the </w:t>
      </w:r>
      <w:r w:rsidR="00252B99">
        <w:t>NoWO</w:t>
      </w:r>
      <w:r>
        <w:t xml:space="preserve"> applies. Initially this period was from 2021–22 to 2027–27</w:t>
      </w:r>
      <w:r w:rsidR="000B2635">
        <w:t xml:space="preserve"> for both the transitioning of the GST relativities and the </w:t>
      </w:r>
      <w:r w:rsidR="00252B99">
        <w:t>NoWO</w:t>
      </w:r>
      <w:r>
        <w:t>, but now extends to 2029–30</w:t>
      </w:r>
      <w:r w:rsidR="000B2635">
        <w:t xml:space="preserve"> for the </w:t>
      </w:r>
      <w:r w:rsidR="00252B99">
        <w:t>NoWO</w:t>
      </w:r>
      <w:r w:rsidR="00D55B82">
        <w:rPr>
          <w:rStyle w:val="FootnoteReference"/>
        </w:rPr>
        <w:footnoteReference w:id="4"/>
      </w:r>
      <w:r>
        <w:t>.</w:t>
      </w:r>
    </w:p>
    <w:p w14:paraId="2AB2A85A" w14:textId="646870AA" w:rsidR="00406556" w:rsidRPr="00C204FF" w:rsidRDefault="00246E9D" w:rsidP="001C5CCE">
      <w:pPr>
        <w:pStyle w:val="Heading1numbered"/>
      </w:pPr>
      <w:bookmarkStart w:id="3" w:name="_Toc220426393"/>
      <w:r w:rsidRPr="00246E9D">
        <w:t xml:space="preserve">INFORMATION </w:t>
      </w:r>
      <w:r>
        <w:t>R</w:t>
      </w:r>
      <w:r w:rsidRPr="00246E9D">
        <w:t>EQUEST 1</w:t>
      </w:r>
      <w:bookmarkEnd w:id="3"/>
    </w:p>
    <w:p w14:paraId="73918F3C" w14:textId="1BAC8BEB" w:rsidR="009F681D" w:rsidRPr="00C204FF" w:rsidRDefault="00F467AF" w:rsidP="00F467AF">
      <w:pPr>
        <w:pStyle w:val="Heading2numbered"/>
        <w:ind w:left="1440" w:hanging="1440"/>
      </w:pPr>
      <w:bookmarkStart w:id="4" w:name="_Toc220426394"/>
      <w:r w:rsidRPr="00F467AF">
        <w:t xml:space="preserve">Have </w:t>
      </w:r>
      <w:r w:rsidR="001E1A61">
        <w:t>o</w:t>
      </w:r>
      <w:r w:rsidR="001E1A61" w:rsidRPr="00F467AF">
        <w:t xml:space="preserve">ther </w:t>
      </w:r>
      <w:r w:rsidRPr="00F467AF">
        <w:t xml:space="preserve">Commonwealth </w:t>
      </w:r>
      <w:r w:rsidR="001E1A61">
        <w:t>p</w:t>
      </w:r>
      <w:r w:rsidR="001E1A61" w:rsidRPr="00F467AF">
        <w:t xml:space="preserve">ayments </w:t>
      </w:r>
      <w:r w:rsidRPr="00F467AF">
        <w:t xml:space="preserve">to </w:t>
      </w:r>
      <w:r>
        <w:t xml:space="preserve">the </w:t>
      </w:r>
      <w:r w:rsidR="001E1A61">
        <w:t>s</w:t>
      </w:r>
      <w:r w:rsidR="001E1A61" w:rsidRPr="00F467AF">
        <w:t xml:space="preserve">tates </w:t>
      </w:r>
      <w:r w:rsidR="001E1A61">
        <w:t>b</w:t>
      </w:r>
      <w:r w:rsidR="001E1A61" w:rsidRPr="00F467AF">
        <w:t xml:space="preserve">een </w:t>
      </w:r>
      <w:r w:rsidR="001E1A61">
        <w:t>a</w:t>
      </w:r>
      <w:r w:rsidR="001E1A61" w:rsidRPr="00F467AF">
        <w:t>ffected</w:t>
      </w:r>
      <w:r w:rsidRPr="00F467AF">
        <w:t>?</w:t>
      </w:r>
      <w:bookmarkEnd w:id="4"/>
    </w:p>
    <w:p w14:paraId="72EDDB4C" w14:textId="5EB36CC1" w:rsidR="000473E3" w:rsidRDefault="001F7F22" w:rsidP="000473E3">
      <w:pPr>
        <w:spacing w:line="240" w:lineRule="auto"/>
      </w:pPr>
      <w:r>
        <w:t>The current HFE method requires that the Commonwealth Government makes t</w:t>
      </w:r>
      <w:r w:rsidR="005976F5">
        <w:t>w</w:t>
      </w:r>
      <w:r>
        <w:t xml:space="preserve">o additional payments to the states—the GST pool boost and the NoWO payments. </w:t>
      </w:r>
      <w:r w:rsidR="000473E3">
        <w:t>In the Commonwealth Government’s response to the Commission’s HFE report it was stated:</w:t>
      </w:r>
    </w:p>
    <w:p w14:paraId="2A02D8BD" w14:textId="77777777" w:rsidR="000473E3" w:rsidRDefault="000473E3" w:rsidP="000473E3">
      <w:pPr>
        <w:spacing w:line="240" w:lineRule="auto"/>
        <w:ind w:left="720" w:right="720"/>
      </w:pPr>
      <w:r>
        <w:lastRenderedPageBreak/>
        <w:t>‘The size of the boost to the GST pool would be set at a level that ensures no State is worse off as a result of the move to a new equalisation benchmark’</w:t>
      </w:r>
      <w:r>
        <w:rPr>
          <w:rStyle w:val="FootnoteReference"/>
        </w:rPr>
        <w:footnoteReference w:id="5"/>
      </w:r>
      <w:r>
        <w:t>.</w:t>
      </w:r>
    </w:p>
    <w:p w14:paraId="4A419450" w14:textId="3408D49C" w:rsidR="000473E3" w:rsidRDefault="000473E3" w:rsidP="000473E3">
      <w:pPr>
        <w:spacing w:line="240" w:lineRule="auto"/>
      </w:pPr>
      <w:r>
        <w:t>It is clear from the experience over the transition period that the GST pool boost was insufficient to leave states (other than the fiscally strongest state) no worse off, let alone better off</w:t>
      </w:r>
      <w:r>
        <w:rPr>
          <w:rStyle w:val="FootnoteReference"/>
        </w:rPr>
        <w:footnoteReference w:id="6"/>
      </w:r>
      <w:r>
        <w:t>. This has meant that the Commonwealth Government to date has provided around $20</w:t>
      </w:r>
      <w:r w:rsidR="001F7F22">
        <w:t xml:space="preserve"> b</w:t>
      </w:r>
      <w:r>
        <w:t xml:space="preserve">illion </w:t>
      </w:r>
      <w:r w:rsidR="00A05488">
        <w:t xml:space="preserve">in no </w:t>
      </w:r>
      <w:r w:rsidR="001F7F22">
        <w:t>NoWO</w:t>
      </w:r>
      <w:r w:rsidR="00A05488">
        <w:t xml:space="preserve"> payments </w:t>
      </w:r>
      <w:r>
        <w:t>to the states</w:t>
      </w:r>
      <w:r w:rsidR="00A05488">
        <w:t>.</w:t>
      </w:r>
      <w:r>
        <w:t xml:space="preserve"> </w:t>
      </w:r>
      <w:r w:rsidR="00A05488">
        <w:t>In total</w:t>
      </w:r>
      <w:r w:rsidR="001F7F22">
        <w:t xml:space="preserve"> to date</w:t>
      </w:r>
      <w:r w:rsidR="00A05488">
        <w:t>, the Commonwealth Government has paid about $26</w:t>
      </w:r>
      <w:r w:rsidR="001F7F22">
        <w:t xml:space="preserve"> b</w:t>
      </w:r>
      <w:r w:rsidR="00A05488">
        <w:t xml:space="preserve">illion in boosting the GST pool, transitional payments and </w:t>
      </w:r>
      <w:r w:rsidR="001F7F22">
        <w:t>NoWO</w:t>
      </w:r>
      <w:r w:rsidR="00A05488">
        <w:t xml:space="preserve"> payments.</w:t>
      </w:r>
    </w:p>
    <w:p w14:paraId="51901D45" w14:textId="7D0FFE4F" w:rsidR="00F467AF" w:rsidRDefault="00834F0C" w:rsidP="00244A75">
      <w:pPr>
        <w:spacing w:line="240" w:lineRule="auto"/>
      </w:pPr>
      <w:r>
        <w:t>The impact of the</w:t>
      </w:r>
      <w:r w:rsidR="00A05488">
        <w:t>se payments</w:t>
      </w:r>
      <w:r>
        <w:t xml:space="preserve"> on </w:t>
      </w:r>
      <w:r w:rsidR="001F7F22">
        <w:t xml:space="preserve">ability of the Commonwealth Government to fund </w:t>
      </w:r>
      <w:r>
        <w:t xml:space="preserve">the non-GST payments to the states is an issue that </w:t>
      </w:r>
      <w:bookmarkStart w:id="5" w:name="_Hlk215134087"/>
      <w:r>
        <w:t>the Commonwealth Government is best placed to answer</w:t>
      </w:r>
      <w:bookmarkEnd w:id="5"/>
      <w:r>
        <w:t>.</w:t>
      </w:r>
      <w:r w:rsidR="006520D0">
        <w:t xml:space="preserve"> </w:t>
      </w:r>
      <w:r w:rsidR="00A05488">
        <w:t>It would be interesting to know</w:t>
      </w:r>
      <w:r w:rsidR="006520D0">
        <w:t xml:space="preserve"> to whether the Commonwealth </w:t>
      </w:r>
      <w:r w:rsidR="00A05488">
        <w:t xml:space="preserve">Government </w:t>
      </w:r>
      <w:r w:rsidR="006520D0">
        <w:t>has funded these payments</w:t>
      </w:r>
      <w:r w:rsidR="00A05488">
        <w:t xml:space="preserve"> associated with the 2018 legislative changes</w:t>
      </w:r>
      <w:r w:rsidR="006520D0">
        <w:t xml:space="preserve"> from reducing other payments to the states.</w:t>
      </w:r>
    </w:p>
    <w:p w14:paraId="750F992D" w14:textId="65FBD622" w:rsidR="00F467AF" w:rsidRDefault="006520D0" w:rsidP="00244A75">
      <w:pPr>
        <w:spacing w:line="240" w:lineRule="auto"/>
      </w:pPr>
      <w:r>
        <w:t xml:space="preserve">Table </w:t>
      </w:r>
      <w:r w:rsidR="000175A8">
        <w:t>2</w:t>
      </w:r>
      <w:r>
        <w:t>-1 presents the various categories of</w:t>
      </w:r>
      <w:r w:rsidR="005A1D71" w:rsidRPr="005A1D71">
        <w:t xml:space="preserve"> </w:t>
      </w:r>
      <w:bookmarkStart w:id="6" w:name="_Hlk220572738"/>
      <w:r w:rsidR="005A1D71">
        <w:t xml:space="preserve">Commonwealth </w:t>
      </w:r>
      <w:bookmarkEnd w:id="6"/>
      <w:r w:rsidR="005A1D71">
        <w:t>Government</w:t>
      </w:r>
      <w:r>
        <w:t xml:space="preserve"> payments to the states in 2021</w:t>
      </w:r>
      <w:r>
        <w:rPr>
          <w:rFonts w:cstheme="minorHAnsi"/>
        </w:rPr>
        <w:t>–</w:t>
      </w:r>
      <w:r>
        <w:t>22 and in 2025</w:t>
      </w:r>
      <w:r>
        <w:rPr>
          <w:rFonts w:cstheme="minorHAnsi"/>
        </w:rPr>
        <w:t>–</w:t>
      </w:r>
      <w:r>
        <w:t>26 and the increase over this period.</w:t>
      </w:r>
    </w:p>
    <w:p w14:paraId="7296A6E6" w14:textId="685DD13D" w:rsidR="00F467AF" w:rsidRPr="00722FF6" w:rsidRDefault="006520D0" w:rsidP="00722FF6">
      <w:pPr>
        <w:spacing w:after="0" w:line="240" w:lineRule="auto"/>
        <w:rPr>
          <w:b/>
          <w:bCs/>
        </w:rPr>
      </w:pPr>
      <w:r w:rsidRPr="00722FF6">
        <w:rPr>
          <w:b/>
          <w:bCs/>
        </w:rPr>
        <w:t xml:space="preserve">Table </w:t>
      </w:r>
      <w:r w:rsidR="000175A8">
        <w:rPr>
          <w:b/>
          <w:bCs/>
        </w:rPr>
        <w:t>2</w:t>
      </w:r>
      <w:r w:rsidRPr="00722FF6">
        <w:rPr>
          <w:b/>
          <w:bCs/>
        </w:rPr>
        <w:t xml:space="preserve">-1: </w:t>
      </w:r>
      <w:r w:rsidR="005A1D71" w:rsidRPr="005A1D71">
        <w:rPr>
          <w:b/>
          <w:bCs/>
        </w:rPr>
        <w:t xml:space="preserve">Commonwealth </w:t>
      </w:r>
      <w:r w:rsidR="005A1D71">
        <w:rPr>
          <w:b/>
          <w:bCs/>
        </w:rPr>
        <w:t>g</w:t>
      </w:r>
      <w:r w:rsidRPr="00722FF6">
        <w:rPr>
          <w:b/>
          <w:bCs/>
        </w:rPr>
        <w:t xml:space="preserve">rant payments to the states, </w:t>
      </w:r>
      <w:r w:rsidR="00722FF6" w:rsidRPr="00722FF6">
        <w:rPr>
          <w:b/>
          <w:bCs/>
        </w:rPr>
        <w:t>2021</w:t>
      </w:r>
      <w:r w:rsidR="00722FF6" w:rsidRPr="00722FF6">
        <w:rPr>
          <w:rFonts w:cstheme="minorHAnsi"/>
          <w:b/>
          <w:bCs/>
        </w:rPr>
        <w:t>–</w:t>
      </w:r>
      <w:r w:rsidR="00722FF6" w:rsidRPr="00722FF6">
        <w:rPr>
          <w:b/>
          <w:bCs/>
        </w:rPr>
        <w:t>22 and 2025</w:t>
      </w:r>
      <w:r w:rsidR="00722FF6" w:rsidRPr="00722FF6">
        <w:rPr>
          <w:rFonts w:cstheme="minorHAnsi"/>
          <w:b/>
          <w:bCs/>
        </w:rPr>
        <w:t>–</w:t>
      </w:r>
      <w:r w:rsidR="00722FF6" w:rsidRPr="00722FF6">
        <w:rPr>
          <w:b/>
          <w:bCs/>
        </w:rPr>
        <w:t>26 ($ million)</w:t>
      </w:r>
    </w:p>
    <w:tbl>
      <w:tblPr>
        <w:tblW w:w="0" w:type="auto"/>
        <w:tblLayout w:type="fixed"/>
        <w:tblLook w:val="04A0" w:firstRow="1" w:lastRow="0" w:firstColumn="1" w:lastColumn="0" w:noHBand="0" w:noVBand="1"/>
      </w:tblPr>
      <w:tblGrid>
        <w:gridCol w:w="1418"/>
        <w:gridCol w:w="850"/>
        <w:gridCol w:w="956"/>
        <w:gridCol w:w="1101"/>
        <w:gridCol w:w="1101"/>
        <w:gridCol w:w="1191"/>
        <w:gridCol w:w="1304"/>
        <w:gridCol w:w="1101"/>
      </w:tblGrid>
      <w:tr w:rsidR="00B15DF7" w:rsidRPr="00722FF6" w14:paraId="3307161B" w14:textId="77777777" w:rsidTr="001F7F22">
        <w:tc>
          <w:tcPr>
            <w:tcW w:w="1418" w:type="dxa"/>
            <w:tcBorders>
              <w:top w:val="single" w:sz="12" w:space="0" w:color="auto"/>
              <w:left w:val="nil"/>
              <w:right w:val="nil"/>
            </w:tcBorders>
            <w:vAlign w:val="bottom"/>
          </w:tcPr>
          <w:p w14:paraId="5ED63E2C" w14:textId="77777777" w:rsidR="00B15DF7" w:rsidRPr="00722FF6" w:rsidRDefault="00B15DF7" w:rsidP="00B15DF7">
            <w:pPr>
              <w:spacing w:before="60" w:after="60" w:line="240" w:lineRule="auto"/>
              <w:jc w:val="center"/>
              <w:rPr>
                <w:rFonts w:ascii="Times New Roman" w:eastAsia="Times New Roman" w:hAnsi="Times New Roman" w:cs="Times New Roman"/>
                <w:sz w:val="24"/>
                <w:szCs w:val="24"/>
                <w:lang w:eastAsia="en-AU"/>
              </w:rPr>
            </w:pPr>
          </w:p>
        </w:tc>
        <w:tc>
          <w:tcPr>
            <w:tcW w:w="4008" w:type="dxa"/>
            <w:gridSpan w:val="4"/>
            <w:tcBorders>
              <w:top w:val="single" w:sz="12" w:space="0" w:color="auto"/>
              <w:left w:val="nil"/>
              <w:bottom w:val="single" w:sz="6" w:space="0" w:color="auto"/>
              <w:right w:val="nil"/>
            </w:tcBorders>
            <w:vAlign w:val="bottom"/>
          </w:tcPr>
          <w:p w14:paraId="4162BBCA" w14:textId="34D5F705" w:rsidR="00B15DF7" w:rsidRPr="00722FF6" w:rsidRDefault="00B15DF7" w:rsidP="00B15DF7">
            <w:pPr>
              <w:spacing w:before="60" w:after="6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General purpose payments</w:t>
            </w:r>
          </w:p>
        </w:tc>
        <w:tc>
          <w:tcPr>
            <w:tcW w:w="3596" w:type="dxa"/>
            <w:gridSpan w:val="3"/>
            <w:tcBorders>
              <w:top w:val="single" w:sz="12" w:space="0" w:color="auto"/>
              <w:left w:val="nil"/>
              <w:bottom w:val="single" w:sz="6" w:space="0" w:color="auto"/>
              <w:right w:val="nil"/>
            </w:tcBorders>
            <w:vAlign w:val="bottom"/>
          </w:tcPr>
          <w:p w14:paraId="2226513B" w14:textId="439E59A6" w:rsidR="00B15DF7" w:rsidRDefault="00B15DF7" w:rsidP="00B15DF7">
            <w:pPr>
              <w:spacing w:before="60" w:after="6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Specific purpose payments</w:t>
            </w:r>
          </w:p>
        </w:tc>
      </w:tr>
      <w:tr w:rsidR="001F7F22" w:rsidRPr="00722FF6" w14:paraId="08519CB2" w14:textId="77777777" w:rsidTr="001F7F22">
        <w:tc>
          <w:tcPr>
            <w:tcW w:w="1418" w:type="dxa"/>
            <w:tcBorders>
              <w:left w:val="nil"/>
              <w:bottom w:val="single" w:sz="6" w:space="0" w:color="auto"/>
              <w:right w:val="nil"/>
            </w:tcBorders>
            <w:vAlign w:val="bottom"/>
            <w:hideMark/>
          </w:tcPr>
          <w:p w14:paraId="20E31FF0" w14:textId="77777777" w:rsidR="00722FF6" w:rsidRPr="00722FF6" w:rsidRDefault="00722FF6" w:rsidP="00B15DF7">
            <w:pPr>
              <w:spacing w:after="60" w:line="240" w:lineRule="auto"/>
              <w:rPr>
                <w:rFonts w:ascii="Times New Roman" w:eastAsia="Times New Roman" w:hAnsi="Times New Roman" w:cs="Times New Roman"/>
                <w:sz w:val="24"/>
                <w:szCs w:val="24"/>
                <w:lang w:eastAsia="en-AU"/>
              </w:rPr>
            </w:pPr>
          </w:p>
        </w:tc>
        <w:tc>
          <w:tcPr>
            <w:tcW w:w="850" w:type="dxa"/>
            <w:tcBorders>
              <w:left w:val="nil"/>
              <w:bottom w:val="single" w:sz="6" w:space="0" w:color="auto"/>
              <w:right w:val="nil"/>
            </w:tcBorders>
            <w:vAlign w:val="bottom"/>
            <w:hideMark/>
          </w:tcPr>
          <w:p w14:paraId="444D0976" w14:textId="1603F705" w:rsidR="00722FF6" w:rsidRPr="00722FF6" w:rsidRDefault="00722FF6" w:rsidP="00B15DF7">
            <w:pPr>
              <w:spacing w:after="6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GST</w:t>
            </w:r>
            <w:r w:rsidR="00B95B01">
              <w:rPr>
                <w:rFonts w:ascii="Calibri" w:eastAsia="Times New Roman" w:hAnsi="Calibri" w:cs="Calibri"/>
                <w:color w:val="000000"/>
                <w:lang w:eastAsia="en-AU"/>
              </w:rPr>
              <w:t xml:space="preserve"> pool</w:t>
            </w:r>
          </w:p>
        </w:tc>
        <w:tc>
          <w:tcPr>
            <w:tcW w:w="956" w:type="dxa"/>
            <w:tcBorders>
              <w:left w:val="nil"/>
              <w:bottom w:val="single" w:sz="6" w:space="0" w:color="auto"/>
              <w:right w:val="nil"/>
            </w:tcBorders>
            <w:vAlign w:val="bottom"/>
            <w:hideMark/>
          </w:tcPr>
          <w:p w14:paraId="5A70D473" w14:textId="4921C953" w:rsidR="00722FF6" w:rsidRPr="00722FF6" w:rsidRDefault="00722FF6" w:rsidP="00B15DF7">
            <w:pPr>
              <w:spacing w:after="6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 xml:space="preserve">GST </w:t>
            </w:r>
            <w:r w:rsidR="00B95B01">
              <w:rPr>
                <w:rFonts w:ascii="Calibri" w:eastAsia="Times New Roman" w:hAnsi="Calibri" w:cs="Calibri"/>
                <w:color w:val="000000"/>
                <w:lang w:eastAsia="en-AU"/>
              </w:rPr>
              <w:t xml:space="preserve">pool </w:t>
            </w:r>
            <w:r w:rsidRPr="00722FF6">
              <w:rPr>
                <w:rFonts w:ascii="Calibri" w:eastAsia="Times New Roman" w:hAnsi="Calibri" w:cs="Calibri"/>
                <w:color w:val="000000"/>
                <w:lang w:eastAsia="en-AU"/>
              </w:rPr>
              <w:t>boost</w:t>
            </w:r>
          </w:p>
        </w:tc>
        <w:tc>
          <w:tcPr>
            <w:tcW w:w="1101" w:type="dxa"/>
            <w:tcBorders>
              <w:left w:val="nil"/>
              <w:bottom w:val="single" w:sz="6" w:space="0" w:color="auto"/>
              <w:right w:val="nil"/>
            </w:tcBorders>
            <w:vAlign w:val="bottom"/>
            <w:hideMark/>
          </w:tcPr>
          <w:p w14:paraId="35931ECA" w14:textId="2C3A50B8" w:rsidR="00722FF6" w:rsidRPr="00722FF6" w:rsidRDefault="001F7F22" w:rsidP="00B15DF7">
            <w:pPr>
              <w:spacing w:after="6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NoWO</w:t>
            </w:r>
            <w:r w:rsidR="00A05488" w:rsidRPr="00A05488">
              <w:rPr>
                <w:rFonts w:ascii="Calibri" w:eastAsia="Times New Roman" w:hAnsi="Calibri" w:cs="Calibri"/>
                <w:color w:val="000000"/>
                <w:vertAlign w:val="superscript"/>
                <w:lang w:eastAsia="en-AU"/>
              </w:rPr>
              <w:t>1</w:t>
            </w:r>
          </w:p>
        </w:tc>
        <w:tc>
          <w:tcPr>
            <w:tcW w:w="1101" w:type="dxa"/>
            <w:tcBorders>
              <w:left w:val="nil"/>
              <w:bottom w:val="single" w:sz="6" w:space="0" w:color="auto"/>
              <w:right w:val="nil"/>
            </w:tcBorders>
            <w:vAlign w:val="bottom"/>
            <w:hideMark/>
          </w:tcPr>
          <w:p w14:paraId="6810EB25" w14:textId="77777777" w:rsidR="00722FF6" w:rsidRPr="00722FF6" w:rsidRDefault="00722FF6" w:rsidP="00B15DF7">
            <w:pPr>
              <w:spacing w:after="6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Other</w:t>
            </w:r>
          </w:p>
        </w:tc>
        <w:tc>
          <w:tcPr>
            <w:tcW w:w="1191" w:type="dxa"/>
            <w:tcBorders>
              <w:left w:val="nil"/>
              <w:bottom w:val="single" w:sz="6" w:space="0" w:color="auto"/>
              <w:right w:val="nil"/>
            </w:tcBorders>
            <w:vAlign w:val="bottom"/>
            <w:hideMark/>
          </w:tcPr>
          <w:p w14:paraId="6C19DA62" w14:textId="47098001" w:rsidR="00722FF6" w:rsidRPr="00722FF6" w:rsidRDefault="00722FF6" w:rsidP="00B15DF7">
            <w:pPr>
              <w:spacing w:after="6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Nat</w:t>
            </w:r>
            <w:r>
              <w:rPr>
                <w:rFonts w:ascii="Calibri" w:eastAsia="Times New Roman" w:hAnsi="Calibri" w:cs="Calibri"/>
                <w:color w:val="000000"/>
                <w:lang w:eastAsia="en-AU"/>
              </w:rPr>
              <w:t>ional</w:t>
            </w:r>
            <w:r w:rsidRPr="00722FF6">
              <w:rPr>
                <w:rFonts w:ascii="Calibri" w:eastAsia="Times New Roman" w:hAnsi="Calibri" w:cs="Calibri"/>
                <w:color w:val="000000"/>
                <w:lang w:eastAsia="en-AU"/>
              </w:rPr>
              <w:t xml:space="preserve"> p</w:t>
            </w:r>
            <w:r>
              <w:rPr>
                <w:rFonts w:ascii="Calibri" w:eastAsia="Times New Roman" w:hAnsi="Calibri" w:cs="Calibri"/>
                <w:color w:val="000000"/>
                <w:lang w:eastAsia="en-AU"/>
              </w:rPr>
              <w:t>artner-</w:t>
            </w:r>
            <w:r w:rsidRPr="00722FF6">
              <w:rPr>
                <w:rFonts w:ascii="Calibri" w:eastAsia="Times New Roman" w:hAnsi="Calibri" w:cs="Calibri"/>
                <w:color w:val="000000"/>
                <w:lang w:eastAsia="en-AU"/>
              </w:rPr>
              <w:t>ships</w:t>
            </w:r>
          </w:p>
        </w:tc>
        <w:tc>
          <w:tcPr>
            <w:tcW w:w="1304" w:type="dxa"/>
            <w:tcBorders>
              <w:left w:val="nil"/>
              <w:bottom w:val="single" w:sz="6" w:space="0" w:color="auto"/>
              <w:right w:val="nil"/>
            </w:tcBorders>
            <w:vAlign w:val="bottom"/>
            <w:hideMark/>
          </w:tcPr>
          <w:p w14:paraId="36DBC9AE" w14:textId="77777777" w:rsidR="00722FF6" w:rsidRPr="00722FF6" w:rsidRDefault="00722FF6" w:rsidP="00B15DF7">
            <w:pPr>
              <w:spacing w:after="6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Agreements</w:t>
            </w:r>
          </w:p>
        </w:tc>
        <w:tc>
          <w:tcPr>
            <w:tcW w:w="1101" w:type="dxa"/>
            <w:tcBorders>
              <w:left w:val="nil"/>
              <w:bottom w:val="single" w:sz="6" w:space="0" w:color="auto"/>
              <w:right w:val="nil"/>
            </w:tcBorders>
            <w:vAlign w:val="bottom"/>
            <w:hideMark/>
          </w:tcPr>
          <w:p w14:paraId="28D4D73A" w14:textId="56CD120E" w:rsidR="00722FF6" w:rsidRPr="00722FF6" w:rsidRDefault="00B15DF7" w:rsidP="00B15DF7">
            <w:pPr>
              <w:spacing w:after="6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Total</w:t>
            </w:r>
          </w:p>
        </w:tc>
      </w:tr>
      <w:tr w:rsidR="001F7F22" w:rsidRPr="00722FF6" w14:paraId="371273B2" w14:textId="77777777" w:rsidTr="001F7F22">
        <w:tc>
          <w:tcPr>
            <w:tcW w:w="1418" w:type="dxa"/>
            <w:tcBorders>
              <w:top w:val="single" w:sz="6" w:space="0" w:color="auto"/>
              <w:left w:val="nil"/>
              <w:bottom w:val="nil"/>
              <w:right w:val="nil"/>
            </w:tcBorders>
            <w:noWrap/>
            <w:vAlign w:val="bottom"/>
            <w:hideMark/>
          </w:tcPr>
          <w:p w14:paraId="3DF51D39" w14:textId="29912070" w:rsidR="00722FF6" w:rsidRPr="00722FF6" w:rsidRDefault="00722FF6" w:rsidP="00B15DF7">
            <w:pPr>
              <w:spacing w:before="60" w:after="0" w:line="240" w:lineRule="auto"/>
              <w:rPr>
                <w:rFonts w:ascii="Calibri" w:eastAsia="Times New Roman" w:hAnsi="Calibri" w:cs="Calibri"/>
                <w:color w:val="000000"/>
                <w:lang w:eastAsia="en-AU"/>
              </w:rPr>
            </w:pPr>
            <w:r w:rsidRPr="00722FF6">
              <w:rPr>
                <w:rFonts w:ascii="Calibri" w:eastAsia="Times New Roman" w:hAnsi="Calibri" w:cs="Calibri"/>
                <w:color w:val="000000"/>
                <w:lang w:eastAsia="en-AU"/>
              </w:rPr>
              <w:t>2021</w:t>
            </w:r>
            <w:r w:rsidR="005166B8">
              <w:rPr>
                <w:rFonts w:ascii="Calibri" w:eastAsia="Times New Roman" w:hAnsi="Calibri" w:cs="Calibri"/>
                <w:color w:val="000000"/>
                <w:lang w:eastAsia="en-AU"/>
              </w:rPr>
              <w:t>–</w:t>
            </w:r>
            <w:r w:rsidRPr="00722FF6">
              <w:rPr>
                <w:rFonts w:ascii="Calibri" w:eastAsia="Times New Roman" w:hAnsi="Calibri" w:cs="Calibri"/>
                <w:color w:val="000000"/>
                <w:lang w:eastAsia="en-AU"/>
              </w:rPr>
              <w:t>22</w:t>
            </w:r>
          </w:p>
        </w:tc>
        <w:tc>
          <w:tcPr>
            <w:tcW w:w="850" w:type="dxa"/>
            <w:tcBorders>
              <w:top w:val="single" w:sz="6" w:space="0" w:color="auto"/>
              <w:left w:val="nil"/>
              <w:bottom w:val="nil"/>
              <w:right w:val="nil"/>
            </w:tcBorders>
            <w:noWrap/>
            <w:vAlign w:val="bottom"/>
            <w:hideMark/>
          </w:tcPr>
          <w:p w14:paraId="7F6EF543" w14:textId="77777777" w:rsidR="00722FF6" w:rsidRPr="00722FF6" w:rsidRDefault="00722FF6" w:rsidP="00B15DF7">
            <w:pPr>
              <w:spacing w:before="60" w:after="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73,581</w:t>
            </w:r>
          </w:p>
        </w:tc>
        <w:tc>
          <w:tcPr>
            <w:tcW w:w="956" w:type="dxa"/>
            <w:tcBorders>
              <w:top w:val="single" w:sz="6" w:space="0" w:color="auto"/>
              <w:left w:val="nil"/>
              <w:bottom w:val="nil"/>
              <w:right w:val="nil"/>
            </w:tcBorders>
            <w:noWrap/>
            <w:vAlign w:val="bottom"/>
            <w:hideMark/>
          </w:tcPr>
          <w:p w14:paraId="5EC3F836" w14:textId="77777777" w:rsidR="00722FF6" w:rsidRPr="00722FF6" w:rsidRDefault="00722FF6" w:rsidP="00B15DF7">
            <w:pPr>
              <w:spacing w:before="60" w:after="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600</w:t>
            </w:r>
          </w:p>
        </w:tc>
        <w:tc>
          <w:tcPr>
            <w:tcW w:w="1101" w:type="dxa"/>
            <w:tcBorders>
              <w:top w:val="single" w:sz="6" w:space="0" w:color="auto"/>
              <w:left w:val="nil"/>
              <w:bottom w:val="nil"/>
              <w:right w:val="nil"/>
            </w:tcBorders>
            <w:noWrap/>
            <w:vAlign w:val="bottom"/>
            <w:hideMark/>
          </w:tcPr>
          <w:p w14:paraId="1F16069C" w14:textId="77777777" w:rsidR="00722FF6" w:rsidRPr="00722FF6" w:rsidRDefault="00722FF6" w:rsidP="00B15DF7">
            <w:pPr>
              <w:spacing w:before="60" w:after="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2,273</w:t>
            </w:r>
          </w:p>
        </w:tc>
        <w:tc>
          <w:tcPr>
            <w:tcW w:w="1101" w:type="dxa"/>
            <w:tcBorders>
              <w:top w:val="single" w:sz="6" w:space="0" w:color="auto"/>
              <w:left w:val="nil"/>
              <w:bottom w:val="nil"/>
              <w:right w:val="nil"/>
            </w:tcBorders>
            <w:noWrap/>
            <w:vAlign w:val="bottom"/>
            <w:hideMark/>
          </w:tcPr>
          <w:p w14:paraId="2B086417" w14:textId="77777777" w:rsidR="00722FF6" w:rsidRPr="00722FF6" w:rsidRDefault="00722FF6" w:rsidP="00B15DF7">
            <w:pPr>
              <w:spacing w:before="60" w:after="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1,077</w:t>
            </w:r>
          </w:p>
        </w:tc>
        <w:tc>
          <w:tcPr>
            <w:tcW w:w="1191" w:type="dxa"/>
            <w:tcBorders>
              <w:top w:val="single" w:sz="6" w:space="0" w:color="auto"/>
              <w:left w:val="nil"/>
              <w:bottom w:val="nil"/>
              <w:right w:val="nil"/>
            </w:tcBorders>
            <w:noWrap/>
            <w:vAlign w:val="bottom"/>
            <w:hideMark/>
          </w:tcPr>
          <w:p w14:paraId="7BF4A2E3" w14:textId="77777777" w:rsidR="00722FF6" w:rsidRPr="00722FF6" w:rsidRDefault="00722FF6" w:rsidP="00B15DF7">
            <w:pPr>
              <w:spacing w:before="60" w:after="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28,245</w:t>
            </w:r>
          </w:p>
        </w:tc>
        <w:tc>
          <w:tcPr>
            <w:tcW w:w="1304" w:type="dxa"/>
            <w:tcBorders>
              <w:top w:val="single" w:sz="6" w:space="0" w:color="auto"/>
              <w:left w:val="nil"/>
              <w:bottom w:val="nil"/>
              <w:right w:val="nil"/>
            </w:tcBorders>
            <w:noWrap/>
            <w:vAlign w:val="bottom"/>
            <w:hideMark/>
          </w:tcPr>
          <w:p w14:paraId="7319EB2D" w14:textId="77777777" w:rsidR="00722FF6" w:rsidRPr="00722FF6" w:rsidRDefault="00722FF6" w:rsidP="00B15DF7">
            <w:pPr>
              <w:spacing w:before="60" w:after="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58,110</w:t>
            </w:r>
          </w:p>
        </w:tc>
        <w:tc>
          <w:tcPr>
            <w:tcW w:w="1101" w:type="dxa"/>
            <w:tcBorders>
              <w:top w:val="single" w:sz="6" w:space="0" w:color="auto"/>
              <w:left w:val="nil"/>
              <w:bottom w:val="nil"/>
              <w:right w:val="nil"/>
            </w:tcBorders>
            <w:noWrap/>
            <w:vAlign w:val="bottom"/>
            <w:hideMark/>
          </w:tcPr>
          <w:p w14:paraId="44602258" w14:textId="77777777" w:rsidR="00722FF6" w:rsidRPr="00722FF6" w:rsidRDefault="00722FF6" w:rsidP="00B15DF7">
            <w:pPr>
              <w:spacing w:before="60" w:after="0" w:line="240" w:lineRule="auto"/>
              <w:jc w:val="center"/>
              <w:rPr>
                <w:rFonts w:ascii="Calibri" w:eastAsia="Times New Roman" w:hAnsi="Calibri" w:cs="Calibri"/>
                <w:color w:val="000000"/>
                <w:lang w:eastAsia="en-AU"/>
              </w:rPr>
            </w:pPr>
            <w:r w:rsidRPr="00722FF6">
              <w:rPr>
                <w:rFonts w:ascii="Calibri" w:eastAsia="Times New Roman" w:hAnsi="Calibri" w:cs="Calibri"/>
                <w:color w:val="000000"/>
                <w:lang w:eastAsia="en-AU"/>
              </w:rPr>
              <w:t>86,355</w:t>
            </w:r>
          </w:p>
        </w:tc>
      </w:tr>
      <w:tr w:rsidR="001F7F22" w:rsidRPr="00722FF6" w14:paraId="722724E7" w14:textId="77777777" w:rsidTr="001F7F22">
        <w:tc>
          <w:tcPr>
            <w:tcW w:w="1418" w:type="dxa"/>
            <w:tcBorders>
              <w:top w:val="nil"/>
              <w:left w:val="nil"/>
              <w:right w:val="nil"/>
            </w:tcBorders>
            <w:noWrap/>
            <w:vAlign w:val="bottom"/>
            <w:hideMark/>
          </w:tcPr>
          <w:p w14:paraId="59ED3274" w14:textId="13898786" w:rsidR="0099674C" w:rsidRPr="00722FF6" w:rsidRDefault="0099674C" w:rsidP="0099674C">
            <w:pPr>
              <w:spacing w:after="0" w:line="240" w:lineRule="auto"/>
              <w:rPr>
                <w:rFonts w:ascii="Calibri" w:eastAsia="Times New Roman" w:hAnsi="Calibri" w:cs="Calibri"/>
                <w:color w:val="000000"/>
                <w:vertAlign w:val="superscript"/>
                <w:lang w:eastAsia="en-AU"/>
              </w:rPr>
            </w:pPr>
            <w:r w:rsidRPr="00722FF6">
              <w:rPr>
                <w:rFonts w:ascii="Calibri" w:eastAsia="Times New Roman" w:hAnsi="Calibri" w:cs="Calibri"/>
                <w:color w:val="000000"/>
                <w:lang w:eastAsia="en-AU"/>
              </w:rPr>
              <w:t>2025</w:t>
            </w:r>
            <w:r>
              <w:rPr>
                <w:rFonts w:ascii="Calibri" w:eastAsia="Times New Roman" w:hAnsi="Calibri" w:cs="Calibri"/>
                <w:color w:val="000000"/>
                <w:lang w:eastAsia="en-AU"/>
              </w:rPr>
              <w:t>–</w:t>
            </w:r>
            <w:r w:rsidRPr="00722FF6">
              <w:rPr>
                <w:rFonts w:ascii="Calibri" w:eastAsia="Times New Roman" w:hAnsi="Calibri" w:cs="Calibri"/>
                <w:color w:val="000000"/>
                <w:lang w:eastAsia="en-AU"/>
              </w:rPr>
              <w:t>26</w:t>
            </w:r>
            <w:r>
              <w:rPr>
                <w:rFonts w:ascii="Calibri" w:eastAsia="Times New Roman" w:hAnsi="Calibri" w:cs="Calibri"/>
                <w:color w:val="000000"/>
                <w:vertAlign w:val="superscript"/>
                <w:lang w:eastAsia="en-AU"/>
              </w:rPr>
              <w:t>*</w:t>
            </w:r>
          </w:p>
        </w:tc>
        <w:tc>
          <w:tcPr>
            <w:tcW w:w="850" w:type="dxa"/>
            <w:tcBorders>
              <w:top w:val="nil"/>
              <w:left w:val="nil"/>
              <w:right w:val="nil"/>
            </w:tcBorders>
            <w:noWrap/>
            <w:hideMark/>
          </w:tcPr>
          <w:p w14:paraId="7BB56E38" w14:textId="3E31DA28" w:rsidR="0099674C" w:rsidRPr="00722FF6" w:rsidRDefault="0099674C" w:rsidP="0099674C">
            <w:pPr>
              <w:spacing w:after="0" w:line="240" w:lineRule="auto"/>
              <w:jc w:val="center"/>
              <w:rPr>
                <w:rFonts w:ascii="Calibri" w:eastAsia="Times New Roman" w:hAnsi="Calibri" w:cs="Calibri"/>
                <w:color w:val="000000"/>
                <w:lang w:eastAsia="en-AU"/>
              </w:rPr>
            </w:pPr>
            <w:r w:rsidRPr="00DE139A">
              <w:t>95,510</w:t>
            </w:r>
          </w:p>
        </w:tc>
        <w:tc>
          <w:tcPr>
            <w:tcW w:w="956" w:type="dxa"/>
            <w:tcBorders>
              <w:top w:val="nil"/>
              <w:left w:val="nil"/>
              <w:right w:val="nil"/>
            </w:tcBorders>
            <w:noWrap/>
            <w:hideMark/>
          </w:tcPr>
          <w:p w14:paraId="7A5251A0" w14:textId="06252FAC" w:rsidR="0099674C" w:rsidRPr="00722FF6" w:rsidRDefault="0099674C" w:rsidP="0099674C">
            <w:pPr>
              <w:spacing w:after="0" w:line="240" w:lineRule="auto"/>
              <w:jc w:val="center"/>
              <w:rPr>
                <w:rFonts w:ascii="Calibri" w:eastAsia="Times New Roman" w:hAnsi="Calibri" w:cs="Calibri"/>
                <w:color w:val="000000"/>
                <w:lang w:eastAsia="en-AU"/>
              </w:rPr>
            </w:pPr>
            <w:r w:rsidRPr="00DE139A">
              <w:t>1,044</w:t>
            </w:r>
          </w:p>
        </w:tc>
        <w:tc>
          <w:tcPr>
            <w:tcW w:w="1101" w:type="dxa"/>
            <w:tcBorders>
              <w:top w:val="nil"/>
              <w:left w:val="nil"/>
              <w:right w:val="nil"/>
            </w:tcBorders>
            <w:noWrap/>
            <w:hideMark/>
          </w:tcPr>
          <w:p w14:paraId="43126DEC" w14:textId="037CE845" w:rsidR="0099674C" w:rsidRPr="00722FF6" w:rsidRDefault="0099674C" w:rsidP="0099674C">
            <w:pPr>
              <w:spacing w:after="0" w:line="240" w:lineRule="auto"/>
              <w:jc w:val="center"/>
              <w:rPr>
                <w:rFonts w:ascii="Calibri" w:eastAsia="Times New Roman" w:hAnsi="Calibri" w:cs="Calibri"/>
                <w:color w:val="000000"/>
                <w:lang w:eastAsia="en-AU"/>
              </w:rPr>
            </w:pPr>
            <w:r w:rsidRPr="00DE139A">
              <w:t>5,065</w:t>
            </w:r>
          </w:p>
        </w:tc>
        <w:tc>
          <w:tcPr>
            <w:tcW w:w="1101" w:type="dxa"/>
            <w:tcBorders>
              <w:top w:val="nil"/>
              <w:left w:val="nil"/>
              <w:right w:val="nil"/>
            </w:tcBorders>
            <w:noWrap/>
            <w:hideMark/>
          </w:tcPr>
          <w:p w14:paraId="350FC7E2" w14:textId="6BDD5E94" w:rsidR="0099674C" w:rsidRPr="00722FF6" w:rsidRDefault="0099674C" w:rsidP="0099674C">
            <w:pPr>
              <w:spacing w:after="0" w:line="240" w:lineRule="auto"/>
              <w:jc w:val="center"/>
              <w:rPr>
                <w:rFonts w:ascii="Calibri" w:eastAsia="Times New Roman" w:hAnsi="Calibri" w:cs="Calibri"/>
                <w:color w:val="000000"/>
                <w:lang w:eastAsia="en-AU"/>
              </w:rPr>
            </w:pPr>
            <w:r w:rsidRPr="00DE139A">
              <w:t>506</w:t>
            </w:r>
          </w:p>
        </w:tc>
        <w:tc>
          <w:tcPr>
            <w:tcW w:w="1191" w:type="dxa"/>
            <w:tcBorders>
              <w:top w:val="nil"/>
              <w:left w:val="nil"/>
              <w:right w:val="nil"/>
            </w:tcBorders>
            <w:noWrap/>
            <w:hideMark/>
          </w:tcPr>
          <w:p w14:paraId="3973F814" w14:textId="6D4A0BF7" w:rsidR="0099674C" w:rsidRPr="00722FF6" w:rsidRDefault="0099674C" w:rsidP="0099674C">
            <w:pPr>
              <w:spacing w:after="0" w:line="240" w:lineRule="auto"/>
              <w:jc w:val="center"/>
              <w:rPr>
                <w:rFonts w:ascii="Calibri" w:eastAsia="Times New Roman" w:hAnsi="Calibri" w:cs="Calibri"/>
                <w:color w:val="000000"/>
                <w:lang w:eastAsia="en-AU"/>
              </w:rPr>
            </w:pPr>
            <w:r w:rsidRPr="00DE139A">
              <w:t>25,829</w:t>
            </w:r>
          </w:p>
        </w:tc>
        <w:tc>
          <w:tcPr>
            <w:tcW w:w="1304" w:type="dxa"/>
            <w:tcBorders>
              <w:top w:val="nil"/>
              <w:left w:val="nil"/>
              <w:right w:val="nil"/>
            </w:tcBorders>
            <w:noWrap/>
            <w:hideMark/>
          </w:tcPr>
          <w:p w14:paraId="3100DBFA" w14:textId="133568DC" w:rsidR="0099674C" w:rsidRPr="00722FF6" w:rsidRDefault="0099674C" w:rsidP="0099674C">
            <w:pPr>
              <w:spacing w:after="0" w:line="240" w:lineRule="auto"/>
              <w:jc w:val="center"/>
              <w:rPr>
                <w:rFonts w:ascii="Calibri" w:eastAsia="Times New Roman" w:hAnsi="Calibri" w:cs="Calibri"/>
                <w:color w:val="000000"/>
                <w:lang w:eastAsia="en-AU"/>
              </w:rPr>
            </w:pPr>
            <w:r w:rsidRPr="00DE139A">
              <w:t>71,177</w:t>
            </w:r>
          </w:p>
        </w:tc>
        <w:tc>
          <w:tcPr>
            <w:tcW w:w="1101" w:type="dxa"/>
            <w:tcBorders>
              <w:top w:val="nil"/>
              <w:left w:val="nil"/>
              <w:right w:val="nil"/>
            </w:tcBorders>
            <w:noWrap/>
            <w:hideMark/>
          </w:tcPr>
          <w:p w14:paraId="0903CEF4" w14:textId="5BD78CB8" w:rsidR="0099674C" w:rsidRPr="00722FF6" w:rsidRDefault="0099674C" w:rsidP="0099674C">
            <w:pPr>
              <w:spacing w:after="0" w:line="240" w:lineRule="auto"/>
              <w:jc w:val="center"/>
              <w:rPr>
                <w:rFonts w:ascii="Calibri" w:eastAsia="Times New Roman" w:hAnsi="Calibri" w:cs="Calibri"/>
                <w:color w:val="000000"/>
                <w:lang w:eastAsia="en-AU"/>
              </w:rPr>
            </w:pPr>
            <w:r w:rsidRPr="00DE139A">
              <w:t>97,006</w:t>
            </w:r>
          </w:p>
        </w:tc>
      </w:tr>
      <w:tr w:rsidR="001F7F22" w:rsidRPr="00722FF6" w14:paraId="5910C984" w14:textId="77777777" w:rsidTr="001F7F22">
        <w:trPr>
          <w:trHeight w:val="68"/>
        </w:trPr>
        <w:tc>
          <w:tcPr>
            <w:tcW w:w="1418" w:type="dxa"/>
            <w:tcBorders>
              <w:top w:val="nil"/>
              <w:left w:val="nil"/>
              <w:bottom w:val="single" w:sz="12" w:space="0" w:color="auto"/>
              <w:right w:val="nil"/>
            </w:tcBorders>
            <w:noWrap/>
            <w:vAlign w:val="bottom"/>
            <w:hideMark/>
          </w:tcPr>
          <w:p w14:paraId="62BFAFF2" w14:textId="2FC4F3CA" w:rsidR="0099674C" w:rsidRPr="00722FF6" w:rsidRDefault="0099674C" w:rsidP="0099674C">
            <w:pPr>
              <w:spacing w:after="60" w:line="240" w:lineRule="auto"/>
              <w:rPr>
                <w:rFonts w:ascii="Calibri" w:eastAsia="Times New Roman" w:hAnsi="Calibri" w:cs="Calibri"/>
                <w:color w:val="000000"/>
                <w:lang w:eastAsia="en-AU"/>
              </w:rPr>
            </w:pPr>
            <w:r w:rsidRPr="00722FF6">
              <w:rPr>
                <w:rFonts w:ascii="Calibri" w:eastAsia="Times New Roman" w:hAnsi="Calibri" w:cs="Calibri"/>
                <w:color w:val="000000"/>
                <w:lang w:eastAsia="en-AU"/>
              </w:rPr>
              <w:t>Increase</w:t>
            </w:r>
            <w:r w:rsidR="001F7F22">
              <w:rPr>
                <w:rFonts w:ascii="Calibri" w:eastAsia="Times New Roman" w:hAnsi="Calibri" w:cs="Calibri"/>
                <w:color w:val="000000"/>
                <w:lang w:eastAsia="en-AU"/>
              </w:rPr>
              <w:t xml:space="preserve"> (%)</w:t>
            </w:r>
          </w:p>
        </w:tc>
        <w:tc>
          <w:tcPr>
            <w:tcW w:w="850" w:type="dxa"/>
            <w:tcBorders>
              <w:top w:val="nil"/>
              <w:left w:val="nil"/>
              <w:bottom w:val="single" w:sz="12" w:space="0" w:color="auto"/>
              <w:right w:val="nil"/>
            </w:tcBorders>
            <w:noWrap/>
            <w:hideMark/>
          </w:tcPr>
          <w:p w14:paraId="6ECDC4D5" w14:textId="2C26A25D" w:rsidR="0099674C" w:rsidRPr="00722FF6" w:rsidRDefault="0099674C" w:rsidP="0099674C">
            <w:pPr>
              <w:spacing w:after="60" w:line="240" w:lineRule="auto"/>
              <w:ind w:right="85"/>
              <w:jc w:val="right"/>
              <w:rPr>
                <w:rFonts w:ascii="Calibri" w:eastAsia="Times New Roman" w:hAnsi="Calibri" w:cs="Calibri"/>
                <w:color w:val="000000"/>
                <w:lang w:eastAsia="en-AU"/>
              </w:rPr>
            </w:pPr>
            <w:r w:rsidRPr="00DE139A">
              <w:t>29.8</w:t>
            </w:r>
          </w:p>
        </w:tc>
        <w:tc>
          <w:tcPr>
            <w:tcW w:w="956" w:type="dxa"/>
            <w:tcBorders>
              <w:top w:val="nil"/>
              <w:left w:val="nil"/>
              <w:bottom w:val="single" w:sz="12" w:space="0" w:color="auto"/>
              <w:right w:val="nil"/>
            </w:tcBorders>
            <w:noWrap/>
            <w:hideMark/>
          </w:tcPr>
          <w:p w14:paraId="67050B20" w14:textId="7710378F" w:rsidR="0099674C" w:rsidRPr="00722FF6" w:rsidRDefault="0099674C" w:rsidP="0099674C">
            <w:pPr>
              <w:spacing w:after="60" w:line="240" w:lineRule="auto"/>
              <w:ind w:right="113"/>
              <w:jc w:val="right"/>
              <w:rPr>
                <w:rFonts w:ascii="Calibri" w:eastAsia="Times New Roman" w:hAnsi="Calibri" w:cs="Calibri"/>
                <w:color w:val="000000"/>
                <w:lang w:eastAsia="en-AU"/>
              </w:rPr>
            </w:pPr>
            <w:r w:rsidRPr="00DE139A">
              <w:t>74.0</w:t>
            </w:r>
          </w:p>
        </w:tc>
        <w:tc>
          <w:tcPr>
            <w:tcW w:w="1101" w:type="dxa"/>
            <w:tcBorders>
              <w:top w:val="nil"/>
              <w:left w:val="nil"/>
              <w:bottom w:val="single" w:sz="12" w:space="0" w:color="auto"/>
              <w:right w:val="nil"/>
            </w:tcBorders>
            <w:noWrap/>
            <w:hideMark/>
          </w:tcPr>
          <w:p w14:paraId="4788AC42" w14:textId="0F309B13" w:rsidR="0099674C" w:rsidRPr="00722FF6" w:rsidRDefault="0099674C" w:rsidP="0099674C">
            <w:pPr>
              <w:spacing w:after="60" w:line="240" w:lineRule="auto"/>
              <w:ind w:right="113"/>
              <w:jc w:val="right"/>
              <w:rPr>
                <w:rFonts w:ascii="Calibri" w:eastAsia="Times New Roman" w:hAnsi="Calibri" w:cs="Calibri"/>
                <w:color w:val="000000"/>
                <w:lang w:eastAsia="en-AU"/>
              </w:rPr>
            </w:pPr>
            <w:r w:rsidRPr="00DE139A">
              <w:t>122.8</w:t>
            </w:r>
          </w:p>
        </w:tc>
        <w:tc>
          <w:tcPr>
            <w:tcW w:w="1101" w:type="dxa"/>
            <w:tcBorders>
              <w:top w:val="nil"/>
              <w:left w:val="nil"/>
              <w:bottom w:val="single" w:sz="12" w:space="0" w:color="auto"/>
              <w:right w:val="nil"/>
            </w:tcBorders>
            <w:noWrap/>
            <w:hideMark/>
          </w:tcPr>
          <w:p w14:paraId="61452D73" w14:textId="34ABB832" w:rsidR="0099674C" w:rsidRPr="00722FF6" w:rsidRDefault="0099674C" w:rsidP="0099674C">
            <w:pPr>
              <w:spacing w:after="60" w:line="240" w:lineRule="auto"/>
              <w:ind w:right="142"/>
              <w:jc w:val="right"/>
              <w:rPr>
                <w:rFonts w:ascii="Calibri" w:eastAsia="Times New Roman" w:hAnsi="Calibri" w:cs="Calibri"/>
                <w:color w:val="000000"/>
                <w:lang w:eastAsia="en-AU"/>
              </w:rPr>
            </w:pPr>
            <w:r w:rsidRPr="00DE139A">
              <w:t>-53.0</w:t>
            </w:r>
          </w:p>
        </w:tc>
        <w:tc>
          <w:tcPr>
            <w:tcW w:w="1191" w:type="dxa"/>
            <w:tcBorders>
              <w:top w:val="nil"/>
              <w:left w:val="nil"/>
              <w:bottom w:val="single" w:sz="12" w:space="0" w:color="auto"/>
              <w:right w:val="nil"/>
            </w:tcBorders>
            <w:noWrap/>
            <w:hideMark/>
          </w:tcPr>
          <w:p w14:paraId="35ED8DF0" w14:textId="5BFC3846" w:rsidR="0099674C" w:rsidRPr="00722FF6" w:rsidRDefault="0099674C" w:rsidP="0099674C">
            <w:pPr>
              <w:spacing w:after="60" w:line="240" w:lineRule="auto"/>
              <w:ind w:right="142"/>
              <w:jc w:val="right"/>
              <w:rPr>
                <w:rFonts w:ascii="Calibri" w:eastAsia="Times New Roman" w:hAnsi="Calibri" w:cs="Calibri"/>
                <w:color w:val="000000"/>
                <w:lang w:eastAsia="en-AU"/>
              </w:rPr>
            </w:pPr>
            <w:r w:rsidRPr="00DE139A">
              <w:t>-8.6</w:t>
            </w:r>
          </w:p>
        </w:tc>
        <w:tc>
          <w:tcPr>
            <w:tcW w:w="1304" w:type="dxa"/>
            <w:tcBorders>
              <w:top w:val="nil"/>
              <w:left w:val="nil"/>
              <w:bottom w:val="single" w:sz="12" w:space="0" w:color="auto"/>
              <w:right w:val="nil"/>
            </w:tcBorders>
            <w:noWrap/>
            <w:hideMark/>
          </w:tcPr>
          <w:p w14:paraId="756AFF02" w14:textId="202F17FD" w:rsidR="0099674C" w:rsidRPr="00722FF6" w:rsidRDefault="0099674C" w:rsidP="0099674C">
            <w:pPr>
              <w:spacing w:after="60" w:line="240" w:lineRule="auto"/>
              <w:ind w:right="170"/>
              <w:jc w:val="right"/>
              <w:rPr>
                <w:rFonts w:ascii="Calibri" w:eastAsia="Times New Roman" w:hAnsi="Calibri" w:cs="Calibri"/>
                <w:color w:val="000000"/>
                <w:lang w:eastAsia="en-AU"/>
              </w:rPr>
            </w:pPr>
            <w:r w:rsidRPr="00DE139A">
              <w:t>22.5</w:t>
            </w:r>
          </w:p>
        </w:tc>
        <w:tc>
          <w:tcPr>
            <w:tcW w:w="1101" w:type="dxa"/>
            <w:tcBorders>
              <w:top w:val="nil"/>
              <w:left w:val="nil"/>
              <w:bottom w:val="single" w:sz="12" w:space="0" w:color="auto"/>
              <w:right w:val="nil"/>
            </w:tcBorders>
            <w:noWrap/>
            <w:hideMark/>
          </w:tcPr>
          <w:p w14:paraId="24C5F33A" w14:textId="36C885B3" w:rsidR="0099674C" w:rsidRPr="00722FF6" w:rsidRDefault="0099674C" w:rsidP="0099674C">
            <w:pPr>
              <w:spacing w:after="60" w:line="240" w:lineRule="auto"/>
              <w:ind w:right="113"/>
              <w:jc w:val="right"/>
              <w:rPr>
                <w:rFonts w:ascii="Calibri" w:eastAsia="Times New Roman" w:hAnsi="Calibri" w:cs="Calibri"/>
                <w:color w:val="000000"/>
                <w:lang w:eastAsia="en-AU"/>
              </w:rPr>
            </w:pPr>
            <w:r w:rsidRPr="00DE139A">
              <w:t>12.3</w:t>
            </w:r>
          </w:p>
        </w:tc>
      </w:tr>
    </w:tbl>
    <w:p w14:paraId="647B9024" w14:textId="77777777" w:rsidR="00B15DF7" w:rsidRDefault="00B15DF7" w:rsidP="00B15DF7">
      <w:pPr>
        <w:keepNext/>
        <w:keepLines/>
        <w:spacing w:after="0" w:line="240" w:lineRule="auto"/>
        <w:ind w:left="1440" w:hanging="1440"/>
      </w:pPr>
      <w:r>
        <w:t>*</w:t>
      </w:r>
      <w:r>
        <w:tab/>
        <w:t>forecast.</w:t>
      </w:r>
    </w:p>
    <w:p w14:paraId="659A7B38" w14:textId="5364CC0A" w:rsidR="00A05488" w:rsidRPr="00B12098" w:rsidRDefault="00A05488" w:rsidP="00A05488">
      <w:pPr>
        <w:keepNext/>
        <w:keepLines/>
        <w:spacing w:after="0" w:line="240" w:lineRule="auto"/>
        <w:ind w:left="1440" w:hanging="1440"/>
      </w:pPr>
      <w:r>
        <w:t>1.</w:t>
      </w:r>
      <w:r>
        <w:tab/>
        <w:t xml:space="preserve">Includes </w:t>
      </w:r>
      <w:r w:rsidR="001F7F22">
        <w:t>t</w:t>
      </w:r>
      <w:r>
        <w:t>ransitional GST top-up payments to Western Australia in 2021–22.</w:t>
      </w:r>
    </w:p>
    <w:p w14:paraId="1169FAEB" w14:textId="6DEB7525" w:rsidR="00F467AF" w:rsidRDefault="00B15DF7" w:rsidP="00B95B01">
      <w:pPr>
        <w:spacing w:line="240" w:lineRule="auto"/>
        <w:ind w:left="1440" w:hanging="1440"/>
      </w:pPr>
      <w:r w:rsidRPr="00AB2888">
        <w:rPr>
          <w:i/>
          <w:iCs/>
        </w:rPr>
        <w:t>Sources:</w:t>
      </w:r>
      <w:r>
        <w:tab/>
        <w:t xml:space="preserve">Commonwealth of Australia, </w:t>
      </w:r>
      <w:r w:rsidRPr="00EE0EFD">
        <w:rPr>
          <w:i/>
          <w:iCs/>
        </w:rPr>
        <w:t>Budget 2021–22 Final Budget Outcome</w:t>
      </w:r>
      <w:r w:rsidRPr="00EE0EFD">
        <w:t>, Part 3, Table</w:t>
      </w:r>
      <w:r w:rsidR="00B95B01">
        <w:t>s 3.2 and</w:t>
      </w:r>
      <w:r w:rsidRPr="00EE0EFD">
        <w:t xml:space="preserve"> 3.5</w:t>
      </w:r>
      <w:r>
        <w:t xml:space="preserve">; </w:t>
      </w:r>
      <w:r w:rsidRPr="00EE0EFD">
        <w:rPr>
          <w:i/>
          <w:iCs/>
        </w:rPr>
        <w:t>Budget 202</w:t>
      </w:r>
      <w:r>
        <w:rPr>
          <w:i/>
          <w:iCs/>
        </w:rPr>
        <w:t>5</w:t>
      </w:r>
      <w:r w:rsidRPr="00EE0EFD">
        <w:rPr>
          <w:i/>
          <w:iCs/>
        </w:rPr>
        <w:t>–2</w:t>
      </w:r>
      <w:r>
        <w:rPr>
          <w:i/>
          <w:iCs/>
        </w:rPr>
        <w:t xml:space="preserve">6, </w:t>
      </w:r>
      <w:r w:rsidR="0099674C">
        <w:rPr>
          <w:i/>
          <w:iCs/>
        </w:rPr>
        <w:t>Mid-Year Economic and Fiscal Outlook</w:t>
      </w:r>
      <w:r w:rsidRPr="0037679C">
        <w:t>,</w:t>
      </w:r>
      <w:r w:rsidRPr="00393851">
        <w:rPr>
          <w:i/>
          <w:iCs/>
        </w:rPr>
        <w:t xml:space="preserve"> </w:t>
      </w:r>
      <w:r w:rsidR="0037679C">
        <w:rPr>
          <w:i/>
          <w:iCs/>
        </w:rPr>
        <w:t>Appendix C</w:t>
      </w:r>
      <w:r>
        <w:t xml:space="preserve">, </w:t>
      </w:r>
      <w:r w:rsidRPr="007E31E6">
        <w:t>Table</w:t>
      </w:r>
      <w:r>
        <w:t xml:space="preserve">s </w:t>
      </w:r>
      <w:r w:rsidR="0037679C">
        <w:t>C</w:t>
      </w:r>
      <w:r w:rsidR="00B95B01">
        <w:t>.1 and</w:t>
      </w:r>
      <w:r w:rsidRPr="007E31E6">
        <w:t xml:space="preserve"> </w:t>
      </w:r>
      <w:r w:rsidR="0037679C">
        <w:t>C.4;</w:t>
      </w:r>
      <w:r w:rsidR="0037679C" w:rsidRPr="0037679C">
        <w:t xml:space="preserve"> </w:t>
      </w:r>
      <w:r w:rsidR="0037679C">
        <w:t>and Table A2-1.</w:t>
      </w:r>
    </w:p>
    <w:p w14:paraId="0780495D" w14:textId="5E125E5D" w:rsidR="00F467AF" w:rsidRDefault="00B95B01" w:rsidP="00244A75">
      <w:pPr>
        <w:spacing w:line="240" w:lineRule="auto"/>
        <w:rPr>
          <w:rFonts w:ascii="Calibri" w:eastAsia="Times New Roman" w:hAnsi="Calibri" w:cs="Calibri"/>
          <w:color w:val="000000"/>
          <w:lang w:eastAsia="en-AU"/>
        </w:rPr>
      </w:pPr>
      <w:r>
        <w:t xml:space="preserve">The GST pool, which represents no net cost to the Commonwealth Government, increased strongly over the period considered. </w:t>
      </w:r>
      <w:r w:rsidR="005166B8">
        <w:t xml:space="preserve">The GST pool boost and </w:t>
      </w:r>
      <w:r w:rsidR="0094397B">
        <w:t>NoWO</w:t>
      </w:r>
      <w:r w:rsidR="005166B8">
        <w:t xml:space="preserve"> payments (which include transitional payments in 2021</w:t>
      </w:r>
      <w:r w:rsidR="005166B8">
        <w:rPr>
          <w:rFonts w:ascii="Calibri" w:eastAsia="Times New Roman" w:hAnsi="Calibri" w:cs="Calibri"/>
          <w:color w:val="000000"/>
          <w:lang w:eastAsia="en-AU"/>
        </w:rPr>
        <w:t xml:space="preserve">–22) are payments required by the Act. These increased quite considerably over the period, especially the </w:t>
      </w:r>
      <w:r w:rsidR="0094397B">
        <w:rPr>
          <w:rFonts w:ascii="Calibri" w:eastAsia="Times New Roman" w:hAnsi="Calibri" w:cs="Calibri"/>
          <w:color w:val="000000"/>
          <w:lang w:eastAsia="en-AU"/>
        </w:rPr>
        <w:t>NoWO</w:t>
      </w:r>
      <w:r w:rsidR="005166B8">
        <w:rPr>
          <w:rFonts w:ascii="Calibri" w:eastAsia="Times New Roman" w:hAnsi="Calibri" w:cs="Calibri"/>
          <w:color w:val="000000"/>
          <w:lang w:eastAsia="en-AU"/>
        </w:rPr>
        <w:t xml:space="preserve"> payments. The other general purpose payments comprise predominantly royalty payments to Western Australia which are required under legislation. The decline over the period reflect the decline in royalties from </w:t>
      </w:r>
      <w:r w:rsidR="005166B8" w:rsidRPr="005166B8">
        <w:rPr>
          <w:rFonts w:ascii="Calibri" w:eastAsia="Times New Roman" w:hAnsi="Calibri" w:cs="Calibri"/>
          <w:color w:val="000000"/>
          <w:lang w:eastAsia="en-AU"/>
        </w:rPr>
        <w:t>North West Shelf oil and gas project</w:t>
      </w:r>
      <w:r w:rsidR="0094397B">
        <w:rPr>
          <w:rFonts w:ascii="Calibri" w:eastAsia="Times New Roman" w:hAnsi="Calibri" w:cs="Calibri"/>
          <w:color w:val="000000"/>
          <w:lang w:eastAsia="en-AU"/>
        </w:rPr>
        <w:t>s</w:t>
      </w:r>
      <w:r w:rsidR="005166B8" w:rsidRPr="005166B8">
        <w:rPr>
          <w:rFonts w:ascii="Calibri" w:eastAsia="Times New Roman" w:hAnsi="Calibri" w:cs="Calibri"/>
          <w:color w:val="000000"/>
          <w:lang w:eastAsia="en-AU"/>
        </w:rPr>
        <w:t xml:space="preserve"> off the coast of Western Australia</w:t>
      </w:r>
      <w:r w:rsidR="005166B8">
        <w:rPr>
          <w:rFonts w:ascii="Calibri" w:eastAsia="Times New Roman" w:hAnsi="Calibri" w:cs="Calibri"/>
          <w:color w:val="000000"/>
          <w:lang w:eastAsia="en-AU"/>
        </w:rPr>
        <w:t>.</w:t>
      </w:r>
    </w:p>
    <w:p w14:paraId="2BD81F02" w14:textId="500CB5E0" w:rsidR="005166B8" w:rsidRDefault="005166B8" w:rsidP="00244A75">
      <w:pPr>
        <w:spacing w:line="240" w:lineRule="auto"/>
      </w:pPr>
      <w:r>
        <w:rPr>
          <w:rFonts w:ascii="Calibri" w:eastAsia="Times New Roman" w:hAnsi="Calibri" w:cs="Calibri"/>
          <w:color w:val="000000"/>
          <w:lang w:eastAsia="en-AU"/>
        </w:rPr>
        <w:t>Total specific purpose payments increased by 1</w:t>
      </w:r>
      <w:r w:rsidR="0037679C">
        <w:rPr>
          <w:rFonts w:ascii="Calibri" w:eastAsia="Times New Roman" w:hAnsi="Calibri" w:cs="Calibri"/>
          <w:color w:val="000000"/>
          <w:lang w:eastAsia="en-AU"/>
        </w:rPr>
        <w:t>2</w:t>
      </w:r>
      <w:r>
        <w:rPr>
          <w:rFonts w:ascii="Calibri" w:eastAsia="Times New Roman" w:hAnsi="Calibri" w:cs="Calibri"/>
          <w:color w:val="000000"/>
          <w:lang w:eastAsia="en-AU"/>
        </w:rPr>
        <w:t xml:space="preserve"> per cent over the period. While payments under agreements between the Commonwealth Government and the states increased reasonably strongly, national partnership payments, which provide more funding flexibility for the Commonwealth Government, decreased over the period. There are probably </w:t>
      </w:r>
      <w:r w:rsidR="000D569D">
        <w:rPr>
          <w:rFonts w:ascii="Calibri" w:eastAsia="Times New Roman" w:hAnsi="Calibri" w:cs="Calibri"/>
          <w:color w:val="000000"/>
          <w:lang w:eastAsia="en-AU"/>
        </w:rPr>
        <w:t>several</w:t>
      </w:r>
      <w:r>
        <w:rPr>
          <w:rFonts w:ascii="Calibri" w:eastAsia="Times New Roman" w:hAnsi="Calibri" w:cs="Calibri"/>
          <w:color w:val="000000"/>
          <w:lang w:eastAsia="en-AU"/>
        </w:rPr>
        <w:t xml:space="preserve"> reasons for this decrease, </w:t>
      </w:r>
      <w:r w:rsidR="00396D56">
        <w:rPr>
          <w:rFonts w:ascii="Calibri" w:eastAsia="Times New Roman" w:hAnsi="Calibri" w:cs="Calibri"/>
          <w:color w:val="000000"/>
          <w:lang w:eastAsia="en-AU"/>
        </w:rPr>
        <w:t>but i</w:t>
      </w:r>
      <w:r w:rsidR="00A05488">
        <w:rPr>
          <w:rFonts w:ascii="Calibri" w:eastAsia="Times New Roman" w:hAnsi="Calibri" w:cs="Calibri"/>
          <w:color w:val="000000"/>
          <w:lang w:eastAsia="en-AU"/>
        </w:rPr>
        <w:t>t</w:t>
      </w:r>
      <w:r w:rsidR="00396D56">
        <w:rPr>
          <w:rFonts w:ascii="Calibri" w:eastAsia="Times New Roman" w:hAnsi="Calibri" w:cs="Calibri"/>
          <w:color w:val="000000"/>
          <w:lang w:eastAsia="en-AU"/>
        </w:rPr>
        <w:t xml:space="preserve"> does give rise to the impression that there may have been some diversion of funding to the GST pool boost and the </w:t>
      </w:r>
      <w:r w:rsidR="0094397B">
        <w:rPr>
          <w:rFonts w:ascii="Calibri" w:eastAsia="Times New Roman" w:hAnsi="Calibri" w:cs="Calibri"/>
          <w:color w:val="000000"/>
          <w:lang w:eastAsia="en-AU"/>
        </w:rPr>
        <w:t>NoWO</w:t>
      </w:r>
      <w:r w:rsidR="00396D56">
        <w:rPr>
          <w:rFonts w:ascii="Calibri" w:eastAsia="Times New Roman" w:hAnsi="Calibri" w:cs="Calibri"/>
          <w:color w:val="000000"/>
          <w:lang w:eastAsia="en-AU"/>
        </w:rPr>
        <w:t xml:space="preserve"> payments. The Commonwealth Government should be able to throw more light on this issue.</w:t>
      </w:r>
    </w:p>
    <w:p w14:paraId="76BFD917" w14:textId="6CD02C6F" w:rsidR="00F467AF" w:rsidRDefault="00BD28EF" w:rsidP="00322831">
      <w:pPr>
        <w:pStyle w:val="Heading2numbered"/>
        <w:ind w:left="737" w:hanging="737"/>
      </w:pPr>
      <w:bookmarkStart w:id="7" w:name="_Toc220426395"/>
      <w:r w:rsidRPr="00BD28EF">
        <w:lastRenderedPageBreak/>
        <w:t>Has Commonwealth</w:t>
      </w:r>
      <w:r>
        <w:t xml:space="preserve"> or</w:t>
      </w:r>
      <w:r w:rsidRPr="00BD28EF">
        <w:t xml:space="preserve"> </w:t>
      </w:r>
      <w:r w:rsidR="001E1A61" w:rsidRPr="00BD28EF">
        <w:t>state revenue</w:t>
      </w:r>
      <w:r w:rsidR="000D569D" w:rsidRPr="00BD28EF">
        <w:t xml:space="preserve">, </w:t>
      </w:r>
      <w:bookmarkStart w:id="8" w:name="_Hlk215134195"/>
      <w:r w:rsidR="001E1A61" w:rsidRPr="00BD28EF">
        <w:t xml:space="preserve">service </w:t>
      </w:r>
      <w:r w:rsidRPr="00BD28EF">
        <w:t xml:space="preserve">and </w:t>
      </w:r>
      <w:r w:rsidR="001E1A61" w:rsidRPr="00BD28EF">
        <w:t>infrastructure provision</w:t>
      </w:r>
      <w:bookmarkEnd w:id="8"/>
      <w:r w:rsidR="001E1A61" w:rsidRPr="00BD28EF">
        <w:t xml:space="preserve"> </w:t>
      </w:r>
      <w:r w:rsidRPr="00BD28EF">
        <w:t xml:space="preserve">been </w:t>
      </w:r>
      <w:r w:rsidR="001E1A61" w:rsidRPr="00BD28EF">
        <w:t xml:space="preserve">supported </w:t>
      </w:r>
      <w:r w:rsidRPr="00BD28EF">
        <w:t xml:space="preserve">or </w:t>
      </w:r>
      <w:r w:rsidR="001E1A61" w:rsidRPr="00BD28EF">
        <w:t xml:space="preserve">impeded </w:t>
      </w:r>
      <w:r w:rsidRPr="00BD28EF">
        <w:t xml:space="preserve">by the </w:t>
      </w:r>
      <w:r w:rsidR="001E1A61" w:rsidRPr="00BD28EF">
        <w:t>changes</w:t>
      </w:r>
      <w:r w:rsidRPr="00BD28EF">
        <w:t>?</w:t>
      </w:r>
      <w:bookmarkEnd w:id="7"/>
    </w:p>
    <w:p w14:paraId="24FB4C02" w14:textId="04BCEFCD" w:rsidR="00F467AF" w:rsidRDefault="00BD28EF" w:rsidP="00244A75">
      <w:pPr>
        <w:spacing w:line="240" w:lineRule="auto"/>
      </w:pPr>
      <w:r w:rsidRPr="00BD28EF">
        <w:t>The Commonwealth Government is best placed to answer</w:t>
      </w:r>
      <w:r>
        <w:t xml:space="preserve"> whether the additional funds it has had to direct to the GST pool boost and the </w:t>
      </w:r>
      <w:r w:rsidR="0094397B">
        <w:t>NoWO</w:t>
      </w:r>
      <w:r>
        <w:t xml:space="preserve"> payments has impeded its provision of </w:t>
      </w:r>
      <w:r w:rsidRPr="00BD28EF">
        <w:t>service</w:t>
      </w:r>
      <w:r>
        <w:t>s</w:t>
      </w:r>
      <w:r w:rsidRPr="00BD28EF">
        <w:t xml:space="preserve"> and infrastructure</w:t>
      </w:r>
      <w:r>
        <w:t>.</w:t>
      </w:r>
    </w:p>
    <w:p w14:paraId="408DBC2D" w14:textId="238F45B0" w:rsidR="00F467AF" w:rsidRDefault="00C27262" w:rsidP="00244A75">
      <w:pPr>
        <w:spacing w:line="240" w:lineRule="auto"/>
      </w:pPr>
      <w:r>
        <w:t>During the transition period of the Act the states would have been receiving the same amount of GST revenue that they would have under the previous HFE method, with the exception of Western Australia.</w:t>
      </w:r>
      <w:r w:rsidR="00101399">
        <w:t xml:space="preserve"> Western Australia has received around $21</w:t>
      </w:r>
      <w:r w:rsidR="0094397B">
        <w:t xml:space="preserve"> b</w:t>
      </w:r>
      <w:r w:rsidR="00101399">
        <w:t>illion more in GST revenue than it would have under the previous HFE method.</w:t>
      </w:r>
      <w:r w:rsidR="002A5FB0">
        <w:t xml:space="preserve"> </w:t>
      </w:r>
      <w:r w:rsidR="001E1A61">
        <w:t xml:space="preserve">The </w:t>
      </w:r>
      <w:r w:rsidR="002A5FB0">
        <w:t>conclusion that could be drawn is that, for the states other than Western Australia, their ability to provide services and infrastructure under the current HFE method is the same as for the previous HFE method. Western Australia would have the fiscal capacity to provide services and infrastructure at a higher level than the other states.</w:t>
      </w:r>
    </w:p>
    <w:p w14:paraId="4C1BCA1F" w14:textId="5CB14DC0" w:rsidR="002A5FB0" w:rsidRDefault="002A5FB0" w:rsidP="00244A75">
      <w:pPr>
        <w:spacing w:line="240" w:lineRule="auto"/>
      </w:pPr>
      <w:r>
        <w:t>The critical point for the states other than Western Australia is when the transition period ends. The higher GST revenue that Western Australia would receive under the standard state HFE method compared with the previous method would be funded by diverting GST revenue from the other states. This would impede the provision of services and infrastructure for those states.</w:t>
      </w:r>
      <w:r w:rsidR="0094397B">
        <w:t xml:space="preserve"> The affected states would be able to indicate the extent to which the provision of services and infrastructure would be impeded.</w:t>
      </w:r>
    </w:p>
    <w:p w14:paraId="4D666839" w14:textId="3E12F957" w:rsidR="00C27262" w:rsidRDefault="00B71CB6" w:rsidP="00244A75">
      <w:pPr>
        <w:spacing w:line="240" w:lineRule="auto"/>
      </w:pPr>
      <w:r>
        <w:t>The changes to the HFE method should not have had any direct impact on the ability of the states to raise revenue from their own sources. Some of the later information requests cover particular aspects of state own source revenue.</w:t>
      </w:r>
    </w:p>
    <w:p w14:paraId="50D52061" w14:textId="630BD16D" w:rsidR="00B71CB6" w:rsidRDefault="00322831" w:rsidP="00322831">
      <w:pPr>
        <w:pStyle w:val="Heading2numbered"/>
        <w:ind w:left="737" w:hanging="737"/>
      </w:pPr>
      <w:bookmarkStart w:id="9" w:name="_Toc220426396"/>
      <w:r w:rsidRPr="00322831">
        <w:t xml:space="preserve">What </w:t>
      </w:r>
      <w:r w:rsidR="001E1A61" w:rsidRPr="00322831">
        <w:t xml:space="preserve">would happen </w:t>
      </w:r>
      <w:r w:rsidRPr="00322831">
        <w:t xml:space="preserve">to Commonwealth, </w:t>
      </w:r>
      <w:r w:rsidR="001E1A61" w:rsidRPr="00322831">
        <w:t xml:space="preserve">state revenue, services </w:t>
      </w:r>
      <w:r w:rsidRPr="00322831">
        <w:t xml:space="preserve">and </w:t>
      </w:r>
      <w:r w:rsidR="001E1A61" w:rsidRPr="00322831">
        <w:t xml:space="preserve">infrastructure </w:t>
      </w:r>
      <w:r w:rsidRPr="00322831">
        <w:t xml:space="preserve">if the </w:t>
      </w:r>
      <w:r w:rsidR="001E1A61" w:rsidRPr="00322831">
        <w:t>no worse off guarantee ceased</w:t>
      </w:r>
      <w:r w:rsidRPr="00322831">
        <w:t>?</w:t>
      </w:r>
      <w:bookmarkEnd w:id="9"/>
    </w:p>
    <w:p w14:paraId="3506E3CD" w14:textId="5E9EE76E" w:rsidR="00B71CB6" w:rsidRDefault="007D3AB8" w:rsidP="00244A75">
      <w:pPr>
        <w:spacing w:line="240" w:lineRule="auto"/>
      </w:pPr>
      <w:r>
        <w:t>The</w:t>
      </w:r>
      <w:r w:rsidR="00322831">
        <w:t xml:space="preserve"> Commonwealth Government has funded around $26</w:t>
      </w:r>
      <w:r w:rsidR="0094397B">
        <w:t xml:space="preserve"> b</w:t>
      </w:r>
      <w:r w:rsidR="00322831">
        <w:t xml:space="preserve">illion to date for the </w:t>
      </w:r>
      <w:r w:rsidR="0094397B">
        <w:t>NoWO payments</w:t>
      </w:r>
      <w:r>
        <w:t xml:space="preserve"> and is forecast to fund a further $21</w:t>
      </w:r>
      <w:r w:rsidR="0094397B">
        <w:t xml:space="preserve"> b</w:t>
      </w:r>
      <w:r>
        <w:t xml:space="preserve">illion for the forward estimates period. The </w:t>
      </w:r>
      <w:r w:rsidR="00322831">
        <w:t>cessation of this guarantee would enable the Commonwealth to allocate these funds to other purposes. What these purpose</w:t>
      </w:r>
      <w:r w:rsidR="0094397B">
        <w:t>s</w:t>
      </w:r>
      <w:r w:rsidR="00322831">
        <w:t xml:space="preserve"> might be is a question that the Commonwealth Government is best placed to answer.</w:t>
      </w:r>
    </w:p>
    <w:p w14:paraId="5D45EB64" w14:textId="68847D70" w:rsidR="00322831" w:rsidRDefault="00DB02B1" w:rsidP="00244A75">
      <w:pPr>
        <w:spacing w:line="240" w:lineRule="auto"/>
      </w:pPr>
      <w:r>
        <w:t xml:space="preserve">States other than Western Australia would receive less GST revenue under the current HFE method than they would have under the previous HFE method if the </w:t>
      </w:r>
      <w:r w:rsidR="0094397B">
        <w:t>NoWO payments</w:t>
      </w:r>
      <w:r w:rsidRPr="00DB02B1">
        <w:t xml:space="preserve"> ceased</w:t>
      </w:r>
      <w:r>
        <w:t xml:space="preserve">. Table </w:t>
      </w:r>
      <w:r w:rsidR="000175A8">
        <w:t>2</w:t>
      </w:r>
      <w:r w:rsidR="00CF31B2">
        <w:t>-</w:t>
      </w:r>
      <w:r>
        <w:t>2 illustrates the difference is GST revenue for 2025–26</w:t>
      </w:r>
      <w:r w:rsidR="004C3815">
        <w:t xml:space="preserve"> between the previous HFE method </w:t>
      </w:r>
      <w:r w:rsidR="004C50E6">
        <w:t xml:space="preserve">(which provides the basis for the </w:t>
      </w:r>
      <w:r w:rsidR="001E1A61">
        <w:t>NoWO</w:t>
      </w:r>
      <w:r w:rsidR="004C50E6">
        <w:t xml:space="preserve">) </w:t>
      </w:r>
      <w:r w:rsidR="004C3815">
        <w:t xml:space="preserve">and the current method without the </w:t>
      </w:r>
      <w:r w:rsidR="00CF31B2">
        <w:t>NoWO</w:t>
      </w:r>
      <w:r w:rsidR="004C3815">
        <w:t xml:space="preserve"> payments.</w:t>
      </w:r>
    </w:p>
    <w:p w14:paraId="496FB904" w14:textId="32D18F23" w:rsidR="00DB02B1" w:rsidRPr="00DB02B1" w:rsidRDefault="00DB02B1" w:rsidP="00A05488">
      <w:pPr>
        <w:keepNext/>
        <w:keepLines/>
        <w:spacing w:after="0" w:line="240" w:lineRule="auto"/>
        <w:rPr>
          <w:b/>
          <w:bCs/>
        </w:rPr>
      </w:pPr>
      <w:r w:rsidRPr="00DB02B1">
        <w:rPr>
          <w:b/>
          <w:bCs/>
        </w:rPr>
        <w:t xml:space="preserve">Table </w:t>
      </w:r>
      <w:r w:rsidR="000175A8">
        <w:rPr>
          <w:b/>
          <w:bCs/>
        </w:rPr>
        <w:t>2</w:t>
      </w:r>
      <w:r w:rsidRPr="00DB02B1">
        <w:rPr>
          <w:b/>
          <w:bCs/>
        </w:rPr>
        <w:t>-2: GST revenue, previous and current HFE methods, 2025–26 ($ million)</w:t>
      </w:r>
      <w:r>
        <w:rPr>
          <w:b/>
          <w:bCs/>
        </w:rPr>
        <w:t>*</w:t>
      </w:r>
    </w:p>
    <w:tbl>
      <w:tblPr>
        <w:tblW w:w="0" w:type="auto"/>
        <w:tblLook w:val="04A0" w:firstRow="1" w:lastRow="0" w:firstColumn="1" w:lastColumn="0" w:noHBand="0" w:noVBand="1"/>
      </w:tblPr>
      <w:tblGrid>
        <w:gridCol w:w="2211"/>
        <w:gridCol w:w="851"/>
        <w:gridCol w:w="851"/>
        <w:gridCol w:w="851"/>
        <w:gridCol w:w="851"/>
        <w:gridCol w:w="851"/>
        <w:gridCol w:w="851"/>
        <w:gridCol w:w="851"/>
        <w:gridCol w:w="851"/>
      </w:tblGrid>
      <w:tr w:rsidR="00DB02B1" w:rsidRPr="00DB02B1" w14:paraId="385BD8E7" w14:textId="77777777" w:rsidTr="00DB02B1">
        <w:tc>
          <w:tcPr>
            <w:tcW w:w="2211" w:type="dxa"/>
            <w:tcBorders>
              <w:top w:val="single" w:sz="12" w:space="0" w:color="auto"/>
              <w:left w:val="nil"/>
              <w:bottom w:val="single" w:sz="6" w:space="0" w:color="auto"/>
              <w:right w:val="nil"/>
            </w:tcBorders>
            <w:noWrap/>
            <w:vAlign w:val="bottom"/>
            <w:hideMark/>
          </w:tcPr>
          <w:p w14:paraId="3954EF5C" w14:textId="77777777" w:rsidR="00DB02B1" w:rsidRPr="00DB02B1" w:rsidRDefault="00DB02B1" w:rsidP="00A05488">
            <w:pPr>
              <w:keepNext/>
              <w:keepLines/>
              <w:spacing w:before="60" w:after="60" w:line="240" w:lineRule="auto"/>
              <w:rPr>
                <w:rFonts w:ascii="Calibri" w:eastAsia="Times New Roman" w:hAnsi="Calibri" w:cs="Calibri"/>
                <w:b/>
                <w:bCs/>
                <w:i/>
                <w:iCs/>
                <w:lang w:eastAsia="en-AU"/>
              </w:rPr>
            </w:pPr>
            <w:r w:rsidRPr="00DB02B1">
              <w:rPr>
                <w:rFonts w:ascii="Calibri" w:eastAsia="Times New Roman" w:hAnsi="Calibri" w:cs="Calibri"/>
                <w:b/>
                <w:bCs/>
                <w:i/>
                <w:iCs/>
                <w:lang w:eastAsia="en-AU"/>
              </w:rPr>
              <w:t> </w:t>
            </w:r>
          </w:p>
        </w:tc>
        <w:tc>
          <w:tcPr>
            <w:tcW w:w="851" w:type="dxa"/>
            <w:tcBorders>
              <w:top w:val="single" w:sz="12" w:space="0" w:color="auto"/>
              <w:left w:val="nil"/>
              <w:bottom w:val="single" w:sz="6" w:space="0" w:color="auto"/>
              <w:right w:val="nil"/>
            </w:tcBorders>
            <w:noWrap/>
            <w:vAlign w:val="center"/>
            <w:hideMark/>
          </w:tcPr>
          <w:p w14:paraId="0A6F7404" w14:textId="77777777" w:rsidR="00DB02B1" w:rsidRPr="00DB02B1" w:rsidRDefault="00DB02B1" w:rsidP="00A05488">
            <w:pPr>
              <w:keepNext/>
              <w:keepLines/>
              <w:spacing w:before="60" w:after="60" w:line="240" w:lineRule="auto"/>
              <w:jc w:val="center"/>
              <w:rPr>
                <w:rFonts w:ascii="Calibri" w:eastAsia="Times New Roman" w:hAnsi="Calibri" w:cs="Calibri"/>
                <w:i/>
                <w:iCs/>
                <w:lang w:eastAsia="en-AU"/>
              </w:rPr>
            </w:pPr>
            <w:r w:rsidRPr="00DB02B1">
              <w:rPr>
                <w:rFonts w:ascii="Calibri" w:eastAsia="Times New Roman" w:hAnsi="Calibri" w:cs="Calibri"/>
                <w:i/>
                <w:iCs/>
                <w:lang w:eastAsia="en-AU"/>
              </w:rPr>
              <w:t>NSW</w:t>
            </w:r>
          </w:p>
        </w:tc>
        <w:tc>
          <w:tcPr>
            <w:tcW w:w="851" w:type="dxa"/>
            <w:tcBorders>
              <w:top w:val="single" w:sz="12" w:space="0" w:color="auto"/>
              <w:left w:val="nil"/>
              <w:bottom w:val="single" w:sz="6" w:space="0" w:color="auto"/>
              <w:right w:val="nil"/>
            </w:tcBorders>
            <w:noWrap/>
            <w:vAlign w:val="center"/>
            <w:hideMark/>
          </w:tcPr>
          <w:p w14:paraId="70C27DE4" w14:textId="77777777" w:rsidR="00DB02B1" w:rsidRPr="00DB02B1" w:rsidRDefault="00DB02B1" w:rsidP="00A05488">
            <w:pPr>
              <w:keepNext/>
              <w:keepLines/>
              <w:spacing w:before="60" w:after="60" w:line="240" w:lineRule="auto"/>
              <w:jc w:val="center"/>
              <w:rPr>
                <w:rFonts w:ascii="Calibri" w:eastAsia="Times New Roman" w:hAnsi="Calibri" w:cs="Calibri"/>
                <w:i/>
                <w:iCs/>
                <w:lang w:eastAsia="en-AU"/>
              </w:rPr>
            </w:pPr>
            <w:r w:rsidRPr="00DB02B1">
              <w:rPr>
                <w:rFonts w:ascii="Calibri" w:eastAsia="Times New Roman" w:hAnsi="Calibri" w:cs="Calibri"/>
                <w:i/>
                <w:iCs/>
                <w:lang w:eastAsia="en-AU"/>
              </w:rPr>
              <w:t>Vic</w:t>
            </w:r>
          </w:p>
        </w:tc>
        <w:tc>
          <w:tcPr>
            <w:tcW w:w="851" w:type="dxa"/>
            <w:tcBorders>
              <w:top w:val="single" w:sz="12" w:space="0" w:color="auto"/>
              <w:left w:val="nil"/>
              <w:bottom w:val="single" w:sz="6" w:space="0" w:color="auto"/>
              <w:right w:val="nil"/>
            </w:tcBorders>
            <w:noWrap/>
            <w:vAlign w:val="center"/>
            <w:hideMark/>
          </w:tcPr>
          <w:p w14:paraId="706475C2" w14:textId="77777777" w:rsidR="00DB02B1" w:rsidRPr="00DB02B1" w:rsidRDefault="00DB02B1" w:rsidP="00A05488">
            <w:pPr>
              <w:keepNext/>
              <w:keepLines/>
              <w:spacing w:before="60" w:after="60" w:line="240" w:lineRule="auto"/>
              <w:jc w:val="center"/>
              <w:rPr>
                <w:rFonts w:ascii="Calibri" w:eastAsia="Times New Roman" w:hAnsi="Calibri" w:cs="Calibri"/>
                <w:i/>
                <w:iCs/>
                <w:lang w:eastAsia="en-AU"/>
              </w:rPr>
            </w:pPr>
            <w:r w:rsidRPr="00DB02B1">
              <w:rPr>
                <w:rFonts w:ascii="Calibri" w:eastAsia="Times New Roman" w:hAnsi="Calibri" w:cs="Calibri"/>
                <w:i/>
                <w:iCs/>
                <w:lang w:eastAsia="en-AU"/>
              </w:rPr>
              <w:t>Qld</w:t>
            </w:r>
          </w:p>
        </w:tc>
        <w:tc>
          <w:tcPr>
            <w:tcW w:w="851" w:type="dxa"/>
            <w:tcBorders>
              <w:top w:val="single" w:sz="12" w:space="0" w:color="auto"/>
              <w:left w:val="nil"/>
              <w:bottom w:val="single" w:sz="6" w:space="0" w:color="auto"/>
              <w:right w:val="nil"/>
            </w:tcBorders>
            <w:noWrap/>
            <w:vAlign w:val="center"/>
            <w:hideMark/>
          </w:tcPr>
          <w:p w14:paraId="59067CE6" w14:textId="77777777" w:rsidR="00DB02B1" w:rsidRPr="00DB02B1" w:rsidRDefault="00DB02B1" w:rsidP="00A05488">
            <w:pPr>
              <w:keepNext/>
              <w:keepLines/>
              <w:spacing w:before="60" w:after="60" w:line="240" w:lineRule="auto"/>
              <w:jc w:val="center"/>
              <w:rPr>
                <w:rFonts w:ascii="Calibri" w:eastAsia="Times New Roman" w:hAnsi="Calibri" w:cs="Calibri"/>
                <w:i/>
                <w:iCs/>
                <w:lang w:eastAsia="en-AU"/>
              </w:rPr>
            </w:pPr>
            <w:r w:rsidRPr="00DB02B1">
              <w:rPr>
                <w:rFonts w:ascii="Calibri" w:eastAsia="Times New Roman" w:hAnsi="Calibri" w:cs="Calibri"/>
                <w:i/>
                <w:iCs/>
                <w:lang w:eastAsia="en-AU"/>
              </w:rPr>
              <w:t>WA</w:t>
            </w:r>
          </w:p>
        </w:tc>
        <w:tc>
          <w:tcPr>
            <w:tcW w:w="851" w:type="dxa"/>
            <w:tcBorders>
              <w:top w:val="single" w:sz="12" w:space="0" w:color="auto"/>
              <w:left w:val="nil"/>
              <w:bottom w:val="single" w:sz="6" w:space="0" w:color="auto"/>
              <w:right w:val="nil"/>
            </w:tcBorders>
            <w:noWrap/>
            <w:vAlign w:val="center"/>
            <w:hideMark/>
          </w:tcPr>
          <w:p w14:paraId="68F27345" w14:textId="77777777" w:rsidR="00DB02B1" w:rsidRPr="00DB02B1" w:rsidRDefault="00DB02B1" w:rsidP="00A05488">
            <w:pPr>
              <w:keepNext/>
              <w:keepLines/>
              <w:spacing w:before="60" w:after="60" w:line="240" w:lineRule="auto"/>
              <w:jc w:val="center"/>
              <w:rPr>
                <w:rFonts w:ascii="Calibri" w:eastAsia="Times New Roman" w:hAnsi="Calibri" w:cs="Calibri"/>
                <w:i/>
                <w:iCs/>
                <w:lang w:eastAsia="en-AU"/>
              </w:rPr>
            </w:pPr>
            <w:r w:rsidRPr="00DB02B1">
              <w:rPr>
                <w:rFonts w:ascii="Calibri" w:eastAsia="Times New Roman" w:hAnsi="Calibri" w:cs="Calibri"/>
                <w:i/>
                <w:iCs/>
                <w:lang w:eastAsia="en-AU"/>
              </w:rPr>
              <w:t>SA</w:t>
            </w:r>
          </w:p>
        </w:tc>
        <w:tc>
          <w:tcPr>
            <w:tcW w:w="851" w:type="dxa"/>
            <w:tcBorders>
              <w:top w:val="single" w:sz="12" w:space="0" w:color="auto"/>
              <w:left w:val="nil"/>
              <w:bottom w:val="single" w:sz="6" w:space="0" w:color="auto"/>
              <w:right w:val="nil"/>
            </w:tcBorders>
            <w:noWrap/>
            <w:vAlign w:val="center"/>
            <w:hideMark/>
          </w:tcPr>
          <w:p w14:paraId="383D179A" w14:textId="77777777" w:rsidR="00DB02B1" w:rsidRPr="00DB02B1" w:rsidRDefault="00DB02B1" w:rsidP="00A05488">
            <w:pPr>
              <w:keepNext/>
              <w:keepLines/>
              <w:spacing w:before="60" w:after="60" w:line="240" w:lineRule="auto"/>
              <w:jc w:val="center"/>
              <w:rPr>
                <w:rFonts w:ascii="Calibri" w:eastAsia="Times New Roman" w:hAnsi="Calibri" w:cs="Calibri"/>
                <w:i/>
                <w:iCs/>
                <w:lang w:eastAsia="en-AU"/>
              </w:rPr>
            </w:pPr>
            <w:r w:rsidRPr="00DB02B1">
              <w:rPr>
                <w:rFonts w:ascii="Calibri" w:eastAsia="Times New Roman" w:hAnsi="Calibri" w:cs="Calibri"/>
                <w:i/>
                <w:iCs/>
                <w:lang w:eastAsia="en-AU"/>
              </w:rPr>
              <w:t>Tas</w:t>
            </w:r>
          </w:p>
        </w:tc>
        <w:tc>
          <w:tcPr>
            <w:tcW w:w="851" w:type="dxa"/>
            <w:tcBorders>
              <w:top w:val="single" w:sz="12" w:space="0" w:color="auto"/>
              <w:left w:val="nil"/>
              <w:bottom w:val="single" w:sz="6" w:space="0" w:color="auto"/>
              <w:right w:val="nil"/>
            </w:tcBorders>
            <w:noWrap/>
            <w:vAlign w:val="center"/>
            <w:hideMark/>
          </w:tcPr>
          <w:p w14:paraId="1ABF3A40" w14:textId="77777777" w:rsidR="00DB02B1" w:rsidRPr="00DB02B1" w:rsidRDefault="00DB02B1" w:rsidP="00A05488">
            <w:pPr>
              <w:keepNext/>
              <w:keepLines/>
              <w:spacing w:before="60" w:after="60" w:line="240" w:lineRule="auto"/>
              <w:jc w:val="center"/>
              <w:rPr>
                <w:rFonts w:ascii="Calibri" w:eastAsia="Times New Roman" w:hAnsi="Calibri" w:cs="Calibri"/>
                <w:i/>
                <w:iCs/>
                <w:lang w:eastAsia="en-AU"/>
              </w:rPr>
            </w:pPr>
            <w:r w:rsidRPr="00DB02B1">
              <w:rPr>
                <w:rFonts w:ascii="Calibri" w:eastAsia="Times New Roman" w:hAnsi="Calibri" w:cs="Calibri"/>
                <w:i/>
                <w:iCs/>
                <w:lang w:eastAsia="en-AU"/>
              </w:rPr>
              <w:t>ACT</w:t>
            </w:r>
          </w:p>
        </w:tc>
        <w:tc>
          <w:tcPr>
            <w:tcW w:w="851" w:type="dxa"/>
            <w:tcBorders>
              <w:top w:val="single" w:sz="12" w:space="0" w:color="auto"/>
              <w:left w:val="nil"/>
              <w:bottom w:val="single" w:sz="6" w:space="0" w:color="auto"/>
              <w:right w:val="nil"/>
            </w:tcBorders>
            <w:noWrap/>
            <w:vAlign w:val="center"/>
            <w:hideMark/>
          </w:tcPr>
          <w:p w14:paraId="352A71C8" w14:textId="77777777" w:rsidR="00DB02B1" w:rsidRPr="00DB02B1" w:rsidRDefault="00DB02B1" w:rsidP="00A05488">
            <w:pPr>
              <w:keepNext/>
              <w:keepLines/>
              <w:spacing w:before="60" w:after="60" w:line="240" w:lineRule="auto"/>
              <w:jc w:val="center"/>
              <w:rPr>
                <w:rFonts w:ascii="Calibri" w:eastAsia="Times New Roman" w:hAnsi="Calibri" w:cs="Calibri"/>
                <w:i/>
                <w:iCs/>
                <w:lang w:eastAsia="en-AU"/>
              </w:rPr>
            </w:pPr>
            <w:r w:rsidRPr="00DB02B1">
              <w:rPr>
                <w:rFonts w:ascii="Calibri" w:eastAsia="Times New Roman" w:hAnsi="Calibri" w:cs="Calibri"/>
                <w:i/>
                <w:iCs/>
                <w:lang w:eastAsia="en-AU"/>
              </w:rPr>
              <w:t>NT</w:t>
            </w:r>
          </w:p>
        </w:tc>
      </w:tr>
      <w:tr w:rsidR="0037679C" w:rsidRPr="00DB02B1" w14:paraId="3238EA63" w14:textId="77777777" w:rsidTr="000E5B7B">
        <w:tc>
          <w:tcPr>
            <w:tcW w:w="2211" w:type="dxa"/>
            <w:tcBorders>
              <w:top w:val="single" w:sz="6" w:space="0" w:color="auto"/>
              <w:left w:val="nil"/>
              <w:bottom w:val="nil"/>
              <w:right w:val="nil"/>
            </w:tcBorders>
            <w:noWrap/>
            <w:vAlign w:val="bottom"/>
            <w:hideMark/>
          </w:tcPr>
          <w:p w14:paraId="369CE831" w14:textId="77777777" w:rsidR="0037679C" w:rsidRPr="00DB02B1" w:rsidRDefault="0037679C" w:rsidP="00A05488">
            <w:pPr>
              <w:keepNext/>
              <w:keepLines/>
              <w:spacing w:before="60" w:after="0" w:line="240" w:lineRule="auto"/>
              <w:rPr>
                <w:rFonts w:ascii="Calibri" w:eastAsia="Times New Roman" w:hAnsi="Calibri" w:cs="Calibri"/>
                <w:color w:val="000000"/>
                <w:lang w:eastAsia="en-AU"/>
              </w:rPr>
            </w:pPr>
            <w:r w:rsidRPr="00DB02B1">
              <w:rPr>
                <w:rFonts w:ascii="Calibri" w:eastAsia="Times New Roman" w:hAnsi="Calibri" w:cs="Calibri"/>
                <w:color w:val="000000"/>
                <w:lang w:eastAsia="en-AU"/>
              </w:rPr>
              <w:t>Previous HFE method</w:t>
            </w:r>
          </w:p>
        </w:tc>
        <w:tc>
          <w:tcPr>
            <w:tcW w:w="851" w:type="dxa"/>
            <w:tcBorders>
              <w:top w:val="single" w:sz="6" w:space="0" w:color="auto"/>
              <w:left w:val="nil"/>
              <w:bottom w:val="nil"/>
              <w:right w:val="nil"/>
            </w:tcBorders>
            <w:noWrap/>
            <w:hideMark/>
          </w:tcPr>
          <w:p w14:paraId="3C846436" w14:textId="23F57833" w:rsidR="0037679C" w:rsidRPr="00DB02B1" w:rsidRDefault="0037679C" w:rsidP="00A05488">
            <w:pPr>
              <w:keepNext/>
              <w:keepLines/>
              <w:spacing w:before="60" w:after="0" w:line="240" w:lineRule="auto"/>
              <w:jc w:val="right"/>
              <w:rPr>
                <w:rFonts w:ascii="Calibri" w:eastAsia="Times New Roman" w:hAnsi="Calibri" w:cs="Calibri"/>
                <w:lang w:eastAsia="en-AU"/>
              </w:rPr>
            </w:pPr>
            <w:r w:rsidRPr="008969ED">
              <w:t>28,082</w:t>
            </w:r>
          </w:p>
        </w:tc>
        <w:tc>
          <w:tcPr>
            <w:tcW w:w="851" w:type="dxa"/>
            <w:tcBorders>
              <w:top w:val="single" w:sz="6" w:space="0" w:color="auto"/>
              <w:left w:val="nil"/>
              <w:bottom w:val="nil"/>
              <w:right w:val="nil"/>
            </w:tcBorders>
            <w:noWrap/>
            <w:hideMark/>
          </w:tcPr>
          <w:p w14:paraId="3E053F3D" w14:textId="7643EBF8" w:rsidR="0037679C" w:rsidRPr="00DB02B1" w:rsidRDefault="0037679C" w:rsidP="00A05488">
            <w:pPr>
              <w:keepNext/>
              <w:keepLines/>
              <w:spacing w:before="60" w:after="0" w:line="240" w:lineRule="auto"/>
              <w:jc w:val="right"/>
              <w:rPr>
                <w:rFonts w:ascii="Calibri" w:eastAsia="Times New Roman" w:hAnsi="Calibri" w:cs="Calibri"/>
                <w:lang w:eastAsia="en-AU"/>
              </w:rPr>
            </w:pPr>
            <w:r w:rsidRPr="008969ED">
              <w:t>28,243</w:t>
            </w:r>
          </w:p>
        </w:tc>
        <w:tc>
          <w:tcPr>
            <w:tcW w:w="851" w:type="dxa"/>
            <w:tcBorders>
              <w:top w:val="single" w:sz="6" w:space="0" w:color="auto"/>
              <w:left w:val="nil"/>
              <w:bottom w:val="nil"/>
              <w:right w:val="nil"/>
            </w:tcBorders>
            <w:noWrap/>
            <w:hideMark/>
          </w:tcPr>
          <w:p w14:paraId="6A57D5E8" w14:textId="4185AFC5" w:rsidR="0037679C" w:rsidRPr="00DB02B1" w:rsidRDefault="0037679C" w:rsidP="00A05488">
            <w:pPr>
              <w:keepNext/>
              <w:keepLines/>
              <w:spacing w:before="60" w:after="0" w:line="240" w:lineRule="auto"/>
              <w:jc w:val="right"/>
              <w:rPr>
                <w:rFonts w:ascii="Calibri" w:eastAsia="Times New Roman" w:hAnsi="Calibri" w:cs="Calibri"/>
                <w:lang w:eastAsia="en-AU"/>
              </w:rPr>
            </w:pPr>
            <w:r w:rsidRPr="008969ED">
              <w:t>16,813</w:t>
            </w:r>
          </w:p>
        </w:tc>
        <w:tc>
          <w:tcPr>
            <w:tcW w:w="851" w:type="dxa"/>
            <w:tcBorders>
              <w:top w:val="single" w:sz="6" w:space="0" w:color="auto"/>
              <w:left w:val="nil"/>
              <w:bottom w:val="nil"/>
              <w:right w:val="nil"/>
            </w:tcBorders>
            <w:noWrap/>
            <w:hideMark/>
          </w:tcPr>
          <w:p w14:paraId="46B621D0" w14:textId="79346C68" w:rsidR="0037679C" w:rsidRPr="00DB02B1" w:rsidRDefault="0037679C" w:rsidP="00A05488">
            <w:pPr>
              <w:keepNext/>
              <w:keepLines/>
              <w:spacing w:before="60" w:after="0" w:line="240" w:lineRule="auto"/>
              <w:jc w:val="right"/>
              <w:rPr>
                <w:rFonts w:ascii="Calibri" w:eastAsia="Times New Roman" w:hAnsi="Calibri" w:cs="Calibri"/>
                <w:lang w:eastAsia="en-AU"/>
              </w:rPr>
            </w:pPr>
            <w:r w:rsidRPr="008969ED">
              <w:t>1,901</w:t>
            </w:r>
          </w:p>
        </w:tc>
        <w:tc>
          <w:tcPr>
            <w:tcW w:w="851" w:type="dxa"/>
            <w:tcBorders>
              <w:top w:val="single" w:sz="6" w:space="0" w:color="auto"/>
              <w:left w:val="nil"/>
              <w:bottom w:val="nil"/>
              <w:right w:val="nil"/>
            </w:tcBorders>
            <w:noWrap/>
            <w:hideMark/>
          </w:tcPr>
          <w:p w14:paraId="543BFE0E" w14:textId="236F6F8B" w:rsidR="0037679C" w:rsidRPr="00DB02B1" w:rsidRDefault="0037679C" w:rsidP="00A05488">
            <w:pPr>
              <w:keepNext/>
              <w:keepLines/>
              <w:spacing w:before="60" w:after="0" w:line="240" w:lineRule="auto"/>
              <w:jc w:val="right"/>
              <w:rPr>
                <w:rFonts w:ascii="Calibri" w:eastAsia="Times New Roman" w:hAnsi="Calibri" w:cs="Calibri"/>
                <w:lang w:eastAsia="en-AU"/>
              </w:rPr>
            </w:pPr>
            <w:r w:rsidRPr="008969ED">
              <w:t>9,706</w:t>
            </w:r>
          </w:p>
        </w:tc>
        <w:tc>
          <w:tcPr>
            <w:tcW w:w="851" w:type="dxa"/>
            <w:tcBorders>
              <w:top w:val="single" w:sz="6" w:space="0" w:color="auto"/>
              <w:left w:val="nil"/>
              <w:bottom w:val="nil"/>
              <w:right w:val="nil"/>
            </w:tcBorders>
            <w:noWrap/>
            <w:hideMark/>
          </w:tcPr>
          <w:p w14:paraId="1C8E4298" w14:textId="592BD082" w:rsidR="0037679C" w:rsidRPr="00DB02B1" w:rsidRDefault="0037679C" w:rsidP="00A05488">
            <w:pPr>
              <w:keepNext/>
              <w:keepLines/>
              <w:spacing w:before="60" w:after="0" w:line="240" w:lineRule="auto"/>
              <w:jc w:val="right"/>
              <w:rPr>
                <w:rFonts w:ascii="Calibri" w:eastAsia="Times New Roman" w:hAnsi="Calibri" w:cs="Calibri"/>
                <w:lang w:eastAsia="en-AU"/>
              </w:rPr>
            </w:pPr>
            <w:r w:rsidRPr="008969ED">
              <w:t>3,832</w:t>
            </w:r>
          </w:p>
        </w:tc>
        <w:tc>
          <w:tcPr>
            <w:tcW w:w="851" w:type="dxa"/>
            <w:tcBorders>
              <w:top w:val="single" w:sz="6" w:space="0" w:color="auto"/>
              <w:left w:val="nil"/>
              <w:bottom w:val="nil"/>
              <w:right w:val="nil"/>
            </w:tcBorders>
            <w:noWrap/>
            <w:hideMark/>
          </w:tcPr>
          <w:p w14:paraId="189D7D17" w14:textId="4E45D024" w:rsidR="0037679C" w:rsidRPr="00DB02B1" w:rsidRDefault="0037679C" w:rsidP="00A05488">
            <w:pPr>
              <w:keepNext/>
              <w:keepLines/>
              <w:spacing w:before="60" w:after="0" w:line="240" w:lineRule="auto"/>
              <w:jc w:val="right"/>
              <w:rPr>
                <w:rFonts w:ascii="Calibri" w:eastAsia="Times New Roman" w:hAnsi="Calibri" w:cs="Calibri"/>
                <w:lang w:eastAsia="en-AU"/>
              </w:rPr>
            </w:pPr>
            <w:r w:rsidRPr="008969ED">
              <w:t>2,113</w:t>
            </w:r>
          </w:p>
        </w:tc>
        <w:tc>
          <w:tcPr>
            <w:tcW w:w="851" w:type="dxa"/>
            <w:tcBorders>
              <w:top w:val="single" w:sz="6" w:space="0" w:color="auto"/>
              <w:left w:val="nil"/>
              <w:bottom w:val="nil"/>
              <w:right w:val="nil"/>
            </w:tcBorders>
            <w:noWrap/>
            <w:hideMark/>
          </w:tcPr>
          <w:p w14:paraId="6CD493D9" w14:textId="55C0E65E" w:rsidR="0037679C" w:rsidRPr="00DB02B1" w:rsidRDefault="0037679C" w:rsidP="00A05488">
            <w:pPr>
              <w:keepNext/>
              <w:keepLines/>
              <w:spacing w:before="60" w:after="0" w:line="240" w:lineRule="auto"/>
              <w:jc w:val="right"/>
              <w:rPr>
                <w:rFonts w:ascii="Calibri" w:eastAsia="Times New Roman" w:hAnsi="Calibri" w:cs="Calibri"/>
                <w:lang w:eastAsia="en-AU"/>
              </w:rPr>
            </w:pPr>
            <w:r w:rsidRPr="008969ED">
              <w:t>4,819</w:t>
            </w:r>
          </w:p>
        </w:tc>
      </w:tr>
      <w:tr w:rsidR="0037679C" w:rsidRPr="00DB02B1" w14:paraId="57D2CBDE" w14:textId="77777777" w:rsidTr="000E5B7B">
        <w:tc>
          <w:tcPr>
            <w:tcW w:w="2211" w:type="dxa"/>
            <w:tcBorders>
              <w:top w:val="nil"/>
              <w:left w:val="nil"/>
              <w:right w:val="nil"/>
            </w:tcBorders>
            <w:noWrap/>
            <w:vAlign w:val="bottom"/>
            <w:hideMark/>
          </w:tcPr>
          <w:p w14:paraId="4C84A9DC" w14:textId="613B8635" w:rsidR="0037679C" w:rsidRPr="00DB02B1" w:rsidRDefault="0037679C" w:rsidP="00A05488">
            <w:pPr>
              <w:keepNext/>
              <w:keepLines/>
              <w:spacing w:after="0" w:line="240" w:lineRule="auto"/>
              <w:rPr>
                <w:rFonts w:ascii="Calibri" w:eastAsia="Times New Roman" w:hAnsi="Calibri" w:cs="Calibri"/>
                <w:color w:val="000000"/>
                <w:vertAlign w:val="superscript"/>
                <w:lang w:eastAsia="en-AU"/>
              </w:rPr>
            </w:pPr>
            <w:r w:rsidRPr="00DB02B1">
              <w:rPr>
                <w:rFonts w:ascii="Calibri" w:eastAsia="Times New Roman" w:hAnsi="Calibri" w:cs="Calibri"/>
                <w:color w:val="000000"/>
                <w:lang w:eastAsia="en-AU"/>
              </w:rPr>
              <w:t>Current HFE method</w:t>
            </w:r>
            <w:r>
              <w:rPr>
                <w:rFonts w:ascii="Calibri" w:eastAsia="Times New Roman" w:hAnsi="Calibri" w:cs="Calibri"/>
                <w:color w:val="000000"/>
                <w:vertAlign w:val="superscript"/>
                <w:lang w:eastAsia="en-AU"/>
              </w:rPr>
              <w:t>1</w:t>
            </w:r>
          </w:p>
        </w:tc>
        <w:tc>
          <w:tcPr>
            <w:tcW w:w="851" w:type="dxa"/>
            <w:tcBorders>
              <w:top w:val="nil"/>
              <w:left w:val="nil"/>
              <w:right w:val="nil"/>
            </w:tcBorders>
            <w:noWrap/>
            <w:hideMark/>
          </w:tcPr>
          <w:p w14:paraId="18754B38" w14:textId="4DAF2DF3" w:rsidR="0037679C" w:rsidRPr="00DB02B1" w:rsidRDefault="0037679C" w:rsidP="00A05488">
            <w:pPr>
              <w:keepNext/>
              <w:keepLines/>
              <w:spacing w:after="0" w:line="240" w:lineRule="auto"/>
              <w:jc w:val="right"/>
              <w:rPr>
                <w:rFonts w:ascii="Calibri" w:eastAsia="Times New Roman" w:hAnsi="Calibri" w:cs="Calibri"/>
                <w:lang w:eastAsia="en-AU"/>
              </w:rPr>
            </w:pPr>
            <w:r w:rsidRPr="008969ED">
              <w:t>25,807</w:t>
            </w:r>
          </w:p>
        </w:tc>
        <w:tc>
          <w:tcPr>
            <w:tcW w:w="851" w:type="dxa"/>
            <w:tcBorders>
              <w:top w:val="nil"/>
              <w:left w:val="nil"/>
              <w:right w:val="nil"/>
            </w:tcBorders>
            <w:noWrap/>
            <w:hideMark/>
          </w:tcPr>
          <w:p w14:paraId="66D36534" w14:textId="32E92D07" w:rsidR="0037679C" w:rsidRPr="00DB02B1" w:rsidRDefault="0037679C" w:rsidP="00A05488">
            <w:pPr>
              <w:keepNext/>
              <w:keepLines/>
              <w:spacing w:after="0" w:line="240" w:lineRule="auto"/>
              <w:jc w:val="right"/>
              <w:rPr>
                <w:rFonts w:ascii="Calibri" w:eastAsia="Times New Roman" w:hAnsi="Calibri" w:cs="Calibri"/>
                <w:lang w:eastAsia="en-AU"/>
              </w:rPr>
            </w:pPr>
            <w:r w:rsidRPr="008969ED">
              <w:t>26,373</w:t>
            </w:r>
          </w:p>
        </w:tc>
        <w:tc>
          <w:tcPr>
            <w:tcW w:w="851" w:type="dxa"/>
            <w:tcBorders>
              <w:top w:val="nil"/>
              <w:left w:val="nil"/>
              <w:right w:val="nil"/>
            </w:tcBorders>
            <w:noWrap/>
            <w:hideMark/>
          </w:tcPr>
          <w:p w14:paraId="56DE6F21" w14:textId="2F1E20DB" w:rsidR="0037679C" w:rsidRPr="00DB02B1" w:rsidRDefault="0037679C" w:rsidP="00A05488">
            <w:pPr>
              <w:keepNext/>
              <w:keepLines/>
              <w:spacing w:after="0" w:line="240" w:lineRule="auto"/>
              <w:jc w:val="right"/>
              <w:rPr>
                <w:rFonts w:ascii="Calibri" w:eastAsia="Times New Roman" w:hAnsi="Calibri" w:cs="Calibri"/>
                <w:lang w:eastAsia="en-AU"/>
              </w:rPr>
            </w:pPr>
            <w:r w:rsidRPr="008969ED">
              <w:t>16,758</w:t>
            </w:r>
          </w:p>
        </w:tc>
        <w:tc>
          <w:tcPr>
            <w:tcW w:w="851" w:type="dxa"/>
            <w:tcBorders>
              <w:top w:val="nil"/>
              <w:left w:val="nil"/>
              <w:right w:val="nil"/>
            </w:tcBorders>
            <w:noWrap/>
            <w:hideMark/>
          </w:tcPr>
          <w:p w14:paraId="2E5A2CC4" w14:textId="5CCCCBB4" w:rsidR="0037679C" w:rsidRPr="00DB02B1" w:rsidRDefault="0037679C" w:rsidP="00A05488">
            <w:pPr>
              <w:keepNext/>
              <w:keepLines/>
              <w:spacing w:after="0" w:line="240" w:lineRule="auto"/>
              <w:jc w:val="right"/>
              <w:rPr>
                <w:rFonts w:ascii="Calibri" w:eastAsia="Times New Roman" w:hAnsi="Calibri" w:cs="Calibri"/>
                <w:lang w:eastAsia="en-AU"/>
              </w:rPr>
            </w:pPr>
            <w:r w:rsidRPr="008969ED">
              <w:t>7,990</w:t>
            </w:r>
          </w:p>
        </w:tc>
        <w:tc>
          <w:tcPr>
            <w:tcW w:w="851" w:type="dxa"/>
            <w:tcBorders>
              <w:top w:val="nil"/>
              <w:left w:val="nil"/>
              <w:right w:val="nil"/>
            </w:tcBorders>
            <w:noWrap/>
            <w:hideMark/>
          </w:tcPr>
          <w:p w14:paraId="547424A2" w14:textId="6513D868" w:rsidR="0037679C" w:rsidRPr="00DB02B1" w:rsidRDefault="0037679C" w:rsidP="00A05488">
            <w:pPr>
              <w:keepNext/>
              <w:keepLines/>
              <w:spacing w:after="0" w:line="240" w:lineRule="auto"/>
              <w:jc w:val="right"/>
              <w:rPr>
                <w:rFonts w:ascii="Calibri" w:eastAsia="Times New Roman" w:hAnsi="Calibri" w:cs="Calibri"/>
                <w:lang w:eastAsia="en-AU"/>
              </w:rPr>
            </w:pPr>
            <w:r w:rsidRPr="008969ED">
              <w:t>9,206</w:t>
            </w:r>
          </w:p>
        </w:tc>
        <w:tc>
          <w:tcPr>
            <w:tcW w:w="851" w:type="dxa"/>
            <w:tcBorders>
              <w:top w:val="nil"/>
              <w:left w:val="nil"/>
              <w:right w:val="nil"/>
            </w:tcBorders>
            <w:noWrap/>
            <w:hideMark/>
          </w:tcPr>
          <w:p w14:paraId="06AE34FE" w14:textId="5A415670" w:rsidR="0037679C" w:rsidRPr="00DB02B1" w:rsidRDefault="0037679C" w:rsidP="00A05488">
            <w:pPr>
              <w:keepNext/>
              <w:keepLines/>
              <w:spacing w:after="0" w:line="240" w:lineRule="auto"/>
              <w:jc w:val="right"/>
              <w:rPr>
                <w:rFonts w:ascii="Calibri" w:eastAsia="Times New Roman" w:hAnsi="Calibri" w:cs="Calibri"/>
                <w:lang w:eastAsia="en-AU"/>
              </w:rPr>
            </w:pPr>
            <w:r w:rsidRPr="008969ED">
              <w:t>3,682</w:t>
            </w:r>
          </w:p>
        </w:tc>
        <w:tc>
          <w:tcPr>
            <w:tcW w:w="851" w:type="dxa"/>
            <w:tcBorders>
              <w:top w:val="nil"/>
              <w:left w:val="nil"/>
              <w:right w:val="nil"/>
            </w:tcBorders>
            <w:noWrap/>
            <w:hideMark/>
          </w:tcPr>
          <w:p w14:paraId="6433BB74" w14:textId="2102F277" w:rsidR="0037679C" w:rsidRPr="00DB02B1" w:rsidRDefault="0037679C" w:rsidP="00A05488">
            <w:pPr>
              <w:keepNext/>
              <w:keepLines/>
              <w:spacing w:after="0" w:line="240" w:lineRule="auto"/>
              <w:jc w:val="right"/>
              <w:rPr>
                <w:rFonts w:ascii="Calibri" w:eastAsia="Times New Roman" w:hAnsi="Calibri" w:cs="Calibri"/>
                <w:lang w:eastAsia="en-AU"/>
              </w:rPr>
            </w:pPr>
            <w:r w:rsidRPr="008969ED">
              <w:t>1,985</w:t>
            </w:r>
          </w:p>
        </w:tc>
        <w:tc>
          <w:tcPr>
            <w:tcW w:w="851" w:type="dxa"/>
            <w:tcBorders>
              <w:top w:val="nil"/>
              <w:left w:val="nil"/>
              <w:right w:val="nil"/>
            </w:tcBorders>
            <w:noWrap/>
            <w:hideMark/>
          </w:tcPr>
          <w:p w14:paraId="2FAB4069" w14:textId="2474AF67" w:rsidR="0037679C" w:rsidRPr="00DB02B1" w:rsidRDefault="0037679C" w:rsidP="00A05488">
            <w:pPr>
              <w:keepNext/>
              <w:keepLines/>
              <w:spacing w:after="0" w:line="240" w:lineRule="auto"/>
              <w:jc w:val="right"/>
              <w:rPr>
                <w:rFonts w:ascii="Calibri" w:eastAsia="Times New Roman" w:hAnsi="Calibri" w:cs="Calibri"/>
                <w:lang w:eastAsia="en-AU"/>
              </w:rPr>
            </w:pPr>
            <w:r w:rsidRPr="008969ED">
              <w:t>4,753</w:t>
            </w:r>
          </w:p>
        </w:tc>
      </w:tr>
      <w:tr w:rsidR="0037679C" w:rsidRPr="00DB02B1" w14:paraId="08C7535F" w14:textId="77777777" w:rsidTr="000E5B7B">
        <w:tc>
          <w:tcPr>
            <w:tcW w:w="2211" w:type="dxa"/>
            <w:tcBorders>
              <w:top w:val="nil"/>
              <w:left w:val="nil"/>
              <w:bottom w:val="single" w:sz="12" w:space="0" w:color="auto"/>
              <w:right w:val="nil"/>
            </w:tcBorders>
            <w:noWrap/>
            <w:vAlign w:val="bottom"/>
            <w:hideMark/>
          </w:tcPr>
          <w:p w14:paraId="4CE3E7AD" w14:textId="77777777" w:rsidR="0037679C" w:rsidRPr="00DB02B1" w:rsidRDefault="0037679C" w:rsidP="00A05488">
            <w:pPr>
              <w:keepNext/>
              <w:keepLines/>
              <w:spacing w:after="60" w:line="240" w:lineRule="auto"/>
              <w:rPr>
                <w:rFonts w:ascii="Calibri" w:eastAsia="Times New Roman" w:hAnsi="Calibri" w:cs="Calibri"/>
                <w:color w:val="000000"/>
                <w:lang w:eastAsia="en-AU"/>
              </w:rPr>
            </w:pPr>
            <w:r w:rsidRPr="00DB02B1">
              <w:rPr>
                <w:rFonts w:ascii="Calibri" w:eastAsia="Times New Roman" w:hAnsi="Calibri" w:cs="Calibri"/>
                <w:color w:val="000000"/>
                <w:lang w:eastAsia="en-AU"/>
              </w:rPr>
              <w:t>Difference</w:t>
            </w:r>
          </w:p>
        </w:tc>
        <w:tc>
          <w:tcPr>
            <w:tcW w:w="851" w:type="dxa"/>
            <w:tcBorders>
              <w:top w:val="nil"/>
              <w:left w:val="nil"/>
              <w:bottom w:val="single" w:sz="12" w:space="0" w:color="auto"/>
              <w:right w:val="nil"/>
            </w:tcBorders>
            <w:noWrap/>
            <w:hideMark/>
          </w:tcPr>
          <w:p w14:paraId="5E3BC47E" w14:textId="774103FD" w:rsidR="0037679C" w:rsidRPr="00DB02B1" w:rsidRDefault="0037679C" w:rsidP="00A05488">
            <w:pPr>
              <w:keepNext/>
              <w:keepLines/>
              <w:spacing w:after="60" w:line="240" w:lineRule="auto"/>
              <w:jc w:val="right"/>
              <w:rPr>
                <w:rFonts w:ascii="Calibri" w:eastAsia="Times New Roman" w:hAnsi="Calibri" w:cs="Calibri"/>
                <w:lang w:eastAsia="en-AU"/>
              </w:rPr>
            </w:pPr>
            <w:r w:rsidRPr="008969ED">
              <w:t>-2,276</w:t>
            </w:r>
          </w:p>
        </w:tc>
        <w:tc>
          <w:tcPr>
            <w:tcW w:w="851" w:type="dxa"/>
            <w:tcBorders>
              <w:top w:val="nil"/>
              <w:left w:val="nil"/>
              <w:bottom w:val="single" w:sz="12" w:space="0" w:color="auto"/>
              <w:right w:val="nil"/>
            </w:tcBorders>
            <w:noWrap/>
            <w:hideMark/>
          </w:tcPr>
          <w:p w14:paraId="35EDFE26" w14:textId="6A1B60DE" w:rsidR="0037679C" w:rsidRPr="00DB02B1" w:rsidRDefault="0037679C" w:rsidP="00A05488">
            <w:pPr>
              <w:keepNext/>
              <w:keepLines/>
              <w:spacing w:after="60" w:line="240" w:lineRule="auto"/>
              <w:jc w:val="right"/>
              <w:rPr>
                <w:rFonts w:ascii="Calibri" w:eastAsia="Times New Roman" w:hAnsi="Calibri" w:cs="Calibri"/>
                <w:lang w:eastAsia="en-AU"/>
              </w:rPr>
            </w:pPr>
            <w:r w:rsidRPr="008969ED">
              <w:t>-1,870</w:t>
            </w:r>
          </w:p>
        </w:tc>
        <w:tc>
          <w:tcPr>
            <w:tcW w:w="851" w:type="dxa"/>
            <w:tcBorders>
              <w:top w:val="nil"/>
              <w:left w:val="nil"/>
              <w:bottom w:val="single" w:sz="12" w:space="0" w:color="auto"/>
              <w:right w:val="nil"/>
            </w:tcBorders>
            <w:noWrap/>
            <w:hideMark/>
          </w:tcPr>
          <w:p w14:paraId="063BD29F" w14:textId="7CDD4319" w:rsidR="0037679C" w:rsidRPr="00DB02B1" w:rsidRDefault="0037679C" w:rsidP="00A05488">
            <w:pPr>
              <w:keepNext/>
              <w:keepLines/>
              <w:spacing w:after="60" w:line="240" w:lineRule="auto"/>
              <w:jc w:val="right"/>
              <w:rPr>
                <w:rFonts w:ascii="Calibri" w:eastAsia="Times New Roman" w:hAnsi="Calibri" w:cs="Calibri"/>
                <w:lang w:eastAsia="en-AU"/>
              </w:rPr>
            </w:pPr>
            <w:r w:rsidRPr="008969ED">
              <w:t>-55</w:t>
            </w:r>
          </w:p>
        </w:tc>
        <w:tc>
          <w:tcPr>
            <w:tcW w:w="851" w:type="dxa"/>
            <w:tcBorders>
              <w:top w:val="nil"/>
              <w:left w:val="nil"/>
              <w:bottom w:val="single" w:sz="12" w:space="0" w:color="auto"/>
              <w:right w:val="nil"/>
            </w:tcBorders>
            <w:noWrap/>
            <w:hideMark/>
          </w:tcPr>
          <w:p w14:paraId="400BD6EF" w14:textId="4E7E1744" w:rsidR="0037679C" w:rsidRPr="00DB02B1" w:rsidRDefault="0037679C" w:rsidP="00A05488">
            <w:pPr>
              <w:keepNext/>
              <w:keepLines/>
              <w:spacing w:after="60" w:line="240" w:lineRule="auto"/>
              <w:jc w:val="right"/>
              <w:rPr>
                <w:rFonts w:ascii="Calibri" w:eastAsia="Times New Roman" w:hAnsi="Calibri" w:cs="Calibri"/>
                <w:lang w:eastAsia="en-AU"/>
              </w:rPr>
            </w:pPr>
            <w:r w:rsidRPr="008969ED">
              <w:t>6,089</w:t>
            </w:r>
          </w:p>
        </w:tc>
        <w:tc>
          <w:tcPr>
            <w:tcW w:w="851" w:type="dxa"/>
            <w:tcBorders>
              <w:top w:val="nil"/>
              <w:left w:val="nil"/>
              <w:bottom w:val="single" w:sz="12" w:space="0" w:color="auto"/>
              <w:right w:val="nil"/>
            </w:tcBorders>
            <w:noWrap/>
            <w:hideMark/>
          </w:tcPr>
          <w:p w14:paraId="21415901" w14:textId="42475104" w:rsidR="0037679C" w:rsidRPr="00DB02B1" w:rsidRDefault="0037679C" w:rsidP="00A05488">
            <w:pPr>
              <w:keepNext/>
              <w:keepLines/>
              <w:spacing w:after="60" w:line="240" w:lineRule="auto"/>
              <w:jc w:val="right"/>
              <w:rPr>
                <w:rFonts w:ascii="Calibri" w:eastAsia="Times New Roman" w:hAnsi="Calibri" w:cs="Calibri"/>
                <w:lang w:eastAsia="en-AU"/>
              </w:rPr>
            </w:pPr>
            <w:r w:rsidRPr="008969ED">
              <w:t>-500</w:t>
            </w:r>
          </w:p>
        </w:tc>
        <w:tc>
          <w:tcPr>
            <w:tcW w:w="851" w:type="dxa"/>
            <w:tcBorders>
              <w:top w:val="nil"/>
              <w:left w:val="nil"/>
              <w:bottom w:val="single" w:sz="12" w:space="0" w:color="auto"/>
              <w:right w:val="nil"/>
            </w:tcBorders>
            <w:noWrap/>
            <w:hideMark/>
          </w:tcPr>
          <w:p w14:paraId="63004E75" w14:textId="0F903B22" w:rsidR="0037679C" w:rsidRPr="00DB02B1" w:rsidRDefault="0037679C" w:rsidP="00A05488">
            <w:pPr>
              <w:keepNext/>
              <w:keepLines/>
              <w:spacing w:after="60" w:line="240" w:lineRule="auto"/>
              <w:jc w:val="right"/>
              <w:rPr>
                <w:rFonts w:ascii="Calibri" w:eastAsia="Times New Roman" w:hAnsi="Calibri" w:cs="Calibri"/>
                <w:lang w:eastAsia="en-AU"/>
              </w:rPr>
            </w:pPr>
            <w:r w:rsidRPr="008969ED">
              <w:t>-150</w:t>
            </w:r>
          </w:p>
        </w:tc>
        <w:tc>
          <w:tcPr>
            <w:tcW w:w="851" w:type="dxa"/>
            <w:tcBorders>
              <w:top w:val="nil"/>
              <w:left w:val="nil"/>
              <w:bottom w:val="single" w:sz="12" w:space="0" w:color="auto"/>
              <w:right w:val="nil"/>
            </w:tcBorders>
            <w:noWrap/>
            <w:hideMark/>
          </w:tcPr>
          <w:p w14:paraId="1DCEC934" w14:textId="50C02416" w:rsidR="0037679C" w:rsidRPr="00DB02B1" w:rsidRDefault="0037679C" w:rsidP="00A05488">
            <w:pPr>
              <w:keepNext/>
              <w:keepLines/>
              <w:spacing w:after="60" w:line="240" w:lineRule="auto"/>
              <w:jc w:val="right"/>
              <w:rPr>
                <w:rFonts w:ascii="Calibri" w:eastAsia="Times New Roman" w:hAnsi="Calibri" w:cs="Calibri"/>
                <w:lang w:eastAsia="en-AU"/>
              </w:rPr>
            </w:pPr>
            <w:r w:rsidRPr="008969ED">
              <w:t>-128</w:t>
            </w:r>
          </w:p>
        </w:tc>
        <w:tc>
          <w:tcPr>
            <w:tcW w:w="851" w:type="dxa"/>
            <w:tcBorders>
              <w:top w:val="nil"/>
              <w:left w:val="nil"/>
              <w:bottom w:val="single" w:sz="12" w:space="0" w:color="auto"/>
              <w:right w:val="nil"/>
            </w:tcBorders>
            <w:noWrap/>
            <w:hideMark/>
          </w:tcPr>
          <w:p w14:paraId="21099C8B" w14:textId="7659AB1F" w:rsidR="0037679C" w:rsidRPr="00DB02B1" w:rsidRDefault="0037679C" w:rsidP="00A05488">
            <w:pPr>
              <w:keepNext/>
              <w:keepLines/>
              <w:spacing w:after="60" w:line="240" w:lineRule="auto"/>
              <w:jc w:val="right"/>
              <w:rPr>
                <w:rFonts w:ascii="Calibri" w:eastAsia="Times New Roman" w:hAnsi="Calibri" w:cs="Calibri"/>
                <w:lang w:eastAsia="en-AU"/>
              </w:rPr>
            </w:pPr>
            <w:r w:rsidRPr="008969ED">
              <w:t>-66</w:t>
            </w:r>
          </w:p>
        </w:tc>
      </w:tr>
    </w:tbl>
    <w:p w14:paraId="19099A8B" w14:textId="2FE437C0" w:rsidR="00DB02B1" w:rsidRDefault="00DB02B1" w:rsidP="00A05488">
      <w:pPr>
        <w:keepNext/>
        <w:keepLines/>
        <w:spacing w:after="0" w:line="240" w:lineRule="auto"/>
      </w:pPr>
      <w:r>
        <w:t>*</w:t>
      </w:r>
      <w:r>
        <w:tab/>
        <w:t>forecast.</w:t>
      </w:r>
    </w:p>
    <w:p w14:paraId="4D9AE62C" w14:textId="3BE8D8C6" w:rsidR="00DB02B1" w:rsidRDefault="00DB02B1" w:rsidP="00A05488">
      <w:pPr>
        <w:keepNext/>
        <w:keepLines/>
        <w:spacing w:after="0" w:line="240" w:lineRule="auto"/>
      </w:pPr>
      <w:r>
        <w:t>1.</w:t>
      </w:r>
      <w:r>
        <w:tab/>
        <w:t xml:space="preserve">Excludes </w:t>
      </w:r>
      <w:r w:rsidR="0094397B">
        <w:t>NoWO payments</w:t>
      </w:r>
      <w:r>
        <w:t>.</w:t>
      </w:r>
    </w:p>
    <w:p w14:paraId="3D751431" w14:textId="23542277" w:rsidR="00DB02B1" w:rsidRDefault="00DB02B1" w:rsidP="00A05488">
      <w:pPr>
        <w:keepNext/>
        <w:keepLines/>
        <w:spacing w:line="240" w:lineRule="auto"/>
      </w:pPr>
      <w:r>
        <w:t>Source</w:t>
      </w:r>
      <w:r w:rsidR="004C3815">
        <w:t>s</w:t>
      </w:r>
      <w:r>
        <w:t>:</w:t>
      </w:r>
      <w:r>
        <w:tab/>
        <w:t>Tables A3-1 and A3-4.</w:t>
      </w:r>
    </w:p>
    <w:p w14:paraId="15A05764" w14:textId="3DCD13B2" w:rsidR="00DB02B1" w:rsidRDefault="004C50E6" w:rsidP="00244A75">
      <w:pPr>
        <w:spacing w:line="240" w:lineRule="auto"/>
      </w:pPr>
      <w:r>
        <w:t xml:space="preserve">For some states, such as Queensland and the Northern Territory, the cessation of the </w:t>
      </w:r>
      <w:r w:rsidR="0094397B">
        <w:t>NoWO payments</w:t>
      </w:r>
      <w:r>
        <w:t xml:space="preserve"> would only result in a</w:t>
      </w:r>
      <w:r w:rsidR="001E1A61">
        <w:t>n</w:t>
      </w:r>
      <w:r>
        <w:t xml:space="preserve"> insignificant loss of GST revenue forecast for 2025–26. For some of the other states, such as New South Wales, Victoria and the Australian Capital Territory, the loss in GST revenue forecast for 2025–26 would be more significant. This loss in GST revenue would </w:t>
      </w:r>
      <w:r>
        <w:lastRenderedPageBreak/>
        <w:t xml:space="preserve">accumulate over time. Western Australia, on the other hand, would be left in the same situation as it does not receive any </w:t>
      </w:r>
      <w:r w:rsidR="00CF31B2">
        <w:t>NoWO</w:t>
      </w:r>
      <w:r>
        <w:t xml:space="preserve"> payments.</w:t>
      </w:r>
    </w:p>
    <w:p w14:paraId="4F043BD5" w14:textId="151B4F2D" w:rsidR="004C50E6" w:rsidRDefault="004C50E6" w:rsidP="00244A75">
      <w:pPr>
        <w:spacing w:line="240" w:lineRule="auto"/>
      </w:pPr>
      <w:r>
        <w:t xml:space="preserve">The states other than Western Australia would be faced with the choice of increasing own source revenue in order to maintain the current provision of services and infrastructure or reducing them to compensate for the reduction </w:t>
      </w:r>
      <w:r w:rsidR="00F31C13">
        <w:t>in the available funding. Those states are in the best position to inform the Commission of their intentions.</w:t>
      </w:r>
    </w:p>
    <w:p w14:paraId="557E850F" w14:textId="1F884148" w:rsidR="00DB02B1" w:rsidRDefault="00A1593D" w:rsidP="00A1593D">
      <w:pPr>
        <w:pStyle w:val="Heading2numbered"/>
        <w:ind w:left="737" w:hanging="737"/>
      </w:pPr>
      <w:bookmarkStart w:id="10" w:name="_Toc220426397"/>
      <w:r w:rsidRPr="00A1593D">
        <w:t xml:space="preserve">Should </w:t>
      </w:r>
      <w:r w:rsidR="001E1A61" w:rsidRPr="00A1593D">
        <w:t xml:space="preserve">some </w:t>
      </w:r>
      <w:r>
        <w:t>Commonwealth</w:t>
      </w:r>
      <w:r w:rsidRPr="00A1593D">
        <w:t xml:space="preserve"> </w:t>
      </w:r>
      <w:r w:rsidR="0016011C" w:rsidRPr="00A1593D">
        <w:t xml:space="preserve">payments </w:t>
      </w:r>
      <w:r w:rsidRPr="00A1593D">
        <w:t xml:space="preserve">be </w:t>
      </w:r>
      <w:r w:rsidR="001E1A61" w:rsidRPr="00A1593D">
        <w:t>excluded</w:t>
      </w:r>
      <w:r w:rsidRPr="00A1593D">
        <w:t>? If so, which payments should be excluded and why?</w:t>
      </w:r>
      <w:bookmarkEnd w:id="10"/>
    </w:p>
    <w:p w14:paraId="424C3F7F" w14:textId="49F9B617" w:rsidR="00C27262" w:rsidRDefault="00B8128A" w:rsidP="00244A75">
      <w:pPr>
        <w:spacing w:line="240" w:lineRule="auto"/>
      </w:pPr>
      <w:r>
        <w:t>The CGC’s guidelines for the treatment of Commonwealth Government non-GS</w:t>
      </w:r>
      <w:r w:rsidR="00AE57FF">
        <w:t>T payments to the states were set out in the 20</w:t>
      </w:r>
      <w:r w:rsidR="0016011C">
        <w:t>1</w:t>
      </w:r>
      <w:r w:rsidR="00AE57FF">
        <w:t>5 Review and have been retained in the 2025 Review. The guidelines are:</w:t>
      </w:r>
    </w:p>
    <w:p w14:paraId="03B1E2B4" w14:textId="15CCD0CE" w:rsidR="00F31C13" w:rsidRDefault="00AE57FF" w:rsidP="00A05488">
      <w:pPr>
        <w:spacing w:line="240" w:lineRule="auto"/>
        <w:ind w:left="720" w:right="720"/>
      </w:pPr>
      <w:r>
        <w:t>‘</w:t>
      </w:r>
      <w:r w:rsidRPr="00AE57FF">
        <w:t>payments which support state services, and for which expenditure needs are assessed, will impact the relativities</w:t>
      </w:r>
      <w:r w:rsidR="0016011C">
        <w:t>.</w:t>
      </w:r>
      <w:r>
        <w:t>’</w:t>
      </w:r>
      <w:r>
        <w:rPr>
          <w:rStyle w:val="FootnoteReference"/>
        </w:rPr>
        <w:footnoteReference w:id="7"/>
      </w:r>
    </w:p>
    <w:p w14:paraId="34FA4071" w14:textId="6E368AB3" w:rsidR="00F31C13" w:rsidRDefault="00AE57FF" w:rsidP="00244A75">
      <w:pPr>
        <w:spacing w:line="240" w:lineRule="auto"/>
      </w:pPr>
      <w:r>
        <w:t>The CGC went on to state:</w:t>
      </w:r>
    </w:p>
    <w:p w14:paraId="2157CF6E" w14:textId="4F7418D2" w:rsidR="00AE57FF" w:rsidRDefault="00AE57FF" w:rsidP="00A05488">
      <w:pPr>
        <w:spacing w:line="240" w:lineRule="auto"/>
        <w:ind w:left="720" w:right="720"/>
      </w:pPr>
      <w:r>
        <w:t>‘</w:t>
      </w:r>
      <w:r w:rsidRPr="00AE57FF">
        <w:t>Where there is substantial uncertainty about the payment’s purpose, or whether relative state expenditure needs are assessed, an impact treatment will be the default. States will have the opportunity to provide evidence in support of a no impact treatment for those payments</w:t>
      </w:r>
      <w:r>
        <w:t>’</w:t>
      </w:r>
      <w:r>
        <w:rPr>
          <w:rStyle w:val="FootnoteReference"/>
        </w:rPr>
        <w:footnoteReference w:id="8"/>
      </w:r>
      <w:r>
        <w:t>.</w:t>
      </w:r>
    </w:p>
    <w:p w14:paraId="7913F404" w14:textId="5D66DA78" w:rsidR="00F31C13" w:rsidRDefault="003F001D" w:rsidP="00244A75">
      <w:pPr>
        <w:spacing w:line="240" w:lineRule="auto"/>
      </w:pPr>
      <w:r>
        <w:t>In the terms of reference issued to the CGC for a</w:t>
      </w:r>
      <w:r w:rsidR="0016011C">
        <w:t>n</w:t>
      </w:r>
      <w:r>
        <w:t xml:space="preserve"> Update or </w:t>
      </w:r>
      <w:r w:rsidR="0016011C">
        <w:t xml:space="preserve">a </w:t>
      </w:r>
      <w:r>
        <w:t>Review, there is usually a section which specifies how particular Commonwealth Government payments are to be treated. There is also usually a clause which allows the CGC to apply a different treatment to that specified if it considers it appropriate. However, it does not appear that the CGC has ever taken advantage of that clause.</w:t>
      </w:r>
    </w:p>
    <w:p w14:paraId="389D5407" w14:textId="3D140588" w:rsidR="003F001D" w:rsidRDefault="00226C99" w:rsidP="00244A75">
      <w:pPr>
        <w:spacing w:line="240" w:lineRule="auto"/>
      </w:pPr>
      <w:r>
        <w:t>The CGC guidelines for the treatment of Commonwealth Government payments have been in operation for some time and are generally well accepted by the states. There will be instances where the CGC will have to make a judgement call as to the nature of the Commonwealth payment. An example was the treatment in</w:t>
      </w:r>
      <w:r w:rsidRPr="00226C99">
        <w:t xml:space="preserve"> the 2020 Review of a payment under the Skilling Australia Fund that New South Wales considered a reward payment, but the Commonwealth Treasury did not.</w:t>
      </w:r>
      <w:r>
        <w:t xml:space="preserve"> The CGC noted that it </w:t>
      </w:r>
      <w:r w:rsidR="00CF31B2">
        <w:t>will</w:t>
      </w:r>
      <w:r w:rsidR="00CF31B2" w:rsidRPr="00CF31B2">
        <w:t xml:space="preserve"> take into account advice of Commonwealth Treasury and the states, as well as national agreements, when determining which payments are facilitation and reward payments</w:t>
      </w:r>
      <w:r>
        <w:t>.</w:t>
      </w:r>
      <w:r>
        <w:rPr>
          <w:rStyle w:val="FootnoteReference"/>
        </w:rPr>
        <w:footnoteReference w:id="9"/>
      </w:r>
    </w:p>
    <w:p w14:paraId="6E4970D2" w14:textId="4DD8149F" w:rsidR="008310A8" w:rsidRDefault="008310A8" w:rsidP="00244A75">
      <w:pPr>
        <w:spacing w:line="240" w:lineRule="auto"/>
      </w:pPr>
      <w:r>
        <w:t xml:space="preserve">Another grey area is Commonwealth Government funding </w:t>
      </w:r>
      <w:r w:rsidRPr="008310A8">
        <w:t>to non-government organisations</w:t>
      </w:r>
      <w:r>
        <w:t xml:space="preserve"> where the operations of these organisation</w:t>
      </w:r>
      <w:r w:rsidR="0016011C">
        <w:t>s</w:t>
      </w:r>
      <w:r>
        <w:t xml:space="preserve"> </w:t>
      </w:r>
      <w:r w:rsidRPr="008310A8">
        <w:t>may reduce the amount a state needs to spend on a service.</w:t>
      </w:r>
    </w:p>
    <w:p w14:paraId="09E6C3FF" w14:textId="67A444C7" w:rsidR="00C27262" w:rsidRDefault="00226C99" w:rsidP="00244A75">
      <w:pPr>
        <w:spacing w:line="240" w:lineRule="auto"/>
      </w:pPr>
      <w:r>
        <w:t xml:space="preserve">As long as </w:t>
      </w:r>
      <w:r w:rsidR="0016011C">
        <w:t xml:space="preserve">the </w:t>
      </w:r>
      <w:r>
        <w:t xml:space="preserve">CGC is transparent and consistent in its decision making then the treatment of Commonwealth </w:t>
      </w:r>
      <w:r w:rsidR="0016011C">
        <w:t xml:space="preserve">Government </w:t>
      </w:r>
      <w:r>
        <w:t xml:space="preserve">payments should not be controversial. Where issues arise it is usually where the terms of reference specify a treatment where the reasons for this treatment may be obscure or inconsistent with the CGC’s guidelines. </w:t>
      </w:r>
      <w:r w:rsidR="00CF31B2">
        <w:t>Where there is an</w:t>
      </w:r>
      <w:r w:rsidR="008310A8">
        <w:t xml:space="preserve"> absence of information about the reasoning it is difficult for the CGC or states to challenge the treatment specified in the terms of reference.</w:t>
      </w:r>
    </w:p>
    <w:p w14:paraId="330FC955" w14:textId="28914AA1" w:rsidR="00C12582" w:rsidRDefault="00C12582" w:rsidP="00244A75">
      <w:pPr>
        <w:spacing w:line="240" w:lineRule="auto"/>
      </w:pPr>
      <w:r>
        <w:t xml:space="preserve">The GST Distribution Review </w:t>
      </w:r>
      <w:r w:rsidR="00B1657C">
        <w:t xml:space="preserve">considered the issue of the treatment of Commonwealth </w:t>
      </w:r>
      <w:r w:rsidR="0016011C">
        <w:t xml:space="preserve">Government </w:t>
      </w:r>
      <w:r w:rsidR="00B1657C">
        <w:t>payments. It found</w:t>
      </w:r>
      <w:r>
        <w:t xml:space="preserve"> that </w:t>
      </w:r>
      <w:r w:rsidRPr="00C12582">
        <w:t>the</w:t>
      </w:r>
      <w:r w:rsidR="00B1657C">
        <w:t xml:space="preserve"> CGC’s</w:t>
      </w:r>
      <w:r w:rsidRPr="00C12582">
        <w:t xml:space="preserve"> guidelines </w:t>
      </w:r>
      <w:r w:rsidR="00B1657C">
        <w:t>aided</w:t>
      </w:r>
      <w:r w:rsidRPr="00C12582">
        <w:t xml:space="preserve"> transparency</w:t>
      </w:r>
      <w:r w:rsidR="00B1657C">
        <w:t>, although</w:t>
      </w:r>
      <w:r w:rsidR="00B1657C" w:rsidRPr="00C12582">
        <w:t xml:space="preserve"> some judgment </w:t>
      </w:r>
      <w:r w:rsidR="00B1657C">
        <w:t xml:space="preserve">was </w:t>
      </w:r>
      <w:r w:rsidR="00B1657C">
        <w:lastRenderedPageBreak/>
        <w:t>required by</w:t>
      </w:r>
      <w:r w:rsidR="00B1657C" w:rsidRPr="00C12582">
        <w:t xml:space="preserve"> the CGC</w:t>
      </w:r>
      <w:r w:rsidR="00B1657C">
        <w:t xml:space="preserve">. It noted that, on the other hand, </w:t>
      </w:r>
      <w:r w:rsidRPr="00C12582">
        <w:t>the</w:t>
      </w:r>
      <w:r w:rsidR="00B1657C">
        <w:t xml:space="preserve"> Commonwealth </w:t>
      </w:r>
      <w:r w:rsidRPr="00C12582">
        <w:t xml:space="preserve">Treasurer </w:t>
      </w:r>
      <w:r w:rsidR="00B1657C">
        <w:t>had</w:t>
      </w:r>
      <w:r w:rsidRPr="00C12582">
        <w:t xml:space="preserve"> not published any guidelines or principles governing the treatment of payments</w:t>
      </w:r>
      <w:r w:rsidR="00B1657C">
        <w:t xml:space="preserve"> specified in terms of reference</w:t>
      </w:r>
      <w:r w:rsidR="005B232F">
        <w:t>.</w:t>
      </w:r>
      <w:r w:rsidR="005B232F" w:rsidRPr="005B232F">
        <w:t xml:space="preserve"> </w:t>
      </w:r>
      <w:r w:rsidR="005B232F">
        <w:t>It recommended that the Commonwealth Treasurer</w:t>
      </w:r>
      <w:r w:rsidR="005B232F" w:rsidRPr="00C12582">
        <w:t xml:space="preserve"> develop guidelines </w:t>
      </w:r>
      <w:r w:rsidR="005B232F">
        <w:t>to</w:t>
      </w:r>
      <w:r w:rsidR="005B232F" w:rsidRPr="00C12582">
        <w:t xml:space="preserve"> aid transparency and improve predictability</w:t>
      </w:r>
      <w:r w:rsidRPr="00C12582">
        <w:t>.</w:t>
      </w:r>
      <w:r>
        <w:rPr>
          <w:rStyle w:val="FootnoteReference"/>
        </w:rPr>
        <w:footnoteReference w:id="10"/>
      </w:r>
      <w:r w:rsidR="00B1657C" w:rsidRPr="00B1657C">
        <w:t xml:space="preserve"> </w:t>
      </w:r>
      <w:r w:rsidR="005B232F">
        <w:t>However, this recommendation has not been adopted.</w:t>
      </w:r>
      <w:r w:rsidR="0016011C">
        <w:t xml:space="preserve"> Now might be the time to reconsider this recommendation.</w:t>
      </w:r>
    </w:p>
    <w:p w14:paraId="5725F7E6" w14:textId="4641C67D" w:rsidR="00A101CA" w:rsidRPr="00C204FF" w:rsidRDefault="00A101CA" w:rsidP="00A101CA">
      <w:pPr>
        <w:pStyle w:val="Heading1numbered"/>
      </w:pPr>
      <w:bookmarkStart w:id="11" w:name="_Toc220426398"/>
      <w:r w:rsidRPr="00246E9D">
        <w:t xml:space="preserve">INFORMATION </w:t>
      </w:r>
      <w:r>
        <w:t>R</w:t>
      </w:r>
      <w:r w:rsidRPr="00246E9D">
        <w:t xml:space="preserve">EQUEST </w:t>
      </w:r>
      <w:r>
        <w:t>2</w:t>
      </w:r>
      <w:bookmarkEnd w:id="11"/>
    </w:p>
    <w:p w14:paraId="66A40533" w14:textId="0DC94446" w:rsidR="00A101CA" w:rsidRPr="00C204FF" w:rsidRDefault="00A101CA" w:rsidP="00A101CA">
      <w:pPr>
        <w:pStyle w:val="Heading2numbered"/>
        <w:ind w:left="1440" w:hanging="1440"/>
      </w:pPr>
      <w:bookmarkStart w:id="12" w:name="_Toc220426399"/>
      <w:r w:rsidRPr="00A101CA">
        <w:t>How do you define a reasonable level of horizontal fiscal equalisation?</w:t>
      </w:r>
      <w:bookmarkEnd w:id="12"/>
    </w:p>
    <w:p w14:paraId="2202D7A1" w14:textId="3C26B7A4" w:rsidR="008310A8" w:rsidRDefault="00F14766" w:rsidP="00244A75">
      <w:pPr>
        <w:spacing w:line="240" w:lineRule="auto"/>
      </w:pPr>
      <w:r>
        <w:t xml:space="preserve">Prior to consideration of how a reasonable level of HFE could be defined, the concept of a reasonable level of HFE needs to be rigorously examined. </w:t>
      </w:r>
      <w:r w:rsidR="00B23BA5">
        <w:t xml:space="preserve">The </w:t>
      </w:r>
      <w:r w:rsidR="00460BA1">
        <w:t>concept</w:t>
      </w:r>
      <w:r w:rsidR="00B23BA5">
        <w:t xml:space="preserve"> of a reasonable level of HFE</w:t>
      </w:r>
      <w:r w:rsidR="00460BA1">
        <w:t xml:space="preserve">, as far as this inquiry is concerned, </w:t>
      </w:r>
      <w:r w:rsidR="00B23BA5">
        <w:t>has its genesis in the Commission</w:t>
      </w:r>
      <w:r w:rsidR="00460BA1">
        <w:t>’s</w:t>
      </w:r>
      <w:r w:rsidR="00B23BA5">
        <w:t xml:space="preserve"> HFE Review</w:t>
      </w:r>
      <w:r w:rsidR="00723753">
        <w:t>:</w:t>
      </w:r>
    </w:p>
    <w:p w14:paraId="2A076FC9" w14:textId="617C4090" w:rsidR="008310A8" w:rsidRDefault="00B23BA5" w:rsidP="009D30CA">
      <w:pPr>
        <w:spacing w:line="240" w:lineRule="auto"/>
        <w:ind w:left="720" w:right="720"/>
      </w:pPr>
      <w:r>
        <w:t>‘…it does not require that States have an identical fiscal capacity. Some differences may be acceptable in order to provide reward for policy effort (fairness) and to achieve more policy-neutral (efficient) outcomes. In striking a balance between these outcomes, a reasonable standard of services also balances the benefits and costs to the Australian community from redistributions between States.’</w:t>
      </w:r>
      <w:r w:rsidR="00BD7187">
        <w:rPr>
          <w:rStyle w:val="FootnoteReference"/>
        </w:rPr>
        <w:footnoteReference w:id="11"/>
      </w:r>
      <w:r>
        <w:t xml:space="preserve"> </w:t>
      </w:r>
    </w:p>
    <w:p w14:paraId="25524BE7" w14:textId="24E2AE83" w:rsidR="008310A8" w:rsidRDefault="00BD7187" w:rsidP="00244A75">
      <w:pPr>
        <w:spacing w:line="240" w:lineRule="auto"/>
      </w:pPr>
      <w:r>
        <w:t>The implication of a reasonable level of HFE is that it is somewhat lesser than full equalisation. That is, instead of the states receiving the fiscal capacity to deliver services and infrastructure at the same level, they would receive the fiscal capacity to deliver services and infrastructure at differing levels.</w:t>
      </w:r>
    </w:p>
    <w:p w14:paraId="439AD624" w14:textId="77777777" w:rsidR="007D3AB8" w:rsidRDefault="007D3AB8" w:rsidP="007D3AB8">
      <w:pPr>
        <w:spacing w:line="240" w:lineRule="auto"/>
      </w:pPr>
      <w:r>
        <w:t>The</w:t>
      </w:r>
      <w:r w:rsidRPr="00C204FF">
        <w:t xml:space="preserve"> </w:t>
      </w:r>
      <w:r>
        <w:t>Commonwealth Government</w:t>
      </w:r>
      <w:r w:rsidRPr="00C204FF">
        <w:t xml:space="preserve"> </w:t>
      </w:r>
      <w:r>
        <w:t>in its response to the Commission’s HFE report</w:t>
      </w:r>
      <w:r w:rsidRPr="00C204FF">
        <w:t xml:space="preserve"> </w:t>
      </w:r>
      <w:r>
        <w:t>stated that its preferred model for distributing GST was:</w:t>
      </w:r>
    </w:p>
    <w:p w14:paraId="2615F31A" w14:textId="77777777" w:rsidR="007D3AB8" w:rsidRDefault="007D3AB8" w:rsidP="007D3AB8">
      <w:pPr>
        <w:spacing w:line="240" w:lineRule="auto"/>
        <w:ind w:left="720" w:right="720"/>
      </w:pPr>
      <w:r>
        <w:t>'…a</w:t>
      </w:r>
      <w:r w:rsidRPr="00D37F75">
        <w:t xml:space="preserve"> </w:t>
      </w:r>
      <w:r>
        <w:t>benchmark that would ensure the fiscal capacity of all States is at least the equal of NSW or Victoria (whichever is higher)’</w:t>
      </w:r>
      <w:r w:rsidRPr="00D4588F">
        <w:rPr>
          <w:vertAlign w:val="superscript"/>
        </w:rPr>
        <w:footnoteReference w:id="12"/>
      </w:r>
      <w:r>
        <w:t>.</w:t>
      </w:r>
    </w:p>
    <w:p w14:paraId="331C05FC" w14:textId="70954892" w:rsidR="007D3AB8" w:rsidRPr="00C204FF" w:rsidRDefault="00723753" w:rsidP="007D3AB8">
      <w:pPr>
        <w:spacing w:line="240" w:lineRule="auto"/>
      </w:pPr>
      <w:r>
        <w:t>T</w:t>
      </w:r>
      <w:r w:rsidR="007D3AB8">
        <w:t xml:space="preserve">he previous GST distribution method did result in all states having the same fiscal capacity so, at face value the </w:t>
      </w:r>
      <w:r>
        <w:t>Commonwealth Government’s model</w:t>
      </w:r>
      <w:r w:rsidR="007D3AB8">
        <w:t xml:space="preserve"> is no different</w:t>
      </w:r>
      <w:r w:rsidR="007D3AB8" w:rsidRPr="00C204FF">
        <w:t>.</w:t>
      </w:r>
      <w:r w:rsidR="007D3AB8">
        <w:t xml:space="preserve"> However, it is evident that the Commonwealth Government had in mind a variation of the </w:t>
      </w:r>
      <w:r w:rsidR="007D3AB8" w:rsidRPr="00C204FF">
        <w:t>equalisation to the second strongest state (ESSS)</w:t>
      </w:r>
      <w:r w:rsidR="007D3AB8">
        <w:t xml:space="preserve"> method that was presented in the Commission’s HFE report</w:t>
      </w:r>
      <w:r w:rsidR="007D3AB8">
        <w:rPr>
          <w:rStyle w:val="FootnoteReference"/>
        </w:rPr>
        <w:footnoteReference w:id="13"/>
      </w:r>
      <w:r w:rsidR="007D3AB8">
        <w:t>. In the Commonwealth Government’s method the fiscally second strongest state is replaced by the fiscally stronger of New South Wales and Victoria</w:t>
      </w:r>
      <w:r w:rsidR="007D3AB8">
        <w:rPr>
          <w:rStyle w:val="FootnoteReference"/>
        </w:rPr>
        <w:footnoteReference w:id="14"/>
      </w:r>
      <w:r w:rsidR="007D3AB8">
        <w:t>.</w:t>
      </w:r>
    </w:p>
    <w:p w14:paraId="551E70B5" w14:textId="34E0BCE8" w:rsidR="007D3AB8" w:rsidRPr="00C204FF" w:rsidRDefault="007D3AB8" w:rsidP="007D3AB8">
      <w:pPr>
        <w:spacing w:line="240" w:lineRule="auto"/>
      </w:pPr>
      <w:r>
        <w:t>T</w:t>
      </w:r>
      <w:r w:rsidRPr="00C204FF">
        <w:t xml:space="preserve">he </w:t>
      </w:r>
      <w:r>
        <w:t xml:space="preserve">Act’s </w:t>
      </w:r>
      <w:r w:rsidRPr="00C204FF">
        <w:t>Explanatory Memorandum</w:t>
      </w:r>
      <w:r>
        <w:t xml:space="preserve"> expresses the new method for distributing GST slightly differently to the Commonwealth Government’s response to the Commission’s HFE report. It states that the amendments to the CGC Act require that the CGC</w:t>
      </w:r>
      <w:r w:rsidRPr="00C204FF">
        <w:t>:</w:t>
      </w:r>
    </w:p>
    <w:p w14:paraId="0BD6B9A2" w14:textId="77777777" w:rsidR="007D3AB8" w:rsidRPr="00C204FF" w:rsidRDefault="007D3AB8" w:rsidP="007D3AB8">
      <w:pPr>
        <w:spacing w:line="240" w:lineRule="auto"/>
        <w:ind w:left="720" w:right="720"/>
      </w:pPr>
      <w:r w:rsidRPr="00C204FF">
        <w:t>‘…transition the horizontal fiscal equalisation system from full equalisation (equalised to the strongest State or Territory) to reasonable equalisation (equalised to the stronger of New South Wales and Victoria).’</w:t>
      </w:r>
      <w:r>
        <w:rPr>
          <w:rStyle w:val="FootnoteReference"/>
        </w:rPr>
        <w:footnoteReference w:id="15"/>
      </w:r>
    </w:p>
    <w:p w14:paraId="13608938" w14:textId="1F96D7E9" w:rsidR="00201301" w:rsidRPr="00C204FF" w:rsidRDefault="00775EA3" w:rsidP="00201301">
      <w:pPr>
        <w:spacing w:line="240" w:lineRule="auto"/>
      </w:pPr>
      <w:r>
        <w:lastRenderedPageBreak/>
        <w:t xml:space="preserve">This statement that the previous HFE method </w:t>
      </w:r>
      <w:r w:rsidRPr="00C204FF">
        <w:t xml:space="preserve">equalised to the strongest </w:t>
      </w:r>
      <w:r>
        <w:t>s</w:t>
      </w:r>
      <w:r w:rsidRPr="00C204FF">
        <w:t xml:space="preserve">tate </w:t>
      </w:r>
      <w:r>
        <w:t>is difficult to understand given that the CGC has quite explicitly stated that its assessment methodology is based on the average of what states do</w:t>
      </w:r>
      <w:r w:rsidRPr="00C204FF">
        <w:t xml:space="preserve">. How did </w:t>
      </w:r>
      <w:r>
        <w:t>the CGC’s methodology become misconstrued</w:t>
      </w:r>
      <w:r w:rsidRPr="00C204FF">
        <w:t xml:space="preserve">? </w:t>
      </w:r>
      <w:r w:rsidR="00201301">
        <w:t>A starting point</w:t>
      </w:r>
      <w:r w:rsidR="004C4A74">
        <w:t xml:space="preserve"> to understand this</w:t>
      </w:r>
      <w:r w:rsidR="00201301">
        <w:t xml:space="preserve"> is the distribution of the GST pool given by the previous HFE method. </w:t>
      </w:r>
      <w:r w:rsidR="00201301" w:rsidRPr="00C204FF">
        <w:t xml:space="preserve">Table </w:t>
      </w:r>
      <w:r w:rsidR="000175A8">
        <w:t>3</w:t>
      </w:r>
      <w:r w:rsidR="00201301">
        <w:t>-</w:t>
      </w:r>
      <w:r w:rsidR="00201301" w:rsidRPr="00C204FF">
        <w:t xml:space="preserve">1 presents the GST distribution for 2018–19 from the CGC’s 2018 Update, the most recent Update at the time of the Commission’s </w:t>
      </w:r>
      <w:r w:rsidR="00201301">
        <w:t xml:space="preserve">HFE </w:t>
      </w:r>
      <w:r w:rsidR="00201301" w:rsidRPr="00C204FF">
        <w:t>inquiry</w:t>
      </w:r>
      <w:r w:rsidR="00201301">
        <w:t xml:space="preserve"> and the Commonwealth Government’s response</w:t>
      </w:r>
      <w:r w:rsidR="00201301" w:rsidRPr="00C204FF">
        <w:t>.</w:t>
      </w:r>
    </w:p>
    <w:p w14:paraId="797CD480" w14:textId="2CCDA7B8" w:rsidR="00201301" w:rsidRPr="00C204FF" w:rsidRDefault="00201301" w:rsidP="00201301">
      <w:pPr>
        <w:keepNext/>
        <w:keepLines/>
        <w:spacing w:after="0" w:line="240" w:lineRule="auto"/>
        <w:rPr>
          <w:b/>
          <w:bCs/>
        </w:rPr>
      </w:pPr>
      <w:r w:rsidRPr="00C204FF">
        <w:rPr>
          <w:b/>
          <w:bCs/>
        </w:rPr>
        <w:t xml:space="preserve">Table </w:t>
      </w:r>
      <w:r w:rsidR="000175A8">
        <w:rPr>
          <w:b/>
          <w:bCs/>
        </w:rPr>
        <w:t>3</w:t>
      </w:r>
      <w:r>
        <w:rPr>
          <w:b/>
          <w:bCs/>
        </w:rPr>
        <w:t>-</w:t>
      </w:r>
      <w:r w:rsidRPr="00C204FF">
        <w:rPr>
          <w:b/>
          <w:bCs/>
        </w:rPr>
        <w:t>1: GST distribution for 2018–19</w:t>
      </w:r>
    </w:p>
    <w:tbl>
      <w:tblPr>
        <w:tblStyle w:val="TableGrid"/>
        <w:tblW w:w="0" w:type="auto"/>
        <w:tblLook w:val="04A0" w:firstRow="1" w:lastRow="0" w:firstColumn="1" w:lastColumn="0" w:noHBand="0" w:noVBand="1"/>
      </w:tblPr>
      <w:tblGrid>
        <w:gridCol w:w="1012"/>
        <w:gridCol w:w="891"/>
        <w:gridCol w:w="891"/>
        <w:gridCol w:w="891"/>
        <w:gridCol w:w="892"/>
        <w:gridCol w:w="892"/>
        <w:gridCol w:w="860"/>
        <w:gridCol w:w="860"/>
        <w:gridCol w:w="892"/>
        <w:gridCol w:w="945"/>
      </w:tblGrid>
      <w:tr w:rsidR="00201301" w:rsidRPr="00C204FF" w14:paraId="310A57CF" w14:textId="77777777" w:rsidTr="00E14A94">
        <w:tc>
          <w:tcPr>
            <w:tcW w:w="1012" w:type="dxa"/>
            <w:tcBorders>
              <w:top w:val="single" w:sz="12" w:space="0" w:color="auto"/>
              <w:left w:val="nil"/>
              <w:bottom w:val="single" w:sz="6" w:space="0" w:color="auto"/>
              <w:right w:val="nil"/>
            </w:tcBorders>
          </w:tcPr>
          <w:p w14:paraId="44F12451" w14:textId="77777777" w:rsidR="00201301" w:rsidRPr="00C204FF" w:rsidRDefault="00201301" w:rsidP="00E14A94">
            <w:pPr>
              <w:keepNext/>
              <w:keepLines/>
              <w:spacing w:before="60" w:after="60"/>
              <w:rPr>
                <w:i/>
                <w:iCs/>
                <w:sz w:val="16"/>
                <w:szCs w:val="16"/>
              </w:rPr>
            </w:pPr>
          </w:p>
        </w:tc>
        <w:tc>
          <w:tcPr>
            <w:tcW w:w="891" w:type="dxa"/>
            <w:tcBorders>
              <w:top w:val="single" w:sz="12" w:space="0" w:color="auto"/>
              <w:left w:val="nil"/>
              <w:bottom w:val="single" w:sz="6" w:space="0" w:color="auto"/>
              <w:right w:val="nil"/>
            </w:tcBorders>
          </w:tcPr>
          <w:p w14:paraId="720B0DF7" w14:textId="77777777" w:rsidR="00201301" w:rsidRPr="00C204FF" w:rsidRDefault="00201301" w:rsidP="00E14A94">
            <w:pPr>
              <w:keepNext/>
              <w:keepLines/>
              <w:spacing w:before="60" w:after="60"/>
              <w:jc w:val="center"/>
              <w:rPr>
                <w:i/>
                <w:iCs/>
                <w:sz w:val="16"/>
                <w:szCs w:val="16"/>
              </w:rPr>
            </w:pPr>
            <w:r w:rsidRPr="00C204FF">
              <w:rPr>
                <w:i/>
                <w:iCs/>
                <w:sz w:val="16"/>
                <w:szCs w:val="16"/>
              </w:rPr>
              <w:t>NSW</w:t>
            </w:r>
          </w:p>
        </w:tc>
        <w:tc>
          <w:tcPr>
            <w:tcW w:w="891" w:type="dxa"/>
            <w:tcBorders>
              <w:top w:val="single" w:sz="12" w:space="0" w:color="auto"/>
              <w:left w:val="nil"/>
              <w:bottom w:val="single" w:sz="6" w:space="0" w:color="auto"/>
              <w:right w:val="nil"/>
            </w:tcBorders>
          </w:tcPr>
          <w:p w14:paraId="2D23B511" w14:textId="77777777" w:rsidR="00201301" w:rsidRPr="00C204FF" w:rsidRDefault="00201301" w:rsidP="00E14A94">
            <w:pPr>
              <w:keepNext/>
              <w:keepLines/>
              <w:spacing w:before="60" w:after="60"/>
              <w:jc w:val="center"/>
              <w:rPr>
                <w:i/>
                <w:iCs/>
                <w:sz w:val="16"/>
                <w:szCs w:val="16"/>
              </w:rPr>
            </w:pPr>
            <w:r w:rsidRPr="00C204FF">
              <w:rPr>
                <w:i/>
                <w:iCs/>
                <w:sz w:val="16"/>
                <w:szCs w:val="16"/>
              </w:rPr>
              <w:t>Vic</w:t>
            </w:r>
          </w:p>
        </w:tc>
        <w:tc>
          <w:tcPr>
            <w:tcW w:w="891" w:type="dxa"/>
            <w:tcBorders>
              <w:top w:val="single" w:sz="12" w:space="0" w:color="auto"/>
              <w:left w:val="nil"/>
              <w:bottom w:val="single" w:sz="6" w:space="0" w:color="auto"/>
              <w:right w:val="nil"/>
            </w:tcBorders>
          </w:tcPr>
          <w:p w14:paraId="4DE61C39" w14:textId="77777777" w:rsidR="00201301" w:rsidRPr="00C204FF" w:rsidRDefault="00201301" w:rsidP="00E14A94">
            <w:pPr>
              <w:keepNext/>
              <w:keepLines/>
              <w:spacing w:before="60" w:after="60"/>
              <w:jc w:val="center"/>
              <w:rPr>
                <w:i/>
                <w:iCs/>
                <w:sz w:val="16"/>
                <w:szCs w:val="16"/>
              </w:rPr>
            </w:pPr>
            <w:r w:rsidRPr="00C204FF">
              <w:rPr>
                <w:i/>
                <w:iCs/>
                <w:sz w:val="16"/>
                <w:szCs w:val="16"/>
              </w:rPr>
              <w:t>Qld</w:t>
            </w:r>
          </w:p>
        </w:tc>
        <w:tc>
          <w:tcPr>
            <w:tcW w:w="892" w:type="dxa"/>
            <w:tcBorders>
              <w:top w:val="single" w:sz="12" w:space="0" w:color="auto"/>
              <w:left w:val="nil"/>
              <w:bottom w:val="single" w:sz="6" w:space="0" w:color="auto"/>
              <w:right w:val="nil"/>
            </w:tcBorders>
          </w:tcPr>
          <w:p w14:paraId="0FD5A8C0" w14:textId="77777777" w:rsidR="00201301" w:rsidRPr="00C204FF" w:rsidRDefault="00201301" w:rsidP="00E14A94">
            <w:pPr>
              <w:keepNext/>
              <w:keepLines/>
              <w:spacing w:before="60" w:after="60"/>
              <w:jc w:val="center"/>
              <w:rPr>
                <w:i/>
                <w:iCs/>
                <w:sz w:val="16"/>
                <w:szCs w:val="16"/>
              </w:rPr>
            </w:pPr>
            <w:r w:rsidRPr="00C204FF">
              <w:rPr>
                <w:i/>
                <w:iCs/>
                <w:sz w:val="16"/>
                <w:szCs w:val="16"/>
              </w:rPr>
              <w:t>WA</w:t>
            </w:r>
          </w:p>
        </w:tc>
        <w:tc>
          <w:tcPr>
            <w:tcW w:w="892" w:type="dxa"/>
            <w:tcBorders>
              <w:top w:val="single" w:sz="12" w:space="0" w:color="auto"/>
              <w:left w:val="nil"/>
              <w:bottom w:val="single" w:sz="6" w:space="0" w:color="auto"/>
              <w:right w:val="nil"/>
            </w:tcBorders>
          </w:tcPr>
          <w:p w14:paraId="12B792C3" w14:textId="77777777" w:rsidR="00201301" w:rsidRPr="00C204FF" w:rsidRDefault="00201301" w:rsidP="00E14A94">
            <w:pPr>
              <w:keepNext/>
              <w:keepLines/>
              <w:spacing w:before="60" w:after="60"/>
              <w:jc w:val="center"/>
              <w:rPr>
                <w:i/>
                <w:iCs/>
                <w:sz w:val="16"/>
                <w:szCs w:val="16"/>
              </w:rPr>
            </w:pPr>
            <w:r w:rsidRPr="00C204FF">
              <w:rPr>
                <w:i/>
                <w:iCs/>
                <w:sz w:val="16"/>
                <w:szCs w:val="16"/>
              </w:rPr>
              <w:t>SA</w:t>
            </w:r>
          </w:p>
        </w:tc>
        <w:tc>
          <w:tcPr>
            <w:tcW w:w="860" w:type="dxa"/>
            <w:tcBorders>
              <w:top w:val="single" w:sz="12" w:space="0" w:color="auto"/>
              <w:left w:val="nil"/>
              <w:bottom w:val="single" w:sz="6" w:space="0" w:color="auto"/>
              <w:right w:val="nil"/>
            </w:tcBorders>
          </w:tcPr>
          <w:p w14:paraId="2786017B" w14:textId="77777777" w:rsidR="00201301" w:rsidRPr="00C204FF" w:rsidRDefault="00201301" w:rsidP="00E14A94">
            <w:pPr>
              <w:keepNext/>
              <w:keepLines/>
              <w:spacing w:before="60" w:after="60"/>
              <w:jc w:val="center"/>
              <w:rPr>
                <w:i/>
                <w:iCs/>
                <w:sz w:val="16"/>
                <w:szCs w:val="16"/>
              </w:rPr>
            </w:pPr>
            <w:r w:rsidRPr="00C204FF">
              <w:rPr>
                <w:i/>
                <w:iCs/>
                <w:sz w:val="16"/>
                <w:szCs w:val="16"/>
              </w:rPr>
              <w:t>Tas</w:t>
            </w:r>
          </w:p>
        </w:tc>
        <w:tc>
          <w:tcPr>
            <w:tcW w:w="860" w:type="dxa"/>
            <w:tcBorders>
              <w:top w:val="single" w:sz="12" w:space="0" w:color="auto"/>
              <w:left w:val="nil"/>
              <w:bottom w:val="single" w:sz="6" w:space="0" w:color="auto"/>
              <w:right w:val="nil"/>
            </w:tcBorders>
          </w:tcPr>
          <w:p w14:paraId="5AF39FD4" w14:textId="77777777" w:rsidR="00201301" w:rsidRPr="00C204FF" w:rsidRDefault="00201301" w:rsidP="00E14A94">
            <w:pPr>
              <w:keepNext/>
              <w:keepLines/>
              <w:spacing w:before="60" w:after="60"/>
              <w:jc w:val="center"/>
              <w:rPr>
                <w:i/>
                <w:iCs/>
                <w:sz w:val="16"/>
                <w:szCs w:val="16"/>
              </w:rPr>
            </w:pPr>
            <w:r w:rsidRPr="00C204FF">
              <w:rPr>
                <w:i/>
                <w:iCs/>
                <w:sz w:val="16"/>
                <w:szCs w:val="16"/>
              </w:rPr>
              <w:t>ACT</w:t>
            </w:r>
          </w:p>
        </w:tc>
        <w:tc>
          <w:tcPr>
            <w:tcW w:w="892" w:type="dxa"/>
            <w:tcBorders>
              <w:top w:val="single" w:sz="12" w:space="0" w:color="auto"/>
              <w:left w:val="nil"/>
              <w:bottom w:val="single" w:sz="6" w:space="0" w:color="auto"/>
              <w:right w:val="nil"/>
            </w:tcBorders>
          </w:tcPr>
          <w:p w14:paraId="4F47612E" w14:textId="77777777" w:rsidR="00201301" w:rsidRPr="00C204FF" w:rsidRDefault="00201301" w:rsidP="00E14A94">
            <w:pPr>
              <w:keepNext/>
              <w:keepLines/>
              <w:spacing w:before="60" w:after="60"/>
              <w:jc w:val="center"/>
              <w:rPr>
                <w:i/>
                <w:iCs/>
                <w:sz w:val="16"/>
                <w:szCs w:val="16"/>
              </w:rPr>
            </w:pPr>
            <w:r w:rsidRPr="00C204FF">
              <w:rPr>
                <w:i/>
                <w:iCs/>
                <w:sz w:val="16"/>
                <w:szCs w:val="16"/>
              </w:rPr>
              <w:t>NT</w:t>
            </w:r>
          </w:p>
        </w:tc>
        <w:tc>
          <w:tcPr>
            <w:tcW w:w="945" w:type="dxa"/>
            <w:tcBorders>
              <w:top w:val="single" w:sz="12" w:space="0" w:color="auto"/>
              <w:left w:val="nil"/>
              <w:bottom w:val="single" w:sz="6" w:space="0" w:color="auto"/>
              <w:right w:val="nil"/>
            </w:tcBorders>
          </w:tcPr>
          <w:p w14:paraId="00680166" w14:textId="77777777" w:rsidR="00201301" w:rsidRPr="00C204FF" w:rsidRDefault="00201301" w:rsidP="00E14A94">
            <w:pPr>
              <w:keepNext/>
              <w:keepLines/>
              <w:spacing w:before="60" w:after="60"/>
              <w:jc w:val="center"/>
              <w:rPr>
                <w:i/>
                <w:iCs/>
                <w:sz w:val="16"/>
                <w:szCs w:val="16"/>
              </w:rPr>
            </w:pPr>
            <w:r w:rsidRPr="00C204FF">
              <w:rPr>
                <w:i/>
                <w:iCs/>
                <w:sz w:val="16"/>
                <w:szCs w:val="16"/>
              </w:rPr>
              <w:t>Total</w:t>
            </w:r>
          </w:p>
        </w:tc>
      </w:tr>
      <w:tr w:rsidR="00201301" w:rsidRPr="00C204FF" w14:paraId="63417495" w14:textId="77777777" w:rsidTr="00E14A94">
        <w:tc>
          <w:tcPr>
            <w:tcW w:w="1012" w:type="dxa"/>
            <w:tcBorders>
              <w:top w:val="single" w:sz="6" w:space="0" w:color="auto"/>
              <w:left w:val="nil"/>
              <w:bottom w:val="nil"/>
              <w:right w:val="nil"/>
            </w:tcBorders>
            <w:vAlign w:val="bottom"/>
          </w:tcPr>
          <w:p w14:paraId="74D76B0D" w14:textId="77777777" w:rsidR="00201301" w:rsidRPr="00C204FF" w:rsidRDefault="00201301" w:rsidP="00E14A94">
            <w:pPr>
              <w:keepNext/>
              <w:keepLines/>
              <w:rPr>
                <w:sz w:val="16"/>
                <w:szCs w:val="16"/>
              </w:rPr>
            </w:pPr>
            <w:r w:rsidRPr="00C204FF">
              <w:rPr>
                <w:sz w:val="16"/>
                <w:szCs w:val="16"/>
              </w:rPr>
              <w:t>GST Relativity</w:t>
            </w:r>
          </w:p>
        </w:tc>
        <w:tc>
          <w:tcPr>
            <w:tcW w:w="891" w:type="dxa"/>
            <w:tcBorders>
              <w:top w:val="single" w:sz="6" w:space="0" w:color="auto"/>
              <w:left w:val="nil"/>
              <w:bottom w:val="nil"/>
              <w:right w:val="nil"/>
            </w:tcBorders>
            <w:vAlign w:val="bottom"/>
          </w:tcPr>
          <w:p w14:paraId="0732CB8F" w14:textId="77777777" w:rsidR="00201301" w:rsidRPr="00C204FF" w:rsidRDefault="00201301" w:rsidP="00E14A94">
            <w:pPr>
              <w:keepNext/>
              <w:keepLines/>
              <w:jc w:val="center"/>
              <w:rPr>
                <w:sz w:val="16"/>
                <w:szCs w:val="16"/>
              </w:rPr>
            </w:pPr>
            <w:r w:rsidRPr="00C204FF">
              <w:rPr>
                <w:sz w:val="16"/>
                <w:szCs w:val="16"/>
              </w:rPr>
              <w:t>0.855</w:t>
            </w:r>
            <w:r>
              <w:rPr>
                <w:sz w:val="16"/>
                <w:szCs w:val="16"/>
              </w:rPr>
              <w:t>2</w:t>
            </w:r>
          </w:p>
        </w:tc>
        <w:tc>
          <w:tcPr>
            <w:tcW w:w="891" w:type="dxa"/>
            <w:tcBorders>
              <w:top w:val="single" w:sz="6" w:space="0" w:color="auto"/>
              <w:left w:val="nil"/>
              <w:bottom w:val="nil"/>
              <w:right w:val="nil"/>
            </w:tcBorders>
            <w:vAlign w:val="bottom"/>
          </w:tcPr>
          <w:p w14:paraId="42B7EDEA" w14:textId="77777777" w:rsidR="00201301" w:rsidRPr="00C204FF" w:rsidRDefault="00201301" w:rsidP="00E14A94">
            <w:pPr>
              <w:keepNext/>
              <w:keepLines/>
              <w:jc w:val="center"/>
              <w:rPr>
                <w:sz w:val="16"/>
                <w:szCs w:val="16"/>
              </w:rPr>
            </w:pPr>
            <w:r w:rsidRPr="00C204FF">
              <w:rPr>
                <w:sz w:val="16"/>
                <w:szCs w:val="16"/>
              </w:rPr>
              <w:t>0.98</w:t>
            </w:r>
            <w:r>
              <w:rPr>
                <w:sz w:val="16"/>
                <w:szCs w:val="16"/>
              </w:rPr>
              <w:t>6</w:t>
            </w:r>
            <w:r w:rsidRPr="00C204FF">
              <w:rPr>
                <w:sz w:val="16"/>
                <w:szCs w:val="16"/>
              </w:rPr>
              <w:t>7</w:t>
            </w:r>
          </w:p>
        </w:tc>
        <w:tc>
          <w:tcPr>
            <w:tcW w:w="891" w:type="dxa"/>
            <w:tcBorders>
              <w:top w:val="single" w:sz="6" w:space="0" w:color="auto"/>
              <w:left w:val="nil"/>
              <w:bottom w:val="nil"/>
              <w:right w:val="nil"/>
            </w:tcBorders>
            <w:vAlign w:val="bottom"/>
          </w:tcPr>
          <w:p w14:paraId="252EEFFE" w14:textId="77777777" w:rsidR="00201301" w:rsidRPr="00C204FF" w:rsidRDefault="00201301" w:rsidP="00E14A94">
            <w:pPr>
              <w:keepNext/>
              <w:keepLines/>
              <w:jc w:val="center"/>
              <w:rPr>
                <w:sz w:val="16"/>
                <w:szCs w:val="16"/>
              </w:rPr>
            </w:pPr>
            <w:r w:rsidRPr="00C204FF">
              <w:rPr>
                <w:sz w:val="16"/>
                <w:szCs w:val="16"/>
              </w:rPr>
              <w:t>1.09</w:t>
            </w:r>
            <w:r>
              <w:rPr>
                <w:sz w:val="16"/>
                <w:szCs w:val="16"/>
              </w:rPr>
              <w:t>58</w:t>
            </w:r>
          </w:p>
        </w:tc>
        <w:tc>
          <w:tcPr>
            <w:tcW w:w="892" w:type="dxa"/>
            <w:tcBorders>
              <w:top w:val="single" w:sz="6" w:space="0" w:color="auto"/>
              <w:left w:val="nil"/>
              <w:bottom w:val="nil"/>
              <w:right w:val="nil"/>
            </w:tcBorders>
            <w:vAlign w:val="bottom"/>
          </w:tcPr>
          <w:p w14:paraId="14B9AFC7" w14:textId="77777777" w:rsidR="00201301" w:rsidRPr="00C204FF" w:rsidRDefault="00201301" w:rsidP="00E14A94">
            <w:pPr>
              <w:keepNext/>
              <w:keepLines/>
              <w:jc w:val="center"/>
              <w:rPr>
                <w:sz w:val="16"/>
                <w:szCs w:val="16"/>
              </w:rPr>
            </w:pPr>
            <w:r w:rsidRPr="00C204FF">
              <w:rPr>
                <w:sz w:val="16"/>
                <w:szCs w:val="16"/>
              </w:rPr>
              <w:t>0.47</w:t>
            </w:r>
            <w:r>
              <w:rPr>
                <w:sz w:val="16"/>
                <w:szCs w:val="16"/>
              </w:rPr>
              <w:t>29</w:t>
            </w:r>
          </w:p>
        </w:tc>
        <w:tc>
          <w:tcPr>
            <w:tcW w:w="892" w:type="dxa"/>
            <w:tcBorders>
              <w:top w:val="single" w:sz="6" w:space="0" w:color="auto"/>
              <w:left w:val="nil"/>
              <w:bottom w:val="nil"/>
              <w:right w:val="nil"/>
            </w:tcBorders>
            <w:vAlign w:val="bottom"/>
          </w:tcPr>
          <w:p w14:paraId="32992A3A" w14:textId="77777777" w:rsidR="00201301" w:rsidRPr="00C204FF" w:rsidRDefault="00201301" w:rsidP="00E14A94">
            <w:pPr>
              <w:keepNext/>
              <w:keepLines/>
              <w:jc w:val="center"/>
              <w:rPr>
                <w:sz w:val="16"/>
                <w:szCs w:val="16"/>
              </w:rPr>
            </w:pPr>
            <w:r w:rsidRPr="00C204FF">
              <w:rPr>
                <w:sz w:val="16"/>
                <w:szCs w:val="16"/>
              </w:rPr>
              <w:t>1.477</w:t>
            </w:r>
            <w:r>
              <w:rPr>
                <w:sz w:val="16"/>
                <w:szCs w:val="16"/>
              </w:rPr>
              <w:t>3</w:t>
            </w:r>
          </w:p>
        </w:tc>
        <w:tc>
          <w:tcPr>
            <w:tcW w:w="860" w:type="dxa"/>
            <w:tcBorders>
              <w:top w:val="single" w:sz="6" w:space="0" w:color="auto"/>
              <w:left w:val="nil"/>
              <w:bottom w:val="nil"/>
              <w:right w:val="nil"/>
            </w:tcBorders>
            <w:vAlign w:val="bottom"/>
          </w:tcPr>
          <w:p w14:paraId="38F5D11B" w14:textId="77777777" w:rsidR="00201301" w:rsidRPr="00C204FF" w:rsidRDefault="00201301" w:rsidP="00E14A94">
            <w:pPr>
              <w:keepNext/>
              <w:keepLines/>
              <w:jc w:val="center"/>
              <w:rPr>
                <w:sz w:val="16"/>
                <w:szCs w:val="16"/>
              </w:rPr>
            </w:pPr>
            <w:r w:rsidRPr="00C204FF">
              <w:rPr>
                <w:sz w:val="16"/>
                <w:szCs w:val="16"/>
              </w:rPr>
              <w:t>1.767</w:t>
            </w:r>
            <w:r>
              <w:rPr>
                <w:sz w:val="16"/>
                <w:szCs w:val="16"/>
              </w:rPr>
              <w:t>1</w:t>
            </w:r>
          </w:p>
        </w:tc>
        <w:tc>
          <w:tcPr>
            <w:tcW w:w="860" w:type="dxa"/>
            <w:tcBorders>
              <w:top w:val="single" w:sz="6" w:space="0" w:color="auto"/>
              <w:left w:val="nil"/>
              <w:bottom w:val="nil"/>
              <w:right w:val="nil"/>
            </w:tcBorders>
            <w:vAlign w:val="bottom"/>
          </w:tcPr>
          <w:p w14:paraId="4963D113" w14:textId="77777777" w:rsidR="00201301" w:rsidRPr="00C204FF" w:rsidRDefault="00201301" w:rsidP="00E14A94">
            <w:pPr>
              <w:keepNext/>
              <w:keepLines/>
              <w:jc w:val="center"/>
              <w:rPr>
                <w:sz w:val="16"/>
                <w:szCs w:val="16"/>
              </w:rPr>
            </w:pPr>
            <w:r w:rsidRPr="00C204FF">
              <w:rPr>
                <w:sz w:val="16"/>
                <w:szCs w:val="16"/>
              </w:rPr>
              <w:t>1.18</w:t>
            </w:r>
            <w:r>
              <w:rPr>
                <w:sz w:val="16"/>
                <w:szCs w:val="16"/>
              </w:rPr>
              <w:t>07</w:t>
            </w:r>
          </w:p>
        </w:tc>
        <w:tc>
          <w:tcPr>
            <w:tcW w:w="892" w:type="dxa"/>
            <w:tcBorders>
              <w:top w:val="single" w:sz="6" w:space="0" w:color="auto"/>
              <w:left w:val="nil"/>
              <w:bottom w:val="nil"/>
              <w:right w:val="nil"/>
            </w:tcBorders>
            <w:vAlign w:val="bottom"/>
          </w:tcPr>
          <w:p w14:paraId="15589EB2" w14:textId="77777777" w:rsidR="00201301" w:rsidRPr="00C204FF" w:rsidRDefault="00201301" w:rsidP="00E14A94">
            <w:pPr>
              <w:keepNext/>
              <w:keepLines/>
              <w:jc w:val="center"/>
              <w:rPr>
                <w:sz w:val="16"/>
                <w:szCs w:val="16"/>
              </w:rPr>
            </w:pPr>
            <w:r w:rsidRPr="00C204FF">
              <w:rPr>
                <w:sz w:val="16"/>
                <w:szCs w:val="16"/>
              </w:rPr>
              <w:t>4.258</w:t>
            </w:r>
            <w:r>
              <w:rPr>
                <w:sz w:val="16"/>
                <w:szCs w:val="16"/>
              </w:rPr>
              <w:t>2</w:t>
            </w:r>
          </w:p>
        </w:tc>
        <w:tc>
          <w:tcPr>
            <w:tcW w:w="945" w:type="dxa"/>
            <w:tcBorders>
              <w:top w:val="single" w:sz="6" w:space="0" w:color="auto"/>
              <w:left w:val="nil"/>
              <w:bottom w:val="nil"/>
              <w:right w:val="nil"/>
            </w:tcBorders>
            <w:vAlign w:val="bottom"/>
          </w:tcPr>
          <w:p w14:paraId="03CCCF83" w14:textId="77777777" w:rsidR="00201301" w:rsidRPr="00C204FF" w:rsidRDefault="00201301" w:rsidP="00E14A94">
            <w:pPr>
              <w:keepNext/>
              <w:keepLines/>
              <w:jc w:val="center"/>
              <w:rPr>
                <w:sz w:val="16"/>
                <w:szCs w:val="16"/>
              </w:rPr>
            </w:pPr>
          </w:p>
        </w:tc>
      </w:tr>
      <w:tr w:rsidR="00201301" w:rsidRPr="00C204FF" w14:paraId="3E22A022" w14:textId="77777777" w:rsidTr="00E14A94">
        <w:tc>
          <w:tcPr>
            <w:tcW w:w="1012" w:type="dxa"/>
            <w:tcBorders>
              <w:top w:val="nil"/>
              <w:left w:val="nil"/>
              <w:bottom w:val="nil"/>
              <w:right w:val="nil"/>
            </w:tcBorders>
            <w:vAlign w:val="bottom"/>
          </w:tcPr>
          <w:p w14:paraId="61226778" w14:textId="77777777" w:rsidR="00201301" w:rsidRPr="00C204FF" w:rsidRDefault="00201301" w:rsidP="00E14A94">
            <w:pPr>
              <w:keepNext/>
              <w:keepLines/>
              <w:rPr>
                <w:sz w:val="16"/>
                <w:szCs w:val="16"/>
              </w:rPr>
            </w:pPr>
            <w:r w:rsidRPr="00C204FF">
              <w:rPr>
                <w:sz w:val="16"/>
                <w:szCs w:val="16"/>
              </w:rPr>
              <w:t>Population</w:t>
            </w:r>
          </w:p>
        </w:tc>
        <w:tc>
          <w:tcPr>
            <w:tcW w:w="891" w:type="dxa"/>
            <w:tcBorders>
              <w:top w:val="nil"/>
              <w:left w:val="nil"/>
              <w:bottom w:val="nil"/>
              <w:right w:val="nil"/>
            </w:tcBorders>
            <w:vAlign w:val="bottom"/>
          </w:tcPr>
          <w:p w14:paraId="7FE863A5" w14:textId="77777777" w:rsidR="00201301" w:rsidRPr="00C204FF" w:rsidRDefault="00201301" w:rsidP="00E14A94">
            <w:pPr>
              <w:keepNext/>
              <w:keepLines/>
              <w:jc w:val="center"/>
              <w:rPr>
                <w:sz w:val="16"/>
                <w:szCs w:val="16"/>
              </w:rPr>
            </w:pPr>
            <w:r w:rsidRPr="00C204FF">
              <w:rPr>
                <w:sz w:val="16"/>
                <w:szCs w:val="16"/>
              </w:rPr>
              <w:t>8,029,399</w:t>
            </w:r>
          </w:p>
        </w:tc>
        <w:tc>
          <w:tcPr>
            <w:tcW w:w="891" w:type="dxa"/>
            <w:tcBorders>
              <w:top w:val="nil"/>
              <w:left w:val="nil"/>
              <w:bottom w:val="nil"/>
              <w:right w:val="nil"/>
            </w:tcBorders>
            <w:vAlign w:val="bottom"/>
          </w:tcPr>
          <w:p w14:paraId="1143B737" w14:textId="77777777" w:rsidR="00201301" w:rsidRPr="00C204FF" w:rsidRDefault="00201301" w:rsidP="00E14A94">
            <w:pPr>
              <w:keepNext/>
              <w:keepLines/>
              <w:jc w:val="center"/>
              <w:rPr>
                <w:sz w:val="16"/>
                <w:szCs w:val="16"/>
              </w:rPr>
            </w:pPr>
            <w:r w:rsidRPr="00C204FF">
              <w:rPr>
                <w:sz w:val="16"/>
                <w:szCs w:val="16"/>
              </w:rPr>
              <w:t>6,495,723</w:t>
            </w:r>
          </w:p>
        </w:tc>
        <w:tc>
          <w:tcPr>
            <w:tcW w:w="891" w:type="dxa"/>
            <w:tcBorders>
              <w:top w:val="nil"/>
              <w:left w:val="nil"/>
              <w:bottom w:val="nil"/>
              <w:right w:val="nil"/>
            </w:tcBorders>
            <w:vAlign w:val="bottom"/>
          </w:tcPr>
          <w:p w14:paraId="6DD87FA3" w14:textId="77777777" w:rsidR="00201301" w:rsidRPr="00C204FF" w:rsidRDefault="00201301" w:rsidP="00E14A94">
            <w:pPr>
              <w:keepNext/>
              <w:keepLines/>
              <w:jc w:val="center"/>
              <w:rPr>
                <w:sz w:val="16"/>
                <w:szCs w:val="16"/>
              </w:rPr>
            </w:pPr>
            <w:r w:rsidRPr="00C204FF">
              <w:rPr>
                <w:sz w:val="16"/>
                <w:szCs w:val="16"/>
              </w:rPr>
              <w:t>5,020,837</w:t>
            </w:r>
          </w:p>
        </w:tc>
        <w:tc>
          <w:tcPr>
            <w:tcW w:w="892" w:type="dxa"/>
            <w:tcBorders>
              <w:top w:val="nil"/>
              <w:left w:val="nil"/>
              <w:bottom w:val="nil"/>
              <w:right w:val="nil"/>
            </w:tcBorders>
            <w:vAlign w:val="bottom"/>
          </w:tcPr>
          <w:p w14:paraId="25A57512" w14:textId="77777777" w:rsidR="00201301" w:rsidRPr="00C204FF" w:rsidRDefault="00201301" w:rsidP="00E14A94">
            <w:pPr>
              <w:keepNext/>
              <w:keepLines/>
              <w:jc w:val="center"/>
              <w:rPr>
                <w:sz w:val="16"/>
                <w:szCs w:val="16"/>
              </w:rPr>
            </w:pPr>
            <w:r w:rsidRPr="00C204FF">
              <w:rPr>
                <w:sz w:val="16"/>
                <w:szCs w:val="16"/>
              </w:rPr>
              <w:t>2,621,328</w:t>
            </w:r>
          </w:p>
        </w:tc>
        <w:tc>
          <w:tcPr>
            <w:tcW w:w="892" w:type="dxa"/>
            <w:tcBorders>
              <w:top w:val="nil"/>
              <w:left w:val="nil"/>
              <w:bottom w:val="nil"/>
              <w:right w:val="nil"/>
            </w:tcBorders>
            <w:vAlign w:val="bottom"/>
          </w:tcPr>
          <w:p w14:paraId="5788F9E5" w14:textId="77777777" w:rsidR="00201301" w:rsidRPr="00C204FF" w:rsidRDefault="00201301" w:rsidP="00E14A94">
            <w:pPr>
              <w:keepNext/>
              <w:keepLines/>
              <w:jc w:val="center"/>
              <w:rPr>
                <w:sz w:val="16"/>
                <w:szCs w:val="16"/>
              </w:rPr>
            </w:pPr>
            <w:r w:rsidRPr="00C204FF">
              <w:rPr>
                <w:sz w:val="16"/>
                <w:szCs w:val="16"/>
              </w:rPr>
              <w:t>1,740,288</w:t>
            </w:r>
          </w:p>
        </w:tc>
        <w:tc>
          <w:tcPr>
            <w:tcW w:w="860" w:type="dxa"/>
            <w:tcBorders>
              <w:top w:val="nil"/>
              <w:left w:val="nil"/>
              <w:bottom w:val="nil"/>
              <w:right w:val="nil"/>
            </w:tcBorders>
            <w:vAlign w:val="bottom"/>
          </w:tcPr>
          <w:p w14:paraId="3CE7B589" w14:textId="77777777" w:rsidR="00201301" w:rsidRPr="00C204FF" w:rsidRDefault="00201301" w:rsidP="00E14A94">
            <w:pPr>
              <w:keepNext/>
              <w:keepLines/>
              <w:jc w:val="center"/>
              <w:rPr>
                <w:sz w:val="16"/>
                <w:szCs w:val="16"/>
              </w:rPr>
            </w:pPr>
            <w:r w:rsidRPr="00C204FF">
              <w:rPr>
                <w:sz w:val="16"/>
                <w:szCs w:val="16"/>
              </w:rPr>
              <w:t>524,553</w:t>
            </w:r>
          </w:p>
        </w:tc>
        <w:tc>
          <w:tcPr>
            <w:tcW w:w="860" w:type="dxa"/>
            <w:tcBorders>
              <w:top w:val="nil"/>
              <w:left w:val="nil"/>
              <w:bottom w:val="nil"/>
              <w:right w:val="nil"/>
            </w:tcBorders>
            <w:vAlign w:val="bottom"/>
          </w:tcPr>
          <w:p w14:paraId="202C1F77" w14:textId="77777777" w:rsidR="00201301" w:rsidRPr="00C204FF" w:rsidRDefault="00201301" w:rsidP="00E14A94">
            <w:pPr>
              <w:keepNext/>
              <w:keepLines/>
              <w:jc w:val="center"/>
              <w:rPr>
                <w:sz w:val="16"/>
                <w:szCs w:val="16"/>
              </w:rPr>
            </w:pPr>
            <w:r w:rsidRPr="00C204FF">
              <w:rPr>
                <w:sz w:val="16"/>
                <w:szCs w:val="16"/>
              </w:rPr>
              <w:t>418,606</w:t>
            </w:r>
          </w:p>
        </w:tc>
        <w:tc>
          <w:tcPr>
            <w:tcW w:w="892" w:type="dxa"/>
            <w:tcBorders>
              <w:top w:val="nil"/>
              <w:left w:val="nil"/>
              <w:bottom w:val="nil"/>
              <w:right w:val="nil"/>
            </w:tcBorders>
            <w:vAlign w:val="bottom"/>
          </w:tcPr>
          <w:p w14:paraId="57BFD1C6" w14:textId="77777777" w:rsidR="00201301" w:rsidRPr="00C204FF" w:rsidRDefault="00201301" w:rsidP="00E14A94">
            <w:pPr>
              <w:keepNext/>
              <w:keepLines/>
              <w:jc w:val="center"/>
              <w:rPr>
                <w:sz w:val="16"/>
                <w:szCs w:val="16"/>
              </w:rPr>
            </w:pPr>
            <w:r w:rsidRPr="00C204FF">
              <w:rPr>
                <w:sz w:val="16"/>
                <w:szCs w:val="16"/>
              </w:rPr>
              <w:t>246,382</w:t>
            </w:r>
          </w:p>
        </w:tc>
        <w:tc>
          <w:tcPr>
            <w:tcW w:w="945" w:type="dxa"/>
            <w:tcBorders>
              <w:top w:val="nil"/>
              <w:left w:val="nil"/>
              <w:bottom w:val="nil"/>
              <w:right w:val="nil"/>
            </w:tcBorders>
            <w:vAlign w:val="bottom"/>
          </w:tcPr>
          <w:p w14:paraId="74DF85F3" w14:textId="77777777" w:rsidR="00201301" w:rsidRPr="00C204FF" w:rsidRDefault="00201301" w:rsidP="00E14A94">
            <w:pPr>
              <w:keepNext/>
              <w:keepLines/>
              <w:jc w:val="center"/>
              <w:rPr>
                <w:sz w:val="16"/>
                <w:szCs w:val="16"/>
              </w:rPr>
            </w:pPr>
            <w:r w:rsidRPr="00C204FF">
              <w:rPr>
                <w:sz w:val="16"/>
                <w:szCs w:val="16"/>
              </w:rPr>
              <w:t>25,097,116</w:t>
            </w:r>
          </w:p>
        </w:tc>
      </w:tr>
      <w:tr w:rsidR="00201301" w:rsidRPr="00C204FF" w14:paraId="2A032E8B" w14:textId="77777777" w:rsidTr="00E14A94">
        <w:tc>
          <w:tcPr>
            <w:tcW w:w="1012" w:type="dxa"/>
            <w:tcBorders>
              <w:top w:val="nil"/>
              <w:left w:val="nil"/>
              <w:bottom w:val="nil"/>
              <w:right w:val="nil"/>
            </w:tcBorders>
            <w:vAlign w:val="bottom"/>
          </w:tcPr>
          <w:p w14:paraId="5165FEB5" w14:textId="77777777" w:rsidR="00201301" w:rsidRPr="00C204FF" w:rsidRDefault="00201301" w:rsidP="00E14A94">
            <w:pPr>
              <w:keepNext/>
              <w:keepLines/>
              <w:rPr>
                <w:sz w:val="16"/>
                <w:szCs w:val="16"/>
              </w:rPr>
            </w:pPr>
            <w:r w:rsidRPr="00C204FF">
              <w:rPr>
                <w:sz w:val="16"/>
                <w:szCs w:val="16"/>
              </w:rPr>
              <w:t>Weighted population</w:t>
            </w:r>
          </w:p>
        </w:tc>
        <w:tc>
          <w:tcPr>
            <w:tcW w:w="891" w:type="dxa"/>
            <w:tcBorders>
              <w:top w:val="nil"/>
              <w:left w:val="nil"/>
              <w:bottom w:val="nil"/>
              <w:right w:val="nil"/>
            </w:tcBorders>
            <w:vAlign w:val="bottom"/>
          </w:tcPr>
          <w:p w14:paraId="50E95519" w14:textId="77777777" w:rsidR="00201301" w:rsidRPr="00C204FF" w:rsidRDefault="00201301" w:rsidP="00E14A94">
            <w:pPr>
              <w:keepNext/>
              <w:keepLines/>
              <w:jc w:val="center"/>
              <w:rPr>
                <w:sz w:val="16"/>
                <w:szCs w:val="16"/>
              </w:rPr>
            </w:pPr>
            <w:r w:rsidRPr="00C204FF">
              <w:rPr>
                <w:sz w:val="16"/>
                <w:szCs w:val="16"/>
              </w:rPr>
              <w:t>6,866,487</w:t>
            </w:r>
          </w:p>
        </w:tc>
        <w:tc>
          <w:tcPr>
            <w:tcW w:w="891" w:type="dxa"/>
            <w:tcBorders>
              <w:top w:val="nil"/>
              <w:left w:val="nil"/>
              <w:bottom w:val="nil"/>
              <w:right w:val="nil"/>
            </w:tcBorders>
            <w:vAlign w:val="bottom"/>
          </w:tcPr>
          <w:p w14:paraId="227276C7" w14:textId="77777777" w:rsidR="00201301" w:rsidRPr="00C204FF" w:rsidRDefault="00201301" w:rsidP="00E14A94">
            <w:pPr>
              <w:keepNext/>
              <w:keepLines/>
              <w:jc w:val="center"/>
              <w:rPr>
                <w:sz w:val="16"/>
                <w:szCs w:val="16"/>
              </w:rPr>
            </w:pPr>
            <w:r w:rsidRPr="00C204FF">
              <w:rPr>
                <w:sz w:val="16"/>
                <w:szCs w:val="16"/>
              </w:rPr>
              <w:t>6,409,344</w:t>
            </w:r>
          </w:p>
        </w:tc>
        <w:tc>
          <w:tcPr>
            <w:tcW w:w="891" w:type="dxa"/>
            <w:tcBorders>
              <w:top w:val="nil"/>
              <w:left w:val="nil"/>
              <w:bottom w:val="nil"/>
              <w:right w:val="nil"/>
            </w:tcBorders>
            <w:vAlign w:val="bottom"/>
          </w:tcPr>
          <w:p w14:paraId="1C4369D7" w14:textId="77777777" w:rsidR="00201301" w:rsidRPr="00C204FF" w:rsidRDefault="00201301" w:rsidP="00E14A94">
            <w:pPr>
              <w:keepNext/>
              <w:keepLines/>
              <w:jc w:val="center"/>
              <w:rPr>
                <w:sz w:val="16"/>
                <w:szCs w:val="16"/>
              </w:rPr>
            </w:pPr>
            <w:r w:rsidRPr="00C204FF">
              <w:rPr>
                <w:sz w:val="16"/>
                <w:szCs w:val="16"/>
              </w:rPr>
              <w:t>5,502,022</w:t>
            </w:r>
          </w:p>
        </w:tc>
        <w:tc>
          <w:tcPr>
            <w:tcW w:w="892" w:type="dxa"/>
            <w:tcBorders>
              <w:top w:val="nil"/>
              <w:left w:val="nil"/>
              <w:bottom w:val="nil"/>
              <w:right w:val="nil"/>
            </w:tcBorders>
            <w:vAlign w:val="bottom"/>
          </w:tcPr>
          <w:p w14:paraId="614023C3" w14:textId="77777777" w:rsidR="00201301" w:rsidRPr="00C204FF" w:rsidRDefault="00201301" w:rsidP="00E14A94">
            <w:pPr>
              <w:keepNext/>
              <w:keepLines/>
              <w:jc w:val="center"/>
              <w:rPr>
                <w:sz w:val="16"/>
                <w:szCs w:val="16"/>
              </w:rPr>
            </w:pPr>
            <w:r w:rsidRPr="00C204FF">
              <w:rPr>
                <w:sz w:val="16"/>
                <w:szCs w:val="16"/>
              </w:rPr>
              <w:t>1,239,538</w:t>
            </w:r>
          </w:p>
        </w:tc>
        <w:tc>
          <w:tcPr>
            <w:tcW w:w="892" w:type="dxa"/>
            <w:tcBorders>
              <w:top w:val="nil"/>
              <w:left w:val="nil"/>
              <w:bottom w:val="nil"/>
              <w:right w:val="nil"/>
            </w:tcBorders>
            <w:vAlign w:val="bottom"/>
          </w:tcPr>
          <w:p w14:paraId="74A8D4B1" w14:textId="77777777" w:rsidR="00201301" w:rsidRPr="00C204FF" w:rsidRDefault="00201301" w:rsidP="00E14A94">
            <w:pPr>
              <w:keepNext/>
              <w:keepLines/>
              <w:jc w:val="center"/>
              <w:rPr>
                <w:sz w:val="16"/>
                <w:szCs w:val="16"/>
              </w:rPr>
            </w:pPr>
            <w:r w:rsidRPr="00C204FF">
              <w:rPr>
                <w:sz w:val="16"/>
                <w:szCs w:val="16"/>
              </w:rPr>
              <w:t>2,570,879</w:t>
            </w:r>
          </w:p>
        </w:tc>
        <w:tc>
          <w:tcPr>
            <w:tcW w:w="860" w:type="dxa"/>
            <w:tcBorders>
              <w:top w:val="nil"/>
              <w:left w:val="nil"/>
              <w:bottom w:val="nil"/>
              <w:right w:val="nil"/>
            </w:tcBorders>
            <w:vAlign w:val="bottom"/>
          </w:tcPr>
          <w:p w14:paraId="0BF476E0" w14:textId="77777777" w:rsidR="00201301" w:rsidRPr="00C204FF" w:rsidRDefault="00201301" w:rsidP="00E14A94">
            <w:pPr>
              <w:keepNext/>
              <w:keepLines/>
              <w:jc w:val="center"/>
              <w:rPr>
                <w:sz w:val="16"/>
                <w:szCs w:val="16"/>
              </w:rPr>
            </w:pPr>
            <w:r w:rsidRPr="00C204FF">
              <w:rPr>
                <w:sz w:val="16"/>
                <w:szCs w:val="16"/>
              </w:rPr>
              <w:t>926,918</w:t>
            </w:r>
          </w:p>
        </w:tc>
        <w:tc>
          <w:tcPr>
            <w:tcW w:w="860" w:type="dxa"/>
            <w:tcBorders>
              <w:top w:val="nil"/>
              <w:left w:val="nil"/>
              <w:bottom w:val="nil"/>
              <w:right w:val="nil"/>
            </w:tcBorders>
            <w:vAlign w:val="bottom"/>
          </w:tcPr>
          <w:p w14:paraId="3C812A7E" w14:textId="77777777" w:rsidR="00201301" w:rsidRPr="00C204FF" w:rsidRDefault="00201301" w:rsidP="00E14A94">
            <w:pPr>
              <w:keepNext/>
              <w:keepLines/>
              <w:jc w:val="center"/>
              <w:rPr>
                <w:sz w:val="16"/>
                <w:szCs w:val="16"/>
              </w:rPr>
            </w:pPr>
            <w:r w:rsidRPr="00C204FF">
              <w:rPr>
                <w:sz w:val="16"/>
                <w:szCs w:val="16"/>
              </w:rPr>
              <w:t>494,250</w:t>
            </w:r>
          </w:p>
        </w:tc>
        <w:tc>
          <w:tcPr>
            <w:tcW w:w="892" w:type="dxa"/>
            <w:tcBorders>
              <w:top w:val="nil"/>
              <w:left w:val="nil"/>
              <w:bottom w:val="nil"/>
              <w:right w:val="nil"/>
            </w:tcBorders>
            <w:vAlign w:val="bottom"/>
          </w:tcPr>
          <w:p w14:paraId="424809AD" w14:textId="77777777" w:rsidR="00201301" w:rsidRPr="00C204FF" w:rsidRDefault="00201301" w:rsidP="00E14A94">
            <w:pPr>
              <w:keepNext/>
              <w:keepLines/>
              <w:jc w:val="center"/>
              <w:rPr>
                <w:sz w:val="16"/>
                <w:szCs w:val="16"/>
              </w:rPr>
            </w:pPr>
            <w:r w:rsidRPr="00C204FF">
              <w:rPr>
                <w:sz w:val="16"/>
                <w:szCs w:val="16"/>
              </w:rPr>
              <w:t>1,049,134</w:t>
            </w:r>
          </w:p>
        </w:tc>
        <w:tc>
          <w:tcPr>
            <w:tcW w:w="945" w:type="dxa"/>
            <w:tcBorders>
              <w:top w:val="nil"/>
              <w:left w:val="nil"/>
              <w:bottom w:val="nil"/>
              <w:right w:val="nil"/>
            </w:tcBorders>
            <w:vAlign w:val="bottom"/>
          </w:tcPr>
          <w:p w14:paraId="60A80CE2" w14:textId="77777777" w:rsidR="00201301" w:rsidRPr="00C204FF" w:rsidRDefault="00201301" w:rsidP="00E14A94">
            <w:pPr>
              <w:keepNext/>
              <w:keepLines/>
              <w:jc w:val="center"/>
              <w:rPr>
                <w:sz w:val="16"/>
                <w:szCs w:val="16"/>
              </w:rPr>
            </w:pPr>
            <w:r w:rsidRPr="00C204FF">
              <w:rPr>
                <w:sz w:val="16"/>
                <w:szCs w:val="16"/>
              </w:rPr>
              <w:t>25,058,572</w:t>
            </w:r>
          </w:p>
        </w:tc>
      </w:tr>
      <w:tr w:rsidR="00201301" w:rsidRPr="00C204FF" w14:paraId="45FB0BD0" w14:textId="77777777" w:rsidTr="00E14A94">
        <w:tc>
          <w:tcPr>
            <w:tcW w:w="1012" w:type="dxa"/>
            <w:tcBorders>
              <w:top w:val="nil"/>
              <w:left w:val="nil"/>
              <w:bottom w:val="nil"/>
              <w:right w:val="nil"/>
            </w:tcBorders>
            <w:vAlign w:val="bottom"/>
          </w:tcPr>
          <w:p w14:paraId="571D4850" w14:textId="77777777" w:rsidR="00201301" w:rsidRPr="00C204FF" w:rsidRDefault="00201301" w:rsidP="00E14A94">
            <w:pPr>
              <w:keepNext/>
              <w:keepLines/>
              <w:rPr>
                <w:sz w:val="16"/>
                <w:szCs w:val="16"/>
              </w:rPr>
            </w:pPr>
            <w:r w:rsidRPr="00C204FF">
              <w:rPr>
                <w:sz w:val="16"/>
                <w:szCs w:val="16"/>
              </w:rPr>
              <w:t>Weighted population share (%)</w:t>
            </w:r>
          </w:p>
        </w:tc>
        <w:tc>
          <w:tcPr>
            <w:tcW w:w="891" w:type="dxa"/>
            <w:tcBorders>
              <w:top w:val="nil"/>
              <w:left w:val="nil"/>
              <w:bottom w:val="nil"/>
              <w:right w:val="nil"/>
            </w:tcBorders>
            <w:vAlign w:val="bottom"/>
          </w:tcPr>
          <w:p w14:paraId="196BF949" w14:textId="77777777" w:rsidR="00201301" w:rsidRPr="00C204FF" w:rsidRDefault="00201301" w:rsidP="00E14A94">
            <w:pPr>
              <w:keepNext/>
              <w:keepLines/>
              <w:jc w:val="center"/>
              <w:rPr>
                <w:sz w:val="16"/>
                <w:szCs w:val="16"/>
              </w:rPr>
            </w:pPr>
            <w:r w:rsidRPr="00C204FF">
              <w:rPr>
                <w:sz w:val="16"/>
                <w:szCs w:val="16"/>
              </w:rPr>
              <w:t>24.1</w:t>
            </w:r>
          </w:p>
        </w:tc>
        <w:tc>
          <w:tcPr>
            <w:tcW w:w="891" w:type="dxa"/>
            <w:tcBorders>
              <w:top w:val="nil"/>
              <w:left w:val="nil"/>
              <w:bottom w:val="nil"/>
              <w:right w:val="nil"/>
            </w:tcBorders>
            <w:vAlign w:val="bottom"/>
          </w:tcPr>
          <w:p w14:paraId="5E471F4A" w14:textId="77777777" w:rsidR="00201301" w:rsidRPr="00C204FF" w:rsidRDefault="00201301" w:rsidP="00E14A94">
            <w:pPr>
              <w:keepNext/>
              <w:keepLines/>
              <w:jc w:val="center"/>
              <w:rPr>
                <w:sz w:val="16"/>
                <w:szCs w:val="16"/>
              </w:rPr>
            </w:pPr>
            <w:r w:rsidRPr="00C204FF">
              <w:rPr>
                <w:sz w:val="16"/>
                <w:szCs w:val="16"/>
              </w:rPr>
              <w:t>25.6</w:t>
            </w:r>
          </w:p>
        </w:tc>
        <w:tc>
          <w:tcPr>
            <w:tcW w:w="891" w:type="dxa"/>
            <w:tcBorders>
              <w:top w:val="nil"/>
              <w:left w:val="nil"/>
              <w:bottom w:val="nil"/>
              <w:right w:val="nil"/>
            </w:tcBorders>
            <w:vAlign w:val="bottom"/>
          </w:tcPr>
          <w:p w14:paraId="69883571" w14:textId="77777777" w:rsidR="00201301" w:rsidRPr="00C204FF" w:rsidRDefault="00201301" w:rsidP="00E14A94">
            <w:pPr>
              <w:keepNext/>
              <w:keepLines/>
              <w:jc w:val="center"/>
              <w:rPr>
                <w:sz w:val="16"/>
                <w:szCs w:val="16"/>
              </w:rPr>
            </w:pPr>
            <w:r w:rsidRPr="00C204FF">
              <w:rPr>
                <w:sz w:val="16"/>
                <w:szCs w:val="16"/>
              </w:rPr>
              <w:t>22.0</w:t>
            </w:r>
          </w:p>
        </w:tc>
        <w:tc>
          <w:tcPr>
            <w:tcW w:w="892" w:type="dxa"/>
            <w:tcBorders>
              <w:top w:val="nil"/>
              <w:left w:val="nil"/>
              <w:bottom w:val="nil"/>
              <w:right w:val="nil"/>
            </w:tcBorders>
            <w:vAlign w:val="bottom"/>
          </w:tcPr>
          <w:p w14:paraId="29772EE8" w14:textId="77777777" w:rsidR="00201301" w:rsidRPr="00C204FF" w:rsidRDefault="00201301" w:rsidP="00E14A94">
            <w:pPr>
              <w:keepNext/>
              <w:keepLines/>
              <w:jc w:val="center"/>
              <w:rPr>
                <w:sz w:val="16"/>
                <w:szCs w:val="16"/>
              </w:rPr>
            </w:pPr>
            <w:r w:rsidRPr="00C204FF">
              <w:rPr>
                <w:sz w:val="16"/>
                <w:szCs w:val="16"/>
              </w:rPr>
              <w:t>4.9</w:t>
            </w:r>
          </w:p>
        </w:tc>
        <w:tc>
          <w:tcPr>
            <w:tcW w:w="892" w:type="dxa"/>
            <w:tcBorders>
              <w:top w:val="nil"/>
              <w:left w:val="nil"/>
              <w:bottom w:val="nil"/>
              <w:right w:val="nil"/>
            </w:tcBorders>
            <w:vAlign w:val="bottom"/>
          </w:tcPr>
          <w:p w14:paraId="5C4F419D" w14:textId="77777777" w:rsidR="00201301" w:rsidRPr="00C204FF" w:rsidRDefault="00201301" w:rsidP="00E14A94">
            <w:pPr>
              <w:keepNext/>
              <w:keepLines/>
              <w:jc w:val="center"/>
              <w:rPr>
                <w:sz w:val="16"/>
                <w:szCs w:val="16"/>
              </w:rPr>
            </w:pPr>
            <w:r w:rsidRPr="00C204FF">
              <w:rPr>
                <w:sz w:val="16"/>
                <w:szCs w:val="16"/>
              </w:rPr>
              <w:t>10.3</w:t>
            </w:r>
          </w:p>
        </w:tc>
        <w:tc>
          <w:tcPr>
            <w:tcW w:w="860" w:type="dxa"/>
            <w:tcBorders>
              <w:top w:val="nil"/>
              <w:left w:val="nil"/>
              <w:bottom w:val="nil"/>
              <w:right w:val="nil"/>
            </w:tcBorders>
            <w:vAlign w:val="bottom"/>
          </w:tcPr>
          <w:p w14:paraId="6794FAE0" w14:textId="77777777" w:rsidR="00201301" w:rsidRPr="00C204FF" w:rsidRDefault="00201301" w:rsidP="00E14A94">
            <w:pPr>
              <w:keepNext/>
              <w:keepLines/>
              <w:jc w:val="center"/>
              <w:rPr>
                <w:sz w:val="16"/>
                <w:szCs w:val="16"/>
              </w:rPr>
            </w:pPr>
            <w:r w:rsidRPr="00C204FF">
              <w:rPr>
                <w:sz w:val="16"/>
                <w:szCs w:val="16"/>
              </w:rPr>
              <w:t>3.7</w:t>
            </w:r>
          </w:p>
        </w:tc>
        <w:tc>
          <w:tcPr>
            <w:tcW w:w="860" w:type="dxa"/>
            <w:tcBorders>
              <w:top w:val="nil"/>
              <w:left w:val="nil"/>
              <w:bottom w:val="nil"/>
              <w:right w:val="nil"/>
            </w:tcBorders>
            <w:vAlign w:val="bottom"/>
          </w:tcPr>
          <w:p w14:paraId="59695138" w14:textId="77777777" w:rsidR="00201301" w:rsidRPr="00C204FF" w:rsidRDefault="00201301" w:rsidP="00E14A94">
            <w:pPr>
              <w:keepNext/>
              <w:keepLines/>
              <w:jc w:val="center"/>
              <w:rPr>
                <w:sz w:val="16"/>
                <w:szCs w:val="16"/>
              </w:rPr>
            </w:pPr>
            <w:r w:rsidRPr="00C204FF">
              <w:rPr>
                <w:sz w:val="16"/>
                <w:szCs w:val="16"/>
              </w:rPr>
              <w:t>2.0</w:t>
            </w:r>
          </w:p>
        </w:tc>
        <w:tc>
          <w:tcPr>
            <w:tcW w:w="892" w:type="dxa"/>
            <w:tcBorders>
              <w:top w:val="nil"/>
              <w:left w:val="nil"/>
              <w:bottom w:val="nil"/>
              <w:right w:val="nil"/>
            </w:tcBorders>
            <w:vAlign w:val="bottom"/>
          </w:tcPr>
          <w:p w14:paraId="385DB620" w14:textId="77777777" w:rsidR="00201301" w:rsidRPr="00C204FF" w:rsidRDefault="00201301" w:rsidP="00E14A94">
            <w:pPr>
              <w:keepNext/>
              <w:keepLines/>
              <w:jc w:val="center"/>
              <w:rPr>
                <w:sz w:val="16"/>
                <w:szCs w:val="16"/>
              </w:rPr>
            </w:pPr>
            <w:r w:rsidRPr="00C204FF">
              <w:rPr>
                <w:sz w:val="16"/>
                <w:szCs w:val="16"/>
              </w:rPr>
              <w:t>4.2</w:t>
            </w:r>
          </w:p>
        </w:tc>
        <w:tc>
          <w:tcPr>
            <w:tcW w:w="945" w:type="dxa"/>
            <w:tcBorders>
              <w:top w:val="nil"/>
              <w:left w:val="nil"/>
              <w:bottom w:val="nil"/>
              <w:right w:val="nil"/>
            </w:tcBorders>
            <w:vAlign w:val="bottom"/>
          </w:tcPr>
          <w:p w14:paraId="7E20A8DC" w14:textId="77777777" w:rsidR="00201301" w:rsidRPr="00C204FF" w:rsidRDefault="00201301" w:rsidP="00E14A94">
            <w:pPr>
              <w:keepNext/>
              <w:keepLines/>
              <w:jc w:val="center"/>
              <w:rPr>
                <w:sz w:val="16"/>
                <w:szCs w:val="16"/>
              </w:rPr>
            </w:pPr>
            <w:r w:rsidRPr="00C204FF">
              <w:rPr>
                <w:sz w:val="16"/>
                <w:szCs w:val="16"/>
              </w:rPr>
              <w:t>100.0</w:t>
            </w:r>
          </w:p>
        </w:tc>
      </w:tr>
      <w:tr w:rsidR="00201301" w:rsidRPr="00C204FF" w14:paraId="1E7CFDAD" w14:textId="77777777" w:rsidTr="00E14A94">
        <w:tc>
          <w:tcPr>
            <w:tcW w:w="1903" w:type="dxa"/>
            <w:gridSpan w:val="2"/>
            <w:tcBorders>
              <w:top w:val="nil"/>
              <w:left w:val="nil"/>
              <w:bottom w:val="nil"/>
              <w:right w:val="nil"/>
            </w:tcBorders>
            <w:vAlign w:val="bottom"/>
          </w:tcPr>
          <w:p w14:paraId="4B010932" w14:textId="77777777" w:rsidR="00201301" w:rsidRPr="00C204FF" w:rsidRDefault="00201301" w:rsidP="00E14A94">
            <w:pPr>
              <w:keepNext/>
              <w:keepLines/>
              <w:jc w:val="center"/>
              <w:rPr>
                <w:b/>
                <w:bCs/>
                <w:sz w:val="16"/>
                <w:szCs w:val="16"/>
              </w:rPr>
            </w:pPr>
            <w:r w:rsidRPr="00C204FF">
              <w:rPr>
                <w:b/>
                <w:bCs/>
                <w:sz w:val="16"/>
                <w:szCs w:val="16"/>
              </w:rPr>
              <w:t>Equalisation distribution</w:t>
            </w:r>
          </w:p>
        </w:tc>
        <w:tc>
          <w:tcPr>
            <w:tcW w:w="891" w:type="dxa"/>
            <w:tcBorders>
              <w:top w:val="nil"/>
              <w:left w:val="nil"/>
              <w:bottom w:val="nil"/>
              <w:right w:val="nil"/>
            </w:tcBorders>
            <w:vAlign w:val="bottom"/>
          </w:tcPr>
          <w:p w14:paraId="01CAACD1" w14:textId="77777777" w:rsidR="00201301" w:rsidRPr="00C204FF" w:rsidRDefault="00201301" w:rsidP="00E14A94">
            <w:pPr>
              <w:keepNext/>
              <w:keepLines/>
              <w:jc w:val="center"/>
              <w:rPr>
                <w:sz w:val="16"/>
                <w:szCs w:val="16"/>
              </w:rPr>
            </w:pPr>
          </w:p>
        </w:tc>
        <w:tc>
          <w:tcPr>
            <w:tcW w:w="891" w:type="dxa"/>
            <w:tcBorders>
              <w:top w:val="nil"/>
              <w:left w:val="nil"/>
              <w:bottom w:val="nil"/>
              <w:right w:val="nil"/>
            </w:tcBorders>
            <w:vAlign w:val="bottom"/>
          </w:tcPr>
          <w:p w14:paraId="575485BF" w14:textId="77777777" w:rsidR="00201301" w:rsidRPr="00C204FF" w:rsidRDefault="00201301" w:rsidP="00E14A94">
            <w:pPr>
              <w:keepNext/>
              <w:keepLines/>
              <w:jc w:val="center"/>
              <w:rPr>
                <w:sz w:val="16"/>
                <w:szCs w:val="16"/>
              </w:rPr>
            </w:pPr>
          </w:p>
        </w:tc>
        <w:tc>
          <w:tcPr>
            <w:tcW w:w="892" w:type="dxa"/>
            <w:tcBorders>
              <w:top w:val="nil"/>
              <w:left w:val="nil"/>
              <w:bottom w:val="nil"/>
              <w:right w:val="nil"/>
            </w:tcBorders>
            <w:vAlign w:val="bottom"/>
          </w:tcPr>
          <w:p w14:paraId="609BD697" w14:textId="77777777" w:rsidR="00201301" w:rsidRPr="00C204FF" w:rsidRDefault="00201301" w:rsidP="00E14A94">
            <w:pPr>
              <w:keepNext/>
              <w:keepLines/>
              <w:jc w:val="center"/>
              <w:rPr>
                <w:sz w:val="16"/>
                <w:szCs w:val="16"/>
              </w:rPr>
            </w:pPr>
          </w:p>
        </w:tc>
        <w:tc>
          <w:tcPr>
            <w:tcW w:w="892" w:type="dxa"/>
            <w:tcBorders>
              <w:top w:val="nil"/>
              <w:left w:val="nil"/>
              <w:bottom w:val="nil"/>
              <w:right w:val="nil"/>
            </w:tcBorders>
            <w:vAlign w:val="bottom"/>
          </w:tcPr>
          <w:p w14:paraId="55844668" w14:textId="77777777" w:rsidR="00201301" w:rsidRPr="00C204FF" w:rsidRDefault="00201301" w:rsidP="00E14A94">
            <w:pPr>
              <w:keepNext/>
              <w:keepLines/>
              <w:jc w:val="center"/>
              <w:rPr>
                <w:sz w:val="16"/>
                <w:szCs w:val="16"/>
              </w:rPr>
            </w:pPr>
          </w:p>
        </w:tc>
        <w:tc>
          <w:tcPr>
            <w:tcW w:w="860" w:type="dxa"/>
            <w:tcBorders>
              <w:top w:val="nil"/>
              <w:left w:val="nil"/>
              <w:bottom w:val="nil"/>
              <w:right w:val="nil"/>
            </w:tcBorders>
            <w:vAlign w:val="bottom"/>
          </w:tcPr>
          <w:p w14:paraId="4E8DDEAB" w14:textId="77777777" w:rsidR="00201301" w:rsidRPr="00C204FF" w:rsidRDefault="00201301" w:rsidP="00E14A94">
            <w:pPr>
              <w:keepNext/>
              <w:keepLines/>
              <w:jc w:val="center"/>
              <w:rPr>
                <w:sz w:val="16"/>
                <w:szCs w:val="16"/>
              </w:rPr>
            </w:pPr>
          </w:p>
        </w:tc>
        <w:tc>
          <w:tcPr>
            <w:tcW w:w="860" w:type="dxa"/>
            <w:tcBorders>
              <w:top w:val="nil"/>
              <w:left w:val="nil"/>
              <w:bottom w:val="nil"/>
              <w:right w:val="nil"/>
            </w:tcBorders>
            <w:vAlign w:val="bottom"/>
          </w:tcPr>
          <w:p w14:paraId="33A42CA0" w14:textId="77777777" w:rsidR="00201301" w:rsidRPr="00C204FF" w:rsidRDefault="00201301" w:rsidP="00E14A94">
            <w:pPr>
              <w:keepNext/>
              <w:keepLines/>
              <w:jc w:val="center"/>
              <w:rPr>
                <w:sz w:val="16"/>
                <w:szCs w:val="16"/>
              </w:rPr>
            </w:pPr>
          </w:p>
        </w:tc>
        <w:tc>
          <w:tcPr>
            <w:tcW w:w="892" w:type="dxa"/>
            <w:tcBorders>
              <w:top w:val="nil"/>
              <w:left w:val="nil"/>
              <w:bottom w:val="nil"/>
              <w:right w:val="nil"/>
            </w:tcBorders>
            <w:vAlign w:val="bottom"/>
          </w:tcPr>
          <w:p w14:paraId="3C50BC2F" w14:textId="77777777" w:rsidR="00201301" w:rsidRPr="00C204FF" w:rsidRDefault="00201301" w:rsidP="00E14A94">
            <w:pPr>
              <w:keepNext/>
              <w:keepLines/>
              <w:jc w:val="center"/>
              <w:rPr>
                <w:sz w:val="16"/>
                <w:szCs w:val="16"/>
              </w:rPr>
            </w:pPr>
          </w:p>
        </w:tc>
        <w:tc>
          <w:tcPr>
            <w:tcW w:w="945" w:type="dxa"/>
            <w:tcBorders>
              <w:top w:val="nil"/>
              <w:left w:val="nil"/>
              <w:bottom w:val="nil"/>
              <w:right w:val="nil"/>
            </w:tcBorders>
            <w:vAlign w:val="bottom"/>
          </w:tcPr>
          <w:p w14:paraId="00502A8C" w14:textId="77777777" w:rsidR="00201301" w:rsidRPr="00C204FF" w:rsidRDefault="00201301" w:rsidP="00E14A94">
            <w:pPr>
              <w:keepNext/>
              <w:keepLines/>
              <w:jc w:val="center"/>
              <w:rPr>
                <w:sz w:val="16"/>
                <w:szCs w:val="16"/>
              </w:rPr>
            </w:pPr>
          </w:p>
        </w:tc>
      </w:tr>
      <w:tr w:rsidR="00201301" w:rsidRPr="00C204FF" w14:paraId="3023B7B0" w14:textId="77777777" w:rsidTr="00E14A94">
        <w:tc>
          <w:tcPr>
            <w:tcW w:w="1012" w:type="dxa"/>
            <w:tcBorders>
              <w:top w:val="nil"/>
              <w:left w:val="nil"/>
              <w:bottom w:val="nil"/>
              <w:right w:val="nil"/>
            </w:tcBorders>
            <w:vAlign w:val="bottom"/>
          </w:tcPr>
          <w:p w14:paraId="3C1C8DE5" w14:textId="77777777" w:rsidR="00201301" w:rsidRPr="00C204FF" w:rsidRDefault="00201301" w:rsidP="00E14A94">
            <w:pPr>
              <w:keepNext/>
              <w:keepLines/>
              <w:rPr>
                <w:sz w:val="16"/>
                <w:szCs w:val="16"/>
              </w:rPr>
            </w:pPr>
            <w:r w:rsidRPr="00C204FF">
              <w:rPr>
                <w:sz w:val="16"/>
                <w:szCs w:val="16"/>
              </w:rPr>
              <w:t>$ million</w:t>
            </w:r>
          </w:p>
        </w:tc>
        <w:tc>
          <w:tcPr>
            <w:tcW w:w="891" w:type="dxa"/>
            <w:tcBorders>
              <w:top w:val="nil"/>
              <w:left w:val="nil"/>
              <w:bottom w:val="nil"/>
              <w:right w:val="nil"/>
            </w:tcBorders>
            <w:vAlign w:val="bottom"/>
          </w:tcPr>
          <w:p w14:paraId="2E7C6D53" w14:textId="77777777" w:rsidR="00201301" w:rsidRPr="00C204FF" w:rsidRDefault="00201301" w:rsidP="00E14A94">
            <w:pPr>
              <w:keepNext/>
              <w:keepLines/>
              <w:ind w:right="57"/>
              <w:contextualSpacing/>
              <w:jc w:val="right"/>
              <w:rPr>
                <w:sz w:val="16"/>
                <w:szCs w:val="16"/>
              </w:rPr>
            </w:pPr>
            <w:r w:rsidRPr="00C204FF">
              <w:rPr>
                <w:sz w:val="16"/>
                <w:szCs w:val="16"/>
              </w:rPr>
              <w:t>18,030</w:t>
            </w:r>
          </w:p>
        </w:tc>
        <w:tc>
          <w:tcPr>
            <w:tcW w:w="891" w:type="dxa"/>
            <w:tcBorders>
              <w:top w:val="nil"/>
              <w:left w:val="nil"/>
              <w:bottom w:val="nil"/>
              <w:right w:val="nil"/>
            </w:tcBorders>
            <w:vAlign w:val="bottom"/>
          </w:tcPr>
          <w:p w14:paraId="767AC88A" w14:textId="77777777" w:rsidR="00201301" w:rsidRPr="00C204FF" w:rsidRDefault="00201301" w:rsidP="00E14A94">
            <w:pPr>
              <w:keepNext/>
              <w:keepLines/>
              <w:ind w:right="57"/>
              <w:contextualSpacing/>
              <w:jc w:val="right"/>
              <w:rPr>
                <w:sz w:val="16"/>
                <w:szCs w:val="16"/>
              </w:rPr>
            </w:pPr>
            <w:r w:rsidRPr="00C204FF">
              <w:rPr>
                <w:sz w:val="16"/>
                <w:szCs w:val="16"/>
              </w:rPr>
              <w:t>16,830</w:t>
            </w:r>
          </w:p>
        </w:tc>
        <w:tc>
          <w:tcPr>
            <w:tcW w:w="891" w:type="dxa"/>
            <w:tcBorders>
              <w:top w:val="nil"/>
              <w:left w:val="nil"/>
              <w:bottom w:val="nil"/>
              <w:right w:val="nil"/>
            </w:tcBorders>
            <w:vAlign w:val="bottom"/>
          </w:tcPr>
          <w:p w14:paraId="5F6C4999" w14:textId="77777777" w:rsidR="00201301" w:rsidRPr="00C204FF" w:rsidRDefault="00201301" w:rsidP="00E14A94">
            <w:pPr>
              <w:keepNext/>
              <w:keepLines/>
              <w:ind w:right="57"/>
              <w:contextualSpacing/>
              <w:jc w:val="right"/>
              <w:rPr>
                <w:sz w:val="16"/>
                <w:szCs w:val="16"/>
              </w:rPr>
            </w:pPr>
            <w:r w:rsidRPr="00C204FF">
              <w:rPr>
                <w:sz w:val="16"/>
                <w:szCs w:val="16"/>
              </w:rPr>
              <w:t>14,447</w:t>
            </w:r>
          </w:p>
        </w:tc>
        <w:tc>
          <w:tcPr>
            <w:tcW w:w="892" w:type="dxa"/>
            <w:tcBorders>
              <w:top w:val="nil"/>
              <w:left w:val="nil"/>
              <w:bottom w:val="nil"/>
              <w:right w:val="nil"/>
            </w:tcBorders>
            <w:vAlign w:val="bottom"/>
          </w:tcPr>
          <w:p w14:paraId="585048F9" w14:textId="77777777" w:rsidR="00201301" w:rsidRPr="00C204FF" w:rsidRDefault="00201301" w:rsidP="00E14A94">
            <w:pPr>
              <w:keepNext/>
              <w:keepLines/>
              <w:ind w:right="57"/>
              <w:contextualSpacing/>
              <w:jc w:val="right"/>
              <w:rPr>
                <w:sz w:val="16"/>
                <w:szCs w:val="16"/>
              </w:rPr>
            </w:pPr>
            <w:r w:rsidRPr="00C204FF">
              <w:rPr>
                <w:sz w:val="16"/>
                <w:szCs w:val="16"/>
              </w:rPr>
              <w:t>3,255</w:t>
            </w:r>
          </w:p>
        </w:tc>
        <w:tc>
          <w:tcPr>
            <w:tcW w:w="892" w:type="dxa"/>
            <w:tcBorders>
              <w:top w:val="nil"/>
              <w:left w:val="nil"/>
              <w:bottom w:val="nil"/>
              <w:right w:val="nil"/>
            </w:tcBorders>
            <w:vAlign w:val="bottom"/>
          </w:tcPr>
          <w:p w14:paraId="1B0C62DC" w14:textId="77777777" w:rsidR="00201301" w:rsidRPr="00C204FF" w:rsidRDefault="00201301" w:rsidP="00E14A94">
            <w:pPr>
              <w:keepNext/>
              <w:keepLines/>
              <w:ind w:right="57"/>
              <w:contextualSpacing/>
              <w:jc w:val="right"/>
              <w:rPr>
                <w:sz w:val="16"/>
                <w:szCs w:val="16"/>
              </w:rPr>
            </w:pPr>
            <w:r w:rsidRPr="00C204FF">
              <w:rPr>
                <w:sz w:val="16"/>
                <w:szCs w:val="16"/>
              </w:rPr>
              <w:t>6,751</w:t>
            </w:r>
          </w:p>
        </w:tc>
        <w:tc>
          <w:tcPr>
            <w:tcW w:w="860" w:type="dxa"/>
            <w:tcBorders>
              <w:top w:val="nil"/>
              <w:left w:val="nil"/>
              <w:bottom w:val="nil"/>
              <w:right w:val="nil"/>
            </w:tcBorders>
            <w:vAlign w:val="bottom"/>
          </w:tcPr>
          <w:p w14:paraId="453942B3" w14:textId="77777777" w:rsidR="00201301" w:rsidRPr="00C204FF" w:rsidRDefault="00201301" w:rsidP="00E14A94">
            <w:pPr>
              <w:keepNext/>
              <w:keepLines/>
              <w:ind w:right="57"/>
              <w:contextualSpacing/>
              <w:jc w:val="right"/>
              <w:rPr>
                <w:sz w:val="16"/>
                <w:szCs w:val="16"/>
              </w:rPr>
            </w:pPr>
            <w:r w:rsidRPr="00C204FF">
              <w:rPr>
                <w:sz w:val="16"/>
                <w:szCs w:val="16"/>
              </w:rPr>
              <w:t>2,434</w:t>
            </w:r>
          </w:p>
        </w:tc>
        <w:tc>
          <w:tcPr>
            <w:tcW w:w="860" w:type="dxa"/>
            <w:tcBorders>
              <w:top w:val="nil"/>
              <w:left w:val="nil"/>
              <w:bottom w:val="nil"/>
              <w:right w:val="nil"/>
            </w:tcBorders>
            <w:vAlign w:val="bottom"/>
          </w:tcPr>
          <w:p w14:paraId="40C0B062" w14:textId="77777777" w:rsidR="00201301" w:rsidRPr="00C204FF" w:rsidRDefault="00201301" w:rsidP="00E14A94">
            <w:pPr>
              <w:keepNext/>
              <w:keepLines/>
              <w:ind w:right="57"/>
              <w:contextualSpacing/>
              <w:jc w:val="right"/>
              <w:rPr>
                <w:sz w:val="16"/>
                <w:szCs w:val="16"/>
              </w:rPr>
            </w:pPr>
            <w:r w:rsidRPr="00C204FF">
              <w:rPr>
                <w:sz w:val="16"/>
                <w:szCs w:val="16"/>
              </w:rPr>
              <w:t>1,298</w:t>
            </w:r>
          </w:p>
        </w:tc>
        <w:tc>
          <w:tcPr>
            <w:tcW w:w="892" w:type="dxa"/>
            <w:tcBorders>
              <w:top w:val="nil"/>
              <w:left w:val="nil"/>
              <w:bottom w:val="nil"/>
              <w:right w:val="nil"/>
            </w:tcBorders>
            <w:vAlign w:val="bottom"/>
          </w:tcPr>
          <w:p w14:paraId="3B3B73E6" w14:textId="77777777" w:rsidR="00201301" w:rsidRPr="00C204FF" w:rsidRDefault="00201301" w:rsidP="00E14A94">
            <w:pPr>
              <w:keepNext/>
              <w:keepLines/>
              <w:ind w:right="57"/>
              <w:contextualSpacing/>
              <w:jc w:val="right"/>
              <w:rPr>
                <w:sz w:val="16"/>
                <w:szCs w:val="16"/>
              </w:rPr>
            </w:pPr>
            <w:r w:rsidRPr="00C204FF">
              <w:rPr>
                <w:sz w:val="16"/>
                <w:szCs w:val="16"/>
              </w:rPr>
              <w:t>2,755</w:t>
            </w:r>
          </w:p>
        </w:tc>
        <w:tc>
          <w:tcPr>
            <w:tcW w:w="945" w:type="dxa"/>
            <w:tcBorders>
              <w:top w:val="nil"/>
              <w:left w:val="nil"/>
              <w:bottom w:val="nil"/>
              <w:right w:val="nil"/>
            </w:tcBorders>
            <w:vAlign w:val="bottom"/>
          </w:tcPr>
          <w:p w14:paraId="72D9FF4A" w14:textId="77777777" w:rsidR="00201301" w:rsidRPr="00C204FF" w:rsidRDefault="00201301" w:rsidP="00E14A94">
            <w:pPr>
              <w:keepNext/>
              <w:keepLines/>
              <w:ind w:right="57"/>
              <w:contextualSpacing/>
              <w:jc w:val="right"/>
              <w:rPr>
                <w:sz w:val="16"/>
                <w:szCs w:val="16"/>
              </w:rPr>
            </w:pPr>
            <w:r w:rsidRPr="00C204FF">
              <w:rPr>
                <w:sz w:val="16"/>
                <w:szCs w:val="16"/>
              </w:rPr>
              <w:t>65,800</w:t>
            </w:r>
          </w:p>
        </w:tc>
      </w:tr>
      <w:tr w:rsidR="00201301" w:rsidRPr="00C204FF" w14:paraId="660322CB" w14:textId="77777777" w:rsidTr="00B27BB0">
        <w:tc>
          <w:tcPr>
            <w:tcW w:w="1012" w:type="dxa"/>
            <w:tcBorders>
              <w:top w:val="nil"/>
              <w:left w:val="nil"/>
              <w:bottom w:val="single" w:sz="12" w:space="0" w:color="auto"/>
              <w:right w:val="nil"/>
            </w:tcBorders>
          </w:tcPr>
          <w:p w14:paraId="654AB3E0" w14:textId="77777777" w:rsidR="00201301" w:rsidRPr="00C204FF" w:rsidRDefault="00201301" w:rsidP="00E14A94">
            <w:pPr>
              <w:keepNext/>
              <w:keepLines/>
              <w:spacing w:after="60"/>
              <w:rPr>
                <w:sz w:val="16"/>
                <w:szCs w:val="16"/>
              </w:rPr>
            </w:pPr>
            <w:r w:rsidRPr="00C204FF">
              <w:rPr>
                <w:sz w:val="16"/>
                <w:szCs w:val="16"/>
              </w:rPr>
              <w:t>$ per capita</w:t>
            </w:r>
          </w:p>
        </w:tc>
        <w:tc>
          <w:tcPr>
            <w:tcW w:w="891" w:type="dxa"/>
            <w:tcBorders>
              <w:top w:val="nil"/>
              <w:left w:val="nil"/>
              <w:bottom w:val="single" w:sz="12" w:space="0" w:color="auto"/>
              <w:right w:val="nil"/>
            </w:tcBorders>
          </w:tcPr>
          <w:p w14:paraId="7DE38983" w14:textId="77777777" w:rsidR="00201301" w:rsidRPr="00C204FF" w:rsidRDefault="00201301" w:rsidP="00E14A94">
            <w:pPr>
              <w:keepNext/>
              <w:keepLines/>
              <w:spacing w:after="60"/>
              <w:ind w:right="57"/>
              <w:contextualSpacing/>
              <w:jc w:val="right"/>
              <w:rPr>
                <w:sz w:val="16"/>
                <w:szCs w:val="16"/>
              </w:rPr>
            </w:pPr>
            <w:r w:rsidRPr="00C204FF">
              <w:rPr>
                <w:sz w:val="16"/>
                <w:szCs w:val="16"/>
              </w:rPr>
              <w:t>2,246</w:t>
            </w:r>
          </w:p>
        </w:tc>
        <w:tc>
          <w:tcPr>
            <w:tcW w:w="891" w:type="dxa"/>
            <w:tcBorders>
              <w:top w:val="nil"/>
              <w:left w:val="nil"/>
              <w:bottom w:val="single" w:sz="12" w:space="0" w:color="auto"/>
              <w:right w:val="nil"/>
            </w:tcBorders>
          </w:tcPr>
          <w:p w14:paraId="1D1F716F" w14:textId="77777777" w:rsidR="00201301" w:rsidRPr="00C204FF" w:rsidRDefault="00201301" w:rsidP="00E14A94">
            <w:pPr>
              <w:keepNext/>
              <w:keepLines/>
              <w:spacing w:after="60"/>
              <w:ind w:right="57"/>
              <w:contextualSpacing/>
              <w:jc w:val="right"/>
              <w:rPr>
                <w:sz w:val="16"/>
                <w:szCs w:val="16"/>
              </w:rPr>
            </w:pPr>
            <w:r w:rsidRPr="00C204FF">
              <w:rPr>
                <w:sz w:val="16"/>
                <w:szCs w:val="16"/>
              </w:rPr>
              <w:t>2,591</w:t>
            </w:r>
          </w:p>
        </w:tc>
        <w:tc>
          <w:tcPr>
            <w:tcW w:w="891" w:type="dxa"/>
            <w:tcBorders>
              <w:top w:val="nil"/>
              <w:left w:val="nil"/>
              <w:bottom w:val="single" w:sz="12" w:space="0" w:color="auto"/>
              <w:right w:val="nil"/>
            </w:tcBorders>
          </w:tcPr>
          <w:p w14:paraId="5A4F7921" w14:textId="77777777" w:rsidR="00201301" w:rsidRPr="00C204FF" w:rsidRDefault="00201301" w:rsidP="00E14A94">
            <w:pPr>
              <w:keepNext/>
              <w:keepLines/>
              <w:spacing w:after="60"/>
              <w:ind w:right="57"/>
              <w:contextualSpacing/>
              <w:jc w:val="right"/>
              <w:rPr>
                <w:sz w:val="16"/>
                <w:szCs w:val="16"/>
              </w:rPr>
            </w:pPr>
            <w:r w:rsidRPr="00C204FF">
              <w:rPr>
                <w:sz w:val="16"/>
                <w:szCs w:val="16"/>
              </w:rPr>
              <w:t>2,878</w:t>
            </w:r>
          </w:p>
        </w:tc>
        <w:tc>
          <w:tcPr>
            <w:tcW w:w="892" w:type="dxa"/>
            <w:tcBorders>
              <w:top w:val="nil"/>
              <w:left w:val="nil"/>
              <w:bottom w:val="single" w:sz="12" w:space="0" w:color="auto"/>
              <w:right w:val="nil"/>
            </w:tcBorders>
          </w:tcPr>
          <w:p w14:paraId="35E6BD9B" w14:textId="77777777" w:rsidR="00201301" w:rsidRPr="00C204FF" w:rsidRDefault="00201301" w:rsidP="00E14A94">
            <w:pPr>
              <w:keepNext/>
              <w:keepLines/>
              <w:spacing w:after="60"/>
              <w:ind w:right="57"/>
              <w:contextualSpacing/>
              <w:jc w:val="right"/>
              <w:rPr>
                <w:sz w:val="16"/>
                <w:szCs w:val="16"/>
              </w:rPr>
            </w:pPr>
            <w:r w:rsidRPr="00C204FF">
              <w:rPr>
                <w:sz w:val="16"/>
                <w:szCs w:val="16"/>
              </w:rPr>
              <w:t>1,242</w:t>
            </w:r>
          </w:p>
        </w:tc>
        <w:tc>
          <w:tcPr>
            <w:tcW w:w="892" w:type="dxa"/>
            <w:tcBorders>
              <w:top w:val="nil"/>
              <w:left w:val="nil"/>
              <w:bottom w:val="single" w:sz="12" w:space="0" w:color="auto"/>
              <w:right w:val="nil"/>
            </w:tcBorders>
          </w:tcPr>
          <w:p w14:paraId="7004BC3F" w14:textId="77777777" w:rsidR="00201301" w:rsidRPr="00C204FF" w:rsidRDefault="00201301" w:rsidP="00E14A94">
            <w:pPr>
              <w:keepNext/>
              <w:keepLines/>
              <w:spacing w:after="60"/>
              <w:ind w:right="57"/>
              <w:contextualSpacing/>
              <w:jc w:val="right"/>
              <w:rPr>
                <w:sz w:val="16"/>
                <w:szCs w:val="16"/>
              </w:rPr>
            </w:pPr>
            <w:r w:rsidRPr="00C204FF">
              <w:rPr>
                <w:sz w:val="16"/>
                <w:szCs w:val="16"/>
              </w:rPr>
              <w:t>3,879</w:t>
            </w:r>
          </w:p>
        </w:tc>
        <w:tc>
          <w:tcPr>
            <w:tcW w:w="860" w:type="dxa"/>
            <w:tcBorders>
              <w:top w:val="nil"/>
              <w:left w:val="nil"/>
              <w:bottom w:val="single" w:sz="12" w:space="0" w:color="auto"/>
              <w:right w:val="nil"/>
            </w:tcBorders>
          </w:tcPr>
          <w:p w14:paraId="00B6AE08" w14:textId="77777777" w:rsidR="00201301" w:rsidRPr="00C204FF" w:rsidRDefault="00201301" w:rsidP="00E14A94">
            <w:pPr>
              <w:keepNext/>
              <w:keepLines/>
              <w:spacing w:after="60"/>
              <w:ind w:right="57"/>
              <w:contextualSpacing/>
              <w:jc w:val="right"/>
              <w:rPr>
                <w:sz w:val="16"/>
                <w:szCs w:val="16"/>
              </w:rPr>
            </w:pPr>
            <w:r w:rsidRPr="00C204FF">
              <w:rPr>
                <w:sz w:val="16"/>
                <w:szCs w:val="16"/>
              </w:rPr>
              <w:t>4,640</w:t>
            </w:r>
          </w:p>
        </w:tc>
        <w:tc>
          <w:tcPr>
            <w:tcW w:w="860" w:type="dxa"/>
            <w:tcBorders>
              <w:top w:val="nil"/>
              <w:left w:val="nil"/>
              <w:bottom w:val="single" w:sz="12" w:space="0" w:color="auto"/>
              <w:right w:val="nil"/>
            </w:tcBorders>
          </w:tcPr>
          <w:p w14:paraId="7B3F272B" w14:textId="77777777" w:rsidR="00201301" w:rsidRPr="00C204FF" w:rsidRDefault="00201301" w:rsidP="00E14A94">
            <w:pPr>
              <w:keepNext/>
              <w:keepLines/>
              <w:spacing w:after="60"/>
              <w:ind w:right="57"/>
              <w:contextualSpacing/>
              <w:jc w:val="right"/>
              <w:rPr>
                <w:sz w:val="16"/>
                <w:szCs w:val="16"/>
              </w:rPr>
            </w:pPr>
            <w:r w:rsidRPr="00C204FF">
              <w:rPr>
                <w:sz w:val="16"/>
                <w:szCs w:val="16"/>
              </w:rPr>
              <w:t>3,100</w:t>
            </w:r>
          </w:p>
        </w:tc>
        <w:tc>
          <w:tcPr>
            <w:tcW w:w="892" w:type="dxa"/>
            <w:tcBorders>
              <w:top w:val="nil"/>
              <w:left w:val="nil"/>
              <w:bottom w:val="single" w:sz="12" w:space="0" w:color="auto"/>
              <w:right w:val="nil"/>
            </w:tcBorders>
          </w:tcPr>
          <w:p w14:paraId="40CE9AA7" w14:textId="77777777" w:rsidR="00201301" w:rsidRPr="00C204FF" w:rsidRDefault="00201301" w:rsidP="00E14A94">
            <w:pPr>
              <w:keepNext/>
              <w:keepLines/>
              <w:spacing w:after="60"/>
              <w:ind w:right="57"/>
              <w:contextualSpacing/>
              <w:jc w:val="right"/>
              <w:rPr>
                <w:sz w:val="16"/>
                <w:szCs w:val="16"/>
              </w:rPr>
            </w:pPr>
            <w:r w:rsidRPr="00C204FF">
              <w:rPr>
                <w:sz w:val="16"/>
                <w:szCs w:val="16"/>
              </w:rPr>
              <w:t>11,181</w:t>
            </w:r>
          </w:p>
        </w:tc>
        <w:tc>
          <w:tcPr>
            <w:tcW w:w="945" w:type="dxa"/>
            <w:tcBorders>
              <w:top w:val="nil"/>
              <w:left w:val="nil"/>
              <w:bottom w:val="single" w:sz="12" w:space="0" w:color="auto"/>
              <w:right w:val="nil"/>
            </w:tcBorders>
          </w:tcPr>
          <w:p w14:paraId="510FCB9D" w14:textId="77777777" w:rsidR="00201301" w:rsidRPr="00C204FF" w:rsidRDefault="00201301" w:rsidP="00E14A94">
            <w:pPr>
              <w:keepNext/>
              <w:keepLines/>
              <w:spacing w:after="60"/>
              <w:ind w:right="57"/>
              <w:contextualSpacing/>
              <w:jc w:val="right"/>
              <w:rPr>
                <w:sz w:val="16"/>
                <w:szCs w:val="16"/>
              </w:rPr>
            </w:pPr>
            <w:r w:rsidRPr="00C204FF">
              <w:rPr>
                <w:sz w:val="16"/>
                <w:szCs w:val="16"/>
              </w:rPr>
              <w:t>2,622</w:t>
            </w:r>
          </w:p>
        </w:tc>
      </w:tr>
    </w:tbl>
    <w:p w14:paraId="215AC101" w14:textId="2617DCA0" w:rsidR="00201301" w:rsidRPr="00C204FF" w:rsidRDefault="00201301" w:rsidP="00201301">
      <w:pPr>
        <w:keepNext/>
        <w:keepLines/>
        <w:spacing w:line="240" w:lineRule="auto"/>
        <w:ind w:left="720" w:hanging="720"/>
      </w:pPr>
      <w:r w:rsidRPr="00C204FF">
        <w:t>Source:</w:t>
      </w:r>
      <w:r w:rsidRPr="00C204FF">
        <w:tab/>
        <w:t xml:space="preserve">Commonwealth Grants Commission, </w:t>
      </w:r>
      <w:r w:rsidRPr="00C204FF">
        <w:rPr>
          <w:i/>
          <w:iCs/>
        </w:rPr>
        <w:t>Report on GST Revenue Sharing Relativities, 2018 Update</w:t>
      </w:r>
      <w:r w:rsidR="00D03A40">
        <w:t>, Table 1 and Supporting Information, Table S1-1</w:t>
      </w:r>
      <w:r w:rsidRPr="00C204FF">
        <w:t>.</w:t>
      </w:r>
    </w:p>
    <w:p w14:paraId="3FC7BBF1" w14:textId="16BCC972" w:rsidR="00775EA3" w:rsidRDefault="00775EA3" w:rsidP="00775EA3">
      <w:pPr>
        <w:spacing w:line="240" w:lineRule="auto"/>
      </w:pPr>
      <w:r>
        <w:t>The CGC stated the following in its 2018 Update about the size of the equalisation task:</w:t>
      </w:r>
    </w:p>
    <w:p w14:paraId="6C81D980" w14:textId="77777777" w:rsidR="00775EA3" w:rsidRDefault="00775EA3" w:rsidP="00775EA3">
      <w:pPr>
        <w:spacing w:line="240" w:lineRule="auto"/>
        <w:ind w:left="720" w:right="720"/>
      </w:pPr>
      <w:r>
        <w:t>‘The process of distributing GST revenue can be thought of in either of two ways.</w:t>
      </w:r>
    </w:p>
    <w:p w14:paraId="4C81F23E" w14:textId="77777777" w:rsidR="00775EA3" w:rsidRDefault="00775EA3" w:rsidP="00775EA3">
      <w:pPr>
        <w:pStyle w:val="ListParagraph"/>
        <w:numPr>
          <w:ilvl w:val="0"/>
          <w:numId w:val="12"/>
        </w:numPr>
        <w:spacing w:line="240" w:lineRule="auto"/>
        <w:ind w:left="1434" w:right="720" w:hanging="357"/>
      </w:pPr>
      <w:r>
        <w:t>GST revenue is first distributed on a population basis, raising the fiscal capacity of all States equally. Then there is a redistribution to achieve equalisation—from States with above average capacity to those with below average capacity. The size of this redistribution is one measure of the equalisation task.</w:t>
      </w:r>
    </w:p>
    <w:p w14:paraId="30372059" w14:textId="77777777" w:rsidR="00775EA3" w:rsidRDefault="00775EA3" w:rsidP="00775EA3">
      <w:pPr>
        <w:pStyle w:val="ListParagraph"/>
        <w:numPr>
          <w:ilvl w:val="0"/>
          <w:numId w:val="12"/>
        </w:numPr>
        <w:spacing w:line="240" w:lineRule="auto"/>
        <w:ind w:left="1434" w:right="720" w:hanging="357"/>
      </w:pPr>
      <w:r>
        <w:t>GST revenue is first distributed to bring the initial fiscal capacities of all States to that of the strongest. The remaining GST is then distributed equally among all States. The GST required to achieve the first step is an alternative measure of the equalisation task.’</w:t>
      </w:r>
      <w:r>
        <w:rPr>
          <w:rStyle w:val="FootnoteReference"/>
        </w:rPr>
        <w:footnoteReference w:id="16"/>
      </w:r>
    </w:p>
    <w:p w14:paraId="4DE0B86B" w14:textId="12D82F4D" w:rsidR="00775EA3" w:rsidRPr="00C204FF" w:rsidRDefault="00775EA3" w:rsidP="00775EA3">
      <w:r>
        <w:t>The alternative measure of the equalisation task described in the second dot point is illustrated in T</w:t>
      </w:r>
      <w:r w:rsidRPr="00C204FF">
        <w:t>able 1-9 of the CGC’s 2018 Update report</w:t>
      </w:r>
      <w:r w:rsidRPr="00C204FF">
        <w:rPr>
          <w:rStyle w:val="FootnoteReference"/>
        </w:rPr>
        <w:footnoteReference w:id="17"/>
      </w:r>
      <w:r w:rsidRPr="00C204FF">
        <w:t xml:space="preserve">. This table is replicated in Table </w:t>
      </w:r>
      <w:r w:rsidR="000175A8">
        <w:t>3</w:t>
      </w:r>
      <w:r>
        <w:t>-</w:t>
      </w:r>
      <w:r w:rsidR="00201301">
        <w:t>2</w:t>
      </w:r>
      <w:r w:rsidRPr="00C204FF">
        <w:t xml:space="preserve"> below.</w:t>
      </w:r>
    </w:p>
    <w:p w14:paraId="0D7F5140" w14:textId="06557BD4" w:rsidR="00775EA3" w:rsidRPr="00C204FF" w:rsidRDefault="00775EA3" w:rsidP="00775EA3">
      <w:pPr>
        <w:keepNext/>
        <w:keepLines/>
        <w:spacing w:after="0" w:line="240" w:lineRule="auto"/>
        <w:rPr>
          <w:b/>
          <w:bCs/>
        </w:rPr>
      </w:pPr>
      <w:r w:rsidRPr="00C204FF">
        <w:rPr>
          <w:b/>
          <w:bCs/>
        </w:rPr>
        <w:t xml:space="preserve">Table </w:t>
      </w:r>
      <w:r w:rsidR="000175A8">
        <w:rPr>
          <w:b/>
          <w:bCs/>
        </w:rPr>
        <w:t>3</w:t>
      </w:r>
      <w:r>
        <w:rPr>
          <w:b/>
          <w:bCs/>
        </w:rPr>
        <w:t>-</w:t>
      </w:r>
      <w:r w:rsidR="00201301">
        <w:rPr>
          <w:b/>
          <w:bCs/>
        </w:rPr>
        <w:t>2</w:t>
      </w:r>
      <w:r w:rsidRPr="00C204FF">
        <w:rPr>
          <w:b/>
          <w:bCs/>
        </w:rPr>
        <w:t>: Illustrative distribution of GST, 2018–19 ($ per capita)</w:t>
      </w:r>
    </w:p>
    <w:tbl>
      <w:tblPr>
        <w:tblW w:w="0" w:type="auto"/>
        <w:tblLook w:val="04A0" w:firstRow="1" w:lastRow="0" w:firstColumn="1" w:lastColumn="0" w:noHBand="0" w:noVBand="1"/>
      </w:tblPr>
      <w:tblGrid>
        <w:gridCol w:w="1985"/>
        <w:gridCol w:w="680"/>
        <w:gridCol w:w="680"/>
        <w:gridCol w:w="680"/>
        <w:gridCol w:w="680"/>
        <w:gridCol w:w="680"/>
        <w:gridCol w:w="680"/>
        <w:gridCol w:w="680"/>
        <w:gridCol w:w="690"/>
        <w:gridCol w:w="851"/>
      </w:tblGrid>
      <w:tr w:rsidR="00775EA3" w:rsidRPr="00C204FF" w14:paraId="69716F82" w14:textId="77777777" w:rsidTr="00C47E6F">
        <w:tc>
          <w:tcPr>
            <w:tcW w:w="1985" w:type="dxa"/>
            <w:tcBorders>
              <w:top w:val="single" w:sz="12" w:space="0" w:color="auto"/>
              <w:left w:val="nil"/>
              <w:bottom w:val="single" w:sz="6" w:space="0" w:color="auto"/>
              <w:right w:val="nil"/>
            </w:tcBorders>
            <w:noWrap/>
            <w:vAlign w:val="bottom"/>
            <w:hideMark/>
          </w:tcPr>
          <w:p w14:paraId="685CB03B" w14:textId="77777777" w:rsidR="00775EA3" w:rsidRPr="00C204FF" w:rsidRDefault="00775EA3" w:rsidP="00C47E6F">
            <w:pPr>
              <w:keepNext/>
              <w:keepLines/>
              <w:spacing w:before="60" w:after="60" w:line="240" w:lineRule="auto"/>
              <w:rPr>
                <w:rFonts w:ascii="Calibri" w:eastAsia="Times New Roman" w:hAnsi="Calibri" w:cs="Calibri"/>
                <w:b/>
                <w:bCs/>
                <w:sz w:val="17"/>
                <w:szCs w:val="17"/>
                <w:lang w:eastAsia="en-AU"/>
              </w:rPr>
            </w:pPr>
            <w:r w:rsidRPr="00C204FF">
              <w:rPr>
                <w:rFonts w:ascii="Calibri" w:eastAsia="Times New Roman" w:hAnsi="Calibri" w:cs="Calibri"/>
                <w:b/>
                <w:bCs/>
                <w:sz w:val="17"/>
                <w:szCs w:val="17"/>
                <w:lang w:eastAsia="en-AU"/>
              </w:rPr>
              <w:t> </w:t>
            </w:r>
          </w:p>
        </w:tc>
        <w:tc>
          <w:tcPr>
            <w:tcW w:w="680" w:type="dxa"/>
            <w:tcBorders>
              <w:top w:val="single" w:sz="12" w:space="0" w:color="auto"/>
              <w:left w:val="nil"/>
              <w:bottom w:val="single" w:sz="6" w:space="0" w:color="auto"/>
              <w:right w:val="nil"/>
            </w:tcBorders>
            <w:noWrap/>
            <w:vAlign w:val="center"/>
            <w:hideMark/>
          </w:tcPr>
          <w:p w14:paraId="46E1B92D" w14:textId="77777777" w:rsidR="00775EA3" w:rsidRPr="00C204FF" w:rsidRDefault="00775EA3" w:rsidP="00C47E6F">
            <w:pPr>
              <w:keepNext/>
              <w:keepLines/>
              <w:spacing w:before="60" w:after="60" w:line="240" w:lineRule="auto"/>
              <w:jc w:val="center"/>
              <w:rPr>
                <w:rFonts w:ascii="Calibri" w:eastAsia="Times New Roman" w:hAnsi="Calibri" w:cs="Calibri"/>
                <w:i/>
                <w:iCs/>
                <w:sz w:val="17"/>
                <w:szCs w:val="17"/>
                <w:lang w:eastAsia="en-AU"/>
              </w:rPr>
            </w:pPr>
            <w:r w:rsidRPr="00C204FF">
              <w:rPr>
                <w:rFonts w:ascii="Calibri" w:eastAsia="Times New Roman" w:hAnsi="Calibri" w:cs="Calibri"/>
                <w:i/>
                <w:iCs/>
                <w:sz w:val="17"/>
                <w:szCs w:val="17"/>
                <w:lang w:eastAsia="en-AU"/>
              </w:rPr>
              <w:t>NSW</w:t>
            </w:r>
          </w:p>
        </w:tc>
        <w:tc>
          <w:tcPr>
            <w:tcW w:w="680" w:type="dxa"/>
            <w:tcBorders>
              <w:top w:val="single" w:sz="12" w:space="0" w:color="auto"/>
              <w:left w:val="nil"/>
              <w:bottom w:val="single" w:sz="6" w:space="0" w:color="auto"/>
              <w:right w:val="nil"/>
            </w:tcBorders>
            <w:noWrap/>
            <w:vAlign w:val="center"/>
            <w:hideMark/>
          </w:tcPr>
          <w:p w14:paraId="5C89C2D8" w14:textId="77777777" w:rsidR="00775EA3" w:rsidRPr="00C204FF" w:rsidRDefault="00775EA3" w:rsidP="00C47E6F">
            <w:pPr>
              <w:keepNext/>
              <w:keepLines/>
              <w:spacing w:before="60" w:after="60" w:line="240" w:lineRule="auto"/>
              <w:jc w:val="center"/>
              <w:rPr>
                <w:rFonts w:ascii="Calibri" w:eastAsia="Times New Roman" w:hAnsi="Calibri" w:cs="Calibri"/>
                <w:i/>
                <w:iCs/>
                <w:sz w:val="17"/>
                <w:szCs w:val="17"/>
                <w:lang w:eastAsia="en-AU"/>
              </w:rPr>
            </w:pPr>
            <w:r w:rsidRPr="00C204FF">
              <w:rPr>
                <w:rFonts w:ascii="Calibri" w:eastAsia="Times New Roman" w:hAnsi="Calibri" w:cs="Calibri"/>
                <w:i/>
                <w:iCs/>
                <w:sz w:val="17"/>
                <w:szCs w:val="17"/>
                <w:lang w:eastAsia="en-AU"/>
              </w:rPr>
              <w:t>Vic</w:t>
            </w:r>
          </w:p>
        </w:tc>
        <w:tc>
          <w:tcPr>
            <w:tcW w:w="680" w:type="dxa"/>
            <w:tcBorders>
              <w:top w:val="single" w:sz="12" w:space="0" w:color="auto"/>
              <w:left w:val="nil"/>
              <w:bottom w:val="single" w:sz="6" w:space="0" w:color="auto"/>
              <w:right w:val="nil"/>
            </w:tcBorders>
            <w:noWrap/>
            <w:vAlign w:val="center"/>
            <w:hideMark/>
          </w:tcPr>
          <w:p w14:paraId="2C04CDF5" w14:textId="77777777" w:rsidR="00775EA3" w:rsidRPr="00C204FF" w:rsidRDefault="00775EA3" w:rsidP="00C47E6F">
            <w:pPr>
              <w:keepNext/>
              <w:keepLines/>
              <w:spacing w:before="60" w:after="60" w:line="240" w:lineRule="auto"/>
              <w:jc w:val="center"/>
              <w:rPr>
                <w:rFonts w:ascii="Calibri" w:eastAsia="Times New Roman" w:hAnsi="Calibri" w:cs="Calibri"/>
                <w:i/>
                <w:iCs/>
                <w:sz w:val="17"/>
                <w:szCs w:val="17"/>
                <w:lang w:eastAsia="en-AU"/>
              </w:rPr>
            </w:pPr>
            <w:r w:rsidRPr="00C204FF">
              <w:rPr>
                <w:rFonts w:ascii="Calibri" w:eastAsia="Times New Roman" w:hAnsi="Calibri" w:cs="Calibri"/>
                <w:i/>
                <w:iCs/>
                <w:sz w:val="17"/>
                <w:szCs w:val="17"/>
                <w:lang w:eastAsia="en-AU"/>
              </w:rPr>
              <w:t>Qld</w:t>
            </w:r>
          </w:p>
        </w:tc>
        <w:tc>
          <w:tcPr>
            <w:tcW w:w="680" w:type="dxa"/>
            <w:tcBorders>
              <w:top w:val="single" w:sz="12" w:space="0" w:color="auto"/>
              <w:left w:val="nil"/>
              <w:bottom w:val="single" w:sz="6" w:space="0" w:color="auto"/>
              <w:right w:val="nil"/>
            </w:tcBorders>
            <w:noWrap/>
            <w:vAlign w:val="center"/>
            <w:hideMark/>
          </w:tcPr>
          <w:p w14:paraId="4F5E02A6" w14:textId="77777777" w:rsidR="00775EA3" w:rsidRPr="00C204FF" w:rsidRDefault="00775EA3" w:rsidP="00C47E6F">
            <w:pPr>
              <w:keepNext/>
              <w:keepLines/>
              <w:spacing w:before="60" w:after="60" w:line="240" w:lineRule="auto"/>
              <w:jc w:val="center"/>
              <w:rPr>
                <w:rFonts w:ascii="Calibri" w:eastAsia="Times New Roman" w:hAnsi="Calibri" w:cs="Calibri"/>
                <w:i/>
                <w:iCs/>
                <w:sz w:val="17"/>
                <w:szCs w:val="17"/>
                <w:lang w:eastAsia="en-AU"/>
              </w:rPr>
            </w:pPr>
            <w:r w:rsidRPr="00C204FF">
              <w:rPr>
                <w:rFonts w:ascii="Calibri" w:eastAsia="Times New Roman" w:hAnsi="Calibri" w:cs="Calibri"/>
                <w:i/>
                <w:iCs/>
                <w:sz w:val="17"/>
                <w:szCs w:val="17"/>
                <w:lang w:eastAsia="en-AU"/>
              </w:rPr>
              <w:t>WA</w:t>
            </w:r>
          </w:p>
        </w:tc>
        <w:tc>
          <w:tcPr>
            <w:tcW w:w="680" w:type="dxa"/>
            <w:tcBorders>
              <w:top w:val="single" w:sz="12" w:space="0" w:color="auto"/>
              <w:left w:val="nil"/>
              <w:bottom w:val="single" w:sz="6" w:space="0" w:color="auto"/>
              <w:right w:val="nil"/>
            </w:tcBorders>
            <w:noWrap/>
            <w:vAlign w:val="center"/>
            <w:hideMark/>
          </w:tcPr>
          <w:p w14:paraId="6498818E" w14:textId="77777777" w:rsidR="00775EA3" w:rsidRPr="00C204FF" w:rsidRDefault="00775EA3" w:rsidP="00C47E6F">
            <w:pPr>
              <w:keepNext/>
              <w:keepLines/>
              <w:spacing w:before="60" w:after="60" w:line="240" w:lineRule="auto"/>
              <w:jc w:val="center"/>
              <w:rPr>
                <w:rFonts w:ascii="Calibri" w:eastAsia="Times New Roman" w:hAnsi="Calibri" w:cs="Calibri"/>
                <w:i/>
                <w:iCs/>
                <w:sz w:val="17"/>
                <w:szCs w:val="17"/>
                <w:lang w:eastAsia="en-AU"/>
              </w:rPr>
            </w:pPr>
            <w:r w:rsidRPr="00C204FF">
              <w:rPr>
                <w:rFonts w:ascii="Calibri" w:eastAsia="Times New Roman" w:hAnsi="Calibri" w:cs="Calibri"/>
                <w:i/>
                <w:iCs/>
                <w:sz w:val="17"/>
                <w:szCs w:val="17"/>
                <w:lang w:eastAsia="en-AU"/>
              </w:rPr>
              <w:t>SA</w:t>
            </w:r>
          </w:p>
        </w:tc>
        <w:tc>
          <w:tcPr>
            <w:tcW w:w="680" w:type="dxa"/>
            <w:tcBorders>
              <w:top w:val="single" w:sz="12" w:space="0" w:color="auto"/>
              <w:left w:val="nil"/>
              <w:bottom w:val="single" w:sz="6" w:space="0" w:color="auto"/>
              <w:right w:val="nil"/>
            </w:tcBorders>
            <w:noWrap/>
            <w:vAlign w:val="center"/>
            <w:hideMark/>
          </w:tcPr>
          <w:p w14:paraId="49AF09F7" w14:textId="77777777" w:rsidR="00775EA3" w:rsidRPr="00C204FF" w:rsidRDefault="00775EA3" w:rsidP="00C47E6F">
            <w:pPr>
              <w:keepNext/>
              <w:keepLines/>
              <w:spacing w:before="60" w:after="60" w:line="240" w:lineRule="auto"/>
              <w:jc w:val="center"/>
              <w:rPr>
                <w:rFonts w:ascii="Calibri" w:eastAsia="Times New Roman" w:hAnsi="Calibri" w:cs="Calibri"/>
                <w:i/>
                <w:iCs/>
                <w:sz w:val="17"/>
                <w:szCs w:val="17"/>
                <w:lang w:eastAsia="en-AU"/>
              </w:rPr>
            </w:pPr>
            <w:r w:rsidRPr="00C204FF">
              <w:rPr>
                <w:rFonts w:ascii="Calibri" w:eastAsia="Times New Roman" w:hAnsi="Calibri" w:cs="Calibri"/>
                <w:i/>
                <w:iCs/>
                <w:sz w:val="17"/>
                <w:szCs w:val="17"/>
                <w:lang w:eastAsia="en-AU"/>
              </w:rPr>
              <w:t>Tas</w:t>
            </w:r>
          </w:p>
        </w:tc>
        <w:tc>
          <w:tcPr>
            <w:tcW w:w="680" w:type="dxa"/>
            <w:tcBorders>
              <w:top w:val="single" w:sz="12" w:space="0" w:color="auto"/>
              <w:left w:val="nil"/>
              <w:bottom w:val="single" w:sz="6" w:space="0" w:color="auto"/>
              <w:right w:val="nil"/>
            </w:tcBorders>
            <w:noWrap/>
            <w:vAlign w:val="center"/>
            <w:hideMark/>
          </w:tcPr>
          <w:p w14:paraId="5B1E195A" w14:textId="77777777" w:rsidR="00775EA3" w:rsidRPr="00C204FF" w:rsidRDefault="00775EA3" w:rsidP="00C47E6F">
            <w:pPr>
              <w:keepNext/>
              <w:keepLines/>
              <w:spacing w:before="60" w:after="60" w:line="240" w:lineRule="auto"/>
              <w:jc w:val="center"/>
              <w:rPr>
                <w:rFonts w:ascii="Calibri" w:eastAsia="Times New Roman" w:hAnsi="Calibri" w:cs="Calibri"/>
                <w:i/>
                <w:iCs/>
                <w:sz w:val="17"/>
                <w:szCs w:val="17"/>
                <w:lang w:eastAsia="en-AU"/>
              </w:rPr>
            </w:pPr>
            <w:r w:rsidRPr="00C204FF">
              <w:rPr>
                <w:rFonts w:ascii="Calibri" w:eastAsia="Times New Roman" w:hAnsi="Calibri" w:cs="Calibri"/>
                <w:i/>
                <w:iCs/>
                <w:sz w:val="17"/>
                <w:szCs w:val="17"/>
                <w:lang w:eastAsia="en-AU"/>
              </w:rPr>
              <w:t>ACT</w:t>
            </w:r>
          </w:p>
        </w:tc>
        <w:tc>
          <w:tcPr>
            <w:tcW w:w="690" w:type="dxa"/>
            <w:tcBorders>
              <w:top w:val="single" w:sz="12" w:space="0" w:color="auto"/>
              <w:left w:val="nil"/>
              <w:bottom w:val="single" w:sz="6" w:space="0" w:color="auto"/>
              <w:right w:val="nil"/>
            </w:tcBorders>
            <w:noWrap/>
            <w:vAlign w:val="center"/>
            <w:hideMark/>
          </w:tcPr>
          <w:p w14:paraId="2CBF7C9F" w14:textId="77777777" w:rsidR="00775EA3" w:rsidRPr="00C204FF" w:rsidRDefault="00775EA3" w:rsidP="00C47E6F">
            <w:pPr>
              <w:keepNext/>
              <w:keepLines/>
              <w:spacing w:before="60" w:after="60" w:line="240" w:lineRule="auto"/>
              <w:jc w:val="center"/>
              <w:rPr>
                <w:rFonts w:ascii="Calibri" w:eastAsia="Times New Roman" w:hAnsi="Calibri" w:cs="Calibri"/>
                <w:i/>
                <w:iCs/>
                <w:sz w:val="17"/>
                <w:szCs w:val="17"/>
                <w:lang w:eastAsia="en-AU"/>
              </w:rPr>
            </w:pPr>
            <w:r w:rsidRPr="00C204FF">
              <w:rPr>
                <w:rFonts w:ascii="Calibri" w:eastAsia="Times New Roman" w:hAnsi="Calibri" w:cs="Calibri"/>
                <w:i/>
                <w:iCs/>
                <w:sz w:val="17"/>
                <w:szCs w:val="17"/>
                <w:lang w:eastAsia="en-AU"/>
              </w:rPr>
              <w:t>NT</w:t>
            </w:r>
          </w:p>
        </w:tc>
        <w:tc>
          <w:tcPr>
            <w:tcW w:w="851" w:type="dxa"/>
            <w:tcBorders>
              <w:top w:val="single" w:sz="12" w:space="0" w:color="auto"/>
              <w:left w:val="nil"/>
              <w:bottom w:val="single" w:sz="6" w:space="0" w:color="auto"/>
              <w:right w:val="nil"/>
            </w:tcBorders>
            <w:noWrap/>
            <w:vAlign w:val="center"/>
            <w:hideMark/>
          </w:tcPr>
          <w:p w14:paraId="491C9AF4" w14:textId="77777777" w:rsidR="00775EA3" w:rsidRPr="00C204FF" w:rsidRDefault="00775EA3" w:rsidP="00C47E6F">
            <w:pPr>
              <w:keepNext/>
              <w:keepLines/>
              <w:spacing w:before="60" w:after="60" w:line="240" w:lineRule="auto"/>
              <w:jc w:val="center"/>
              <w:rPr>
                <w:rFonts w:ascii="Calibri" w:eastAsia="Times New Roman" w:hAnsi="Calibri" w:cs="Calibri"/>
                <w:i/>
                <w:iCs/>
                <w:sz w:val="17"/>
                <w:szCs w:val="17"/>
                <w:lang w:eastAsia="en-AU"/>
              </w:rPr>
            </w:pPr>
            <w:r w:rsidRPr="00C204FF">
              <w:rPr>
                <w:rFonts w:ascii="Calibri" w:eastAsia="Times New Roman" w:hAnsi="Calibri" w:cs="Calibri"/>
                <w:i/>
                <w:iCs/>
                <w:sz w:val="17"/>
                <w:szCs w:val="17"/>
                <w:lang w:eastAsia="en-AU"/>
              </w:rPr>
              <w:t>Average</w:t>
            </w:r>
          </w:p>
        </w:tc>
      </w:tr>
      <w:tr w:rsidR="00775EA3" w:rsidRPr="00C204FF" w14:paraId="044ED0B8" w14:textId="77777777" w:rsidTr="00C47E6F">
        <w:tc>
          <w:tcPr>
            <w:tcW w:w="1985" w:type="dxa"/>
            <w:tcBorders>
              <w:top w:val="single" w:sz="6" w:space="0" w:color="auto"/>
              <w:left w:val="nil"/>
              <w:bottom w:val="nil"/>
              <w:right w:val="nil"/>
            </w:tcBorders>
            <w:noWrap/>
            <w:vAlign w:val="bottom"/>
            <w:hideMark/>
          </w:tcPr>
          <w:p w14:paraId="3FCFCB82" w14:textId="77777777" w:rsidR="00775EA3" w:rsidRPr="00C204FF" w:rsidRDefault="00775EA3" w:rsidP="00C47E6F">
            <w:pPr>
              <w:keepNext/>
              <w:keepLines/>
              <w:spacing w:before="60" w:after="0" w:line="240" w:lineRule="auto"/>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Equal per capita</w:t>
            </w:r>
          </w:p>
        </w:tc>
        <w:tc>
          <w:tcPr>
            <w:tcW w:w="680" w:type="dxa"/>
            <w:tcBorders>
              <w:top w:val="single" w:sz="6" w:space="0" w:color="auto"/>
              <w:left w:val="nil"/>
              <w:bottom w:val="nil"/>
              <w:right w:val="nil"/>
            </w:tcBorders>
            <w:noWrap/>
            <w:vAlign w:val="bottom"/>
            <w:hideMark/>
          </w:tcPr>
          <w:p w14:paraId="21BF08AE" w14:textId="77777777" w:rsidR="00775EA3" w:rsidRPr="00C204FF" w:rsidRDefault="00775EA3" w:rsidP="00C47E6F">
            <w:pPr>
              <w:keepNext/>
              <w:keepLines/>
              <w:spacing w:before="60"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c>
          <w:tcPr>
            <w:tcW w:w="680" w:type="dxa"/>
            <w:tcBorders>
              <w:top w:val="single" w:sz="6" w:space="0" w:color="auto"/>
              <w:left w:val="nil"/>
              <w:bottom w:val="nil"/>
              <w:right w:val="nil"/>
            </w:tcBorders>
            <w:noWrap/>
            <w:vAlign w:val="bottom"/>
            <w:hideMark/>
          </w:tcPr>
          <w:p w14:paraId="38BCB582" w14:textId="77777777" w:rsidR="00775EA3" w:rsidRPr="00C204FF" w:rsidRDefault="00775EA3" w:rsidP="00C47E6F">
            <w:pPr>
              <w:keepNext/>
              <w:keepLines/>
              <w:spacing w:before="60"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c>
          <w:tcPr>
            <w:tcW w:w="680" w:type="dxa"/>
            <w:tcBorders>
              <w:top w:val="single" w:sz="6" w:space="0" w:color="auto"/>
              <w:left w:val="nil"/>
              <w:bottom w:val="nil"/>
              <w:right w:val="nil"/>
            </w:tcBorders>
            <w:noWrap/>
            <w:vAlign w:val="bottom"/>
            <w:hideMark/>
          </w:tcPr>
          <w:p w14:paraId="3A8BFBD7" w14:textId="77777777" w:rsidR="00775EA3" w:rsidRPr="00C204FF" w:rsidRDefault="00775EA3" w:rsidP="00C47E6F">
            <w:pPr>
              <w:keepNext/>
              <w:keepLines/>
              <w:spacing w:before="60"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c>
          <w:tcPr>
            <w:tcW w:w="680" w:type="dxa"/>
            <w:tcBorders>
              <w:top w:val="single" w:sz="6" w:space="0" w:color="auto"/>
              <w:left w:val="nil"/>
              <w:bottom w:val="nil"/>
              <w:right w:val="nil"/>
            </w:tcBorders>
            <w:noWrap/>
            <w:vAlign w:val="bottom"/>
            <w:hideMark/>
          </w:tcPr>
          <w:p w14:paraId="2749491D" w14:textId="77777777" w:rsidR="00775EA3" w:rsidRPr="00C204FF" w:rsidRDefault="00775EA3" w:rsidP="00C47E6F">
            <w:pPr>
              <w:keepNext/>
              <w:keepLines/>
              <w:spacing w:before="60"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c>
          <w:tcPr>
            <w:tcW w:w="680" w:type="dxa"/>
            <w:tcBorders>
              <w:top w:val="single" w:sz="6" w:space="0" w:color="auto"/>
              <w:left w:val="nil"/>
              <w:bottom w:val="nil"/>
              <w:right w:val="nil"/>
            </w:tcBorders>
            <w:noWrap/>
            <w:vAlign w:val="bottom"/>
            <w:hideMark/>
          </w:tcPr>
          <w:p w14:paraId="4186A77D" w14:textId="77777777" w:rsidR="00775EA3" w:rsidRPr="00C204FF" w:rsidRDefault="00775EA3" w:rsidP="00C47E6F">
            <w:pPr>
              <w:keepNext/>
              <w:keepLines/>
              <w:spacing w:before="60"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c>
          <w:tcPr>
            <w:tcW w:w="680" w:type="dxa"/>
            <w:tcBorders>
              <w:top w:val="single" w:sz="6" w:space="0" w:color="auto"/>
              <w:left w:val="nil"/>
              <w:bottom w:val="nil"/>
              <w:right w:val="nil"/>
            </w:tcBorders>
            <w:noWrap/>
            <w:vAlign w:val="bottom"/>
            <w:hideMark/>
          </w:tcPr>
          <w:p w14:paraId="65D44AF6" w14:textId="77777777" w:rsidR="00775EA3" w:rsidRPr="00C204FF" w:rsidRDefault="00775EA3" w:rsidP="00C47E6F">
            <w:pPr>
              <w:keepNext/>
              <w:keepLines/>
              <w:spacing w:before="60"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c>
          <w:tcPr>
            <w:tcW w:w="680" w:type="dxa"/>
            <w:tcBorders>
              <w:top w:val="single" w:sz="6" w:space="0" w:color="auto"/>
              <w:left w:val="nil"/>
              <w:bottom w:val="nil"/>
              <w:right w:val="nil"/>
            </w:tcBorders>
            <w:noWrap/>
            <w:vAlign w:val="bottom"/>
            <w:hideMark/>
          </w:tcPr>
          <w:p w14:paraId="1C4CB66E" w14:textId="77777777" w:rsidR="00775EA3" w:rsidRPr="00C204FF" w:rsidRDefault="00775EA3" w:rsidP="00C47E6F">
            <w:pPr>
              <w:keepNext/>
              <w:keepLines/>
              <w:spacing w:before="60"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c>
          <w:tcPr>
            <w:tcW w:w="690" w:type="dxa"/>
            <w:tcBorders>
              <w:top w:val="single" w:sz="6" w:space="0" w:color="auto"/>
              <w:left w:val="nil"/>
              <w:bottom w:val="nil"/>
              <w:right w:val="nil"/>
            </w:tcBorders>
            <w:noWrap/>
            <w:vAlign w:val="bottom"/>
            <w:hideMark/>
          </w:tcPr>
          <w:p w14:paraId="45FF657D" w14:textId="77777777" w:rsidR="00775EA3" w:rsidRPr="00C204FF" w:rsidRDefault="00775EA3" w:rsidP="00C47E6F">
            <w:pPr>
              <w:keepNext/>
              <w:keepLines/>
              <w:spacing w:before="60"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c>
          <w:tcPr>
            <w:tcW w:w="851" w:type="dxa"/>
            <w:tcBorders>
              <w:top w:val="single" w:sz="6" w:space="0" w:color="auto"/>
              <w:left w:val="nil"/>
              <w:bottom w:val="nil"/>
              <w:right w:val="nil"/>
            </w:tcBorders>
            <w:noWrap/>
            <w:vAlign w:val="bottom"/>
            <w:hideMark/>
          </w:tcPr>
          <w:p w14:paraId="71E549D8" w14:textId="77777777" w:rsidR="00775EA3" w:rsidRPr="00C204FF" w:rsidRDefault="00775EA3" w:rsidP="00C47E6F">
            <w:pPr>
              <w:keepNext/>
              <w:keepLines/>
              <w:spacing w:before="60"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r>
      <w:tr w:rsidR="00775EA3" w:rsidRPr="00C204FF" w14:paraId="6BDF2427" w14:textId="77777777" w:rsidTr="00C47E6F">
        <w:tc>
          <w:tcPr>
            <w:tcW w:w="1985" w:type="dxa"/>
            <w:tcBorders>
              <w:top w:val="nil"/>
              <w:left w:val="nil"/>
              <w:right w:val="nil"/>
            </w:tcBorders>
            <w:noWrap/>
            <w:vAlign w:val="bottom"/>
            <w:hideMark/>
          </w:tcPr>
          <w:p w14:paraId="5EA9D006" w14:textId="77777777" w:rsidR="00775EA3" w:rsidRPr="00C204FF" w:rsidRDefault="00775EA3" w:rsidP="00C47E6F">
            <w:pPr>
              <w:keepNext/>
              <w:keepLines/>
              <w:spacing w:after="0" w:line="240" w:lineRule="auto"/>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Equalisation requirement</w:t>
            </w:r>
          </w:p>
        </w:tc>
        <w:tc>
          <w:tcPr>
            <w:tcW w:w="680" w:type="dxa"/>
            <w:tcBorders>
              <w:top w:val="nil"/>
              <w:left w:val="nil"/>
              <w:right w:val="nil"/>
            </w:tcBorders>
            <w:noWrap/>
            <w:vAlign w:val="bottom"/>
            <w:hideMark/>
          </w:tcPr>
          <w:p w14:paraId="339E6453" w14:textId="77777777" w:rsidR="00775EA3" w:rsidRPr="00C204FF" w:rsidRDefault="00775EA3" w:rsidP="00C47E6F">
            <w:pPr>
              <w:keepNext/>
              <w:keepLines/>
              <w:spacing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1,004</w:t>
            </w:r>
          </w:p>
        </w:tc>
        <w:tc>
          <w:tcPr>
            <w:tcW w:w="680" w:type="dxa"/>
            <w:tcBorders>
              <w:top w:val="nil"/>
              <w:left w:val="nil"/>
              <w:right w:val="nil"/>
            </w:tcBorders>
            <w:noWrap/>
            <w:vAlign w:val="bottom"/>
            <w:hideMark/>
          </w:tcPr>
          <w:p w14:paraId="5E7B9E70" w14:textId="77777777" w:rsidR="00775EA3" w:rsidRPr="00C204FF" w:rsidRDefault="00775EA3" w:rsidP="00C47E6F">
            <w:pPr>
              <w:keepNext/>
              <w:keepLines/>
              <w:spacing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1,349</w:t>
            </w:r>
          </w:p>
        </w:tc>
        <w:tc>
          <w:tcPr>
            <w:tcW w:w="680" w:type="dxa"/>
            <w:tcBorders>
              <w:top w:val="nil"/>
              <w:left w:val="nil"/>
              <w:right w:val="nil"/>
            </w:tcBorders>
            <w:noWrap/>
            <w:vAlign w:val="bottom"/>
            <w:hideMark/>
          </w:tcPr>
          <w:p w14:paraId="477A2A2B" w14:textId="77777777" w:rsidR="00775EA3" w:rsidRPr="00C204FF" w:rsidRDefault="00775EA3" w:rsidP="00C47E6F">
            <w:pPr>
              <w:keepNext/>
              <w:keepLines/>
              <w:spacing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1,636</w:t>
            </w:r>
          </w:p>
        </w:tc>
        <w:tc>
          <w:tcPr>
            <w:tcW w:w="680" w:type="dxa"/>
            <w:tcBorders>
              <w:top w:val="nil"/>
              <w:left w:val="nil"/>
              <w:right w:val="nil"/>
            </w:tcBorders>
            <w:noWrap/>
            <w:vAlign w:val="bottom"/>
            <w:hideMark/>
          </w:tcPr>
          <w:p w14:paraId="34B09AA6" w14:textId="77777777" w:rsidR="00775EA3" w:rsidRPr="00C204FF" w:rsidRDefault="00775EA3" w:rsidP="00C47E6F">
            <w:pPr>
              <w:keepNext/>
              <w:keepLines/>
              <w:spacing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0</w:t>
            </w:r>
          </w:p>
        </w:tc>
        <w:tc>
          <w:tcPr>
            <w:tcW w:w="680" w:type="dxa"/>
            <w:tcBorders>
              <w:top w:val="nil"/>
              <w:left w:val="nil"/>
              <w:right w:val="nil"/>
            </w:tcBorders>
            <w:noWrap/>
            <w:vAlign w:val="bottom"/>
            <w:hideMark/>
          </w:tcPr>
          <w:p w14:paraId="7629A2C6" w14:textId="77777777" w:rsidR="00775EA3" w:rsidRPr="00C204FF" w:rsidRDefault="00775EA3" w:rsidP="00C47E6F">
            <w:pPr>
              <w:keepNext/>
              <w:keepLines/>
              <w:spacing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2,637</w:t>
            </w:r>
          </w:p>
        </w:tc>
        <w:tc>
          <w:tcPr>
            <w:tcW w:w="680" w:type="dxa"/>
            <w:tcBorders>
              <w:top w:val="nil"/>
              <w:left w:val="nil"/>
              <w:right w:val="nil"/>
            </w:tcBorders>
            <w:noWrap/>
            <w:vAlign w:val="bottom"/>
            <w:hideMark/>
          </w:tcPr>
          <w:p w14:paraId="36568948" w14:textId="77777777" w:rsidR="00775EA3" w:rsidRPr="00C204FF" w:rsidRDefault="00775EA3" w:rsidP="00C47E6F">
            <w:pPr>
              <w:keepNext/>
              <w:keepLines/>
              <w:spacing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3,398</w:t>
            </w:r>
          </w:p>
        </w:tc>
        <w:tc>
          <w:tcPr>
            <w:tcW w:w="680" w:type="dxa"/>
            <w:tcBorders>
              <w:top w:val="nil"/>
              <w:left w:val="nil"/>
              <w:right w:val="nil"/>
            </w:tcBorders>
            <w:noWrap/>
            <w:vAlign w:val="bottom"/>
            <w:hideMark/>
          </w:tcPr>
          <w:p w14:paraId="30DD52AB" w14:textId="77777777" w:rsidR="00775EA3" w:rsidRPr="00C204FF" w:rsidRDefault="00775EA3" w:rsidP="00C47E6F">
            <w:pPr>
              <w:keepNext/>
              <w:keepLines/>
              <w:spacing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1,859</w:t>
            </w:r>
          </w:p>
        </w:tc>
        <w:tc>
          <w:tcPr>
            <w:tcW w:w="690" w:type="dxa"/>
            <w:tcBorders>
              <w:top w:val="nil"/>
              <w:left w:val="nil"/>
              <w:right w:val="nil"/>
            </w:tcBorders>
            <w:noWrap/>
            <w:vAlign w:val="bottom"/>
            <w:hideMark/>
          </w:tcPr>
          <w:p w14:paraId="35B936D9" w14:textId="77777777" w:rsidR="00775EA3" w:rsidRPr="00C204FF" w:rsidRDefault="00775EA3" w:rsidP="00C47E6F">
            <w:pPr>
              <w:keepNext/>
              <w:keepLines/>
              <w:spacing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9,940</w:t>
            </w:r>
          </w:p>
        </w:tc>
        <w:tc>
          <w:tcPr>
            <w:tcW w:w="851" w:type="dxa"/>
            <w:tcBorders>
              <w:top w:val="nil"/>
              <w:left w:val="nil"/>
              <w:right w:val="nil"/>
            </w:tcBorders>
            <w:noWrap/>
            <w:vAlign w:val="bottom"/>
            <w:hideMark/>
          </w:tcPr>
          <w:p w14:paraId="1D79FCAC" w14:textId="77777777" w:rsidR="00775EA3" w:rsidRPr="00C204FF" w:rsidRDefault="00775EA3" w:rsidP="00C47E6F">
            <w:pPr>
              <w:keepNext/>
              <w:keepLines/>
              <w:spacing w:after="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1,380</w:t>
            </w:r>
          </w:p>
        </w:tc>
      </w:tr>
      <w:tr w:rsidR="00775EA3" w:rsidRPr="00C204FF" w14:paraId="26004F7E" w14:textId="77777777" w:rsidTr="00C47E6F">
        <w:tc>
          <w:tcPr>
            <w:tcW w:w="1985" w:type="dxa"/>
            <w:tcBorders>
              <w:left w:val="nil"/>
              <w:bottom w:val="single" w:sz="12" w:space="0" w:color="auto"/>
              <w:right w:val="nil"/>
            </w:tcBorders>
            <w:noWrap/>
            <w:vAlign w:val="bottom"/>
            <w:hideMark/>
          </w:tcPr>
          <w:p w14:paraId="6A7AEBEB" w14:textId="77777777" w:rsidR="00775EA3" w:rsidRPr="00C204FF" w:rsidRDefault="00775EA3" w:rsidP="00C47E6F">
            <w:pPr>
              <w:keepNext/>
              <w:keepLines/>
              <w:spacing w:after="60" w:line="240" w:lineRule="auto"/>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GST requirement</w:t>
            </w:r>
          </w:p>
        </w:tc>
        <w:tc>
          <w:tcPr>
            <w:tcW w:w="680" w:type="dxa"/>
            <w:tcBorders>
              <w:left w:val="nil"/>
              <w:bottom w:val="single" w:sz="12" w:space="0" w:color="auto"/>
              <w:right w:val="nil"/>
            </w:tcBorders>
            <w:noWrap/>
            <w:vAlign w:val="bottom"/>
            <w:hideMark/>
          </w:tcPr>
          <w:p w14:paraId="08B98B0A" w14:textId="77777777" w:rsidR="00775EA3" w:rsidRPr="00C204FF" w:rsidRDefault="00775EA3" w:rsidP="00C47E6F">
            <w:pPr>
              <w:keepNext/>
              <w:keepLines/>
              <w:spacing w:after="6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2,246</w:t>
            </w:r>
          </w:p>
        </w:tc>
        <w:tc>
          <w:tcPr>
            <w:tcW w:w="680" w:type="dxa"/>
            <w:tcBorders>
              <w:left w:val="nil"/>
              <w:bottom w:val="single" w:sz="12" w:space="0" w:color="auto"/>
              <w:right w:val="nil"/>
            </w:tcBorders>
            <w:noWrap/>
            <w:vAlign w:val="bottom"/>
            <w:hideMark/>
          </w:tcPr>
          <w:p w14:paraId="5117AAFD" w14:textId="77777777" w:rsidR="00775EA3" w:rsidRPr="00C204FF" w:rsidRDefault="00775EA3" w:rsidP="00C47E6F">
            <w:pPr>
              <w:keepNext/>
              <w:keepLines/>
              <w:spacing w:after="6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2,591</w:t>
            </w:r>
          </w:p>
        </w:tc>
        <w:tc>
          <w:tcPr>
            <w:tcW w:w="680" w:type="dxa"/>
            <w:tcBorders>
              <w:left w:val="nil"/>
              <w:bottom w:val="single" w:sz="12" w:space="0" w:color="auto"/>
              <w:right w:val="nil"/>
            </w:tcBorders>
            <w:noWrap/>
            <w:vAlign w:val="bottom"/>
            <w:hideMark/>
          </w:tcPr>
          <w:p w14:paraId="14079A22" w14:textId="77777777" w:rsidR="00775EA3" w:rsidRPr="00C204FF" w:rsidRDefault="00775EA3" w:rsidP="00C47E6F">
            <w:pPr>
              <w:keepNext/>
              <w:keepLines/>
              <w:spacing w:after="6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2,878</w:t>
            </w:r>
          </w:p>
        </w:tc>
        <w:tc>
          <w:tcPr>
            <w:tcW w:w="680" w:type="dxa"/>
            <w:tcBorders>
              <w:left w:val="nil"/>
              <w:bottom w:val="single" w:sz="12" w:space="0" w:color="auto"/>
              <w:right w:val="nil"/>
            </w:tcBorders>
            <w:noWrap/>
            <w:vAlign w:val="bottom"/>
            <w:hideMark/>
          </w:tcPr>
          <w:p w14:paraId="02B0C540" w14:textId="77777777" w:rsidR="00775EA3" w:rsidRPr="00C204FF" w:rsidRDefault="00775EA3" w:rsidP="00C47E6F">
            <w:pPr>
              <w:keepNext/>
              <w:keepLines/>
              <w:spacing w:after="6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1,242</w:t>
            </w:r>
          </w:p>
        </w:tc>
        <w:tc>
          <w:tcPr>
            <w:tcW w:w="680" w:type="dxa"/>
            <w:tcBorders>
              <w:left w:val="nil"/>
              <w:bottom w:val="single" w:sz="12" w:space="0" w:color="auto"/>
              <w:right w:val="nil"/>
            </w:tcBorders>
            <w:noWrap/>
            <w:vAlign w:val="bottom"/>
            <w:hideMark/>
          </w:tcPr>
          <w:p w14:paraId="528BD2E2" w14:textId="77777777" w:rsidR="00775EA3" w:rsidRPr="00C204FF" w:rsidRDefault="00775EA3" w:rsidP="00C47E6F">
            <w:pPr>
              <w:keepNext/>
              <w:keepLines/>
              <w:spacing w:after="6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3,879</w:t>
            </w:r>
          </w:p>
        </w:tc>
        <w:tc>
          <w:tcPr>
            <w:tcW w:w="680" w:type="dxa"/>
            <w:tcBorders>
              <w:left w:val="nil"/>
              <w:bottom w:val="single" w:sz="12" w:space="0" w:color="auto"/>
              <w:right w:val="nil"/>
            </w:tcBorders>
            <w:noWrap/>
            <w:vAlign w:val="bottom"/>
            <w:hideMark/>
          </w:tcPr>
          <w:p w14:paraId="59260F81" w14:textId="77777777" w:rsidR="00775EA3" w:rsidRPr="00C204FF" w:rsidRDefault="00775EA3" w:rsidP="00C47E6F">
            <w:pPr>
              <w:keepNext/>
              <w:keepLines/>
              <w:spacing w:after="6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4,640</w:t>
            </w:r>
          </w:p>
        </w:tc>
        <w:tc>
          <w:tcPr>
            <w:tcW w:w="680" w:type="dxa"/>
            <w:tcBorders>
              <w:left w:val="nil"/>
              <w:bottom w:val="single" w:sz="12" w:space="0" w:color="auto"/>
              <w:right w:val="nil"/>
            </w:tcBorders>
            <w:noWrap/>
            <w:vAlign w:val="bottom"/>
            <w:hideMark/>
          </w:tcPr>
          <w:p w14:paraId="242DABD2" w14:textId="77777777" w:rsidR="00775EA3" w:rsidRPr="00C204FF" w:rsidRDefault="00775EA3" w:rsidP="00C47E6F">
            <w:pPr>
              <w:keepNext/>
              <w:keepLines/>
              <w:spacing w:after="6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3,100</w:t>
            </w:r>
          </w:p>
        </w:tc>
        <w:tc>
          <w:tcPr>
            <w:tcW w:w="690" w:type="dxa"/>
            <w:tcBorders>
              <w:left w:val="nil"/>
              <w:bottom w:val="single" w:sz="12" w:space="0" w:color="auto"/>
              <w:right w:val="nil"/>
            </w:tcBorders>
            <w:noWrap/>
            <w:vAlign w:val="bottom"/>
            <w:hideMark/>
          </w:tcPr>
          <w:p w14:paraId="0725569B" w14:textId="77777777" w:rsidR="00775EA3" w:rsidRPr="00C204FF" w:rsidRDefault="00775EA3" w:rsidP="00C47E6F">
            <w:pPr>
              <w:keepNext/>
              <w:keepLines/>
              <w:spacing w:after="6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11,181</w:t>
            </w:r>
          </w:p>
        </w:tc>
        <w:tc>
          <w:tcPr>
            <w:tcW w:w="851" w:type="dxa"/>
            <w:tcBorders>
              <w:left w:val="nil"/>
              <w:bottom w:val="single" w:sz="12" w:space="0" w:color="auto"/>
              <w:right w:val="nil"/>
            </w:tcBorders>
            <w:noWrap/>
            <w:vAlign w:val="bottom"/>
            <w:hideMark/>
          </w:tcPr>
          <w:p w14:paraId="3E783E71" w14:textId="77777777" w:rsidR="00775EA3" w:rsidRPr="00C204FF" w:rsidRDefault="00775EA3" w:rsidP="00C47E6F">
            <w:pPr>
              <w:keepNext/>
              <w:keepLines/>
              <w:spacing w:after="60" w:line="240" w:lineRule="auto"/>
              <w:jc w:val="center"/>
              <w:rPr>
                <w:rFonts w:ascii="Calibri" w:eastAsia="Times New Roman" w:hAnsi="Calibri" w:cs="Calibri"/>
                <w:color w:val="000000"/>
                <w:sz w:val="17"/>
                <w:szCs w:val="17"/>
                <w:lang w:eastAsia="en-AU"/>
              </w:rPr>
            </w:pPr>
            <w:r w:rsidRPr="00C204FF">
              <w:rPr>
                <w:rFonts w:ascii="Calibri" w:eastAsia="Times New Roman" w:hAnsi="Calibri" w:cs="Calibri"/>
                <w:color w:val="000000"/>
                <w:sz w:val="17"/>
                <w:szCs w:val="17"/>
                <w:lang w:eastAsia="en-AU"/>
              </w:rPr>
              <w:t>2,622</w:t>
            </w:r>
          </w:p>
        </w:tc>
      </w:tr>
    </w:tbl>
    <w:p w14:paraId="74F65176" w14:textId="21E8BFC9" w:rsidR="00775EA3" w:rsidRPr="00C204FF" w:rsidRDefault="00775EA3" w:rsidP="00775EA3">
      <w:pPr>
        <w:keepNext/>
        <w:keepLines/>
        <w:spacing w:line="240" w:lineRule="auto"/>
        <w:ind w:left="720" w:hanging="720"/>
      </w:pPr>
      <w:r w:rsidRPr="00C204FF">
        <w:t>Source:</w:t>
      </w:r>
      <w:r w:rsidRPr="00C204FF">
        <w:tab/>
        <w:t>Commonwealth Grants Commission</w:t>
      </w:r>
      <w:r w:rsidR="004C4A74">
        <w:t xml:space="preserve"> (2018)</w:t>
      </w:r>
      <w:r w:rsidRPr="00C204FF">
        <w:t xml:space="preserve">, </w:t>
      </w:r>
      <w:r w:rsidRPr="00C204FF">
        <w:rPr>
          <w:i/>
          <w:iCs/>
        </w:rPr>
        <w:t>Report on GST Revenue Sharing Relativities, 2018 Update</w:t>
      </w:r>
      <w:r>
        <w:t>, Table1-9</w:t>
      </w:r>
      <w:r w:rsidRPr="00C204FF">
        <w:t>.</w:t>
      </w:r>
    </w:p>
    <w:p w14:paraId="28A02104" w14:textId="77777777" w:rsidR="00775EA3" w:rsidRDefault="00775EA3" w:rsidP="00775EA3">
      <w:pPr>
        <w:spacing w:before="160" w:line="240" w:lineRule="auto"/>
      </w:pPr>
      <w:r w:rsidRPr="00C204FF">
        <w:t>The CGC describes this table as showing that the states other than Western Australia require different per capita amounts of GST to achieve the same fiscal capacity as Western Australia, the fiscally strongest state. The remainder of the GST revenue is then shared equally among all the states. All the states now have the fiscal capacity to deliver the same standard of services, based on the average of what states do.</w:t>
      </w:r>
    </w:p>
    <w:p w14:paraId="221F67C1" w14:textId="7E5FC3A8" w:rsidR="00775EA3" w:rsidRDefault="00775EA3" w:rsidP="00775EA3">
      <w:pPr>
        <w:spacing w:before="160" w:line="240" w:lineRule="auto"/>
      </w:pPr>
      <w:r w:rsidRPr="00C204FF">
        <w:lastRenderedPageBreak/>
        <w:t xml:space="preserve">It is important </w:t>
      </w:r>
      <w:r>
        <w:t>to</w:t>
      </w:r>
      <w:r w:rsidRPr="00C204FF">
        <w:t xml:space="preserve"> note </w:t>
      </w:r>
      <w:r>
        <w:t xml:space="preserve">two things about the illustrative distribution presented in Table </w:t>
      </w:r>
      <w:r w:rsidR="000175A8">
        <w:t>3</w:t>
      </w:r>
      <w:r>
        <w:t>-</w:t>
      </w:r>
      <w:r w:rsidR="00201301">
        <w:t>2</w:t>
      </w:r>
      <w:r>
        <w:t xml:space="preserve">. First, it is just an alternative way of presenting the outcome </w:t>
      </w:r>
      <w:r w:rsidRPr="00201301">
        <w:t xml:space="preserve">of Table </w:t>
      </w:r>
      <w:r w:rsidR="000175A8">
        <w:t>3</w:t>
      </w:r>
      <w:r w:rsidRPr="00201301">
        <w:t>-1</w:t>
      </w:r>
      <w:r w:rsidRPr="00C204FF">
        <w:t>.</w:t>
      </w:r>
      <w:r>
        <w:t xml:space="preserve"> That is, </w:t>
      </w:r>
      <w:r w:rsidRPr="00C204FF">
        <w:t xml:space="preserve">the per capita values in Table </w:t>
      </w:r>
      <w:r w:rsidR="000175A8">
        <w:t>3</w:t>
      </w:r>
      <w:r>
        <w:t>-</w:t>
      </w:r>
      <w:r w:rsidRPr="00C204FF">
        <w:t xml:space="preserve">2 are completely dependent on the per capita values of Table </w:t>
      </w:r>
      <w:r w:rsidR="000175A8">
        <w:t>3</w:t>
      </w:r>
      <w:r>
        <w:t>-</w:t>
      </w:r>
      <w:r w:rsidRPr="00C204FF">
        <w:t xml:space="preserve">1. </w:t>
      </w:r>
      <w:r>
        <w:t>It needs to be made quite clear</w:t>
      </w:r>
      <w:r w:rsidRPr="00C204FF">
        <w:t xml:space="preserve"> </w:t>
      </w:r>
      <w:r>
        <w:t xml:space="preserve">that </w:t>
      </w:r>
      <w:r w:rsidRPr="00C204FF">
        <w:t xml:space="preserve">the figures presented in Table </w:t>
      </w:r>
      <w:r w:rsidR="000175A8">
        <w:t>3</w:t>
      </w:r>
      <w:r>
        <w:t>-</w:t>
      </w:r>
      <w:r w:rsidRPr="00C204FF">
        <w:t>2 are the result of equalisation on the basis of the average of what states collectively do.</w:t>
      </w:r>
      <w:r>
        <w:t xml:space="preserve"> Second, it is clear from what the CGC stated that this illustration does not ‘equalise to the fiscal capacity of the strongest State’.</w:t>
      </w:r>
      <w:r w:rsidRPr="005F40F6">
        <w:t xml:space="preserve"> </w:t>
      </w:r>
      <w:r w:rsidRPr="00C204FF">
        <w:t xml:space="preserve">Table </w:t>
      </w:r>
      <w:r w:rsidR="000175A8">
        <w:t>3</w:t>
      </w:r>
      <w:r>
        <w:t>-</w:t>
      </w:r>
      <w:r w:rsidRPr="00C204FF">
        <w:t xml:space="preserve">2 presents an </w:t>
      </w:r>
      <w:r w:rsidRPr="00460BA1">
        <w:t>illustration</w:t>
      </w:r>
      <w:r w:rsidRPr="00C204FF">
        <w:t xml:space="preserve"> of how GST is </w:t>
      </w:r>
      <w:r w:rsidRPr="00460BA1">
        <w:rPr>
          <w:i/>
          <w:iCs/>
        </w:rPr>
        <w:t>distributed</w:t>
      </w:r>
      <w:r w:rsidRPr="00C204FF">
        <w:t xml:space="preserve">, but not how the distribution of GST is </w:t>
      </w:r>
      <w:r w:rsidRPr="00C204FF">
        <w:rPr>
          <w:i/>
          <w:iCs/>
        </w:rPr>
        <w:t>determined</w:t>
      </w:r>
      <w:r w:rsidRPr="00C204FF">
        <w:t>.</w:t>
      </w:r>
    </w:p>
    <w:p w14:paraId="7A04EF39" w14:textId="4E3E70E8" w:rsidR="00775EA3" w:rsidRDefault="00775EA3" w:rsidP="00775EA3">
      <w:pPr>
        <w:spacing w:before="160" w:line="240" w:lineRule="auto"/>
      </w:pPr>
      <w:r>
        <w:t xml:space="preserve">It must be stressed that Table </w:t>
      </w:r>
      <w:r w:rsidR="000175A8">
        <w:t>3</w:t>
      </w:r>
      <w:r>
        <w:t xml:space="preserve">-2 represents a decomposition of the GST distribution. The third row is the amount each state requires per capita to have the fiscal capacity to </w:t>
      </w:r>
      <w:r w:rsidRPr="00C204FF">
        <w:t>provide services and the associated infrastructure at the same standard</w:t>
      </w:r>
      <w:r>
        <w:t xml:space="preserve">. The first row gives the states the same per capita GST as the fiscally strongest state. That is, the result for the fiscally strongest state is the point of reference for the decomposition. The second row gives the states the </w:t>
      </w:r>
      <w:r w:rsidR="00201301">
        <w:t xml:space="preserve">additional </w:t>
      </w:r>
      <w:r>
        <w:t xml:space="preserve">per capita GST they require to have the fiscal capacity to </w:t>
      </w:r>
      <w:r w:rsidRPr="00C204FF">
        <w:t>provide services and the associated infrastructure at the same standard</w:t>
      </w:r>
      <w:r>
        <w:t>.</w:t>
      </w:r>
    </w:p>
    <w:p w14:paraId="7F43A337" w14:textId="2C99868A" w:rsidR="000175A8" w:rsidRDefault="000175A8" w:rsidP="000175A8">
      <w:pPr>
        <w:spacing w:line="240" w:lineRule="auto"/>
      </w:pPr>
      <w:r w:rsidRPr="00C204FF">
        <w:t xml:space="preserve">The myth that the previous GST distribution </w:t>
      </w:r>
      <w:r w:rsidR="00747095">
        <w:t>method</w:t>
      </w:r>
      <w:r w:rsidRPr="00C204FF">
        <w:t xml:space="preserve"> equalised to the fiscally strongest state needs to be put to rest.</w:t>
      </w:r>
      <w:r w:rsidR="00574406">
        <w:t xml:space="preserve"> If the current ‘reasonable level of HFE’ exists only because it was misconstrued that the previous </w:t>
      </w:r>
      <w:r w:rsidR="00A463D6">
        <w:t>HFE method</w:t>
      </w:r>
      <w:r w:rsidR="00574406">
        <w:t xml:space="preserve"> equalised to the strongest state then its justification is based on a falsehood. If a reasonable level of HFE was brought about because of a desire to have HFE achieve </w:t>
      </w:r>
      <w:r w:rsidR="004C4A74">
        <w:t xml:space="preserve">additional </w:t>
      </w:r>
      <w:r w:rsidR="00574406">
        <w:t xml:space="preserve">outcomes, such as fairness and efficiency, then this justification needs careful consideration, particular in the context of the </w:t>
      </w:r>
      <w:r w:rsidR="00A463D6">
        <w:t xml:space="preserve">requirement of the </w:t>
      </w:r>
      <w:r w:rsidR="00574406">
        <w:t>IGAFFR.</w:t>
      </w:r>
    </w:p>
    <w:p w14:paraId="322C5244" w14:textId="6C2A07C3" w:rsidR="0035520D" w:rsidRDefault="0035520D" w:rsidP="000175A8">
      <w:pPr>
        <w:spacing w:line="240" w:lineRule="auto"/>
      </w:pPr>
      <w:r w:rsidRPr="00C204FF">
        <w:t xml:space="preserve">The </w:t>
      </w:r>
      <w:r>
        <w:t>current HFE method includes</w:t>
      </w:r>
      <w:r w:rsidRPr="00C204FF">
        <w:t xml:space="preserve"> a floor for GST relativities. The </w:t>
      </w:r>
      <w:r>
        <w:t>Explanatory Memorandum argues</w:t>
      </w:r>
      <w:r w:rsidRPr="00C204FF">
        <w:t xml:space="preserve"> that </w:t>
      </w:r>
      <w:r>
        <w:t xml:space="preserve">a </w:t>
      </w:r>
      <w:r w:rsidRPr="00C204FF">
        <w:t>floor would provide a safety net to guard against economic shocks that were extreme enough to introduce significant volatility into the HFE system</w:t>
      </w:r>
      <w:r w:rsidRPr="00C204FF">
        <w:rPr>
          <w:rStyle w:val="FootnoteReference"/>
        </w:rPr>
        <w:footnoteReference w:id="18"/>
      </w:r>
      <w:r w:rsidRPr="00C204FF">
        <w:t>.</w:t>
      </w:r>
      <w:r>
        <w:t xml:space="preserve"> In its HFE review the Commission argued against a relativity floor. It noted that the activation of a floor would result in partial equalisation and that a </w:t>
      </w:r>
      <w:r w:rsidRPr="0035520D">
        <w:t>floor is targeting a symptom</w:t>
      </w:r>
      <w:r>
        <w:t xml:space="preserve"> rather</w:t>
      </w:r>
      <w:r w:rsidRPr="0035520D">
        <w:t xml:space="preserve"> than </w:t>
      </w:r>
      <w:r>
        <w:t xml:space="preserve">finding a </w:t>
      </w:r>
      <w:r w:rsidRPr="0035520D">
        <w:t>cure</w:t>
      </w:r>
      <w:r>
        <w:t>.</w:t>
      </w:r>
      <w:r>
        <w:rPr>
          <w:rStyle w:val="FootnoteReference"/>
        </w:rPr>
        <w:footnoteReference w:id="19"/>
      </w:r>
    </w:p>
    <w:p w14:paraId="74D1E4FB" w14:textId="7842B525" w:rsidR="00574406" w:rsidRDefault="00574406" w:rsidP="000175A8">
      <w:pPr>
        <w:spacing w:line="240" w:lineRule="auto"/>
      </w:pPr>
      <w:r>
        <w:t xml:space="preserve">If HFE is to achieve fairness and efficiency as well as equalising fiscal capacity then consideration needs to be given as to how the assessment methodology can be modified to achieve this. </w:t>
      </w:r>
      <w:r w:rsidR="000A6AE6">
        <w:t>Modifying how the GST pool is distributed, which the current HFE method does, will not necessarily result in the desired outcomes. This issue is explored further in Section 5.1. If achieving fairness and efficiency are considered desirable in their own right, then other policy measures may be better in achieving these outcomes. This would leave in integrity of HFE intact.</w:t>
      </w:r>
    </w:p>
    <w:p w14:paraId="7E72273B" w14:textId="0B6B2068" w:rsidR="00A06093" w:rsidRDefault="000A6AE6" w:rsidP="000A6AE6">
      <w:pPr>
        <w:spacing w:line="240" w:lineRule="auto"/>
      </w:pPr>
      <w:r>
        <w:t>The GST Distribution Review considered ‘full’ equalisation again</w:t>
      </w:r>
      <w:r w:rsidR="00025E53">
        <w:t>st</w:t>
      </w:r>
      <w:r>
        <w:t xml:space="preserve"> ‘</w:t>
      </w:r>
      <w:r w:rsidRPr="000A6AE6">
        <w:t>partial</w:t>
      </w:r>
      <w:r>
        <w:t>’ or</w:t>
      </w:r>
      <w:r w:rsidRPr="000A6AE6">
        <w:t xml:space="preserve"> </w:t>
      </w:r>
      <w:r>
        <w:t>‘</w:t>
      </w:r>
      <w:r w:rsidRPr="000A6AE6">
        <w:t>less comprehensive</w:t>
      </w:r>
      <w:r>
        <w:t>’</w:t>
      </w:r>
      <w:r w:rsidRPr="000A6AE6">
        <w:t xml:space="preserve"> </w:t>
      </w:r>
      <w:r>
        <w:t>HFE.</w:t>
      </w:r>
      <w:r w:rsidRPr="000A6AE6">
        <w:t xml:space="preserve"> </w:t>
      </w:r>
      <w:r>
        <w:t>The review</w:t>
      </w:r>
      <w:r w:rsidR="00A06093">
        <w:t xml:space="preserve"> noted:</w:t>
      </w:r>
    </w:p>
    <w:p w14:paraId="5D6CD230" w14:textId="5F72BC29" w:rsidR="00A06093" w:rsidRDefault="00A06093" w:rsidP="00201301">
      <w:pPr>
        <w:spacing w:line="240" w:lineRule="auto"/>
        <w:ind w:left="720" w:right="720"/>
      </w:pPr>
      <w:r>
        <w:t>‘The basis for ‘full’ equalisation has solid support amongst academics. Put very simply, the reasoning goes as follows: just as, in the absence of States, a unitary government would naturally want to treat citizens the same way unless there were specific policy decisions made to distinguish amongst them, so too, in a federation, providing States with the capacity to treat their citizens equally is critical.’</w:t>
      </w:r>
      <w:r>
        <w:rPr>
          <w:rStyle w:val="FootnoteReference"/>
        </w:rPr>
        <w:footnoteReference w:id="20"/>
      </w:r>
    </w:p>
    <w:p w14:paraId="5902DC63" w14:textId="051E3DD3" w:rsidR="00C01EE2" w:rsidRPr="00C204FF" w:rsidRDefault="00C01EE2" w:rsidP="00C01EE2">
      <w:pPr>
        <w:spacing w:line="240" w:lineRule="auto"/>
      </w:pPr>
      <w:r>
        <w:t>It is interesting to note that the</w:t>
      </w:r>
      <w:r w:rsidRPr="00C204FF">
        <w:t xml:space="preserve"> Act</w:t>
      </w:r>
      <w:r>
        <w:t xml:space="preserve"> makes no mention of a ‘reasonable’ level of HFE. </w:t>
      </w:r>
      <w:r w:rsidRPr="00C204FF">
        <w:t xml:space="preserve">The Act amended the </w:t>
      </w:r>
      <w:r>
        <w:t>CGC Act</w:t>
      </w:r>
      <w:r w:rsidRPr="00C204FF">
        <w:t xml:space="preserve"> to specify that:</w:t>
      </w:r>
    </w:p>
    <w:p w14:paraId="5DCD9D3A" w14:textId="77777777" w:rsidR="00C01EE2" w:rsidRPr="00C204FF" w:rsidRDefault="00C01EE2" w:rsidP="00C01EE2">
      <w:pPr>
        <w:spacing w:line="240" w:lineRule="auto"/>
        <w:ind w:left="720" w:right="720"/>
      </w:pPr>
      <w:r w:rsidRPr="00C204FF">
        <w:t xml:space="preserve">‘…the States, the Australian Capital Territory and the Northern Territory each have the fiscal capacity to provide services (including associated infrastructure) at a </w:t>
      </w:r>
      <w:r w:rsidRPr="00C204FF">
        <w:lastRenderedPageBreak/>
        <w:t>standard that is at least as high as the standard for whichever of New South Wales and Victoria has the higher standard.’</w:t>
      </w:r>
      <w:r w:rsidRPr="00C204FF">
        <w:rPr>
          <w:rStyle w:val="FootnoteReference"/>
        </w:rPr>
        <w:footnoteReference w:id="21"/>
      </w:r>
    </w:p>
    <w:p w14:paraId="34159D0D" w14:textId="1050724E" w:rsidR="00C01EE2" w:rsidRDefault="000A6C3C" w:rsidP="00C01EE2">
      <w:pPr>
        <w:spacing w:line="240" w:lineRule="auto"/>
      </w:pPr>
      <w:r>
        <w:t xml:space="preserve">There appears to be some confusion about what the amendment to the CGC Act will achieve. </w:t>
      </w:r>
      <w:r w:rsidR="00C01EE2">
        <w:t>This inquiry’s terms of reference state</w:t>
      </w:r>
      <w:r>
        <w:t>s</w:t>
      </w:r>
      <w:r w:rsidR="00C01EE2">
        <w:t xml:space="preserve"> that</w:t>
      </w:r>
      <w:r>
        <w:t xml:space="preserve"> this change would mean that</w:t>
      </w:r>
      <w:r w:rsidR="00C01EE2">
        <w:t xml:space="preserve"> ‘…</w:t>
      </w:r>
      <w:r w:rsidR="00C01EE2" w:rsidRPr="00B37E0E">
        <w:t>each state’s relativity is at least as high as the relativity of the fiscally stronger of New South Wales or Victoria</w:t>
      </w:r>
      <w:r w:rsidR="00C01EE2">
        <w:t>’</w:t>
      </w:r>
      <w:r w:rsidR="002761E6">
        <w:rPr>
          <w:rStyle w:val="FootnoteReference"/>
        </w:rPr>
        <w:footnoteReference w:id="22"/>
      </w:r>
      <w:r w:rsidR="00C01EE2">
        <w:t xml:space="preserve">. This is the case for the annual assessment year relativities, but not for the GST relativities. Since </w:t>
      </w:r>
      <w:r w:rsidR="00C01EE2" w:rsidRPr="00B37E0E">
        <w:t>2021–22</w:t>
      </w:r>
      <w:r w:rsidR="00C01EE2">
        <w:t xml:space="preserve"> Western Australia’s GST relativity has been less than that of New South Wales and Victoria.</w:t>
      </w:r>
    </w:p>
    <w:p w14:paraId="3C36D38A" w14:textId="17F35B80" w:rsidR="00C01EE2" w:rsidRPr="00C204FF" w:rsidRDefault="00C01EE2" w:rsidP="00C01EE2">
      <w:pPr>
        <w:spacing w:line="240" w:lineRule="auto"/>
      </w:pPr>
      <w:r>
        <w:t>T</w:t>
      </w:r>
      <w:r w:rsidRPr="00C204FF">
        <w:t xml:space="preserve">he wording in the </w:t>
      </w:r>
      <w:r>
        <w:t xml:space="preserve">CGC </w:t>
      </w:r>
      <w:r w:rsidRPr="00C204FF">
        <w:t xml:space="preserve">Act </w:t>
      </w:r>
      <w:r>
        <w:t>has strong similarities to the CGC’s interpretation of HFE with the ‘same standard’ replaced with ‘</w:t>
      </w:r>
      <w:r w:rsidRPr="00C204FF">
        <w:t>a standard that is at least as high</w:t>
      </w:r>
      <w:r>
        <w:t xml:space="preserve"> as</w:t>
      </w:r>
      <w:r w:rsidRPr="00C204FF">
        <w:t xml:space="preserve"> </w:t>
      </w:r>
      <w:r>
        <w:t>…</w:t>
      </w:r>
      <w:r w:rsidRPr="00C204FF">
        <w:t>whichever of New South Wales and Victoria has the higher standard</w:t>
      </w:r>
      <w:r>
        <w:t>’.</w:t>
      </w:r>
    </w:p>
    <w:p w14:paraId="1E5E2A7B" w14:textId="517229F8" w:rsidR="00C01EE2" w:rsidRDefault="00C01EE2" w:rsidP="00C01EE2">
      <w:pPr>
        <w:spacing w:line="240" w:lineRule="auto"/>
      </w:pPr>
      <w:r>
        <w:t xml:space="preserve">Unfortunately, the Act gives no definition </w:t>
      </w:r>
      <w:r w:rsidR="004211B2">
        <w:t>of</w:t>
      </w:r>
      <w:r>
        <w:t xml:space="preserve"> ‘standard’ which makes it open to interpretation. </w:t>
      </w:r>
      <w:r w:rsidRPr="00C204FF">
        <w:t xml:space="preserve">Two different interpretations of how the standard could be applied are readily apparent when the </w:t>
      </w:r>
      <w:r>
        <w:t>method envisaged in the Commonwealth Government’s response to the Commission’s HFE</w:t>
      </w:r>
      <w:r w:rsidRPr="00C204FF">
        <w:t xml:space="preserve"> </w:t>
      </w:r>
      <w:r>
        <w:t xml:space="preserve">report </w:t>
      </w:r>
      <w:r w:rsidRPr="00C204FF">
        <w:t>is compared with the CGC’s ‘standard state’</w:t>
      </w:r>
      <w:r>
        <w:t xml:space="preserve"> application of the new method.</w:t>
      </w:r>
    </w:p>
    <w:p w14:paraId="1D905FE4" w14:textId="07BDF9D8" w:rsidR="00C01EE2" w:rsidRDefault="00C01EE2" w:rsidP="00C01EE2">
      <w:pPr>
        <w:spacing w:line="240" w:lineRule="auto"/>
      </w:pPr>
      <w:r>
        <w:t>While the Commonwealth Government’s response presented estimated GST relativities for the new GST distribution method, it did not explain how they were derived.</w:t>
      </w:r>
      <w:r w:rsidRPr="00C204FF">
        <w:t xml:space="preserve"> </w:t>
      </w:r>
      <w:r>
        <w:t xml:space="preserve">If it is assumed that the derivation followed that of the </w:t>
      </w:r>
      <w:r w:rsidRPr="00C204FF">
        <w:t>ESSS</w:t>
      </w:r>
      <w:r>
        <w:t xml:space="preserve"> method that was presented in the Commission’s HFE report then it is possible to determine the distribution of GST. This involves using the per capita GST distribution determined by the previous GST distribution method. The ‘standard’ in this case is the lower per capita distribution out of New South Wales and Victoria. This method is explained in Appendix A1, together with the concerns about this method.</w:t>
      </w:r>
    </w:p>
    <w:p w14:paraId="46BB71F0" w14:textId="4776ABDC" w:rsidR="00C01EE2" w:rsidRPr="00C204FF" w:rsidRDefault="00C01EE2" w:rsidP="00C01EE2">
      <w:pPr>
        <w:spacing w:line="240" w:lineRule="auto"/>
      </w:pPr>
      <w:r w:rsidRPr="00C204FF">
        <w:t xml:space="preserve">The </w:t>
      </w:r>
      <w:r>
        <w:t>CGC takes a different approach, starting with the annual per capita</w:t>
      </w:r>
      <w:r w:rsidRPr="00C204FF">
        <w:t xml:space="preserve"> relativities</w:t>
      </w:r>
      <w:r>
        <w:t xml:space="preserve"> from the previous GST distribution method. The ‘standard’ in this case is the lower annual per capita relativity out of New South Wales and Victoria</w:t>
      </w:r>
      <w:r>
        <w:rPr>
          <w:rStyle w:val="FootnoteReference"/>
        </w:rPr>
        <w:footnoteReference w:id="23"/>
      </w:r>
      <w:r>
        <w:t xml:space="preserve">. </w:t>
      </w:r>
      <w:r w:rsidRPr="00C204FF">
        <w:t xml:space="preserve">Table </w:t>
      </w:r>
      <w:r w:rsidR="000175A8">
        <w:t>3</w:t>
      </w:r>
      <w:r>
        <w:t>-3</w:t>
      </w:r>
      <w:r w:rsidRPr="00C204FF">
        <w:t xml:space="preserve"> presents the GST distributions that result from the two different application</w:t>
      </w:r>
      <w:r>
        <w:t>s</w:t>
      </w:r>
      <w:r w:rsidRPr="00C204FF">
        <w:t xml:space="preserve"> of the standard </w:t>
      </w:r>
      <w:r w:rsidR="004211B2">
        <w:t>since the arrangements of the Act came into operation</w:t>
      </w:r>
      <w:r w:rsidRPr="00C204FF">
        <w:t>.</w:t>
      </w:r>
    </w:p>
    <w:p w14:paraId="200EE24D" w14:textId="08369087" w:rsidR="00C01EE2" w:rsidRPr="00C204FF" w:rsidRDefault="00C01EE2" w:rsidP="00C01EE2">
      <w:pPr>
        <w:keepNext/>
        <w:keepLines/>
        <w:spacing w:after="0" w:line="240" w:lineRule="auto"/>
        <w:rPr>
          <w:b/>
          <w:bCs/>
        </w:rPr>
      </w:pPr>
      <w:r w:rsidRPr="00C204FF">
        <w:rPr>
          <w:b/>
          <w:bCs/>
        </w:rPr>
        <w:lastRenderedPageBreak/>
        <w:t xml:space="preserve">Table </w:t>
      </w:r>
      <w:r w:rsidR="000175A8">
        <w:rPr>
          <w:b/>
          <w:bCs/>
        </w:rPr>
        <w:t>3</w:t>
      </w:r>
      <w:r>
        <w:rPr>
          <w:b/>
          <w:bCs/>
        </w:rPr>
        <w:t>-3</w:t>
      </w:r>
      <w:r w:rsidRPr="00C204FF">
        <w:rPr>
          <w:b/>
          <w:bCs/>
        </w:rPr>
        <w:t xml:space="preserve">: </w:t>
      </w:r>
      <w:r w:rsidRPr="002B7934">
        <w:rPr>
          <w:b/>
          <w:bCs/>
        </w:rPr>
        <w:t xml:space="preserve">GST </w:t>
      </w:r>
      <w:r>
        <w:rPr>
          <w:b/>
          <w:bCs/>
        </w:rPr>
        <w:t>distribution</w:t>
      </w:r>
      <w:r w:rsidRPr="002B7934">
        <w:rPr>
          <w:b/>
          <w:bCs/>
        </w:rPr>
        <w:t xml:space="preserve">, Commonwealth </w:t>
      </w:r>
      <w:r>
        <w:rPr>
          <w:b/>
          <w:bCs/>
        </w:rPr>
        <w:t xml:space="preserve">Government </w:t>
      </w:r>
      <w:r w:rsidRPr="002B7934">
        <w:rPr>
          <w:b/>
          <w:bCs/>
        </w:rPr>
        <w:t xml:space="preserve">response </w:t>
      </w:r>
      <w:r w:rsidR="00722A4D">
        <w:rPr>
          <w:b/>
          <w:bCs/>
        </w:rPr>
        <w:t xml:space="preserve">method </w:t>
      </w:r>
      <w:r w:rsidRPr="002B7934">
        <w:rPr>
          <w:b/>
          <w:bCs/>
        </w:rPr>
        <w:t>and CGC application, 2021</w:t>
      </w:r>
      <w:r>
        <w:rPr>
          <w:b/>
          <w:bCs/>
        </w:rPr>
        <w:t>–</w:t>
      </w:r>
      <w:r w:rsidRPr="002B7934">
        <w:rPr>
          <w:b/>
          <w:bCs/>
        </w:rPr>
        <w:t>22 to 202</w:t>
      </w:r>
      <w:r>
        <w:rPr>
          <w:b/>
          <w:bCs/>
        </w:rPr>
        <w:t>5–</w:t>
      </w:r>
      <w:r w:rsidRPr="002B7934">
        <w:rPr>
          <w:b/>
          <w:bCs/>
        </w:rPr>
        <w:t>2</w:t>
      </w:r>
      <w:r>
        <w:rPr>
          <w:b/>
          <w:bCs/>
        </w:rPr>
        <w:t>6</w:t>
      </w:r>
      <w:r w:rsidRPr="002B7934">
        <w:rPr>
          <w:b/>
          <w:bCs/>
        </w:rPr>
        <w:t xml:space="preserve"> (</w:t>
      </w:r>
      <w:r>
        <w:rPr>
          <w:b/>
          <w:bCs/>
        </w:rPr>
        <w:t>$ million</w:t>
      </w:r>
      <w:r w:rsidRPr="002B7934">
        <w:rPr>
          <w:b/>
          <w:bCs/>
        </w:rPr>
        <w:t>)</w:t>
      </w:r>
    </w:p>
    <w:tbl>
      <w:tblPr>
        <w:tblW w:w="9026" w:type="dxa"/>
        <w:tblLook w:val="04A0" w:firstRow="1" w:lastRow="0" w:firstColumn="1" w:lastColumn="0" w:noHBand="0" w:noVBand="1"/>
      </w:tblPr>
      <w:tblGrid>
        <w:gridCol w:w="1690"/>
        <w:gridCol w:w="916"/>
        <w:gridCol w:w="918"/>
        <w:gridCol w:w="917"/>
        <w:gridCol w:w="917"/>
        <w:gridCol w:w="917"/>
        <w:gridCol w:w="917"/>
        <w:gridCol w:w="917"/>
        <w:gridCol w:w="917"/>
      </w:tblGrid>
      <w:tr w:rsidR="00C01EE2" w:rsidRPr="00C204FF" w14:paraId="4538EBA5" w14:textId="77777777" w:rsidTr="00E14A94">
        <w:tc>
          <w:tcPr>
            <w:tcW w:w="1690" w:type="dxa"/>
            <w:tcBorders>
              <w:top w:val="single" w:sz="12" w:space="0" w:color="auto"/>
              <w:left w:val="nil"/>
              <w:bottom w:val="single" w:sz="6" w:space="0" w:color="auto"/>
              <w:right w:val="nil"/>
            </w:tcBorders>
            <w:noWrap/>
            <w:vAlign w:val="bottom"/>
            <w:hideMark/>
          </w:tcPr>
          <w:p w14:paraId="760C5CD7" w14:textId="77777777" w:rsidR="00C01EE2" w:rsidRPr="00C204FF" w:rsidRDefault="00C01EE2" w:rsidP="00E14A94">
            <w:pPr>
              <w:keepNext/>
              <w:keepLines/>
              <w:spacing w:before="60" w:after="60" w:line="240" w:lineRule="auto"/>
              <w:rPr>
                <w:rFonts w:ascii="Calibri" w:eastAsia="Times New Roman" w:hAnsi="Calibri" w:cs="Calibri"/>
                <w:b/>
                <w:bCs/>
                <w:lang w:eastAsia="en-AU"/>
              </w:rPr>
            </w:pPr>
            <w:r w:rsidRPr="00C204FF">
              <w:rPr>
                <w:rFonts w:ascii="Calibri" w:eastAsia="Times New Roman" w:hAnsi="Calibri" w:cs="Calibri"/>
                <w:b/>
                <w:bCs/>
                <w:lang w:eastAsia="en-AU"/>
              </w:rPr>
              <w:t> </w:t>
            </w:r>
          </w:p>
        </w:tc>
        <w:tc>
          <w:tcPr>
            <w:tcW w:w="916" w:type="dxa"/>
            <w:tcBorders>
              <w:top w:val="single" w:sz="12" w:space="0" w:color="auto"/>
              <w:left w:val="nil"/>
              <w:bottom w:val="single" w:sz="6" w:space="0" w:color="auto"/>
              <w:right w:val="nil"/>
            </w:tcBorders>
            <w:noWrap/>
            <w:vAlign w:val="center"/>
            <w:hideMark/>
          </w:tcPr>
          <w:p w14:paraId="53529F23" w14:textId="77777777" w:rsidR="00C01EE2" w:rsidRPr="00B7719A" w:rsidRDefault="00C01EE2" w:rsidP="00E14A94">
            <w:pPr>
              <w:keepNext/>
              <w:keepLines/>
              <w:spacing w:before="60" w:after="60" w:line="240" w:lineRule="auto"/>
              <w:jc w:val="center"/>
              <w:rPr>
                <w:rFonts w:ascii="Calibri" w:eastAsia="Times New Roman" w:hAnsi="Calibri" w:cs="Calibri"/>
                <w:i/>
                <w:iCs/>
                <w:lang w:eastAsia="en-AU"/>
              </w:rPr>
            </w:pPr>
            <w:r w:rsidRPr="00B7719A">
              <w:rPr>
                <w:rFonts w:ascii="Calibri" w:eastAsia="Times New Roman" w:hAnsi="Calibri" w:cs="Calibri"/>
                <w:i/>
                <w:iCs/>
                <w:lang w:eastAsia="en-AU"/>
              </w:rPr>
              <w:t>NSW</w:t>
            </w:r>
          </w:p>
        </w:tc>
        <w:tc>
          <w:tcPr>
            <w:tcW w:w="918" w:type="dxa"/>
            <w:tcBorders>
              <w:top w:val="single" w:sz="12" w:space="0" w:color="auto"/>
              <w:left w:val="nil"/>
              <w:bottom w:val="single" w:sz="6" w:space="0" w:color="auto"/>
              <w:right w:val="nil"/>
            </w:tcBorders>
            <w:noWrap/>
            <w:vAlign w:val="center"/>
            <w:hideMark/>
          </w:tcPr>
          <w:p w14:paraId="23AFE572" w14:textId="77777777" w:rsidR="00C01EE2" w:rsidRPr="00B7719A" w:rsidRDefault="00C01EE2" w:rsidP="00E14A94">
            <w:pPr>
              <w:keepNext/>
              <w:keepLines/>
              <w:spacing w:before="60" w:after="60" w:line="240" w:lineRule="auto"/>
              <w:jc w:val="center"/>
              <w:rPr>
                <w:rFonts w:ascii="Calibri" w:eastAsia="Times New Roman" w:hAnsi="Calibri" w:cs="Calibri"/>
                <w:i/>
                <w:iCs/>
                <w:lang w:eastAsia="en-AU"/>
              </w:rPr>
            </w:pPr>
            <w:r w:rsidRPr="00B7719A">
              <w:rPr>
                <w:rFonts w:ascii="Calibri" w:eastAsia="Times New Roman" w:hAnsi="Calibri" w:cs="Calibri"/>
                <w:i/>
                <w:iCs/>
                <w:lang w:eastAsia="en-AU"/>
              </w:rPr>
              <w:t>Vic</w:t>
            </w:r>
          </w:p>
        </w:tc>
        <w:tc>
          <w:tcPr>
            <w:tcW w:w="917" w:type="dxa"/>
            <w:tcBorders>
              <w:top w:val="single" w:sz="12" w:space="0" w:color="auto"/>
              <w:left w:val="nil"/>
              <w:bottom w:val="single" w:sz="6" w:space="0" w:color="auto"/>
              <w:right w:val="nil"/>
            </w:tcBorders>
            <w:noWrap/>
            <w:vAlign w:val="center"/>
            <w:hideMark/>
          </w:tcPr>
          <w:p w14:paraId="2E021730" w14:textId="77777777" w:rsidR="00C01EE2" w:rsidRPr="00B7719A" w:rsidRDefault="00C01EE2" w:rsidP="00E14A94">
            <w:pPr>
              <w:keepNext/>
              <w:keepLines/>
              <w:spacing w:before="60" w:after="60" w:line="240" w:lineRule="auto"/>
              <w:jc w:val="center"/>
              <w:rPr>
                <w:rFonts w:ascii="Calibri" w:eastAsia="Times New Roman" w:hAnsi="Calibri" w:cs="Calibri"/>
                <w:i/>
                <w:iCs/>
                <w:lang w:eastAsia="en-AU"/>
              </w:rPr>
            </w:pPr>
            <w:r w:rsidRPr="00B7719A">
              <w:rPr>
                <w:rFonts w:ascii="Calibri" w:eastAsia="Times New Roman" w:hAnsi="Calibri" w:cs="Calibri"/>
                <w:i/>
                <w:iCs/>
                <w:lang w:eastAsia="en-AU"/>
              </w:rPr>
              <w:t>Qld</w:t>
            </w:r>
          </w:p>
        </w:tc>
        <w:tc>
          <w:tcPr>
            <w:tcW w:w="917" w:type="dxa"/>
            <w:tcBorders>
              <w:top w:val="single" w:sz="12" w:space="0" w:color="auto"/>
              <w:left w:val="nil"/>
              <w:bottom w:val="single" w:sz="6" w:space="0" w:color="auto"/>
              <w:right w:val="nil"/>
            </w:tcBorders>
            <w:noWrap/>
            <w:vAlign w:val="center"/>
            <w:hideMark/>
          </w:tcPr>
          <w:p w14:paraId="21405EF0" w14:textId="77777777" w:rsidR="00C01EE2" w:rsidRPr="00B7719A" w:rsidRDefault="00C01EE2" w:rsidP="00E14A94">
            <w:pPr>
              <w:keepNext/>
              <w:keepLines/>
              <w:spacing w:before="60" w:after="60" w:line="240" w:lineRule="auto"/>
              <w:jc w:val="center"/>
              <w:rPr>
                <w:rFonts w:ascii="Calibri" w:eastAsia="Times New Roman" w:hAnsi="Calibri" w:cs="Calibri"/>
                <w:i/>
                <w:iCs/>
                <w:lang w:eastAsia="en-AU"/>
              </w:rPr>
            </w:pPr>
            <w:r w:rsidRPr="00B7719A">
              <w:rPr>
                <w:rFonts w:ascii="Calibri" w:eastAsia="Times New Roman" w:hAnsi="Calibri" w:cs="Calibri"/>
                <w:i/>
                <w:iCs/>
                <w:lang w:eastAsia="en-AU"/>
              </w:rPr>
              <w:t>WA</w:t>
            </w:r>
          </w:p>
        </w:tc>
        <w:tc>
          <w:tcPr>
            <w:tcW w:w="917" w:type="dxa"/>
            <w:tcBorders>
              <w:top w:val="single" w:sz="12" w:space="0" w:color="auto"/>
              <w:left w:val="nil"/>
              <w:bottom w:val="single" w:sz="6" w:space="0" w:color="auto"/>
              <w:right w:val="nil"/>
            </w:tcBorders>
            <w:noWrap/>
            <w:vAlign w:val="center"/>
            <w:hideMark/>
          </w:tcPr>
          <w:p w14:paraId="3D86D024" w14:textId="77777777" w:rsidR="00C01EE2" w:rsidRPr="00B7719A" w:rsidRDefault="00C01EE2" w:rsidP="00E14A94">
            <w:pPr>
              <w:keepNext/>
              <w:keepLines/>
              <w:spacing w:before="60" w:after="60" w:line="240" w:lineRule="auto"/>
              <w:jc w:val="center"/>
              <w:rPr>
                <w:rFonts w:ascii="Calibri" w:eastAsia="Times New Roman" w:hAnsi="Calibri" w:cs="Calibri"/>
                <w:i/>
                <w:iCs/>
                <w:lang w:eastAsia="en-AU"/>
              </w:rPr>
            </w:pPr>
            <w:r w:rsidRPr="00B7719A">
              <w:rPr>
                <w:rFonts w:ascii="Calibri" w:eastAsia="Times New Roman" w:hAnsi="Calibri" w:cs="Calibri"/>
                <w:i/>
                <w:iCs/>
                <w:lang w:eastAsia="en-AU"/>
              </w:rPr>
              <w:t>SA</w:t>
            </w:r>
          </w:p>
        </w:tc>
        <w:tc>
          <w:tcPr>
            <w:tcW w:w="917" w:type="dxa"/>
            <w:tcBorders>
              <w:top w:val="single" w:sz="12" w:space="0" w:color="auto"/>
              <w:left w:val="nil"/>
              <w:bottom w:val="single" w:sz="6" w:space="0" w:color="auto"/>
              <w:right w:val="nil"/>
            </w:tcBorders>
            <w:noWrap/>
            <w:vAlign w:val="center"/>
            <w:hideMark/>
          </w:tcPr>
          <w:p w14:paraId="77EBBC55" w14:textId="77777777" w:rsidR="00C01EE2" w:rsidRPr="00B7719A" w:rsidRDefault="00C01EE2" w:rsidP="00E14A94">
            <w:pPr>
              <w:keepNext/>
              <w:keepLines/>
              <w:spacing w:before="60" w:after="60" w:line="240" w:lineRule="auto"/>
              <w:jc w:val="center"/>
              <w:rPr>
                <w:rFonts w:ascii="Calibri" w:eastAsia="Times New Roman" w:hAnsi="Calibri" w:cs="Calibri"/>
                <w:i/>
                <w:iCs/>
                <w:lang w:eastAsia="en-AU"/>
              </w:rPr>
            </w:pPr>
            <w:r w:rsidRPr="00B7719A">
              <w:rPr>
                <w:rFonts w:ascii="Calibri" w:eastAsia="Times New Roman" w:hAnsi="Calibri" w:cs="Calibri"/>
                <w:i/>
                <w:iCs/>
                <w:lang w:eastAsia="en-AU"/>
              </w:rPr>
              <w:t>Tas</w:t>
            </w:r>
          </w:p>
        </w:tc>
        <w:tc>
          <w:tcPr>
            <w:tcW w:w="917" w:type="dxa"/>
            <w:tcBorders>
              <w:top w:val="single" w:sz="12" w:space="0" w:color="auto"/>
              <w:left w:val="nil"/>
              <w:bottom w:val="single" w:sz="6" w:space="0" w:color="auto"/>
              <w:right w:val="nil"/>
            </w:tcBorders>
            <w:noWrap/>
            <w:vAlign w:val="center"/>
            <w:hideMark/>
          </w:tcPr>
          <w:p w14:paraId="29A4FF1E" w14:textId="77777777" w:rsidR="00C01EE2" w:rsidRPr="00B7719A" w:rsidRDefault="00C01EE2" w:rsidP="00E14A94">
            <w:pPr>
              <w:keepNext/>
              <w:keepLines/>
              <w:spacing w:before="60" w:after="60" w:line="240" w:lineRule="auto"/>
              <w:jc w:val="center"/>
              <w:rPr>
                <w:rFonts w:ascii="Calibri" w:eastAsia="Times New Roman" w:hAnsi="Calibri" w:cs="Calibri"/>
                <w:i/>
                <w:iCs/>
                <w:lang w:eastAsia="en-AU"/>
              </w:rPr>
            </w:pPr>
            <w:r w:rsidRPr="00B7719A">
              <w:rPr>
                <w:rFonts w:ascii="Calibri" w:eastAsia="Times New Roman" w:hAnsi="Calibri" w:cs="Calibri"/>
                <w:i/>
                <w:iCs/>
                <w:lang w:eastAsia="en-AU"/>
              </w:rPr>
              <w:t>ACT</w:t>
            </w:r>
          </w:p>
        </w:tc>
        <w:tc>
          <w:tcPr>
            <w:tcW w:w="917" w:type="dxa"/>
            <w:tcBorders>
              <w:top w:val="single" w:sz="12" w:space="0" w:color="auto"/>
              <w:left w:val="nil"/>
              <w:bottom w:val="single" w:sz="6" w:space="0" w:color="auto"/>
              <w:right w:val="nil"/>
            </w:tcBorders>
            <w:noWrap/>
            <w:vAlign w:val="center"/>
            <w:hideMark/>
          </w:tcPr>
          <w:p w14:paraId="39DBEDA7" w14:textId="77777777" w:rsidR="00C01EE2" w:rsidRPr="00B7719A" w:rsidRDefault="00C01EE2" w:rsidP="00E14A94">
            <w:pPr>
              <w:keepNext/>
              <w:keepLines/>
              <w:spacing w:before="60" w:after="60" w:line="240" w:lineRule="auto"/>
              <w:jc w:val="center"/>
              <w:rPr>
                <w:rFonts w:ascii="Calibri" w:eastAsia="Times New Roman" w:hAnsi="Calibri" w:cs="Calibri"/>
                <w:i/>
                <w:iCs/>
                <w:lang w:eastAsia="en-AU"/>
              </w:rPr>
            </w:pPr>
            <w:r w:rsidRPr="00B7719A">
              <w:rPr>
                <w:rFonts w:ascii="Calibri" w:eastAsia="Times New Roman" w:hAnsi="Calibri" w:cs="Calibri"/>
                <w:i/>
                <w:iCs/>
                <w:lang w:eastAsia="en-AU"/>
              </w:rPr>
              <w:t>NT</w:t>
            </w:r>
          </w:p>
        </w:tc>
      </w:tr>
      <w:tr w:rsidR="00C01EE2" w:rsidRPr="00C204FF" w14:paraId="0335FEC9" w14:textId="77777777" w:rsidTr="00E14A94">
        <w:tc>
          <w:tcPr>
            <w:tcW w:w="1690" w:type="dxa"/>
            <w:tcBorders>
              <w:top w:val="nil"/>
              <w:left w:val="nil"/>
              <w:bottom w:val="nil"/>
              <w:right w:val="nil"/>
            </w:tcBorders>
            <w:noWrap/>
          </w:tcPr>
          <w:p w14:paraId="33B4F9D3" w14:textId="77777777" w:rsidR="00C01EE2" w:rsidRPr="002B7934" w:rsidRDefault="00C01EE2" w:rsidP="00E14A94">
            <w:pPr>
              <w:keepNext/>
              <w:keepLines/>
              <w:spacing w:before="60" w:after="0" w:line="240" w:lineRule="auto"/>
              <w:rPr>
                <w:b/>
                <w:bCs/>
              </w:rPr>
            </w:pPr>
            <w:r w:rsidRPr="002B7934">
              <w:rPr>
                <w:b/>
                <w:bCs/>
              </w:rPr>
              <w:t>2021–22</w:t>
            </w:r>
          </w:p>
        </w:tc>
        <w:tc>
          <w:tcPr>
            <w:tcW w:w="916" w:type="dxa"/>
            <w:tcBorders>
              <w:top w:val="nil"/>
              <w:left w:val="nil"/>
              <w:bottom w:val="nil"/>
              <w:right w:val="nil"/>
            </w:tcBorders>
            <w:noWrap/>
          </w:tcPr>
          <w:p w14:paraId="40E0E82C" w14:textId="77777777" w:rsidR="00C01EE2" w:rsidRPr="004C150C" w:rsidRDefault="00C01EE2" w:rsidP="00E14A94">
            <w:pPr>
              <w:keepNext/>
              <w:keepLines/>
              <w:spacing w:before="60" w:after="0" w:line="240" w:lineRule="auto"/>
              <w:jc w:val="center"/>
            </w:pPr>
          </w:p>
        </w:tc>
        <w:tc>
          <w:tcPr>
            <w:tcW w:w="918" w:type="dxa"/>
            <w:tcBorders>
              <w:top w:val="nil"/>
              <w:left w:val="nil"/>
              <w:bottom w:val="nil"/>
              <w:right w:val="nil"/>
            </w:tcBorders>
            <w:noWrap/>
          </w:tcPr>
          <w:p w14:paraId="0F37B5A1" w14:textId="77777777" w:rsidR="00C01EE2" w:rsidRPr="004C150C" w:rsidRDefault="00C01EE2" w:rsidP="00E14A94">
            <w:pPr>
              <w:keepNext/>
              <w:keepLines/>
              <w:spacing w:before="60" w:after="0" w:line="240" w:lineRule="auto"/>
              <w:jc w:val="center"/>
            </w:pPr>
          </w:p>
        </w:tc>
        <w:tc>
          <w:tcPr>
            <w:tcW w:w="917" w:type="dxa"/>
            <w:tcBorders>
              <w:top w:val="nil"/>
              <w:left w:val="nil"/>
              <w:bottom w:val="nil"/>
              <w:right w:val="nil"/>
            </w:tcBorders>
            <w:noWrap/>
          </w:tcPr>
          <w:p w14:paraId="673FAC90" w14:textId="77777777" w:rsidR="00C01EE2" w:rsidRPr="004C150C" w:rsidRDefault="00C01EE2" w:rsidP="00E14A94">
            <w:pPr>
              <w:keepNext/>
              <w:keepLines/>
              <w:spacing w:before="60" w:after="0" w:line="240" w:lineRule="auto"/>
              <w:jc w:val="center"/>
            </w:pPr>
          </w:p>
        </w:tc>
        <w:tc>
          <w:tcPr>
            <w:tcW w:w="917" w:type="dxa"/>
            <w:tcBorders>
              <w:top w:val="nil"/>
              <w:left w:val="nil"/>
              <w:bottom w:val="nil"/>
              <w:right w:val="nil"/>
            </w:tcBorders>
            <w:noWrap/>
          </w:tcPr>
          <w:p w14:paraId="10CC10AB" w14:textId="77777777" w:rsidR="00C01EE2" w:rsidRPr="004C150C" w:rsidRDefault="00C01EE2" w:rsidP="00E14A94">
            <w:pPr>
              <w:keepNext/>
              <w:keepLines/>
              <w:spacing w:before="60" w:after="0" w:line="240" w:lineRule="auto"/>
              <w:jc w:val="center"/>
            </w:pPr>
          </w:p>
        </w:tc>
        <w:tc>
          <w:tcPr>
            <w:tcW w:w="917" w:type="dxa"/>
            <w:tcBorders>
              <w:top w:val="nil"/>
              <w:left w:val="nil"/>
              <w:bottom w:val="nil"/>
              <w:right w:val="nil"/>
            </w:tcBorders>
            <w:noWrap/>
          </w:tcPr>
          <w:p w14:paraId="7FA8295D" w14:textId="77777777" w:rsidR="00C01EE2" w:rsidRPr="004C150C" w:rsidRDefault="00C01EE2" w:rsidP="00E14A94">
            <w:pPr>
              <w:keepNext/>
              <w:keepLines/>
              <w:spacing w:before="60" w:after="0" w:line="240" w:lineRule="auto"/>
              <w:jc w:val="center"/>
            </w:pPr>
          </w:p>
        </w:tc>
        <w:tc>
          <w:tcPr>
            <w:tcW w:w="917" w:type="dxa"/>
            <w:tcBorders>
              <w:top w:val="nil"/>
              <w:left w:val="nil"/>
              <w:bottom w:val="nil"/>
              <w:right w:val="nil"/>
            </w:tcBorders>
            <w:noWrap/>
          </w:tcPr>
          <w:p w14:paraId="7147CC4B" w14:textId="77777777" w:rsidR="00C01EE2" w:rsidRPr="004C150C" w:rsidRDefault="00C01EE2" w:rsidP="00E14A94">
            <w:pPr>
              <w:keepNext/>
              <w:keepLines/>
              <w:spacing w:before="60" w:after="0" w:line="240" w:lineRule="auto"/>
              <w:jc w:val="center"/>
            </w:pPr>
          </w:p>
        </w:tc>
        <w:tc>
          <w:tcPr>
            <w:tcW w:w="917" w:type="dxa"/>
            <w:tcBorders>
              <w:top w:val="nil"/>
              <w:left w:val="nil"/>
              <w:bottom w:val="nil"/>
              <w:right w:val="nil"/>
            </w:tcBorders>
            <w:noWrap/>
          </w:tcPr>
          <w:p w14:paraId="6A754EA8" w14:textId="77777777" w:rsidR="00C01EE2" w:rsidRPr="004C150C" w:rsidRDefault="00C01EE2" w:rsidP="00E14A94">
            <w:pPr>
              <w:keepNext/>
              <w:keepLines/>
              <w:spacing w:before="60" w:after="0" w:line="240" w:lineRule="auto"/>
              <w:jc w:val="center"/>
            </w:pPr>
          </w:p>
        </w:tc>
        <w:tc>
          <w:tcPr>
            <w:tcW w:w="917" w:type="dxa"/>
            <w:tcBorders>
              <w:top w:val="nil"/>
              <w:left w:val="nil"/>
              <w:bottom w:val="nil"/>
              <w:right w:val="nil"/>
            </w:tcBorders>
            <w:noWrap/>
          </w:tcPr>
          <w:p w14:paraId="31577526" w14:textId="77777777" w:rsidR="00C01EE2" w:rsidRPr="004C150C" w:rsidRDefault="00C01EE2" w:rsidP="00E14A94">
            <w:pPr>
              <w:keepNext/>
              <w:keepLines/>
              <w:spacing w:before="60" w:after="0" w:line="240" w:lineRule="auto"/>
              <w:jc w:val="center"/>
            </w:pPr>
          </w:p>
        </w:tc>
      </w:tr>
      <w:tr w:rsidR="00C01EE2" w:rsidRPr="00C204FF" w14:paraId="120AE0DE" w14:textId="77777777" w:rsidTr="00E14A94">
        <w:tc>
          <w:tcPr>
            <w:tcW w:w="1690" w:type="dxa"/>
            <w:tcBorders>
              <w:top w:val="nil"/>
              <w:left w:val="nil"/>
              <w:bottom w:val="nil"/>
              <w:right w:val="nil"/>
            </w:tcBorders>
            <w:noWrap/>
            <w:hideMark/>
          </w:tcPr>
          <w:p w14:paraId="497C1F8A" w14:textId="77777777" w:rsidR="00C01EE2" w:rsidRPr="00C204FF" w:rsidRDefault="00C01EE2" w:rsidP="00E14A94">
            <w:pPr>
              <w:keepNext/>
              <w:keepLines/>
              <w:spacing w:after="0" w:line="240" w:lineRule="auto"/>
              <w:rPr>
                <w:rFonts w:ascii="Calibri" w:eastAsia="Times New Roman" w:hAnsi="Calibri" w:cs="Calibri"/>
                <w:color w:val="000000"/>
                <w:lang w:eastAsia="en-AU"/>
              </w:rPr>
            </w:pPr>
            <w:r w:rsidRPr="007730E3">
              <w:t>Commonwealth</w:t>
            </w:r>
          </w:p>
        </w:tc>
        <w:tc>
          <w:tcPr>
            <w:tcW w:w="916" w:type="dxa"/>
            <w:tcBorders>
              <w:top w:val="nil"/>
              <w:left w:val="nil"/>
              <w:bottom w:val="nil"/>
              <w:right w:val="nil"/>
            </w:tcBorders>
            <w:noWrap/>
            <w:hideMark/>
          </w:tcPr>
          <w:p w14:paraId="39D2C5A8"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20,987</w:t>
            </w:r>
          </w:p>
        </w:tc>
        <w:tc>
          <w:tcPr>
            <w:tcW w:w="918" w:type="dxa"/>
            <w:tcBorders>
              <w:top w:val="nil"/>
              <w:left w:val="nil"/>
              <w:bottom w:val="nil"/>
              <w:right w:val="nil"/>
            </w:tcBorders>
            <w:noWrap/>
            <w:hideMark/>
          </w:tcPr>
          <w:p w14:paraId="65F58450"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16,386</w:t>
            </w:r>
          </w:p>
        </w:tc>
        <w:tc>
          <w:tcPr>
            <w:tcW w:w="917" w:type="dxa"/>
            <w:tcBorders>
              <w:top w:val="nil"/>
              <w:left w:val="nil"/>
              <w:bottom w:val="nil"/>
              <w:right w:val="nil"/>
            </w:tcBorders>
            <w:noWrap/>
            <w:hideMark/>
          </w:tcPr>
          <w:p w14:paraId="16E1D971"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15,212</w:t>
            </w:r>
          </w:p>
        </w:tc>
        <w:tc>
          <w:tcPr>
            <w:tcW w:w="917" w:type="dxa"/>
            <w:tcBorders>
              <w:top w:val="nil"/>
              <w:left w:val="nil"/>
              <w:bottom w:val="nil"/>
              <w:right w:val="nil"/>
            </w:tcBorders>
            <w:noWrap/>
            <w:hideMark/>
          </w:tcPr>
          <w:p w14:paraId="715F787F"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6,900</w:t>
            </w:r>
          </w:p>
        </w:tc>
        <w:tc>
          <w:tcPr>
            <w:tcW w:w="917" w:type="dxa"/>
            <w:tcBorders>
              <w:top w:val="nil"/>
              <w:left w:val="nil"/>
              <w:bottom w:val="nil"/>
              <w:right w:val="nil"/>
            </w:tcBorders>
            <w:noWrap/>
            <w:hideMark/>
          </w:tcPr>
          <w:p w14:paraId="769EA608"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6,719</w:t>
            </w:r>
          </w:p>
        </w:tc>
        <w:tc>
          <w:tcPr>
            <w:tcW w:w="917" w:type="dxa"/>
            <w:tcBorders>
              <w:top w:val="nil"/>
              <w:left w:val="nil"/>
              <w:bottom w:val="nil"/>
              <w:right w:val="nil"/>
            </w:tcBorders>
            <w:noWrap/>
            <w:hideMark/>
          </w:tcPr>
          <w:p w14:paraId="3F547186"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3,126</w:t>
            </w:r>
          </w:p>
        </w:tc>
        <w:tc>
          <w:tcPr>
            <w:tcW w:w="917" w:type="dxa"/>
            <w:tcBorders>
              <w:top w:val="nil"/>
              <w:left w:val="nil"/>
              <w:bottom w:val="nil"/>
              <w:right w:val="nil"/>
            </w:tcBorders>
            <w:noWrap/>
            <w:hideMark/>
          </w:tcPr>
          <w:p w14:paraId="2593FBD2"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1,445</w:t>
            </w:r>
          </w:p>
        </w:tc>
        <w:tc>
          <w:tcPr>
            <w:tcW w:w="917" w:type="dxa"/>
            <w:tcBorders>
              <w:top w:val="nil"/>
              <w:left w:val="nil"/>
              <w:bottom w:val="nil"/>
              <w:right w:val="nil"/>
            </w:tcBorders>
            <w:noWrap/>
            <w:hideMark/>
          </w:tcPr>
          <w:p w14:paraId="39306E79"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3,408</w:t>
            </w:r>
          </w:p>
        </w:tc>
      </w:tr>
      <w:tr w:rsidR="00C01EE2" w:rsidRPr="00C204FF" w14:paraId="7070881E" w14:textId="77777777" w:rsidTr="00E14A94">
        <w:tc>
          <w:tcPr>
            <w:tcW w:w="1690" w:type="dxa"/>
            <w:tcBorders>
              <w:top w:val="nil"/>
              <w:left w:val="nil"/>
              <w:bottom w:val="nil"/>
              <w:right w:val="nil"/>
            </w:tcBorders>
            <w:noWrap/>
            <w:hideMark/>
          </w:tcPr>
          <w:p w14:paraId="46614E02" w14:textId="77777777" w:rsidR="00C01EE2" w:rsidRPr="00C204FF" w:rsidRDefault="00C01EE2" w:rsidP="00E14A94">
            <w:pPr>
              <w:keepNext/>
              <w:keepLines/>
              <w:spacing w:after="0" w:line="240" w:lineRule="auto"/>
              <w:rPr>
                <w:rFonts w:ascii="Calibri" w:eastAsia="Times New Roman" w:hAnsi="Calibri" w:cs="Calibri"/>
                <w:color w:val="000000"/>
                <w:lang w:eastAsia="en-AU"/>
              </w:rPr>
            </w:pPr>
            <w:r w:rsidRPr="007730E3">
              <w:t>CGC</w:t>
            </w:r>
          </w:p>
        </w:tc>
        <w:tc>
          <w:tcPr>
            <w:tcW w:w="916" w:type="dxa"/>
            <w:tcBorders>
              <w:top w:val="nil"/>
              <w:left w:val="nil"/>
              <w:bottom w:val="nil"/>
              <w:right w:val="nil"/>
            </w:tcBorders>
            <w:noWrap/>
            <w:hideMark/>
          </w:tcPr>
          <w:p w14:paraId="1DFA86C2"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21,007</w:t>
            </w:r>
          </w:p>
        </w:tc>
        <w:tc>
          <w:tcPr>
            <w:tcW w:w="918" w:type="dxa"/>
            <w:tcBorders>
              <w:top w:val="nil"/>
              <w:left w:val="nil"/>
              <w:bottom w:val="nil"/>
              <w:right w:val="nil"/>
            </w:tcBorders>
            <w:noWrap/>
            <w:hideMark/>
          </w:tcPr>
          <w:p w14:paraId="2F1086C3"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16,403</w:t>
            </w:r>
          </w:p>
        </w:tc>
        <w:tc>
          <w:tcPr>
            <w:tcW w:w="917" w:type="dxa"/>
            <w:tcBorders>
              <w:top w:val="nil"/>
              <w:left w:val="nil"/>
              <w:bottom w:val="nil"/>
              <w:right w:val="nil"/>
            </w:tcBorders>
            <w:noWrap/>
            <w:hideMark/>
          </w:tcPr>
          <w:p w14:paraId="280EA8DA"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15,222</w:t>
            </w:r>
          </w:p>
        </w:tc>
        <w:tc>
          <w:tcPr>
            <w:tcW w:w="917" w:type="dxa"/>
            <w:tcBorders>
              <w:top w:val="nil"/>
              <w:left w:val="nil"/>
              <w:bottom w:val="nil"/>
              <w:right w:val="nil"/>
            </w:tcBorders>
            <w:noWrap/>
            <w:hideMark/>
          </w:tcPr>
          <w:p w14:paraId="55708E02"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6,858</w:t>
            </w:r>
          </w:p>
        </w:tc>
        <w:tc>
          <w:tcPr>
            <w:tcW w:w="917" w:type="dxa"/>
            <w:tcBorders>
              <w:top w:val="nil"/>
              <w:left w:val="nil"/>
              <w:bottom w:val="nil"/>
              <w:right w:val="nil"/>
            </w:tcBorders>
            <w:noWrap/>
            <w:hideMark/>
          </w:tcPr>
          <w:p w14:paraId="5A04C242"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6,719</w:t>
            </w:r>
          </w:p>
        </w:tc>
        <w:tc>
          <w:tcPr>
            <w:tcW w:w="917" w:type="dxa"/>
            <w:tcBorders>
              <w:top w:val="nil"/>
              <w:left w:val="nil"/>
              <w:bottom w:val="nil"/>
              <w:right w:val="nil"/>
            </w:tcBorders>
            <w:noWrap/>
            <w:hideMark/>
          </w:tcPr>
          <w:p w14:paraId="039D4E86"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3,124</w:t>
            </w:r>
          </w:p>
        </w:tc>
        <w:tc>
          <w:tcPr>
            <w:tcW w:w="917" w:type="dxa"/>
            <w:tcBorders>
              <w:top w:val="nil"/>
              <w:left w:val="nil"/>
              <w:bottom w:val="nil"/>
              <w:right w:val="nil"/>
            </w:tcBorders>
            <w:noWrap/>
            <w:hideMark/>
          </w:tcPr>
          <w:p w14:paraId="44DA1769"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1,445</w:t>
            </w:r>
          </w:p>
        </w:tc>
        <w:tc>
          <w:tcPr>
            <w:tcW w:w="917" w:type="dxa"/>
            <w:tcBorders>
              <w:top w:val="nil"/>
              <w:left w:val="nil"/>
              <w:bottom w:val="nil"/>
              <w:right w:val="nil"/>
            </w:tcBorders>
            <w:noWrap/>
            <w:hideMark/>
          </w:tcPr>
          <w:p w14:paraId="7DC101D7"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3,402</w:t>
            </w:r>
          </w:p>
        </w:tc>
      </w:tr>
      <w:tr w:rsidR="00C01EE2" w:rsidRPr="00C204FF" w14:paraId="09C44957" w14:textId="77777777" w:rsidTr="00E14A94">
        <w:tc>
          <w:tcPr>
            <w:tcW w:w="1690" w:type="dxa"/>
            <w:tcBorders>
              <w:top w:val="nil"/>
              <w:left w:val="nil"/>
              <w:bottom w:val="nil"/>
              <w:right w:val="nil"/>
            </w:tcBorders>
            <w:noWrap/>
            <w:hideMark/>
          </w:tcPr>
          <w:p w14:paraId="2822E036" w14:textId="77777777" w:rsidR="00C01EE2" w:rsidRPr="00C204FF" w:rsidRDefault="00C01EE2" w:rsidP="00E14A94">
            <w:pPr>
              <w:keepNext/>
              <w:keepLines/>
              <w:spacing w:after="0" w:line="240" w:lineRule="auto"/>
              <w:rPr>
                <w:rFonts w:ascii="Calibri" w:eastAsia="Times New Roman" w:hAnsi="Calibri" w:cs="Calibri"/>
                <w:color w:val="000000"/>
                <w:lang w:eastAsia="en-AU"/>
              </w:rPr>
            </w:pPr>
            <w:r w:rsidRPr="007730E3">
              <w:t>Difference</w:t>
            </w:r>
          </w:p>
        </w:tc>
        <w:tc>
          <w:tcPr>
            <w:tcW w:w="916" w:type="dxa"/>
            <w:tcBorders>
              <w:top w:val="nil"/>
              <w:left w:val="nil"/>
              <w:bottom w:val="nil"/>
              <w:right w:val="nil"/>
            </w:tcBorders>
            <w:noWrap/>
            <w:hideMark/>
          </w:tcPr>
          <w:p w14:paraId="5D002E17"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-20</w:t>
            </w:r>
          </w:p>
        </w:tc>
        <w:tc>
          <w:tcPr>
            <w:tcW w:w="918" w:type="dxa"/>
            <w:tcBorders>
              <w:top w:val="nil"/>
              <w:left w:val="nil"/>
              <w:bottom w:val="nil"/>
              <w:right w:val="nil"/>
            </w:tcBorders>
            <w:noWrap/>
            <w:hideMark/>
          </w:tcPr>
          <w:p w14:paraId="6AF50437"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-18</w:t>
            </w:r>
          </w:p>
        </w:tc>
        <w:tc>
          <w:tcPr>
            <w:tcW w:w="917" w:type="dxa"/>
            <w:tcBorders>
              <w:top w:val="nil"/>
              <w:left w:val="nil"/>
              <w:bottom w:val="nil"/>
              <w:right w:val="nil"/>
            </w:tcBorders>
            <w:noWrap/>
            <w:hideMark/>
          </w:tcPr>
          <w:p w14:paraId="54AFA658"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-10</w:t>
            </w:r>
          </w:p>
        </w:tc>
        <w:tc>
          <w:tcPr>
            <w:tcW w:w="917" w:type="dxa"/>
            <w:tcBorders>
              <w:top w:val="nil"/>
              <w:left w:val="nil"/>
              <w:bottom w:val="nil"/>
              <w:right w:val="nil"/>
            </w:tcBorders>
            <w:noWrap/>
            <w:hideMark/>
          </w:tcPr>
          <w:p w14:paraId="718D5B40"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42</w:t>
            </w:r>
          </w:p>
        </w:tc>
        <w:tc>
          <w:tcPr>
            <w:tcW w:w="917" w:type="dxa"/>
            <w:tcBorders>
              <w:top w:val="nil"/>
              <w:left w:val="nil"/>
              <w:bottom w:val="nil"/>
              <w:right w:val="nil"/>
            </w:tcBorders>
            <w:noWrap/>
            <w:hideMark/>
          </w:tcPr>
          <w:p w14:paraId="56F2ABEC"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0</w:t>
            </w:r>
          </w:p>
        </w:tc>
        <w:tc>
          <w:tcPr>
            <w:tcW w:w="917" w:type="dxa"/>
            <w:tcBorders>
              <w:top w:val="nil"/>
              <w:left w:val="nil"/>
              <w:bottom w:val="nil"/>
              <w:right w:val="nil"/>
            </w:tcBorders>
            <w:noWrap/>
            <w:hideMark/>
          </w:tcPr>
          <w:p w14:paraId="36BA585F"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w:t>
            </w:r>
          </w:p>
        </w:tc>
        <w:tc>
          <w:tcPr>
            <w:tcW w:w="917" w:type="dxa"/>
            <w:tcBorders>
              <w:top w:val="nil"/>
              <w:left w:val="nil"/>
              <w:bottom w:val="nil"/>
              <w:right w:val="nil"/>
            </w:tcBorders>
            <w:noWrap/>
            <w:hideMark/>
          </w:tcPr>
          <w:p w14:paraId="25DD13F9"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w:t>
            </w:r>
          </w:p>
        </w:tc>
        <w:tc>
          <w:tcPr>
            <w:tcW w:w="917" w:type="dxa"/>
            <w:tcBorders>
              <w:top w:val="nil"/>
              <w:left w:val="nil"/>
              <w:bottom w:val="nil"/>
              <w:right w:val="nil"/>
            </w:tcBorders>
            <w:noWrap/>
            <w:hideMark/>
          </w:tcPr>
          <w:p w14:paraId="2D53FAAB"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5</w:t>
            </w:r>
          </w:p>
        </w:tc>
      </w:tr>
      <w:tr w:rsidR="00C01EE2" w:rsidRPr="00C204FF" w14:paraId="4A4BC985" w14:textId="77777777" w:rsidTr="00E14A94">
        <w:tc>
          <w:tcPr>
            <w:tcW w:w="1690" w:type="dxa"/>
            <w:tcBorders>
              <w:top w:val="nil"/>
              <w:left w:val="nil"/>
              <w:bottom w:val="nil"/>
              <w:right w:val="nil"/>
            </w:tcBorders>
            <w:noWrap/>
          </w:tcPr>
          <w:p w14:paraId="4A3E5291" w14:textId="77777777" w:rsidR="00C01EE2" w:rsidRPr="002B7934" w:rsidRDefault="00C01EE2" w:rsidP="00E14A94">
            <w:pPr>
              <w:keepNext/>
              <w:keepLines/>
              <w:spacing w:after="0" w:line="240" w:lineRule="auto"/>
              <w:rPr>
                <w:rFonts w:ascii="Calibri" w:eastAsia="Times New Roman" w:hAnsi="Calibri" w:cs="Calibri"/>
                <w:b/>
                <w:bCs/>
                <w:color w:val="000000"/>
                <w:lang w:eastAsia="en-AU"/>
              </w:rPr>
            </w:pPr>
            <w:r w:rsidRPr="002B7934">
              <w:rPr>
                <w:b/>
                <w:bCs/>
              </w:rPr>
              <w:t>2022–23</w:t>
            </w:r>
          </w:p>
        </w:tc>
        <w:tc>
          <w:tcPr>
            <w:tcW w:w="916" w:type="dxa"/>
            <w:tcBorders>
              <w:top w:val="nil"/>
              <w:left w:val="nil"/>
              <w:bottom w:val="nil"/>
              <w:right w:val="nil"/>
            </w:tcBorders>
            <w:noWrap/>
          </w:tcPr>
          <w:p w14:paraId="53F254D9" w14:textId="77777777" w:rsidR="00C01EE2" w:rsidRPr="00012192" w:rsidRDefault="00C01EE2" w:rsidP="00E14A94">
            <w:pPr>
              <w:keepNext/>
              <w:keepLines/>
              <w:spacing w:after="0" w:line="240" w:lineRule="auto"/>
              <w:jc w:val="center"/>
            </w:pPr>
          </w:p>
        </w:tc>
        <w:tc>
          <w:tcPr>
            <w:tcW w:w="918" w:type="dxa"/>
            <w:tcBorders>
              <w:top w:val="nil"/>
              <w:left w:val="nil"/>
              <w:bottom w:val="nil"/>
              <w:right w:val="nil"/>
            </w:tcBorders>
            <w:noWrap/>
          </w:tcPr>
          <w:p w14:paraId="12ADF050" w14:textId="77777777" w:rsidR="00C01EE2" w:rsidRPr="00012192" w:rsidRDefault="00C01EE2" w:rsidP="00E14A94">
            <w:pPr>
              <w:keepNext/>
              <w:keepLines/>
              <w:spacing w:after="0" w:line="240" w:lineRule="auto"/>
              <w:jc w:val="center"/>
            </w:pPr>
          </w:p>
        </w:tc>
        <w:tc>
          <w:tcPr>
            <w:tcW w:w="917" w:type="dxa"/>
            <w:tcBorders>
              <w:top w:val="nil"/>
              <w:left w:val="nil"/>
              <w:bottom w:val="nil"/>
              <w:right w:val="nil"/>
            </w:tcBorders>
            <w:noWrap/>
          </w:tcPr>
          <w:p w14:paraId="35E8DA9F" w14:textId="77777777" w:rsidR="00C01EE2" w:rsidRPr="00012192" w:rsidRDefault="00C01EE2" w:rsidP="00E14A94">
            <w:pPr>
              <w:keepNext/>
              <w:keepLines/>
              <w:spacing w:after="0" w:line="240" w:lineRule="auto"/>
              <w:jc w:val="center"/>
            </w:pPr>
          </w:p>
        </w:tc>
        <w:tc>
          <w:tcPr>
            <w:tcW w:w="917" w:type="dxa"/>
            <w:tcBorders>
              <w:top w:val="nil"/>
              <w:left w:val="nil"/>
              <w:bottom w:val="nil"/>
              <w:right w:val="nil"/>
            </w:tcBorders>
            <w:noWrap/>
          </w:tcPr>
          <w:p w14:paraId="4117CA06" w14:textId="77777777" w:rsidR="00C01EE2" w:rsidRPr="00012192" w:rsidRDefault="00C01EE2" w:rsidP="00E14A94">
            <w:pPr>
              <w:keepNext/>
              <w:keepLines/>
              <w:spacing w:after="0" w:line="240" w:lineRule="auto"/>
              <w:jc w:val="center"/>
            </w:pPr>
          </w:p>
        </w:tc>
        <w:tc>
          <w:tcPr>
            <w:tcW w:w="917" w:type="dxa"/>
            <w:tcBorders>
              <w:top w:val="nil"/>
              <w:left w:val="nil"/>
              <w:bottom w:val="nil"/>
              <w:right w:val="nil"/>
            </w:tcBorders>
            <w:noWrap/>
          </w:tcPr>
          <w:p w14:paraId="48AE0DDD" w14:textId="77777777" w:rsidR="00C01EE2" w:rsidRPr="00012192" w:rsidRDefault="00C01EE2" w:rsidP="00E14A94">
            <w:pPr>
              <w:keepNext/>
              <w:keepLines/>
              <w:spacing w:after="0" w:line="240" w:lineRule="auto"/>
              <w:jc w:val="center"/>
            </w:pPr>
          </w:p>
        </w:tc>
        <w:tc>
          <w:tcPr>
            <w:tcW w:w="917" w:type="dxa"/>
            <w:tcBorders>
              <w:top w:val="nil"/>
              <w:left w:val="nil"/>
              <w:bottom w:val="nil"/>
              <w:right w:val="nil"/>
            </w:tcBorders>
            <w:noWrap/>
          </w:tcPr>
          <w:p w14:paraId="5856AE47" w14:textId="77777777" w:rsidR="00C01EE2" w:rsidRPr="00012192" w:rsidRDefault="00C01EE2" w:rsidP="00E14A94">
            <w:pPr>
              <w:keepNext/>
              <w:keepLines/>
              <w:spacing w:after="0" w:line="240" w:lineRule="auto"/>
              <w:jc w:val="center"/>
            </w:pPr>
          </w:p>
        </w:tc>
        <w:tc>
          <w:tcPr>
            <w:tcW w:w="917" w:type="dxa"/>
            <w:tcBorders>
              <w:top w:val="nil"/>
              <w:left w:val="nil"/>
              <w:bottom w:val="nil"/>
              <w:right w:val="nil"/>
            </w:tcBorders>
            <w:noWrap/>
          </w:tcPr>
          <w:p w14:paraId="1068AF37" w14:textId="77777777" w:rsidR="00C01EE2" w:rsidRPr="00012192" w:rsidRDefault="00C01EE2" w:rsidP="00E14A94">
            <w:pPr>
              <w:keepNext/>
              <w:keepLines/>
              <w:spacing w:after="0" w:line="240" w:lineRule="auto"/>
              <w:jc w:val="center"/>
            </w:pPr>
          </w:p>
        </w:tc>
        <w:tc>
          <w:tcPr>
            <w:tcW w:w="917" w:type="dxa"/>
            <w:tcBorders>
              <w:top w:val="nil"/>
              <w:left w:val="nil"/>
              <w:bottom w:val="nil"/>
              <w:right w:val="nil"/>
            </w:tcBorders>
            <w:noWrap/>
          </w:tcPr>
          <w:p w14:paraId="1B168728" w14:textId="77777777" w:rsidR="00C01EE2" w:rsidRPr="00012192" w:rsidRDefault="00C01EE2" w:rsidP="00E14A94">
            <w:pPr>
              <w:keepNext/>
              <w:keepLines/>
              <w:spacing w:after="0" w:line="240" w:lineRule="auto"/>
              <w:jc w:val="center"/>
            </w:pPr>
          </w:p>
        </w:tc>
      </w:tr>
      <w:tr w:rsidR="00C01EE2" w:rsidRPr="00C204FF" w14:paraId="0B36ACB9" w14:textId="77777777" w:rsidTr="00E14A94">
        <w:tc>
          <w:tcPr>
            <w:tcW w:w="1690" w:type="dxa"/>
            <w:tcBorders>
              <w:top w:val="nil"/>
              <w:left w:val="nil"/>
              <w:bottom w:val="nil"/>
              <w:right w:val="nil"/>
            </w:tcBorders>
            <w:noWrap/>
            <w:hideMark/>
          </w:tcPr>
          <w:p w14:paraId="587ED1CD" w14:textId="77777777" w:rsidR="00C01EE2" w:rsidRPr="00C204FF" w:rsidRDefault="00C01EE2" w:rsidP="00E14A94">
            <w:pPr>
              <w:keepNext/>
              <w:keepLines/>
              <w:spacing w:after="0" w:line="240" w:lineRule="auto"/>
              <w:rPr>
                <w:rFonts w:ascii="Calibri" w:eastAsia="Times New Roman" w:hAnsi="Calibri" w:cs="Calibri"/>
                <w:color w:val="000000"/>
                <w:lang w:eastAsia="en-AU"/>
              </w:rPr>
            </w:pPr>
            <w:r w:rsidRPr="00C73459">
              <w:t>Commonwealth</w:t>
            </w:r>
          </w:p>
        </w:tc>
        <w:tc>
          <w:tcPr>
            <w:tcW w:w="916" w:type="dxa"/>
            <w:tcBorders>
              <w:top w:val="nil"/>
              <w:left w:val="nil"/>
              <w:bottom w:val="nil"/>
              <w:right w:val="nil"/>
            </w:tcBorders>
            <w:noWrap/>
            <w:hideMark/>
          </w:tcPr>
          <w:p w14:paraId="14438130"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24,011</w:t>
            </w:r>
          </w:p>
        </w:tc>
        <w:tc>
          <w:tcPr>
            <w:tcW w:w="918" w:type="dxa"/>
            <w:tcBorders>
              <w:top w:val="nil"/>
              <w:left w:val="nil"/>
              <w:bottom w:val="nil"/>
              <w:right w:val="nil"/>
            </w:tcBorders>
            <w:noWrap/>
            <w:hideMark/>
          </w:tcPr>
          <w:p w14:paraId="7CBFCE7F"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17,608</w:t>
            </w:r>
          </w:p>
        </w:tc>
        <w:tc>
          <w:tcPr>
            <w:tcW w:w="917" w:type="dxa"/>
            <w:tcBorders>
              <w:top w:val="nil"/>
              <w:left w:val="nil"/>
              <w:bottom w:val="nil"/>
              <w:right w:val="nil"/>
            </w:tcBorders>
            <w:noWrap/>
            <w:hideMark/>
          </w:tcPr>
          <w:p w14:paraId="6561E9F3"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17,072</w:t>
            </w:r>
          </w:p>
        </w:tc>
        <w:tc>
          <w:tcPr>
            <w:tcW w:w="917" w:type="dxa"/>
            <w:tcBorders>
              <w:top w:val="nil"/>
              <w:left w:val="nil"/>
              <w:bottom w:val="nil"/>
              <w:right w:val="nil"/>
            </w:tcBorders>
            <w:noWrap/>
            <w:hideMark/>
          </w:tcPr>
          <w:p w14:paraId="78590D61"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7,420</w:t>
            </w:r>
          </w:p>
        </w:tc>
        <w:tc>
          <w:tcPr>
            <w:tcW w:w="917" w:type="dxa"/>
            <w:tcBorders>
              <w:top w:val="nil"/>
              <w:left w:val="nil"/>
              <w:bottom w:val="nil"/>
              <w:right w:val="nil"/>
            </w:tcBorders>
            <w:noWrap/>
            <w:hideMark/>
          </w:tcPr>
          <w:p w14:paraId="0B6336FB"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7,259</w:t>
            </w:r>
          </w:p>
        </w:tc>
        <w:tc>
          <w:tcPr>
            <w:tcW w:w="917" w:type="dxa"/>
            <w:tcBorders>
              <w:top w:val="nil"/>
              <w:left w:val="nil"/>
              <w:bottom w:val="nil"/>
              <w:right w:val="nil"/>
            </w:tcBorders>
            <w:noWrap/>
            <w:hideMark/>
          </w:tcPr>
          <w:p w14:paraId="7840EEA8"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3,280</w:t>
            </w:r>
          </w:p>
        </w:tc>
        <w:tc>
          <w:tcPr>
            <w:tcW w:w="917" w:type="dxa"/>
            <w:tcBorders>
              <w:top w:val="nil"/>
              <w:left w:val="nil"/>
              <w:bottom w:val="nil"/>
              <w:right w:val="nil"/>
            </w:tcBorders>
            <w:noWrap/>
            <w:hideMark/>
          </w:tcPr>
          <w:p w14:paraId="6E109B10"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1,548</w:t>
            </w:r>
          </w:p>
        </w:tc>
        <w:tc>
          <w:tcPr>
            <w:tcW w:w="917" w:type="dxa"/>
            <w:tcBorders>
              <w:top w:val="nil"/>
              <w:left w:val="nil"/>
              <w:bottom w:val="nil"/>
              <w:right w:val="nil"/>
            </w:tcBorders>
            <w:noWrap/>
            <w:hideMark/>
          </w:tcPr>
          <w:p w14:paraId="0E19B4B8"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3,796</w:t>
            </w:r>
          </w:p>
        </w:tc>
      </w:tr>
      <w:tr w:rsidR="00C01EE2" w:rsidRPr="00C204FF" w14:paraId="7ED61CAA" w14:textId="77777777" w:rsidTr="00E14A94">
        <w:tc>
          <w:tcPr>
            <w:tcW w:w="1690" w:type="dxa"/>
            <w:tcBorders>
              <w:top w:val="nil"/>
              <w:left w:val="nil"/>
              <w:right w:val="nil"/>
            </w:tcBorders>
            <w:noWrap/>
            <w:hideMark/>
          </w:tcPr>
          <w:p w14:paraId="4B8CD952" w14:textId="77777777" w:rsidR="00C01EE2" w:rsidRPr="00C204FF" w:rsidRDefault="00C01EE2" w:rsidP="00E14A94">
            <w:pPr>
              <w:keepNext/>
              <w:keepLines/>
              <w:spacing w:after="0" w:line="240" w:lineRule="auto"/>
              <w:rPr>
                <w:rFonts w:ascii="Calibri" w:eastAsia="Times New Roman" w:hAnsi="Calibri" w:cs="Calibri"/>
                <w:color w:val="000000"/>
                <w:lang w:eastAsia="en-AU"/>
              </w:rPr>
            </w:pPr>
            <w:r w:rsidRPr="00C73459">
              <w:t xml:space="preserve">CGC </w:t>
            </w:r>
          </w:p>
        </w:tc>
        <w:tc>
          <w:tcPr>
            <w:tcW w:w="916" w:type="dxa"/>
            <w:tcBorders>
              <w:top w:val="nil"/>
              <w:left w:val="nil"/>
              <w:right w:val="nil"/>
            </w:tcBorders>
            <w:noWrap/>
            <w:hideMark/>
          </w:tcPr>
          <w:p w14:paraId="757A0DC1"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24,016</w:t>
            </w:r>
          </w:p>
        </w:tc>
        <w:tc>
          <w:tcPr>
            <w:tcW w:w="918" w:type="dxa"/>
            <w:tcBorders>
              <w:top w:val="nil"/>
              <w:left w:val="nil"/>
              <w:right w:val="nil"/>
            </w:tcBorders>
            <w:noWrap/>
            <w:hideMark/>
          </w:tcPr>
          <w:p w14:paraId="666EA5B0"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17,618</w:t>
            </w:r>
          </w:p>
        </w:tc>
        <w:tc>
          <w:tcPr>
            <w:tcW w:w="917" w:type="dxa"/>
            <w:tcBorders>
              <w:top w:val="nil"/>
              <w:left w:val="nil"/>
              <w:right w:val="nil"/>
            </w:tcBorders>
            <w:noWrap/>
            <w:hideMark/>
          </w:tcPr>
          <w:p w14:paraId="3DD74574"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17,071</w:t>
            </w:r>
          </w:p>
        </w:tc>
        <w:tc>
          <w:tcPr>
            <w:tcW w:w="917" w:type="dxa"/>
            <w:tcBorders>
              <w:top w:val="nil"/>
              <w:left w:val="nil"/>
              <w:right w:val="nil"/>
            </w:tcBorders>
            <w:noWrap/>
            <w:hideMark/>
          </w:tcPr>
          <w:p w14:paraId="069037EE"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7,424</w:t>
            </w:r>
          </w:p>
        </w:tc>
        <w:tc>
          <w:tcPr>
            <w:tcW w:w="917" w:type="dxa"/>
            <w:tcBorders>
              <w:top w:val="nil"/>
              <w:left w:val="nil"/>
              <w:right w:val="nil"/>
            </w:tcBorders>
            <w:noWrap/>
            <w:hideMark/>
          </w:tcPr>
          <w:p w14:paraId="65BE4F32"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7,255</w:t>
            </w:r>
          </w:p>
        </w:tc>
        <w:tc>
          <w:tcPr>
            <w:tcW w:w="917" w:type="dxa"/>
            <w:tcBorders>
              <w:top w:val="nil"/>
              <w:left w:val="nil"/>
              <w:right w:val="nil"/>
            </w:tcBorders>
            <w:noWrap/>
            <w:hideMark/>
          </w:tcPr>
          <w:p w14:paraId="50F111AC"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3,276</w:t>
            </w:r>
          </w:p>
        </w:tc>
        <w:tc>
          <w:tcPr>
            <w:tcW w:w="917" w:type="dxa"/>
            <w:tcBorders>
              <w:top w:val="nil"/>
              <w:left w:val="nil"/>
              <w:right w:val="nil"/>
            </w:tcBorders>
            <w:noWrap/>
            <w:hideMark/>
          </w:tcPr>
          <w:p w14:paraId="4B3FCB86"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1,547</w:t>
            </w:r>
          </w:p>
        </w:tc>
        <w:tc>
          <w:tcPr>
            <w:tcW w:w="917" w:type="dxa"/>
            <w:tcBorders>
              <w:top w:val="nil"/>
              <w:left w:val="nil"/>
              <w:right w:val="nil"/>
            </w:tcBorders>
            <w:noWrap/>
            <w:hideMark/>
          </w:tcPr>
          <w:p w14:paraId="696FBDED"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3,787</w:t>
            </w:r>
          </w:p>
        </w:tc>
      </w:tr>
      <w:tr w:rsidR="00C01EE2" w:rsidRPr="00C204FF" w14:paraId="6CBC73FA" w14:textId="77777777" w:rsidTr="00E14A94">
        <w:tc>
          <w:tcPr>
            <w:tcW w:w="1690" w:type="dxa"/>
            <w:tcBorders>
              <w:top w:val="nil"/>
              <w:left w:val="nil"/>
              <w:bottom w:val="nil"/>
              <w:right w:val="nil"/>
            </w:tcBorders>
            <w:noWrap/>
            <w:hideMark/>
          </w:tcPr>
          <w:p w14:paraId="7716915A" w14:textId="77777777" w:rsidR="00C01EE2" w:rsidRPr="00C204FF" w:rsidRDefault="00C01EE2" w:rsidP="00E14A94">
            <w:pPr>
              <w:keepNext/>
              <w:keepLines/>
              <w:spacing w:after="60" w:line="240" w:lineRule="auto"/>
              <w:rPr>
                <w:rFonts w:ascii="Calibri" w:eastAsia="Times New Roman" w:hAnsi="Calibri" w:cs="Calibri"/>
                <w:color w:val="000000"/>
                <w:lang w:eastAsia="en-AU"/>
              </w:rPr>
            </w:pPr>
            <w:r w:rsidRPr="00C73459">
              <w:t>Difference</w:t>
            </w:r>
          </w:p>
        </w:tc>
        <w:tc>
          <w:tcPr>
            <w:tcW w:w="916" w:type="dxa"/>
            <w:tcBorders>
              <w:top w:val="nil"/>
              <w:left w:val="nil"/>
              <w:bottom w:val="nil"/>
              <w:right w:val="nil"/>
            </w:tcBorders>
            <w:noWrap/>
            <w:hideMark/>
          </w:tcPr>
          <w:p w14:paraId="37D3239B"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-5</w:t>
            </w:r>
          </w:p>
        </w:tc>
        <w:tc>
          <w:tcPr>
            <w:tcW w:w="918" w:type="dxa"/>
            <w:tcBorders>
              <w:top w:val="nil"/>
              <w:left w:val="nil"/>
              <w:bottom w:val="nil"/>
              <w:right w:val="nil"/>
            </w:tcBorders>
            <w:noWrap/>
            <w:hideMark/>
          </w:tcPr>
          <w:p w14:paraId="3A09B92A"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-10</w:t>
            </w:r>
          </w:p>
        </w:tc>
        <w:tc>
          <w:tcPr>
            <w:tcW w:w="917" w:type="dxa"/>
            <w:tcBorders>
              <w:top w:val="nil"/>
              <w:left w:val="nil"/>
              <w:bottom w:val="nil"/>
              <w:right w:val="nil"/>
            </w:tcBorders>
            <w:noWrap/>
            <w:hideMark/>
          </w:tcPr>
          <w:p w14:paraId="22116184"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1</w:t>
            </w:r>
          </w:p>
        </w:tc>
        <w:tc>
          <w:tcPr>
            <w:tcW w:w="917" w:type="dxa"/>
            <w:tcBorders>
              <w:top w:val="nil"/>
              <w:left w:val="nil"/>
              <w:bottom w:val="nil"/>
              <w:right w:val="nil"/>
            </w:tcBorders>
            <w:noWrap/>
            <w:hideMark/>
          </w:tcPr>
          <w:p w14:paraId="0FD6D5F4"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-4</w:t>
            </w:r>
          </w:p>
        </w:tc>
        <w:tc>
          <w:tcPr>
            <w:tcW w:w="917" w:type="dxa"/>
            <w:tcBorders>
              <w:top w:val="nil"/>
              <w:left w:val="nil"/>
              <w:bottom w:val="nil"/>
              <w:right w:val="nil"/>
            </w:tcBorders>
            <w:noWrap/>
            <w:hideMark/>
          </w:tcPr>
          <w:p w14:paraId="3FDAB2AE"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4</w:t>
            </w:r>
          </w:p>
        </w:tc>
        <w:tc>
          <w:tcPr>
            <w:tcW w:w="917" w:type="dxa"/>
            <w:tcBorders>
              <w:top w:val="nil"/>
              <w:left w:val="nil"/>
              <w:bottom w:val="nil"/>
              <w:right w:val="nil"/>
            </w:tcBorders>
            <w:noWrap/>
            <w:hideMark/>
          </w:tcPr>
          <w:p w14:paraId="44058A2A"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4</w:t>
            </w:r>
          </w:p>
        </w:tc>
        <w:tc>
          <w:tcPr>
            <w:tcW w:w="917" w:type="dxa"/>
            <w:tcBorders>
              <w:top w:val="nil"/>
              <w:left w:val="nil"/>
              <w:bottom w:val="nil"/>
              <w:right w:val="nil"/>
            </w:tcBorders>
            <w:noWrap/>
            <w:hideMark/>
          </w:tcPr>
          <w:p w14:paraId="239235A4"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0</w:t>
            </w:r>
          </w:p>
        </w:tc>
        <w:tc>
          <w:tcPr>
            <w:tcW w:w="917" w:type="dxa"/>
            <w:tcBorders>
              <w:top w:val="nil"/>
              <w:left w:val="nil"/>
              <w:bottom w:val="nil"/>
              <w:right w:val="nil"/>
            </w:tcBorders>
            <w:noWrap/>
            <w:hideMark/>
          </w:tcPr>
          <w:p w14:paraId="3B2099E3"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9</w:t>
            </w:r>
          </w:p>
        </w:tc>
      </w:tr>
      <w:tr w:rsidR="00C01EE2" w:rsidRPr="00C204FF" w14:paraId="5148A954" w14:textId="77777777" w:rsidTr="00E14A94">
        <w:tc>
          <w:tcPr>
            <w:tcW w:w="1690" w:type="dxa"/>
            <w:tcBorders>
              <w:top w:val="nil"/>
              <w:left w:val="nil"/>
              <w:bottom w:val="nil"/>
              <w:right w:val="nil"/>
            </w:tcBorders>
            <w:noWrap/>
          </w:tcPr>
          <w:p w14:paraId="14BA27D9" w14:textId="77777777" w:rsidR="00C01EE2" w:rsidRPr="002B7934" w:rsidRDefault="00C01EE2" w:rsidP="00E14A94">
            <w:pPr>
              <w:keepNext/>
              <w:keepLines/>
              <w:spacing w:after="0" w:line="240" w:lineRule="auto"/>
              <w:rPr>
                <w:rFonts w:ascii="Calibri" w:eastAsia="Times New Roman" w:hAnsi="Calibri" w:cs="Calibri"/>
                <w:b/>
                <w:bCs/>
                <w:color w:val="000000"/>
                <w:lang w:eastAsia="en-AU"/>
              </w:rPr>
            </w:pPr>
            <w:r w:rsidRPr="002B7934">
              <w:rPr>
                <w:b/>
                <w:bCs/>
              </w:rPr>
              <w:t>2023–24</w:t>
            </w:r>
          </w:p>
        </w:tc>
        <w:tc>
          <w:tcPr>
            <w:tcW w:w="916" w:type="dxa"/>
            <w:tcBorders>
              <w:top w:val="nil"/>
              <w:left w:val="nil"/>
              <w:bottom w:val="nil"/>
              <w:right w:val="nil"/>
            </w:tcBorders>
            <w:noWrap/>
          </w:tcPr>
          <w:p w14:paraId="44976435" w14:textId="77777777" w:rsidR="00C01EE2" w:rsidRPr="00B514C9" w:rsidRDefault="00C01EE2" w:rsidP="00E14A94">
            <w:pPr>
              <w:keepNext/>
              <w:keepLines/>
              <w:spacing w:after="0" w:line="240" w:lineRule="auto"/>
              <w:jc w:val="center"/>
            </w:pPr>
          </w:p>
        </w:tc>
        <w:tc>
          <w:tcPr>
            <w:tcW w:w="918" w:type="dxa"/>
            <w:tcBorders>
              <w:top w:val="nil"/>
              <w:left w:val="nil"/>
              <w:bottom w:val="nil"/>
              <w:right w:val="nil"/>
            </w:tcBorders>
            <w:noWrap/>
          </w:tcPr>
          <w:p w14:paraId="7EEC1DD1" w14:textId="77777777" w:rsidR="00C01EE2" w:rsidRPr="00B514C9" w:rsidRDefault="00C01EE2" w:rsidP="00E14A94">
            <w:pPr>
              <w:keepNext/>
              <w:keepLines/>
              <w:spacing w:after="0" w:line="240" w:lineRule="auto"/>
              <w:jc w:val="center"/>
            </w:pPr>
          </w:p>
        </w:tc>
        <w:tc>
          <w:tcPr>
            <w:tcW w:w="917" w:type="dxa"/>
            <w:tcBorders>
              <w:top w:val="nil"/>
              <w:left w:val="nil"/>
              <w:bottom w:val="nil"/>
              <w:right w:val="nil"/>
            </w:tcBorders>
            <w:noWrap/>
          </w:tcPr>
          <w:p w14:paraId="4340CF97" w14:textId="77777777" w:rsidR="00C01EE2" w:rsidRPr="00B514C9" w:rsidRDefault="00C01EE2" w:rsidP="00E14A94">
            <w:pPr>
              <w:keepNext/>
              <w:keepLines/>
              <w:spacing w:after="0" w:line="240" w:lineRule="auto"/>
              <w:jc w:val="center"/>
            </w:pPr>
          </w:p>
        </w:tc>
        <w:tc>
          <w:tcPr>
            <w:tcW w:w="917" w:type="dxa"/>
            <w:tcBorders>
              <w:top w:val="nil"/>
              <w:left w:val="nil"/>
              <w:bottom w:val="nil"/>
              <w:right w:val="nil"/>
            </w:tcBorders>
            <w:noWrap/>
          </w:tcPr>
          <w:p w14:paraId="2868A6A7" w14:textId="77777777" w:rsidR="00C01EE2" w:rsidRPr="00B514C9" w:rsidRDefault="00C01EE2" w:rsidP="00E14A94">
            <w:pPr>
              <w:keepNext/>
              <w:keepLines/>
              <w:spacing w:after="0" w:line="240" w:lineRule="auto"/>
              <w:jc w:val="center"/>
            </w:pPr>
          </w:p>
        </w:tc>
        <w:tc>
          <w:tcPr>
            <w:tcW w:w="917" w:type="dxa"/>
            <w:tcBorders>
              <w:top w:val="nil"/>
              <w:left w:val="nil"/>
              <w:bottom w:val="nil"/>
              <w:right w:val="nil"/>
            </w:tcBorders>
            <w:noWrap/>
          </w:tcPr>
          <w:p w14:paraId="51CE237E" w14:textId="77777777" w:rsidR="00C01EE2" w:rsidRPr="00B514C9" w:rsidRDefault="00C01EE2" w:rsidP="00E14A94">
            <w:pPr>
              <w:keepNext/>
              <w:keepLines/>
              <w:spacing w:after="0" w:line="240" w:lineRule="auto"/>
              <w:jc w:val="center"/>
            </w:pPr>
          </w:p>
        </w:tc>
        <w:tc>
          <w:tcPr>
            <w:tcW w:w="917" w:type="dxa"/>
            <w:tcBorders>
              <w:top w:val="nil"/>
              <w:left w:val="nil"/>
              <w:bottom w:val="nil"/>
              <w:right w:val="nil"/>
            </w:tcBorders>
            <w:noWrap/>
          </w:tcPr>
          <w:p w14:paraId="6C3475E8" w14:textId="77777777" w:rsidR="00C01EE2" w:rsidRPr="00B514C9" w:rsidRDefault="00C01EE2" w:rsidP="00E14A94">
            <w:pPr>
              <w:keepNext/>
              <w:keepLines/>
              <w:spacing w:after="0" w:line="240" w:lineRule="auto"/>
              <w:jc w:val="center"/>
            </w:pPr>
          </w:p>
        </w:tc>
        <w:tc>
          <w:tcPr>
            <w:tcW w:w="917" w:type="dxa"/>
            <w:tcBorders>
              <w:top w:val="nil"/>
              <w:left w:val="nil"/>
              <w:bottom w:val="nil"/>
              <w:right w:val="nil"/>
            </w:tcBorders>
            <w:noWrap/>
          </w:tcPr>
          <w:p w14:paraId="339C3D05" w14:textId="77777777" w:rsidR="00C01EE2" w:rsidRPr="00B514C9" w:rsidRDefault="00C01EE2" w:rsidP="00E14A94">
            <w:pPr>
              <w:keepNext/>
              <w:keepLines/>
              <w:spacing w:after="0" w:line="240" w:lineRule="auto"/>
              <w:jc w:val="center"/>
            </w:pPr>
          </w:p>
        </w:tc>
        <w:tc>
          <w:tcPr>
            <w:tcW w:w="917" w:type="dxa"/>
            <w:tcBorders>
              <w:top w:val="nil"/>
              <w:left w:val="nil"/>
              <w:bottom w:val="nil"/>
              <w:right w:val="nil"/>
            </w:tcBorders>
            <w:noWrap/>
          </w:tcPr>
          <w:p w14:paraId="0BDDA67C" w14:textId="77777777" w:rsidR="00C01EE2" w:rsidRPr="00B514C9" w:rsidRDefault="00C01EE2" w:rsidP="00E14A94">
            <w:pPr>
              <w:keepNext/>
              <w:keepLines/>
              <w:spacing w:after="0" w:line="240" w:lineRule="auto"/>
              <w:jc w:val="center"/>
            </w:pPr>
          </w:p>
        </w:tc>
      </w:tr>
      <w:tr w:rsidR="00C01EE2" w:rsidRPr="00C204FF" w14:paraId="33327E57" w14:textId="77777777" w:rsidTr="00E14A94">
        <w:tc>
          <w:tcPr>
            <w:tcW w:w="1690" w:type="dxa"/>
            <w:tcBorders>
              <w:top w:val="nil"/>
              <w:left w:val="nil"/>
              <w:bottom w:val="nil"/>
              <w:right w:val="nil"/>
            </w:tcBorders>
            <w:noWrap/>
            <w:hideMark/>
          </w:tcPr>
          <w:p w14:paraId="6B94E3E3" w14:textId="77777777" w:rsidR="00C01EE2" w:rsidRPr="00C204FF" w:rsidRDefault="00C01EE2" w:rsidP="00E14A94">
            <w:pPr>
              <w:keepNext/>
              <w:keepLines/>
              <w:spacing w:after="0" w:line="240" w:lineRule="auto"/>
              <w:rPr>
                <w:rFonts w:ascii="Calibri" w:eastAsia="Times New Roman" w:hAnsi="Calibri" w:cs="Calibri"/>
                <w:color w:val="000000"/>
                <w:lang w:eastAsia="en-AU"/>
              </w:rPr>
            </w:pPr>
            <w:r w:rsidRPr="003C118E">
              <w:t>Commonwealth</w:t>
            </w:r>
          </w:p>
        </w:tc>
        <w:tc>
          <w:tcPr>
            <w:tcW w:w="916" w:type="dxa"/>
            <w:tcBorders>
              <w:top w:val="nil"/>
              <w:left w:val="nil"/>
              <w:bottom w:val="nil"/>
              <w:right w:val="nil"/>
            </w:tcBorders>
            <w:noWrap/>
            <w:hideMark/>
          </w:tcPr>
          <w:p w14:paraId="49F77CA4"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24,352</w:t>
            </w:r>
          </w:p>
        </w:tc>
        <w:tc>
          <w:tcPr>
            <w:tcW w:w="918" w:type="dxa"/>
            <w:tcBorders>
              <w:top w:val="nil"/>
              <w:left w:val="nil"/>
              <w:bottom w:val="nil"/>
              <w:right w:val="nil"/>
            </w:tcBorders>
            <w:noWrap/>
            <w:hideMark/>
          </w:tcPr>
          <w:p w14:paraId="36757F1D"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18,360</w:t>
            </w:r>
          </w:p>
        </w:tc>
        <w:tc>
          <w:tcPr>
            <w:tcW w:w="917" w:type="dxa"/>
            <w:tcBorders>
              <w:top w:val="nil"/>
              <w:left w:val="nil"/>
              <w:bottom w:val="nil"/>
              <w:right w:val="nil"/>
            </w:tcBorders>
            <w:noWrap/>
            <w:hideMark/>
          </w:tcPr>
          <w:p w14:paraId="549A45B7"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17,860</w:t>
            </w:r>
          </w:p>
        </w:tc>
        <w:tc>
          <w:tcPr>
            <w:tcW w:w="917" w:type="dxa"/>
            <w:tcBorders>
              <w:top w:val="nil"/>
              <w:left w:val="nil"/>
              <w:bottom w:val="nil"/>
              <w:right w:val="nil"/>
            </w:tcBorders>
            <w:noWrap/>
            <w:hideMark/>
          </w:tcPr>
          <w:p w14:paraId="3D715094"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7,784</w:t>
            </w:r>
          </w:p>
        </w:tc>
        <w:tc>
          <w:tcPr>
            <w:tcW w:w="917" w:type="dxa"/>
            <w:tcBorders>
              <w:top w:val="nil"/>
              <w:left w:val="nil"/>
              <w:bottom w:val="nil"/>
              <w:right w:val="nil"/>
            </w:tcBorders>
            <w:noWrap/>
            <w:hideMark/>
          </w:tcPr>
          <w:p w14:paraId="3F2D021A"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8,201</w:t>
            </w:r>
          </w:p>
        </w:tc>
        <w:tc>
          <w:tcPr>
            <w:tcW w:w="917" w:type="dxa"/>
            <w:tcBorders>
              <w:top w:val="nil"/>
              <w:left w:val="nil"/>
              <w:bottom w:val="nil"/>
              <w:right w:val="nil"/>
            </w:tcBorders>
            <w:noWrap/>
            <w:hideMark/>
          </w:tcPr>
          <w:p w14:paraId="3CB66C19"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3,253</w:t>
            </w:r>
          </w:p>
        </w:tc>
        <w:tc>
          <w:tcPr>
            <w:tcW w:w="917" w:type="dxa"/>
            <w:tcBorders>
              <w:top w:val="nil"/>
              <w:left w:val="nil"/>
              <w:bottom w:val="nil"/>
              <w:right w:val="nil"/>
            </w:tcBorders>
            <w:noWrap/>
            <w:hideMark/>
          </w:tcPr>
          <w:p w14:paraId="3D5DCDF4"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1,767</w:t>
            </w:r>
          </w:p>
        </w:tc>
        <w:tc>
          <w:tcPr>
            <w:tcW w:w="917" w:type="dxa"/>
            <w:tcBorders>
              <w:top w:val="nil"/>
              <w:left w:val="nil"/>
              <w:bottom w:val="nil"/>
              <w:right w:val="nil"/>
            </w:tcBorders>
            <w:noWrap/>
            <w:hideMark/>
          </w:tcPr>
          <w:p w14:paraId="52B2DF6F"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4,028</w:t>
            </w:r>
          </w:p>
        </w:tc>
      </w:tr>
      <w:tr w:rsidR="00C01EE2" w:rsidRPr="00C204FF" w14:paraId="110FE7E4" w14:textId="77777777" w:rsidTr="00E14A94">
        <w:tc>
          <w:tcPr>
            <w:tcW w:w="1690" w:type="dxa"/>
            <w:tcBorders>
              <w:top w:val="nil"/>
              <w:left w:val="nil"/>
              <w:right w:val="nil"/>
            </w:tcBorders>
            <w:noWrap/>
            <w:hideMark/>
          </w:tcPr>
          <w:p w14:paraId="3325A15A" w14:textId="77777777" w:rsidR="00C01EE2" w:rsidRPr="00C204FF" w:rsidRDefault="00C01EE2" w:rsidP="00E14A94">
            <w:pPr>
              <w:keepNext/>
              <w:keepLines/>
              <w:spacing w:after="0" w:line="240" w:lineRule="auto"/>
              <w:rPr>
                <w:rFonts w:ascii="Calibri" w:eastAsia="Times New Roman" w:hAnsi="Calibri" w:cs="Calibri"/>
                <w:color w:val="000000"/>
                <w:lang w:eastAsia="en-AU"/>
              </w:rPr>
            </w:pPr>
            <w:r w:rsidRPr="003C118E">
              <w:t xml:space="preserve">CGC </w:t>
            </w:r>
          </w:p>
        </w:tc>
        <w:tc>
          <w:tcPr>
            <w:tcW w:w="916" w:type="dxa"/>
            <w:tcBorders>
              <w:top w:val="nil"/>
              <w:left w:val="nil"/>
              <w:right w:val="nil"/>
            </w:tcBorders>
            <w:noWrap/>
            <w:hideMark/>
          </w:tcPr>
          <w:p w14:paraId="45ABDA0E"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24,422</w:t>
            </w:r>
          </w:p>
        </w:tc>
        <w:tc>
          <w:tcPr>
            <w:tcW w:w="918" w:type="dxa"/>
            <w:tcBorders>
              <w:top w:val="nil"/>
              <w:left w:val="nil"/>
              <w:right w:val="nil"/>
            </w:tcBorders>
            <w:noWrap/>
            <w:hideMark/>
          </w:tcPr>
          <w:p w14:paraId="6CD91530"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18,417</w:t>
            </w:r>
          </w:p>
        </w:tc>
        <w:tc>
          <w:tcPr>
            <w:tcW w:w="917" w:type="dxa"/>
            <w:tcBorders>
              <w:top w:val="nil"/>
              <w:left w:val="nil"/>
              <w:right w:val="nil"/>
            </w:tcBorders>
            <w:noWrap/>
            <w:hideMark/>
          </w:tcPr>
          <w:p w14:paraId="5F0EC4ED"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17,902</w:t>
            </w:r>
          </w:p>
        </w:tc>
        <w:tc>
          <w:tcPr>
            <w:tcW w:w="917" w:type="dxa"/>
            <w:tcBorders>
              <w:top w:val="nil"/>
              <w:left w:val="nil"/>
              <w:right w:val="nil"/>
            </w:tcBorders>
            <w:noWrap/>
            <w:hideMark/>
          </w:tcPr>
          <w:p w14:paraId="54A5A6EA"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7,627</w:t>
            </w:r>
          </w:p>
        </w:tc>
        <w:tc>
          <w:tcPr>
            <w:tcW w:w="917" w:type="dxa"/>
            <w:tcBorders>
              <w:top w:val="nil"/>
              <w:left w:val="nil"/>
              <w:right w:val="nil"/>
            </w:tcBorders>
            <w:noWrap/>
            <w:hideMark/>
          </w:tcPr>
          <w:p w14:paraId="720151A5"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8,203</w:t>
            </w:r>
          </w:p>
        </w:tc>
        <w:tc>
          <w:tcPr>
            <w:tcW w:w="917" w:type="dxa"/>
            <w:tcBorders>
              <w:top w:val="nil"/>
              <w:left w:val="nil"/>
              <w:right w:val="nil"/>
            </w:tcBorders>
            <w:noWrap/>
            <w:hideMark/>
          </w:tcPr>
          <w:p w14:paraId="37A623B3"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3,251</w:t>
            </w:r>
          </w:p>
        </w:tc>
        <w:tc>
          <w:tcPr>
            <w:tcW w:w="917" w:type="dxa"/>
            <w:tcBorders>
              <w:top w:val="nil"/>
              <w:left w:val="nil"/>
              <w:right w:val="nil"/>
            </w:tcBorders>
            <w:noWrap/>
            <w:hideMark/>
          </w:tcPr>
          <w:p w14:paraId="7BB44E22"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1,768</w:t>
            </w:r>
          </w:p>
        </w:tc>
        <w:tc>
          <w:tcPr>
            <w:tcW w:w="917" w:type="dxa"/>
            <w:tcBorders>
              <w:top w:val="nil"/>
              <w:left w:val="nil"/>
              <w:right w:val="nil"/>
            </w:tcBorders>
            <w:noWrap/>
            <w:hideMark/>
          </w:tcPr>
          <w:p w14:paraId="4F2672D3"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4,015</w:t>
            </w:r>
          </w:p>
        </w:tc>
      </w:tr>
      <w:tr w:rsidR="00C01EE2" w:rsidRPr="00C204FF" w14:paraId="0365D2F6" w14:textId="77777777" w:rsidTr="00E14A94">
        <w:tc>
          <w:tcPr>
            <w:tcW w:w="1690" w:type="dxa"/>
            <w:tcBorders>
              <w:top w:val="nil"/>
              <w:left w:val="nil"/>
              <w:bottom w:val="nil"/>
              <w:right w:val="nil"/>
            </w:tcBorders>
            <w:noWrap/>
            <w:hideMark/>
          </w:tcPr>
          <w:p w14:paraId="2A3FC423" w14:textId="77777777" w:rsidR="00C01EE2" w:rsidRPr="00C204FF" w:rsidRDefault="00C01EE2" w:rsidP="00E14A94">
            <w:pPr>
              <w:keepNext/>
              <w:keepLines/>
              <w:spacing w:after="60" w:line="240" w:lineRule="auto"/>
              <w:rPr>
                <w:rFonts w:ascii="Calibri" w:eastAsia="Times New Roman" w:hAnsi="Calibri" w:cs="Calibri"/>
                <w:color w:val="000000"/>
                <w:lang w:eastAsia="en-AU"/>
              </w:rPr>
            </w:pPr>
            <w:r w:rsidRPr="003C118E">
              <w:t>Difference</w:t>
            </w:r>
          </w:p>
        </w:tc>
        <w:tc>
          <w:tcPr>
            <w:tcW w:w="916" w:type="dxa"/>
            <w:tcBorders>
              <w:top w:val="nil"/>
              <w:left w:val="nil"/>
              <w:bottom w:val="nil"/>
              <w:right w:val="nil"/>
            </w:tcBorders>
            <w:noWrap/>
            <w:hideMark/>
          </w:tcPr>
          <w:p w14:paraId="6B542FEE"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-70</w:t>
            </w:r>
          </w:p>
        </w:tc>
        <w:tc>
          <w:tcPr>
            <w:tcW w:w="918" w:type="dxa"/>
            <w:tcBorders>
              <w:top w:val="nil"/>
              <w:left w:val="nil"/>
              <w:bottom w:val="nil"/>
              <w:right w:val="nil"/>
            </w:tcBorders>
            <w:noWrap/>
            <w:hideMark/>
          </w:tcPr>
          <w:p w14:paraId="17BFA6AA"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-57</w:t>
            </w:r>
          </w:p>
        </w:tc>
        <w:tc>
          <w:tcPr>
            <w:tcW w:w="917" w:type="dxa"/>
            <w:tcBorders>
              <w:top w:val="nil"/>
              <w:left w:val="nil"/>
              <w:bottom w:val="nil"/>
              <w:right w:val="nil"/>
            </w:tcBorders>
            <w:noWrap/>
            <w:hideMark/>
          </w:tcPr>
          <w:p w14:paraId="2E697C22"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-41</w:t>
            </w:r>
          </w:p>
        </w:tc>
        <w:tc>
          <w:tcPr>
            <w:tcW w:w="917" w:type="dxa"/>
            <w:tcBorders>
              <w:top w:val="nil"/>
              <w:left w:val="nil"/>
              <w:bottom w:val="nil"/>
              <w:right w:val="nil"/>
            </w:tcBorders>
            <w:noWrap/>
            <w:hideMark/>
          </w:tcPr>
          <w:p w14:paraId="1FCBFCEB"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158</w:t>
            </w:r>
          </w:p>
        </w:tc>
        <w:tc>
          <w:tcPr>
            <w:tcW w:w="917" w:type="dxa"/>
            <w:tcBorders>
              <w:top w:val="nil"/>
              <w:left w:val="nil"/>
              <w:bottom w:val="nil"/>
              <w:right w:val="nil"/>
            </w:tcBorders>
            <w:noWrap/>
            <w:hideMark/>
          </w:tcPr>
          <w:p w14:paraId="6FB291AB"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-2</w:t>
            </w:r>
          </w:p>
        </w:tc>
        <w:tc>
          <w:tcPr>
            <w:tcW w:w="917" w:type="dxa"/>
            <w:tcBorders>
              <w:top w:val="nil"/>
              <w:left w:val="nil"/>
              <w:bottom w:val="nil"/>
              <w:right w:val="nil"/>
            </w:tcBorders>
            <w:noWrap/>
            <w:hideMark/>
          </w:tcPr>
          <w:p w14:paraId="308B4635"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2</w:t>
            </w:r>
          </w:p>
        </w:tc>
        <w:tc>
          <w:tcPr>
            <w:tcW w:w="917" w:type="dxa"/>
            <w:tcBorders>
              <w:top w:val="nil"/>
              <w:left w:val="nil"/>
              <w:bottom w:val="nil"/>
              <w:right w:val="nil"/>
            </w:tcBorders>
            <w:noWrap/>
            <w:hideMark/>
          </w:tcPr>
          <w:p w14:paraId="6A11271C"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-2</w:t>
            </w:r>
          </w:p>
        </w:tc>
        <w:tc>
          <w:tcPr>
            <w:tcW w:w="917" w:type="dxa"/>
            <w:tcBorders>
              <w:top w:val="nil"/>
              <w:left w:val="nil"/>
              <w:bottom w:val="nil"/>
              <w:right w:val="nil"/>
            </w:tcBorders>
            <w:noWrap/>
            <w:hideMark/>
          </w:tcPr>
          <w:p w14:paraId="2F163E6E"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13</w:t>
            </w:r>
          </w:p>
        </w:tc>
      </w:tr>
      <w:tr w:rsidR="00C01EE2" w:rsidRPr="00C204FF" w14:paraId="3DCB867D" w14:textId="77777777" w:rsidTr="00E14A94">
        <w:tc>
          <w:tcPr>
            <w:tcW w:w="1690" w:type="dxa"/>
            <w:tcBorders>
              <w:top w:val="nil"/>
              <w:left w:val="nil"/>
              <w:bottom w:val="nil"/>
              <w:right w:val="nil"/>
            </w:tcBorders>
            <w:noWrap/>
          </w:tcPr>
          <w:p w14:paraId="745AE867" w14:textId="77777777" w:rsidR="00C01EE2" w:rsidRPr="002B7934" w:rsidRDefault="00C01EE2" w:rsidP="00E14A94">
            <w:pPr>
              <w:keepNext/>
              <w:keepLines/>
              <w:spacing w:after="0" w:line="240" w:lineRule="auto"/>
              <w:rPr>
                <w:rFonts w:ascii="Calibri" w:eastAsia="Times New Roman" w:hAnsi="Calibri" w:cs="Calibri"/>
                <w:b/>
                <w:bCs/>
                <w:color w:val="000000"/>
                <w:vertAlign w:val="superscript"/>
                <w:lang w:eastAsia="en-AU"/>
              </w:rPr>
            </w:pPr>
            <w:r w:rsidRPr="002B7934">
              <w:rPr>
                <w:b/>
                <w:bCs/>
              </w:rPr>
              <w:t>2024–25</w:t>
            </w:r>
          </w:p>
        </w:tc>
        <w:tc>
          <w:tcPr>
            <w:tcW w:w="916" w:type="dxa"/>
            <w:tcBorders>
              <w:top w:val="nil"/>
              <w:left w:val="nil"/>
              <w:bottom w:val="nil"/>
              <w:right w:val="nil"/>
            </w:tcBorders>
            <w:noWrap/>
          </w:tcPr>
          <w:p w14:paraId="5E92AABB" w14:textId="77777777" w:rsidR="00C01EE2" w:rsidRPr="00C27D02" w:rsidRDefault="00C01EE2" w:rsidP="00E14A94">
            <w:pPr>
              <w:keepNext/>
              <w:keepLines/>
              <w:spacing w:after="0" w:line="240" w:lineRule="auto"/>
              <w:jc w:val="center"/>
            </w:pPr>
          </w:p>
        </w:tc>
        <w:tc>
          <w:tcPr>
            <w:tcW w:w="918" w:type="dxa"/>
            <w:tcBorders>
              <w:top w:val="nil"/>
              <w:left w:val="nil"/>
              <w:bottom w:val="nil"/>
              <w:right w:val="nil"/>
            </w:tcBorders>
            <w:noWrap/>
          </w:tcPr>
          <w:p w14:paraId="3BACB6C1" w14:textId="77777777" w:rsidR="00C01EE2" w:rsidRPr="00C27D02" w:rsidRDefault="00C01EE2" w:rsidP="00E14A94">
            <w:pPr>
              <w:keepNext/>
              <w:keepLines/>
              <w:spacing w:after="0" w:line="240" w:lineRule="auto"/>
              <w:jc w:val="center"/>
            </w:pPr>
          </w:p>
        </w:tc>
        <w:tc>
          <w:tcPr>
            <w:tcW w:w="917" w:type="dxa"/>
            <w:tcBorders>
              <w:top w:val="nil"/>
              <w:left w:val="nil"/>
              <w:bottom w:val="nil"/>
              <w:right w:val="nil"/>
            </w:tcBorders>
            <w:noWrap/>
          </w:tcPr>
          <w:p w14:paraId="6BEBD663" w14:textId="77777777" w:rsidR="00C01EE2" w:rsidRPr="00C27D02" w:rsidRDefault="00C01EE2" w:rsidP="00E14A94">
            <w:pPr>
              <w:keepNext/>
              <w:keepLines/>
              <w:spacing w:after="0" w:line="240" w:lineRule="auto"/>
              <w:jc w:val="center"/>
            </w:pPr>
          </w:p>
        </w:tc>
        <w:tc>
          <w:tcPr>
            <w:tcW w:w="917" w:type="dxa"/>
            <w:tcBorders>
              <w:top w:val="nil"/>
              <w:left w:val="nil"/>
              <w:bottom w:val="nil"/>
              <w:right w:val="nil"/>
            </w:tcBorders>
            <w:noWrap/>
          </w:tcPr>
          <w:p w14:paraId="518C90B8" w14:textId="77777777" w:rsidR="00C01EE2" w:rsidRPr="00C27D02" w:rsidRDefault="00C01EE2" w:rsidP="00E14A94">
            <w:pPr>
              <w:keepNext/>
              <w:keepLines/>
              <w:spacing w:after="0" w:line="240" w:lineRule="auto"/>
              <w:jc w:val="center"/>
            </w:pPr>
          </w:p>
        </w:tc>
        <w:tc>
          <w:tcPr>
            <w:tcW w:w="917" w:type="dxa"/>
            <w:tcBorders>
              <w:top w:val="nil"/>
              <w:left w:val="nil"/>
              <w:bottom w:val="nil"/>
              <w:right w:val="nil"/>
            </w:tcBorders>
            <w:noWrap/>
          </w:tcPr>
          <w:p w14:paraId="1898CD52" w14:textId="77777777" w:rsidR="00C01EE2" w:rsidRPr="00C27D02" w:rsidRDefault="00C01EE2" w:rsidP="00E14A94">
            <w:pPr>
              <w:keepNext/>
              <w:keepLines/>
              <w:spacing w:after="0" w:line="240" w:lineRule="auto"/>
              <w:jc w:val="center"/>
            </w:pPr>
          </w:p>
        </w:tc>
        <w:tc>
          <w:tcPr>
            <w:tcW w:w="917" w:type="dxa"/>
            <w:tcBorders>
              <w:top w:val="nil"/>
              <w:left w:val="nil"/>
              <w:bottom w:val="nil"/>
              <w:right w:val="nil"/>
            </w:tcBorders>
            <w:noWrap/>
          </w:tcPr>
          <w:p w14:paraId="39097A89" w14:textId="77777777" w:rsidR="00C01EE2" w:rsidRPr="00C27D02" w:rsidRDefault="00C01EE2" w:rsidP="00E14A94">
            <w:pPr>
              <w:keepNext/>
              <w:keepLines/>
              <w:spacing w:after="0" w:line="240" w:lineRule="auto"/>
              <w:jc w:val="center"/>
            </w:pPr>
          </w:p>
        </w:tc>
        <w:tc>
          <w:tcPr>
            <w:tcW w:w="917" w:type="dxa"/>
            <w:tcBorders>
              <w:top w:val="nil"/>
              <w:left w:val="nil"/>
              <w:bottom w:val="nil"/>
              <w:right w:val="nil"/>
            </w:tcBorders>
            <w:noWrap/>
          </w:tcPr>
          <w:p w14:paraId="3BAEB901" w14:textId="77777777" w:rsidR="00C01EE2" w:rsidRPr="00C27D02" w:rsidRDefault="00C01EE2" w:rsidP="00E14A94">
            <w:pPr>
              <w:keepNext/>
              <w:keepLines/>
              <w:spacing w:after="0" w:line="240" w:lineRule="auto"/>
              <w:jc w:val="center"/>
            </w:pPr>
          </w:p>
        </w:tc>
        <w:tc>
          <w:tcPr>
            <w:tcW w:w="917" w:type="dxa"/>
            <w:tcBorders>
              <w:top w:val="nil"/>
              <w:left w:val="nil"/>
              <w:bottom w:val="nil"/>
              <w:right w:val="nil"/>
            </w:tcBorders>
            <w:noWrap/>
          </w:tcPr>
          <w:p w14:paraId="38FC3008" w14:textId="77777777" w:rsidR="00C01EE2" w:rsidRPr="00C27D02" w:rsidRDefault="00C01EE2" w:rsidP="00E14A94">
            <w:pPr>
              <w:keepNext/>
              <w:keepLines/>
              <w:spacing w:after="0" w:line="240" w:lineRule="auto"/>
              <w:jc w:val="center"/>
            </w:pPr>
          </w:p>
        </w:tc>
      </w:tr>
      <w:tr w:rsidR="00C01EE2" w:rsidRPr="00C204FF" w14:paraId="276437E2" w14:textId="77777777" w:rsidTr="00E14A94">
        <w:tc>
          <w:tcPr>
            <w:tcW w:w="1690" w:type="dxa"/>
            <w:tcBorders>
              <w:top w:val="nil"/>
              <w:left w:val="nil"/>
              <w:bottom w:val="nil"/>
              <w:right w:val="nil"/>
            </w:tcBorders>
            <w:noWrap/>
            <w:hideMark/>
          </w:tcPr>
          <w:p w14:paraId="43F32C3F" w14:textId="77777777" w:rsidR="00C01EE2" w:rsidRPr="00C204FF" w:rsidRDefault="00C01EE2" w:rsidP="00E14A94">
            <w:pPr>
              <w:keepNext/>
              <w:keepLines/>
              <w:spacing w:after="0" w:line="240" w:lineRule="auto"/>
              <w:rPr>
                <w:rFonts w:ascii="Calibri" w:eastAsia="Times New Roman" w:hAnsi="Calibri" w:cs="Calibri"/>
                <w:color w:val="000000"/>
                <w:lang w:eastAsia="en-AU"/>
              </w:rPr>
            </w:pPr>
            <w:r w:rsidRPr="003C118E">
              <w:t>Commonwealth</w:t>
            </w:r>
          </w:p>
        </w:tc>
        <w:tc>
          <w:tcPr>
            <w:tcW w:w="916" w:type="dxa"/>
            <w:tcBorders>
              <w:top w:val="nil"/>
              <w:left w:val="nil"/>
              <w:bottom w:val="nil"/>
              <w:right w:val="nil"/>
            </w:tcBorders>
            <w:noWrap/>
            <w:hideMark/>
          </w:tcPr>
          <w:p w14:paraId="62F547A0"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24,261</w:t>
            </w:r>
          </w:p>
        </w:tc>
        <w:tc>
          <w:tcPr>
            <w:tcW w:w="918" w:type="dxa"/>
            <w:tcBorders>
              <w:top w:val="nil"/>
              <w:left w:val="nil"/>
              <w:bottom w:val="nil"/>
              <w:right w:val="nil"/>
            </w:tcBorders>
            <w:noWrap/>
            <w:hideMark/>
          </w:tcPr>
          <w:p w14:paraId="76C99DB0"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22,213</w:t>
            </w:r>
          </w:p>
        </w:tc>
        <w:tc>
          <w:tcPr>
            <w:tcW w:w="917" w:type="dxa"/>
            <w:tcBorders>
              <w:top w:val="nil"/>
              <w:left w:val="nil"/>
              <w:bottom w:val="nil"/>
              <w:right w:val="nil"/>
            </w:tcBorders>
            <w:noWrap/>
            <w:hideMark/>
          </w:tcPr>
          <w:p w14:paraId="2FB35D9A"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17,549</w:t>
            </w:r>
          </w:p>
        </w:tc>
        <w:tc>
          <w:tcPr>
            <w:tcW w:w="917" w:type="dxa"/>
            <w:tcBorders>
              <w:top w:val="nil"/>
              <w:left w:val="nil"/>
              <w:bottom w:val="nil"/>
              <w:right w:val="nil"/>
            </w:tcBorders>
            <w:noWrap/>
            <w:hideMark/>
          </w:tcPr>
          <w:p w14:paraId="0F1AAFBF"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8,542</w:t>
            </w:r>
          </w:p>
        </w:tc>
        <w:tc>
          <w:tcPr>
            <w:tcW w:w="917" w:type="dxa"/>
            <w:tcBorders>
              <w:top w:val="nil"/>
              <w:left w:val="nil"/>
              <w:bottom w:val="nil"/>
              <w:right w:val="nil"/>
            </w:tcBorders>
            <w:noWrap/>
            <w:hideMark/>
          </w:tcPr>
          <w:p w14:paraId="0DD4DADA"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8,771</w:t>
            </w:r>
          </w:p>
        </w:tc>
        <w:tc>
          <w:tcPr>
            <w:tcW w:w="917" w:type="dxa"/>
            <w:tcBorders>
              <w:top w:val="nil"/>
              <w:left w:val="nil"/>
              <w:bottom w:val="nil"/>
              <w:right w:val="nil"/>
            </w:tcBorders>
            <w:noWrap/>
            <w:hideMark/>
          </w:tcPr>
          <w:p w14:paraId="39DC93F8"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3,490</w:t>
            </w:r>
          </w:p>
        </w:tc>
        <w:tc>
          <w:tcPr>
            <w:tcW w:w="917" w:type="dxa"/>
            <w:tcBorders>
              <w:top w:val="nil"/>
              <w:left w:val="nil"/>
              <w:bottom w:val="nil"/>
              <w:right w:val="nil"/>
            </w:tcBorders>
            <w:noWrap/>
            <w:hideMark/>
          </w:tcPr>
          <w:p w14:paraId="5E256277"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1,912</w:t>
            </w:r>
          </w:p>
        </w:tc>
        <w:tc>
          <w:tcPr>
            <w:tcW w:w="917" w:type="dxa"/>
            <w:tcBorders>
              <w:top w:val="nil"/>
              <w:left w:val="nil"/>
              <w:bottom w:val="nil"/>
              <w:right w:val="nil"/>
            </w:tcBorders>
            <w:noWrap/>
            <w:hideMark/>
          </w:tcPr>
          <w:p w14:paraId="5B3F531C"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4,436</w:t>
            </w:r>
          </w:p>
        </w:tc>
      </w:tr>
      <w:tr w:rsidR="00C01EE2" w:rsidRPr="00C204FF" w14:paraId="0A9A80D7" w14:textId="77777777" w:rsidTr="00E14A94">
        <w:tc>
          <w:tcPr>
            <w:tcW w:w="1690" w:type="dxa"/>
            <w:tcBorders>
              <w:top w:val="nil"/>
              <w:left w:val="nil"/>
              <w:right w:val="nil"/>
            </w:tcBorders>
            <w:noWrap/>
            <w:hideMark/>
          </w:tcPr>
          <w:p w14:paraId="4AC0A35B" w14:textId="77777777" w:rsidR="00C01EE2" w:rsidRPr="00C204FF" w:rsidRDefault="00C01EE2" w:rsidP="00E14A94">
            <w:pPr>
              <w:keepNext/>
              <w:keepLines/>
              <w:spacing w:after="0" w:line="240" w:lineRule="auto"/>
              <w:rPr>
                <w:rFonts w:ascii="Calibri" w:eastAsia="Times New Roman" w:hAnsi="Calibri" w:cs="Calibri"/>
                <w:color w:val="000000"/>
                <w:lang w:eastAsia="en-AU"/>
              </w:rPr>
            </w:pPr>
            <w:r w:rsidRPr="003C118E">
              <w:t xml:space="preserve">CGC </w:t>
            </w:r>
          </w:p>
        </w:tc>
        <w:tc>
          <w:tcPr>
            <w:tcW w:w="916" w:type="dxa"/>
            <w:tcBorders>
              <w:top w:val="nil"/>
              <w:left w:val="nil"/>
              <w:right w:val="nil"/>
            </w:tcBorders>
            <w:noWrap/>
            <w:hideMark/>
          </w:tcPr>
          <w:p w14:paraId="5B47B41F"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24,400</w:t>
            </w:r>
          </w:p>
        </w:tc>
        <w:tc>
          <w:tcPr>
            <w:tcW w:w="918" w:type="dxa"/>
            <w:tcBorders>
              <w:top w:val="nil"/>
              <w:left w:val="nil"/>
              <w:right w:val="nil"/>
            </w:tcBorders>
            <w:noWrap/>
            <w:hideMark/>
          </w:tcPr>
          <w:p w14:paraId="68D5EFD6"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22,297</w:t>
            </w:r>
          </w:p>
        </w:tc>
        <w:tc>
          <w:tcPr>
            <w:tcW w:w="917" w:type="dxa"/>
            <w:tcBorders>
              <w:top w:val="nil"/>
              <w:left w:val="nil"/>
              <w:right w:val="nil"/>
            </w:tcBorders>
            <w:noWrap/>
            <w:hideMark/>
          </w:tcPr>
          <w:p w14:paraId="725ED821"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17,632</w:t>
            </w:r>
          </w:p>
        </w:tc>
        <w:tc>
          <w:tcPr>
            <w:tcW w:w="917" w:type="dxa"/>
            <w:tcBorders>
              <w:top w:val="nil"/>
              <w:left w:val="nil"/>
              <w:right w:val="nil"/>
            </w:tcBorders>
            <w:noWrap/>
            <w:hideMark/>
          </w:tcPr>
          <w:p w14:paraId="3B965FB4"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8,262</w:t>
            </w:r>
          </w:p>
        </w:tc>
        <w:tc>
          <w:tcPr>
            <w:tcW w:w="917" w:type="dxa"/>
            <w:tcBorders>
              <w:top w:val="nil"/>
              <w:left w:val="nil"/>
              <w:right w:val="nil"/>
            </w:tcBorders>
            <w:noWrap/>
            <w:hideMark/>
          </w:tcPr>
          <w:p w14:paraId="12E23DA8"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8,772</w:t>
            </w:r>
          </w:p>
        </w:tc>
        <w:tc>
          <w:tcPr>
            <w:tcW w:w="917" w:type="dxa"/>
            <w:tcBorders>
              <w:top w:val="nil"/>
              <w:left w:val="nil"/>
              <w:right w:val="nil"/>
            </w:tcBorders>
            <w:noWrap/>
            <w:hideMark/>
          </w:tcPr>
          <w:p w14:paraId="0C641187"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3,484</w:t>
            </w:r>
          </w:p>
        </w:tc>
        <w:tc>
          <w:tcPr>
            <w:tcW w:w="917" w:type="dxa"/>
            <w:tcBorders>
              <w:top w:val="nil"/>
              <w:left w:val="nil"/>
              <w:right w:val="nil"/>
            </w:tcBorders>
            <w:noWrap/>
            <w:hideMark/>
          </w:tcPr>
          <w:p w14:paraId="7601240F"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1,915</w:t>
            </w:r>
          </w:p>
        </w:tc>
        <w:tc>
          <w:tcPr>
            <w:tcW w:w="917" w:type="dxa"/>
            <w:tcBorders>
              <w:top w:val="nil"/>
              <w:left w:val="nil"/>
              <w:right w:val="nil"/>
            </w:tcBorders>
            <w:noWrap/>
            <w:hideMark/>
          </w:tcPr>
          <w:p w14:paraId="24D1403F" w14:textId="77777777" w:rsidR="00C01EE2" w:rsidRPr="00C204FF" w:rsidRDefault="00C01EE2" w:rsidP="00E14A94">
            <w:pPr>
              <w:keepNext/>
              <w:keepLines/>
              <w:spacing w:after="0" w:line="240" w:lineRule="auto"/>
              <w:jc w:val="center"/>
              <w:rPr>
                <w:rFonts w:ascii="Calibri" w:eastAsia="Times New Roman" w:hAnsi="Calibri" w:cs="Calibri"/>
                <w:color w:val="000000"/>
                <w:lang w:eastAsia="en-AU"/>
              </w:rPr>
            </w:pPr>
            <w:r w:rsidRPr="003812EB">
              <w:t>4,411</w:t>
            </w:r>
          </w:p>
        </w:tc>
      </w:tr>
      <w:tr w:rsidR="00C01EE2" w:rsidRPr="00C204FF" w14:paraId="05AADA52" w14:textId="77777777" w:rsidTr="00E14A94">
        <w:tc>
          <w:tcPr>
            <w:tcW w:w="1690" w:type="dxa"/>
            <w:tcBorders>
              <w:top w:val="nil"/>
              <w:left w:val="nil"/>
              <w:bottom w:val="nil"/>
              <w:right w:val="nil"/>
            </w:tcBorders>
            <w:noWrap/>
          </w:tcPr>
          <w:p w14:paraId="644D6450" w14:textId="77777777" w:rsidR="00C01EE2" w:rsidRPr="00C204FF" w:rsidRDefault="00C01EE2" w:rsidP="00E14A94">
            <w:pPr>
              <w:keepNext/>
              <w:keepLines/>
              <w:spacing w:after="60" w:line="240" w:lineRule="auto"/>
              <w:rPr>
                <w:rFonts w:ascii="Calibri" w:eastAsia="Times New Roman" w:hAnsi="Calibri" w:cs="Calibri"/>
                <w:color w:val="000000"/>
                <w:lang w:eastAsia="en-AU"/>
              </w:rPr>
            </w:pPr>
            <w:r w:rsidRPr="003C118E">
              <w:t>Difference</w:t>
            </w:r>
          </w:p>
        </w:tc>
        <w:tc>
          <w:tcPr>
            <w:tcW w:w="916" w:type="dxa"/>
            <w:tcBorders>
              <w:top w:val="nil"/>
              <w:left w:val="nil"/>
              <w:bottom w:val="nil"/>
              <w:right w:val="nil"/>
            </w:tcBorders>
            <w:noWrap/>
          </w:tcPr>
          <w:p w14:paraId="080E3159"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-139</w:t>
            </w:r>
          </w:p>
        </w:tc>
        <w:tc>
          <w:tcPr>
            <w:tcW w:w="918" w:type="dxa"/>
            <w:tcBorders>
              <w:top w:val="nil"/>
              <w:left w:val="nil"/>
              <w:bottom w:val="nil"/>
              <w:right w:val="nil"/>
            </w:tcBorders>
            <w:noWrap/>
          </w:tcPr>
          <w:p w14:paraId="2387E678"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-84</w:t>
            </w:r>
          </w:p>
        </w:tc>
        <w:tc>
          <w:tcPr>
            <w:tcW w:w="917" w:type="dxa"/>
            <w:tcBorders>
              <w:top w:val="nil"/>
              <w:left w:val="nil"/>
              <w:bottom w:val="nil"/>
              <w:right w:val="nil"/>
            </w:tcBorders>
            <w:noWrap/>
          </w:tcPr>
          <w:p w14:paraId="2FA159D8"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-83</w:t>
            </w:r>
          </w:p>
        </w:tc>
        <w:tc>
          <w:tcPr>
            <w:tcW w:w="917" w:type="dxa"/>
            <w:tcBorders>
              <w:top w:val="nil"/>
              <w:left w:val="nil"/>
              <w:bottom w:val="nil"/>
              <w:right w:val="nil"/>
            </w:tcBorders>
            <w:noWrap/>
          </w:tcPr>
          <w:p w14:paraId="5C007B8C"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280</w:t>
            </w:r>
          </w:p>
        </w:tc>
        <w:tc>
          <w:tcPr>
            <w:tcW w:w="917" w:type="dxa"/>
            <w:tcBorders>
              <w:top w:val="nil"/>
              <w:left w:val="nil"/>
              <w:bottom w:val="nil"/>
              <w:right w:val="nil"/>
            </w:tcBorders>
            <w:noWrap/>
          </w:tcPr>
          <w:p w14:paraId="1990A006"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-1</w:t>
            </w:r>
          </w:p>
        </w:tc>
        <w:tc>
          <w:tcPr>
            <w:tcW w:w="917" w:type="dxa"/>
            <w:tcBorders>
              <w:top w:val="nil"/>
              <w:left w:val="nil"/>
              <w:bottom w:val="nil"/>
              <w:right w:val="nil"/>
            </w:tcBorders>
            <w:noWrap/>
          </w:tcPr>
          <w:p w14:paraId="5C57CAD0"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6</w:t>
            </w:r>
          </w:p>
        </w:tc>
        <w:tc>
          <w:tcPr>
            <w:tcW w:w="917" w:type="dxa"/>
            <w:tcBorders>
              <w:top w:val="nil"/>
              <w:left w:val="nil"/>
              <w:bottom w:val="nil"/>
              <w:right w:val="nil"/>
            </w:tcBorders>
            <w:noWrap/>
          </w:tcPr>
          <w:p w14:paraId="2F0C7617"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-3</w:t>
            </w:r>
          </w:p>
        </w:tc>
        <w:tc>
          <w:tcPr>
            <w:tcW w:w="917" w:type="dxa"/>
            <w:tcBorders>
              <w:top w:val="nil"/>
              <w:left w:val="nil"/>
              <w:bottom w:val="nil"/>
              <w:right w:val="nil"/>
            </w:tcBorders>
            <w:noWrap/>
          </w:tcPr>
          <w:p w14:paraId="0C1B12BF" w14:textId="77777777" w:rsidR="00C01EE2" w:rsidRPr="00C204FF" w:rsidRDefault="00C01EE2" w:rsidP="00E14A94">
            <w:pPr>
              <w:keepNext/>
              <w:keepLines/>
              <w:spacing w:after="60" w:line="240" w:lineRule="auto"/>
              <w:jc w:val="center"/>
              <w:rPr>
                <w:rFonts w:ascii="Calibri" w:eastAsia="Times New Roman" w:hAnsi="Calibri" w:cs="Calibri"/>
                <w:color w:val="000000"/>
                <w:lang w:eastAsia="en-AU"/>
              </w:rPr>
            </w:pPr>
            <w:r w:rsidRPr="003812EB">
              <w:t>25</w:t>
            </w:r>
          </w:p>
        </w:tc>
      </w:tr>
      <w:tr w:rsidR="00C01EE2" w:rsidRPr="00C204FF" w14:paraId="48C3D646" w14:textId="77777777" w:rsidTr="00E14A94">
        <w:tc>
          <w:tcPr>
            <w:tcW w:w="1690" w:type="dxa"/>
            <w:tcBorders>
              <w:top w:val="nil"/>
              <w:left w:val="nil"/>
              <w:bottom w:val="nil"/>
              <w:right w:val="nil"/>
            </w:tcBorders>
            <w:noWrap/>
          </w:tcPr>
          <w:p w14:paraId="0686205C" w14:textId="77777777" w:rsidR="00C01EE2" w:rsidRPr="003C118E" w:rsidRDefault="00C01EE2" w:rsidP="00E14A94">
            <w:pPr>
              <w:keepNext/>
              <w:keepLines/>
              <w:spacing w:after="60" w:line="240" w:lineRule="auto"/>
            </w:pPr>
            <w:r w:rsidRPr="002B7934">
              <w:rPr>
                <w:b/>
                <w:bCs/>
              </w:rPr>
              <w:t>202</w:t>
            </w:r>
            <w:r>
              <w:rPr>
                <w:b/>
                <w:bCs/>
              </w:rPr>
              <w:t>5</w:t>
            </w:r>
            <w:r w:rsidRPr="002B7934">
              <w:rPr>
                <w:b/>
                <w:bCs/>
              </w:rPr>
              <w:t>–2</w:t>
            </w:r>
            <w:r>
              <w:rPr>
                <w:b/>
                <w:bCs/>
              </w:rPr>
              <w:t>6</w:t>
            </w:r>
            <w:r w:rsidRPr="00894ED7">
              <w:rPr>
                <w:b/>
                <w:bCs/>
              </w:rPr>
              <w:t>*</w:t>
            </w:r>
          </w:p>
        </w:tc>
        <w:tc>
          <w:tcPr>
            <w:tcW w:w="916" w:type="dxa"/>
            <w:tcBorders>
              <w:top w:val="nil"/>
              <w:left w:val="nil"/>
              <w:bottom w:val="nil"/>
              <w:right w:val="nil"/>
            </w:tcBorders>
            <w:noWrap/>
          </w:tcPr>
          <w:p w14:paraId="62940F1C" w14:textId="77777777" w:rsidR="00C01EE2" w:rsidRPr="003C118E" w:rsidRDefault="00C01EE2" w:rsidP="00E14A94">
            <w:pPr>
              <w:keepNext/>
              <w:keepLines/>
              <w:spacing w:after="60" w:line="240" w:lineRule="auto"/>
              <w:jc w:val="center"/>
            </w:pPr>
          </w:p>
        </w:tc>
        <w:tc>
          <w:tcPr>
            <w:tcW w:w="918" w:type="dxa"/>
            <w:tcBorders>
              <w:top w:val="nil"/>
              <w:left w:val="nil"/>
              <w:bottom w:val="nil"/>
              <w:right w:val="nil"/>
            </w:tcBorders>
            <w:noWrap/>
          </w:tcPr>
          <w:p w14:paraId="65148D05" w14:textId="77777777" w:rsidR="00C01EE2" w:rsidRPr="003C118E" w:rsidRDefault="00C01EE2" w:rsidP="00E14A94">
            <w:pPr>
              <w:keepNext/>
              <w:keepLines/>
              <w:spacing w:after="60" w:line="240" w:lineRule="auto"/>
              <w:jc w:val="center"/>
            </w:pPr>
          </w:p>
        </w:tc>
        <w:tc>
          <w:tcPr>
            <w:tcW w:w="917" w:type="dxa"/>
            <w:tcBorders>
              <w:top w:val="nil"/>
              <w:left w:val="nil"/>
              <w:bottom w:val="nil"/>
              <w:right w:val="nil"/>
            </w:tcBorders>
            <w:noWrap/>
          </w:tcPr>
          <w:p w14:paraId="6072EF93" w14:textId="77777777" w:rsidR="00C01EE2" w:rsidRPr="003C118E" w:rsidRDefault="00C01EE2" w:rsidP="00E14A94">
            <w:pPr>
              <w:keepNext/>
              <w:keepLines/>
              <w:spacing w:after="60" w:line="240" w:lineRule="auto"/>
              <w:jc w:val="center"/>
            </w:pPr>
          </w:p>
        </w:tc>
        <w:tc>
          <w:tcPr>
            <w:tcW w:w="917" w:type="dxa"/>
            <w:tcBorders>
              <w:top w:val="nil"/>
              <w:left w:val="nil"/>
              <w:bottom w:val="nil"/>
              <w:right w:val="nil"/>
            </w:tcBorders>
            <w:noWrap/>
          </w:tcPr>
          <w:p w14:paraId="345DD6C9" w14:textId="77777777" w:rsidR="00C01EE2" w:rsidRPr="003C118E" w:rsidRDefault="00C01EE2" w:rsidP="00E14A94">
            <w:pPr>
              <w:keepNext/>
              <w:keepLines/>
              <w:spacing w:after="60" w:line="240" w:lineRule="auto"/>
              <w:jc w:val="center"/>
            </w:pPr>
          </w:p>
        </w:tc>
        <w:tc>
          <w:tcPr>
            <w:tcW w:w="917" w:type="dxa"/>
            <w:tcBorders>
              <w:top w:val="nil"/>
              <w:left w:val="nil"/>
              <w:bottom w:val="nil"/>
              <w:right w:val="nil"/>
            </w:tcBorders>
            <w:noWrap/>
          </w:tcPr>
          <w:p w14:paraId="0F05A494" w14:textId="77777777" w:rsidR="00C01EE2" w:rsidRPr="003C118E" w:rsidRDefault="00C01EE2" w:rsidP="00E14A94">
            <w:pPr>
              <w:keepNext/>
              <w:keepLines/>
              <w:spacing w:after="60" w:line="240" w:lineRule="auto"/>
              <w:jc w:val="center"/>
            </w:pPr>
          </w:p>
        </w:tc>
        <w:tc>
          <w:tcPr>
            <w:tcW w:w="917" w:type="dxa"/>
            <w:tcBorders>
              <w:top w:val="nil"/>
              <w:left w:val="nil"/>
              <w:bottom w:val="nil"/>
              <w:right w:val="nil"/>
            </w:tcBorders>
            <w:noWrap/>
          </w:tcPr>
          <w:p w14:paraId="66878726" w14:textId="77777777" w:rsidR="00C01EE2" w:rsidRPr="003C118E" w:rsidRDefault="00C01EE2" w:rsidP="00E14A94">
            <w:pPr>
              <w:keepNext/>
              <w:keepLines/>
              <w:spacing w:after="60" w:line="240" w:lineRule="auto"/>
              <w:jc w:val="center"/>
            </w:pPr>
          </w:p>
        </w:tc>
        <w:tc>
          <w:tcPr>
            <w:tcW w:w="917" w:type="dxa"/>
            <w:tcBorders>
              <w:top w:val="nil"/>
              <w:left w:val="nil"/>
              <w:bottom w:val="nil"/>
              <w:right w:val="nil"/>
            </w:tcBorders>
            <w:noWrap/>
          </w:tcPr>
          <w:p w14:paraId="78589E49" w14:textId="77777777" w:rsidR="00C01EE2" w:rsidRPr="003C118E" w:rsidRDefault="00C01EE2" w:rsidP="00E14A94">
            <w:pPr>
              <w:keepNext/>
              <w:keepLines/>
              <w:spacing w:after="60" w:line="240" w:lineRule="auto"/>
              <w:jc w:val="center"/>
            </w:pPr>
          </w:p>
        </w:tc>
        <w:tc>
          <w:tcPr>
            <w:tcW w:w="917" w:type="dxa"/>
            <w:tcBorders>
              <w:top w:val="nil"/>
              <w:left w:val="nil"/>
              <w:bottom w:val="nil"/>
              <w:right w:val="nil"/>
            </w:tcBorders>
            <w:noWrap/>
          </w:tcPr>
          <w:p w14:paraId="7ABD3C6B" w14:textId="77777777" w:rsidR="00C01EE2" w:rsidRPr="003C118E" w:rsidRDefault="00C01EE2" w:rsidP="00E14A94">
            <w:pPr>
              <w:keepNext/>
              <w:keepLines/>
              <w:spacing w:after="60" w:line="240" w:lineRule="auto"/>
              <w:jc w:val="center"/>
            </w:pPr>
          </w:p>
        </w:tc>
      </w:tr>
      <w:tr w:rsidR="00C01EE2" w:rsidRPr="00C204FF" w14:paraId="479020B4" w14:textId="77777777" w:rsidTr="00E14A94">
        <w:tc>
          <w:tcPr>
            <w:tcW w:w="1690" w:type="dxa"/>
            <w:tcBorders>
              <w:top w:val="nil"/>
              <w:left w:val="nil"/>
              <w:bottom w:val="nil"/>
              <w:right w:val="nil"/>
            </w:tcBorders>
            <w:noWrap/>
          </w:tcPr>
          <w:p w14:paraId="1C000995" w14:textId="77777777" w:rsidR="00C01EE2" w:rsidRPr="003C118E" w:rsidRDefault="00C01EE2" w:rsidP="00E14A94">
            <w:pPr>
              <w:keepNext/>
              <w:keepLines/>
              <w:spacing w:after="0" w:line="240" w:lineRule="auto"/>
            </w:pPr>
            <w:r w:rsidRPr="003C118E">
              <w:t>Commonwealth</w:t>
            </w:r>
          </w:p>
        </w:tc>
        <w:tc>
          <w:tcPr>
            <w:tcW w:w="916" w:type="dxa"/>
            <w:tcBorders>
              <w:top w:val="nil"/>
              <w:left w:val="nil"/>
              <w:bottom w:val="nil"/>
              <w:right w:val="nil"/>
            </w:tcBorders>
            <w:noWrap/>
          </w:tcPr>
          <w:p w14:paraId="487C5DEA" w14:textId="77777777" w:rsidR="00C01EE2" w:rsidRPr="003C118E" w:rsidRDefault="00C01EE2" w:rsidP="00E14A94">
            <w:pPr>
              <w:keepNext/>
              <w:keepLines/>
              <w:spacing w:after="0" w:line="240" w:lineRule="auto"/>
              <w:jc w:val="center"/>
            </w:pPr>
            <w:r w:rsidRPr="004B18F8">
              <w:t>25,342</w:t>
            </w:r>
          </w:p>
        </w:tc>
        <w:tc>
          <w:tcPr>
            <w:tcW w:w="918" w:type="dxa"/>
            <w:tcBorders>
              <w:top w:val="nil"/>
              <w:left w:val="nil"/>
              <w:bottom w:val="nil"/>
              <w:right w:val="nil"/>
            </w:tcBorders>
            <w:noWrap/>
          </w:tcPr>
          <w:p w14:paraId="662BAA1B" w14:textId="77777777" w:rsidR="00C01EE2" w:rsidRPr="003C118E" w:rsidRDefault="00C01EE2" w:rsidP="00E14A94">
            <w:pPr>
              <w:keepNext/>
              <w:keepLines/>
              <w:spacing w:after="0" w:line="240" w:lineRule="auto"/>
              <w:jc w:val="center"/>
            </w:pPr>
            <w:r w:rsidRPr="004B18F8">
              <w:t>26,000</w:t>
            </w:r>
          </w:p>
        </w:tc>
        <w:tc>
          <w:tcPr>
            <w:tcW w:w="917" w:type="dxa"/>
            <w:tcBorders>
              <w:top w:val="nil"/>
              <w:left w:val="nil"/>
              <w:bottom w:val="nil"/>
              <w:right w:val="nil"/>
            </w:tcBorders>
            <w:noWrap/>
          </w:tcPr>
          <w:p w14:paraId="3429AE51" w14:textId="77777777" w:rsidR="00C01EE2" w:rsidRPr="003C118E" w:rsidRDefault="00C01EE2" w:rsidP="00E14A94">
            <w:pPr>
              <w:keepNext/>
              <w:keepLines/>
              <w:spacing w:after="0" w:line="240" w:lineRule="auto"/>
              <w:jc w:val="center"/>
            </w:pPr>
            <w:r w:rsidRPr="004B18F8">
              <w:t>16,741</w:t>
            </w:r>
          </w:p>
        </w:tc>
        <w:tc>
          <w:tcPr>
            <w:tcW w:w="917" w:type="dxa"/>
            <w:tcBorders>
              <w:top w:val="nil"/>
              <w:left w:val="nil"/>
              <w:bottom w:val="nil"/>
              <w:right w:val="nil"/>
            </w:tcBorders>
            <w:noWrap/>
          </w:tcPr>
          <w:p w14:paraId="3E113178" w14:textId="77777777" w:rsidR="00C01EE2" w:rsidRPr="003C118E" w:rsidRDefault="00C01EE2" w:rsidP="00E14A94">
            <w:pPr>
              <w:keepNext/>
              <w:keepLines/>
              <w:spacing w:after="0" w:line="240" w:lineRule="auto"/>
              <w:jc w:val="center"/>
            </w:pPr>
            <w:r w:rsidRPr="004B18F8">
              <w:t>9,001</w:t>
            </w:r>
          </w:p>
        </w:tc>
        <w:tc>
          <w:tcPr>
            <w:tcW w:w="917" w:type="dxa"/>
            <w:tcBorders>
              <w:top w:val="nil"/>
              <w:left w:val="nil"/>
              <w:bottom w:val="nil"/>
              <w:right w:val="nil"/>
            </w:tcBorders>
            <w:noWrap/>
          </w:tcPr>
          <w:p w14:paraId="34A38C7B" w14:textId="77777777" w:rsidR="00C01EE2" w:rsidRPr="003C118E" w:rsidRDefault="00C01EE2" w:rsidP="00E14A94">
            <w:pPr>
              <w:keepNext/>
              <w:keepLines/>
              <w:spacing w:after="0" w:line="240" w:lineRule="auto"/>
              <w:jc w:val="center"/>
            </w:pPr>
            <w:r w:rsidRPr="004B18F8">
              <w:t>9,110</w:t>
            </w:r>
          </w:p>
        </w:tc>
        <w:tc>
          <w:tcPr>
            <w:tcW w:w="917" w:type="dxa"/>
            <w:tcBorders>
              <w:top w:val="nil"/>
              <w:left w:val="nil"/>
              <w:bottom w:val="nil"/>
              <w:right w:val="nil"/>
            </w:tcBorders>
            <w:noWrap/>
          </w:tcPr>
          <w:p w14:paraId="015113E5" w14:textId="77777777" w:rsidR="00C01EE2" w:rsidRPr="003C118E" w:rsidRDefault="00C01EE2" w:rsidP="00E14A94">
            <w:pPr>
              <w:keepNext/>
              <w:keepLines/>
              <w:spacing w:after="0" w:line="240" w:lineRule="auto"/>
              <w:jc w:val="center"/>
            </w:pPr>
            <w:r w:rsidRPr="004B18F8">
              <w:t>3,655</w:t>
            </w:r>
          </w:p>
        </w:tc>
        <w:tc>
          <w:tcPr>
            <w:tcW w:w="917" w:type="dxa"/>
            <w:tcBorders>
              <w:top w:val="nil"/>
              <w:left w:val="nil"/>
              <w:bottom w:val="nil"/>
              <w:right w:val="nil"/>
            </w:tcBorders>
            <w:noWrap/>
          </w:tcPr>
          <w:p w14:paraId="1E74D710" w14:textId="77777777" w:rsidR="00C01EE2" w:rsidRPr="003C118E" w:rsidRDefault="00C01EE2" w:rsidP="00E14A94">
            <w:pPr>
              <w:keepNext/>
              <w:keepLines/>
              <w:spacing w:after="0" w:line="240" w:lineRule="auto"/>
              <w:jc w:val="center"/>
            </w:pPr>
            <w:r w:rsidRPr="004B18F8">
              <w:t>1,960</w:t>
            </w:r>
          </w:p>
        </w:tc>
        <w:tc>
          <w:tcPr>
            <w:tcW w:w="917" w:type="dxa"/>
            <w:tcBorders>
              <w:top w:val="nil"/>
              <w:left w:val="nil"/>
              <w:bottom w:val="nil"/>
              <w:right w:val="nil"/>
            </w:tcBorders>
            <w:noWrap/>
          </w:tcPr>
          <w:p w14:paraId="036B545D" w14:textId="77777777" w:rsidR="00C01EE2" w:rsidRPr="003C118E" w:rsidRDefault="00C01EE2" w:rsidP="00E14A94">
            <w:pPr>
              <w:keepNext/>
              <w:keepLines/>
              <w:spacing w:after="0" w:line="240" w:lineRule="auto"/>
              <w:jc w:val="center"/>
            </w:pPr>
            <w:r w:rsidRPr="004B18F8">
              <w:t>4,746</w:t>
            </w:r>
          </w:p>
        </w:tc>
      </w:tr>
      <w:tr w:rsidR="00C01EE2" w:rsidRPr="00C204FF" w14:paraId="0DDD64D7" w14:textId="77777777" w:rsidTr="00E14A94">
        <w:tc>
          <w:tcPr>
            <w:tcW w:w="1690" w:type="dxa"/>
            <w:tcBorders>
              <w:top w:val="nil"/>
              <w:left w:val="nil"/>
              <w:bottom w:val="nil"/>
              <w:right w:val="nil"/>
            </w:tcBorders>
            <w:noWrap/>
          </w:tcPr>
          <w:p w14:paraId="7F438253" w14:textId="77777777" w:rsidR="00C01EE2" w:rsidRPr="003C118E" w:rsidRDefault="00C01EE2" w:rsidP="00E14A94">
            <w:pPr>
              <w:keepNext/>
              <w:keepLines/>
              <w:spacing w:after="0" w:line="240" w:lineRule="auto"/>
            </w:pPr>
            <w:r w:rsidRPr="003C118E">
              <w:t xml:space="preserve">CGC </w:t>
            </w:r>
          </w:p>
        </w:tc>
        <w:tc>
          <w:tcPr>
            <w:tcW w:w="916" w:type="dxa"/>
            <w:tcBorders>
              <w:top w:val="nil"/>
              <w:left w:val="nil"/>
              <w:bottom w:val="nil"/>
              <w:right w:val="nil"/>
            </w:tcBorders>
            <w:noWrap/>
          </w:tcPr>
          <w:p w14:paraId="5BEBA615" w14:textId="77777777" w:rsidR="00C01EE2" w:rsidRPr="003C118E" w:rsidRDefault="00C01EE2" w:rsidP="00E14A94">
            <w:pPr>
              <w:keepNext/>
              <w:keepLines/>
              <w:spacing w:after="0" w:line="240" w:lineRule="auto"/>
              <w:jc w:val="center"/>
            </w:pPr>
            <w:r w:rsidRPr="004B18F8">
              <w:t>25,352</w:t>
            </w:r>
          </w:p>
        </w:tc>
        <w:tc>
          <w:tcPr>
            <w:tcW w:w="918" w:type="dxa"/>
            <w:tcBorders>
              <w:top w:val="nil"/>
              <w:left w:val="nil"/>
              <w:bottom w:val="nil"/>
              <w:right w:val="nil"/>
            </w:tcBorders>
            <w:noWrap/>
          </w:tcPr>
          <w:p w14:paraId="7A4F5E40" w14:textId="77777777" w:rsidR="00C01EE2" w:rsidRPr="003C118E" w:rsidRDefault="00C01EE2" w:rsidP="00E14A94">
            <w:pPr>
              <w:keepNext/>
              <w:keepLines/>
              <w:spacing w:after="0" w:line="240" w:lineRule="auto"/>
              <w:jc w:val="center"/>
            </w:pPr>
            <w:r w:rsidRPr="004B18F8">
              <w:t>25,997</w:t>
            </w:r>
          </w:p>
        </w:tc>
        <w:tc>
          <w:tcPr>
            <w:tcW w:w="917" w:type="dxa"/>
            <w:tcBorders>
              <w:top w:val="nil"/>
              <w:left w:val="nil"/>
              <w:bottom w:val="nil"/>
              <w:right w:val="nil"/>
            </w:tcBorders>
            <w:noWrap/>
          </w:tcPr>
          <w:p w14:paraId="51DFA94C" w14:textId="77777777" w:rsidR="00C01EE2" w:rsidRPr="003C118E" w:rsidRDefault="00C01EE2" w:rsidP="00E14A94">
            <w:pPr>
              <w:keepNext/>
              <w:keepLines/>
              <w:spacing w:after="0" w:line="240" w:lineRule="auto"/>
              <w:jc w:val="center"/>
            </w:pPr>
            <w:r w:rsidRPr="004B18F8">
              <w:t>16,748</w:t>
            </w:r>
          </w:p>
        </w:tc>
        <w:tc>
          <w:tcPr>
            <w:tcW w:w="917" w:type="dxa"/>
            <w:tcBorders>
              <w:top w:val="nil"/>
              <w:left w:val="nil"/>
              <w:bottom w:val="nil"/>
              <w:right w:val="nil"/>
            </w:tcBorders>
            <w:noWrap/>
          </w:tcPr>
          <w:p w14:paraId="0C6E9FC1" w14:textId="77777777" w:rsidR="00C01EE2" w:rsidRPr="003C118E" w:rsidRDefault="00C01EE2" w:rsidP="00E14A94">
            <w:pPr>
              <w:keepNext/>
              <w:keepLines/>
              <w:spacing w:after="0" w:line="240" w:lineRule="auto"/>
              <w:jc w:val="center"/>
            </w:pPr>
            <w:r w:rsidRPr="004B18F8">
              <w:t>9,004</w:t>
            </w:r>
          </w:p>
        </w:tc>
        <w:tc>
          <w:tcPr>
            <w:tcW w:w="917" w:type="dxa"/>
            <w:tcBorders>
              <w:top w:val="nil"/>
              <w:left w:val="nil"/>
              <w:bottom w:val="nil"/>
              <w:right w:val="nil"/>
            </w:tcBorders>
            <w:noWrap/>
          </w:tcPr>
          <w:p w14:paraId="0AF36C1C" w14:textId="77777777" w:rsidR="00C01EE2" w:rsidRPr="003C118E" w:rsidRDefault="00C01EE2" w:rsidP="00E14A94">
            <w:pPr>
              <w:keepNext/>
              <w:keepLines/>
              <w:spacing w:after="0" w:line="240" w:lineRule="auto"/>
              <w:jc w:val="center"/>
            </w:pPr>
            <w:r w:rsidRPr="004B18F8">
              <w:t>9,104</w:t>
            </w:r>
          </w:p>
        </w:tc>
        <w:tc>
          <w:tcPr>
            <w:tcW w:w="917" w:type="dxa"/>
            <w:tcBorders>
              <w:top w:val="nil"/>
              <w:left w:val="nil"/>
              <w:bottom w:val="nil"/>
              <w:right w:val="nil"/>
            </w:tcBorders>
            <w:noWrap/>
          </w:tcPr>
          <w:p w14:paraId="37871C1B" w14:textId="77777777" w:rsidR="00C01EE2" w:rsidRPr="003C118E" w:rsidRDefault="00C01EE2" w:rsidP="00E14A94">
            <w:pPr>
              <w:keepNext/>
              <w:keepLines/>
              <w:spacing w:after="0" w:line="240" w:lineRule="auto"/>
              <w:jc w:val="center"/>
            </w:pPr>
            <w:r w:rsidRPr="004B18F8">
              <w:t>3,651</w:t>
            </w:r>
          </w:p>
        </w:tc>
        <w:tc>
          <w:tcPr>
            <w:tcW w:w="917" w:type="dxa"/>
            <w:tcBorders>
              <w:top w:val="nil"/>
              <w:left w:val="nil"/>
              <w:bottom w:val="nil"/>
              <w:right w:val="nil"/>
            </w:tcBorders>
            <w:noWrap/>
          </w:tcPr>
          <w:p w14:paraId="554DF88C" w14:textId="77777777" w:rsidR="00C01EE2" w:rsidRPr="003C118E" w:rsidRDefault="00C01EE2" w:rsidP="00E14A94">
            <w:pPr>
              <w:keepNext/>
              <w:keepLines/>
              <w:spacing w:after="0" w:line="240" w:lineRule="auto"/>
              <w:jc w:val="center"/>
            </w:pPr>
            <w:r w:rsidRPr="004B18F8">
              <w:t>1,959</w:t>
            </w:r>
          </w:p>
        </w:tc>
        <w:tc>
          <w:tcPr>
            <w:tcW w:w="917" w:type="dxa"/>
            <w:tcBorders>
              <w:top w:val="nil"/>
              <w:left w:val="nil"/>
              <w:bottom w:val="nil"/>
              <w:right w:val="nil"/>
            </w:tcBorders>
            <w:noWrap/>
          </w:tcPr>
          <w:p w14:paraId="2B44EA4D" w14:textId="77777777" w:rsidR="00C01EE2" w:rsidRPr="003C118E" w:rsidRDefault="00C01EE2" w:rsidP="00E14A94">
            <w:pPr>
              <w:keepNext/>
              <w:keepLines/>
              <w:spacing w:after="0" w:line="240" w:lineRule="auto"/>
              <w:jc w:val="center"/>
            </w:pPr>
            <w:r w:rsidRPr="004B18F8">
              <w:t>4,738</w:t>
            </w:r>
          </w:p>
        </w:tc>
      </w:tr>
      <w:tr w:rsidR="00C01EE2" w:rsidRPr="00C204FF" w14:paraId="1885E54D" w14:textId="77777777" w:rsidTr="00E14A94">
        <w:tc>
          <w:tcPr>
            <w:tcW w:w="1690" w:type="dxa"/>
            <w:tcBorders>
              <w:top w:val="nil"/>
              <w:left w:val="nil"/>
              <w:bottom w:val="single" w:sz="12" w:space="0" w:color="auto"/>
              <w:right w:val="nil"/>
            </w:tcBorders>
            <w:noWrap/>
          </w:tcPr>
          <w:p w14:paraId="01724FEB" w14:textId="77777777" w:rsidR="00C01EE2" w:rsidRPr="003C118E" w:rsidRDefault="00C01EE2" w:rsidP="00E14A94">
            <w:pPr>
              <w:keepNext/>
              <w:keepLines/>
              <w:spacing w:after="60" w:line="240" w:lineRule="auto"/>
            </w:pPr>
            <w:r w:rsidRPr="003C118E">
              <w:t>Difference</w:t>
            </w:r>
          </w:p>
        </w:tc>
        <w:tc>
          <w:tcPr>
            <w:tcW w:w="916" w:type="dxa"/>
            <w:tcBorders>
              <w:top w:val="nil"/>
              <w:left w:val="nil"/>
              <w:bottom w:val="single" w:sz="12" w:space="0" w:color="auto"/>
              <w:right w:val="nil"/>
            </w:tcBorders>
            <w:noWrap/>
          </w:tcPr>
          <w:p w14:paraId="1970AC9C" w14:textId="77777777" w:rsidR="00C01EE2" w:rsidRPr="003C118E" w:rsidRDefault="00C01EE2" w:rsidP="00E14A94">
            <w:pPr>
              <w:keepNext/>
              <w:keepLines/>
              <w:spacing w:after="60" w:line="240" w:lineRule="auto"/>
              <w:jc w:val="center"/>
            </w:pPr>
            <w:r w:rsidRPr="004B18F8">
              <w:t>-10</w:t>
            </w:r>
          </w:p>
        </w:tc>
        <w:tc>
          <w:tcPr>
            <w:tcW w:w="918" w:type="dxa"/>
            <w:tcBorders>
              <w:top w:val="nil"/>
              <w:left w:val="nil"/>
              <w:bottom w:val="single" w:sz="12" w:space="0" w:color="auto"/>
              <w:right w:val="nil"/>
            </w:tcBorders>
            <w:noWrap/>
          </w:tcPr>
          <w:p w14:paraId="129AA608" w14:textId="77777777" w:rsidR="00C01EE2" w:rsidRPr="003C118E" w:rsidRDefault="00C01EE2" w:rsidP="00E14A94">
            <w:pPr>
              <w:keepNext/>
              <w:keepLines/>
              <w:spacing w:after="60" w:line="240" w:lineRule="auto"/>
              <w:jc w:val="center"/>
            </w:pPr>
            <w:r w:rsidRPr="004B18F8">
              <w:t>3</w:t>
            </w:r>
          </w:p>
        </w:tc>
        <w:tc>
          <w:tcPr>
            <w:tcW w:w="917" w:type="dxa"/>
            <w:tcBorders>
              <w:top w:val="nil"/>
              <w:left w:val="nil"/>
              <w:bottom w:val="single" w:sz="12" w:space="0" w:color="auto"/>
              <w:right w:val="nil"/>
            </w:tcBorders>
            <w:noWrap/>
          </w:tcPr>
          <w:p w14:paraId="51E03937" w14:textId="77777777" w:rsidR="00C01EE2" w:rsidRPr="003C118E" w:rsidRDefault="00C01EE2" w:rsidP="00E14A94">
            <w:pPr>
              <w:keepNext/>
              <w:keepLines/>
              <w:spacing w:after="60" w:line="240" w:lineRule="auto"/>
              <w:jc w:val="center"/>
            </w:pPr>
            <w:r w:rsidRPr="004B18F8">
              <w:t>-7</w:t>
            </w:r>
          </w:p>
        </w:tc>
        <w:tc>
          <w:tcPr>
            <w:tcW w:w="917" w:type="dxa"/>
            <w:tcBorders>
              <w:top w:val="nil"/>
              <w:left w:val="nil"/>
              <w:bottom w:val="single" w:sz="12" w:space="0" w:color="auto"/>
              <w:right w:val="nil"/>
            </w:tcBorders>
            <w:noWrap/>
          </w:tcPr>
          <w:p w14:paraId="21FFCCEF" w14:textId="77777777" w:rsidR="00C01EE2" w:rsidRPr="003C118E" w:rsidRDefault="00C01EE2" w:rsidP="00E14A94">
            <w:pPr>
              <w:keepNext/>
              <w:keepLines/>
              <w:spacing w:after="60" w:line="240" w:lineRule="auto"/>
              <w:jc w:val="center"/>
            </w:pPr>
            <w:r w:rsidRPr="004B18F8">
              <w:t>-4</w:t>
            </w:r>
          </w:p>
        </w:tc>
        <w:tc>
          <w:tcPr>
            <w:tcW w:w="917" w:type="dxa"/>
            <w:tcBorders>
              <w:top w:val="nil"/>
              <w:left w:val="nil"/>
              <w:bottom w:val="single" w:sz="12" w:space="0" w:color="auto"/>
              <w:right w:val="nil"/>
            </w:tcBorders>
            <w:noWrap/>
          </w:tcPr>
          <w:p w14:paraId="6D65B5CD" w14:textId="77777777" w:rsidR="00C01EE2" w:rsidRPr="003C118E" w:rsidRDefault="00C01EE2" w:rsidP="00E14A94">
            <w:pPr>
              <w:keepNext/>
              <w:keepLines/>
              <w:spacing w:after="60" w:line="240" w:lineRule="auto"/>
              <w:jc w:val="center"/>
            </w:pPr>
            <w:r w:rsidRPr="004B18F8">
              <w:t>5</w:t>
            </w:r>
          </w:p>
        </w:tc>
        <w:tc>
          <w:tcPr>
            <w:tcW w:w="917" w:type="dxa"/>
            <w:tcBorders>
              <w:top w:val="nil"/>
              <w:left w:val="nil"/>
              <w:bottom w:val="single" w:sz="12" w:space="0" w:color="auto"/>
              <w:right w:val="nil"/>
            </w:tcBorders>
            <w:noWrap/>
          </w:tcPr>
          <w:p w14:paraId="71FC7686" w14:textId="77777777" w:rsidR="00C01EE2" w:rsidRPr="003C118E" w:rsidRDefault="00C01EE2" w:rsidP="00E14A94">
            <w:pPr>
              <w:keepNext/>
              <w:keepLines/>
              <w:spacing w:after="60" w:line="240" w:lineRule="auto"/>
              <w:jc w:val="center"/>
            </w:pPr>
            <w:r w:rsidRPr="004B18F8">
              <w:t>3</w:t>
            </w:r>
          </w:p>
        </w:tc>
        <w:tc>
          <w:tcPr>
            <w:tcW w:w="917" w:type="dxa"/>
            <w:tcBorders>
              <w:top w:val="nil"/>
              <w:left w:val="nil"/>
              <w:bottom w:val="single" w:sz="12" w:space="0" w:color="auto"/>
              <w:right w:val="nil"/>
            </w:tcBorders>
            <w:noWrap/>
          </w:tcPr>
          <w:p w14:paraId="7D5BF906" w14:textId="77777777" w:rsidR="00C01EE2" w:rsidRPr="003C118E" w:rsidRDefault="00C01EE2" w:rsidP="00E14A94">
            <w:pPr>
              <w:keepNext/>
              <w:keepLines/>
              <w:spacing w:after="60" w:line="240" w:lineRule="auto"/>
              <w:jc w:val="center"/>
            </w:pPr>
            <w:r w:rsidRPr="004B18F8">
              <w:t>1</w:t>
            </w:r>
          </w:p>
        </w:tc>
        <w:tc>
          <w:tcPr>
            <w:tcW w:w="917" w:type="dxa"/>
            <w:tcBorders>
              <w:top w:val="nil"/>
              <w:left w:val="nil"/>
              <w:bottom w:val="single" w:sz="12" w:space="0" w:color="auto"/>
              <w:right w:val="nil"/>
            </w:tcBorders>
            <w:noWrap/>
          </w:tcPr>
          <w:p w14:paraId="4C6D4F3E" w14:textId="77777777" w:rsidR="00C01EE2" w:rsidRPr="003C118E" w:rsidRDefault="00C01EE2" w:rsidP="00E14A94">
            <w:pPr>
              <w:keepNext/>
              <w:keepLines/>
              <w:spacing w:after="60" w:line="240" w:lineRule="auto"/>
              <w:jc w:val="center"/>
            </w:pPr>
            <w:r w:rsidRPr="004B18F8">
              <w:t>8</w:t>
            </w:r>
          </w:p>
        </w:tc>
      </w:tr>
    </w:tbl>
    <w:p w14:paraId="63BA8467" w14:textId="77777777" w:rsidR="00C01EE2" w:rsidRPr="00F31296" w:rsidRDefault="00C01EE2" w:rsidP="00C01EE2">
      <w:pPr>
        <w:keepNext/>
        <w:keepLines/>
        <w:spacing w:after="0" w:line="240" w:lineRule="auto"/>
      </w:pPr>
      <w:r>
        <w:rPr>
          <w:i/>
          <w:iCs/>
        </w:rPr>
        <w:t>*</w:t>
      </w:r>
      <w:r>
        <w:rPr>
          <w:i/>
          <w:iCs/>
        </w:rPr>
        <w:tab/>
      </w:r>
      <w:r>
        <w:t>forecast.</w:t>
      </w:r>
    </w:p>
    <w:p w14:paraId="05763D90" w14:textId="7D6E6CB3" w:rsidR="00C01EE2" w:rsidRPr="00C204FF" w:rsidRDefault="00C01EE2" w:rsidP="00C01EE2">
      <w:pPr>
        <w:keepNext/>
        <w:keepLines/>
        <w:spacing w:line="240" w:lineRule="auto"/>
      </w:pPr>
      <w:r w:rsidRPr="00C204FF">
        <w:rPr>
          <w:i/>
          <w:iCs/>
        </w:rPr>
        <w:t>Sources</w:t>
      </w:r>
      <w:r w:rsidRPr="00C204FF">
        <w:t>: Table</w:t>
      </w:r>
      <w:r>
        <w:t>s A3-</w:t>
      </w:r>
      <w:r w:rsidR="002761E6">
        <w:t>3</w:t>
      </w:r>
      <w:r>
        <w:t xml:space="preserve"> and</w:t>
      </w:r>
      <w:r w:rsidRPr="00C204FF">
        <w:t xml:space="preserve"> </w:t>
      </w:r>
      <w:r w:rsidRPr="00A40D7D">
        <w:t>A</w:t>
      </w:r>
      <w:r>
        <w:t>4-1.</w:t>
      </w:r>
    </w:p>
    <w:p w14:paraId="24245E22" w14:textId="79E59787" w:rsidR="00C01EE2" w:rsidRDefault="00C01EE2" w:rsidP="00C01EE2">
      <w:pPr>
        <w:spacing w:before="120" w:line="240" w:lineRule="auto"/>
      </w:pPr>
      <w:r w:rsidRPr="00C204FF">
        <w:t xml:space="preserve">It can be seen that differences in the GST </w:t>
      </w:r>
      <w:r>
        <w:t>distributions</w:t>
      </w:r>
      <w:r w:rsidRPr="00C204FF">
        <w:t xml:space="preserve"> resulting from the two different methods </w:t>
      </w:r>
      <w:r>
        <w:t>are</w:t>
      </w:r>
      <w:r w:rsidRPr="00C204FF">
        <w:t xml:space="preserve"> </w:t>
      </w:r>
      <w:r>
        <w:t xml:space="preserve">generally </w:t>
      </w:r>
      <w:r w:rsidRPr="00C204FF">
        <w:t>quite minor</w:t>
      </w:r>
      <w:r>
        <w:t>, but tend to be larger for Western Australia and the states with the larger share of the GST pool</w:t>
      </w:r>
      <w:r w:rsidRPr="00C204FF">
        <w:t xml:space="preserve">. </w:t>
      </w:r>
      <w:r>
        <w:t>The differences are quite minor for 2025</w:t>
      </w:r>
      <w:r>
        <w:rPr>
          <w:rFonts w:cstheme="minorHAnsi"/>
        </w:rPr>
        <w:t>–</w:t>
      </w:r>
      <w:r>
        <w:t xml:space="preserve">26. </w:t>
      </w:r>
      <w:r w:rsidRPr="00C204FF">
        <w:t xml:space="preserve">It may be the case that the drafters of the Act had in mind the </w:t>
      </w:r>
      <w:r w:rsidR="00722A4D">
        <w:t>method</w:t>
      </w:r>
      <w:r w:rsidRPr="00C204FF">
        <w:t xml:space="preserve"> outlined in the </w:t>
      </w:r>
      <w:r>
        <w:t>Commonwealth Government’s response</w:t>
      </w:r>
      <w:r w:rsidRPr="00C204FF">
        <w:t xml:space="preserve">, </w:t>
      </w:r>
      <w:r>
        <w:t xml:space="preserve">but in the absence of any further guidance </w:t>
      </w:r>
      <w:r w:rsidRPr="00C204FF">
        <w:t xml:space="preserve">the CGC has </w:t>
      </w:r>
      <w:r>
        <w:t>determined its own interpretation of how</w:t>
      </w:r>
      <w:r w:rsidRPr="00C204FF">
        <w:t xml:space="preserve"> the ‘standard’ is to be </w:t>
      </w:r>
      <w:r>
        <w:t>applied</w:t>
      </w:r>
      <w:r w:rsidRPr="00C204FF">
        <w:t>.</w:t>
      </w:r>
    </w:p>
    <w:p w14:paraId="223C0742" w14:textId="43812A0E" w:rsidR="00C01EE2" w:rsidRPr="00C204FF" w:rsidRDefault="00C01EE2" w:rsidP="00C01EE2">
      <w:pPr>
        <w:spacing w:line="240" w:lineRule="auto"/>
      </w:pPr>
      <w:r>
        <w:t xml:space="preserve">It can be questioned whether the </w:t>
      </w:r>
      <w:r w:rsidR="00747095">
        <w:t>method</w:t>
      </w:r>
      <w:r>
        <w:t xml:space="preserve"> applied by the CGC is the one required by the wording of the CGC Act. Given the similarity noted </w:t>
      </w:r>
      <w:r w:rsidR="00D20036">
        <w:t xml:space="preserve">previously </w:t>
      </w:r>
      <w:r>
        <w:t xml:space="preserve">between the wording in the CGC Act and the CGC’s interpretation of HFE, it could be argued that CGC Act intends that </w:t>
      </w:r>
      <w:r w:rsidRPr="00C204FF">
        <w:t>the revenue</w:t>
      </w:r>
      <w:r>
        <w:t>,</w:t>
      </w:r>
      <w:r w:rsidRPr="00C204FF">
        <w:t xml:space="preserve"> expense and </w:t>
      </w:r>
      <w:r>
        <w:t xml:space="preserve">infrastructure </w:t>
      </w:r>
      <w:r w:rsidRPr="00C204FF">
        <w:t>assessments</w:t>
      </w:r>
      <w:r w:rsidRPr="00B87F1E">
        <w:t xml:space="preserve"> </w:t>
      </w:r>
      <w:r w:rsidRPr="00C204FF">
        <w:t xml:space="preserve">are based on what is the higher standard </w:t>
      </w:r>
      <w:r>
        <w:t xml:space="preserve">out </w:t>
      </w:r>
      <w:r w:rsidRPr="00C204FF">
        <w:t xml:space="preserve">of New South Wales </w:t>
      </w:r>
      <w:r>
        <w:t>and</w:t>
      </w:r>
      <w:r w:rsidRPr="00C204FF">
        <w:t xml:space="preserve"> Victoria</w:t>
      </w:r>
      <w:r w:rsidRPr="00B87F1E">
        <w:t xml:space="preserve"> </w:t>
      </w:r>
      <w:r w:rsidRPr="00C204FF">
        <w:t>rather than the</w:t>
      </w:r>
      <w:r>
        <w:t xml:space="preserve"> ‘same standard’.</w:t>
      </w:r>
    </w:p>
    <w:p w14:paraId="73EF3EB3" w14:textId="236CEBE7" w:rsidR="00C01EE2" w:rsidRPr="00C204FF" w:rsidRDefault="00C01EE2" w:rsidP="00C01EE2">
      <w:pPr>
        <w:spacing w:line="240" w:lineRule="auto"/>
      </w:pPr>
      <w:r>
        <w:t>That is,</w:t>
      </w:r>
      <w:r w:rsidRPr="00C204FF">
        <w:t xml:space="preserve"> revenue assessments would be based on the tax rates of New South Wales or Victoria, whichever is the higher, rather than national average tax rates. </w:t>
      </w:r>
      <w:r>
        <w:t>Similarly, e</w:t>
      </w:r>
      <w:r w:rsidRPr="00C204FF">
        <w:t xml:space="preserve">xpense </w:t>
      </w:r>
      <w:r>
        <w:t xml:space="preserve">and infrastructure </w:t>
      </w:r>
      <w:r w:rsidRPr="00C204FF">
        <w:t xml:space="preserve">assessments would be based on the per capita </w:t>
      </w:r>
      <w:r w:rsidR="00722A4D">
        <w:t>expenses</w:t>
      </w:r>
      <w:r w:rsidRPr="00C204FF">
        <w:t xml:space="preserve"> of New South Wales or Victoria, whichever is the higher, rather than national average per capita expenses. This interpretation is just as valid as the CGC’s interpretation and would be consistent with the </w:t>
      </w:r>
      <w:r>
        <w:t>wording</w:t>
      </w:r>
      <w:r w:rsidRPr="00C204FF">
        <w:t xml:space="preserve"> of the Act.</w:t>
      </w:r>
    </w:p>
    <w:p w14:paraId="3C453D0F" w14:textId="24A2BDBC" w:rsidR="00C01EE2" w:rsidRDefault="00C01EE2" w:rsidP="00C01EE2">
      <w:pPr>
        <w:spacing w:line="240" w:lineRule="auto"/>
      </w:pPr>
      <w:r w:rsidRPr="00C204FF">
        <w:t xml:space="preserve">What would be the outcome of applying such a standard? </w:t>
      </w:r>
      <w:r w:rsidRPr="00BD060C">
        <w:t xml:space="preserve">In Appendix A4 an analysis </w:t>
      </w:r>
      <w:r>
        <w:t xml:space="preserve">is undertaken </w:t>
      </w:r>
      <w:r w:rsidRPr="00BD060C">
        <w:t>with the payroll tax assessment.</w:t>
      </w:r>
      <w:r>
        <w:t xml:space="preserve"> This indicates that using the higher standard (in this case payroll tax rate) out of New South Wales and Victoria produces the same assessed values as using the ‘same standard’ (that is, the national average payroll tax rate)</w:t>
      </w:r>
      <w:r w:rsidRPr="00C204FF">
        <w:t xml:space="preserve">. </w:t>
      </w:r>
      <w:r>
        <w:t>An analysis is also undertaken with the post-secondary education expense assessment. Again</w:t>
      </w:r>
      <w:r w:rsidR="00722A4D">
        <w:t>,</w:t>
      </w:r>
      <w:r>
        <w:t xml:space="preserve"> this indicates that using the higher standard (in </w:t>
      </w:r>
      <w:r>
        <w:lastRenderedPageBreak/>
        <w:t>this case per capita expenses) out of New South Wales and Victoria produces the same assessed values as using the ‘same standard’ (that is, the national average per capita expenses)</w:t>
      </w:r>
      <w:r w:rsidRPr="00C204FF">
        <w:t>.</w:t>
      </w:r>
    </w:p>
    <w:p w14:paraId="47442ECF" w14:textId="77777777" w:rsidR="00C01EE2" w:rsidRPr="00C204FF" w:rsidRDefault="00C01EE2" w:rsidP="00C01EE2">
      <w:pPr>
        <w:spacing w:line="240" w:lineRule="auto"/>
      </w:pPr>
      <w:r>
        <w:t>This leads to the conclusion that</w:t>
      </w:r>
      <w:r w:rsidRPr="00C204FF">
        <w:t xml:space="preserve"> the application of this interpretation of the new standard would result in the same GST distribution as the previous </w:t>
      </w:r>
      <w:r>
        <w:t>GST distribution</w:t>
      </w:r>
      <w:r w:rsidRPr="00C204FF">
        <w:t xml:space="preserve"> method. </w:t>
      </w:r>
      <w:r>
        <w:t xml:space="preserve">The </w:t>
      </w:r>
      <w:r w:rsidRPr="00C204FF">
        <w:t xml:space="preserve">reasoning </w:t>
      </w:r>
      <w:r>
        <w:t xml:space="preserve">is outlined </w:t>
      </w:r>
      <w:r w:rsidRPr="00C204FF">
        <w:t>below.</w:t>
      </w:r>
    </w:p>
    <w:p w14:paraId="1DC4842F" w14:textId="5114B3FC" w:rsidR="00C01EE2" w:rsidRPr="00C204FF" w:rsidRDefault="00C01EE2" w:rsidP="00C01EE2">
      <w:pPr>
        <w:spacing w:line="240" w:lineRule="auto"/>
      </w:pPr>
      <w:r w:rsidRPr="00C204FF">
        <w:t xml:space="preserve">Consider the revenue assessments. The revenue assessed for each state for a particular revenue </w:t>
      </w:r>
      <w:r>
        <w:t>category</w:t>
      </w:r>
      <w:r w:rsidRPr="00C204FF">
        <w:t xml:space="preserve"> is obtained by applying the national average tax rate to each state’s revenue base. Under </w:t>
      </w:r>
      <w:r>
        <w:t>the alternative</w:t>
      </w:r>
      <w:r w:rsidRPr="00C204FF">
        <w:t xml:space="preserve"> interpretation of the new standard</w:t>
      </w:r>
      <w:r>
        <w:t>,</w:t>
      </w:r>
      <w:r w:rsidRPr="00C204FF">
        <w:t xml:space="preserve"> revenue would be assessed by applying the tax rate of New South Wales or Victoria (whichever is the higher) to each state’s revenue base. The differences between the assessments for the states </w:t>
      </w:r>
      <w:r w:rsidR="00722A4D">
        <w:t>are</w:t>
      </w:r>
      <w:r w:rsidRPr="00C204FF">
        <w:t xml:space="preserve"> driven by differences in their revenue bases which are contemporaneously independent of tax rates.</w:t>
      </w:r>
    </w:p>
    <w:p w14:paraId="170FAF68" w14:textId="77777777" w:rsidR="00C01EE2" w:rsidRPr="00C204FF" w:rsidRDefault="00C01EE2" w:rsidP="00C01EE2">
      <w:pPr>
        <w:spacing w:line="240" w:lineRule="auto"/>
      </w:pPr>
      <w:r w:rsidRPr="00C204FF">
        <w:t xml:space="preserve">Similarly with expense assessments. The differences between the assessed expenses for the states for a particular expense </w:t>
      </w:r>
      <w:r>
        <w:t>category</w:t>
      </w:r>
      <w:r w:rsidRPr="00C204FF">
        <w:t xml:space="preserve"> are driven by differences in the socio-demographic composition of their populations, differences in the regional dispersion of their populations and differences in wage cost pressures. These are all independent of per capita expenditure levels.</w:t>
      </w:r>
    </w:p>
    <w:p w14:paraId="4FC8E253" w14:textId="77777777" w:rsidR="00C01EE2" w:rsidRDefault="00C01EE2" w:rsidP="00C01EE2">
      <w:pPr>
        <w:spacing w:line="240" w:lineRule="auto"/>
      </w:pPr>
      <w:r>
        <w:t xml:space="preserve">It can be argued that this alternative interpretation of ‘standard’, consistent with how the CGC determines fiscal capacity, is just as valid as the CGC’s interpretation. </w:t>
      </w:r>
      <w:r w:rsidRPr="00C204FF">
        <w:t>This</w:t>
      </w:r>
      <w:r>
        <w:t xml:space="preserve"> ambiguity as what the Act means as ‘standard’</w:t>
      </w:r>
      <w:r w:rsidRPr="00C204FF">
        <w:t xml:space="preserve"> is an entirely unsatisfactory state of affairs</w:t>
      </w:r>
      <w:r>
        <w:t xml:space="preserve"> and reflects poor drafting of the legislation</w:t>
      </w:r>
      <w:r w:rsidRPr="00C204FF">
        <w:t>.</w:t>
      </w:r>
    </w:p>
    <w:p w14:paraId="576D17FE" w14:textId="2249B399" w:rsidR="00201301" w:rsidRDefault="00C01EE2" w:rsidP="00201301">
      <w:pPr>
        <w:spacing w:line="240" w:lineRule="auto"/>
      </w:pPr>
      <w:r>
        <w:t xml:space="preserve">Returning to the Commission’s question as to whether </w:t>
      </w:r>
      <w:r w:rsidRPr="00C01EE2">
        <w:t>GST distribution arrangements since the 2018 legislative changes delivered a reasonable level of horizontal fiscal equalisation</w:t>
      </w:r>
      <w:r>
        <w:t>, t</w:t>
      </w:r>
      <w:r w:rsidR="00201301">
        <w:t>he conclusion that can be drawn is that the changes have delivered a level of HFE not much different to the previous HFE method</w:t>
      </w:r>
      <w:r w:rsidR="004F1D8A">
        <w:t>.</w:t>
      </w:r>
      <w:r w:rsidR="00201301">
        <w:t xml:space="preserve"> </w:t>
      </w:r>
      <w:r w:rsidR="004F1D8A">
        <w:t>However,</w:t>
      </w:r>
      <w:r w:rsidR="00201301">
        <w:t xml:space="preserve"> after the expiry of the transition period it would be difficult to characterise the level of HFE as ‘reasonable’. The concept of a reasonable level of HFE that does not involve </w:t>
      </w:r>
      <w:r w:rsidR="002761E6">
        <w:t xml:space="preserve">fiscal </w:t>
      </w:r>
      <w:r w:rsidR="00201301">
        <w:t>equality is a</w:t>
      </w:r>
      <w:r w:rsidR="00722A4D">
        <w:t>n</w:t>
      </w:r>
      <w:r w:rsidR="00201301">
        <w:t xml:space="preserve"> indication that the principles of HFE are not fully understood.</w:t>
      </w:r>
    </w:p>
    <w:p w14:paraId="5E3582ED" w14:textId="3B2A6A17" w:rsidR="004157AA" w:rsidRDefault="00A57211" w:rsidP="0073030D">
      <w:pPr>
        <w:pStyle w:val="Heading2numbered"/>
        <w:ind w:left="737" w:hanging="737"/>
      </w:pPr>
      <w:bookmarkStart w:id="13" w:name="_Toc220426400"/>
      <w:r>
        <w:t>Should the PC look to international approaches to determine what reasonable fiscal equalisation is in Australia, and why?</w:t>
      </w:r>
      <w:bookmarkEnd w:id="13"/>
    </w:p>
    <w:p w14:paraId="5C562134" w14:textId="12B07484" w:rsidR="00A57211" w:rsidRDefault="002F3318" w:rsidP="007B51C4">
      <w:pPr>
        <w:spacing w:line="240" w:lineRule="auto"/>
      </w:pPr>
      <w:r>
        <w:t>The Commission undertook a comprehensive review of f</w:t>
      </w:r>
      <w:r w:rsidRPr="002F3318">
        <w:t>iscal equalisation in OECD countries</w:t>
      </w:r>
      <w:r>
        <w:t xml:space="preserve"> in Appendix E of its HFE </w:t>
      </w:r>
      <w:r w:rsidR="00025E53">
        <w:t>r</w:t>
      </w:r>
      <w:r>
        <w:t>eport. The conclusion from this review was:</w:t>
      </w:r>
    </w:p>
    <w:p w14:paraId="313E4423" w14:textId="2ECB39A7" w:rsidR="00D10DBB" w:rsidRDefault="002F3318" w:rsidP="0021028E">
      <w:pPr>
        <w:spacing w:line="240" w:lineRule="auto"/>
        <w:ind w:left="720" w:right="720"/>
      </w:pPr>
      <w:r>
        <w:t>‘The country-specific nature of equalisation arrangements means the applicability of those schemes to Australia (with its own unique institutional framework, responsibility for providing public services, fiscal capacities and societal values) is somewhat limited.’</w:t>
      </w:r>
      <w:r>
        <w:rPr>
          <w:rStyle w:val="FootnoteReference"/>
        </w:rPr>
        <w:footnoteReference w:id="24"/>
      </w:r>
    </w:p>
    <w:p w14:paraId="3296B66C" w14:textId="47F5AEEA" w:rsidR="008310A8" w:rsidRDefault="002F3318" w:rsidP="00244A75">
      <w:pPr>
        <w:spacing w:line="240" w:lineRule="auto"/>
      </w:pPr>
      <w:r>
        <w:t>There would appear to be no value in the Commission revisiting this issue.</w:t>
      </w:r>
    </w:p>
    <w:p w14:paraId="6318EF2C" w14:textId="4211F71C" w:rsidR="002F3318" w:rsidRDefault="002F3318" w:rsidP="002F3318">
      <w:pPr>
        <w:pStyle w:val="Heading1numbered"/>
      </w:pPr>
      <w:bookmarkStart w:id="14" w:name="_Toc220426401"/>
      <w:r w:rsidRPr="00246E9D">
        <w:t xml:space="preserve">INFORMATION </w:t>
      </w:r>
      <w:r>
        <w:t>R</w:t>
      </w:r>
      <w:r w:rsidRPr="00246E9D">
        <w:t xml:space="preserve">EQUEST </w:t>
      </w:r>
      <w:r>
        <w:t>3</w:t>
      </w:r>
      <w:bookmarkEnd w:id="14"/>
    </w:p>
    <w:p w14:paraId="756499FB" w14:textId="440B8A27" w:rsidR="00BA0883" w:rsidRPr="00BA0883" w:rsidRDefault="00BA0883" w:rsidP="00CE7563">
      <w:pPr>
        <w:spacing w:line="240" w:lineRule="auto"/>
      </w:pPr>
      <w:r>
        <w:t>The information requested by the Commission is to enable it to examine how the changes introduced by the Act have affected the balance between responding to changing circumstances and providing certainty around revenue. Much of the information sought is best provided by the states. This submission will focus on the more general information sought under this request.</w:t>
      </w:r>
    </w:p>
    <w:p w14:paraId="61FE8DF8" w14:textId="79E8E022" w:rsidR="002F3318" w:rsidRDefault="00BA0883" w:rsidP="0073030D">
      <w:pPr>
        <w:pStyle w:val="Heading2numbered"/>
        <w:ind w:left="737" w:hanging="737"/>
      </w:pPr>
      <w:bookmarkStart w:id="15" w:name="_Toc220426402"/>
      <w:r w:rsidRPr="00BA0883">
        <w:lastRenderedPageBreak/>
        <w:t>Have the GST distribution reforms decreased or increased the volatility of state finances?</w:t>
      </w:r>
      <w:bookmarkEnd w:id="15"/>
    </w:p>
    <w:p w14:paraId="7F24FE2F" w14:textId="77777777" w:rsidR="00426E63" w:rsidRDefault="00426E63" w:rsidP="00426E63">
      <w:pPr>
        <w:spacing w:line="240" w:lineRule="auto"/>
      </w:pPr>
      <w:r>
        <w:t>The Commission noted in its HFE report that:</w:t>
      </w:r>
    </w:p>
    <w:p w14:paraId="49384C2E" w14:textId="77777777" w:rsidR="00426E63" w:rsidRDefault="00426E63" w:rsidP="00426E63">
      <w:pPr>
        <w:spacing w:line="240" w:lineRule="auto"/>
        <w:ind w:left="720" w:right="720"/>
      </w:pPr>
      <w:r>
        <w:t>‘</w:t>
      </w:r>
      <w:r w:rsidRPr="00E8450B">
        <w:t>Several features of Australia’s HFE system promote predictable and stable GST payments</w:t>
      </w:r>
      <w:r>
        <w:t>’</w:t>
      </w:r>
      <w:r w:rsidRPr="00E8450B">
        <w:t>.</w:t>
      </w:r>
      <w:r>
        <w:rPr>
          <w:rStyle w:val="FootnoteReference"/>
        </w:rPr>
        <w:footnoteReference w:id="25"/>
      </w:r>
      <w:r>
        <w:t xml:space="preserve"> </w:t>
      </w:r>
    </w:p>
    <w:p w14:paraId="0FCF6B56" w14:textId="77777777" w:rsidR="00426E63" w:rsidRDefault="00426E63" w:rsidP="00426E63">
      <w:pPr>
        <w:spacing w:line="240" w:lineRule="auto"/>
      </w:pPr>
      <w:r>
        <w:t>The Commission also noted that:</w:t>
      </w:r>
    </w:p>
    <w:p w14:paraId="235587ED" w14:textId="77777777" w:rsidR="00426E63" w:rsidRDefault="00426E63" w:rsidP="00426E63">
      <w:pPr>
        <w:spacing w:line="240" w:lineRule="auto"/>
        <w:ind w:left="720" w:right="720"/>
      </w:pPr>
      <w:r>
        <w:t>‘…States have a range of options with which they can manage short-term fluctuations in their GST payments, just as they would with any other source of volatility in State revenues…’</w:t>
      </w:r>
      <w:r>
        <w:rPr>
          <w:rStyle w:val="FootnoteReference"/>
        </w:rPr>
        <w:footnoteReference w:id="26"/>
      </w:r>
      <w:r>
        <w:t xml:space="preserve"> </w:t>
      </w:r>
    </w:p>
    <w:p w14:paraId="76CBA66E" w14:textId="00C619D2" w:rsidR="00BA0883" w:rsidRDefault="00BA0883" w:rsidP="00CE7563">
      <w:pPr>
        <w:spacing w:line="240" w:lineRule="auto"/>
      </w:pPr>
      <w:r>
        <w:t xml:space="preserve">However, there has been some volatility in the GST revenue received by each state. </w:t>
      </w:r>
      <w:r w:rsidRPr="00EE507A">
        <w:t xml:space="preserve">Revenue-raising capacity for all states has been volatile over the </w:t>
      </w:r>
      <w:r>
        <w:t xml:space="preserve">past </w:t>
      </w:r>
      <w:r w:rsidRPr="00EE507A">
        <w:t xml:space="preserve">decade, mainly due to shifts in their relative mining revenue capacities. Changes in property and labour markets affected states’ capacities to raise stamp duty, land tax and payroll tax. </w:t>
      </w:r>
      <w:r w:rsidRPr="00C204FF">
        <w:t>The CGC has noted that over the past decade or so, mining revenue has been a major determinant of states’ GST distributions</w:t>
      </w:r>
      <w:r w:rsidR="00025E53">
        <w:t>.</w:t>
      </w:r>
      <w:r w:rsidR="00996E9C">
        <w:rPr>
          <w:rStyle w:val="FootnoteReference"/>
        </w:rPr>
        <w:footnoteReference w:id="27"/>
      </w:r>
      <w:r w:rsidR="00025E53">
        <w:t xml:space="preserve"> </w:t>
      </w:r>
      <w:r w:rsidRPr="00C204FF">
        <w:t>Mining revenue is volatile, and this has contributed to volatility in GST distributions.</w:t>
      </w:r>
    </w:p>
    <w:p w14:paraId="7E6104DA" w14:textId="7DBCB2C8" w:rsidR="002F3318" w:rsidRDefault="00BA0883" w:rsidP="00CE7563">
      <w:pPr>
        <w:spacing w:line="240" w:lineRule="auto"/>
      </w:pPr>
      <w:r>
        <w:t>On the expense and investment side, f</w:t>
      </w:r>
      <w:r w:rsidRPr="00EE507A">
        <w:t>luctuating relative population growth rates, along with chang</w:t>
      </w:r>
      <w:r>
        <w:t>es</w:t>
      </w:r>
      <w:r w:rsidRPr="00EE507A">
        <w:t xml:space="preserve"> </w:t>
      </w:r>
      <w:r>
        <w:t xml:space="preserve">in </w:t>
      </w:r>
      <w:r w:rsidRPr="00EE507A">
        <w:t xml:space="preserve">spending on Indigenous populations and regional services, have been major drivers of </w:t>
      </w:r>
      <w:r>
        <w:t>fluctuations in state</w:t>
      </w:r>
      <w:r w:rsidRPr="00EE507A">
        <w:t xml:space="preserve"> needs. Natural disasters also caused fluctuations in relative GST needs between states.</w:t>
      </w:r>
    </w:p>
    <w:p w14:paraId="2C14F23F" w14:textId="33BF2D7E" w:rsidR="00CE7563" w:rsidRDefault="00CE7563" w:rsidP="00CE7563">
      <w:pPr>
        <w:spacing w:line="240" w:lineRule="auto"/>
      </w:pPr>
      <w:r w:rsidRPr="00C204FF">
        <w:t xml:space="preserve">The transition period has only provided a limited time series of the </w:t>
      </w:r>
      <w:r>
        <w:t>new HFE</w:t>
      </w:r>
      <w:r w:rsidRPr="00C204FF">
        <w:t xml:space="preserve"> method in operation. </w:t>
      </w:r>
      <w:r>
        <w:t xml:space="preserve">Table </w:t>
      </w:r>
      <w:r w:rsidR="000175A8">
        <w:t>4</w:t>
      </w:r>
      <w:r>
        <w:t>-1 shows the standard deviation of fluctuations in the GST distribution since the Act came into operation</w:t>
      </w:r>
      <w:r w:rsidR="00A4566C">
        <w:t xml:space="preserve"> for the previous, </w:t>
      </w:r>
      <w:r w:rsidR="00D20036">
        <w:t xml:space="preserve">current </w:t>
      </w:r>
      <w:r w:rsidR="00A4566C">
        <w:t xml:space="preserve">and </w:t>
      </w:r>
      <w:r w:rsidR="00D20036">
        <w:t xml:space="preserve">standard state </w:t>
      </w:r>
      <w:r w:rsidR="00A4566C">
        <w:t>HFE methods</w:t>
      </w:r>
      <w:r>
        <w:t>.</w:t>
      </w:r>
    </w:p>
    <w:p w14:paraId="3A9E128F" w14:textId="31E0F26E" w:rsidR="00CE7563" w:rsidRPr="00C204FF" w:rsidRDefault="00CE7563" w:rsidP="00CE7563">
      <w:pPr>
        <w:keepNext/>
        <w:keepLines/>
        <w:spacing w:after="0" w:line="240" w:lineRule="auto"/>
        <w:rPr>
          <w:b/>
          <w:bCs/>
        </w:rPr>
      </w:pPr>
      <w:r w:rsidRPr="00C204FF">
        <w:rPr>
          <w:b/>
          <w:bCs/>
        </w:rPr>
        <w:t xml:space="preserve">Table </w:t>
      </w:r>
      <w:r w:rsidR="000175A8">
        <w:rPr>
          <w:b/>
          <w:bCs/>
        </w:rPr>
        <w:t>4</w:t>
      </w:r>
      <w:r>
        <w:rPr>
          <w:b/>
          <w:bCs/>
        </w:rPr>
        <w:t>-1</w:t>
      </w:r>
      <w:r w:rsidRPr="00C204FF">
        <w:rPr>
          <w:b/>
          <w:bCs/>
        </w:rPr>
        <w:t xml:space="preserve">: Standard deviation of year to year fluctuations in GST revenue, </w:t>
      </w:r>
      <w:r>
        <w:rPr>
          <w:b/>
          <w:bCs/>
        </w:rPr>
        <w:t>2021</w:t>
      </w:r>
      <w:r>
        <w:rPr>
          <w:rFonts w:cstheme="minorHAnsi"/>
          <w:b/>
          <w:bCs/>
        </w:rPr>
        <w:t>–</w:t>
      </w:r>
      <w:r>
        <w:rPr>
          <w:b/>
          <w:bCs/>
        </w:rPr>
        <w:t>22</w:t>
      </w:r>
      <w:r w:rsidRPr="00C204FF">
        <w:rPr>
          <w:b/>
          <w:bCs/>
        </w:rPr>
        <w:t xml:space="preserve"> to 202</w:t>
      </w:r>
      <w:r>
        <w:rPr>
          <w:b/>
          <w:bCs/>
        </w:rPr>
        <w:t>5</w:t>
      </w:r>
      <w:r>
        <w:rPr>
          <w:rFonts w:cstheme="minorHAnsi"/>
          <w:b/>
          <w:bCs/>
        </w:rPr>
        <w:t>–</w:t>
      </w:r>
      <w:r>
        <w:rPr>
          <w:b/>
          <w:bCs/>
        </w:rPr>
        <w:t>26</w:t>
      </w:r>
      <w:r w:rsidRPr="00C204FF">
        <w:rPr>
          <w:b/>
          <w:bCs/>
        </w:rPr>
        <w:t xml:space="preserve"> (per cent)</w:t>
      </w:r>
    </w:p>
    <w:tbl>
      <w:tblPr>
        <w:tblW w:w="0" w:type="auto"/>
        <w:tblLook w:val="04A0" w:firstRow="1" w:lastRow="0" w:firstColumn="1" w:lastColumn="0" w:noHBand="0" w:noVBand="1"/>
      </w:tblPr>
      <w:tblGrid>
        <w:gridCol w:w="2552"/>
        <w:gridCol w:w="680"/>
        <w:gridCol w:w="680"/>
        <w:gridCol w:w="680"/>
        <w:gridCol w:w="680"/>
        <w:gridCol w:w="680"/>
        <w:gridCol w:w="680"/>
        <w:gridCol w:w="680"/>
        <w:gridCol w:w="680"/>
        <w:gridCol w:w="680"/>
      </w:tblGrid>
      <w:tr w:rsidR="00CE7563" w:rsidRPr="00C204FF" w14:paraId="34409EEE" w14:textId="77777777" w:rsidTr="0006256C">
        <w:tc>
          <w:tcPr>
            <w:tcW w:w="2552" w:type="dxa"/>
            <w:tcBorders>
              <w:top w:val="single" w:sz="12" w:space="0" w:color="auto"/>
              <w:left w:val="nil"/>
              <w:bottom w:val="single" w:sz="6" w:space="0" w:color="auto"/>
              <w:right w:val="nil"/>
            </w:tcBorders>
            <w:noWrap/>
            <w:vAlign w:val="bottom"/>
            <w:hideMark/>
          </w:tcPr>
          <w:p w14:paraId="5D3AD037" w14:textId="359098FC" w:rsidR="00CE7563" w:rsidRPr="00C204FF" w:rsidRDefault="00CE7563" w:rsidP="0006256C">
            <w:pPr>
              <w:keepNext/>
              <w:keepLines/>
              <w:spacing w:before="60" w:after="60" w:line="240" w:lineRule="auto"/>
              <w:rPr>
                <w:rFonts w:ascii="Calibri" w:eastAsia="Times New Roman" w:hAnsi="Calibri" w:cs="Calibri"/>
                <w:b/>
                <w:bCs/>
                <w:i/>
                <w:iCs/>
                <w:lang w:eastAsia="en-AU"/>
              </w:rPr>
            </w:pPr>
            <w:r w:rsidRPr="00C204FF">
              <w:rPr>
                <w:rFonts w:ascii="Calibri" w:eastAsia="Times New Roman" w:hAnsi="Calibri" w:cs="Calibri"/>
                <w:b/>
                <w:bCs/>
                <w:i/>
                <w:iCs/>
                <w:lang w:eastAsia="en-AU"/>
              </w:rPr>
              <w:t> </w:t>
            </w:r>
            <w:r w:rsidR="00A0045F">
              <w:rPr>
                <w:rFonts w:ascii="Calibri" w:eastAsia="Times New Roman" w:hAnsi="Calibri" w:cs="Calibri"/>
                <w:b/>
                <w:bCs/>
                <w:i/>
                <w:iCs/>
                <w:lang w:eastAsia="en-AU"/>
              </w:rPr>
              <w:t>Method</w:t>
            </w:r>
          </w:p>
        </w:tc>
        <w:tc>
          <w:tcPr>
            <w:tcW w:w="680" w:type="dxa"/>
            <w:tcBorders>
              <w:top w:val="single" w:sz="12" w:space="0" w:color="auto"/>
              <w:left w:val="nil"/>
              <w:bottom w:val="single" w:sz="6" w:space="0" w:color="auto"/>
              <w:right w:val="nil"/>
            </w:tcBorders>
            <w:noWrap/>
            <w:vAlign w:val="center"/>
            <w:hideMark/>
          </w:tcPr>
          <w:p w14:paraId="3452A6C6" w14:textId="77777777" w:rsidR="00CE7563" w:rsidRPr="00C204FF" w:rsidRDefault="00CE7563" w:rsidP="00A0045F">
            <w:pPr>
              <w:keepNext/>
              <w:keepLines/>
              <w:spacing w:before="60" w:after="60" w:line="240" w:lineRule="auto"/>
              <w:jc w:val="center"/>
              <w:rPr>
                <w:rFonts w:ascii="Calibri" w:eastAsia="Times New Roman" w:hAnsi="Calibri" w:cs="Calibri"/>
                <w:i/>
                <w:iCs/>
                <w:lang w:eastAsia="en-AU"/>
              </w:rPr>
            </w:pPr>
            <w:r w:rsidRPr="00C204FF">
              <w:rPr>
                <w:rFonts w:ascii="Calibri" w:eastAsia="Times New Roman" w:hAnsi="Calibri" w:cs="Calibri"/>
                <w:i/>
                <w:iCs/>
                <w:lang w:eastAsia="en-AU"/>
              </w:rPr>
              <w:t>NSW</w:t>
            </w:r>
          </w:p>
        </w:tc>
        <w:tc>
          <w:tcPr>
            <w:tcW w:w="680" w:type="dxa"/>
            <w:tcBorders>
              <w:top w:val="single" w:sz="12" w:space="0" w:color="auto"/>
              <w:left w:val="nil"/>
              <w:bottom w:val="single" w:sz="6" w:space="0" w:color="auto"/>
              <w:right w:val="nil"/>
            </w:tcBorders>
            <w:noWrap/>
            <w:vAlign w:val="center"/>
            <w:hideMark/>
          </w:tcPr>
          <w:p w14:paraId="61D4B6C5" w14:textId="77777777" w:rsidR="00CE7563" w:rsidRPr="00C204FF" w:rsidRDefault="00CE7563" w:rsidP="00A0045F">
            <w:pPr>
              <w:keepNext/>
              <w:keepLines/>
              <w:spacing w:before="60" w:after="60" w:line="240" w:lineRule="auto"/>
              <w:jc w:val="center"/>
              <w:rPr>
                <w:rFonts w:ascii="Calibri" w:eastAsia="Times New Roman" w:hAnsi="Calibri" w:cs="Calibri"/>
                <w:i/>
                <w:iCs/>
                <w:lang w:eastAsia="en-AU"/>
              </w:rPr>
            </w:pPr>
            <w:r w:rsidRPr="00C204FF">
              <w:rPr>
                <w:rFonts w:ascii="Calibri" w:eastAsia="Times New Roman" w:hAnsi="Calibri" w:cs="Calibri"/>
                <w:i/>
                <w:iCs/>
                <w:lang w:eastAsia="en-AU"/>
              </w:rPr>
              <w:t>Vic</w:t>
            </w:r>
          </w:p>
        </w:tc>
        <w:tc>
          <w:tcPr>
            <w:tcW w:w="680" w:type="dxa"/>
            <w:tcBorders>
              <w:top w:val="single" w:sz="12" w:space="0" w:color="auto"/>
              <w:left w:val="nil"/>
              <w:bottom w:val="single" w:sz="6" w:space="0" w:color="auto"/>
              <w:right w:val="nil"/>
            </w:tcBorders>
            <w:noWrap/>
            <w:vAlign w:val="center"/>
            <w:hideMark/>
          </w:tcPr>
          <w:p w14:paraId="3874904A" w14:textId="77777777" w:rsidR="00CE7563" w:rsidRPr="00C204FF" w:rsidRDefault="00CE7563" w:rsidP="00A0045F">
            <w:pPr>
              <w:keepNext/>
              <w:keepLines/>
              <w:spacing w:before="60" w:after="60" w:line="240" w:lineRule="auto"/>
              <w:jc w:val="center"/>
              <w:rPr>
                <w:rFonts w:ascii="Calibri" w:eastAsia="Times New Roman" w:hAnsi="Calibri" w:cs="Calibri"/>
                <w:i/>
                <w:iCs/>
                <w:lang w:eastAsia="en-AU"/>
              </w:rPr>
            </w:pPr>
            <w:r w:rsidRPr="00C204FF">
              <w:rPr>
                <w:rFonts w:ascii="Calibri" w:eastAsia="Times New Roman" w:hAnsi="Calibri" w:cs="Calibri"/>
                <w:i/>
                <w:iCs/>
                <w:lang w:eastAsia="en-AU"/>
              </w:rPr>
              <w:t>Qld</w:t>
            </w:r>
          </w:p>
        </w:tc>
        <w:tc>
          <w:tcPr>
            <w:tcW w:w="680" w:type="dxa"/>
            <w:tcBorders>
              <w:top w:val="single" w:sz="12" w:space="0" w:color="auto"/>
              <w:left w:val="nil"/>
              <w:bottom w:val="single" w:sz="6" w:space="0" w:color="auto"/>
              <w:right w:val="nil"/>
            </w:tcBorders>
            <w:noWrap/>
            <w:vAlign w:val="center"/>
            <w:hideMark/>
          </w:tcPr>
          <w:p w14:paraId="6AD02FDC" w14:textId="77777777" w:rsidR="00CE7563" w:rsidRPr="00C204FF" w:rsidRDefault="00CE7563" w:rsidP="00A0045F">
            <w:pPr>
              <w:keepNext/>
              <w:keepLines/>
              <w:spacing w:before="60" w:after="60" w:line="240" w:lineRule="auto"/>
              <w:jc w:val="center"/>
              <w:rPr>
                <w:rFonts w:ascii="Calibri" w:eastAsia="Times New Roman" w:hAnsi="Calibri" w:cs="Calibri"/>
                <w:i/>
                <w:iCs/>
                <w:lang w:eastAsia="en-AU"/>
              </w:rPr>
            </w:pPr>
            <w:r w:rsidRPr="00C204FF">
              <w:rPr>
                <w:rFonts w:ascii="Calibri" w:eastAsia="Times New Roman" w:hAnsi="Calibri" w:cs="Calibri"/>
                <w:i/>
                <w:iCs/>
                <w:lang w:eastAsia="en-AU"/>
              </w:rPr>
              <w:t>WA</w:t>
            </w:r>
          </w:p>
        </w:tc>
        <w:tc>
          <w:tcPr>
            <w:tcW w:w="680" w:type="dxa"/>
            <w:tcBorders>
              <w:top w:val="single" w:sz="12" w:space="0" w:color="auto"/>
              <w:left w:val="nil"/>
              <w:bottom w:val="single" w:sz="6" w:space="0" w:color="auto"/>
              <w:right w:val="nil"/>
            </w:tcBorders>
            <w:noWrap/>
            <w:vAlign w:val="center"/>
            <w:hideMark/>
          </w:tcPr>
          <w:p w14:paraId="4FC907FA" w14:textId="77777777" w:rsidR="00CE7563" w:rsidRPr="00C204FF" w:rsidRDefault="00CE7563" w:rsidP="00A0045F">
            <w:pPr>
              <w:keepNext/>
              <w:keepLines/>
              <w:spacing w:before="60" w:after="60" w:line="240" w:lineRule="auto"/>
              <w:jc w:val="center"/>
              <w:rPr>
                <w:rFonts w:ascii="Calibri" w:eastAsia="Times New Roman" w:hAnsi="Calibri" w:cs="Calibri"/>
                <w:i/>
                <w:iCs/>
                <w:lang w:eastAsia="en-AU"/>
              </w:rPr>
            </w:pPr>
            <w:r w:rsidRPr="00C204FF">
              <w:rPr>
                <w:rFonts w:ascii="Calibri" w:eastAsia="Times New Roman" w:hAnsi="Calibri" w:cs="Calibri"/>
                <w:i/>
                <w:iCs/>
                <w:lang w:eastAsia="en-AU"/>
              </w:rPr>
              <w:t>SA</w:t>
            </w:r>
          </w:p>
        </w:tc>
        <w:tc>
          <w:tcPr>
            <w:tcW w:w="680" w:type="dxa"/>
            <w:tcBorders>
              <w:top w:val="single" w:sz="12" w:space="0" w:color="auto"/>
              <w:left w:val="nil"/>
              <w:bottom w:val="single" w:sz="6" w:space="0" w:color="auto"/>
              <w:right w:val="nil"/>
            </w:tcBorders>
            <w:noWrap/>
            <w:vAlign w:val="center"/>
            <w:hideMark/>
          </w:tcPr>
          <w:p w14:paraId="6E43E1CD" w14:textId="77777777" w:rsidR="00CE7563" w:rsidRPr="00C204FF" w:rsidRDefault="00CE7563" w:rsidP="00A0045F">
            <w:pPr>
              <w:keepNext/>
              <w:keepLines/>
              <w:spacing w:before="60" w:after="60" w:line="240" w:lineRule="auto"/>
              <w:jc w:val="center"/>
              <w:rPr>
                <w:rFonts w:ascii="Calibri" w:eastAsia="Times New Roman" w:hAnsi="Calibri" w:cs="Calibri"/>
                <w:i/>
                <w:iCs/>
                <w:lang w:eastAsia="en-AU"/>
              </w:rPr>
            </w:pPr>
            <w:r w:rsidRPr="00C204FF">
              <w:rPr>
                <w:rFonts w:ascii="Calibri" w:eastAsia="Times New Roman" w:hAnsi="Calibri" w:cs="Calibri"/>
                <w:i/>
                <w:iCs/>
                <w:lang w:eastAsia="en-AU"/>
              </w:rPr>
              <w:t>Tas</w:t>
            </w:r>
          </w:p>
        </w:tc>
        <w:tc>
          <w:tcPr>
            <w:tcW w:w="680" w:type="dxa"/>
            <w:tcBorders>
              <w:top w:val="single" w:sz="12" w:space="0" w:color="auto"/>
              <w:left w:val="nil"/>
              <w:bottom w:val="single" w:sz="6" w:space="0" w:color="auto"/>
              <w:right w:val="nil"/>
            </w:tcBorders>
            <w:noWrap/>
            <w:vAlign w:val="center"/>
            <w:hideMark/>
          </w:tcPr>
          <w:p w14:paraId="3D3A6976" w14:textId="77777777" w:rsidR="00CE7563" w:rsidRPr="00C204FF" w:rsidRDefault="00CE7563" w:rsidP="00A0045F">
            <w:pPr>
              <w:keepNext/>
              <w:keepLines/>
              <w:spacing w:before="60" w:after="60" w:line="240" w:lineRule="auto"/>
              <w:jc w:val="center"/>
              <w:rPr>
                <w:rFonts w:ascii="Calibri" w:eastAsia="Times New Roman" w:hAnsi="Calibri" w:cs="Calibri"/>
                <w:i/>
                <w:iCs/>
                <w:lang w:eastAsia="en-AU"/>
              </w:rPr>
            </w:pPr>
            <w:r w:rsidRPr="00C204FF">
              <w:rPr>
                <w:rFonts w:ascii="Calibri" w:eastAsia="Times New Roman" w:hAnsi="Calibri" w:cs="Calibri"/>
                <w:i/>
                <w:iCs/>
                <w:lang w:eastAsia="en-AU"/>
              </w:rPr>
              <w:t>ACT</w:t>
            </w:r>
          </w:p>
        </w:tc>
        <w:tc>
          <w:tcPr>
            <w:tcW w:w="680" w:type="dxa"/>
            <w:tcBorders>
              <w:top w:val="single" w:sz="12" w:space="0" w:color="auto"/>
              <w:left w:val="nil"/>
              <w:bottom w:val="single" w:sz="6" w:space="0" w:color="auto"/>
              <w:right w:val="nil"/>
            </w:tcBorders>
            <w:noWrap/>
            <w:vAlign w:val="center"/>
            <w:hideMark/>
          </w:tcPr>
          <w:p w14:paraId="04ECB49B" w14:textId="77777777" w:rsidR="00CE7563" w:rsidRPr="00C204FF" w:rsidRDefault="00CE7563" w:rsidP="00A0045F">
            <w:pPr>
              <w:keepNext/>
              <w:keepLines/>
              <w:spacing w:before="60" w:after="60" w:line="240" w:lineRule="auto"/>
              <w:jc w:val="center"/>
              <w:rPr>
                <w:rFonts w:ascii="Calibri" w:eastAsia="Times New Roman" w:hAnsi="Calibri" w:cs="Calibri"/>
                <w:i/>
                <w:iCs/>
                <w:lang w:eastAsia="en-AU"/>
              </w:rPr>
            </w:pPr>
            <w:r w:rsidRPr="00C204FF">
              <w:rPr>
                <w:rFonts w:ascii="Calibri" w:eastAsia="Times New Roman" w:hAnsi="Calibri" w:cs="Calibri"/>
                <w:i/>
                <w:iCs/>
                <w:lang w:eastAsia="en-AU"/>
              </w:rPr>
              <w:t>NT</w:t>
            </w:r>
          </w:p>
        </w:tc>
        <w:tc>
          <w:tcPr>
            <w:tcW w:w="680" w:type="dxa"/>
            <w:tcBorders>
              <w:top w:val="single" w:sz="12" w:space="0" w:color="auto"/>
              <w:left w:val="nil"/>
              <w:bottom w:val="single" w:sz="6" w:space="0" w:color="auto"/>
              <w:right w:val="nil"/>
            </w:tcBorders>
            <w:noWrap/>
            <w:vAlign w:val="center"/>
            <w:hideMark/>
          </w:tcPr>
          <w:p w14:paraId="07D93E88" w14:textId="77777777" w:rsidR="00CE7563" w:rsidRPr="00C204FF" w:rsidRDefault="00CE7563" w:rsidP="00A0045F">
            <w:pPr>
              <w:keepNext/>
              <w:keepLines/>
              <w:spacing w:before="60" w:after="60" w:line="240" w:lineRule="auto"/>
              <w:jc w:val="center"/>
              <w:rPr>
                <w:rFonts w:ascii="Calibri" w:eastAsia="Times New Roman" w:hAnsi="Calibri" w:cs="Calibri"/>
                <w:i/>
                <w:iCs/>
                <w:lang w:eastAsia="en-AU"/>
              </w:rPr>
            </w:pPr>
            <w:r w:rsidRPr="00C204FF">
              <w:rPr>
                <w:rFonts w:ascii="Calibri" w:eastAsia="Times New Roman" w:hAnsi="Calibri" w:cs="Calibri"/>
                <w:i/>
                <w:iCs/>
                <w:lang w:eastAsia="en-AU"/>
              </w:rPr>
              <w:t>Total</w:t>
            </w:r>
          </w:p>
        </w:tc>
      </w:tr>
      <w:tr w:rsidR="0037679C" w:rsidRPr="00C204FF" w14:paraId="22828326" w14:textId="77777777" w:rsidTr="00AD77CF">
        <w:tc>
          <w:tcPr>
            <w:tcW w:w="2552" w:type="dxa"/>
            <w:tcBorders>
              <w:top w:val="single" w:sz="6" w:space="0" w:color="auto"/>
              <w:left w:val="nil"/>
              <w:right w:val="nil"/>
            </w:tcBorders>
            <w:noWrap/>
            <w:vAlign w:val="bottom"/>
            <w:hideMark/>
          </w:tcPr>
          <w:p w14:paraId="2E1DDACB" w14:textId="36E244C2" w:rsidR="0037679C" w:rsidRPr="00C204FF" w:rsidRDefault="0037679C" w:rsidP="0037679C">
            <w:pPr>
              <w:keepNext/>
              <w:keepLines/>
              <w:spacing w:before="60" w:after="0" w:line="240" w:lineRule="auto"/>
              <w:rPr>
                <w:rFonts w:ascii="Calibri" w:eastAsia="Times New Roman" w:hAnsi="Calibri" w:cs="Calibri"/>
                <w:color w:val="000000"/>
                <w:lang w:eastAsia="en-AU"/>
              </w:rPr>
            </w:pPr>
            <w:r w:rsidRPr="00C204FF">
              <w:rPr>
                <w:rFonts w:ascii="Calibri" w:eastAsia="Times New Roman" w:hAnsi="Calibri" w:cs="Calibri"/>
                <w:color w:val="000000"/>
                <w:lang w:eastAsia="en-AU"/>
              </w:rPr>
              <w:t>Previous</w:t>
            </w:r>
          </w:p>
        </w:tc>
        <w:tc>
          <w:tcPr>
            <w:tcW w:w="680" w:type="dxa"/>
            <w:tcBorders>
              <w:top w:val="single" w:sz="6" w:space="0" w:color="auto"/>
              <w:left w:val="nil"/>
              <w:right w:val="nil"/>
            </w:tcBorders>
            <w:noWrap/>
            <w:hideMark/>
          </w:tcPr>
          <w:p w14:paraId="4A5F586A" w14:textId="299194C6" w:rsidR="0037679C" w:rsidRPr="00C204FF" w:rsidRDefault="0037679C" w:rsidP="0037679C">
            <w:pPr>
              <w:keepNext/>
              <w:keepLines/>
              <w:spacing w:before="60" w:after="0" w:line="240" w:lineRule="auto"/>
              <w:jc w:val="center"/>
              <w:rPr>
                <w:rFonts w:ascii="Calibri" w:eastAsia="Times New Roman" w:hAnsi="Calibri" w:cs="Calibri"/>
                <w:color w:val="000000"/>
                <w:lang w:eastAsia="en-AU"/>
              </w:rPr>
            </w:pPr>
            <w:r w:rsidRPr="002968DA">
              <w:t>6.1</w:t>
            </w:r>
          </w:p>
        </w:tc>
        <w:tc>
          <w:tcPr>
            <w:tcW w:w="680" w:type="dxa"/>
            <w:tcBorders>
              <w:top w:val="single" w:sz="6" w:space="0" w:color="auto"/>
              <w:left w:val="nil"/>
              <w:right w:val="nil"/>
            </w:tcBorders>
            <w:noWrap/>
            <w:hideMark/>
          </w:tcPr>
          <w:p w14:paraId="46CFBCF7" w14:textId="522B44E7" w:rsidR="0037679C" w:rsidRPr="00C204FF" w:rsidRDefault="0037679C" w:rsidP="0037679C">
            <w:pPr>
              <w:keepNext/>
              <w:keepLines/>
              <w:spacing w:before="60" w:after="0" w:line="240" w:lineRule="auto"/>
              <w:jc w:val="center"/>
              <w:rPr>
                <w:rFonts w:ascii="Calibri" w:eastAsia="Times New Roman" w:hAnsi="Calibri" w:cs="Calibri"/>
                <w:color w:val="000000"/>
                <w:lang w:eastAsia="en-AU"/>
              </w:rPr>
            </w:pPr>
            <w:r w:rsidRPr="002968DA">
              <w:t>5.7</w:t>
            </w:r>
          </w:p>
        </w:tc>
        <w:tc>
          <w:tcPr>
            <w:tcW w:w="680" w:type="dxa"/>
            <w:tcBorders>
              <w:top w:val="single" w:sz="6" w:space="0" w:color="auto"/>
              <w:left w:val="nil"/>
              <w:right w:val="nil"/>
            </w:tcBorders>
            <w:noWrap/>
            <w:hideMark/>
          </w:tcPr>
          <w:p w14:paraId="2A911D22" w14:textId="394F96DD" w:rsidR="0037679C" w:rsidRPr="00C204FF" w:rsidRDefault="0037679C" w:rsidP="0037679C">
            <w:pPr>
              <w:keepNext/>
              <w:keepLines/>
              <w:spacing w:before="60" w:after="0" w:line="240" w:lineRule="auto"/>
              <w:jc w:val="center"/>
              <w:rPr>
                <w:rFonts w:ascii="Calibri" w:eastAsia="Times New Roman" w:hAnsi="Calibri" w:cs="Calibri"/>
                <w:color w:val="000000"/>
                <w:lang w:eastAsia="en-AU"/>
              </w:rPr>
            </w:pPr>
            <w:r w:rsidRPr="002968DA">
              <w:t>9.4</w:t>
            </w:r>
          </w:p>
        </w:tc>
        <w:tc>
          <w:tcPr>
            <w:tcW w:w="680" w:type="dxa"/>
            <w:tcBorders>
              <w:top w:val="single" w:sz="6" w:space="0" w:color="auto"/>
              <w:left w:val="nil"/>
              <w:right w:val="nil"/>
            </w:tcBorders>
            <w:noWrap/>
            <w:hideMark/>
          </w:tcPr>
          <w:p w14:paraId="1C176D2E" w14:textId="779069A6" w:rsidR="0037679C" w:rsidRPr="00C204FF" w:rsidRDefault="0037679C" w:rsidP="0037679C">
            <w:pPr>
              <w:keepNext/>
              <w:keepLines/>
              <w:spacing w:before="60" w:after="0" w:line="240" w:lineRule="auto"/>
              <w:jc w:val="center"/>
              <w:rPr>
                <w:rFonts w:ascii="Calibri" w:eastAsia="Times New Roman" w:hAnsi="Calibri" w:cs="Calibri"/>
                <w:color w:val="000000"/>
                <w:lang w:eastAsia="en-AU"/>
              </w:rPr>
            </w:pPr>
            <w:r w:rsidRPr="002968DA">
              <w:t>46.1</w:t>
            </w:r>
          </w:p>
        </w:tc>
        <w:tc>
          <w:tcPr>
            <w:tcW w:w="680" w:type="dxa"/>
            <w:tcBorders>
              <w:top w:val="single" w:sz="6" w:space="0" w:color="auto"/>
              <w:left w:val="nil"/>
              <w:right w:val="nil"/>
            </w:tcBorders>
            <w:noWrap/>
            <w:hideMark/>
          </w:tcPr>
          <w:p w14:paraId="49C450A8" w14:textId="6B88C3DE" w:rsidR="0037679C" w:rsidRPr="00C204FF" w:rsidRDefault="0037679C" w:rsidP="0037679C">
            <w:pPr>
              <w:keepNext/>
              <w:keepLines/>
              <w:spacing w:before="60" w:after="0" w:line="240" w:lineRule="auto"/>
              <w:jc w:val="center"/>
              <w:rPr>
                <w:rFonts w:ascii="Calibri" w:eastAsia="Times New Roman" w:hAnsi="Calibri" w:cs="Calibri"/>
                <w:color w:val="000000"/>
                <w:lang w:eastAsia="en-AU"/>
              </w:rPr>
            </w:pPr>
            <w:r w:rsidRPr="002968DA">
              <w:t>3.0</w:t>
            </w:r>
          </w:p>
        </w:tc>
        <w:tc>
          <w:tcPr>
            <w:tcW w:w="680" w:type="dxa"/>
            <w:tcBorders>
              <w:top w:val="single" w:sz="6" w:space="0" w:color="auto"/>
              <w:left w:val="nil"/>
              <w:right w:val="nil"/>
            </w:tcBorders>
            <w:noWrap/>
            <w:hideMark/>
          </w:tcPr>
          <w:p w14:paraId="0B5719CC" w14:textId="37C081BE" w:rsidR="0037679C" w:rsidRPr="00C204FF" w:rsidRDefault="0037679C" w:rsidP="0037679C">
            <w:pPr>
              <w:keepNext/>
              <w:keepLines/>
              <w:spacing w:before="60" w:after="0" w:line="240" w:lineRule="auto"/>
              <w:jc w:val="center"/>
              <w:rPr>
                <w:rFonts w:ascii="Calibri" w:eastAsia="Times New Roman" w:hAnsi="Calibri" w:cs="Calibri"/>
                <w:color w:val="000000"/>
                <w:lang w:eastAsia="en-AU"/>
              </w:rPr>
            </w:pPr>
            <w:r w:rsidRPr="002968DA">
              <w:t>2.9</w:t>
            </w:r>
          </w:p>
        </w:tc>
        <w:tc>
          <w:tcPr>
            <w:tcW w:w="680" w:type="dxa"/>
            <w:tcBorders>
              <w:top w:val="single" w:sz="6" w:space="0" w:color="auto"/>
              <w:left w:val="nil"/>
              <w:right w:val="nil"/>
            </w:tcBorders>
            <w:noWrap/>
            <w:hideMark/>
          </w:tcPr>
          <w:p w14:paraId="278555A4" w14:textId="3EF00C45" w:rsidR="0037679C" w:rsidRPr="00C204FF" w:rsidRDefault="0037679C" w:rsidP="0037679C">
            <w:pPr>
              <w:keepNext/>
              <w:keepLines/>
              <w:spacing w:before="60" w:after="0" w:line="240" w:lineRule="auto"/>
              <w:jc w:val="center"/>
              <w:rPr>
                <w:rFonts w:ascii="Calibri" w:eastAsia="Times New Roman" w:hAnsi="Calibri" w:cs="Calibri"/>
                <w:color w:val="000000"/>
                <w:lang w:eastAsia="en-AU"/>
              </w:rPr>
            </w:pPr>
            <w:r w:rsidRPr="002968DA">
              <w:t>3.7</w:t>
            </w:r>
          </w:p>
        </w:tc>
        <w:tc>
          <w:tcPr>
            <w:tcW w:w="680" w:type="dxa"/>
            <w:tcBorders>
              <w:top w:val="single" w:sz="6" w:space="0" w:color="auto"/>
              <w:left w:val="nil"/>
              <w:right w:val="nil"/>
            </w:tcBorders>
            <w:noWrap/>
            <w:hideMark/>
          </w:tcPr>
          <w:p w14:paraId="413346B3" w14:textId="797F040E" w:rsidR="0037679C" w:rsidRPr="00C204FF" w:rsidRDefault="0037679C" w:rsidP="0037679C">
            <w:pPr>
              <w:keepNext/>
              <w:keepLines/>
              <w:spacing w:before="60" w:after="0" w:line="240" w:lineRule="auto"/>
              <w:jc w:val="center"/>
              <w:rPr>
                <w:rFonts w:ascii="Calibri" w:eastAsia="Times New Roman" w:hAnsi="Calibri" w:cs="Calibri"/>
                <w:color w:val="000000"/>
                <w:lang w:eastAsia="en-AU"/>
              </w:rPr>
            </w:pPr>
            <w:r w:rsidRPr="002968DA">
              <w:t>2.1</w:t>
            </w:r>
          </w:p>
        </w:tc>
        <w:tc>
          <w:tcPr>
            <w:tcW w:w="680" w:type="dxa"/>
            <w:tcBorders>
              <w:top w:val="single" w:sz="6" w:space="0" w:color="auto"/>
              <w:left w:val="nil"/>
              <w:right w:val="nil"/>
            </w:tcBorders>
            <w:noWrap/>
            <w:hideMark/>
          </w:tcPr>
          <w:p w14:paraId="672C1DDD" w14:textId="54205FD1" w:rsidR="0037679C" w:rsidRPr="00C204FF" w:rsidRDefault="0037679C" w:rsidP="0037679C">
            <w:pPr>
              <w:keepNext/>
              <w:keepLines/>
              <w:spacing w:before="60" w:after="0" w:line="240" w:lineRule="auto"/>
              <w:jc w:val="center"/>
              <w:rPr>
                <w:rFonts w:ascii="Calibri" w:eastAsia="Times New Roman" w:hAnsi="Calibri" w:cs="Calibri"/>
                <w:color w:val="000000"/>
                <w:lang w:eastAsia="en-AU"/>
              </w:rPr>
            </w:pPr>
            <w:r w:rsidRPr="002968DA">
              <w:t>2.3</w:t>
            </w:r>
          </w:p>
        </w:tc>
      </w:tr>
      <w:tr w:rsidR="00D20036" w:rsidRPr="00C204FF" w14:paraId="7BF9412E" w14:textId="77777777" w:rsidTr="00AD77CF">
        <w:tc>
          <w:tcPr>
            <w:tcW w:w="2552" w:type="dxa"/>
            <w:tcBorders>
              <w:left w:val="nil"/>
              <w:right w:val="nil"/>
            </w:tcBorders>
            <w:noWrap/>
            <w:vAlign w:val="bottom"/>
          </w:tcPr>
          <w:p w14:paraId="5D876B36" w14:textId="65DA4DC7" w:rsidR="00D20036" w:rsidRDefault="00D20036" w:rsidP="00D20036">
            <w:pPr>
              <w:keepNext/>
              <w:keepLines/>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Current</w:t>
            </w:r>
          </w:p>
        </w:tc>
        <w:tc>
          <w:tcPr>
            <w:tcW w:w="680" w:type="dxa"/>
            <w:tcBorders>
              <w:left w:val="nil"/>
              <w:right w:val="nil"/>
            </w:tcBorders>
            <w:noWrap/>
          </w:tcPr>
          <w:p w14:paraId="2F28F0C0" w14:textId="02E6C475" w:rsidR="00D20036" w:rsidRPr="002968DA" w:rsidRDefault="00D20036" w:rsidP="00D20036">
            <w:pPr>
              <w:keepNext/>
              <w:keepLines/>
              <w:spacing w:after="0" w:line="240" w:lineRule="auto"/>
              <w:jc w:val="center"/>
            </w:pPr>
            <w:r w:rsidRPr="002968DA">
              <w:t>6.1</w:t>
            </w:r>
          </w:p>
        </w:tc>
        <w:tc>
          <w:tcPr>
            <w:tcW w:w="680" w:type="dxa"/>
            <w:tcBorders>
              <w:left w:val="nil"/>
              <w:right w:val="nil"/>
            </w:tcBorders>
            <w:noWrap/>
          </w:tcPr>
          <w:p w14:paraId="50A8D270" w14:textId="6A0B64F7" w:rsidR="00D20036" w:rsidRPr="002968DA" w:rsidRDefault="00D20036" w:rsidP="00D20036">
            <w:pPr>
              <w:keepNext/>
              <w:keepLines/>
              <w:spacing w:after="0" w:line="240" w:lineRule="auto"/>
              <w:jc w:val="center"/>
            </w:pPr>
            <w:r w:rsidRPr="002968DA">
              <w:t>5.7</w:t>
            </w:r>
          </w:p>
        </w:tc>
        <w:tc>
          <w:tcPr>
            <w:tcW w:w="680" w:type="dxa"/>
            <w:tcBorders>
              <w:left w:val="nil"/>
              <w:right w:val="nil"/>
            </w:tcBorders>
            <w:noWrap/>
          </w:tcPr>
          <w:p w14:paraId="779DE09C" w14:textId="522D34DE" w:rsidR="00D20036" w:rsidRPr="002968DA" w:rsidRDefault="00D20036" w:rsidP="00D20036">
            <w:pPr>
              <w:keepNext/>
              <w:keepLines/>
              <w:spacing w:after="0" w:line="240" w:lineRule="auto"/>
              <w:jc w:val="center"/>
            </w:pPr>
            <w:r w:rsidRPr="002968DA">
              <w:t>9.4</w:t>
            </w:r>
          </w:p>
        </w:tc>
        <w:tc>
          <w:tcPr>
            <w:tcW w:w="680" w:type="dxa"/>
            <w:tcBorders>
              <w:left w:val="nil"/>
              <w:right w:val="nil"/>
            </w:tcBorders>
            <w:noWrap/>
          </w:tcPr>
          <w:p w14:paraId="7EBEBD46" w14:textId="2B521106" w:rsidR="00D20036" w:rsidRPr="002968DA" w:rsidRDefault="00D20036" w:rsidP="00D20036">
            <w:pPr>
              <w:keepNext/>
              <w:keepLines/>
              <w:spacing w:after="0" w:line="240" w:lineRule="auto"/>
              <w:jc w:val="center"/>
            </w:pPr>
            <w:r w:rsidRPr="002968DA">
              <w:t>4.1</w:t>
            </w:r>
          </w:p>
        </w:tc>
        <w:tc>
          <w:tcPr>
            <w:tcW w:w="680" w:type="dxa"/>
            <w:tcBorders>
              <w:left w:val="nil"/>
              <w:right w:val="nil"/>
            </w:tcBorders>
            <w:noWrap/>
          </w:tcPr>
          <w:p w14:paraId="76702954" w14:textId="0663EDFF" w:rsidR="00D20036" w:rsidRPr="002968DA" w:rsidRDefault="00D20036" w:rsidP="00D20036">
            <w:pPr>
              <w:keepNext/>
              <w:keepLines/>
              <w:spacing w:after="0" w:line="240" w:lineRule="auto"/>
              <w:jc w:val="center"/>
            </w:pPr>
            <w:r w:rsidRPr="002968DA">
              <w:t>3.0</w:t>
            </w:r>
          </w:p>
        </w:tc>
        <w:tc>
          <w:tcPr>
            <w:tcW w:w="680" w:type="dxa"/>
            <w:tcBorders>
              <w:left w:val="nil"/>
              <w:right w:val="nil"/>
            </w:tcBorders>
            <w:noWrap/>
          </w:tcPr>
          <w:p w14:paraId="47EE61F1" w14:textId="42AE08CF" w:rsidR="00D20036" w:rsidRPr="002968DA" w:rsidRDefault="00D20036" w:rsidP="00D20036">
            <w:pPr>
              <w:keepNext/>
              <w:keepLines/>
              <w:spacing w:after="0" w:line="240" w:lineRule="auto"/>
              <w:jc w:val="center"/>
            </w:pPr>
            <w:r w:rsidRPr="002968DA">
              <w:t>2.8</w:t>
            </w:r>
          </w:p>
        </w:tc>
        <w:tc>
          <w:tcPr>
            <w:tcW w:w="680" w:type="dxa"/>
            <w:tcBorders>
              <w:left w:val="nil"/>
              <w:right w:val="nil"/>
            </w:tcBorders>
            <w:noWrap/>
          </w:tcPr>
          <w:p w14:paraId="1F304015" w14:textId="2994B761" w:rsidR="00D20036" w:rsidRPr="002968DA" w:rsidRDefault="00D20036" w:rsidP="00D20036">
            <w:pPr>
              <w:keepNext/>
              <w:keepLines/>
              <w:spacing w:after="0" w:line="240" w:lineRule="auto"/>
              <w:jc w:val="center"/>
            </w:pPr>
            <w:r w:rsidRPr="002968DA">
              <w:t>3.7</w:t>
            </w:r>
          </w:p>
        </w:tc>
        <w:tc>
          <w:tcPr>
            <w:tcW w:w="680" w:type="dxa"/>
            <w:tcBorders>
              <w:left w:val="nil"/>
              <w:right w:val="nil"/>
            </w:tcBorders>
            <w:noWrap/>
          </w:tcPr>
          <w:p w14:paraId="19171DD4" w14:textId="494BD755" w:rsidR="00D20036" w:rsidRPr="002968DA" w:rsidRDefault="00D20036" w:rsidP="00D20036">
            <w:pPr>
              <w:keepNext/>
              <w:keepLines/>
              <w:spacing w:after="0" w:line="240" w:lineRule="auto"/>
              <w:jc w:val="center"/>
            </w:pPr>
            <w:r w:rsidRPr="002968DA">
              <w:t>1.7</w:t>
            </w:r>
          </w:p>
        </w:tc>
        <w:tc>
          <w:tcPr>
            <w:tcW w:w="680" w:type="dxa"/>
            <w:tcBorders>
              <w:left w:val="nil"/>
              <w:right w:val="nil"/>
            </w:tcBorders>
            <w:noWrap/>
          </w:tcPr>
          <w:p w14:paraId="26E00A56" w14:textId="7D90C293" w:rsidR="00D20036" w:rsidRPr="002968DA" w:rsidRDefault="00D20036" w:rsidP="00D20036">
            <w:pPr>
              <w:keepNext/>
              <w:keepLines/>
              <w:spacing w:after="0" w:line="240" w:lineRule="auto"/>
              <w:jc w:val="center"/>
            </w:pPr>
            <w:r w:rsidRPr="002968DA">
              <w:t>3.1</w:t>
            </w:r>
          </w:p>
        </w:tc>
      </w:tr>
      <w:tr w:rsidR="00D20036" w:rsidRPr="00C204FF" w14:paraId="5779308A" w14:textId="77777777" w:rsidTr="00D20036">
        <w:tc>
          <w:tcPr>
            <w:tcW w:w="2552" w:type="dxa"/>
            <w:tcBorders>
              <w:top w:val="nil"/>
              <w:left w:val="nil"/>
              <w:bottom w:val="single" w:sz="12" w:space="0" w:color="auto"/>
              <w:right w:val="nil"/>
            </w:tcBorders>
            <w:noWrap/>
            <w:vAlign w:val="bottom"/>
          </w:tcPr>
          <w:p w14:paraId="03EE16CF" w14:textId="0385D4C4" w:rsidR="00D20036" w:rsidRPr="00C204FF" w:rsidRDefault="00D20036" w:rsidP="00D20036">
            <w:pPr>
              <w:keepNext/>
              <w:keepLines/>
              <w:spacing w:after="60" w:line="240" w:lineRule="auto"/>
              <w:rPr>
                <w:rFonts w:ascii="Calibri" w:eastAsia="Times New Roman" w:hAnsi="Calibri" w:cs="Calibri"/>
                <w:color w:val="000000"/>
                <w:lang w:eastAsia="en-AU"/>
              </w:rPr>
            </w:pPr>
            <w:r>
              <w:rPr>
                <w:rFonts w:ascii="Calibri" w:eastAsia="Times New Roman" w:hAnsi="Calibri" w:cs="Calibri"/>
                <w:color w:val="000000"/>
                <w:lang w:eastAsia="en-AU"/>
              </w:rPr>
              <w:t>Standard state</w:t>
            </w:r>
          </w:p>
        </w:tc>
        <w:tc>
          <w:tcPr>
            <w:tcW w:w="680" w:type="dxa"/>
            <w:tcBorders>
              <w:top w:val="nil"/>
              <w:left w:val="nil"/>
              <w:bottom w:val="single" w:sz="12" w:space="0" w:color="auto"/>
              <w:right w:val="nil"/>
            </w:tcBorders>
            <w:noWrap/>
          </w:tcPr>
          <w:p w14:paraId="5FEDBA0C" w14:textId="40401AA6" w:rsidR="00D20036" w:rsidRPr="00C204FF" w:rsidRDefault="00D20036" w:rsidP="00D20036">
            <w:pPr>
              <w:keepNext/>
              <w:keepLines/>
              <w:spacing w:after="60" w:line="240" w:lineRule="auto"/>
              <w:jc w:val="center"/>
              <w:rPr>
                <w:rFonts w:ascii="Calibri" w:eastAsia="Times New Roman" w:hAnsi="Calibri" w:cs="Calibri"/>
                <w:color w:val="000000"/>
                <w:lang w:eastAsia="en-AU"/>
              </w:rPr>
            </w:pPr>
            <w:r w:rsidRPr="002968DA">
              <w:t>5.6</w:t>
            </w:r>
          </w:p>
        </w:tc>
        <w:tc>
          <w:tcPr>
            <w:tcW w:w="680" w:type="dxa"/>
            <w:tcBorders>
              <w:top w:val="nil"/>
              <w:left w:val="nil"/>
              <w:bottom w:val="single" w:sz="12" w:space="0" w:color="auto"/>
              <w:right w:val="nil"/>
            </w:tcBorders>
            <w:noWrap/>
          </w:tcPr>
          <w:p w14:paraId="3E0736B3" w14:textId="764B3C07" w:rsidR="00D20036" w:rsidRPr="00C204FF" w:rsidRDefault="00D20036" w:rsidP="00D20036">
            <w:pPr>
              <w:keepNext/>
              <w:keepLines/>
              <w:spacing w:after="60" w:line="240" w:lineRule="auto"/>
              <w:jc w:val="center"/>
              <w:rPr>
                <w:rFonts w:ascii="Calibri" w:eastAsia="Times New Roman" w:hAnsi="Calibri" w:cs="Calibri"/>
                <w:color w:val="000000"/>
                <w:lang w:eastAsia="en-AU"/>
              </w:rPr>
            </w:pPr>
            <w:r w:rsidRPr="002968DA">
              <w:t>6.7</w:t>
            </w:r>
          </w:p>
        </w:tc>
        <w:tc>
          <w:tcPr>
            <w:tcW w:w="680" w:type="dxa"/>
            <w:tcBorders>
              <w:top w:val="nil"/>
              <w:left w:val="nil"/>
              <w:bottom w:val="single" w:sz="12" w:space="0" w:color="auto"/>
              <w:right w:val="nil"/>
            </w:tcBorders>
            <w:noWrap/>
          </w:tcPr>
          <w:p w14:paraId="35CA50C9" w14:textId="3F4ABDB2" w:rsidR="00D20036" w:rsidRPr="00C204FF" w:rsidRDefault="00D20036" w:rsidP="00D20036">
            <w:pPr>
              <w:keepNext/>
              <w:keepLines/>
              <w:spacing w:after="60" w:line="240" w:lineRule="auto"/>
              <w:jc w:val="center"/>
              <w:rPr>
                <w:rFonts w:ascii="Calibri" w:eastAsia="Times New Roman" w:hAnsi="Calibri" w:cs="Calibri"/>
                <w:color w:val="000000"/>
                <w:lang w:eastAsia="en-AU"/>
              </w:rPr>
            </w:pPr>
            <w:r w:rsidRPr="002968DA">
              <w:t>6.5</w:t>
            </w:r>
          </w:p>
        </w:tc>
        <w:tc>
          <w:tcPr>
            <w:tcW w:w="680" w:type="dxa"/>
            <w:tcBorders>
              <w:top w:val="nil"/>
              <w:left w:val="nil"/>
              <w:bottom w:val="single" w:sz="12" w:space="0" w:color="auto"/>
              <w:right w:val="nil"/>
            </w:tcBorders>
            <w:noWrap/>
          </w:tcPr>
          <w:p w14:paraId="2D8A0E1B" w14:textId="315C37E5" w:rsidR="00D20036" w:rsidRPr="00C204FF" w:rsidRDefault="00D20036" w:rsidP="00D20036">
            <w:pPr>
              <w:keepNext/>
              <w:keepLines/>
              <w:spacing w:after="60" w:line="240" w:lineRule="auto"/>
              <w:jc w:val="center"/>
              <w:rPr>
                <w:rFonts w:ascii="Calibri" w:eastAsia="Times New Roman" w:hAnsi="Calibri" w:cs="Calibri"/>
                <w:color w:val="000000"/>
                <w:lang w:eastAsia="en-AU"/>
              </w:rPr>
            </w:pPr>
            <w:r w:rsidRPr="002968DA">
              <w:t>2.5</w:t>
            </w:r>
          </w:p>
        </w:tc>
        <w:tc>
          <w:tcPr>
            <w:tcW w:w="680" w:type="dxa"/>
            <w:tcBorders>
              <w:top w:val="nil"/>
              <w:left w:val="nil"/>
              <w:bottom w:val="single" w:sz="12" w:space="0" w:color="auto"/>
              <w:right w:val="nil"/>
            </w:tcBorders>
            <w:noWrap/>
          </w:tcPr>
          <w:p w14:paraId="244BE88B" w14:textId="39D92B0D" w:rsidR="00D20036" w:rsidRPr="00C204FF" w:rsidRDefault="00D20036" w:rsidP="00D20036">
            <w:pPr>
              <w:keepNext/>
              <w:keepLines/>
              <w:spacing w:after="60" w:line="240" w:lineRule="auto"/>
              <w:jc w:val="center"/>
              <w:rPr>
                <w:rFonts w:ascii="Calibri" w:eastAsia="Times New Roman" w:hAnsi="Calibri" w:cs="Calibri"/>
                <w:color w:val="000000"/>
                <w:lang w:eastAsia="en-AU"/>
              </w:rPr>
            </w:pPr>
            <w:r w:rsidRPr="002968DA">
              <w:t>3.3</w:t>
            </w:r>
          </w:p>
        </w:tc>
        <w:tc>
          <w:tcPr>
            <w:tcW w:w="680" w:type="dxa"/>
            <w:tcBorders>
              <w:top w:val="nil"/>
              <w:left w:val="nil"/>
              <w:bottom w:val="single" w:sz="12" w:space="0" w:color="auto"/>
              <w:right w:val="nil"/>
            </w:tcBorders>
            <w:noWrap/>
          </w:tcPr>
          <w:p w14:paraId="0F24E1F5" w14:textId="5B5569E9" w:rsidR="00D20036" w:rsidRPr="00C204FF" w:rsidRDefault="00D20036" w:rsidP="00D20036">
            <w:pPr>
              <w:keepNext/>
              <w:keepLines/>
              <w:spacing w:after="60" w:line="240" w:lineRule="auto"/>
              <w:jc w:val="center"/>
              <w:rPr>
                <w:rFonts w:ascii="Calibri" w:eastAsia="Times New Roman" w:hAnsi="Calibri" w:cs="Calibri"/>
                <w:color w:val="000000"/>
                <w:lang w:eastAsia="en-AU"/>
              </w:rPr>
            </w:pPr>
            <w:r w:rsidRPr="002968DA">
              <w:t>2.9</w:t>
            </w:r>
          </w:p>
        </w:tc>
        <w:tc>
          <w:tcPr>
            <w:tcW w:w="680" w:type="dxa"/>
            <w:tcBorders>
              <w:top w:val="nil"/>
              <w:left w:val="nil"/>
              <w:bottom w:val="single" w:sz="12" w:space="0" w:color="auto"/>
              <w:right w:val="nil"/>
            </w:tcBorders>
            <w:noWrap/>
          </w:tcPr>
          <w:p w14:paraId="14FD3618" w14:textId="76CD07D4" w:rsidR="00D20036" w:rsidRPr="00C204FF" w:rsidRDefault="00D20036" w:rsidP="00D20036">
            <w:pPr>
              <w:keepNext/>
              <w:keepLines/>
              <w:spacing w:after="60" w:line="240" w:lineRule="auto"/>
              <w:jc w:val="center"/>
              <w:rPr>
                <w:rFonts w:ascii="Calibri" w:eastAsia="Times New Roman" w:hAnsi="Calibri" w:cs="Calibri"/>
                <w:color w:val="000000"/>
                <w:lang w:eastAsia="en-AU"/>
              </w:rPr>
            </w:pPr>
            <w:r w:rsidRPr="002968DA">
              <w:t>4.3</w:t>
            </w:r>
          </w:p>
        </w:tc>
        <w:tc>
          <w:tcPr>
            <w:tcW w:w="680" w:type="dxa"/>
            <w:tcBorders>
              <w:top w:val="nil"/>
              <w:left w:val="nil"/>
              <w:bottom w:val="single" w:sz="12" w:space="0" w:color="auto"/>
              <w:right w:val="nil"/>
            </w:tcBorders>
            <w:noWrap/>
          </w:tcPr>
          <w:p w14:paraId="5110F223" w14:textId="32B23758" w:rsidR="00D20036" w:rsidRPr="00C204FF" w:rsidRDefault="00D20036" w:rsidP="00D20036">
            <w:pPr>
              <w:keepNext/>
              <w:keepLines/>
              <w:spacing w:after="60" w:line="240" w:lineRule="auto"/>
              <w:jc w:val="center"/>
              <w:rPr>
                <w:rFonts w:ascii="Calibri" w:eastAsia="Times New Roman" w:hAnsi="Calibri" w:cs="Calibri"/>
                <w:color w:val="000000"/>
                <w:lang w:eastAsia="en-AU"/>
              </w:rPr>
            </w:pPr>
            <w:r w:rsidRPr="002968DA">
              <w:t>2.1</w:t>
            </w:r>
          </w:p>
        </w:tc>
        <w:tc>
          <w:tcPr>
            <w:tcW w:w="680" w:type="dxa"/>
            <w:tcBorders>
              <w:top w:val="nil"/>
              <w:left w:val="nil"/>
              <w:bottom w:val="single" w:sz="12" w:space="0" w:color="auto"/>
              <w:right w:val="nil"/>
            </w:tcBorders>
            <w:noWrap/>
          </w:tcPr>
          <w:p w14:paraId="12260421" w14:textId="7A01F106" w:rsidR="00D20036" w:rsidRPr="00C204FF" w:rsidRDefault="00D20036" w:rsidP="00D20036">
            <w:pPr>
              <w:keepNext/>
              <w:keepLines/>
              <w:spacing w:after="60" w:line="240" w:lineRule="auto"/>
              <w:jc w:val="center"/>
              <w:rPr>
                <w:rFonts w:ascii="Calibri" w:eastAsia="Times New Roman" w:hAnsi="Calibri" w:cs="Calibri"/>
                <w:color w:val="000000"/>
                <w:lang w:eastAsia="en-AU"/>
              </w:rPr>
            </w:pPr>
            <w:r w:rsidRPr="002968DA">
              <w:t>2.3</w:t>
            </w:r>
          </w:p>
        </w:tc>
      </w:tr>
    </w:tbl>
    <w:p w14:paraId="5F481411" w14:textId="7C7B76F2" w:rsidR="00CE7563" w:rsidRPr="00C204FF" w:rsidRDefault="00CE7563" w:rsidP="00CE7563">
      <w:pPr>
        <w:keepNext/>
        <w:keepLines/>
        <w:spacing w:line="240" w:lineRule="auto"/>
      </w:pPr>
      <w:r w:rsidRPr="00C204FF">
        <w:rPr>
          <w:i/>
          <w:iCs/>
        </w:rPr>
        <w:t>Source</w:t>
      </w:r>
      <w:r w:rsidRPr="00C204FF">
        <w:t>: Table A</w:t>
      </w:r>
      <w:r w:rsidR="001C646C">
        <w:t>5-1</w:t>
      </w:r>
      <w:r w:rsidRPr="00C204FF">
        <w:t>.</w:t>
      </w:r>
    </w:p>
    <w:p w14:paraId="5EFFE8A5" w14:textId="03A8F4BC" w:rsidR="001C646C" w:rsidRDefault="00A4566C" w:rsidP="001C646C">
      <w:pPr>
        <w:spacing w:line="240" w:lineRule="auto"/>
      </w:pPr>
      <w:r>
        <w:t>Under the current HFE method</w:t>
      </w:r>
      <w:r w:rsidR="001C646C">
        <w:t xml:space="preserve"> </w:t>
      </w:r>
      <w:r w:rsidR="009731DC">
        <w:t xml:space="preserve">the GST revenue received by </w:t>
      </w:r>
      <w:r w:rsidR="001C646C">
        <w:t xml:space="preserve">the states other than Western Australia over the transitional period to date has been the same as they would have received under the previous </w:t>
      </w:r>
      <w:r w:rsidR="00D20036">
        <w:t>HFE</w:t>
      </w:r>
      <w:r w:rsidR="001C646C">
        <w:t xml:space="preserve"> method. In other words, to date there has been no impact on the variability of GST revenue for the states other than Western Australia.</w:t>
      </w:r>
      <w:r>
        <w:t xml:space="preserve"> Western Australia, on the other hand, experience</w:t>
      </w:r>
      <w:r w:rsidR="009731DC">
        <w:t>d</w:t>
      </w:r>
      <w:r>
        <w:t xml:space="preserve"> much lower variability in GST revenue under the current HFE method than it would have under the previous HFE method. </w:t>
      </w:r>
    </w:p>
    <w:p w14:paraId="215F1678" w14:textId="5D7A0F9F" w:rsidR="00126D78" w:rsidRDefault="00126D78" w:rsidP="00126D78">
      <w:r w:rsidRPr="00C204FF">
        <w:t xml:space="preserve">The </w:t>
      </w:r>
      <w:r>
        <w:t>standard state</w:t>
      </w:r>
      <w:r w:rsidRPr="00C204FF">
        <w:t xml:space="preserve"> </w:t>
      </w:r>
      <w:r>
        <w:t>method</w:t>
      </w:r>
      <w:r w:rsidRPr="00C204FF">
        <w:t xml:space="preserve"> does seem capable of producing a more stable GST revenue stream for </w:t>
      </w:r>
      <w:r>
        <w:t xml:space="preserve">the fiscally strongest state and a slightly more stable </w:t>
      </w:r>
      <w:r w:rsidRPr="00C204FF">
        <w:t>GST revenue stream</w:t>
      </w:r>
      <w:r>
        <w:t xml:space="preserve"> for</w:t>
      </w:r>
      <w:r w:rsidRPr="00C204FF">
        <w:t xml:space="preserve"> </w:t>
      </w:r>
      <w:r>
        <w:t>the other</w:t>
      </w:r>
      <w:r w:rsidRPr="00C204FF">
        <w:t xml:space="preserve"> </w:t>
      </w:r>
      <w:r>
        <w:t xml:space="preserve">fiscally stronger </w:t>
      </w:r>
      <w:r w:rsidRPr="00C204FF">
        <w:t>states</w:t>
      </w:r>
      <w:r>
        <w:t xml:space="preserve"> </w:t>
      </w:r>
      <w:r w:rsidRPr="00C204FF">
        <w:t xml:space="preserve">compared </w:t>
      </w:r>
      <w:r>
        <w:t>with</w:t>
      </w:r>
      <w:r w:rsidRPr="00C204FF">
        <w:t xml:space="preserve"> the previous GST distribution </w:t>
      </w:r>
      <w:r>
        <w:t>method</w:t>
      </w:r>
      <w:r w:rsidRPr="00C204FF">
        <w:t>.</w:t>
      </w:r>
      <w:r>
        <w:t xml:space="preserve"> However, </w:t>
      </w:r>
      <w:r w:rsidR="009731DC">
        <w:t xml:space="preserve">some of the </w:t>
      </w:r>
      <w:r>
        <w:t>less fiscally strong states have a marginally more volatile GST revenue stream.</w:t>
      </w:r>
    </w:p>
    <w:p w14:paraId="57EDB469" w14:textId="2EB6221A" w:rsidR="00126D78" w:rsidRPr="00C204FF" w:rsidRDefault="00126D78" w:rsidP="00126D78">
      <w:r>
        <w:lastRenderedPageBreak/>
        <w:t>In the post transition period t</w:t>
      </w:r>
      <w:r w:rsidRPr="00C204FF">
        <w:t xml:space="preserve">he states other than the fiscally strongest state </w:t>
      </w:r>
      <w:r>
        <w:t>will have a</w:t>
      </w:r>
      <w:r w:rsidRPr="00C204FF">
        <w:t xml:space="preserve"> more stable GST revenue stream offered by the standard state method</w:t>
      </w:r>
      <w:r>
        <w:t>,</w:t>
      </w:r>
      <w:r w:rsidRPr="00C204FF">
        <w:t xml:space="preserve"> </w:t>
      </w:r>
      <w:r>
        <w:t>but will receive less</w:t>
      </w:r>
      <w:r w:rsidRPr="00C204FF">
        <w:t xml:space="preserve"> GST revenue </w:t>
      </w:r>
      <w:r>
        <w:t>than they would have under</w:t>
      </w:r>
      <w:r w:rsidRPr="00C204FF">
        <w:t xml:space="preserve"> the previous method</w:t>
      </w:r>
      <w:r>
        <w:t>.</w:t>
      </w:r>
      <w:r w:rsidRPr="00C204FF">
        <w:t xml:space="preserve"> It is not clear that </w:t>
      </w:r>
      <w:r w:rsidR="00D767FF">
        <w:t>reduced volatility</w:t>
      </w:r>
      <w:r w:rsidRPr="00C204FF">
        <w:t xml:space="preserve"> is worth reduced GST revenue</w:t>
      </w:r>
      <w:r w:rsidR="009731DC">
        <w:t>,</w:t>
      </w:r>
      <w:r w:rsidRPr="00C204FF">
        <w:t xml:space="preserve"> unless states are not able to predict the volatility in their GST revenue streams and they place a high weight on stability.</w:t>
      </w:r>
      <w:r w:rsidR="00845931">
        <w:t xml:space="preserve"> The states will likely inform the Commission of their views on this trade off.</w:t>
      </w:r>
    </w:p>
    <w:p w14:paraId="14C005A3" w14:textId="69573ED4" w:rsidR="002F3318" w:rsidRDefault="00340276" w:rsidP="00340276">
      <w:pPr>
        <w:pStyle w:val="Heading2numbered"/>
        <w:ind w:left="737" w:hanging="737"/>
      </w:pPr>
      <w:bookmarkStart w:id="16" w:name="_Toc220426403"/>
      <w:r w:rsidRPr="00340276">
        <w:t>Can volatility in the states’ GST shares be reduced, and if so how?</w:t>
      </w:r>
      <w:bookmarkEnd w:id="16"/>
    </w:p>
    <w:p w14:paraId="6F756354" w14:textId="17662B7A" w:rsidR="00CE7563" w:rsidRDefault="00D767FF" w:rsidP="00244A75">
      <w:pPr>
        <w:spacing w:line="240" w:lineRule="auto"/>
      </w:pPr>
      <w:r>
        <w:t xml:space="preserve">Volatility is hard to avoid, especially if it is due to external factors over which the states have no, or little, control. The pertinent issue is not whether volatility can be reduced, but whether it can be predicted. The GST relativities are based on actual data which means they are at least two years older than the current </w:t>
      </w:r>
      <w:r w:rsidR="00845931">
        <w:t xml:space="preserve">financial </w:t>
      </w:r>
      <w:r>
        <w:t xml:space="preserve">year. This means that the impact of recent changes to state own source revenue, </w:t>
      </w:r>
      <w:r w:rsidR="00143466">
        <w:t xml:space="preserve">expenditure, </w:t>
      </w:r>
      <w:r>
        <w:t xml:space="preserve">state populations and Commonwealth non-GST payments on GST relativities can be predicted—in </w:t>
      </w:r>
      <w:r w:rsidR="00C6455F">
        <w:t xml:space="preserve">direction, if not </w:t>
      </w:r>
      <w:r w:rsidR="003E207C">
        <w:t xml:space="preserve">their </w:t>
      </w:r>
      <w:r w:rsidR="00C6455F">
        <w:t>exact magnitude.</w:t>
      </w:r>
    </w:p>
    <w:p w14:paraId="47B7D7A9" w14:textId="0B3B058E" w:rsidR="00CE7563" w:rsidRDefault="00C6455F" w:rsidP="00244A75">
      <w:pPr>
        <w:spacing w:line="240" w:lineRule="auto"/>
      </w:pPr>
      <w:r>
        <w:t xml:space="preserve">In principle, forecasting GST relativities for a forthcoming CGC Update should be a relatively uncomplicated process. Due to the three year averaging of assessment year per capita relativities to obtain the GST relativities, only the per capita relativities for the new assessment year have to be forecast as the other two </w:t>
      </w:r>
      <w:r w:rsidR="00143466">
        <w:t xml:space="preserve">assessment year </w:t>
      </w:r>
      <w:r>
        <w:t>per capita relativities are known. However, in practice it can be slightly more complicated. Some of the data used for the socio-demographic use and cost factors for the most recent assessment</w:t>
      </w:r>
      <w:r w:rsidR="00845931">
        <w:t xml:space="preserve"> year</w:t>
      </w:r>
      <w:r>
        <w:t xml:space="preserve"> are not available at the time of a CGC Update. These data are available for the following update which means that the per capita relativities are changed at this update. In other words, constant assessment year per capita relativities cannot be assumed.</w:t>
      </w:r>
    </w:p>
    <w:p w14:paraId="14619B39" w14:textId="71299282" w:rsidR="00CE7563" w:rsidRDefault="00C6455F" w:rsidP="00244A75">
      <w:pPr>
        <w:spacing w:line="240" w:lineRule="auto"/>
      </w:pPr>
      <w:r>
        <w:t>The CGC could assist by updating its assessment sy</w:t>
      </w:r>
      <w:r w:rsidR="00C74F9D">
        <w:t>s</w:t>
      </w:r>
      <w:r>
        <w:t>tem</w:t>
      </w:r>
      <w:r w:rsidR="00C74F9D">
        <w:t xml:space="preserve"> spreadsheets as new data become available so that the states can take into account the changes in </w:t>
      </w:r>
      <w:r w:rsidR="00B001EC">
        <w:t xml:space="preserve">previous </w:t>
      </w:r>
      <w:r w:rsidR="00C74F9D">
        <w:t xml:space="preserve">assessment year per capita relativities. If states are kept updated about data that has an impact on per capita relativities then they will be </w:t>
      </w:r>
      <w:r w:rsidR="003E207C">
        <w:t xml:space="preserve">better </w:t>
      </w:r>
      <w:r w:rsidR="00C74F9D">
        <w:t>able to predict the forthcoming GST relativities. Some of the desire to reduce the volatility of GST relativities may be met by improving the predictability of the relativities.</w:t>
      </w:r>
    </w:p>
    <w:p w14:paraId="4EAC4EC3" w14:textId="3F8BB0EF" w:rsidR="00CE7563" w:rsidRDefault="00C74F9D" w:rsidP="00C74F9D">
      <w:pPr>
        <w:pStyle w:val="Heading2numbered"/>
        <w:ind w:left="737" w:hanging="737"/>
      </w:pPr>
      <w:bookmarkStart w:id="17" w:name="_Toc220426404"/>
      <w:r w:rsidRPr="00C74F9D">
        <w:t xml:space="preserve">Have the GST distribution reforms impacted the </w:t>
      </w:r>
      <w:bookmarkStart w:id="18" w:name="_Hlk216449295"/>
      <w:r w:rsidRPr="00C74F9D">
        <w:t>ability of the states to undertake fiscal planning</w:t>
      </w:r>
      <w:bookmarkEnd w:id="18"/>
      <w:r w:rsidRPr="00C74F9D">
        <w:t>?</w:t>
      </w:r>
      <w:bookmarkEnd w:id="17"/>
    </w:p>
    <w:p w14:paraId="660EA077" w14:textId="17869CDA" w:rsidR="00CE7563" w:rsidRDefault="00C74F9D" w:rsidP="00244A75">
      <w:pPr>
        <w:spacing w:line="240" w:lineRule="auto"/>
      </w:pPr>
      <w:r>
        <w:t xml:space="preserve">Apart from Western Australia, the current HFE </w:t>
      </w:r>
      <w:r w:rsidR="00B001EC">
        <w:t>method</w:t>
      </w:r>
      <w:r>
        <w:t xml:space="preserve"> results in the same GST revenue to the states as the previous HFE </w:t>
      </w:r>
      <w:r w:rsidR="00B001EC">
        <w:t>method</w:t>
      </w:r>
      <w:r>
        <w:t xml:space="preserve">. The volatility in Western </w:t>
      </w:r>
      <w:r w:rsidR="00437168">
        <w:t>A</w:t>
      </w:r>
      <w:r>
        <w:t xml:space="preserve">ustralia’s </w:t>
      </w:r>
      <w:r w:rsidR="00642F94">
        <w:t>GST payments ha</w:t>
      </w:r>
      <w:r w:rsidR="003E207C">
        <w:t>s</w:t>
      </w:r>
      <w:r w:rsidR="00642F94">
        <w:t xml:space="preserve"> been reduced under the current HFE </w:t>
      </w:r>
      <w:r w:rsidR="00B001EC">
        <w:t>method</w:t>
      </w:r>
      <w:r w:rsidR="00642F94">
        <w:t xml:space="preserve"> compared with the previous HFE </w:t>
      </w:r>
      <w:r w:rsidR="00B001EC">
        <w:t>method</w:t>
      </w:r>
      <w:r w:rsidR="00642F94">
        <w:t xml:space="preserve">. The conclusion that can be drawn is that, apart from Western Australia, the current HFE </w:t>
      </w:r>
      <w:r w:rsidR="00B001EC">
        <w:t>method</w:t>
      </w:r>
      <w:r w:rsidR="00642F94">
        <w:t xml:space="preserve"> has had no impact on the </w:t>
      </w:r>
      <w:r w:rsidR="00642F94" w:rsidRPr="00642F94">
        <w:t>ability of the states to undertake fiscal planning</w:t>
      </w:r>
      <w:r w:rsidR="00642F94">
        <w:t>.</w:t>
      </w:r>
    </w:p>
    <w:p w14:paraId="54AD4A77" w14:textId="7ECCA6A4" w:rsidR="00CE7563" w:rsidRDefault="00642F94" w:rsidP="00244A75">
      <w:pPr>
        <w:spacing w:line="240" w:lineRule="auto"/>
      </w:pPr>
      <w:r>
        <w:t xml:space="preserve">Table </w:t>
      </w:r>
      <w:r w:rsidR="00845931">
        <w:t>4</w:t>
      </w:r>
      <w:r>
        <w:t xml:space="preserve">-1 </w:t>
      </w:r>
      <w:r w:rsidR="003E207C">
        <w:t xml:space="preserve">above </w:t>
      </w:r>
      <w:r>
        <w:t>show</w:t>
      </w:r>
      <w:r w:rsidR="00845931">
        <w:t>ed</w:t>
      </w:r>
      <w:r>
        <w:t xml:space="preserve"> that the standard state HFE </w:t>
      </w:r>
      <w:r w:rsidR="00B001EC">
        <w:t>method</w:t>
      </w:r>
      <w:r>
        <w:t>, which will be in operation when the transition period expires, generally, but not completely, reduces volatility in GST revenue. However, this does not necessarily translate into improving the ability to undertake financial planning by the states.</w:t>
      </w:r>
    </w:p>
    <w:p w14:paraId="6750815D" w14:textId="7ABE880B" w:rsidR="00C74F9D" w:rsidRPr="00C204FF" w:rsidRDefault="00C74F9D" w:rsidP="00C74F9D">
      <w:r>
        <w:t>To project the standard state GST relativities the annual per capita relativities have to be projected in order to determine which of New South Wales or Victoria is the fiscally stronger state. The annual per capita relativities are then manipulated to produce the relativities that are averaged to produce the standard state GST relativities</w:t>
      </w:r>
      <w:r w:rsidRPr="00C204FF">
        <w:t>.</w:t>
      </w:r>
      <w:r>
        <w:t xml:space="preserve"> </w:t>
      </w:r>
      <w:r w:rsidR="002656EF">
        <w:t xml:space="preserve">The </w:t>
      </w:r>
      <w:r>
        <w:t xml:space="preserve">projection of GST relativities for both methods requires the projection of the annual per capita relativities. </w:t>
      </w:r>
      <w:r w:rsidRPr="00C204FF">
        <w:t xml:space="preserve">The </w:t>
      </w:r>
      <w:r>
        <w:t>conclusion</w:t>
      </w:r>
      <w:r w:rsidRPr="00C204FF">
        <w:t xml:space="preserve"> is that the GST relativities for the standard state method are no easier</w:t>
      </w:r>
      <w:r>
        <w:t xml:space="preserve"> to predict</w:t>
      </w:r>
      <w:r w:rsidRPr="00C204FF">
        <w:t xml:space="preserve"> than those for the previous method.</w:t>
      </w:r>
    </w:p>
    <w:p w14:paraId="6B87739C" w14:textId="5E1A36C4" w:rsidR="00642F94" w:rsidRDefault="00642F94" w:rsidP="00642F94">
      <w:pPr>
        <w:pStyle w:val="Heading1numbered"/>
      </w:pPr>
      <w:bookmarkStart w:id="19" w:name="_Toc220426405"/>
      <w:r w:rsidRPr="00246E9D">
        <w:lastRenderedPageBreak/>
        <w:t xml:space="preserve">INFORMATION </w:t>
      </w:r>
      <w:r>
        <w:t>R</w:t>
      </w:r>
      <w:r w:rsidRPr="00246E9D">
        <w:t xml:space="preserve">EQUEST </w:t>
      </w:r>
      <w:r>
        <w:t>4</w:t>
      </w:r>
      <w:bookmarkEnd w:id="19"/>
    </w:p>
    <w:p w14:paraId="455453E7" w14:textId="4BEECE85" w:rsidR="002F3318" w:rsidRDefault="00642F94" w:rsidP="00642F94">
      <w:pPr>
        <w:pStyle w:val="Heading2numbered"/>
        <w:ind w:left="737" w:hanging="737"/>
      </w:pPr>
      <w:bookmarkStart w:id="20" w:name="_Toc220426406"/>
      <w:r w:rsidRPr="00642F94">
        <w:t>Do the current GST distribution arrangements impede states pursuing service delivery or revenue raising reforms?</w:t>
      </w:r>
      <w:bookmarkEnd w:id="20"/>
    </w:p>
    <w:p w14:paraId="4C1A3B38" w14:textId="77777777" w:rsidR="00E87E9B" w:rsidRDefault="00E87E9B" w:rsidP="00E87E9B">
      <w:pPr>
        <w:spacing w:line="240" w:lineRule="auto"/>
      </w:pPr>
      <w:r>
        <w:t xml:space="preserve">The first point to note is that efficiency of service delivery and revenue bases have an impact on the </w:t>
      </w:r>
      <w:r w:rsidRPr="00007D46">
        <w:rPr>
          <w:i/>
          <w:iCs/>
        </w:rPr>
        <w:t>assessment</w:t>
      </w:r>
      <w:r>
        <w:t xml:space="preserve"> of expenses and revenue, while the current HFE method has an impact on the </w:t>
      </w:r>
      <w:r w:rsidRPr="00007D46">
        <w:rPr>
          <w:i/>
          <w:iCs/>
        </w:rPr>
        <w:t>distribution</w:t>
      </w:r>
      <w:r>
        <w:t xml:space="preserve"> of GST revenue after the assessment has occurred.</w:t>
      </w:r>
    </w:p>
    <w:p w14:paraId="255EBC8C" w14:textId="40C8F414" w:rsidR="00E87E9B" w:rsidRDefault="00E87E9B" w:rsidP="00E87E9B">
      <w:pPr>
        <w:spacing w:line="240" w:lineRule="auto"/>
      </w:pPr>
      <w:r>
        <w:t xml:space="preserve">Expenditure needs are assessed by calculating the national average per capita cost of providing a service and adjusting this amount for each state depending on levels of service usage and costs due to factors beyond the direct control of individual states. As noted by the Commission in its HFE report, the previous HFE </w:t>
      </w:r>
      <w:r w:rsidR="00B001EC">
        <w:t>method</w:t>
      </w:r>
      <w:r>
        <w:t xml:space="preserve"> is ‘….unlikely to materially distort State incentives to provide public services cost effectively.’</w:t>
      </w:r>
      <w:r>
        <w:rPr>
          <w:rStyle w:val="FootnoteReference"/>
        </w:rPr>
        <w:footnoteReference w:id="28"/>
      </w:r>
      <w:r>
        <w:t xml:space="preserve"> This assessment can also be applied to the current HFE </w:t>
      </w:r>
      <w:r w:rsidR="00B001EC">
        <w:t>method</w:t>
      </w:r>
      <w:r>
        <w:t xml:space="preserve"> as it leaves the assessment of expenses unchanged. If a state implements reforms to improve its efficiency in the delivery of services then the only impact on its expense assessment will be through the impact on average per capita expenses, which is likely to be minimal.</w:t>
      </w:r>
    </w:p>
    <w:p w14:paraId="3E73FB3C" w14:textId="042A0028" w:rsidR="00E87E9B" w:rsidRDefault="00E87E9B" w:rsidP="00E87E9B">
      <w:pPr>
        <w:spacing w:line="240" w:lineRule="auto"/>
      </w:pPr>
      <w:r>
        <w:t xml:space="preserve">To demonstrate this likely outcome a scenario analysis was </w:t>
      </w:r>
      <w:r w:rsidR="002656EF">
        <w:t>undertaken</w:t>
      </w:r>
      <w:r>
        <w:t xml:space="preserve"> to examine the </w:t>
      </w:r>
      <w:r w:rsidR="000F7025">
        <w:t xml:space="preserve">GST </w:t>
      </w:r>
      <w:r>
        <w:t>impact of New South Wales reducing its schools expenses by five per cent from 2021–22 to 2023–24</w:t>
      </w:r>
      <w:r w:rsidR="002656EF">
        <w:t xml:space="preserve"> through efficiency measures</w:t>
      </w:r>
      <w:r>
        <w:t>.</w:t>
      </w:r>
      <w:r w:rsidR="001842DA">
        <w:t xml:space="preserve"> Reducing expenditure through efficiency measures while leaving service delivery unchanged is quite challenging, hence the modest reduction in expenditure for this scenario.</w:t>
      </w:r>
      <w:r>
        <w:t xml:space="preserve"> It is assumed that undertaking these efficiency measures do not involve any additional expenditure. The results from this scenario are presented in Table </w:t>
      </w:r>
      <w:r w:rsidR="000175A8">
        <w:t>5</w:t>
      </w:r>
      <w:r>
        <w:t>-1.</w:t>
      </w:r>
    </w:p>
    <w:p w14:paraId="027A055E" w14:textId="32DBCD3F" w:rsidR="00E87E9B" w:rsidRPr="00D40714" w:rsidRDefault="00E87E9B" w:rsidP="00E87E9B">
      <w:pPr>
        <w:keepNext/>
        <w:keepLines/>
        <w:spacing w:after="0" w:line="240" w:lineRule="auto"/>
        <w:rPr>
          <w:b/>
          <w:bCs/>
        </w:rPr>
      </w:pPr>
      <w:r w:rsidRPr="00D40714">
        <w:rPr>
          <w:b/>
          <w:bCs/>
        </w:rPr>
        <w:t xml:space="preserve">Table </w:t>
      </w:r>
      <w:r w:rsidR="000175A8">
        <w:rPr>
          <w:b/>
          <w:bCs/>
        </w:rPr>
        <w:t>5</w:t>
      </w:r>
      <w:r>
        <w:rPr>
          <w:b/>
          <w:bCs/>
        </w:rPr>
        <w:t>-1</w:t>
      </w:r>
      <w:r w:rsidRPr="00D40714">
        <w:rPr>
          <w:b/>
          <w:bCs/>
        </w:rPr>
        <w:t xml:space="preserve">: </w:t>
      </w:r>
      <w:r>
        <w:rPr>
          <w:b/>
          <w:bCs/>
        </w:rPr>
        <w:t xml:space="preserve">Estimated </w:t>
      </w:r>
      <w:r w:rsidRPr="00D40714">
        <w:rPr>
          <w:b/>
          <w:bCs/>
        </w:rPr>
        <w:t xml:space="preserve">GST </w:t>
      </w:r>
      <w:r>
        <w:rPr>
          <w:b/>
          <w:bCs/>
        </w:rPr>
        <w:t>impact of</w:t>
      </w:r>
      <w:r w:rsidRPr="00D40714">
        <w:rPr>
          <w:b/>
          <w:bCs/>
        </w:rPr>
        <w:t xml:space="preserve"> </w:t>
      </w:r>
      <w:r w:rsidR="002656EF">
        <w:rPr>
          <w:b/>
          <w:bCs/>
        </w:rPr>
        <w:t xml:space="preserve">New South Wales </w:t>
      </w:r>
      <w:r w:rsidRPr="00D40714">
        <w:rPr>
          <w:b/>
          <w:bCs/>
        </w:rPr>
        <w:t>efficiency scenario, 2025–26</w:t>
      </w:r>
      <w:r>
        <w:rPr>
          <w:b/>
          <w:bCs/>
        </w:rPr>
        <w:t xml:space="preserve"> ($ million)*</w:t>
      </w:r>
    </w:p>
    <w:tbl>
      <w:tblPr>
        <w:tblW w:w="0" w:type="auto"/>
        <w:tblLook w:val="04A0" w:firstRow="1" w:lastRow="0" w:firstColumn="1" w:lastColumn="0" w:noHBand="0" w:noVBand="1"/>
      </w:tblPr>
      <w:tblGrid>
        <w:gridCol w:w="1549"/>
        <w:gridCol w:w="1233"/>
        <w:gridCol w:w="847"/>
        <w:gridCol w:w="847"/>
        <w:gridCol w:w="757"/>
        <w:gridCol w:w="757"/>
        <w:gridCol w:w="714"/>
        <w:gridCol w:w="714"/>
        <w:gridCol w:w="714"/>
        <w:gridCol w:w="891"/>
      </w:tblGrid>
      <w:tr w:rsidR="00E87E9B" w:rsidRPr="00256C31" w14:paraId="65389F72" w14:textId="77777777" w:rsidTr="0037679C">
        <w:tc>
          <w:tcPr>
            <w:tcW w:w="0" w:type="auto"/>
            <w:tcBorders>
              <w:top w:val="single" w:sz="12" w:space="0" w:color="auto"/>
              <w:left w:val="nil"/>
              <w:bottom w:val="single" w:sz="6" w:space="0" w:color="auto"/>
              <w:right w:val="nil"/>
            </w:tcBorders>
            <w:noWrap/>
            <w:vAlign w:val="bottom"/>
            <w:hideMark/>
          </w:tcPr>
          <w:p w14:paraId="1E2C8F16" w14:textId="77777777" w:rsidR="00E87E9B" w:rsidRPr="00D40714" w:rsidRDefault="00E87E9B" w:rsidP="0031695E">
            <w:pPr>
              <w:keepNext/>
              <w:keepLines/>
              <w:spacing w:before="60" w:after="60" w:line="240" w:lineRule="auto"/>
              <w:jc w:val="center"/>
              <w:rPr>
                <w:rFonts w:ascii="Calibri" w:eastAsia="Times New Roman" w:hAnsi="Calibri" w:cs="Calibri"/>
                <w:b/>
                <w:bCs/>
                <w:i/>
                <w:iCs/>
                <w:sz w:val="20"/>
                <w:szCs w:val="20"/>
                <w:lang w:eastAsia="en-AU"/>
              </w:rPr>
            </w:pPr>
          </w:p>
        </w:tc>
        <w:tc>
          <w:tcPr>
            <w:tcW w:w="1233" w:type="dxa"/>
            <w:tcBorders>
              <w:top w:val="single" w:sz="12" w:space="0" w:color="auto"/>
              <w:left w:val="nil"/>
              <w:bottom w:val="single" w:sz="6" w:space="0" w:color="auto"/>
              <w:right w:val="nil"/>
            </w:tcBorders>
            <w:noWrap/>
            <w:vAlign w:val="center"/>
            <w:hideMark/>
          </w:tcPr>
          <w:p w14:paraId="2E7A11B7" w14:textId="77777777" w:rsidR="00E87E9B" w:rsidRPr="00D40714" w:rsidRDefault="00E87E9B" w:rsidP="0031695E">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NSW</w:t>
            </w:r>
          </w:p>
        </w:tc>
        <w:tc>
          <w:tcPr>
            <w:tcW w:w="847" w:type="dxa"/>
            <w:tcBorders>
              <w:top w:val="single" w:sz="12" w:space="0" w:color="auto"/>
              <w:left w:val="nil"/>
              <w:bottom w:val="single" w:sz="6" w:space="0" w:color="auto"/>
              <w:right w:val="nil"/>
            </w:tcBorders>
            <w:noWrap/>
            <w:vAlign w:val="center"/>
            <w:hideMark/>
          </w:tcPr>
          <w:p w14:paraId="1C067858" w14:textId="77777777" w:rsidR="00E87E9B" w:rsidRPr="00D40714" w:rsidRDefault="00E87E9B" w:rsidP="0031695E">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Vic</w:t>
            </w:r>
          </w:p>
        </w:tc>
        <w:tc>
          <w:tcPr>
            <w:tcW w:w="847" w:type="dxa"/>
            <w:tcBorders>
              <w:top w:val="single" w:sz="12" w:space="0" w:color="auto"/>
              <w:left w:val="nil"/>
              <w:bottom w:val="single" w:sz="6" w:space="0" w:color="auto"/>
              <w:right w:val="nil"/>
            </w:tcBorders>
            <w:noWrap/>
            <w:vAlign w:val="center"/>
            <w:hideMark/>
          </w:tcPr>
          <w:p w14:paraId="3F4379CC" w14:textId="77777777" w:rsidR="00E87E9B" w:rsidRPr="00D40714" w:rsidRDefault="00E87E9B" w:rsidP="0031695E">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Qld</w:t>
            </w:r>
          </w:p>
        </w:tc>
        <w:tc>
          <w:tcPr>
            <w:tcW w:w="757" w:type="dxa"/>
            <w:tcBorders>
              <w:top w:val="single" w:sz="12" w:space="0" w:color="auto"/>
              <w:left w:val="nil"/>
              <w:bottom w:val="single" w:sz="6" w:space="0" w:color="auto"/>
              <w:right w:val="nil"/>
            </w:tcBorders>
            <w:noWrap/>
            <w:vAlign w:val="center"/>
            <w:hideMark/>
          </w:tcPr>
          <w:p w14:paraId="1AA458EF" w14:textId="77777777" w:rsidR="00E87E9B" w:rsidRPr="00D40714" w:rsidRDefault="00E87E9B" w:rsidP="0031695E">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WA</w:t>
            </w:r>
          </w:p>
        </w:tc>
        <w:tc>
          <w:tcPr>
            <w:tcW w:w="757" w:type="dxa"/>
            <w:tcBorders>
              <w:top w:val="single" w:sz="12" w:space="0" w:color="auto"/>
              <w:left w:val="nil"/>
              <w:bottom w:val="single" w:sz="6" w:space="0" w:color="auto"/>
              <w:right w:val="nil"/>
            </w:tcBorders>
            <w:noWrap/>
            <w:vAlign w:val="center"/>
            <w:hideMark/>
          </w:tcPr>
          <w:p w14:paraId="2DF489CA" w14:textId="77777777" w:rsidR="00E87E9B" w:rsidRPr="00D40714" w:rsidRDefault="00E87E9B" w:rsidP="0031695E">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SA</w:t>
            </w:r>
          </w:p>
        </w:tc>
        <w:tc>
          <w:tcPr>
            <w:tcW w:w="714" w:type="dxa"/>
            <w:tcBorders>
              <w:top w:val="single" w:sz="12" w:space="0" w:color="auto"/>
              <w:left w:val="nil"/>
              <w:bottom w:val="single" w:sz="6" w:space="0" w:color="auto"/>
              <w:right w:val="nil"/>
            </w:tcBorders>
            <w:noWrap/>
            <w:vAlign w:val="center"/>
            <w:hideMark/>
          </w:tcPr>
          <w:p w14:paraId="1956D05E" w14:textId="77777777" w:rsidR="00E87E9B" w:rsidRPr="00D40714" w:rsidRDefault="00E87E9B" w:rsidP="0031695E">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Tas</w:t>
            </w:r>
          </w:p>
        </w:tc>
        <w:tc>
          <w:tcPr>
            <w:tcW w:w="714" w:type="dxa"/>
            <w:tcBorders>
              <w:top w:val="single" w:sz="12" w:space="0" w:color="auto"/>
              <w:left w:val="nil"/>
              <w:bottom w:val="single" w:sz="6" w:space="0" w:color="auto"/>
              <w:right w:val="nil"/>
            </w:tcBorders>
            <w:noWrap/>
            <w:vAlign w:val="center"/>
            <w:hideMark/>
          </w:tcPr>
          <w:p w14:paraId="328472A7" w14:textId="77777777" w:rsidR="00E87E9B" w:rsidRPr="00D40714" w:rsidRDefault="00E87E9B" w:rsidP="0031695E">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ACT</w:t>
            </w:r>
          </w:p>
        </w:tc>
        <w:tc>
          <w:tcPr>
            <w:tcW w:w="714" w:type="dxa"/>
            <w:tcBorders>
              <w:top w:val="single" w:sz="12" w:space="0" w:color="auto"/>
              <w:left w:val="nil"/>
              <w:bottom w:val="single" w:sz="6" w:space="0" w:color="auto"/>
              <w:right w:val="nil"/>
            </w:tcBorders>
            <w:noWrap/>
            <w:vAlign w:val="center"/>
            <w:hideMark/>
          </w:tcPr>
          <w:p w14:paraId="1E2F359B" w14:textId="77777777" w:rsidR="00E87E9B" w:rsidRPr="00D40714" w:rsidRDefault="00E87E9B" w:rsidP="0031695E">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NT</w:t>
            </w:r>
          </w:p>
        </w:tc>
        <w:tc>
          <w:tcPr>
            <w:tcW w:w="891" w:type="dxa"/>
            <w:tcBorders>
              <w:top w:val="single" w:sz="12" w:space="0" w:color="auto"/>
              <w:left w:val="nil"/>
              <w:bottom w:val="single" w:sz="6" w:space="0" w:color="auto"/>
              <w:right w:val="nil"/>
            </w:tcBorders>
            <w:noWrap/>
            <w:vAlign w:val="center"/>
            <w:hideMark/>
          </w:tcPr>
          <w:p w14:paraId="142832FC" w14:textId="77777777" w:rsidR="00E87E9B" w:rsidRPr="00D40714" w:rsidRDefault="00E87E9B" w:rsidP="0031695E">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Total</w:t>
            </w:r>
          </w:p>
        </w:tc>
      </w:tr>
      <w:tr w:rsidR="00E87E9B" w:rsidRPr="00D40714" w14:paraId="50157AE9" w14:textId="77777777" w:rsidTr="0037679C">
        <w:tc>
          <w:tcPr>
            <w:tcW w:w="2782" w:type="dxa"/>
            <w:gridSpan w:val="2"/>
            <w:tcBorders>
              <w:top w:val="single" w:sz="6" w:space="0" w:color="auto"/>
              <w:left w:val="nil"/>
              <w:bottom w:val="nil"/>
              <w:right w:val="nil"/>
            </w:tcBorders>
            <w:noWrap/>
            <w:vAlign w:val="bottom"/>
          </w:tcPr>
          <w:p w14:paraId="4849D791" w14:textId="77777777" w:rsidR="00E87E9B" w:rsidRPr="00D40714" w:rsidRDefault="00E87E9B" w:rsidP="0031695E">
            <w:pPr>
              <w:keepNext/>
              <w:keepLines/>
              <w:spacing w:before="60" w:after="0" w:line="240" w:lineRule="auto"/>
              <w:rPr>
                <w:rFonts w:ascii="Calibri" w:eastAsia="Times New Roman" w:hAnsi="Calibri" w:cs="Calibri"/>
                <w:sz w:val="20"/>
                <w:szCs w:val="20"/>
                <w:lang w:eastAsia="en-AU"/>
              </w:rPr>
            </w:pPr>
            <w:r w:rsidRPr="00D40714">
              <w:rPr>
                <w:rFonts w:ascii="Calibri" w:eastAsia="Times New Roman" w:hAnsi="Calibri" w:cs="Calibri"/>
                <w:b/>
                <w:bCs/>
                <w:color w:val="000000"/>
                <w:sz w:val="20"/>
                <w:szCs w:val="20"/>
                <w:lang w:eastAsia="en-AU"/>
              </w:rPr>
              <w:t>Previous GST method</w:t>
            </w:r>
          </w:p>
        </w:tc>
        <w:tc>
          <w:tcPr>
            <w:tcW w:w="847" w:type="dxa"/>
            <w:tcBorders>
              <w:top w:val="single" w:sz="6" w:space="0" w:color="auto"/>
              <w:left w:val="nil"/>
              <w:bottom w:val="nil"/>
              <w:right w:val="nil"/>
            </w:tcBorders>
            <w:noWrap/>
            <w:vAlign w:val="bottom"/>
          </w:tcPr>
          <w:p w14:paraId="53DFB8E1" w14:textId="77777777" w:rsidR="00E87E9B" w:rsidRPr="00D40714" w:rsidRDefault="00E87E9B" w:rsidP="0031695E">
            <w:pPr>
              <w:keepNext/>
              <w:keepLines/>
              <w:spacing w:before="60" w:after="0" w:line="240" w:lineRule="auto"/>
              <w:jc w:val="right"/>
              <w:rPr>
                <w:rFonts w:ascii="Calibri" w:eastAsia="Times New Roman" w:hAnsi="Calibri" w:cs="Calibri"/>
                <w:sz w:val="20"/>
                <w:szCs w:val="20"/>
                <w:lang w:eastAsia="en-AU"/>
              </w:rPr>
            </w:pPr>
          </w:p>
        </w:tc>
        <w:tc>
          <w:tcPr>
            <w:tcW w:w="847" w:type="dxa"/>
            <w:tcBorders>
              <w:top w:val="single" w:sz="6" w:space="0" w:color="auto"/>
              <w:left w:val="nil"/>
              <w:bottom w:val="nil"/>
              <w:right w:val="nil"/>
            </w:tcBorders>
            <w:noWrap/>
            <w:vAlign w:val="bottom"/>
          </w:tcPr>
          <w:p w14:paraId="48C47C76" w14:textId="77777777" w:rsidR="00E87E9B" w:rsidRPr="00D40714" w:rsidRDefault="00E87E9B" w:rsidP="0031695E">
            <w:pPr>
              <w:keepNext/>
              <w:keepLines/>
              <w:spacing w:before="60" w:after="0" w:line="240" w:lineRule="auto"/>
              <w:jc w:val="right"/>
              <w:rPr>
                <w:rFonts w:ascii="Calibri" w:eastAsia="Times New Roman" w:hAnsi="Calibri" w:cs="Calibri"/>
                <w:sz w:val="20"/>
                <w:szCs w:val="20"/>
                <w:lang w:eastAsia="en-AU"/>
              </w:rPr>
            </w:pPr>
          </w:p>
        </w:tc>
        <w:tc>
          <w:tcPr>
            <w:tcW w:w="757" w:type="dxa"/>
            <w:tcBorders>
              <w:top w:val="single" w:sz="6" w:space="0" w:color="auto"/>
              <w:left w:val="nil"/>
              <w:bottom w:val="nil"/>
              <w:right w:val="nil"/>
            </w:tcBorders>
            <w:noWrap/>
            <w:vAlign w:val="bottom"/>
          </w:tcPr>
          <w:p w14:paraId="34E783D9" w14:textId="77777777" w:rsidR="00E87E9B" w:rsidRPr="00D40714" w:rsidRDefault="00E87E9B" w:rsidP="0031695E">
            <w:pPr>
              <w:keepNext/>
              <w:keepLines/>
              <w:spacing w:before="60" w:after="0" w:line="240" w:lineRule="auto"/>
              <w:jc w:val="right"/>
              <w:rPr>
                <w:rFonts w:ascii="Calibri" w:eastAsia="Times New Roman" w:hAnsi="Calibri" w:cs="Calibri"/>
                <w:sz w:val="20"/>
                <w:szCs w:val="20"/>
                <w:lang w:eastAsia="en-AU"/>
              </w:rPr>
            </w:pPr>
          </w:p>
        </w:tc>
        <w:tc>
          <w:tcPr>
            <w:tcW w:w="757" w:type="dxa"/>
            <w:tcBorders>
              <w:top w:val="single" w:sz="6" w:space="0" w:color="auto"/>
              <w:left w:val="nil"/>
              <w:bottom w:val="nil"/>
              <w:right w:val="nil"/>
            </w:tcBorders>
            <w:noWrap/>
            <w:vAlign w:val="bottom"/>
          </w:tcPr>
          <w:p w14:paraId="30B9F286" w14:textId="77777777" w:rsidR="00E87E9B" w:rsidRPr="00D40714" w:rsidRDefault="00E87E9B" w:rsidP="0031695E">
            <w:pPr>
              <w:keepNext/>
              <w:keepLines/>
              <w:spacing w:before="60" w:after="0" w:line="240" w:lineRule="auto"/>
              <w:jc w:val="right"/>
              <w:rPr>
                <w:rFonts w:ascii="Calibri" w:eastAsia="Times New Roman" w:hAnsi="Calibri" w:cs="Calibri"/>
                <w:sz w:val="20"/>
                <w:szCs w:val="20"/>
                <w:lang w:eastAsia="en-AU"/>
              </w:rPr>
            </w:pPr>
          </w:p>
        </w:tc>
        <w:tc>
          <w:tcPr>
            <w:tcW w:w="714" w:type="dxa"/>
            <w:tcBorders>
              <w:top w:val="single" w:sz="6" w:space="0" w:color="auto"/>
              <w:left w:val="nil"/>
              <w:bottom w:val="nil"/>
              <w:right w:val="nil"/>
            </w:tcBorders>
            <w:noWrap/>
            <w:vAlign w:val="bottom"/>
          </w:tcPr>
          <w:p w14:paraId="6899DE96" w14:textId="77777777" w:rsidR="00E87E9B" w:rsidRPr="00D40714" w:rsidRDefault="00E87E9B" w:rsidP="0031695E">
            <w:pPr>
              <w:keepNext/>
              <w:keepLines/>
              <w:spacing w:before="60" w:after="0" w:line="240" w:lineRule="auto"/>
              <w:jc w:val="right"/>
              <w:rPr>
                <w:rFonts w:ascii="Calibri" w:eastAsia="Times New Roman" w:hAnsi="Calibri" w:cs="Calibri"/>
                <w:sz w:val="20"/>
                <w:szCs w:val="20"/>
                <w:lang w:eastAsia="en-AU"/>
              </w:rPr>
            </w:pPr>
          </w:p>
        </w:tc>
        <w:tc>
          <w:tcPr>
            <w:tcW w:w="714" w:type="dxa"/>
            <w:tcBorders>
              <w:top w:val="single" w:sz="6" w:space="0" w:color="auto"/>
              <w:left w:val="nil"/>
              <w:bottom w:val="nil"/>
              <w:right w:val="nil"/>
            </w:tcBorders>
            <w:noWrap/>
            <w:vAlign w:val="bottom"/>
          </w:tcPr>
          <w:p w14:paraId="71FD0D83" w14:textId="77777777" w:rsidR="00E87E9B" w:rsidRPr="00D40714" w:rsidRDefault="00E87E9B" w:rsidP="0031695E">
            <w:pPr>
              <w:keepNext/>
              <w:keepLines/>
              <w:spacing w:before="60" w:after="0" w:line="240" w:lineRule="auto"/>
              <w:jc w:val="right"/>
              <w:rPr>
                <w:rFonts w:ascii="Calibri" w:eastAsia="Times New Roman" w:hAnsi="Calibri" w:cs="Calibri"/>
                <w:sz w:val="20"/>
                <w:szCs w:val="20"/>
                <w:lang w:eastAsia="en-AU"/>
              </w:rPr>
            </w:pPr>
          </w:p>
        </w:tc>
        <w:tc>
          <w:tcPr>
            <w:tcW w:w="714" w:type="dxa"/>
            <w:tcBorders>
              <w:top w:val="single" w:sz="6" w:space="0" w:color="auto"/>
              <w:left w:val="nil"/>
              <w:bottom w:val="nil"/>
              <w:right w:val="nil"/>
            </w:tcBorders>
            <w:noWrap/>
            <w:vAlign w:val="bottom"/>
          </w:tcPr>
          <w:p w14:paraId="13FC3F72" w14:textId="77777777" w:rsidR="00E87E9B" w:rsidRPr="00D40714" w:rsidRDefault="00E87E9B" w:rsidP="0031695E">
            <w:pPr>
              <w:keepNext/>
              <w:keepLines/>
              <w:spacing w:before="60" w:after="0" w:line="240" w:lineRule="auto"/>
              <w:jc w:val="right"/>
              <w:rPr>
                <w:rFonts w:ascii="Calibri" w:eastAsia="Times New Roman" w:hAnsi="Calibri" w:cs="Calibri"/>
                <w:sz w:val="20"/>
                <w:szCs w:val="20"/>
                <w:lang w:eastAsia="en-AU"/>
              </w:rPr>
            </w:pPr>
          </w:p>
        </w:tc>
        <w:tc>
          <w:tcPr>
            <w:tcW w:w="891" w:type="dxa"/>
            <w:tcBorders>
              <w:top w:val="single" w:sz="6" w:space="0" w:color="auto"/>
              <w:left w:val="nil"/>
              <w:bottom w:val="nil"/>
              <w:right w:val="nil"/>
            </w:tcBorders>
            <w:noWrap/>
            <w:vAlign w:val="bottom"/>
          </w:tcPr>
          <w:p w14:paraId="4F1ABEC5" w14:textId="77777777" w:rsidR="00E87E9B" w:rsidRPr="00D40714" w:rsidRDefault="00E87E9B" w:rsidP="0031695E">
            <w:pPr>
              <w:keepNext/>
              <w:keepLines/>
              <w:spacing w:before="60" w:after="0" w:line="240" w:lineRule="auto"/>
              <w:jc w:val="right"/>
              <w:rPr>
                <w:rFonts w:ascii="Calibri" w:eastAsia="Times New Roman" w:hAnsi="Calibri" w:cs="Calibri"/>
                <w:sz w:val="20"/>
                <w:szCs w:val="20"/>
                <w:lang w:eastAsia="en-AU"/>
              </w:rPr>
            </w:pPr>
          </w:p>
        </w:tc>
      </w:tr>
      <w:tr w:rsidR="0037679C" w:rsidRPr="00D40714" w14:paraId="64C504A4" w14:textId="77777777" w:rsidTr="0037679C">
        <w:tc>
          <w:tcPr>
            <w:tcW w:w="0" w:type="auto"/>
            <w:tcBorders>
              <w:top w:val="nil"/>
              <w:left w:val="nil"/>
              <w:bottom w:val="nil"/>
              <w:right w:val="nil"/>
            </w:tcBorders>
            <w:noWrap/>
            <w:vAlign w:val="bottom"/>
            <w:hideMark/>
          </w:tcPr>
          <w:p w14:paraId="63191356" w14:textId="77777777" w:rsidR="0037679C" w:rsidRPr="00D40714" w:rsidRDefault="0037679C" w:rsidP="0037679C">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Base case</w:t>
            </w:r>
          </w:p>
        </w:tc>
        <w:tc>
          <w:tcPr>
            <w:tcW w:w="1233" w:type="dxa"/>
            <w:tcBorders>
              <w:top w:val="nil"/>
              <w:left w:val="nil"/>
              <w:bottom w:val="nil"/>
              <w:right w:val="nil"/>
            </w:tcBorders>
            <w:noWrap/>
            <w:hideMark/>
          </w:tcPr>
          <w:p w14:paraId="5407AA26" w14:textId="79C0BEE9" w:rsidR="0037679C" w:rsidRPr="0037679C" w:rsidRDefault="0037679C" w:rsidP="0037679C">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28,082</w:t>
            </w:r>
          </w:p>
        </w:tc>
        <w:tc>
          <w:tcPr>
            <w:tcW w:w="847" w:type="dxa"/>
            <w:tcBorders>
              <w:top w:val="nil"/>
              <w:left w:val="nil"/>
              <w:bottom w:val="nil"/>
              <w:right w:val="nil"/>
            </w:tcBorders>
            <w:noWrap/>
            <w:hideMark/>
          </w:tcPr>
          <w:p w14:paraId="451760D3" w14:textId="3C9C6138"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28,243</w:t>
            </w:r>
          </w:p>
        </w:tc>
        <w:tc>
          <w:tcPr>
            <w:tcW w:w="847" w:type="dxa"/>
            <w:tcBorders>
              <w:top w:val="nil"/>
              <w:left w:val="nil"/>
              <w:bottom w:val="nil"/>
              <w:right w:val="nil"/>
            </w:tcBorders>
            <w:noWrap/>
            <w:hideMark/>
          </w:tcPr>
          <w:p w14:paraId="2CEA6382" w14:textId="041F37D5"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16,813</w:t>
            </w:r>
          </w:p>
        </w:tc>
        <w:tc>
          <w:tcPr>
            <w:tcW w:w="757" w:type="dxa"/>
            <w:tcBorders>
              <w:top w:val="nil"/>
              <w:left w:val="nil"/>
              <w:bottom w:val="nil"/>
              <w:right w:val="nil"/>
            </w:tcBorders>
            <w:noWrap/>
            <w:hideMark/>
          </w:tcPr>
          <w:p w14:paraId="36F8386F" w14:textId="6D839ABE"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1,901</w:t>
            </w:r>
          </w:p>
        </w:tc>
        <w:tc>
          <w:tcPr>
            <w:tcW w:w="757" w:type="dxa"/>
            <w:tcBorders>
              <w:top w:val="nil"/>
              <w:left w:val="nil"/>
              <w:bottom w:val="nil"/>
              <w:right w:val="nil"/>
            </w:tcBorders>
            <w:noWrap/>
            <w:hideMark/>
          </w:tcPr>
          <w:p w14:paraId="6B99DBBB" w14:textId="293CC32F"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9,706</w:t>
            </w:r>
          </w:p>
        </w:tc>
        <w:tc>
          <w:tcPr>
            <w:tcW w:w="714" w:type="dxa"/>
            <w:tcBorders>
              <w:top w:val="nil"/>
              <w:left w:val="nil"/>
              <w:bottom w:val="nil"/>
              <w:right w:val="nil"/>
            </w:tcBorders>
            <w:noWrap/>
            <w:hideMark/>
          </w:tcPr>
          <w:p w14:paraId="088F73DF" w14:textId="1E47192F"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3,832</w:t>
            </w:r>
          </w:p>
        </w:tc>
        <w:tc>
          <w:tcPr>
            <w:tcW w:w="714" w:type="dxa"/>
            <w:tcBorders>
              <w:top w:val="nil"/>
              <w:left w:val="nil"/>
              <w:bottom w:val="nil"/>
              <w:right w:val="nil"/>
            </w:tcBorders>
            <w:noWrap/>
            <w:hideMark/>
          </w:tcPr>
          <w:p w14:paraId="025CEAE3" w14:textId="4B0B8B69"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2,113</w:t>
            </w:r>
          </w:p>
        </w:tc>
        <w:tc>
          <w:tcPr>
            <w:tcW w:w="714" w:type="dxa"/>
            <w:tcBorders>
              <w:top w:val="nil"/>
              <w:left w:val="nil"/>
              <w:bottom w:val="nil"/>
              <w:right w:val="nil"/>
            </w:tcBorders>
            <w:noWrap/>
            <w:hideMark/>
          </w:tcPr>
          <w:p w14:paraId="41ABB4C5" w14:textId="59229C10"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4,819</w:t>
            </w:r>
          </w:p>
        </w:tc>
        <w:tc>
          <w:tcPr>
            <w:tcW w:w="891" w:type="dxa"/>
            <w:tcBorders>
              <w:top w:val="nil"/>
              <w:left w:val="nil"/>
              <w:bottom w:val="nil"/>
              <w:right w:val="nil"/>
            </w:tcBorders>
            <w:noWrap/>
            <w:hideMark/>
          </w:tcPr>
          <w:p w14:paraId="7342CD25" w14:textId="2267A010"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95,510</w:t>
            </w:r>
          </w:p>
        </w:tc>
      </w:tr>
      <w:tr w:rsidR="0037679C" w:rsidRPr="00D40714" w14:paraId="2FAC72AC" w14:textId="77777777" w:rsidTr="0037679C">
        <w:tc>
          <w:tcPr>
            <w:tcW w:w="0" w:type="auto"/>
            <w:tcBorders>
              <w:top w:val="nil"/>
              <w:left w:val="nil"/>
              <w:bottom w:val="nil"/>
              <w:right w:val="nil"/>
            </w:tcBorders>
            <w:noWrap/>
            <w:vAlign w:val="bottom"/>
            <w:hideMark/>
          </w:tcPr>
          <w:p w14:paraId="754FFFAF" w14:textId="77777777" w:rsidR="0037679C" w:rsidRPr="00D40714" w:rsidRDefault="0037679C" w:rsidP="0037679C">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NSW efficiency</w:t>
            </w:r>
          </w:p>
        </w:tc>
        <w:tc>
          <w:tcPr>
            <w:tcW w:w="1233" w:type="dxa"/>
            <w:tcBorders>
              <w:top w:val="nil"/>
              <w:left w:val="nil"/>
              <w:bottom w:val="nil"/>
              <w:right w:val="nil"/>
            </w:tcBorders>
            <w:noWrap/>
            <w:hideMark/>
          </w:tcPr>
          <w:p w14:paraId="1910E34C" w14:textId="1586B25D" w:rsidR="0037679C" w:rsidRPr="0037679C" w:rsidRDefault="0037679C" w:rsidP="0037679C">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28,074</w:t>
            </w:r>
          </w:p>
        </w:tc>
        <w:tc>
          <w:tcPr>
            <w:tcW w:w="847" w:type="dxa"/>
            <w:tcBorders>
              <w:top w:val="nil"/>
              <w:left w:val="nil"/>
              <w:bottom w:val="nil"/>
              <w:right w:val="nil"/>
            </w:tcBorders>
            <w:noWrap/>
            <w:hideMark/>
          </w:tcPr>
          <w:p w14:paraId="37ECA4DD" w14:textId="0EC2CDC6"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28,302</w:t>
            </w:r>
          </w:p>
        </w:tc>
        <w:tc>
          <w:tcPr>
            <w:tcW w:w="847" w:type="dxa"/>
            <w:tcBorders>
              <w:top w:val="nil"/>
              <w:left w:val="nil"/>
              <w:bottom w:val="nil"/>
              <w:right w:val="nil"/>
            </w:tcBorders>
            <w:noWrap/>
            <w:hideMark/>
          </w:tcPr>
          <w:p w14:paraId="0C7D8C5A" w14:textId="1EC46102"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16,764</w:t>
            </w:r>
          </w:p>
        </w:tc>
        <w:tc>
          <w:tcPr>
            <w:tcW w:w="757" w:type="dxa"/>
            <w:tcBorders>
              <w:top w:val="nil"/>
              <w:left w:val="nil"/>
              <w:bottom w:val="nil"/>
              <w:right w:val="nil"/>
            </w:tcBorders>
            <w:noWrap/>
            <w:hideMark/>
          </w:tcPr>
          <w:p w14:paraId="477E18E9" w14:textId="6132F332"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1,799</w:t>
            </w:r>
          </w:p>
        </w:tc>
        <w:tc>
          <w:tcPr>
            <w:tcW w:w="757" w:type="dxa"/>
            <w:tcBorders>
              <w:top w:val="nil"/>
              <w:left w:val="nil"/>
              <w:bottom w:val="nil"/>
              <w:right w:val="nil"/>
            </w:tcBorders>
            <w:noWrap/>
            <w:hideMark/>
          </w:tcPr>
          <w:p w14:paraId="4B8E6FAC" w14:textId="36218A69"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9,744</w:t>
            </w:r>
          </w:p>
        </w:tc>
        <w:tc>
          <w:tcPr>
            <w:tcW w:w="714" w:type="dxa"/>
            <w:tcBorders>
              <w:top w:val="nil"/>
              <w:left w:val="nil"/>
              <w:bottom w:val="nil"/>
              <w:right w:val="nil"/>
            </w:tcBorders>
            <w:noWrap/>
            <w:hideMark/>
          </w:tcPr>
          <w:p w14:paraId="325EE8D6" w14:textId="699FAA99"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3,852</w:t>
            </w:r>
          </w:p>
        </w:tc>
        <w:tc>
          <w:tcPr>
            <w:tcW w:w="714" w:type="dxa"/>
            <w:tcBorders>
              <w:top w:val="nil"/>
              <w:left w:val="nil"/>
              <w:bottom w:val="nil"/>
              <w:right w:val="nil"/>
            </w:tcBorders>
            <w:noWrap/>
            <w:hideMark/>
          </w:tcPr>
          <w:p w14:paraId="7E171AED" w14:textId="70B4CA28"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2,119</w:t>
            </w:r>
          </w:p>
        </w:tc>
        <w:tc>
          <w:tcPr>
            <w:tcW w:w="714" w:type="dxa"/>
            <w:tcBorders>
              <w:top w:val="nil"/>
              <w:left w:val="nil"/>
              <w:bottom w:val="nil"/>
              <w:right w:val="nil"/>
            </w:tcBorders>
            <w:noWrap/>
            <w:hideMark/>
          </w:tcPr>
          <w:p w14:paraId="5770F759" w14:textId="6C290876"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4,856</w:t>
            </w:r>
          </w:p>
        </w:tc>
        <w:tc>
          <w:tcPr>
            <w:tcW w:w="891" w:type="dxa"/>
            <w:tcBorders>
              <w:top w:val="nil"/>
              <w:left w:val="nil"/>
              <w:bottom w:val="nil"/>
              <w:right w:val="nil"/>
            </w:tcBorders>
            <w:noWrap/>
            <w:hideMark/>
          </w:tcPr>
          <w:p w14:paraId="23CDF7E9" w14:textId="2EE1A6CE"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95,510</w:t>
            </w:r>
          </w:p>
        </w:tc>
      </w:tr>
      <w:tr w:rsidR="0037679C" w:rsidRPr="00D40714" w14:paraId="1B5CFB18" w14:textId="77777777" w:rsidTr="0037679C">
        <w:tc>
          <w:tcPr>
            <w:tcW w:w="0" w:type="auto"/>
            <w:tcBorders>
              <w:top w:val="nil"/>
              <w:left w:val="nil"/>
              <w:bottom w:val="nil"/>
              <w:right w:val="nil"/>
            </w:tcBorders>
            <w:noWrap/>
            <w:vAlign w:val="bottom"/>
            <w:hideMark/>
          </w:tcPr>
          <w:p w14:paraId="05B7FFD6" w14:textId="77777777" w:rsidR="0037679C" w:rsidRPr="00D40714" w:rsidRDefault="0037679C" w:rsidP="0037679C">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Difference</w:t>
            </w:r>
          </w:p>
        </w:tc>
        <w:tc>
          <w:tcPr>
            <w:tcW w:w="1233" w:type="dxa"/>
            <w:tcBorders>
              <w:top w:val="nil"/>
              <w:left w:val="nil"/>
              <w:bottom w:val="nil"/>
              <w:right w:val="nil"/>
            </w:tcBorders>
            <w:noWrap/>
            <w:hideMark/>
          </w:tcPr>
          <w:p w14:paraId="7EDE75ED" w14:textId="38BE64C3" w:rsidR="0037679C" w:rsidRPr="0037679C" w:rsidRDefault="0037679C" w:rsidP="0037679C">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-8</w:t>
            </w:r>
          </w:p>
        </w:tc>
        <w:tc>
          <w:tcPr>
            <w:tcW w:w="847" w:type="dxa"/>
            <w:tcBorders>
              <w:top w:val="nil"/>
              <w:left w:val="nil"/>
              <w:bottom w:val="nil"/>
              <w:right w:val="nil"/>
            </w:tcBorders>
            <w:noWrap/>
            <w:hideMark/>
          </w:tcPr>
          <w:p w14:paraId="375F065A" w14:textId="6ECB5124"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59</w:t>
            </w:r>
          </w:p>
        </w:tc>
        <w:tc>
          <w:tcPr>
            <w:tcW w:w="847" w:type="dxa"/>
            <w:tcBorders>
              <w:top w:val="nil"/>
              <w:left w:val="nil"/>
              <w:bottom w:val="nil"/>
              <w:right w:val="nil"/>
            </w:tcBorders>
            <w:noWrap/>
            <w:hideMark/>
          </w:tcPr>
          <w:p w14:paraId="53836AE8" w14:textId="33EBDDA1"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-50</w:t>
            </w:r>
          </w:p>
        </w:tc>
        <w:tc>
          <w:tcPr>
            <w:tcW w:w="757" w:type="dxa"/>
            <w:tcBorders>
              <w:top w:val="nil"/>
              <w:left w:val="nil"/>
              <w:bottom w:val="nil"/>
              <w:right w:val="nil"/>
            </w:tcBorders>
            <w:noWrap/>
            <w:hideMark/>
          </w:tcPr>
          <w:p w14:paraId="73A939AB" w14:textId="39F00DE0"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-102</w:t>
            </w:r>
          </w:p>
        </w:tc>
        <w:tc>
          <w:tcPr>
            <w:tcW w:w="757" w:type="dxa"/>
            <w:tcBorders>
              <w:top w:val="nil"/>
              <w:left w:val="nil"/>
              <w:bottom w:val="nil"/>
              <w:right w:val="nil"/>
            </w:tcBorders>
            <w:noWrap/>
            <w:hideMark/>
          </w:tcPr>
          <w:p w14:paraId="3E164AD5" w14:textId="4793F2EA"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38</w:t>
            </w:r>
          </w:p>
        </w:tc>
        <w:tc>
          <w:tcPr>
            <w:tcW w:w="714" w:type="dxa"/>
            <w:tcBorders>
              <w:top w:val="nil"/>
              <w:left w:val="nil"/>
              <w:bottom w:val="nil"/>
              <w:right w:val="nil"/>
            </w:tcBorders>
            <w:noWrap/>
            <w:hideMark/>
          </w:tcPr>
          <w:p w14:paraId="7841B500" w14:textId="1135F0C0"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20</w:t>
            </w:r>
          </w:p>
        </w:tc>
        <w:tc>
          <w:tcPr>
            <w:tcW w:w="714" w:type="dxa"/>
            <w:tcBorders>
              <w:top w:val="nil"/>
              <w:left w:val="nil"/>
              <w:bottom w:val="nil"/>
              <w:right w:val="nil"/>
            </w:tcBorders>
            <w:noWrap/>
            <w:hideMark/>
          </w:tcPr>
          <w:p w14:paraId="0BC9C939" w14:textId="095208F7"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6</w:t>
            </w:r>
          </w:p>
        </w:tc>
        <w:tc>
          <w:tcPr>
            <w:tcW w:w="714" w:type="dxa"/>
            <w:tcBorders>
              <w:top w:val="nil"/>
              <w:left w:val="nil"/>
              <w:bottom w:val="nil"/>
              <w:right w:val="nil"/>
            </w:tcBorders>
            <w:noWrap/>
            <w:hideMark/>
          </w:tcPr>
          <w:p w14:paraId="57394BE0" w14:textId="390B69FE"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37</w:t>
            </w:r>
          </w:p>
        </w:tc>
        <w:tc>
          <w:tcPr>
            <w:tcW w:w="891" w:type="dxa"/>
            <w:tcBorders>
              <w:top w:val="nil"/>
              <w:left w:val="nil"/>
              <w:bottom w:val="nil"/>
              <w:right w:val="nil"/>
            </w:tcBorders>
            <w:noWrap/>
            <w:hideMark/>
          </w:tcPr>
          <w:p w14:paraId="4C20A4BE" w14:textId="178A6B70"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0</w:t>
            </w:r>
          </w:p>
        </w:tc>
      </w:tr>
      <w:tr w:rsidR="00B001EC" w:rsidRPr="00D40714" w14:paraId="69FAB522" w14:textId="77777777" w:rsidTr="00B211A4">
        <w:tc>
          <w:tcPr>
            <w:tcW w:w="0" w:type="auto"/>
            <w:tcBorders>
              <w:top w:val="nil"/>
              <w:left w:val="nil"/>
              <w:bottom w:val="nil"/>
              <w:right w:val="nil"/>
            </w:tcBorders>
            <w:noWrap/>
            <w:vAlign w:val="bottom"/>
          </w:tcPr>
          <w:p w14:paraId="6057EBB6" w14:textId="77777777" w:rsidR="00B001EC" w:rsidRPr="00D40714" w:rsidRDefault="00B001EC" w:rsidP="00B211A4">
            <w:pPr>
              <w:keepNext/>
              <w:keepLines/>
              <w:spacing w:before="60" w:after="0" w:line="240" w:lineRule="auto"/>
              <w:rPr>
                <w:rFonts w:ascii="Calibri" w:eastAsia="Times New Roman" w:hAnsi="Calibri" w:cs="Calibri"/>
                <w:sz w:val="20"/>
                <w:szCs w:val="20"/>
                <w:lang w:eastAsia="en-AU"/>
              </w:rPr>
            </w:pPr>
            <w:r w:rsidRPr="00D40714">
              <w:rPr>
                <w:rFonts w:ascii="Calibri" w:eastAsia="Times New Roman" w:hAnsi="Calibri" w:cs="Calibri"/>
                <w:b/>
                <w:bCs/>
                <w:color w:val="000000"/>
                <w:sz w:val="20"/>
                <w:szCs w:val="20"/>
                <w:lang w:eastAsia="en-AU"/>
              </w:rPr>
              <w:t>Current method</w:t>
            </w:r>
          </w:p>
        </w:tc>
        <w:tc>
          <w:tcPr>
            <w:tcW w:w="1233" w:type="dxa"/>
            <w:tcBorders>
              <w:top w:val="nil"/>
              <w:left w:val="nil"/>
              <w:bottom w:val="nil"/>
              <w:right w:val="nil"/>
            </w:tcBorders>
            <w:noWrap/>
            <w:vAlign w:val="bottom"/>
          </w:tcPr>
          <w:p w14:paraId="27FA8B19" w14:textId="77777777" w:rsidR="00B001EC" w:rsidRPr="00D40714" w:rsidRDefault="00B001EC" w:rsidP="00B211A4">
            <w:pPr>
              <w:keepNext/>
              <w:keepLines/>
              <w:spacing w:before="60" w:after="0" w:line="240" w:lineRule="auto"/>
              <w:ind w:right="227"/>
              <w:jc w:val="right"/>
              <w:rPr>
                <w:rFonts w:ascii="Calibri" w:eastAsia="Times New Roman" w:hAnsi="Calibri" w:cs="Calibri"/>
                <w:sz w:val="20"/>
                <w:szCs w:val="20"/>
                <w:lang w:eastAsia="en-AU"/>
              </w:rPr>
            </w:pPr>
          </w:p>
        </w:tc>
        <w:tc>
          <w:tcPr>
            <w:tcW w:w="847" w:type="dxa"/>
            <w:tcBorders>
              <w:top w:val="nil"/>
              <w:left w:val="nil"/>
              <w:bottom w:val="nil"/>
              <w:right w:val="nil"/>
            </w:tcBorders>
            <w:noWrap/>
            <w:vAlign w:val="bottom"/>
          </w:tcPr>
          <w:p w14:paraId="51B6F9B9" w14:textId="77777777" w:rsidR="00B001EC" w:rsidRPr="00D40714" w:rsidRDefault="00B001EC" w:rsidP="00B211A4">
            <w:pPr>
              <w:keepNext/>
              <w:keepLines/>
              <w:spacing w:before="60" w:after="0" w:line="240" w:lineRule="auto"/>
              <w:ind w:right="57"/>
              <w:jc w:val="right"/>
              <w:rPr>
                <w:rFonts w:ascii="Calibri" w:eastAsia="Times New Roman" w:hAnsi="Calibri" w:cs="Calibri"/>
                <w:sz w:val="20"/>
                <w:szCs w:val="20"/>
                <w:lang w:eastAsia="en-AU"/>
              </w:rPr>
            </w:pPr>
          </w:p>
        </w:tc>
        <w:tc>
          <w:tcPr>
            <w:tcW w:w="847" w:type="dxa"/>
            <w:tcBorders>
              <w:top w:val="nil"/>
              <w:left w:val="nil"/>
              <w:bottom w:val="nil"/>
              <w:right w:val="nil"/>
            </w:tcBorders>
            <w:noWrap/>
            <w:vAlign w:val="bottom"/>
          </w:tcPr>
          <w:p w14:paraId="73971E86" w14:textId="77777777" w:rsidR="00B001EC" w:rsidRPr="00D40714" w:rsidRDefault="00B001EC" w:rsidP="00B211A4">
            <w:pPr>
              <w:keepNext/>
              <w:keepLines/>
              <w:spacing w:before="60" w:after="0" w:line="240" w:lineRule="auto"/>
              <w:ind w:right="57"/>
              <w:jc w:val="right"/>
              <w:rPr>
                <w:rFonts w:ascii="Calibri" w:eastAsia="Times New Roman" w:hAnsi="Calibri" w:cs="Calibri"/>
                <w:sz w:val="20"/>
                <w:szCs w:val="20"/>
                <w:lang w:eastAsia="en-AU"/>
              </w:rPr>
            </w:pPr>
          </w:p>
        </w:tc>
        <w:tc>
          <w:tcPr>
            <w:tcW w:w="757" w:type="dxa"/>
            <w:tcBorders>
              <w:top w:val="nil"/>
              <w:left w:val="nil"/>
              <w:bottom w:val="nil"/>
              <w:right w:val="nil"/>
            </w:tcBorders>
            <w:noWrap/>
            <w:vAlign w:val="bottom"/>
          </w:tcPr>
          <w:p w14:paraId="077ADF3D" w14:textId="77777777" w:rsidR="00B001EC" w:rsidRPr="00D40714" w:rsidRDefault="00B001EC" w:rsidP="00B211A4">
            <w:pPr>
              <w:keepNext/>
              <w:keepLines/>
              <w:spacing w:before="60" w:after="0" w:line="240" w:lineRule="auto"/>
              <w:ind w:right="57"/>
              <w:jc w:val="right"/>
              <w:rPr>
                <w:rFonts w:ascii="Calibri" w:eastAsia="Times New Roman" w:hAnsi="Calibri" w:cs="Calibri"/>
                <w:sz w:val="20"/>
                <w:szCs w:val="20"/>
                <w:lang w:eastAsia="en-AU"/>
              </w:rPr>
            </w:pPr>
          </w:p>
        </w:tc>
        <w:tc>
          <w:tcPr>
            <w:tcW w:w="757" w:type="dxa"/>
            <w:tcBorders>
              <w:top w:val="nil"/>
              <w:left w:val="nil"/>
              <w:bottom w:val="nil"/>
              <w:right w:val="nil"/>
            </w:tcBorders>
            <w:noWrap/>
            <w:vAlign w:val="bottom"/>
          </w:tcPr>
          <w:p w14:paraId="0FD2D1A6" w14:textId="77777777" w:rsidR="00B001EC" w:rsidRPr="00D40714" w:rsidRDefault="00B001EC" w:rsidP="00B211A4">
            <w:pPr>
              <w:keepNext/>
              <w:keepLines/>
              <w:spacing w:before="60" w:after="0" w:line="240" w:lineRule="auto"/>
              <w:ind w:right="57"/>
              <w:jc w:val="right"/>
              <w:rPr>
                <w:rFonts w:ascii="Calibri" w:eastAsia="Times New Roman" w:hAnsi="Calibri" w:cs="Calibri"/>
                <w:sz w:val="20"/>
                <w:szCs w:val="20"/>
                <w:lang w:eastAsia="en-AU"/>
              </w:rPr>
            </w:pPr>
          </w:p>
        </w:tc>
        <w:tc>
          <w:tcPr>
            <w:tcW w:w="714" w:type="dxa"/>
            <w:tcBorders>
              <w:top w:val="nil"/>
              <w:left w:val="nil"/>
              <w:bottom w:val="nil"/>
              <w:right w:val="nil"/>
            </w:tcBorders>
            <w:noWrap/>
            <w:vAlign w:val="bottom"/>
          </w:tcPr>
          <w:p w14:paraId="25C18068" w14:textId="77777777" w:rsidR="00B001EC" w:rsidRPr="00D40714" w:rsidRDefault="00B001EC" w:rsidP="00B211A4">
            <w:pPr>
              <w:keepNext/>
              <w:keepLines/>
              <w:spacing w:before="60" w:after="0" w:line="240" w:lineRule="auto"/>
              <w:jc w:val="right"/>
              <w:rPr>
                <w:rFonts w:ascii="Calibri" w:eastAsia="Times New Roman" w:hAnsi="Calibri" w:cs="Calibri"/>
                <w:sz w:val="20"/>
                <w:szCs w:val="20"/>
                <w:lang w:eastAsia="en-AU"/>
              </w:rPr>
            </w:pPr>
          </w:p>
        </w:tc>
        <w:tc>
          <w:tcPr>
            <w:tcW w:w="714" w:type="dxa"/>
            <w:tcBorders>
              <w:top w:val="nil"/>
              <w:left w:val="nil"/>
              <w:bottom w:val="nil"/>
              <w:right w:val="nil"/>
            </w:tcBorders>
            <w:noWrap/>
            <w:vAlign w:val="bottom"/>
          </w:tcPr>
          <w:p w14:paraId="0B67EAFA" w14:textId="77777777" w:rsidR="00B001EC" w:rsidRPr="00D40714" w:rsidRDefault="00B001EC" w:rsidP="00B211A4">
            <w:pPr>
              <w:keepNext/>
              <w:keepLines/>
              <w:spacing w:before="60" w:after="0" w:line="240" w:lineRule="auto"/>
              <w:jc w:val="right"/>
              <w:rPr>
                <w:rFonts w:ascii="Calibri" w:eastAsia="Times New Roman" w:hAnsi="Calibri" w:cs="Calibri"/>
                <w:sz w:val="20"/>
                <w:szCs w:val="20"/>
                <w:lang w:eastAsia="en-AU"/>
              </w:rPr>
            </w:pPr>
          </w:p>
        </w:tc>
        <w:tc>
          <w:tcPr>
            <w:tcW w:w="714" w:type="dxa"/>
            <w:tcBorders>
              <w:top w:val="nil"/>
              <w:left w:val="nil"/>
              <w:bottom w:val="nil"/>
              <w:right w:val="nil"/>
            </w:tcBorders>
            <w:noWrap/>
            <w:vAlign w:val="bottom"/>
          </w:tcPr>
          <w:p w14:paraId="2CAE4074" w14:textId="77777777" w:rsidR="00B001EC" w:rsidRPr="00D40714" w:rsidRDefault="00B001EC" w:rsidP="00B211A4">
            <w:pPr>
              <w:keepNext/>
              <w:keepLines/>
              <w:spacing w:before="60" w:after="0" w:line="240" w:lineRule="auto"/>
              <w:jc w:val="right"/>
              <w:rPr>
                <w:rFonts w:ascii="Calibri" w:eastAsia="Times New Roman" w:hAnsi="Calibri" w:cs="Calibri"/>
                <w:sz w:val="20"/>
                <w:szCs w:val="20"/>
                <w:lang w:eastAsia="en-AU"/>
              </w:rPr>
            </w:pPr>
          </w:p>
        </w:tc>
        <w:tc>
          <w:tcPr>
            <w:tcW w:w="891" w:type="dxa"/>
            <w:tcBorders>
              <w:top w:val="nil"/>
              <w:left w:val="nil"/>
              <w:bottom w:val="nil"/>
              <w:right w:val="nil"/>
            </w:tcBorders>
            <w:noWrap/>
            <w:vAlign w:val="bottom"/>
          </w:tcPr>
          <w:p w14:paraId="33EB6E7E" w14:textId="77777777" w:rsidR="00B001EC" w:rsidRPr="00D40714" w:rsidRDefault="00B001EC" w:rsidP="00B211A4">
            <w:pPr>
              <w:keepNext/>
              <w:keepLines/>
              <w:spacing w:before="60" w:after="0" w:line="240" w:lineRule="auto"/>
              <w:jc w:val="right"/>
              <w:rPr>
                <w:rFonts w:ascii="Calibri" w:eastAsia="Times New Roman" w:hAnsi="Calibri" w:cs="Calibri"/>
                <w:sz w:val="20"/>
                <w:szCs w:val="20"/>
                <w:lang w:eastAsia="en-AU"/>
              </w:rPr>
            </w:pPr>
          </w:p>
        </w:tc>
      </w:tr>
      <w:tr w:rsidR="00B001EC" w:rsidRPr="00D40714" w14:paraId="2EBE4E3E" w14:textId="77777777" w:rsidTr="00AB6292">
        <w:tc>
          <w:tcPr>
            <w:tcW w:w="0" w:type="auto"/>
            <w:tcBorders>
              <w:top w:val="nil"/>
              <w:left w:val="nil"/>
              <w:bottom w:val="nil"/>
              <w:right w:val="nil"/>
            </w:tcBorders>
            <w:noWrap/>
            <w:vAlign w:val="bottom"/>
            <w:hideMark/>
          </w:tcPr>
          <w:p w14:paraId="424006A6" w14:textId="77777777" w:rsidR="00B001EC" w:rsidRPr="00D40714" w:rsidRDefault="00B001EC" w:rsidP="00AB6292">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Base case</w:t>
            </w:r>
          </w:p>
        </w:tc>
        <w:tc>
          <w:tcPr>
            <w:tcW w:w="1233" w:type="dxa"/>
            <w:tcBorders>
              <w:top w:val="nil"/>
              <w:left w:val="nil"/>
              <w:bottom w:val="nil"/>
              <w:right w:val="nil"/>
            </w:tcBorders>
            <w:noWrap/>
            <w:hideMark/>
          </w:tcPr>
          <w:p w14:paraId="2D4BDB8F" w14:textId="77777777" w:rsidR="00B001EC" w:rsidRPr="0037679C" w:rsidRDefault="00B001EC" w:rsidP="00AB6292">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28,082</w:t>
            </w:r>
          </w:p>
        </w:tc>
        <w:tc>
          <w:tcPr>
            <w:tcW w:w="847" w:type="dxa"/>
            <w:tcBorders>
              <w:top w:val="nil"/>
              <w:left w:val="nil"/>
              <w:bottom w:val="nil"/>
              <w:right w:val="nil"/>
            </w:tcBorders>
            <w:noWrap/>
            <w:hideMark/>
          </w:tcPr>
          <w:p w14:paraId="5232BAD7" w14:textId="77777777" w:rsidR="00B001EC" w:rsidRPr="0037679C" w:rsidRDefault="00B001EC" w:rsidP="00AB6292">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28,243</w:t>
            </w:r>
          </w:p>
        </w:tc>
        <w:tc>
          <w:tcPr>
            <w:tcW w:w="847" w:type="dxa"/>
            <w:tcBorders>
              <w:top w:val="nil"/>
              <w:left w:val="nil"/>
              <w:bottom w:val="nil"/>
              <w:right w:val="nil"/>
            </w:tcBorders>
            <w:noWrap/>
            <w:hideMark/>
          </w:tcPr>
          <w:p w14:paraId="7F36A54A" w14:textId="77777777" w:rsidR="00B001EC" w:rsidRPr="0037679C" w:rsidRDefault="00B001EC" w:rsidP="00AB6292">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16,813</w:t>
            </w:r>
          </w:p>
        </w:tc>
        <w:tc>
          <w:tcPr>
            <w:tcW w:w="757" w:type="dxa"/>
            <w:tcBorders>
              <w:top w:val="nil"/>
              <w:left w:val="nil"/>
              <w:bottom w:val="nil"/>
              <w:right w:val="nil"/>
            </w:tcBorders>
            <w:noWrap/>
            <w:hideMark/>
          </w:tcPr>
          <w:p w14:paraId="6E700A41" w14:textId="77777777" w:rsidR="00B001EC" w:rsidRPr="0037679C" w:rsidRDefault="00B001EC" w:rsidP="00AB6292">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7,990</w:t>
            </w:r>
          </w:p>
        </w:tc>
        <w:tc>
          <w:tcPr>
            <w:tcW w:w="757" w:type="dxa"/>
            <w:tcBorders>
              <w:top w:val="nil"/>
              <w:left w:val="nil"/>
              <w:bottom w:val="nil"/>
              <w:right w:val="nil"/>
            </w:tcBorders>
            <w:noWrap/>
            <w:hideMark/>
          </w:tcPr>
          <w:p w14:paraId="5B4661EA" w14:textId="77777777" w:rsidR="00B001EC" w:rsidRPr="0037679C" w:rsidRDefault="00B001EC" w:rsidP="00AB6292">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9,706</w:t>
            </w:r>
          </w:p>
        </w:tc>
        <w:tc>
          <w:tcPr>
            <w:tcW w:w="714" w:type="dxa"/>
            <w:tcBorders>
              <w:top w:val="nil"/>
              <w:left w:val="nil"/>
              <w:bottom w:val="nil"/>
              <w:right w:val="nil"/>
            </w:tcBorders>
            <w:noWrap/>
            <w:hideMark/>
          </w:tcPr>
          <w:p w14:paraId="3627230D" w14:textId="77777777" w:rsidR="00B001EC" w:rsidRPr="0037679C" w:rsidRDefault="00B001EC" w:rsidP="00AB6292">
            <w:pPr>
              <w:keepNext/>
              <w:keepLines/>
              <w:spacing w:after="0" w:line="240" w:lineRule="auto"/>
              <w:jc w:val="right"/>
              <w:rPr>
                <w:rFonts w:ascii="Calibri" w:eastAsia="Times New Roman" w:hAnsi="Calibri" w:cs="Calibri"/>
                <w:sz w:val="20"/>
                <w:szCs w:val="20"/>
                <w:lang w:eastAsia="en-AU"/>
              </w:rPr>
            </w:pPr>
            <w:r w:rsidRPr="0037679C">
              <w:rPr>
                <w:sz w:val="20"/>
                <w:szCs w:val="20"/>
              </w:rPr>
              <w:t>3,832</w:t>
            </w:r>
          </w:p>
        </w:tc>
        <w:tc>
          <w:tcPr>
            <w:tcW w:w="714" w:type="dxa"/>
            <w:tcBorders>
              <w:top w:val="nil"/>
              <w:left w:val="nil"/>
              <w:bottom w:val="nil"/>
              <w:right w:val="nil"/>
            </w:tcBorders>
            <w:noWrap/>
            <w:hideMark/>
          </w:tcPr>
          <w:p w14:paraId="167889C9" w14:textId="77777777" w:rsidR="00B001EC" w:rsidRPr="0037679C" w:rsidRDefault="00B001EC" w:rsidP="00AB6292">
            <w:pPr>
              <w:keepNext/>
              <w:keepLines/>
              <w:spacing w:after="0" w:line="240" w:lineRule="auto"/>
              <w:jc w:val="right"/>
              <w:rPr>
                <w:rFonts w:ascii="Calibri" w:eastAsia="Times New Roman" w:hAnsi="Calibri" w:cs="Calibri"/>
                <w:sz w:val="20"/>
                <w:szCs w:val="20"/>
                <w:lang w:eastAsia="en-AU"/>
              </w:rPr>
            </w:pPr>
            <w:r w:rsidRPr="0037679C">
              <w:rPr>
                <w:sz w:val="20"/>
                <w:szCs w:val="20"/>
              </w:rPr>
              <w:t>2,113</w:t>
            </w:r>
          </w:p>
        </w:tc>
        <w:tc>
          <w:tcPr>
            <w:tcW w:w="714" w:type="dxa"/>
            <w:tcBorders>
              <w:top w:val="nil"/>
              <w:left w:val="nil"/>
              <w:bottom w:val="nil"/>
              <w:right w:val="nil"/>
            </w:tcBorders>
            <w:noWrap/>
            <w:hideMark/>
          </w:tcPr>
          <w:p w14:paraId="294A9241" w14:textId="77777777" w:rsidR="00B001EC" w:rsidRPr="0037679C" w:rsidRDefault="00B001EC" w:rsidP="00AB6292">
            <w:pPr>
              <w:keepNext/>
              <w:keepLines/>
              <w:spacing w:after="0" w:line="240" w:lineRule="auto"/>
              <w:jc w:val="right"/>
              <w:rPr>
                <w:rFonts w:ascii="Calibri" w:eastAsia="Times New Roman" w:hAnsi="Calibri" w:cs="Calibri"/>
                <w:sz w:val="20"/>
                <w:szCs w:val="20"/>
                <w:lang w:eastAsia="en-AU"/>
              </w:rPr>
            </w:pPr>
            <w:r w:rsidRPr="0037679C">
              <w:rPr>
                <w:sz w:val="20"/>
                <w:szCs w:val="20"/>
              </w:rPr>
              <w:t>4,819</w:t>
            </w:r>
          </w:p>
        </w:tc>
        <w:tc>
          <w:tcPr>
            <w:tcW w:w="891" w:type="dxa"/>
            <w:tcBorders>
              <w:top w:val="nil"/>
              <w:left w:val="nil"/>
              <w:bottom w:val="nil"/>
              <w:right w:val="nil"/>
            </w:tcBorders>
            <w:noWrap/>
            <w:hideMark/>
          </w:tcPr>
          <w:p w14:paraId="2CD97DDD" w14:textId="77777777" w:rsidR="00B001EC" w:rsidRPr="0037679C" w:rsidRDefault="00B001EC" w:rsidP="00AB6292">
            <w:pPr>
              <w:keepNext/>
              <w:keepLines/>
              <w:spacing w:after="0" w:line="240" w:lineRule="auto"/>
              <w:jc w:val="right"/>
              <w:rPr>
                <w:rFonts w:ascii="Calibri" w:eastAsia="Times New Roman" w:hAnsi="Calibri" w:cs="Calibri"/>
                <w:sz w:val="20"/>
                <w:szCs w:val="20"/>
                <w:lang w:eastAsia="en-AU"/>
              </w:rPr>
            </w:pPr>
            <w:r w:rsidRPr="0037679C">
              <w:rPr>
                <w:sz w:val="20"/>
                <w:szCs w:val="20"/>
              </w:rPr>
              <w:t>101,599</w:t>
            </w:r>
          </w:p>
        </w:tc>
      </w:tr>
      <w:tr w:rsidR="00B001EC" w:rsidRPr="00D40714" w14:paraId="5A473106" w14:textId="77777777" w:rsidTr="00B001EC">
        <w:tc>
          <w:tcPr>
            <w:tcW w:w="0" w:type="auto"/>
            <w:tcBorders>
              <w:top w:val="nil"/>
              <w:left w:val="nil"/>
              <w:right w:val="nil"/>
            </w:tcBorders>
            <w:noWrap/>
            <w:vAlign w:val="bottom"/>
            <w:hideMark/>
          </w:tcPr>
          <w:p w14:paraId="55CC7AE3" w14:textId="77777777" w:rsidR="00B001EC" w:rsidRPr="00D40714" w:rsidRDefault="00B001EC" w:rsidP="00AB6292">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NSW efficiency</w:t>
            </w:r>
          </w:p>
        </w:tc>
        <w:tc>
          <w:tcPr>
            <w:tcW w:w="1233" w:type="dxa"/>
            <w:tcBorders>
              <w:top w:val="nil"/>
              <w:left w:val="nil"/>
              <w:right w:val="nil"/>
            </w:tcBorders>
            <w:noWrap/>
            <w:hideMark/>
          </w:tcPr>
          <w:p w14:paraId="2093328E" w14:textId="77777777" w:rsidR="00B001EC" w:rsidRPr="0037679C" w:rsidRDefault="00B001EC" w:rsidP="00AB6292">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28,074</w:t>
            </w:r>
          </w:p>
        </w:tc>
        <w:tc>
          <w:tcPr>
            <w:tcW w:w="847" w:type="dxa"/>
            <w:tcBorders>
              <w:top w:val="nil"/>
              <w:left w:val="nil"/>
              <w:right w:val="nil"/>
            </w:tcBorders>
            <w:noWrap/>
            <w:hideMark/>
          </w:tcPr>
          <w:p w14:paraId="4A072E21" w14:textId="77777777" w:rsidR="00B001EC" w:rsidRPr="0037679C" w:rsidRDefault="00B001EC" w:rsidP="00AB6292">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28,302</w:t>
            </w:r>
          </w:p>
        </w:tc>
        <w:tc>
          <w:tcPr>
            <w:tcW w:w="847" w:type="dxa"/>
            <w:tcBorders>
              <w:top w:val="nil"/>
              <w:left w:val="nil"/>
              <w:right w:val="nil"/>
            </w:tcBorders>
            <w:noWrap/>
            <w:hideMark/>
          </w:tcPr>
          <w:p w14:paraId="108178D7" w14:textId="77777777" w:rsidR="00B001EC" w:rsidRPr="0037679C" w:rsidRDefault="00B001EC" w:rsidP="00AB6292">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16,764</w:t>
            </w:r>
          </w:p>
        </w:tc>
        <w:tc>
          <w:tcPr>
            <w:tcW w:w="757" w:type="dxa"/>
            <w:tcBorders>
              <w:top w:val="nil"/>
              <w:left w:val="nil"/>
              <w:right w:val="nil"/>
            </w:tcBorders>
            <w:noWrap/>
            <w:hideMark/>
          </w:tcPr>
          <w:p w14:paraId="52058335" w14:textId="77777777" w:rsidR="00B001EC" w:rsidRPr="0037679C" w:rsidRDefault="00B001EC" w:rsidP="00AB6292">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7,990</w:t>
            </w:r>
          </w:p>
        </w:tc>
        <w:tc>
          <w:tcPr>
            <w:tcW w:w="757" w:type="dxa"/>
            <w:tcBorders>
              <w:top w:val="nil"/>
              <w:left w:val="nil"/>
              <w:right w:val="nil"/>
            </w:tcBorders>
            <w:noWrap/>
            <w:hideMark/>
          </w:tcPr>
          <w:p w14:paraId="38875D73" w14:textId="77777777" w:rsidR="00B001EC" w:rsidRPr="0037679C" w:rsidRDefault="00B001EC" w:rsidP="00AB6292">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9,744</w:t>
            </w:r>
          </w:p>
        </w:tc>
        <w:tc>
          <w:tcPr>
            <w:tcW w:w="714" w:type="dxa"/>
            <w:tcBorders>
              <w:top w:val="nil"/>
              <w:left w:val="nil"/>
              <w:right w:val="nil"/>
            </w:tcBorders>
            <w:noWrap/>
            <w:hideMark/>
          </w:tcPr>
          <w:p w14:paraId="3C18CC69" w14:textId="77777777" w:rsidR="00B001EC" w:rsidRPr="0037679C" w:rsidRDefault="00B001EC" w:rsidP="00AB6292">
            <w:pPr>
              <w:keepNext/>
              <w:keepLines/>
              <w:spacing w:after="0" w:line="240" w:lineRule="auto"/>
              <w:jc w:val="right"/>
              <w:rPr>
                <w:rFonts w:ascii="Calibri" w:eastAsia="Times New Roman" w:hAnsi="Calibri" w:cs="Calibri"/>
                <w:sz w:val="20"/>
                <w:szCs w:val="20"/>
                <w:lang w:eastAsia="en-AU"/>
              </w:rPr>
            </w:pPr>
            <w:r w:rsidRPr="0037679C">
              <w:rPr>
                <w:sz w:val="20"/>
                <w:szCs w:val="20"/>
              </w:rPr>
              <w:t>3,852</w:t>
            </w:r>
          </w:p>
        </w:tc>
        <w:tc>
          <w:tcPr>
            <w:tcW w:w="714" w:type="dxa"/>
            <w:tcBorders>
              <w:top w:val="nil"/>
              <w:left w:val="nil"/>
              <w:right w:val="nil"/>
            </w:tcBorders>
            <w:noWrap/>
            <w:hideMark/>
          </w:tcPr>
          <w:p w14:paraId="1E66A480" w14:textId="77777777" w:rsidR="00B001EC" w:rsidRPr="0037679C" w:rsidRDefault="00B001EC" w:rsidP="00AB6292">
            <w:pPr>
              <w:keepNext/>
              <w:keepLines/>
              <w:spacing w:after="0" w:line="240" w:lineRule="auto"/>
              <w:jc w:val="right"/>
              <w:rPr>
                <w:rFonts w:ascii="Calibri" w:eastAsia="Times New Roman" w:hAnsi="Calibri" w:cs="Calibri"/>
                <w:sz w:val="20"/>
                <w:szCs w:val="20"/>
                <w:lang w:eastAsia="en-AU"/>
              </w:rPr>
            </w:pPr>
            <w:r w:rsidRPr="0037679C">
              <w:rPr>
                <w:sz w:val="20"/>
                <w:szCs w:val="20"/>
              </w:rPr>
              <w:t>2,119</w:t>
            </w:r>
          </w:p>
        </w:tc>
        <w:tc>
          <w:tcPr>
            <w:tcW w:w="714" w:type="dxa"/>
            <w:tcBorders>
              <w:top w:val="nil"/>
              <w:left w:val="nil"/>
              <w:right w:val="nil"/>
            </w:tcBorders>
            <w:noWrap/>
            <w:hideMark/>
          </w:tcPr>
          <w:p w14:paraId="62C1797F" w14:textId="77777777" w:rsidR="00B001EC" w:rsidRPr="0037679C" w:rsidRDefault="00B001EC" w:rsidP="00AB6292">
            <w:pPr>
              <w:keepNext/>
              <w:keepLines/>
              <w:spacing w:after="0" w:line="240" w:lineRule="auto"/>
              <w:jc w:val="right"/>
              <w:rPr>
                <w:rFonts w:ascii="Calibri" w:eastAsia="Times New Roman" w:hAnsi="Calibri" w:cs="Calibri"/>
                <w:sz w:val="20"/>
                <w:szCs w:val="20"/>
                <w:lang w:eastAsia="en-AU"/>
              </w:rPr>
            </w:pPr>
            <w:r w:rsidRPr="0037679C">
              <w:rPr>
                <w:sz w:val="20"/>
                <w:szCs w:val="20"/>
              </w:rPr>
              <w:t>4,856</w:t>
            </w:r>
          </w:p>
        </w:tc>
        <w:tc>
          <w:tcPr>
            <w:tcW w:w="891" w:type="dxa"/>
            <w:tcBorders>
              <w:top w:val="nil"/>
              <w:left w:val="nil"/>
              <w:right w:val="nil"/>
            </w:tcBorders>
            <w:noWrap/>
            <w:hideMark/>
          </w:tcPr>
          <w:p w14:paraId="335EE36A" w14:textId="77777777" w:rsidR="00B001EC" w:rsidRPr="0037679C" w:rsidRDefault="00B001EC" w:rsidP="00AB6292">
            <w:pPr>
              <w:keepNext/>
              <w:keepLines/>
              <w:spacing w:after="0" w:line="240" w:lineRule="auto"/>
              <w:jc w:val="right"/>
              <w:rPr>
                <w:rFonts w:ascii="Calibri" w:eastAsia="Times New Roman" w:hAnsi="Calibri" w:cs="Calibri"/>
                <w:sz w:val="20"/>
                <w:szCs w:val="20"/>
                <w:lang w:eastAsia="en-AU"/>
              </w:rPr>
            </w:pPr>
            <w:r w:rsidRPr="0037679C">
              <w:rPr>
                <w:sz w:val="20"/>
                <w:szCs w:val="20"/>
              </w:rPr>
              <w:t>101,701</w:t>
            </w:r>
          </w:p>
        </w:tc>
      </w:tr>
      <w:tr w:rsidR="00B001EC" w:rsidRPr="00D40714" w14:paraId="483629F9" w14:textId="77777777" w:rsidTr="00B001EC">
        <w:tc>
          <w:tcPr>
            <w:tcW w:w="0" w:type="auto"/>
            <w:tcBorders>
              <w:top w:val="nil"/>
              <w:left w:val="nil"/>
              <w:right w:val="nil"/>
            </w:tcBorders>
            <w:noWrap/>
            <w:vAlign w:val="bottom"/>
            <w:hideMark/>
          </w:tcPr>
          <w:p w14:paraId="78309303" w14:textId="77777777" w:rsidR="00B001EC" w:rsidRPr="00D40714" w:rsidRDefault="00B001EC" w:rsidP="00AB6292">
            <w:pPr>
              <w:keepNext/>
              <w:keepLines/>
              <w:spacing w:after="6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Difference</w:t>
            </w:r>
          </w:p>
        </w:tc>
        <w:tc>
          <w:tcPr>
            <w:tcW w:w="1233" w:type="dxa"/>
            <w:tcBorders>
              <w:top w:val="nil"/>
              <w:left w:val="nil"/>
              <w:right w:val="nil"/>
            </w:tcBorders>
            <w:noWrap/>
            <w:hideMark/>
          </w:tcPr>
          <w:p w14:paraId="7A84C024" w14:textId="77777777" w:rsidR="00B001EC" w:rsidRPr="0037679C" w:rsidRDefault="00B001EC" w:rsidP="00AB6292">
            <w:pPr>
              <w:keepNext/>
              <w:keepLines/>
              <w:spacing w:after="60" w:line="240" w:lineRule="auto"/>
              <w:ind w:right="227"/>
              <w:jc w:val="right"/>
              <w:rPr>
                <w:rFonts w:ascii="Calibri" w:eastAsia="Times New Roman" w:hAnsi="Calibri" w:cs="Calibri"/>
                <w:sz w:val="20"/>
                <w:szCs w:val="20"/>
                <w:lang w:eastAsia="en-AU"/>
              </w:rPr>
            </w:pPr>
            <w:r w:rsidRPr="0037679C">
              <w:rPr>
                <w:sz w:val="20"/>
                <w:szCs w:val="20"/>
              </w:rPr>
              <w:t>-8</w:t>
            </w:r>
          </w:p>
        </w:tc>
        <w:tc>
          <w:tcPr>
            <w:tcW w:w="847" w:type="dxa"/>
            <w:tcBorders>
              <w:top w:val="nil"/>
              <w:left w:val="nil"/>
              <w:right w:val="nil"/>
            </w:tcBorders>
            <w:noWrap/>
            <w:hideMark/>
          </w:tcPr>
          <w:p w14:paraId="51CC0E34" w14:textId="77777777" w:rsidR="00B001EC" w:rsidRPr="0037679C" w:rsidRDefault="00B001EC" w:rsidP="00AB6292">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59</w:t>
            </w:r>
          </w:p>
        </w:tc>
        <w:tc>
          <w:tcPr>
            <w:tcW w:w="847" w:type="dxa"/>
            <w:tcBorders>
              <w:top w:val="nil"/>
              <w:left w:val="nil"/>
              <w:right w:val="nil"/>
            </w:tcBorders>
            <w:noWrap/>
            <w:hideMark/>
          </w:tcPr>
          <w:p w14:paraId="1C49B4BD" w14:textId="77777777" w:rsidR="00B001EC" w:rsidRPr="0037679C" w:rsidRDefault="00B001EC" w:rsidP="00AB6292">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-50</w:t>
            </w:r>
          </w:p>
        </w:tc>
        <w:tc>
          <w:tcPr>
            <w:tcW w:w="757" w:type="dxa"/>
            <w:tcBorders>
              <w:top w:val="nil"/>
              <w:left w:val="nil"/>
              <w:right w:val="nil"/>
            </w:tcBorders>
            <w:noWrap/>
            <w:hideMark/>
          </w:tcPr>
          <w:p w14:paraId="52A773F3" w14:textId="77777777" w:rsidR="00B001EC" w:rsidRPr="0037679C" w:rsidRDefault="00B001EC" w:rsidP="00AB6292">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0</w:t>
            </w:r>
          </w:p>
        </w:tc>
        <w:tc>
          <w:tcPr>
            <w:tcW w:w="757" w:type="dxa"/>
            <w:tcBorders>
              <w:top w:val="nil"/>
              <w:left w:val="nil"/>
              <w:right w:val="nil"/>
            </w:tcBorders>
            <w:noWrap/>
            <w:hideMark/>
          </w:tcPr>
          <w:p w14:paraId="7D182171" w14:textId="77777777" w:rsidR="00B001EC" w:rsidRPr="0037679C" w:rsidRDefault="00B001EC" w:rsidP="00AB6292">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38</w:t>
            </w:r>
          </w:p>
        </w:tc>
        <w:tc>
          <w:tcPr>
            <w:tcW w:w="714" w:type="dxa"/>
            <w:tcBorders>
              <w:top w:val="nil"/>
              <w:left w:val="nil"/>
              <w:right w:val="nil"/>
            </w:tcBorders>
            <w:noWrap/>
            <w:hideMark/>
          </w:tcPr>
          <w:p w14:paraId="21C7E909" w14:textId="77777777" w:rsidR="00B001EC" w:rsidRPr="0037679C" w:rsidRDefault="00B001EC" w:rsidP="00AB6292">
            <w:pPr>
              <w:keepNext/>
              <w:keepLines/>
              <w:spacing w:after="60" w:line="240" w:lineRule="auto"/>
              <w:jc w:val="right"/>
              <w:rPr>
                <w:rFonts w:ascii="Calibri" w:eastAsia="Times New Roman" w:hAnsi="Calibri" w:cs="Calibri"/>
                <w:sz w:val="20"/>
                <w:szCs w:val="20"/>
                <w:lang w:eastAsia="en-AU"/>
              </w:rPr>
            </w:pPr>
            <w:r w:rsidRPr="0037679C">
              <w:rPr>
                <w:sz w:val="20"/>
                <w:szCs w:val="20"/>
              </w:rPr>
              <w:t>20</w:t>
            </w:r>
          </w:p>
        </w:tc>
        <w:tc>
          <w:tcPr>
            <w:tcW w:w="714" w:type="dxa"/>
            <w:tcBorders>
              <w:top w:val="nil"/>
              <w:left w:val="nil"/>
              <w:right w:val="nil"/>
            </w:tcBorders>
            <w:noWrap/>
            <w:hideMark/>
          </w:tcPr>
          <w:p w14:paraId="0D43B0D9" w14:textId="77777777" w:rsidR="00B001EC" w:rsidRPr="0037679C" w:rsidRDefault="00B001EC" w:rsidP="00AB6292">
            <w:pPr>
              <w:keepNext/>
              <w:keepLines/>
              <w:spacing w:after="60" w:line="240" w:lineRule="auto"/>
              <w:jc w:val="right"/>
              <w:rPr>
                <w:rFonts w:ascii="Calibri" w:eastAsia="Times New Roman" w:hAnsi="Calibri" w:cs="Calibri"/>
                <w:sz w:val="20"/>
                <w:szCs w:val="20"/>
                <w:lang w:eastAsia="en-AU"/>
              </w:rPr>
            </w:pPr>
            <w:r w:rsidRPr="0037679C">
              <w:rPr>
                <w:sz w:val="20"/>
                <w:szCs w:val="20"/>
              </w:rPr>
              <w:t>6</w:t>
            </w:r>
          </w:p>
        </w:tc>
        <w:tc>
          <w:tcPr>
            <w:tcW w:w="714" w:type="dxa"/>
            <w:tcBorders>
              <w:top w:val="nil"/>
              <w:left w:val="nil"/>
              <w:right w:val="nil"/>
            </w:tcBorders>
            <w:noWrap/>
            <w:hideMark/>
          </w:tcPr>
          <w:p w14:paraId="78E43F9B" w14:textId="77777777" w:rsidR="00B001EC" w:rsidRPr="0037679C" w:rsidRDefault="00B001EC" w:rsidP="00AB6292">
            <w:pPr>
              <w:keepNext/>
              <w:keepLines/>
              <w:spacing w:after="60" w:line="240" w:lineRule="auto"/>
              <w:jc w:val="right"/>
              <w:rPr>
                <w:rFonts w:ascii="Calibri" w:eastAsia="Times New Roman" w:hAnsi="Calibri" w:cs="Calibri"/>
                <w:sz w:val="20"/>
                <w:szCs w:val="20"/>
                <w:lang w:eastAsia="en-AU"/>
              </w:rPr>
            </w:pPr>
            <w:r w:rsidRPr="0037679C">
              <w:rPr>
                <w:sz w:val="20"/>
                <w:szCs w:val="20"/>
              </w:rPr>
              <w:t>37</w:t>
            </w:r>
          </w:p>
        </w:tc>
        <w:tc>
          <w:tcPr>
            <w:tcW w:w="891" w:type="dxa"/>
            <w:tcBorders>
              <w:top w:val="nil"/>
              <w:left w:val="nil"/>
              <w:right w:val="nil"/>
            </w:tcBorders>
            <w:noWrap/>
            <w:hideMark/>
          </w:tcPr>
          <w:p w14:paraId="67692826" w14:textId="77777777" w:rsidR="00B001EC" w:rsidRPr="0037679C" w:rsidRDefault="00B001EC" w:rsidP="00AB6292">
            <w:pPr>
              <w:keepNext/>
              <w:keepLines/>
              <w:spacing w:after="60" w:line="240" w:lineRule="auto"/>
              <w:jc w:val="right"/>
              <w:rPr>
                <w:rFonts w:ascii="Calibri" w:eastAsia="Times New Roman" w:hAnsi="Calibri" w:cs="Calibri"/>
                <w:sz w:val="20"/>
                <w:szCs w:val="20"/>
                <w:lang w:eastAsia="en-AU"/>
              </w:rPr>
            </w:pPr>
            <w:r w:rsidRPr="0037679C">
              <w:rPr>
                <w:sz w:val="20"/>
                <w:szCs w:val="20"/>
              </w:rPr>
              <w:t>102</w:t>
            </w:r>
          </w:p>
        </w:tc>
      </w:tr>
      <w:tr w:rsidR="00E87E9B" w:rsidRPr="00D40714" w14:paraId="2B41A224" w14:textId="77777777" w:rsidTr="00B001EC">
        <w:tc>
          <w:tcPr>
            <w:tcW w:w="2782" w:type="dxa"/>
            <w:gridSpan w:val="2"/>
            <w:tcBorders>
              <w:left w:val="nil"/>
              <w:bottom w:val="nil"/>
              <w:right w:val="nil"/>
            </w:tcBorders>
            <w:noWrap/>
            <w:vAlign w:val="bottom"/>
          </w:tcPr>
          <w:p w14:paraId="59199B0A" w14:textId="77777777" w:rsidR="00E87E9B" w:rsidRPr="00D40714" w:rsidRDefault="00E87E9B" w:rsidP="0031695E">
            <w:pPr>
              <w:keepNext/>
              <w:keepLines/>
              <w:spacing w:before="60" w:after="0" w:line="240" w:lineRule="auto"/>
              <w:rPr>
                <w:rFonts w:ascii="Calibri" w:eastAsia="Times New Roman" w:hAnsi="Calibri" w:cs="Calibri"/>
                <w:sz w:val="20"/>
                <w:szCs w:val="20"/>
                <w:lang w:eastAsia="en-AU"/>
              </w:rPr>
            </w:pPr>
            <w:r w:rsidRPr="00256C31">
              <w:rPr>
                <w:rFonts w:ascii="Calibri" w:eastAsia="Times New Roman" w:hAnsi="Calibri" w:cs="Calibri"/>
                <w:b/>
                <w:bCs/>
                <w:sz w:val="20"/>
                <w:szCs w:val="20"/>
                <w:lang w:eastAsia="en-AU"/>
              </w:rPr>
              <w:t>Standard state method</w:t>
            </w:r>
          </w:p>
        </w:tc>
        <w:tc>
          <w:tcPr>
            <w:tcW w:w="847" w:type="dxa"/>
            <w:tcBorders>
              <w:left w:val="nil"/>
              <w:bottom w:val="nil"/>
              <w:right w:val="nil"/>
            </w:tcBorders>
            <w:noWrap/>
            <w:vAlign w:val="bottom"/>
          </w:tcPr>
          <w:p w14:paraId="465DA7DF" w14:textId="77777777" w:rsidR="00E87E9B" w:rsidRPr="00D40714" w:rsidRDefault="00E87E9B" w:rsidP="0037679C">
            <w:pPr>
              <w:keepNext/>
              <w:keepLines/>
              <w:spacing w:after="0" w:line="240" w:lineRule="auto"/>
              <w:ind w:right="57"/>
              <w:jc w:val="right"/>
              <w:rPr>
                <w:rFonts w:ascii="Calibri" w:eastAsia="Times New Roman" w:hAnsi="Calibri" w:cs="Calibri"/>
                <w:sz w:val="20"/>
                <w:szCs w:val="20"/>
                <w:lang w:eastAsia="en-AU"/>
              </w:rPr>
            </w:pPr>
          </w:p>
        </w:tc>
        <w:tc>
          <w:tcPr>
            <w:tcW w:w="847" w:type="dxa"/>
            <w:tcBorders>
              <w:left w:val="nil"/>
              <w:bottom w:val="nil"/>
              <w:right w:val="nil"/>
            </w:tcBorders>
            <w:noWrap/>
            <w:vAlign w:val="bottom"/>
          </w:tcPr>
          <w:p w14:paraId="11FDFCAB" w14:textId="77777777" w:rsidR="00E87E9B" w:rsidRPr="00D40714" w:rsidRDefault="00E87E9B" w:rsidP="0037679C">
            <w:pPr>
              <w:keepNext/>
              <w:keepLines/>
              <w:spacing w:after="0" w:line="240" w:lineRule="auto"/>
              <w:ind w:right="57"/>
              <w:jc w:val="right"/>
              <w:rPr>
                <w:rFonts w:ascii="Calibri" w:eastAsia="Times New Roman" w:hAnsi="Calibri" w:cs="Calibri"/>
                <w:sz w:val="20"/>
                <w:szCs w:val="20"/>
                <w:lang w:eastAsia="en-AU"/>
              </w:rPr>
            </w:pPr>
          </w:p>
        </w:tc>
        <w:tc>
          <w:tcPr>
            <w:tcW w:w="757" w:type="dxa"/>
            <w:tcBorders>
              <w:left w:val="nil"/>
              <w:bottom w:val="nil"/>
              <w:right w:val="nil"/>
            </w:tcBorders>
            <w:noWrap/>
            <w:vAlign w:val="bottom"/>
          </w:tcPr>
          <w:p w14:paraId="57D2D9C0" w14:textId="77777777" w:rsidR="00E87E9B" w:rsidRPr="00D40714" w:rsidRDefault="00E87E9B" w:rsidP="0037679C">
            <w:pPr>
              <w:keepNext/>
              <w:keepLines/>
              <w:spacing w:after="0" w:line="240" w:lineRule="auto"/>
              <w:ind w:right="57"/>
              <w:jc w:val="right"/>
              <w:rPr>
                <w:rFonts w:ascii="Calibri" w:eastAsia="Times New Roman" w:hAnsi="Calibri" w:cs="Calibri"/>
                <w:sz w:val="20"/>
                <w:szCs w:val="20"/>
                <w:lang w:eastAsia="en-AU"/>
              </w:rPr>
            </w:pPr>
          </w:p>
        </w:tc>
        <w:tc>
          <w:tcPr>
            <w:tcW w:w="757" w:type="dxa"/>
            <w:tcBorders>
              <w:left w:val="nil"/>
              <w:bottom w:val="nil"/>
              <w:right w:val="nil"/>
            </w:tcBorders>
            <w:noWrap/>
            <w:vAlign w:val="bottom"/>
          </w:tcPr>
          <w:p w14:paraId="4EF88C57" w14:textId="77777777" w:rsidR="00E87E9B" w:rsidRPr="00D40714" w:rsidRDefault="00E87E9B" w:rsidP="0037679C">
            <w:pPr>
              <w:keepNext/>
              <w:keepLines/>
              <w:spacing w:after="0" w:line="240" w:lineRule="auto"/>
              <w:ind w:right="57"/>
              <w:jc w:val="right"/>
              <w:rPr>
                <w:rFonts w:ascii="Calibri" w:eastAsia="Times New Roman" w:hAnsi="Calibri" w:cs="Calibri"/>
                <w:sz w:val="20"/>
                <w:szCs w:val="20"/>
                <w:lang w:eastAsia="en-AU"/>
              </w:rPr>
            </w:pPr>
          </w:p>
        </w:tc>
        <w:tc>
          <w:tcPr>
            <w:tcW w:w="714" w:type="dxa"/>
            <w:tcBorders>
              <w:left w:val="nil"/>
              <w:bottom w:val="nil"/>
              <w:right w:val="nil"/>
            </w:tcBorders>
            <w:noWrap/>
            <w:vAlign w:val="bottom"/>
          </w:tcPr>
          <w:p w14:paraId="302CCD88" w14:textId="77777777" w:rsidR="00E87E9B" w:rsidRPr="00D40714" w:rsidRDefault="00E87E9B" w:rsidP="0037679C">
            <w:pPr>
              <w:keepNext/>
              <w:keepLines/>
              <w:spacing w:after="0" w:line="240" w:lineRule="auto"/>
              <w:jc w:val="right"/>
              <w:rPr>
                <w:rFonts w:ascii="Calibri" w:eastAsia="Times New Roman" w:hAnsi="Calibri" w:cs="Calibri"/>
                <w:sz w:val="20"/>
                <w:szCs w:val="20"/>
                <w:lang w:eastAsia="en-AU"/>
              </w:rPr>
            </w:pPr>
          </w:p>
        </w:tc>
        <w:tc>
          <w:tcPr>
            <w:tcW w:w="714" w:type="dxa"/>
            <w:tcBorders>
              <w:left w:val="nil"/>
              <w:bottom w:val="nil"/>
              <w:right w:val="nil"/>
            </w:tcBorders>
            <w:noWrap/>
            <w:vAlign w:val="bottom"/>
          </w:tcPr>
          <w:p w14:paraId="41D5B1C6" w14:textId="77777777" w:rsidR="00E87E9B" w:rsidRPr="00D40714" w:rsidRDefault="00E87E9B" w:rsidP="0037679C">
            <w:pPr>
              <w:keepNext/>
              <w:keepLines/>
              <w:spacing w:after="0" w:line="240" w:lineRule="auto"/>
              <w:jc w:val="right"/>
              <w:rPr>
                <w:rFonts w:ascii="Calibri" w:eastAsia="Times New Roman" w:hAnsi="Calibri" w:cs="Calibri"/>
                <w:sz w:val="20"/>
                <w:szCs w:val="20"/>
                <w:lang w:eastAsia="en-AU"/>
              </w:rPr>
            </w:pPr>
          </w:p>
        </w:tc>
        <w:tc>
          <w:tcPr>
            <w:tcW w:w="714" w:type="dxa"/>
            <w:tcBorders>
              <w:left w:val="nil"/>
              <w:bottom w:val="nil"/>
              <w:right w:val="nil"/>
            </w:tcBorders>
            <w:noWrap/>
            <w:vAlign w:val="bottom"/>
          </w:tcPr>
          <w:p w14:paraId="3E11CAD4" w14:textId="77777777" w:rsidR="00E87E9B" w:rsidRPr="00D40714" w:rsidRDefault="00E87E9B" w:rsidP="0037679C">
            <w:pPr>
              <w:keepNext/>
              <w:keepLines/>
              <w:spacing w:after="0" w:line="240" w:lineRule="auto"/>
              <w:jc w:val="right"/>
              <w:rPr>
                <w:rFonts w:ascii="Calibri" w:eastAsia="Times New Roman" w:hAnsi="Calibri" w:cs="Calibri"/>
                <w:sz w:val="20"/>
                <w:szCs w:val="20"/>
                <w:lang w:eastAsia="en-AU"/>
              </w:rPr>
            </w:pPr>
          </w:p>
        </w:tc>
        <w:tc>
          <w:tcPr>
            <w:tcW w:w="891" w:type="dxa"/>
            <w:tcBorders>
              <w:left w:val="nil"/>
              <w:bottom w:val="nil"/>
              <w:right w:val="nil"/>
            </w:tcBorders>
            <w:noWrap/>
            <w:vAlign w:val="bottom"/>
          </w:tcPr>
          <w:p w14:paraId="4B9EEEF2" w14:textId="77777777" w:rsidR="00E87E9B" w:rsidRPr="00D40714" w:rsidRDefault="00E87E9B" w:rsidP="0037679C">
            <w:pPr>
              <w:keepNext/>
              <w:keepLines/>
              <w:spacing w:after="0" w:line="240" w:lineRule="auto"/>
              <w:jc w:val="right"/>
              <w:rPr>
                <w:rFonts w:ascii="Calibri" w:eastAsia="Times New Roman" w:hAnsi="Calibri" w:cs="Calibri"/>
                <w:sz w:val="20"/>
                <w:szCs w:val="20"/>
                <w:lang w:eastAsia="en-AU"/>
              </w:rPr>
            </w:pPr>
          </w:p>
        </w:tc>
      </w:tr>
      <w:tr w:rsidR="0037679C" w:rsidRPr="00D40714" w14:paraId="4D152DE7" w14:textId="77777777" w:rsidTr="0037679C">
        <w:tc>
          <w:tcPr>
            <w:tcW w:w="0" w:type="auto"/>
            <w:tcBorders>
              <w:top w:val="nil"/>
              <w:left w:val="nil"/>
              <w:bottom w:val="nil"/>
              <w:right w:val="nil"/>
            </w:tcBorders>
            <w:noWrap/>
            <w:vAlign w:val="bottom"/>
            <w:hideMark/>
          </w:tcPr>
          <w:p w14:paraId="0FF60BF5" w14:textId="77777777" w:rsidR="0037679C" w:rsidRPr="00D40714" w:rsidRDefault="0037679C" w:rsidP="0037679C">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Base case</w:t>
            </w:r>
          </w:p>
        </w:tc>
        <w:tc>
          <w:tcPr>
            <w:tcW w:w="1233" w:type="dxa"/>
            <w:tcBorders>
              <w:top w:val="nil"/>
              <w:left w:val="nil"/>
              <w:bottom w:val="nil"/>
              <w:right w:val="nil"/>
            </w:tcBorders>
            <w:noWrap/>
            <w:hideMark/>
          </w:tcPr>
          <w:p w14:paraId="6D35776A" w14:textId="52B29E7B" w:rsidR="0037679C" w:rsidRPr="0037679C" w:rsidRDefault="0037679C" w:rsidP="0037679C">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25,352</w:t>
            </w:r>
          </w:p>
        </w:tc>
        <w:tc>
          <w:tcPr>
            <w:tcW w:w="847" w:type="dxa"/>
            <w:tcBorders>
              <w:top w:val="nil"/>
              <w:left w:val="nil"/>
              <w:bottom w:val="nil"/>
              <w:right w:val="nil"/>
            </w:tcBorders>
            <w:noWrap/>
            <w:hideMark/>
          </w:tcPr>
          <w:p w14:paraId="37330D4D" w14:textId="4CD51107"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25,997</w:t>
            </w:r>
          </w:p>
        </w:tc>
        <w:tc>
          <w:tcPr>
            <w:tcW w:w="847" w:type="dxa"/>
            <w:tcBorders>
              <w:top w:val="nil"/>
              <w:left w:val="nil"/>
              <w:bottom w:val="nil"/>
              <w:right w:val="nil"/>
            </w:tcBorders>
            <w:noWrap/>
            <w:hideMark/>
          </w:tcPr>
          <w:p w14:paraId="3C921D1D" w14:textId="4F264825"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16,748</w:t>
            </w:r>
          </w:p>
        </w:tc>
        <w:tc>
          <w:tcPr>
            <w:tcW w:w="757" w:type="dxa"/>
            <w:tcBorders>
              <w:top w:val="nil"/>
              <w:left w:val="nil"/>
              <w:bottom w:val="nil"/>
              <w:right w:val="nil"/>
            </w:tcBorders>
            <w:noWrap/>
            <w:hideMark/>
          </w:tcPr>
          <w:p w14:paraId="4C73A8B7" w14:textId="4B4B7CB7"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9,004</w:t>
            </w:r>
          </w:p>
        </w:tc>
        <w:tc>
          <w:tcPr>
            <w:tcW w:w="757" w:type="dxa"/>
            <w:tcBorders>
              <w:top w:val="nil"/>
              <w:left w:val="nil"/>
              <w:bottom w:val="nil"/>
              <w:right w:val="nil"/>
            </w:tcBorders>
            <w:noWrap/>
            <w:hideMark/>
          </w:tcPr>
          <w:p w14:paraId="0C1C63C1" w14:textId="530B21A3"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9,104</w:t>
            </w:r>
          </w:p>
        </w:tc>
        <w:tc>
          <w:tcPr>
            <w:tcW w:w="714" w:type="dxa"/>
            <w:tcBorders>
              <w:top w:val="nil"/>
              <w:left w:val="nil"/>
              <w:bottom w:val="nil"/>
              <w:right w:val="nil"/>
            </w:tcBorders>
            <w:noWrap/>
            <w:hideMark/>
          </w:tcPr>
          <w:p w14:paraId="382B8C79" w14:textId="0B93AF5F"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3,651</w:t>
            </w:r>
          </w:p>
        </w:tc>
        <w:tc>
          <w:tcPr>
            <w:tcW w:w="714" w:type="dxa"/>
            <w:tcBorders>
              <w:top w:val="nil"/>
              <w:left w:val="nil"/>
              <w:bottom w:val="nil"/>
              <w:right w:val="nil"/>
            </w:tcBorders>
            <w:noWrap/>
            <w:hideMark/>
          </w:tcPr>
          <w:p w14:paraId="79B8E1FC" w14:textId="24CDA7E0"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1,959</w:t>
            </w:r>
          </w:p>
        </w:tc>
        <w:tc>
          <w:tcPr>
            <w:tcW w:w="714" w:type="dxa"/>
            <w:tcBorders>
              <w:top w:val="nil"/>
              <w:left w:val="nil"/>
              <w:bottom w:val="nil"/>
              <w:right w:val="nil"/>
            </w:tcBorders>
            <w:noWrap/>
            <w:hideMark/>
          </w:tcPr>
          <w:p w14:paraId="44C26D31" w14:textId="2F4CA809"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4,738</w:t>
            </w:r>
          </w:p>
        </w:tc>
        <w:tc>
          <w:tcPr>
            <w:tcW w:w="891" w:type="dxa"/>
            <w:tcBorders>
              <w:top w:val="nil"/>
              <w:left w:val="nil"/>
              <w:bottom w:val="nil"/>
              <w:right w:val="nil"/>
            </w:tcBorders>
            <w:noWrap/>
            <w:hideMark/>
          </w:tcPr>
          <w:p w14:paraId="71E3D953" w14:textId="1D73C4D0"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96,554</w:t>
            </w:r>
          </w:p>
        </w:tc>
      </w:tr>
      <w:tr w:rsidR="0037679C" w:rsidRPr="00D40714" w14:paraId="2223F036" w14:textId="77777777" w:rsidTr="00B001EC">
        <w:tc>
          <w:tcPr>
            <w:tcW w:w="0" w:type="auto"/>
            <w:tcBorders>
              <w:top w:val="nil"/>
              <w:left w:val="nil"/>
              <w:right w:val="nil"/>
            </w:tcBorders>
            <w:noWrap/>
            <w:vAlign w:val="bottom"/>
            <w:hideMark/>
          </w:tcPr>
          <w:p w14:paraId="408ECE5C" w14:textId="77777777" w:rsidR="0037679C" w:rsidRPr="00D40714" w:rsidRDefault="0037679C" w:rsidP="0037679C">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NSW efficiency</w:t>
            </w:r>
          </w:p>
        </w:tc>
        <w:tc>
          <w:tcPr>
            <w:tcW w:w="1233" w:type="dxa"/>
            <w:tcBorders>
              <w:top w:val="nil"/>
              <w:left w:val="nil"/>
              <w:right w:val="nil"/>
            </w:tcBorders>
            <w:noWrap/>
            <w:hideMark/>
          </w:tcPr>
          <w:p w14:paraId="418F7849" w14:textId="54F41739" w:rsidR="0037679C" w:rsidRPr="0037679C" w:rsidRDefault="0037679C" w:rsidP="0037679C">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25,300</w:t>
            </w:r>
          </w:p>
        </w:tc>
        <w:tc>
          <w:tcPr>
            <w:tcW w:w="847" w:type="dxa"/>
            <w:tcBorders>
              <w:top w:val="nil"/>
              <w:left w:val="nil"/>
              <w:right w:val="nil"/>
            </w:tcBorders>
            <w:noWrap/>
            <w:hideMark/>
          </w:tcPr>
          <w:p w14:paraId="380672B2" w14:textId="3487BFAF"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26,019</w:t>
            </w:r>
          </w:p>
        </w:tc>
        <w:tc>
          <w:tcPr>
            <w:tcW w:w="847" w:type="dxa"/>
            <w:tcBorders>
              <w:top w:val="nil"/>
              <w:left w:val="nil"/>
              <w:right w:val="nil"/>
            </w:tcBorders>
            <w:noWrap/>
            <w:hideMark/>
          </w:tcPr>
          <w:p w14:paraId="6A6AD8E6" w14:textId="385D445C"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16,713</w:t>
            </w:r>
          </w:p>
        </w:tc>
        <w:tc>
          <w:tcPr>
            <w:tcW w:w="757" w:type="dxa"/>
            <w:tcBorders>
              <w:top w:val="nil"/>
              <w:left w:val="nil"/>
              <w:right w:val="nil"/>
            </w:tcBorders>
            <w:noWrap/>
            <w:hideMark/>
          </w:tcPr>
          <w:p w14:paraId="200FDF46" w14:textId="3E7BCCFF"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8,986</w:t>
            </w:r>
          </w:p>
        </w:tc>
        <w:tc>
          <w:tcPr>
            <w:tcW w:w="757" w:type="dxa"/>
            <w:tcBorders>
              <w:top w:val="nil"/>
              <w:left w:val="nil"/>
              <w:right w:val="nil"/>
            </w:tcBorders>
            <w:noWrap/>
            <w:hideMark/>
          </w:tcPr>
          <w:p w14:paraId="1BF5539A" w14:textId="3B4B0570" w:rsidR="0037679C" w:rsidRPr="0037679C" w:rsidRDefault="0037679C" w:rsidP="0037679C">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9,133</w:t>
            </w:r>
          </w:p>
        </w:tc>
        <w:tc>
          <w:tcPr>
            <w:tcW w:w="714" w:type="dxa"/>
            <w:tcBorders>
              <w:top w:val="nil"/>
              <w:left w:val="nil"/>
              <w:right w:val="nil"/>
            </w:tcBorders>
            <w:noWrap/>
            <w:hideMark/>
          </w:tcPr>
          <w:p w14:paraId="2D950640" w14:textId="07E783F1"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3,668</w:t>
            </w:r>
          </w:p>
        </w:tc>
        <w:tc>
          <w:tcPr>
            <w:tcW w:w="714" w:type="dxa"/>
            <w:tcBorders>
              <w:top w:val="nil"/>
              <w:left w:val="nil"/>
              <w:right w:val="nil"/>
            </w:tcBorders>
            <w:noWrap/>
            <w:hideMark/>
          </w:tcPr>
          <w:p w14:paraId="491D8DC8" w14:textId="17A02DFA"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1,963</w:t>
            </w:r>
          </w:p>
        </w:tc>
        <w:tc>
          <w:tcPr>
            <w:tcW w:w="714" w:type="dxa"/>
            <w:tcBorders>
              <w:top w:val="nil"/>
              <w:left w:val="nil"/>
              <w:right w:val="nil"/>
            </w:tcBorders>
            <w:noWrap/>
            <w:hideMark/>
          </w:tcPr>
          <w:p w14:paraId="0DD504E8" w14:textId="5207EF92"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4,773</w:t>
            </w:r>
          </w:p>
        </w:tc>
        <w:tc>
          <w:tcPr>
            <w:tcW w:w="891" w:type="dxa"/>
            <w:tcBorders>
              <w:top w:val="nil"/>
              <w:left w:val="nil"/>
              <w:right w:val="nil"/>
            </w:tcBorders>
            <w:noWrap/>
            <w:hideMark/>
          </w:tcPr>
          <w:p w14:paraId="4029E431" w14:textId="33E4B91A" w:rsidR="0037679C" w:rsidRPr="0037679C" w:rsidRDefault="0037679C" w:rsidP="0037679C">
            <w:pPr>
              <w:keepNext/>
              <w:keepLines/>
              <w:spacing w:after="0" w:line="240" w:lineRule="auto"/>
              <w:jc w:val="right"/>
              <w:rPr>
                <w:rFonts w:ascii="Calibri" w:eastAsia="Times New Roman" w:hAnsi="Calibri" w:cs="Calibri"/>
                <w:sz w:val="20"/>
                <w:szCs w:val="20"/>
                <w:lang w:eastAsia="en-AU"/>
              </w:rPr>
            </w:pPr>
            <w:r w:rsidRPr="0037679C">
              <w:rPr>
                <w:sz w:val="20"/>
                <w:szCs w:val="20"/>
              </w:rPr>
              <w:t>96,554</w:t>
            </w:r>
          </w:p>
        </w:tc>
      </w:tr>
      <w:tr w:rsidR="0037679C" w:rsidRPr="00D40714" w14:paraId="062C16FA" w14:textId="77777777" w:rsidTr="00B001EC">
        <w:tc>
          <w:tcPr>
            <w:tcW w:w="0" w:type="auto"/>
            <w:tcBorders>
              <w:top w:val="nil"/>
              <w:left w:val="nil"/>
              <w:bottom w:val="single" w:sz="12" w:space="0" w:color="auto"/>
              <w:right w:val="nil"/>
            </w:tcBorders>
            <w:noWrap/>
            <w:vAlign w:val="bottom"/>
            <w:hideMark/>
          </w:tcPr>
          <w:p w14:paraId="57C31B3C" w14:textId="77777777" w:rsidR="0037679C" w:rsidRPr="00D40714" w:rsidRDefault="0037679C" w:rsidP="00B001EC">
            <w:pPr>
              <w:keepNext/>
              <w:keepLines/>
              <w:spacing w:after="6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Difference</w:t>
            </w:r>
          </w:p>
        </w:tc>
        <w:tc>
          <w:tcPr>
            <w:tcW w:w="1233" w:type="dxa"/>
            <w:tcBorders>
              <w:top w:val="nil"/>
              <w:left w:val="nil"/>
              <w:bottom w:val="single" w:sz="12" w:space="0" w:color="auto"/>
              <w:right w:val="nil"/>
            </w:tcBorders>
            <w:noWrap/>
            <w:hideMark/>
          </w:tcPr>
          <w:p w14:paraId="72F8C1E8" w14:textId="0A675799" w:rsidR="0037679C" w:rsidRPr="0037679C" w:rsidRDefault="0037679C" w:rsidP="00B001EC">
            <w:pPr>
              <w:keepNext/>
              <w:keepLines/>
              <w:spacing w:after="60" w:line="240" w:lineRule="auto"/>
              <w:ind w:right="227"/>
              <w:jc w:val="right"/>
              <w:rPr>
                <w:rFonts w:ascii="Calibri" w:eastAsia="Times New Roman" w:hAnsi="Calibri" w:cs="Calibri"/>
                <w:sz w:val="20"/>
                <w:szCs w:val="20"/>
                <w:lang w:eastAsia="en-AU"/>
              </w:rPr>
            </w:pPr>
            <w:r w:rsidRPr="0037679C">
              <w:rPr>
                <w:sz w:val="20"/>
                <w:szCs w:val="20"/>
              </w:rPr>
              <w:t>-52</w:t>
            </w:r>
          </w:p>
        </w:tc>
        <w:tc>
          <w:tcPr>
            <w:tcW w:w="847" w:type="dxa"/>
            <w:tcBorders>
              <w:top w:val="nil"/>
              <w:left w:val="nil"/>
              <w:bottom w:val="single" w:sz="12" w:space="0" w:color="auto"/>
              <w:right w:val="nil"/>
            </w:tcBorders>
            <w:noWrap/>
            <w:hideMark/>
          </w:tcPr>
          <w:p w14:paraId="4C33DDD0" w14:textId="20675B92" w:rsidR="0037679C" w:rsidRPr="0037679C" w:rsidRDefault="0037679C" w:rsidP="00B001EC">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22</w:t>
            </w:r>
          </w:p>
        </w:tc>
        <w:tc>
          <w:tcPr>
            <w:tcW w:w="847" w:type="dxa"/>
            <w:tcBorders>
              <w:top w:val="nil"/>
              <w:left w:val="nil"/>
              <w:bottom w:val="single" w:sz="12" w:space="0" w:color="auto"/>
              <w:right w:val="nil"/>
            </w:tcBorders>
            <w:noWrap/>
            <w:hideMark/>
          </w:tcPr>
          <w:p w14:paraId="7CD14A34" w14:textId="4102E254" w:rsidR="0037679C" w:rsidRPr="0037679C" w:rsidRDefault="0037679C" w:rsidP="00B001EC">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-35</w:t>
            </w:r>
          </w:p>
        </w:tc>
        <w:tc>
          <w:tcPr>
            <w:tcW w:w="757" w:type="dxa"/>
            <w:tcBorders>
              <w:top w:val="nil"/>
              <w:left w:val="nil"/>
              <w:bottom w:val="single" w:sz="12" w:space="0" w:color="auto"/>
              <w:right w:val="nil"/>
            </w:tcBorders>
            <w:noWrap/>
            <w:hideMark/>
          </w:tcPr>
          <w:p w14:paraId="04189E56" w14:textId="0163B5C6" w:rsidR="0037679C" w:rsidRPr="0037679C" w:rsidRDefault="0037679C" w:rsidP="00B001EC">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-19</w:t>
            </w:r>
          </w:p>
        </w:tc>
        <w:tc>
          <w:tcPr>
            <w:tcW w:w="757" w:type="dxa"/>
            <w:tcBorders>
              <w:top w:val="nil"/>
              <w:left w:val="nil"/>
              <w:bottom w:val="single" w:sz="12" w:space="0" w:color="auto"/>
              <w:right w:val="nil"/>
            </w:tcBorders>
            <w:noWrap/>
            <w:hideMark/>
          </w:tcPr>
          <w:p w14:paraId="3F7EFD05" w14:textId="0131D6B8" w:rsidR="0037679C" w:rsidRPr="0037679C" w:rsidRDefault="0037679C" w:rsidP="00B001EC">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28</w:t>
            </w:r>
          </w:p>
        </w:tc>
        <w:tc>
          <w:tcPr>
            <w:tcW w:w="714" w:type="dxa"/>
            <w:tcBorders>
              <w:top w:val="nil"/>
              <w:left w:val="nil"/>
              <w:bottom w:val="single" w:sz="12" w:space="0" w:color="auto"/>
              <w:right w:val="nil"/>
            </w:tcBorders>
            <w:noWrap/>
            <w:hideMark/>
          </w:tcPr>
          <w:p w14:paraId="05BD7001" w14:textId="5806F1EB" w:rsidR="0037679C" w:rsidRPr="0037679C" w:rsidRDefault="0037679C" w:rsidP="00B001EC">
            <w:pPr>
              <w:keepNext/>
              <w:keepLines/>
              <w:spacing w:after="60" w:line="240" w:lineRule="auto"/>
              <w:jc w:val="right"/>
              <w:rPr>
                <w:rFonts w:ascii="Calibri" w:eastAsia="Times New Roman" w:hAnsi="Calibri" w:cs="Calibri"/>
                <w:sz w:val="20"/>
                <w:szCs w:val="20"/>
                <w:lang w:eastAsia="en-AU"/>
              </w:rPr>
            </w:pPr>
            <w:r w:rsidRPr="0037679C">
              <w:rPr>
                <w:sz w:val="20"/>
                <w:szCs w:val="20"/>
              </w:rPr>
              <w:t>17</w:t>
            </w:r>
          </w:p>
        </w:tc>
        <w:tc>
          <w:tcPr>
            <w:tcW w:w="714" w:type="dxa"/>
            <w:tcBorders>
              <w:top w:val="nil"/>
              <w:left w:val="nil"/>
              <w:bottom w:val="single" w:sz="12" w:space="0" w:color="auto"/>
              <w:right w:val="nil"/>
            </w:tcBorders>
            <w:noWrap/>
            <w:hideMark/>
          </w:tcPr>
          <w:p w14:paraId="4F7E78E8" w14:textId="2C59F94E" w:rsidR="0037679C" w:rsidRPr="0037679C" w:rsidRDefault="0037679C" w:rsidP="00B001EC">
            <w:pPr>
              <w:keepNext/>
              <w:keepLines/>
              <w:spacing w:after="60" w:line="240" w:lineRule="auto"/>
              <w:jc w:val="right"/>
              <w:rPr>
                <w:rFonts w:ascii="Calibri" w:eastAsia="Times New Roman" w:hAnsi="Calibri" w:cs="Calibri"/>
                <w:sz w:val="20"/>
                <w:szCs w:val="20"/>
                <w:lang w:eastAsia="en-AU"/>
              </w:rPr>
            </w:pPr>
            <w:r w:rsidRPr="0037679C">
              <w:rPr>
                <w:sz w:val="20"/>
                <w:szCs w:val="20"/>
              </w:rPr>
              <w:t>3</w:t>
            </w:r>
          </w:p>
        </w:tc>
        <w:tc>
          <w:tcPr>
            <w:tcW w:w="714" w:type="dxa"/>
            <w:tcBorders>
              <w:top w:val="nil"/>
              <w:left w:val="nil"/>
              <w:bottom w:val="single" w:sz="12" w:space="0" w:color="auto"/>
              <w:right w:val="nil"/>
            </w:tcBorders>
            <w:noWrap/>
            <w:hideMark/>
          </w:tcPr>
          <w:p w14:paraId="41F12C01" w14:textId="1C60C521" w:rsidR="0037679C" w:rsidRPr="0037679C" w:rsidRDefault="0037679C" w:rsidP="00B001EC">
            <w:pPr>
              <w:keepNext/>
              <w:keepLines/>
              <w:spacing w:after="60" w:line="240" w:lineRule="auto"/>
              <w:jc w:val="right"/>
              <w:rPr>
                <w:rFonts w:ascii="Calibri" w:eastAsia="Times New Roman" w:hAnsi="Calibri" w:cs="Calibri"/>
                <w:sz w:val="20"/>
                <w:szCs w:val="20"/>
                <w:lang w:eastAsia="en-AU"/>
              </w:rPr>
            </w:pPr>
            <w:r w:rsidRPr="0037679C">
              <w:rPr>
                <w:sz w:val="20"/>
                <w:szCs w:val="20"/>
              </w:rPr>
              <w:t>35</w:t>
            </w:r>
          </w:p>
        </w:tc>
        <w:tc>
          <w:tcPr>
            <w:tcW w:w="891" w:type="dxa"/>
            <w:tcBorders>
              <w:top w:val="nil"/>
              <w:left w:val="nil"/>
              <w:bottom w:val="single" w:sz="12" w:space="0" w:color="auto"/>
              <w:right w:val="nil"/>
            </w:tcBorders>
            <w:noWrap/>
            <w:hideMark/>
          </w:tcPr>
          <w:p w14:paraId="5C320664" w14:textId="43998318" w:rsidR="0037679C" w:rsidRPr="0037679C" w:rsidRDefault="0037679C" w:rsidP="00B001EC">
            <w:pPr>
              <w:keepNext/>
              <w:keepLines/>
              <w:spacing w:after="60" w:line="240" w:lineRule="auto"/>
              <w:jc w:val="right"/>
              <w:rPr>
                <w:rFonts w:ascii="Calibri" w:eastAsia="Times New Roman" w:hAnsi="Calibri" w:cs="Calibri"/>
                <w:sz w:val="20"/>
                <w:szCs w:val="20"/>
                <w:lang w:eastAsia="en-AU"/>
              </w:rPr>
            </w:pPr>
            <w:r w:rsidRPr="0037679C">
              <w:rPr>
                <w:sz w:val="20"/>
                <w:szCs w:val="20"/>
              </w:rPr>
              <w:t>0</w:t>
            </w:r>
          </w:p>
        </w:tc>
      </w:tr>
    </w:tbl>
    <w:p w14:paraId="0A107546" w14:textId="78E49EAB" w:rsidR="00E87E9B" w:rsidRDefault="00E87E9B" w:rsidP="00E87E9B">
      <w:pPr>
        <w:keepNext/>
        <w:keepLines/>
        <w:spacing w:after="0" w:line="240" w:lineRule="auto"/>
      </w:pPr>
      <w:r>
        <w:t>*</w:t>
      </w:r>
      <w:r>
        <w:tab/>
        <w:t>Based on forecast GST pool and December 31 population</w:t>
      </w:r>
      <w:r w:rsidR="000F7025">
        <w:t>s</w:t>
      </w:r>
      <w:r>
        <w:t>.</w:t>
      </w:r>
    </w:p>
    <w:p w14:paraId="346FAD90" w14:textId="72D1E4EF" w:rsidR="00E87E9B" w:rsidRDefault="00E87E9B" w:rsidP="00E87E9B">
      <w:pPr>
        <w:keepNext/>
        <w:keepLines/>
        <w:spacing w:line="240" w:lineRule="auto"/>
      </w:pPr>
      <w:r w:rsidRPr="00EF5008">
        <w:rPr>
          <w:i/>
          <w:iCs/>
        </w:rPr>
        <w:t>Sources</w:t>
      </w:r>
      <w:r>
        <w:t>:</w:t>
      </w:r>
      <w:r>
        <w:tab/>
        <w:t>Tables A3-1, A3-3, A3-4 and A</w:t>
      </w:r>
      <w:r w:rsidR="00FB27BB">
        <w:t>6-18</w:t>
      </w:r>
      <w:r>
        <w:t>.</w:t>
      </w:r>
    </w:p>
    <w:p w14:paraId="3B622A74" w14:textId="5BD0846E" w:rsidR="00E87E9B" w:rsidRDefault="00E87E9B" w:rsidP="00E87E9B">
      <w:pPr>
        <w:spacing w:line="240" w:lineRule="auto"/>
      </w:pPr>
      <w:r>
        <w:t xml:space="preserve">The results from the previous HFE method indicate that New South Wales would lose an insignificant amount of GST revenue from undertaking this efficiency measure. The change in national average per capita </w:t>
      </w:r>
      <w:r w:rsidR="000F7025">
        <w:t>schools</w:t>
      </w:r>
      <w:r>
        <w:t xml:space="preserve"> expenses results in the other states also receiving impacts to their GST revenues, either positive or negative. The clear conclusion would be that the previous HFE </w:t>
      </w:r>
      <w:r w:rsidR="00747095">
        <w:t>method</w:t>
      </w:r>
      <w:r>
        <w:t xml:space="preserve"> would not have discouraged New South Wales from undertaking efficiency reforms in the delivery of services. Some of the other states may not have been impressed with the outcome</w:t>
      </w:r>
      <w:r w:rsidR="001842DA">
        <w:t xml:space="preserve"> for them</w:t>
      </w:r>
      <w:r>
        <w:t>, but these impacts were also insignificant.</w:t>
      </w:r>
    </w:p>
    <w:p w14:paraId="4003865F" w14:textId="0C481B27" w:rsidR="00E87E9B" w:rsidRDefault="00E87E9B" w:rsidP="00E87E9B">
      <w:pPr>
        <w:spacing w:line="240" w:lineRule="auto"/>
      </w:pPr>
      <w:r>
        <w:lastRenderedPageBreak/>
        <w:t xml:space="preserve">Due to the </w:t>
      </w:r>
      <w:r w:rsidR="001842DA">
        <w:t>NoWO</w:t>
      </w:r>
      <w:r>
        <w:t xml:space="preserve">, the </w:t>
      </w:r>
      <w:r w:rsidR="000F7025">
        <w:t>GST impacts</w:t>
      </w:r>
      <w:r>
        <w:t xml:space="preserve"> for the current HFE method are </w:t>
      </w:r>
      <w:r w:rsidR="001842DA">
        <w:t>the same as</w:t>
      </w:r>
      <w:r w:rsidR="000F7025">
        <w:t xml:space="preserve"> those for</w:t>
      </w:r>
      <w:r>
        <w:t xml:space="preserve"> the previous HFE method. There is a zero impact to Western Australia’s GST payment due to the implementation of the GST relativity floor. </w:t>
      </w:r>
      <w:r w:rsidR="000F7025">
        <w:t>T</w:t>
      </w:r>
      <w:r>
        <w:t xml:space="preserve">he current HFE method supports states to make improvements to service delivery to </w:t>
      </w:r>
      <w:r w:rsidR="001842DA">
        <w:t>the same</w:t>
      </w:r>
      <w:r>
        <w:t xml:space="preserve"> extent </w:t>
      </w:r>
      <w:r w:rsidR="000F7025">
        <w:t>than</w:t>
      </w:r>
      <w:r>
        <w:t xml:space="preserve"> the previous HFE method.</w:t>
      </w:r>
    </w:p>
    <w:p w14:paraId="6246C95F" w14:textId="63E5E840" w:rsidR="00E87E9B" w:rsidRDefault="00E87E9B" w:rsidP="00E87E9B">
      <w:pPr>
        <w:spacing w:line="240" w:lineRule="auto"/>
      </w:pPr>
      <w:r>
        <w:t xml:space="preserve">The results for the standard state HFE method provides an indication of the outcome in the post transition period. While the GST revenue impact is </w:t>
      </w:r>
      <w:r w:rsidR="000F7025">
        <w:t>sma</w:t>
      </w:r>
      <w:r w:rsidR="00D06AB2">
        <w:t>l</w:t>
      </w:r>
      <w:r w:rsidR="000F7025">
        <w:t>ler</w:t>
      </w:r>
      <w:r>
        <w:t xml:space="preserve"> than the previous two methods</w:t>
      </w:r>
      <w:r w:rsidR="00D06AB2">
        <w:t>, except</w:t>
      </w:r>
      <w:r>
        <w:t xml:space="preserve"> for the state making the efficiency in service delivery, the impact is still insignificant. However, the standard state HFE method provides the states other than the fiscally strongest with less GST revenue than they would have received under the other two HFE methods. While the argument could be made that this lesser GST revenue might encourage those states to make efficiencies in service delivery, the more likely result is that there would be reductions in service delivery.</w:t>
      </w:r>
    </w:p>
    <w:p w14:paraId="50A819B4" w14:textId="63799406" w:rsidR="00E87E9B" w:rsidRDefault="00E87E9B" w:rsidP="00E87E9B">
      <w:pPr>
        <w:spacing w:line="240" w:lineRule="auto"/>
      </w:pPr>
      <w:r>
        <w:t xml:space="preserve">If the Commonwealth Government did not want the HFE method to have an impact on the distribution of GST to the states as a result of a state undertaking efficiencies in the delivery of services then this could be specified in the terms of reference for an </w:t>
      </w:r>
      <w:r w:rsidR="00D06AB2">
        <w:t>CGC</w:t>
      </w:r>
      <w:r>
        <w:t xml:space="preserve"> Update or Review.</w:t>
      </w:r>
      <w:r w:rsidR="00D06AB2">
        <w:t xml:space="preserve"> That is, the assessment methodology used by all HFE methods should be able to be modified to take efficiency impacts into account, without the need to modify how the GST is distributed.</w:t>
      </w:r>
      <w:r w:rsidR="00F21550">
        <w:t xml:space="preserve"> </w:t>
      </w:r>
    </w:p>
    <w:p w14:paraId="0CD272EF" w14:textId="43B775B2" w:rsidR="00255C2A" w:rsidRDefault="00255C2A" w:rsidP="00255C2A">
      <w:pPr>
        <w:spacing w:line="240" w:lineRule="auto"/>
      </w:pPr>
      <w:r>
        <w:t>The CGC has developed four</w:t>
      </w:r>
      <w:r w:rsidRPr="00F10B54">
        <w:t xml:space="preserve"> </w:t>
      </w:r>
      <w:r>
        <w:t>supporting principles which guide considerations in designing and evaluating alternative assessment methods. The relevant supporting principle in this situation is policy neutrality:</w:t>
      </w:r>
    </w:p>
    <w:p w14:paraId="0090042F" w14:textId="0C441D3B" w:rsidR="00255C2A" w:rsidRDefault="002656EF" w:rsidP="00255C2A">
      <w:pPr>
        <w:spacing w:line="240" w:lineRule="auto"/>
        <w:ind w:left="720" w:right="720"/>
      </w:pPr>
      <w:r>
        <w:t>‘</w:t>
      </w:r>
      <w:r w:rsidR="00255C2A">
        <w:t>a state's policy choices (in relation to the revenue it raises or the services it provides) should not directly influence its GST share; and the Commission's assessments should not create incentives to choose one policy over another.</w:t>
      </w:r>
      <w:r>
        <w:t>’</w:t>
      </w:r>
      <w:r w:rsidR="00255C2A">
        <w:rPr>
          <w:rStyle w:val="FootnoteReference"/>
        </w:rPr>
        <w:footnoteReference w:id="29"/>
      </w:r>
    </w:p>
    <w:p w14:paraId="3AE612E7" w14:textId="7B1DC11E" w:rsidR="00255C2A" w:rsidRDefault="00255C2A" w:rsidP="00E87E9B">
      <w:pPr>
        <w:spacing w:line="240" w:lineRule="auto"/>
      </w:pPr>
      <w:r>
        <w:t>By applying this principle the CGC could remove or lessen the impact of a state’s efficiency reforms on its share of the GST pool.</w:t>
      </w:r>
    </w:p>
    <w:p w14:paraId="5BEEE036" w14:textId="2B197804" w:rsidR="00E87E9B" w:rsidRDefault="00D06AB2" w:rsidP="00E87E9B">
      <w:pPr>
        <w:spacing w:line="240" w:lineRule="auto"/>
      </w:pPr>
      <w:r>
        <w:t>The</w:t>
      </w:r>
      <w:r w:rsidR="00E87E9B">
        <w:t xml:space="preserve"> extent the current arrangements s</w:t>
      </w:r>
      <w:r w:rsidR="00E87E9B" w:rsidRPr="00B37E0E">
        <w:t>upport states to pursue reforms</w:t>
      </w:r>
      <w:r w:rsidR="00E87E9B">
        <w:t xml:space="preserve"> to their revenue</w:t>
      </w:r>
      <w:r w:rsidR="00E87E9B" w:rsidRPr="00B37E0E">
        <w:t xml:space="preserve"> bases</w:t>
      </w:r>
      <w:r>
        <w:t xml:space="preserve"> will now be examined</w:t>
      </w:r>
      <w:r w:rsidR="00E87E9B">
        <w:t>. Finding 3.1 of the Commission</w:t>
      </w:r>
      <w:r>
        <w:t>’</w:t>
      </w:r>
      <w:r w:rsidR="00E87E9B">
        <w:t xml:space="preserve">s HFE </w:t>
      </w:r>
      <w:r w:rsidR="00255C2A">
        <w:t>r</w:t>
      </w:r>
      <w:r w:rsidR="00E87E9B">
        <w:t>eport stated:</w:t>
      </w:r>
    </w:p>
    <w:p w14:paraId="761C5EF1" w14:textId="77777777" w:rsidR="00E87E9B" w:rsidRDefault="00E87E9B" w:rsidP="000175A8">
      <w:pPr>
        <w:spacing w:line="240" w:lineRule="auto"/>
        <w:ind w:left="720" w:right="720"/>
      </w:pPr>
      <w:r>
        <w:t>‘</w:t>
      </w:r>
      <w:r w:rsidRPr="00C71281">
        <w:t>Most State tax reforms would have limited impacts on the GST distribution. However,</w:t>
      </w:r>
      <w:r>
        <w:t xml:space="preserve"> </w:t>
      </w:r>
      <w:r w:rsidRPr="00C71281">
        <w:t>there are circumstances where the GST effects can be material—such as for a State</w:t>
      </w:r>
      <w:r>
        <w:t xml:space="preserve"> </w:t>
      </w:r>
      <w:r w:rsidRPr="00C71281">
        <w:t>undertaking large scale tax reform—and act as a significant disincentive for States to</w:t>
      </w:r>
      <w:r>
        <w:t xml:space="preserve"> </w:t>
      </w:r>
      <w:r w:rsidRPr="00C71281">
        <w:t>implement efficient tax policy. These disincentives are likely to be exacerbated where</w:t>
      </w:r>
      <w:r>
        <w:t xml:space="preserve"> </w:t>
      </w:r>
      <w:r w:rsidRPr="00C71281">
        <w:t>the State is a first mover on reform or where there is uncertainty about how significant</w:t>
      </w:r>
      <w:r>
        <w:t xml:space="preserve"> </w:t>
      </w:r>
      <w:r w:rsidRPr="00C71281">
        <w:t>tax changes will be assessed by the CGC.</w:t>
      </w:r>
      <w:r>
        <w:t>’</w:t>
      </w:r>
      <w:r>
        <w:rPr>
          <w:rStyle w:val="FootnoteReference"/>
        </w:rPr>
        <w:footnoteReference w:id="30"/>
      </w:r>
    </w:p>
    <w:p w14:paraId="39732FE6" w14:textId="77777777" w:rsidR="00E87E9B" w:rsidRDefault="00E87E9B" w:rsidP="00E87E9B">
      <w:pPr>
        <w:spacing w:line="240" w:lineRule="auto"/>
      </w:pPr>
      <w:r>
        <w:t>Cameo 1 in the Commission’s HFE report considered a single state halving its stamp duty on property and replacing this lost revenue with a new broad-based tax on residential land. The conclusion that the Commission drew was that</w:t>
      </w:r>
      <w:r w:rsidRPr="005F3D62">
        <w:t xml:space="preserve"> a </w:t>
      </w:r>
      <w:r>
        <w:t>s</w:t>
      </w:r>
      <w:r w:rsidRPr="005F3D62">
        <w:t xml:space="preserve">tate </w:t>
      </w:r>
      <w:r>
        <w:t xml:space="preserve">unilaterally undertaking this reform </w:t>
      </w:r>
      <w:r w:rsidRPr="005F3D62">
        <w:t>would be made worse off in terms of its</w:t>
      </w:r>
      <w:r>
        <w:t xml:space="preserve"> </w:t>
      </w:r>
      <w:r w:rsidRPr="005F3D62">
        <w:t>GST payments</w:t>
      </w:r>
      <w:r>
        <w:t>.</w:t>
      </w:r>
    </w:p>
    <w:p w14:paraId="13015736" w14:textId="79270078" w:rsidR="00E87E9B" w:rsidRDefault="00E87E9B" w:rsidP="00E87E9B">
      <w:pPr>
        <w:spacing w:line="240" w:lineRule="auto"/>
      </w:pPr>
      <w:r>
        <w:t>To examine whether the current HFE method provides a lesser disincentive for a state to undertake tax reform a scenario analysis along the lines of cameo 1 is made. New South Wales is assumed to reduce its revenue from stamp duty on conveyances by 50 per cent and recover the lost revenue from increased land tax revenue</w:t>
      </w:r>
      <w:r w:rsidR="00D06AB2">
        <w:t xml:space="preserve"> from 2021–22 to 2023–24</w:t>
      </w:r>
      <w:r>
        <w:t xml:space="preserve">. The details of this scenario are presented in Appendix A7 and the outcomes for the different HFE methods are presented in Table </w:t>
      </w:r>
      <w:r w:rsidR="00270E51">
        <w:t>5</w:t>
      </w:r>
      <w:r w:rsidR="00D06AB2">
        <w:t>-</w:t>
      </w:r>
      <w:r>
        <w:t xml:space="preserve">2. For reasons that are explained in </w:t>
      </w:r>
      <w:r w:rsidR="00D06AB2">
        <w:t xml:space="preserve">Appendix </w:t>
      </w:r>
      <w:r>
        <w:t xml:space="preserve">A7, the outcomes presented can only approximate </w:t>
      </w:r>
      <w:r>
        <w:lastRenderedPageBreak/>
        <w:t xml:space="preserve">those that the CGC assessment methods would provide. However, they are valid for comparing the outcomes </w:t>
      </w:r>
      <w:r w:rsidR="0019438E">
        <w:t>between</w:t>
      </w:r>
      <w:r>
        <w:t xml:space="preserve"> the HFE methods.</w:t>
      </w:r>
    </w:p>
    <w:p w14:paraId="357B5F20" w14:textId="0C2B754A" w:rsidR="00E87E9B" w:rsidRPr="00D40714" w:rsidRDefault="00E87E9B" w:rsidP="00270E51">
      <w:pPr>
        <w:keepNext/>
        <w:keepLines/>
        <w:spacing w:after="0" w:line="240" w:lineRule="auto"/>
        <w:rPr>
          <w:b/>
          <w:bCs/>
        </w:rPr>
      </w:pPr>
      <w:r w:rsidRPr="00D40714">
        <w:rPr>
          <w:b/>
          <w:bCs/>
        </w:rPr>
        <w:t xml:space="preserve">Table </w:t>
      </w:r>
      <w:r w:rsidR="00270E51">
        <w:rPr>
          <w:b/>
          <w:bCs/>
        </w:rPr>
        <w:t>5</w:t>
      </w:r>
      <w:r w:rsidR="0037679C">
        <w:rPr>
          <w:b/>
          <w:bCs/>
        </w:rPr>
        <w:t>-</w:t>
      </w:r>
      <w:r>
        <w:rPr>
          <w:b/>
          <w:bCs/>
        </w:rPr>
        <w:t>2</w:t>
      </w:r>
      <w:r w:rsidRPr="00D40714">
        <w:rPr>
          <w:b/>
          <w:bCs/>
        </w:rPr>
        <w:t xml:space="preserve">: </w:t>
      </w:r>
      <w:r>
        <w:rPr>
          <w:b/>
          <w:bCs/>
        </w:rPr>
        <w:t xml:space="preserve">Estimated </w:t>
      </w:r>
      <w:r w:rsidRPr="00D40714">
        <w:rPr>
          <w:b/>
          <w:bCs/>
        </w:rPr>
        <w:t xml:space="preserve">GST </w:t>
      </w:r>
      <w:r>
        <w:rPr>
          <w:b/>
          <w:bCs/>
        </w:rPr>
        <w:t>impact of</w:t>
      </w:r>
      <w:r w:rsidRPr="00D40714">
        <w:rPr>
          <w:b/>
          <w:bCs/>
        </w:rPr>
        <w:t xml:space="preserve"> </w:t>
      </w:r>
      <w:r w:rsidR="0019438E">
        <w:rPr>
          <w:b/>
          <w:bCs/>
        </w:rPr>
        <w:t xml:space="preserve">New South Wales </w:t>
      </w:r>
      <w:r>
        <w:rPr>
          <w:b/>
          <w:bCs/>
        </w:rPr>
        <w:t>tax reform</w:t>
      </w:r>
      <w:r w:rsidRPr="00D40714">
        <w:rPr>
          <w:b/>
          <w:bCs/>
        </w:rPr>
        <w:t xml:space="preserve"> scenario, 2025–26</w:t>
      </w:r>
      <w:r>
        <w:rPr>
          <w:b/>
          <w:bCs/>
        </w:rPr>
        <w:t xml:space="preserve"> ($ million)*</w:t>
      </w:r>
    </w:p>
    <w:tbl>
      <w:tblPr>
        <w:tblW w:w="0" w:type="auto"/>
        <w:tblLook w:val="04A0" w:firstRow="1" w:lastRow="0" w:firstColumn="1" w:lastColumn="0" w:noHBand="0" w:noVBand="1"/>
      </w:tblPr>
      <w:tblGrid>
        <w:gridCol w:w="1529"/>
        <w:gridCol w:w="1253"/>
        <w:gridCol w:w="847"/>
        <w:gridCol w:w="847"/>
        <w:gridCol w:w="757"/>
        <w:gridCol w:w="757"/>
        <w:gridCol w:w="714"/>
        <w:gridCol w:w="714"/>
        <w:gridCol w:w="714"/>
        <w:gridCol w:w="891"/>
      </w:tblGrid>
      <w:tr w:rsidR="00E87E9B" w:rsidRPr="00256C31" w14:paraId="169781BC" w14:textId="77777777" w:rsidTr="001456B4">
        <w:tc>
          <w:tcPr>
            <w:tcW w:w="0" w:type="auto"/>
            <w:tcBorders>
              <w:top w:val="single" w:sz="12" w:space="0" w:color="auto"/>
              <w:left w:val="nil"/>
              <w:bottom w:val="single" w:sz="6" w:space="0" w:color="auto"/>
              <w:right w:val="nil"/>
            </w:tcBorders>
            <w:noWrap/>
            <w:vAlign w:val="bottom"/>
            <w:hideMark/>
          </w:tcPr>
          <w:p w14:paraId="58FD246B" w14:textId="77777777" w:rsidR="00E87E9B" w:rsidRPr="00D40714" w:rsidRDefault="00E87E9B" w:rsidP="00270E51">
            <w:pPr>
              <w:keepNext/>
              <w:keepLines/>
              <w:spacing w:before="60" w:after="60" w:line="240" w:lineRule="auto"/>
              <w:jc w:val="center"/>
              <w:rPr>
                <w:rFonts w:ascii="Calibri" w:eastAsia="Times New Roman" w:hAnsi="Calibri" w:cs="Calibri"/>
                <w:b/>
                <w:bCs/>
                <w:i/>
                <w:iCs/>
                <w:sz w:val="20"/>
                <w:szCs w:val="20"/>
                <w:lang w:eastAsia="en-AU"/>
              </w:rPr>
            </w:pPr>
          </w:p>
        </w:tc>
        <w:tc>
          <w:tcPr>
            <w:tcW w:w="1246" w:type="dxa"/>
            <w:tcBorders>
              <w:top w:val="single" w:sz="12" w:space="0" w:color="auto"/>
              <w:left w:val="nil"/>
              <w:bottom w:val="single" w:sz="6" w:space="0" w:color="auto"/>
              <w:right w:val="nil"/>
            </w:tcBorders>
            <w:noWrap/>
            <w:vAlign w:val="center"/>
            <w:hideMark/>
          </w:tcPr>
          <w:p w14:paraId="026AF5E4" w14:textId="77777777" w:rsidR="00E87E9B" w:rsidRPr="00D40714" w:rsidRDefault="00E87E9B" w:rsidP="00270E51">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NSW</w:t>
            </w:r>
          </w:p>
        </w:tc>
        <w:tc>
          <w:tcPr>
            <w:tcW w:w="847" w:type="dxa"/>
            <w:tcBorders>
              <w:top w:val="single" w:sz="12" w:space="0" w:color="auto"/>
              <w:left w:val="nil"/>
              <w:bottom w:val="single" w:sz="6" w:space="0" w:color="auto"/>
              <w:right w:val="nil"/>
            </w:tcBorders>
            <w:noWrap/>
            <w:vAlign w:val="center"/>
            <w:hideMark/>
          </w:tcPr>
          <w:p w14:paraId="5C67D736" w14:textId="77777777" w:rsidR="00E87E9B" w:rsidRPr="00D40714" w:rsidRDefault="00E87E9B" w:rsidP="00270E51">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Vic</w:t>
            </w:r>
          </w:p>
        </w:tc>
        <w:tc>
          <w:tcPr>
            <w:tcW w:w="847" w:type="dxa"/>
            <w:tcBorders>
              <w:top w:val="single" w:sz="12" w:space="0" w:color="auto"/>
              <w:left w:val="nil"/>
              <w:bottom w:val="single" w:sz="6" w:space="0" w:color="auto"/>
              <w:right w:val="nil"/>
            </w:tcBorders>
            <w:noWrap/>
            <w:vAlign w:val="center"/>
            <w:hideMark/>
          </w:tcPr>
          <w:p w14:paraId="16B812FB" w14:textId="77777777" w:rsidR="00E87E9B" w:rsidRPr="00D40714" w:rsidRDefault="00E87E9B" w:rsidP="00270E51">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Qld</w:t>
            </w:r>
          </w:p>
        </w:tc>
        <w:tc>
          <w:tcPr>
            <w:tcW w:w="757" w:type="dxa"/>
            <w:tcBorders>
              <w:top w:val="single" w:sz="12" w:space="0" w:color="auto"/>
              <w:left w:val="nil"/>
              <w:bottom w:val="single" w:sz="6" w:space="0" w:color="auto"/>
              <w:right w:val="nil"/>
            </w:tcBorders>
            <w:noWrap/>
            <w:vAlign w:val="center"/>
            <w:hideMark/>
          </w:tcPr>
          <w:p w14:paraId="2EBCE1EE" w14:textId="77777777" w:rsidR="00E87E9B" w:rsidRPr="00D40714" w:rsidRDefault="00E87E9B" w:rsidP="00270E51">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WA</w:t>
            </w:r>
          </w:p>
        </w:tc>
        <w:tc>
          <w:tcPr>
            <w:tcW w:w="757" w:type="dxa"/>
            <w:tcBorders>
              <w:top w:val="single" w:sz="12" w:space="0" w:color="auto"/>
              <w:left w:val="nil"/>
              <w:bottom w:val="single" w:sz="6" w:space="0" w:color="auto"/>
              <w:right w:val="nil"/>
            </w:tcBorders>
            <w:noWrap/>
            <w:vAlign w:val="center"/>
            <w:hideMark/>
          </w:tcPr>
          <w:p w14:paraId="1F342A86" w14:textId="77777777" w:rsidR="00E87E9B" w:rsidRPr="00D40714" w:rsidRDefault="00E87E9B" w:rsidP="00270E51">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SA</w:t>
            </w:r>
          </w:p>
        </w:tc>
        <w:tc>
          <w:tcPr>
            <w:tcW w:w="714" w:type="dxa"/>
            <w:tcBorders>
              <w:top w:val="single" w:sz="12" w:space="0" w:color="auto"/>
              <w:left w:val="nil"/>
              <w:bottom w:val="single" w:sz="6" w:space="0" w:color="auto"/>
              <w:right w:val="nil"/>
            </w:tcBorders>
            <w:noWrap/>
            <w:vAlign w:val="center"/>
            <w:hideMark/>
          </w:tcPr>
          <w:p w14:paraId="2F501FF6" w14:textId="77777777" w:rsidR="00E87E9B" w:rsidRPr="00D40714" w:rsidRDefault="00E87E9B" w:rsidP="00270E51">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Tas</w:t>
            </w:r>
          </w:p>
        </w:tc>
        <w:tc>
          <w:tcPr>
            <w:tcW w:w="714" w:type="dxa"/>
            <w:tcBorders>
              <w:top w:val="single" w:sz="12" w:space="0" w:color="auto"/>
              <w:left w:val="nil"/>
              <w:bottom w:val="single" w:sz="6" w:space="0" w:color="auto"/>
              <w:right w:val="nil"/>
            </w:tcBorders>
            <w:noWrap/>
            <w:vAlign w:val="center"/>
            <w:hideMark/>
          </w:tcPr>
          <w:p w14:paraId="2FE6EC92" w14:textId="77777777" w:rsidR="00E87E9B" w:rsidRPr="00D40714" w:rsidRDefault="00E87E9B" w:rsidP="00270E51">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ACT</w:t>
            </w:r>
          </w:p>
        </w:tc>
        <w:tc>
          <w:tcPr>
            <w:tcW w:w="714" w:type="dxa"/>
            <w:tcBorders>
              <w:top w:val="single" w:sz="12" w:space="0" w:color="auto"/>
              <w:left w:val="nil"/>
              <w:bottom w:val="single" w:sz="6" w:space="0" w:color="auto"/>
              <w:right w:val="nil"/>
            </w:tcBorders>
            <w:noWrap/>
            <w:vAlign w:val="center"/>
            <w:hideMark/>
          </w:tcPr>
          <w:p w14:paraId="490E6C76" w14:textId="77777777" w:rsidR="00E87E9B" w:rsidRPr="00D40714" w:rsidRDefault="00E87E9B" w:rsidP="00270E51">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NT</w:t>
            </w:r>
          </w:p>
        </w:tc>
        <w:tc>
          <w:tcPr>
            <w:tcW w:w="891" w:type="dxa"/>
            <w:tcBorders>
              <w:top w:val="single" w:sz="12" w:space="0" w:color="auto"/>
              <w:left w:val="nil"/>
              <w:bottom w:val="single" w:sz="6" w:space="0" w:color="auto"/>
              <w:right w:val="nil"/>
            </w:tcBorders>
            <w:noWrap/>
            <w:vAlign w:val="center"/>
            <w:hideMark/>
          </w:tcPr>
          <w:p w14:paraId="4963D963" w14:textId="77777777" w:rsidR="00E87E9B" w:rsidRPr="00D40714" w:rsidRDefault="00E87E9B" w:rsidP="00270E51">
            <w:pPr>
              <w:keepNext/>
              <w:keepLines/>
              <w:spacing w:before="60" w:after="60" w:line="240" w:lineRule="auto"/>
              <w:jc w:val="center"/>
              <w:rPr>
                <w:rFonts w:ascii="Calibri" w:eastAsia="Times New Roman" w:hAnsi="Calibri" w:cs="Calibri"/>
                <w:i/>
                <w:iCs/>
                <w:sz w:val="20"/>
                <w:szCs w:val="20"/>
                <w:lang w:eastAsia="en-AU"/>
              </w:rPr>
            </w:pPr>
            <w:r w:rsidRPr="00D40714">
              <w:rPr>
                <w:rFonts w:ascii="Calibri" w:eastAsia="Times New Roman" w:hAnsi="Calibri" w:cs="Calibri"/>
                <w:i/>
                <w:iCs/>
                <w:sz w:val="20"/>
                <w:szCs w:val="20"/>
                <w:lang w:eastAsia="en-AU"/>
              </w:rPr>
              <w:t>Total</w:t>
            </w:r>
          </w:p>
        </w:tc>
      </w:tr>
      <w:tr w:rsidR="00E87E9B" w:rsidRPr="00D40714" w14:paraId="373575F8" w14:textId="77777777" w:rsidTr="0031695E">
        <w:tc>
          <w:tcPr>
            <w:tcW w:w="2782" w:type="dxa"/>
            <w:gridSpan w:val="2"/>
            <w:tcBorders>
              <w:top w:val="single" w:sz="6" w:space="0" w:color="auto"/>
              <w:left w:val="nil"/>
              <w:bottom w:val="nil"/>
              <w:right w:val="nil"/>
            </w:tcBorders>
            <w:noWrap/>
            <w:vAlign w:val="bottom"/>
          </w:tcPr>
          <w:p w14:paraId="4D58C9CF" w14:textId="77777777" w:rsidR="00E87E9B" w:rsidRPr="00D40714" w:rsidRDefault="00E87E9B" w:rsidP="00270E51">
            <w:pPr>
              <w:keepNext/>
              <w:keepLines/>
              <w:spacing w:before="60" w:after="0" w:line="240" w:lineRule="auto"/>
              <w:rPr>
                <w:rFonts w:ascii="Calibri" w:eastAsia="Times New Roman" w:hAnsi="Calibri" w:cs="Calibri"/>
                <w:sz w:val="20"/>
                <w:szCs w:val="20"/>
                <w:lang w:eastAsia="en-AU"/>
              </w:rPr>
            </w:pPr>
            <w:r w:rsidRPr="00D40714">
              <w:rPr>
                <w:rFonts w:ascii="Calibri" w:eastAsia="Times New Roman" w:hAnsi="Calibri" w:cs="Calibri"/>
                <w:b/>
                <w:bCs/>
                <w:color w:val="000000"/>
                <w:sz w:val="20"/>
                <w:szCs w:val="20"/>
                <w:lang w:eastAsia="en-AU"/>
              </w:rPr>
              <w:t xml:space="preserve">Previous </w:t>
            </w:r>
            <w:r>
              <w:rPr>
                <w:rFonts w:ascii="Calibri" w:eastAsia="Times New Roman" w:hAnsi="Calibri" w:cs="Calibri"/>
                <w:b/>
                <w:bCs/>
                <w:color w:val="000000"/>
                <w:sz w:val="20"/>
                <w:szCs w:val="20"/>
                <w:lang w:eastAsia="en-AU"/>
              </w:rPr>
              <w:t>HFE</w:t>
            </w:r>
            <w:r w:rsidRPr="00D40714">
              <w:rPr>
                <w:rFonts w:ascii="Calibri" w:eastAsia="Times New Roman" w:hAnsi="Calibri" w:cs="Calibri"/>
                <w:b/>
                <w:bCs/>
                <w:color w:val="000000"/>
                <w:sz w:val="20"/>
                <w:szCs w:val="20"/>
                <w:lang w:eastAsia="en-AU"/>
              </w:rPr>
              <w:t xml:space="preserve"> method</w:t>
            </w:r>
          </w:p>
        </w:tc>
        <w:tc>
          <w:tcPr>
            <w:tcW w:w="847" w:type="dxa"/>
            <w:tcBorders>
              <w:top w:val="single" w:sz="6" w:space="0" w:color="auto"/>
              <w:left w:val="nil"/>
              <w:bottom w:val="nil"/>
              <w:right w:val="nil"/>
            </w:tcBorders>
            <w:noWrap/>
            <w:vAlign w:val="bottom"/>
          </w:tcPr>
          <w:p w14:paraId="6242F319" w14:textId="77777777" w:rsidR="00E87E9B" w:rsidRPr="00D40714" w:rsidRDefault="00E87E9B" w:rsidP="00270E51">
            <w:pPr>
              <w:keepNext/>
              <w:keepLines/>
              <w:spacing w:before="60" w:after="0" w:line="240" w:lineRule="auto"/>
              <w:jc w:val="right"/>
              <w:rPr>
                <w:rFonts w:ascii="Calibri" w:eastAsia="Times New Roman" w:hAnsi="Calibri" w:cs="Calibri"/>
                <w:sz w:val="20"/>
                <w:szCs w:val="20"/>
                <w:lang w:eastAsia="en-AU"/>
              </w:rPr>
            </w:pPr>
          </w:p>
        </w:tc>
        <w:tc>
          <w:tcPr>
            <w:tcW w:w="847" w:type="dxa"/>
            <w:tcBorders>
              <w:top w:val="single" w:sz="6" w:space="0" w:color="auto"/>
              <w:left w:val="nil"/>
              <w:bottom w:val="nil"/>
              <w:right w:val="nil"/>
            </w:tcBorders>
            <w:noWrap/>
            <w:vAlign w:val="bottom"/>
          </w:tcPr>
          <w:p w14:paraId="3D74EB50" w14:textId="77777777" w:rsidR="00E87E9B" w:rsidRPr="00D40714" w:rsidRDefault="00E87E9B" w:rsidP="00270E51">
            <w:pPr>
              <w:keepNext/>
              <w:keepLines/>
              <w:spacing w:before="60" w:after="0" w:line="240" w:lineRule="auto"/>
              <w:jc w:val="right"/>
              <w:rPr>
                <w:rFonts w:ascii="Calibri" w:eastAsia="Times New Roman" w:hAnsi="Calibri" w:cs="Calibri"/>
                <w:sz w:val="20"/>
                <w:szCs w:val="20"/>
                <w:lang w:eastAsia="en-AU"/>
              </w:rPr>
            </w:pPr>
          </w:p>
        </w:tc>
        <w:tc>
          <w:tcPr>
            <w:tcW w:w="757" w:type="dxa"/>
            <w:tcBorders>
              <w:top w:val="single" w:sz="6" w:space="0" w:color="auto"/>
              <w:left w:val="nil"/>
              <w:bottom w:val="nil"/>
              <w:right w:val="nil"/>
            </w:tcBorders>
            <w:noWrap/>
            <w:vAlign w:val="bottom"/>
          </w:tcPr>
          <w:p w14:paraId="49741EC0" w14:textId="77777777" w:rsidR="00E87E9B" w:rsidRPr="00D40714" w:rsidRDefault="00E87E9B" w:rsidP="00270E51">
            <w:pPr>
              <w:keepNext/>
              <w:keepLines/>
              <w:spacing w:before="60" w:after="0" w:line="240" w:lineRule="auto"/>
              <w:jc w:val="right"/>
              <w:rPr>
                <w:rFonts w:ascii="Calibri" w:eastAsia="Times New Roman" w:hAnsi="Calibri" w:cs="Calibri"/>
                <w:sz w:val="20"/>
                <w:szCs w:val="20"/>
                <w:lang w:eastAsia="en-AU"/>
              </w:rPr>
            </w:pPr>
          </w:p>
        </w:tc>
        <w:tc>
          <w:tcPr>
            <w:tcW w:w="757" w:type="dxa"/>
            <w:tcBorders>
              <w:top w:val="single" w:sz="6" w:space="0" w:color="auto"/>
              <w:left w:val="nil"/>
              <w:bottom w:val="nil"/>
              <w:right w:val="nil"/>
            </w:tcBorders>
            <w:noWrap/>
            <w:vAlign w:val="bottom"/>
          </w:tcPr>
          <w:p w14:paraId="06CC788E" w14:textId="77777777" w:rsidR="00E87E9B" w:rsidRPr="00D40714" w:rsidRDefault="00E87E9B" w:rsidP="00270E51">
            <w:pPr>
              <w:keepNext/>
              <w:keepLines/>
              <w:spacing w:before="60" w:after="0" w:line="240" w:lineRule="auto"/>
              <w:jc w:val="right"/>
              <w:rPr>
                <w:rFonts w:ascii="Calibri" w:eastAsia="Times New Roman" w:hAnsi="Calibri" w:cs="Calibri"/>
                <w:sz w:val="20"/>
                <w:szCs w:val="20"/>
                <w:lang w:eastAsia="en-AU"/>
              </w:rPr>
            </w:pPr>
          </w:p>
        </w:tc>
        <w:tc>
          <w:tcPr>
            <w:tcW w:w="714" w:type="dxa"/>
            <w:tcBorders>
              <w:top w:val="single" w:sz="6" w:space="0" w:color="auto"/>
              <w:left w:val="nil"/>
              <w:bottom w:val="nil"/>
              <w:right w:val="nil"/>
            </w:tcBorders>
            <w:noWrap/>
            <w:vAlign w:val="bottom"/>
          </w:tcPr>
          <w:p w14:paraId="6D399A07" w14:textId="77777777" w:rsidR="00E87E9B" w:rsidRPr="00D40714" w:rsidRDefault="00E87E9B" w:rsidP="00270E51">
            <w:pPr>
              <w:keepNext/>
              <w:keepLines/>
              <w:spacing w:before="60" w:after="0" w:line="240" w:lineRule="auto"/>
              <w:jc w:val="right"/>
              <w:rPr>
                <w:rFonts w:ascii="Calibri" w:eastAsia="Times New Roman" w:hAnsi="Calibri" w:cs="Calibri"/>
                <w:sz w:val="20"/>
                <w:szCs w:val="20"/>
                <w:lang w:eastAsia="en-AU"/>
              </w:rPr>
            </w:pPr>
          </w:p>
        </w:tc>
        <w:tc>
          <w:tcPr>
            <w:tcW w:w="714" w:type="dxa"/>
            <w:tcBorders>
              <w:top w:val="single" w:sz="6" w:space="0" w:color="auto"/>
              <w:left w:val="nil"/>
              <w:bottom w:val="nil"/>
              <w:right w:val="nil"/>
            </w:tcBorders>
            <w:noWrap/>
            <w:vAlign w:val="bottom"/>
          </w:tcPr>
          <w:p w14:paraId="55D6F275" w14:textId="77777777" w:rsidR="00E87E9B" w:rsidRPr="00D40714" w:rsidRDefault="00E87E9B" w:rsidP="00270E51">
            <w:pPr>
              <w:keepNext/>
              <w:keepLines/>
              <w:spacing w:before="60" w:after="0" w:line="240" w:lineRule="auto"/>
              <w:jc w:val="right"/>
              <w:rPr>
                <w:rFonts w:ascii="Calibri" w:eastAsia="Times New Roman" w:hAnsi="Calibri" w:cs="Calibri"/>
                <w:sz w:val="20"/>
                <w:szCs w:val="20"/>
                <w:lang w:eastAsia="en-AU"/>
              </w:rPr>
            </w:pPr>
          </w:p>
        </w:tc>
        <w:tc>
          <w:tcPr>
            <w:tcW w:w="714" w:type="dxa"/>
            <w:tcBorders>
              <w:top w:val="single" w:sz="6" w:space="0" w:color="auto"/>
              <w:left w:val="nil"/>
              <w:bottom w:val="nil"/>
              <w:right w:val="nil"/>
            </w:tcBorders>
            <w:noWrap/>
            <w:vAlign w:val="bottom"/>
          </w:tcPr>
          <w:p w14:paraId="32204C58" w14:textId="77777777" w:rsidR="00E87E9B" w:rsidRPr="00D40714" w:rsidRDefault="00E87E9B" w:rsidP="00270E51">
            <w:pPr>
              <w:keepNext/>
              <w:keepLines/>
              <w:spacing w:before="60" w:after="0" w:line="240" w:lineRule="auto"/>
              <w:jc w:val="right"/>
              <w:rPr>
                <w:rFonts w:ascii="Calibri" w:eastAsia="Times New Roman" w:hAnsi="Calibri" w:cs="Calibri"/>
                <w:sz w:val="20"/>
                <w:szCs w:val="20"/>
                <w:lang w:eastAsia="en-AU"/>
              </w:rPr>
            </w:pPr>
          </w:p>
        </w:tc>
        <w:tc>
          <w:tcPr>
            <w:tcW w:w="891" w:type="dxa"/>
            <w:tcBorders>
              <w:top w:val="single" w:sz="6" w:space="0" w:color="auto"/>
              <w:left w:val="nil"/>
              <w:bottom w:val="nil"/>
              <w:right w:val="nil"/>
            </w:tcBorders>
            <w:noWrap/>
            <w:vAlign w:val="bottom"/>
          </w:tcPr>
          <w:p w14:paraId="1C1D9DA5" w14:textId="77777777" w:rsidR="00E87E9B" w:rsidRPr="00D40714" w:rsidRDefault="00E87E9B" w:rsidP="00270E51">
            <w:pPr>
              <w:keepNext/>
              <w:keepLines/>
              <w:spacing w:before="60" w:after="0" w:line="240" w:lineRule="auto"/>
              <w:jc w:val="right"/>
              <w:rPr>
                <w:rFonts w:ascii="Calibri" w:eastAsia="Times New Roman" w:hAnsi="Calibri" w:cs="Calibri"/>
                <w:sz w:val="20"/>
                <w:szCs w:val="20"/>
                <w:lang w:eastAsia="en-AU"/>
              </w:rPr>
            </w:pPr>
          </w:p>
        </w:tc>
      </w:tr>
      <w:tr w:rsidR="0037679C" w:rsidRPr="00D40714" w14:paraId="02FB8989" w14:textId="77777777" w:rsidTr="001456B4">
        <w:tc>
          <w:tcPr>
            <w:tcW w:w="0" w:type="auto"/>
            <w:tcBorders>
              <w:top w:val="nil"/>
              <w:left w:val="nil"/>
              <w:bottom w:val="nil"/>
              <w:right w:val="nil"/>
            </w:tcBorders>
            <w:noWrap/>
            <w:vAlign w:val="bottom"/>
            <w:hideMark/>
          </w:tcPr>
          <w:p w14:paraId="18FB7952" w14:textId="77777777" w:rsidR="0037679C" w:rsidRPr="00D40714" w:rsidRDefault="0037679C" w:rsidP="00270E51">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Base case</w:t>
            </w:r>
          </w:p>
        </w:tc>
        <w:tc>
          <w:tcPr>
            <w:tcW w:w="1246" w:type="dxa"/>
            <w:tcBorders>
              <w:top w:val="nil"/>
              <w:left w:val="nil"/>
              <w:bottom w:val="nil"/>
              <w:right w:val="nil"/>
            </w:tcBorders>
            <w:noWrap/>
            <w:hideMark/>
          </w:tcPr>
          <w:p w14:paraId="026A0A8C" w14:textId="5A52FBEA" w:rsidR="0037679C" w:rsidRPr="0037679C" w:rsidRDefault="0037679C" w:rsidP="00270E51">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28,082</w:t>
            </w:r>
          </w:p>
        </w:tc>
        <w:tc>
          <w:tcPr>
            <w:tcW w:w="847" w:type="dxa"/>
            <w:tcBorders>
              <w:top w:val="nil"/>
              <w:left w:val="nil"/>
              <w:bottom w:val="nil"/>
              <w:right w:val="nil"/>
            </w:tcBorders>
            <w:noWrap/>
            <w:hideMark/>
          </w:tcPr>
          <w:p w14:paraId="39234279" w14:textId="0AD8D63E"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28,243</w:t>
            </w:r>
          </w:p>
        </w:tc>
        <w:tc>
          <w:tcPr>
            <w:tcW w:w="847" w:type="dxa"/>
            <w:tcBorders>
              <w:top w:val="nil"/>
              <w:left w:val="nil"/>
              <w:bottom w:val="nil"/>
              <w:right w:val="nil"/>
            </w:tcBorders>
            <w:noWrap/>
            <w:hideMark/>
          </w:tcPr>
          <w:p w14:paraId="18B9FCD8" w14:textId="796F4401"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16,813</w:t>
            </w:r>
          </w:p>
        </w:tc>
        <w:tc>
          <w:tcPr>
            <w:tcW w:w="757" w:type="dxa"/>
            <w:tcBorders>
              <w:top w:val="nil"/>
              <w:left w:val="nil"/>
              <w:bottom w:val="nil"/>
              <w:right w:val="nil"/>
            </w:tcBorders>
            <w:noWrap/>
            <w:hideMark/>
          </w:tcPr>
          <w:p w14:paraId="3225AFA1" w14:textId="1D908DAB"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1,901</w:t>
            </w:r>
          </w:p>
        </w:tc>
        <w:tc>
          <w:tcPr>
            <w:tcW w:w="757" w:type="dxa"/>
            <w:tcBorders>
              <w:top w:val="nil"/>
              <w:left w:val="nil"/>
              <w:bottom w:val="nil"/>
              <w:right w:val="nil"/>
            </w:tcBorders>
            <w:noWrap/>
            <w:hideMark/>
          </w:tcPr>
          <w:p w14:paraId="6ACF8010" w14:textId="4ABA3297"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9,706</w:t>
            </w:r>
          </w:p>
        </w:tc>
        <w:tc>
          <w:tcPr>
            <w:tcW w:w="714" w:type="dxa"/>
            <w:tcBorders>
              <w:top w:val="nil"/>
              <w:left w:val="nil"/>
              <w:bottom w:val="nil"/>
              <w:right w:val="nil"/>
            </w:tcBorders>
            <w:noWrap/>
            <w:hideMark/>
          </w:tcPr>
          <w:p w14:paraId="3570D814" w14:textId="2B0E802D"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3,832</w:t>
            </w:r>
          </w:p>
        </w:tc>
        <w:tc>
          <w:tcPr>
            <w:tcW w:w="714" w:type="dxa"/>
            <w:tcBorders>
              <w:top w:val="nil"/>
              <w:left w:val="nil"/>
              <w:bottom w:val="nil"/>
              <w:right w:val="nil"/>
            </w:tcBorders>
            <w:noWrap/>
            <w:hideMark/>
          </w:tcPr>
          <w:p w14:paraId="451E5141" w14:textId="59AAFD61"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2,113</w:t>
            </w:r>
          </w:p>
        </w:tc>
        <w:tc>
          <w:tcPr>
            <w:tcW w:w="714" w:type="dxa"/>
            <w:tcBorders>
              <w:top w:val="nil"/>
              <w:left w:val="nil"/>
              <w:bottom w:val="nil"/>
              <w:right w:val="nil"/>
            </w:tcBorders>
            <w:noWrap/>
            <w:hideMark/>
          </w:tcPr>
          <w:p w14:paraId="37200A39" w14:textId="6E5C2ECD"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4,819</w:t>
            </w:r>
          </w:p>
        </w:tc>
        <w:tc>
          <w:tcPr>
            <w:tcW w:w="891" w:type="dxa"/>
            <w:tcBorders>
              <w:top w:val="nil"/>
              <w:left w:val="nil"/>
              <w:bottom w:val="nil"/>
              <w:right w:val="nil"/>
            </w:tcBorders>
            <w:noWrap/>
            <w:hideMark/>
          </w:tcPr>
          <w:p w14:paraId="6334FDDA" w14:textId="7D725762"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95,510</w:t>
            </w:r>
          </w:p>
        </w:tc>
      </w:tr>
      <w:tr w:rsidR="0037679C" w:rsidRPr="00D40714" w14:paraId="4BF5173D" w14:textId="77777777" w:rsidTr="001456B4">
        <w:tc>
          <w:tcPr>
            <w:tcW w:w="0" w:type="auto"/>
            <w:tcBorders>
              <w:top w:val="nil"/>
              <w:left w:val="nil"/>
              <w:bottom w:val="nil"/>
              <w:right w:val="nil"/>
            </w:tcBorders>
            <w:noWrap/>
            <w:vAlign w:val="bottom"/>
            <w:hideMark/>
          </w:tcPr>
          <w:p w14:paraId="06D8117C" w14:textId="77777777" w:rsidR="0037679C" w:rsidRPr="00D40714" w:rsidRDefault="0037679C" w:rsidP="00270E51">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 xml:space="preserve">NSW </w:t>
            </w:r>
            <w:r>
              <w:rPr>
                <w:rFonts w:ascii="Calibri" w:eastAsia="Times New Roman" w:hAnsi="Calibri" w:cs="Calibri"/>
                <w:sz w:val="20"/>
                <w:szCs w:val="20"/>
                <w:lang w:eastAsia="en-AU"/>
              </w:rPr>
              <w:t>tax reform</w:t>
            </w:r>
          </w:p>
        </w:tc>
        <w:tc>
          <w:tcPr>
            <w:tcW w:w="1246" w:type="dxa"/>
            <w:tcBorders>
              <w:top w:val="nil"/>
              <w:left w:val="nil"/>
              <w:bottom w:val="nil"/>
              <w:right w:val="nil"/>
            </w:tcBorders>
            <w:noWrap/>
            <w:hideMark/>
          </w:tcPr>
          <w:p w14:paraId="2A2364D1" w14:textId="5FF3CCA7" w:rsidR="0037679C" w:rsidRPr="0037679C" w:rsidRDefault="0037679C" w:rsidP="00270E51">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27,470</w:t>
            </w:r>
          </w:p>
        </w:tc>
        <w:tc>
          <w:tcPr>
            <w:tcW w:w="847" w:type="dxa"/>
            <w:tcBorders>
              <w:top w:val="nil"/>
              <w:left w:val="nil"/>
              <w:bottom w:val="nil"/>
              <w:right w:val="nil"/>
            </w:tcBorders>
            <w:noWrap/>
            <w:hideMark/>
          </w:tcPr>
          <w:p w14:paraId="2ADF7B30" w14:textId="1ED67CA7"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28,013</w:t>
            </w:r>
          </w:p>
        </w:tc>
        <w:tc>
          <w:tcPr>
            <w:tcW w:w="847" w:type="dxa"/>
            <w:tcBorders>
              <w:top w:val="nil"/>
              <w:left w:val="nil"/>
              <w:bottom w:val="nil"/>
              <w:right w:val="nil"/>
            </w:tcBorders>
            <w:noWrap/>
            <w:hideMark/>
          </w:tcPr>
          <w:p w14:paraId="5A859FCA" w14:textId="25EEA443"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17,351</w:t>
            </w:r>
          </w:p>
        </w:tc>
        <w:tc>
          <w:tcPr>
            <w:tcW w:w="757" w:type="dxa"/>
            <w:tcBorders>
              <w:top w:val="nil"/>
              <w:left w:val="nil"/>
              <w:bottom w:val="nil"/>
              <w:right w:val="nil"/>
            </w:tcBorders>
            <w:noWrap/>
            <w:hideMark/>
          </w:tcPr>
          <w:p w14:paraId="534FE52E" w14:textId="27A19D12"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2,014</w:t>
            </w:r>
          </w:p>
        </w:tc>
        <w:tc>
          <w:tcPr>
            <w:tcW w:w="757" w:type="dxa"/>
            <w:tcBorders>
              <w:top w:val="nil"/>
              <w:left w:val="nil"/>
              <w:bottom w:val="nil"/>
              <w:right w:val="nil"/>
            </w:tcBorders>
            <w:noWrap/>
            <w:hideMark/>
          </w:tcPr>
          <w:p w14:paraId="3B18014F" w14:textId="4F006B4D"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9,786</w:t>
            </w:r>
          </w:p>
        </w:tc>
        <w:tc>
          <w:tcPr>
            <w:tcW w:w="714" w:type="dxa"/>
            <w:tcBorders>
              <w:top w:val="nil"/>
              <w:left w:val="nil"/>
              <w:bottom w:val="nil"/>
              <w:right w:val="nil"/>
            </w:tcBorders>
            <w:noWrap/>
            <w:hideMark/>
          </w:tcPr>
          <w:p w14:paraId="22F7073F" w14:textId="3BBF863D"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3,860</w:t>
            </w:r>
          </w:p>
        </w:tc>
        <w:tc>
          <w:tcPr>
            <w:tcW w:w="714" w:type="dxa"/>
            <w:tcBorders>
              <w:top w:val="nil"/>
              <w:left w:val="nil"/>
              <w:bottom w:val="nil"/>
              <w:right w:val="nil"/>
            </w:tcBorders>
            <w:noWrap/>
            <w:hideMark/>
          </w:tcPr>
          <w:p w14:paraId="79DDC3AA" w14:textId="7BE1B223"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2,190</w:t>
            </w:r>
          </w:p>
        </w:tc>
        <w:tc>
          <w:tcPr>
            <w:tcW w:w="714" w:type="dxa"/>
            <w:tcBorders>
              <w:top w:val="nil"/>
              <w:left w:val="nil"/>
              <w:bottom w:val="nil"/>
              <w:right w:val="nil"/>
            </w:tcBorders>
            <w:noWrap/>
            <w:hideMark/>
          </w:tcPr>
          <w:p w14:paraId="4BA85169" w14:textId="5A413E7E"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4,825</w:t>
            </w:r>
          </w:p>
        </w:tc>
        <w:tc>
          <w:tcPr>
            <w:tcW w:w="891" w:type="dxa"/>
            <w:tcBorders>
              <w:top w:val="nil"/>
              <w:left w:val="nil"/>
              <w:bottom w:val="nil"/>
              <w:right w:val="nil"/>
            </w:tcBorders>
            <w:noWrap/>
            <w:hideMark/>
          </w:tcPr>
          <w:p w14:paraId="1347FE57" w14:textId="7974E747"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95,510</w:t>
            </w:r>
          </w:p>
        </w:tc>
      </w:tr>
      <w:tr w:rsidR="0037679C" w:rsidRPr="00D40714" w14:paraId="29AF4D8C" w14:textId="77777777" w:rsidTr="001456B4">
        <w:tc>
          <w:tcPr>
            <w:tcW w:w="0" w:type="auto"/>
            <w:tcBorders>
              <w:top w:val="nil"/>
              <w:left w:val="nil"/>
              <w:bottom w:val="nil"/>
              <w:right w:val="nil"/>
            </w:tcBorders>
            <w:noWrap/>
            <w:vAlign w:val="bottom"/>
            <w:hideMark/>
          </w:tcPr>
          <w:p w14:paraId="14894B84" w14:textId="77777777" w:rsidR="0037679C" w:rsidRPr="00D40714" w:rsidRDefault="0037679C" w:rsidP="00270E51">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Difference</w:t>
            </w:r>
          </w:p>
        </w:tc>
        <w:tc>
          <w:tcPr>
            <w:tcW w:w="1246" w:type="dxa"/>
            <w:tcBorders>
              <w:top w:val="nil"/>
              <w:left w:val="nil"/>
              <w:bottom w:val="nil"/>
              <w:right w:val="nil"/>
            </w:tcBorders>
            <w:noWrap/>
            <w:hideMark/>
          </w:tcPr>
          <w:p w14:paraId="7222BDF3" w14:textId="75FFA475" w:rsidR="0037679C" w:rsidRPr="0037679C" w:rsidRDefault="0037679C" w:rsidP="00270E51">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-612</w:t>
            </w:r>
          </w:p>
        </w:tc>
        <w:tc>
          <w:tcPr>
            <w:tcW w:w="847" w:type="dxa"/>
            <w:tcBorders>
              <w:top w:val="nil"/>
              <w:left w:val="nil"/>
              <w:bottom w:val="nil"/>
              <w:right w:val="nil"/>
            </w:tcBorders>
            <w:noWrap/>
            <w:hideMark/>
          </w:tcPr>
          <w:p w14:paraId="39DDF98E" w14:textId="3960D2EA"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-230</w:t>
            </w:r>
          </w:p>
        </w:tc>
        <w:tc>
          <w:tcPr>
            <w:tcW w:w="847" w:type="dxa"/>
            <w:tcBorders>
              <w:top w:val="nil"/>
              <w:left w:val="nil"/>
              <w:bottom w:val="nil"/>
              <w:right w:val="nil"/>
            </w:tcBorders>
            <w:noWrap/>
            <w:hideMark/>
          </w:tcPr>
          <w:p w14:paraId="13BB942E" w14:textId="4ED33555"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538</w:t>
            </w:r>
          </w:p>
        </w:tc>
        <w:tc>
          <w:tcPr>
            <w:tcW w:w="757" w:type="dxa"/>
            <w:tcBorders>
              <w:top w:val="nil"/>
              <w:left w:val="nil"/>
              <w:bottom w:val="nil"/>
              <w:right w:val="nil"/>
            </w:tcBorders>
            <w:noWrap/>
            <w:hideMark/>
          </w:tcPr>
          <w:p w14:paraId="1E306927" w14:textId="1AE753F4"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113</w:t>
            </w:r>
          </w:p>
        </w:tc>
        <w:tc>
          <w:tcPr>
            <w:tcW w:w="757" w:type="dxa"/>
            <w:tcBorders>
              <w:top w:val="nil"/>
              <w:left w:val="nil"/>
              <w:bottom w:val="nil"/>
              <w:right w:val="nil"/>
            </w:tcBorders>
            <w:noWrap/>
            <w:hideMark/>
          </w:tcPr>
          <w:p w14:paraId="423EB8BC" w14:textId="20BCB229" w:rsidR="0037679C" w:rsidRPr="0037679C" w:rsidRDefault="0037679C" w:rsidP="00270E51">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80</w:t>
            </w:r>
          </w:p>
        </w:tc>
        <w:tc>
          <w:tcPr>
            <w:tcW w:w="714" w:type="dxa"/>
            <w:tcBorders>
              <w:top w:val="nil"/>
              <w:left w:val="nil"/>
              <w:bottom w:val="nil"/>
              <w:right w:val="nil"/>
            </w:tcBorders>
            <w:noWrap/>
            <w:hideMark/>
          </w:tcPr>
          <w:p w14:paraId="7B41EDA5" w14:textId="0F5E7F22"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28</w:t>
            </w:r>
          </w:p>
        </w:tc>
        <w:tc>
          <w:tcPr>
            <w:tcW w:w="714" w:type="dxa"/>
            <w:tcBorders>
              <w:top w:val="nil"/>
              <w:left w:val="nil"/>
              <w:bottom w:val="nil"/>
              <w:right w:val="nil"/>
            </w:tcBorders>
            <w:noWrap/>
            <w:hideMark/>
          </w:tcPr>
          <w:p w14:paraId="2B46BB9E" w14:textId="2D6C04A7"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77</w:t>
            </w:r>
          </w:p>
        </w:tc>
        <w:tc>
          <w:tcPr>
            <w:tcW w:w="714" w:type="dxa"/>
            <w:tcBorders>
              <w:top w:val="nil"/>
              <w:left w:val="nil"/>
              <w:bottom w:val="nil"/>
              <w:right w:val="nil"/>
            </w:tcBorders>
            <w:noWrap/>
            <w:hideMark/>
          </w:tcPr>
          <w:p w14:paraId="53986CCC" w14:textId="7BBAB2D6"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6</w:t>
            </w:r>
          </w:p>
        </w:tc>
        <w:tc>
          <w:tcPr>
            <w:tcW w:w="891" w:type="dxa"/>
            <w:tcBorders>
              <w:top w:val="nil"/>
              <w:left w:val="nil"/>
              <w:bottom w:val="nil"/>
              <w:right w:val="nil"/>
            </w:tcBorders>
            <w:noWrap/>
            <w:hideMark/>
          </w:tcPr>
          <w:p w14:paraId="1992A421" w14:textId="71C8BF3F" w:rsidR="0037679C" w:rsidRPr="0037679C" w:rsidRDefault="0037679C" w:rsidP="00270E51">
            <w:pPr>
              <w:keepNext/>
              <w:keepLines/>
              <w:spacing w:after="0" w:line="240" w:lineRule="auto"/>
              <w:jc w:val="right"/>
              <w:rPr>
                <w:rFonts w:ascii="Calibri" w:eastAsia="Times New Roman" w:hAnsi="Calibri" w:cs="Calibri"/>
                <w:sz w:val="20"/>
                <w:szCs w:val="20"/>
                <w:lang w:eastAsia="en-AU"/>
              </w:rPr>
            </w:pPr>
            <w:r w:rsidRPr="0037679C">
              <w:rPr>
                <w:sz w:val="20"/>
                <w:szCs w:val="20"/>
              </w:rPr>
              <w:t>0</w:t>
            </w:r>
          </w:p>
        </w:tc>
      </w:tr>
      <w:tr w:rsidR="00E87E9B" w:rsidRPr="00D40714" w14:paraId="4ADD4232" w14:textId="77777777" w:rsidTr="0031695E">
        <w:tc>
          <w:tcPr>
            <w:tcW w:w="2782" w:type="dxa"/>
            <w:gridSpan w:val="2"/>
            <w:tcBorders>
              <w:top w:val="nil"/>
              <w:left w:val="nil"/>
              <w:bottom w:val="nil"/>
              <w:right w:val="nil"/>
            </w:tcBorders>
            <w:noWrap/>
            <w:vAlign w:val="bottom"/>
          </w:tcPr>
          <w:p w14:paraId="453EB93E" w14:textId="34A34B5D" w:rsidR="00E87E9B" w:rsidRPr="00D40714" w:rsidRDefault="001456B4" w:rsidP="00270E51">
            <w:pPr>
              <w:keepNext/>
              <w:keepLines/>
              <w:spacing w:before="60" w:after="0" w:line="240" w:lineRule="auto"/>
              <w:rPr>
                <w:rFonts w:ascii="Calibri" w:eastAsia="Times New Roman" w:hAnsi="Calibri" w:cs="Calibri"/>
                <w:sz w:val="20"/>
                <w:szCs w:val="20"/>
                <w:lang w:eastAsia="en-AU"/>
              </w:rPr>
            </w:pPr>
            <w:r>
              <w:rPr>
                <w:rFonts w:ascii="Calibri" w:eastAsia="Times New Roman" w:hAnsi="Calibri" w:cs="Calibri"/>
                <w:b/>
                <w:bCs/>
                <w:sz w:val="20"/>
                <w:szCs w:val="20"/>
                <w:lang w:eastAsia="en-AU"/>
              </w:rPr>
              <w:t xml:space="preserve">Current </w:t>
            </w:r>
            <w:r w:rsidR="00E87E9B" w:rsidRPr="00256C31">
              <w:rPr>
                <w:rFonts w:ascii="Calibri" w:eastAsia="Times New Roman" w:hAnsi="Calibri" w:cs="Calibri"/>
                <w:b/>
                <w:bCs/>
                <w:sz w:val="20"/>
                <w:szCs w:val="20"/>
                <w:lang w:eastAsia="en-AU"/>
              </w:rPr>
              <w:t>method</w:t>
            </w:r>
          </w:p>
        </w:tc>
        <w:tc>
          <w:tcPr>
            <w:tcW w:w="847" w:type="dxa"/>
            <w:tcBorders>
              <w:top w:val="nil"/>
              <w:left w:val="nil"/>
              <w:bottom w:val="nil"/>
              <w:right w:val="nil"/>
            </w:tcBorders>
            <w:noWrap/>
            <w:vAlign w:val="bottom"/>
          </w:tcPr>
          <w:p w14:paraId="12556102" w14:textId="77777777" w:rsidR="00E87E9B" w:rsidRPr="00D40714" w:rsidRDefault="00E87E9B" w:rsidP="00270E51">
            <w:pPr>
              <w:keepNext/>
              <w:keepLines/>
              <w:spacing w:after="0" w:line="240" w:lineRule="auto"/>
              <w:ind w:right="57"/>
              <w:jc w:val="right"/>
              <w:rPr>
                <w:rFonts w:ascii="Calibri" w:eastAsia="Times New Roman" w:hAnsi="Calibri" w:cs="Calibri"/>
                <w:sz w:val="20"/>
                <w:szCs w:val="20"/>
                <w:lang w:eastAsia="en-AU"/>
              </w:rPr>
            </w:pPr>
          </w:p>
        </w:tc>
        <w:tc>
          <w:tcPr>
            <w:tcW w:w="847" w:type="dxa"/>
            <w:tcBorders>
              <w:top w:val="nil"/>
              <w:left w:val="nil"/>
              <w:bottom w:val="nil"/>
              <w:right w:val="nil"/>
            </w:tcBorders>
            <w:noWrap/>
            <w:vAlign w:val="bottom"/>
          </w:tcPr>
          <w:p w14:paraId="70774943" w14:textId="77777777" w:rsidR="00E87E9B" w:rsidRPr="00D40714" w:rsidRDefault="00E87E9B" w:rsidP="00270E51">
            <w:pPr>
              <w:keepNext/>
              <w:keepLines/>
              <w:spacing w:after="0" w:line="240" w:lineRule="auto"/>
              <w:ind w:right="57"/>
              <w:jc w:val="right"/>
              <w:rPr>
                <w:rFonts w:ascii="Calibri" w:eastAsia="Times New Roman" w:hAnsi="Calibri" w:cs="Calibri"/>
                <w:sz w:val="20"/>
                <w:szCs w:val="20"/>
                <w:lang w:eastAsia="en-AU"/>
              </w:rPr>
            </w:pPr>
          </w:p>
        </w:tc>
        <w:tc>
          <w:tcPr>
            <w:tcW w:w="757" w:type="dxa"/>
            <w:tcBorders>
              <w:top w:val="nil"/>
              <w:left w:val="nil"/>
              <w:bottom w:val="nil"/>
              <w:right w:val="nil"/>
            </w:tcBorders>
            <w:noWrap/>
            <w:vAlign w:val="bottom"/>
          </w:tcPr>
          <w:p w14:paraId="2B4290BE" w14:textId="77777777" w:rsidR="00E87E9B" w:rsidRPr="00D40714" w:rsidRDefault="00E87E9B" w:rsidP="00270E51">
            <w:pPr>
              <w:keepNext/>
              <w:keepLines/>
              <w:spacing w:after="0" w:line="240" w:lineRule="auto"/>
              <w:ind w:right="57"/>
              <w:jc w:val="right"/>
              <w:rPr>
                <w:rFonts w:ascii="Calibri" w:eastAsia="Times New Roman" w:hAnsi="Calibri" w:cs="Calibri"/>
                <w:sz w:val="20"/>
                <w:szCs w:val="20"/>
                <w:lang w:eastAsia="en-AU"/>
              </w:rPr>
            </w:pPr>
          </w:p>
        </w:tc>
        <w:tc>
          <w:tcPr>
            <w:tcW w:w="757" w:type="dxa"/>
            <w:tcBorders>
              <w:top w:val="nil"/>
              <w:left w:val="nil"/>
              <w:bottom w:val="nil"/>
              <w:right w:val="nil"/>
            </w:tcBorders>
            <w:noWrap/>
            <w:vAlign w:val="bottom"/>
          </w:tcPr>
          <w:p w14:paraId="33B7972D" w14:textId="77777777" w:rsidR="00E87E9B" w:rsidRPr="00D40714" w:rsidRDefault="00E87E9B" w:rsidP="00270E51">
            <w:pPr>
              <w:keepNext/>
              <w:keepLines/>
              <w:spacing w:after="0" w:line="240" w:lineRule="auto"/>
              <w:ind w:right="57"/>
              <w:jc w:val="right"/>
              <w:rPr>
                <w:rFonts w:ascii="Calibri" w:eastAsia="Times New Roman" w:hAnsi="Calibri" w:cs="Calibri"/>
                <w:sz w:val="20"/>
                <w:szCs w:val="20"/>
                <w:lang w:eastAsia="en-AU"/>
              </w:rPr>
            </w:pPr>
          </w:p>
        </w:tc>
        <w:tc>
          <w:tcPr>
            <w:tcW w:w="714" w:type="dxa"/>
            <w:tcBorders>
              <w:top w:val="nil"/>
              <w:left w:val="nil"/>
              <w:bottom w:val="nil"/>
              <w:right w:val="nil"/>
            </w:tcBorders>
            <w:noWrap/>
            <w:vAlign w:val="bottom"/>
          </w:tcPr>
          <w:p w14:paraId="252F5E22" w14:textId="77777777" w:rsidR="00E87E9B" w:rsidRPr="00D40714" w:rsidRDefault="00E87E9B" w:rsidP="00270E51">
            <w:pPr>
              <w:keepNext/>
              <w:keepLines/>
              <w:spacing w:after="0" w:line="240" w:lineRule="auto"/>
              <w:jc w:val="right"/>
              <w:rPr>
                <w:rFonts w:ascii="Calibri" w:eastAsia="Times New Roman" w:hAnsi="Calibri" w:cs="Calibri"/>
                <w:sz w:val="20"/>
                <w:szCs w:val="20"/>
                <w:lang w:eastAsia="en-AU"/>
              </w:rPr>
            </w:pPr>
          </w:p>
        </w:tc>
        <w:tc>
          <w:tcPr>
            <w:tcW w:w="714" w:type="dxa"/>
            <w:tcBorders>
              <w:top w:val="nil"/>
              <w:left w:val="nil"/>
              <w:bottom w:val="nil"/>
              <w:right w:val="nil"/>
            </w:tcBorders>
            <w:noWrap/>
            <w:vAlign w:val="bottom"/>
          </w:tcPr>
          <w:p w14:paraId="253B0E74" w14:textId="77777777" w:rsidR="00E87E9B" w:rsidRPr="00D40714" w:rsidRDefault="00E87E9B" w:rsidP="00270E51">
            <w:pPr>
              <w:keepNext/>
              <w:keepLines/>
              <w:spacing w:after="0" w:line="240" w:lineRule="auto"/>
              <w:jc w:val="right"/>
              <w:rPr>
                <w:rFonts w:ascii="Calibri" w:eastAsia="Times New Roman" w:hAnsi="Calibri" w:cs="Calibri"/>
                <w:sz w:val="20"/>
                <w:szCs w:val="20"/>
                <w:lang w:eastAsia="en-AU"/>
              </w:rPr>
            </w:pPr>
          </w:p>
        </w:tc>
        <w:tc>
          <w:tcPr>
            <w:tcW w:w="714" w:type="dxa"/>
            <w:tcBorders>
              <w:top w:val="nil"/>
              <w:left w:val="nil"/>
              <w:bottom w:val="nil"/>
              <w:right w:val="nil"/>
            </w:tcBorders>
            <w:noWrap/>
            <w:vAlign w:val="bottom"/>
          </w:tcPr>
          <w:p w14:paraId="65A63248" w14:textId="77777777" w:rsidR="00E87E9B" w:rsidRPr="00D40714" w:rsidRDefault="00E87E9B" w:rsidP="00270E51">
            <w:pPr>
              <w:keepNext/>
              <w:keepLines/>
              <w:spacing w:after="0" w:line="240" w:lineRule="auto"/>
              <w:jc w:val="right"/>
              <w:rPr>
                <w:rFonts w:ascii="Calibri" w:eastAsia="Times New Roman" w:hAnsi="Calibri" w:cs="Calibri"/>
                <w:sz w:val="20"/>
                <w:szCs w:val="20"/>
                <w:lang w:eastAsia="en-AU"/>
              </w:rPr>
            </w:pPr>
          </w:p>
        </w:tc>
        <w:tc>
          <w:tcPr>
            <w:tcW w:w="891" w:type="dxa"/>
            <w:tcBorders>
              <w:top w:val="nil"/>
              <w:left w:val="nil"/>
              <w:bottom w:val="nil"/>
              <w:right w:val="nil"/>
            </w:tcBorders>
            <w:noWrap/>
            <w:vAlign w:val="bottom"/>
          </w:tcPr>
          <w:p w14:paraId="33E3F290" w14:textId="77777777" w:rsidR="00E87E9B" w:rsidRPr="00D40714" w:rsidRDefault="00E87E9B" w:rsidP="00270E51">
            <w:pPr>
              <w:keepNext/>
              <w:keepLines/>
              <w:spacing w:after="0" w:line="240" w:lineRule="auto"/>
              <w:jc w:val="right"/>
              <w:rPr>
                <w:rFonts w:ascii="Calibri" w:eastAsia="Times New Roman" w:hAnsi="Calibri" w:cs="Calibri"/>
                <w:sz w:val="20"/>
                <w:szCs w:val="20"/>
                <w:lang w:eastAsia="en-AU"/>
              </w:rPr>
            </w:pPr>
          </w:p>
        </w:tc>
      </w:tr>
      <w:tr w:rsidR="001456B4" w:rsidRPr="00D40714" w14:paraId="66D54B1A" w14:textId="77777777" w:rsidTr="001456B4">
        <w:tc>
          <w:tcPr>
            <w:tcW w:w="0" w:type="auto"/>
            <w:tcBorders>
              <w:top w:val="nil"/>
              <w:left w:val="nil"/>
              <w:bottom w:val="nil"/>
              <w:right w:val="nil"/>
            </w:tcBorders>
            <w:noWrap/>
            <w:vAlign w:val="bottom"/>
          </w:tcPr>
          <w:p w14:paraId="5C164CA1" w14:textId="66C63262" w:rsidR="001456B4" w:rsidRPr="00D40714" w:rsidRDefault="001456B4" w:rsidP="001456B4">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Base case</w:t>
            </w:r>
          </w:p>
        </w:tc>
        <w:tc>
          <w:tcPr>
            <w:tcW w:w="1246" w:type="dxa"/>
            <w:tcBorders>
              <w:top w:val="nil"/>
              <w:left w:val="nil"/>
              <w:bottom w:val="nil"/>
              <w:right w:val="nil"/>
            </w:tcBorders>
            <w:noWrap/>
          </w:tcPr>
          <w:p w14:paraId="5E869D25" w14:textId="5C87BAC8" w:rsidR="001456B4" w:rsidRPr="0037679C" w:rsidRDefault="001456B4" w:rsidP="001456B4">
            <w:pPr>
              <w:keepNext/>
              <w:keepLines/>
              <w:spacing w:after="0" w:line="240" w:lineRule="auto"/>
              <w:ind w:right="227"/>
              <w:jc w:val="right"/>
              <w:rPr>
                <w:sz w:val="20"/>
                <w:szCs w:val="20"/>
              </w:rPr>
            </w:pPr>
            <w:r w:rsidRPr="00B94998">
              <w:rPr>
                <w:sz w:val="20"/>
                <w:szCs w:val="20"/>
              </w:rPr>
              <w:t>28,082</w:t>
            </w:r>
          </w:p>
        </w:tc>
        <w:tc>
          <w:tcPr>
            <w:tcW w:w="847" w:type="dxa"/>
            <w:tcBorders>
              <w:top w:val="nil"/>
              <w:left w:val="nil"/>
              <w:bottom w:val="nil"/>
              <w:right w:val="nil"/>
            </w:tcBorders>
            <w:noWrap/>
          </w:tcPr>
          <w:p w14:paraId="6D477A6B" w14:textId="5E157B0C" w:rsidR="001456B4" w:rsidRPr="0037679C" w:rsidRDefault="001456B4" w:rsidP="001456B4">
            <w:pPr>
              <w:keepNext/>
              <w:keepLines/>
              <w:spacing w:after="0" w:line="240" w:lineRule="auto"/>
              <w:ind w:right="57"/>
              <w:jc w:val="right"/>
              <w:rPr>
                <w:sz w:val="20"/>
                <w:szCs w:val="20"/>
              </w:rPr>
            </w:pPr>
            <w:r w:rsidRPr="00B94998">
              <w:rPr>
                <w:sz w:val="20"/>
                <w:szCs w:val="20"/>
              </w:rPr>
              <w:t>28,243</w:t>
            </w:r>
          </w:p>
        </w:tc>
        <w:tc>
          <w:tcPr>
            <w:tcW w:w="847" w:type="dxa"/>
            <w:tcBorders>
              <w:top w:val="nil"/>
              <w:left w:val="nil"/>
              <w:bottom w:val="nil"/>
              <w:right w:val="nil"/>
            </w:tcBorders>
            <w:noWrap/>
          </w:tcPr>
          <w:p w14:paraId="6A303CE0" w14:textId="791E66E1" w:rsidR="001456B4" w:rsidRPr="0037679C" w:rsidRDefault="001456B4" w:rsidP="001456B4">
            <w:pPr>
              <w:keepNext/>
              <w:keepLines/>
              <w:spacing w:after="0" w:line="240" w:lineRule="auto"/>
              <w:ind w:right="57"/>
              <w:jc w:val="right"/>
              <w:rPr>
                <w:sz w:val="20"/>
                <w:szCs w:val="20"/>
              </w:rPr>
            </w:pPr>
            <w:r w:rsidRPr="00B94998">
              <w:rPr>
                <w:sz w:val="20"/>
                <w:szCs w:val="20"/>
              </w:rPr>
              <w:t>16,813</w:t>
            </w:r>
          </w:p>
        </w:tc>
        <w:tc>
          <w:tcPr>
            <w:tcW w:w="757" w:type="dxa"/>
            <w:tcBorders>
              <w:top w:val="nil"/>
              <w:left w:val="nil"/>
              <w:bottom w:val="nil"/>
              <w:right w:val="nil"/>
            </w:tcBorders>
            <w:noWrap/>
          </w:tcPr>
          <w:p w14:paraId="579C4DB1" w14:textId="1E5DB8AE" w:rsidR="001456B4" w:rsidRPr="0037679C" w:rsidRDefault="001456B4" w:rsidP="001456B4">
            <w:pPr>
              <w:keepNext/>
              <w:keepLines/>
              <w:spacing w:after="0" w:line="240" w:lineRule="auto"/>
              <w:ind w:right="57"/>
              <w:jc w:val="right"/>
              <w:rPr>
                <w:sz w:val="20"/>
                <w:szCs w:val="20"/>
              </w:rPr>
            </w:pPr>
            <w:r w:rsidRPr="00B94998">
              <w:rPr>
                <w:sz w:val="20"/>
                <w:szCs w:val="20"/>
              </w:rPr>
              <w:t>7,990</w:t>
            </w:r>
          </w:p>
        </w:tc>
        <w:tc>
          <w:tcPr>
            <w:tcW w:w="757" w:type="dxa"/>
            <w:tcBorders>
              <w:top w:val="nil"/>
              <w:left w:val="nil"/>
              <w:bottom w:val="nil"/>
              <w:right w:val="nil"/>
            </w:tcBorders>
            <w:noWrap/>
          </w:tcPr>
          <w:p w14:paraId="225D63DB" w14:textId="0C82B744" w:rsidR="001456B4" w:rsidRPr="0037679C" w:rsidRDefault="001456B4" w:rsidP="001456B4">
            <w:pPr>
              <w:keepNext/>
              <w:keepLines/>
              <w:spacing w:after="0" w:line="240" w:lineRule="auto"/>
              <w:ind w:right="57"/>
              <w:jc w:val="right"/>
              <w:rPr>
                <w:sz w:val="20"/>
                <w:szCs w:val="20"/>
              </w:rPr>
            </w:pPr>
            <w:r w:rsidRPr="00B94998">
              <w:rPr>
                <w:sz w:val="20"/>
                <w:szCs w:val="20"/>
              </w:rPr>
              <w:t>9,706</w:t>
            </w:r>
          </w:p>
        </w:tc>
        <w:tc>
          <w:tcPr>
            <w:tcW w:w="714" w:type="dxa"/>
            <w:tcBorders>
              <w:top w:val="nil"/>
              <w:left w:val="nil"/>
              <w:bottom w:val="nil"/>
              <w:right w:val="nil"/>
            </w:tcBorders>
            <w:noWrap/>
          </w:tcPr>
          <w:p w14:paraId="73CC9941" w14:textId="0DBD6D32" w:rsidR="001456B4" w:rsidRPr="0037679C" w:rsidRDefault="001456B4" w:rsidP="001456B4">
            <w:pPr>
              <w:keepNext/>
              <w:keepLines/>
              <w:spacing w:after="0" w:line="240" w:lineRule="auto"/>
              <w:jc w:val="right"/>
              <w:rPr>
                <w:sz w:val="20"/>
                <w:szCs w:val="20"/>
              </w:rPr>
            </w:pPr>
            <w:r w:rsidRPr="00B94998">
              <w:rPr>
                <w:sz w:val="20"/>
                <w:szCs w:val="20"/>
              </w:rPr>
              <w:t>3,832</w:t>
            </w:r>
          </w:p>
        </w:tc>
        <w:tc>
          <w:tcPr>
            <w:tcW w:w="714" w:type="dxa"/>
            <w:tcBorders>
              <w:top w:val="nil"/>
              <w:left w:val="nil"/>
              <w:bottom w:val="nil"/>
              <w:right w:val="nil"/>
            </w:tcBorders>
            <w:noWrap/>
          </w:tcPr>
          <w:p w14:paraId="0B204482" w14:textId="3712C133" w:rsidR="001456B4" w:rsidRPr="0037679C" w:rsidRDefault="001456B4" w:rsidP="001456B4">
            <w:pPr>
              <w:keepNext/>
              <w:keepLines/>
              <w:spacing w:after="0" w:line="240" w:lineRule="auto"/>
              <w:jc w:val="right"/>
              <w:rPr>
                <w:sz w:val="20"/>
                <w:szCs w:val="20"/>
              </w:rPr>
            </w:pPr>
            <w:r w:rsidRPr="00B94998">
              <w:rPr>
                <w:sz w:val="20"/>
                <w:szCs w:val="20"/>
              </w:rPr>
              <w:t>2,113</w:t>
            </w:r>
          </w:p>
        </w:tc>
        <w:tc>
          <w:tcPr>
            <w:tcW w:w="714" w:type="dxa"/>
            <w:tcBorders>
              <w:top w:val="nil"/>
              <w:left w:val="nil"/>
              <w:bottom w:val="nil"/>
              <w:right w:val="nil"/>
            </w:tcBorders>
            <w:noWrap/>
          </w:tcPr>
          <w:p w14:paraId="6FF0E64C" w14:textId="658A978B" w:rsidR="001456B4" w:rsidRPr="0037679C" w:rsidRDefault="001456B4" w:rsidP="001456B4">
            <w:pPr>
              <w:keepNext/>
              <w:keepLines/>
              <w:spacing w:after="0" w:line="240" w:lineRule="auto"/>
              <w:jc w:val="right"/>
              <w:rPr>
                <w:sz w:val="20"/>
                <w:szCs w:val="20"/>
              </w:rPr>
            </w:pPr>
            <w:r w:rsidRPr="00B94998">
              <w:rPr>
                <w:sz w:val="20"/>
                <w:szCs w:val="20"/>
              </w:rPr>
              <w:t>4,819</w:t>
            </w:r>
          </w:p>
        </w:tc>
        <w:tc>
          <w:tcPr>
            <w:tcW w:w="891" w:type="dxa"/>
            <w:tcBorders>
              <w:top w:val="nil"/>
              <w:left w:val="nil"/>
              <w:bottom w:val="nil"/>
              <w:right w:val="nil"/>
            </w:tcBorders>
            <w:noWrap/>
          </w:tcPr>
          <w:p w14:paraId="07BFDEDC" w14:textId="10E49D6B" w:rsidR="001456B4" w:rsidRPr="0037679C" w:rsidRDefault="001456B4" w:rsidP="001456B4">
            <w:pPr>
              <w:keepNext/>
              <w:keepLines/>
              <w:spacing w:after="0" w:line="240" w:lineRule="auto"/>
              <w:jc w:val="right"/>
              <w:rPr>
                <w:sz w:val="20"/>
                <w:szCs w:val="20"/>
              </w:rPr>
            </w:pPr>
            <w:r w:rsidRPr="00B94998">
              <w:rPr>
                <w:sz w:val="20"/>
                <w:szCs w:val="20"/>
              </w:rPr>
              <w:t>101,599</w:t>
            </w:r>
          </w:p>
        </w:tc>
      </w:tr>
      <w:tr w:rsidR="001456B4" w:rsidRPr="00D40714" w14:paraId="207C1A72" w14:textId="77777777" w:rsidTr="001456B4">
        <w:tc>
          <w:tcPr>
            <w:tcW w:w="0" w:type="auto"/>
            <w:tcBorders>
              <w:top w:val="nil"/>
              <w:left w:val="nil"/>
              <w:bottom w:val="nil"/>
              <w:right w:val="nil"/>
            </w:tcBorders>
            <w:noWrap/>
            <w:vAlign w:val="bottom"/>
          </w:tcPr>
          <w:p w14:paraId="1FAF1298" w14:textId="2D77D742" w:rsidR="001456B4" w:rsidRPr="00D40714" w:rsidRDefault="001456B4" w:rsidP="001456B4">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 xml:space="preserve">NSW </w:t>
            </w:r>
            <w:r>
              <w:rPr>
                <w:rFonts w:ascii="Calibri" w:eastAsia="Times New Roman" w:hAnsi="Calibri" w:cs="Calibri"/>
                <w:sz w:val="20"/>
                <w:szCs w:val="20"/>
                <w:lang w:eastAsia="en-AU"/>
              </w:rPr>
              <w:t>tax reform</w:t>
            </w:r>
          </w:p>
        </w:tc>
        <w:tc>
          <w:tcPr>
            <w:tcW w:w="1246" w:type="dxa"/>
            <w:tcBorders>
              <w:top w:val="nil"/>
              <w:left w:val="nil"/>
              <w:bottom w:val="nil"/>
              <w:right w:val="nil"/>
            </w:tcBorders>
            <w:noWrap/>
          </w:tcPr>
          <w:p w14:paraId="1A690526" w14:textId="6989BA18" w:rsidR="001456B4" w:rsidRPr="0037679C" w:rsidRDefault="001456B4" w:rsidP="001456B4">
            <w:pPr>
              <w:keepNext/>
              <w:keepLines/>
              <w:spacing w:after="0" w:line="240" w:lineRule="auto"/>
              <w:ind w:right="227"/>
              <w:jc w:val="right"/>
              <w:rPr>
                <w:sz w:val="20"/>
                <w:szCs w:val="20"/>
              </w:rPr>
            </w:pPr>
            <w:r w:rsidRPr="00B94998">
              <w:rPr>
                <w:sz w:val="20"/>
                <w:szCs w:val="20"/>
              </w:rPr>
              <w:t>27,470</w:t>
            </w:r>
          </w:p>
        </w:tc>
        <w:tc>
          <w:tcPr>
            <w:tcW w:w="847" w:type="dxa"/>
            <w:tcBorders>
              <w:top w:val="nil"/>
              <w:left w:val="nil"/>
              <w:bottom w:val="nil"/>
              <w:right w:val="nil"/>
            </w:tcBorders>
            <w:noWrap/>
          </w:tcPr>
          <w:p w14:paraId="49F7318F" w14:textId="63B5109F" w:rsidR="001456B4" w:rsidRPr="0037679C" w:rsidRDefault="001456B4" w:rsidP="001456B4">
            <w:pPr>
              <w:keepNext/>
              <w:keepLines/>
              <w:spacing w:after="0" w:line="240" w:lineRule="auto"/>
              <w:ind w:right="57"/>
              <w:jc w:val="right"/>
              <w:rPr>
                <w:sz w:val="20"/>
                <w:szCs w:val="20"/>
              </w:rPr>
            </w:pPr>
            <w:r w:rsidRPr="00B94998">
              <w:rPr>
                <w:sz w:val="20"/>
                <w:szCs w:val="20"/>
              </w:rPr>
              <w:t>28,013</w:t>
            </w:r>
          </w:p>
        </w:tc>
        <w:tc>
          <w:tcPr>
            <w:tcW w:w="847" w:type="dxa"/>
            <w:tcBorders>
              <w:top w:val="nil"/>
              <w:left w:val="nil"/>
              <w:bottom w:val="nil"/>
              <w:right w:val="nil"/>
            </w:tcBorders>
            <w:noWrap/>
          </w:tcPr>
          <w:p w14:paraId="2B3521FA" w14:textId="344B7ECD" w:rsidR="001456B4" w:rsidRPr="0037679C" w:rsidRDefault="001456B4" w:rsidP="001456B4">
            <w:pPr>
              <w:keepNext/>
              <w:keepLines/>
              <w:spacing w:after="0" w:line="240" w:lineRule="auto"/>
              <w:ind w:right="57"/>
              <w:jc w:val="right"/>
              <w:rPr>
                <w:sz w:val="20"/>
                <w:szCs w:val="20"/>
              </w:rPr>
            </w:pPr>
            <w:r w:rsidRPr="00B94998">
              <w:rPr>
                <w:sz w:val="20"/>
                <w:szCs w:val="20"/>
              </w:rPr>
              <w:t>17,351</w:t>
            </w:r>
          </w:p>
        </w:tc>
        <w:tc>
          <w:tcPr>
            <w:tcW w:w="757" w:type="dxa"/>
            <w:tcBorders>
              <w:top w:val="nil"/>
              <w:left w:val="nil"/>
              <w:bottom w:val="nil"/>
              <w:right w:val="nil"/>
            </w:tcBorders>
            <w:noWrap/>
          </w:tcPr>
          <w:p w14:paraId="3065444B" w14:textId="4F4C4C8C" w:rsidR="001456B4" w:rsidRPr="0037679C" w:rsidRDefault="001456B4" w:rsidP="001456B4">
            <w:pPr>
              <w:keepNext/>
              <w:keepLines/>
              <w:spacing w:after="0" w:line="240" w:lineRule="auto"/>
              <w:ind w:right="57"/>
              <w:jc w:val="right"/>
              <w:rPr>
                <w:sz w:val="20"/>
                <w:szCs w:val="20"/>
              </w:rPr>
            </w:pPr>
            <w:r w:rsidRPr="00B94998">
              <w:rPr>
                <w:sz w:val="20"/>
                <w:szCs w:val="20"/>
              </w:rPr>
              <w:t>7,990</w:t>
            </w:r>
          </w:p>
        </w:tc>
        <w:tc>
          <w:tcPr>
            <w:tcW w:w="757" w:type="dxa"/>
            <w:tcBorders>
              <w:top w:val="nil"/>
              <w:left w:val="nil"/>
              <w:bottom w:val="nil"/>
              <w:right w:val="nil"/>
            </w:tcBorders>
            <w:noWrap/>
          </w:tcPr>
          <w:p w14:paraId="37F9CE3C" w14:textId="3D217B0A" w:rsidR="001456B4" w:rsidRPr="0037679C" w:rsidRDefault="001456B4" w:rsidP="001456B4">
            <w:pPr>
              <w:keepNext/>
              <w:keepLines/>
              <w:spacing w:after="0" w:line="240" w:lineRule="auto"/>
              <w:ind w:right="57"/>
              <w:jc w:val="right"/>
              <w:rPr>
                <w:sz w:val="20"/>
                <w:szCs w:val="20"/>
              </w:rPr>
            </w:pPr>
            <w:r w:rsidRPr="00B94998">
              <w:rPr>
                <w:sz w:val="20"/>
                <w:szCs w:val="20"/>
              </w:rPr>
              <w:t>9,786</w:t>
            </w:r>
          </w:p>
        </w:tc>
        <w:tc>
          <w:tcPr>
            <w:tcW w:w="714" w:type="dxa"/>
            <w:tcBorders>
              <w:top w:val="nil"/>
              <w:left w:val="nil"/>
              <w:bottom w:val="nil"/>
              <w:right w:val="nil"/>
            </w:tcBorders>
            <w:noWrap/>
          </w:tcPr>
          <w:p w14:paraId="0569973C" w14:textId="487A02DA" w:rsidR="001456B4" w:rsidRPr="0037679C" w:rsidRDefault="001456B4" w:rsidP="001456B4">
            <w:pPr>
              <w:keepNext/>
              <w:keepLines/>
              <w:spacing w:after="0" w:line="240" w:lineRule="auto"/>
              <w:jc w:val="right"/>
              <w:rPr>
                <w:sz w:val="20"/>
                <w:szCs w:val="20"/>
              </w:rPr>
            </w:pPr>
            <w:r w:rsidRPr="00B94998">
              <w:rPr>
                <w:sz w:val="20"/>
                <w:szCs w:val="20"/>
              </w:rPr>
              <w:t>3,860</w:t>
            </w:r>
          </w:p>
        </w:tc>
        <w:tc>
          <w:tcPr>
            <w:tcW w:w="714" w:type="dxa"/>
            <w:tcBorders>
              <w:top w:val="nil"/>
              <w:left w:val="nil"/>
              <w:bottom w:val="nil"/>
              <w:right w:val="nil"/>
            </w:tcBorders>
            <w:noWrap/>
          </w:tcPr>
          <w:p w14:paraId="3EDB9E8E" w14:textId="0BCC4555" w:rsidR="001456B4" w:rsidRPr="0037679C" w:rsidRDefault="001456B4" w:rsidP="001456B4">
            <w:pPr>
              <w:keepNext/>
              <w:keepLines/>
              <w:spacing w:after="0" w:line="240" w:lineRule="auto"/>
              <w:jc w:val="right"/>
              <w:rPr>
                <w:sz w:val="20"/>
                <w:szCs w:val="20"/>
              </w:rPr>
            </w:pPr>
            <w:r w:rsidRPr="00B94998">
              <w:rPr>
                <w:sz w:val="20"/>
                <w:szCs w:val="20"/>
              </w:rPr>
              <w:t>2,190</w:t>
            </w:r>
          </w:p>
        </w:tc>
        <w:tc>
          <w:tcPr>
            <w:tcW w:w="714" w:type="dxa"/>
            <w:tcBorders>
              <w:top w:val="nil"/>
              <w:left w:val="nil"/>
              <w:bottom w:val="nil"/>
              <w:right w:val="nil"/>
            </w:tcBorders>
            <w:noWrap/>
          </w:tcPr>
          <w:p w14:paraId="0A5E8B8D" w14:textId="368C8314" w:rsidR="001456B4" w:rsidRPr="0037679C" w:rsidRDefault="001456B4" w:rsidP="001456B4">
            <w:pPr>
              <w:keepNext/>
              <w:keepLines/>
              <w:spacing w:after="0" w:line="240" w:lineRule="auto"/>
              <w:jc w:val="right"/>
              <w:rPr>
                <w:sz w:val="20"/>
                <w:szCs w:val="20"/>
              </w:rPr>
            </w:pPr>
            <w:r w:rsidRPr="00B94998">
              <w:rPr>
                <w:sz w:val="20"/>
                <w:szCs w:val="20"/>
              </w:rPr>
              <w:t>4,825</w:t>
            </w:r>
          </w:p>
        </w:tc>
        <w:tc>
          <w:tcPr>
            <w:tcW w:w="891" w:type="dxa"/>
            <w:tcBorders>
              <w:top w:val="nil"/>
              <w:left w:val="nil"/>
              <w:bottom w:val="nil"/>
              <w:right w:val="nil"/>
            </w:tcBorders>
            <w:noWrap/>
          </w:tcPr>
          <w:p w14:paraId="681C4B28" w14:textId="478D6EC1" w:rsidR="001456B4" w:rsidRPr="0037679C" w:rsidRDefault="001456B4" w:rsidP="001456B4">
            <w:pPr>
              <w:keepNext/>
              <w:keepLines/>
              <w:spacing w:after="0" w:line="240" w:lineRule="auto"/>
              <w:jc w:val="right"/>
              <w:rPr>
                <w:sz w:val="20"/>
                <w:szCs w:val="20"/>
              </w:rPr>
            </w:pPr>
            <w:r w:rsidRPr="00B94998">
              <w:rPr>
                <w:sz w:val="20"/>
                <w:szCs w:val="20"/>
              </w:rPr>
              <w:t>101,485</w:t>
            </w:r>
          </w:p>
        </w:tc>
      </w:tr>
      <w:tr w:rsidR="001456B4" w:rsidRPr="00D40714" w14:paraId="1F3A9717" w14:textId="77777777" w:rsidTr="001456B4">
        <w:tc>
          <w:tcPr>
            <w:tcW w:w="0" w:type="auto"/>
            <w:tcBorders>
              <w:top w:val="nil"/>
              <w:left w:val="nil"/>
              <w:bottom w:val="nil"/>
              <w:right w:val="nil"/>
            </w:tcBorders>
            <w:noWrap/>
            <w:vAlign w:val="bottom"/>
          </w:tcPr>
          <w:p w14:paraId="540F43E1" w14:textId="17DECFD0" w:rsidR="001456B4" w:rsidRPr="00D40714" w:rsidRDefault="001456B4" w:rsidP="001456B4">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Difference</w:t>
            </w:r>
          </w:p>
        </w:tc>
        <w:tc>
          <w:tcPr>
            <w:tcW w:w="1246" w:type="dxa"/>
            <w:tcBorders>
              <w:top w:val="nil"/>
              <w:left w:val="nil"/>
              <w:bottom w:val="nil"/>
              <w:right w:val="nil"/>
            </w:tcBorders>
            <w:noWrap/>
          </w:tcPr>
          <w:p w14:paraId="68ABFEFB" w14:textId="59D70F0A" w:rsidR="001456B4" w:rsidRPr="0037679C" w:rsidRDefault="001456B4" w:rsidP="001456B4">
            <w:pPr>
              <w:keepNext/>
              <w:keepLines/>
              <w:spacing w:after="0" w:line="240" w:lineRule="auto"/>
              <w:ind w:right="227"/>
              <w:jc w:val="right"/>
              <w:rPr>
                <w:sz w:val="20"/>
                <w:szCs w:val="20"/>
              </w:rPr>
            </w:pPr>
            <w:r w:rsidRPr="00B94998">
              <w:rPr>
                <w:sz w:val="20"/>
                <w:szCs w:val="20"/>
              </w:rPr>
              <w:t>-612</w:t>
            </w:r>
          </w:p>
        </w:tc>
        <w:tc>
          <w:tcPr>
            <w:tcW w:w="847" w:type="dxa"/>
            <w:tcBorders>
              <w:top w:val="nil"/>
              <w:left w:val="nil"/>
              <w:bottom w:val="nil"/>
              <w:right w:val="nil"/>
            </w:tcBorders>
            <w:noWrap/>
          </w:tcPr>
          <w:p w14:paraId="2961C0C5" w14:textId="2A68E07B" w:rsidR="001456B4" w:rsidRPr="0037679C" w:rsidRDefault="001456B4" w:rsidP="001456B4">
            <w:pPr>
              <w:keepNext/>
              <w:keepLines/>
              <w:spacing w:after="0" w:line="240" w:lineRule="auto"/>
              <w:ind w:right="57"/>
              <w:jc w:val="right"/>
              <w:rPr>
                <w:sz w:val="20"/>
                <w:szCs w:val="20"/>
              </w:rPr>
            </w:pPr>
            <w:r w:rsidRPr="00B94998">
              <w:rPr>
                <w:sz w:val="20"/>
                <w:szCs w:val="20"/>
              </w:rPr>
              <w:t>-230</w:t>
            </w:r>
          </w:p>
        </w:tc>
        <w:tc>
          <w:tcPr>
            <w:tcW w:w="847" w:type="dxa"/>
            <w:tcBorders>
              <w:top w:val="nil"/>
              <w:left w:val="nil"/>
              <w:bottom w:val="nil"/>
              <w:right w:val="nil"/>
            </w:tcBorders>
            <w:noWrap/>
          </w:tcPr>
          <w:p w14:paraId="262D1A63" w14:textId="14788D1A" w:rsidR="001456B4" w:rsidRPr="0037679C" w:rsidRDefault="001456B4" w:rsidP="001456B4">
            <w:pPr>
              <w:keepNext/>
              <w:keepLines/>
              <w:spacing w:after="0" w:line="240" w:lineRule="auto"/>
              <w:ind w:right="57"/>
              <w:jc w:val="right"/>
              <w:rPr>
                <w:sz w:val="20"/>
                <w:szCs w:val="20"/>
              </w:rPr>
            </w:pPr>
            <w:r w:rsidRPr="00B94998">
              <w:rPr>
                <w:sz w:val="20"/>
                <w:szCs w:val="20"/>
              </w:rPr>
              <w:t>538</w:t>
            </w:r>
          </w:p>
        </w:tc>
        <w:tc>
          <w:tcPr>
            <w:tcW w:w="757" w:type="dxa"/>
            <w:tcBorders>
              <w:top w:val="nil"/>
              <w:left w:val="nil"/>
              <w:bottom w:val="nil"/>
              <w:right w:val="nil"/>
            </w:tcBorders>
            <w:noWrap/>
          </w:tcPr>
          <w:p w14:paraId="2B5A131F" w14:textId="6FC9DDAF" w:rsidR="001456B4" w:rsidRPr="0037679C" w:rsidRDefault="001456B4" w:rsidP="001456B4">
            <w:pPr>
              <w:keepNext/>
              <w:keepLines/>
              <w:spacing w:after="0" w:line="240" w:lineRule="auto"/>
              <w:ind w:right="57"/>
              <w:jc w:val="right"/>
              <w:rPr>
                <w:sz w:val="20"/>
                <w:szCs w:val="20"/>
              </w:rPr>
            </w:pPr>
            <w:r w:rsidRPr="00B94998">
              <w:rPr>
                <w:sz w:val="20"/>
                <w:szCs w:val="20"/>
              </w:rPr>
              <w:t>0</w:t>
            </w:r>
          </w:p>
        </w:tc>
        <w:tc>
          <w:tcPr>
            <w:tcW w:w="757" w:type="dxa"/>
            <w:tcBorders>
              <w:top w:val="nil"/>
              <w:left w:val="nil"/>
              <w:bottom w:val="nil"/>
              <w:right w:val="nil"/>
            </w:tcBorders>
            <w:noWrap/>
          </w:tcPr>
          <w:p w14:paraId="399C46DB" w14:textId="2E4A681A" w:rsidR="001456B4" w:rsidRPr="0037679C" w:rsidRDefault="001456B4" w:rsidP="001456B4">
            <w:pPr>
              <w:keepNext/>
              <w:keepLines/>
              <w:spacing w:after="0" w:line="240" w:lineRule="auto"/>
              <w:ind w:right="57"/>
              <w:jc w:val="right"/>
              <w:rPr>
                <w:sz w:val="20"/>
                <w:szCs w:val="20"/>
              </w:rPr>
            </w:pPr>
            <w:r w:rsidRPr="00B94998">
              <w:rPr>
                <w:sz w:val="20"/>
                <w:szCs w:val="20"/>
              </w:rPr>
              <w:t>80</w:t>
            </w:r>
          </w:p>
        </w:tc>
        <w:tc>
          <w:tcPr>
            <w:tcW w:w="714" w:type="dxa"/>
            <w:tcBorders>
              <w:top w:val="nil"/>
              <w:left w:val="nil"/>
              <w:bottom w:val="nil"/>
              <w:right w:val="nil"/>
            </w:tcBorders>
            <w:noWrap/>
          </w:tcPr>
          <w:p w14:paraId="3B571B0C" w14:textId="77888C14" w:rsidR="001456B4" w:rsidRPr="0037679C" w:rsidRDefault="001456B4" w:rsidP="001456B4">
            <w:pPr>
              <w:keepNext/>
              <w:keepLines/>
              <w:spacing w:after="0" w:line="240" w:lineRule="auto"/>
              <w:jc w:val="right"/>
              <w:rPr>
                <w:sz w:val="20"/>
                <w:szCs w:val="20"/>
              </w:rPr>
            </w:pPr>
            <w:r w:rsidRPr="00B94998">
              <w:rPr>
                <w:sz w:val="20"/>
                <w:szCs w:val="20"/>
              </w:rPr>
              <w:t>28</w:t>
            </w:r>
          </w:p>
        </w:tc>
        <w:tc>
          <w:tcPr>
            <w:tcW w:w="714" w:type="dxa"/>
            <w:tcBorders>
              <w:top w:val="nil"/>
              <w:left w:val="nil"/>
              <w:bottom w:val="nil"/>
              <w:right w:val="nil"/>
            </w:tcBorders>
            <w:noWrap/>
          </w:tcPr>
          <w:p w14:paraId="17B56CE2" w14:textId="4C72C4EA" w:rsidR="001456B4" w:rsidRPr="0037679C" w:rsidRDefault="001456B4" w:rsidP="001456B4">
            <w:pPr>
              <w:keepNext/>
              <w:keepLines/>
              <w:spacing w:after="0" w:line="240" w:lineRule="auto"/>
              <w:jc w:val="right"/>
              <w:rPr>
                <w:sz w:val="20"/>
                <w:szCs w:val="20"/>
              </w:rPr>
            </w:pPr>
            <w:r w:rsidRPr="00B94998">
              <w:rPr>
                <w:sz w:val="20"/>
                <w:szCs w:val="20"/>
              </w:rPr>
              <w:t>77</w:t>
            </w:r>
          </w:p>
        </w:tc>
        <w:tc>
          <w:tcPr>
            <w:tcW w:w="714" w:type="dxa"/>
            <w:tcBorders>
              <w:top w:val="nil"/>
              <w:left w:val="nil"/>
              <w:bottom w:val="nil"/>
              <w:right w:val="nil"/>
            </w:tcBorders>
            <w:noWrap/>
          </w:tcPr>
          <w:p w14:paraId="261EE58E" w14:textId="69F92357" w:rsidR="001456B4" w:rsidRPr="0037679C" w:rsidRDefault="001456B4" w:rsidP="001456B4">
            <w:pPr>
              <w:keepNext/>
              <w:keepLines/>
              <w:spacing w:after="0" w:line="240" w:lineRule="auto"/>
              <w:jc w:val="right"/>
              <w:rPr>
                <w:sz w:val="20"/>
                <w:szCs w:val="20"/>
              </w:rPr>
            </w:pPr>
            <w:r w:rsidRPr="00B94998">
              <w:rPr>
                <w:sz w:val="20"/>
                <w:szCs w:val="20"/>
              </w:rPr>
              <w:t>6</w:t>
            </w:r>
          </w:p>
        </w:tc>
        <w:tc>
          <w:tcPr>
            <w:tcW w:w="891" w:type="dxa"/>
            <w:tcBorders>
              <w:top w:val="nil"/>
              <w:left w:val="nil"/>
              <w:bottom w:val="nil"/>
              <w:right w:val="nil"/>
            </w:tcBorders>
            <w:noWrap/>
          </w:tcPr>
          <w:p w14:paraId="0A594F0F" w14:textId="15CDB4BF" w:rsidR="001456B4" w:rsidRPr="0037679C" w:rsidRDefault="001456B4" w:rsidP="001456B4">
            <w:pPr>
              <w:keepNext/>
              <w:keepLines/>
              <w:spacing w:after="0" w:line="240" w:lineRule="auto"/>
              <w:jc w:val="right"/>
              <w:rPr>
                <w:sz w:val="20"/>
                <w:szCs w:val="20"/>
              </w:rPr>
            </w:pPr>
            <w:r w:rsidRPr="00B94998">
              <w:rPr>
                <w:sz w:val="20"/>
                <w:szCs w:val="20"/>
              </w:rPr>
              <w:t>-113</w:t>
            </w:r>
          </w:p>
        </w:tc>
      </w:tr>
      <w:tr w:rsidR="001456B4" w:rsidRPr="00D40714" w14:paraId="28C25470" w14:textId="77777777" w:rsidTr="00DA7E6F">
        <w:tc>
          <w:tcPr>
            <w:tcW w:w="2782" w:type="dxa"/>
            <w:gridSpan w:val="2"/>
            <w:tcBorders>
              <w:top w:val="nil"/>
              <w:left w:val="nil"/>
              <w:bottom w:val="nil"/>
              <w:right w:val="nil"/>
            </w:tcBorders>
            <w:noWrap/>
            <w:vAlign w:val="bottom"/>
          </w:tcPr>
          <w:p w14:paraId="3B06B73D" w14:textId="608378DF" w:rsidR="001456B4" w:rsidRPr="0037679C" w:rsidRDefault="001456B4" w:rsidP="001456B4">
            <w:pPr>
              <w:keepNext/>
              <w:keepLines/>
              <w:spacing w:after="0" w:line="240" w:lineRule="auto"/>
              <w:ind w:right="227"/>
              <w:rPr>
                <w:rFonts w:ascii="Calibri" w:eastAsia="Times New Roman" w:hAnsi="Calibri" w:cs="Calibri"/>
                <w:sz w:val="20"/>
                <w:szCs w:val="20"/>
                <w:lang w:eastAsia="en-AU"/>
              </w:rPr>
            </w:pPr>
            <w:r>
              <w:rPr>
                <w:rFonts w:ascii="Calibri" w:eastAsia="Times New Roman" w:hAnsi="Calibri" w:cs="Calibri"/>
                <w:b/>
                <w:bCs/>
                <w:color w:val="000000"/>
                <w:sz w:val="20"/>
                <w:szCs w:val="20"/>
                <w:lang w:eastAsia="en-AU"/>
              </w:rPr>
              <w:t>Standard state</w:t>
            </w:r>
            <w:r w:rsidRPr="00D40714">
              <w:rPr>
                <w:rFonts w:ascii="Calibri" w:eastAsia="Times New Roman" w:hAnsi="Calibri" w:cs="Calibri"/>
                <w:b/>
                <w:bCs/>
                <w:color w:val="000000"/>
                <w:sz w:val="20"/>
                <w:szCs w:val="20"/>
                <w:lang w:eastAsia="en-AU"/>
              </w:rPr>
              <w:t xml:space="preserve"> method</w:t>
            </w:r>
          </w:p>
        </w:tc>
        <w:tc>
          <w:tcPr>
            <w:tcW w:w="847" w:type="dxa"/>
            <w:tcBorders>
              <w:top w:val="nil"/>
              <w:left w:val="nil"/>
              <w:bottom w:val="nil"/>
              <w:right w:val="nil"/>
            </w:tcBorders>
            <w:noWrap/>
          </w:tcPr>
          <w:p w14:paraId="0BB07508" w14:textId="335B794A" w:rsidR="001456B4" w:rsidRPr="0037679C" w:rsidRDefault="001456B4" w:rsidP="001456B4">
            <w:pPr>
              <w:keepNext/>
              <w:keepLines/>
              <w:spacing w:after="0" w:line="240" w:lineRule="auto"/>
              <w:ind w:right="57"/>
              <w:jc w:val="right"/>
              <w:rPr>
                <w:rFonts w:ascii="Calibri" w:eastAsia="Times New Roman" w:hAnsi="Calibri" w:cs="Calibri"/>
                <w:sz w:val="20"/>
                <w:szCs w:val="20"/>
                <w:lang w:eastAsia="en-AU"/>
              </w:rPr>
            </w:pPr>
          </w:p>
        </w:tc>
        <w:tc>
          <w:tcPr>
            <w:tcW w:w="847" w:type="dxa"/>
            <w:tcBorders>
              <w:top w:val="nil"/>
              <w:left w:val="nil"/>
              <w:bottom w:val="nil"/>
              <w:right w:val="nil"/>
            </w:tcBorders>
            <w:noWrap/>
          </w:tcPr>
          <w:p w14:paraId="0B866D88" w14:textId="50C86870" w:rsidR="001456B4" w:rsidRPr="0037679C" w:rsidRDefault="001456B4" w:rsidP="001456B4">
            <w:pPr>
              <w:keepNext/>
              <w:keepLines/>
              <w:spacing w:after="0" w:line="240" w:lineRule="auto"/>
              <w:ind w:right="57"/>
              <w:jc w:val="right"/>
              <w:rPr>
                <w:rFonts w:ascii="Calibri" w:eastAsia="Times New Roman" w:hAnsi="Calibri" w:cs="Calibri"/>
                <w:sz w:val="20"/>
                <w:szCs w:val="20"/>
                <w:lang w:eastAsia="en-AU"/>
              </w:rPr>
            </w:pPr>
          </w:p>
        </w:tc>
        <w:tc>
          <w:tcPr>
            <w:tcW w:w="757" w:type="dxa"/>
            <w:tcBorders>
              <w:top w:val="nil"/>
              <w:left w:val="nil"/>
              <w:bottom w:val="nil"/>
              <w:right w:val="nil"/>
            </w:tcBorders>
            <w:noWrap/>
          </w:tcPr>
          <w:p w14:paraId="3F24A1AB" w14:textId="4E348B14" w:rsidR="001456B4" w:rsidRPr="0037679C" w:rsidRDefault="001456B4" w:rsidP="001456B4">
            <w:pPr>
              <w:keepNext/>
              <w:keepLines/>
              <w:spacing w:after="0" w:line="240" w:lineRule="auto"/>
              <w:ind w:right="57"/>
              <w:jc w:val="right"/>
              <w:rPr>
                <w:rFonts w:ascii="Calibri" w:eastAsia="Times New Roman" w:hAnsi="Calibri" w:cs="Calibri"/>
                <w:sz w:val="20"/>
                <w:szCs w:val="20"/>
                <w:lang w:eastAsia="en-AU"/>
              </w:rPr>
            </w:pPr>
          </w:p>
        </w:tc>
        <w:tc>
          <w:tcPr>
            <w:tcW w:w="757" w:type="dxa"/>
            <w:tcBorders>
              <w:top w:val="nil"/>
              <w:left w:val="nil"/>
              <w:bottom w:val="nil"/>
              <w:right w:val="nil"/>
            </w:tcBorders>
            <w:noWrap/>
          </w:tcPr>
          <w:p w14:paraId="7B5AFDDA" w14:textId="312E09A3" w:rsidR="001456B4" w:rsidRPr="0037679C" w:rsidRDefault="001456B4" w:rsidP="001456B4">
            <w:pPr>
              <w:keepNext/>
              <w:keepLines/>
              <w:spacing w:after="0" w:line="240" w:lineRule="auto"/>
              <w:ind w:right="57"/>
              <w:jc w:val="right"/>
              <w:rPr>
                <w:rFonts w:ascii="Calibri" w:eastAsia="Times New Roman" w:hAnsi="Calibri" w:cs="Calibri"/>
                <w:sz w:val="20"/>
                <w:szCs w:val="20"/>
                <w:lang w:eastAsia="en-AU"/>
              </w:rPr>
            </w:pPr>
          </w:p>
        </w:tc>
        <w:tc>
          <w:tcPr>
            <w:tcW w:w="714" w:type="dxa"/>
            <w:tcBorders>
              <w:top w:val="nil"/>
              <w:left w:val="nil"/>
              <w:bottom w:val="nil"/>
              <w:right w:val="nil"/>
            </w:tcBorders>
            <w:noWrap/>
          </w:tcPr>
          <w:p w14:paraId="6CC98123" w14:textId="2A0C33DA" w:rsidR="001456B4" w:rsidRPr="0037679C" w:rsidRDefault="001456B4" w:rsidP="001456B4">
            <w:pPr>
              <w:keepNext/>
              <w:keepLines/>
              <w:spacing w:after="0" w:line="240" w:lineRule="auto"/>
              <w:jc w:val="right"/>
              <w:rPr>
                <w:rFonts w:ascii="Calibri" w:eastAsia="Times New Roman" w:hAnsi="Calibri" w:cs="Calibri"/>
                <w:sz w:val="20"/>
                <w:szCs w:val="20"/>
                <w:lang w:eastAsia="en-AU"/>
              </w:rPr>
            </w:pPr>
          </w:p>
        </w:tc>
        <w:tc>
          <w:tcPr>
            <w:tcW w:w="714" w:type="dxa"/>
            <w:tcBorders>
              <w:top w:val="nil"/>
              <w:left w:val="nil"/>
              <w:bottom w:val="nil"/>
              <w:right w:val="nil"/>
            </w:tcBorders>
            <w:noWrap/>
          </w:tcPr>
          <w:p w14:paraId="096C201E" w14:textId="745633C0" w:rsidR="001456B4" w:rsidRPr="0037679C" w:rsidRDefault="001456B4" w:rsidP="001456B4">
            <w:pPr>
              <w:keepNext/>
              <w:keepLines/>
              <w:spacing w:after="0" w:line="240" w:lineRule="auto"/>
              <w:jc w:val="right"/>
              <w:rPr>
                <w:rFonts w:ascii="Calibri" w:eastAsia="Times New Roman" w:hAnsi="Calibri" w:cs="Calibri"/>
                <w:sz w:val="20"/>
                <w:szCs w:val="20"/>
                <w:lang w:eastAsia="en-AU"/>
              </w:rPr>
            </w:pPr>
          </w:p>
        </w:tc>
        <w:tc>
          <w:tcPr>
            <w:tcW w:w="714" w:type="dxa"/>
            <w:tcBorders>
              <w:top w:val="nil"/>
              <w:left w:val="nil"/>
              <w:bottom w:val="nil"/>
              <w:right w:val="nil"/>
            </w:tcBorders>
            <w:noWrap/>
          </w:tcPr>
          <w:p w14:paraId="1418D0E1" w14:textId="1F755BF9" w:rsidR="001456B4" w:rsidRPr="0037679C" w:rsidRDefault="001456B4" w:rsidP="001456B4">
            <w:pPr>
              <w:keepNext/>
              <w:keepLines/>
              <w:spacing w:after="0" w:line="240" w:lineRule="auto"/>
              <w:jc w:val="right"/>
              <w:rPr>
                <w:rFonts w:ascii="Calibri" w:eastAsia="Times New Roman" w:hAnsi="Calibri" w:cs="Calibri"/>
                <w:sz w:val="20"/>
                <w:szCs w:val="20"/>
                <w:lang w:eastAsia="en-AU"/>
              </w:rPr>
            </w:pPr>
          </w:p>
        </w:tc>
        <w:tc>
          <w:tcPr>
            <w:tcW w:w="891" w:type="dxa"/>
            <w:tcBorders>
              <w:top w:val="nil"/>
              <w:left w:val="nil"/>
              <w:bottom w:val="nil"/>
              <w:right w:val="nil"/>
            </w:tcBorders>
            <w:noWrap/>
          </w:tcPr>
          <w:p w14:paraId="17120123" w14:textId="24F9D537" w:rsidR="001456B4" w:rsidRPr="0037679C" w:rsidRDefault="001456B4" w:rsidP="001456B4">
            <w:pPr>
              <w:keepNext/>
              <w:keepLines/>
              <w:spacing w:after="0" w:line="240" w:lineRule="auto"/>
              <w:jc w:val="right"/>
              <w:rPr>
                <w:rFonts w:ascii="Calibri" w:eastAsia="Times New Roman" w:hAnsi="Calibri" w:cs="Calibri"/>
                <w:sz w:val="20"/>
                <w:szCs w:val="20"/>
                <w:lang w:eastAsia="en-AU"/>
              </w:rPr>
            </w:pPr>
          </w:p>
        </w:tc>
      </w:tr>
      <w:tr w:rsidR="001456B4" w:rsidRPr="00D40714" w14:paraId="738D64FD" w14:textId="77777777" w:rsidTr="001456B4">
        <w:tc>
          <w:tcPr>
            <w:tcW w:w="0" w:type="auto"/>
            <w:tcBorders>
              <w:top w:val="nil"/>
              <w:left w:val="nil"/>
              <w:bottom w:val="nil"/>
              <w:right w:val="nil"/>
            </w:tcBorders>
            <w:noWrap/>
            <w:vAlign w:val="bottom"/>
          </w:tcPr>
          <w:p w14:paraId="54A785DD" w14:textId="3A2103C1" w:rsidR="001456B4" w:rsidRPr="00D40714" w:rsidRDefault="001456B4" w:rsidP="001456B4">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Base case</w:t>
            </w:r>
          </w:p>
        </w:tc>
        <w:tc>
          <w:tcPr>
            <w:tcW w:w="1246" w:type="dxa"/>
            <w:tcBorders>
              <w:top w:val="nil"/>
              <w:left w:val="nil"/>
              <w:bottom w:val="nil"/>
              <w:right w:val="nil"/>
            </w:tcBorders>
            <w:noWrap/>
          </w:tcPr>
          <w:p w14:paraId="39C74B99" w14:textId="1F99E067" w:rsidR="001456B4" w:rsidRPr="00B94998" w:rsidRDefault="001456B4" w:rsidP="001456B4">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25,352</w:t>
            </w:r>
          </w:p>
        </w:tc>
        <w:tc>
          <w:tcPr>
            <w:tcW w:w="847" w:type="dxa"/>
            <w:tcBorders>
              <w:top w:val="nil"/>
              <w:left w:val="nil"/>
              <w:bottom w:val="nil"/>
              <w:right w:val="nil"/>
            </w:tcBorders>
            <w:noWrap/>
          </w:tcPr>
          <w:p w14:paraId="2DABFE08" w14:textId="6D42885C" w:rsidR="001456B4" w:rsidRPr="00B94998" w:rsidRDefault="001456B4" w:rsidP="001456B4">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25,997</w:t>
            </w:r>
          </w:p>
        </w:tc>
        <w:tc>
          <w:tcPr>
            <w:tcW w:w="847" w:type="dxa"/>
            <w:tcBorders>
              <w:top w:val="nil"/>
              <w:left w:val="nil"/>
              <w:bottom w:val="nil"/>
              <w:right w:val="nil"/>
            </w:tcBorders>
            <w:noWrap/>
          </w:tcPr>
          <w:p w14:paraId="3A3D3D64" w14:textId="2C76336D" w:rsidR="001456B4" w:rsidRPr="00B94998" w:rsidRDefault="001456B4" w:rsidP="001456B4">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16,748</w:t>
            </w:r>
          </w:p>
        </w:tc>
        <w:tc>
          <w:tcPr>
            <w:tcW w:w="757" w:type="dxa"/>
            <w:tcBorders>
              <w:top w:val="nil"/>
              <w:left w:val="nil"/>
              <w:bottom w:val="nil"/>
              <w:right w:val="nil"/>
            </w:tcBorders>
            <w:noWrap/>
          </w:tcPr>
          <w:p w14:paraId="5A68FFEA" w14:textId="4D9F95C4" w:rsidR="001456B4" w:rsidRPr="00B94998" w:rsidRDefault="001456B4" w:rsidP="001456B4">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9,004</w:t>
            </w:r>
          </w:p>
        </w:tc>
        <w:tc>
          <w:tcPr>
            <w:tcW w:w="757" w:type="dxa"/>
            <w:tcBorders>
              <w:top w:val="nil"/>
              <w:left w:val="nil"/>
              <w:bottom w:val="nil"/>
              <w:right w:val="nil"/>
            </w:tcBorders>
            <w:noWrap/>
          </w:tcPr>
          <w:p w14:paraId="092EA501" w14:textId="7E4170BE" w:rsidR="001456B4" w:rsidRPr="00B94998" w:rsidRDefault="001456B4" w:rsidP="001456B4">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9,104</w:t>
            </w:r>
          </w:p>
        </w:tc>
        <w:tc>
          <w:tcPr>
            <w:tcW w:w="714" w:type="dxa"/>
            <w:tcBorders>
              <w:top w:val="nil"/>
              <w:left w:val="nil"/>
              <w:bottom w:val="nil"/>
              <w:right w:val="nil"/>
            </w:tcBorders>
            <w:noWrap/>
          </w:tcPr>
          <w:p w14:paraId="5D7CC78A" w14:textId="2F8F227C" w:rsidR="001456B4" w:rsidRPr="00B94998" w:rsidRDefault="001456B4" w:rsidP="001456B4">
            <w:pPr>
              <w:keepNext/>
              <w:keepLines/>
              <w:spacing w:after="0" w:line="240" w:lineRule="auto"/>
              <w:jc w:val="right"/>
              <w:rPr>
                <w:rFonts w:ascii="Calibri" w:eastAsia="Times New Roman" w:hAnsi="Calibri" w:cs="Calibri"/>
                <w:sz w:val="20"/>
                <w:szCs w:val="20"/>
                <w:lang w:eastAsia="en-AU"/>
              </w:rPr>
            </w:pPr>
            <w:r w:rsidRPr="0037679C">
              <w:rPr>
                <w:sz w:val="20"/>
                <w:szCs w:val="20"/>
              </w:rPr>
              <w:t>3,651</w:t>
            </w:r>
          </w:p>
        </w:tc>
        <w:tc>
          <w:tcPr>
            <w:tcW w:w="714" w:type="dxa"/>
            <w:tcBorders>
              <w:top w:val="nil"/>
              <w:left w:val="nil"/>
              <w:bottom w:val="nil"/>
              <w:right w:val="nil"/>
            </w:tcBorders>
            <w:noWrap/>
          </w:tcPr>
          <w:p w14:paraId="16FFF178" w14:textId="212AB375" w:rsidR="001456B4" w:rsidRPr="00B94998" w:rsidRDefault="001456B4" w:rsidP="001456B4">
            <w:pPr>
              <w:keepNext/>
              <w:keepLines/>
              <w:spacing w:after="0" w:line="240" w:lineRule="auto"/>
              <w:jc w:val="right"/>
              <w:rPr>
                <w:rFonts w:ascii="Calibri" w:eastAsia="Times New Roman" w:hAnsi="Calibri" w:cs="Calibri"/>
                <w:sz w:val="20"/>
                <w:szCs w:val="20"/>
                <w:lang w:eastAsia="en-AU"/>
              </w:rPr>
            </w:pPr>
            <w:r w:rsidRPr="0037679C">
              <w:rPr>
                <w:sz w:val="20"/>
                <w:szCs w:val="20"/>
              </w:rPr>
              <w:t>1,959</w:t>
            </w:r>
          </w:p>
        </w:tc>
        <w:tc>
          <w:tcPr>
            <w:tcW w:w="714" w:type="dxa"/>
            <w:tcBorders>
              <w:top w:val="nil"/>
              <w:left w:val="nil"/>
              <w:bottom w:val="nil"/>
              <w:right w:val="nil"/>
            </w:tcBorders>
            <w:noWrap/>
          </w:tcPr>
          <w:p w14:paraId="73DF577E" w14:textId="7E33631F" w:rsidR="001456B4" w:rsidRPr="00B94998" w:rsidRDefault="001456B4" w:rsidP="001456B4">
            <w:pPr>
              <w:keepNext/>
              <w:keepLines/>
              <w:spacing w:after="0" w:line="240" w:lineRule="auto"/>
              <w:jc w:val="right"/>
              <w:rPr>
                <w:rFonts w:ascii="Calibri" w:eastAsia="Times New Roman" w:hAnsi="Calibri" w:cs="Calibri"/>
                <w:sz w:val="20"/>
                <w:szCs w:val="20"/>
                <w:lang w:eastAsia="en-AU"/>
              </w:rPr>
            </w:pPr>
            <w:r w:rsidRPr="0037679C">
              <w:rPr>
                <w:sz w:val="20"/>
                <w:szCs w:val="20"/>
              </w:rPr>
              <w:t>4,738</w:t>
            </w:r>
          </w:p>
        </w:tc>
        <w:tc>
          <w:tcPr>
            <w:tcW w:w="891" w:type="dxa"/>
            <w:tcBorders>
              <w:top w:val="nil"/>
              <w:left w:val="nil"/>
              <w:bottom w:val="nil"/>
              <w:right w:val="nil"/>
            </w:tcBorders>
            <w:noWrap/>
          </w:tcPr>
          <w:p w14:paraId="5A2C60E0" w14:textId="146E9161" w:rsidR="001456B4" w:rsidRPr="00B94998" w:rsidRDefault="001456B4" w:rsidP="001456B4">
            <w:pPr>
              <w:keepNext/>
              <w:keepLines/>
              <w:spacing w:after="0" w:line="240" w:lineRule="auto"/>
              <w:jc w:val="right"/>
              <w:rPr>
                <w:rFonts w:ascii="Calibri" w:eastAsia="Times New Roman" w:hAnsi="Calibri" w:cs="Calibri"/>
                <w:sz w:val="20"/>
                <w:szCs w:val="20"/>
                <w:lang w:eastAsia="en-AU"/>
              </w:rPr>
            </w:pPr>
            <w:r w:rsidRPr="0037679C">
              <w:rPr>
                <w:sz w:val="20"/>
                <w:szCs w:val="20"/>
              </w:rPr>
              <w:t>96,554</w:t>
            </w:r>
          </w:p>
        </w:tc>
      </w:tr>
      <w:tr w:rsidR="001456B4" w:rsidRPr="00D40714" w14:paraId="57D17C9B" w14:textId="77777777" w:rsidTr="001456B4">
        <w:tc>
          <w:tcPr>
            <w:tcW w:w="0" w:type="auto"/>
            <w:tcBorders>
              <w:top w:val="nil"/>
              <w:left w:val="nil"/>
              <w:right w:val="nil"/>
            </w:tcBorders>
            <w:noWrap/>
            <w:vAlign w:val="bottom"/>
          </w:tcPr>
          <w:p w14:paraId="1268222B" w14:textId="70CBE61D" w:rsidR="001456B4" w:rsidRPr="00D40714" w:rsidRDefault="001456B4" w:rsidP="001456B4">
            <w:pPr>
              <w:keepNext/>
              <w:keepLines/>
              <w:spacing w:after="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 xml:space="preserve">NSW </w:t>
            </w:r>
            <w:r>
              <w:rPr>
                <w:rFonts w:ascii="Calibri" w:eastAsia="Times New Roman" w:hAnsi="Calibri" w:cs="Calibri"/>
                <w:sz w:val="20"/>
                <w:szCs w:val="20"/>
                <w:lang w:eastAsia="en-AU"/>
              </w:rPr>
              <w:t>tax reform</w:t>
            </w:r>
          </w:p>
        </w:tc>
        <w:tc>
          <w:tcPr>
            <w:tcW w:w="1246" w:type="dxa"/>
            <w:tcBorders>
              <w:top w:val="nil"/>
              <w:left w:val="nil"/>
              <w:right w:val="nil"/>
            </w:tcBorders>
            <w:noWrap/>
          </w:tcPr>
          <w:p w14:paraId="3FF38099" w14:textId="5947E95C" w:rsidR="001456B4" w:rsidRPr="00B94998" w:rsidRDefault="001456B4" w:rsidP="001456B4">
            <w:pPr>
              <w:keepNext/>
              <w:keepLines/>
              <w:spacing w:after="0" w:line="240" w:lineRule="auto"/>
              <w:ind w:right="227"/>
              <w:jc w:val="right"/>
              <w:rPr>
                <w:rFonts w:ascii="Calibri" w:eastAsia="Times New Roman" w:hAnsi="Calibri" w:cs="Calibri"/>
                <w:sz w:val="20"/>
                <w:szCs w:val="20"/>
                <w:lang w:eastAsia="en-AU"/>
              </w:rPr>
            </w:pPr>
            <w:r w:rsidRPr="0037679C">
              <w:rPr>
                <w:sz w:val="20"/>
                <w:szCs w:val="20"/>
              </w:rPr>
              <w:t>25,084</w:t>
            </w:r>
          </w:p>
        </w:tc>
        <w:tc>
          <w:tcPr>
            <w:tcW w:w="847" w:type="dxa"/>
            <w:tcBorders>
              <w:top w:val="nil"/>
              <w:left w:val="nil"/>
              <w:right w:val="nil"/>
            </w:tcBorders>
            <w:noWrap/>
          </w:tcPr>
          <w:p w14:paraId="7B99312A" w14:textId="36D04DF5" w:rsidR="001456B4" w:rsidRPr="00B94998" w:rsidRDefault="001456B4" w:rsidP="001456B4">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26,051</w:t>
            </w:r>
          </w:p>
        </w:tc>
        <w:tc>
          <w:tcPr>
            <w:tcW w:w="847" w:type="dxa"/>
            <w:tcBorders>
              <w:top w:val="nil"/>
              <w:left w:val="nil"/>
              <w:right w:val="nil"/>
            </w:tcBorders>
            <w:noWrap/>
          </w:tcPr>
          <w:p w14:paraId="3F001251" w14:textId="704B7A2E" w:rsidR="001456B4" w:rsidRPr="00B94998" w:rsidRDefault="001456B4" w:rsidP="001456B4">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16,735</w:t>
            </w:r>
          </w:p>
        </w:tc>
        <w:tc>
          <w:tcPr>
            <w:tcW w:w="757" w:type="dxa"/>
            <w:tcBorders>
              <w:top w:val="nil"/>
              <w:left w:val="nil"/>
              <w:right w:val="nil"/>
            </w:tcBorders>
            <w:noWrap/>
          </w:tcPr>
          <w:p w14:paraId="00CB8339" w14:textId="1A9B302C" w:rsidR="001456B4" w:rsidRPr="00B94998" w:rsidRDefault="001456B4" w:rsidP="001456B4">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8,909</w:t>
            </w:r>
          </w:p>
        </w:tc>
        <w:tc>
          <w:tcPr>
            <w:tcW w:w="757" w:type="dxa"/>
            <w:tcBorders>
              <w:top w:val="nil"/>
              <w:left w:val="nil"/>
              <w:right w:val="nil"/>
            </w:tcBorders>
            <w:noWrap/>
          </w:tcPr>
          <w:p w14:paraId="1A75D45C" w14:textId="4E93CC65" w:rsidR="001456B4" w:rsidRPr="00B94998" w:rsidRDefault="001456B4" w:rsidP="001456B4">
            <w:pPr>
              <w:keepNext/>
              <w:keepLines/>
              <w:spacing w:after="0" w:line="240" w:lineRule="auto"/>
              <w:ind w:right="57"/>
              <w:jc w:val="right"/>
              <w:rPr>
                <w:rFonts w:ascii="Calibri" w:eastAsia="Times New Roman" w:hAnsi="Calibri" w:cs="Calibri"/>
                <w:sz w:val="20"/>
                <w:szCs w:val="20"/>
                <w:lang w:eastAsia="en-AU"/>
              </w:rPr>
            </w:pPr>
            <w:r w:rsidRPr="0037679C">
              <w:rPr>
                <w:sz w:val="20"/>
                <w:szCs w:val="20"/>
              </w:rPr>
              <w:t>9,262</w:t>
            </w:r>
          </w:p>
        </w:tc>
        <w:tc>
          <w:tcPr>
            <w:tcW w:w="714" w:type="dxa"/>
            <w:tcBorders>
              <w:top w:val="nil"/>
              <w:left w:val="nil"/>
              <w:right w:val="nil"/>
            </w:tcBorders>
            <w:noWrap/>
          </w:tcPr>
          <w:p w14:paraId="35609F2C" w14:textId="17151250" w:rsidR="001456B4" w:rsidRPr="00B94998" w:rsidRDefault="001456B4" w:rsidP="001456B4">
            <w:pPr>
              <w:keepNext/>
              <w:keepLines/>
              <w:spacing w:after="0" w:line="240" w:lineRule="auto"/>
              <w:jc w:val="right"/>
              <w:rPr>
                <w:rFonts w:ascii="Calibri" w:eastAsia="Times New Roman" w:hAnsi="Calibri" w:cs="Calibri"/>
                <w:sz w:val="20"/>
                <w:szCs w:val="20"/>
                <w:lang w:eastAsia="en-AU"/>
              </w:rPr>
            </w:pPr>
            <w:r w:rsidRPr="0037679C">
              <w:rPr>
                <w:sz w:val="20"/>
                <w:szCs w:val="20"/>
              </w:rPr>
              <w:t>3,702</w:t>
            </w:r>
          </w:p>
        </w:tc>
        <w:tc>
          <w:tcPr>
            <w:tcW w:w="714" w:type="dxa"/>
            <w:tcBorders>
              <w:top w:val="nil"/>
              <w:left w:val="nil"/>
              <w:right w:val="nil"/>
            </w:tcBorders>
            <w:noWrap/>
          </w:tcPr>
          <w:p w14:paraId="56C7207B" w14:textId="1E6C55D1" w:rsidR="001456B4" w:rsidRPr="00B94998" w:rsidRDefault="001456B4" w:rsidP="001456B4">
            <w:pPr>
              <w:keepNext/>
              <w:keepLines/>
              <w:spacing w:after="0" w:line="240" w:lineRule="auto"/>
              <w:jc w:val="right"/>
              <w:rPr>
                <w:rFonts w:ascii="Calibri" w:eastAsia="Times New Roman" w:hAnsi="Calibri" w:cs="Calibri"/>
                <w:sz w:val="20"/>
                <w:szCs w:val="20"/>
                <w:lang w:eastAsia="en-AU"/>
              </w:rPr>
            </w:pPr>
            <w:r w:rsidRPr="0037679C">
              <w:rPr>
                <w:sz w:val="20"/>
                <w:szCs w:val="20"/>
              </w:rPr>
              <w:t>2,056</w:t>
            </w:r>
          </w:p>
        </w:tc>
        <w:tc>
          <w:tcPr>
            <w:tcW w:w="714" w:type="dxa"/>
            <w:tcBorders>
              <w:top w:val="nil"/>
              <w:left w:val="nil"/>
              <w:right w:val="nil"/>
            </w:tcBorders>
            <w:noWrap/>
          </w:tcPr>
          <w:p w14:paraId="3035E770" w14:textId="3D24E2BB" w:rsidR="001456B4" w:rsidRPr="00B94998" w:rsidRDefault="001456B4" w:rsidP="001456B4">
            <w:pPr>
              <w:keepNext/>
              <w:keepLines/>
              <w:spacing w:after="0" w:line="240" w:lineRule="auto"/>
              <w:jc w:val="right"/>
              <w:rPr>
                <w:rFonts w:ascii="Calibri" w:eastAsia="Times New Roman" w:hAnsi="Calibri" w:cs="Calibri"/>
                <w:sz w:val="20"/>
                <w:szCs w:val="20"/>
                <w:lang w:eastAsia="en-AU"/>
              </w:rPr>
            </w:pPr>
            <w:r w:rsidRPr="0037679C">
              <w:rPr>
                <w:sz w:val="20"/>
                <w:szCs w:val="20"/>
              </w:rPr>
              <w:t>4,755</w:t>
            </w:r>
          </w:p>
        </w:tc>
        <w:tc>
          <w:tcPr>
            <w:tcW w:w="891" w:type="dxa"/>
            <w:tcBorders>
              <w:top w:val="nil"/>
              <w:left w:val="nil"/>
              <w:right w:val="nil"/>
            </w:tcBorders>
            <w:noWrap/>
          </w:tcPr>
          <w:p w14:paraId="1EFC8044" w14:textId="4B1AF56D" w:rsidR="001456B4" w:rsidRPr="00B94998" w:rsidRDefault="001456B4" w:rsidP="001456B4">
            <w:pPr>
              <w:keepNext/>
              <w:keepLines/>
              <w:spacing w:after="0" w:line="240" w:lineRule="auto"/>
              <w:jc w:val="right"/>
              <w:rPr>
                <w:rFonts w:ascii="Calibri" w:eastAsia="Times New Roman" w:hAnsi="Calibri" w:cs="Calibri"/>
                <w:sz w:val="20"/>
                <w:szCs w:val="20"/>
                <w:lang w:eastAsia="en-AU"/>
              </w:rPr>
            </w:pPr>
            <w:r w:rsidRPr="0037679C">
              <w:rPr>
                <w:sz w:val="20"/>
                <w:szCs w:val="20"/>
              </w:rPr>
              <w:t>96,554</w:t>
            </w:r>
          </w:p>
        </w:tc>
      </w:tr>
      <w:tr w:rsidR="001456B4" w:rsidRPr="00D40714" w14:paraId="09F9C517" w14:textId="77777777" w:rsidTr="001456B4">
        <w:tc>
          <w:tcPr>
            <w:tcW w:w="0" w:type="auto"/>
            <w:tcBorders>
              <w:top w:val="nil"/>
              <w:left w:val="nil"/>
              <w:bottom w:val="single" w:sz="12" w:space="0" w:color="auto"/>
              <w:right w:val="nil"/>
            </w:tcBorders>
            <w:noWrap/>
            <w:vAlign w:val="bottom"/>
          </w:tcPr>
          <w:p w14:paraId="1AA6203A" w14:textId="64463A1A" w:rsidR="001456B4" w:rsidRPr="00D40714" w:rsidRDefault="001456B4" w:rsidP="001456B4">
            <w:pPr>
              <w:keepNext/>
              <w:keepLines/>
              <w:spacing w:after="60" w:line="240" w:lineRule="auto"/>
              <w:rPr>
                <w:rFonts w:ascii="Calibri" w:eastAsia="Times New Roman" w:hAnsi="Calibri" w:cs="Calibri"/>
                <w:sz w:val="20"/>
                <w:szCs w:val="20"/>
                <w:lang w:eastAsia="en-AU"/>
              </w:rPr>
            </w:pPr>
            <w:r w:rsidRPr="00D40714">
              <w:rPr>
                <w:rFonts w:ascii="Calibri" w:eastAsia="Times New Roman" w:hAnsi="Calibri" w:cs="Calibri"/>
                <w:sz w:val="20"/>
                <w:szCs w:val="20"/>
                <w:lang w:eastAsia="en-AU"/>
              </w:rPr>
              <w:t>Difference</w:t>
            </w:r>
          </w:p>
        </w:tc>
        <w:tc>
          <w:tcPr>
            <w:tcW w:w="1246" w:type="dxa"/>
            <w:tcBorders>
              <w:top w:val="nil"/>
              <w:left w:val="nil"/>
              <w:bottom w:val="single" w:sz="12" w:space="0" w:color="auto"/>
              <w:right w:val="nil"/>
            </w:tcBorders>
            <w:noWrap/>
          </w:tcPr>
          <w:p w14:paraId="722F0358" w14:textId="752FD9AC" w:rsidR="001456B4" w:rsidRPr="00B94998" w:rsidRDefault="001456B4" w:rsidP="001456B4">
            <w:pPr>
              <w:keepNext/>
              <w:keepLines/>
              <w:spacing w:after="60" w:line="240" w:lineRule="auto"/>
              <w:ind w:right="227"/>
              <w:jc w:val="right"/>
              <w:rPr>
                <w:rFonts w:ascii="Calibri" w:eastAsia="Times New Roman" w:hAnsi="Calibri" w:cs="Calibri"/>
                <w:sz w:val="20"/>
                <w:szCs w:val="20"/>
                <w:lang w:eastAsia="en-AU"/>
              </w:rPr>
            </w:pPr>
            <w:r w:rsidRPr="0037679C">
              <w:rPr>
                <w:sz w:val="20"/>
                <w:szCs w:val="20"/>
              </w:rPr>
              <w:t>-268</w:t>
            </w:r>
          </w:p>
        </w:tc>
        <w:tc>
          <w:tcPr>
            <w:tcW w:w="847" w:type="dxa"/>
            <w:tcBorders>
              <w:top w:val="nil"/>
              <w:left w:val="nil"/>
              <w:bottom w:val="single" w:sz="12" w:space="0" w:color="auto"/>
              <w:right w:val="nil"/>
            </w:tcBorders>
            <w:noWrap/>
          </w:tcPr>
          <w:p w14:paraId="10A0429B" w14:textId="47BEA0B5" w:rsidR="001456B4" w:rsidRPr="00B94998" w:rsidRDefault="001456B4" w:rsidP="001456B4">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54</w:t>
            </w:r>
          </w:p>
        </w:tc>
        <w:tc>
          <w:tcPr>
            <w:tcW w:w="847" w:type="dxa"/>
            <w:tcBorders>
              <w:top w:val="nil"/>
              <w:left w:val="nil"/>
              <w:bottom w:val="single" w:sz="12" w:space="0" w:color="auto"/>
              <w:right w:val="nil"/>
            </w:tcBorders>
            <w:noWrap/>
          </w:tcPr>
          <w:p w14:paraId="6F27DCB1" w14:textId="77281817" w:rsidR="001456B4" w:rsidRPr="00B94998" w:rsidRDefault="001456B4" w:rsidP="001456B4">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-12</w:t>
            </w:r>
          </w:p>
        </w:tc>
        <w:tc>
          <w:tcPr>
            <w:tcW w:w="757" w:type="dxa"/>
            <w:tcBorders>
              <w:top w:val="nil"/>
              <w:left w:val="nil"/>
              <w:bottom w:val="single" w:sz="12" w:space="0" w:color="auto"/>
              <w:right w:val="nil"/>
            </w:tcBorders>
            <w:noWrap/>
          </w:tcPr>
          <w:p w14:paraId="674A6ED4" w14:textId="5831307A" w:rsidR="001456B4" w:rsidRPr="00B94998" w:rsidRDefault="001456B4" w:rsidP="001456B4">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-95</w:t>
            </w:r>
          </w:p>
        </w:tc>
        <w:tc>
          <w:tcPr>
            <w:tcW w:w="757" w:type="dxa"/>
            <w:tcBorders>
              <w:top w:val="nil"/>
              <w:left w:val="nil"/>
              <w:bottom w:val="single" w:sz="12" w:space="0" w:color="auto"/>
              <w:right w:val="nil"/>
            </w:tcBorders>
            <w:noWrap/>
          </w:tcPr>
          <w:p w14:paraId="2D8AB706" w14:textId="721D978D" w:rsidR="001456B4" w:rsidRPr="00B94998" w:rsidRDefault="001456B4" w:rsidP="001456B4">
            <w:pPr>
              <w:keepNext/>
              <w:keepLines/>
              <w:spacing w:after="60" w:line="240" w:lineRule="auto"/>
              <w:ind w:right="57"/>
              <w:jc w:val="right"/>
              <w:rPr>
                <w:rFonts w:ascii="Calibri" w:eastAsia="Times New Roman" w:hAnsi="Calibri" w:cs="Calibri"/>
                <w:sz w:val="20"/>
                <w:szCs w:val="20"/>
                <w:lang w:eastAsia="en-AU"/>
              </w:rPr>
            </w:pPr>
            <w:r w:rsidRPr="0037679C">
              <w:rPr>
                <w:sz w:val="20"/>
                <w:szCs w:val="20"/>
              </w:rPr>
              <w:t>157</w:t>
            </w:r>
          </w:p>
        </w:tc>
        <w:tc>
          <w:tcPr>
            <w:tcW w:w="714" w:type="dxa"/>
            <w:tcBorders>
              <w:top w:val="nil"/>
              <w:left w:val="nil"/>
              <w:bottom w:val="single" w:sz="12" w:space="0" w:color="auto"/>
              <w:right w:val="nil"/>
            </w:tcBorders>
            <w:noWrap/>
          </w:tcPr>
          <w:p w14:paraId="3D9C2C42" w14:textId="744BF741" w:rsidR="001456B4" w:rsidRPr="00B94998" w:rsidRDefault="001456B4" w:rsidP="001456B4">
            <w:pPr>
              <w:keepNext/>
              <w:keepLines/>
              <w:spacing w:after="60" w:line="240" w:lineRule="auto"/>
              <w:jc w:val="right"/>
              <w:rPr>
                <w:rFonts w:ascii="Calibri" w:eastAsia="Times New Roman" w:hAnsi="Calibri" w:cs="Calibri"/>
                <w:sz w:val="20"/>
                <w:szCs w:val="20"/>
                <w:lang w:eastAsia="en-AU"/>
              </w:rPr>
            </w:pPr>
            <w:r w:rsidRPr="0037679C">
              <w:rPr>
                <w:sz w:val="20"/>
                <w:szCs w:val="20"/>
              </w:rPr>
              <w:t>51</w:t>
            </w:r>
          </w:p>
        </w:tc>
        <w:tc>
          <w:tcPr>
            <w:tcW w:w="714" w:type="dxa"/>
            <w:tcBorders>
              <w:top w:val="nil"/>
              <w:left w:val="nil"/>
              <w:bottom w:val="single" w:sz="12" w:space="0" w:color="auto"/>
              <w:right w:val="nil"/>
            </w:tcBorders>
            <w:noWrap/>
          </w:tcPr>
          <w:p w14:paraId="2B5AB9F8" w14:textId="21595C58" w:rsidR="001456B4" w:rsidRPr="00B94998" w:rsidRDefault="001456B4" w:rsidP="001456B4">
            <w:pPr>
              <w:keepNext/>
              <w:keepLines/>
              <w:spacing w:after="60" w:line="240" w:lineRule="auto"/>
              <w:jc w:val="right"/>
              <w:rPr>
                <w:rFonts w:ascii="Calibri" w:eastAsia="Times New Roman" w:hAnsi="Calibri" w:cs="Calibri"/>
                <w:sz w:val="20"/>
                <w:szCs w:val="20"/>
                <w:lang w:eastAsia="en-AU"/>
              </w:rPr>
            </w:pPr>
            <w:r w:rsidRPr="0037679C">
              <w:rPr>
                <w:sz w:val="20"/>
                <w:szCs w:val="20"/>
              </w:rPr>
              <w:t>97</w:t>
            </w:r>
          </w:p>
        </w:tc>
        <w:tc>
          <w:tcPr>
            <w:tcW w:w="714" w:type="dxa"/>
            <w:tcBorders>
              <w:top w:val="nil"/>
              <w:left w:val="nil"/>
              <w:bottom w:val="single" w:sz="12" w:space="0" w:color="auto"/>
              <w:right w:val="nil"/>
            </w:tcBorders>
            <w:noWrap/>
          </w:tcPr>
          <w:p w14:paraId="529D1857" w14:textId="7C386CD0" w:rsidR="001456B4" w:rsidRPr="00B94998" w:rsidRDefault="001456B4" w:rsidP="001456B4">
            <w:pPr>
              <w:keepNext/>
              <w:keepLines/>
              <w:spacing w:after="60" w:line="240" w:lineRule="auto"/>
              <w:jc w:val="right"/>
              <w:rPr>
                <w:rFonts w:ascii="Calibri" w:eastAsia="Times New Roman" w:hAnsi="Calibri" w:cs="Calibri"/>
                <w:sz w:val="20"/>
                <w:szCs w:val="20"/>
                <w:lang w:eastAsia="en-AU"/>
              </w:rPr>
            </w:pPr>
            <w:r w:rsidRPr="0037679C">
              <w:rPr>
                <w:sz w:val="20"/>
                <w:szCs w:val="20"/>
              </w:rPr>
              <w:t>17</w:t>
            </w:r>
          </w:p>
        </w:tc>
        <w:tc>
          <w:tcPr>
            <w:tcW w:w="891" w:type="dxa"/>
            <w:tcBorders>
              <w:top w:val="nil"/>
              <w:left w:val="nil"/>
              <w:bottom w:val="single" w:sz="12" w:space="0" w:color="auto"/>
              <w:right w:val="nil"/>
            </w:tcBorders>
            <w:noWrap/>
          </w:tcPr>
          <w:p w14:paraId="6FBB92C0" w14:textId="1BB36765" w:rsidR="001456B4" w:rsidRPr="00B94998" w:rsidRDefault="001456B4" w:rsidP="001456B4">
            <w:pPr>
              <w:keepNext/>
              <w:keepLines/>
              <w:spacing w:after="60" w:line="240" w:lineRule="auto"/>
              <w:jc w:val="right"/>
              <w:rPr>
                <w:rFonts w:ascii="Calibri" w:eastAsia="Times New Roman" w:hAnsi="Calibri" w:cs="Calibri"/>
                <w:sz w:val="20"/>
                <w:szCs w:val="20"/>
                <w:lang w:eastAsia="en-AU"/>
              </w:rPr>
            </w:pPr>
            <w:r w:rsidRPr="0037679C">
              <w:rPr>
                <w:sz w:val="20"/>
                <w:szCs w:val="20"/>
              </w:rPr>
              <w:t>0</w:t>
            </w:r>
          </w:p>
        </w:tc>
      </w:tr>
    </w:tbl>
    <w:p w14:paraId="4E0AC837" w14:textId="11BB96CA" w:rsidR="00E87E9B" w:rsidRDefault="00E87E9B" w:rsidP="00270E51">
      <w:pPr>
        <w:keepNext/>
        <w:keepLines/>
        <w:spacing w:after="0" w:line="240" w:lineRule="auto"/>
      </w:pPr>
      <w:r>
        <w:t>*</w:t>
      </w:r>
      <w:r>
        <w:tab/>
        <w:t>Based on forecast GST pool and December 31 population</w:t>
      </w:r>
      <w:r w:rsidR="00D06AB2">
        <w:t>s</w:t>
      </w:r>
      <w:r>
        <w:t>.</w:t>
      </w:r>
    </w:p>
    <w:p w14:paraId="0EAFBD0D" w14:textId="4A81C4B5" w:rsidR="00E87E9B" w:rsidRDefault="00E87E9B" w:rsidP="00270E51">
      <w:pPr>
        <w:keepNext/>
        <w:keepLines/>
        <w:spacing w:line="240" w:lineRule="auto"/>
      </w:pPr>
      <w:r w:rsidRPr="00EF5008">
        <w:rPr>
          <w:i/>
          <w:iCs/>
        </w:rPr>
        <w:t>Sources</w:t>
      </w:r>
      <w:r>
        <w:t>:</w:t>
      </w:r>
      <w:r>
        <w:tab/>
      </w:r>
      <w:r w:rsidR="00D06AB2">
        <w:t xml:space="preserve">Tables A3-1, A3-3, A3-4 </w:t>
      </w:r>
      <w:r>
        <w:t>and A</w:t>
      </w:r>
      <w:r w:rsidR="00D06AB2">
        <w:t>7-18</w:t>
      </w:r>
      <w:r>
        <w:t>.</w:t>
      </w:r>
    </w:p>
    <w:p w14:paraId="06F451C0" w14:textId="65BE7431" w:rsidR="00E87E9B" w:rsidRDefault="00E87E9B" w:rsidP="00E87E9B">
      <w:pPr>
        <w:spacing w:line="240" w:lineRule="auto"/>
      </w:pPr>
      <w:r>
        <w:t xml:space="preserve">It can be seen from Table </w:t>
      </w:r>
      <w:r w:rsidR="00270E51">
        <w:t>5</w:t>
      </w:r>
      <w:r w:rsidR="00D06AB2">
        <w:t>-</w:t>
      </w:r>
      <w:r>
        <w:t xml:space="preserve">2 that the previous HFE method would result in the GST payments for all the states being affected by the revenue neutral tax reform undertaken by New South Wales, with that state losing GST revenue. The loss in revenue is relatively small, about two per cent, but </w:t>
      </w:r>
      <w:r w:rsidR="00D06AB2">
        <w:t>in a</w:t>
      </w:r>
      <w:r>
        <w:t xml:space="preserve"> tight fiscal situation this could be sufficient to discourage the tax reform from being undertaken. It seems perverse that a revenue neutral tax reform results in changing GST revenue payments.</w:t>
      </w:r>
    </w:p>
    <w:p w14:paraId="65F0E4CD" w14:textId="5D373F4E" w:rsidR="00E87E9B" w:rsidRDefault="00E87E9B" w:rsidP="00E87E9B">
      <w:pPr>
        <w:spacing w:line="240" w:lineRule="auto"/>
      </w:pPr>
      <w:r>
        <w:t xml:space="preserve">The current HFE method, incorporating the </w:t>
      </w:r>
      <w:r w:rsidR="00255C2A">
        <w:t>NoWO,</w:t>
      </w:r>
      <w:r>
        <w:t xml:space="preserve"> </w:t>
      </w:r>
      <w:r w:rsidR="00255C2A">
        <w:t>has</w:t>
      </w:r>
      <w:r>
        <w:t xml:space="preserve"> </w:t>
      </w:r>
      <w:r w:rsidR="00255C2A">
        <w:t>the same</w:t>
      </w:r>
      <w:r>
        <w:t xml:space="preserve"> outcome as the previous HFE method for all states other than Western Australia, the fiscally strongest state. This means that the current HFE method has </w:t>
      </w:r>
      <w:r w:rsidR="00255C2A">
        <w:t>the same</w:t>
      </w:r>
      <w:r>
        <w:t xml:space="preserve"> disincentive effect </w:t>
      </w:r>
      <w:r w:rsidR="00255C2A">
        <w:t xml:space="preserve">for the state undertaking the tax reform </w:t>
      </w:r>
      <w:r>
        <w:t>as the previous HFE method.</w:t>
      </w:r>
    </w:p>
    <w:p w14:paraId="65867333" w14:textId="708C87FB" w:rsidR="00E87E9B" w:rsidRDefault="00E87E9B" w:rsidP="00E87E9B">
      <w:pPr>
        <w:spacing w:line="240" w:lineRule="auto"/>
      </w:pPr>
      <w:r>
        <w:t>The more interesting outcome is that from the standard state HFE method, which is the method that would apply post the transition period. The amount of GST revenue lost by N</w:t>
      </w:r>
      <w:r w:rsidR="00255C2A">
        <w:t>ew</w:t>
      </w:r>
      <w:r>
        <w:t xml:space="preserve"> South Wales has been reduced to about 40 per cent of that from the other two HFE methods. On that basis, the standard state HFE method would provide a lesser disincentive to undertake the tax reform. However, the GST payment that would be received is about 90 per cent of that of the other two HFE methods.</w:t>
      </w:r>
    </w:p>
    <w:p w14:paraId="71FE467D" w14:textId="33A1404E" w:rsidR="00E87E9B" w:rsidRDefault="00E87E9B" w:rsidP="00E87E9B">
      <w:pPr>
        <w:spacing w:line="240" w:lineRule="auto"/>
      </w:pPr>
      <w:r>
        <w:t>This raises the question as to which is the better situation</w:t>
      </w:r>
      <w:r w:rsidR="0019438E">
        <w:rPr>
          <w:rFonts w:cstheme="minorHAnsi"/>
        </w:rPr>
        <w:t>—</w:t>
      </w:r>
      <w:r w:rsidR="0019438E">
        <w:t>o</w:t>
      </w:r>
      <w:r>
        <w:t xml:space="preserve">ne that provides a lesser GST revenue impact from tax reform </w:t>
      </w:r>
      <w:r w:rsidR="0019438E">
        <w:t>but</w:t>
      </w:r>
      <w:r>
        <w:t xml:space="preserve"> at the cost of less GST revenue</w:t>
      </w:r>
      <w:r w:rsidR="00F346BD">
        <w:t>,</w:t>
      </w:r>
      <w:r>
        <w:t xml:space="preserve"> or one that has a greater GST revenue impact from tax reform but at no cost to GST revenue? Perhaps the more important question is whether this choice is necessary.</w:t>
      </w:r>
    </w:p>
    <w:p w14:paraId="42E316E1" w14:textId="275C56D2" w:rsidR="00E87E9B" w:rsidRDefault="00E87E9B" w:rsidP="00E87E9B">
      <w:pPr>
        <w:spacing w:line="240" w:lineRule="auto"/>
      </w:pPr>
      <w:r>
        <w:t>If the issue with the GST revenue impact of tax reform, or some other change to state revenue bases, is due to the method of assessing fiscal capacity then the obvious solution is to adjust the method of assessment as this is the direct cause. Modifying the distribution of GST revenue after the assessment of fiscal capacity is not an effective solution, as th</w:t>
      </w:r>
      <w:r w:rsidR="00F346BD">
        <w:t>is</w:t>
      </w:r>
      <w:r>
        <w:t xml:space="preserve"> tax reform scenario illustrates.</w:t>
      </w:r>
    </w:p>
    <w:p w14:paraId="7B46CADD" w14:textId="7D6DE7E7" w:rsidR="00E87E9B" w:rsidRDefault="00E87E9B" w:rsidP="00E87E9B">
      <w:pPr>
        <w:spacing w:line="240" w:lineRule="auto"/>
      </w:pPr>
      <w:r>
        <w:t>The CGC examined the issue of state tax reform and the distribution of GST</w:t>
      </w:r>
      <w:r>
        <w:rPr>
          <w:rStyle w:val="FootnoteReference"/>
        </w:rPr>
        <w:footnoteReference w:id="31"/>
      </w:r>
      <w:r>
        <w:t>. It noted that the policy neutrality principle seeks to ensure state policy choices have minimal effect on its assessments and vice ver</w:t>
      </w:r>
      <w:r w:rsidR="0019438E">
        <w:t>s</w:t>
      </w:r>
      <w:r>
        <w:t xml:space="preserve">a. If the reform policies of an individual state were to have a material effect on its GST share then, under the policy neutrality principle, the CGC could seek to mitigate such an effect. While this </w:t>
      </w:r>
      <w:r>
        <w:lastRenderedPageBreak/>
        <w:t xml:space="preserve">CGC </w:t>
      </w:r>
      <w:r w:rsidR="0019438E">
        <w:t xml:space="preserve">publication </w:t>
      </w:r>
      <w:r>
        <w:t>occurred after the Act came into effect, it would have still been applicable at the time the Act was being drafted.</w:t>
      </w:r>
    </w:p>
    <w:p w14:paraId="65E170E7" w14:textId="770DDE6B" w:rsidR="00E87E9B" w:rsidRDefault="00E87E9B" w:rsidP="00E87E9B">
      <w:pPr>
        <w:spacing w:line="240" w:lineRule="auto"/>
      </w:pPr>
      <w:r>
        <w:t>The conclusion that can be drawn is that the previous HFE method ha</w:t>
      </w:r>
      <w:r w:rsidR="00571C20">
        <w:t>s</w:t>
      </w:r>
      <w:r>
        <w:t xml:space="preserve"> the capacity to support states to undertake reforms to improve efficiency in the delivery of service delivery or </w:t>
      </w:r>
      <w:r w:rsidR="00F346BD">
        <w:t xml:space="preserve">undertake </w:t>
      </w:r>
      <w:r>
        <w:t xml:space="preserve">tax reform. This capacity is derived from the supporting principles used to guide the assessment of fiscal capacity. The changes embodied in the current </w:t>
      </w:r>
      <w:r w:rsidR="00571C20">
        <w:t>method</w:t>
      </w:r>
      <w:r>
        <w:t xml:space="preserve"> that modify how GST revenue is distributed do not support states in pursuing reform.</w:t>
      </w:r>
    </w:p>
    <w:p w14:paraId="4641976A" w14:textId="184A59DA" w:rsidR="00DA0419" w:rsidRDefault="00DA0419" w:rsidP="00E87E9B">
      <w:pPr>
        <w:spacing w:line="240" w:lineRule="auto"/>
      </w:pPr>
      <w:r>
        <w:t xml:space="preserve">The GST </w:t>
      </w:r>
      <w:r w:rsidR="0019438E">
        <w:t>D</w:t>
      </w:r>
      <w:r>
        <w:t xml:space="preserve">istribution </w:t>
      </w:r>
      <w:r w:rsidR="007F6846">
        <w:t xml:space="preserve">Review </w:t>
      </w:r>
      <w:r w:rsidR="00F346BD">
        <w:t xml:space="preserve">came to a similar conclusion. It </w:t>
      </w:r>
      <w:r>
        <w:t>found that:</w:t>
      </w:r>
    </w:p>
    <w:p w14:paraId="1392CF29" w14:textId="42777064" w:rsidR="00DA0419" w:rsidRDefault="00DA0419" w:rsidP="00270E51">
      <w:pPr>
        <w:spacing w:line="240" w:lineRule="auto"/>
        <w:ind w:left="720" w:right="720"/>
      </w:pPr>
      <w:r>
        <w:t>‘</w:t>
      </w:r>
      <w:r w:rsidRPr="00DA0419">
        <w:t>There is no clear evidence that the current system of HFE is impeding State tax reform. If it ever became apparent that possible changes in GST shares were impeding tax reforms, specific and temporary adjustments should be made to the GST distribution in that context, rather than changing HFE.</w:t>
      </w:r>
      <w:r>
        <w:t>’</w:t>
      </w:r>
      <w:r>
        <w:rPr>
          <w:rStyle w:val="FootnoteReference"/>
        </w:rPr>
        <w:footnoteReference w:id="32"/>
      </w:r>
    </w:p>
    <w:p w14:paraId="13BD087B" w14:textId="170BCD27" w:rsidR="00C74F9D" w:rsidRDefault="00426E63" w:rsidP="00426E63">
      <w:pPr>
        <w:pStyle w:val="Heading2numbered"/>
        <w:ind w:left="737" w:hanging="737"/>
      </w:pPr>
      <w:bookmarkStart w:id="21" w:name="_Toc220426407"/>
      <w:r w:rsidRPr="00426E63">
        <w:t>What are the elements of the current arrangements that impede the pursuit of reforms?</w:t>
      </w:r>
      <w:bookmarkEnd w:id="21"/>
    </w:p>
    <w:p w14:paraId="198286ED" w14:textId="39DD5BD5" w:rsidR="00C74F9D" w:rsidRDefault="00AB6771" w:rsidP="00244A75">
      <w:pPr>
        <w:spacing w:line="240" w:lineRule="auto"/>
      </w:pPr>
      <w:r>
        <w:t>While the method of distributing GST revenue should ideally be neutral in terms of fiscal reforms that the states may make, its primary purpose is to achieve HFE, as required by the IGA</w:t>
      </w:r>
      <w:r w:rsidR="00F346BD">
        <w:t>FFR</w:t>
      </w:r>
      <w:r>
        <w:t xml:space="preserve">. As noted above, the current and standard state HFE methods change the way in which GST revenue is distributed. They do not change how fiscal capacity is assessed, which is the factor than can impede fiscal reforms. The ability of the CGC’s policy neutrality supporting principle to mitigate the impact of fiscal reforms on the assessment of fiscal capacity indicates that the current arrangements </w:t>
      </w:r>
      <w:r w:rsidR="006420AB">
        <w:t>are not required to prevent the impediment of fiscal reforms.</w:t>
      </w:r>
    </w:p>
    <w:p w14:paraId="60BC9953" w14:textId="07CD3DCF" w:rsidR="006420AB" w:rsidRDefault="006420AB" w:rsidP="006420AB">
      <w:pPr>
        <w:pStyle w:val="Heading2numbered"/>
        <w:ind w:left="737" w:hanging="737"/>
      </w:pPr>
      <w:bookmarkStart w:id="22" w:name="_Toc220426408"/>
      <w:r w:rsidRPr="006420AB">
        <w:t>Should there be amendments to the current arrangements to remove impediments to reforms?</w:t>
      </w:r>
      <w:bookmarkEnd w:id="22"/>
    </w:p>
    <w:p w14:paraId="6F6A41DE" w14:textId="7C18DBC8" w:rsidR="00AB6771" w:rsidRDefault="006420AB" w:rsidP="00244A75">
      <w:pPr>
        <w:spacing w:line="240" w:lineRule="auto"/>
      </w:pPr>
      <w:r>
        <w:t>The previous HFE</w:t>
      </w:r>
      <w:r w:rsidR="0056024C">
        <w:t xml:space="preserve"> method has the capacity to remove impediments to fiscal reform to the extent that they can be quantified and can be dealt with by the policy neutrality supporting principle. This should cover most types of fiscal reforms currently being considered.</w:t>
      </w:r>
    </w:p>
    <w:p w14:paraId="548B028C" w14:textId="448DB23E" w:rsidR="0056024C" w:rsidRDefault="0056024C" w:rsidP="00244A75">
      <w:pPr>
        <w:spacing w:line="240" w:lineRule="auto"/>
      </w:pPr>
      <w:r>
        <w:t>The current arrangements use the same fiscal assessment methodology as the previous HFE method, but alters how GST revenue is distributed between the states to the extent that no less revenue is received that would be under the previous HFE method. This indicates that the application of the neutrality supporting principle would remove impediments to fiscal reform.</w:t>
      </w:r>
    </w:p>
    <w:p w14:paraId="7B591E3C" w14:textId="2BC42C1A" w:rsidR="0056024C" w:rsidRDefault="0056024C" w:rsidP="00244A75">
      <w:pPr>
        <w:spacing w:line="240" w:lineRule="auto"/>
      </w:pPr>
      <w:r>
        <w:t>The position taken in this submission is that</w:t>
      </w:r>
      <w:r w:rsidR="00B869CB">
        <w:t xml:space="preserve"> the previous HFE method has the capacity to remove impediments to fiscal reform and so no changes to how the GST is distributed, once the assessment of fiscal capacity is made, is required. </w:t>
      </w:r>
    </w:p>
    <w:p w14:paraId="35A77163" w14:textId="14B2163A" w:rsidR="00DA0419" w:rsidRDefault="00DA0419" w:rsidP="00DA0419">
      <w:pPr>
        <w:spacing w:line="240" w:lineRule="auto"/>
      </w:pPr>
      <w:r>
        <w:t xml:space="preserve">The GST </w:t>
      </w:r>
      <w:r w:rsidR="005302BD">
        <w:t xml:space="preserve">Distribution </w:t>
      </w:r>
      <w:r w:rsidR="007F6846">
        <w:t xml:space="preserve">Review </w:t>
      </w:r>
      <w:r>
        <w:t>found that:</w:t>
      </w:r>
    </w:p>
    <w:p w14:paraId="4EF3360C" w14:textId="4E4316E3" w:rsidR="00DA0419" w:rsidRDefault="00DA0419" w:rsidP="0021028E">
      <w:pPr>
        <w:spacing w:line="240" w:lineRule="auto"/>
        <w:ind w:left="720" w:right="720"/>
      </w:pPr>
      <w:r>
        <w:t>‘…</w:t>
      </w:r>
      <w:r w:rsidRPr="00DA0419">
        <w:t>the GST distribution should not be used to compel or encourage States to change policies—HFE should be policy neutral and GST should remain untied and freely available</w:t>
      </w:r>
      <w:r>
        <w:t>.’</w:t>
      </w:r>
      <w:r>
        <w:rPr>
          <w:rStyle w:val="FootnoteReference"/>
        </w:rPr>
        <w:footnoteReference w:id="33"/>
      </w:r>
    </w:p>
    <w:p w14:paraId="4D5D956F" w14:textId="0C3013B6" w:rsidR="00426E63" w:rsidRDefault="00B869CB" w:rsidP="00B869CB">
      <w:pPr>
        <w:pStyle w:val="Heading2numbered"/>
        <w:ind w:left="737" w:hanging="737"/>
      </w:pPr>
      <w:bookmarkStart w:id="23" w:name="_Toc220426409"/>
      <w:r w:rsidRPr="00B869CB">
        <w:lastRenderedPageBreak/>
        <w:t>Should there be amendments to the current arrangements to provide support for reforms?</w:t>
      </w:r>
      <w:bookmarkEnd w:id="23"/>
    </w:p>
    <w:p w14:paraId="55924718" w14:textId="63BE2D4D" w:rsidR="00426E63" w:rsidRDefault="00B869CB" w:rsidP="00244A75">
      <w:pPr>
        <w:spacing w:line="240" w:lineRule="auto"/>
      </w:pPr>
      <w:r>
        <w:t xml:space="preserve">As noted above, the primary purpose of HFE is to achieve </w:t>
      </w:r>
      <w:r w:rsidR="00F346BD">
        <w:t xml:space="preserve">fiscal </w:t>
      </w:r>
      <w:r>
        <w:t xml:space="preserve">equalisation. It should be neutral in its impact on fiscal reform. If a </w:t>
      </w:r>
      <w:r w:rsidR="005302BD">
        <w:t xml:space="preserve">particular </w:t>
      </w:r>
      <w:r>
        <w:t>HFE method supports reform as a side effect then well and good, but equalisation should not be compromised to support fiscal reform. There are other policy tools available to support reform.</w:t>
      </w:r>
    </w:p>
    <w:p w14:paraId="080A4B99" w14:textId="11A37129" w:rsidR="00426E63" w:rsidRDefault="00B869CB" w:rsidP="00D210D0">
      <w:pPr>
        <w:pStyle w:val="Heading2numbered"/>
        <w:ind w:left="737" w:hanging="737"/>
      </w:pPr>
      <w:bookmarkStart w:id="24" w:name="_Toc220426410"/>
      <w:r>
        <w:t>Have states and territories pursued service delivery or revenue raising reforms since the 2018 GST distribution reforms?</w:t>
      </w:r>
      <w:bookmarkEnd w:id="24"/>
    </w:p>
    <w:p w14:paraId="6F88870B" w14:textId="341DCA78" w:rsidR="00B869CB" w:rsidRDefault="00B869CB" w:rsidP="00244A75">
      <w:pPr>
        <w:spacing w:line="240" w:lineRule="auto"/>
      </w:pPr>
      <w:r>
        <w:t xml:space="preserve">This is a question best answered by the states. The critical issue is whether </w:t>
      </w:r>
      <w:r w:rsidR="001A62C5">
        <w:t xml:space="preserve">any reforms were because of, </w:t>
      </w:r>
      <w:r w:rsidR="000C6F82">
        <w:t>despite of, or indifferent to, the changed GST distribution method.</w:t>
      </w:r>
    </w:p>
    <w:p w14:paraId="23A0D2AF" w14:textId="22C972B9" w:rsidR="00BB5642" w:rsidRDefault="00BB5642" w:rsidP="00BB5642">
      <w:pPr>
        <w:pStyle w:val="Heading1numbered"/>
      </w:pPr>
      <w:bookmarkStart w:id="25" w:name="_Toc220426411"/>
      <w:r w:rsidRPr="00246E9D">
        <w:t xml:space="preserve">INFORMATION </w:t>
      </w:r>
      <w:r>
        <w:t>R</w:t>
      </w:r>
      <w:r w:rsidRPr="00246E9D">
        <w:t xml:space="preserve">EQUEST </w:t>
      </w:r>
      <w:r>
        <w:t>5</w:t>
      </w:r>
      <w:bookmarkEnd w:id="25"/>
    </w:p>
    <w:p w14:paraId="62DFC820" w14:textId="6904338C" w:rsidR="00F1501C" w:rsidRPr="00C204FF" w:rsidRDefault="00F1501C" w:rsidP="00F1501C">
      <w:pPr>
        <w:spacing w:line="240" w:lineRule="auto"/>
      </w:pPr>
      <w:r w:rsidRPr="00F1501C">
        <w:t xml:space="preserve">The </w:t>
      </w:r>
      <w:r>
        <w:t>Commission indicates that it</w:t>
      </w:r>
      <w:r w:rsidRPr="00F1501C">
        <w:t xml:space="preserve"> will explore the extent to which the goals of the 2018 changes might be served by alternative approaches</w:t>
      </w:r>
      <w:r>
        <w:t xml:space="preserve">. First, the goals of the changes introduced by the Act need to be established. </w:t>
      </w:r>
      <w:r w:rsidR="00813670">
        <w:t>While t</w:t>
      </w:r>
      <w:r w:rsidR="00813670" w:rsidRPr="00C204FF">
        <w:t xml:space="preserve">he Act does not set out what </w:t>
      </w:r>
      <w:r w:rsidR="00813670">
        <w:t>are</w:t>
      </w:r>
      <w:r w:rsidR="00813670" w:rsidRPr="00C204FF">
        <w:t xml:space="preserve"> its </w:t>
      </w:r>
      <w:r w:rsidR="00813670">
        <w:t xml:space="preserve">goals, </w:t>
      </w:r>
      <w:r w:rsidRPr="00C204FF">
        <w:t xml:space="preserve">an insight as to what the intentions of the Act </w:t>
      </w:r>
      <w:r w:rsidR="00813670">
        <w:t>can be gained from</w:t>
      </w:r>
      <w:r w:rsidRPr="00C204FF">
        <w:t xml:space="preserve"> </w:t>
      </w:r>
      <w:r>
        <w:t xml:space="preserve">its </w:t>
      </w:r>
      <w:r w:rsidRPr="00C204FF">
        <w:t>Explanatory Memorandum</w:t>
      </w:r>
      <w:r>
        <w:t>, which</w:t>
      </w:r>
      <w:r w:rsidRPr="00C204FF">
        <w:t xml:space="preserve"> states that the Commonwealth’s plan:</w:t>
      </w:r>
    </w:p>
    <w:p w14:paraId="3E0D66CA" w14:textId="77777777" w:rsidR="00F1501C" w:rsidRPr="00C204FF" w:rsidRDefault="00F1501C" w:rsidP="00F1501C">
      <w:pPr>
        <w:spacing w:line="240" w:lineRule="auto"/>
        <w:ind w:left="720" w:right="720"/>
      </w:pPr>
      <w:r w:rsidRPr="00C204FF">
        <w:t>‘…provides a long-term solution—one that leaves Australia with a more stable and predictable source of revenue for all States and Territories, while preserving the best features of the horizontal fiscal equalisation system in terms of equity, leaving all States and Territories better off.’</w:t>
      </w:r>
      <w:r w:rsidRPr="00C204FF">
        <w:rPr>
          <w:rStyle w:val="FootnoteReference"/>
        </w:rPr>
        <w:footnoteReference w:id="34"/>
      </w:r>
    </w:p>
    <w:p w14:paraId="232D3431" w14:textId="77777777" w:rsidR="00F1501C" w:rsidRPr="00C204FF" w:rsidRDefault="00F1501C" w:rsidP="00F1501C">
      <w:pPr>
        <w:spacing w:line="240" w:lineRule="auto"/>
      </w:pPr>
      <w:r w:rsidRPr="00C204FF">
        <w:t>The Explanatory Memorandum also envisages that:</w:t>
      </w:r>
    </w:p>
    <w:p w14:paraId="1838095B" w14:textId="77777777" w:rsidR="00F1501C" w:rsidRPr="00C204FF" w:rsidRDefault="00F1501C" w:rsidP="00F1501C">
      <w:pPr>
        <w:spacing w:line="240" w:lineRule="auto"/>
        <w:ind w:left="720" w:right="720"/>
      </w:pPr>
      <w:r w:rsidRPr="00C204FF">
        <w:t>‘By 2026–27, the system would have fully transitioned to the new, more stable benchmark in a way that is fair, reasonable and sustainable for all States and Territories’.</w:t>
      </w:r>
      <w:r w:rsidRPr="00C204FF">
        <w:rPr>
          <w:rStyle w:val="FootnoteReference"/>
        </w:rPr>
        <w:footnoteReference w:id="35"/>
      </w:r>
    </w:p>
    <w:p w14:paraId="11CC415C" w14:textId="34E43399" w:rsidR="00F1501C" w:rsidRDefault="00813670" w:rsidP="00244A75">
      <w:pPr>
        <w:spacing w:line="240" w:lineRule="auto"/>
      </w:pPr>
      <w:r>
        <w:t xml:space="preserve">The conclusion that can </w:t>
      </w:r>
      <w:r w:rsidR="00571C20">
        <w:t xml:space="preserve">be </w:t>
      </w:r>
      <w:r>
        <w:t>draw</w:t>
      </w:r>
      <w:r w:rsidR="00571C20">
        <w:t>n</w:t>
      </w:r>
      <w:r>
        <w:t xml:space="preserve"> from the analysis above is that the Act will only achieve a more stable source of revenue for the states and that in the post transition period this stability will be at the cost of reduced GST revenue for states other than the fiscally strongest state. None of the other </w:t>
      </w:r>
      <w:r w:rsidR="00FF7B2A">
        <w:t>goals</w:t>
      </w:r>
      <w:r>
        <w:t xml:space="preserve"> will be met. </w:t>
      </w:r>
      <w:r w:rsidR="007F6846">
        <w:t>Only t</w:t>
      </w:r>
      <w:r>
        <w:t xml:space="preserve">he fiscally strongest state will be better off than it would </w:t>
      </w:r>
      <w:r w:rsidR="00FF7B2A">
        <w:t xml:space="preserve">have </w:t>
      </w:r>
      <w:r>
        <w:t>be</w:t>
      </w:r>
      <w:r w:rsidR="00FF7B2A">
        <w:t>en</w:t>
      </w:r>
      <w:r>
        <w:t xml:space="preserve"> under the previous GST distribution method. While the fiscal situations of the other states will be the same as those from the previous GST distribution method during the transition period, they will be worse post the transition period.</w:t>
      </w:r>
    </w:p>
    <w:p w14:paraId="577E45A8" w14:textId="60750666" w:rsidR="00DA0419" w:rsidRDefault="007C25AE" w:rsidP="00DA0419">
      <w:pPr>
        <w:spacing w:line="240" w:lineRule="auto"/>
      </w:pPr>
      <w:r>
        <w:t>It is clear that an approach other than the current one is required. However, one already exists</w:t>
      </w:r>
      <w:r w:rsidR="00870CFA">
        <w:t xml:space="preserve"> in the previous HFE method. T</w:t>
      </w:r>
      <w:r w:rsidR="00DA0419">
        <w:t xml:space="preserve">he GST </w:t>
      </w:r>
      <w:r w:rsidR="007F6846">
        <w:t xml:space="preserve">Distribution </w:t>
      </w:r>
      <w:r w:rsidR="00A35972">
        <w:t xml:space="preserve">Review </w:t>
      </w:r>
      <w:r w:rsidR="00DA0419">
        <w:t>found that:</w:t>
      </w:r>
    </w:p>
    <w:p w14:paraId="0C79473B" w14:textId="1DEEECF6" w:rsidR="00F1501C" w:rsidRDefault="007C25AE" w:rsidP="0021028E">
      <w:pPr>
        <w:spacing w:line="240" w:lineRule="auto"/>
        <w:ind w:left="720" w:right="720"/>
      </w:pPr>
      <w:r>
        <w:t>‘</w:t>
      </w:r>
      <w:r w:rsidRPr="007C25AE">
        <w:t>The current HFE system—requiring material equality and being guided by internally referenced principles and pillars, standards and capacities—is well established and internally consistent. It works satisfactorily if the goal and definition of equalisation as currently set out is accepted</w:t>
      </w:r>
      <w:r>
        <w:t>…’</w:t>
      </w:r>
      <w:r>
        <w:rPr>
          <w:rStyle w:val="FootnoteReference"/>
        </w:rPr>
        <w:footnoteReference w:id="36"/>
      </w:r>
    </w:p>
    <w:p w14:paraId="04A411EB" w14:textId="4C24AA06" w:rsidR="00870CFA" w:rsidRDefault="00870CFA" w:rsidP="00870CFA">
      <w:pPr>
        <w:spacing w:line="240" w:lineRule="auto"/>
      </w:pPr>
      <w:r>
        <w:lastRenderedPageBreak/>
        <w:t>Given this assessment, how come the HFE</w:t>
      </w:r>
      <w:r w:rsidR="00103560">
        <w:t xml:space="preserve"> method</w:t>
      </w:r>
      <w:r>
        <w:t xml:space="preserve"> was later changed</w:t>
      </w:r>
      <w:r w:rsidR="00103560">
        <w:t xml:space="preserve"> by the Act</w:t>
      </w:r>
      <w:r>
        <w:t xml:space="preserve">? It is </w:t>
      </w:r>
      <w:r w:rsidR="007F6846">
        <w:t>apparent</w:t>
      </w:r>
      <w:r>
        <w:t xml:space="preserve"> that</w:t>
      </w:r>
      <w:r w:rsidRPr="00C204FF">
        <w:t xml:space="preserve"> the Act only came about from constant lobbying of the Commonwealth Government by the Western Australian Government</w:t>
      </w:r>
      <w:r>
        <w:t xml:space="preserve">. The mineral boom from around 2010 resulted in Western Australia’s GST relativity falling to very low levels, due to that state’s capacity to raise revenue from mineral royalties. As a result of agitation by the Western Australia </w:t>
      </w:r>
      <w:r w:rsidRPr="00C204FF">
        <w:t xml:space="preserve">Government </w:t>
      </w:r>
      <w:r>
        <w:t xml:space="preserve">the GST Distribution </w:t>
      </w:r>
      <w:r w:rsidR="007F6846">
        <w:t xml:space="preserve">Review </w:t>
      </w:r>
      <w:r>
        <w:t xml:space="preserve">was undertaken in 2012. This Review recommended no change to the HFE </w:t>
      </w:r>
      <w:r w:rsidR="00103560">
        <w:t>method</w:t>
      </w:r>
      <w:r>
        <w:t xml:space="preserve">. Further agitation from the Western Australia </w:t>
      </w:r>
      <w:r w:rsidRPr="00C204FF">
        <w:t xml:space="preserve">Government </w:t>
      </w:r>
      <w:r>
        <w:t xml:space="preserve">led to the Commission’s </w:t>
      </w:r>
      <w:r w:rsidR="007F6846">
        <w:t xml:space="preserve">HFE </w:t>
      </w:r>
      <w:r>
        <w:t>review and the subsequent introduction of the Act.</w:t>
      </w:r>
    </w:p>
    <w:p w14:paraId="255021BD" w14:textId="55211DAF" w:rsidR="00870CFA" w:rsidRDefault="00870CFA" w:rsidP="00870CFA">
      <w:pPr>
        <w:spacing w:line="240" w:lineRule="auto"/>
      </w:pPr>
      <w:r>
        <w:t xml:space="preserve">While Western Australia might consider it has been unfairly treated by the previous HFE </w:t>
      </w:r>
      <w:r w:rsidR="00103560">
        <w:t>method</w:t>
      </w:r>
      <w:r>
        <w:t xml:space="preserve">, it can be argued that </w:t>
      </w:r>
      <w:r w:rsidR="00747095">
        <w:t>method</w:t>
      </w:r>
      <w:r>
        <w:t xml:space="preserve"> was working as intended. If mineral resources are regarded as a national resource, then all citizens of the nation should benefit from the exploitation of these resources, not just the citizens of the states where the minerals happen to be located. This was the outcome achieved by the previous HFE </w:t>
      </w:r>
      <w:r w:rsidR="00103560">
        <w:t>method</w:t>
      </w:r>
      <w:r>
        <w:t>. The alternative which will result from the Act is a divided nation where the citizens of the states with valuable mineral resources can enjoy a higher standard of government services than other citizens.</w:t>
      </w:r>
    </w:p>
    <w:p w14:paraId="721FBD71" w14:textId="052919ED" w:rsidR="00F1501C" w:rsidRDefault="00870CFA" w:rsidP="00870CFA">
      <w:pPr>
        <w:spacing w:line="240" w:lineRule="auto"/>
      </w:pPr>
      <w:r>
        <w:t xml:space="preserve">Despite the </w:t>
      </w:r>
      <w:r w:rsidR="00FF7B2A">
        <w:t>goals</w:t>
      </w:r>
      <w:r>
        <w:t xml:space="preserve"> for the amendments expressed in the Explanatory Memorandum and despite the Act’s grandiose title, the main outcome of the Act’s amendments is to provide more GST revenue to Western Australia—currently funded </w:t>
      </w:r>
      <w:r w:rsidR="005C05CA">
        <w:t xml:space="preserve">effectively </w:t>
      </w:r>
      <w:r>
        <w:t>by the Commonwealth Government</w:t>
      </w:r>
      <w:r w:rsidRPr="00870CFA">
        <w:t xml:space="preserve"> </w:t>
      </w:r>
      <w:r>
        <w:t>and, at the expiry of the transit</w:t>
      </w:r>
      <w:r w:rsidR="00A04F0F">
        <w:t xml:space="preserve">ion period, </w:t>
      </w:r>
      <w:r w:rsidR="00FF7B2A">
        <w:t xml:space="preserve">to be funded </w:t>
      </w:r>
      <w:r w:rsidR="007F6846">
        <w:t xml:space="preserve">by </w:t>
      </w:r>
      <w:r>
        <w:t>the other states.</w:t>
      </w:r>
    </w:p>
    <w:p w14:paraId="7371A0F2" w14:textId="0466575F" w:rsidR="00F1501C" w:rsidRDefault="00A04F0F" w:rsidP="00244A75">
      <w:pPr>
        <w:spacing w:line="240" w:lineRule="auto"/>
      </w:pPr>
      <w:r>
        <w:t>If the Commonwealth Government considers that Western Australia should receive more revenue that it would under the previous HFE method then it could ma</w:t>
      </w:r>
      <w:r w:rsidR="005C05CA">
        <w:t>k</w:t>
      </w:r>
      <w:r>
        <w:t>e an additional general revenue payment to Western Australia. This would leave HFE intact for the distribution of GST revenue as required by the IGA</w:t>
      </w:r>
      <w:r w:rsidR="005C05CA">
        <w:t>FFR</w:t>
      </w:r>
      <w:r>
        <w:t xml:space="preserve"> and make </w:t>
      </w:r>
      <w:r w:rsidR="00FF7B2A">
        <w:t>transparent</w:t>
      </w:r>
      <w:r>
        <w:t xml:space="preserve"> the additional funding that the Commonwealth Government considers that Western Australia requires. This would return to the situation where each state receives the GST revenue that would provide it with the fiscal capacity to provide services at the same standard as what states collectively do.</w:t>
      </w:r>
    </w:p>
    <w:p w14:paraId="1FFCCDF5" w14:textId="1174C479" w:rsidR="00A04F0F" w:rsidRDefault="00A04F0F" w:rsidP="00A04F0F">
      <w:pPr>
        <w:spacing w:line="240" w:lineRule="auto"/>
      </w:pPr>
      <w:r>
        <w:t xml:space="preserve">The position taken in this submission is that </w:t>
      </w:r>
      <w:r w:rsidR="00270E51">
        <w:t>the concept of</w:t>
      </w:r>
      <w:r>
        <w:t xml:space="preserve"> a ‘reasonable’ level of HFE as opposed to ‘full’ HFE </w:t>
      </w:r>
      <w:r w:rsidR="005C05CA">
        <w:t>does not stand up to intellectual scrutiny</w:t>
      </w:r>
      <w:r>
        <w:t xml:space="preserve">. Full equalisation has been characterised as </w:t>
      </w:r>
      <w:r w:rsidRPr="00CB1996">
        <w:t xml:space="preserve">equalised to the strongest </w:t>
      </w:r>
      <w:r>
        <w:t>s</w:t>
      </w:r>
      <w:r w:rsidRPr="00CB1996">
        <w:t>tate</w:t>
      </w:r>
      <w:r>
        <w:t>.</w:t>
      </w:r>
      <w:r w:rsidRPr="00CB1996">
        <w:t xml:space="preserve"> </w:t>
      </w:r>
      <w:r>
        <w:t>As has been discussed above, this characterisation of the previous HFE method was misconstrued and inaccurate.</w:t>
      </w:r>
    </w:p>
    <w:p w14:paraId="6ABD4760" w14:textId="6532921B" w:rsidR="00F1501C" w:rsidRDefault="00A04F0F" w:rsidP="00A04F0F">
      <w:pPr>
        <w:spacing w:line="240" w:lineRule="auto"/>
      </w:pPr>
      <w:r>
        <w:t xml:space="preserve">Although the HFE method resulting from the Act has been claimed as being reasonable, it </w:t>
      </w:r>
      <w:r w:rsidR="007F6846">
        <w:t>will</w:t>
      </w:r>
      <w:r>
        <w:t xml:space="preserve"> not provide the states with the fiscal capacity to deliver services and infrastructure at the same level in the post transition period. HFE as has been commonly accepted will not be achieved.</w:t>
      </w:r>
    </w:p>
    <w:p w14:paraId="5068036B" w14:textId="76FF67CD" w:rsidR="00BB5642" w:rsidRDefault="00171014" w:rsidP="00244A75">
      <w:pPr>
        <w:spacing w:line="240" w:lineRule="auto"/>
      </w:pPr>
      <w:r>
        <w:t>While other objectives, such stability and certainty for state budgets</w:t>
      </w:r>
      <w:r w:rsidR="00537290">
        <w:t>,</w:t>
      </w:r>
      <w:r>
        <w:t xml:space="preserve"> and neutrality for the pursuit of policy reforms that lead to higher prosperity and productivity are important they should not be achieved at the expense of HFE. If the HFE method cannot achieve these objectivities then there are other mechanisms that can be used. </w:t>
      </w:r>
      <w:r w:rsidR="00996E9C">
        <w:t xml:space="preserve">The previous HFE method achieved a level of HFE that was appropriate and </w:t>
      </w:r>
      <w:r w:rsidR="00103560">
        <w:t>should be reinstated</w:t>
      </w:r>
      <w:r w:rsidR="00996E9C">
        <w:t>.</w:t>
      </w:r>
    </w:p>
    <w:p w14:paraId="2D076E18" w14:textId="55C54A44" w:rsidR="00DD3A80" w:rsidRPr="00C204FF" w:rsidRDefault="00BC4092" w:rsidP="003272BE">
      <w:pPr>
        <w:spacing w:line="240" w:lineRule="auto"/>
      </w:pPr>
      <w:r w:rsidRPr="00C204FF">
        <w:br w:type="page"/>
      </w:r>
    </w:p>
    <w:p w14:paraId="1F5FFFA9" w14:textId="44584CEB" w:rsidR="000305C0" w:rsidRPr="006A3369" w:rsidRDefault="00BC4092" w:rsidP="009010BA">
      <w:pPr>
        <w:pStyle w:val="Heading1"/>
        <w:rPr>
          <w:b/>
          <w:bCs/>
          <w:sz w:val="36"/>
          <w:szCs w:val="36"/>
        </w:rPr>
      </w:pPr>
      <w:bookmarkStart w:id="26" w:name="_Toc220426412"/>
      <w:r w:rsidRPr="006A3369">
        <w:rPr>
          <w:b/>
          <w:bCs/>
          <w:sz w:val="36"/>
          <w:szCs w:val="36"/>
        </w:rPr>
        <w:lastRenderedPageBreak/>
        <w:t>APPENDI</w:t>
      </w:r>
      <w:r w:rsidR="00A35972">
        <w:rPr>
          <w:b/>
          <w:bCs/>
          <w:sz w:val="36"/>
          <w:szCs w:val="36"/>
        </w:rPr>
        <w:t>CES</w:t>
      </w:r>
      <w:bookmarkEnd w:id="26"/>
    </w:p>
    <w:p w14:paraId="35867002" w14:textId="65FB11CE" w:rsidR="00092006" w:rsidRPr="006A3369" w:rsidRDefault="00092006" w:rsidP="00570A27">
      <w:pPr>
        <w:pStyle w:val="Heading2"/>
        <w:ind w:left="720" w:hanging="720"/>
        <w:rPr>
          <w:b/>
          <w:bCs/>
          <w:sz w:val="32"/>
          <w:szCs w:val="32"/>
        </w:rPr>
      </w:pPr>
      <w:bookmarkStart w:id="27" w:name="_Toc220426413"/>
      <w:r w:rsidRPr="006A3369">
        <w:rPr>
          <w:b/>
          <w:bCs/>
          <w:sz w:val="32"/>
          <w:szCs w:val="32"/>
        </w:rPr>
        <w:t>A1</w:t>
      </w:r>
      <w:r w:rsidRPr="006A3369">
        <w:rPr>
          <w:b/>
          <w:bCs/>
          <w:sz w:val="32"/>
          <w:szCs w:val="32"/>
        </w:rPr>
        <w:tab/>
        <w:t xml:space="preserve">Issues with the </w:t>
      </w:r>
      <w:r w:rsidR="00506CF4" w:rsidRPr="006A3369">
        <w:rPr>
          <w:b/>
          <w:bCs/>
          <w:sz w:val="32"/>
          <w:szCs w:val="32"/>
        </w:rPr>
        <w:t>Commonwealth’s Interpretation of the Stronger of New South Wales and Victoria</w:t>
      </w:r>
      <w:bookmarkEnd w:id="27"/>
    </w:p>
    <w:p w14:paraId="387259DE" w14:textId="6795F982" w:rsidR="00092006" w:rsidRDefault="003F04C9" w:rsidP="007E0CC2">
      <w:pPr>
        <w:spacing w:line="240" w:lineRule="auto"/>
      </w:pPr>
      <w:r>
        <w:t>T</w:t>
      </w:r>
      <w:r w:rsidR="00D36DAD">
        <w:t xml:space="preserve">his section </w:t>
      </w:r>
      <w:r>
        <w:t xml:space="preserve">outlines </w:t>
      </w:r>
      <w:r w:rsidR="00D36DAD">
        <w:t>the flaw in the Comm</w:t>
      </w:r>
      <w:r w:rsidR="00506CF4">
        <w:t>onwealth</w:t>
      </w:r>
      <w:r w:rsidR="00D36DAD">
        <w:t xml:space="preserve"> </w:t>
      </w:r>
      <w:r w:rsidR="0081470D">
        <w:t xml:space="preserve">Government’s response to the Commission’s HFE report </w:t>
      </w:r>
      <w:r w:rsidR="000C60CC">
        <w:t>in determining that the</w:t>
      </w:r>
      <w:r w:rsidR="00D36DAD">
        <w:t xml:space="preserve"> GST distribution </w:t>
      </w:r>
      <w:r w:rsidR="00506CF4">
        <w:t>would ensure the fiscal capacity of all States is at least the equal of NSW or Victoria (whichever is higher)</w:t>
      </w:r>
      <w:r w:rsidR="00366FC9">
        <w:rPr>
          <w:rStyle w:val="FootnoteReference"/>
        </w:rPr>
        <w:footnoteReference w:id="37"/>
      </w:r>
      <w:r w:rsidR="00506CF4">
        <w:t xml:space="preserve">. It is apparent that what the Commonwealth </w:t>
      </w:r>
      <w:r w:rsidR="0081470D">
        <w:t xml:space="preserve">Government </w:t>
      </w:r>
      <w:r w:rsidR="00506CF4">
        <w:t xml:space="preserve">wanted to achieve was based on the Commission’s ESSS method with the fiscally stronger out of New South Wales or Victoria </w:t>
      </w:r>
      <w:r w:rsidR="00B82870">
        <w:t xml:space="preserve">(hereafter called the fiscally stronger state for simplicity) </w:t>
      </w:r>
      <w:r w:rsidR="00506CF4">
        <w:t>replacing the fiscally second strongest state</w:t>
      </w:r>
      <w:r w:rsidR="00256F81">
        <w:t>.</w:t>
      </w:r>
      <w:r w:rsidR="00506CF4">
        <w:t xml:space="preserve"> This has had no practical impact as since the </w:t>
      </w:r>
      <w:r w:rsidR="00F7583C">
        <w:t xml:space="preserve">Act </w:t>
      </w:r>
      <w:r w:rsidR="0081470D">
        <w:t xml:space="preserve">came into force </w:t>
      </w:r>
      <w:r w:rsidR="00F7583C">
        <w:t>the fiscally second strongest state has been either New Sout</w:t>
      </w:r>
      <w:r w:rsidR="00A26FE2">
        <w:t>h</w:t>
      </w:r>
      <w:r w:rsidR="00F7583C">
        <w:t xml:space="preserve"> Wales or Victoria</w:t>
      </w:r>
      <w:r w:rsidR="000C60CC">
        <w:t>, except for the CGC’s 2025 Review when Queensland was the fiscally second strongest state</w:t>
      </w:r>
      <w:r w:rsidR="00F7583C">
        <w:t>.</w:t>
      </w:r>
    </w:p>
    <w:p w14:paraId="00962DFD" w14:textId="2DF645F8" w:rsidR="00D36DAD" w:rsidRDefault="00471D91" w:rsidP="007E0CC2">
      <w:pPr>
        <w:spacing w:line="240" w:lineRule="auto"/>
      </w:pPr>
      <w:r>
        <w:t>I</w:t>
      </w:r>
      <w:r w:rsidR="00D36DAD">
        <w:t xml:space="preserve">t must be noted that the fiscal strength of the states is based on the per capita GST requirement as determined by the </w:t>
      </w:r>
      <w:r>
        <w:t xml:space="preserve">previous </w:t>
      </w:r>
      <w:r w:rsidR="003F04C9">
        <w:t>HFE</w:t>
      </w:r>
      <w:r w:rsidR="00D36DAD">
        <w:t xml:space="preserve"> method. That is, the fiscally strongest state is the state with the lowest per capita GST requirement and the fiscally stronge</w:t>
      </w:r>
      <w:r w:rsidR="00F7583C">
        <w:t>r</w:t>
      </w:r>
      <w:r w:rsidR="00D36DAD">
        <w:t xml:space="preserve"> </w:t>
      </w:r>
      <w:r w:rsidR="00F7583C">
        <w:t>of New South Wales and Victoria</w:t>
      </w:r>
      <w:r w:rsidR="00D36DAD">
        <w:t xml:space="preserve"> is the </w:t>
      </w:r>
      <w:r w:rsidR="00F7583C">
        <w:t>one</w:t>
      </w:r>
      <w:r w:rsidR="00D36DAD">
        <w:t xml:space="preserve"> with the lowe</w:t>
      </w:r>
      <w:r w:rsidR="00F7583C">
        <w:t>r</w:t>
      </w:r>
      <w:r w:rsidR="00D36DAD">
        <w:t xml:space="preserve"> per capita GST requirement.</w:t>
      </w:r>
      <w:r w:rsidR="006F117F">
        <w:t xml:space="preserve"> These GST requirements represent the funding states require to provide services </w:t>
      </w:r>
      <w:r w:rsidR="005B787E">
        <w:t xml:space="preserve">and the associated infrastructure </w:t>
      </w:r>
      <w:r w:rsidR="00F7583C">
        <w:t>at</w:t>
      </w:r>
      <w:r w:rsidR="006F117F">
        <w:t xml:space="preserve"> the same standard.</w:t>
      </w:r>
    </w:p>
    <w:p w14:paraId="32CE30CB" w14:textId="5794E3D7" w:rsidR="009C41C1" w:rsidRDefault="009C41C1" w:rsidP="007E0CC2">
      <w:pPr>
        <w:spacing w:line="240" w:lineRule="auto"/>
      </w:pPr>
      <w:r>
        <w:t>Table A1</w:t>
      </w:r>
      <w:r w:rsidR="00AC7B6A">
        <w:t>-1</w:t>
      </w:r>
      <w:r>
        <w:t xml:space="preserve"> presen</w:t>
      </w:r>
      <w:r w:rsidR="00781C4F">
        <w:t>ts</w:t>
      </w:r>
      <w:r>
        <w:t xml:space="preserve"> the GST distributions from the CGC’s 2018 Update using the CGC’s method, </w:t>
      </w:r>
      <w:r w:rsidR="00F7583C">
        <w:t>referencing the fiscally strongest state</w:t>
      </w:r>
      <w:r>
        <w:t xml:space="preserve"> and the </w:t>
      </w:r>
      <w:r w:rsidR="00F7583C">
        <w:t xml:space="preserve">fiscally stronger </w:t>
      </w:r>
      <w:r w:rsidR="00471D91">
        <w:t>state</w:t>
      </w:r>
      <w:r>
        <w:t xml:space="preserve"> method</w:t>
      </w:r>
      <w:r w:rsidR="00373DB4">
        <w:t>s</w:t>
      </w:r>
      <w:r>
        <w:t xml:space="preserve">. </w:t>
      </w:r>
      <w:r w:rsidR="003F04C9">
        <w:t>T</w:t>
      </w:r>
      <w:r w:rsidR="00F7583C">
        <w:t>wo interpretations</w:t>
      </w:r>
      <w:r>
        <w:t xml:space="preserve"> </w:t>
      </w:r>
      <w:r w:rsidR="00F7583C">
        <w:t>of the later method</w:t>
      </w:r>
      <w:r w:rsidR="003F04C9">
        <w:t xml:space="preserve"> are presented</w:t>
      </w:r>
      <w:r w:rsidR="00F7583C">
        <w:t xml:space="preserve">. One is consistent with the Commission’s ESSS method and the other using </w:t>
      </w:r>
      <w:r>
        <w:t xml:space="preserve">what </w:t>
      </w:r>
      <w:r w:rsidR="003F04C9">
        <w:t>is called here</w:t>
      </w:r>
      <w:r>
        <w:t xml:space="preserve"> the reference method. This </w:t>
      </w:r>
      <w:r w:rsidR="00F7583C">
        <w:t>reference method is</w:t>
      </w:r>
      <w:r>
        <w:t xml:space="preserve"> based on the concept of the decomposition the CGC did using the fiscally strongest state as the reference point.</w:t>
      </w:r>
    </w:p>
    <w:p w14:paraId="4DDC8F56" w14:textId="64C46867" w:rsidR="009C41C1" w:rsidRPr="00AE6102" w:rsidRDefault="009C41C1" w:rsidP="007E0CC2">
      <w:pPr>
        <w:keepNext/>
        <w:keepLines/>
        <w:spacing w:after="0" w:line="240" w:lineRule="auto"/>
        <w:rPr>
          <w:b/>
          <w:bCs/>
        </w:rPr>
      </w:pPr>
      <w:r w:rsidRPr="00AE6102">
        <w:rPr>
          <w:b/>
          <w:bCs/>
        </w:rPr>
        <w:lastRenderedPageBreak/>
        <w:t>Table A1</w:t>
      </w:r>
      <w:r w:rsidR="00AC7B6A">
        <w:rPr>
          <w:b/>
          <w:bCs/>
        </w:rPr>
        <w:t>-1</w:t>
      </w:r>
      <w:r w:rsidRPr="00AE6102">
        <w:rPr>
          <w:b/>
          <w:bCs/>
        </w:rPr>
        <w:t xml:space="preserve">: GST Distribution from </w:t>
      </w:r>
      <w:r w:rsidR="00AC7B6A">
        <w:rPr>
          <w:b/>
          <w:bCs/>
        </w:rPr>
        <w:t>d</w:t>
      </w:r>
      <w:r w:rsidRPr="00AE6102">
        <w:rPr>
          <w:b/>
          <w:bCs/>
        </w:rPr>
        <w:t xml:space="preserve">ifferent </w:t>
      </w:r>
      <w:r w:rsidR="00AC7B6A">
        <w:rPr>
          <w:b/>
          <w:bCs/>
        </w:rPr>
        <w:t>b</w:t>
      </w:r>
      <w:r w:rsidRPr="00AE6102">
        <w:rPr>
          <w:b/>
          <w:bCs/>
        </w:rPr>
        <w:t>enchmarks, CGC 2018 Update</w:t>
      </w:r>
    </w:p>
    <w:tbl>
      <w:tblPr>
        <w:tblW w:w="9361" w:type="dxa"/>
        <w:tblLayout w:type="fixed"/>
        <w:tblLook w:val="04A0" w:firstRow="1" w:lastRow="0" w:firstColumn="1" w:lastColumn="0" w:noHBand="0" w:noVBand="1"/>
      </w:tblPr>
      <w:tblGrid>
        <w:gridCol w:w="2608"/>
        <w:gridCol w:w="798"/>
        <w:gridCol w:w="798"/>
        <w:gridCol w:w="798"/>
        <w:gridCol w:w="737"/>
        <w:gridCol w:w="675"/>
        <w:gridCol w:w="675"/>
        <w:gridCol w:w="680"/>
        <w:gridCol w:w="794"/>
        <w:gridCol w:w="798"/>
      </w:tblGrid>
      <w:tr w:rsidR="009C41C1" w:rsidRPr="00AE6102" w14:paraId="2FA78A58" w14:textId="77777777" w:rsidTr="00770D9B">
        <w:tc>
          <w:tcPr>
            <w:tcW w:w="2608" w:type="dxa"/>
            <w:tcBorders>
              <w:top w:val="single" w:sz="12" w:space="0" w:color="auto"/>
              <w:left w:val="nil"/>
              <w:bottom w:val="single" w:sz="6" w:space="0" w:color="auto"/>
              <w:right w:val="nil"/>
            </w:tcBorders>
            <w:noWrap/>
            <w:vAlign w:val="bottom"/>
            <w:hideMark/>
          </w:tcPr>
          <w:p w14:paraId="2173A299" w14:textId="77777777" w:rsidR="009C41C1" w:rsidRPr="00AE6102" w:rsidRDefault="009C41C1" w:rsidP="00770D9B">
            <w:pPr>
              <w:keepNext/>
              <w:keepLines/>
              <w:spacing w:before="60" w:after="60" w:line="240" w:lineRule="auto"/>
              <w:rPr>
                <w:rFonts w:ascii="Calibri" w:eastAsia="Times New Roman" w:hAnsi="Calibri" w:cs="Calibri"/>
                <w:b/>
                <w:bCs/>
                <w:sz w:val="20"/>
                <w:szCs w:val="20"/>
                <w:lang w:eastAsia="en-AU"/>
              </w:rPr>
            </w:pPr>
            <w:r w:rsidRPr="00AE6102">
              <w:rPr>
                <w:rFonts w:ascii="Calibri" w:eastAsia="Times New Roman" w:hAnsi="Calibri" w:cs="Calibri"/>
                <w:b/>
                <w:bCs/>
                <w:sz w:val="20"/>
                <w:szCs w:val="20"/>
                <w:lang w:eastAsia="en-AU"/>
              </w:rPr>
              <w:t> </w:t>
            </w:r>
          </w:p>
        </w:tc>
        <w:tc>
          <w:tcPr>
            <w:tcW w:w="798" w:type="dxa"/>
            <w:tcBorders>
              <w:top w:val="single" w:sz="12" w:space="0" w:color="auto"/>
              <w:left w:val="nil"/>
              <w:bottom w:val="single" w:sz="6" w:space="0" w:color="auto"/>
              <w:right w:val="nil"/>
            </w:tcBorders>
            <w:noWrap/>
            <w:vAlign w:val="center"/>
            <w:hideMark/>
          </w:tcPr>
          <w:p w14:paraId="6C317E94" w14:textId="77777777" w:rsidR="009C41C1" w:rsidRPr="00AE6102" w:rsidRDefault="009C41C1" w:rsidP="00770D9B">
            <w:pPr>
              <w:keepNext/>
              <w:keepLines/>
              <w:spacing w:before="60" w:after="60" w:line="240" w:lineRule="auto"/>
              <w:jc w:val="center"/>
              <w:rPr>
                <w:rFonts w:ascii="Calibri" w:eastAsia="Times New Roman" w:hAnsi="Calibri" w:cs="Calibri"/>
                <w:i/>
                <w:iCs/>
                <w:sz w:val="20"/>
                <w:szCs w:val="20"/>
                <w:lang w:eastAsia="en-AU"/>
              </w:rPr>
            </w:pPr>
            <w:r w:rsidRPr="00AE6102">
              <w:rPr>
                <w:rFonts w:ascii="Calibri" w:eastAsia="Times New Roman" w:hAnsi="Calibri" w:cs="Calibri"/>
                <w:i/>
                <w:iCs/>
                <w:sz w:val="20"/>
                <w:szCs w:val="20"/>
                <w:lang w:eastAsia="en-AU"/>
              </w:rPr>
              <w:t>NSW</w:t>
            </w:r>
          </w:p>
        </w:tc>
        <w:tc>
          <w:tcPr>
            <w:tcW w:w="798" w:type="dxa"/>
            <w:tcBorders>
              <w:top w:val="single" w:sz="12" w:space="0" w:color="auto"/>
              <w:left w:val="nil"/>
              <w:bottom w:val="single" w:sz="6" w:space="0" w:color="auto"/>
              <w:right w:val="nil"/>
            </w:tcBorders>
            <w:noWrap/>
            <w:vAlign w:val="center"/>
            <w:hideMark/>
          </w:tcPr>
          <w:p w14:paraId="41D1DA0B" w14:textId="77777777" w:rsidR="009C41C1" w:rsidRPr="00AE6102" w:rsidRDefault="009C41C1" w:rsidP="00770D9B">
            <w:pPr>
              <w:keepNext/>
              <w:keepLines/>
              <w:spacing w:before="60" w:after="60" w:line="240" w:lineRule="auto"/>
              <w:jc w:val="center"/>
              <w:rPr>
                <w:rFonts w:ascii="Calibri" w:eastAsia="Times New Roman" w:hAnsi="Calibri" w:cs="Calibri"/>
                <w:i/>
                <w:iCs/>
                <w:sz w:val="20"/>
                <w:szCs w:val="20"/>
                <w:lang w:eastAsia="en-AU"/>
              </w:rPr>
            </w:pPr>
            <w:r w:rsidRPr="00AE6102">
              <w:rPr>
                <w:rFonts w:ascii="Calibri" w:eastAsia="Times New Roman" w:hAnsi="Calibri" w:cs="Calibri"/>
                <w:i/>
                <w:iCs/>
                <w:sz w:val="20"/>
                <w:szCs w:val="20"/>
                <w:lang w:eastAsia="en-AU"/>
              </w:rPr>
              <w:t>Vic</w:t>
            </w:r>
          </w:p>
        </w:tc>
        <w:tc>
          <w:tcPr>
            <w:tcW w:w="798" w:type="dxa"/>
            <w:tcBorders>
              <w:top w:val="single" w:sz="12" w:space="0" w:color="auto"/>
              <w:left w:val="nil"/>
              <w:bottom w:val="single" w:sz="6" w:space="0" w:color="auto"/>
              <w:right w:val="nil"/>
            </w:tcBorders>
            <w:noWrap/>
            <w:vAlign w:val="center"/>
            <w:hideMark/>
          </w:tcPr>
          <w:p w14:paraId="2AA6AF97" w14:textId="77777777" w:rsidR="009C41C1" w:rsidRPr="00AE6102" w:rsidRDefault="009C41C1" w:rsidP="00770D9B">
            <w:pPr>
              <w:keepNext/>
              <w:keepLines/>
              <w:spacing w:before="60" w:after="60" w:line="240" w:lineRule="auto"/>
              <w:jc w:val="center"/>
              <w:rPr>
                <w:rFonts w:ascii="Calibri" w:eastAsia="Times New Roman" w:hAnsi="Calibri" w:cs="Calibri"/>
                <w:i/>
                <w:iCs/>
                <w:sz w:val="20"/>
                <w:szCs w:val="20"/>
                <w:lang w:eastAsia="en-AU"/>
              </w:rPr>
            </w:pPr>
            <w:r w:rsidRPr="00AE6102">
              <w:rPr>
                <w:rFonts w:ascii="Calibri" w:eastAsia="Times New Roman" w:hAnsi="Calibri" w:cs="Calibri"/>
                <w:i/>
                <w:iCs/>
                <w:sz w:val="20"/>
                <w:szCs w:val="20"/>
                <w:lang w:eastAsia="en-AU"/>
              </w:rPr>
              <w:t>Qld</w:t>
            </w:r>
          </w:p>
        </w:tc>
        <w:tc>
          <w:tcPr>
            <w:tcW w:w="737" w:type="dxa"/>
            <w:tcBorders>
              <w:top w:val="single" w:sz="12" w:space="0" w:color="auto"/>
              <w:left w:val="nil"/>
              <w:bottom w:val="single" w:sz="6" w:space="0" w:color="auto"/>
              <w:right w:val="nil"/>
            </w:tcBorders>
            <w:noWrap/>
            <w:vAlign w:val="center"/>
            <w:hideMark/>
          </w:tcPr>
          <w:p w14:paraId="57AAF44B" w14:textId="77777777" w:rsidR="009C41C1" w:rsidRPr="00AE6102" w:rsidRDefault="009C41C1" w:rsidP="00770D9B">
            <w:pPr>
              <w:keepNext/>
              <w:keepLines/>
              <w:spacing w:before="60" w:after="60" w:line="240" w:lineRule="auto"/>
              <w:jc w:val="center"/>
              <w:rPr>
                <w:rFonts w:ascii="Calibri" w:eastAsia="Times New Roman" w:hAnsi="Calibri" w:cs="Calibri"/>
                <w:i/>
                <w:iCs/>
                <w:sz w:val="20"/>
                <w:szCs w:val="20"/>
                <w:lang w:eastAsia="en-AU"/>
              </w:rPr>
            </w:pPr>
            <w:r w:rsidRPr="00AE6102">
              <w:rPr>
                <w:rFonts w:ascii="Calibri" w:eastAsia="Times New Roman" w:hAnsi="Calibri" w:cs="Calibri"/>
                <w:i/>
                <w:iCs/>
                <w:sz w:val="20"/>
                <w:szCs w:val="20"/>
                <w:lang w:eastAsia="en-AU"/>
              </w:rPr>
              <w:t>WA</w:t>
            </w:r>
          </w:p>
        </w:tc>
        <w:tc>
          <w:tcPr>
            <w:tcW w:w="675" w:type="dxa"/>
            <w:tcBorders>
              <w:top w:val="single" w:sz="12" w:space="0" w:color="auto"/>
              <w:left w:val="nil"/>
              <w:bottom w:val="single" w:sz="6" w:space="0" w:color="auto"/>
              <w:right w:val="nil"/>
            </w:tcBorders>
            <w:noWrap/>
            <w:vAlign w:val="center"/>
            <w:hideMark/>
          </w:tcPr>
          <w:p w14:paraId="546AC32D" w14:textId="77777777" w:rsidR="009C41C1" w:rsidRPr="00AE6102" w:rsidRDefault="009C41C1" w:rsidP="00770D9B">
            <w:pPr>
              <w:keepNext/>
              <w:keepLines/>
              <w:spacing w:before="60" w:after="60" w:line="240" w:lineRule="auto"/>
              <w:jc w:val="center"/>
              <w:rPr>
                <w:rFonts w:ascii="Calibri" w:eastAsia="Times New Roman" w:hAnsi="Calibri" w:cs="Calibri"/>
                <w:i/>
                <w:iCs/>
                <w:sz w:val="20"/>
                <w:szCs w:val="20"/>
                <w:lang w:eastAsia="en-AU"/>
              </w:rPr>
            </w:pPr>
            <w:r w:rsidRPr="00AE6102">
              <w:rPr>
                <w:rFonts w:ascii="Calibri" w:eastAsia="Times New Roman" w:hAnsi="Calibri" w:cs="Calibri"/>
                <w:i/>
                <w:iCs/>
                <w:sz w:val="20"/>
                <w:szCs w:val="20"/>
                <w:lang w:eastAsia="en-AU"/>
              </w:rPr>
              <w:t>SA</w:t>
            </w:r>
          </w:p>
        </w:tc>
        <w:tc>
          <w:tcPr>
            <w:tcW w:w="675" w:type="dxa"/>
            <w:tcBorders>
              <w:top w:val="single" w:sz="12" w:space="0" w:color="auto"/>
              <w:left w:val="nil"/>
              <w:bottom w:val="single" w:sz="6" w:space="0" w:color="auto"/>
              <w:right w:val="nil"/>
            </w:tcBorders>
            <w:noWrap/>
            <w:vAlign w:val="center"/>
            <w:hideMark/>
          </w:tcPr>
          <w:p w14:paraId="1ECE7EB3" w14:textId="77777777" w:rsidR="009C41C1" w:rsidRPr="00AE6102" w:rsidRDefault="009C41C1" w:rsidP="00770D9B">
            <w:pPr>
              <w:keepNext/>
              <w:keepLines/>
              <w:spacing w:before="60" w:after="60" w:line="240" w:lineRule="auto"/>
              <w:jc w:val="center"/>
              <w:rPr>
                <w:rFonts w:ascii="Calibri" w:eastAsia="Times New Roman" w:hAnsi="Calibri" w:cs="Calibri"/>
                <w:i/>
                <w:iCs/>
                <w:sz w:val="20"/>
                <w:szCs w:val="20"/>
                <w:lang w:eastAsia="en-AU"/>
              </w:rPr>
            </w:pPr>
            <w:r w:rsidRPr="00AE6102">
              <w:rPr>
                <w:rFonts w:ascii="Calibri" w:eastAsia="Times New Roman" w:hAnsi="Calibri" w:cs="Calibri"/>
                <w:i/>
                <w:iCs/>
                <w:sz w:val="20"/>
                <w:szCs w:val="20"/>
                <w:lang w:eastAsia="en-AU"/>
              </w:rPr>
              <w:t>Tas</w:t>
            </w:r>
          </w:p>
        </w:tc>
        <w:tc>
          <w:tcPr>
            <w:tcW w:w="680" w:type="dxa"/>
            <w:tcBorders>
              <w:top w:val="single" w:sz="12" w:space="0" w:color="auto"/>
              <w:left w:val="nil"/>
              <w:bottom w:val="single" w:sz="6" w:space="0" w:color="auto"/>
              <w:right w:val="nil"/>
            </w:tcBorders>
            <w:noWrap/>
            <w:vAlign w:val="center"/>
            <w:hideMark/>
          </w:tcPr>
          <w:p w14:paraId="72DF5B56" w14:textId="77777777" w:rsidR="009C41C1" w:rsidRPr="00AE6102" w:rsidRDefault="009C41C1" w:rsidP="00770D9B">
            <w:pPr>
              <w:keepNext/>
              <w:keepLines/>
              <w:spacing w:before="60" w:after="60" w:line="240" w:lineRule="auto"/>
              <w:jc w:val="center"/>
              <w:rPr>
                <w:rFonts w:ascii="Calibri" w:eastAsia="Times New Roman" w:hAnsi="Calibri" w:cs="Calibri"/>
                <w:i/>
                <w:iCs/>
                <w:sz w:val="20"/>
                <w:szCs w:val="20"/>
                <w:lang w:eastAsia="en-AU"/>
              </w:rPr>
            </w:pPr>
            <w:r w:rsidRPr="00AE6102">
              <w:rPr>
                <w:rFonts w:ascii="Calibri" w:eastAsia="Times New Roman" w:hAnsi="Calibri" w:cs="Calibri"/>
                <w:i/>
                <w:iCs/>
                <w:sz w:val="20"/>
                <w:szCs w:val="20"/>
                <w:lang w:eastAsia="en-AU"/>
              </w:rPr>
              <w:t>ACT</w:t>
            </w:r>
          </w:p>
        </w:tc>
        <w:tc>
          <w:tcPr>
            <w:tcW w:w="794" w:type="dxa"/>
            <w:tcBorders>
              <w:top w:val="single" w:sz="12" w:space="0" w:color="auto"/>
              <w:left w:val="nil"/>
              <w:bottom w:val="single" w:sz="6" w:space="0" w:color="auto"/>
              <w:right w:val="nil"/>
            </w:tcBorders>
            <w:noWrap/>
            <w:vAlign w:val="center"/>
            <w:hideMark/>
          </w:tcPr>
          <w:p w14:paraId="7DBFE8ED" w14:textId="77777777" w:rsidR="009C41C1" w:rsidRPr="00AE6102" w:rsidRDefault="009C41C1" w:rsidP="00770D9B">
            <w:pPr>
              <w:keepNext/>
              <w:keepLines/>
              <w:spacing w:before="60" w:after="60" w:line="240" w:lineRule="auto"/>
              <w:jc w:val="center"/>
              <w:rPr>
                <w:rFonts w:ascii="Calibri" w:eastAsia="Times New Roman" w:hAnsi="Calibri" w:cs="Calibri"/>
                <w:i/>
                <w:iCs/>
                <w:sz w:val="20"/>
                <w:szCs w:val="20"/>
                <w:lang w:eastAsia="en-AU"/>
              </w:rPr>
            </w:pPr>
            <w:r w:rsidRPr="00AE6102">
              <w:rPr>
                <w:rFonts w:ascii="Calibri" w:eastAsia="Times New Roman" w:hAnsi="Calibri" w:cs="Calibri"/>
                <w:i/>
                <w:iCs/>
                <w:sz w:val="20"/>
                <w:szCs w:val="20"/>
                <w:lang w:eastAsia="en-AU"/>
              </w:rPr>
              <w:t>NT</w:t>
            </w:r>
          </w:p>
        </w:tc>
        <w:tc>
          <w:tcPr>
            <w:tcW w:w="798" w:type="dxa"/>
            <w:tcBorders>
              <w:top w:val="single" w:sz="12" w:space="0" w:color="auto"/>
              <w:left w:val="nil"/>
              <w:bottom w:val="single" w:sz="6" w:space="0" w:color="auto"/>
              <w:right w:val="nil"/>
            </w:tcBorders>
            <w:noWrap/>
            <w:vAlign w:val="center"/>
            <w:hideMark/>
          </w:tcPr>
          <w:p w14:paraId="4657C183" w14:textId="77777777" w:rsidR="009C41C1" w:rsidRPr="00AE6102" w:rsidRDefault="009C41C1" w:rsidP="00770D9B">
            <w:pPr>
              <w:keepNext/>
              <w:keepLines/>
              <w:spacing w:before="60" w:after="60" w:line="240" w:lineRule="auto"/>
              <w:jc w:val="center"/>
              <w:rPr>
                <w:rFonts w:ascii="Calibri" w:eastAsia="Times New Roman" w:hAnsi="Calibri" w:cs="Calibri"/>
                <w:i/>
                <w:iCs/>
                <w:sz w:val="20"/>
                <w:szCs w:val="20"/>
                <w:lang w:eastAsia="en-AU"/>
              </w:rPr>
            </w:pPr>
            <w:r w:rsidRPr="00AE6102">
              <w:rPr>
                <w:rFonts w:ascii="Calibri" w:eastAsia="Times New Roman" w:hAnsi="Calibri" w:cs="Calibri"/>
                <w:i/>
                <w:iCs/>
                <w:sz w:val="20"/>
                <w:szCs w:val="20"/>
                <w:lang w:eastAsia="en-AU"/>
              </w:rPr>
              <w:t>All States</w:t>
            </w:r>
          </w:p>
        </w:tc>
      </w:tr>
      <w:tr w:rsidR="009C41C1" w:rsidRPr="00AE6102" w14:paraId="493E96E4" w14:textId="77777777" w:rsidTr="00770D9B">
        <w:tc>
          <w:tcPr>
            <w:tcW w:w="3406" w:type="dxa"/>
            <w:gridSpan w:val="2"/>
            <w:tcBorders>
              <w:top w:val="single" w:sz="6" w:space="0" w:color="auto"/>
              <w:left w:val="nil"/>
              <w:bottom w:val="nil"/>
              <w:right w:val="nil"/>
            </w:tcBorders>
            <w:noWrap/>
            <w:vAlign w:val="bottom"/>
            <w:hideMark/>
          </w:tcPr>
          <w:p w14:paraId="49731DF2" w14:textId="77777777" w:rsidR="009C41C1" w:rsidRPr="00AE6102" w:rsidRDefault="009C41C1" w:rsidP="00770D9B">
            <w:pPr>
              <w:keepNext/>
              <w:keepLines/>
              <w:spacing w:before="60" w:after="0" w:line="240" w:lineRule="auto"/>
              <w:rPr>
                <w:rFonts w:ascii="Calibri" w:eastAsia="Times New Roman" w:hAnsi="Calibri" w:cs="Calibri"/>
                <w:b/>
                <w:bCs/>
                <w:color w:val="000000"/>
                <w:sz w:val="20"/>
                <w:szCs w:val="20"/>
                <w:lang w:eastAsia="en-AU"/>
              </w:rPr>
            </w:pPr>
            <w:r w:rsidRPr="00AE6102">
              <w:rPr>
                <w:rFonts w:ascii="Calibri" w:eastAsia="Times New Roman" w:hAnsi="Calibri" w:cs="Calibri"/>
                <w:b/>
                <w:bCs/>
                <w:color w:val="000000"/>
                <w:sz w:val="20"/>
                <w:szCs w:val="20"/>
                <w:lang w:eastAsia="en-AU"/>
              </w:rPr>
              <w:t>CGC 2018 Update method</w:t>
            </w:r>
          </w:p>
        </w:tc>
        <w:tc>
          <w:tcPr>
            <w:tcW w:w="798" w:type="dxa"/>
            <w:tcBorders>
              <w:top w:val="single" w:sz="6" w:space="0" w:color="auto"/>
              <w:left w:val="nil"/>
              <w:bottom w:val="nil"/>
              <w:right w:val="nil"/>
            </w:tcBorders>
            <w:noWrap/>
            <w:vAlign w:val="bottom"/>
            <w:hideMark/>
          </w:tcPr>
          <w:p w14:paraId="6050ADCB"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798" w:type="dxa"/>
            <w:tcBorders>
              <w:top w:val="single" w:sz="6" w:space="0" w:color="auto"/>
              <w:left w:val="nil"/>
              <w:bottom w:val="nil"/>
              <w:right w:val="nil"/>
            </w:tcBorders>
            <w:noWrap/>
            <w:vAlign w:val="bottom"/>
            <w:hideMark/>
          </w:tcPr>
          <w:p w14:paraId="12283FA2"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737" w:type="dxa"/>
            <w:tcBorders>
              <w:top w:val="single" w:sz="6" w:space="0" w:color="auto"/>
              <w:left w:val="nil"/>
              <w:bottom w:val="nil"/>
              <w:right w:val="nil"/>
            </w:tcBorders>
            <w:noWrap/>
            <w:vAlign w:val="bottom"/>
            <w:hideMark/>
          </w:tcPr>
          <w:p w14:paraId="2D1DD922"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675" w:type="dxa"/>
            <w:tcBorders>
              <w:top w:val="single" w:sz="6" w:space="0" w:color="auto"/>
              <w:left w:val="nil"/>
              <w:bottom w:val="nil"/>
              <w:right w:val="nil"/>
            </w:tcBorders>
            <w:noWrap/>
            <w:vAlign w:val="bottom"/>
            <w:hideMark/>
          </w:tcPr>
          <w:p w14:paraId="6D1FB86D"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675" w:type="dxa"/>
            <w:tcBorders>
              <w:top w:val="single" w:sz="6" w:space="0" w:color="auto"/>
              <w:left w:val="nil"/>
              <w:bottom w:val="nil"/>
              <w:right w:val="nil"/>
            </w:tcBorders>
            <w:noWrap/>
            <w:vAlign w:val="bottom"/>
            <w:hideMark/>
          </w:tcPr>
          <w:p w14:paraId="74F32DF2"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680" w:type="dxa"/>
            <w:tcBorders>
              <w:top w:val="single" w:sz="6" w:space="0" w:color="auto"/>
              <w:left w:val="nil"/>
              <w:bottom w:val="nil"/>
              <w:right w:val="nil"/>
            </w:tcBorders>
            <w:noWrap/>
            <w:vAlign w:val="bottom"/>
            <w:hideMark/>
          </w:tcPr>
          <w:p w14:paraId="3036A2F6"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single" w:sz="6" w:space="0" w:color="auto"/>
              <w:left w:val="nil"/>
              <w:bottom w:val="nil"/>
              <w:right w:val="nil"/>
            </w:tcBorders>
            <w:noWrap/>
            <w:vAlign w:val="bottom"/>
            <w:hideMark/>
          </w:tcPr>
          <w:p w14:paraId="3B168F8F"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798" w:type="dxa"/>
            <w:tcBorders>
              <w:top w:val="single" w:sz="6" w:space="0" w:color="auto"/>
              <w:left w:val="nil"/>
              <w:bottom w:val="nil"/>
              <w:right w:val="nil"/>
            </w:tcBorders>
            <w:noWrap/>
            <w:vAlign w:val="bottom"/>
            <w:hideMark/>
          </w:tcPr>
          <w:p w14:paraId="6B8E32C5"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r>
      <w:tr w:rsidR="009C41C1" w:rsidRPr="00AE6102" w14:paraId="2C45F412" w14:textId="77777777" w:rsidTr="00770D9B">
        <w:tc>
          <w:tcPr>
            <w:tcW w:w="2608" w:type="dxa"/>
            <w:tcBorders>
              <w:top w:val="nil"/>
              <w:left w:val="nil"/>
              <w:bottom w:val="nil"/>
              <w:right w:val="nil"/>
            </w:tcBorders>
            <w:noWrap/>
            <w:vAlign w:val="bottom"/>
            <w:hideMark/>
          </w:tcPr>
          <w:p w14:paraId="012F9541" w14:textId="7777777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Dollars millions</w:t>
            </w:r>
          </w:p>
        </w:tc>
        <w:tc>
          <w:tcPr>
            <w:tcW w:w="798" w:type="dxa"/>
            <w:tcBorders>
              <w:top w:val="nil"/>
              <w:left w:val="nil"/>
              <w:bottom w:val="nil"/>
              <w:right w:val="nil"/>
            </w:tcBorders>
            <w:noWrap/>
            <w:vAlign w:val="bottom"/>
            <w:hideMark/>
          </w:tcPr>
          <w:p w14:paraId="197D8BB9"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18,030</w:t>
            </w:r>
          </w:p>
        </w:tc>
        <w:tc>
          <w:tcPr>
            <w:tcW w:w="798" w:type="dxa"/>
            <w:tcBorders>
              <w:top w:val="nil"/>
              <w:left w:val="nil"/>
              <w:bottom w:val="nil"/>
              <w:right w:val="nil"/>
            </w:tcBorders>
            <w:noWrap/>
            <w:vAlign w:val="bottom"/>
            <w:hideMark/>
          </w:tcPr>
          <w:p w14:paraId="0065F906"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16,830</w:t>
            </w:r>
          </w:p>
        </w:tc>
        <w:tc>
          <w:tcPr>
            <w:tcW w:w="798" w:type="dxa"/>
            <w:tcBorders>
              <w:top w:val="nil"/>
              <w:left w:val="nil"/>
              <w:bottom w:val="nil"/>
              <w:right w:val="nil"/>
            </w:tcBorders>
            <w:noWrap/>
            <w:vAlign w:val="bottom"/>
            <w:hideMark/>
          </w:tcPr>
          <w:p w14:paraId="630F1EBA"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14,447</w:t>
            </w:r>
          </w:p>
        </w:tc>
        <w:tc>
          <w:tcPr>
            <w:tcW w:w="737" w:type="dxa"/>
            <w:tcBorders>
              <w:top w:val="nil"/>
              <w:left w:val="nil"/>
              <w:bottom w:val="nil"/>
              <w:right w:val="nil"/>
            </w:tcBorders>
            <w:noWrap/>
            <w:vAlign w:val="bottom"/>
            <w:hideMark/>
          </w:tcPr>
          <w:p w14:paraId="561AA8F7"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3,255</w:t>
            </w:r>
          </w:p>
        </w:tc>
        <w:tc>
          <w:tcPr>
            <w:tcW w:w="675" w:type="dxa"/>
            <w:tcBorders>
              <w:top w:val="nil"/>
              <w:left w:val="nil"/>
              <w:bottom w:val="nil"/>
              <w:right w:val="nil"/>
            </w:tcBorders>
            <w:noWrap/>
            <w:vAlign w:val="bottom"/>
            <w:hideMark/>
          </w:tcPr>
          <w:p w14:paraId="57D0DEAD"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6,751</w:t>
            </w:r>
          </w:p>
        </w:tc>
        <w:tc>
          <w:tcPr>
            <w:tcW w:w="675" w:type="dxa"/>
            <w:tcBorders>
              <w:top w:val="nil"/>
              <w:left w:val="nil"/>
              <w:bottom w:val="nil"/>
              <w:right w:val="nil"/>
            </w:tcBorders>
            <w:noWrap/>
            <w:vAlign w:val="bottom"/>
            <w:hideMark/>
          </w:tcPr>
          <w:p w14:paraId="02FB6F9D"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2,434</w:t>
            </w:r>
          </w:p>
        </w:tc>
        <w:tc>
          <w:tcPr>
            <w:tcW w:w="680" w:type="dxa"/>
            <w:tcBorders>
              <w:top w:val="nil"/>
              <w:left w:val="nil"/>
              <w:bottom w:val="nil"/>
              <w:right w:val="nil"/>
            </w:tcBorders>
            <w:noWrap/>
            <w:vAlign w:val="bottom"/>
            <w:hideMark/>
          </w:tcPr>
          <w:p w14:paraId="02F58892"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1,298</w:t>
            </w:r>
          </w:p>
        </w:tc>
        <w:tc>
          <w:tcPr>
            <w:tcW w:w="794" w:type="dxa"/>
            <w:tcBorders>
              <w:top w:val="nil"/>
              <w:left w:val="nil"/>
              <w:bottom w:val="nil"/>
              <w:right w:val="nil"/>
            </w:tcBorders>
            <w:noWrap/>
            <w:vAlign w:val="bottom"/>
            <w:hideMark/>
          </w:tcPr>
          <w:p w14:paraId="2084F4CD"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2,755</w:t>
            </w:r>
          </w:p>
        </w:tc>
        <w:tc>
          <w:tcPr>
            <w:tcW w:w="798" w:type="dxa"/>
            <w:tcBorders>
              <w:top w:val="nil"/>
              <w:left w:val="nil"/>
              <w:bottom w:val="nil"/>
              <w:right w:val="nil"/>
            </w:tcBorders>
            <w:noWrap/>
            <w:vAlign w:val="bottom"/>
            <w:hideMark/>
          </w:tcPr>
          <w:p w14:paraId="27B029F2"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65,800</w:t>
            </w:r>
          </w:p>
        </w:tc>
      </w:tr>
      <w:tr w:rsidR="009C41C1" w:rsidRPr="00AE6102" w14:paraId="6E303A0F" w14:textId="77777777" w:rsidTr="00770D9B">
        <w:tc>
          <w:tcPr>
            <w:tcW w:w="2608" w:type="dxa"/>
            <w:tcBorders>
              <w:top w:val="nil"/>
              <w:left w:val="nil"/>
              <w:bottom w:val="nil"/>
              <w:right w:val="nil"/>
            </w:tcBorders>
            <w:noWrap/>
            <w:vAlign w:val="bottom"/>
            <w:hideMark/>
          </w:tcPr>
          <w:p w14:paraId="12B11123" w14:textId="7777777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Dollars per capita</w:t>
            </w:r>
          </w:p>
        </w:tc>
        <w:tc>
          <w:tcPr>
            <w:tcW w:w="798" w:type="dxa"/>
            <w:tcBorders>
              <w:top w:val="nil"/>
              <w:left w:val="nil"/>
              <w:bottom w:val="nil"/>
              <w:right w:val="nil"/>
            </w:tcBorders>
            <w:noWrap/>
            <w:vAlign w:val="bottom"/>
            <w:hideMark/>
          </w:tcPr>
          <w:p w14:paraId="2DEB20D7"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798" w:type="dxa"/>
            <w:tcBorders>
              <w:top w:val="nil"/>
              <w:left w:val="nil"/>
              <w:bottom w:val="nil"/>
              <w:right w:val="nil"/>
            </w:tcBorders>
            <w:noWrap/>
            <w:vAlign w:val="bottom"/>
            <w:hideMark/>
          </w:tcPr>
          <w:p w14:paraId="3057A9A1"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2,591</w:t>
            </w:r>
          </w:p>
        </w:tc>
        <w:tc>
          <w:tcPr>
            <w:tcW w:w="798" w:type="dxa"/>
            <w:tcBorders>
              <w:top w:val="nil"/>
              <w:left w:val="nil"/>
              <w:bottom w:val="nil"/>
              <w:right w:val="nil"/>
            </w:tcBorders>
            <w:noWrap/>
            <w:vAlign w:val="bottom"/>
            <w:hideMark/>
          </w:tcPr>
          <w:p w14:paraId="2E1350F1"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2,878</w:t>
            </w:r>
          </w:p>
        </w:tc>
        <w:tc>
          <w:tcPr>
            <w:tcW w:w="737" w:type="dxa"/>
            <w:tcBorders>
              <w:top w:val="nil"/>
              <w:left w:val="nil"/>
              <w:bottom w:val="nil"/>
              <w:right w:val="nil"/>
            </w:tcBorders>
            <w:noWrap/>
            <w:vAlign w:val="bottom"/>
            <w:hideMark/>
          </w:tcPr>
          <w:p w14:paraId="36150405"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675" w:type="dxa"/>
            <w:tcBorders>
              <w:top w:val="nil"/>
              <w:left w:val="nil"/>
              <w:bottom w:val="nil"/>
              <w:right w:val="nil"/>
            </w:tcBorders>
            <w:noWrap/>
            <w:vAlign w:val="bottom"/>
            <w:hideMark/>
          </w:tcPr>
          <w:p w14:paraId="5F47FED1"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3,879</w:t>
            </w:r>
          </w:p>
        </w:tc>
        <w:tc>
          <w:tcPr>
            <w:tcW w:w="675" w:type="dxa"/>
            <w:tcBorders>
              <w:top w:val="nil"/>
              <w:left w:val="nil"/>
              <w:bottom w:val="nil"/>
              <w:right w:val="nil"/>
            </w:tcBorders>
            <w:noWrap/>
            <w:vAlign w:val="bottom"/>
            <w:hideMark/>
          </w:tcPr>
          <w:p w14:paraId="6807914F"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4,640</w:t>
            </w:r>
          </w:p>
        </w:tc>
        <w:tc>
          <w:tcPr>
            <w:tcW w:w="680" w:type="dxa"/>
            <w:tcBorders>
              <w:top w:val="nil"/>
              <w:left w:val="nil"/>
              <w:bottom w:val="nil"/>
              <w:right w:val="nil"/>
            </w:tcBorders>
            <w:noWrap/>
            <w:vAlign w:val="bottom"/>
            <w:hideMark/>
          </w:tcPr>
          <w:p w14:paraId="055E676F"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3,100</w:t>
            </w:r>
          </w:p>
        </w:tc>
        <w:tc>
          <w:tcPr>
            <w:tcW w:w="794" w:type="dxa"/>
            <w:tcBorders>
              <w:top w:val="nil"/>
              <w:left w:val="nil"/>
              <w:bottom w:val="nil"/>
              <w:right w:val="nil"/>
            </w:tcBorders>
            <w:noWrap/>
            <w:vAlign w:val="bottom"/>
            <w:hideMark/>
          </w:tcPr>
          <w:p w14:paraId="11B2B7BD"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11,181</w:t>
            </w:r>
          </w:p>
        </w:tc>
        <w:tc>
          <w:tcPr>
            <w:tcW w:w="798" w:type="dxa"/>
            <w:tcBorders>
              <w:top w:val="nil"/>
              <w:left w:val="nil"/>
              <w:bottom w:val="nil"/>
              <w:right w:val="nil"/>
            </w:tcBorders>
            <w:noWrap/>
            <w:vAlign w:val="bottom"/>
            <w:hideMark/>
          </w:tcPr>
          <w:p w14:paraId="103F79CC"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2,622</w:t>
            </w:r>
          </w:p>
        </w:tc>
      </w:tr>
      <w:tr w:rsidR="009C41C1" w:rsidRPr="00AE6102" w14:paraId="49731583" w14:textId="77777777" w:rsidTr="00770D9B">
        <w:tc>
          <w:tcPr>
            <w:tcW w:w="4204" w:type="dxa"/>
            <w:gridSpan w:val="3"/>
            <w:tcBorders>
              <w:top w:val="nil"/>
              <w:left w:val="nil"/>
              <w:bottom w:val="nil"/>
              <w:right w:val="nil"/>
            </w:tcBorders>
            <w:noWrap/>
            <w:vAlign w:val="bottom"/>
            <w:hideMark/>
          </w:tcPr>
          <w:p w14:paraId="4B303F12" w14:textId="77777777" w:rsidR="009C41C1" w:rsidRPr="00AE6102" w:rsidRDefault="009C41C1" w:rsidP="00770D9B">
            <w:pPr>
              <w:keepNext/>
              <w:keepLines/>
              <w:spacing w:before="60" w:after="0" w:line="240" w:lineRule="auto"/>
              <w:rPr>
                <w:rFonts w:ascii="Calibri" w:eastAsia="Times New Roman" w:hAnsi="Calibri" w:cs="Calibri"/>
                <w:b/>
                <w:bCs/>
                <w:color w:val="000000"/>
                <w:sz w:val="20"/>
                <w:szCs w:val="20"/>
                <w:lang w:eastAsia="en-AU"/>
              </w:rPr>
            </w:pPr>
            <w:r w:rsidRPr="00AE6102">
              <w:rPr>
                <w:rFonts w:ascii="Calibri" w:eastAsia="Times New Roman" w:hAnsi="Calibri" w:cs="Calibri"/>
                <w:b/>
                <w:bCs/>
                <w:color w:val="000000"/>
                <w:sz w:val="20"/>
                <w:szCs w:val="20"/>
                <w:lang w:eastAsia="en-AU"/>
              </w:rPr>
              <w:t>Referenced to fiscally strongest state</w:t>
            </w:r>
          </w:p>
        </w:tc>
        <w:tc>
          <w:tcPr>
            <w:tcW w:w="798" w:type="dxa"/>
            <w:tcBorders>
              <w:top w:val="nil"/>
              <w:left w:val="nil"/>
              <w:bottom w:val="nil"/>
              <w:right w:val="nil"/>
            </w:tcBorders>
            <w:noWrap/>
            <w:vAlign w:val="bottom"/>
            <w:hideMark/>
          </w:tcPr>
          <w:p w14:paraId="14F0657E"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737" w:type="dxa"/>
            <w:tcBorders>
              <w:top w:val="nil"/>
              <w:left w:val="nil"/>
              <w:bottom w:val="nil"/>
              <w:right w:val="nil"/>
            </w:tcBorders>
            <w:noWrap/>
            <w:vAlign w:val="bottom"/>
            <w:hideMark/>
          </w:tcPr>
          <w:p w14:paraId="65723EFB"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6AE70377"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3B7CD5BB"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680" w:type="dxa"/>
            <w:tcBorders>
              <w:top w:val="nil"/>
              <w:left w:val="nil"/>
              <w:bottom w:val="nil"/>
              <w:right w:val="nil"/>
            </w:tcBorders>
            <w:noWrap/>
            <w:vAlign w:val="bottom"/>
            <w:hideMark/>
          </w:tcPr>
          <w:p w14:paraId="3F20372F"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51F1CE28"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447EA454" w14:textId="77777777" w:rsidR="009C41C1" w:rsidRPr="00AE6102" w:rsidRDefault="009C41C1" w:rsidP="00770D9B">
            <w:pPr>
              <w:keepNext/>
              <w:keepLines/>
              <w:spacing w:before="60" w:after="0" w:line="240" w:lineRule="auto"/>
              <w:rPr>
                <w:rFonts w:ascii="Times New Roman" w:eastAsia="Times New Roman" w:hAnsi="Times New Roman" w:cs="Times New Roman"/>
                <w:sz w:val="20"/>
                <w:szCs w:val="20"/>
                <w:lang w:eastAsia="en-AU"/>
              </w:rPr>
            </w:pPr>
          </w:p>
        </w:tc>
      </w:tr>
      <w:tr w:rsidR="009C41C1" w:rsidRPr="00AE6102" w14:paraId="51A36307" w14:textId="77777777" w:rsidTr="00770D9B">
        <w:tc>
          <w:tcPr>
            <w:tcW w:w="2608" w:type="dxa"/>
            <w:tcBorders>
              <w:top w:val="nil"/>
              <w:left w:val="nil"/>
              <w:bottom w:val="nil"/>
              <w:right w:val="nil"/>
            </w:tcBorders>
            <w:noWrap/>
            <w:vAlign w:val="bottom"/>
            <w:hideMark/>
          </w:tcPr>
          <w:p w14:paraId="5F0D2B1D" w14:textId="77777777" w:rsidR="009C41C1" w:rsidRPr="00AE6102" w:rsidRDefault="009C41C1" w:rsidP="00770D9B">
            <w:pPr>
              <w:keepNext/>
              <w:keepLines/>
              <w:spacing w:after="0" w:line="240" w:lineRule="auto"/>
              <w:rPr>
                <w:rFonts w:ascii="Calibri" w:eastAsia="Times New Roman" w:hAnsi="Calibri" w:cs="Calibri"/>
                <w:b/>
                <w:bCs/>
                <w:i/>
                <w:iCs/>
                <w:color w:val="000000"/>
                <w:sz w:val="20"/>
                <w:szCs w:val="20"/>
                <w:lang w:eastAsia="en-AU"/>
              </w:rPr>
            </w:pPr>
            <w:r w:rsidRPr="00AE6102">
              <w:rPr>
                <w:rFonts w:ascii="Calibri" w:eastAsia="Times New Roman" w:hAnsi="Calibri" w:cs="Calibri"/>
                <w:b/>
                <w:bCs/>
                <w:i/>
                <w:iCs/>
                <w:color w:val="000000"/>
                <w:sz w:val="20"/>
                <w:szCs w:val="20"/>
                <w:lang w:eastAsia="en-AU"/>
              </w:rPr>
              <w:t>Dollars per capita</w:t>
            </w:r>
          </w:p>
        </w:tc>
        <w:tc>
          <w:tcPr>
            <w:tcW w:w="798" w:type="dxa"/>
            <w:tcBorders>
              <w:top w:val="nil"/>
              <w:left w:val="nil"/>
              <w:bottom w:val="nil"/>
              <w:right w:val="nil"/>
            </w:tcBorders>
            <w:noWrap/>
            <w:vAlign w:val="bottom"/>
            <w:hideMark/>
          </w:tcPr>
          <w:p w14:paraId="173BE04A" w14:textId="77777777" w:rsidR="009C41C1" w:rsidRPr="00AE6102" w:rsidRDefault="009C41C1" w:rsidP="00770D9B">
            <w:pPr>
              <w:keepNext/>
              <w:keepLines/>
              <w:spacing w:after="0" w:line="240" w:lineRule="auto"/>
              <w:rPr>
                <w:rFonts w:ascii="Calibri" w:eastAsia="Times New Roman" w:hAnsi="Calibri" w:cs="Calibri"/>
                <w:b/>
                <w:bCs/>
                <w:i/>
                <w:iCs/>
                <w:color w:val="000000"/>
                <w:sz w:val="20"/>
                <w:szCs w:val="20"/>
                <w:lang w:eastAsia="en-AU"/>
              </w:rPr>
            </w:pPr>
          </w:p>
        </w:tc>
        <w:tc>
          <w:tcPr>
            <w:tcW w:w="798" w:type="dxa"/>
            <w:tcBorders>
              <w:top w:val="nil"/>
              <w:left w:val="nil"/>
              <w:bottom w:val="nil"/>
              <w:right w:val="nil"/>
            </w:tcBorders>
            <w:noWrap/>
            <w:vAlign w:val="bottom"/>
            <w:hideMark/>
          </w:tcPr>
          <w:p w14:paraId="6F1827CF"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0CBC217F"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37" w:type="dxa"/>
            <w:tcBorders>
              <w:top w:val="nil"/>
              <w:left w:val="nil"/>
              <w:bottom w:val="nil"/>
              <w:right w:val="nil"/>
            </w:tcBorders>
            <w:noWrap/>
            <w:vAlign w:val="bottom"/>
            <w:hideMark/>
          </w:tcPr>
          <w:p w14:paraId="285DAAD4"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2C6F4881"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443D4D43"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80" w:type="dxa"/>
            <w:tcBorders>
              <w:top w:val="nil"/>
              <w:left w:val="nil"/>
              <w:bottom w:val="nil"/>
              <w:right w:val="nil"/>
            </w:tcBorders>
            <w:noWrap/>
            <w:vAlign w:val="bottom"/>
            <w:hideMark/>
          </w:tcPr>
          <w:p w14:paraId="7EC9D95B"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20A465FB"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5DE913A4"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r>
      <w:tr w:rsidR="009C41C1" w:rsidRPr="00AE6102" w14:paraId="23CEAC56" w14:textId="77777777" w:rsidTr="00770D9B">
        <w:tc>
          <w:tcPr>
            <w:tcW w:w="2608" w:type="dxa"/>
            <w:tcBorders>
              <w:top w:val="nil"/>
              <w:left w:val="nil"/>
              <w:bottom w:val="nil"/>
              <w:right w:val="nil"/>
            </w:tcBorders>
            <w:noWrap/>
            <w:vAlign w:val="bottom"/>
            <w:hideMark/>
          </w:tcPr>
          <w:p w14:paraId="041AE554" w14:textId="7777777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Lift to strongest state</w:t>
            </w:r>
          </w:p>
        </w:tc>
        <w:tc>
          <w:tcPr>
            <w:tcW w:w="798" w:type="dxa"/>
            <w:tcBorders>
              <w:top w:val="nil"/>
              <w:left w:val="nil"/>
              <w:bottom w:val="nil"/>
              <w:right w:val="nil"/>
            </w:tcBorders>
            <w:noWrap/>
            <w:vAlign w:val="bottom"/>
            <w:hideMark/>
          </w:tcPr>
          <w:p w14:paraId="16DC7C91"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1,004</w:t>
            </w:r>
          </w:p>
        </w:tc>
        <w:tc>
          <w:tcPr>
            <w:tcW w:w="798" w:type="dxa"/>
            <w:tcBorders>
              <w:top w:val="nil"/>
              <w:left w:val="nil"/>
              <w:bottom w:val="nil"/>
              <w:right w:val="nil"/>
            </w:tcBorders>
            <w:noWrap/>
            <w:vAlign w:val="bottom"/>
            <w:hideMark/>
          </w:tcPr>
          <w:p w14:paraId="23A3913B"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1,349</w:t>
            </w:r>
          </w:p>
        </w:tc>
        <w:tc>
          <w:tcPr>
            <w:tcW w:w="798" w:type="dxa"/>
            <w:tcBorders>
              <w:top w:val="nil"/>
              <w:left w:val="nil"/>
              <w:bottom w:val="nil"/>
              <w:right w:val="nil"/>
            </w:tcBorders>
            <w:noWrap/>
            <w:vAlign w:val="bottom"/>
            <w:hideMark/>
          </w:tcPr>
          <w:p w14:paraId="55075402"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1,636</w:t>
            </w:r>
          </w:p>
        </w:tc>
        <w:tc>
          <w:tcPr>
            <w:tcW w:w="737" w:type="dxa"/>
            <w:tcBorders>
              <w:top w:val="nil"/>
              <w:left w:val="nil"/>
              <w:bottom w:val="nil"/>
              <w:right w:val="nil"/>
            </w:tcBorders>
            <w:noWrap/>
            <w:vAlign w:val="bottom"/>
            <w:hideMark/>
          </w:tcPr>
          <w:p w14:paraId="152EA6D2"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0</w:t>
            </w:r>
          </w:p>
        </w:tc>
        <w:tc>
          <w:tcPr>
            <w:tcW w:w="675" w:type="dxa"/>
            <w:tcBorders>
              <w:top w:val="nil"/>
              <w:left w:val="nil"/>
              <w:bottom w:val="nil"/>
              <w:right w:val="nil"/>
            </w:tcBorders>
            <w:noWrap/>
            <w:vAlign w:val="bottom"/>
            <w:hideMark/>
          </w:tcPr>
          <w:p w14:paraId="39C294D1"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2,637</w:t>
            </w:r>
          </w:p>
        </w:tc>
        <w:tc>
          <w:tcPr>
            <w:tcW w:w="675" w:type="dxa"/>
            <w:tcBorders>
              <w:top w:val="nil"/>
              <w:left w:val="nil"/>
              <w:bottom w:val="nil"/>
              <w:right w:val="nil"/>
            </w:tcBorders>
            <w:noWrap/>
            <w:vAlign w:val="bottom"/>
            <w:hideMark/>
          </w:tcPr>
          <w:p w14:paraId="78D3D72F"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3,398</w:t>
            </w:r>
          </w:p>
        </w:tc>
        <w:tc>
          <w:tcPr>
            <w:tcW w:w="680" w:type="dxa"/>
            <w:tcBorders>
              <w:top w:val="nil"/>
              <w:left w:val="nil"/>
              <w:bottom w:val="nil"/>
              <w:right w:val="nil"/>
            </w:tcBorders>
            <w:noWrap/>
            <w:vAlign w:val="bottom"/>
            <w:hideMark/>
          </w:tcPr>
          <w:p w14:paraId="71F32E4B"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1,859</w:t>
            </w:r>
          </w:p>
        </w:tc>
        <w:tc>
          <w:tcPr>
            <w:tcW w:w="794" w:type="dxa"/>
            <w:tcBorders>
              <w:top w:val="nil"/>
              <w:left w:val="nil"/>
              <w:bottom w:val="nil"/>
              <w:right w:val="nil"/>
            </w:tcBorders>
            <w:noWrap/>
            <w:vAlign w:val="bottom"/>
            <w:hideMark/>
          </w:tcPr>
          <w:p w14:paraId="1943D5C8"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9,940</w:t>
            </w:r>
          </w:p>
        </w:tc>
        <w:tc>
          <w:tcPr>
            <w:tcW w:w="798" w:type="dxa"/>
            <w:tcBorders>
              <w:top w:val="nil"/>
              <w:left w:val="nil"/>
              <w:bottom w:val="nil"/>
              <w:right w:val="nil"/>
            </w:tcBorders>
            <w:noWrap/>
            <w:vAlign w:val="bottom"/>
            <w:hideMark/>
          </w:tcPr>
          <w:p w14:paraId="5A6D07BC"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1,380</w:t>
            </w:r>
          </w:p>
        </w:tc>
      </w:tr>
      <w:tr w:rsidR="009C41C1" w:rsidRPr="00AE6102" w14:paraId="228F2473" w14:textId="77777777" w:rsidTr="00770D9B">
        <w:tc>
          <w:tcPr>
            <w:tcW w:w="2608" w:type="dxa"/>
            <w:tcBorders>
              <w:top w:val="nil"/>
              <w:left w:val="nil"/>
              <w:bottom w:val="nil"/>
              <w:right w:val="nil"/>
            </w:tcBorders>
            <w:noWrap/>
            <w:vAlign w:val="bottom"/>
            <w:hideMark/>
          </w:tcPr>
          <w:p w14:paraId="4AB62E71" w14:textId="7777777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EPC balance</w:t>
            </w:r>
          </w:p>
        </w:tc>
        <w:tc>
          <w:tcPr>
            <w:tcW w:w="798" w:type="dxa"/>
            <w:tcBorders>
              <w:top w:val="nil"/>
              <w:left w:val="nil"/>
              <w:bottom w:val="nil"/>
              <w:right w:val="nil"/>
            </w:tcBorders>
            <w:noWrap/>
            <w:vAlign w:val="bottom"/>
            <w:hideMark/>
          </w:tcPr>
          <w:p w14:paraId="4A207EAA"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798" w:type="dxa"/>
            <w:tcBorders>
              <w:top w:val="nil"/>
              <w:left w:val="nil"/>
              <w:bottom w:val="nil"/>
              <w:right w:val="nil"/>
            </w:tcBorders>
            <w:noWrap/>
            <w:vAlign w:val="bottom"/>
            <w:hideMark/>
          </w:tcPr>
          <w:p w14:paraId="5BA822E3"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798" w:type="dxa"/>
            <w:tcBorders>
              <w:top w:val="nil"/>
              <w:left w:val="nil"/>
              <w:bottom w:val="nil"/>
              <w:right w:val="nil"/>
            </w:tcBorders>
            <w:noWrap/>
            <w:vAlign w:val="bottom"/>
            <w:hideMark/>
          </w:tcPr>
          <w:p w14:paraId="5C4F4437"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737" w:type="dxa"/>
            <w:tcBorders>
              <w:top w:val="nil"/>
              <w:left w:val="nil"/>
              <w:bottom w:val="nil"/>
              <w:right w:val="nil"/>
            </w:tcBorders>
            <w:noWrap/>
            <w:vAlign w:val="bottom"/>
            <w:hideMark/>
          </w:tcPr>
          <w:p w14:paraId="67F8E571"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675" w:type="dxa"/>
            <w:tcBorders>
              <w:top w:val="nil"/>
              <w:left w:val="nil"/>
              <w:bottom w:val="nil"/>
              <w:right w:val="nil"/>
            </w:tcBorders>
            <w:noWrap/>
            <w:vAlign w:val="bottom"/>
            <w:hideMark/>
          </w:tcPr>
          <w:p w14:paraId="52871CBB"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675" w:type="dxa"/>
            <w:tcBorders>
              <w:top w:val="nil"/>
              <w:left w:val="nil"/>
              <w:bottom w:val="nil"/>
              <w:right w:val="nil"/>
            </w:tcBorders>
            <w:noWrap/>
            <w:vAlign w:val="bottom"/>
            <w:hideMark/>
          </w:tcPr>
          <w:p w14:paraId="2466155E"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680" w:type="dxa"/>
            <w:tcBorders>
              <w:top w:val="nil"/>
              <w:left w:val="nil"/>
              <w:bottom w:val="nil"/>
              <w:right w:val="nil"/>
            </w:tcBorders>
            <w:noWrap/>
            <w:vAlign w:val="bottom"/>
            <w:hideMark/>
          </w:tcPr>
          <w:p w14:paraId="7B4E6C0B"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794" w:type="dxa"/>
            <w:tcBorders>
              <w:top w:val="nil"/>
              <w:left w:val="nil"/>
              <w:bottom w:val="nil"/>
              <w:right w:val="nil"/>
            </w:tcBorders>
            <w:noWrap/>
            <w:vAlign w:val="bottom"/>
            <w:hideMark/>
          </w:tcPr>
          <w:p w14:paraId="0A93EB58"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798" w:type="dxa"/>
            <w:tcBorders>
              <w:top w:val="nil"/>
              <w:left w:val="nil"/>
              <w:bottom w:val="nil"/>
              <w:right w:val="nil"/>
            </w:tcBorders>
            <w:noWrap/>
            <w:vAlign w:val="bottom"/>
            <w:hideMark/>
          </w:tcPr>
          <w:p w14:paraId="67B8407F"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r>
      <w:tr w:rsidR="009C41C1" w:rsidRPr="00AE6102" w14:paraId="285AA8DD" w14:textId="77777777" w:rsidTr="00770D9B">
        <w:tc>
          <w:tcPr>
            <w:tcW w:w="2608" w:type="dxa"/>
            <w:tcBorders>
              <w:top w:val="nil"/>
              <w:left w:val="nil"/>
              <w:bottom w:val="nil"/>
              <w:right w:val="nil"/>
            </w:tcBorders>
            <w:noWrap/>
            <w:vAlign w:val="bottom"/>
            <w:hideMark/>
          </w:tcPr>
          <w:p w14:paraId="68762139" w14:textId="7777777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GST requirement</w:t>
            </w:r>
          </w:p>
        </w:tc>
        <w:tc>
          <w:tcPr>
            <w:tcW w:w="798" w:type="dxa"/>
            <w:tcBorders>
              <w:top w:val="nil"/>
              <w:left w:val="nil"/>
              <w:bottom w:val="nil"/>
              <w:right w:val="nil"/>
            </w:tcBorders>
            <w:noWrap/>
            <w:vAlign w:val="bottom"/>
            <w:hideMark/>
          </w:tcPr>
          <w:p w14:paraId="16E5728F"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798" w:type="dxa"/>
            <w:tcBorders>
              <w:top w:val="nil"/>
              <w:left w:val="nil"/>
              <w:bottom w:val="nil"/>
              <w:right w:val="nil"/>
            </w:tcBorders>
            <w:noWrap/>
            <w:vAlign w:val="bottom"/>
            <w:hideMark/>
          </w:tcPr>
          <w:p w14:paraId="7B688C2C"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2,591</w:t>
            </w:r>
          </w:p>
        </w:tc>
        <w:tc>
          <w:tcPr>
            <w:tcW w:w="798" w:type="dxa"/>
            <w:tcBorders>
              <w:top w:val="nil"/>
              <w:left w:val="nil"/>
              <w:bottom w:val="nil"/>
              <w:right w:val="nil"/>
            </w:tcBorders>
            <w:noWrap/>
            <w:vAlign w:val="bottom"/>
            <w:hideMark/>
          </w:tcPr>
          <w:p w14:paraId="74D664F9"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2,878</w:t>
            </w:r>
          </w:p>
        </w:tc>
        <w:tc>
          <w:tcPr>
            <w:tcW w:w="737" w:type="dxa"/>
            <w:tcBorders>
              <w:top w:val="nil"/>
              <w:left w:val="nil"/>
              <w:bottom w:val="nil"/>
              <w:right w:val="nil"/>
            </w:tcBorders>
            <w:noWrap/>
            <w:vAlign w:val="bottom"/>
            <w:hideMark/>
          </w:tcPr>
          <w:p w14:paraId="5FECA15C"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675" w:type="dxa"/>
            <w:tcBorders>
              <w:top w:val="nil"/>
              <w:left w:val="nil"/>
              <w:bottom w:val="nil"/>
              <w:right w:val="nil"/>
            </w:tcBorders>
            <w:noWrap/>
            <w:vAlign w:val="bottom"/>
            <w:hideMark/>
          </w:tcPr>
          <w:p w14:paraId="13F73ED6"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3,879</w:t>
            </w:r>
          </w:p>
        </w:tc>
        <w:tc>
          <w:tcPr>
            <w:tcW w:w="675" w:type="dxa"/>
            <w:tcBorders>
              <w:top w:val="nil"/>
              <w:left w:val="nil"/>
              <w:bottom w:val="nil"/>
              <w:right w:val="nil"/>
            </w:tcBorders>
            <w:noWrap/>
            <w:vAlign w:val="bottom"/>
            <w:hideMark/>
          </w:tcPr>
          <w:p w14:paraId="0F324740"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4,640</w:t>
            </w:r>
          </w:p>
        </w:tc>
        <w:tc>
          <w:tcPr>
            <w:tcW w:w="680" w:type="dxa"/>
            <w:tcBorders>
              <w:top w:val="nil"/>
              <w:left w:val="nil"/>
              <w:bottom w:val="nil"/>
              <w:right w:val="nil"/>
            </w:tcBorders>
            <w:noWrap/>
            <w:vAlign w:val="bottom"/>
            <w:hideMark/>
          </w:tcPr>
          <w:p w14:paraId="16E41BDF"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3,100</w:t>
            </w:r>
          </w:p>
        </w:tc>
        <w:tc>
          <w:tcPr>
            <w:tcW w:w="794" w:type="dxa"/>
            <w:tcBorders>
              <w:top w:val="nil"/>
              <w:left w:val="nil"/>
              <w:bottom w:val="nil"/>
              <w:right w:val="nil"/>
            </w:tcBorders>
            <w:noWrap/>
            <w:vAlign w:val="bottom"/>
            <w:hideMark/>
          </w:tcPr>
          <w:p w14:paraId="480E07A3"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11,181</w:t>
            </w:r>
          </w:p>
        </w:tc>
        <w:tc>
          <w:tcPr>
            <w:tcW w:w="798" w:type="dxa"/>
            <w:tcBorders>
              <w:top w:val="nil"/>
              <w:left w:val="nil"/>
              <w:bottom w:val="nil"/>
              <w:right w:val="nil"/>
            </w:tcBorders>
            <w:noWrap/>
            <w:vAlign w:val="bottom"/>
            <w:hideMark/>
          </w:tcPr>
          <w:p w14:paraId="5D47D8F2"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2,622</w:t>
            </w:r>
          </w:p>
        </w:tc>
      </w:tr>
      <w:tr w:rsidR="009C41C1" w:rsidRPr="00AE6102" w14:paraId="6B3C5B04" w14:textId="77777777" w:rsidTr="00770D9B">
        <w:tc>
          <w:tcPr>
            <w:tcW w:w="2608" w:type="dxa"/>
            <w:tcBorders>
              <w:top w:val="nil"/>
              <w:left w:val="nil"/>
              <w:bottom w:val="nil"/>
              <w:right w:val="nil"/>
            </w:tcBorders>
            <w:noWrap/>
            <w:vAlign w:val="bottom"/>
            <w:hideMark/>
          </w:tcPr>
          <w:p w14:paraId="390CDDCF" w14:textId="77777777" w:rsidR="009C41C1" w:rsidRPr="00AE6102" w:rsidRDefault="009C41C1" w:rsidP="00770D9B">
            <w:pPr>
              <w:keepNext/>
              <w:keepLines/>
              <w:spacing w:after="0" w:line="240" w:lineRule="auto"/>
              <w:rPr>
                <w:rFonts w:ascii="Calibri" w:eastAsia="Times New Roman" w:hAnsi="Calibri" w:cs="Calibri"/>
                <w:b/>
                <w:bCs/>
                <w:i/>
                <w:iCs/>
                <w:color w:val="000000"/>
                <w:sz w:val="20"/>
                <w:szCs w:val="20"/>
                <w:lang w:eastAsia="en-AU"/>
              </w:rPr>
            </w:pPr>
            <w:r w:rsidRPr="00AE6102">
              <w:rPr>
                <w:rFonts w:ascii="Calibri" w:eastAsia="Times New Roman" w:hAnsi="Calibri" w:cs="Calibri"/>
                <w:b/>
                <w:bCs/>
                <w:i/>
                <w:iCs/>
                <w:color w:val="000000"/>
                <w:sz w:val="20"/>
                <w:szCs w:val="20"/>
                <w:lang w:eastAsia="en-AU"/>
              </w:rPr>
              <w:t>Dollars millions</w:t>
            </w:r>
          </w:p>
        </w:tc>
        <w:tc>
          <w:tcPr>
            <w:tcW w:w="798" w:type="dxa"/>
            <w:tcBorders>
              <w:top w:val="nil"/>
              <w:left w:val="nil"/>
              <w:bottom w:val="nil"/>
              <w:right w:val="nil"/>
            </w:tcBorders>
            <w:noWrap/>
            <w:vAlign w:val="bottom"/>
            <w:hideMark/>
          </w:tcPr>
          <w:p w14:paraId="3DA61887" w14:textId="77777777" w:rsidR="009C41C1" w:rsidRPr="00AE6102" w:rsidRDefault="009C41C1" w:rsidP="00770D9B">
            <w:pPr>
              <w:keepNext/>
              <w:keepLines/>
              <w:spacing w:after="0" w:line="240" w:lineRule="auto"/>
              <w:rPr>
                <w:rFonts w:ascii="Calibri" w:eastAsia="Times New Roman" w:hAnsi="Calibri" w:cs="Calibri"/>
                <w:b/>
                <w:bCs/>
                <w:i/>
                <w:iCs/>
                <w:color w:val="000000"/>
                <w:sz w:val="20"/>
                <w:szCs w:val="20"/>
                <w:lang w:eastAsia="en-AU"/>
              </w:rPr>
            </w:pPr>
          </w:p>
        </w:tc>
        <w:tc>
          <w:tcPr>
            <w:tcW w:w="798" w:type="dxa"/>
            <w:tcBorders>
              <w:top w:val="nil"/>
              <w:left w:val="nil"/>
              <w:bottom w:val="nil"/>
              <w:right w:val="nil"/>
            </w:tcBorders>
            <w:noWrap/>
            <w:vAlign w:val="bottom"/>
            <w:hideMark/>
          </w:tcPr>
          <w:p w14:paraId="2807D414"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4F5FBF5C"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37" w:type="dxa"/>
            <w:tcBorders>
              <w:top w:val="nil"/>
              <w:left w:val="nil"/>
              <w:bottom w:val="nil"/>
              <w:right w:val="nil"/>
            </w:tcBorders>
            <w:noWrap/>
            <w:vAlign w:val="bottom"/>
            <w:hideMark/>
          </w:tcPr>
          <w:p w14:paraId="273CF9D3"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6948DF7A"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2BB244A1"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80" w:type="dxa"/>
            <w:tcBorders>
              <w:top w:val="nil"/>
              <w:left w:val="nil"/>
              <w:bottom w:val="nil"/>
              <w:right w:val="nil"/>
            </w:tcBorders>
            <w:noWrap/>
            <w:vAlign w:val="bottom"/>
            <w:hideMark/>
          </w:tcPr>
          <w:p w14:paraId="70FFB13F"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1C3FB925"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53AE92A3"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r>
      <w:tr w:rsidR="009C41C1" w:rsidRPr="00AE6102" w14:paraId="06DA000D" w14:textId="77777777" w:rsidTr="00770D9B">
        <w:tc>
          <w:tcPr>
            <w:tcW w:w="2608" w:type="dxa"/>
            <w:tcBorders>
              <w:top w:val="nil"/>
              <w:left w:val="nil"/>
              <w:bottom w:val="nil"/>
              <w:right w:val="nil"/>
            </w:tcBorders>
            <w:noWrap/>
            <w:vAlign w:val="bottom"/>
            <w:hideMark/>
          </w:tcPr>
          <w:p w14:paraId="057CA690" w14:textId="7777777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GST requirement</w:t>
            </w:r>
          </w:p>
        </w:tc>
        <w:tc>
          <w:tcPr>
            <w:tcW w:w="798" w:type="dxa"/>
            <w:tcBorders>
              <w:top w:val="nil"/>
              <w:left w:val="nil"/>
              <w:bottom w:val="nil"/>
              <w:right w:val="nil"/>
            </w:tcBorders>
            <w:noWrap/>
            <w:vAlign w:val="bottom"/>
            <w:hideMark/>
          </w:tcPr>
          <w:p w14:paraId="1A0E8A67"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18,030</w:t>
            </w:r>
          </w:p>
        </w:tc>
        <w:tc>
          <w:tcPr>
            <w:tcW w:w="798" w:type="dxa"/>
            <w:tcBorders>
              <w:top w:val="nil"/>
              <w:left w:val="nil"/>
              <w:bottom w:val="nil"/>
              <w:right w:val="nil"/>
            </w:tcBorders>
            <w:noWrap/>
            <w:vAlign w:val="bottom"/>
            <w:hideMark/>
          </w:tcPr>
          <w:p w14:paraId="3AE04BB6"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16,830</w:t>
            </w:r>
          </w:p>
        </w:tc>
        <w:tc>
          <w:tcPr>
            <w:tcW w:w="798" w:type="dxa"/>
            <w:tcBorders>
              <w:top w:val="nil"/>
              <w:left w:val="nil"/>
              <w:bottom w:val="nil"/>
              <w:right w:val="nil"/>
            </w:tcBorders>
            <w:noWrap/>
            <w:vAlign w:val="bottom"/>
            <w:hideMark/>
          </w:tcPr>
          <w:p w14:paraId="49C56B18"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14,447</w:t>
            </w:r>
          </w:p>
        </w:tc>
        <w:tc>
          <w:tcPr>
            <w:tcW w:w="737" w:type="dxa"/>
            <w:tcBorders>
              <w:top w:val="nil"/>
              <w:left w:val="nil"/>
              <w:bottom w:val="nil"/>
              <w:right w:val="nil"/>
            </w:tcBorders>
            <w:noWrap/>
            <w:vAlign w:val="bottom"/>
            <w:hideMark/>
          </w:tcPr>
          <w:p w14:paraId="35AA59BA"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3,255</w:t>
            </w:r>
          </w:p>
        </w:tc>
        <w:tc>
          <w:tcPr>
            <w:tcW w:w="675" w:type="dxa"/>
            <w:tcBorders>
              <w:top w:val="nil"/>
              <w:left w:val="nil"/>
              <w:bottom w:val="nil"/>
              <w:right w:val="nil"/>
            </w:tcBorders>
            <w:noWrap/>
            <w:vAlign w:val="bottom"/>
            <w:hideMark/>
          </w:tcPr>
          <w:p w14:paraId="6340FE86"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6,751</w:t>
            </w:r>
          </w:p>
        </w:tc>
        <w:tc>
          <w:tcPr>
            <w:tcW w:w="675" w:type="dxa"/>
            <w:tcBorders>
              <w:top w:val="nil"/>
              <w:left w:val="nil"/>
              <w:bottom w:val="nil"/>
              <w:right w:val="nil"/>
            </w:tcBorders>
            <w:noWrap/>
            <w:vAlign w:val="bottom"/>
            <w:hideMark/>
          </w:tcPr>
          <w:p w14:paraId="4F713F3C"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2,434</w:t>
            </w:r>
          </w:p>
        </w:tc>
        <w:tc>
          <w:tcPr>
            <w:tcW w:w="680" w:type="dxa"/>
            <w:tcBorders>
              <w:top w:val="nil"/>
              <w:left w:val="nil"/>
              <w:bottom w:val="nil"/>
              <w:right w:val="nil"/>
            </w:tcBorders>
            <w:noWrap/>
            <w:vAlign w:val="bottom"/>
            <w:hideMark/>
          </w:tcPr>
          <w:p w14:paraId="4693B17F"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1,298</w:t>
            </w:r>
          </w:p>
        </w:tc>
        <w:tc>
          <w:tcPr>
            <w:tcW w:w="794" w:type="dxa"/>
            <w:tcBorders>
              <w:top w:val="nil"/>
              <w:left w:val="nil"/>
              <w:bottom w:val="nil"/>
              <w:right w:val="nil"/>
            </w:tcBorders>
            <w:noWrap/>
            <w:vAlign w:val="bottom"/>
            <w:hideMark/>
          </w:tcPr>
          <w:p w14:paraId="2B0D20AB"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2,755</w:t>
            </w:r>
          </w:p>
        </w:tc>
        <w:tc>
          <w:tcPr>
            <w:tcW w:w="798" w:type="dxa"/>
            <w:tcBorders>
              <w:top w:val="nil"/>
              <w:left w:val="nil"/>
              <w:bottom w:val="nil"/>
              <w:right w:val="nil"/>
            </w:tcBorders>
            <w:noWrap/>
            <w:vAlign w:val="bottom"/>
            <w:hideMark/>
          </w:tcPr>
          <w:p w14:paraId="31AAF732"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65,800</w:t>
            </w:r>
          </w:p>
        </w:tc>
      </w:tr>
      <w:tr w:rsidR="00770D9B" w:rsidRPr="00AE6102" w14:paraId="5A9F8CF0" w14:textId="77777777" w:rsidTr="00770D9B">
        <w:tc>
          <w:tcPr>
            <w:tcW w:w="5002" w:type="dxa"/>
            <w:gridSpan w:val="4"/>
            <w:tcBorders>
              <w:top w:val="nil"/>
              <w:left w:val="nil"/>
              <w:bottom w:val="nil"/>
              <w:right w:val="nil"/>
            </w:tcBorders>
            <w:noWrap/>
            <w:vAlign w:val="bottom"/>
            <w:hideMark/>
          </w:tcPr>
          <w:p w14:paraId="4AB01F52" w14:textId="36863D98"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r>
              <w:rPr>
                <w:rFonts w:ascii="Calibri" w:eastAsia="Times New Roman" w:hAnsi="Calibri" w:cs="Calibri"/>
                <w:b/>
                <w:bCs/>
                <w:color w:val="000000"/>
                <w:sz w:val="20"/>
                <w:szCs w:val="20"/>
                <w:lang w:eastAsia="en-AU"/>
              </w:rPr>
              <w:t>Stronger of NSW and Victoria—</w:t>
            </w:r>
            <w:r w:rsidRPr="00AE6102">
              <w:rPr>
                <w:rFonts w:ascii="Calibri" w:eastAsia="Times New Roman" w:hAnsi="Calibri" w:cs="Calibri"/>
                <w:b/>
                <w:bCs/>
                <w:color w:val="000000"/>
                <w:sz w:val="20"/>
                <w:szCs w:val="20"/>
                <w:lang w:eastAsia="en-AU"/>
              </w:rPr>
              <w:t>Comm</w:t>
            </w:r>
            <w:r>
              <w:rPr>
                <w:rFonts w:ascii="Calibri" w:eastAsia="Times New Roman" w:hAnsi="Calibri" w:cs="Calibri"/>
                <w:b/>
                <w:bCs/>
                <w:color w:val="000000"/>
                <w:sz w:val="20"/>
                <w:szCs w:val="20"/>
                <w:lang w:eastAsia="en-AU"/>
              </w:rPr>
              <w:t>onwealth</w:t>
            </w:r>
            <w:r w:rsidRPr="00AE6102">
              <w:rPr>
                <w:rFonts w:ascii="Calibri" w:eastAsia="Times New Roman" w:hAnsi="Calibri" w:cs="Calibri"/>
                <w:b/>
                <w:bCs/>
                <w:color w:val="000000"/>
                <w:sz w:val="20"/>
                <w:szCs w:val="20"/>
                <w:lang w:eastAsia="en-AU"/>
              </w:rPr>
              <w:t xml:space="preserve"> method</w:t>
            </w:r>
          </w:p>
        </w:tc>
        <w:tc>
          <w:tcPr>
            <w:tcW w:w="737" w:type="dxa"/>
            <w:tcBorders>
              <w:top w:val="nil"/>
              <w:left w:val="nil"/>
              <w:bottom w:val="nil"/>
              <w:right w:val="nil"/>
            </w:tcBorders>
            <w:noWrap/>
            <w:vAlign w:val="bottom"/>
            <w:hideMark/>
          </w:tcPr>
          <w:p w14:paraId="61AE613B"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79D50978"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7CD93627"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680" w:type="dxa"/>
            <w:tcBorders>
              <w:top w:val="nil"/>
              <w:left w:val="nil"/>
              <w:bottom w:val="nil"/>
              <w:right w:val="nil"/>
            </w:tcBorders>
            <w:noWrap/>
            <w:vAlign w:val="bottom"/>
            <w:hideMark/>
          </w:tcPr>
          <w:p w14:paraId="33FF7639"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6A672C84"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1323AC8E"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r>
      <w:tr w:rsidR="009C41C1" w:rsidRPr="00AE6102" w14:paraId="1366D0D4" w14:textId="77777777" w:rsidTr="00770D9B">
        <w:tc>
          <w:tcPr>
            <w:tcW w:w="2608" w:type="dxa"/>
            <w:tcBorders>
              <w:top w:val="nil"/>
              <w:left w:val="nil"/>
              <w:bottom w:val="nil"/>
              <w:right w:val="nil"/>
            </w:tcBorders>
            <w:noWrap/>
            <w:vAlign w:val="bottom"/>
            <w:hideMark/>
          </w:tcPr>
          <w:p w14:paraId="35EECCB9" w14:textId="77777777" w:rsidR="009C41C1" w:rsidRPr="00AE6102" w:rsidRDefault="009C41C1" w:rsidP="00770D9B">
            <w:pPr>
              <w:keepNext/>
              <w:keepLines/>
              <w:spacing w:after="0" w:line="240" w:lineRule="auto"/>
              <w:rPr>
                <w:rFonts w:ascii="Calibri" w:eastAsia="Times New Roman" w:hAnsi="Calibri" w:cs="Calibri"/>
                <w:b/>
                <w:bCs/>
                <w:i/>
                <w:iCs/>
                <w:color w:val="000000"/>
                <w:sz w:val="20"/>
                <w:szCs w:val="20"/>
                <w:lang w:eastAsia="en-AU"/>
              </w:rPr>
            </w:pPr>
            <w:r w:rsidRPr="00AE6102">
              <w:rPr>
                <w:rFonts w:ascii="Calibri" w:eastAsia="Times New Roman" w:hAnsi="Calibri" w:cs="Calibri"/>
                <w:b/>
                <w:bCs/>
                <w:i/>
                <w:iCs/>
                <w:color w:val="000000"/>
                <w:sz w:val="20"/>
                <w:szCs w:val="20"/>
                <w:lang w:eastAsia="en-AU"/>
              </w:rPr>
              <w:t>Dollars per capita</w:t>
            </w:r>
          </w:p>
        </w:tc>
        <w:tc>
          <w:tcPr>
            <w:tcW w:w="798" w:type="dxa"/>
            <w:tcBorders>
              <w:top w:val="nil"/>
              <w:left w:val="nil"/>
              <w:bottom w:val="nil"/>
              <w:right w:val="nil"/>
            </w:tcBorders>
            <w:noWrap/>
            <w:vAlign w:val="bottom"/>
            <w:hideMark/>
          </w:tcPr>
          <w:p w14:paraId="2530A083" w14:textId="77777777" w:rsidR="009C41C1" w:rsidRPr="00AE6102" w:rsidRDefault="009C41C1" w:rsidP="00770D9B">
            <w:pPr>
              <w:keepNext/>
              <w:keepLines/>
              <w:spacing w:after="0" w:line="240" w:lineRule="auto"/>
              <w:rPr>
                <w:rFonts w:ascii="Calibri" w:eastAsia="Times New Roman" w:hAnsi="Calibri" w:cs="Calibri"/>
                <w:b/>
                <w:bCs/>
                <w:i/>
                <w:iCs/>
                <w:color w:val="000000"/>
                <w:sz w:val="20"/>
                <w:szCs w:val="20"/>
                <w:lang w:eastAsia="en-AU"/>
              </w:rPr>
            </w:pPr>
          </w:p>
        </w:tc>
        <w:tc>
          <w:tcPr>
            <w:tcW w:w="798" w:type="dxa"/>
            <w:tcBorders>
              <w:top w:val="nil"/>
              <w:left w:val="nil"/>
              <w:bottom w:val="nil"/>
              <w:right w:val="nil"/>
            </w:tcBorders>
            <w:noWrap/>
            <w:vAlign w:val="bottom"/>
            <w:hideMark/>
          </w:tcPr>
          <w:p w14:paraId="558A8A1F"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3EE19A82"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37" w:type="dxa"/>
            <w:tcBorders>
              <w:top w:val="nil"/>
              <w:left w:val="nil"/>
              <w:bottom w:val="nil"/>
              <w:right w:val="nil"/>
            </w:tcBorders>
            <w:noWrap/>
            <w:vAlign w:val="bottom"/>
            <w:hideMark/>
          </w:tcPr>
          <w:p w14:paraId="6FF13F7F"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151DD5EA"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34A41F57"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80" w:type="dxa"/>
            <w:tcBorders>
              <w:top w:val="nil"/>
              <w:left w:val="nil"/>
              <w:bottom w:val="nil"/>
              <w:right w:val="nil"/>
            </w:tcBorders>
            <w:noWrap/>
            <w:vAlign w:val="bottom"/>
            <w:hideMark/>
          </w:tcPr>
          <w:p w14:paraId="17532254"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6B589C32"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416D2665"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r>
      <w:tr w:rsidR="009C41C1" w:rsidRPr="00AE6102" w14:paraId="7CF95FA7" w14:textId="77777777" w:rsidTr="00770D9B">
        <w:tc>
          <w:tcPr>
            <w:tcW w:w="2608" w:type="dxa"/>
            <w:tcBorders>
              <w:top w:val="nil"/>
              <w:left w:val="nil"/>
              <w:bottom w:val="nil"/>
              <w:right w:val="nil"/>
            </w:tcBorders>
            <w:noWrap/>
            <w:vAlign w:val="bottom"/>
            <w:hideMark/>
          </w:tcPr>
          <w:p w14:paraId="6A660A36" w14:textId="2C6E45F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Lift to stronge</w:t>
            </w:r>
            <w:r w:rsidR="00770D9B">
              <w:rPr>
                <w:rFonts w:ascii="Calibri" w:eastAsia="Times New Roman" w:hAnsi="Calibri" w:cs="Calibri"/>
                <w:color w:val="000000"/>
                <w:sz w:val="20"/>
                <w:szCs w:val="20"/>
                <w:lang w:eastAsia="en-AU"/>
              </w:rPr>
              <w:t>r</w:t>
            </w:r>
            <w:r w:rsidRPr="00AE6102">
              <w:rPr>
                <w:rFonts w:ascii="Calibri" w:eastAsia="Times New Roman" w:hAnsi="Calibri" w:cs="Calibri"/>
                <w:color w:val="000000"/>
                <w:sz w:val="20"/>
                <w:szCs w:val="20"/>
                <w:lang w:eastAsia="en-AU"/>
              </w:rPr>
              <w:t xml:space="preserve"> state</w:t>
            </w:r>
          </w:p>
        </w:tc>
        <w:tc>
          <w:tcPr>
            <w:tcW w:w="798" w:type="dxa"/>
            <w:tcBorders>
              <w:top w:val="nil"/>
              <w:left w:val="nil"/>
              <w:bottom w:val="nil"/>
              <w:right w:val="nil"/>
            </w:tcBorders>
            <w:noWrap/>
            <w:vAlign w:val="bottom"/>
            <w:hideMark/>
          </w:tcPr>
          <w:p w14:paraId="67A2B878"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0</w:t>
            </w:r>
          </w:p>
        </w:tc>
        <w:tc>
          <w:tcPr>
            <w:tcW w:w="798" w:type="dxa"/>
            <w:tcBorders>
              <w:top w:val="nil"/>
              <w:left w:val="nil"/>
              <w:bottom w:val="nil"/>
              <w:right w:val="nil"/>
            </w:tcBorders>
            <w:noWrap/>
            <w:vAlign w:val="bottom"/>
            <w:hideMark/>
          </w:tcPr>
          <w:p w14:paraId="688BC149"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345</w:t>
            </w:r>
          </w:p>
        </w:tc>
        <w:tc>
          <w:tcPr>
            <w:tcW w:w="798" w:type="dxa"/>
            <w:tcBorders>
              <w:top w:val="nil"/>
              <w:left w:val="nil"/>
              <w:bottom w:val="nil"/>
              <w:right w:val="nil"/>
            </w:tcBorders>
            <w:noWrap/>
            <w:vAlign w:val="bottom"/>
            <w:hideMark/>
          </w:tcPr>
          <w:p w14:paraId="54830AB9"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632</w:t>
            </w:r>
          </w:p>
        </w:tc>
        <w:tc>
          <w:tcPr>
            <w:tcW w:w="737" w:type="dxa"/>
            <w:tcBorders>
              <w:top w:val="nil"/>
              <w:left w:val="nil"/>
              <w:bottom w:val="nil"/>
              <w:right w:val="nil"/>
            </w:tcBorders>
            <w:noWrap/>
            <w:vAlign w:val="bottom"/>
            <w:hideMark/>
          </w:tcPr>
          <w:p w14:paraId="423F490D"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0</w:t>
            </w:r>
          </w:p>
        </w:tc>
        <w:tc>
          <w:tcPr>
            <w:tcW w:w="675" w:type="dxa"/>
            <w:tcBorders>
              <w:top w:val="nil"/>
              <w:left w:val="nil"/>
              <w:bottom w:val="nil"/>
              <w:right w:val="nil"/>
            </w:tcBorders>
            <w:noWrap/>
            <w:vAlign w:val="bottom"/>
            <w:hideMark/>
          </w:tcPr>
          <w:p w14:paraId="10E25C81"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1,634</w:t>
            </w:r>
          </w:p>
        </w:tc>
        <w:tc>
          <w:tcPr>
            <w:tcW w:w="675" w:type="dxa"/>
            <w:tcBorders>
              <w:top w:val="nil"/>
              <w:left w:val="nil"/>
              <w:bottom w:val="nil"/>
              <w:right w:val="nil"/>
            </w:tcBorders>
            <w:noWrap/>
            <w:vAlign w:val="bottom"/>
            <w:hideMark/>
          </w:tcPr>
          <w:p w14:paraId="5703801A"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2,394</w:t>
            </w:r>
          </w:p>
        </w:tc>
        <w:tc>
          <w:tcPr>
            <w:tcW w:w="680" w:type="dxa"/>
            <w:tcBorders>
              <w:top w:val="nil"/>
              <w:left w:val="nil"/>
              <w:bottom w:val="nil"/>
              <w:right w:val="nil"/>
            </w:tcBorders>
            <w:noWrap/>
            <w:vAlign w:val="bottom"/>
            <w:hideMark/>
          </w:tcPr>
          <w:p w14:paraId="3C564AF9"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855</w:t>
            </w:r>
          </w:p>
        </w:tc>
        <w:tc>
          <w:tcPr>
            <w:tcW w:w="794" w:type="dxa"/>
            <w:tcBorders>
              <w:top w:val="nil"/>
              <w:left w:val="nil"/>
              <w:bottom w:val="nil"/>
              <w:right w:val="nil"/>
            </w:tcBorders>
            <w:noWrap/>
            <w:vAlign w:val="bottom"/>
            <w:hideMark/>
          </w:tcPr>
          <w:p w14:paraId="55871104"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8,936</w:t>
            </w:r>
          </w:p>
        </w:tc>
        <w:tc>
          <w:tcPr>
            <w:tcW w:w="798" w:type="dxa"/>
            <w:tcBorders>
              <w:top w:val="nil"/>
              <w:left w:val="nil"/>
              <w:bottom w:val="nil"/>
              <w:right w:val="nil"/>
            </w:tcBorders>
            <w:noWrap/>
            <w:vAlign w:val="bottom"/>
            <w:hideMark/>
          </w:tcPr>
          <w:p w14:paraId="39A4A922"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481</w:t>
            </w:r>
          </w:p>
        </w:tc>
      </w:tr>
      <w:tr w:rsidR="009C41C1" w:rsidRPr="00AE6102" w14:paraId="4344F1D6" w14:textId="77777777" w:rsidTr="00770D9B">
        <w:tc>
          <w:tcPr>
            <w:tcW w:w="2608" w:type="dxa"/>
            <w:tcBorders>
              <w:top w:val="nil"/>
              <w:left w:val="nil"/>
              <w:bottom w:val="nil"/>
              <w:right w:val="nil"/>
            </w:tcBorders>
            <w:noWrap/>
            <w:vAlign w:val="bottom"/>
            <w:hideMark/>
          </w:tcPr>
          <w:p w14:paraId="05D795DD" w14:textId="7777777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EPC balance</w:t>
            </w:r>
          </w:p>
        </w:tc>
        <w:tc>
          <w:tcPr>
            <w:tcW w:w="798" w:type="dxa"/>
            <w:tcBorders>
              <w:top w:val="nil"/>
              <w:left w:val="nil"/>
              <w:bottom w:val="nil"/>
              <w:right w:val="nil"/>
            </w:tcBorders>
            <w:noWrap/>
            <w:vAlign w:val="bottom"/>
            <w:hideMark/>
          </w:tcPr>
          <w:p w14:paraId="3A9CED11"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798" w:type="dxa"/>
            <w:tcBorders>
              <w:top w:val="nil"/>
              <w:left w:val="nil"/>
              <w:bottom w:val="nil"/>
              <w:right w:val="nil"/>
            </w:tcBorders>
            <w:noWrap/>
            <w:vAlign w:val="bottom"/>
            <w:hideMark/>
          </w:tcPr>
          <w:p w14:paraId="313F7E57"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798" w:type="dxa"/>
            <w:tcBorders>
              <w:top w:val="nil"/>
              <w:left w:val="nil"/>
              <w:bottom w:val="nil"/>
              <w:right w:val="nil"/>
            </w:tcBorders>
            <w:noWrap/>
            <w:vAlign w:val="bottom"/>
            <w:hideMark/>
          </w:tcPr>
          <w:p w14:paraId="6BDEAF49"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737" w:type="dxa"/>
            <w:tcBorders>
              <w:top w:val="nil"/>
              <w:left w:val="nil"/>
              <w:bottom w:val="nil"/>
              <w:right w:val="nil"/>
            </w:tcBorders>
            <w:noWrap/>
            <w:vAlign w:val="bottom"/>
            <w:hideMark/>
          </w:tcPr>
          <w:p w14:paraId="58F781FF"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675" w:type="dxa"/>
            <w:tcBorders>
              <w:top w:val="nil"/>
              <w:left w:val="nil"/>
              <w:bottom w:val="nil"/>
              <w:right w:val="nil"/>
            </w:tcBorders>
            <w:noWrap/>
            <w:vAlign w:val="bottom"/>
            <w:hideMark/>
          </w:tcPr>
          <w:p w14:paraId="2A4304DB"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675" w:type="dxa"/>
            <w:tcBorders>
              <w:top w:val="nil"/>
              <w:left w:val="nil"/>
              <w:bottom w:val="nil"/>
              <w:right w:val="nil"/>
            </w:tcBorders>
            <w:noWrap/>
            <w:vAlign w:val="bottom"/>
            <w:hideMark/>
          </w:tcPr>
          <w:p w14:paraId="681E0AA4"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680" w:type="dxa"/>
            <w:tcBorders>
              <w:top w:val="nil"/>
              <w:left w:val="nil"/>
              <w:bottom w:val="nil"/>
              <w:right w:val="nil"/>
            </w:tcBorders>
            <w:noWrap/>
            <w:vAlign w:val="bottom"/>
            <w:hideMark/>
          </w:tcPr>
          <w:p w14:paraId="638B218C"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794" w:type="dxa"/>
            <w:tcBorders>
              <w:top w:val="nil"/>
              <w:left w:val="nil"/>
              <w:bottom w:val="nil"/>
              <w:right w:val="nil"/>
            </w:tcBorders>
            <w:noWrap/>
            <w:vAlign w:val="bottom"/>
            <w:hideMark/>
          </w:tcPr>
          <w:p w14:paraId="6B92EE3E"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798" w:type="dxa"/>
            <w:tcBorders>
              <w:top w:val="nil"/>
              <w:left w:val="nil"/>
              <w:bottom w:val="nil"/>
              <w:right w:val="nil"/>
            </w:tcBorders>
            <w:noWrap/>
            <w:vAlign w:val="bottom"/>
            <w:hideMark/>
          </w:tcPr>
          <w:p w14:paraId="7ECAC06C"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r>
      <w:tr w:rsidR="009C41C1" w:rsidRPr="00AE6102" w14:paraId="660541B2" w14:textId="77777777" w:rsidTr="00770D9B">
        <w:tc>
          <w:tcPr>
            <w:tcW w:w="2608" w:type="dxa"/>
            <w:tcBorders>
              <w:top w:val="nil"/>
              <w:left w:val="nil"/>
              <w:bottom w:val="nil"/>
              <w:right w:val="nil"/>
            </w:tcBorders>
            <w:noWrap/>
            <w:vAlign w:val="bottom"/>
            <w:hideMark/>
          </w:tcPr>
          <w:p w14:paraId="46FE694C" w14:textId="7777777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GST requirement</w:t>
            </w:r>
          </w:p>
        </w:tc>
        <w:tc>
          <w:tcPr>
            <w:tcW w:w="798" w:type="dxa"/>
            <w:tcBorders>
              <w:top w:val="nil"/>
              <w:left w:val="nil"/>
              <w:bottom w:val="nil"/>
              <w:right w:val="nil"/>
            </w:tcBorders>
            <w:noWrap/>
            <w:vAlign w:val="bottom"/>
            <w:hideMark/>
          </w:tcPr>
          <w:p w14:paraId="291A582F"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798" w:type="dxa"/>
            <w:tcBorders>
              <w:top w:val="nil"/>
              <w:left w:val="nil"/>
              <w:bottom w:val="nil"/>
              <w:right w:val="nil"/>
            </w:tcBorders>
            <w:noWrap/>
            <w:vAlign w:val="bottom"/>
            <w:hideMark/>
          </w:tcPr>
          <w:p w14:paraId="72B5D92A"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2,486</w:t>
            </w:r>
          </w:p>
        </w:tc>
        <w:tc>
          <w:tcPr>
            <w:tcW w:w="798" w:type="dxa"/>
            <w:tcBorders>
              <w:top w:val="nil"/>
              <w:left w:val="nil"/>
              <w:bottom w:val="nil"/>
              <w:right w:val="nil"/>
            </w:tcBorders>
            <w:noWrap/>
            <w:vAlign w:val="bottom"/>
            <w:hideMark/>
          </w:tcPr>
          <w:p w14:paraId="45591525"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2,773</w:t>
            </w:r>
          </w:p>
        </w:tc>
        <w:tc>
          <w:tcPr>
            <w:tcW w:w="737" w:type="dxa"/>
            <w:tcBorders>
              <w:top w:val="nil"/>
              <w:left w:val="nil"/>
              <w:bottom w:val="nil"/>
              <w:right w:val="nil"/>
            </w:tcBorders>
            <w:noWrap/>
            <w:vAlign w:val="bottom"/>
            <w:hideMark/>
          </w:tcPr>
          <w:p w14:paraId="058D1412"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2,141</w:t>
            </w:r>
          </w:p>
        </w:tc>
        <w:tc>
          <w:tcPr>
            <w:tcW w:w="675" w:type="dxa"/>
            <w:tcBorders>
              <w:top w:val="nil"/>
              <w:left w:val="nil"/>
              <w:bottom w:val="nil"/>
              <w:right w:val="nil"/>
            </w:tcBorders>
            <w:noWrap/>
            <w:vAlign w:val="bottom"/>
            <w:hideMark/>
          </w:tcPr>
          <w:p w14:paraId="1047B209"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3,774</w:t>
            </w:r>
          </w:p>
        </w:tc>
        <w:tc>
          <w:tcPr>
            <w:tcW w:w="675" w:type="dxa"/>
            <w:tcBorders>
              <w:top w:val="nil"/>
              <w:left w:val="nil"/>
              <w:bottom w:val="nil"/>
              <w:right w:val="nil"/>
            </w:tcBorders>
            <w:noWrap/>
            <w:vAlign w:val="bottom"/>
            <w:hideMark/>
          </w:tcPr>
          <w:p w14:paraId="2985BF4A"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4,535</w:t>
            </w:r>
          </w:p>
        </w:tc>
        <w:tc>
          <w:tcPr>
            <w:tcW w:w="680" w:type="dxa"/>
            <w:tcBorders>
              <w:top w:val="nil"/>
              <w:left w:val="nil"/>
              <w:bottom w:val="nil"/>
              <w:right w:val="nil"/>
            </w:tcBorders>
            <w:noWrap/>
            <w:vAlign w:val="bottom"/>
            <w:hideMark/>
          </w:tcPr>
          <w:p w14:paraId="0B084052"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2,995</w:t>
            </w:r>
          </w:p>
        </w:tc>
        <w:tc>
          <w:tcPr>
            <w:tcW w:w="794" w:type="dxa"/>
            <w:tcBorders>
              <w:top w:val="nil"/>
              <w:left w:val="nil"/>
              <w:bottom w:val="nil"/>
              <w:right w:val="nil"/>
            </w:tcBorders>
            <w:noWrap/>
            <w:vAlign w:val="bottom"/>
            <w:hideMark/>
          </w:tcPr>
          <w:p w14:paraId="56983360"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11,076</w:t>
            </w:r>
          </w:p>
        </w:tc>
        <w:tc>
          <w:tcPr>
            <w:tcW w:w="798" w:type="dxa"/>
            <w:tcBorders>
              <w:top w:val="nil"/>
              <w:left w:val="nil"/>
              <w:bottom w:val="nil"/>
              <w:right w:val="nil"/>
            </w:tcBorders>
            <w:noWrap/>
            <w:vAlign w:val="bottom"/>
            <w:hideMark/>
          </w:tcPr>
          <w:p w14:paraId="27F7BC73"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2,622</w:t>
            </w:r>
          </w:p>
        </w:tc>
      </w:tr>
      <w:tr w:rsidR="009C41C1" w:rsidRPr="00AE6102" w14:paraId="31EEBDB3" w14:textId="77777777" w:rsidTr="00770D9B">
        <w:tc>
          <w:tcPr>
            <w:tcW w:w="2608" w:type="dxa"/>
            <w:tcBorders>
              <w:top w:val="nil"/>
              <w:left w:val="nil"/>
              <w:bottom w:val="nil"/>
              <w:right w:val="nil"/>
            </w:tcBorders>
            <w:noWrap/>
            <w:vAlign w:val="bottom"/>
            <w:hideMark/>
          </w:tcPr>
          <w:p w14:paraId="72B63329" w14:textId="77777777" w:rsidR="009C41C1" w:rsidRPr="00AE6102" w:rsidRDefault="009C41C1" w:rsidP="00770D9B">
            <w:pPr>
              <w:keepNext/>
              <w:keepLines/>
              <w:spacing w:after="0" w:line="240" w:lineRule="auto"/>
              <w:rPr>
                <w:rFonts w:ascii="Calibri" w:eastAsia="Times New Roman" w:hAnsi="Calibri" w:cs="Calibri"/>
                <w:b/>
                <w:bCs/>
                <w:i/>
                <w:iCs/>
                <w:color w:val="000000"/>
                <w:sz w:val="20"/>
                <w:szCs w:val="20"/>
                <w:lang w:eastAsia="en-AU"/>
              </w:rPr>
            </w:pPr>
            <w:r w:rsidRPr="00AE6102">
              <w:rPr>
                <w:rFonts w:ascii="Calibri" w:eastAsia="Times New Roman" w:hAnsi="Calibri" w:cs="Calibri"/>
                <w:b/>
                <w:bCs/>
                <w:i/>
                <w:iCs/>
                <w:color w:val="000000"/>
                <w:sz w:val="20"/>
                <w:szCs w:val="20"/>
                <w:lang w:eastAsia="en-AU"/>
              </w:rPr>
              <w:t>Dollars millions</w:t>
            </w:r>
          </w:p>
        </w:tc>
        <w:tc>
          <w:tcPr>
            <w:tcW w:w="798" w:type="dxa"/>
            <w:tcBorders>
              <w:top w:val="nil"/>
              <w:left w:val="nil"/>
              <w:bottom w:val="nil"/>
              <w:right w:val="nil"/>
            </w:tcBorders>
            <w:noWrap/>
            <w:vAlign w:val="bottom"/>
            <w:hideMark/>
          </w:tcPr>
          <w:p w14:paraId="52D5A281" w14:textId="77777777" w:rsidR="009C41C1" w:rsidRPr="00AE6102" w:rsidRDefault="009C41C1" w:rsidP="00770D9B">
            <w:pPr>
              <w:keepNext/>
              <w:keepLines/>
              <w:spacing w:after="0" w:line="240" w:lineRule="auto"/>
              <w:rPr>
                <w:rFonts w:ascii="Calibri" w:eastAsia="Times New Roman" w:hAnsi="Calibri" w:cs="Calibri"/>
                <w:b/>
                <w:bCs/>
                <w:i/>
                <w:iCs/>
                <w:color w:val="000000"/>
                <w:sz w:val="20"/>
                <w:szCs w:val="20"/>
                <w:lang w:eastAsia="en-AU"/>
              </w:rPr>
            </w:pPr>
          </w:p>
        </w:tc>
        <w:tc>
          <w:tcPr>
            <w:tcW w:w="798" w:type="dxa"/>
            <w:tcBorders>
              <w:top w:val="nil"/>
              <w:left w:val="nil"/>
              <w:bottom w:val="nil"/>
              <w:right w:val="nil"/>
            </w:tcBorders>
            <w:noWrap/>
            <w:vAlign w:val="bottom"/>
            <w:hideMark/>
          </w:tcPr>
          <w:p w14:paraId="68C81D61"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601C0F5E"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37" w:type="dxa"/>
            <w:tcBorders>
              <w:top w:val="nil"/>
              <w:left w:val="nil"/>
              <w:bottom w:val="nil"/>
              <w:right w:val="nil"/>
            </w:tcBorders>
            <w:noWrap/>
            <w:vAlign w:val="bottom"/>
            <w:hideMark/>
          </w:tcPr>
          <w:p w14:paraId="2F867007"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53847F14"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1D0C077F"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680" w:type="dxa"/>
            <w:tcBorders>
              <w:top w:val="nil"/>
              <w:left w:val="nil"/>
              <w:bottom w:val="nil"/>
              <w:right w:val="nil"/>
            </w:tcBorders>
            <w:noWrap/>
            <w:vAlign w:val="bottom"/>
            <w:hideMark/>
          </w:tcPr>
          <w:p w14:paraId="718855D2"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16514C75"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47EEDF06" w14:textId="77777777" w:rsidR="009C41C1" w:rsidRPr="00AE6102" w:rsidRDefault="009C41C1" w:rsidP="00770D9B">
            <w:pPr>
              <w:keepNext/>
              <w:keepLines/>
              <w:spacing w:after="0" w:line="240" w:lineRule="auto"/>
              <w:rPr>
                <w:rFonts w:ascii="Times New Roman" w:eastAsia="Times New Roman" w:hAnsi="Times New Roman" w:cs="Times New Roman"/>
                <w:sz w:val="20"/>
                <w:szCs w:val="20"/>
                <w:lang w:eastAsia="en-AU"/>
              </w:rPr>
            </w:pPr>
          </w:p>
        </w:tc>
      </w:tr>
      <w:tr w:rsidR="009C41C1" w:rsidRPr="00AE6102" w14:paraId="21B30775" w14:textId="77777777" w:rsidTr="00770D9B">
        <w:tc>
          <w:tcPr>
            <w:tcW w:w="2608" w:type="dxa"/>
            <w:tcBorders>
              <w:top w:val="nil"/>
              <w:left w:val="nil"/>
              <w:bottom w:val="nil"/>
              <w:right w:val="nil"/>
            </w:tcBorders>
            <w:noWrap/>
            <w:vAlign w:val="bottom"/>
            <w:hideMark/>
          </w:tcPr>
          <w:p w14:paraId="2EF051AC" w14:textId="77777777" w:rsidR="009C41C1" w:rsidRPr="00AE6102" w:rsidRDefault="009C41C1"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GST requirement</w:t>
            </w:r>
          </w:p>
        </w:tc>
        <w:tc>
          <w:tcPr>
            <w:tcW w:w="798" w:type="dxa"/>
            <w:tcBorders>
              <w:top w:val="nil"/>
              <w:left w:val="nil"/>
              <w:bottom w:val="nil"/>
              <w:right w:val="nil"/>
            </w:tcBorders>
            <w:noWrap/>
            <w:vAlign w:val="bottom"/>
            <w:hideMark/>
          </w:tcPr>
          <w:p w14:paraId="5479FE90"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17,188</w:t>
            </w:r>
          </w:p>
        </w:tc>
        <w:tc>
          <w:tcPr>
            <w:tcW w:w="798" w:type="dxa"/>
            <w:tcBorders>
              <w:top w:val="nil"/>
              <w:left w:val="nil"/>
              <w:bottom w:val="nil"/>
              <w:right w:val="nil"/>
            </w:tcBorders>
            <w:noWrap/>
            <w:vAlign w:val="bottom"/>
            <w:hideMark/>
          </w:tcPr>
          <w:p w14:paraId="6727B44D"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16,149</w:t>
            </w:r>
          </w:p>
        </w:tc>
        <w:tc>
          <w:tcPr>
            <w:tcW w:w="798" w:type="dxa"/>
            <w:tcBorders>
              <w:top w:val="nil"/>
              <w:left w:val="nil"/>
              <w:bottom w:val="nil"/>
              <w:right w:val="nil"/>
            </w:tcBorders>
            <w:noWrap/>
            <w:vAlign w:val="bottom"/>
            <w:hideMark/>
          </w:tcPr>
          <w:p w14:paraId="793CCD94"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13,921</w:t>
            </w:r>
          </w:p>
        </w:tc>
        <w:tc>
          <w:tcPr>
            <w:tcW w:w="737" w:type="dxa"/>
            <w:tcBorders>
              <w:top w:val="nil"/>
              <w:left w:val="nil"/>
              <w:bottom w:val="nil"/>
              <w:right w:val="nil"/>
            </w:tcBorders>
            <w:noWrap/>
            <w:vAlign w:val="bottom"/>
            <w:hideMark/>
          </w:tcPr>
          <w:p w14:paraId="2CA79E47"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5,611</w:t>
            </w:r>
          </w:p>
        </w:tc>
        <w:tc>
          <w:tcPr>
            <w:tcW w:w="675" w:type="dxa"/>
            <w:tcBorders>
              <w:top w:val="nil"/>
              <w:left w:val="nil"/>
              <w:bottom w:val="nil"/>
              <w:right w:val="nil"/>
            </w:tcBorders>
            <w:noWrap/>
            <w:vAlign w:val="bottom"/>
            <w:hideMark/>
          </w:tcPr>
          <w:p w14:paraId="356FD8D8"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6,568</w:t>
            </w:r>
          </w:p>
        </w:tc>
        <w:tc>
          <w:tcPr>
            <w:tcW w:w="675" w:type="dxa"/>
            <w:tcBorders>
              <w:top w:val="nil"/>
              <w:left w:val="nil"/>
              <w:bottom w:val="nil"/>
              <w:right w:val="nil"/>
            </w:tcBorders>
            <w:noWrap/>
            <w:vAlign w:val="bottom"/>
            <w:hideMark/>
          </w:tcPr>
          <w:p w14:paraId="1EDEA226"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2,379</w:t>
            </w:r>
          </w:p>
        </w:tc>
        <w:tc>
          <w:tcPr>
            <w:tcW w:w="680" w:type="dxa"/>
            <w:tcBorders>
              <w:top w:val="nil"/>
              <w:left w:val="nil"/>
              <w:bottom w:val="nil"/>
              <w:right w:val="nil"/>
            </w:tcBorders>
            <w:noWrap/>
            <w:vAlign w:val="bottom"/>
            <w:hideMark/>
          </w:tcPr>
          <w:p w14:paraId="5DFF50D0"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1,254</w:t>
            </w:r>
          </w:p>
        </w:tc>
        <w:tc>
          <w:tcPr>
            <w:tcW w:w="794" w:type="dxa"/>
            <w:tcBorders>
              <w:top w:val="nil"/>
              <w:left w:val="nil"/>
              <w:bottom w:val="nil"/>
              <w:right w:val="nil"/>
            </w:tcBorders>
            <w:noWrap/>
            <w:vAlign w:val="bottom"/>
            <w:hideMark/>
          </w:tcPr>
          <w:p w14:paraId="26CC2091"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2,729</w:t>
            </w:r>
          </w:p>
        </w:tc>
        <w:tc>
          <w:tcPr>
            <w:tcW w:w="798" w:type="dxa"/>
            <w:tcBorders>
              <w:top w:val="nil"/>
              <w:left w:val="nil"/>
              <w:bottom w:val="nil"/>
              <w:right w:val="nil"/>
            </w:tcBorders>
            <w:noWrap/>
            <w:vAlign w:val="bottom"/>
            <w:hideMark/>
          </w:tcPr>
          <w:p w14:paraId="000A2ED3" w14:textId="77777777" w:rsidR="009C41C1" w:rsidRPr="00AE6102" w:rsidRDefault="009C41C1"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65,800</w:t>
            </w:r>
          </w:p>
        </w:tc>
      </w:tr>
      <w:tr w:rsidR="00770D9B" w:rsidRPr="00AE6102" w14:paraId="64612124" w14:textId="77777777" w:rsidTr="00397FE4">
        <w:tc>
          <w:tcPr>
            <w:tcW w:w="5002" w:type="dxa"/>
            <w:gridSpan w:val="4"/>
            <w:tcBorders>
              <w:top w:val="nil"/>
              <w:left w:val="nil"/>
              <w:bottom w:val="nil"/>
              <w:right w:val="nil"/>
            </w:tcBorders>
            <w:noWrap/>
            <w:vAlign w:val="bottom"/>
            <w:hideMark/>
          </w:tcPr>
          <w:p w14:paraId="02D0AE2A" w14:textId="1D725C01"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r>
              <w:rPr>
                <w:rFonts w:ascii="Calibri" w:eastAsia="Times New Roman" w:hAnsi="Calibri" w:cs="Calibri"/>
                <w:b/>
                <w:bCs/>
                <w:color w:val="000000"/>
                <w:sz w:val="20"/>
                <w:szCs w:val="20"/>
                <w:lang w:eastAsia="en-AU"/>
              </w:rPr>
              <w:t>Stronger of NSW and Victoria—reference</w:t>
            </w:r>
            <w:r w:rsidRPr="00AE6102">
              <w:rPr>
                <w:rFonts w:ascii="Calibri" w:eastAsia="Times New Roman" w:hAnsi="Calibri" w:cs="Calibri"/>
                <w:b/>
                <w:bCs/>
                <w:color w:val="000000"/>
                <w:sz w:val="20"/>
                <w:szCs w:val="20"/>
                <w:lang w:eastAsia="en-AU"/>
              </w:rPr>
              <w:t xml:space="preserve"> method</w:t>
            </w:r>
          </w:p>
        </w:tc>
        <w:tc>
          <w:tcPr>
            <w:tcW w:w="737" w:type="dxa"/>
            <w:tcBorders>
              <w:top w:val="nil"/>
              <w:left w:val="nil"/>
              <w:bottom w:val="nil"/>
              <w:right w:val="nil"/>
            </w:tcBorders>
            <w:noWrap/>
            <w:vAlign w:val="bottom"/>
            <w:hideMark/>
          </w:tcPr>
          <w:p w14:paraId="1AB63616"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5B45AB23"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1AC357AA"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680" w:type="dxa"/>
            <w:tcBorders>
              <w:top w:val="nil"/>
              <w:left w:val="nil"/>
              <w:bottom w:val="nil"/>
              <w:right w:val="nil"/>
            </w:tcBorders>
            <w:noWrap/>
            <w:vAlign w:val="bottom"/>
            <w:hideMark/>
          </w:tcPr>
          <w:p w14:paraId="5306CCCE"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46EBCF94"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5F874B50" w14:textId="77777777" w:rsidR="00770D9B" w:rsidRPr="00AE6102" w:rsidRDefault="00770D9B" w:rsidP="00770D9B">
            <w:pPr>
              <w:keepNext/>
              <w:keepLines/>
              <w:spacing w:before="60" w:after="0" w:line="240" w:lineRule="auto"/>
              <w:rPr>
                <w:rFonts w:ascii="Times New Roman" w:eastAsia="Times New Roman" w:hAnsi="Times New Roman" w:cs="Times New Roman"/>
                <w:sz w:val="20"/>
                <w:szCs w:val="20"/>
                <w:lang w:eastAsia="en-AU"/>
              </w:rPr>
            </w:pPr>
          </w:p>
        </w:tc>
      </w:tr>
      <w:tr w:rsidR="00770D9B" w:rsidRPr="00AE6102" w14:paraId="724A3D5F" w14:textId="77777777" w:rsidTr="00770D9B">
        <w:tc>
          <w:tcPr>
            <w:tcW w:w="2608" w:type="dxa"/>
            <w:tcBorders>
              <w:top w:val="nil"/>
              <w:left w:val="nil"/>
              <w:bottom w:val="nil"/>
              <w:right w:val="nil"/>
            </w:tcBorders>
            <w:noWrap/>
            <w:vAlign w:val="bottom"/>
            <w:hideMark/>
          </w:tcPr>
          <w:p w14:paraId="7D413D30" w14:textId="77777777" w:rsidR="00770D9B" w:rsidRPr="00AE6102" w:rsidRDefault="00770D9B" w:rsidP="00770D9B">
            <w:pPr>
              <w:keepNext/>
              <w:keepLines/>
              <w:spacing w:after="0" w:line="240" w:lineRule="auto"/>
              <w:rPr>
                <w:rFonts w:ascii="Calibri" w:eastAsia="Times New Roman" w:hAnsi="Calibri" w:cs="Calibri"/>
                <w:b/>
                <w:bCs/>
                <w:i/>
                <w:iCs/>
                <w:color w:val="000000"/>
                <w:sz w:val="20"/>
                <w:szCs w:val="20"/>
                <w:lang w:eastAsia="en-AU"/>
              </w:rPr>
            </w:pPr>
            <w:r w:rsidRPr="00AE6102">
              <w:rPr>
                <w:rFonts w:ascii="Calibri" w:eastAsia="Times New Roman" w:hAnsi="Calibri" w:cs="Calibri"/>
                <w:b/>
                <w:bCs/>
                <w:i/>
                <w:iCs/>
                <w:color w:val="000000"/>
                <w:sz w:val="20"/>
                <w:szCs w:val="20"/>
                <w:lang w:eastAsia="en-AU"/>
              </w:rPr>
              <w:t>Dollars per capita</w:t>
            </w:r>
          </w:p>
        </w:tc>
        <w:tc>
          <w:tcPr>
            <w:tcW w:w="798" w:type="dxa"/>
            <w:tcBorders>
              <w:top w:val="nil"/>
              <w:left w:val="nil"/>
              <w:bottom w:val="nil"/>
              <w:right w:val="nil"/>
            </w:tcBorders>
            <w:noWrap/>
            <w:vAlign w:val="bottom"/>
            <w:hideMark/>
          </w:tcPr>
          <w:p w14:paraId="4AD555D8" w14:textId="77777777" w:rsidR="00770D9B" w:rsidRPr="00AE6102" w:rsidRDefault="00770D9B" w:rsidP="00770D9B">
            <w:pPr>
              <w:keepNext/>
              <w:keepLines/>
              <w:spacing w:after="0" w:line="240" w:lineRule="auto"/>
              <w:rPr>
                <w:rFonts w:ascii="Calibri" w:eastAsia="Times New Roman" w:hAnsi="Calibri" w:cs="Calibri"/>
                <w:b/>
                <w:bCs/>
                <w:i/>
                <w:iCs/>
                <w:color w:val="000000"/>
                <w:sz w:val="20"/>
                <w:szCs w:val="20"/>
                <w:lang w:eastAsia="en-AU"/>
              </w:rPr>
            </w:pPr>
          </w:p>
        </w:tc>
        <w:tc>
          <w:tcPr>
            <w:tcW w:w="798" w:type="dxa"/>
            <w:tcBorders>
              <w:top w:val="nil"/>
              <w:left w:val="nil"/>
              <w:bottom w:val="nil"/>
              <w:right w:val="nil"/>
            </w:tcBorders>
            <w:noWrap/>
            <w:vAlign w:val="bottom"/>
            <w:hideMark/>
          </w:tcPr>
          <w:p w14:paraId="754B1F99"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5E083282"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737" w:type="dxa"/>
            <w:tcBorders>
              <w:top w:val="nil"/>
              <w:left w:val="nil"/>
              <w:bottom w:val="nil"/>
              <w:right w:val="nil"/>
            </w:tcBorders>
            <w:noWrap/>
            <w:vAlign w:val="bottom"/>
            <w:hideMark/>
          </w:tcPr>
          <w:p w14:paraId="7B867DDD"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719782EA"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bottom w:val="nil"/>
              <w:right w:val="nil"/>
            </w:tcBorders>
            <w:noWrap/>
            <w:vAlign w:val="bottom"/>
            <w:hideMark/>
          </w:tcPr>
          <w:p w14:paraId="5C86401F"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680" w:type="dxa"/>
            <w:tcBorders>
              <w:top w:val="nil"/>
              <w:left w:val="nil"/>
              <w:bottom w:val="nil"/>
              <w:right w:val="nil"/>
            </w:tcBorders>
            <w:noWrap/>
            <w:vAlign w:val="bottom"/>
            <w:hideMark/>
          </w:tcPr>
          <w:p w14:paraId="2556BB82"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0B642054"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bottom w:val="nil"/>
              <w:right w:val="nil"/>
            </w:tcBorders>
            <w:noWrap/>
            <w:vAlign w:val="bottom"/>
            <w:hideMark/>
          </w:tcPr>
          <w:p w14:paraId="1B38EF8A"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r>
      <w:tr w:rsidR="00770D9B" w:rsidRPr="00AE6102" w14:paraId="362144B5" w14:textId="77777777" w:rsidTr="00770D9B">
        <w:tc>
          <w:tcPr>
            <w:tcW w:w="2608" w:type="dxa"/>
            <w:tcBorders>
              <w:top w:val="nil"/>
              <w:left w:val="nil"/>
              <w:bottom w:val="nil"/>
              <w:right w:val="nil"/>
            </w:tcBorders>
            <w:noWrap/>
            <w:vAlign w:val="bottom"/>
            <w:hideMark/>
          </w:tcPr>
          <w:p w14:paraId="25216737" w14:textId="2264D19D" w:rsidR="00770D9B" w:rsidRPr="00AE6102" w:rsidRDefault="00770D9B"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Lift to stronge</w:t>
            </w:r>
            <w:r>
              <w:rPr>
                <w:rFonts w:ascii="Calibri" w:eastAsia="Times New Roman" w:hAnsi="Calibri" w:cs="Calibri"/>
                <w:color w:val="000000"/>
                <w:sz w:val="20"/>
                <w:szCs w:val="20"/>
                <w:lang w:eastAsia="en-AU"/>
              </w:rPr>
              <w:t>r</w:t>
            </w:r>
            <w:r w:rsidRPr="00AE6102">
              <w:rPr>
                <w:rFonts w:ascii="Calibri" w:eastAsia="Times New Roman" w:hAnsi="Calibri" w:cs="Calibri"/>
                <w:color w:val="000000"/>
                <w:sz w:val="20"/>
                <w:szCs w:val="20"/>
                <w:lang w:eastAsia="en-AU"/>
              </w:rPr>
              <w:t xml:space="preserve"> state</w:t>
            </w:r>
          </w:p>
        </w:tc>
        <w:tc>
          <w:tcPr>
            <w:tcW w:w="798" w:type="dxa"/>
            <w:tcBorders>
              <w:top w:val="nil"/>
              <w:left w:val="nil"/>
              <w:bottom w:val="nil"/>
              <w:right w:val="nil"/>
            </w:tcBorders>
            <w:noWrap/>
            <w:vAlign w:val="bottom"/>
            <w:hideMark/>
          </w:tcPr>
          <w:p w14:paraId="0D816CA5"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0</w:t>
            </w:r>
          </w:p>
        </w:tc>
        <w:tc>
          <w:tcPr>
            <w:tcW w:w="798" w:type="dxa"/>
            <w:tcBorders>
              <w:top w:val="nil"/>
              <w:left w:val="nil"/>
              <w:bottom w:val="nil"/>
              <w:right w:val="nil"/>
            </w:tcBorders>
            <w:noWrap/>
            <w:vAlign w:val="bottom"/>
            <w:hideMark/>
          </w:tcPr>
          <w:p w14:paraId="3931AA3E"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345</w:t>
            </w:r>
          </w:p>
        </w:tc>
        <w:tc>
          <w:tcPr>
            <w:tcW w:w="798" w:type="dxa"/>
            <w:tcBorders>
              <w:top w:val="nil"/>
              <w:left w:val="nil"/>
              <w:bottom w:val="nil"/>
              <w:right w:val="nil"/>
            </w:tcBorders>
            <w:noWrap/>
            <w:vAlign w:val="bottom"/>
            <w:hideMark/>
          </w:tcPr>
          <w:p w14:paraId="415CDE1F"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632</w:t>
            </w:r>
          </w:p>
        </w:tc>
        <w:tc>
          <w:tcPr>
            <w:tcW w:w="737" w:type="dxa"/>
            <w:tcBorders>
              <w:top w:val="nil"/>
              <w:left w:val="nil"/>
              <w:bottom w:val="nil"/>
              <w:right w:val="nil"/>
            </w:tcBorders>
            <w:noWrap/>
            <w:vAlign w:val="bottom"/>
            <w:hideMark/>
          </w:tcPr>
          <w:p w14:paraId="22C21DAF"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-1,004</w:t>
            </w:r>
          </w:p>
        </w:tc>
        <w:tc>
          <w:tcPr>
            <w:tcW w:w="675" w:type="dxa"/>
            <w:tcBorders>
              <w:top w:val="nil"/>
              <w:left w:val="nil"/>
              <w:bottom w:val="nil"/>
              <w:right w:val="nil"/>
            </w:tcBorders>
            <w:noWrap/>
            <w:vAlign w:val="bottom"/>
            <w:hideMark/>
          </w:tcPr>
          <w:p w14:paraId="0BF994ED"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1,634</w:t>
            </w:r>
          </w:p>
        </w:tc>
        <w:tc>
          <w:tcPr>
            <w:tcW w:w="675" w:type="dxa"/>
            <w:tcBorders>
              <w:top w:val="nil"/>
              <w:left w:val="nil"/>
              <w:bottom w:val="nil"/>
              <w:right w:val="nil"/>
            </w:tcBorders>
            <w:noWrap/>
            <w:vAlign w:val="bottom"/>
            <w:hideMark/>
          </w:tcPr>
          <w:p w14:paraId="00D2ED1E"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2,394</w:t>
            </w:r>
          </w:p>
        </w:tc>
        <w:tc>
          <w:tcPr>
            <w:tcW w:w="680" w:type="dxa"/>
            <w:tcBorders>
              <w:top w:val="nil"/>
              <w:left w:val="nil"/>
              <w:bottom w:val="nil"/>
              <w:right w:val="nil"/>
            </w:tcBorders>
            <w:noWrap/>
            <w:vAlign w:val="bottom"/>
            <w:hideMark/>
          </w:tcPr>
          <w:p w14:paraId="36DF4109"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855</w:t>
            </w:r>
          </w:p>
        </w:tc>
        <w:tc>
          <w:tcPr>
            <w:tcW w:w="794" w:type="dxa"/>
            <w:tcBorders>
              <w:top w:val="nil"/>
              <w:left w:val="nil"/>
              <w:bottom w:val="nil"/>
              <w:right w:val="nil"/>
            </w:tcBorders>
            <w:noWrap/>
            <w:vAlign w:val="bottom"/>
            <w:hideMark/>
          </w:tcPr>
          <w:p w14:paraId="2DCEC565"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8,936</w:t>
            </w:r>
          </w:p>
        </w:tc>
        <w:tc>
          <w:tcPr>
            <w:tcW w:w="798" w:type="dxa"/>
            <w:tcBorders>
              <w:top w:val="nil"/>
              <w:left w:val="nil"/>
              <w:bottom w:val="nil"/>
              <w:right w:val="nil"/>
            </w:tcBorders>
            <w:noWrap/>
            <w:vAlign w:val="bottom"/>
            <w:hideMark/>
          </w:tcPr>
          <w:p w14:paraId="707791CC"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376</w:t>
            </w:r>
          </w:p>
        </w:tc>
      </w:tr>
      <w:tr w:rsidR="00770D9B" w:rsidRPr="00AE6102" w14:paraId="1F9C1E33" w14:textId="77777777" w:rsidTr="00770D9B">
        <w:tc>
          <w:tcPr>
            <w:tcW w:w="2608" w:type="dxa"/>
            <w:tcBorders>
              <w:top w:val="nil"/>
              <w:left w:val="nil"/>
              <w:bottom w:val="nil"/>
              <w:right w:val="nil"/>
            </w:tcBorders>
            <w:noWrap/>
            <w:vAlign w:val="bottom"/>
            <w:hideMark/>
          </w:tcPr>
          <w:p w14:paraId="3555A880" w14:textId="77777777" w:rsidR="00770D9B" w:rsidRPr="00AE6102" w:rsidRDefault="00770D9B"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EPC balance</w:t>
            </w:r>
          </w:p>
        </w:tc>
        <w:tc>
          <w:tcPr>
            <w:tcW w:w="798" w:type="dxa"/>
            <w:tcBorders>
              <w:top w:val="nil"/>
              <w:left w:val="nil"/>
              <w:bottom w:val="nil"/>
              <w:right w:val="nil"/>
            </w:tcBorders>
            <w:noWrap/>
            <w:vAlign w:val="bottom"/>
            <w:hideMark/>
          </w:tcPr>
          <w:p w14:paraId="322DFAB0"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798" w:type="dxa"/>
            <w:tcBorders>
              <w:top w:val="nil"/>
              <w:left w:val="nil"/>
              <w:bottom w:val="nil"/>
              <w:right w:val="nil"/>
            </w:tcBorders>
            <w:noWrap/>
            <w:vAlign w:val="bottom"/>
            <w:hideMark/>
          </w:tcPr>
          <w:p w14:paraId="28F6F0A7"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798" w:type="dxa"/>
            <w:tcBorders>
              <w:top w:val="nil"/>
              <w:left w:val="nil"/>
              <w:bottom w:val="nil"/>
              <w:right w:val="nil"/>
            </w:tcBorders>
            <w:noWrap/>
            <w:vAlign w:val="bottom"/>
            <w:hideMark/>
          </w:tcPr>
          <w:p w14:paraId="247B11C8"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737" w:type="dxa"/>
            <w:tcBorders>
              <w:top w:val="nil"/>
              <w:left w:val="nil"/>
              <w:bottom w:val="nil"/>
              <w:right w:val="nil"/>
            </w:tcBorders>
            <w:noWrap/>
            <w:vAlign w:val="bottom"/>
            <w:hideMark/>
          </w:tcPr>
          <w:p w14:paraId="2065FAB4"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675" w:type="dxa"/>
            <w:tcBorders>
              <w:top w:val="nil"/>
              <w:left w:val="nil"/>
              <w:bottom w:val="nil"/>
              <w:right w:val="nil"/>
            </w:tcBorders>
            <w:noWrap/>
            <w:vAlign w:val="bottom"/>
            <w:hideMark/>
          </w:tcPr>
          <w:p w14:paraId="034F8517"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675" w:type="dxa"/>
            <w:tcBorders>
              <w:top w:val="nil"/>
              <w:left w:val="nil"/>
              <w:bottom w:val="nil"/>
              <w:right w:val="nil"/>
            </w:tcBorders>
            <w:noWrap/>
            <w:vAlign w:val="bottom"/>
            <w:hideMark/>
          </w:tcPr>
          <w:p w14:paraId="1CB17197"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680" w:type="dxa"/>
            <w:tcBorders>
              <w:top w:val="nil"/>
              <w:left w:val="nil"/>
              <w:bottom w:val="nil"/>
              <w:right w:val="nil"/>
            </w:tcBorders>
            <w:noWrap/>
            <w:vAlign w:val="bottom"/>
            <w:hideMark/>
          </w:tcPr>
          <w:p w14:paraId="5E5F641B"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794" w:type="dxa"/>
            <w:tcBorders>
              <w:top w:val="nil"/>
              <w:left w:val="nil"/>
              <w:bottom w:val="nil"/>
              <w:right w:val="nil"/>
            </w:tcBorders>
            <w:noWrap/>
            <w:vAlign w:val="bottom"/>
            <w:hideMark/>
          </w:tcPr>
          <w:p w14:paraId="0C903DC6"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798" w:type="dxa"/>
            <w:tcBorders>
              <w:top w:val="nil"/>
              <w:left w:val="nil"/>
              <w:bottom w:val="nil"/>
              <w:right w:val="nil"/>
            </w:tcBorders>
            <w:noWrap/>
            <w:vAlign w:val="bottom"/>
            <w:hideMark/>
          </w:tcPr>
          <w:p w14:paraId="149E7FDE"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r>
      <w:tr w:rsidR="00770D9B" w:rsidRPr="00AE6102" w14:paraId="32C8E947" w14:textId="77777777" w:rsidTr="00770D9B">
        <w:tc>
          <w:tcPr>
            <w:tcW w:w="2608" w:type="dxa"/>
            <w:tcBorders>
              <w:top w:val="nil"/>
              <w:left w:val="nil"/>
              <w:bottom w:val="nil"/>
              <w:right w:val="nil"/>
            </w:tcBorders>
            <w:noWrap/>
            <w:vAlign w:val="bottom"/>
            <w:hideMark/>
          </w:tcPr>
          <w:p w14:paraId="433F46FF" w14:textId="77777777" w:rsidR="00770D9B" w:rsidRPr="00AE6102" w:rsidRDefault="00770D9B" w:rsidP="00770D9B">
            <w:pPr>
              <w:keepNext/>
              <w:keepLines/>
              <w:spacing w:after="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GST requirement</w:t>
            </w:r>
          </w:p>
        </w:tc>
        <w:tc>
          <w:tcPr>
            <w:tcW w:w="798" w:type="dxa"/>
            <w:tcBorders>
              <w:top w:val="nil"/>
              <w:left w:val="nil"/>
              <w:bottom w:val="nil"/>
              <w:right w:val="nil"/>
            </w:tcBorders>
            <w:noWrap/>
            <w:vAlign w:val="bottom"/>
            <w:hideMark/>
          </w:tcPr>
          <w:p w14:paraId="6D936E83"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2,246</w:t>
            </w:r>
          </w:p>
        </w:tc>
        <w:tc>
          <w:tcPr>
            <w:tcW w:w="798" w:type="dxa"/>
            <w:tcBorders>
              <w:top w:val="nil"/>
              <w:left w:val="nil"/>
              <w:bottom w:val="nil"/>
              <w:right w:val="nil"/>
            </w:tcBorders>
            <w:noWrap/>
            <w:vAlign w:val="bottom"/>
            <w:hideMark/>
          </w:tcPr>
          <w:p w14:paraId="4C039B8A"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2,591</w:t>
            </w:r>
          </w:p>
        </w:tc>
        <w:tc>
          <w:tcPr>
            <w:tcW w:w="798" w:type="dxa"/>
            <w:tcBorders>
              <w:top w:val="nil"/>
              <w:left w:val="nil"/>
              <w:bottom w:val="nil"/>
              <w:right w:val="nil"/>
            </w:tcBorders>
            <w:noWrap/>
            <w:vAlign w:val="bottom"/>
            <w:hideMark/>
          </w:tcPr>
          <w:p w14:paraId="4172D207"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2,878</w:t>
            </w:r>
          </w:p>
        </w:tc>
        <w:tc>
          <w:tcPr>
            <w:tcW w:w="737" w:type="dxa"/>
            <w:tcBorders>
              <w:top w:val="nil"/>
              <w:left w:val="nil"/>
              <w:bottom w:val="nil"/>
              <w:right w:val="nil"/>
            </w:tcBorders>
            <w:noWrap/>
            <w:vAlign w:val="bottom"/>
            <w:hideMark/>
          </w:tcPr>
          <w:p w14:paraId="6CF028A9"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1,242</w:t>
            </w:r>
          </w:p>
        </w:tc>
        <w:tc>
          <w:tcPr>
            <w:tcW w:w="675" w:type="dxa"/>
            <w:tcBorders>
              <w:top w:val="nil"/>
              <w:left w:val="nil"/>
              <w:bottom w:val="nil"/>
              <w:right w:val="nil"/>
            </w:tcBorders>
            <w:noWrap/>
            <w:vAlign w:val="bottom"/>
            <w:hideMark/>
          </w:tcPr>
          <w:p w14:paraId="5454DE98"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3,879</w:t>
            </w:r>
          </w:p>
        </w:tc>
        <w:tc>
          <w:tcPr>
            <w:tcW w:w="675" w:type="dxa"/>
            <w:tcBorders>
              <w:top w:val="nil"/>
              <w:left w:val="nil"/>
              <w:bottom w:val="nil"/>
              <w:right w:val="nil"/>
            </w:tcBorders>
            <w:noWrap/>
            <w:vAlign w:val="bottom"/>
            <w:hideMark/>
          </w:tcPr>
          <w:p w14:paraId="56EC4928"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4,640</w:t>
            </w:r>
          </w:p>
        </w:tc>
        <w:tc>
          <w:tcPr>
            <w:tcW w:w="680" w:type="dxa"/>
            <w:tcBorders>
              <w:top w:val="nil"/>
              <w:left w:val="nil"/>
              <w:bottom w:val="nil"/>
              <w:right w:val="nil"/>
            </w:tcBorders>
            <w:noWrap/>
            <w:vAlign w:val="bottom"/>
            <w:hideMark/>
          </w:tcPr>
          <w:p w14:paraId="41BF5880"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3,100</w:t>
            </w:r>
          </w:p>
        </w:tc>
        <w:tc>
          <w:tcPr>
            <w:tcW w:w="794" w:type="dxa"/>
            <w:tcBorders>
              <w:top w:val="nil"/>
              <w:left w:val="nil"/>
              <w:bottom w:val="nil"/>
              <w:right w:val="nil"/>
            </w:tcBorders>
            <w:noWrap/>
            <w:vAlign w:val="bottom"/>
            <w:hideMark/>
          </w:tcPr>
          <w:p w14:paraId="64B2FF96"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11,181</w:t>
            </w:r>
          </w:p>
        </w:tc>
        <w:tc>
          <w:tcPr>
            <w:tcW w:w="798" w:type="dxa"/>
            <w:tcBorders>
              <w:top w:val="nil"/>
              <w:left w:val="nil"/>
              <w:bottom w:val="nil"/>
              <w:right w:val="nil"/>
            </w:tcBorders>
            <w:noWrap/>
            <w:vAlign w:val="bottom"/>
            <w:hideMark/>
          </w:tcPr>
          <w:p w14:paraId="42041C92" w14:textId="77777777" w:rsidR="00770D9B" w:rsidRPr="00AE6102" w:rsidRDefault="00770D9B" w:rsidP="00770D9B">
            <w:pPr>
              <w:keepNext/>
              <w:keepLines/>
              <w:spacing w:after="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2,622</w:t>
            </w:r>
          </w:p>
        </w:tc>
      </w:tr>
      <w:tr w:rsidR="00770D9B" w:rsidRPr="00AE6102" w14:paraId="7B62BED6" w14:textId="77777777" w:rsidTr="00770D9B">
        <w:tc>
          <w:tcPr>
            <w:tcW w:w="2608" w:type="dxa"/>
            <w:tcBorders>
              <w:top w:val="nil"/>
              <w:left w:val="nil"/>
              <w:right w:val="nil"/>
            </w:tcBorders>
            <w:noWrap/>
            <w:vAlign w:val="bottom"/>
            <w:hideMark/>
          </w:tcPr>
          <w:p w14:paraId="60AA1345" w14:textId="77777777" w:rsidR="00770D9B" w:rsidRPr="00AE6102" w:rsidRDefault="00770D9B" w:rsidP="00770D9B">
            <w:pPr>
              <w:keepNext/>
              <w:keepLines/>
              <w:spacing w:after="0" w:line="240" w:lineRule="auto"/>
              <w:rPr>
                <w:rFonts w:ascii="Calibri" w:eastAsia="Times New Roman" w:hAnsi="Calibri" w:cs="Calibri"/>
                <w:b/>
                <w:bCs/>
                <w:i/>
                <w:iCs/>
                <w:color w:val="000000"/>
                <w:sz w:val="20"/>
                <w:szCs w:val="20"/>
                <w:lang w:eastAsia="en-AU"/>
              </w:rPr>
            </w:pPr>
            <w:r w:rsidRPr="00AE6102">
              <w:rPr>
                <w:rFonts w:ascii="Calibri" w:eastAsia="Times New Roman" w:hAnsi="Calibri" w:cs="Calibri"/>
                <w:b/>
                <w:bCs/>
                <w:i/>
                <w:iCs/>
                <w:color w:val="000000"/>
                <w:sz w:val="20"/>
                <w:szCs w:val="20"/>
                <w:lang w:eastAsia="en-AU"/>
              </w:rPr>
              <w:t>Dollars millions</w:t>
            </w:r>
          </w:p>
        </w:tc>
        <w:tc>
          <w:tcPr>
            <w:tcW w:w="798" w:type="dxa"/>
            <w:tcBorders>
              <w:top w:val="nil"/>
              <w:left w:val="nil"/>
              <w:right w:val="nil"/>
            </w:tcBorders>
            <w:noWrap/>
            <w:vAlign w:val="bottom"/>
            <w:hideMark/>
          </w:tcPr>
          <w:p w14:paraId="77B22D08" w14:textId="77777777" w:rsidR="00770D9B" w:rsidRPr="00AE6102" w:rsidRDefault="00770D9B" w:rsidP="00770D9B">
            <w:pPr>
              <w:keepNext/>
              <w:keepLines/>
              <w:spacing w:after="0" w:line="240" w:lineRule="auto"/>
              <w:rPr>
                <w:rFonts w:ascii="Calibri" w:eastAsia="Times New Roman" w:hAnsi="Calibri" w:cs="Calibri"/>
                <w:b/>
                <w:bCs/>
                <w:i/>
                <w:iCs/>
                <w:color w:val="000000"/>
                <w:sz w:val="20"/>
                <w:szCs w:val="20"/>
                <w:lang w:eastAsia="en-AU"/>
              </w:rPr>
            </w:pPr>
          </w:p>
        </w:tc>
        <w:tc>
          <w:tcPr>
            <w:tcW w:w="798" w:type="dxa"/>
            <w:tcBorders>
              <w:top w:val="nil"/>
              <w:left w:val="nil"/>
              <w:right w:val="nil"/>
            </w:tcBorders>
            <w:noWrap/>
            <w:vAlign w:val="bottom"/>
            <w:hideMark/>
          </w:tcPr>
          <w:p w14:paraId="09768C7D"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right w:val="nil"/>
            </w:tcBorders>
            <w:noWrap/>
            <w:vAlign w:val="bottom"/>
            <w:hideMark/>
          </w:tcPr>
          <w:p w14:paraId="23F83F33"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737" w:type="dxa"/>
            <w:tcBorders>
              <w:top w:val="nil"/>
              <w:left w:val="nil"/>
              <w:right w:val="nil"/>
            </w:tcBorders>
            <w:noWrap/>
            <w:vAlign w:val="bottom"/>
            <w:hideMark/>
          </w:tcPr>
          <w:p w14:paraId="059D4C51"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right w:val="nil"/>
            </w:tcBorders>
            <w:noWrap/>
            <w:vAlign w:val="bottom"/>
            <w:hideMark/>
          </w:tcPr>
          <w:p w14:paraId="7E856928"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675" w:type="dxa"/>
            <w:tcBorders>
              <w:top w:val="nil"/>
              <w:left w:val="nil"/>
              <w:right w:val="nil"/>
            </w:tcBorders>
            <w:noWrap/>
            <w:vAlign w:val="bottom"/>
            <w:hideMark/>
          </w:tcPr>
          <w:p w14:paraId="5F202A67"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680" w:type="dxa"/>
            <w:tcBorders>
              <w:top w:val="nil"/>
              <w:left w:val="nil"/>
              <w:right w:val="nil"/>
            </w:tcBorders>
            <w:noWrap/>
            <w:vAlign w:val="bottom"/>
            <w:hideMark/>
          </w:tcPr>
          <w:p w14:paraId="70078975"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794" w:type="dxa"/>
            <w:tcBorders>
              <w:top w:val="nil"/>
              <w:left w:val="nil"/>
              <w:right w:val="nil"/>
            </w:tcBorders>
            <w:noWrap/>
            <w:vAlign w:val="bottom"/>
            <w:hideMark/>
          </w:tcPr>
          <w:p w14:paraId="6C3137C0"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c>
          <w:tcPr>
            <w:tcW w:w="798" w:type="dxa"/>
            <w:tcBorders>
              <w:top w:val="nil"/>
              <w:left w:val="nil"/>
              <w:right w:val="nil"/>
            </w:tcBorders>
            <w:noWrap/>
            <w:vAlign w:val="bottom"/>
            <w:hideMark/>
          </w:tcPr>
          <w:p w14:paraId="3734B078" w14:textId="77777777" w:rsidR="00770D9B" w:rsidRPr="00AE6102" w:rsidRDefault="00770D9B" w:rsidP="00770D9B">
            <w:pPr>
              <w:keepNext/>
              <w:keepLines/>
              <w:spacing w:after="0" w:line="240" w:lineRule="auto"/>
              <w:rPr>
                <w:rFonts w:ascii="Times New Roman" w:eastAsia="Times New Roman" w:hAnsi="Times New Roman" w:cs="Times New Roman"/>
                <w:sz w:val="20"/>
                <w:szCs w:val="20"/>
                <w:lang w:eastAsia="en-AU"/>
              </w:rPr>
            </w:pPr>
          </w:p>
        </w:tc>
      </w:tr>
      <w:tr w:rsidR="00770D9B" w:rsidRPr="00AE6102" w14:paraId="59CD4E6C" w14:textId="77777777" w:rsidTr="00770D9B">
        <w:tc>
          <w:tcPr>
            <w:tcW w:w="2608" w:type="dxa"/>
            <w:tcBorders>
              <w:top w:val="nil"/>
              <w:left w:val="nil"/>
              <w:bottom w:val="single" w:sz="12" w:space="0" w:color="auto"/>
              <w:right w:val="nil"/>
            </w:tcBorders>
            <w:noWrap/>
            <w:vAlign w:val="bottom"/>
            <w:hideMark/>
          </w:tcPr>
          <w:p w14:paraId="16401061" w14:textId="77777777" w:rsidR="00770D9B" w:rsidRPr="00AE6102" w:rsidRDefault="00770D9B" w:rsidP="00770D9B">
            <w:pPr>
              <w:keepNext/>
              <w:keepLines/>
              <w:spacing w:after="60" w:line="240" w:lineRule="auto"/>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GST requirement</w:t>
            </w:r>
          </w:p>
        </w:tc>
        <w:tc>
          <w:tcPr>
            <w:tcW w:w="798" w:type="dxa"/>
            <w:tcBorders>
              <w:top w:val="nil"/>
              <w:left w:val="nil"/>
              <w:bottom w:val="single" w:sz="12" w:space="0" w:color="auto"/>
              <w:right w:val="nil"/>
            </w:tcBorders>
            <w:noWrap/>
            <w:vAlign w:val="bottom"/>
            <w:hideMark/>
          </w:tcPr>
          <w:p w14:paraId="32C11DCC" w14:textId="77777777" w:rsidR="00770D9B" w:rsidRPr="00AE6102" w:rsidRDefault="00770D9B" w:rsidP="00770D9B">
            <w:pPr>
              <w:keepNext/>
              <w:keepLines/>
              <w:spacing w:after="6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18,030</w:t>
            </w:r>
          </w:p>
        </w:tc>
        <w:tc>
          <w:tcPr>
            <w:tcW w:w="798" w:type="dxa"/>
            <w:tcBorders>
              <w:top w:val="nil"/>
              <w:left w:val="nil"/>
              <w:bottom w:val="single" w:sz="12" w:space="0" w:color="auto"/>
              <w:right w:val="nil"/>
            </w:tcBorders>
            <w:noWrap/>
            <w:vAlign w:val="bottom"/>
            <w:hideMark/>
          </w:tcPr>
          <w:p w14:paraId="35A0FCAB" w14:textId="77777777" w:rsidR="00770D9B" w:rsidRPr="00AE6102" w:rsidRDefault="00770D9B" w:rsidP="00770D9B">
            <w:pPr>
              <w:keepNext/>
              <w:keepLines/>
              <w:spacing w:after="6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16,830</w:t>
            </w:r>
          </w:p>
        </w:tc>
        <w:tc>
          <w:tcPr>
            <w:tcW w:w="798" w:type="dxa"/>
            <w:tcBorders>
              <w:top w:val="nil"/>
              <w:left w:val="nil"/>
              <w:bottom w:val="single" w:sz="12" w:space="0" w:color="auto"/>
              <w:right w:val="nil"/>
            </w:tcBorders>
            <w:noWrap/>
            <w:vAlign w:val="bottom"/>
            <w:hideMark/>
          </w:tcPr>
          <w:p w14:paraId="7C09F2A0" w14:textId="77777777" w:rsidR="00770D9B" w:rsidRPr="00AE6102" w:rsidRDefault="00770D9B" w:rsidP="00770D9B">
            <w:pPr>
              <w:keepNext/>
              <w:keepLines/>
              <w:spacing w:after="6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14,447</w:t>
            </w:r>
          </w:p>
        </w:tc>
        <w:tc>
          <w:tcPr>
            <w:tcW w:w="737" w:type="dxa"/>
            <w:tcBorders>
              <w:top w:val="nil"/>
              <w:left w:val="nil"/>
              <w:bottom w:val="single" w:sz="12" w:space="0" w:color="auto"/>
              <w:right w:val="nil"/>
            </w:tcBorders>
            <w:noWrap/>
            <w:vAlign w:val="bottom"/>
            <w:hideMark/>
          </w:tcPr>
          <w:p w14:paraId="24ADE168" w14:textId="77777777" w:rsidR="00770D9B" w:rsidRPr="00AE6102" w:rsidRDefault="00770D9B" w:rsidP="00770D9B">
            <w:pPr>
              <w:keepNext/>
              <w:keepLines/>
              <w:spacing w:after="6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3,255</w:t>
            </w:r>
          </w:p>
        </w:tc>
        <w:tc>
          <w:tcPr>
            <w:tcW w:w="675" w:type="dxa"/>
            <w:tcBorders>
              <w:top w:val="nil"/>
              <w:left w:val="nil"/>
              <w:bottom w:val="single" w:sz="12" w:space="0" w:color="auto"/>
              <w:right w:val="nil"/>
            </w:tcBorders>
            <w:noWrap/>
            <w:vAlign w:val="bottom"/>
            <w:hideMark/>
          </w:tcPr>
          <w:p w14:paraId="3DAD213B" w14:textId="77777777" w:rsidR="00770D9B" w:rsidRPr="00AE6102" w:rsidRDefault="00770D9B" w:rsidP="00770D9B">
            <w:pPr>
              <w:keepNext/>
              <w:keepLines/>
              <w:spacing w:after="6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6,751</w:t>
            </w:r>
          </w:p>
        </w:tc>
        <w:tc>
          <w:tcPr>
            <w:tcW w:w="675" w:type="dxa"/>
            <w:tcBorders>
              <w:top w:val="nil"/>
              <w:left w:val="nil"/>
              <w:bottom w:val="single" w:sz="12" w:space="0" w:color="auto"/>
              <w:right w:val="nil"/>
            </w:tcBorders>
            <w:noWrap/>
            <w:vAlign w:val="bottom"/>
            <w:hideMark/>
          </w:tcPr>
          <w:p w14:paraId="35E0B518" w14:textId="77777777" w:rsidR="00770D9B" w:rsidRPr="00AE6102" w:rsidRDefault="00770D9B" w:rsidP="00770D9B">
            <w:pPr>
              <w:keepNext/>
              <w:keepLines/>
              <w:spacing w:after="6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2,434</w:t>
            </w:r>
          </w:p>
        </w:tc>
        <w:tc>
          <w:tcPr>
            <w:tcW w:w="680" w:type="dxa"/>
            <w:tcBorders>
              <w:top w:val="nil"/>
              <w:left w:val="nil"/>
              <w:bottom w:val="single" w:sz="12" w:space="0" w:color="auto"/>
              <w:right w:val="nil"/>
            </w:tcBorders>
            <w:noWrap/>
            <w:vAlign w:val="bottom"/>
            <w:hideMark/>
          </w:tcPr>
          <w:p w14:paraId="08901956" w14:textId="77777777" w:rsidR="00770D9B" w:rsidRPr="00AE6102" w:rsidRDefault="00770D9B" w:rsidP="00770D9B">
            <w:pPr>
              <w:keepNext/>
              <w:keepLines/>
              <w:spacing w:after="6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1,298</w:t>
            </w:r>
          </w:p>
        </w:tc>
        <w:tc>
          <w:tcPr>
            <w:tcW w:w="794" w:type="dxa"/>
            <w:tcBorders>
              <w:top w:val="nil"/>
              <w:left w:val="nil"/>
              <w:bottom w:val="single" w:sz="12" w:space="0" w:color="auto"/>
              <w:right w:val="nil"/>
            </w:tcBorders>
            <w:noWrap/>
            <w:vAlign w:val="bottom"/>
            <w:hideMark/>
          </w:tcPr>
          <w:p w14:paraId="1B28B3E3" w14:textId="77777777" w:rsidR="00770D9B" w:rsidRPr="00AE6102" w:rsidRDefault="00770D9B" w:rsidP="00770D9B">
            <w:pPr>
              <w:keepNext/>
              <w:keepLines/>
              <w:spacing w:after="6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2,755</w:t>
            </w:r>
          </w:p>
        </w:tc>
        <w:tc>
          <w:tcPr>
            <w:tcW w:w="798" w:type="dxa"/>
            <w:tcBorders>
              <w:top w:val="nil"/>
              <w:left w:val="nil"/>
              <w:bottom w:val="single" w:sz="12" w:space="0" w:color="auto"/>
              <w:right w:val="nil"/>
            </w:tcBorders>
            <w:noWrap/>
            <w:vAlign w:val="bottom"/>
            <w:hideMark/>
          </w:tcPr>
          <w:p w14:paraId="0389D56C" w14:textId="77777777" w:rsidR="00770D9B" w:rsidRPr="00AE6102" w:rsidRDefault="00770D9B" w:rsidP="00770D9B">
            <w:pPr>
              <w:keepNext/>
              <w:keepLines/>
              <w:spacing w:after="60" w:line="240" w:lineRule="auto"/>
              <w:jc w:val="right"/>
              <w:rPr>
                <w:rFonts w:ascii="Calibri" w:eastAsia="Times New Roman" w:hAnsi="Calibri" w:cs="Calibri"/>
                <w:color w:val="000000"/>
                <w:sz w:val="20"/>
                <w:szCs w:val="20"/>
                <w:lang w:eastAsia="en-AU"/>
              </w:rPr>
            </w:pPr>
            <w:r w:rsidRPr="00AE6102">
              <w:rPr>
                <w:rFonts w:ascii="Calibri" w:eastAsia="Times New Roman" w:hAnsi="Calibri" w:cs="Calibri"/>
                <w:color w:val="000000"/>
                <w:sz w:val="20"/>
                <w:szCs w:val="20"/>
                <w:lang w:eastAsia="en-AU"/>
              </w:rPr>
              <w:t>65,800</w:t>
            </w:r>
          </w:p>
        </w:tc>
      </w:tr>
    </w:tbl>
    <w:p w14:paraId="55F5B2B9" w14:textId="309D8C53" w:rsidR="009C41C1" w:rsidRDefault="009C41C1" w:rsidP="00770D9B">
      <w:pPr>
        <w:keepNext/>
        <w:keepLines/>
        <w:ind w:left="1440" w:hanging="1440"/>
      </w:pPr>
      <w:r w:rsidRPr="005D484B">
        <w:rPr>
          <w:i/>
          <w:iCs/>
        </w:rPr>
        <w:t>Sources</w:t>
      </w:r>
      <w:r>
        <w:t>:</w:t>
      </w:r>
      <w:r>
        <w:tab/>
      </w:r>
      <w:r w:rsidRPr="00C204FF">
        <w:t xml:space="preserve">Commonwealth Grants Commission, </w:t>
      </w:r>
      <w:r w:rsidRPr="00C204FF">
        <w:rPr>
          <w:i/>
          <w:iCs/>
        </w:rPr>
        <w:t>Report on GST Revenue Sharing Relativities, 20</w:t>
      </w:r>
      <w:r>
        <w:rPr>
          <w:i/>
          <w:iCs/>
        </w:rPr>
        <w:t>18</w:t>
      </w:r>
      <w:r w:rsidRPr="00C204FF">
        <w:rPr>
          <w:i/>
          <w:iCs/>
        </w:rPr>
        <w:t xml:space="preserve"> Update</w:t>
      </w:r>
      <w:r w:rsidRPr="00C204FF">
        <w:t>, Table</w:t>
      </w:r>
      <w:r>
        <w:t xml:space="preserve"> 2 and</w:t>
      </w:r>
      <w:r w:rsidRPr="00C204FF">
        <w:t xml:space="preserve"> </w:t>
      </w:r>
      <w:r w:rsidR="00373DB4">
        <w:t xml:space="preserve">Supporting Information, Table </w:t>
      </w:r>
      <w:r w:rsidRPr="00C204FF">
        <w:t>S</w:t>
      </w:r>
      <w:r>
        <w:t>1</w:t>
      </w:r>
      <w:r w:rsidRPr="00C204FF">
        <w:t>-</w:t>
      </w:r>
      <w:r>
        <w:t>1</w:t>
      </w:r>
      <w:r w:rsidRPr="00C204FF">
        <w:t>.</w:t>
      </w:r>
    </w:p>
    <w:p w14:paraId="4F045ADB" w14:textId="7D3DE3FB" w:rsidR="00AE6102" w:rsidRDefault="00AC7B6A" w:rsidP="007E0CC2">
      <w:pPr>
        <w:spacing w:line="240" w:lineRule="auto"/>
      </w:pPr>
      <w:r>
        <w:t>Going through</w:t>
      </w:r>
      <w:r w:rsidR="0015099F">
        <w:t xml:space="preserve"> </w:t>
      </w:r>
      <w:r w:rsidR="009E5868">
        <w:t>Table A1-1</w:t>
      </w:r>
      <w:r w:rsidR="0015099F">
        <w:t xml:space="preserve"> </w:t>
      </w:r>
      <w:r>
        <w:t>will</w:t>
      </w:r>
      <w:r w:rsidR="0015099F">
        <w:t xml:space="preserve"> illustrate the points that </w:t>
      </w:r>
      <w:r>
        <w:t>need to be made</w:t>
      </w:r>
      <w:r w:rsidR="0015099F">
        <w:t>. The first part provides the GST distribution, in millions of dollars and dollars per capita, from the CGC’s 2018 Update. The next part decomposes the per capita distribution using the fiscally strongest state as the point of reference. It can be seen that the other states require a positive amount to bring their GST distribution to that of the fiscally strongest state. The all states amount is the population weighted sum of these amounts. The difference between this amount and the all states GST amount is then distributed to all the states</w:t>
      </w:r>
      <w:r w:rsidR="00C5622B">
        <w:t xml:space="preserve"> on </w:t>
      </w:r>
      <w:r w:rsidR="005B787E">
        <w:t xml:space="preserve">an </w:t>
      </w:r>
      <w:r w:rsidR="00C5622B">
        <w:t>EPC basis</w:t>
      </w:r>
      <w:r w:rsidR="0015099F">
        <w:t xml:space="preserve">. </w:t>
      </w:r>
      <w:r w:rsidR="00080715">
        <w:t xml:space="preserve">The </w:t>
      </w:r>
      <w:r w:rsidR="0015099F">
        <w:t>GST distribution from this calculation is the same as that determined by the CGC</w:t>
      </w:r>
      <w:r w:rsidR="00794958">
        <w:t xml:space="preserve">’s </w:t>
      </w:r>
      <w:r w:rsidR="00471D91">
        <w:t>previous</w:t>
      </w:r>
      <w:r w:rsidR="00794958">
        <w:t xml:space="preserve"> method</w:t>
      </w:r>
      <w:r w:rsidR="0015099F">
        <w:t>.</w:t>
      </w:r>
    </w:p>
    <w:p w14:paraId="19CDFD8D" w14:textId="2A146319" w:rsidR="0015099F" w:rsidRDefault="0015099F" w:rsidP="007E0CC2">
      <w:pPr>
        <w:spacing w:line="240" w:lineRule="auto"/>
      </w:pPr>
      <w:r>
        <w:t xml:space="preserve">The following </w:t>
      </w:r>
      <w:r w:rsidR="004D4B50">
        <w:t>part</w:t>
      </w:r>
      <w:r w:rsidR="009E5868">
        <w:t>s</w:t>
      </w:r>
      <w:r w:rsidR="004D4B50">
        <w:t xml:space="preserve"> look at two ways of applying the </w:t>
      </w:r>
      <w:r w:rsidR="00794958">
        <w:t xml:space="preserve">fiscally </w:t>
      </w:r>
      <w:r w:rsidR="00471D91">
        <w:t>stronger state</w:t>
      </w:r>
      <w:r w:rsidR="004D4B50">
        <w:t xml:space="preserve"> benchmark. In the Comm</w:t>
      </w:r>
      <w:r w:rsidR="00794958">
        <w:t>onwealth</w:t>
      </w:r>
      <w:r w:rsidR="00A26FE2">
        <w:t xml:space="preserve"> Government</w:t>
      </w:r>
      <w:r w:rsidR="004D4B50">
        <w:t>’s application</w:t>
      </w:r>
      <w:r w:rsidR="00794958">
        <w:t>,</w:t>
      </w:r>
      <w:r w:rsidR="004D4B50">
        <w:t xml:space="preserve"> </w:t>
      </w:r>
      <w:r w:rsidR="00C5622B">
        <w:t xml:space="preserve">the </w:t>
      </w:r>
      <w:r w:rsidR="004D4B50">
        <w:t>states that have a per capita GST requirement above that of the fiscally stronge</w:t>
      </w:r>
      <w:r w:rsidR="00794958">
        <w:t>r</w:t>
      </w:r>
      <w:r w:rsidR="004D4B50">
        <w:t xml:space="preserve"> state initially receive GST </w:t>
      </w:r>
      <w:r w:rsidR="003C1F9F">
        <w:t xml:space="preserve">revenue </w:t>
      </w:r>
      <w:r w:rsidR="004D4B50">
        <w:t>that represents the difference between their GST requirements and that for the fiscally stronge</w:t>
      </w:r>
      <w:r w:rsidR="00794958">
        <w:t>r</w:t>
      </w:r>
      <w:r w:rsidR="004D4B50">
        <w:t xml:space="preserve"> state. The fiscally strongest state, which has a per capita GST requirement less than that for the fiscally stronge</w:t>
      </w:r>
      <w:r w:rsidR="00471D91">
        <w:t>r</w:t>
      </w:r>
      <w:r w:rsidR="004D4B50">
        <w:t xml:space="preserve"> state receives zero GST</w:t>
      </w:r>
      <w:r w:rsidR="003C1F9F">
        <w:t xml:space="preserve"> revenue</w:t>
      </w:r>
      <w:r w:rsidR="004D4B50">
        <w:t xml:space="preserve">. </w:t>
      </w:r>
      <w:r w:rsidR="00C5622B">
        <w:t>The fiscally stronge</w:t>
      </w:r>
      <w:r w:rsidR="00794958">
        <w:t>r</w:t>
      </w:r>
      <w:r w:rsidR="00C5622B">
        <w:t xml:space="preserve"> state also receives zero GST </w:t>
      </w:r>
      <w:r w:rsidR="003C1F9F">
        <w:t xml:space="preserve">revenue </w:t>
      </w:r>
      <w:r w:rsidR="00C5622B">
        <w:t>in th</w:t>
      </w:r>
      <w:r w:rsidR="003C1F9F">
        <w:t>is</w:t>
      </w:r>
      <w:r w:rsidR="00C5622B">
        <w:t xml:space="preserve"> step. The next step distributes t</w:t>
      </w:r>
      <w:r w:rsidR="004D4B50">
        <w:t xml:space="preserve">he balance </w:t>
      </w:r>
      <w:r w:rsidR="003C1F9F">
        <w:t xml:space="preserve">of GST revenue </w:t>
      </w:r>
      <w:r w:rsidR="00C5622B">
        <w:t>to the</w:t>
      </w:r>
      <w:r w:rsidR="004D4B50">
        <w:t xml:space="preserve"> states</w:t>
      </w:r>
      <w:r w:rsidR="00C5622B">
        <w:t xml:space="preserve"> on an EPC basis</w:t>
      </w:r>
      <w:r w:rsidR="004D4B50">
        <w:t>.</w:t>
      </w:r>
    </w:p>
    <w:p w14:paraId="100B8C5B" w14:textId="6C512C98" w:rsidR="004D4B50" w:rsidRDefault="004D4B50" w:rsidP="007E0CC2">
      <w:pPr>
        <w:spacing w:line="240" w:lineRule="auto"/>
      </w:pPr>
      <w:r>
        <w:t>If the fiscally stronge</w:t>
      </w:r>
      <w:r w:rsidR="00794958">
        <w:t>r</w:t>
      </w:r>
      <w:r>
        <w:t xml:space="preserve"> state is the reference state for the decomposition of the GST distribution, then the fiscally strongest state should receive a negative amount in the first step as it has a lower per capita GST requirement. This amount is the difference between the GST requirements of the fiscally stronge</w:t>
      </w:r>
      <w:r w:rsidR="00794958">
        <w:t>r</w:t>
      </w:r>
      <w:r>
        <w:t xml:space="preserve"> and fiscally strongest states. This is the approach adopted in the </w:t>
      </w:r>
      <w:r w:rsidR="003A4493">
        <w:t xml:space="preserve">‘reference method’ application. </w:t>
      </w:r>
      <w:r w:rsidR="003272BE">
        <w:t>T</w:t>
      </w:r>
      <w:r w:rsidR="003A4493">
        <w:t>he GST distribution from this calculation is the same as that determined by the CGC, which is the expected outcome from a decomposition of the CGC’s outcome.</w:t>
      </w:r>
    </w:p>
    <w:p w14:paraId="052AF8FD" w14:textId="1C5FF099" w:rsidR="00602BE3" w:rsidRDefault="00AC7B6A" w:rsidP="007E0CC2">
      <w:pPr>
        <w:spacing w:line="240" w:lineRule="auto"/>
      </w:pPr>
      <w:r>
        <w:lastRenderedPageBreak/>
        <w:t>There are</w:t>
      </w:r>
      <w:r w:rsidR="003C1F9F">
        <w:t xml:space="preserve"> concern</w:t>
      </w:r>
      <w:r w:rsidR="00471D91">
        <w:t>s</w:t>
      </w:r>
      <w:r w:rsidR="003C1F9F">
        <w:t xml:space="preserve"> </w:t>
      </w:r>
      <w:r w:rsidR="00471D91">
        <w:t>about</w:t>
      </w:r>
      <w:r w:rsidR="003C1F9F">
        <w:t xml:space="preserve"> what is being equalised in the </w:t>
      </w:r>
      <w:r w:rsidR="009E5868">
        <w:t xml:space="preserve">Commonwealth Government’s </w:t>
      </w:r>
      <w:r w:rsidR="00794958">
        <w:t>fiscally stronger state</w:t>
      </w:r>
      <w:r w:rsidR="003C1F9F">
        <w:t xml:space="preserve"> distributions. Ostensibly it is supposed to provide states with the fiscal capacity to provide services at the same level as the fiscally stronge</w:t>
      </w:r>
      <w:r w:rsidR="00794958">
        <w:t>r</w:t>
      </w:r>
      <w:r w:rsidR="003C1F9F">
        <w:t xml:space="preserve"> state. </w:t>
      </w:r>
      <w:r w:rsidR="00602BE3">
        <w:t xml:space="preserve">However, it does not quite meet this objective </w:t>
      </w:r>
      <w:r w:rsidR="00471D91">
        <w:t xml:space="preserve">as </w:t>
      </w:r>
      <w:r w:rsidR="00602BE3">
        <w:t xml:space="preserve">the fiscally strongest state in the first step of the </w:t>
      </w:r>
      <w:r w:rsidR="00794958">
        <w:t>fiscally stronger state</w:t>
      </w:r>
      <w:r w:rsidR="00602BE3">
        <w:t xml:space="preserve"> method receives zero rather than negative funding. This results in the </w:t>
      </w:r>
      <w:r w:rsidR="00977664">
        <w:t xml:space="preserve">fiscally strongest state receiving the fiscal capacity to deliver services at a higher level than the </w:t>
      </w:r>
      <w:r w:rsidR="004B5E9F">
        <w:t xml:space="preserve">fiscally </w:t>
      </w:r>
      <w:r w:rsidR="00977664">
        <w:t>stronge</w:t>
      </w:r>
      <w:r w:rsidR="00794958">
        <w:t>r</w:t>
      </w:r>
      <w:r w:rsidR="00977664">
        <w:t xml:space="preserve"> state.</w:t>
      </w:r>
    </w:p>
    <w:p w14:paraId="57F76A09" w14:textId="10FF5544" w:rsidR="00602BE3" w:rsidRDefault="00602BE3" w:rsidP="007E0CC2">
      <w:pPr>
        <w:spacing w:line="240" w:lineRule="auto"/>
      </w:pPr>
      <w:r>
        <w:t xml:space="preserve">It is interesting to note that the amount of GST revenue received by the </w:t>
      </w:r>
      <w:r w:rsidR="004B5E9F">
        <w:t xml:space="preserve">fiscally </w:t>
      </w:r>
      <w:r>
        <w:t>stronge</w:t>
      </w:r>
      <w:r w:rsidR="00794958">
        <w:t>r</w:t>
      </w:r>
      <w:r>
        <w:t xml:space="preserve"> state under the </w:t>
      </w:r>
      <w:r w:rsidR="00794958">
        <w:t>Commonwealth</w:t>
      </w:r>
      <w:r w:rsidR="00A26FE2">
        <w:t xml:space="preserve"> Government</w:t>
      </w:r>
      <w:r w:rsidR="00794958">
        <w:t>’s application</w:t>
      </w:r>
      <w:r>
        <w:t xml:space="preserve"> is less than that it received under the CGC’s method. This means that the fiscally strongest state </w:t>
      </w:r>
      <w:r w:rsidR="00977664">
        <w:t>has</w:t>
      </w:r>
      <w:r>
        <w:t xml:space="preserve"> the fiscal capacity to deliver services at </w:t>
      </w:r>
      <w:r w:rsidR="00977664">
        <w:t xml:space="preserve">a higher level than </w:t>
      </w:r>
      <w:r>
        <w:t>the average of what states collectively do</w:t>
      </w:r>
      <w:r w:rsidR="00977664">
        <w:t xml:space="preserve">, while the other states </w:t>
      </w:r>
      <w:r w:rsidR="004B5E9F">
        <w:t xml:space="preserve">only </w:t>
      </w:r>
      <w:r w:rsidR="00977664">
        <w:t>have the fiscal capacity to deliver services at a lower, and varying, level below the collective average</w:t>
      </w:r>
      <w:r>
        <w:t>.</w:t>
      </w:r>
    </w:p>
    <w:p w14:paraId="6C24FC3E" w14:textId="43315D00" w:rsidR="001E00FC" w:rsidRDefault="00977664" w:rsidP="007E0CC2">
      <w:pPr>
        <w:spacing w:line="240" w:lineRule="auto"/>
      </w:pPr>
      <w:r>
        <w:t xml:space="preserve">It is clear that </w:t>
      </w:r>
      <w:r w:rsidR="00794958">
        <w:t>the Commonwealth</w:t>
      </w:r>
      <w:r w:rsidR="00A26FE2">
        <w:t xml:space="preserve"> Government</w:t>
      </w:r>
      <w:r w:rsidR="00794958">
        <w:t>’s application of the fiscally stronger of New South Wa</w:t>
      </w:r>
      <w:r w:rsidR="00366FC9">
        <w:t>les and Victoria method</w:t>
      </w:r>
      <w:r w:rsidR="004B5E9F">
        <w:t xml:space="preserve"> </w:t>
      </w:r>
      <w:r w:rsidR="00366FC9">
        <w:t xml:space="preserve">does not </w:t>
      </w:r>
      <w:r>
        <w:t>provide states with the fiscal capacity to deliver services at the same standard. In other words</w:t>
      </w:r>
      <w:r w:rsidR="00B06D75">
        <w:t>,</w:t>
      </w:r>
      <w:r>
        <w:t xml:space="preserve"> </w:t>
      </w:r>
      <w:r w:rsidR="004B5E9F">
        <w:t>th</w:t>
      </w:r>
      <w:r w:rsidR="00366FC9">
        <w:t>is</w:t>
      </w:r>
      <w:r w:rsidR="004B5E9F">
        <w:t xml:space="preserve"> GST distribution method do</w:t>
      </w:r>
      <w:r w:rsidR="00366FC9">
        <w:t>es</w:t>
      </w:r>
      <w:r w:rsidR="00B104FA">
        <w:t xml:space="preserve"> not treat all states equally.</w:t>
      </w:r>
      <w:r>
        <w:t xml:space="preserve"> </w:t>
      </w:r>
      <w:r w:rsidR="00B104FA">
        <w:t>So</w:t>
      </w:r>
      <w:r w:rsidR="00C5622B">
        <w:t xml:space="preserve"> what is </w:t>
      </w:r>
      <w:r w:rsidR="001E00FC">
        <w:t>being equalised</w:t>
      </w:r>
      <w:r w:rsidR="00B104FA">
        <w:t>?</w:t>
      </w:r>
      <w:r w:rsidR="001E00FC">
        <w:t xml:space="preserve"> It is not clear what the fiscal capacities </w:t>
      </w:r>
      <w:r w:rsidR="00B104FA">
        <w:t xml:space="preserve">provided under </w:t>
      </w:r>
      <w:r>
        <w:t>th</w:t>
      </w:r>
      <w:r w:rsidR="00366FC9">
        <w:t>is</w:t>
      </w:r>
      <w:r>
        <w:t xml:space="preserve"> method</w:t>
      </w:r>
      <w:r w:rsidR="00B104FA">
        <w:t xml:space="preserve"> </w:t>
      </w:r>
      <w:r w:rsidR="001E00FC">
        <w:t>enable</w:t>
      </w:r>
      <w:r w:rsidR="00366FC9">
        <w:t>s</w:t>
      </w:r>
      <w:r w:rsidR="001E00FC">
        <w:t xml:space="preserve"> to be equalised. The Comm</w:t>
      </w:r>
      <w:r w:rsidR="00366FC9">
        <w:t>onwealth</w:t>
      </w:r>
      <w:r w:rsidR="00A26FE2">
        <w:t xml:space="preserve"> Government</w:t>
      </w:r>
      <w:r w:rsidR="001E00FC">
        <w:t xml:space="preserve"> did not explain the HFE principles that </w:t>
      </w:r>
      <w:r w:rsidR="00366FC9">
        <w:t>its</w:t>
      </w:r>
      <w:r w:rsidR="001E00FC">
        <w:t xml:space="preserve"> GST distribution options were to meet.</w:t>
      </w:r>
      <w:r w:rsidR="00C5622B">
        <w:t xml:space="preserve"> </w:t>
      </w:r>
      <w:r w:rsidR="009E5868">
        <w:t>It is obvious that the Commonwealth Government’s</w:t>
      </w:r>
      <w:r w:rsidR="00C5622B">
        <w:t xml:space="preserve"> </w:t>
      </w:r>
      <w:r w:rsidR="00366FC9">
        <w:t>fiscally stronger of New South Wales and Victoria</w:t>
      </w:r>
      <w:r w:rsidR="00C5622B">
        <w:t xml:space="preserve"> method do</w:t>
      </w:r>
      <w:r w:rsidR="00366FC9">
        <w:t>es</w:t>
      </w:r>
      <w:r w:rsidR="00C5622B">
        <w:t xml:space="preserve"> not achieve HFE as it is commonly understood.</w:t>
      </w:r>
    </w:p>
    <w:p w14:paraId="1DCEDAC4" w14:textId="079D750A" w:rsidR="000305C0" w:rsidRPr="006A3369" w:rsidRDefault="00A8682E" w:rsidP="009010BA">
      <w:pPr>
        <w:pStyle w:val="Heading2"/>
        <w:rPr>
          <w:b/>
          <w:bCs/>
          <w:sz w:val="32"/>
          <w:szCs w:val="32"/>
        </w:rPr>
      </w:pPr>
      <w:bookmarkStart w:id="28" w:name="_Toc220426414"/>
      <w:r w:rsidRPr="006A3369">
        <w:rPr>
          <w:b/>
          <w:bCs/>
          <w:sz w:val="32"/>
          <w:szCs w:val="32"/>
        </w:rPr>
        <w:t>A</w:t>
      </w:r>
      <w:r w:rsidR="00EC5D49" w:rsidRPr="006A3369">
        <w:rPr>
          <w:b/>
          <w:bCs/>
          <w:sz w:val="32"/>
          <w:szCs w:val="32"/>
        </w:rPr>
        <w:t>2</w:t>
      </w:r>
      <w:r w:rsidRPr="006A3369">
        <w:rPr>
          <w:b/>
          <w:bCs/>
          <w:sz w:val="32"/>
          <w:szCs w:val="32"/>
        </w:rPr>
        <w:tab/>
      </w:r>
      <w:r w:rsidR="00B568AC" w:rsidRPr="006A3369">
        <w:rPr>
          <w:b/>
          <w:bCs/>
          <w:sz w:val="32"/>
          <w:szCs w:val="32"/>
        </w:rPr>
        <w:t xml:space="preserve">GST </w:t>
      </w:r>
      <w:r w:rsidR="008F611E">
        <w:rPr>
          <w:b/>
          <w:bCs/>
          <w:sz w:val="32"/>
          <w:szCs w:val="32"/>
        </w:rPr>
        <w:t>Pool and Population</w:t>
      </w:r>
      <w:bookmarkEnd w:id="28"/>
    </w:p>
    <w:p w14:paraId="01DE83C8" w14:textId="2F77E448" w:rsidR="00B568AC" w:rsidRDefault="00270131" w:rsidP="007E0CC2">
      <w:pPr>
        <w:spacing w:line="240" w:lineRule="auto"/>
      </w:pPr>
      <w:r>
        <w:t xml:space="preserve">The value of the </w:t>
      </w:r>
      <w:r w:rsidR="002C394B">
        <w:t xml:space="preserve">GST </w:t>
      </w:r>
      <w:r>
        <w:t xml:space="preserve">pool to be distributed varies between the previous </w:t>
      </w:r>
      <w:r w:rsidR="009B6814">
        <w:t xml:space="preserve">HFE </w:t>
      </w:r>
      <w:r>
        <w:t xml:space="preserve">method and the </w:t>
      </w:r>
      <w:r w:rsidR="009B6814">
        <w:t>standard state and current HFE methods</w:t>
      </w:r>
      <w:r>
        <w:t xml:space="preserve">. For the </w:t>
      </w:r>
      <w:r w:rsidR="009B6814">
        <w:t>latter</w:t>
      </w:r>
      <w:r>
        <w:t xml:space="preserve"> methods the GST pool </w:t>
      </w:r>
      <w:r w:rsidR="0075245E">
        <w:t xml:space="preserve">is topped up as specified in </w:t>
      </w:r>
      <w:r w:rsidR="009E5868">
        <w:t xml:space="preserve">8A of </w:t>
      </w:r>
      <w:r w:rsidR="0075245E">
        <w:t>the FFR Act.</w:t>
      </w:r>
    </w:p>
    <w:p w14:paraId="4D40C72F" w14:textId="703647CF" w:rsidR="00A119F4" w:rsidRDefault="00A119F4" w:rsidP="007E0CC2">
      <w:pPr>
        <w:spacing w:line="240" w:lineRule="auto"/>
      </w:pPr>
      <w:r>
        <w:t xml:space="preserve">The values of the GST pools from </w:t>
      </w:r>
      <w:r w:rsidRPr="00A119F4">
        <w:t>2021–22 to 202</w:t>
      </w:r>
      <w:r w:rsidR="00080715">
        <w:t>5</w:t>
      </w:r>
      <w:r w:rsidRPr="00A119F4">
        <w:t>–2</w:t>
      </w:r>
      <w:r w:rsidR="00080715">
        <w:t>6</w:t>
      </w:r>
      <w:r>
        <w:t xml:space="preserve"> are presented in Table A2</w:t>
      </w:r>
      <w:r w:rsidR="00AC7B6A">
        <w:t>-1</w:t>
      </w:r>
      <w:r>
        <w:t>. The base pool is the pool that is relevant for the previous method and the final pool is the pool relevant for the other two methods.</w:t>
      </w:r>
    </w:p>
    <w:p w14:paraId="07AA90C8" w14:textId="41ABF735" w:rsidR="00A119F4" w:rsidRPr="00A119F4" w:rsidRDefault="00A119F4" w:rsidP="007E0CC2">
      <w:pPr>
        <w:keepNext/>
        <w:keepLines/>
        <w:spacing w:after="0" w:line="240" w:lineRule="auto"/>
        <w:rPr>
          <w:b/>
          <w:bCs/>
        </w:rPr>
      </w:pPr>
      <w:r w:rsidRPr="00A119F4">
        <w:rPr>
          <w:b/>
          <w:bCs/>
        </w:rPr>
        <w:t>Table A2</w:t>
      </w:r>
      <w:r w:rsidR="00AC7B6A">
        <w:rPr>
          <w:b/>
          <w:bCs/>
        </w:rPr>
        <w:t>-1</w:t>
      </w:r>
      <w:r w:rsidRPr="00A119F4">
        <w:rPr>
          <w:b/>
          <w:bCs/>
        </w:rPr>
        <w:t xml:space="preserve">: GST pool, </w:t>
      </w:r>
      <w:bookmarkStart w:id="29" w:name="_Hlk162253877"/>
      <w:r w:rsidRPr="00A119F4">
        <w:rPr>
          <w:b/>
          <w:bCs/>
        </w:rPr>
        <w:t>2021</w:t>
      </w:r>
      <w:r w:rsidRPr="00A119F4">
        <w:rPr>
          <w:rFonts w:cstheme="minorHAnsi"/>
          <w:b/>
          <w:bCs/>
        </w:rPr>
        <w:t>–</w:t>
      </w:r>
      <w:r w:rsidRPr="00A119F4">
        <w:rPr>
          <w:b/>
          <w:bCs/>
        </w:rPr>
        <w:t>22 to 202</w:t>
      </w:r>
      <w:r w:rsidR="002A2B56">
        <w:rPr>
          <w:b/>
          <w:bCs/>
        </w:rPr>
        <w:t>5</w:t>
      </w:r>
      <w:r w:rsidRPr="00A119F4">
        <w:rPr>
          <w:rFonts w:cstheme="minorHAnsi"/>
          <w:b/>
          <w:bCs/>
        </w:rPr>
        <w:t>–</w:t>
      </w:r>
      <w:r w:rsidRPr="00A119F4">
        <w:rPr>
          <w:b/>
          <w:bCs/>
        </w:rPr>
        <w:t>2</w:t>
      </w:r>
      <w:bookmarkEnd w:id="29"/>
      <w:r w:rsidR="002A2B56">
        <w:rPr>
          <w:b/>
          <w:bCs/>
        </w:rPr>
        <w:t>6</w:t>
      </w:r>
      <w:r w:rsidR="00E040DB">
        <w:rPr>
          <w:b/>
          <w:bCs/>
        </w:rPr>
        <w:t xml:space="preserve"> ($ million)</w:t>
      </w:r>
    </w:p>
    <w:tbl>
      <w:tblPr>
        <w:tblW w:w="0" w:type="auto"/>
        <w:tblLayout w:type="fixed"/>
        <w:tblLook w:val="04A0" w:firstRow="1" w:lastRow="0" w:firstColumn="1" w:lastColumn="0" w:noHBand="0" w:noVBand="1"/>
      </w:tblPr>
      <w:tblGrid>
        <w:gridCol w:w="1701"/>
        <w:gridCol w:w="1418"/>
        <w:gridCol w:w="1418"/>
        <w:gridCol w:w="1418"/>
        <w:gridCol w:w="1418"/>
        <w:gridCol w:w="1559"/>
      </w:tblGrid>
      <w:tr w:rsidR="006317D5" w:rsidRPr="00AB2888" w14:paraId="7380CE3E" w14:textId="2550DC3E" w:rsidTr="006317D5">
        <w:tc>
          <w:tcPr>
            <w:tcW w:w="1701" w:type="dxa"/>
            <w:tcBorders>
              <w:top w:val="single" w:sz="12" w:space="0" w:color="auto"/>
              <w:left w:val="nil"/>
              <w:bottom w:val="single" w:sz="6" w:space="0" w:color="auto"/>
              <w:right w:val="nil"/>
            </w:tcBorders>
            <w:noWrap/>
            <w:vAlign w:val="bottom"/>
            <w:hideMark/>
          </w:tcPr>
          <w:p w14:paraId="492635D5" w14:textId="77777777" w:rsidR="006317D5" w:rsidRPr="00A119F4" w:rsidRDefault="006317D5" w:rsidP="00B12098">
            <w:pPr>
              <w:keepNext/>
              <w:keepLines/>
              <w:spacing w:before="60" w:after="60" w:line="240" w:lineRule="auto"/>
              <w:rPr>
                <w:rFonts w:ascii="Calibri" w:eastAsia="Times New Roman" w:hAnsi="Calibri" w:cs="Calibri"/>
                <w:i/>
                <w:iCs/>
                <w:color w:val="000000"/>
                <w:lang w:eastAsia="en-AU"/>
              </w:rPr>
            </w:pPr>
            <w:r w:rsidRPr="00A119F4">
              <w:rPr>
                <w:rFonts w:ascii="Calibri" w:eastAsia="Times New Roman" w:hAnsi="Calibri" w:cs="Calibri"/>
                <w:i/>
                <w:iCs/>
                <w:color w:val="000000"/>
                <w:lang w:eastAsia="en-AU"/>
              </w:rPr>
              <w:t>Year</w:t>
            </w:r>
          </w:p>
        </w:tc>
        <w:tc>
          <w:tcPr>
            <w:tcW w:w="1418" w:type="dxa"/>
            <w:tcBorders>
              <w:top w:val="single" w:sz="12" w:space="0" w:color="auto"/>
              <w:left w:val="nil"/>
              <w:bottom w:val="single" w:sz="6" w:space="0" w:color="auto"/>
              <w:right w:val="nil"/>
            </w:tcBorders>
            <w:noWrap/>
            <w:vAlign w:val="bottom"/>
            <w:hideMark/>
          </w:tcPr>
          <w:p w14:paraId="59EC0B76" w14:textId="7830815B" w:rsidR="006317D5" w:rsidRPr="00A119F4" w:rsidRDefault="006317D5" w:rsidP="00B12098">
            <w:pPr>
              <w:keepNext/>
              <w:keepLines/>
              <w:spacing w:before="60" w:after="60" w:line="240" w:lineRule="auto"/>
              <w:jc w:val="center"/>
              <w:rPr>
                <w:rFonts w:ascii="Calibri" w:eastAsia="Times New Roman" w:hAnsi="Calibri" w:cs="Calibri"/>
                <w:i/>
                <w:iCs/>
                <w:color w:val="000000"/>
                <w:lang w:eastAsia="en-AU"/>
              </w:rPr>
            </w:pPr>
            <w:r w:rsidRPr="00A119F4">
              <w:rPr>
                <w:rFonts w:ascii="Calibri" w:eastAsia="Times New Roman" w:hAnsi="Calibri" w:cs="Calibri"/>
                <w:i/>
                <w:iCs/>
                <w:color w:val="000000"/>
                <w:lang w:eastAsia="en-AU"/>
              </w:rPr>
              <w:t>2021</w:t>
            </w:r>
            <w:r w:rsidRPr="00AB2888">
              <w:rPr>
                <w:i/>
                <w:iCs/>
              </w:rPr>
              <w:t>–</w:t>
            </w:r>
            <w:r w:rsidRPr="00A119F4">
              <w:rPr>
                <w:rFonts w:ascii="Calibri" w:eastAsia="Times New Roman" w:hAnsi="Calibri" w:cs="Calibri"/>
                <w:i/>
                <w:iCs/>
                <w:color w:val="000000"/>
                <w:lang w:eastAsia="en-AU"/>
              </w:rPr>
              <w:t>22</w:t>
            </w:r>
          </w:p>
        </w:tc>
        <w:tc>
          <w:tcPr>
            <w:tcW w:w="1418" w:type="dxa"/>
            <w:tcBorders>
              <w:top w:val="single" w:sz="12" w:space="0" w:color="auto"/>
              <w:left w:val="nil"/>
              <w:bottom w:val="single" w:sz="6" w:space="0" w:color="auto"/>
              <w:right w:val="nil"/>
            </w:tcBorders>
            <w:noWrap/>
            <w:vAlign w:val="bottom"/>
            <w:hideMark/>
          </w:tcPr>
          <w:p w14:paraId="4F809AF6" w14:textId="053D4256" w:rsidR="006317D5" w:rsidRPr="00A119F4" w:rsidRDefault="006317D5" w:rsidP="00B12098">
            <w:pPr>
              <w:keepNext/>
              <w:keepLines/>
              <w:spacing w:before="60" w:after="60" w:line="240" w:lineRule="auto"/>
              <w:jc w:val="center"/>
              <w:rPr>
                <w:rFonts w:ascii="Calibri" w:eastAsia="Times New Roman" w:hAnsi="Calibri" w:cs="Calibri"/>
                <w:i/>
                <w:iCs/>
                <w:color w:val="000000"/>
                <w:lang w:eastAsia="en-AU"/>
              </w:rPr>
            </w:pPr>
            <w:r w:rsidRPr="00A119F4">
              <w:rPr>
                <w:rFonts w:ascii="Calibri" w:eastAsia="Times New Roman" w:hAnsi="Calibri" w:cs="Calibri"/>
                <w:i/>
                <w:iCs/>
                <w:color w:val="000000"/>
                <w:lang w:eastAsia="en-AU"/>
              </w:rPr>
              <w:t>2022</w:t>
            </w:r>
            <w:r w:rsidRPr="00AB2888">
              <w:rPr>
                <w:i/>
                <w:iCs/>
              </w:rPr>
              <w:t>–</w:t>
            </w:r>
            <w:r w:rsidRPr="00A119F4">
              <w:rPr>
                <w:rFonts w:ascii="Calibri" w:eastAsia="Times New Roman" w:hAnsi="Calibri" w:cs="Calibri"/>
                <w:i/>
                <w:iCs/>
                <w:color w:val="000000"/>
                <w:lang w:eastAsia="en-AU"/>
              </w:rPr>
              <w:t>23</w:t>
            </w:r>
          </w:p>
        </w:tc>
        <w:tc>
          <w:tcPr>
            <w:tcW w:w="1418" w:type="dxa"/>
            <w:tcBorders>
              <w:top w:val="single" w:sz="12" w:space="0" w:color="auto"/>
              <w:left w:val="nil"/>
              <w:bottom w:val="single" w:sz="6" w:space="0" w:color="auto"/>
              <w:right w:val="nil"/>
            </w:tcBorders>
            <w:noWrap/>
            <w:vAlign w:val="bottom"/>
            <w:hideMark/>
          </w:tcPr>
          <w:p w14:paraId="13C5BB31" w14:textId="775402DD" w:rsidR="006317D5" w:rsidRPr="00A119F4" w:rsidRDefault="006317D5" w:rsidP="00B12098">
            <w:pPr>
              <w:keepNext/>
              <w:keepLines/>
              <w:spacing w:before="60" w:after="60" w:line="240" w:lineRule="auto"/>
              <w:jc w:val="center"/>
              <w:rPr>
                <w:rFonts w:ascii="Calibri" w:eastAsia="Times New Roman" w:hAnsi="Calibri" w:cs="Calibri"/>
                <w:i/>
                <w:iCs/>
                <w:color w:val="000000"/>
                <w:lang w:eastAsia="en-AU"/>
              </w:rPr>
            </w:pPr>
            <w:r w:rsidRPr="00A119F4">
              <w:rPr>
                <w:rFonts w:ascii="Calibri" w:eastAsia="Times New Roman" w:hAnsi="Calibri" w:cs="Calibri"/>
                <w:i/>
                <w:iCs/>
                <w:color w:val="000000"/>
                <w:lang w:eastAsia="en-AU"/>
              </w:rPr>
              <w:t>2023</w:t>
            </w:r>
            <w:r w:rsidRPr="00AB2888">
              <w:rPr>
                <w:i/>
                <w:iCs/>
              </w:rPr>
              <w:t>–</w:t>
            </w:r>
            <w:r w:rsidRPr="00A119F4">
              <w:rPr>
                <w:rFonts w:ascii="Calibri" w:eastAsia="Times New Roman" w:hAnsi="Calibri" w:cs="Calibri"/>
                <w:i/>
                <w:iCs/>
                <w:color w:val="000000"/>
                <w:lang w:eastAsia="en-AU"/>
              </w:rPr>
              <w:t>24</w:t>
            </w:r>
          </w:p>
        </w:tc>
        <w:tc>
          <w:tcPr>
            <w:tcW w:w="1418" w:type="dxa"/>
            <w:tcBorders>
              <w:top w:val="single" w:sz="12" w:space="0" w:color="auto"/>
              <w:left w:val="nil"/>
              <w:bottom w:val="single" w:sz="6" w:space="0" w:color="auto"/>
              <w:right w:val="nil"/>
            </w:tcBorders>
            <w:noWrap/>
            <w:vAlign w:val="bottom"/>
            <w:hideMark/>
          </w:tcPr>
          <w:p w14:paraId="23AB08E4" w14:textId="1E8FECED" w:rsidR="006317D5" w:rsidRPr="00B12098" w:rsidRDefault="006317D5" w:rsidP="00B12098">
            <w:pPr>
              <w:keepNext/>
              <w:keepLines/>
              <w:spacing w:before="60" w:after="60" w:line="240" w:lineRule="auto"/>
              <w:jc w:val="center"/>
              <w:rPr>
                <w:rFonts w:ascii="Calibri" w:eastAsia="Times New Roman" w:hAnsi="Calibri" w:cs="Calibri"/>
                <w:i/>
                <w:iCs/>
                <w:color w:val="000000"/>
                <w:vertAlign w:val="superscript"/>
                <w:lang w:eastAsia="en-AU"/>
              </w:rPr>
            </w:pPr>
            <w:r w:rsidRPr="00A119F4">
              <w:rPr>
                <w:rFonts w:ascii="Calibri" w:eastAsia="Times New Roman" w:hAnsi="Calibri" w:cs="Calibri"/>
                <w:i/>
                <w:iCs/>
                <w:color w:val="000000"/>
                <w:lang w:eastAsia="en-AU"/>
              </w:rPr>
              <w:t>2024</w:t>
            </w:r>
            <w:r w:rsidRPr="00AB2888">
              <w:rPr>
                <w:i/>
                <w:iCs/>
              </w:rPr>
              <w:t>–</w:t>
            </w:r>
            <w:r w:rsidRPr="00A119F4">
              <w:rPr>
                <w:rFonts w:ascii="Calibri" w:eastAsia="Times New Roman" w:hAnsi="Calibri" w:cs="Calibri"/>
                <w:i/>
                <w:iCs/>
                <w:color w:val="000000"/>
                <w:lang w:eastAsia="en-AU"/>
              </w:rPr>
              <w:t>2</w:t>
            </w:r>
            <w:r w:rsidR="002A3116">
              <w:rPr>
                <w:rFonts w:ascii="Calibri" w:eastAsia="Times New Roman" w:hAnsi="Calibri" w:cs="Calibri"/>
                <w:i/>
                <w:iCs/>
                <w:color w:val="000000"/>
                <w:lang w:eastAsia="en-AU"/>
              </w:rPr>
              <w:t>5</w:t>
            </w:r>
          </w:p>
        </w:tc>
        <w:tc>
          <w:tcPr>
            <w:tcW w:w="1559" w:type="dxa"/>
            <w:tcBorders>
              <w:top w:val="single" w:sz="12" w:space="0" w:color="auto"/>
              <w:left w:val="nil"/>
              <w:bottom w:val="single" w:sz="6" w:space="0" w:color="auto"/>
              <w:right w:val="nil"/>
            </w:tcBorders>
          </w:tcPr>
          <w:p w14:paraId="2A1E06B3" w14:textId="6DE556F1" w:rsidR="006317D5" w:rsidRPr="00A119F4" w:rsidRDefault="006317D5" w:rsidP="00B12098">
            <w:pPr>
              <w:keepNext/>
              <w:keepLines/>
              <w:spacing w:before="60" w:after="60" w:line="240" w:lineRule="auto"/>
              <w:jc w:val="center"/>
              <w:rPr>
                <w:rFonts w:ascii="Calibri" w:eastAsia="Times New Roman" w:hAnsi="Calibri" w:cs="Calibri"/>
                <w:i/>
                <w:iCs/>
                <w:color w:val="000000"/>
                <w:lang w:eastAsia="en-AU"/>
              </w:rPr>
            </w:pPr>
            <w:r w:rsidRPr="00A119F4">
              <w:rPr>
                <w:rFonts w:ascii="Calibri" w:eastAsia="Times New Roman" w:hAnsi="Calibri" w:cs="Calibri"/>
                <w:i/>
                <w:iCs/>
                <w:color w:val="000000"/>
                <w:lang w:eastAsia="en-AU"/>
              </w:rPr>
              <w:t>202</w:t>
            </w:r>
            <w:r>
              <w:rPr>
                <w:rFonts w:ascii="Calibri" w:eastAsia="Times New Roman" w:hAnsi="Calibri" w:cs="Calibri"/>
                <w:i/>
                <w:iCs/>
                <w:color w:val="000000"/>
                <w:lang w:eastAsia="en-AU"/>
              </w:rPr>
              <w:t>5</w:t>
            </w:r>
            <w:r w:rsidRPr="00AB2888">
              <w:rPr>
                <w:i/>
                <w:iCs/>
              </w:rPr>
              <w:t>–</w:t>
            </w:r>
            <w:r w:rsidRPr="00A119F4">
              <w:rPr>
                <w:rFonts w:ascii="Calibri" w:eastAsia="Times New Roman" w:hAnsi="Calibri" w:cs="Calibri"/>
                <w:i/>
                <w:iCs/>
                <w:color w:val="000000"/>
                <w:lang w:eastAsia="en-AU"/>
              </w:rPr>
              <w:t>2</w:t>
            </w:r>
            <w:r>
              <w:rPr>
                <w:rFonts w:ascii="Calibri" w:eastAsia="Times New Roman" w:hAnsi="Calibri" w:cs="Calibri"/>
                <w:i/>
                <w:iCs/>
                <w:color w:val="000000"/>
                <w:lang w:eastAsia="en-AU"/>
              </w:rPr>
              <w:t>6</w:t>
            </w:r>
            <w:r w:rsidRPr="002A2B56">
              <w:rPr>
                <w:rFonts w:ascii="Calibri" w:eastAsia="Times New Roman" w:hAnsi="Calibri" w:cs="Calibri"/>
                <w:i/>
                <w:iCs/>
                <w:color w:val="000000"/>
                <w:lang w:eastAsia="en-AU"/>
              </w:rPr>
              <w:t>*</w:t>
            </w:r>
          </w:p>
        </w:tc>
      </w:tr>
      <w:tr w:rsidR="006317D5" w:rsidRPr="00A119F4" w14:paraId="39A3563C" w14:textId="5CF3C223" w:rsidTr="006317D5">
        <w:tc>
          <w:tcPr>
            <w:tcW w:w="1701" w:type="dxa"/>
            <w:tcBorders>
              <w:top w:val="single" w:sz="6" w:space="0" w:color="auto"/>
              <w:left w:val="nil"/>
              <w:bottom w:val="nil"/>
              <w:right w:val="nil"/>
            </w:tcBorders>
            <w:noWrap/>
            <w:vAlign w:val="bottom"/>
            <w:hideMark/>
          </w:tcPr>
          <w:p w14:paraId="2F75224D" w14:textId="77777777" w:rsidR="006317D5" w:rsidRPr="00A119F4" w:rsidRDefault="006317D5" w:rsidP="00B12098">
            <w:pPr>
              <w:keepNext/>
              <w:keepLines/>
              <w:spacing w:before="60" w:after="0" w:line="240" w:lineRule="auto"/>
              <w:rPr>
                <w:rFonts w:ascii="Calibri" w:eastAsia="Times New Roman" w:hAnsi="Calibri" w:cs="Calibri"/>
                <w:color w:val="000000"/>
                <w:lang w:eastAsia="en-AU"/>
              </w:rPr>
            </w:pPr>
            <w:r w:rsidRPr="00A119F4">
              <w:rPr>
                <w:rFonts w:ascii="Calibri" w:eastAsia="Times New Roman" w:hAnsi="Calibri" w:cs="Calibri"/>
                <w:color w:val="000000"/>
                <w:lang w:eastAsia="en-AU"/>
              </w:rPr>
              <w:t xml:space="preserve">Base </w:t>
            </w:r>
          </w:p>
        </w:tc>
        <w:tc>
          <w:tcPr>
            <w:tcW w:w="1418" w:type="dxa"/>
            <w:tcBorders>
              <w:top w:val="single" w:sz="6" w:space="0" w:color="auto"/>
              <w:left w:val="nil"/>
              <w:bottom w:val="nil"/>
              <w:right w:val="nil"/>
            </w:tcBorders>
            <w:noWrap/>
            <w:hideMark/>
          </w:tcPr>
          <w:p w14:paraId="3BB1AE87" w14:textId="7C7D0231" w:rsidR="006317D5" w:rsidRPr="00A119F4" w:rsidRDefault="006317D5" w:rsidP="00B12098">
            <w:pPr>
              <w:keepNext/>
              <w:keepLines/>
              <w:spacing w:before="60" w:after="0" w:line="240" w:lineRule="auto"/>
              <w:jc w:val="center"/>
              <w:rPr>
                <w:rFonts w:ascii="Calibri" w:eastAsia="Times New Roman" w:hAnsi="Calibri" w:cs="Calibri"/>
                <w:color w:val="000000"/>
                <w:lang w:eastAsia="en-AU"/>
              </w:rPr>
            </w:pPr>
            <w:r w:rsidRPr="004F2362">
              <w:t>73,581</w:t>
            </w:r>
          </w:p>
        </w:tc>
        <w:tc>
          <w:tcPr>
            <w:tcW w:w="1418" w:type="dxa"/>
            <w:tcBorders>
              <w:top w:val="single" w:sz="6" w:space="0" w:color="auto"/>
              <w:left w:val="nil"/>
              <w:bottom w:val="nil"/>
              <w:right w:val="nil"/>
            </w:tcBorders>
            <w:noWrap/>
            <w:hideMark/>
          </w:tcPr>
          <w:p w14:paraId="2A81409E" w14:textId="7E27166A" w:rsidR="006317D5" w:rsidRPr="00A119F4" w:rsidRDefault="006317D5" w:rsidP="00B12098">
            <w:pPr>
              <w:keepNext/>
              <w:keepLines/>
              <w:spacing w:before="60" w:after="0" w:line="240" w:lineRule="auto"/>
              <w:jc w:val="center"/>
              <w:rPr>
                <w:rFonts w:ascii="Calibri" w:eastAsia="Times New Roman" w:hAnsi="Calibri" w:cs="Calibri"/>
                <w:color w:val="000000"/>
                <w:lang w:eastAsia="en-AU"/>
              </w:rPr>
            </w:pPr>
            <w:r w:rsidRPr="004F2362">
              <w:t>81,332</w:t>
            </w:r>
          </w:p>
        </w:tc>
        <w:tc>
          <w:tcPr>
            <w:tcW w:w="1418" w:type="dxa"/>
            <w:tcBorders>
              <w:top w:val="single" w:sz="6" w:space="0" w:color="auto"/>
              <w:left w:val="nil"/>
              <w:bottom w:val="nil"/>
              <w:right w:val="nil"/>
            </w:tcBorders>
            <w:noWrap/>
            <w:hideMark/>
          </w:tcPr>
          <w:p w14:paraId="3B98C37E" w14:textId="328BC3E9" w:rsidR="006317D5" w:rsidRPr="00A119F4" w:rsidRDefault="006317D5" w:rsidP="00B12098">
            <w:pPr>
              <w:keepNext/>
              <w:keepLines/>
              <w:spacing w:before="60" w:after="0" w:line="240" w:lineRule="auto"/>
              <w:jc w:val="center"/>
              <w:rPr>
                <w:rFonts w:ascii="Calibri" w:eastAsia="Times New Roman" w:hAnsi="Calibri" w:cs="Calibri"/>
                <w:color w:val="000000"/>
                <w:lang w:eastAsia="en-AU"/>
              </w:rPr>
            </w:pPr>
            <w:r w:rsidRPr="004F2362">
              <w:t>8</w:t>
            </w:r>
            <w:r w:rsidR="005D4FDE">
              <w:t>4</w:t>
            </w:r>
            <w:r w:rsidRPr="004F2362">
              <w:t>,</w:t>
            </w:r>
            <w:r w:rsidR="005D4FDE">
              <w:t>9</w:t>
            </w:r>
            <w:r w:rsidRPr="004F2362">
              <w:t>19</w:t>
            </w:r>
          </w:p>
        </w:tc>
        <w:tc>
          <w:tcPr>
            <w:tcW w:w="1418" w:type="dxa"/>
            <w:tcBorders>
              <w:top w:val="single" w:sz="6" w:space="0" w:color="auto"/>
              <w:left w:val="nil"/>
              <w:bottom w:val="nil"/>
              <w:right w:val="nil"/>
            </w:tcBorders>
            <w:noWrap/>
            <w:hideMark/>
          </w:tcPr>
          <w:p w14:paraId="6E90874C" w14:textId="2048CD92" w:rsidR="006317D5" w:rsidRPr="002A2B56" w:rsidRDefault="00324E5B" w:rsidP="00324E5B">
            <w:pPr>
              <w:keepNext/>
              <w:keepLines/>
              <w:spacing w:before="60" w:after="0" w:line="240" w:lineRule="auto"/>
              <w:jc w:val="center"/>
              <w:rPr>
                <w:rFonts w:ascii="Calibri" w:hAnsi="Calibri" w:cs="Calibri"/>
                <w:color w:val="000000"/>
              </w:rPr>
            </w:pPr>
            <w:r w:rsidRPr="00324E5B">
              <w:t>90,192</w:t>
            </w:r>
          </w:p>
        </w:tc>
        <w:tc>
          <w:tcPr>
            <w:tcW w:w="1559" w:type="dxa"/>
            <w:tcBorders>
              <w:top w:val="single" w:sz="6" w:space="0" w:color="auto"/>
              <w:left w:val="nil"/>
              <w:bottom w:val="nil"/>
              <w:right w:val="nil"/>
            </w:tcBorders>
          </w:tcPr>
          <w:p w14:paraId="0E6BB300" w14:textId="278BD1E2" w:rsidR="006317D5" w:rsidRPr="004F2362" w:rsidRDefault="002A3116" w:rsidP="00B12098">
            <w:pPr>
              <w:keepNext/>
              <w:keepLines/>
              <w:spacing w:before="60" w:after="0" w:line="240" w:lineRule="auto"/>
              <w:jc w:val="center"/>
            </w:pPr>
            <w:r w:rsidRPr="002A3116">
              <w:t>95,510</w:t>
            </w:r>
          </w:p>
        </w:tc>
      </w:tr>
      <w:tr w:rsidR="006317D5" w:rsidRPr="00A119F4" w14:paraId="7EB1EACD" w14:textId="54BECB42" w:rsidTr="006317D5">
        <w:tc>
          <w:tcPr>
            <w:tcW w:w="1701" w:type="dxa"/>
            <w:tcBorders>
              <w:top w:val="nil"/>
              <w:left w:val="nil"/>
              <w:right w:val="nil"/>
            </w:tcBorders>
            <w:noWrap/>
            <w:vAlign w:val="bottom"/>
            <w:hideMark/>
          </w:tcPr>
          <w:p w14:paraId="4A301DBA" w14:textId="77777777" w:rsidR="006317D5" w:rsidRPr="00A119F4" w:rsidRDefault="006317D5" w:rsidP="00B12098">
            <w:pPr>
              <w:keepNext/>
              <w:keepLines/>
              <w:spacing w:after="0" w:line="240" w:lineRule="auto"/>
              <w:rPr>
                <w:rFonts w:ascii="Calibri" w:eastAsia="Times New Roman" w:hAnsi="Calibri" w:cs="Calibri"/>
                <w:color w:val="000000"/>
                <w:lang w:eastAsia="en-AU"/>
              </w:rPr>
            </w:pPr>
            <w:r w:rsidRPr="00A119F4">
              <w:rPr>
                <w:rFonts w:ascii="Calibri" w:eastAsia="Times New Roman" w:hAnsi="Calibri" w:cs="Calibri"/>
                <w:color w:val="000000"/>
                <w:lang w:eastAsia="en-AU"/>
              </w:rPr>
              <w:t>Pool boost</w:t>
            </w:r>
          </w:p>
        </w:tc>
        <w:tc>
          <w:tcPr>
            <w:tcW w:w="1418" w:type="dxa"/>
            <w:tcBorders>
              <w:top w:val="nil"/>
              <w:left w:val="nil"/>
              <w:right w:val="nil"/>
            </w:tcBorders>
            <w:noWrap/>
            <w:hideMark/>
          </w:tcPr>
          <w:p w14:paraId="32F151EC" w14:textId="2B8F9D8A" w:rsidR="006317D5" w:rsidRPr="00A119F4" w:rsidRDefault="006317D5" w:rsidP="00B12098">
            <w:pPr>
              <w:keepNext/>
              <w:keepLines/>
              <w:spacing w:after="0" w:line="240" w:lineRule="auto"/>
              <w:jc w:val="center"/>
              <w:rPr>
                <w:rFonts w:ascii="Calibri" w:eastAsia="Times New Roman" w:hAnsi="Calibri" w:cs="Calibri"/>
                <w:color w:val="000000"/>
                <w:lang w:eastAsia="en-AU"/>
              </w:rPr>
            </w:pPr>
            <w:r w:rsidRPr="004F2362">
              <w:t>600</w:t>
            </w:r>
          </w:p>
        </w:tc>
        <w:tc>
          <w:tcPr>
            <w:tcW w:w="1418" w:type="dxa"/>
            <w:tcBorders>
              <w:top w:val="nil"/>
              <w:left w:val="nil"/>
              <w:right w:val="nil"/>
            </w:tcBorders>
            <w:noWrap/>
            <w:hideMark/>
          </w:tcPr>
          <w:p w14:paraId="6EE08D0B" w14:textId="4B4C9234" w:rsidR="006317D5" w:rsidRPr="00A119F4" w:rsidRDefault="006317D5" w:rsidP="00B12098">
            <w:pPr>
              <w:keepNext/>
              <w:keepLines/>
              <w:spacing w:after="0" w:line="240" w:lineRule="auto"/>
              <w:jc w:val="center"/>
              <w:rPr>
                <w:rFonts w:ascii="Calibri" w:eastAsia="Times New Roman" w:hAnsi="Calibri" w:cs="Calibri"/>
                <w:color w:val="000000"/>
                <w:lang w:eastAsia="en-AU"/>
              </w:rPr>
            </w:pPr>
            <w:r w:rsidRPr="004F2362">
              <w:t>662</w:t>
            </w:r>
          </w:p>
        </w:tc>
        <w:tc>
          <w:tcPr>
            <w:tcW w:w="1418" w:type="dxa"/>
            <w:tcBorders>
              <w:top w:val="nil"/>
              <w:left w:val="nil"/>
              <w:right w:val="nil"/>
            </w:tcBorders>
            <w:noWrap/>
            <w:hideMark/>
          </w:tcPr>
          <w:p w14:paraId="378FD5AF" w14:textId="298C14D8" w:rsidR="006317D5" w:rsidRPr="00A119F4" w:rsidRDefault="006317D5" w:rsidP="00B12098">
            <w:pPr>
              <w:keepNext/>
              <w:keepLines/>
              <w:spacing w:after="0" w:line="240" w:lineRule="auto"/>
              <w:jc w:val="center"/>
              <w:rPr>
                <w:rFonts w:ascii="Calibri" w:eastAsia="Times New Roman" w:hAnsi="Calibri" w:cs="Calibri"/>
                <w:color w:val="000000"/>
                <w:lang w:eastAsia="en-AU"/>
              </w:rPr>
            </w:pPr>
            <w:r w:rsidRPr="004F2362">
              <w:t>6</w:t>
            </w:r>
            <w:r w:rsidR="005D4FDE">
              <w:t>86</w:t>
            </w:r>
          </w:p>
        </w:tc>
        <w:tc>
          <w:tcPr>
            <w:tcW w:w="1418" w:type="dxa"/>
            <w:tcBorders>
              <w:top w:val="nil"/>
              <w:left w:val="nil"/>
              <w:right w:val="nil"/>
            </w:tcBorders>
            <w:noWrap/>
            <w:hideMark/>
          </w:tcPr>
          <w:p w14:paraId="240569A0" w14:textId="56DF47D9" w:rsidR="006317D5" w:rsidRPr="00A119F4" w:rsidRDefault="00324E5B" w:rsidP="00B12098">
            <w:pPr>
              <w:keepNext/>
              <w:keepLines/>
              <w:spacing w:after="0" w:line="240" w:lineRule="auto"/>
              <w:jc w:val="center"/>
              <w:rPr>
                <w:rFonts w:ascii="Calibri" w:eastAsia="Times New Roman" w:hAnsi="Calibri" w:cs="Calibri"/>
                <w:color w:val="000000"/>
                <w:lang w:eastAsia="en-AU"/>
              </w:rPr>
            </w:pPr>
            <w:r w:rsidRPr="00324E5B">
              <w:t>981</w:t>
            </w:r>
          </w:p>
        </w:tc>
        <w:tc>
          <w:tcPr>
            <w:tcW w:w="1418" w:type="dxa"/>
            <w:tcBorders>
              <w:top w:val="nil"/>
              <w:left w:val="nil"/>
              <w:right w:val="nil"/>
            </w:tcBorders>
          </w:tcPr>
          <w:p w14:paraId="36888F06" w14:textId="26C189AF" w:rsidR="006317D5" w:rsidRPr="004F2362" w:rsidRDefault="002A3116" w:rsidP="00B12098">
            <w:pPr>
              <w:keepNext/>
              <w:keepLines/>
              <w:spacing w:after="0" w:line="240" w:lineRule="auto"/>
              <w:jc w:val="center"/>
            </w:pPr>
            <w:r w:rsidRPr="002A3116">
              <w:t>1</w:t>
            </w:r>
            <w:r w:rsidR="00080715">
              <w:t>,</w:t>
            </w:r>
            <w:r w:rsidRPr="002A3116">
              <w:t>044</w:t>
            </w:r>
          </w:p>
        </w:tc>
      </w:tr>
      <w:tr w:rsidR="006317D5" w:rsidRPr="00A119F4" w14:paraId="7A1F02B1" w14:textId="2FE3B02C" w:rsidTr="006317D5">
        <w:tc>
          <w:tcPr>
            <w:tcW w:w="1701" w:type="dxa"/>
            <w:tcBorders>
              <w:top w:val="nil"/>
              <w:left w:val="nil"/>
              <w:bottom w:val="single" w:sz="12" w:space="0" w:color="auto"/>
              <w:right w:val="nil"/>
            </w:tcBorders>
            <w:noWrap/>
            <w:vAlign w:val="bottom"/>
            <w:hideMark/>
          </w:tcPr>
          <w:p w14:paraId="0A89A5D9" w14:textId="244980BD" w:rsidR="006317D5" w:rsidRPr="00A119F4" w:rsidRDefault="006317D5" w:rsidP="00B12098">
            <w:pPr>
              <w:keepNext/>
              <w:keepLines/>
              <w:spacing w:after="60" w:line="240" w:lineRule="auto"/>
              <w:rPr>
                <w:rFonts w:ascii="Calibri" w:eastAsia="Times New Roman" w:hAnsi="Calibri" w:cs="Calibri"/>
                <w:color w:val="000000"/>
                <w:lang w:eastAsia="en-AU"/>
              </w:rPr>
            </w:pPr>
            <w:r>
              <w:rPr>
                <w:rFonts w:ascii="Calibri" w:eastAsia="Times New Roman" w:hAnsi="Calibri" w:cs="Calibri"/>
                <w:color w:val="000000"/>
                <w:lang w:eastAsia="en-AU"/>
              </w:rPr>
              <w:t>Final</w:t>
            </w:r>
            <w:r w:rsidRPr="00A119F4">
              <w:rPr>
                <w:rFonts w:ascii="Calibri" w:eastAsia="Times New Roman" w:hAnsi="Calibri" w:cs="Calibri"/>
                <w:color w:val="000000"/>
                <w:lang w:eastAsia="en-AU"/>
              </w:rPr>
              <w:t xml:space="preserve"> pool</w:t>
            </w:r>
          </w:p>
        </w:tc>
        <w:tc>
          <w:tcPr>
            <w:tcW w:w="1418" w:type="dxa"/>
            <w:tcBorders>
              <w:top w:val="nil"/>
              <w:left w:val="nil"/>
              <w:bottom w:val="single" w:sz="12" w:space="0" w:color="auto"/>
              <w:right w:val="nil"/>
            </w:tcBorders>
            <w:noWrap/>
            <w:hideMark/>
          </w:tcPr>
          <w:p w14:paraId="5DAC348C" w14:textId="39C063E7" w:rsidR="006317D5" w:rsidRPr="00A119F4" w:rsidRDefault="006317D5" w:rsidP="00B12098">
            <w:pPr>
              <w:keepNext/>
              <w:keepLines/>
              <w:spacing w:after="60" w:line="240" w:lineRule="auto"/>
              <w:jc w:val="center"/>
              <w:rPr>
                <w:rFonts w:ascii="Calibri" w:eastAsia="Times New Roman" w:hAnsi="Calibri" w:cs="Calibri"/>
                <w:color w:val="000000"/>
                <w:lang w:eastAsia="en-AU"/>
              </w:rPr>
            </w:pPr>
            <w:r w:rsidRPr="004F2362">
              <w:t>74,181</w:t>
            </w:r>
          </w:p>
        </w:tc>
        <w:tc>
          <w:tcPr>
            <w:tcW w:w="1418" w:type="dxa"/>
            <w:tcBorders>
              <w:top w:val="nil"/>
              <w:left w:val="nil"/>
              <w:bottom w:val="single" w:sz="12" w:space="0" w:color="auto"/>
              <w:right w:val="nil"/>
            </w:tcBorders>
            <w:noWrap/>
            <w:hideMark/>
          </w:tcPr>
          <w:p w14:paraId="3268B9F9" w14:textId="44ACE05B" w:rsidR="006317D5" w:rsidRPr="00A119F4" w:rsidRDefault="006317D5" w:rsidP="00B12098">
            <w:pPr>
              <w:keepNext/>
              <w:keepLines/>
              <w:spacing w:after="60" w:line="240" w:lineRule="auto"/>
              <w:jc w:val="center"/>
              <w:rPr>
                <w:rFonts w:ascii="Calibri" w:eastAsia="Times New Roman" w:hAnsi="Calibri" w:cs="Calibri"/>
                <w:color w:val="000000"/>
                <w:lang w:eastAsia="en-AU"/>
              </w:rPr>
            </w:pPr>
            <w:r w:rsidRPr="004F2362">
              <w:t>81,994</w:t>
            </w:r>
          </w:p>
        </w:tc>
        <w:tc>
          <w:tcPr>
            <w:tcW w:w="1418" w:type="dxa"/>
            <w:tcBorders>
              <w:top w:val="nil"/>
              <w:left w:val="nil"/>
              <w:bottom w:val="single" w:sz="12" w:space="0" w:color="auto"/>
              <w:right w:val="nil"/>
            </w:tcBorders>
            <w:noWrap/>
            <w:hideMark/>
          </w:tcPr>
          <w:p w14:paraId="76B35A7F" w14:textId="3DFAC9D4" w:rsidR="006317D5" w:rsidRPr="00A119F4" w:rsidRDefault="006317D5" w:rsidP="00B12098">
            <w:pPr>
              <w:keepNext/>
              <w:keepLines/>
              <w:spacing w:after="60" w:line="240" w:lineRule="auto"/>
              <w:jc w:val="center"/>
              <w:rPr>
                <w:rFonts w:ascii="Calibri" w:eastAsia="Times New Roman" w:hAnsi="Calibri" w:cs="Calibri"/>
                <w:color w:val="000000"/>
                <w:lang w:eastAsia="en-AU"/>
              </w:rPr>
            </w:pPr>
            <w:r w:rsidRPr="004F2362">
              <w:t>8</w:t>
            </w:r>
            <w:r w:rsidR="005D4FDE">
              <w:t>5</w:t>
            </w:r>
            <w:r w:rsidRPr="004F2362">
              <w:t>,</w:t>
            </w:r>
            <w:r w:rsidR="005D4FDE">
              <w:t>605</w:t>
            </w:r>
          </w:p>
        </w:tc>
        <w:tc>
          <w:tcPr>
            <w:tcW w:w="1418" w:type="dxa"/>
            <w:tcBorders>
              <w:top w:val="nil"/>
              <w:left w:val="nil"/>
              <w:bottom w:val="single" w:sz="12" w:space="0" w:color="auto"/>
              <w:right w:val="nil"/>
            </w:tcBorders>
            <w:noWrap/>
            <w:hideMark/>
          </w:tcPr>
          <w:p w14:paraId="59A3C08F" w14:textId="06DBECDC" w:rsidR="002A2B56" w:rsidRPr="002A2B56" w:rsidRDefault="00324E5B" w:rsidP="002A2B56">
            <w:pPr>
              <w:keepNext/>
              <w:keepLines/>
              <w:spacing w:after="60" w:line="240" w:lineRule="auto"/>
              <w:jc w:val="center"/>
            </w:pPr>
            <w:r w:rsidRPr="00324E5B">
              <w:t>91,173</w:t>
            </w:r>
          </w:p>
        </w:tc>
        <w:tc>
          <w:tcPr>
            <w:tcW w:w="1418" w:type="dxa"/>
            <w:tcBorders>
              <w:top w:val="nil"/>
              <w:left w:val="nil"/>
              <w:bottom w:val="single" w:sz="12" w:space="0" w:color="auto"/>
              <w:right w:val="nil"/>
            </w:tcBorders>
          </w:tcPr>
          <w:p w14:paraId="4CEA5D67" w14:textId="40C5E9E4" w:rsidR="006317D5" w:rsidRPr="004F2362" w:rsidRDefault="002A3116" w:rsidP="00B12098">
            <w:pPr>
              <w:keepNext/>
              <w:keepLines/>
              <w:spacing w:after="60" w:line="240" w:lineRule="auto"/>
              <w:jc w:val="center"/>
            </w:pPr>
            <w:r w:rsidRPr="002A3116">
              <w:t>96,554</w:t>
            </w:r>
          </w:p>
        </w:tc>
      </w:tr>
    </w:tbl>
    <w:p w14:paraId="001922F5" w14:textId="210D88BA" w:rsidR="00B12098" w:rsidRPr="00B12098" w:rsidRDefault="00B12098" w:rsidP="007E0CC2">
      <w:pPr>
        <w:keepNext/>
        <w:keepLines/>
        <w:spacing w:after="0" w:line="240" w:lineRule="auto"/>
        <w:ind w:left="1440" w:hanging="1440"/>
      </w:pPr>
      <w:r>
        <w:t>*</w:t>
      </w:r>
      <w:r>
        <w:tab/>
      </w:r>
      <w:r w:rsidR="00561A3F">
        <w:t>f</w:t>
      </w:r>
      <w:r>
        <w:t>orecast.</w:t>
      </w:r>
    </w:p>
    <w:p w14:paraId="7F71E733" w14:textId="7602DDEA" w:rsidR="00A119F4" w:rsidRDefault="00EE0EFD" w:rsidP="007E0CC2">
      <w:pPr>
        <w:keepNext/>
        <w:keepLines/>
        <w:spacing w:line="240" w:lineRule="auto"/>
        <w:ind w:left="1440" w:hanging="1440"/>
      </w:pPr>
      <w:r w:rsidRPr="00AB2888">
        <w:rPr>
          <w:i/>
          <w:iCs/>
        </w:rPr>
        <w:t>Sources:</w:t>
      </w:r>
      <w:r>
        <w:tab/>
      </w:r>
      <w:r w:rsidR="001B0C34">
        <w:t xml:space="preserve">Commonwealth of Australia, </w:t>
      </w:r>
      <w:r w:rsidRPr="00EE0EFD">
        <w:rPr>
          <w:i/>
          <w:iCs/>
        </w:rPr>
        <w:t>Budget 2021–22 Final Budget Outcome</w:t>
      </w:r>
      <w:r w:rsidRPr="00EE0EFD">
        <w:t>, Part 3, Table 3.5</w:t>
      </w:r>
      <w:r>
        <w:t xml:space="preserve">; </w:t>
      </w:r>
      <w:r w:rsidR="007E31E6" w:rsidRPr="00EE0EFD">
        <w:rPr>
          <w:i/>
          <w:iCs/>
        </w:rPr>
        <w:t>Budget 202</w:t>
      </w:r>
      <w:r w:rsidR="007E31E6">
        <w:rPr>
          <w:i/>
          <w:iCs/>
        </w:rPr>
        <w:t>2</w:t>
      </w:r>
      <w:r w:rsidR="007E31E6" w:rsidRPr="00EE0EFD">
        <w:rPr>
          <w:i/>
          <w:iCs/>
        </w:rPr>
        <w:t>–2</w:t>
      </w:r>
      <w:r w:rsidR="007E31E6">
        <w:rPr>
          <w:i/>
          <w:iCs/>
        </w:rPr>
        <w:t>3</w:t>
      </w:r>
      <w:r w:rsidR="007E31E6" w:rsidRPr="00EE0EFD">
        <w:rPr>
          <w:i/>
          <w:iCs/>
        </w:rPr>
        <w:t xml:space="preserve"> Final Budget Outcome</w:t>
      </w:r>
      <w:r w:rsidR="007E31E6" w:rsidRPr="00393851">
        <w:rPr>
          <w:i/>
          <w:iCs/>
        </w:rPr>
        <w:t>, Part 3</w:t>
      </w:r>
      <w:r w:rsidR="007E31E6" w:rsidRPr="00EE0EFD">
        <w:t>, Table 3.</w:t>
      </w:r>
      <w:r w:rsidR="007E31E6">
        <w:t xml:space="preserve">6; </w:t>
      </w:r>
      <w:r w:rsidR="00E040DB" w:rsidRPr="00EE0EFD">
        <w:rPr>
          <w:i/>
          <w:iCs/>
        </w:rPr>
        <w:t>Budget 202</w:t>
      </w:r>
      <w:r w:rsidR="00E040DB">
        <w:rPr>
          <w:i/>
          <w:iCs/>
        </w:rPr>
        <w:t>3</w:t>
      </w:r>
      <w:r w:rsidR="00E040DB" w:rsidRPr="00EE0EFD">
        <w:rPr>
          <w:i/>
          <w:iCs/>
        </w:rPr>
        <w:t>–2</w:t>
      </w:r>
      <w:r w:rsidR="00E040DB">
        <w:rPr>
          <w:i/>
          <w:iCs/>
        </w:rPr>
        <w:t>4</w:t>
      </w:r>
      <w:r w:rsidR="00E040DB" w:rsidRPr="00EE0EFD">
        <w:rPr>
          <w:i/>
          <w:iCs/>
        </w:rPr>
        <w:t xml:space="preserve"> Final Budget Outcome</w:t>
      </w:r>
      <w:r w:rsidR="00E040DB" w:rsidRPr="00393851">
        <w:rPr>
          <w:i/>
          <w:iCs/>
        </w:rPr>
        <w:t>, Part 3</w:t>
      </w:r>
      <w:r w:rsidR="00E040DB" w:rsidRPr="00EE0EFD">
        <w:t>, Table 3.</w:t>
      </w:r>
      <w:r w:rsidR="00E040DB">
        <w:t xml:space="preserve">6; </w:t>
      </w:r>
      <w:r w:rsidR="007E31E6" w:rsidRPr="00EE0EFD">
        <w:rPr>
          <w:i/>
          <w:iCs/>
        </w:rPr>
        <w:t>Budget 202</w:t>
      </w:r>
      <w:r w:rsidR="00393851">
        <w:rPr>
          <w:i/>
          <w:iCs/>
        </w:rPr>
        <w:t>4</w:t>
      </w:r>
      <w:r w:rsidR="007E31E6" w:rsidRPr="00EE0EFD">
        <w:rPr>
          <w:i/>
          <w:iCs/>
        </w:rPr>
        <w:t>–2</w:t>
      </w:r>
      <w:r w:rsidR="00393851">
        <w:rPr>
          <w:i/>
          <w:iCs/>
        </w:rPr>
        <w:t>5</w:t>
      </w:r>
      <w:r w:rsidR="007E31E6">
        <w:rPr>
          <w:i/>
          <w:iCs/>
        </w:rPr>
        <w:t xml:space="preserve">, </w:t>
      </w:r>
      <w:r w:rsidR="00324E5B" w:rsidRPr="00EE0EFD">
        <w:rPr>
          <w:i/>
          <w:iCs/>
        </w:rPr>
        <w:t>Final Budget Outcome</w:t>
      </w:r>
      <w:r w:rsidR="00324E5B" w:rsidRPr="00393851">
        <w:rPr>
          <w:i/>
          <w:iCs/>
        </w:rPr>
        <w:t>, Part 3</w:t>
      </w:r>
      <w:r w:rsidR="00324E5B" w:rsidRPr="00EE0EFD">
        <w:t>, Table 3.</w:t>
      </w:r>
      <w:r w:rsidR="00324E5B">
        <w:t>6</w:t>
      </w:r>
      <w:r w:rsidR="002A2B56">
        <w:t>;</w:t>
      </w:r>
      <w:r w:rsidR="002A2B56" w:rsidRPr="002A2B56">
        <w:t xml:space="preserve"> </w:t>
      </w:r>
      <w:r w:rsidR="002A2B56">
        <w:t>and</w:t>
      </w:r>
      <w:r w:rsidR="002A2B56" w:rsidRPr="002A2B56">
        <w:rPr>
          <w:i/>
          <w:iCs/>
        </w:rPr>
        <w:t xml:space="preserve"> </w:t>
      </w:r>
      <w:r w:rsidR="002A2B56" w:rsidRPr="00EE0EFD">
        <w:rPr>
          <w:i/>
          <w:iCs/>
        </w:rPr>
        <w:t>Budget 202</w:t>
      </w:r>
      <w:r w:rsidR="002A2B56">
        <w:rPr>
          <w:i/>
          <w:iCs/>
        </w:rPr>
        <w:t>5</w:t>
      </w:r>
      <w:r w:rsidR="002A2B56" w:rsidRPr="00EE0EFD">
        <w:rPr>
          <w:i/>
          <w:iCs/>
        </w:rPr>
        <w:t>–2</w:t>
      </w:r>
      <w:r w:rsidR="002A2B56">
        <w:rPr>
          <w:i/>
          <w:iCs/>
        </w:rPr>
        <w:t xml:space="preserve">6, </w:t>
      </w:r>
      <w:r w:rsidR="002A3116">
        <w:rPr>
          <w:i/>
          <w:iCs/>
        </w:rPr>
        <w:t>Mid-Year Economic and Fiscal Outlook</w:t>
      </w:r>
      <w:r w:rsidR="002A2B56" w:rsidRPr="00393851">
        <w:rPr>
          <w:i/>
          <w:iCs/>
        </w:rPr>
        <w:t xml:space="preserve">, </w:t>
      </w:r>
      <w:r w:rsidR="002A3116">
        <w:rPr>
          <w:i/>
          <w:iCs/>
        </w:rPr>
        <w:t>Appendix C,</w:t>
      </w:r>
      <w:r w:rsidR="002A2B56">
        <w:t xml:space="preserve"> </w:t>
      </w:r>
      <w:r w:rsidR="002A3116" w:rsidRPr="002A3116">
        <w:t>Table C.7</w:t>
      </w:r>
      <w:r w:rsidR="007E31E6">
        <w:t>.</w:t>
      </w:r>
    </w:p>
    <w:p w14:paraId="0A5AE409" w14:textId="74250346" w:rsidR="00E040DB" w:rsidRDefault="00E040DB" w:rsidP="007E0CC2">
      <w:pPr>
        <w:spacing w:line="240" w:lineRule="auto"/>
      </w:pPr>
      <w:r>
        <w:t xml:space="preserve">The </w:t>
      </w:r>
      <w:r w:rsidR="009E5868">
        <w:t>NoWO</w:t>
      </w:r>
      <w:r>
        <w:t xml:space="preserve"> payments which are used to determine the GST distribution for the current HFE method are presented in Table A2-2.</w:t>
      </w:r>
    </w:p>
    <w:p w14:paraId="27E55DD4" w14:textId="3B2221FC" w:rsidR="00E040DB" w:rsidRDefault="00E040DB" w:rsidP="002A3116">
      <w:pPr>
        <w:keepNext/>
        <w:keepLines/>
        <w:spacing w:after="0" w:line="240" w:lineRule="auto"/>
      </w:pPr>
      <w:r w:rsidRPr="00662310">
        <w:rPr>
          <w:b/>
          <w:bCs/>
        </w:rPr>
        <w:lastRenderedPageBreak/>
        <w:t>Table A2-</w:t>
      </w:r>
      <w:r>
        <w:rPr>
          <w:b/>
          <w:bCs/>
        </w:rPr>
        <w:t>2</w:t>
      </w:r>
      <w:r w:rsidRPr="00662310">
        <w:rPr>
          <w:b/>
          <w:bCs/>
        </w:rPr>
        <w:t xml:space="preserve">: </w:t>
      </w:r>
      <w:r>
        <w:rPr>
          <w:b/>
          <w:bCs/>
        </w:rPr>
        <w:t>No worse off guarantee payments</w:t>
      </w:r>
      <w:r w:rsidR="00080715" w:rsidRPr="00A119F4">
        <w:rPr>
          <w:b/>
          <w:bCs/>
        </w:rPr>
        <w:t>, 2021</w:t>
      </w:r>
      <w:r w:rsidR="00080715" w:rsidRPr="00A119F4">
        <w:rPr>
          <w:rFonts w:cstheme="minorHAnsi"/>
          <w:b/>
          <w:bCs/>
        </w:rPr>
        <w:t>–</w:t>
      </w:r>
      <w:r w:rsidR="00080715" w:rsidRPr="00A119F4">
        <w:rPr>
          <w:b/>
          <w:bCs/>
        </w:rPr>
        <w:t>22 to 202</w:t>
      </w:r>
      <w:r w:rsidR="00080715">
        <w:rPr>
          <w:b/>
          <w:bCs/>
        </w:rPr>
        <w:t>5</w:t>
      </w:r>
      <w:r w:rsidR="00080715" w:rsidRPr="00A119F4">
        <w:rPr>
          <w:rFonts w:cstheme="minorHAnsi"/>
          <w:b/>
          <w:bCs/>
        </w:rPr>
        <w:t>–</w:t>
      </w:r>
      <w:r w:rsidR="00080715" w:rsidRPr="00A119F4">
        <w:rPr>
          <w:b/>
          <w:bCs/>
        </w:rPr>
        <w:t>2</w:t>
      </w:r>
      <w:r w:rsidR="00080715">
        <w:rPr>
          <w:b/>
          <w:bCs/>
        </w:rPr>
        <w:t>6</w:t>
      </w:r>
      <w:r w:rsidRPr="00662310">
        <w:rPr>
          <w:b/>
          <w:bCs/>
        </w:rPr>
        <w:t xml:space="preserve"> (</w:t>
      </w:r>
      <w:r>
        <w:rPr>
          <w:b/>
          <w:bCs/>
        </w:rPr>
        <w:t>$million</w:t>
      </w:r>
      <w:r w:rsidRPr="00662310">
        <w:rPr>
          <w:b/>
          <w:bCs/>
        </w:rPr>
        <w:t>)</w:t>
      </w:r>
    </w:p>
    <w:tbl>
      <w:tblPr>
        <w:tblW w:w="9411" w:type="dxa"/>
        <w:tblLayout w:type="fixed"/>
        <w:tblLook w:val="04A0" w:firstRow="1" w:lastRow="0" w:firstColumn="1" w:lastColumn="0" w:noHBand="0" w:noVBand="1"/>
      </w:tblPr>
      <w:tblGrid>
        <w:gridCol w:w="1134"/>
        <w:gridCol w:w="907"/>
        <w:gridCol w:w="907"/>
        <w:gridCol w:w="907"/>
        <w:gridCol w:w="907"/>
        <w:gridCol w:w="907"/>
        <w:gridCol w:w="907"/>
        <w:gridCol w:w="907"/>
        <w:gridCol w:w="907"/>
        <w:gridCol w:w="1021"/>
      </w:tblGrid>
      <w:tr w:rsidR="00E040DB" w:rsidRPr="00044700" w14:paraId="39EF64E1" w14:textId="77777777" w:rsidTr="00467DE6">
        <w:tc>
          <w:tcPr>
            <w:tcW w:w="1134" w:type="dxa"/>
            <w:tcBorders>
              <w:top w:val="single" w:sz="12" w:space="0" w:color="auto"/>
              <w:left w:val="nil"/>
              <w:bottom w:val="single" w:sz="6" w:space="0" w:color="auto"/>
              <w:right w:val="nil"/>
            </w:tcBorders>
            <w:noWrap/>
            <w:vAlign w:val="bottom"/>
            <w:hideMark/>
          </w:tcPr>
          <w:p w14:paraId="254D5FB0" w14:textId="77777777" w:rsidR="00E040DB" w:rsidRPr="00044700" w:rsidRDefault="00E040DB" w:rsidP="002A3116">
            <w:pPr>
              <w:keepNext/>
              <w:keepLines/>
              <w:spacing w:before="60" w:after="60" w:line="240" w:lineRule="auto"/>
              <w:rPr>
                <w:rFonts w:ascii="Calibri" w:eastAsia="Times New Roman" w:hAnsi="Calibri" w:cs="Calibri"/>
                <w:i/>
                <w:iCs/>
                <w:lang w:eastAsia="en-AU"/>
              </w:rPr>
            </w:pPr>
            <w:r w:rsidRPr="00044700">
              <w:rPr>
                <w:rFonts w:ascii="Calibri" w:eastAsia="Times New Roman" w:hAnsi="Calibri" w:cs="Calibri"/>
                <w:i/>
                <w:iCs/>
                <w:lang w:eastAsia="en-AU"/>
              </w:rPr>
              <w:t>Year</w:t>
            </w:r>
          </w:p>
        </w:tc>
        <w:tc>
          <w:tcPr>
            <w:tcW w:w="907" w:type="dxa"/>
            <w:tcBorders>
              <w:top w:val="single" w:sz="12" w:space="0" w:color="auto"/>
              <w:left w:val="nil"/>
              <w:bottom w:val="single" w:sz="6" w:space="0" w:color="auto"/>
              <w:right w:val="nil"/>
            </w:tcBorders>
            <w:noWrap/>
            <w:vAlign w:val="center"/>
            <w:hideMark/>
          </w:tcPr>
          <w:p w14:paraId="245CBC54" w14:textId="77777777" w:rsidR="00E040DB" w:rsidRPr="00044700" w:rsidRDefault="00E040DB" w:rsidP="002A3116">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NSW</w:t>
            </w:r>
          </w:p>
        </w:tc>
        <w:tc>
          <w:tcPr>
            <w:tcW w:w="907" w:type="dxa"/>
            <w:tcBorders>
              <w:top w:val="single" w:sz="12" w:space="0" w:color="auto"/>
              <w:left w:val="nil"/>
              <w:bottom w:val="single" w:sz="6" w:space="0" w:color="auto"/>
              <w:right w:val="nil"/>
            </w:tcBorders>
            <w:noWrap/>
            <w:vAlign w:val="center"/>
            <w:hideMark/>
          </w:tcPr>
          <w:p w14:paraId="14B1B0BE" w14:textId="77777777" w:rsidR="00E040DB" w:rsidRPr="00044700" w:rsidRDefault="00E040DB" w:rsidP="002A3116">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Vic</w:t>
            </w:r>
          </w:p>
        </w:tc>
        <w:tc>
          <w:tcPr>
            <w:tcW w:w="907" w:type="dxa"/>
            <w:tcBorders>
              <w:top w:val="single" w:sz="12" w:space="0" w:color="auto"/>
              <w:left w:val="nil"/>
              <w:bottom w:val="single" w:sz="6" w:space="0" w:color="auto"/>
              <w:right w:val="nil"/>
            </w:tcBorders>
            <w:noWrap/>
            <w:vAlign w:val="center"/>
            <w:hideMark/>
          </w:tcPr>
          <w:p w14:paraId="7FD634C6" w14:textId="77777777" w:rsidR="00E040DB" w:rsidRPr="00044700" w:rsidRDefault="00E040DB" w:rsidP="002A3116">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Qld</w:t>
            </w:r>
          </w:p>
        </w:tc>
        <w:tc>
          <w:tcPr>
            <w:tcW w:w="907" w:type="dxa"/>
            <w:tcBorders>
              <w:top w:val="single" w:sz="12" w:space="0" w:color="auto"/>
              <w:left w:val="nil"/>
              <w:bottom w:val="single" w:sz="6" w:space="0" w:color="auto"/>
              <w:right w:val="nil"/>
            </w:tcBorders>
            <w:noWrap/>
            <w:vAlign w:val="center"/>
            <w:hideMark/>
          </w:tcPr>
          <w:p w14:paraId="57B38245" w14:textId="77777777" w:rsidR="00E040DB" w:rsidRPr="00044700" w:rsidRDefault="00E040DB" w:rsidP="002A3116">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WA</w:t>
            </w:r>
          </w:p>
        </w:tc>
        <w:tc>
          <w:tcPr>
            <w:tcW w:w="907" w:type="dxa"/>
            <w:tcBorders>
              <w:top w:val="single" w:sz="12" w:space="0" w:color="auto"/>
              <w:left w:val="nil"/>
              <w:bottom w:val="single" w:sz="6" w:space="0" w:color="auto"/>
              <w:right w:val="nil"/>
            </w:tcBorders>
            <w:noWrap/>
            <w:vAlign w:val="center"/>
            <w:hideMark/>
          </w:tcPr>
          <w:p w14:paraId="1C99721A" w14:textId="77777777" w:rsidR="00E040DB" w:rsidRPr="00044700" w:rsidRDefault="00E040DB" w:rsidP="002A3116">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SA</w:t>
            </w:r>
          </w:p>
        </w:tc>
        <w:tc>
          <w:tcPr>
            <w:tcW w:w="907" w:type="dxa"/>
            <w:tcBorders>
              <w:top w:val="single" w:sz="12" w:space="0" w:color="auto"/>
              <w:left w:val="nil"/>
              <w:bottom w:val="single" w:sz="6" w:space="0" w:color="auto"/>
              <w:right w:val="nil"/>
            </w:tcBorders>
            <w:noWrap/>
            <w:vAlign w:val="center"/>
            <w:hideMark/>
          </w:tcPr>
          <w:p w14:paraId="45BB0B8A" w14:textId="77777777" w:rsidR="00E040DB" w:rsidRPr="00044700" w:rsidRDefault="00E040DB" w:rsidP="002A3116">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Tas</w:t>
            </w:r>
          </w:p>
        </w:tc>
        <w:tc>
          <w:tcPr>
            <w:tcW w:w="907" w:type="dxa"/>
            <w:tcBorders>
              <w:top w:val="single" w:sz="12" w:space="0" w:color="auto"/>
              <w:left w:val="nil"/>
              <w:bottom w:val="single" w:sz="6" w:space="0" w:color="auto"/>
              <w:right w:val="nil"/>
            </w:tcBorders>
            <w:noWrap/>
            <w:vAlign w:val="center"/>
            <w:hideMark/>
          </w:tcPr>
          <w:p w14:paraId="33B67A89" w14:textId="77777777" w:rsidR="00E040DB" w:rsidRPr="00044700" w:rsidRDefault="00E040DB" w:rsidP="002A3116">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ACT</w:t>
            </w:r>
          </w:p>
        </w:tc>
        <w:tc>
          <w:tcPr>
            <w:tcW w:w="907" w:type="dxa"/>
            <w:tcBorders>
              <w:top w:val="single" w:sz="12" w:space="0" w:color="auto"/>
              <w:left w:val="nil"/>
              <w:bottom w:val="single" w:sz="6" w:space="0" w:color="auto"/>
              <w:right w:val="nil"/>
            </w:tcBorders>
            <w:noWrap/>
            <w:vAlign w:val="center"/>
            <w:hideMark/>
          </w:tcPr>
          <w:p w14:paraId="7A87A598" w14:textId="77777777" w:rsidR="00E040DB" w:rsidRPr="00044700" w:rsidRDefault="00E040DB" w:rsidP="002A3116">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NT</w:t>
            </w:r>
          </w:p>
        </w:tc>
        <w:tc>
          <w:tcPr>
            <w:tcW w:w="1021" w:type="dxa"/>
            <w:tcBorders>
              <w:top w:val="single" w:sz="12" w:space="0" w:color="auto"/>
              <w:left w:val="nil"/>
              <w:bottom w:val="single" w:sz="6" w:space="0" w:color="auto"/>
              <w:right w:val="nil"/>
            </w:tcBorders>
            <w:noWrap/>
            <w:vAlign w:val="center"/>
            <w:hideMark/>
          </w:tcPr>
          <w:p w14:paraId="40E8B187" w14:textId="77777777" w:rsidR="00E040DB" w:rsidRPr="00044700" w:rsidRDefault="00E040DB" w:rsidP="002A3116">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Total</w:t>
            </w:r>
          </w:p>
        </w:tc>
      </w:tr>
      <w:tr w:rsidR="00467DE6" w:rsidRPr="00467DE6" w14:paraId="5C6EF765" w14:textId="77777777" w:rsidTr="00467DE6">
        <w:tc>
          <w:tcPr>
            <w:tcW w:w="1134" w:type="dxa"/>
            <w:tcBorders>
              <w:top w:val="single" w:sz="12" w:space="0" w:color="auto"/>
              <w:left w:val="nil"/>
              <w:right w:val="nil"/>
            </w:tcBorders>
            <w:noWrap/>
            <w:vAlign w:val="bottom"/>
            <w:hideMark/>
          </w:tcPr>
          <w:p w14:paraId="23735069" w14:textId="77777777" w:rsidR="00467DE6" w:rsidRPr="00801215" w:rsidRDefault="00467DE6" w:rsidP="002A3116">
            <w:pPr>
              <w:keepNext/>
              <w:keepLines/>
              <w:spacing w:before="60" w:after="0" w:line="240" w:lineRule="auto"/>
              <w:rPr>
                <w:rFonts w:ascii="Calibri" w:eastAsia="Times New Roman" w:hAnsi="Calibri" w:cs="Calibri"/>
                <w:lang w:eastAsia="en-AU"/>
              </w:rPr>
            </w:pPr>
            <w:r w:rsidRPr="00801215">
              <w:rPr>
                <w:rFonts w:ascii="Calibri" w:eastAsia="Times New Roman" w:hAnsi="Calibri" w:cs="Calibri"/>
                <w:lang w:eastAsia="en-AU"/>
              </w:rPr>
              <w:t>2021-22</w:t>
            </w:r>
          </w:p>
        </w:tc>
        <w:tc>
          <w:tcPr>
            <w:tcW w:w="907" w:type="dxa"/>
            <w:tcBorders>
              <w:top w:val="single" w:sz="12" w:space="0" w:color="auto"/>
              <w:left w:val="nil"/>
              <w:right w:val="nil"/>
            </w:tcBorders>
            <w:noWrap/>
            <w:vAlign w:val="center"/>
            <w:hideMark/>
          </w:tcPr>
          <w:p w14:paraId="19E09C52" w14:textId="77777777" w:rsidR="00467DE6" w:rsidRPr="00801215" w:rsidRDefault="00467DE6" w:rsidP="002A3116">
            <w:pPr>
              <w:keepNext/>
              <w:keepLines/>
              <w:spacing w:before="60" w:after="0" w:line="240" w:lineRule="auto"/>
              <w:jc w:val="center"/>
              <w:rPr>
                <w:rFonts w:ascii="Calibri" w:eastAsia="Times New Roman" w:hAnsi="Calibri" w:cs="Calibri"/>
                <w:lang w:eastAsia="en-AU"/>
              </w:rPr>
            </w:pPr>
            <w:r w:rsidRPr="00801215">
              <w:rPr>
                <w:rFonts w:ascii="Calibri" w:eastAsia="Times New Roman" w:hAnsi="Calibri" w:cs="Calibri"/>
                <w:lang w:eastAsia="en-AU"/>
              </w:rPr>
              <w:t>64</w:t>
            </w:r>
          </w:p>
        </w:tc>
        <w:tc>
          <w:tcPr>
            <w:tcW w:w="907" w:type="dxa"/>
            <w:tcBorders>
              <w:top w:val="single" w:sz="12" w:space="0" w:color="auto"/>
              <w:left w:val="nil"/>
              <w:right w:val="nil"/>
            </w:tcBorders>
            <w:noWrap/>
            <w:vAlign w:val="center"/>
            <w:hideMark/>
          </w:tcPr>
          <w:p w14:paraId="58D9B6E7" w14:textId="77777777" w:rsidR="00467DE6" w:rsidRPr="00801215" w:rsidRDefault="00467DE6" w:rsidP="002A3116">
            <w:pPr>
              <w:keepNext/>
              <w:keepLines/>
              <w:spacing w:before="60" w:after="0" w:line="240" w:lineRule="auto"/>
              <w:jc w:val="center"/>
              <w:rPr>
                <w:rFonts w:ascii="Calibri" w:eastAsia="Times New Roman" w:hAnsi="Calibri" w:cs="Calibri"/>
                <w:lang w:eastAsia="en-AU"/>
              </w:rPr>
            </w:pPr>
            <w:r w:rsidRPr="00801215">
              <w:rPr>
                <w:rFonts w:ascii="Calibri" w:eastAsia="Times New Roman" w:hAnsi="Calibri" w:cs="Calibri"/>
                <w:lang w:eastAsia="en-AU"/>
              </w:rPr>
              <w:t>56</w:t>
            </w:r>
          </w:p>
        </w:tc>
        <w:tc>
          <w:tcPr>
            <w:tcW w:w="907" w:type="dxa"/>
            <w:tcBorders>
              <w:top w:val="single" w:sz="12" w:space="0" w:color="auto"/>
              <w:left w:val="nil"/>
              <w:right w:val="nil"/>
            </w:tcBorders>
            <w:noWrap/>
            <w:vAlign w:val="center"/>
            <w:hideMark/>
          </w:tcPr>
          <w:p w14:paraId="334A8FD7" w14:textId="77777777" w:rsidR="00467DE6" w:rsidRPr="00801215" w:rsidRDefault="00467DE6" w:rsidP="002A3116">
            <w:pPr>
              <w:keepNext/>
              <w:keepLines/>
              <w:spacing w:before="60" w:after="0" w:line="240" w:lineRule="auto"/>
              <w:jc w:val="center"/>
              <w:rPr>
                <w:rFonts w:ascii="Calibri" w:eastAsia="Times New Roman" w:hAnsi="Calibri" w:cs="Calibri"/>
                <w:lang w:eastAsia="en-AU"/>
              </w:rPr>
            </w:pPr>
            <w:r w:rsidRPr="00801215">
              <w:rPr>
                <w:rFonts w:ascii="Calibri" w:eastAsia="Times New Roman" w:hAnsi="Calibri" w:cs="Calibri"/>
                <w:lang w:eastAsia="en-AU"/>
              </w:rPr>
              <w:t>33</w:t>
            </w:r>
          </w:p>
        </w:tc>
        <w:tc>
          <w:tcPr>
            <w:tcW w:w="907" w:type="dxa"/>
            <w:tcBorders>
              <w:top w:val="single" w:sz="12" w:space="0" w:color="auto"/>
              <w:left w:val="nil"/>
              <w:right w:val="nil"/>
            </w:tcBorders>
            <w:noWrap/>
            <w:vAlign w:val="center"/>
            <w:hideMark/>
          </w:tcPr>
          <w:p w14:paraId="4E7CEF5D" w14:textId="349AFC9C" w:rsidR="00467DE6" w:rsidRPr="00775CE5" w:rsidRDefault="00775CE5" w:rsidP="002A3116">
            <w:pPr>
              <w:keepNext/>
              <w:keepLines/>
              <w:spacing w:before="60" w:after="0" w:line="240" w:lineRule="auto"/>
              <w:jc w:val="center"/>
              <w:rPr>
                <w:rFonts w:ascii="Calibri" w:eastAsia="Times New Roman" w:hAnsi="Calibri" w:cs="Calibri"/>
                <w:vertAlign w:val="superscript"/>
                <w:lang w:eastAsia="en-AU"/>
              </w:rPr>
            </w:pPr>
            <w:r>
              <w:rPr>
                <w:rFonts w:ascii="Calibri" w:eastAsia="Times New Roman" w:hAnsi="Calibri" w:cs="Calibri"/>
                <w:lang w:eastAsia="en-AU"/>
              </w:rPr>
              <w:t>2</w:t>
            </w:r>
            <w:r w:rsidR="00D534ED">
              <w:rPr>
                <w:rFonts w:ascii="Calibri" w:eastAsia="Times New Roman" w:hAnsi="Calibri" w:cs="Calibri"/>
                <w:lang w:eastAsia="en-AU"/>
              </w:rPr>
              <w:t>,</w:t>
            </w:r>
            <w:r>
              <w:rPr>
                <w:rFonts w:ascii="Calibri" w:eastAsia="Times New Roman" w:hAnsi="Calibri" w:cs="Calibri"/>
                <w:lang w:eastAsia="en-AU"/>
              </w:rPr>
              <w:t>115</w:t>
            </w:r>
            <w:r>
              <w:rPr>
                <w:rFonts w:ascii="Calibri" w:eastAsia="Times New Roman" w:hAnsi="Calibri" w:cs="Calibri"/>
                <w:vertAlign w:val="superscript"/>
                <w:lang w:eastAsia="en-AU"/>
              </w:rPr>
              <w:t>1</w:t>
            </w:r>
          </w:p>
        </w:tc>
        <w:tc>
          <w:tcPr>
            <w:tcW w:w="907" w:type="dxa"/>
            <w:tcBorders>
              <w:top w:val="single" w:sz="12" w:space="0" w:color="auto"/>
              <w:left w:val="nil"/>
              <w:right w:val="nil"/>
            </w:tcBorders>
            <w:noWrap/>
            <w:vAlign w:val="center"/>
            <w:hideMark/>
          </w:tcPr>
          <w:p w14:paraId="29F7AED5" w14:textId="77777777" w:rsidR="00467DE6" w:rsidRPr="00801215" w:rsidRDefault="00467DE6" w:rsidP="002A3116">
            <w:pPr>
              <w:keepNext/>
              <w:keepLines/>
              <w:spacing w:before="60" w:after="0" w:line="240" w:lineRule="auto"/>
              <w:jc w:val="center"/>
              <w:rPr>
                <w:rFonts w:ascii="Calibri" w:eastAsia="Times New Roman" w:hAnsi="Calibri" w:cs="Calibri"/>
                <w:lang w:eastAsia="en-AU"/>
              </w:rPr>
            </w:pPr>
            <w:r w:rsidRPr="00801215">
              <w:rPr>
                <w:rFonts w:ascii="Calibri" w:eastAsia="Times New Roman" w:hAnsi="Calibri" w:cs="Calibri"/>
                <w:lang w:eastAsia="en-AU"/>
              </w:rPr>
              <w:t>3</w:t>
            </w:r>
          </w:p>
        </w:tc>
        <w:tc>
          <w:tcPr>
            <w:tcW w:w="907" w:type="dxa"/>
            <w:tcBorders>
              <w:top w:val="single" w:sz="12" w:space="0" w:color="auto"/>
              <w:left w:val="nil"/>
              <w:right w:val="nil"/>
            </w:tcBorders>
            <w:noWrap/>
            <w:vAlign w:val="center"/>
            <w:hideMark/>
          </w:tcPr>
          <w:p w14:paraId="1DFAF860" w14:textId="77777777" w:rsidR="00467DE6" w:rsidRPr="00801215" w:rsidRDefault="00467DE6" w:rsidP="002A3116">
            <w:pPr>
              <w:keepNext/>
              <w:keepLines/>
              <w:spacing w:before="60" w:after="0" w:line="240" w:lineRule="auto"/>
              <w:jc w:val="center"/>
              <w:rPr>
                <w:rFonts w:ascii="Calibri" w:eastAsia="Times New Roman" w:hAnsi="Calibri" w:cs="Calibri"/>
                <w:lang w:eastAsia="en-AU"/>
              </w:rPr>
            </w:pPr>
            <w:r w:rsidRPr="00801215">
              <w:rPr>
                <w:rFonts w:ascii="Calibri" w:eastAsia="Times New Roman" w:hAnsi="Calibri" w:cs="Calibri"/>
                <w:lang w:eastAsia="en-AU"/>
              </w:rPr>
              <w:t>0</w:t>
            </w:r>
          </w:p>
        </w:tc>
        <w:tc>
          <w:tcPr>
            <w:tcW w:w="907" w:type="dxa"/>
            <w:tcBorders>
              <w:top w:val="single" w:sz="12" w:space="0" w:color="auto"/>
              <w:left w:val="nil"/>
              <w:right w:val="nil"/>
            </w:tcBorders>
            <w:noWrap/>
            <w:vAlign w:val="center"/>
            <w:hideMark/>
          </w:tcPr>
          <w:p w14:paraId="401729EE" w14:textId="77777777" w:rsidR="00467DE6" w:rsidRPr="00801215" w:rsidRDefault="00467DE6" w:rsidP="002A3116">
            <w:pPr>
              <w:keepNext/>
              <w:keepLines/>
              <w:spacing w:before="60" w:after="0" w:line="240" w:lineRule="auto"/>
              <w:jc w:val="center"/>
              <w:rPr>
                <w:rFonts w:ascii="Calibri" w:eastAsia="Times New Roman" w:hAnsi="Calibri" w:cs="Calibri"/>
                <w:lang w:eastAsia="en-AU"/>
              </w:rPr>
            </w:pPr>
            <w:r w:rsidRPr="00801215">
              <w:rPr>
                <w:rFonts w:ascii="Calibri" w:eastAsia="Times New Roman" w:hAnsi="Calibri" w:cs="Calibri"/>
                <w:lang w:eastAsia="en-AU"/>
              </w:rPr>
              <w:t>2</w:t>
            </w:r>
          </w:p>
        </w:tc>
        <w:tc>
          <w:tcPr>
            <w:tcW w:w="907" w:type="dxa"/>
            <w:tcBorders>
              <w:top w:val="single" w:sz="12" w:space="0" w:color="auto"/>
              <w:left w:val="nil"/>
              <w:right w:val="nil"/>
            </w:tcBorders>
            <w:noWrap/>
            <w:vAlign w:val="center"/>
            <w:hideMark/>
          </w:tcPr>
          <w:p w14:paraId="53B06BFF" w14:textId="77777777" w:rsidR="00467DE6" w:rsidRPr="00801215" w:rsidRDefault="00467DE6" w:rsidP="002A3116">
            <w:pPr>
              <w:keepNext/>
              <w:keepLines/>
              <w:spacing w:before="60" w:after="0" w:line="240" w:lineRule="auto"/>
              <w:jc w:val="center"/>
              <w:rPr>
                <w:rFonts w:ascii="Calibri" w:eastAsia="Times New Roman" w:hAnsi="Calibri" w:cs="Calibri"/>
                <w:lang w:eastAsia="en-AU"/>
              </w:rPr>
            </w:pPr>
            <w:r w:rsidRPr="00801215">
              <w:rPr>
                <w:rFonts w:ascii="Calibri" w:eastAsia="Times New Roman" w:hAnsi="Calibri" w:cs="Calibri"/>
                <w:lang w:eastAsia="en-AU"/>
              </w:rPr>
              <w:t>0</w:t>
            </w:r>
          </w:p>
        </w:tc>
        <w:tc>
          <w:tcPr>
            <w:tcW w:w="1021" w:type="dxa"/>
            <w:tcBorders>
              <w:top w:val="single" w:sz="12" w:space="0" w:color="auto"/>
              <w:left w:val="nil"/>
              <w:right w:val="nil"/>
            </w:tcBorders>
            <w:noWrap/>
            <w:vAlign w:val="center"/>
            <w:hideMark/>
          </w:tcPr>
          <w:p w14:paraId="322BFBFD" w14:textId="60296579" w:rsidR="00467DE6" w:rsidRPr="00801215" w:rsidRDefault="00D534ED" w:rsidP="002A3116">
            <w:pPr>
              <w:keepNext/>
              <w:keepLines/>
              <w:spacing w:before="60" w:after="0" w:line="240" w:lineRule="auto"/>
              <w:jc w:val="center"/>
              <w:rPr>
                <w:rFonts w:ascii="Calibri" w:eastAsia="Times New Roman" w:hAnsi="Calibri" w:cs="Calibri"/>
                <w:lang w:eastAsia="en-AU"/>
              </w:rPr>
            </w:pPr>
            <w:r>
              <w:rPr>
                <w:rFonts w:ascii="Calibri" w:eastAsia="Times New Roman" w:hAnsi="Calibri" w:cs="Calibri"/>
                <w:lang w:eastAsia="en-AU"/>
              </w:rPr>
              <w:t>2,273</w:t>
            </w:r>
          </w:p>
        </w:tc>
      </w:tr>
      <w:tr w:rsidR="00467DE6" w:rsidRPr="00467DE6" w14:paraId="5DCBC4A9" w14:textId="77777777" w:rsidTr="00467DE6">
        <w:tc>
          <w:tcPr>
            <w:tcW w:w="1134" w:type="dxa"/>
            <w:tcBorders>
              <w:left w:val="nil"/>
              <w:right w:val="nil"/>
            </w:tcBorders>
            <w:noWrap/>
            <w:vAlign w:val="bottom"/>
            <w:hideMark/>
          </w:tcPr>
          <w:p w14:paraId="2815B968" w14:textId="77777777" w:rsidR="00467DE6" w:rsidRPr="00801215" w:rsidRDefault="00467DE6" w:rsidP="002A3116">
            <w:pPr>
              <w:keepNext/>
              <w:keepLines/>
              <w:spacing w:after="0" w:line="240" w:lineRule="auto"/>
              <w:rPr>
                <w:rFonts w:ascii="Calibri" w:eastAsia="Times New Roman" w:hAnsi="Calibri" w:cs="Calibri"/>
                <w:lang w:eastAsia="en-AU"/>
              </w:rPr>
            </w:pPr>
            <w:r w:rsidRPr="00801215">
              <w:rPr>
                <w:rFonts w:ascii="Calibri" w:eastAsia="Times New Roman" w:hAnsi="Calibri" w:cs="Calibri"/>
                <w:lang w:eastAsia="en-AU"/>
              </w:rPr>
              <w:t>2022-23</w:t>
            </w:r>
          </w:p>
        </w:tc>
        <w:tc>
          <w:tcPr>
            <w:tcW w:w="907" w:type="dxa"/>
            <w:tcBorders>
              <w:left w:val="nil"/>
              <w:right w:val="nil"/>
            </w:tcBorders>
            <w:noWrap/>
            <w:vAlign w:val="center"/>
            <w:hideMark/>
          </w:tcPr>
          <w:p w14:paraId="64768AD8"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1,464</w:t>
            </w:r>
          </w:p>
        </w:tc>
        <w:tc>
          <w:tcPr>
            <w:tcW w:w="907" w:type="dxa"/>
            <w:tcBorders>
              <w:left w:val="nil"/>
              <w:right w:val="nil"/>
            </w:tcBorders>
            <w:noWrap/>
            <w:vAlign w:val="center"/>
            <w:hideMark/>
          </w:tcPr>
          <w:p w14:paraId="32B965EC"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1,204</w:t>
            </w:r>
          </w:p>
        </w:tc>
        <w:tc>
          <w:tcPr>
            <w:tcW w:w="907" w:type="dxa"/>
            <w:tcBorders>
              <w:left w:val="nil"/>
              <w:right w:val="nil"/>
            </w:tcBorders>
            <w:noWrap/>
            <w:vAlign w:val="center"/>
            <w:hideMark/>
          </w:tcPr>
          <w:p w14:paraId="0D87E654"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947</w:t>
            </w:r>
          </w:p>
        </w:tc>
        <w:tc>
          <w:tcPr>
            <w:tcW w:w="907" w:type="dxa"/>
            <w:tcBorders>
              <w:left w:val="nil"/>
              <w:right w:val="nil"/>
            </w:tcBorders>
            <w:noWrap/>
            <w:vAlign w:val="center"/>
            <w:hideMark/>
          </w:tcPr>
          <w:p w14:paraId="319BE4F5"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0</w:t>
            </w:r>
          </w:p>
        </w:tc>
        <w:tc>
          <w:tcPr>
            <w:tcW w:w="907" w:type="dxa"/>
            <w:tcBorders>
              <w:left w:val="nil"/>
              <w:right w:val="nil"/>
            </w:tcBorders>
            <w:noWrap/>
            <w:vAlign w:val="center"/>
            <w:hideMark/>
          </w:tcPr>
          <w:p w14:paraId="44AB4692"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314</w:t>
            </w:r>
          </w:p>
        </w:tc>
        <w:tc>
          <w:tcPr>
            <w:tcW w:w="907" w:type="dxa"/>
            <w:tcBorders>
              <w:left w:val="nil"/>
              <w:right w:val="nil"/>
            </w:tcBorders>
            <w:noWrap/>
            <w:vAlign w:val="center"/>
            <w:hideMark/>
          </w:tcPr>
          <w:p w14:paraId="79BF3863"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87</w:t>
            </w:r>
          </w:p>
        </w:tc>
        <w:tc>
          <w:tcPr>
            <w:tcW w:w="907" w:type="dxa"/>
            <w:tcBorders>
              <w:left w:val="nil"/>
              <w:right w:val="nil"/>
            </w:tcBorders>
            <w:noWrap/>
            <w:vAlign w:val="center"/>
            <w:hideMark/>
          </w:tcPr>
          <w:p w14:paraId="37E316A4"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81</w:t>
            </w:r>
          </w:p>
        </w:tc>
        <w:tc>
          <w:tcPr>
            <w:tcW w:w="907" w:type="dxa"/>
            <w:tcBorders>
              <w:left w:val="nil"/>
              <w:right w:val="nil"/>
            </w:tcBorders>
            <w:noWrap/>
            <w:vAlign w:val="center"/>
            <w:hideMark/>
          </w:tcPr>
          <w:p w14:paraId="1DE861FB"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12</w:t>
            </w:r>
          </w:p>
        </w:tc>
        <w:tc>
          <w:tcPr>
            <w:tcW w:w="1021" w:type="dxa"/>
            <w:tcBorders>
              <w:left w:val="nil"/>
              <w:right w:val="nil"/>
            </w:tcBorders>
            <w:noWrap/>
            <w:vAlign w:val="center"/>
            <w:hideMark/>
          </w:tcPr>
          <w:p w14:paraId="770389D6" w14:textId="2643C449"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4,10</w:t>
            </w:r>
            <w:r w:rsidR="005D4FDE">
              <w:rPr>
                <w:rFonts w:ascii="Calibri" w:eastAsia="Times New Roman" w:hAnsi="Calibri" w:cs="Calibri"/>
                <w:lang w:eastAsia="en-AU"/>
              </w:rPr>
              <w:t>8</w:t>
            </w:r>
          </w:p>
        </w:tc>
      </w:tr>
      <w:tr w:rsidR="00467DE6" w:rsidRPr="00467DE6" w14:paraId="02549041" w14:textId="77777777" w:rsidTr="00467DE6">
        <w:tc>
          <w:tcPr>
            <w:tcW w:w="1134" w:type="dxa"/>
            <w:tcBorders>
              <w:left w:val="nil"/>
              <w:right w:val="nil"/>
            </w:tcBorders>
            <w:noWrap/>
            <w:vAlign w:val="bottom"/>
            <w:hideMark/>
          </w:tcPr>
          <w:p w14:paraId="6D447337" w14:textId="77777777" w:rsidR="00467DE6" w:rsidRPr="00801215" w:rsidRDefault="00467DE6" w:rsidP="002A3116">
            <w:pPr>
              <w:keepNext/>
              <w:keepLines/>
              <w:spacing w:after="0" w:line="240" w:lineRule="auto"/>
              <w:rPr>
                <w:rFonts w:ascii="Calibri" w:eastAsia="Times New Roman" w:hAnsi="Calibri" w:cs="Calibri"/>
                <w:lang w:eastAsia="en-AU"/>
              </w:rPr>
            </w:pPr>
            <w:r w:rsidRPr="00801215">
              <w:rPr>
                <w:rFonts w:ascii="Calibri" w:eastAsia="Times New Roman" w:hAnsi="Calibri" w:cs="Calibri"/>
                <w:lang w:eastAsia="en-AU"/>
              </w:rPr>
              <w:t>2023-24</w:t>
            </w:r>
          </w:p>
        </w:tc>
        <w:tc>
          <w:tcPr>
            <w:tcW w:w="907" w:type="dxa"/>
            <w:tcBorders>
              <w:left w:val="nil"/>
              <w:right w:val="nil"/>
            </w:tcBorders>
            <w:noWrap/>
            <w:vAlign w:val="center"/>
            <w:hideMark/>
          </w:tcPr>
          <w:p w14:paraId="7604ED6D"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1,740</w:t>
            </w:r>
          </w:p>
        </w:tc>
        <w:tc>
          <w:tcPr>
            <w:tcW w:w="907" w:type="dxa"/>
            <w:tcBorders>
              <w:left w:val="nil"/>
              <w:right w:val="nil"/>
            </w:tcBorders>
            <w:noWrap/>
            <w:vAlign w:val="center"/>
            <w:hideMark/>
          </w:tcPr>
          <w:p w14:paraId="361576E5"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1,439</w:t>
            </w:r>
          </w:p>
        </w:tc>
        <w:tc>
          <w:tcPr>
            <w:tcW w:w="907" w:type="dxa"/>
            <w:tcBorders>
              <w:left w:val="nil"/>
              <w:right w:val="nil"/>
            </w:tcBorders>
            <w:noWrap/>
            <w:vAlign w:val="center"/>
            <w:hideMark/>
          </w:tcPr>
          <w:p w14:paraId="707EF240"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1,129</w:t>
            </w:r>
          </w:p>
        </w:tc>
        <w:tc>
          <w:tcPr>
            <w:tcW w:w="907" w:type="dxa"/>
            <w:tcBorders>
              <w:left w:val="nil"/>
              <w:right w:val="nil"/>
            </w:tcBorders>
            <w:noWrap/>
            <w:vAlign w:val="center"/>
            <w:hideMark/>
          </w:tcPr>
          <w:p w14:paraId="512070E4"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0</w:t>
            </w:r>
          </w:p>
        </w:tc>
        <w:tc>
          <w:tcPr>
            <w:tcW w:w="907" w:type="dxa"/>
            <w:tcBorders>
              <w:left w:val="nil"/>
              <w:right w:val="nil"/>
            </w:tcBorders>
            <w:noWrap/>
            <w:vAlign w:val="center"/>
            <w:hideMark/>
          </w:tcPr>
          <w:p w14:paraId="6497CD8B"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375</w:t>
            </w:r>
          </w:p>
        </w:tc>
        <w:tc>
          <w:tcPr>
            <w:tcW w:w="907" w:type="dxa"/>
            <w:tcBorders>
              <w:left w:val="nil"/>
              <w:right w:val="nil"/>
            </w:tcBorders>
            <w:noWrap/>
            <w:vAlign w:val="center"/>
            <w:hideMark/>
          </w:tcPr>
          <w:p w14:paraId="2EB52ADC"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112</w:t>
            </w:r>
          </w:p>
        </w:tc>
        <w:tc>
          <w:tcPr>
            <w:tcW w:w="907" w:type="dxa"/>
            <w:tcBorders>
              <w:left w:val="nil"/>
              <w:right w:val="nil"/>
            </w:tcBorders>
            <w:noWrap/>
            <w:vAlign w:val="center"/>
            <w:hideMark/>
          </w:tcPr>
          <w:p w14:paraId="7739F9D5"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96</w:t>
            </w:r>
          </w:p>
        </w:tc>
        <w:tc>
          <w:tcPr>
            <w:tcW w:w="907" w:type="dxa"/>
            <w:tcBorders>
              <w:left w:val="nil"/>
              <w:right w:val="nil"/>
            </w:tcBorders>
            <w:noWrap/>
            <w:vAlign w:val="center"/>
            <w:hideMark/>
          </w:tcPr>
          <w:p w14:paraId="06325E43"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39</w:t>
            </w:r>
          </w:p>
        </w:tc>
        <w:tc>
          <w:tcPr>
            <w:tcW w:w="1021" w:type="dxa"/>
            <w:tcBorders>
              <w:left w:val="nil"/>
              <w:right w:val="nil"/>
            </w:tcBorders>
            <w:noWrap/>
            <w:vAlign w:val="center"/>
            <w:hideMark/>
          </w:tcPr>
          <w:p w14:paraId="5556E9CF" w14:textId="3637AD51"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4,9</w:t>
            </w:r>
            <w:r w:rsidR="005D4FDE">
              <w:rPr>
                <w:rFonts w:ascii="Calibri" w:eastAsia="Times New Roman" w:hAnsi="Calibri" w:cs="Calibri"/>
                <w:lang w:eastAsia="en-AU"/>
              </w:rPr>
              <w:t>29</w:t>
            </w:r>
          </w:p>
        </w:tc>
      </w:tr>
      <w:tr w:rsidR="00467DE6" w:rsidRPr="00467DE6" w14:paraId="5DC5B658" w14:textId="77777777" w:rsidTr="00467DE6">
        <w:tc>
          <w:tcPr>
            <w:tcW w:w="1134" w:type="dxa"/>
            <w:tcBorders>
              <w:left w:val="nil"/>
              <w:right w:val="nil"/>
            </w:tcBorders>
            <w:noWrap/>
            <w:vAlign w:val="bottom"/>
            <w:hideMark/>
          </w:tcPr>
          <w:p w14:paraId="012ED03B" w14:textId="77777777" w:rsidR="00467DE6" w:rsidRPr="00801215" w:rsidRDefault="00467DE6" w:rsidP="002A3116">
            <w:pPr>
              <w:keepNext/>
              <w:keepLines/>
              <w:spacing w:after="0" w:line="240" w:lineRule="auto"/>
              <w:rPr>
                <w:rFonts w:ascii="Calibri" w:eastAsia="Times New Roman" w:hAnsi="Calibri" w:cs="Calibri"/>
                <w:lang w:eastAsia="en-AU"/>
              </w:rPr>
            </w:pPr>
            <w:r w:rsidRPr="00801215">
              <w:rPr>
                <w:rFonts w:ascii="Calibri" w:eastAsia="Times New Roman" w:hAnsi="Calibri" w:cs="Calibri"/>
                <w:lang w:eastAsia="en-AU"/>
              </w:rPr>
              <w:t>2024-25</w:t>
            </w:r>
          </w:p>
        </w:tc>
        <w:tc>
          <w:tcPr>
            <w:tcW w:w="907" w:type="dxa"/>
            <w:tcBorders>
              <w:left w:val="nil"/>
              <w:right w:val="nil"/>
            </w:tcBorders>
            <w:noWrap/>
            <w:vAlign w:val="center"/>
            <w:hideMark/>
          </w:tcPr>
          <w:p w14:paraId="7BF706E7"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1,899</w:t>
            </w:r>
          </w:p>
        </w:tc>
        <w:tc>
          <w:tcPr>
            <w:tcW w:w="907" w:type="dxa"/>
            <w:tcBorders>
              <w:left w:val="nil"/>
              <w:right w:val="nil"/>
            </w:tcBorders>
            <w:noWrap/>
            <w:vAlign w:val="center"/>
            <w:hideMark/>
          </w:tcPr>
          <w:p w14:paraId="4ED0C7D8"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1,562</w:t>
            </w:r>
          </w:p>
        </w:tc>
        <w:tc>
          <w:tcPr>
            <w:tcW w:w="907" w:type="dxa"/>
            <w:tcBorders>
              <w:left w:val="nil"/>
              <w:right w:val="nil"/>
            </w:tcBorders>
            <w:noWrap/>
            <w:vAlign w:val="center"/>
            <w:hideMark/>
          </w:tcPr>
          <w:p w14:paraId="3A8F80E9"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1,239</w:t>
            </w:r>
          </w:p>
        </w:tc>
        <w:tc>
          <w:tcPr>
            <w:tcW w:w="907" w:type="dxa"/>
            <w:tcBorders>
              <w:left w:val="nil"/>
              <w:right w:val="nil"/>
            </w:tcBorders>
            <w:noWrap/>
            <w:vAlign w:val="center"/>
            <w:hideMark/>
          </w:tcPr>
          <w:p w14:paraId="2E514383"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0</w:t>
            </w:r>
          </w:p>
        </w:tc>
        <w:tc>
          <w:tcPr>
            <w:tcW w:w="907" w:type="dxa"/>
            <w:tcBorders>
              <w:left w:val="nil"/>
              <w:right w:val="nil"/>
            </w:tcBorders>
            <w:noWrap/>
            <w:vAlign w:val="center"/>
            <w:hideMark/>
          </w:tcPr>
          <w:p w14:paraId="7E97BC65"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412</w:t>
            </w:r>
          </w:p>
        </w:tc>
        <w:tc>
          <w:tcPr>
            <w:tcW w:w="907" w:type="dxa"/>
            <w:tcBorders>
              <w:left w:val="nil"/>
              <w:right w:val="nil"/>
            </w:tcBorders>
            <w:noWrap/>
            <w:vAlign w:val="center"/>
            <w:hideMark/>
          </w:tcPr>
          <w:p w14:paraId="1E237DA8"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122</w:t>
            </w:r>
          </w:p>
        </w:tc>
        <w:tc>
          <w:tcPr>
            <w:tcW w:w="907" w:type="dxa"/>
            <w:tcBorders>
              <w:left w:val="nil"/>
              <w:right w:val="nil"/>
            </w:tcBorders>
            <w:noWrap/>
            <w:vAlign w:val="center"/>
            <w:hideMark/>
          </w:tcPr>
          <w:p w14:paraId="52985F63"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106</w:t>
            </w:r>
          </w:p>
        </w:tc>
        <w:tc>
          <w:tcPr>
            <w:tcW w:w="907" w:type="dxa"/>
            <w:tcBorders>
              <w:left w:val="nil"/>
              <w:right w:val="nil"/>
            </w:tcBorders>
            <w:noWrap/>
            <w:vAlign w:val="center"/>
            <w:hideMark/>
          </w:tcPr>
          <w:p w14:paraId="3A902C23"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46</w:t>
            </w:r>
          </w:p>
        </w:tc>
        <w:tc>
          <w:tcPr>
            <w:tcW w:w="1021" w:type="dxa"/>
            <w:tcBorders>
              <w:left w:val="nil"/>
              <w:right w:val="nil"/>
            </w:tcBorders>
            <w:noWrap/>
            <w:vAlign w:val="center"/>
            <w:hideMark/>
          </w:tcPr>
          <w:p w14:paraId="47FA0605" w14:textId="77777777" w:rsidR="00467DE6" w:rsidRPr="00801215" w:rsidRDefault="00467DE6" w:rsidP="002A3116">
            <w:pPr>
              <w:keepNext/>
              <w:keepLines/>
              <w:spacing w:after="0" w:line="240" w:lineRule="auto"/>
              <w:jc w:val="center"/>
              <w:rPr>
                <w:rFonts w:ascii="Calibri" w:eastAsia="Times New Roman" w:hAnsi="Calibri" w:cs="Calibri"/>
                <w:lang w:eastAsia="en-AU"/>
              </w:rPr>
            </w:pPr>
            <w:r w:rsidRPr="00801215">
              <w:rPr>
                <w:rFonts w:ascii="Calibri" w:eastAsia="Times New Roman" w:hAnsi="Calibri" w:cs="Calibri"/>
                <w:lang w:eastAsia="en-AU"/>
              </w:rPr>
              <w:t>5,386</w:t>
            </w:r>
          </w:p>
        </w:tc>
      </w:tr>
      <w:tr w:rsidR="002A3116" w:rsidRPr="00467DE6" w14:paraId="628B3514" w14:textId="77777777" w:rsidTr="0000624D">
        <w:tc>
          <w:tcPr>
            <w:tcW w:w="1134" w:type="dxa"/>
            <w:tcBorders>
              <w:left w:val="nil"/>
              <w:bottom w:val="single" w:sz="12" w:space="0" w:color="auto"/>
              <w:right w:val="nil"/>
            </w:tcBorders>
            <w:noWrap/>
            <w:vAlign w:val="bottom"/>
            <w:hideMark/>
          </w:tcPr>
          <w:p w14:paraId="04F14795" w14:textId="629C1E8B" w:rsidR="002A3116" w:rsidRPr="00801215" w:rsidRDefault="002A3116" w:rsidP="002A3116">
            <w:pPr>
              <w:keepNext/>
              <w:keepLines/>
              <w:spacing w:after="60" w:line="240" w:lineRule="auto"/>
              <w:rPr>
                <w:rFonts w:ascii="Calibri" w:eastAsia="Times New Roman" w:hAnsi="Calibri" w:cs="Calibri"/>
                <w:vertAlign w:val="superscript"/>
                <w:lang w:eastAsia="en-AU"/>
              </w:rPr>
            </w:pPr>
            <w:r w:rsidRPr="00801215">
              <w:rPr>
                <w:rFonts w:ascii="Calibri" w:eastAsia="Times New Roman" w:hAnsi="Calibri" w:cs="Calibri"/>
                <w:lang w:eastAsia="en-AU"/>
              </w:rPr>
              <w:t>2025-26</w:t>
            </w:r>
            <w:r w:rsidRPr="00801215">
              <w:rPr>
                <w:rFonts w:ascii="Calibri" w:eastAsia="Times New Roman" w:hAnsi="Calibri" w:cs="Calibri"/>
                <w:vertAlign w:val="superscript"/>
                <w:lang w:eastAsia="en-AU"/>
              </w:rPr>
              <w:t>*</w:t>
            </w:r>
          </w:p>
        </w:tc>
        <w:tc>
          <w:tcPr>
            <w:tcW w:w="907" w:type="dxa"/>
            <w:tcBorders>
              <w:left w:val="nil"/>
              <w:bottom w:val="single" w:sz="12" w:space="0" w:color="auto"/>
              <w:right w:val="nil"/>
            </w:tcBorders>
            <w:noWrap/>
            <w:hideMark/>
          </w:tcPr>
          <w:p w14:paraId="3753CB0A" w14:textId="41809953" w:rsidR="002A3116" w:rsidRPr="00801215" w:rsidRDefault="002A3116" w:rsidP="002A3116">
            <w:pPr>
              <w:keepNext/>
              <w:keepLines/>
              <w:spacing w:after="60" w:line="240" w:lineRule="auto"/>
              <w:jc w:val="center"/>
              <w:rPr>
                <w:rFonts w:ascii="Calibri" w:eastAsia="Times New Roman" w:hAnsi="Calibri" w:cs="Calibri"/>
                <w:lang w:eastAsia="en-AU"/>
              </w:rPr>
            </w:pPr>
            <w:r w:rsidRPr="00093CBB">
              <w:t>2,285</w:t>
            </w:r>
          </w:p>
        </w:tc>
        <w:tc>
          <w:tcPr>
            <w:tcW w:w="907" w:type="dxa"/>
            <w:tcBorders>
              <w:left w:val="nil"/>
              <w:bottom w:val="single" w:sz="12" w:space="0" w:color="auto"/>
              <w:right w:val="nil"/>
            </w:tcBorders>
            <w:noWrap/>
            <w:hideMark/>
          </w:tcPr>
          <w:p w14:paraId="24A1030B" w14:textId="3C9DEB7E" w:rsidR="002A3116" w:rsidRPr="00801215" w:rsidRDefault="002A3116" w:rsidP="002A3116">
            <w:pPr>
              <w:keepNext/>
              <w:keepLines/>
              <w:spacing w:after="60" w:line="240" w:lineRule="auto"/>
              <w:jc w:val="center"/>
              <w:rPr>
                <w:rFonts w:ascii="Calibri" w:eastAsia="Times New Roman" w:hAnsi="Calibri" w:cs="Calibri"/>
                <w:lang w:eastAsia="en-AU"/>
              </w:rPr>
            </w:pPr>
            <w:r w:rsidRPr="00093CBB">
              <w:t>1,876</w:t>
            </w:r>
          </w:p>
        </w:tc>
        <w:tc>
          <w:tcPr>
            <w:tcW w:w="907" w:type="dxa"/>
            <w:tcBorders>
              <w:left w:val="nil"/>
              <w:bottom w:val="single" w:sz="12" w:space="0" w:color="auto"/>
              <w:right w:val="nil"/>
            </w:tcBorders>
            <w:noWrap/>
            <w:hideMark/>
          </w:tcPr>
          <w:p w14:paraId="4FFE909E" w14:textId="30FAB2EA" w:rsidR="002A3116" w:rsidRPr="00801215" w:rsidRDefault="002A3116" w:rsidP="002A3116">
            <w:pPr>
              <w:keepNext/>
              <w:keepLines/>
              <w:spacing w:after="60" w:line="240" w:lineRule="auto"/>
              <w:jc w:val="center"/>
              <w:rPr>
                <w:rFonts w:ascii="Calibri" w:eastAsia="Times New Roman" w:hAnsi="Calibri" w:cs="Calibri"/>
                <w:lang w:eastAsia="en-AU"/>
              </w:rPr>
            </w:pPr>
            <w:r w:rsidRPr="00093CBB">
              <w:t>59</w:t>
            </w:r>
          </w:p>
        </w:tc>
        <w:tc>
          <w:tcPr>
            <w:tcW w:w="907" w:type="dxa"/>
            <w:tcBorders>
              <w:left w:val="nil"/>
              <w:bottom w:val="single" w:sz="12" w:space="0" w:color="auto"/>
              <w:right w:val="nil"/>
            </w:tcBorders>
            <w:noWrap/>
            <w:hideMark/>
          </w:tcPr>
          <w:p w14:paraId="73FECC25" w14:textId="6C190DF9" w:rsidR="002A3116" w:rsidRPr="00801215" w:rsidRDefault="002A3116" w:rsidP="002A3116">
            <w:pPr>
              <w:keepNext/>
              <w:keepLines/>
              <w:spacing w:after="60" w:line="240" w:lineRule="auto"/>
              <w:jc w:val="center"/>
              <w:rPr>
                <w:rFonts w:ascii="Calibri" w:eastAsia="Times New Roman" w:hAnsi="Calibri" w:cs="Calibri"/>
                <w:lang w:eastAsia="en-AU"/>
              </w:rPr>
            </w:pPr>
            <w:r w:rsidRPr="00093CBB">
              <w:t>0</w:t>
            </w:r>
          </w:p>
        </w:tc>
        <w:tc>
          <w:tcPr>
            <w:tcW w:w="907" w:type="dxa"/>
            <w:tcBorders>
              <w:left w:val="nil"/>
              <w:bottom w:val="single" w:sz="12" w:space="0" w:color="auto"/>
              <w:right w:val="nil"/>
            </w:tcBorders>
            <w:noWrap/>
            <w:hideMark/>
          </w:tcPr>
          <w:p w14:paraId="10EAA3FA" w14:textId="0415FB37" w:rsidR="002A3116" w:rsidRPr="00801215" w:rsidRDefault="002A3116" w:rsidP="002A3116">
            <w:pPr>
              <w:keepNext/>
              <w:keepLines/>
              <w:spacing w:after="60" w:line="240" w:lineRule="auto"/>
              <w:jc w:val="center"/>
              <w:rPr>
                <w:rFonts w:ascii="Calibri" w:eastAsia="Times New Roman" w:hAnsi="Calibri" w:cs="Calibri"/>
                <w:lang w:eastAsia="en-AU"/>
              </w:rPr>
            </w:pPr>
            <w:r w:rsidRPr="00093CBB">
              <w:t>501</w:t>
            </w:r>
          </w:p>
        </w:tc>
        <w:tc>
          <w:tcPr>
            <w:tcW w:w="907" w:type="dxa"/>
            <w:tcBorders>
              <w:left w:val="nil"/>
              <w:bottom w:val="single" w:sz="12" w:space="0" w:color="auto"/>
              <w:right w:val="nil"/>
            </w:tcBorders>
            <w:noWrap/>
            <w:hideMark/>
          </w:tcPr>
          <w:p w14:paraId="14A15D1A" w14:textId="44138307" w:rsidR="002A3116" w:rsidRPr="00801215" w:rsidRDefault="002A3116" w:rsidP="002A3116">
            <w:pPr>
              <w:keepNext/>
              <w:keepLines/>
              <w:spacing w:after="60" w:line="240" w:lineRule="auto"/>
              <w:jc w:val="center"/>
              <w:rPr>
                <w:rFonts w:ascii="Calibri" w:eastAsia="Times New Roman" w:hAnsi="Calibri" w:cs="Calibri"/>
                <w:lang w:eastAsia="en-AU"/>
              </w:rPr>
            </w:pPr>
            <w:r w:rsidRPr="00093CBB">
              <w:t>150</w:t>
            </w:r>
          </w:p>
        </w:tc>
        <w:tc>
          <w:tcPr>
            <w:tcW w:w="907" w:type="dxa"/>
            <w:tcBorders>
              <w:left w:val="nil"/>
              <w:bottom w:val="single" w:sz="12" w:space="0" w:color="auto"/>
              <w:right w:val="nil"/>
            </w:tcBorders>
            <w:noWrap/>
            <w:hideMark/>
          </w:tcPr>
          <w:p w14:paraId="0D7D7987" w14:textId="15F35A2F" w:rsidR="002A3116" w:rsidRPr="00801215" w:rsidRDefault="002A3116" w:rsidP="002A3116">
            <w:pPr>
              <w:keepNext/>
              <w:keepLines/>
              <w:spacing w:after="60" w:line="240" w:lineRule="auto"/>
              <w:jc w:val="center"/>
              <w:rPr>
                <w:rFonts w:ascii="Calibri" w:eastAsia="Times New Roman" w:hAnsi="Calibri" w:cs="Calibri"/>
                <w:lang w:eastAsia="en-AU"/>
              </w:rPr>
            </w:pPr>
            <w:r w:rsidRPr="00093CBB">
              <w:t>128</w:t>
            </w:r>
          </w:p>
        </w:tc>
        <w:tc>
          <w:tcPr>
            <w:tcW w:w="907" w:type="dxa"/>
            <w:tcBorders>
              <w:left w:val="nil"/>
              <w:bottom w:val="single" w:sz="12" w:space="0" w:color="auto"/>
              <w:right w:val="nil"/>
            </w:tcBorders>
            <w:noWrap/>
            <w:hideMark/>
          </w:tcPr>
          <w:p w14:paraId="21ABE3AC" w14:textId="6C2DB592" w:rsidR="002A3116" w:rsidRPr="00801215" w:rsidRDefault="002A3116" w:rsidP="002A3116">
            <w:pPr>
              <w:keepNext/>
              <w:keepLines/>
              <w:spacing w:after="60" w:line="240" w:lineRule="auto"/>
              <w:jc w:val="center"/>
              <w:rPr>
                <w:rFonts w:ascii="Calibri" w:eastAsia="Times New Roman" w:hAnsi="Calibri" w:cs="Calibri"/>
                <w:lang w:eastAsia="en-AU"/>
              </w:rPr>
            </w:pPr>
            <w:r w:rsidRPr="00093CBB">
              <w:t>66</w:t>
            </w:r>
          </w:p>
        </w:tc>
        <w:tc>
          <w:tcPr>
            <w:tcW w:w="1021" w:type="dxa"/>
            <w:tcBorders>
              <w:left w:val="nil"/>
              <w:bottom w:val="single" w:sz="12" w:space="0" w:color="auto"/>
              <w:right w:val="nil"/>
            </w:tcBorders>
            <w:noWrap/>
            <w:hideMark/>
          </w:tcPr>
          <w:p w14:paraId="5A49F6BA" w14:textId="5D3BDB3D" w:rsidR="002A3116" w:rsidRPr="00801215" w:rsidRDefault="002A3116" w:rsidP="002A3116">
            <w:pPr>
              <w:keepNext/>
              <w:keepLines/>
              <w:spacing w:after="60" w:line="240" w:lineRule="auto"/>
              <w:jc w:val="center"/>
              <w:rPr>
                <w:rFonts w:ascii="Calibri" w:eastAsia="Times New Roman" w:hAnsi="Calibri" w:cs="Calibri"/>
                <w:lang w:eastAsia="en-AU"/>
              </w:rPr>
            </w:pPr>
            <w:r w:rsidRPr="00093CBB">
              <w:t>5,065</w:t>
            </w:r>
          </w:p>
        </w:tc>
      </w:tr>
    </w:tbl>
    <w:p w14:paraId="7E957D33" w14:textId="18596D10" w:rsidR="00775CE5" w:rsidRDefault="00775CE5" w:rsidP="00775CE5">
      <w:pPr>
        <w:keepNext/>
        <w:keepLines/>
        <w:spacing w:after="0" w:line="240" w:lineRule="auto"/>
        <w:ind w:left="1440" w:hanging="1440"/>
      </w:pPr>
      <w:r>
        <w:t>1.</w:t>
      </w:r>
      <w:r>
        <w:tab/>
        <w:t>Transitional GST top-up payment.</w:t>
      </w:r>
    </w:p>
    <w:p w14:paraId="46D39694" w14:textId="5967CFA3" w:rsidR="00467DE6" w:rsidRPr="00B12098" w:rsidRDefault="00467DE6" w:rsidP="00467DE6">
      <w:pPr>
        <w:keepNext/>
        <w:keepLines/>
        <w:spacing w:after="0" w:line="240" w:lineRule="auto"/>
        <w:ind w:left="1440" w:hanging="1440"/>
      </w:pPr>
      <w:r>
        <w:t>*</w:t>
      </w:r>
      <w:r>
        <w:tab/>
        <w:t>forecast.</w:t>
      </w:r>
    </w:p>
    <w:p w14:paraId="3E447845" w14:textId="2734B975" w:rsidR="00467DE6" w:rsidRDefault="00467DE6" w:rsidP="00467DE6">
      <w:pPr>
        <w:keepNext/>
        <w:keepLines/>
        <w:spacing w:line="240" w:lineRule="auto"/>
        <w:ind w:left="1440" w:hanging="1440"/>
      </w:pPr>
      <w:r w:rsidRPr="00AB2888">
        <w:rPr>
          <w:i/>
          <w:iCs/>
        </w:rPr>
        <w:t>Sources:</w:t>
      </w:r>
      <w:r>
        <w:tab/>
        <w:t xml:space="preserve">Commonwealth of Australia, </w:t>
      </w:r>
      <w:r w:rsidRPr="00EE0EFD">
        <w:rPr>
          <w:i/>
          <w:iCs/>
        </w:rPr>
        <w:t>Budget 2021–22 Final Budget Outcome</w:t>
      </w:r>
      <w:r w:rsidRPr="00EE0EFD">
        <w:t>, Part 3, Table 3.</w:t>
      </w:r>
      <w:r>
        <w:t xml:space="preserve">5; </w:t>
      </w:r>
      <w:r w:rsidRPr="00EE0EFD">
        <w:rPr>
          <w:i/>
          <w:iCs/>
        </w:rPr>
        <w:t>Budget 202</w:t>
      </w:r>
      <w:r>
        <w:rPr>
          <w:i/>
          <w:iCs/>
        </w:rPr>
        <w:t>2</w:t>
      </w:r>
      <w:r w:rsidRPr="00EE0EFD">
        <w:rPr>
          <w:i/>
          <w:iCs/>
        </w:rPr>
        <w:t>–2</w:t>
      </w:r>
      <w:r>
        <w:rPr>
          <w:i/>
          <w:iCs/>
        </w:rPr>
        <w:t>3</w:t>
      </w:r>
      <w:r w:rsidRPr="00EE0EFD">
        <w:rPr>
          <w:i/>
          <w:iCs/>
        </w:rPr>
        <w:t xml:space="preserve"> Final Budget Outcome</w:t>
      </w:r>
      <w:r w:rsidRPr="00393851">
        <w:rPr>
          <w:i/>
          <w:iCs/>
        </w:rPr>
        <w:t>, Part 3</w:t>
      </w:r>
      <w:r w:rsidRPr="00EE0EFD">
        <w:t>, Table 3.</w:t>
      </w:r>
      <w:r>
        <w:t xml:space="preserve">5; </w:t>
      </w:r>
      <w:r w:rsidRPr="00EE0EFD">
        <w:rPr>
          <w:i/>
          <w:iCs/>
        </w:rPr>
        <w:t>Budget 202</w:t>
      </w:r>
      <w:r>
        <w:rPr>
          <w:i/>
          <w:iCs/>
        </w:rPr>
        <w:t>3</w:t>
      </w:r>
      <w:r w:rsidRPr="00EE0EFD">
        <w:rPr>
          <w:i/>
          <w:iCs/>
        </w:rPr>
        <w:t>–2</w:t>
      </w:r>
      <w:r>
        <w:rPr>
          <w:i/>
          <w:iCs/>
        </w:rPr>
        <w:t>4</w:t>
      </w:r>
      <w:r w:rsidRPr="00EE0EFD">
        <w:rPr>
          <w:i/>
          <w:iCs/>
        </w:rPr>
        <w:t xml:space="preserve"> Final Budget Outcome</w:t>
      </w:r>
      <w:r w:rsidRPr="00393851">
        <w:rPr>
          <w:i/>
          <w:iCs/>
        </w:rPr>
        <w:t>, Part 3</w:t>
      </w:r>
      <w:r w:rsidRPr="00EE0EFD">
        <w:t>, Table 3.</w:t>
      </w:r>
      <w:r>
        <w:t xml:space="preserve">5; </w:t>
      </w:r>
      <w:r w:rsidRPr="00EE0EFD">
        <w:rPr>
          <w:i/>
          <w:iCs/>
        </w:rPr>
        <w:t>Budget 202</w:t>
      </w:r>
      <w:r>
        <w:rPr>
          <w:i/>
          <w:iCs/>
        </w:rPr>
        <w:t>4</w:t>
      </w:r>
      <w:r w:rsidRPr="00EE0EFD">
        <w:rPr>
          <w:i/>
          <w:iCs/>
        </w:rPr>
        <w:t>–2</w:t>
      </w:r>
      <w:r>
        <w:rPr>
          <w:i/>
          <w:iCs/>
        </w:rPr>
        <w:t xml:space="preserve">5, </w:t>
      </w:r>
      <w:r w:rsidRPr="00EE0EFD">
        <w:rPr>
          <w:i/>
          <w:iCs/>
        </w:rPr>
        <w:t>Final Budget Outcome</w:t>
      </w:r>
      <w:r w:rsidRPr="00393851">
        <w:rPr>
          <w:i/>
          <w:iCs/>
        </w:rPr>
        <w:t>, Part 3</w:t>
      </w:r>
      <w:r w:rsidRPr="00EE0EFD">
        <w:t>, Table 3.</w:t>
      </w:r>
      <w:r>
        <w:t>5;</w:t>
      </w:r>
      <w:r w:rsidRPr="002A2B56">
        <w:t xml:space="preserve"> </w:t>
      </w:r>
      <w:r w:rsidR="002A3116">
        <w:t>and</w:t>
      </w:r>
      <w:r w:rsidR="002A3116" w:rsidRPr="002A2B56">
        <w:rPr>
          <w:i/>
          <w:iCs/>
        </w:rPr>
        <w:t xml:space="preserve"> </w:t>
      </w:r>
      <w:r w:rsidR="002A3116" w:rsidRPr="00EE0EFD">
        <w:rPr>
          <w:i/>
          <w:iCs/>
        </w:rPr>
        <w:t>Budget 202</w:t>
      </w:r>
      <w:r w:rsidR="002A3116">
        <w:rPr>
          <w:i/>
          <w:iCs/>
        </w:rPr>
        <w:t>5</w:t>
      </w:r>
      <w:r w:rsidR="002A3116" w:rsidRPr="00EE0EFD">
        <w:rPr>
          <w:i/>
          <w:iCs/>
        </w:rPr>
        <w:t>–2</w:t>
      </w:r>
      <w:r w:rsidR="002A3116">
        <w:rPr>
          <w:i/>
          <w:iCs/>
        </w:rPr>
        <w:t>6, Mid-Year Economic and Fiscal Outlook</w:t>
      </w:r>
      <w:r w:rsidR="002A3116" w:rsidRPr="00393851">
        <w:rPr>
          <w:i/>
          <w:iCs/>
        </w:rPr>
        <w:t xml:space="preserve">, </w:t>
      </w:r>
      <w:r w:rsidR="002A3116">
        <w:rPr>
          <w:i/>
          <w:iCs/>
        </w:rPr>
        <w:t>Appendix C</w:t>
      </w:r>
      <w:r w:rsidR="002A3116">
        <w:t xml:space="preserve"> </w:t>
      </w:r>
      <w:r w:rsidR="002A3116" w:rsidRPr="002A3116">
        <w:rPr>
          <w:i/>
          <w:iCs/>
        </w:rPr>
        <w:t>Annex A</w:t>
      </w:r>
      <w:r w:rsidR="002A3116">
        <w:t xml:space="preserve">, </w:t>
      </w:r>
      <w:r w:rsidR="002A3116" w:rsidRPr="002A3116">
        <w:t>Table C</w:t>
      </w:r>
      <w:r w:rsidR="002A3116">
        <w:t>A</w:t>
      </w:r>
      <w:r w:rsidR="002A3116" w:rsidRPr="002A3116">
        <w:t>.</w:t>
      </w:r>
      <w:r w:rsidR="002A3116">
        <w:t>10</w:t>
      </w:r>
      <w:r>
        <w:t>.</w:t>
      </w:r>
    </w:p>
    <w:p w14:paraId="19979268" w14:textId="663CBEF3" w:rsidR="00E040DB" w:rsidRDefault="00E040DB" w:rsidP="00E040DB">
      <w:pPr>
        <w:spacing w:line="240" w:lineRule="auto"/>
      </w:pPr>
      <w:r>
        <w:t>The state population numbers used to distribute the GST pools are presented in Table A2-</w:t>
      </w:r>
      <w:r w:rsidR="00801215">
        <w:t>3</w:t>
      </w:r>
      <w:r>
        <w:t>. These are 31 December population numbers.</w:t>
      </w:r>
    </w:p>
    <w:p w14:paraId="1701AF48" w14:textId="3DBF279B" w:rsidR="009B6814" w:rsidRDefault="00662310" w:rsidP="00801215">
      <w:pPr>
        <w:keepNext/>
        <w:keepLines/>
        <w:spacing w:after="0" w:line="240" w:lineRule="auto"/>
      </w:pPr>
      <w:r w:rsidRPr="00662310">
        <w:rPr>
          <w:b/>
          <w:bCs/>
        </w:rPr>
        <w:t>Table A2-</w:t>
      </w:r>
      <w:r w:rsidR="00E040DB">
        <w:rPr>
          <w:b/>
          <w:bCs/>
        </w:rPr>
        <w:t>3</w:t>
      </w:r>
      <w:r w:rsidRPr="00662310">
        <w:rPr>
          <w:b/>
          <w:bCs/>
        </w:rPr>
        <w:t>: State populations used to distribute the GST pool</w:t>
      </w:r>
      <w:r w:rsidR="00080715" w:rsidRPr="00A119F4">
        <w:rPr>
          <w:b/>
          <w:bCs/>
        </w:rPr>
        <w:t>, 2021</w:t>
      </w:r>
      <w:r w:rsidR="00080715" w:rsidRPr="00A119F4">
        <w:rPr>
          <w:rFonts w:cstheme="minorHAnsi"/>
          <w:b/>
          <w:bCs/>
        </w:rPr>
        <w:t>–</w:t>
      </w:r>
      <w:r w:rsidR="00080715" w:rsidRPr="00A119F4">
        <w:rPr>
          <w:b/>
          <w:bCs/>
        </w:rPr>
        <w:t>22 to 202</w:t>
      </w:r>
      <w:r w:rsidR="00080715">
        <w:rPr>
          <w:b/>
          <w:bCs/>
        </w:rPr>
        <w:t>5</w:t>
      </w:r>
      <w:r w:rsidR="00080715" w:rsidRPr="00A119F4">
        <w:rPr>
          <w:rFonts w:cstheme="minorHAnsi"/>
          <w:b/>
          <w:bCs/>
        </w:rPr>
        <w:t>–</w:t>
      </w:r>
      <w:r w:rsidR="00080715" w:rsidRPr="00A119F4">
        <w:rPr>
          <w:b/>
          <w:bCs/>
        </w:rPr>
        <w:t>2</w:t>
      </w:r>
      <w:r w:rsidR="00080715">
        <w:rPr>
          <w:b/>
          <w:bCs/>
        </w:rPr>
        <w:t xml:space="preserve">6 </w:t>
      </w:r>
      <w:r w:rsidRPr="00662310">
        <w:rPr>
          <w:b/>
          <w:bCs/>
        </w:rPr>
        <w:t>('000)</w:t>
      </w:r>
    </w:p>
    <w:tbl>
      <w:tblPr>
        <w:tblW w:w="9411" w:type="dxa"/>
        <w:tblLayout w:type="fixed"/>
        <w:tblLook w:val="04A0" w:firstRow="1" w:lastRow="0" w:firstColumn="1" w:lastColumn="0" w:noHBand="0" w:noVBand="1"/>
      </w:tblPr>
      <w:tblGrid>
        <w:gridCol w:w="1134"/>
        <w:gridCol w:w="907"/>
        <w:gridCol w:w="907"/>
        <w:gridCol w:w="907"/>
        <w:gridCol w:w="907"/>
        <w:gridCol w:w="907"/>
        <w:gridCol w:w="907"/>
        <w:gridCol w:w="907"/>
        <w:gridCol w:w="907"/>
        <w:gridCol w:w="1021"/>
      </w:tblGrid>
      <w:tr w:rsidR="00044700" w:rsidRPr="00044700" w14:paraId="13F29A8E" w14:textId="77777777" w:rsidTr="00044700">
        <w:tc>
          <w:tcPr>
            <w:tcW w:w="1134" w:type="dxa"/>
            <w:tcBorders>
              <w:top w:val="single" w:sz="12" w:space="0" w:color="auto"/>
              <w:left w:val="nil"/>
              <w:bottom w:val="single" w:sz="6" w:space="0" w:color="auto"/>
              <w:right w:val="nil"/>
            </w:tcBorders>
            <w:noWrap/>
            <w:vAlign w:val="bottom"/>
            <w:hideMark/>
          </w:tcPr>
          <w:p w14:paraId="6AF25F7D" w14:textId="77777777" w:rsidR="00044700" w:rsidRPr="00044700" w:rsidRDefault="00044700" w:rsidP="00801215">
            <w:pPr>
              <w:keepNext/>
              <w:keepLines/>
              <w:spacing w:before="60" w:after="60" w:line="240" w:lineRule="auto"/>
              <w:rPr>
                <w:rFonts w:ascii="Calibri" w:eastAsia="Times New Roman" w:hAnsi="Calibri" w:cs="Calibri"/>
                <w:i/>
                <w:iCs/>
                <w:lang w:eastAsia="en-AU"/>
              </w:rPr>
            </w:pPr>
            <w:r w:rsidRPr="00044700">
              <w:rPr>
                <w:rFonts w:ascii="Calibri" w:eastAsia="Times New Roman" w:hAnsi="Calibri" w:cs="Calibri"/>
                <w:i/>
                <w:iCs/>
                <w:lang w:eastAsia="en-AU"/>
              </w:rPr>
              <w:t>Year</w:t>
            </w:r>
          </w:p>
        </w:tc>
        <w:tc>
          <w:tcPr>
            <w:tcW w:w="907" w:type="dxa"/>
            <w:tcBorders>
              <w:top w:val="single" w:sz="12" w:space="0" w:color="auto"/>
              <w:left w:val="nil"/>
              <w:bottom w:val="single" w:sz="6" w:space="0" w:color="auto"/>
              <w:right w:val="nil"/>
            </w:tcBorders>
            <w:noWrap/>
            <w:vAlign w:val="center"/>
            <w:hideMark/>
          </w:tcPr>
          <w:p w14:paraId="6F462F40" w14:textId="77777777" w:rsidR="00044700" w:rsidRPr="00044700" w:rsidRDefault="00044700" w:rsidP="00801215">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NSW</w:t>
            </w:r>
          </w:p>
        </w:tc>
        <w:tc>
          <w:tcPr>
            <w:tcW w:w="907" w:type="dxa"/>
            <w:tcBorders>
              <w:top w:val="single" w:sz="12" w:space="0" w:color="auto"/>
              <w:left w:val="nil"/>
              <w:bottom w:val="single" w:sz="6" w:space="0" w:color="auto"/>
              <w:right w:val="nil"/>
            </w:tcBorders>
            <w:noWrap/>
            <w:vAlign w:val="center"/>
            <w:hideMark/>
          </w:tcPr>
          <w:p w14:paraId="728F995E" w14:textId="77777777" w:rsidR="00044700" w:rsidRPr="00044700" w:rsidRDefault="00044700" w:rsidP="00801215">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Vic</w:t>
            </w:r>
          </w:p>
        </w:tc>
        <w:tc>
          <w:tcPr>
            <w:tcW w:w="907" w:type="dxa"/>
            <w:tcBorders>
              <w:top w:val="single" w:sz="12" w:space="0" w:color="auto"/>
              <w:left w:val="nil"/>
              <w:bottom w:val="single" w:sz="6" w:space="0" w:color="auto"/>
              <w:right w:val="nil"/>
            </w:tcBorders>
            <w:noWrap/>
            <w:vAlign w:val="center"/>
            <w:hideMark/>
          </w:tcPr>
          <w:p w14:paraId="09FB9361" w14:textId="77777777" w:rsidR="00044700" w:rsidRPr="00044700" w:rsidRDefault="00044700" w:rsidP="00801215">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Qld</w:t>
            </w:r>
          </w:p>
        </w:tc>
        <w:tc>
          <w:tcPr>
            <w:tcW w:w="907" w:type="dxa"/>
            <w:tcBorders>
              <w:top w:val="single" w:sz="12" w:space="0" w:color="auto"/>
              <w:left w:val="nil"/>
              <w:bottom w:val="single" w:sz="6" w:space="0" w:color="auto"/>
              <w:right w:val="nil"/>
            </w:tcBorders>
            <w:noWrap/>
            <w:vAlign w:val="center"/>
            <w:hideMark/>
          </w:tcPr>
          <w:p w14:paraId="135196D4" w14:textId="77777777" w:rsidR="00044700" w:rsidRPr="00044700" w:rsidRDefault="00044700" w:rsidP="00801215">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WA</w:t>
            </w:r>
          </w:p>
        </w:tc>
        <w:tc>
          <w:tcPr>
            <w:tcW w:w="907" w:type="dxa"/>
            <w:tcBorders>
              <w:top w:val="single" w:sz="12" w:space="0" w:color="auto"/>
              <w:left w:val="nil"/>
              <w:bottom w:val="single" w:sz="6" w:space="0" w:color="auto"/>
              <w:right w:val="nil"/>
            </w:tcBorders>
            <w:noWrap/>
            <w:vAlign w:val="center"/>
            <w:hideMark/>
          </w:tcPr>
          <w:p w14:paraId="3C140B66" w14:textId="77777777" w:rsidR="00044700" w:rsidRPr="00044700" w:rsidRDefault="00044700" w:rsidP="00801215">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SA</w:t>
            </w:r>
          </w:p>
        </w:tc>
        <w:tc>
          <w:tcPr>
            <w:tcW w:w="907" w:type="dxa"/>
            <w:tcBorders>
              <w:top w:val="single" w:sz="12" w:space="0" w:color="auto"/>
              <w:left w:val="nil"/>
              <w:bottom w:val="single" w:sz="6" w:space="0" w:color="auto"/>
              <w:right w:val="nil"/>
            </w:tcBorders>
            <w:noWrap/>
            <w:vAlign w:val="center"/>
            <w:hideMark/>
          </w:tcPr>
          <w:p w14:paraId="68060D5C" w14:textId="77777777" w:rsidR="00044700" w:rsidRPr="00044700" w:rsidRDefault="00044700" w:rsidP="00801215">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Tas</w:t>
            </w:r>
          </w:p>
        </w:tc>
        <w:tc>
          <w:tcPr>
            <w:tcW w:w="907" w:type="dxa"/>
            <w:tcBorders>
              <w:top w:val="single" w:sz="12" w:space="0" w:color="auto"/>
              <w:left w:val="nil"/>
              <w:bottom w:val="single" w:sz="6" w:space="0" w:color="auto"/>
              <w:right w:val="nil"/>
            </w:tcBorders>
            <w:noWrap/>
            <w:vAlign w:val="center"/>
            <w:hideMark/>
          </w:tcPr>
          <w:p w14:paraId="4B3B834C" w14:textId="77777777" w:rsidR="00044700" w:rsidRPr="00044700" w:rsidRDefault="00044700" w:rsidP="00801215">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ACT</w:t>
            </w:r>
          </w:p>
        </w:tc>
        <w:tc>
          <w:tcPr>
            <w:tcW w:w="907" w:type="dxa"/>
            <w:tcBorders>
              <w:top w:val="single" w:sz="12" w:space="0" w:color="auto"/>
              <w:left w:val="nil"/>
              <w:bottom w:val="single" w:sz="6" w:space="0" w:color="auto"/>
              <w:right w:val="nil"/>
            </w:tcBorders>
            <w:noWrap/>
            <w:vAlign w:val="center"/>
            <w:hideMark/>
          </w:tcPr>
          <w:p w14:paraId="4528E4A2" w14:textId="77777777" w:rsidR="00044700" w:rsidRPr="00044700" w:rsidRDefault="00044700" w:rsidP="00801215">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NT</w:t>
            </w:r>
          </w:p>
        </w:tc>
        <w:tc>
          <w:tcPr>
            <w:tcW w:w="1021" w:type="dxa"/>
            <w:tcBorders>
              <w:top w:val="single" w:sz="12" w:space="0" w:color="auto"/>
              <w:left w:val="nil"/>
              <w:bottom w:val="single" w:sz="6" w:space="0" w:color="auto"/>
              <w:right w:val="nil"/>
            </w:tcBorders>
            <w:noWrap/>
            <w:vAlign w:val="center"/>
            <w:hideMark/>
          </w:tcPr>
          <w:p w14:paraId="4CD7F584" w14:textId="77777777" w:rsidR="00044700" w:rsidRPr="00044700" w:rsidRDefault="00044700" w:rsidP="00801215">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Total</w:t>
            </w:r>
          </w:p>
        </w:tc>
      </w:tr>
      <w:tr w:rsidR="00044700" w:rsidRPr="00044700" w14:paraId="65664ACA" w14:textId="77777777" w:rsidTr="00044700">
        <w:tc>
          <w:tcPr>
            <w:tcW w:w="1134" w:type="dxa"/>
            <w:tcBorders>
              <w:top w:val="single" w:sz="6" w:space="0" w:color="auto"/>
              <w:left w:val="nil"/>
              <w:bottom w:val="nil"/>
              <w:right w:val="nil"/>
            </w:tcBorders>
            <w:noWrap/>
            <w:vAlign w:val="bottom"/>
            <w:hideMark/>
          </w:tcPr>
          <w:p w14:paraId="5D1FE5A4" w14:textId="1A8885B2" w:rsidR="00044700" w:rsidRPr="00044700" w:rsidRDefault="00044700" w:rsidP="00801215">
            <w:pPr>
              <w:keepNext/>
              <w:keepLines/>
              <w:spacing w:before="60" w:after="0" w:line="240" w:lineRule="auto"/>
              <w:rPr>
                <w:rFonts w:ascii="Calibri" w:eastAsia="Times New Roman" w:hAnsi="Calibri" w:cs="Calibri"/>
                <w:color w:val="000000"/>
                <w:lang w:eastAsia="en-AU"/>
              </w:rPr>
            </w:pPr>
            <w:r w:rsidRPr="00044700">
              <w:rPr>
                <w:rFonts w:ascii="Calibri" w:eastAsia="Times New Roman" w:hAnsi="Calibri" w:cs="Calibri"/>
                <w:color w:val="000000"/>
                <w:lang w:eastAsia="en-AU"/>
              </w:rPr>
              <w:t>2021</w:t>
            </w:r>
            <w:r w:rsidRPr="00AB2888">
              <w:rPr>
                <w:i/>
                <w:iCs/>
              </w:rPr>
              <w:t>–</w:t>
            </w:r>
            <w:r w:rsidRPr="00044700">
              <w:rPr>
                <w:rFonts w:ascii="Calibri" w:eastAsia="Times New Roman" w:hAnsi="Calibri" w:cs="Calibri"/>
                <w:color w:val="000000"/>
                <w:lang w:eastAsia="en-AU"/>
              </w:rPr>
              <w:t>22</w:t>
            </w:r>
          </w:p>
        </w:tc>
        <w:tc>
          <w:tcPr>
            <w:tcW w:w="907" w:type="dxa"/>
            <w:tcBorders>
              <w:top w:val="single" w:sz="6" w:space="0" w:color="auto"/>
              <w:left w:val="nil"/>
              <w:bottom w:val="nil"/>
              <w:right w:val="nil"/>
            </w:tcBorders>
            <w:noWrap/>
            <w:vAlign w:val="bottom"/>
            <w:hideMark/>
          </w:tcPr>
          <w:p w14:paraId="2BB9BD4A" w14:textId="77777777" w:rsidR="00044700" w:rsidRPr="00044700" w:rsidRDefault="00044700" w:rsidP="00801215">
            <w:pPr>
              <w:keepNext/>
              <w:keepLines/>
              <w:spacing w:before="60"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8,095.4</w:t>
            </w:r>
          </w:p>
        </w:tc>
        <w:tc>
          <w:tcPr>
            <w:tcW w:w="907" w:type="dxa"/>
            <w:tcBorders>
              <w:top w:val="single" w:sz="6" w:space="0" w:color="auto"/>
              <w:left w:val="nil"/>
              <w:bottom w:val="nil"/>
              <w:right w:val="nil"/>
            </w:tcBorders>
            <w:noWrap/>
            <w:vAlign w:val="bottom"/>
            <w:hideMark/>
          </w:tcPr>
          <w:p w14:paraId="0F9F8B44" w14:textId="77777777" w:rsidR="00044700" w:rsidRPr="00044700" w:rsidRDefault="00044700" w:rsidP="00801215">
            <w:pPr>
              <w:keepNext/>
              <w:keepLines/>
              <w:spacing w:before="60"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6,559.9</w:t>
            </w:r>
          </w:p>
        </w:tc>
        <w:tc>
          <w:tcPr>
            <w:tcW w:w="907" w:type="dxa"/>
            <w:tcBorders>
              <w:top w:val="single" w:sz="6" w:space="0" w:color="auto"/>
              <w:left w:val="nil"/>
              <w:bottom w:val="nil"/>
              <w:right w:val="nil"/>
            </w:tcBorders>
            <w:noWrap/>
            <w:vAlign w:val="bottom"/>
            <w:hideMark/>
          </w:tcPr>
          <w:p w14:paraId="76AE58D6" w14:textId="77777777" w:rsidR="00044700" w:rsidRPr="00044700" w:rsidRDefault="00044700" w:rsidP="00801215">
            <w:pPr>
              <w:keepNext/>
              <w:keepLines/>
              <w:spacing w:before="60"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5,265.0</w:t>
            </w:r>
          </w:p>
        </w:tc>
        <w:tc>
          <w:tcPr>
            <w:tcW w:w="907" w:type="dxa"/>
            <w:tcBorders>
              <w:top w:val="single" w:sz="6" w:space="0" w:color="auto"/>
              <w:left w:val="nil"/>
              <w:bottom w:val="nil"/>
              <w:right w:val="nil"/>
            </w:tcBorders>
            <w:noWrap/>
            <w:vAlign w:val="bottom"/>
            <w:hideMark/>
          </w:tcPr>
          <w:p w14:paraId="1992FF3B" w14:textId="77777777" w:rsidR="00044700" w:rsidRPr="00044700" w:rsidRDefault="00044700" w:rsidP="00801215">
            <w:pPr>
              <w:keepNext/>
              <w:keepLines/>
              <w:spacing w:before="60"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2,762.2</w:t>
            </w:r>
          </w:p>
        </w:tc>
        <w:tc>
          <w:tcPr>
            <w:tcW w:w="907" w:type="dxa"/>
            <w:tcBorders>
              <w:top w:val="single" w:sz="6" w:space="0" w:color="auto"/>
              <w:left w:val="nil"/>
              <w:bottom w:val="nil"/>
              <w:right w:val="nil"/>
            </w:tcBorders>
            <w:noWrap/>
            <w:vAlign w:val="bottom"/>
            <w:hideMark/>
          </w:tcPr>
          <w:p w14:paraId="37564D15" w14:textId="77777777" w:rsidR="00044700" w:rsidRPr="00044700" w:rsidRDefault="00044700" w:rsidP="00801215">
            <w:pPr>
              <w:keepNext/>
              <w:keepLines/>
              <w:spacing w:before="60"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1,806.6</w:t>
            </w:r>
          </w:p>
        </w:tc>
        <w:tc>
          <w:tcPr>
            <w:tcW w:w="907" w:type="dxa"/>
            <w:tcBorders>
              <w:top w:val="single" w:sz="6" w:space="0" w:color="auto"/>
              <w:left w:val="nil"/>
              <w:bottom w:val="nil"/>
              <w:right w:val="nil"/>
            </w:tcBorders>
            <w:noWrap/>
            <w:vAlign w:val="bottom"/>
            <w:hideMark/>
          </w:tcPr>
          <w:p w14:paraId="04D7DF85" w14:textId="77777777" w:rsidR="00044700" w:rsidRPr="00044700" w:rsidRDefault="00044700" w:rsidP="00801215">
            <w:pPr>
              <w:keepNext/>
              <w:keepLines/>
              <w:spacing w:before="60"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569.8</w:t>
            </w:r>
          </w:p>
        </w:tc>
        <w:tc>
          <w:tcPr>
            <w:tcW w:w="907" w:type="dxa"/>
            <w:tcBorders>
              <w:top w:val="single" w:sz="6" w:space="0" w:color="auto"/>
              <w:left w:val="nil"/>
              <w:bottom w:val="nil"/>
              <w:right w:val="nil"/>
            </w:tcBorders>
            <w:noWrap/>
            <w:vAlign w:val="bottom"/>
            <w:hideMark/>
          </w:tcPr>
          <w:p w14:paraId="68A6B054" w14:textId="77777777" w:rsidR="00044700" w:rsidRPr="00044700" w:rsidRDefault="00044700" w:rsidP="00801215">
            <w:pPr>
              <w:keepNext/>
              <w:keepLines/>
              <w:spacing w:before="60"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453.3</w:t>
            </w:r>
          </w:p>
        </w:tc>
        <w:tc>
          <w:tcPr>
            <w:tcW w:w="907" w:type="dxa"/>
            <w:tcBorders>
              <w:top w:val="single" w:sz="6" w:space="0" w:color="auto"/>
              <w:left w:val="nil"/>
              <w:bottom w:val="nil"/>
              <w:right w:val="nil"/>
            </w:tcBorders>
            <w:noWrap/>
            <w:vAlign w:val="bottom"/>
            <w:hideMark/>
          </w:tcPr>
          <w:p w14:paraId="5DC77D80" w14:textId="77777777" w:rsidR="00044700" w:rsidRPr="00044700" w:rsidRDefault="00044700" w:rsidP="00801215">
            <w:pPr>
              <w:keepNext/>
              <w:keepLines/>
              <w:spacing w:before="60"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249.3</w:t>
            </w:r>
          </w:p>
        </w:tc>
        <w:tc>
          <w:tcPr>
            <w:tcW w:w="1021" w:type="dxa"/>
            <w:tcBorders>
              <w:top w:val="single" w:sz="6" w:space="0" w:color="auto"/>
              <w:left w:val="nil"/>
              <w:bottom w:val="nil"/>
              <w:right w:val="nil"/>
            </w:tcBorders>
            <w:noWrap/>
            <w:vAlign w:val="bottom"/>
            <w:hideMark/>
          </w:tcPr>
          <w:p w14:paraId="4926826C" w14:textId="77777777" w:rsidR="00044700" w:rsidRPr="00044700" w:rsidRDefault="00044700" w:rsidP="00801215">
            <w:pPr>
              <w:keepNext/>
              <w:keepLines/>
              <w:spacing w:before="60"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25,761.7</w:t>
            </w:r>
          </w:p>
        </w:tc>
      </w:tr>
      <w:tr w:rsidR="00044700" w:rsidRPr="00044700" w14:paraId="383FF0FB" w14:textId="77777777" w:rsidTr="00044700">
        <w:tc>
          <w:tcPr>
            <w:tcW w:w="1134" w:type="dxa"/>
            <w:tcBorders>
              <w:top w:val="nil"/>
              <w:left w:val="nil"/>
              <w:bottom w:val="nil"/>
              <w:right w:val="nil"/>
            </w:tcBorders>
            <w:noWrap/>
            <w:vAlign w:val="bottom"/>
            <w:hideMark/>
          </w:tcPr>
          <w:p w14:paraId="20501442" w14:textId="2BDED9CB" w:rsidR="00044700" w:rsidRPr="00044700" w:rsidRDefault="00044700" w:rsidP="00801215">
            <w:pPr>
              <w:keepNext/>
              <w:keepLines/>
              <w:spacing w:after="0" w:line="240" w:lineRule="auto"/>
              <w:rPr>
                <w:rFonts w:ascii="Calibri" w:eastAsia="Times New Roman" w:hAnsi="Calibri" w:cs="Calibri"/>
                <w:color w:val="000000"/>
                <w:lang w:eastAsia="en-AU"/>
              </w:rPr>
            </w:pPr>
            <w:r w:rsidRPr="00044700">
              <w:rPr>
                <w:rFonts w:ascii="Calibri" w:eastAsia="Times New Roman" w:hAnsi="Calibri" w:cs="Calibri"/>
                <w:color w:val="000000"/>
                <w:lang w:eastAsia="en-AU"/>
              </w:rPr>
              <w:t>2022</w:t>
            </w:r>
            <w:r w:rsidRPr="00AB2888">
              <w:rPr>
                <w:i/>
                <w:iCs/>
              </w:rPr>
              <w:t>–</w:t>
            </w:r>
            <w:r w:rsidRPr="00044700">
              <w:rPr>
                <w:rFonts w:ascii="Calibri" w:eastAsia="Times New Roman" w:hAnsi="Calibri" w:cs="Calibri"/>
                <w:color w:val="000000"/>
                <w:lang w:eastAsia="en-AU"/>
              </w:rPr>
              <w:t>23</w:t>
            </w:r>
          </w:p>
        </w:tc>
        <w:tc>
          <w:tcPr>
            <w:tcW w:w="907" w:type="dxa"/>
            <w:tcBorders>
              <w:top w:val="nil"/>
              <w:left w:val="nil"/>
              <w:bottom w:val="nil"/>
              <w:right w:val="nil"/>
            </w:tcBorders>
            <w:noWrap/>
            <w:vAlign w:val="bottom"/>
            <w:hideMark/>
          </w:tcPr>
          <w:p w14:paraId="3B25D888"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8,238.8</w:t>
            </w:r>
          </w:p>
        </w:tc>
        <w:tc>
          <w:tcPr>
            <w:tcW w:w="907" w:type="dxa"/>
            <w:tcBorders>
              <w:top w:val="nil"/>
              <w:left w:val="nil"/>
              <w:bottom w:val="nil"/>
              <w:right w:val="nil"/>
            </w:tcBorders>
            <w:noWrap/>
            <w:vAlign w:val="bottom"/>
            <w:hideMark/>
          </w:tcPr>
          <w:p w14:paraId="35F0A7DB"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6,704.3</w:t>
            </w:r>
          </w:p>
        </w:tc>
        <w:tc>
          <w:tcPr>
            <w:tcW w:w="907" w:type="dxa"/>
            <w:tcBorders>
              <w:top w:val="nil"/>
              <w:left w:val="nil"/>
              <w:bottom w:val="nil"/>
              <w:right w:val="nil"/>
            </w:tcBorders>
            <w:noWrap/>
            <w:vAlign w:val="bottom"/>
            <w:hideMark/>
          </w:tcPr>
          <w:p w14:paraId="6C645D37"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5,378.3</w:t>
            </w:r>
          </w:p>
        </w:tc>
        <w:tc>
          <w:tcPr>
            <w:tcW w:w="907" w:type="dxa"/>
            <w:tcBorders>
              <w:top w:val="nil"/>
              <w:left w:val="nil"/>
              <w:bottom w:val="nil"/>
              <w:right w:val="nil"/>
            </w:tcBorders>
            <w:noWrap/>
            <w:vAlign w:val="bottom"/>
            <w:hideMark/>
          </w:tcPr>
          <w:p w14:paraId="6158ECF5"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2,825.2</w:t>
            </w:r>
          </w:p>
        </w:tc>
        <w:tc>
          <w:tcPr>
            <w:tcW w:w="907" w:type="dxa"/>
            <w:tcBorders>
              <w:top w:val="nil"/>
              <w:left w:val="nil"/>
              <w:bottom w:val="nil"/>
              <w:right w:val="nil"/>
            </w:tcBorders>
            <w:noWrap/>
            <w:vAlign w:val="bottom"/>
            <w:hideMark/>
          </w:tcPr>
          <w:p w14:paraId="2B875516"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1,834.3</w:t>
            </w:r>
          </w:p>
        </w:tc>
        <w:tc>
          <w:tcPr>
            <w:tcW w:w="907" w:type="dxa"/>
            <w:tcBorders>
              <w:top w:val="nil"/>
              <w:left w:val="nil"/>
              <w:bottom w:val="nil"/>
              <w:right w:val="nil"/>
            </w:tcBorders>
            <w:noWrap/>
            <w:vAlign w:val="bottom"/>
            <w:hideMark/>
          </w:tcPr>
          <w:p w14:paraId="01D7FDEB"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571.6</w:t>
            </w:r>
          </w:p>
        </w:tc>
        <w:tc>
          <w:tcPr>
            <w:tcW w:w="907" w:type="dxa"/>
            <w:tcBorders>
              <w:top w:val="nil"/>
              <w:left w:val="nil"/>
              <w:bottom w:val="nil"/>
              <w:right w:val="nil"/>
            </w:tcBorders>
            <w:noWrap/>
            <w:vAlign w:val="bottom"/>
            <w:hideMark/>
          </w:tcPr>
          <w:p w14:paraId="5634DA71"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460.9</w:t>
            </w:r>
          </w:p>
        </w:tc>
        <w:tc>
          <w:tcPr>
            <w:tcW w:w="907" w:type="dxa"/>
            <w:tcBorders>
              <w:top w:val="nil"/>
              <w:left w:val="nil"/>
              <w:bottom w:val="nil"/>
              <w:right w:val="nil"/>
            </w:tcBorders>
            <w:noWrap/>
            <w:vAlign w:val="bottom"/>
            <w:hideMark/>
          </w:tcPr>
          <w:p w14:paraId="44ACF220"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250.1</w:t>
            </w:r>
          </w:p>
        </w:tc>
        <w:tc>
          <w:tcPr>
            <w:tcW w:w="1021" w:type="dxa"/>
            <w:tcBorders>
              <w:top w:val="nil"/>
              <w:left w:val="nil"/>
              <w:bottom w:val="nil"/>
              <w:right w:val="nil"/>
            </w:tcBorders>
            <w:noWrap/>
            <w:vAlign w:val="bottom"/>
            <w:hideMark/>
          </w:tcPr>
          <w:p w14:paraId="39D194A3"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26,263.4</w:t>
            </w:r>
          </w:p>
        </w:tc>
      </w:tr>
      <w:tr w:rsidR="00044700" w:rsidRPr="00044700" w14:paraId="55AE75DB" w14:textId="77777777" w:rsidTr="00044700">
        <w:tc>
          <w:tcPr>
            <w:tcW w:w="1134" w:type="dxa"/>
            <w:tcBorders>
              <w:top w:val="nil"/>
              <w:left w:val="nil"/>
              <w:bottom w:val="nil"/>
              <w:right w:val="nil"/>
            </w:tcBorders>
            <w:noWrap/>
            <w:vAlign w:val="bottom"/>
            <w:hideMark/>
          </w:tcPr>
          <w:p w14:paraId="080C96C4" w14:textId="43A607EB" w:rsidR="00044700" w:rsidRPr="00044700" w:rsidRDefault="00044700" w:rsidP="00801215">
            <w:pPr>
              <w:keepNext/>
              <w:keepLines/>
              <w:spacing w:after="0" w:line="240" w:lineRule="auto"/>
              <w:rPr>
                <w:rFonts w:ascii="Calibri" w:eastAsia="Times New Roman" w:hAnsi="Calibri" w:cs="Calibri"/>
                <w:color w:val="000000"/>
                <w:lang w:eastAsia="en-AU"/>
              </w:rPr>
            </w:pPr>
            <w:r w:rsidRPr="00044700">
              <w:rPr>
                <w:rFonts w:ascii="Calibri" w:eastAsia="Times New Roman" w:hAnsi="Calibri" w:cs="Calibri"/>
                <w:color w:val="000000"/>
                <w:lang w:eastAsia="en-AU"/>
              </w:rPr>
              <w:t>2023</w:t>
            </w:r>
            <w:r w:rsidRPr="00AB2888">
              <w:rPr>
                <w:i/>
                <w:iCs/>
              </w:rPr>
              <w:t>–</w:t>
            </w:r>
            <w:r w:rsidRPr="00044700">
              <w:rPr>
                <w:rFonts w:ascii="Calibri" w:eastAsia="Times New Roman" w:hAnsi="Calibri" w:cs="Calibri"/>
                <w:color w:val="000000"/>
                <w:lang w:eastAsia="en-AU"/>
              </w:rPr>
              <w:t>24</w:t>
            </w:r>
          </w:p>
        </w:tc>
        <w:tc>
          <w:tcPr>
            <w:tcW w:w="907" w:type="dxa"/>
            <w:tcBorders>
              <w:top w:val="nil"/>
              <w:left w:val="nil"/>
              <w:bottom w:val="nil"/>
              <w:right w:val="nil"/>
            </w:tcBorders>
            <w:noWrap/>
            <w:vAlign w:val="bottom"/>
            <w:hideMark/>
          </w:tcPr>
          <w:p w14:paraId="66009EEA"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8,434.8</w:t>
            </w:r>
          </w:p>
        </w:tc>
        <w:tc>
          <w:tcPr>
            <w:tcW w:w="907" w:type="dxa"/>
            <w:tcBorders>
              <w:top w:val="nil"/>
              <w:left w:val="nil"/>
              <w:bottom w:val="nil"/>
              <w:right w:val="nil"/>
            </w:tcBorders>
            <w:noWrap/>
            <w:vAlign w:val="bottom"/>
            <w:hideMark/>
          </w:tcPr>
          <w:p w14:paraId="40DD5C50"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6,906.0</w:t>
            </w:r>
          </w:p>
        </w:tc>
        <w:tc>
          <w:tcPr>
            <w:tcW w:w="907" w:type="dxa"/>
            <w:tcBorders>
              <w:top w:val="nil"/>
              <w:left w:val="nil"/>
              <w:bottom w:val="nil"/>
              <w:right w:val="nil"/>
            </w:tcBorders>
            <w:noWrap/>
            <w:vAlign w:val="bottom"/>
            <w:hideMark/>
          </w:tcPr>
          <w:p w14:paraId="072B32B9"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5,528.3</w:t>
            </w:r>
          </w:p>
        </w:tc>
        <w:tc>
          <w:tcPr>
            <w:tcW w:w="907" w:type="dxa"/>
            <w:tcBorders>
              <w:top w:val="nil"/>
              <w:left w:val="nil"/>
              <w:bottom w:val="nil"/>
              <w:right w:val="nil"/>
            </w:tcBorders>
            <w:noWrap/>
            <w:vAlign w:val="bottom"/>
            <w:hideMark/>
          </w:tcPr>
          <w:p w14:paraId="1F458587"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2,927.9</w:t>
            </w:r>
          </w:p>
        </w:tc>
        <w:tc>
          <w:tcPr>
            <w:tcW w:w="907" w:type="dxa"/>
            <w:tcBorders>
              <w:top w:val="nil"/>
              <w:left w:val="nil"/>
              <w:bottom w:val="nil"/>
              <w:right w:val="nil"/>
            </w:tcBorders>
            <w:noWrap/>
            <w:vAlign w:val="bottom"/>
            <w:hideMark/>
          </w:tcPr>
          <w:p w14:paraId="492046DD"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1,866.3</w:t>
            </w:r>
          </w:p>
        </w:tc>
        <w:tc>
          <w:tcPr>
            <w:tcW w:w="907" w:type="dxa"/>
            <w:tcBorders>
              <w:top w:val="nil"/>
              <w:left w:val="nil"/>
              <w:bottom w:val="nil"/>
              <w:right w:val="nil"/>
            </w:tcBorders>
            <w:noWrap/>
            <w:vAlign w:val="bottom"/>
            <w:hideMark/>
          </w:tcPr>
          <w:p w14:paraId="764B5650"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574.7</w:t>
            </w:r>
          </w:p>
        </w:tc>
        <w:tc>
          <w:tcPr>
            <w:tcW w:w="907" w:type="dxa"/>
            <w:tcBorders>
              <w:top w:val="nil"/>
              <w:left w:val="nil"/>
              <w:bottom w:val="nil"/>
              <w:right w:val="nil"/>
            </w:tcBorders>
            <w:noWrap/>
            <w:vAlign w:val="bottom"/>
            <w:hideMark/>
          </w:tcPr>
          <w:p w14:paraId="433B2696"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470.2</w:t>
            </w:r>
          </w:p>
        </w:tc>
        <w:tc>
          <w:tcPr>
            <w:tcW w:w="907" w:type="dxa"/>
            <w:tcBorders>
              <w:top w:val="nil"/>
              <w:left w:val="nil"/>
              <w:bottom w:val="nil"/>
              <w:right w:val="nil"/>
            </w:tcBorders>
            <w:noWrap/>
            <w:vAlign w:val="bottom"/>
            <w:hideMark/>
          </w:tcPr>
          <w:p w14:paraId="4F441525"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253.6</w:t>
            </w:r>
          </w:p>
        </w:tc>
        <w:tc>
          <w:tcPr>
            <w:tcW w:w="1021" w:type="dxa"/>
            <w:tcBorders>
              <w:top w:val="nil"/>
              <w:left w:val="nil"/>
              <w:bottom w:val="nil"/>
              <w:right w:val="nil"/>
            </w:tcBorders>
            <w:noWrap/>
            <w:vAlign w:val="bottom"/>
            <w:hideMark/>
          </w:tcPr>
          <w:p w14:paraId="01EBFF51"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26,961.8</w:t>
            </w:r>
          </w:p>
        </w:tc>
      </w:tr>
      <w:tr w:rsidR="00044700" w:rsidRPr="00044700" w14:paraId="608226B6" w14:textId="77777777" w:rsidTr="00044700">
        <w:tc>
          <w:tcPr>
            <w:tcW w:w="1134" w:type="dxa"/>
            <w:tcBorders>
              <w:top w:val="nil"/>
              <w:left w:val="nil"/>
              <w:right w:val="nil"/>
            </w:tcBorders>
            <w:noWrap/>
            <w:vAlign w:val="bottom"/>
            <w:hideMark/>
          </w:tcPr>
          <w:p w14:paraId="20EC2B94" w14:textId="097A7F91" w:rsidR="00044700" w:rsidRPr="00044700" w:rsidRDefault="00044700" w:rsidP="00801215">
            <w:pPr>
              <w:keepNext/>
              <w:keepLines/>
              <w:spacing w:after="0" w:line="240" w:lineRule="auto"/>
              <w:rPr>
                <w:rFonts w:ascii="Calibri" w:eastAsia="Times New Roman" w:hAnsi="Calibri" w:cs="Calibri"/>
                <w:color w:val="000000"/>
                <w:lang w:eastAsia="en-AU"/>
              </w:rPr>
            </w:pPr>
            <w:r w:rsidRPr="00044700">
              <w:rPr>
                <w:rFonts w:ascii="Calibri" w:eastAsia="Times New Roman" w:hAnsi="Calibri" w:cs="Calibri"/>
                <w:color w:val="000000"/>
                <w:lang w:eastAsia="en-AU"/>
              </w:rPr>
              <w:t>2024</w:t>
            </w:r>
            <w:r w:rsidRPr="00AB2888">
              <w:rPr>
                <w:i/>
                <w:iCs/>
              </w:rPr>
              <w:t>–</w:t>
            </w:r>
            <w:r w:rsidRPr="00044700">
              <w:rPr>
                <w:rFonts w:ascii="Calibri" w:eastAsia="Times New Roman" w:hAnsi="Calibri" w:cs="Calibri"/>
                <w:color w:val="000000"/>
                <w:lang w:eastAsia="en-AU"/>
              </w:rPr>
              <w:t>25</w:t>
            </w:r>
          </w:p>
        </w:tc>
        <w:tc>
          <w:tcPr>
            <w:tcW w:w="907" w:type="dxa"/>
            <w:tcBorders>
              <w:top w:val="nil"/>
              <w:left w:val="nil"/>
              <w:right w:val="nil"/>
            </w:tcBorders>
            <w:noWrap/>
            <w:vAlign w:val="bottom"/>
            <w:hideMark/>
          </w:tcPr>
          <w:p w14:paraId="1F508F28"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8,545.1</w:t>
            </w:r>
          </w:p>
        </w:tc>
        <w:tc>
          <w:tcPr>
            <w:tcW w:w="907" w:type="dxa"/>
            <w:tcBorders>
              <w:top w:val="nil"/>
              <w:left w:val="nil"/>
              <w:right w:val="nil"/>
            </w:tcBorders>
            <w:noWrap/>
            <w:vAlign w:val="bottom"/>
            <w:hideMark/>
          </w:tcPr>
          <w:p w14:paraId="7090A275"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7,011.1</w:t>
            </w:r>
          </w:p>
        </w:tc>
        <w:tc>
          <w:tcPr>
            <w:tcW w:w="907" w:type="dxa"/>
            <w:tcBorders>
              <w:top w:val="nil"/>
              <w:left w:val="nil"/>
              <w:right w:val="nil"/>
            </w:tcBorders>
            <w:noWrap/>
            <w:vAlign w:val="bottom"/>
            <w:hideMark/>
          </w:tcPr>
          <w:p w14:paraId="77B553CB"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5,618.8</w:t>
            </w:r>
          </w:p>
        </w:tc>
        <w:tc>
          <w:tcPr>
            <w:tcW w:w="907" w:type="dxa"/>
            <w:tcBorders>
              <w:top w:val="nil"/>
              <w:left w:val="nil"/>
              <w:right w:val="nil"/>
            </w:tcBorders>
            <w:noWrap/>
            <w:vAlign w:val="bottom"/>
            <w:hideMark/>
          </w:tcPr>
          <w:p w14:paraId="025C852A"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3,008.7</w:t>
            </w:r>
          </w:p>
        </w:tc>
        <w:tc>
          <w:tcPr>
            <w:tcW w:w="907" w:type="dxa"/>
            <w:tcBorders>
              <w:top w:val="nil"/>
              <w:left w:val="nil"/>
              <w:right w:val="nil"/>
            </w:tcBorders>
            <w:noWrap/>
            <w:vAlign w:val="bottom"/>
            <w:hideMark/>
          </w:tcPr>
          <w:p w14:paraId="326D5DD2"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1,891.7</w:t>
            </w:r>
          </w:p>
        </w:tc>
        <w:tc>
          <w:tcPr>
            <w:tcW w:w="907" w:type="dxa"/>
            <w:tcBorders>
              <w:top w:val="nil"/>
              <w:left w:val="nil"/>
              <w:right w:val="nil"/>
            </w:tcBorders>
            <w:noWrap/>
            <w:vAlign w:val="bottom"/>
            <w:hideMark/>
          </w:tcPr>
          <w:p w14:paraId="28B518A9"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575.8</w:t>
            </w:r>
          </w:p>
        </w:tc>
        <w:tc>
          <w:tcPr>
            <w:tcW w:w="907" w:type="dxa"/>
            <w:tcBorders>
              <w:top w:val="nil"/>
              <w:left w:val="nil"/>
              <w:right w:val="nil"/>
            </w:tcBorders>
            <w:noWrap/>
            <w:vAlign w:val="bottom"/>
            <w:hideMark/>
          </w:tcPr>
          <w:p w14:paraId="467FCDEE"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481.7</w:t>
            </w:r>
          </w:p>
        </w:tc>
        <w:tc>
          <w:tcPr>
            <w:tcW w:w="907" w:type="dxa"/>
            <w:tcBorders>
              <w:top w:val="nil"/>
              <w:left w:val="nil"/>
              <w:right w:val="nil"/>
            </w:tcBorders>
            <w:noWrap/>
            <w:vAlign w:val="bottom"/>
            <w:hideMark/>
          </w:tcPr>
          <w:p w14:paraId="300C08B1"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262.2</w:t>
            </w:r>
          </w:p>
        </w:tc>
        <w:tc>
          <w:tcPr>
            <w:tcW w:w="1021" w:type="dxa"/>
            <w:tcBorders>
              <w:top w:val="nil"/>
              <w:left w:val="nil"/>
              <w:right w:val="nil"/>
            </w:tcBorders>
            <w:noWrap/>
            <w:vAlign w:val="bottom"/>
            <w:hideMark/>
          </w:tcPr>
          <w:p w14:paraId="58B630FC" w14:textId="77777777" w:rsidR="00044700" w:rsidRPr="00044700" w:rsidRDefault="00044700" w:rsidP="00801215">
            <w:pPr>
              <w:keepNext/>
              <w:keepLines/>
              <w:spacing w:after="0" w:line="240" w:lineRule="auto"/>
              <w:jc w:val="center"/>
              <w:rPr>
                <w:rFonts w:ascii="Calibri" w:eastAsia="Times New Roman" w:hAnsi="Calibri" w:cs="Calibri"/>
                <w:color w:val="000000"/>
                <w:lang w:eastAsia="en-AU"/>
              </w:rPr>
            </w:pPr>
            <w:r w:rsidRPr="00044700">
              <w:rPr>
                <w:rFonts w:ascii="Calibri" w:eastAsia="Times New Roman" w:hAnsi="Calibri" w:cs="Calibri"/>
                <w:color w:val="000000"/>
                <w:lang w:eastAsia="en-AU"/>
              </w:rPr>
              <w:t>27,395.0</w:t>
            </w:r>
          </w:p>
        </w:tc>
      </w:tr>
      <w:tr w:rsidR="002A3116" w:rsidRPr="00044700" w14:paraId="6E2E8E90" w14:textId="77777777" w:rsidTr="00C7032A">
        <w:tc>
          <w:tcPr>
            <w:tcW w:w="1134" w:type="dxa"/>
            <w:tcBorders>
              <w:top w:val="nil"/>
              <w:left w:val="nil"/>
              <w:bottom w:val="single" w:sz="12" w:space="0" w:color="auto"/>
              <w:right w:val="nil"/>
            </w:tcBorders>
            <w:noWrap/>
            <w:vAlign w:val="bottom"/>
            <w:hideMark/>
          </w:tcPr>
          <w:p w14:paraId="7C13F4EC" w14:textId="34831AB8" w:rsidR="002A3116" w:rsidRPr="00044700" w:rsidRDefault="002A3116" w:rsidP="002A3116">
            <w:pPr>
              <w:keepNext/>
              <w:keepLines/>
              <w:spacing w:after="60" w:line="240" w:lineRule="auto"/>
              <w:rPr>
                <w:rFonts w:ascii="Calibri" w:eastAsia="Times New Roman" w:hAnsi="Calibri" w:cs="Calibri"/>
                <w:color w:val="000000"/>
                <w:vertAlign w:val="superscript"/>
                <w:lang w:eastAsia="en-AU"/>
              </w:rPr>
            </w:pPr>
            <w:r w:rsidRPr="00044700">
              <w:rPr>
                <w:rFonts w:ascii="Calibri" w:eastAsia="Times New Roman" w:hAnsi="Calibri" w:cs="Calibri"/>
                <w:color w:val="000000"/>
                <w:lang w:eastAsia="en-AU"/>
              </w:rPr>
              <w:t>2025</w:t>
            </w:r>
            <w:r w:rsidRPr="00AB2888">
              <w:rPr>
                <w:i/>
                <w:iCs/>
              </w:rPr>
              <w:t>–</w:t>
            </w:r>
            <w:r w:rsidRPr="00044700">
              <w:rPr>
                <w:rFonts w:ascii="Calibri" w:eastAsia="Times New Roman" w:hAnsi="Calibri" w:cs="Calibri"/>
                <w:color w:val="000000"/>
                <w:lang w:eastAsia="en-AU"/>
              </w:rPr>
              <w:t>26</w:t>
            </w:r>
            <w:r>
              <w:rPr>
                <w:rFonts w:ascii="Calibri" w:eastAsia="Times New Roman" w:hAnsi="Calibri" w:cs="Calibri"/>
                <w:color w:val="000000"/>
                <w:vertAlign w:val="superscript"/>
                <w:lang w:eastAsia="en-AU"/>
              </w:rPr>
              <w:t>*</w:t>
            </w:r>
          </w:p>
        </w:tc>
        <w:tc>
          <w:tcPr>
            <w:tcW w:w="907" w:type="dxa"/>
            <w:tcBorders>
              <w:top w:val="nil"/>
              <w:left w:val="nil"/>
              <w:bottom w:val="single" w:sz="12" w:space="0" w:color="auto"/>
              <w:right w:val="nil"/>
            </w:tcBorders>
            <w:noWrap/>
            <w:hideMark/>
          </w:tcPr>
          <w:p w14:paraId="24A7F5A7" w14:textId="35AA1A7C" w:rsidR="002A3116" w:rsidRPr="00044700" w:rsidRDefault="002A3116" w:rsidP="002A3116">
            <w:pPr>
              <w:keepNext/>
              <w:keepLines/>
              <w:spacing w:after="60" w:line="240" w:lineRule="auto"/>
              <w:jc w:val="center"/>
              <w:rPr>
                <w:rFonts w:ascii="Calibri" w:eastAsia="Times New Roman" w:hAnsi="Calibri" w:cs="Calibri"/>
                <w:color w:val="000000"/>
                <w:lang w:eastAsia="en-AU"/>
              </w:rPr>
            </w:pPr>
            <w:r w:rsidRPr="00244A44">
              <w:t>8,643.7</w:t>
            </w:r>
          </w:p>
        </w:tc>
        <w:tc>
          <w:tcPr>
            <w:tcW w:w="907" w:type="dxa"/>
            <w:tcBorders>
              <w:top w:val="nil"/>
              <w:left w:val="nil"/>
              <w:bottom w:val="single" w:sz="12" w:space="0" w:color="auto"/>
              <w:right w:val="nil"/>
            </w:tcBorders>
            <w:noWrap/>
            <w:hideMark/>
          </w:tcPr>
          <w:p w14:paraId="5A87BB24" w14:textId="39B1C40C" w:rsidR="002A3116" w:rsidRPr="00044700" w:rsidRDefault="002A3116" w:rsidP="002A3116">
            <w:pPr>
              <w:keepNext/>
              <w:keepLines/>
              <w:spacing w:after="60" w:line="240" w:lineRule="auto"/>
              <w:jc w:val="center"/>
              <w:rPr>
                <w:rFonts w:ascii="Calibri" w:eastAsia="Times New Roman" w:hAnsi="Calibri" w:cs="Calibri"/>
                <w:color w:val="000000"/>
                <w:lang w:eastAsia="en-AU"/>
              </w:rPr>
            </w:pPr>
            <w:r w:rsidRPr="00244A44">
              <w:t>7,121.0</w:t>
            </w:r>
          </w:p>
        </w:tc>
        <w:tc>
          <w:tcPr>
            <w:tcW w:w="907" w:type="dxa"/>
            <w:tcBorders>
              <w:top w:val="nil"/>
              <w:left w:val="nil"/>
              <w:bottom w:val="single" w:sz="12" w:space="0" w:color="auto"/>
              <w:right w:val="nil"/>
            </w:tcBorders>
            <w:noWrap/>
            <w:hideMark/>
          </w:tcPr>
          <w:p w14:paraId="24234C1E" w14:textId="6306C00D" w:rsidR="002A3116" w:rsidRPr="00044700" w:rsidRDefault="002A3116" w:rsidP="002A3116">
            <w:pPr>
              <w:keepNext/>
              <w:keepLines/>
              <w:spacing w:after="60" w:line="240" w:lineRule="auto"/>
              <w:jc w:val="center"/>
              <w:rPr>
                <w:rFonts w:ascii="Calibri" w:eastAsia="Times New Roman" w:hAnsi="Calibri" w:cs="Calibri"/>
                <w:color w:val="000000"/>
                <w:lang w:eastAsia="en-AU"/>
              </w:rPr>
            </w:pPr>
            <w:r w:rsidRPr="00244A44">
              <w:t>5,709.9</w:t>
            </w:r>
          </w:p>
        </w:tc>
        <w:tc>
          <w:tcPr>
            <w:tcW w:w="907" w:type="dxa"/>
            <w:tcBorders>
              <w:top w:val="nil"/>
              <w:left w:val="nil"/>
              <w:bottom w:val="single" w:sz="12" w:space="0" w:color="auto"/>
              <w:right w:val="nil"/>
            </w:tcBorders>
            <w:noWrap/>
            <w:hideMark/>
          </w:tcPr>
          <w:p w14:paraId="792BCDEC" w14:textId="1F1EF33E" w:rsidR="002A3116" w:rsidRPr="00044700" w:rsidRDefault="002A3116" w:rsidP="002A3116">
            <w:pPr>
              <w:keepNext/>
              <w:keepLines/>
              <w:spacing w:after="60" w:line="240" w:lineRule="auto"/>
              <w:jc w:val="center"/>
              <w:rPr>
                <w:rFonts w:ascii="Calibri" w:eastAsia="Times New Roman" w:hAnsi="Calibri" w:cs="Calibri"/>
                <w:color w:val="000000"/>
                <w:lang w:eastAsia="en-AU"/>
              </w:rPr>
            </w:pPr>
            <w:r w:rsidRPr="00244A44">
              <w:t>3,070.0</w:t>
            </w:r>
          </w:p>
        </w:tc>
        <w:tc>
          <w:tcPr>
            <w:tcW w:w="907" w:type="dxa"/>
            <w:tcBorders>
              <w:top w:val="nil"/>
              <w:left w:val="nil"/>
              <w:bottom w:val="single" w:sz="12" w:space="0" w:color="auto"/>
              <w:right w:val="nil"/>
            </w:tcBorders>
            <w:noWrap/>
            <w:hideMark/>
          </w:tcPr>
          <w:p w14:paraId="2087CB53" w14:textId="4FB63187" w:rsidR="002A3116" w:rsidRPr="00044700" w:rsidRDefault="002A3116" w:rsidP="002A3116">
            <w:pPr>
              <w:keepNext/>
              <w:keepLines/>
              <w:spacing w:after="60" w:line="240" w:lineRule="auto"/>
              <w:jc w:val="center"/>
              <w:rPr>
                <w:rFonts w:ascii="Calibri" w:eastAsia="Times New Roman" w:hAnsi="Calibri" w:cs="Calibri"/>
                <w:color w:val="000000"/>
                <w:lang w:eastAsia="en-AU"/>
              </w:rPr>
            </w:pPr>
            <w:r w:rsidRPr="00244A44">
              <w:t>1,910.2</w:t>
            </w:r>
          </w:p>
        </w:tc>
        <w:tc>
          <w:tcPr>
            <w:tcW w:w="907" w:type="dxa"/>
            <w:tcBorders>
              <w:top w:val="nil"/>
              <w:left w:val="nil"/>
              <w:bottom w:val="single" w:sz="12" w:space="0" w:color="auto"/>
              <w:right w:val="nil"/>
            </w:tcBorders>
            <w:noWrap/>
            <w:hideMark/>
          </w:tcPr>
          <w:p w14:paraId="148FFAE8" w14:textId="075BAD1F" w:rsidR="002A3116" w:rsidRPr="00044700" w:rsidRDefault="002A3116" w:rsidP="002A3116">
            <w:pPr>
              <w:keepNext/>
              <w:keepLines/>
              <w:spacing w:after="60" w:line="240" w:lineRule="auto"/>
              <w:jc w:val="center"/>
              <w:rPr>
                <w:rFonts w:ascii="Calibri" w:eastAsia="Times New Roman" w:hAnsi="Calibri" w:cs="Calibri"/>
                <w:color w:val="000000"/>
                <w:lang w:eastAsia="en-AU"/>
              </w:rPr>
            </w:pPr>
            <w:r w:rsidRPr="00244A44">
              <w:t>576.5</w:t>
            </w:r>
          </w:p>
        </w:tc>
        <w:tc>
          <w:tcPr>
            <w:tcW w:w="907" w:type="dxa"/>
            <w:tcBorders>
              <w:top w:val="nil"/>
              <w:left w:val="nil"/>
              <w:bottom w:val="single" w:sz="12" w:space="0" w:color="auto"/>
              <w:right w:val="nil"/>
            </w:tcBorders>
            <w:noWrap/>
            <w:hideMark/>
          </w:tcPr>
          <w:p w14:paraId="72996241" w14:textId="09966FBA" w:rsidR="002A3116" w:rsidRPr="00044700" w:rsidRDefault="002A3116" w:rsidP="002A3116">
            <w:pPr>
              <w:keepNext/>
              <w:keepLines/>
              <w:spacing w:after="60" w:line="240" w:lineRule="auto"/>
              <w:jc w:val="center"/>
              <w:rPr>
                <w:rFonts w:ascii="Calibri" w:eastAsia="Times New Roman" w:hAnsi="Calibri" w:cs="Calibri"/>
                <w:color w:val="000000"/>
                <w:lang w:eastAsia="en-AU"/>
              </w:rPr>
            </w:pPr>
            <w:r w:rsidRPr="00244A44">
              <w:t>488.0</w:t>
            </w:r>
          </w:p>
        </w:tc>
        <w:tc>
          <w:tcPr>
            <w:tcW w:w="907" w:type="dxa"/>
            <w:tcBorders>
              <w:top w:val="nil"/>
              <w:left w:val="nil"/>
              <w:bottom w:val="single" w:sz="12" w:space="0" w:color="auto"/>
              <w:right w:val="nil"/>
            </w:tcBorders>
            <w:noWrap/>
            <w:hideMark/>
          </w:tcPr>
          <w:p w14:paraId="015B5EDD" w14:textId="68043CA4" w:rsidR="002A3116" w:rsidRPr="00044700" w:rsidRDefault="002A3116" w:rsidP="002A3116">
            <w:pPr>
              <w:keepNext/>
              <w:keepLines/>
              <w:spacing w:after="60" w:line="240" w:lineRule="auto"/>
              <w:jc w:val="center"/>
              <w:rPr>
                <w:rFonts w:ascii="Calibri" w:eastAsia="Times New Roman" w:hAnsi="Calibri" w:cs="Calibri"/>
                <w:color w:val="000000"/>
                <w:lang w:eastAsia="en-AU"/>
              </w:rPr>
            </w:pPr>
            <w:r w:rsidRPr="00244A44">
              <w:t>265.9</w:t>
            </w:r>
          </w:p>
        </w:tc>
        <w:tc>
          <w:tcPr>
            <w:tcW w:w="1021" w:type="dxa"/>
            <w:tcBorders>
              <w:top w:val="nil"/>
              <w:left w:val="nil"/>
              <w:bottom w:val="single" w:sz="12" w:space="0" w:color="auto"/>
              <w:right w:val="nil"/>
            </w:tcBorders>
            <w:noWrap/>
            <w:hideMark/>
          </w:tcPr>
          <w:p w14:paraId="2952F285" w14:textId="16B341D6" w:rsidR="002A3116" w:rsidRPr="00044700" w:rsidRDefault="002A3116" w:rsidP="002A3116">
            <w:pPr>
              <w:keepNext/>
              <w:keepLines/>
              <w:spacing w:after="60" w:line="240" w:lineRule="auto"/>
              <w:jc w:val="center"/>
              <w:rPr>
                <w:rFonts w:ascii="Calibri" w:eastAsia="Times New Roman" w:hAnsi="Calibri" w:cs="Calibri"/>
                <w:color w:val="000000"/>
                <w:lang w:eastAsia="en-AU"/>
              </w:rPr>
            </w:pPr>
            <w:r w:rsidRPr="00244A44">
              <w:t>27,785.1</w:t>
            </w:r>
          </w:p>
        </w:tc>
      </w:tr>
    </w:tbl>
    <w:p w14:paraId="381C1F38" w14:textId="77777777" w:rsidR="00044700" w:rsidRPr="00B12098" w:rsidRDefault="00044700" w:rsidP="00801215">
      <w:pPr>
        <w:keepNext/>
        <w:keepLines/>
        <w:spacing w:after="0" w:line="240" w:lineRule="auto"/>
        <w:ind w:left="1440" w:hanging="1440"/>
      </w:pPr>
      <w:r>
        <w:t>*</w:t>
      </w:r>
      <w:r>
        <w:tab/>
        <w:t>forecast.</w:t>
      </w:r>
    </w:p>
    <w:p w14:paraId="29E685AE" w14:textId="5F8B38CA" w:rsidR="00044700" w:rsidRDefault="00044700" w:rsidP="00801215">
      <w:pPr>
        <w:keepNext/>
        <w:keepLines/>
        <w:spacing w:line="240" w:lineRule="auto"/>
        <w:ind w:left="1440" w:hanging="1440"/>
      </w:pPr>
      <w:r w:rsidRPr="00AB2888">
        <w:rPr>
          <w:i/>
          <w:iCs/>
        </w:rPr>
        <w:t>Sources:</w:t>
      </w:r>
      <w:r>
        <w:tab/>
        <w:t xml:space="preserve">Commonwealth of Australia, </w:t>
      </w:r>
      <w:r w:rsidRPr="00EE0EFD">
        <w:rPr>
          <w:i/>
          <w:iCs/>
        </w:rPr>
        <w:t>Budget 2021–22 Final Budget Outcome</w:t>
      </w:r>
      <w:r w:rsidRPr="00EE0EFD">
        <w:t>, Part 3, Table 3.</w:t>
      </w:r>
      <w:r>
        <w:t xml:space="preserve">9; </w:t>
      </w:r>
      <w:r w:rsidRPr="00EE0EFD">
        <w:rPr>
          <w:i/>
          <w:iCs/>
        </w:rPr>
        <w:t>Budget 202</w:t>
      </w:r>
      <w:r>
        <w:rPr>
          <w:i/>
          <w:iCs/>
        </w:rPr>
        <w:t>2</w:t>
      </w:r>
      <w:r w:rsidRPr="00EE0EFD">
        <w:rPr>
          <w:i/>
          <w:iCs/>
        </w:rPr>
        <w:t>–2</w:t>
      </w:r>
      <w:r>
        <w:rPr>
          <w:i/>
          <w:iCs/>
        </w:rPr>
        <w:t>3</w:t>
      </w:r>
      <w:r w:rsidRPr="00EE0EFD">
        <w:rPr>
          <w:i/>
          <w:iCs/>
        </w:rPr>
        <w:t xml:space="preserve"> Final Budget Outcome</w:t>
      </w:r>
      <w:r w:rsidRPr="00393851">
        <w:rPr>
          <w:i/>
          <w:iCs/>
        </w:rPr>
        <w:t>, Part 3</w:t>
      </w:r>
      <w:r w:rsidRPr="00EE0EFD">
        <w:t>, Table 3.</w:t>
      </w:r>
      <w:r>
        <w:t xml:space="preserve">9; </w:t>
      </w:r>
      <w:r w:rsidRPr="00EE0EFD">
        <w:rPr>
          <w:i/>
          <w:iCs/>
        </w:rPr>
        <w:t>Budget 202</w:t>
      </w:r>
      <w:r>
        <w:rPr>
          <w:i/>
          <w:iCs/>
        </w:rPr>
        <w:t>3</w:t>
      </w:r>
      <w:r w:rsidRPr="00EE0EFD">
        <w:rPr>
          <w:i/>
          <w:iCs/>
        </w:rPr>
        <w:t>–2</w:t>
      </w:r>
      <w:r>
        <w:rPr>
          <w:i/>
          <w:iCs/>
        </w:rPr>
        <w:t>4</w:t>
      </w:r>
      <w:r w:rsidRPr="00EE0EFD">
        <w:rPr>
          <w:i/>
          <w:iCs/>
        </w:rPr>
        <w:t xml:space="preserve"> Final Budget Outcome</w:t>
      </w:r>
      <w:r w:rsidRPr="00393851">
        <w:rPr>
          <w:i/>
          <w:iCs/>
        </w:rPr>
        <w:t>, Part 3</w:t>
      </w:r>
      <w:r w:rsidRPr="00EE0EFD">
        <w:t>, Table 3.</w:t>
      </w:r>
      <w:r>
        <w:t xml:space="preserve">9; </w:t>
      </w:r>
      <w:r w:rsidRPr="00EE0EFD">
        <w:rPr>
          <w:i/>
          <w:iCs/>
        </w:rPr>
        <w:t>Budget 202</w:t>
      </w:r>
      <w:r>
        <w:rPr>
          <w:i/>
          <w:iCs/>
        </w:rPr>
        <w:t>4</w:t>
      </w:r>
      <w:r w:rsidRPr="00EE0EFD">
        <w:rPr>
          <w:i/>
          <w:iCs/>
        </w:rPr>
        <w:t>–2</w:t>
      </w:r>
      <w:r>
        <w:rPr>
          <w:i/>
          <w:iCs/>
        </w:rPr>
        <w:t xml:space="preserve">5, </w:t>
      </w:r>
      <w:r w:rsidRPr="00EE0EFD">
        <w:rPr>
          <w:i/>
          <w:iCs/>
        </w:rPr>
        <w:t>Final Budget Outcome</w:t>
      </w:r>
      <w:r w:rsidRPr="00393851">
        <w:rPr>
          <w:i/>
          <w:iCs/>
        </w:rPr>
        <w:t>, Part 3</w:t>
      </w:r>
      <w:r w:rsidRPr="00EE0EFD">
        <w:t>, Table 3.</w:t>
      </w:r>
      <w:r>
        <w:t>9;</w:t>
      </w:r>
      <w:r w:rsidRPr="002A2B56">
        <w:t xml:space="preserve"> </w:t>
      </w:r>
      <w:r w:rsidRPr="00044700">
        <w:t>and</w:t>
      </w:r>
      <w:r w:rsidR="002A3116">
        <w:t xml:space="preserve"> </w:t>
      </w:r>
      <w:r w:rsidR="002A3116" w:rsidRPr="00EE0EFD">
        <w:rPr>
          <w:i/>
          <w:iCs/>
        </w:rPr>
        <w:t>Budget 202</w:t>
      </w:r>
      <w:r w:rsidR="002A3116">
        <w:rPr>
          <w:i/>
          <w:iCs/>
        </w:rPr>
        <w:t>5</w:t>
      </w:r>
      <w:r w:rsidR="002A3116" w:rsidRPr="00EE0EFD">
        <w:rPr>
          <w:i/>
          <w:iCs/>
        </w:rPr>
        <w:t>–2</w:t>
      </w:r>
      <w:r w:rsidR="002A3116">
        <w:rPr>
          <w:i/>
          <w:iCs/>
        </w:rPr>
        <w:t>6, Mid-Year Economic and Fiscal Outlook</w:t>
      </w:r>
      <w:r w:rsidR="002A3116" w:rsidRPr="00393851">
        <w:rPr>
          <w:i/>
          <w:iCs/>
        </w:rPr>
        <w:t xml:space="preserve">, </w:t>
      </w:r>
      <w:r w:rsidR="002A3116">
        <w:rPr>
          <w:i/>
          <w:iCs/>
        </w:rPr>
        <w:t>Appendix C,</w:t>
      </w:r>
      <w:r w:rsidR="002A3116">
        <w:t xml:space="preserve"> </w:t>
      </w:r>
      <w:r w:rsidR="002A3116" w:rsidRPr="002A3116">
        <w:t>Table C.</w:t>
      </w:r>
      <w:r w:rsidR="002A3116">
        <w:t>10</w:t>
      </w:r>
      <w:r>
        <w:t>.</w:t>
      </w:r>
    </w:p>
    <w:p w14:paraId="3B8C7EED" w14:textId="57E8867D" w:rsidR="00662310" w:rsidRDefault="00801215" w:rsidP="007E0CC2">
      <w:pPr>
        <w:spacing w:line="240" w:lineRule="auto"/>
      </w:pPr>
      <w:r>
        <w:t>Some of the analyses undertaken in this submission require the estimation of assessment year and GST relativities for the years of the CGC’s 2025 Review. These populations are presented in Table A2-4.</w:t>
      </w:r>
    </w:p>
    <w:p w14:paraId="27BA0AC8" w14:textId="1D0758C8" w:rsidR="00662310" w:rsidRPr="00801215" w:rsidRDefault="00801215" w:rsidP="00801215">
      <w:pPr>
        <w:keepNext/>
        <w:keepLines/>
        <w:spacing w:after="0" w:line="240" w:lineRule="auto"/>
        <w:rPr>
          <w:b/>
          <w:bCs/>
        </w:rPr>
      </w:pPr>
      <w:r w:rsidRPr="00801215">
        <w:rPr>
          <w:b/>
          <w:bCs/>
        </w:rPr>
        <w:lastRenderedPageBreak/>
        <w:t>Table 2-4: State populations for the CGC 2025 Review ('000)</w:t>
      </w:r>
    </w:p>
    <w:tbl>
      <w:tblPr>
        <w:tblW w:w="9411" w:type="dxa"/>
        <w:tblLayout w:type="fixed"/>
        <w:tblLook w:val="04A0" w:firstRow="1" w:lastRow="0" w:firstColumn="1" w:lastColumn="0" w:noHBand="0" w:noVBand="1"/>
      </w:tblPr>
      <w:tblGrid>
        <w:gridCol w:w="1134"/>
        <w:gridCol w:w="907"/>
        <w:gridCol w:w="907"/>
        <w:gridCol w:w="907"/>
        <w:gridCol w:w="907"/>
        <w:gridCol w:w="907"/>
        <w:gridCol w:w="907"/>
        <w:gridCol w:w="907"/>
        <w:gridCol w:w="907"/>
        <w:gridCol w:w="1021"/>
      </w:tblGrid>
      <w:tr w:rsidR="00C576AF" w:rsidRPr="00044700" w14:paraId="219C1FEF" w14:textId="77777777" w:rsidTr="00E95550">
        <w:tc>
          <w:tcPr>
            <w:tcW w:w="1134" w:type="dxa"/>
            <w:tcBorders>
              <w:top w:val="single" w:sz="12" w:space="0" w:color="auto"/>
              <w:left w:val="nil"/>
              <w:bottom w:val="single" w:sz="6" w:space="0" w:color="auto"/>
              <w:right w:val="nil"/>
            </w:tcBorders>
            <w:noWrap/>
            <w:vAlign w:val="bottom"/>
            <w:hideMark/>
          </w:tcPr>
          <w:p w14:paraId="02469D59" w14:textId="77777777" w:rsidR="00C576AF" w:rsidRPr="00044700" w:rsidRDefault="00C576AF" w:rsidP="00E95550">
            <w:pPr>
              <w:keepNext/>
              <w:keepLines/>
              <w:spacing w:before="60" w:after="60" w:line="240" w:lineRule="auto"/>
              <w:rPr>
                <w:rFonts w:ascii="Calibri" w:eastAsia="Times New Roman" w:hAnsi="Calibri" w:cs="Calibri"/>
                <w:i/>
                <w:iCs/>
                <w:lang w:eastAsia="en-AU"/>
              </w:rPr>
            </w:pPr>
            <w:r w:rsidRPr="00044700">
              <w:rPr>
                <w:rFonts w:ascii="Calibri" w:eastAsia="Times New Roman" w:hAnsi="Calibri" w:cs="Calibri"/>
                <w:i/>
                <w:iCs/>
                <w:lang w:eastAsia="en-AU"/>
              </w:rPr>
              <w:t>Year</w:t>
            </w:r>
          </w:p>
        </w:tc>
        <w:tc>
          <w:tcPr>
            <w:tcW w:w="907" w:type="dxa"/>
            <w:tcBorders>
              <w:top w:val="single" w:sz="12" w:space="0" w:color="auto"/>
              <w:left w:val="nil"/>
              <w:bottom w:val="single" w:sz="6" w:space="0" w:color="auto"/>
              <w:right w:val="nil"/>
            </w:tcBorders>
            <w:noWrap/>
            <w:vAlign w:val="center"/>
            <w:hideMark/>
          </w:tcPr>
          <w:p w14:paraId="6A0F22B1" w14:textId="77777777" w:rsidR="00C576AF" w:rsidRPr="00044700" w:rsidRDefault="00C576AF" w:rsidP="00E95550">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NSW</w:t>
            </w:r>
          </w:p>
        </w:tc>
        <w:tc>
          <w:tcPr>
            <w:tcW w:w="907" w:type="dxa"/>
            <w:tcBorders>
              <w:top w:val="single" w:sz="12" w:space="0" w:color="auto"/>
              <w:left w:val="nil"/>
              <w:bottom w:val="single" w:sz="6" w:space="0" w:color="auto"/>
              <w:right w:val="nil"/>
            </w:tcBorders>
            <w:noWrap/>
            <w:vAlign w:val="center"/>
            <w:hideMark/>
          </w:tcPr>
          <w:p w14:paraId="61B2C574" w14:textId="77777777" w:rsidR="00C576AF" w:rsidRPr="00044700" w:rsidRDefault="00C576AF" w:rsidP="00E95550">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Vic</w:t>
            </w:r>
          </w:p>
        </w:tc>
        <w:tc>
          <w:tcPr>
            <w:tcW w:w="907" w:type="dxa"/>
            <w:tcBorders>
              <w:top w:val="single" w:sz="12" w:space="0" w:color="auto"/>
              <w:left w:val="nil"/>
              <w:bottom w:val="single" w:sz="6" w:space="0" w:color="auto"/>
              <w:right w:val="nil"/>
            </w:tcBorders>
            <w:noWrap/>
            <w:vAlign w:val="center"/>
            <w:hideMark/>
          </w:tcPr>
          <w:p w14:paraId="224DEC3A" w14:textId="77777777" w:rsidR="00C576AF" w:rsidRPr="00044700" w:rsidRDefault="00C576AF" w:rsidP="00E95550">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Qld</w:t>
            </w:r>
          </w:p>
        </w:tc>
        <w:tc>
          <w:tcPr>
            <w:tcW w:w="907" w:type="dxa"/>
            <w:tcBorders>
              <w:top w:val="single" w:sz="12" w:space="0" w:color="auto"/>
              <w:left w:val="nil"/>
              <w:bottom w:val="single" w:sz="6" w:space="0" w:color="auto"/>
              <w:right w:val="nil"/>
            </w:tcBorders>
            <w:noWrap/>
            <w:vAlign w:val="center"/>
            <w:hideMark/>
          </w:tcPr>
          <w:p w14:paraId="226C34EE" w14:textId="77777777" w:rsidR="00C576AF" w:rsidRPr="00044700" w:rsidRDefault="00C576AF" w:rsidP="00E95550">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WA</w:t>
            </w:r>
          </w:p>
        </w:tc>
        <w:tc>
          <w:tcPr>
            <w:tcW w:w="907" w:type="dxa"/>
            <w:tcBorders>
              <w:top w:val="single" w:sz="12" w:space="0" w:color="auto"/>
              <w:left w:val="nil"/>
              <w:bottom w:val="single" w:sz="6" w:space="0" w:color="auto"/>
              <w:right w:val="nil"/>
            </w:tcBorders>
            <w:noWrap/>
            <w:vAlign w:val="center"/>
            <w:hideMark/>
          </w:tcPr>
          <w:p w14:paraId="2C37495B" w14:textId="77777777" w:rsidR="00C576AF" w:rsidRPr="00044700" w:rsidRDefault="00C576AF" w:rsidP="00E95550">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SA</w:t>
            </w:r>
          </w:p>
        </w:tc>
        <w:tc>
          <w:tcPr>
            <w:tcW w:w="907" w:type="dxa"/>
            <w:tcBorders>
              <w:top w:val="single" w:sz="12" w:space="0" w:color="auto"/>
              <w:left w:val="nil"/>
              <w:bottom w:val="single" w:sz="6" w:space="0" w:color="auto"/>
              <w:right w:val="nil"/>
            </w:tcBorders>
            <w:noWrap/>
            <w:vAlign w:val="center"/>
            <w:hideMark/>
          </w:tcPr>
          <w:p w14:paraId="6005F90E" w14:textId="77777777" w:rsidR="00C576AF" w:rsidRPr="00044700" w:rsidRDefault="00C576AF" w:rsidP="00E95550">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Tas</w:t>
            </w:r>
          </w:p>
        </w:tc>
        <w:tc>
          <w:tcPr>
            <w:tcW w:w="907" w:type="dxa"/>
            <w:tcBorders>
              <w:top w:val="single" w:sz="12" w:space="0" w:color="auto"/>
              <w:left w:val="nil"/>
              <w:bottom w:val="single" w:sz="6" w:space="0" w:color="auto"/>
              <w:right w:val="nil"/>
            </w:tcBorders>
            <w:noWrap/>
            <w:vAlign w:val="center"/>
            <w:hideMark/>
          </w:tcPr>
          <w:p w14:paraId="6030757C" w14:textId="77777777" w:rsidR="00C576AF" w:rsidRPr="00044700" w:rsidRDefault="00C576AF" w:rsidP="00E95550">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ACT</w:t>
            </w:r>
          </w:p>
        </w:tc>
        <w:tc>
          <w:tcPr>
            <w:tcW w:w="907" w:type="dxa"/>
            <w:tcBorders>
              <w:top w:val="single" w:sz="12" w:space="0" w:color="auto"/>
              <w:left w:val="nil"/>
              <w:bottom w:val="single" w:sz="6" w:space="0" w:color="auto"/>
              <w:right w:val="nil"/>
            </w:tcBorders>
            <w:noWrap/>
            <w:vAlign w:val="center"/>
            <w:hideMark/>
          </w:tcPr>
          <w:p w14:paraId="3E18095D" w14:textId="77777777" w:rsidR="00C576AF" w:rsidRPr="00044700" w:rsidRDefault="00C576AF" w:rsidP="00E95550">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NT</w:t>
            </w:r>
          </w:p>
        </w:tc>
        <w:tc>
          <w:tcPr>
            <w:tcW w:w="1021" w:type="dxa"/>
            <w:tcBorders>
              <w:top w:val="single" w:sz="12" w:space="0" w:color="auto"/>
              <w:left w:val="nil"/>
              <w:bottom w:val="single" w:sz="6" w:space="0" w:color="auto"/>
              <w:right w:val="nil"/>
            </w:tcBorders>
            <w:noWrap/>
            <w:vAlign w:val="center"/>
            <w:hideMark/>
          </w:tcPr>
          <w:p w14:paraId="3B2BFD2B" w14:textId="77777777" w:rsidR="00C576AF" w:rsidRPr="00044700" w:rsidRDefault="00C576AF" w:rsidP="00E95550">
            <w:pPr>
              <w:keepNext/>
              <w:keepLines/>
              <w:spacing w:before="60" w:after="60" w:line="240" w:lineRule="auto"/>
              <w:jc w:val="center"/>
              <w:rPr>
                <w:rFonts w:ascii="Calibri" w:eastAsia="Times New Roman" w:hAnsi="Calibri" w:cs="Calibri"/>
                <w:i/>
                <w:iCs/>
                <w:lang w:eastAsia="en-AU"/>
              </w:rPr>
            </w:pPr>
            <w:r w:rsidRPr="00044700">
              <w:rPr>
                <w:rFonts w:ascii="Calibri" w:eastAsia="Times New Roman" w:hAnsi="Calibri" w:cs="Calibri"/>
                <w:i/>
                <w:iCs/>
                <w:lang w:eastAsia="en-AU"/>
              </w:rPr>
              <w:t>Total</w:t>
            </w:r>
          </w:p>
        </w:tc>
      </w:tr>
      <w:tr w:rsidR="00C576AF" w:rsidRPr="00044700" w14:paraId="2BFED432" w14:textId="77777777" w:rsidTr="00495D4D">
        <w:tc>
          <w:tcPr>
            <w:tcW w:w="2041" w:type="dxa"/>
            <w:gridSpan w:val="2"/>
            <w:tcBorders>
              <w:top w:val="single" w:sz="6" w:space="0" w:color="auto"/>
              <w:left w:val="nil"/>
              <w:bottom w:val="nil"/>
              <w:right w:val="nil"/>
            </w:tcBorders>
            <w:noWrap/>
            <w:vAlign w:val="bottom"/>
          </w:tcPr>
          <w:p w14:paraId="76E1857A" w14:textId="2417AB36" w:rsidR="00C576AF" w:rsidRPr="00044700" w:rsidRDefault="00C576AF" w:rsidP="00C576AF">
            <w:pPr>
              <w:keepNext/>
              <w:keepLines/>
              <w:spacing w:before="60" w:after="0" w:line="240" w:lineRule="auto"/>
              <w:rPr>
                <w:rFonts w:ascii="Calibri" w:eastAsia="Times New Roman" w:hAnsi="Calibri" w:cs="Calibri"/>
                <w:color w:val="000000"/>
                <w:lang w:eastAsia="en-AU"/>
              </w:rPr>
            </w:pPr>
            <w:r>
              <w:rPr>
                <w:rFonts w:ascii="Calibri" w:eastAsia="Times New Roman" w:hAnsi="Calibri" w:cs="Calibri"/>
                <w:b/>
                <w:bCs/>
                <w:color w:val="000000"/>
                <w:lang w:eastAsia="en-AU"/>
              </w:rPr>
              <w:t>Assessment</w:t>
            </w:r>
            <w:r w:rsidRPr="00C576AF">
              <w:rPr>
                <w:rFonts w:ascii="Calibri" w:eastAsia="Times New Roman" w:hAnsi="Calibri" w:cs="Calibri"/>
                <w:b/>
                <w:bCs/>
                <w:color w:val="000000"/>
                <w:lang w:eastAsia="en-AU"/>
              </w:rPr>
              <w:t xml:space="preserve"> years</w:t>
            </w:r>
          </w:p>
        </w:tc>
        <w:tc>
          <w:tcPr>
            <w:tcW w:w="907" w:type="dxa"/>
            <w:tcBorders>
              <w:top w:val="single" w:sz="6" w:space="0" w:color="auto"/>
              <w:left w:val="nil"/>
              <w:bottom w:val="nil"/>
              <w:right w:val="nil"/>
            </w:tcBorders>
            <w:noWrap/>
            <w:vAlign w:val="bottom"/>
          </w:tcPr>
          <w:p w14:paraId="44CA9A6C" w14:textId="62EB52FF" w:rsidR="00C576AF" w:rsidRPr="00044700" w:rsidRDefault="00C576AF" w:rsidP="00E95550">
            <w:pPr>
              <w:keepNext/>
              <w:keepLines/>
              <w:spacing w:before="60" w:after="0" w:line="240" w:lineRule="auto"/>
              <w:jc w:val="center"/>
              <w:rPr>
                <w:rFonts w:ascii="Calibri" w:eastAsia="Times New Roman" w:hAnsi="Calibri" w:cs="Calibri"/>
                <w:color w:val="000000"/>
                <w:lang w:eastAsia="en-AU"/>
              </w:rPr>
            </w:pPr>
          </w:p>
        </w:tc>
        <w:tc>
          <w:tcPr>
            <w:tcW w:w="907" w:type="dxa"/>
            <w:tcBorders>
              <w:top w:val="single" w:sz="6" w:space="0" w:color="auto"/>
              <w:left w:val="nil"/>
              <w:bottom w:val="nil"/>
              <w:right w:val="nil"/>
            </w:tcBorders>
            <w:noWrap/>
            <w:vAlign w:val="bottom"/>
          </w:tcPr>
          <w:p w14:paraId="2B92F9E0" w14:textId="6BD4EF40" w:rsidR="00C576AF" w:rsidRPr="00044700" w:rsidRDefault="00C576AF" w:rsidP="00E95550">
            <w:pPr>
              <w:keepNext/>
              <w:keepLines/>
              <w:spacing w:before="60" w:after="0" w:line="240" w:lineRule="auto"/>
              <w:jc w:val="center"/>
              <w:rPr>
                <w:rFonts w:ascii="Calibri" w:eastAsia="Times New Roman" w:hAnsi="Calibri" w:cs="Calibri"/>
                <w:color w:val="000000"/>
                <w:lang w:eastAsia="en-AU"/>
              </w:rPr>
            </w:pPr>
          </w:p>
        </w:tc>
        <w:tc>
          <w:tcPr>
            <w:tcW w:w="907" w:type="dxa"/>
            <w:tcBorders>
              <w:top w:val="single" w:sz="6" w:space="0" w:color="auto"/>
              <w:left w:val="nil"/>
              <w:bottom w:val="nil"/>
              <w:right w:val="nil"/>
            </w:tcBorders>
            <w:noWrap/>
            <w:vAlign w:val="bottom"/>
          </w:tcPr>
          <w:p w14:paraId="4088DBA5" w14:textId="34B70203" w:rsidR="00C576AF" w:rsidRPr="00044700" w:rsidRDefault="00C576AF" w:rsidP="00E95550">
            <w:pPr>
              <w:keepNext/>
              <w:keepLines/>
              <w:spacing w:before="60" w:after="0" w:line="240" w:lineRule="auto"/>
              <w:jc w:val="center"/>
              <w:rPr>
                <w:rFonts w:ascii="Calibri" w:eastAsia="Times New Roman" w:hAnsi="Calibri" w:cs="Calibri"/>
                <w:color w:val="000000"/>
                <w:lang w:eastAsia="en-AU"/>
              </w:rPr>
            </w:pPr>
          </w:p>
        </w:tc>
        <w:tc>
          <w:tcPr>
            <w:tcW w:w="907" w:type="dxa"/>
            <w:tcBorders>
              <w:top w:val="single" w:sz="6" w:space="0" w:color="auto"/>
              <w:left w:val="nil"/>
              <w:bottom w:val="nil"/>
              <w:right w:val="nil"/>
            </w:tcBorders>
            <w:noWrap/>
            <w:vAlign w:val="bottom"/>
          </w:tcPr>
          <w:p w14:paraId="5D5F178A" w14:textId="751EABF0" w:rsidR="00C576AF" w:rsidRPr="00044700" w:rsidRDefault="00C576AF" w:rsidP="00E95550">
            <w:pPr>
              <w:keepNext/>
              <w:keepLines/>
              <w:spacing w:before="60" w:after="0" w:line="240" w:lineRule="auto"/>
              <w:jc w:val="center"/>
              <w:rPr>
                <w:rFonts w:ascii="Calibri" w:eastAsia="Times New Roman" w:hAnsi="Calibri" w:cs="Calibri"/>
                <w:color w:val="000000"/>
                <w:lang w:eastAsia="en-AU"/>
              </w:rPr>
            </w:pPr>
          </w:p>
        </w:tc>
        <w:tc>
          <w:tcPr>
            <w:tcW w:w="907" w:type="dxa"/>
            <w:tcBorders>
              <w:top w:val="single" w:sz="6" w:space="0" w:color="auto"/>
              <w:left w:val="nil"/>
              <w:bottom w:val="nil"/>
              <w:right w:val="nil"/>
            </w:tcBorders>
            <w:noWrap/>
            <w:vAlign w:val="bottom"/>
          </w:tcPr>
          <w:p w14:paraId="2416F7BB" w14:textId="48941CB8" w:rsidR="00C576AF" w:rsidRPr="00044700" w:rsidRDefault="00C576AF" w:rsidP="00E95550">
            <w:pPr>
              <w:keepNext/>
              <w:keepLines/>
              <w:spacing w:before="60" w:after="0" w:line="240" w:lineRule="auto"/>
              <w:jc w:val="center"/>
              <w:rPr>
                <w:rFonts w:ascii="Calibri" w:eastAsia="Times New Roman" w:hAnsi="Calibri" w:cs="Calibri"/>
                <w:color w:val="000000"/>
                <w:lang w:eastAsia="en-AU"/>
              </w:rPr>
            </w:pPr>
          </w:p>
        </w:tc>
        <w:tc>
          <w:tcPr>
            <w:tcW w:w="907" w:type="dxa"/>
            <w:tcBorders>
              <w:top w:val="single" w:sz="6" w:space="0" w:color="auto"/>
              <w:left w:val="nil"/>
              <w:bottom w:val="nil"/>
              <w:right w:val="nil"/>
            </w:tcBorders>
            <w:noWrap/>
            <w:vAlign w:val="bottom"/>
          </w:tcPr>
          <w:p w14:paraId="202A784F" w14:textId="57E6B3FF" w:rsidR="00C576AF" w:rsidRPr="00044700" w:rsidRDefault="00C576AF" w:rsidP="00E95550">
            <w:pPr>
              <w:keepNext/>
              <w:keepLines/>
              <w:spacing w:before="60" w:after="0" w:line="240" w:lineRule="auto"/>
              <w:jc w:val="center"/>
              <w:rPr>
                <w:rFonts w:ascii="Calibri" w:eastAsia="Times New Roman" w:hAnsi="Calibri" w:cs="Calibri"/>
                <w:color w:val="000000"/>
                <w:lang w:eastAsia="en-AU"/>
              </w:rPr>
            </w:pPr>
          </w:p>
        </w:tc>
        <w:tc>
          <w:tcPr>
            <w:tcW w:w="907" w:type="dxa"/>
            <w:tcBorders>
              <w:top w:val="single" w:sz="6" w:space="0" w:color="auto"/>
              <w:left w:val="nil"/>
              <w:bottom w:val="nil"/>
              <w:right w:val="nil"/>
            </w:tcBorders>
            <w:noWrap/>
            <w:vAlign w:val="bottom"/>
          </w:tcPr>
          <w:p w14:paraId="18562B18" w14:textId="7623D671" w:rsidR="00C576AF" w:rsidRPr="00044700" w:rsidRDefault="00C576AF" w:rsidP="00E95550">
            <w:pPr>
              <w:keepNext/>
              <w:keepLines/>
              <w:spacing w:before="60" w:after="0" w:line="240" w:lineRule="auto"/>
              <w:jc w:val="center"/>
              <w:rPr>
                <w:rFonts w:ascii="Calibri" w:eastAsia="Times New Roman" w:hAnsi="Calibri" w:cs="Calibri"/>
                <w:color w:val="000000"/>
                <w:lang w:eastAsia="en-AU"/>
              </w:rPr>
            </w:pPr>
          </w:p>
        </w:tc>
        <w:tc>
          <w:tcPr>
            <w:tcW w:w="1021" w:type="dxa"/>
            <w:tcBorders>
              <w:top w:val="single" w:sz="6" w:space="0" w:color="auto"/>
              <w:left w:val="nil"/>
              <w:bottom w:val="nil"/>
              <w:right w:val="nil"/>
            </w:tcBorders>
            <w:noWrap/>
            <w:vAlign w:val="bottom"/>
          </w:tcPr>
          <w:p w14:paraId="3CBFFAA1" w14:textId="7CBCE82C" w:rsidR="00C576AF" w:rsidRPr="00044700" w:rsidRDefault="00C576AF" w:rsidP="00E95550">
            <w:pPr>
              <w:keepNext/>
              <w:keepLines/>
              <w:spacing w:before="60" w:after="0" w:line="240" w:lineRule="auto"/>
              <w:jc w:val="center"/>
              <w:rPr>
                <w:rFonts w:ascii="Calibri" w:eastAsia="Times New Roman" w:hAnsi="Calibri" w:cs="Calibri"/>
                <w:color w:val="000000"/>
                <w:lang w:eastAsia="en-AU"/>
              </w:rPr>
            </w:pPr>
          </w:p>
        </w:tc>
      </w:tr>
      <w:tr w:rsidR="00C576AF" w:rsidRPr="00044700" w14:paraId="78FBF1CD" w14:textId="77777777" w:rsidTr="00F36CE5">
        <w:tc>
          <w:tcPr>
            <w:tcW w:w="1134" w:type="dxa"/>
            <w:tcBorders>
              <w:top w:val="nil"/>
              <w:left w:val="nil"/>
              <w:bottom w:val="nil"/>
              <w:right w:val="nil"/>
            </w:tcBorders>
            <w:noWrap/>
            <w:vAlign w:val="bottom"/>
            <w:hideMark/>
          </w:tcPr>
          <w:p w14:paraId="6A1F569B" w14:textId="0CDF36B6" w:rsidR="00C576AF" w:rsidRPr="00044700" w:rsidRDefault="00C576AF" w:rsidP="00C576AF">
            <w:pPr>
              <w:keepNext/>
              <w:keepLines/>
              <w:spacing w:after="0" w:line="240" w:lineRule="auto"/>
              <w:rPr>
                <w:rFonts w:ascii="Calibri" w:eastAsia="Times New Roman" w:hAnsi="Calibri" w:cs="Calibri"/>
                <w:color w:val="000000"/>
                <w:lang w:eastAsia="en-AU"/>
              </w:rPr>
            </w:pPr>
            <w:r w:rsidRPr="00044700">
              <w:rPr>
                <w:rFonts w:ascii="Calibri" w:eastAsia="Times New Roman" w:hAnsi="Calibri" w:cs="Calibri"/>
                <w:color w:val="000000"/>
                <w:lang w:eastAsia="en-AU"/>
              </w:rPr>
              <w:t>2021</w:t>
            </w:r>
            <w:r w:rsidRPr="00AB2888">
              <w:rPr>
                <w:i/>
                <w:iCs/>
              </w:rPr>
              <w:t>–</w:t>
            </w:r>
            <w:r w:rsidRPr="00044700">
              <w:rPr>
                <w:rFonts w:ascii="Calibri" w:eastAsia="Times New Roman" w:hAnsi="Calibri" w:cs="Calibri"/>
                <w:color w:val="000000"/>
                <w:lang w:eastAsia="en-AU"/>
              </w:rPr>
              <w:t>22</w:t>
            </w:r>
          </w:p>
        </w:tc>
        <w:tc>
          <w:tcPr>
            <w:tcW w:w="907" w:type="dxa"/>
            <w:tcBorders>
              <w:top w:val="nil"/>
              <w:left w:val="nil"/>
              <w:bottom w:val="nil"/>
              <w:right w:val="nil"/>
            </w:tcBorders>
            <w:noWrap/>
            <w:hideMark/>
          </w:tcPr>
          <w:p w14:paraId="4F4A6D59" w14:textId="415F405B"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8,101.2</w:t>
            </w:r>
          </w:p>
        </w:tc>
        <w:tc>
          <w:tcPr>
            <w:tcW w:w="907" w:type="dxa"/>
            <w:tcBorders>
              <w:top w:val="nil"/>
              <w:left w:val="nil"/>
              <w:bottom w:val="nil"/>
              <w:right w:val="nil"/>
            </w:tcBorders>
            <w:noWrap/>
            <w:hideMark/>
          </w:tcPr>
          <w:p w14:paraId="7551BE87" w14:textId="4728C1C5"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6,566.1</w:t>
            </w:r>
          </w:p>
        </w:tc>
        <w:tc>
          <w:tcPr>
            <w:tcW w:w="907" w:type="dxa"/>
            <w:tcBorders>
              <w:top w:val="nil"/>
              <w:left w:val="nil"/>
              <w:bottom w:val="nil"/>
              <w:right w:val="nil"/>
            </w:tcBorders>
            <w:noWrap/>
            <w:hideMark/>
          </w:tcPr>
          <w:p w14:paraId="5C074105" w14:textId="3A73184C"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5,261.0</w:t>
            </w:r>
          </w:p>
        </w:tc>
        <w:tc>
          <w:tcPr>
            <w:tcW w:w="907" w:type="dxa"/>
            <w:tcBorders>
              <w:top w:val="nil"/>
              <w:left w:val="nil"/>
              <w:bottom w:val="nil"/>
              <w:right w:val="nil"/>
            </w:tcBorders>
            <w:noWrap/>
            <w:hideMark/>
          </w:tcPr>
          <w:p w14:paraId="1D563FF3" w14:textId="4DC8BFAD"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2,763.0</w:t>
            </w:r>
          </w:p>
        </w:tc>
        <w:tc>
          <w:tcPr>
            <w:tcW w:w="907" w:type="dxa"/>
            <w:tcBorders>
              <w:top w:val="nil"/>
              <w:left w:val="nil"/>
              <w:bottom w:val="nil"/>
              <w:right w:val="nil"/>
            </w:tcBorders>
            <w:noWrap/>
            <w:hideMark/>
          </w:tcPr>
          <w:p w14:paraId="10E00CAB" w14:textId="031C8CC9"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1,805.7</w:t>
            </w:r>
          </w:p>
        </w:tc>
        <w:tc>
          <w:tcPr>
            <w:tcW w:w="907" w:type="dxa"/>
            <w:tcBorders>
              <w:top w:val="nil"/>
              <w:left w:val="nil"/>
              <w:bottom w:val="nil"/>
              <w:right w:val="nil"/>
            </w:tcBorders>
            <w:noWrap/>
            <w:hideMark/>
          </w:tcPr>
          <w:p w14:paraId="7E52C938" w14:textId="4C9D5B73"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568.6</w:t>
            </w:r>
          </w:p>
        </w:tc>
        <w:tc>
          <w:tcPr>
            <w:tcW w:w="907" w:type="dxa"/>
            <w:tcBorders>
              <w:top w:val="nil"/>
              <w:left w:val="nil"/>
              <w:bottom w:val="nil"/>
              <w:right w:val="nil"/>
            </w:tcBorders>
            <w:noWrap/>
            <w:hideMark/>
          </w:tcPr>
          <w:p w14:paraId="48FE6606" w14:textId="26670200"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452.7</w:t>
            </w:r>
          </w:p>
        </w:tc>
        <w:tc>
          <w:tcPr>
            <w:tcW w:w="907" w:type="dxa"/>
            <w:tcBorders>
              <w:top w:val="nil"/>
              <w:left w:val="nil"/>
              <w:bottom w:val="nil"/>
              <w:right w:val="nil"/>
            </w:tcBorders>
            <w:noWrap/>
            <w:hideMark/>
          </w:tcPr>
          <w:p w14:paraId="629CD79C" w14:textId="074EBD74"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248.1</w:t>
            </w:r>
          </w:p>
        </w:tc>
        <w:tc>
          <w:tcPr>
            <w:tcW w:w="1021" w:type="dxa"/>
            <w:tcBorders>
              <w:top w:val="nil"/>
              <w:left w:val="nil"/>
              <w:bottom w:val="nil"/>
              <w:right w:val="nil"/>
            </w:tcBorders>
            <w:noWrap/>
            <w:hideMark/>
          </w:tcPr>
          <w:p w14:paraId="360856EF" w14:textId="508262ED"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25,766.5</w:t>
            </w:r>
          </w:p>
        </w:tc>
      </w:tr>
      <w:tr w:rsidR="00C576AF" w:rsidRPr="00044700" w14:paraId="4BC8784C" w14:textId="77777777" w:rsidTr="00F36CE5">
        <w:tc>
          <w:tcPr>
            <w:tcW w:w="1134" w:type="dxa"/>
            <w:tcBorders>
              <w:top w:val="nil"/>
              <w:left w:val="nil"/>
              <w:bottom w:val="nil"/>
              <w:right w:val="nil"/>
            </w:tcBorders>
            <w:noWrap/>
            <w:vAlign w:val="bottom"/>
            <w:hideMark/>
          </w:tcPr>
          <w:p w14:paraId="747843A6" w14:textId="18904A74" w:rsidR="00C576AF" w:rsidRPr="00044700" w:rsidRDefault="00C576AF" w:rsidP="00C576AF">
            <w:pPr>
              <w:keepNext/>
              <w:keepLines/>
              <w:spacing w:after="0" w:line="240" w:lineRule="auto"/>
              <w:rPr>
                <w:rFonts w:ascii="Calibri" w:eastAsia="Times New Roman" w:hAnsi="Calibri" w:cs="Calibri"/>
                <w:color w:val="000000"/>
                <w:lang w:eastAsia="en-AU"/>
              </w:rPr>
            </w:pPr>
            <w:r w:rsidRPr="00044700">
              <w:rPr>
                <w:rFonts w:ascii="Calibri" w:eastAsia="Times New Roman" w:hAnsi="Calibri" w:cs="Calibri"/>
                <w:color w:val="000000"/>
                <w:lang w:eastAsia="en-AU"/>
              </w:rPr>
              <w:t>2022</w:t>
            </w:r>
            <w:r w:rsidRPr="00AB2888">
              <w:rPr>
                <w:i/>
                <w:iCs/>
              </w:rPr>
              <w:t>–</w:t>
            </w:r>
            <w:r w:rsidRPr="00044700">
              <w:rPr>
                <w:rFonts w:ascii="Calibri" w:eastAsia="Times New Roman" w:hAnsi="Calibri" w:cs="Calibri"/>
                <w:color w:val="000000"/>
                <w:lang w:eastAsia="en-AU"/>
              </w:rPr>
              <w:t>23</w:t>
            </w:r>
          </w:p>
        </w:tc>
        <w:tc>
          <w:tcPr>
            <w:tcW w:w="907" w:type="dxa"/>
            <w:tcBorders>
              <w:top w:val="nil"/>
              <w:left w:val="nil"/>
              <w:bottom w:val="nil"/>
              <w:right w:val="nil"/>
            </w:tcBorders>
            <w:noWrap/>
            <w:hideMark/>
          </w:tcPr>
          <w:p w14:paraId="44C83303" w14:textId="43ECD9F5"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8,248.2</w:t>
            </w:r>
          </w:p>
        </w:tc>
        <w:tc>
          <w:tcPr>
            <w:tcW w:w="907" w:type="dxa"/>
            <w:tcBorders>
              <w:top w:val="nil"/>
              <w:left w:val="nil"/>
              <w:bottom w:val="nil"/>
              <w:right w:val="nil"/>
            </w:tcBorders>
            <w:noWrap/>
            <w:hideMark/>
          </w:tcPr>
          <w:p w14:paraId="4F59CFBB" w14:textId="70C814FB"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6,717.4</w:t>
            </w:r>
          </w:p>
        </w:tc>
        <w:tc>
          <w:tcPr>
            <w:tcW w:w="907" w:type="dxa"/>
            <w:tcBorders>
              <w:top w:val="nil"/>
              <w:left w:val="nil"/>
              <w:bottom w:val="nil"/>
              <w:right w:val="nil"/>
            </w:tcBorders>
            <w:noWrap/>
            <w:hideMark/>
          </w:tcPr>
          <w:p w14:paraId="43832A60" w14:textId="2F076BF5"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5,386.5</w:t>
            </w:r>
          </w:p>
        </w:tc>
        <w:tc>
          <w:tcPr>
            <w:tcW w:w="907" w:type="dxa"/>
            <w:tcBorders>
              <w:top w:val="nil"/>
              <w:left w:val="nil"/>
              <w:bottom w:val="nil"/>
              <w:right w:val="nil"/>
            </w:tcBorders>
            <w:noWrap/>
            <w:hideMark/>
          </w:tcPr>
          <w:p w14:paraId="19FD7EDE" w14:textId="0EB1D913"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2,834.9</w:t>
            </w:r>
          </w:p>
        </w:tc>
        <w:tc>
          <w:tcPr>
            <w:tcW w:w="907" w:type="dxa"/>
            <w:tcBorders>
              <w:top w:val="nil"/>
              <w:left w:val="nil"/>
              <w:bottom w:val="nil"/>
              <w:right w:val="nil"/>
            </w:tcBorders>
            <w:noWrap/>
            <w:hideMark/>
          </w:tcPr>
          <w:p w14:paraId="2CF8C3E5" w14:textId="7B228643"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1,835.9</w:t>
            </w:r>
          </w:p>
        </w:tc>
        <w:tc>
          <w:tcPr>
            <w:tcW w:w="907" w:type="dxa"/>
            <w:tcBorders>
              <w:top w:val="nil"/>
              <w:left w:val="nil"/>
              <w:bottom w:val="nil"/>
              <w:right w:val="nil"/>
            </w:tcBorders>
            <w:noWrap/>
            <w:hideMark/>
          </w:tcPr>
          <w:p w14:paraId="5E7FF956" w14:textId="02842424"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572.6</w:t>
            </w:r>
          </w:p>
        </w:tc>
        <w:tc>
          <w:tcPr>
            <w:tcW w:w="907" w:type="dxa"/>
            <w:tcBorders>
              <w:top w:val="nil"/>
              <w:left w:val="nil"/>
              <w:bottom w:val="nil"/>
              <w:right w:val="nil"/>
            </w:tcBorders>
            <w:noWrap/>
            <w:hideMark/>
          </w:tcPr>
          <w:p w14:paraId="6E8D4D94" w14:textId="05AD08D9"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461.2</w:t>
            </w:r>
          </w:p>
        </w:tc>
        <w:tc>
          <w:tcPr>
            <w:tcW w:w="907" w:type="dxa"/>
            <w:tcBorders>
              <w:top w:val="nil"/>
              <w:left w:val="nil"/>
              <w:bottom w:val="nil"/>
              <w:right w:val="nil"/>
            </w:tcBorders>
            <w:noWrap/>
            <w:hideMark/>
          </w:tcPr>
          <w:p w14:paraId="3DE611D7" w14:textId="5E2E9622"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251.3</w:t>
            </w:r>
          </w:p>
        </w:tc>
        <w:tc>
          <w:tcPr>
            <w:tcW w:w="1021" w:type="dxa"/>
            <w:tcBorders>
              <w:top w:val="nil"/>
              <w:left w:val="nil"/>
              <w:bottom w:val="nil"/>
              <w:right w:val="nil"/>
            </w:tcBorders>
            <w:noWrap/>
            <w:hideMark/>
          </w:tcPr>
          <w:p w14:paraId="3E472E50" w14:textId="60ADC1BB"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26,308.2</w:t>
            </w:r>
          </w:p>
        </w:tc>
      </w:tr>
      <w:tr w:rsidR="00C576AF" w:rsidRPr="00044700" w14:paraId="1AFA7A3B" w14:textId="77777777" w:rsidTr="00F36CE5">
        <w:tc>
          <w:tcPr>
            <w:tcW w:w="1134" w:type="dxa"/>
            <w:tcBorders>
              <w:top w:val="nil"/>
              <w:left w:val="nil"/>
              <w:right w:val="nil"/>
            </w:tcBorders>
            <w:noWrap/>
            <w:vAlign w:val="bottom"/>
            <w:hideMark/>
          </w:tcPr>
          <w:p w14:paraId="64BBCF27" w14:textId="72F3D05E" w:rsidR="00C576AF" w:rsidRPr="00044700" w:rsidRDefault="00C576AF" w:rsidP="00C576AF">
            <w:pPr>
              <w:keepNext/>
              <w:keepLines/>
              <w:spacing w:after="0" w:line="240" w:lineRule="auto"/>
              <w:rPr>
                <w:rFonts w:ascii="Calibri" w:eastAsia="Times New Roman" w:hAnsi="Calibri" w:cs="Calibri"/>
                <w:color w:val="000000"/>
                <w:lang w:eastAsia="en-AU"/>
              </w:rPr>
            </w:pPr>
            <w:r w:rsidRPr="00044700">
              <w:rPr>
                <w:rFonts w:ascii="Calibri" w:eastAsia="Times New Roman" w:hAnsi="Calibri" w:cs="Calibri"/>
                <w:color w:val="000000"/>
                <w:lang w:eastAsia="en-AU"/>
              </w:rPr>
              <w:t>2023</w:t>
            </w:r>
            <w:r w:rsidRPr="00AB2888">
              <w:rPr>
                <w:i/>
                <w:iCs/>
              </w:rPr>
              <w:t>–</w:t>
            </w:r>
            <w:r w:rsidRPr="00044700">
              <w:rPr>
                <w:rFonts w:ascii="Calibri" w:eastAsia="Times New Roman" w:hAnsi="Calibri" w:cs="Calibri"/>
                <w:color w:val="000000"/>
                <w:lang w:eastAsia="en-AU"/>
              </w:rPr>
              <w:t>24</w:t>
            </w:r>
          </w:p>
        </w:tc>
        <w:tc>
          <w:tcPr>
            <w:tcW w:w="907" w:type="dxa"/>
            <w:tcBorders>
              <w:top w:val="nil"/>
              <w:left w:val="nil"/>
              <w:right w:val="nil"/>
            </w:tcBorders>
            <w:noWrap/>
            <w:hideMark/>
          </w:tcPr>
          <w:p w14:paraId="1406F951" w14:textId="3CFDBBF3"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8,423.8</w:t>
            </w:r>
          </w:p>
        </w:tc>
        <w:tc>
          <w:tcPr>
            <w:tcW w:w="907" w:type="dxa"/>
            <w:tcBorders>
              <w:top w:val="nil"/>
              <w:left w:val="nil"/>
              <w:right w:val="nil"/>
            </w:tcBorders>
            <w:noWrap/>
            <w:hideMark/>
          </w:tcPr>
          <w:p w14:paraId="6A974C59" w14:textId="07BA730C"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6,901.7</w:t>
            </w:r>
          </w:p>
        </w:tc>
        <w:tc>
          <w:tcPr>
            <w:tcW w:w="907" w:type="dxa"/>
            <w:tcBorders>
              <w:top w:val="nil"/>
              <w:left w:val="nil"/>
              <w:right w:val="nil"/>
            </w:tcBorders>
            <w:noWrap/>
            <w:hideMark/>
          </w:tcPr>
          <w:p w14:paraId="4958EDD0" w14:textId="1CE98228"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5,527.4</w:t>
            </w:r>
          </w:p>
        </w:tc>
        <w:tc>
          <w:tcPr>
            <w:tcW w:w="907" w:type="dxa"/>
            <w:tcBorders>
              <w:top w:val="nil"/>
              <w:left w:val="nil"/>
              <w:right w:val="nil"/>
            </w:tcBorders>
            <w:noWrap/>
            <w:hideMark/>
          </w:tcPr>
          <w:p w14:paraId="73A82B96" w14:textId="4F60C5B5"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2,928.7</w:t>
            </w:r>
          </w:p>
        </w:tc>
        <w:tc>
          <w:tcPr>
            <w:tcW w:w="907" w:type="dxa"/>
            <w:tcBorders>
              <w:top w:val="nil"/>
              <w:left w:val="nil"/>
              <w:right w:val="nil"/>
            </w:tcBorders>
            <w:noWrap/>
            <w:hideMark/>
          </w:tcPr>
          <w:p w14:paraId="159D1055" w14:textId="25E58815"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1,866.4</w:t>
            </w:r>
          </w:p>
        </w:tc>
        <w:tc>
          <w:tcPr>
            <w:tcW w:w="907" w:type="dxa"/>
            <w:tcBorders>
              <w:top w:val="nil"/>
              <w:left w:val="nil"/>
              <w:right w:val="nil"/>
            </w:tcBorders>
            <w:noWrap/>
            <w:hideMark/>
          </w:tcPr>
          <w:p w14:paraId="458843A7" w14:textId="7E17BBE2"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574.6</w:t>
            </w:r>
          </w:p>
        </w:tc>
        <w:tc>
          <w:tcPr>
            <w:tcW w:w="907" w:type="dxa"/>
            <w:tcBorders>
              <w:top w:val="nil"/>
              <w:left w:val="nil"/>
              <w:right w:val="nil"/>
            </w:tcBorders>
            <w:noWrap/>
            <w:hideMark/>
          </w:tcPr>
          <w:p w14:paraId="17982F0B" w14:textId="7AC3FB14"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470.0</w:t>
            </w:r>
          </w:p>
        </w:tc>
        <w:tc>
          <w:tcPr>
            <w:tcW w:w="907" w:type="dxa"/>
            <w:tcBorders>
              <w:top w:val="nil"/>
              <w:left w:val="nil"/>
              <w:right w:val="nil"/>
            </w:tcBorders>
            <w:noWrap/>
            <w:hideMark/>
          </w:tcPr>
          <w:p w14:paraId="44517683" w14:textId="29F477F6"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253.9</w:t>
            </w:r>
          </w:p>
        </w:tc>
        <w:tc>
          <w:tcPr>
            <w:tcW w:w="1021" w:type="dxa"/>
            <w:tcBorders>
              <w:top w:val="nil"/>
              <w:left w:val="nil"/>
              <w:right w:val="nil"/>
            </w:tcBorders>
            <w:noWrap/>
            <w:hideMark/>
          </w:tcPr>
          <w:p w14:paraId="043C5E4E" w14:textId="1179DFAE" w:rsidR="00C576AF" w:rsidRPr="00044700" w:rsidRDefault="00C576AF" w:rsidP="00C576AF">
            <w:pPr>
              <w:keepNext/>
              <w:keepLines/>
              <w:spacing w:after="0" w:line="240" w:lineRule="auto"/>
              <w:jc w:val="center"/>
              <w:rPr>
                <w:rFonts w:ascii="Calibri" w:eastAsia="Times New Roman" w:hAnsi="Calibri" w:cs="Calibri"/>
                <w:color w:val="000000"/>
                <w:lang w:eastAsia="en-AU"/>
              </w:rPr>
            </w:pPr>
            <w:r w:rsidRPr="00F02CCC">
              <w:t>26,946.3</w:t>
            </w:r>
          </w:p>
        </w:tc>
      </w:tr>
      <w:tr w:rsidR="00C576AF" w:rsidRPr="00044700" w14:paraId="4AF3AFC7" w14:textId="77777777" w:rsidTr="00540729">
        <w:tc>
          <w:tcPr>
            <w:tcW w:w="2041" w:type="dxa"/>
            <w:gridSpan w:val="2"/>
            <w:tcBorders>
              <w:top w:val="nil"/>
              <w:left w:val="nil"/>
              <w:right w:val="nil"/>
            </w:tcBorders>
            <w:noWrap/>
            <w:vAlign w:val="bottom"/>
          </w:tcPr>
          <w:p w14:paraId="5E7CD476" w14:textId="69A1C0F0" w:rsidR="00C576AF" w:rsidRPr="00C576AF" w:rsidRDefault="00C576AF" w:rsidP="00C576AF">
            <w:pPr>
              <w:keepNext/>
              <w:keepLines/>
              <w:spacing w:after="0" w:line="240" w:lineRule="auto"/>
              <w:rPr>
                <w:rFonts w:ascii="Calibri" w:eastAsia="Times New Roman" w:hAnsi="Calibri" w:cs="Calibri"/>
                <w:b/>
                <w:bCs/>
                <w:color w:val="000000"/>
                <w:lang w:eastAsia="en-AU"/>
              </w:rPr>
            </w:pPr>
            <w:r w:rsidRPr="00C576AF">
              <w:rPr>
                <w:rFonts w:ascii="Calibri" w:eastAsia="Times New Roman" w:hAnsi="Calibri" w:cs="Calibri"/>
                <w:b/>
                <w:bCs/>
                <w:color w:val="000000"/>
                <w:lang w:eastAsia="en-AU"/>
              </w:rPr>
              <w:t>Application year</w:t>
            </w:r>
          </w:p>
        </w:tc>
        <w:tc>
          <w:tcPr>
            <w:tcW w:w="907" w:type="dxa"/>
            <w:tcBorders>
              <w:top w:val="nil"/>
              <w:left w:val="nil"/>
              <w:right w:val="nil"/>
            </w:tcBorders>
            <w:noWrap/>
            <w:vAlign w:val="bottom"/>
          </w:tcPr>
          <w:p w14:paraId="75EF8A4E" w14:textId="77777777" w:rsidR="00C576AF" w:rsidRPr="00044700" w:rsidRDefault="00C576AF" w:rsidP="00E95550">
            <w:pPr>
              <w:keepNext/>
              <w:keepLines/>
              <w:spacing w:after="0" w:line="240" w:lineRule="auto"/>
              <w:jc w:val="center"/>
              <w:rPr>
                <w:rFonts w:ascii="Calibri" w:eastAsia="Times New Roman" w:hAnsi="Calibri" w:cs="Calibri"/>
                <w:color w:val="000000"/>
                <w:lang w:eastAsia="en-AU"/>
              </w:rPr>
            </w:pPr>
          </w:p>
        </w:tc>
        <w:tc>
          <w:tcPr>
            <w:tcW w:w="907" w:type="dxa"/>
            <w:tcBorders>
              <w:top w:val="nil"/>
              <w:left w:val="nil"/>
              <w:right w:val="nil"/>
            </w:tcBorders>
            <w:noWrap/>
            <w:vAlign w:val="bottom"/>
          </w:tcPr>
          <w:p w14:paraId="0199D191" w14:textId="77777777" w:rsidR="00C576AF" w:rsidRPr="00044700" w:rsidRDefault="00C576AF" w:rsidP="00E95550">
            <w:pPr>
              <w:keepNext/>
              <w:keepLines/>
              <w:spacing w:after="0" w:line="240" w:lineRule="auto"/>
              <w:jc w:val="center"/>
              <w:rPr>
                <w:rFonts w:ascii="Calibri" w:eastAsia="Times New Roman" w:hAnsi="Calibri" w:cs="Calibri"/>
                <w:color w:val="000000"/>
                <w:lang w:eastAsia="en-AU"/>
              </w:rPr>
            </w:pPr>
          </w:p>
        </w:tc>
        <w:tc>
          <w:tcPr>
            <w:tcW w:w="907" w:type="dxa"/>
            <w:tcBorders>
              <w:top w:val="nil"/>
              <w:left w:val="nil"/>
              <w:right w:val="nil"/>
            </w:tcBorders>
            <w:noWrap/>
            <w:vAlign w:val="bottom"/>
          </w:tcPr>
          <w:p w14:paraId="05096BA4" w14:textId="77777777" w:rsidR="00C576AF" w:rsidRPr="00044700" w:rsidRDefault="00C576AF" w:rsidP="00E95550">
            <w:pPr>
              <w:keepNext/>
              <w:keepLines/>
              <w:spacing w:after="0" w:line="240" w:lineRule="auto"/>
              <w:jc w:val="center"/>
              <w:rPr>
                <w:rFonts w:ascii="Calibri" w:eastAsia="Times New Roman" w:hAnsi="Calibri" w:cs="Calibri"/>
                <w:color w:val="000000"/>
                <w:lang w:eastAsia="en-AU"/>
              </w:rPr>
            </w:pPr>
          </w:p>
        </w:tc>
        <w:tc>
          <w:tcPr>
            <w:tcW w:w="907" w:type="dxa"/>
            <w:tcBorders>
              <w:top w:val="nil"/>
              <w:left w:val="nil"/>
              <w:right w:val="nil"/>
            </w:tcBorders>
            <w:noWrap/>
            <w:vAlign w:val="bottom"/>
          </w:tcPr>
          <w:p w14:paraId="55731C63" w14:textId="77777777" w:rsidR="00C576AF" w:rsidRPr="00044700" w:rsidRDefault="00C576AF" w:rsidP="00E95550">
            <w:pPr>
              <w:keepNext/>
              <w:keepLines/>
              <w:spacing w:after="0" w:line="240" w:lineRule="auto"/>
              <w:jc w:val="center"/>
              <w:rPr>
                <w:rFonts w:ascii="Calibri" w:eastAsia="Times New Roman" w:hAnsi="Calibri" w:cs="Calibri"/>
                <w:color w:val="000000"/>
                <w:lang w:eastAsia="en-AU"/>
              </w:rPr>
            </w:pPr>
          </w:p>
        </w:tc>
        <w:tc>
          <w:tcPr>
            <w:tcW w:w="907" w:type="dxa"/>
            <w:tcBorders>
              <w:top w:val="nil"/>
              <w:left w:val="nil"/>
              <w:right w:val="nil"/>
            </w:tcBorders>
            <w:noWrap/>
            <w:vAlign w:val="bottom"/>
          </w:tcPr>
          <w:p w14:paraId="3C14F4F0" w14:textId="77777777" w:rsidR="00C576AF" w:rsidRPr="00044700" w:rsidRDefault="00C576AF" w:rsidP="00E95550">
            <w:pPr>
              <w:keepNext/>
              <w:keepLines/>
              <w:spacing w:after="0" w:line="240" w:lineRule="auto"/>
              <w:jc w:val="center"/>
              <w:rPr>
                <w:rFonts w:ascii="Calibri" w:eastAsia="Times New Roman" w:hAnsi="Calibri" w:cs="Calibri"/>
                <w:color w:val="000000"/>
                <w:lang w:eastAsia="en-AU"/>
              </w:rPr>
            </w:pPr>
          </w:p>
        </w:tc>
        <w:tc>
          <w:tcPr>
            <w:tcW w:w="907" w:type="dxa"/>
            <w:tcBorders>
              <w:top w:val="nil"/>
              <w:left w:val="nil"/>
              <w:right w:val="nil"/>
            </w:tcBorders>
            <w:noWrap/>
            <w:vAlign w:val="bottom"/>
          </w:tcPr>
          <w:p w14:paraId="0B057627" w14:textId="77777777" w:rsidR="00C576AF" w:rsidRPr="00044700" w:rsidRDefault="00C576AF" w:rsidP="00E95550">
            <w:pPr>
              <w:keepNext/>
              <w:keepLines/>
              <w:spacing w:after="0" w:line="240" w:lineRule="auto"/>
              <w:jc w:val="center"/>
              <w:rPr>
                <w:rFonts w:ascii="Calibri" w:eastAsia="Times New Roman" w:hAnsi="Calibri" w:cs="Calibri"/>
                <w:color w:val="000000"/>
                <w:lang w:eastAsia="en-AU"/>
              </w:rPr>
            </w:pPr>
          </w:p>
        </w:tc>
        <w:tc>
          <w:tcPr>
            <w:tcW w:w="907" w:type="dxa"/>
            <w:tcBorders>
              <w:top w:val="nil"/>
              <w:left w:val="nil"/>
              <w:right w:val="nil"/>
            </w:tcBorders>
            <w:noWrap/>
            <w:vAlign w:val="bottom"/>
          </w:tcPr>
          <w:p w14:paraId="6B927D46" w14:textId="77777777" w:rsidR="00C576AF" w:rsidRPr="00044700" w:rsidRDefault="00C576AF" w:rsidP="00E95550">
            <w:pPr>
              <w:keepNext/>
              <w:keepLines/>
              <w:spacing w:after="0" w:line="240" w:lineRule="auto"/>
              <w:jc w:val="center"/>
              <w:rPr>
                <w:rFonts w:ascii="Calibri" w:eastAsia="Times New Roman" w:hAnsi="Calibri" w:cs="Calibri"/>
                <w:color w:val="000000"/>
                <w:lang w:eastAsia="en-AU"/>
              </w:rPr>
            </w:pPr>
          </w:p>
        </w:tc>
        <w:tc>
          <w:tcPr>
            <w:tcW w:w="1021" w:type="dxa"/>
            <w:tcBorders>
              <w:top w:val="nil"/>
              <w:left w:val="nil"/>
              <w:right w:val="nil"/>
            </w:tcBorders>
            <w:noWrap/>
            <w:vAlign w:val="bottom"/>
          </w:tcPr>
          <w:p w14:paraId="6DDCCEBA" w14:textId="77777777" w:rsidR="00C576AF" w:rsidRPr="00044700" w:rsidRDefault="00C576AF" w:rsidP="00E95550">
            <w:pPr>
              <w:keepNext/>
              <w:keepLines/>
              <w:spacing w:after="0" w:line="240" w:lineRule="auto"/>
              <w:jc w:val="center"/>
              <w:rPr>
                <w:rFonts w:ascii="Calibri" w:eastAsia="Times New Roman" w:hAnsi="Calibri" w:cs="Calibri"/>
                <w:color w:val="000000"/>
                <w:lang w:eastAsia="en-AU"/>
              </w:rPr>
            </w:pPr>
          </w:p>
        </w:tc>
      </w:tr>
      <w:tr w:rsidR="00C576AF" w:rsidRPr="00044700" w14:paraId="1A88F3F1" w14:textId="77777777" w:rsidTr="00A96BFE">
        <w:tc>
          <w:tcPr>
            <w:tcW w:w="1134" w:type="dxa"/>
            <w:tcBorders>
              <w:top w:val="nil"/>
              <w:left w:val="nil"/>
              <w:bottom w:val="single" w:sz="12" w:space="0" w:color="auto"/>
              <w:right w:val="nil"/>
            </w:tcBorders>
            <w:noWrap/>
            <w:vAlign w:val="bottom"/>
            <w:hideMark/>
          </w:tcPr>
          <w:p w14:paraId="162FDD23" w14:textId="77777777" w:rsidR="00C576AF" w:rsidRPr="00044700" w:rsidRDefault="00C576AF" w:rsidP="00C576AF">
            <w:pPr>
              <w:keepNext/>
              <w:keepLines/>
              <w:spacing w:after="60" w:line="240" w:lineRule="auto"/>
              <w:rPr>
                <w:rFonts w:ascii="Calibri" w:eastAsia="Times New Roman" w:hAnsi="Calibri" w:cs="Calibri"/>
                <w:color w:val="000000"/>
                <w:vertAlign w:val="superscript"/>
                <w:lang w:eastAsia="en-AU"/>
              </w:rPr>
            </w:pPr>
            <w:r w:rsidRPr="00044700">
              <w:rPr>
                <w:rFonts w:ascii="Calibri" w:eastAsia="Times New Roman" w:hAnsi="Calibri" w:cs="Calibri"/>
                <w:color w:val="000000"/>
                <w:lang w:eastAsia="en-AU"/>
              </w:rPr>
              <w:t>2025</w:t>
            </w:r>
            <w:r w:rsidRPr="00AB2888">
              <w:rPr>
                <w:i/>
                <w:iCs/>
              </w:rPr>
              <w:t>–</w:t>
            </w:r>
            <w:r w:rsidRPr="00044700">
              <w:rPr>
                <w:rFonts w:ascii="Calibri" w:eastAsia="Times New Roman" w:hAnsi="Calibri" w:cs="Calibri"/>
                <w:color w:val="000000"/>
                <w:lang w:eastAsia="en-AU"/>
              </w:rPr>
              <w:t>26</w:t>
            </w:r>
            <w:r>
              <w:rPr>
                <w:rFonts w:ascii="Calibri" w:eastAsia="Times New Roman" w:hAnsi="Calibri" w:cs="Calibri"/>
                <w:color w:val="000000"/>
                <w:vertAlign w:val="superscript"/>
                <w:lang w:eastAsia="en-AU"/>
              </w:rPr>
              <w:t>*</w:t>
            </w:r>
          </w:p>
        </w:tc>
        <w:tc>
          <w:tcPr>
            <w:tcW w:w="907" w:type="dxa"/>
            <w:tcBorders>
              <w:top w:val="nil"/>
              <w:left w:val="nil"/>
              <w:bottom w:val="single" w:sz="12" w:space="0" w:color="auto"/>
              <w:right w:val="nil"/>
            </w:tcBorders>
            <w:noWrap/>
            <w:hideMark/>
          </w:tcPr>
          <w:p w14:paraId="454347EE" w14:textId="0B8E7BE9" w:rsidR="00C576AF" w:rsidRPr="00044700" w:rsidRDefault="00C576AF" w:rsidP="00C576AF">
            <w:pPr>
              <w:keepNext/>
              <w:keepLines/>
              <w:spacing w:after="60" w:line="240" w:lineRule="auto"/>
              <w:jc w:val="center"/>
              <w:rPr>
                <w:rFonts w:ascii="Calibri" w:eastAsia="Times New Roman" w:hAnsi="Calibri" w:cs="Calibri"/>
                <w:color w:val="000000"/>
                <w:lang w:eastAsia="en-AU"/>
              </w:rPr>
            </w:pPr>
            <w:r w:rsidRPr="009432CF">
              <w:t>8,666.4</w:t>
            </w:r>
          </w:p>
        </w:tc>
        <w:tc>
          <w:tcPr>
            <w:tcW w:w="907" w:type="dxa"/>
            <w:tcBorders>
              <w:top w:val="nil"/>
              <w:left w:val="nil"/>
              <w:bottom w:val="single" w:sz="12" w:space="0" w:color="auto"/>
              <w:right w:val="nil"/>
            </w:tcBorders>
            <w:noWrap/>
            <w:hideMark/>
          </w:tcPr>
          <w:p w14:paraId="412B427D" w14:textId="13D8E2F3" w:rsidR="00C576AF" w:rsidRPr="00044700" w:rsidRDefault="00C576AF" w:rsidP="00C576AF">
            <w:pPr>
              <w:keepNext/>
              <w:keepLines/>
              <w:spacing w:after="60" w:line="240" w:lineRule="auto"/>
              <w:jc w:val="center"/>
              <w:rPr>
                <w:rFonts w:ascii="Calibri" w:eastAsia="Times New Roman" w:hAnsi="Calibri" w:cs="Calibri"/>
                <w:color w:val="000000"/>
                <w:lang w:eastAsia="en-AU"/>
              </w:rPr>
            </w:pPr>
            <w:r w:rsidRPr="009432CF">
              <w:t>7,168.9</w:t>
            </w:r>
          </w:p>
        </w:tc>
        <w:tc>
          <w:tcPr>
            <w:tcW w:w="907" w:type="dxa"/>
            <w:tcBorders>
              <w:top w:val="nil"/>
              <w:left w:val="nil"/>
              <w:bottom w:val="single" w:sz="12" w:space="0" w:color="auto"/>
              <w:right w:val="nil"/>
            </w:tcBorders>
            <w:noWrap/>
            <w:hideMark/>
          </w:tcPr>
          <w:p w14:paraId="33A284C3" w14:textId="1730C746" w:rsidR="00C576AF" w:rsidRPr="00044700" w:rsidRDefault="00C576AF" w:rsidP="00C576AF">
            <w:pPr>
              <w:keepNext/>
              <w:keepLines/>
              <w:spacing w:after="60" w:line="240" w:lineRule="auto"/>
              <w:jc w:val="center"/>
              <w:rPr>
                <w:rFonts w:ascii="Calibri" w:eastAsia="Times New Roman" w:hAnsi="Calibri" w:cs="Calibri"/>
                <w:color w:val="000000"/>
                <w:lang w:eastAsia="en-AU"/>
              </w:rPr>
            </w:pPr>
            <w:r w:rsidRPr="009432CF">
              <w:t>5,730.0</w:t>
            </w:r>
          </w:p>
        </w:tc>
        <w:tc>
          <w:tcPr>
            <w:tcW w:w="907" w:type="dxa"/>
            <w:tcBorders>
              <w:top w:val="nil"/>
              <w:left w:val="nil"/>
              <w:bottom w:val="single" w:sz="12" w:space="0" w:color="auto"/>
              <w:right w:val="nil"/>
            </w:tcBorders>
            <w:noWrap/>
            <w:hideMark/>
          </w:tcPr>
          <w:p w14:paraId="7CCBEE06" w14:textId="15101AAA" w:rsidR="00C576AF" w:rsidRPr="00044700" w:rsidRDefault="00C576AF" w:rsidP="00C576AF">
            <w:pPr>
              <w:keepNext/>
              <w:keepLines/>
              <w:spacing w:after="60" w:line="240" w:lineRule="auto"/>
              <w:jc w:val="center"/>
              <w:rPr>
                <w:rFonts w:ascii="Calibri" w:eastAsia="Times New Roman" w:hAnsi="Calibri" w:cs="Calibri"/>
                <w:color w:val="000000"/>
                <w:lang w:eastAsia="en-AU"/>
              </w:rPr>
            </w:pPr>
            <w:r w:rsidRPr="009432CF">
              <w:t>3,054.8</w:t>
            </w:r>
          </w:p>
        </w:tc>
        <w:tc>
          <w:tcPr>
            <w:tcW w:w="907" w:type="dxa"/>
            <w:tcBorders>
              <w:top w:val="nil"/>
              <w:left w:val="nil"/>
              <w:bottom w:val="single" w:sz="12" w:space="0" w:color="auto"/>
              <w:right w:val="nil"/>
            </w:tcBorders>
            <w:noWrap/>
            <w:hideMark/>
          </w:tcPr>
          <w:p w14:paraId="36775D6F" w14:textId="795E0597" w:rsidR="00C576AF" w:rsidRPr="00044700" w:rsidRDefault="00C576AF" w:rsidP="00C576AF">
            <w:pPr>
              <w:keepNext/>
              <w:keepLines/>
              <w:spacing w:after="60" w:line="240" w:lineRule="auto"/>
              <w:jc w:val="center"/>
              <w:rPr>
                <w:rFonts w:ascii="Calibri" w:eastAsia="Times New Roman" w:hAnsi="Calibri" w:cs="Calibri"/>
                <w:color w:val="000000"/>
                <w:lang w:eastAsia="en-AU"/>
              </w:rPr>
            </w:pPr>
            <w:r w:rsidRPr="009432CF">
              <w:t>1,903.0</w:t>
            </w:r>
          </w:p>
        </w:tc>
        <w:tc>
          <w:tcPr>
            <w:tcW w:w="907" w:type="dxa"/>
            <w:tcBorders>
              <w:top w:val="nil"/>
              <w:left w:val="nil"/>
              <w:bottom w:val="single" w:sz="12" w:space="0" w:color="auto"/>
              <w:right w:val="nil"/>
            </w:tcBorders>
            <w:noWrap/>
            <w:hideMark/>
          </w:tcPr>
          <w:p w14:paraId="1C482B8A" w14:textId="2EC2EE22" w:rsidR="00C576AF" w:rsidRPr="00044700" w:rsidRDefault="00C576AF" w:rsidP="00C576AF">
            <w:pPr>
              <w:keepNext/>
              <w:keepLines/>
              <w:spacing w:after="60" w:line="240" w:lineRule="auto"/>
              <w:jc w:val="center"/>
              <w:rPr>
                <w:rFonts w:ascii="Calibri" w:eastAsia="Times New Roman" w:hAnsi="Calibri" w:cs="Calibri"/>
                <w:color w:val="000000"/>
                <w:lang w:eastAsia="en-AU"/>
              </w:rPr>
            </w:pPr>
            <w:r w:rsidRPr="009432CF">
              <w:t>577.9</w:t>
            </w:r>
          </w:p>
        </w:tc>
        <w:tc>
          <w:tcPr>
            <w:tcW w:w="907" w:type="dxa"/>
            <w:tcBorders>
              <w:top w:val="nil"/>
              <w:left w:val="nil"/>
              <w:bottom w:val="single" w:sz="12" w:space="0" w:color="auto"/>
              <w:right w:val="nil"/>
            </w:tcBorders>
            <w:noWrap/>
            <w:hideMark/>
          </w:tcPr>
          <w:p w14:paraId="17BB1A29" w14:textId="4C032016" w:rsidR="00C576AF" w:rsidRPr="00044700" w:rsidRDefault="00C576AF" w:rsidP="00C576AF">
            <w:pPr>
              <w:keepNext/>
              <w:keepLines/>
              <w:spacing w:after="60" w:line="240" w:lineRule="auto"/>
              <w:jc w:val="center"/>
              <w:rPr>
                <w:rFonts w:ascii="Calibri" w:eastAsia="Times New Roman" w:hAnsi="Calibri" w:cs="Calibri"/>
                <w:color w:val="000000"/>
                <w:lang w:eastAsia="en-AU"/>
              </w:rPr>
            </w:pPr>
            <w:r w:rsidRPr="009432CF">
              <w:t>482.8</w:t>
            </w:r>
          </w:p>
        </w:tc>
        <w:tc>
          <w:tcPr>
            <w:tcW w:w="907" w:type="dxa"/>
            <w:tcBorders>
              <w:top w:val="nil"/>
              <w:left w:val="nil"/>
              <w:bottom w:val="single" w:sz="12" w:space="0" w:color="auto"/>
              <w:right w:val="nil"/>
            </w:tcBorders>
            <w:noWrap/>
            <w:hideMark/>
          </w:tcPr>
          <w:p w14:paraId="7FE7663D" w14:textId="335725A5" w:rsidR="00C576AF" w:rsidRPr="00044700" w:rsidRDefault="00C576AF" w:rsidP="00C576AF">
            <w:pPr>
              <w:keepNext/>
              <w:keepLines/>
              <w:spacing w:after="60" w:line="240" w:lineRule="auto"/>
              <w:jc w:val="center"/>
              <w:rPr>
                <w:rFonts w:ascii="Calibri" w:eastAsia="Times New Roman" w:hAnsi="Calibri" w:cs="Calibri"/>
                <w:color w:val="000000"/>
                <w:lang w:eastAsia="en-AU"/>
              </w:rPr>
            </w:pPr>
            <w:r w:rsidRPr="009432CF">
              <w:t>257.2</w:t>
            </w:r>
          </w:p>
        </w:tc>
        <w:tc>
          <w:tcPr>
            <w:tcW w:w="1021" w:type="dxa"/>
            <w:tcBorders>
              <w:top w:val="nil"/>
              <w:left w:val="nil"/>
              <w:bottom w:val="single" w:sz="12" w:space="0" w:color="auto"/>
              <w:right w:val="nil"/>
            </w:tcBorders>
            <w:noWrap/>
            <w:hideMark/>
          </w:tcPr>
          <w:p w14:paraId="6B4A4012" w14:textId="4C68DDF1" w:rsidR="00C576AF" w:rsidRPr="00044700" w:rsidRDefault="00C576AF" w:rsidP="00C576AF">
            <w:pPr>
              <w:keepNext/>
              <w:keepLines/>
              <w:spacing w:after="60" w:line="240" w:lineRule="auto"/>
              <w:jc w:val="center"/>
              <w:rPr>
                <w:rFonts w:ascii="Calibri" w:eastAsia="Times New Roman" w:hAnsi="Calibri" w:cs="Calibri"/>
                <w:color w:val="000000"/>
                <w:lang w:eastAsia="en-AU"/>
              </w:rPr>
            </w:pPr>
            <w:r w:rsidRPr="009432CF">
              <w:t>27,840.9</w:t>
            </w:r>
          </w:p>
        </w:tc>
      </w:tr>
    </w:tbl>
    <w:p w14:paraId="130332B4" w14:textId="57921410" w:rsidR="00C576AF" w:rsidRPr="00B12098" w:rsidRDefault="00C576AF" w:rsidP="00C576AF">
      <w:pPr>
        <w:keepNext/>
        <w:keepLines/>
        <w:spacing w:after="0" w:line="240" w:lineRule="auto"/>
        <w:ind w:left="1440" w:hanging="1440"/>
      </w:pPr>
      <w:r>
        <w:t>*</w:t>
      </w:r>
      <w:r>
        <w:tab/>
        <w:t>forecast.</w:t>
      </w:r>
    </w:p>
    <w:p w14:paraId="1A6209A0" w14:textId="5AD85763" w:rsidR="00C576AF" w:rsidRDefault="00C576AF" w:rsidP="00C576AF">
      <w:pPr>
        <w:keepNext/>
        <w:keepLines/>
        <w:spacing w:line="240" w:lineRule="auto"/>
        <w:ind w:left="1440" w:hanging="1440"/>
      </w:pPr>
      <w:r w:rsidRPr="00AB2888">
        <w:rPr>
          <w:i/>
          <w:iCs/>
        </w:rPr>
        <w:t>Source:</w:t>
      </w:r>
      <w:r>
        <w:tab/>
      </w:r>
      <w:r w:rsidRPr="00044700">
        <w:t>Commonwealth Grants Commission</w:t>
      </w:r>
      <w:r w:rsidRPr="00374124">
        <w:t xml:space="preserve">, </w:t>
      </w:r>
      <w:r w:rsidRPr="00DC2E57">
        <w:rPr>
          <w:i/>
          <w:iCs/>
        </w:rPr>
        <w:t>GST Relativities 2025–26</w:t>
      </w:r>
      <w:r w:rsidRPr="00374124">
        <w:t>,</w:t>
      </w:r>
      <w:r>
        <w:t xml:space="preserve"> Supplementary Information, Table S1-1.</w:t>
      </w:r>
    </w:p>
    <w:p w14:paraId="0F1F48EB" w14:textId="4B393BC6" w:rsidR="008F611E" w:rsidRPr="006A3369" w:rsidRDefault="008F611E" w:rsidP="008F611E">
      <w:pPr>
        <w:pStyle w:val="Heading2"/>
        <w:rPr>
          <w:b/>
          <w:bCs/>
          <w:sz w:val="32"/>
          <w:szCs w:val="32"/>
        </w:rPr>
      </w:pPr>
      <w:bookmarkStart w:id="30" w:name="_Toc220426415"/>
      <w:r w:rsidRPr="006A3369">
        <w:rPr>
          <w:b/>
          <w:bCs/>
          <w:sz w:val="32"/>
          <w:szCs w:val="32"/>
        </w:rPr>
        <w:t>A</w:t>
      </w:r>
      <w:r>
        <w:rPr>
          <w:b/>
          <w:bCs/>
          <w:sz w:val="32"/>
          <w:szCs w:val="32"/>
        </w:rPr>
        <w:t>3</w:t>
      </w:r>
      <w:r w:rsidRPr="006A3369">
        <w:rPr>
          <w:b/>
          <w:bCs/>
          <w:sz w:val="32"/>
          <w:szCs w:val="32"/>
        </w:rPr>
        <w:tab/>
        <w:t>GST Distributions</w:t>
      </w:r>
      <w:bookmarkEnd w:id="30"/>
    </w:p>
    <w:p w14:paraId="506FAFF7" w14:textId="77777777" w:rsidR="002C394B" w:rsidRDefault="002C394B" w:rsidP="002C394B">
      <w:pPr>
        <w:spacing w:line="240" w:lineRule="auto"/>
      </w:pPr>
      <w:r>
        <w:t>There are three main methods of distributing the GST pool to the states that are used in this submission. These are:</w:t>
      </w:r>
    </w:p>
    <w:p w14:paraId="67BE6866" w14:textId="77777777" w:rsidR="002C394B" w:rsidRPr="00B568AC" w:rsidRDefault="002C394B" w:rsidP="002C394B">
      <w:pPr>
        <w:pStyle w:val="ListParagraph"/>
        <w:numPr>
          <w:ilvl w:val="0"/>
          <w:numId w:val="7"/>
        </w:numPr>
        <w:spacing w:line="240" w:lineRule="auto"/>
        <w:ind w:left="357" w:hanging="357"/>
      </w:pPr>
      <w:r>
        <w:t>Previous method</w:t>
      </w:r>
      <w:r>
        <w:rPr>
          <w:rFonts w:cstheme="minorHAnsi"/>
        </w:rPr>
        <w:t>—</w:t>
      </w:r>
      <w:r>
        <w:t>the method that was used to distribute the GST pool prior to 2021</w:t>
      </w:r>
      <w:r>
        <w:rPr>
          <w:rFonts w:cstheme="minorHAnsi"/>
        </w:rPr>
        <w:t>–22;</w:t>
      </w:r>
    </w:p>
    <w:p w14:paraId="0EB810D0" w14:textId="3B2BBE66" w:rsidR="002C394B" w:rsidRPr="00270131" w:rsidRDefault="002C394B" w:rsidP="002C394B">
      <w:pPr>
        <w:pStyle w:val="ListParagraph"/>
        <w:numPr>
          <w:ilvl w:val="0"/>
          <w:numId w:val="7"/>
        </w:numPr>
        <w:spacing w:line="240" w:lineRule="auto"/>
        <w:ind w:left="357" w:hanging="357"/>
      </w:pPr>
      <w:r>
        <w:rPr>
          <w:rFonts w:cstheme="minorHAnsi"/>
        </w:rPr>
        <w:t xml:space="preserve">Standard state method—the method that is specified in </w:t>
      </w:r>
      <w:r w:rsidR="009E5868">
        <w:rPr>
          <w:rFonts w:cstheme="minorHAnsi"/>
        </w:rPr>
        <w:t xml:space="preserve">16AB(2) of </w:t>
      </w:r>
      <w:r>
        <w:rPr>
          <w:rFonts w:cstheme="minorHAnsi"/>
        </w:rPr>
        <w:t>the CGC Act, as interpreted by the CGC; and</w:t>
      </w:r>
    </w:p>
    <w:p w14:paraId="4669A36D" w14:textId="1A40F11D" w:rsidR="002C394B" w:rsidRPr="00270131" w:rsidRDefault="002C394B" w:rsidP="009B6814">
      <w:pPr>
        <w:pStyle w:val="ListParagraph"/>
        <w:numPr>
          <w:ilvl w:val="0"/>
          <w:numId w:val="7"/>
        </w:numPr>
        <w:spacing w:line="240" w:lineRule="auto"/>
        <w:ind w:left="357" w:hanging="357"/>
      </w:pPr>
      <w:r>
        <w:rPr>
          <w:rFonts w:cstheme="minorHAnsi"/>
        </w:rPr>
        <w:t xml:space="preserve">Current method—the method currently used to distribute the GST which involves the combination of the previous and standard state method as specified in </w:t>
      </w:r>
      <w:r w:rsidR="009E5868">
        <w:rPr>
          <w:rFonts w:cstheme="minorHAnsi"/>
        </w:rPr>
        <w:t xml:space="preserve">16AB(3)(b)(ii) of </w:t>
      </w:r>
      <w:r>
        <w:rPr>
          <w:rFonts w:cstheme="minorHAnsi"/>
        </w:rPr>
        <w:t>the CGC Act</w:t>
      </w:r>
      <w:r w:rsidR="00875496">
        <w:rPr>
          <w:rFonts w:cstheme="minorHAnsi"/>
        </w:rPr>
        <w:t>,</w:t>
      </w:r>
      <w:r>
        <w:rPr>
          <w:rFonts w:cstheme="minorHAnsi"/>
        </w:rPr>
        <w:t xml:space="preserve"> the application of a relativity floor as specified in </w:t>
      </w:r>
      <w:r w:rsidR="000E797D">
        <w:rPr>
          <w:rFonts w:cstheme="minorHAnsi"/>
        </w:rPr>
        <w:t xml:space="preserve">8(2A) and 8(2B) of </w:t>
      </w:r>
      <w:r>
        <w:rPr>
          <w:rFonts w:cstheme="minorHAnsi"/>
        </w:rPr>
        <w:t>the FFR Act</w:t>
      </w:r>
      <w:r w:rsidR="00875496" w:rsidRPr="00875496">
        <w:rPr>
          <w:rFonts w:cstheme="minorHAnsi"/>
        </w:rPr>
        <w:t xml:space="preserve"> </w:t>
      </w:r>
      <w:r w:rsidR="00875496">
        <w:rPr>
          <w:rFonts w:cstheme="minorHAnsi"/>
        </w:rPr>
        <w:t>and the NoWO payments</w:t>
      </w:r>
      <w:r>
        <w:rPr>
          <w:rFonts w:cstheme="minorHAnsi"/>
        </w:rPr>
        <w:t>.</w:t>
      </w:r>
    </w:p>
    <w:p w14:paraId="01014064" w14:textId="1B9AC665" w:rsidR="009B6814" w:rsidRDefault="009B6814" w:rsidP="009B6814">
      <w:pPr>
        <w:spacing w:line="240" w:lineRule="auto"/>
      </w:pPr>
      <w:r>
        <w:t>In calculating the GST distribution from these three methods the most recent application year population and GST pool data are used. This should provide as accurate as possible values for the GST distributions.</w:t>
      </w:r>
    </w:p>
    <w:p w14:paraId="043BBC33" w14:textId="640B5D36" w:rsidR="00A119F4" w:rsidRDefault="00EB267A" w:rsidP="007E0CC2">
      <w:pPr>
        <w:spacing w:line="240" w:lineRule="auto"/>
      </w:pPr>
      <w:r>
        <w:t xml:space="preserve">The GST distributions from </w:t>
      </w:r>
      <w:r w:rsidRPr="00A119F4">
        <w:t>2021–22 to 202</w:t>
      </w:r>
      <w:r w:rsidR="00A11783">
        <w:t>5</w:t>
      </w:r>
      <w:r w:rsidRPr="00A119F4">
        <w:t>–2</w:t>
      </w:r>
      <w:r w:rsidR="00A11783">
        <w:t>6</w:t>
      </w:r>
      <w:r>
        <w:t xml:space="preserve"> that would have resulted from the previous GST distribution method are presented in Table </w:t>
      </w:r>
      <w:r w:rsidR="00AC7B6A">
        <w:t>A</w:t>
      </w:r>
      <w:r w:rsidR="002C394B">
        <w:t>3</w:t>
      </w:r>
      <w:r w:rsidR="00AC7B6A">
        <w:t>-</w:t>
      </w:r>
      <w:r w:rsidR="002C394B">
        <w:t>1</w:t>
      </w:r>
      <w:r w:rsidR="004A2A8D">
        <w:t xml:space="preserve"> for the base GST pool and in Table </w:t>
      </w:r>
      <w:r w:rsidR="00AC7B6A">
        <w:t>A</w:t>
      </w:r>
      <w:r w:rsidR="002C394B">
        <w:t>3</w:t>
      </w:r>
      <w:r w:rsidR="00AC7B6A">
        <w:t>-</w:t>
      </w:r>
      <w:r w:rsidR="002C394B">
        <w:t>2</w:t>
      </w:r>
      <w:r w:rsidR="004A2A8D">
        <w:t xml:space="preserve"> for the final GST pool</w:t>
      </w:r>
      <w:r>
        <w:t>.</w:t>
      </w:r>
      <w:r w:rsidR="00000EAB">
        <w:t xml:space="preserve"> </w:t>
      </w:r>
      <w:r w:rsidR="00C576AF">
        <w:t>The GST relativities are different in the</w:t>
      </w:r>
      <w:r w:rsidR="00875496">
        <w:t>se two</w:t>
      </w:r>
      <w:r w:rsidR="00C576AF">
        <w:t xml:space="preserve"> tables as the one</w:t>
      </w:r>
      <w:r w:rsidR="00747B15">
        <w:t>s</w:t>
      </w:r>
      <w:r w:rsidR="00C576AF">
        <w:t xml:space="preserve"> using the base GST pool ha</w:t>
      </w:r>
      <w:r w:rsidR="00747B15">
        <w:t>ve</w:t>
      </w:r>
      <w:r w:rsidR="00C576AF">
        <w:t xml:space="preserve"> the assessment year relativities calculated using the base pool and the one</w:t>
      </w:r>
      <w:r w:rsidR="00747B15">
        <w:t>s</w:t>
      </w:r>
      <w:r w:rsidR="00C576AF">
        <w:t xml:space="preserve"> using the final pool ha</w:t>
      </w:r>
      <w:r w:rsidR="00747B15">
        <w:t>ve</w:t>
      </w:r>
      <w:r w:rsidR="00725478">
        <w:t xml:space="preserve"> the assessment year relativities calculated using the final pool</w:t>
      </w:r>
      <w:r w:rsidR="00775CE5">
        <w:t>.</w:t>
      </w:r>
    </w:p>
    <w:p w14:paraId="27FFA2DB" w14:textId="0ECD935B" w:rsidR="00A119F4" w:rsidRPr="00EB267A" w:rsidRDefault="00EB267A" w:rsidP="007E0CC2">
      <w:pPr>
        <w:keepNext/>
        <w:keepLines/>
        <w:spacing w:after="0" w:line="240" w:lineRule="auto"/>
        <w:rPr>
          <w:b/>
          <w:bCs/>
        </w:rPr>
      </w:pPr>
      <w:r w:rsidRPr="00EB267A">
        <w:rPr>
          <w:b/>
          <w:bCs/>
        </w:rPr>
        <w:lastRenderedPageBreak/>
        <w:t>Table</w:t>
      </w:r>
      <w:r>
        <w:rPr>
          <w:b/>
          <w:bCs/>
        </w:rPr>
        <w:t xml:space="preserve"> </w:t>
      </w:r>
      <w:r w:rsidR="00AC7B6A">
        <w:rPr>
          <w:b/>
          <w:bCs/>
        </w:rPr>
        <w:t>A</w:t>
      </w:r>
      <w:r w:rsidR="008F611E">
        <w:rPr>
          <w:b/>
          <w:bCs/>
        </w:rPr>
        <w:t>3</w:t>
      </w:r>
      <w:r w:rsidR="00AC7B6A">
        <w:rPr>
          <w:b/>
          <w:bCs/>
        </w:rPr>
        <w:t>-1</w:t>
      </w:r>
      <w:r w:rsidRPr="00EB267A">
        <w:rPr>
          <w:b/>
          <w:bCs/>
        </w:rPr>
        <w:t>: GST distribution</w:t>
      </w:r>
      <w:r w:rsidR="00B97283">
        <w:rPr>
          <w:rFonts w:cstheme="minorHAnsi"/>
          <w:b/>
          <w:bCs/>
        </w:rPr>
        <w:t>—</w:t>
      </w:r>
      <w:r w:rsidRPr="00EB267A">
        <w:rPr>
          <w:b/>
          <w:bCs/>
        </w:rPr>
        <w:t>previous method</w:t>
      </w:r>
      <w:r w:rsidR="004A2A8D">
        <w:rPr>
          <w:b/>
          <w:bCs/>
        </w:rPr>
        <w:t xml:space="preserve"> using the base GST pool</w:t>
      </w:r>
      <w:r w:rsidRPr="00EB267A">
        <w:rPr>
          <w:b/>
          <w:bCs/>
        </w:rPr>
        <w:t>, 2021–22 to 202</w:t>
      </w:r>
      <w:r w:rsidR="00D41FBC">
        <w:rPr>
          <w:b/>
          <w:bCs/>
        </w:rPr>
        <w:t>5</w:t>
      </w:r>
      <w:r w:rsidRPr="00EB267A">
        <w:rPr>
          <w:b/>
          <w:bCs/>
        </w:rPr>
        <w:t>–2</w:t>
      </w:r>
      <w:r w:rsidR="00D41FBC">
        <w:rPr>
          <w:b/>
          <w:bCs/>
        </w:rPr>
        <w:t>6</w:t>
      </w:r>
    </w:p>
    <w:tbl>
      <w:tblPr>
        <w:tblW w:w="0" w:type="auto"/>
        <w:tblLook w:val="04A0" w:firstRow="1" w:lastRow="0" w:firstColumn="1" w:lastColumn="0" w:noHBand="0" w:noVBand="1"/>
      </w:tblPr>
      <w:tblGrid>
        <w:gridCol w:w="1918"/>
        <w:gridCol w:w="789"/>
        <w:gridCol w:w="789"/>
        <w:gridCol w:w="790"/>
        <w:gridCol w:w="790"/>
        <w:gridCol w:w="790"/>
        <w:gridCol w:w="790"/>
        <w:gridCol w:w="790"/>
        <w:gridCol w:w="790"/>
        <w:gridCol w:w="790"/>
      </w:tblGrid>
      <w:tr w:rsidR="004E6512" w:rsidRPr="00AB2888" w14:paraId="3724C37C" w14:textId="77777777" w:rsidTr="00AB2888">
        <w:tc>
          <w:tcPr>
            <w:tcW w:w="1918" w:type="dxa"/>
            <w:tcBorders>
              <w:top w:val="single" w:sz="12" w:space="0" w:color="auto"/>
              <w:left w:val="nil"/>
              <w:bottom w:val="single" w:sz="6" w:space="0" w:color="auto"/>
              <w:right w:val="nil"/>
            </w:tcBorders>
            <w:noWrap/>
            <w:vAlign w:val="bottom"/>
            <w:hideMark/>
          </w:tcPr>
          <w:p w14:paraId="4E18A09C" w14:textId="77777777" w:rsidR="00EB267A" w:rsidRPr="00EB267A" w:rsidRDefault="00EB267A" w:rsidP="00B97283">
            <w:pPr>
              <w:keepNext/>
              <w:keepLines/>
              <w:spacing w:before="60" w:after="60" w:line="240" w:lineRule="auto"/>
              <w:rPr>
                <w:rFonts w:ascii="Calibri" w:eastAsia="Times New Roman" w:hAnsi="Calibri" w:cs="Calibri"/>
                <w:b/>
                <w:bCs/>
                <w:i/>
                <w:iCs/>
                <w:sz w:val="20"/>
                <w:szCs w:val="20"/>
                <w:lang w:eastAsia="en-AU"/>
              </w:rPr>
            </w:pPr>
            <w:r w:rsidRPr="00EB267A">
              <w:rPr>
                <w:rFonts w:ascii="Calibri" w:eastAsia="Times New Roman" w:hAnsi="Calibri" w:cs="Calibri"/>
                <w:b/>
                <w:bCs/>
                <w:i/>
                <w:iCs/>
                <w:sz w:val="20"/>
                <w:szCs w:val="20"/>
                <w:lang w:eastAsia="en-AU"/>
              </w:rPr>
              <w:t> </w:t>
            </w:r>
          </w:p>
        </w:tc>
        <w:tc>
          <w:tcPr>
            <w:tcW w:w="789" w:type="dxa"/>
            <w:tcBorders>
              <w:top w:val="single" w:sz="12" w:space="0" w:color="auto"/>
              <w:left w:val="nil"/>
              <w:bottom w:val="single" w:sz="6" w:space="0" w:color="auto"/>
              <w:right w:val="nil"/>
            </w:tcBorders>
            <w:noWrap/>
            <w:vAlign w:val="center"/>
            <w:hideMark/>
          </w:tcPr>
          <w:p w14:paraId="21D663CE" w14:textId="77777777" w:rsidR="00EB267A" w:rsidRPr="00EB267A" w:rsidRDefault="00EB267A" w:rsidP="008C074E">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NSW</w:t>
            </w:r>
          </w:p>
        </w:tc>
        <w:tc>
          <w:tcPr>
            <w:tcW w:w="789" w:type="dxa"/>
            <w:tcBorders>
              <w:top w:val="single" w:sz="12" w:space="0" w:color="auto"/>
              <w:left w:val="nil"/>
              <w:bottom w:val="single" w:sz="6" w:space="0" w:color="auto"/>
              <w:right w:val="nil"/>
            </w:tcBorders>
            <w:noWrap/>
            <w:vAlign w:val="center"/>
            <w:hideMark/>
          </w:tcPr>
          <w:p w14:paraId="38BF953A" w14:textId="77777777" w:rsidR="00EB267A" w:rsidRPr="00EB267A" w:rsidRDefault="00EB267A" w:rsidP="008C074E">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Vic</w:t>
            </w:r>
          </w:p>
        </w:tc>
        <w:tc>
          <w:tcPr>
            <w:tcW w:w="790" w:type="dxa"/>
            <w:tcBorders>
              <w:top w:val="single" w:sz="12" w:space="0" w:color="auto"/>
              <w:left w:val="nil"/>
              <w:bottom w:val="single" w:sz="6" w:space="0" w:color="auto"/>
              <w:right w:val="nil"/>
            </w:tcBorders>
            <w:noWrap/>
            <w:vAlign w:val="center"/>
            <w:hideMark/>
          </w:tcPr>
          <w:p w14:paraId="28CC9F2C" w14:textId="77777777" w:rsidR="00EB267A" w:rsidRPr="00EB267A" w:rsidRDefault="00EB267A" w:rsidP="008C074E">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Qld</w:t>
            </w:r>
          </w:p>
        </w:tc>
        <w:tc>
          <w:tcPr>
            <w:tcW w:w="790" w:type="dxa"/>
            <w:tcBorders>
              <w:top w:val="single" w:sz="12" w:space="0" w:color="auto"/>
              <w:left w:val="nil"/>
              <w:bottom w:val="single" w:sz="6" w:space="0" w:color="auto"/>
              <w:right w:val="nil"/>
            </w:tcBorders>
            <w:noWrap/>
            <w:vAlign w:val="center"/>
            <w:hideMark/>
          </w:tcPr>
          <w:p w14:paraId="4D03314D" w14:textId="77777777" w:rsidR="00EB267A" w:rsidRPr="00EB267A" w:rsidRDefault="00EB267A" w:rsidP="008C074E">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WA</w:t>
            </w:r>
          </w:p>
        </w:tc>
        <w:tc>
          <w:tcPr>
            <w:tcW w:w="790" w:type="dxa"/>
            <w:tcBorders>
              <w:top w:val="single" w:sz="12" w:space="0" w:color="auto"/>
              <w:left w:val="nil"/>
              <w:bottom w:val="single" w:sz="6" w:space="0" w:color="auto"/>
              <w:right w:val="nil"/>
            </w:tcBorders>
            <w:noWrap/>
            <w:vAlign w:val="center"/>
            <w:hideMark/>
          </w:tcPr>
          <w:p w14:paraId="0E873A68" w14:textId="77777777" w:rsidR="00EB267A" w:rsidRPr="00EB267A" w:rsidRDefault="00EB267A" w:rsidP="008C074E">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SA</w:t>
            </w:r>
          </w:p>
        </w:tc>
        <w:tc>
          <w:tcPr>
            <w:tcW w:w="790" w:type="dxa"/>
            <w:tcBorders>
              <w:top w:val="single" w:sz="12" w:space="0" w:color="auto"/>
              <w:left w:val="nil"/>
              <w:bottom w:val="single" w:sz="6" w:space="0" w:color="auto"/>
              <w:right w:val="nil"/>
            </w:tcBorders>
            <w:noWrap/>
            <w:vAlign w:val="center"/>
            <w:hideMark/>
          </w:tcPr>
          <w:p w14:paraId="74D85CAD" w14:textId="77777777" w:rsidR="00EB267A" w:rsidRPr="00EB267A" w:rsidRDefault="00EB267A" w:rsidP="008C074E">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Tas</w:t>
            </w:r>
          </w:p>
        </w:tc>
        <w:tc>
          <w:tcPr>
            <w:tcW w:w="790" w:type="dxa"/>
            <w:tcBorders>
              <w:top w:val="single" w:sz="12" w:space="0" w:color="auto"/>
              <w:left w:val="nil"/>
              <w:bottom w:val="single" w:sz="6" w:space="0" w:color="auto"/>
              <w:right w:val="nil"/>
            </w:tcBorders>
            <w:noWrap/>
            <w:vAlign w:val="center"/>
            <w:hideMark/>
          </w:tcPr>
          <w:p w14:paraId="2B686231" w14:textId="77777777" w:rsidR="00EB267A" w:rsidRPr="00EB267A" w:rsidRDefault="00EB267A" w:rsidP="008C074E">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ACT</w:t>
            </w:r>
          </w:p>
        </w:tc>
        <w:tc>
          <w:tcPr>
            <w:tcW w:w="790" w:type="dxa"/>
            <w:tcBorders>
              <w:top w:val="single" w:sz="12" w:space="0" w:color="auto"/>
              <w:left w:val="nil"/>
              <w:bottom w:val="single" w:sz="6" w:space="0" w:color="auto"/>
              <w:right w:val="nil"/>
            </w:tcBorders>
            <w:noWrap/>
            <w:vAlign w:val="center"/>
            <w:hideMark/>
          </w:tcPr>
          <w:p w14:paraId="5E8BC9B1" w14:textId="77777777" w:rsidR="00EB267A" w:rsidRPr="00EB267A" w:rsidRDefault="00EB267A" w:rsidP="008C074E">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NT</w:t>
            </w:r>
          </w:p>
        </w:tc>
        <w:tc>
          <w:tcPr>
            <w:tcW w:w="790" w:type="dxa"/>
            <w:tcBorders>
              <w:top w:val="single" w:sz="12" w:space="0" w:color="auto"/>
              <w:left w:val="nil"/>
              <w:bottom w:val="single" w:sz="6" w:space="0" w:color="auto"/>
              <w:right w:val="nil"/>
            </w:tcBorders>
            <w:noWrap/>
            <w:vAlign w:val="center"/>
            <w:hideMark/>
          </w:tcPr>
          <w:p w14:paraId="33C5679D" w14:textId="77777777" w:rsidR="00EB267A" w:rsidRPr="00EB267A" w:rsidRDefault="00EB267A" w:rsidP="008C074E">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Total</w:t>
            </w:r>
          </w:p>
        </w:tc>
      </w:tr>
      <w:tr w:rsidR="004E6512" w:rsidRPr="00EB267A" w14:paraId="57CCDD01" w14:textId="77777777" w:rsidTr="00AB2888">
        <w:tc>
          <w:tcPr>
            <w:tcW w:w="1918" w:type="dxa"/>
            <w:tcBorders>
              <w:top w:val="single" w:sz="6" w:space="0" w:color="auto"/>
              <w:left w:val="nil"/>
              <w:bottom w:val="nil"/>
              <w:right w:val="nil"/>
            </w:tcBorders>
            <w:noWrap/>
            <w:vAlign w:val="bottom"/>
            <w:hideMark/>
          </w:tcPr>
          <w:p w14:paraId="186C3089" w14:textId="77777777" w:rsidR="00EB267A" w:rsidRPr="00EB267A" w:rsidRDefault="00EB267A" w:rsidP="00B97283">
            <w:pPr>
              <w:keepNext/>
              <w:keepLines/>
              <w:spacing w:before="60" w:after="0" w:line="240" w:lineRule="auto"/>
              <w:rPr>
                <w:rFonts w:ascii="Calibri" w:eastAsia="Times New Roman" w:hAnsi="Calibri" w:cs="Calibri"/>
                <w:b/>
                <w:bCs/>
                <w:sz w:val="20"/>
                <w:szCs w:val="20"/>
                <w:lang w:eastAsia="en-AU"/>
              </w:rPr>
            </w:pPr>
            <w:r w:rsidRPr="00EB267A">
              <w:rPr>
                <w:rFonts w:ascii="Calibri" w:eastAsia="Times New Roman" w:hAnsi="Calibri" w:cs="Calibri"/>
                <w:b/>
                <w:bCs/>
                <w:sz w:val="20"/>
                <w:szCs w:val="20"/>
                <w:lang w:eastAsia="en-AU"/>
              </w:rPr>
              <w:t>2021–22</w:t>
            </w:r>
          </w:p>
        </w:tc>
        <w:tc>
          <w:tcPr>
            <w:tcW w:w="789" w:type="dxa"/>
            <w:tcBorders>
              <w:top w:val="single" w:sz="6" w:space="0" w:color="auto"/>
              <w:left w:val="nil"/>
              <w:bottom w:val="nil"/>
              <w:right w:val="nil"/>
            </w:tcBorders>
            <w:noWrap/>
            <w:vAlign w:val="center"/>
            <w:hideMark/>
          </w:tcPr>
          <w:p w14:paraId="098EAC00" w14:textId="77777777" w:rsidR="00EB267A" w:rsidRPr="00EB267A" w:rsidRDefault="00EB267A" w:rsidP="00B97283">
            <w:pPr>
              <w:keepNext/>
              <w:keepLines/>
              <w:spacing w:before="60" w:after="0" w:line="240" w:lineRule="auto"/>
              <w:rPr>
                <w:rFonts w:ascii="Calibri" w:eastAsia="Times New Roman" w:hAnsi="Calibri" w:cs="Calibri"/>
                <w:b/>
                <w:bCs/>
                <w:sz w:val="20"/>
                <w:szCs w:val="20"/>
                <w:lang w:eastAsia="en-AU"/>
              </w:rPr>
            </w:pPr>
          </w:p>
        </w:tc>
        <w:tc>
          <w:tcPr>
            <w:tcW w:w="789" w:type="dxa"/>
            <w:tcBorders>
              <w:top w:val="single" w:sz="6" w:space="0" w:color="auto"/>
              <w:left w:val="nil"/>
              <w:bottom w:val="nil"/>
              <w:right w:val="nil"/>
            </w:tcBorders>
            <w:noWrap/>
            <w:vAlign w:val="center"/>
            <w:hideMark/>
          </w:tcPr>
          <w:p w14:paraId="41692044" w14:textId="77777777" w:rsidR="00EB267A" w:rsidRPr="00EB267A" w:rsidRDefault="00EB267A" w:rsidP="00B97283">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7907A73E" w14:textId="77777777" w:rsidR="00EB267A" w:rsidRPr="00EB267A" w:rsidRDefault="00EB267A" w:rsidP="00B97283">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35A7EDDC" w14:textId="77777777" w:rsidR="00EB267A" w:rsidRPr="00EB267A" w:rsidRDefault="00EB267A" w:rsidP="00B97283">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065CDFFA" w14:textId="77777777" w:rsidR="00EB267A" w:rsidRPr="00EB267A" w:rsidRDefault="00EB267A" w:rsidP="00B97283">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34091F23" w14:textId="77777777" w:rsidR="00EB267A" w:rsidRPr="00EB267A" w:rsidRDefault="00EB267A" w:rsidP="00B97283">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5CFC46B9" w14:textId="77777777" w:rsidR="00EB267A" w:rsidRPr="00EB267A" w:rsidRDefault="00EB267A" w:rsidP="00B97283">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55320C36" w14:textId="77777777" w:rsidR="00EB267A" w:rsidRPr="00EB267A" w:rsidRDefault="00EB267A" w:rsidP="00B97283">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7C0B47C2" w14:textId="77777777" w:rsidR="00EB267A" w:rsidRPr="00EB267A" w:rsidRDefault="00EB267A" w:rsidP="00B97283">
            <w:pPr>
              <w:keepNext/>
              <w:keepLines/>
              <w:spacing w:before="60" w:after="0" w:line="240" w:lineRule="auto"/>
              <w:jc w:val="right"/>
              <w:rPr>
                <w:rFonts w:ascii="Times New Roman" w:eastAsia="Times New Roman" w:hAnsi="Times New Roman" w:cs="Times New Roman"/>
                <w:sz w:val="20"/>
                <w:szCs w:val="20"/>
                <w:lang w:eastAsia="en-AU"/>
              </w:rPr>
            </w:pPr>
          </w:p>
        </w:tc>
      </w:tr>
      <w:tr w:rsidR="00000EAB" w:rsidRPr="00EB267A" w14:paraId="69F901F2" w14:textId="77777777" w:rsidTr="00AF12D4">
        <w:tc>
          <w:tcPr>
            <w:tcW w:w="1918" w:type="dxa"/>
            <w:tcBorders>
              <w:top w:val="nil"/>
              <w:left w:val="nil"/>
              <w:bottom w:val="nil"/>
              <w:right w:val="nil"/>
            </w:tcBorders>
            <w:noWrap/>
            <w:vAlign w:val="bottom"/>
            <w:hideMark/>
          </w:tcPr>
          <w:p w14:paraId="69474F32"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vAlign w:val="bottom"/>
            <w:hideMark/>
          </w:tcPr>
          <w:p w14:paraId="6FB61737" w14:textId="29FCB1DC"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0.9645</w:t>
            </w:r>
          </w:p>
        </w:tc>
        <w:tc>
          <w:tcPr>
            <w:tcW w:w="789" w:type="dxa"/>
            <w:tcBorders>
              <w:top w:val="nil"/>
              <w:left w:val="nil"/>
              <w:bottom w:val="nil"/>
              <w:right w:val="nil"/>
            </w:tcBorders>
            <w:noWrap/>
            <w:vAlign w:val="bottom"/>
            <w:hideMark/>
          </w:tcPr>
          <w:p w14:paraId="37A581F5" w14:textId="5A98D6A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0.9317</w:t>
            </w:r>
          </w:p>
        </w:tc>
        <w:tc>
          <w:tcPr>
            <w:tcW w:w="790" w:type="dxa"/>
            <w:tcBorders>
              <w:top w:val="nil"/>
              <w:left w:val="nil"/>
              <w:bottom w:val="nil"/>
              <w:right w:val="nil"/>
            </w:tcBorders>
            <w:noWrap/>
            <w:vAlign w:val="bottom"/>
            <w:hideMark/>
          </w:tcPr>
          <w:p w14:paraId="637759E9" w14:textId="3BFDB1EC"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1.0675</w:t>
            </w:r>
          </w:p>
        </w:tc>
        <w:tc>
          <w:tcPr>
            <w:tcW w:w="790" w:type="dxa"/>
            <w:tcBorders>
              <w:top w:val="nil"/>
              <w:left w:val="nil"/>
              <w:bottom w:val="nil"/>
              <w:right w:val="nil"/>
            </w:tcBorders>
            <w:noWrap/>
            <w:vAlign w:val="bottom"/>
            <w:hideMark/>
          </w:tcPr>
          <w:p w14:paraId="74C12B8A" w14:textId="165AC7D9"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0.3285</w:t>
            </w:r>
          </w:p>
        </w:tc>
        <w:tc>
          <w:tcPr>
            <w:tcW w:w="790" w:type="dxa"/>
            <w:tcBorders>
              <w:top w:val="nil"/>
              <w:left w:val="nil"/>
              <w:bottom w:val="nil"/>
              <w:right w:val="nil"/>
            </w:tcBorders>
            <w:noWrap/>
            <w:vAlign w:val="bottom"/>
            <w:hideMark/>
          </w:tcPr>
          <w:p w14:paraId="31B03C8D" w14:textId="3D51D080"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1.3555</w:t>
            </w:r>
          </w:p>
        </w:tc>
        <w:tc>
          <w:tcPr>
            <w:tcW w:w="790" w:type="dxa"/>
            <w:tcBorders>
              <w:top w:val="nil"/>
              <w:left w:val="nil"/>
              <w:bottom w:val="nil"/>
              <w:right w:val="nil"/>
            </w:tcBorders>
            <w:noWrap/>
            <w:vAlign w:val="bottom"/>
            <w:hideMark/>
          </w:tcPr>
          <w:p w14:paraId="510FCAF5" w14:textId="709F8B75"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1.9690</w:t>
            </w:r>
          </w:p>
        </w:tc>
        <w:tc>
          <w:tcPr>
            <w:tcW w:w="790" w:type="dxa"/>
            <w:tcBorders>
              <w:top w:val="nil"/>
              <w:left w:val="nil"/>
              <w:bottom w:val="nil"/>
              <w:right w:val="nil"/>
            </w:tcBorders>
            <w:noWrap/>
            <w:vAlign w:val="bottom"/>
            <w:hideMark/>
          </w:tcPr>
          <w:p w14:paraId="65E9FBC2" w14:textId="69C29788"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1.1710</w:t>
            </w:r>
          </w:p>
        </w:tc>
        <w:tc>
          <w:tcPr>
            <w:tcW w:w="790" w:type="dxa"/>
            <w:tcBorders>
              <w:top w:val="nil"/>
              <w:left w:val="nil"/>
              <w:bottom w:val="nil"/>
              <w:right w:val="nil"/>
            </w:tcBorders>
            <w:noWrap/>
            <w:vAlign w:val="bottom"/>
            <w:hideMark/>
          </w:tcPr>
          <w:p w14:paraId="5C6C2AC0" w14:textId="421CD5D3"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4.8082</w:t>
            </w:r>
          </w:p>
        </w:tc>
        <w:tc>
          <w:tcPr>
            <w:tcW w:w="790" w:type="dxa"/>
            <w:tcBorders>
              <w:top w:val="nil"/>
              <w:left w:val="nil"/>
              <w:bottom w:val="nil"/>
              <w:right w:val="nil"/>
            </w:tcBorders>
            <w:noWrap/>
            <w:vAlign w:val="bottom"/>
            <w:hideMark/>
          </w:tcPr>
          <w:p w14:paraId="3CB0E975" w14:textId="7777777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p>
        </w:tc>
      </w:tr>
      <w:tr w:rsidR="00000EAB" w:rsidRPr="00EB267A" w14:paraId="486E0C3A" w14:textId="77777777" w:rsidTr="00AF12D4">
        <w:tc>
          <w:tcPr>
            <w:tcW w:w="1918" w:type="dxa"/>
            <w:tcBorders>
              <w:top w:val="nil"/>
              <w:left w:val="nil"/>
              <w:bottom w:val="nil"/>
              <w:right w:val="nil"/>
            </w:tcBorders>
            <w:noWrap/>
            <w:vAlign w:val="bottom"/>
            <w:hideMark/>
          </w:tcPr>
          <w:p w14:paraId="10CC95F5"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vAlign w:val="bottom"/>
            <w:hideMark/>
          </w:tcPr>
          <w:p w14:paraId="13A180D8" w14:textId="3165E3A9"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8,095</w:t>
            </w:r>
          </w:p>
        </w:tc>
        <w:tc>
          <w:tcPr>
            <w:tcW w:w="789" w:type="dxa"/>
            <w:tcBorders>
              <w:top w:val="nil"/>
              <w:left w:val="nil"/>
              <w:bottom w:val="nil"/>
              <w:right w:val="nil"/>
            </w:tcBorders>
            <w:noWrap/>
            <w:vAlign w:val="bottom"/>
            <w:hideMark/>
          </w:tcPr>
          <w:p w14:paraId="35D891B8" w14:textId="014C8291"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6,560</w:t>
            </w:r>
          </w:p>
        </w:tc>
        <w:tc>
          <w:tcPr>
            <w:tcW w:w="790" w:type="dxa"/>
            <w:tcBorders>
              <w:top w:val="nil"/>
              <w:left w:val="nil"/>
              <w:bottom w:val="nil"/>
              <w:right w:val="nil"/>
            </w:tcBorders>
            <w:noWrap/>
            <w:vAlign w:val="bottom"/>
            <w:hideMark/>
          </w:tcPr>
          <w:p w14:paraId="505B22F9" w14:textId="13508232"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5,265</w:t>
            </w:r>
          </w:p>
        </w:tc>
        <w:tc>
          <w:tcPr>
            <w:tcW w:w="790" w:type="dxa"/>
            <w:tcBorders>
              <w:top w:val="nil"/>
              <w:left w:val="nil"/>
              <w:bottom w:val="nil"/>
              <w:right w:val="nil"/>
            </w:tcBorders>
            <w:noWrap/>
            <w:vAlign w:val="bottom"/>
            <w:hideMark/>
          </w:tcPr>
          <w:p w14:paraId="53599035" w14:textId="0AA070DB"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2,762</w:t>
            </w:r>
          </w:p>
        </w:tc>
        <w:tc>
          <w:tcPr>
            <w:tcW w:w="790" w:type="dxa"/>
            <w:tcBorders>
              <w:top w:val="nil"/>
              <w:left w:val="nil"/>
              <w:bottom w:val="nil"/>
              <w:right w:val="nil"/>
            </w:tcBorders>
            <w:noWrap/>
            <w:vAlign w:val="bottom"/>
            <w:hideMark/>
          </w:tcPr>
          <w:p w14:paraId="2DFE34B8" w14:textId="16457439"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1,807</w:t>
            </w:r>
          </w:p>
        </w:tc>
        <w:tc>
          <w:tcPr>
            <w:tcW w:w="790" w:type="dxa"/>
            <w:tcBorders>
              <w:top w:val="nil"/>
              <w:left w:val="nil"/>
              <w:bottom w:val="nil"/>
              <w:right w:val="nil"/>
            </w:tcBorders>
            <w:noWrap/>
            <w:vAlign w:val="bottom"/>
            <w:hideMark/>
          </w:tcPr>
          <w:p w14:paraId="0C394D2A" w14:textId="67623FCC"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570</w:t>
            </w:r>
          </w:p>
        </w:tc>
        <w:tc>
          <w:tcPr>
            <w:tcW w:w="790" w:type="dxa"/>
            <w:tcBorders>
              <w:top w:val="nil"/>
              <w:left w:val="nil"/>
              <w:bottom w:val="nil"/>
              <w:right w:val="nil"/>
            </w:tcBorders>
            <w:noWrap/>
            <w:vAlign w:val="bottom"/>
            <w:hideMark/>
          </w:tcPr>
          <w:p w14:paraId="0D520154" w14:textId="246AFBCA"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453</w:t>
            </w:r>
          </w:p>
        </w:tc>
        <w:tc>
          <w:tcPr>
            <w:tcW w:w="790" w:type="dxa"/>
            <w:tcBorders>
              <w:top w:val="nil"/>
              <w:left w:val="nil"/>
              <w:bottom w:val="nil"/>
              <w:right w:val="nil"/>
            </w:tcBorders>
            <w:noWrap/>
            <w:vAlign w:val="bottom"/>
            <w:hideMark/>
          </w:tcPr>
          <w:p w14:paraId="1E09A86B" w14:textId="37CA5C56"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249</w:t>
            </w:r>
          </w:p>
        </w:tc>
        <w:tc>
          <w:tcPr>
            <w:tcW w:w="790" w:type="dxa"/>
            <w:tcBorders>
              <w:top w:val="nil"/>
              <w:left w:val="nil"/>
              <w:bottom w:val="nil"/>
              <w:right w:val="nil"/>
            </w:tcBorders>
            <w:noWrap/>
            <w:vAlign w:val="bottom"/>
            <w:hideMark/>
          </w:tcPr>
          <w:p w14:paraId="738ECD7C" w14:textId="1EC42B1A"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25,762</w:t>
            </w:r>
          </w:p>
        </w:tc>
      </w:tr>
      <w:tr w:rsidR="00000EAB" w:rsidRPr="00EB267A" w14:paraId="5EB22EE7" w14:textId="77777777" w:rsidTr="0072505B">
        <w:tc>
          <w:tcPr>
            <w:tcW w:w="1918" w:type="dxa"/>
            <w:tcBorders>
              <w:top w:val="nil"/>
              <w:left w:val="nil"/>
              <w:bottom w:val="nil"/>
              <w:right w:val="nil"/>
            </w:tcBorders>
            <w:noWrap/>
            <w:vAlign w:val="bottom"/>
            <w:hideMark/>
          </w:tcPr>
          <w:p w14:paraId="40D7E26A"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hideMark/>
          </w:tcPr>
          <w:p w14:paraId="3515D214" w14:textId="7B941BFA"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7,808</w:t>
            </w:r>
          </w:p>
        </w:tc>
        <w:tc>
          <w:tcPr>
            <w:tcW w:w="789" w:type="dxa"/>
            <w:tcBorders>
              <w:top w:val="nil"/>
              <w:left w:val="nil"/>
              <w:bottom w:val="nil"/>
              <w:right w:val="nil"/>
            </w:tcBorders>
            <w:noWrap/>
            <w:vAlign w:val="bottom"/>
            <w:hideMark/>
          </w:tcPr>
          <w:p w14:paraId="21290D61" w14:textId="7AF52C00"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6,112</w:t>
            </w:r>
          </w:p>
        </w:tc>
        <w:tc>
          <w:tcPr>
            <w:tcW w:w="790" w:type="dxa"/>
            <w:tcBorders>
              <w:top w:val="nil"/>
              <w:left w:val="nil"/>
              <w:bottom w:val="nil"/>
              <w:right w:val="nil"/>
            </w:tcBorders>
            <w:noWrap/>
            <w:vAlign w:val="bottom"/>
            <w:hideMark/>
          </w:tcPr>
          <w:p w14:paraId="3EF2F9FC" w14:textId="3AF1BDD9"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5,621</w:t>
            </w:r>
          </w:p>
        </w:tc>
        <w:tc>
          <w:tcPr>
            <w:tcW w:w="790" w:type="dxa"/>
            <w:tcBorders>
              <w:top w:val="nil"/>
              <w:left w:val="nil"/>
              <w:bottom w:val="nil"/>
              <w:right w:val="nil"/>
            </w:tcBorders>
            <w:noWrap/>
            <w:vAlign w:val="bottom"/>
            <w:hideMark/>
          </w:tcPr>
          <w:p w14:paraId="0A6D17C9" w14:textId="78B2D140"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907</w:t>
            </w:r>
          </w:p>
        </w:tc>
        <w:tc>
          <w:tcPr>
            <w:tcW w:w="790" w:type="dxa"/>
            <w:tcBorders>
              <w:top w:val="nil"/>
              <w:left w:val="nil"/>
              <w:bottom w:val="nil"/>
              <w:right w:val="nil"/>
            </w:tcBorders>
            <w:noWrap/>
            <w:vAlign w:val="bottom"/>
            <w:hideMark/>
          </w:tcPr>
          <w:p w14:paraId="16362854" w14:textId="02B29BDD"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2,449</w:t>
            </w:r>
          </w:p>
        </w:tc>
        <w:tc>
          <w:tcPr>
            <w:tcW w:w="790" w:type="dxa"/>
            <w:tcBorders>
              <w:top w:val="nil"/>
              <w:left w:val="nil"/>
              <w:bottom w:val="nil"/>
              <w:right w:val="nil"/>
            </w:tcBorders>
            <w:noWrap/>
            <w:vAlign w:val="bottom"/>
            <w:hideMark/>
          </w:tcPr>
          <w:p w14:paraId="36B5DBBC" w14:textId="656EC24F"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1,122</w:t>
            </w:r>
          </w:p>
        </w:tc>
        <w:tc>
          <w:tcPr>
            <w:tcW w:w="790" w:type="dxa"/>
            <w:tcBorders>
              <w:top w:val="nil"/>
              <w:left w:val="nil"/>
              <w:bottom w:val="nil"/>
              <w:right w:val="nil"/>
            </w:tcBorders>
            <w:noWrap/>
            <w:vAlign w:val="bottom"/>
            <w:hideMark/>
          </w:tcPr>
          <w:p w14:paraId="79BB7E21" w14:textId="46720A66"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531</w:t>
            </w:r>
          </w:p>
        </w:tc>
        <w:tc>
          <w:tcPr>
            <w:tcW w:w="790" w:type="dxa"/>
            <w:tcBorders>
              <w:top w:val="nil"/>
              <w:left w:val="nil"/>
              <w:bottom w:val="nil"/>
              <w:right w:val="nil"/>
            </w:tcBorders>
            <w:noWrap/>
            <w:vAlign w:val="bottom"/>
            <w:hideMark/>
          </w:tcPr>
          <w:p w14:paraId="28E2B917" w14:textId="15C19500"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1,199</w:t>
            </w:r>
          </w:p>
        </w:tc>
        <w:tc>
          <w:tcPr>
            <w:tcW w:w="790" w:type="dxa"/>
            <w:tcBorders>
              <w:top w:val="nil"/>
              <w:left w:val="nil"/>
              <w:bottom w:val="nil"/>
              <w:right w:val="nil"/>
            </w:tcBorders>
            <w:noWrap/>
            <w:vAlign w:val="bottom"/>
            <w:hideMark/>
          </w:tcPr>
          <w:p w14:paraId="1CE38000" w14:textId="7C66FCD3"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25,749</w:t>
            </w:r>
          </w:p>
        </w:tc>
      </w:tr>
      <w:tr w:rsidR="00000EAB" w:rsidRPr="00EB267A" w14:paraId="0D984DC8" w14:textId="77777777" w:rsidTr="00A26AB1">
        <w:tc>
          <w:tcPr>
            <w:tcW w:w="1918" w:type="dxa"/>
            <w:tcBorders>
              <w:top w:val="nil"/>
              <w:left w:val="nil"/>
              <w:bottom w:val="nil"/>
              <w:right w:val="nil"/>
            </w:tcBorders>
            <w:noWrap/>
            <w:vAlign w:val="bottom"/>
            <w:hideMark/>
          </w:tcPr>
          <w:p w14:paraId="74BE48E1"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hideMark/>
          </w:tcPr>
          <w:p w14:paraId="42FECE55" w14:textId="52DE83F5"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30.3</w:t>
            </w:r>
          </w:p>
        </w:tc>
        <w:tc>
          <w:tcPr>
            <w:tcW w:w="789" w:type="dxa"/>
            <w:tcBorders>
              <w:top w:val="nil"/>
              <w:left w:val="nil"/>
              <w:bottom w:val="nil"/>
              <w:right w:val="nil"/>
            </w:tcBorders>
            <w:noWrap/>
            <w:vAlign w:val="bottom"/>
            <w:hideMark/>
          </w:tcPr>
          <w:p w14:paraId="443E709D" w14:textId="6CF46FE3"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23.7</w:t>
            </w:r>
          </w:p>
        </w:tc>
        <w:tc>
          <w:tcPr>
            <w:tcW w:w="790" w:type="dxa"/>
            <w:tcBorders>
              <w:top w:val="nil"/>
              <w:left w:val="nil"/>
              <w:bottom w:val="nil"/>
              <w:right w:val="nil"/>
            </w:tcBorders>
            <w:noWrap/>
            <w:vAlign w:val="bottom"/>
            <w:hideMark/>
          </w:tcPr>
          <w:p w14:paraId="2A7319CB" w14:textId="46A30476"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21.8</w:t>
            </w:r>
          </w:p>
        </w:tc>
        <w:tc>
          <w:tcPr>
            <w:tcW w:w="790" w:type="dxa"/>
            <w:tcBorders>
              <w:top w:val="nil"/>
              <w:left w:val="nil"/>
              <w:bottom w:val="nil"/>
              <w:right w:val="nil"/>
            </w:tcBorders>
            <w:noWrap/>
            <w:vAlign w:val="bottom"/>
            <w:hideMark/>
          </w:tcPr>
          <w:p w14:paraId="1CB143A9" w14:textId="475C14B4"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3.5</w:t>
            </w:r>
          </w:p>
        </w:tc>
        <w:tc>
          <w:tcPr>
            <w:tcW w:w="790" w:type="dxa"/>
            <w:tcBorders>
              <w:top w:val="nil"/>
              <w:left w:val="nil"/>
              <w:bottom w:val="nil"/>
              <w:right w:val="nil"/>
            </w:tcBorders>
            <w:noWrap/>
            <w:vAlign w:val="bottom"/>
            <w:hideMark/>
          </w:tcPr>
          <w:p w14:paraId="577D65BD" w14:textId="51D1EE61"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9.5</w:t>
            </w:r>
          </w:p>
        </w:tc>
        <w:tc>
          <w:tcPr>
            <w:tcW w:w="790" w:type="dxa"/>
            <w:tcBorders>
              <w:top w:val="nil"/>
              <w:left w:val="nil"/>
              <w:bottom w:val="nil"/>
              <w:right w:val="nil"/>
            </w:tcBorders>
            <w:noWrap/>
            <w:vAlign w:val="bottom"/>
            <w:hideMark/>
          </w:tcPr>
          <w:p w14:paraId="00B4D81C" w14:textId="50E869D1"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4.4</w:t>
            </w:r>
          </w:p>
        </w:tc>
        <w:tc>
          <w:tcPr>
            <w:tcW w:w="790" w:type="dxa"/>
            <w:tcBorders>
              <w:top w:val="nil"/>
              <w:left w:val="nil"/>
              <w:bottom w:val="nil"/>
              <w:right w:val="nil"/>
            </w:tcBorders>
            <w:noWrap/>
            <w:vAlign w:val="bottom"/>
            <w:hideMark/>
          </w:tcPr>
          <w:p w14:paraId="34D3527C" w14:textId="7CCDB2E8"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2.1</w:t>
            </w:r>
          </w:p>
        </w:tc>
        <w:tc>
          <w:tcPr>
            <w:tcW w:w="790" w:type="dxa"/>
            <w:tcBorders>
              <w:top w:val="nil"/>
              <w:left w:val="nil"/>
              <w:bottom w:val="nil"/>
              <w:right w:val="nil"/>
            </w:tcBorders>
            <w:noWrap/>
            <w:vAlign w:val="bottom"/>
            <w:hideMark/>
          </w:tcPr>
          <w:p w14:paraId="2A102E40" w14:textId="36FB8525"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4.7</w:t>
            </w:r>
          </w:p>
        </w:tc>
        <w:tc>
          <w:tcPr>
            <w:tcW w:w="790" w:type="dxa"/>
            <w:tcBorders>
              <w:top w:val="nil"/>
              <w:left w:val="nil"/>
              <w:bottom w:val="nil"/>
              <w:right w:val="nil"/>
            </w:tcBorders>
            <w:noWrap/>
            <w:vAlign w:val="bottom"/>
            <w:hideMark/>
          </w:tcPr>
          <w:p w14:paraId="49CB0C01" w14:textId="7777777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p>
        </w:tc>
      </w:tr>
      <w:tr w:rsidR="00AB2888" w:rsidRPr="00EB267A" w14:paraId="3A4DF435" w14:textId="77777777" w:rsidTr="00AB2888">
        <w:tc>
          <w:tcPr>
            <w:tcW w:w="2707" w:type="dxa"/>
            <w:gridSpan w:val="2"/>
            <w:tcBorders>
              <w:top w:val="nil"/>
              <w:left w:val="nil"/>
              <w:bottom w:val="nil"/>
              <w:right w:val="nil"/>
            </w:tcBorders>
            <w:noWrap/>
            <w:vAlign w:val="bottom"/>
          </w:tcPr>
          <w:p w14:paraId="0AA352BD" w14:textId="5D6EE2E9" w:rsidR="00AB2888" w:rsidRPr="00AB2888" w:rsidRDefault="00AB2888" w:rsidP="00B97283">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bottom w:val="nil"/>
              <w:right w:val="nil"/>
            </w:tcBorders>
            <w:noWrap/>
            <w:vAlign w:val="bottom"/>
          </w:tcPr>
          <w:p w14:paraId="36A9DD40"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2D99A9C2"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7B123238"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041D77C6"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798889EB"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061FF5E9"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132990BD"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3CA252C4"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r>
      <w:tr w:rsidR="00000EAB" w:rsidRPr="00EB267A" w14:paraId="26FC3BAC" w14:textId="77777777" w:rsidTr="00DF401E">
        <w:tc>
          <w:tcPr>
            <w:tcW w:w="1918" w:type="dxa"/>
            <w:tcBorders>
              <w:top w:val="nil"/>
              <w:left w:val="nil"/>
              <w:bottom w:val="nil"/>
              <w:right w:val="nil"/>
            </w:tcBorders>
            <w:noWrap/>
            <w:vAlign w:val="bottom"/>
            <w:hideMark/>
          </w:tcPr>
          <w:p w14:paraId="525AD0AA"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bottom w:val="nil"/>
              <w:right w:val="nil"/>
            </w:tcBorders>
            <w:noWrap/>
            <w:vAlign w:val="bottom"/>
            <w:hideMark/>
          </w:tcPr>
          <w:p w14:paraId="0103F390" w14:textId="36D50ACB"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22,313</w:t>
            </w:r>
          </w:p>
        </w:tc>
        <w:tc>
          <w:tcPr>
            <w:tcW w:w="789" w:type="dxa"/>
            <w:tcBorders>
              <w:top w:val="nil"/>
              <w:left w:val="nil"/>
              <w:bottom w:val="nil"/>
              <w:right w:val="nil"/>
            </w:tcBorders>
            <w:noWrap/>
            <w:vAlign w:val="bottom"/>
            <w:hideMark/>
          </w:tcPr>
          <w:p w14:paraId="0FA37AB6" w14:textId="32E569F9"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17,466</w:t>
            </w:r>
          </w:p>
        </w:tc>
        <w:tc>
          <w:tcPr>
            <w:tcW w:w="790" w:type="dxa"/>
            <w:tcBorders>
              <w:top w:val="nil"/>
              <w:left w:val="nil"/>
              <w:bottom w:val="nil"/>
              <w:right w:val="nil"/>
            </w:tcBorders>
            <w:noWrap/>
            <w:vAlign w:val="bottom"/>
            <w:hideMark/>
          </w:tcPr>
          <w:p w14:paraId="0DA74FB8" w14:textId="1A5FE63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16,062</w:t>
            </w:r>
          </w:p>
        </w:tc>
        <w:tc>
          <w:tcPr>
            <w:tcW w:w="790" w:type="dxa"/>
            <w:tcBorders>
              <w:top w:val="nil"/>
              <w:left w:val="nil"/>
              <w:bottom w:val="nil"/>
              <w:right w:val="nil"/>
            </w:tcBorders>
            <w:noWrap/>
            <w:vAlign w:val="bottom"/>
            <w:hideMark/>
          </w:tcPr>
          <w:p w14:paraId="66A9FC47" w14:textId="2B262B55"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2,593</w:t>
            </w:r>
          </w:p>
        </w:tc>
        <w:tc>
          <w:tcPr>
            <w:tcW w:w="790" w:type="dxa"/>
            <w:tcBorders>
              <w:top w:val="nil"/>
              <w:left w:val="nil"/>
              <w:bottom w:val="nil"/>
              <w:right w:val="nil"/>
            </w:tcBorders>
            <w:noWrap/>
            <w:vAlign w:val="bottom"/>
            <w:hideMark/>
          </w:tcPr>
          <w:p w14:paraId="22401B5B" w14:textId="5EA05CDE"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6,998</w:t>
            </w:r>
          </w:p>
        </w:tc>
        <w:tc>
          <w:tcPr>
            <w:tcW w:w="790" w:type="dxa"/>
            <w:tcBorders>
              <w:top w:val="nil"/>
              <w:left w:val="nil"/>
              <w:bottom w:val="nil"/>
              <w:right w:val="nil"/>
            </w:tcBorders>
            <w:noWrap/>
            <w:vAlign w:val="bottom"/>
            <w:hideMark/>
          </w:tcPr>
          <w:p w14:paraId="10662EE7" w14:textId="26FAB12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3,206</w:t>
            </w:r>
          </w:p>
        </w:tc>
        <w:tc>
          <w:tcPr>
            <w:tcW w:w="790" w:type="dxa"/>
            <w:tcBorders>
              <w:top w:val="nil"/>
              <w:left w:val="nil"/>
              <w:bottom w:val="nil"/>
              <w:right w:val="nil"/>
            </w:tcBorders>
            <w:noWrap/>
            <w:vAlign w:val="bottom"/>
            <w:hideMark/>
          </w:tcPr>
          <w:p w14:paraId="3B221A47" w14:textId="741694CB"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1,517</w:t>
            </w:r>
          </w:p>
        </w:tc>
        <w:tc>
          <w:tcPr>
            <w:tcW w:w="790" w:type="dxa"/>
            <w:tcBorders>
              <w:top w:val="nil"/>
              <w:left w:val="nil"/>
              <w:bottom w:val="nil"/>
              <w:right w:val="nil"/>
            </w:tcBorders>
            <w:noWrap/>
            <w:vAlign w:val="bottom"/>
            <w:hideMark/>
          </w:tcPr>
          <w:p w14:paraId="2656DEC6" w14:textId="296CC84D"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3,426</w:t>
            </w:r>
          </w:p>
        </w:tc>
        <w:tc>
          <w:tcPr>
            <w:tcW w:w="790" w:type="dxa"/>
            <w:tcBorders>
              <w:top w:val="nil"/>
              <w:left w:val="nil"/>
              <w:bottom w:val="nil"/>
              <w:right w:val="nil"/>
            </w:tcBorders>
            <w:noWrap/>
            <w:vAlign w:val="bottom"/>
            <w:hideMark/>
          </w:tcPr>
          <w:p w14:paraId="6DAD289F" w14:textId="1D66B7C8"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73,581</w:t>
            </w:r>
          </w:p>
        </w:tc>
      </w:tr>
      <w:tr w:rsidR="004E6512" w:rsidRPr="00EB267A" w14:paraId="6A0B2B7A" w14:textId="77777777" w:rsidTr="00AB2888">
        <w:tc>
          <w:tcPr>
            <w:tcW w:w="1918" w:type="dxa"/>
            <w:tcBorders>
              <w:top w:val="nil"/>
              <w:left w:val="nil"/>
              <w:bottom w:val="nil"/>
              <w:right w:val="nil"/>
            </w:tcBorders>
            <w:noWrap/>
            <w:vAlign w:val="bottom"/>
            <w:hideMark/>
          </w:tcPr>
          <w:p w14:paraId="31D67248" w14:textId="77777777" w:rsidR="00EB267A" w:rsidRPr="00EB267A" w:rsidRDefault="00EB267A" w:rsidP="00B97283">
            <w:pPr>
              <w:keepNext/>
              <w:keepLines/>
              <w:spacing w:before="60" w:after="0" w:line="240" w:lineRule="auto"/>
              <w:rPr>
                <w:rFonts w:ascii="Calibri" w:eastAsia="Times New Roman" w:hAnsi="Calibri" w:cs="Calibri"/>
                <w:b/>
                <w:bCs/>
                <w:sz w:val="20"/>
                <w:szCs w:val="20"/>
                <w:lang w:eastAsia="en-AU"/>
              </w:rPr>
            </w:pPr>
            <w:r w:rsidRPr="00EB267A">
              <w:rPr>
                <w:rFonts w:ascii="Calibri" w:eastAsia="Times New Roman" w:hAnsi="Calibri" w:cs="Calibri"/>
                <w:b/>
                <w:bCs/>
                <w:sz w:val="20"/>
                <w:szCs w:val="20"/>
                <w:lang w:eastAsia="en-AU"/>
              </w:rPr>
              <w:t>2022–23</w:t>
            </w:r>
          </w:p>
        </w:tc>
        <w:tc>
          <w:tcPr>
            <w:tcW w:w="789" w:type="dxa"/>
            <w:tcBorders>
              <w:top w:val="nil"/>
              <w:left w:val="nil"/>
              <w:bottom w:val="nil"/>
              <w:right w:val="nil"/>
            </w:tcBorders>
            <w:noWrap/>
            <w:vAlign w:val="bottom"/>
            <w:hideMark/>
          </w:tcPr>
          <w:p w14:paraId="0AEB06E1" w14:textId="77777777" w:rsidR="00EB267A" w:rsidRPr="00EB267A" w:rsidRDefault="00EB267A" w:rsidP="00B97283">
            <w:pPr>
              <w:keepNext/>
              <w:keepLines/>
              <w:spacing w:before="60" w:after="0" w:line="240" w:lineRule="auto"/>
              <w:rPr>
                <w:rFonts w:ascii="Calibri" w:eastAsia="Times New Roman" w:hAnsi="Calibri" w:cs="Calibri"/>
                <w:b/>
                <w:bCs/>
                <w:sz w:val="20"/>
                <w:szCs w:val="20"/>
                <w:lang w:eastAsia="en-AU"/>
              </w:rPr>
            </w:pPr>
          </w:p>
        </w:tc>
        <w:tc>
          <w:tcPr>
            <w:tcW w:w="789" w:type="dxa"/>
            <w:tcBorders>
              <w:top w:val="nil"/>
              <w:left w:val="nil"/>
              <w:bottom w:val="nil"/>
              <w:right w:val="nil"/>
            </w:tcBorders>
            <w:noWrap/>
            <w:vAlign w:val="bottom"/>
            <w:hideMark/>
          </w:tcPr>
          <w:p w14:paraId="7573AD97"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71D78179"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738EF677"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4E9228A4"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582E0DB1"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79D031A3"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430D4176"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6E952075"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r>
      <w:tr w:rsidR="00A26AB1" w:rsidRPr="00EB267A" w14:paraId="4C71D540" w14:textId="77777777" w:rsidTr="000E1126">
        <w:tc>
          <w:tcPr>
            <w:tcW w:w="1918" w:type="dxa"/>
            <w:tcBorders>
              <w:top w:val="nil"/>
              <w:left w:val="nil"/>
              <w:bottom w:val="nil"/>
              <w:right w:val="nil"/>
            </w:tcBorders>
            <w:noWrap/>
            <w:vAlign w:val="bottom"/>
            <w:hideMark/>
          </w:tcPr>
          <w:p w14:paraId="498FD4A4"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hideMark/>
          </w:tcPr>
          <w:p w14:paraId="2DDD71F1" w14:textId="066031C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1.0137</w:t>
            </w:r>
          </w:p>
        </w:tc>
        <w:tc>
          <w:tcPr>
            <w:tcW w:w="789" w:type="dxa"/>
            <w:tcBorders>
              <w:top w:val="nil"/>
              <w:left w:val="nil"/>
              <w:bottom w:val="nil"/>
              <w:right w:val="nil"/>
            </w:tcBorders>
            <w:noWrap/>
            <w:hideMark/>
          </w:tcPr>
          <w:p w14:paraId="236906A4" w14:textId="629A4CDC"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0.9217</w:t>
            </w:r>
          </w:p>
        </w:tc>
        <w:tc>
          <w:tcPr>
            <w:tcW w:w="790" w:type="dxa"/>
            <w:tcBorders>
              <w:top w:val="nil"/>
              <w:left w:val="nil"/>
              <w:bottom w:val="nil"/>
              <w:right w:val="nil"/>
            </w:tcBorders>
            <w:noWrap/>
            <w:hideMark/>
          </w:tcPr>
          <w:p w14:paraId="0F307E20" w14:textId="53DCA391"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1.0968</w:t>
            </w:r>
          </w:p>
        </w:tc>
        <w:tc>
          <w:tcPr>
            <w:tcW w:w="790" w:type="dxa"/>
            <w:tcBorders>
              <w:top w:val="nil"/>
              <w:left w:val="nil"/>
              <w:bottom w:val="nil"/>
              <w:right w:val="nil"/>
            </w:tcBorders>
            <w:noWrap/>
            <w:hideMark/>
          </w:tcPr>
          <w:p w14:paraId="52633C1C" w14:textId="74D91A7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0.1578</w:t>
            </w:r>
          </w:p>
        </w:tc>
        <w:tc>
          <w:tcPr>
            <w:tcW w:w="790" w:type="dxa"/>
            <w:tcBorders>
              <w:top w:val="nil"/>
              <w:left w:val="nil"/>
              <w:bottom w:val="nil"/>
              <w:right w:val="nil"/>
            </w:tcBorders>
            <w:noWrap/>
            <w:hideMark/>
          </w:tcPr>
          <w:p w14:paraId="4405D7A3" w14:textId="17D8549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1.3471</w:t>
            </w:r>
          </w:p>
        </w:tc>
        <w:tc>
          <w:tcPr>
            <w:tcW w:w="790" w:type="dxa"/>
            <w:tcBorders>
              <w:top w:val="nil"/>
              <w:left w:val="nil"/>
              <w:bottom w:val="nil"/>
              <w:right w:val="nil"/>
            </w:tcBorders>
            <w:noWrap/>
            <w:hideMark/>
          </w:tcPr>
          <w:p w14:paraId="2F2E5D69" w14:textId="3CC40731"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1.9166</w:t>
            </w:r>
          </w:p>
        </w:tc>
        <w:tc>
          <w:tcPr>
            <w:tcW w:w="790" w:type="dxa"/>
            <w:tcBorders>
              <w:top w:val="nil"/>
              <w:left w:val="nil"/>
              <w:bottom w:val="nil"/>
              <w:right w:val="nil"/>
            </w:tcBorders>
            <w:noWrap/>
            <w:hideMark/>
          </w:tcPr>
          <w:p w14:paraId="20C24CC7" w14:textId="166BAD0F"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1.1556</w:t>
            </w:r>
          </w:p>
        </w:tc>
        <w:tc>
          <w:tcPr>
            <w:tcW w:w="790" w:type="dxa"/>
            <w:tcBorders>
              <w:top w:val="nil"/>
              <w:left w:val="nil"/>
              <w:bottom w:val="nil"/>
              <w:right w:val="nil"/>
            </w:tcBorders>
            <w:noWrap/>
            <w:hideMark/>
          </w:tcPr>
          <w:p w14:paraId="59083AA5" w14:textId="5449AF3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4.9325</w:t>
            </w:r>
          </w:p>
        </w:tc>
        <w:tc>
          <w:tcPr>
            <w:tcW w:w="790" w:type="dxa"/>
            <w:tcBorders>
              <w:top w:val="nil"/>
              <w:left w:val="nil"/>
              <w:bottom w:val="nil"/>
              <w:right w:val="nil"/>
            </w:tcBorders>
            <w:noWrap/>
            <w:hideMark/>
          </w:tcPr>
          <w:p w14:paraId="2BBEA94E" w14:textId="7777777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p>
        </w:tc>
      </w:tr>
      <w:tr w:rsidR="00A26AB1" w:rsidRPr="00EB267A" w14:paraId="2380ABA7" w14:textId="77777777" w:rsidTr="000E1126">
        <w:tc>
          <w:tcPr>
            <w:tcW w:w="1918" w:type="dxa"/>
            <w:tcBorders>
              <w:top w:val="nil"/>
              <w:left w:val="nil"/>
              <w:bottom w:val="nil"/>
              <w:right w:val="nil"/>
            </w:tcBorders>
            <w:noWrap/>
            <w:vAlign w:val="bottom"/>
            <w:hideMark/>
          </w:tcPr>
          <w:p w14:paraId="460ECFC4"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hideMark/>
          </w:tcPr>
          <w:p w14:paraId="41457209" w14:textId="2EECD7F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8,239</w:t>
            </w:r>
          </w:p>
        </w:tc>
        <w:tc>
          <w:tcPr>
            <w:tcW w:w="789" w:type="dxa"/>
            <w:tcBorders>
              <w:top w:val="nil"/>
              <w:left w:val="nil"/>
              <w:bottom w:val="nil"/>
              <w:right w:val="nil"/>
            </w:tcBorders>
            <w:noWrap/>
            <w:hideMark/>
          </w:tcPr>
          <w:p w14:paraId="2034A953" w14:textId="65F0086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6,704</w:t>
            </w:r>
          </w:p>
        </w:tc>
        <w:tc>
          <w:tcPr>
            <w:tcW w:w="790" w:type="dxa"/>
            <w:tcBorders>
              <w:top w:val="nil"/>
              <w:left w:val="nil"/>
              <w:bottom w:val="nil"/>
              <w:right w:val="nil"/>
            </w:tcBorders>
            <w:noWrap/>
            <w:hideMark/>
          </w:tcPr>
          <w:p w14:paraId="1F5097C4" w14:textId="4EF3168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5,378</w:t>
            </w:r>
          </w:p>
        </w:tc>
        <w:tc>
          <w:tcPr>
            <w:tcW w:w="790" w:type="dxa"/>
            <w:tcBorders>
              <w:top w:val="nil"/>
              <w:left w:val="nil"/>
              <w:bottom w:val="nil"/>
              <w:right w:val="nil"/>
            </w:tcBorders>
            <w:noWrap/>
            <w:hideMark/>
          </w:tcPr>
          <w:p w14:paraId="71DB0009" w14:textId="50E2F7D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2,825</w:t>
            </w:r>
          </w:p>
        </w:tc>
        <w:tc>
          <w:tcPr>
            <w:tcW w:w="790" w:type="dxa"/>
            <w:tcBorders>
              <w:top w:val="nil"/>
              <w:left w:val="nil"/>
              <w:bottom w:val="nil"/>
              <w:right w:val="nil"/>
            </w:tcBorders>
            <w:noWrap/>
            <w:hideMark/>
          </w:tcPr>
          <w:p w14:paraId="799D3E32" w14:textId="087F7C40"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1,834</w:t>
            </w:r>
          </w:p>
        </w:tc>
        <w:tc>
          <w:tcPr>
            <w:tcW w:w="790" w:type="dxa"/>
            <w:tcBorders>
              <w:top w:val="nil"/>
              <w:left w:val="nil"/>
              <w:bottom w:val="nil"/>
              <w:right w:val="nil"/>
            </w:tcBorders>
            <w:noWrap/>
            <w:hideMark/>
          </w:tcPr>
          <w:p w14:paraId="2067F7C8" w14:textId="1165FDC9"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572</w:t>
            </w:r>
          </w:p>
        </w:tc>
        <w:tc>
          <w:tcPr>
            <w:tcW w:w="790" w:type="dxa"/>
            <w:tcBorders>
              <w:top w:val="nil"/>
              <w:left w:val="nil"/>
              <w:bottom w:val="nil"/>
              <w:right w:val="nil"/>
            </w:tcBorders>
            <w:noWrap/>
            <w:hideMark/>
          </w:tcPr>
          <w:p w14:paraId="4F99719F" w14:textId="0F82889C"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461</w:t>
            </w:r>
          </w:p>
        </w:tc>
        <w:tc>
          <w:tcPr>
            <w:tcW w:w="790" w:type="dxa"/>
            <w:tcBorders>
              <w:top w:val="nil"/>
              <w:left w:val="nil"/>
              <w:bottom w:val="nil"/>
              <w:right w:val="nil"/>
            </w:tcBorders>
            <w:noWrap/>
            <w:hideMark/>
          </w:tcPr>
          <w:p w14:paraId="4CA8C2EB" w14:textId="576C1F91"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250</w:t>
            </w:r>
          </w:p>
        </w:tc>
        <w:tc>
          <w:tcPr>
            <w:tcW w:w="790" w:type="dxa"/>
            <w:tcBorders>
              <w:top w:val="nil"/>
              <w:left w:val="nil"/>
              <w:bottom w:val="nil"/>
              <w:right w:val="nil"/>
            </w:tcBorders>
            <w:noWrap/>
            <w:hideMark/>
          </w:tcPr>
          <w:p w14:paraId="014A8944" w14:textId="34E4E149"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26,263</w:t>
            </w:r>
          </w:p>
        </w:tc>
      </w:tr>
      <w:tr w:rsidR="00A26AB1" w:rsidRPr="00EB267A" w14:paraId="798B4144" w14:textId="77777777" w:rsidTr="0072505B">
        <w:tc>
          <w:tcPr>
            <w:tcW w:w="1918" w:type="dxa"/>
            <w:tcBorders>
              <w:top w:val="nil"/>
              <w:left w:val="nil"/>
              <w:bottom w:val="nil"/>
              <w:right w:val="nil"/>
            </w:tcBorders>
            <w:noWrap/>
            <w:vAlign w:val="bottom"/>
            <w:hideMark/>
          </w:tcPr>
          <w:p w14:paraId="1A45F71E"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hideMark/>
          </w:tcPr>
          <w:p w14:paraId="092609E3" w14:textId="57C3F1A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8,352</w:t>
            </w:r>
          </w:p>
        </w:tc>
        <w:tc>
          <w:tcPr>
            <w:tcW w:w="789" w:type="dxa"/>
            <w:tcBorders>
              <w:top w:val="nil"/>
              <w:left w:val="nil"/>
              <w:bottom w:val="nil"/>
              <w:right w:val="nil"/>
            </w:tcBorders>
            <w:noWrap/>
            <w:vAlign w:val="bottom"/>
            <w:hideMark/>
          </w:tcPr>
          <w:p w14:paraId="13560C57" w14:textId="1B7D2C11"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6,179</w:t>
            </w:r>
          </w:p>
        </w:tc>
        <w:tc>
          <w:tcPr>
            <w:tcW w:w="790" w:type="dxa"/>
            <w:tcBorders>
              <w:top w:val="nil"/>
              <w:left w:val="nil"/>
              <w:bottom w:val="nil"/>
              <w:right w:val="nil"/>
            </w:tcBorders>
            <w:noWrap/>
            <w:vAlign w:val="bottom"/>
            <w:hideMark/>
          </w:tcPr>
          <w:p w14:paraId="672430A5" w14:textId="0911C1B6"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5,899</w:t>
            </w:r>
          </w:p>
        </w:tc>
        <w:tc>
          <w:tcPr>
            <w:tcW w:w="790" w:type="dxa"/>
            <w:tcBorders>
              <w:top w:val="nil"/>
              <w:left w:val="nil"/>
              <w:bottom w:val="nil"/>
              <w:right w:val="nil"/>
            </w:tcBorders>
            <w:noWrap/>
            <w:vAlign w:val="bottom"/>
            <w:hideMark/>
          </w:tcPr>
          <w:p w14:paraId="726B13A0" w14:textId="1F7D08DF"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446</w:t>
            </w:r>
          </w:p>
        </w:tc>
        <w:tc>
          <w:tcPr>
            <w:tcW w:w="790" w:type="dxa"/>
            <w:tcBorders>
              <w:top w:val="nil"/>
              <w:left w:val="nil"/>
              <w:bottom w:val="nil"/>
              <w:right w:val="nil"/>
            </w:tcBorders>
            <w:noWrap/>
            <w:vAlign w:val="bottom"/>
            <w:hideMark/>
          </w:tcPr>
          <w:p w14:paraId="10DCD604" w14:textId="52F1E06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2,471</w:t>
            </w:r>
          </w:p>
        </w:tc>
        <w:tc>
          <w:tcPr>
            <w:tcW w:w="790" w:type="dxa"/>
            <w:tcBorders>
              <w:top w:val="nil"/>
              <w:left w:val="nil"/>
              <w:bottom w:val="nil"/>
              <w:right w:val="nil"/>
            </w:tcBorders>
            <w:noWrap/>
            <w:vAlign w:val="bottom"/>
            <w:hideMark/>
          </w:tcPr>
          <w:p w14:paraId="030B18B8" w14:textId="5EFF2BB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1,096</w:t>
            </w:r>
          </w:p>
        </w:tc>
        <w:tc>
          <w:tcPr>
            <w:tcW w:w="790" w:type="dxa"/>
            <w:tcBorders>
              <w:top w:val="nil"/>
              <w:left w:val="nil"/>
              <w:bottom w:val="nil"/>
              <w:right w:val="nil"/>
            </w:tcBorders>
            <w:noWrap/>
            <w:vAlign w:val="bottom"/>
            <w:hideMark/>
          </w:tcPr>
          <w:p w14:paraId="5BC00656" w14:textId="14BD0B91"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533</w:t>
            </w:r>
          </w:p>
        </w:tc>
        <w:tc>
          <w:tcPr>
            <w:tcW w:w="790" w:type="dxa"/>
            <w:tcBorders>
              <w:top w:val="nil"/>
              <w:left w:val="nil"/>
              <w:bottom w:val="nil"/>
              <w:right w:val="nil"/>
            </w:tcBorders>
            <w:noWrap/>
            <w:vAlign w:val="bottom"/>
            <w:hideMark/>
          </w:tcPr>
          <w:p w14:paraId="70BFF39F" w14:textId="228376AF"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1,234</w:t>
            </w:r>
          </w:p>
        </w:tc>
        <w:tc>
          <w:tcPr>
            <w:tcW w:w="790" w:type="dxa"/>
            <w:tcBorders>
              <w:top w:val="nil"/>
              <w:left w:val="nil"/>
              <w:bottom w:val="nil"/>
              <w:right w:val="nil"/>
            </w:tcBorders>
            <w:noWrap/>
            <w:vAlign w:val="bottom"/>
            <w:hideMark/>
          </w:tcPr>
          <w:p w14:paraId="0EF21E90" w14:textId="75D5486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26,209</w:t>
            </w:r>
          </w:p>
        </w:tc>
      </w:tr>
      <w:tr w:rsidR="00A26AB1" w:rsidRPr="00EB267A" w14:paraId="395E4FE6" w14:textId="77777777" w:rsidTr="00A26AB1">
        <w:tc>
          <w:tcPr>
            <w:tcW w:w="1918" w:type="dxa"/>
            <w:tcBorders>
              <w:top w:val="nil"/>
              <w:left w:val="nil"/>
              <w:bottom w:val="nil"/>
              <w:right w:val="nil"/>
            </w:tcBorders>
            <w:noWrap/>
            <w:vAlign w:val="bottom"/>
            <w:hideMark/>
          </w:tcPr>
          <w:p w14:paraId="6E53CE6D"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hideMark/>
          </w:tcPr>
          <w:p w14:paraId="20232E33" w14:textId="7695376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rFonts w:ascii="Calibri" w:eastAsia="Times New Roman" w:hAnsi="Calibri" w:cs="Calibri"/>
                <w:sz w:val="20"/>
                <w:szCs w:val="20"/>
                <w:lang w:eastAsia="en-AU"/>
              </w:rPr>
              <w:t>31.9</w:t>
            </w:r>
          </w:p>
        </w:tc>
        <w:tc>
          <w:tcPr>
            <w:tcW w:w="789" w:type="dxa"/>
            <w:tcBorders>
              <w:top w:val="nil"/>
              <w:left w:val="nil"/>
              <w:bottom w:val="nil"/>
              <w:right w:val="nil"/>
            </w:tcBorders>
            <w:noWrap/>
            <w:vAlign w:val="bottom"/>
            <w:hideMark/>
          </w:tcPr>
          <w:p w14:paraId="00B02516" w14:textId="6375134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rFonts w:ascii="Calibri" w:eastAsia="Times New Roman" w:hAnsi="Calibri" w:cs="Calibri"/>
                <w:sz w:val="20"/>
                <w:szCs w:val="20"/>
                <w:lang w:eastAsia="en-AU"/>
              </w:rPr>
              <w:t>23.6</w:t>
            </w:r>
          </w:p>
        </w:tc>
        <w:tc>
          <w:tcPr>
            <w:tcW w:w="790" w:type="dxa"/>
            <w:tcBorders>
              <w:top w:val="nil"/>
              <w:left w:val="nil"/>
              <w:bottom w:val="nil"/>
              <w:right w:val="nil"/>
            </w:tcBorders>
            <w:noWrap/>
            <w:vAlign w:val="bottom"/>
            <w:hideMark/>
          </w:tcPr>
          <w:p w14:paraId="008B6635" w14:textId="1392B4C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rFonts w:ascii="Calibri" w:eastAsia="Times New Roman" w:hAnsi="Calibri" w:cs="Calibri"/>
                <w:sz w:val="20"/>
                <w:szCs w:val="20"/>
                <w:lang w:eastAsia="en-AU"/>
              </w:rPr>
              <w:t>22.5</w:t>
            </w:r>
          </w:p>
        </w:tc>
        <w:tc>
          <w:tcPr>
            <w:tcW w:w="790" w:type="dxa"/>
            <w:tcBorders>
              <w:top w:val="nil"/>
              <w:left w:val="nil"/>
              <w:bottom w:val="nil"/>
              <w:right w:val="nil"/>
            </w:tcBorders>
            <w:noWrap/>
            <w:vAlign w:val="bottom"/>
            <w:hideMark/>
          </w:tcPr>
          <w:p w14:paraId="7EDCAEFB" w14:textId="46B52AF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rFonts w:ascii="Calibri" w:eastAsia="Times New Roman" w:hAnsi="Calibri" w:cs="Calibri"/>
                <w:sz w:val="20"/>
                <w:szCs w:val="20"/>
                <w:lang w:eastAsia="en-AU"/>
              </w:rPr>
              <w:t>1.7</w:t>
            </w:r>
          </w:p>
        </w:tc>
        <w:tc>
          <w:tcPr>
            <w:tcW w:w="790" w:type="dxa"/>
            <w:tcBorders>
              <w:top w:val="nil"/>
              <w:left w:val="nil"/>
              <w:bottom w:val="nil"/>
              <w:right w:val="nil"/>
            </w:tcBorders>
            <w:noWrap/>
            <w:vAlign w:val="bottom"/>
            <w:hideMark/>
          </w:tcPr>
          <w:p w14:paraId="7331D391" w14:textId="7DA9F19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rFonts w:ascii="Calibri" w:eastAsia="Times New Roman" w:hAnsi="Calibri" w:cs="Calibri"/>
                <w:sz w:val="20"/>
                <w:szCs w:val="20"/>
                <w:lang w:eastAsia="en-AU"/>
              </w:rPr>
              <w:t>9.4</w:t>
            </w:r>
          </w:p>
        </w:tc>
        <w:tc>
          <w:tcPr>
            <w:tcW w:w="790" w:type="dxa"/>
            <w:tcBorders>
              <w:top w:val="nil"/>
              <w:left w:val="nil"/>
              <w:bottom w:val="nil"/>
              <w:right w:val="nil"/>
            </w:tcBorders>
            <w:noWrap/>
            <w:vAlign w:val="bottom"/>
            <w:hideMark/>
          </w:tcPr>
          <w:p w14:paraId="598E676C" w14:textId="11EDF00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rFonts w:ascii="Calibri" w:eastAsia="Times New Roman" w:hAnsi="Calibri" w:cs="Calibri"/>
                <w:sz w:val="20"/>
                <w:szCs w:val="20"/>
                <w:lang w:eastAsia="en-AU"/>
              </w:rPr>
              <w:t>4.2</w:t>
            </w:r>
          </w:p>
        </w:tc>
        <w:tc>
          <w:tcPr>
            <w:tcW w:w="790" w:type="dxa"/>
            <w:tcBorders>
              <w:top w:val="nil"/>
              <w:left w:val="nil"/>
              <w:bottom w:val="nil"/>
              <w:right w:val="nil"/>
            </w:tcBorders>
            <w:noWrap/>
            <w:vAlign w:val="bottom"/>
            <w:hideMark/>
          </w:tcPr>
          <w:p w14:paraId="47227CEA" w14:textId="3B5C0DF0"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rFonts w:ascii="Calibri" w:eastAsia="Times New Roman" w:hAnsi="Calibri" w:cs="Calibri"/>
                <w:sz w:val="20"/>
                <w:szCs w:val="20"/>
                <w:lang w:eastAsia="en-AU"/>
              </w:rPr>
              <w:t>2.0</w:t>
            </w:r>
          </w:p>
        </w:tc>
        <w:tc>
          <w:tcPr>
            <w:tcW w:w="790" w:type="dxa"/>
            <w:tcBorders>
              <w:top w:val="nil"/>
              <w:left w:val="nil"/>
              <w:bottom w:val="nil"/>
              <w:right w:val="nil"/>
            </w:tcBorders>
            <w:noWrap/>
            <w:vAlign w:val="bottom"/>
            <w:hideMark/>
          </w:tcPr>
          <w:p w14:paraId="111EFF51" w14:textId="7CA9977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rFonts w:ascii="Calibri" w:eastAsia="Times New Roman" w:hAnsi="Calibri" w:cs="Calibri"/>
                <w:sz w:val="20"/>
                <w:szCs w:val="20"/>
                <w:lang w:eastAsia="en-AU"/>
              </w:rPr>
              <w:t>4.7</w:t>
            </w:r>
          </w:p>
        </w:tc>
        <w:tc>
          <w:tcPr>
            <w:tcW w:w="790" w:type="dxa"/>
            <w:tcBorders>
              <w:top w:val="nil"/>
              <w:left w:val="nil"/>
              <w:bottom w:val="nil"/>
              <w:right w:val="nil"/>
            </w:tcBorders>
            <w:noWrap/>
            <w:vAlign w:val="bottom"/>
            <w:hideMark/>
          </w:tcPr>
          <w:p w14:paraId="6D3585E3" w14:textId="7777777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p>
        </w:tc>
      </w:tr>
      <w:tr w:rsidR="00AB2888" w:rsidRPr="00EB267A" w14:paraId="24C34B51" w14:textId="77777777" w:rsidTr="00F9631C">
        <w:tc>
          <w:tcPr>
            <w:tcW w:w="2707" w:type="dxa"/>
            <w:gridSpan w:val="2"/>
            <w:tcBorders>
              <w:top w:val="nil"/>
              <w:left w:val="nil"/>
              <w:bottom w:val="nil"/>
              <w:right w:val="nil"/>
            </w:tcBorders>
            <w:noWrap/>
            <w:vAlign w:val="bottom"/>
          </w:tcPr>
          <w:p w14:paraId="0C1B848B" w14:textId="77777777" w:rsidR="00AB2888" w:rsidRPr="00AB2888" w:rsidRDefault="00AB2888" w:rsidP="00B97283">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bottom w:val="nil"/>
              <w:right w:val="nil"/>
            </w:tcBorders>
            <w:noWrap/>
            <w:vAlign w:val="bottom"/>
          </w:tcPr>
          <w:p w14:paraId="16B8869D"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4010FEC4"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70A74DA"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1731AC42"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7AA2A61"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0628B33E"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271097E"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25861AEA"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r>
      <w:tr w:rsidR="00A26AB1" w:rsidRPr="00EB267A" w14:paraId="780EE142" w14:textId="77777777" w:rsidTr="00CD3F70">
        <w:tc>
          <w:tcPr>
            <w:tcW w:w="1918" w:type="dxa"/>
            <w:tcBorders>
              <w:top w:val="nil"/>
              <w:left w:val="nil"/>
              <w:bottom w:val="nil"/>
              <w:right w:val="nil"/>
            </w:tcBorders>
            <w:noWrap/>
            <w:vAlign w:val="bottom"/>
            <w:hideMark/>
          </w:tcPr>
          <w:p w14:paraId="1D92EC60"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bottom w:val="nil"/>
              <w:right w:val="nil"/>
            </w:tcBorders>
            <w:noWrap/>
            <w:hideMark/>
          </w:tcPr>
          <w:p w14:paraId="2882DE1E" w14:textId="02EE00A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25,917</w:t>
            </w:r>
          </w:p>
        </w:tc>
        <w:tc>
          <w:tcPr>
            <w:tcW w:w="789" w:type="dxa"/>
            <w:tcBorders>
              <w:top w:val="nil"/>
              <w:left w:val="nil"/>
              <w:bottom w:val="nil"/>
              <w:right w:val="nil"/>
            </w:tcBorders>
            <w:noWrap/>
            <w:hideMark/>
          </w:tcPr>
          <w:p w14:paraId="3F8FE410" w14:textId="387FCDA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19,176</w:t>
            </w:r>
          </w:p>
        </w:tc>
        <w:tc>
          <w:tcPr>
            <w:tcW w:w="790" w:type="dxa"/>
            <w:tcBorders>
              <w:top w:val="nil"/>
              <w:left w:val="nil"/>
              <w:bottom w:val="nil"/>
              <w:right w:val="nil"/>
            </w:tcBorders>
            <w:noWrap/>
            <w:hideMark/>
          </w:tcPr>
          <w:p w14:paraId="0E2D1860" w14:textId="3FDC6D0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18,306</w:t>
            </w:r>
          </w:p>
        </w:tc>
        <w:tc>
          <w:tcPr>
            <w:tcW w:w="790" w:type="dxa"/>
            <w:tcBorders>
              <w:top w:val="nil"/>
              <w:left w:val="nil"/>
              <w:bottom w:val="nil"/>
              <w:right w:val="nil"/>
            </w:tcBorders>
            <w:noWrap/>
            <w:hideMark/>
          </w:tcPr>
          <w:p w14:paraId="730CD731" w14:textId="28A499B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1,384</w:t>
            </w:r>
          </w:p>
        </w:tc>
        <w:tc>
          <w:tcPr>
            <w:tcW w:w="790" w:type="dxa"/>
            <w:tcBorders>
              <w:top w:val="nil"/>
              <w:left w:val="nil"/>
              <w:bottom w:val="nil"/>
              <w:right w:val="nil"/>
            </w:tcBorders>
            <w:noWrap/>
            <w:hideMark/>
          </w:tcPr>
          <w:p w14:paraId="4EA8551B" w14:textId="7458D066"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7,668</w:t>
            </w:r>
          </w:p>
        </w:tc>
        <w:tc>
          <w:tcPr>
            <w:tcW w:w="790" w:type="dxa"/>
            <w:tcBorders>
              <w:top w:val="nil"/>
              <w:left w:val="nil"/>
              <w:bottom w:val="nil"/>
              <w:right w:val="nil"/>
            </w:tcBorders>
            <w:noWrap/>
            <w:hideMark/>
          </w:tcPr>
          <w:p w14:paraId="2AD5D2A3" w14:textId="42678BC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3,400</w:t>
            </w:r>
          </w:p>
        </w:tc>
        <w:tc>
          <w:tcPr>
            <w:tcW w:w="790" w:type="dxa"/>
            <w:tcBorders>
              <w:top w:val="nil"/>
              <w:left w:val="nil"/>
              <w:bottom w:val="nil"/>
              <w:right w:val="nil"/>
            </w:tcBorders>
            <w:noWrap/>
            <w:hideMark/>
          </w:tcPr>
          <w:p w14:paraId="67FE8B48" w14:textId="7C71F22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1,653</w:t>
            </w:r>
          </w:p>
        </w:tc>
        <w:tc>
          <w:tcPr>
            <w:tcW w:w="790" w:type="dxa"/>
            <w:tcBorders>
              <w:top w:val="nil"/>
              <w:left w:val="nil"/>
              <w:bottom w:val="nil"/>
              <w:right w:val="nil"/>
            </w:tcBorders>
            <w:noWrap/>
            <w:hideMark/>
          </w:tcPr>
          <w:p w14:paraId="2B3241B8" w14:textId="224F4F3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3,829</w:t>
            </w:r>
          </w:p>
        </w:tc>
        <w:tc>
          <w:tcPr>
            <w:tcW w:w="790" w:type="dxa"/>
            <w:tcBorders>
              <w:top w:val="nil"/>
              <w:left w:val="nil"/>
              <w:bottom w:val="nil"/>
              <w:right w:val="nil"/>
            </w:tcBorders>
            <w:noWrap/>
            <w:hideMark/>
          </w:tcPr>
          <w:p w14:paraId="420FED49" w14:textId="0ECFB69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81,332</w:t>
            </w:r>
          </w:p>
        </w:tc>
      </w:tr>
      <w:tr w:rsidR="004E6512" w:rsidRPr="00EB267A" w14:paraId="4DC6AACA" w14:textId="77777777" w:rsidTr="00AB2888">
        <w:tc>
          <w:tcPr>
            <w:tcW w:w="1918" w:type="dxa"/>
            <w:tcBorders>
              <w:top w:val="nil"/>
              <w:left w:val="nil"/>
              <w:bottom w:val="nil"/>
              <w:right w:val="nil"/>
            </w:tcBorders>
            <w:noWrap/>
            <w:vAlign w:val="bottom"/>
            <w:hideMark/>
          </w:tcPr>
          <w:p w14:paraId="030462CB" w14:textId="77777777" w:rsidR="00EB267A" w:rsidRPr="00EB267A" w:rsidRDefault="00EB267A" w:rsidP="00B97283">
            <w:pPr>
              <w:keepNext/>
              <w:keepLines/>
              <w:spacing w:before="60" w:after="0" w:line="240" w:lineRule="auto"/>
              <w:rPr>
                <w:rFonts w:ascii="Calibri" w:eastAsia="Times New Roman" w:hAnsi="Calibri" w:cs="Calibri"/>
                <w:b/>
                <w:bCs/>
                <w:sz w:val="20"/>
                <w:szCs w:val="20"/>
                <w:lang w:eastAsia="en-AU"/>
              </w:rPr>
            </w:pPr>
            <w:r w:rsidRPr="00EB267A">
              <w:rPr>
                <w:rFonts w:ascii="Calibri" w:eastAsia="Times New Roman" w:hAnsi="Calibri" w:cs="Calibri"/>
                <w:b/>
                <w:bCs/>
                <w:sz w:val="20"/>
                <w:szCs w:val="20"/>
                <w:lang w:eastAsia="en-AU"/>
              </w:rPr>
              <w:t>2023–24</w:t>
            </w:r>
          </w:p>
        </w:tc>
        <w:tc>
          <w:tcPr>
            <w:tcW w:w="789" w:type="dxa"/>
            <w:tcBorders>
              <w:top w:val="nil"/>
              <w:left w:val="nil"/>
              <w:bottom w:val="nil"/>
              <w:right w:val="nil"/>
            </w:tcBorders>
            <w:noWrap/>
            <w:vAlign w:val="bottom"/>
            <w:hideMark/>
          </w:tcPr>
          <w:p w14:paraId="5A4EBD57" w14:textId="77777777" w:rsidR="00EB267A" w:rsidRPr="00EB267A" w:rsidRDefault="00EB267A" w:rsidP="00B97283">
            <w:pPr>
              <w:keepNext/>
              <w:keepLines/>
              <w:spacing w:before="60" w:after="0" w:line="240" w:lineRule="auto"/>
              <w:rPr>
                <w:rFonts w:ascii="Calibri" w:eastAsia="Times New Roman" w:hAnsi="Calibri" w:cs="Calibri"/>
                <w:b/>
                <w:bCs/>
                <w:sz w:val="20"/>
                <w:szCs w:val="20"/>
                <w:lang w:eastAsia="en-AU"/>
              </w:rPr>
            </w:pPr>
          </w:p>
        </w:tc>
        <w:tc>
          <w:tcPr>
            <w:tcW w:w="789" w:type="dxa"/>
            <w:tcBorders>
              <w:top w:val="nil"/>
              <w:left w:val="nil"/>
              <w:bottom w:val="nil"/>
              <w:right w:val="nil"/>
            </w:tcBorders>
            <w:noWrap/>
            <w:vAlign w:val="bottom"/>
            <w:hideMark/>
          </w:tcPr>
          <w:p w14:paraId="19C2AA45"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5C0AE69E"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293E152A"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4DBEB6F6"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287DD8E1"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7EF5FD96"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3E0E5921"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477E27B8"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r>
      <w:tr w:rsidR="00000EAB" w:rsidRPr="00EB267A" w14:paraId="0E673979" w14:textId="77777777" w:rsidTr="00741556">
        <w:tc>
          <w:tcPr>
            <w:tcW w:w="1918" w:type="dxa"/>
            <w:tcBorders>
              <w:top w:val="nil"/>
              <w:left w:val="nil"/>
              <w:bottom w:val="nil"/>
              <w:right w:val="nil"/>
            </w:tcBorders>
            <w:noWrap/>
            <w:vAlign w:val="bottom"/>
            <w:hideMark/>
          </w:tcPr>
          <w:p w14:paraId="5992E544"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vAlign w:val="bottom"/>
            <w:hideMark/>
          </w:tcPr>
          <w:p w14:paraId="73725264" w14:textId="4BBF0D1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0.9955</w:t>
            </w:r>
          </w:p>
        </w:tc>
        <w:tc>
          <w:tcPr>
            <w:tcW w:w="789" w:type="dxa"/>
            <w:tcBorders>
              <w:top w:val="nil"/>
              <w:left w:val="nil"/>
              <w:bottom w:val="nil"/>
              <w:right w:val="nil"/>
            </w:tcBorders>
            <w:noWrap/>
            <w:vAlign w:val="bottom"/>
            <w:hideMark/>
          </w:tcPr>
          <w:p w14:paraId="03CFCDBA" w14:textId="16AB00C4"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0.9238</w:t>
            </w:r>
          </w:p>
        </w:tc>
        <w:tc>
          <w:tcPr>
            <w:tcW w:w="790" w:type="dxa"/>
            <w:tcBorders>
              <w:top w:val="nil"/>
              <w:left w:val="nil"/>
              <w:bottom w:val="nil"/>
              <w:right w:val="nil"/>
            </w:tcBorders>
            <w:noWrap/>
            <w:vAlign w:val="bottom"/>
            <w:hideMark/>
          </w:tcPr>
          <w:p w14:paraId="561414BD" w14:textId="4563D79B"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1.1033</w:t>
            </w:r>
          </w:p>
        </w:tc>
        <w:tc>
          <w:tcPr>
            <w:tcW w:w="790" w:type="dxa"/>
            <w:tcBorders>
              <w:top w:val="nil"/>
              <w:left w:val="nil"/>
              <w:bottom w:val="nil"/>
              <w:right w:val="nil"/>
            </w:tcBorders>
            <w:noWrap/>
            <w:vAlign w:val="bottom"/>
            <w:hideMark/>
          </w:tcPr>
          <w:p w14:paraId="5B6C6B07" w14:textId="6A44ED7F"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0.0979</w:t>
            </w:r>
          </w:p>
        </w:tc>
        <w:tc>
          <w:tcPr>
            <w:tcW w:w="790" w:type="dxa"/>
            <w:tcBorders>
              <w:top w:val="nil"/>
              <w:left w:val="nil"/>
              <w:bottom w:val="nil"/>
              <w:right w:val="nil"/>
            </w:tcBorders>
            <w:noWrap/>
            <w:vAlign w:val="bottom"/>
            <w:hideMark/>
          </w:tcPr>
          <w:p w14:paraId="6952D99C" w14:textId="57E51340"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1.4683</w:t>
            </w:r>
          </w:p>
        </w:tc>
        <w:tc>
          <w:tcPr>
            <w:tcW w:w="790" w:type="dxa"/>
            <w:tcBorders>
              <w:top w:val="nil"/>
              <w:left w:val="nil"/>
              <w:bottom w:val="nil"/>
              <w:right w:val="nil"/>
            </w:tcBorders>
            <w:noWrap/>
            <w:vAlign w:val="bottom"/>
            <w:hideMark/>
          </w:tcPr>
          <w:p w14:paraId="2A732F5B" w14:textId="15BDBD95"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1.8653</w:t>
            </w:r>
          </w:p>
        </w:tc>
        <w:tc>
          <w:tcPr>
            <w:tcW w:w="790" w:type="dxa"/>
            <w:tcBorders>
              <w:top w:val="nil"/>
              <w:left w:val="nil"/>
              <w:bottom w:val="nil"/>
              <w:right w:val="nil"/>
            </w:tcBorders>
            <w:noWrap/>
            <w:vAlign w:val="bottom"/>
            <w:hideMark/>
          </w:tcPr>
          <w:p w14:paraId="1FEC8F4D" w14:textId="5502299D"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1.2684</w:t>
            </w:r>
          </w:p>
        </w:tc>
        <w:tc>
          <w:tcPr>
            <w:tcW w:w="790" w:type="dxa"/>
            <w:tcBorders>
              <w:top w:val="nil"/>
              <w:left w:val="nil"/>
              <w:bottom w:val="nil"/>
              <w:right w:val="nil"/>
            </w:tcBorders>
            <w:noWrap/>
            <w:vAlign w:val="bottom"/>
            <w:hideMark/>
          </w:tcPr>
          <w:p w14:paraId="51423D43" w14:textId="4FD5436B"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5.0721</w:t>
            </w:r>
          </w:p>
        </w:tc>
        <w:tc>
          <w:tcPr>
            <w:tcW w:w="790" w:type="dxa"/>
            <w:tcBorders>
              <w:top w:val="nil"/>
              <w:left w:val="nil"/>
              <w:bottom w:val="nil"/>
              <w:right w:val="nil"/>
            </w:tcBorders>
            <w:noWrap/>
            <w:vAlign w:val="bottom"/>
            <w:hideMark/>
          </w:tcPr>
          <w:p w14:paraId="75350755" w14:textId="7777777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p>
        </w:tc>
      </w:tr>
      <w:tr w:rsidR="00000EAB" w:rsidRPr="00EB267A" w14:paraId="0D611CBA" w14:textId="77777777" w:rsidTr="00741556">
        <w:tc>
          <w:tcPr>
            <w:tcW w:w="1918" w:type="dxa"/>
            <w:tcBorders>
              <w:top w:val="nil"/>
              <w:left w:val="nil"/>
              <w:bottom w:val="nil"/>
              <w:right w:val="nil"/>
            </w:tcBorders>
            <w:noWrap/>
            <w:vAlign w:val="bottom"/>
            <w:hideMark/>
          </w:tcPr>
          <w:p w14:paraId="29149885"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vAlign w:val="bottom"/>
            <w:hideMark/>
          </w:tcPr>
          <w:p w14:paraId="162BFDB0" w14:textId="5F8A653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8,435</w:t>
            </w:r>
          </w:p>
        </w:tc>
        <w:tc>
          <w:tcPr>
            <w:tcW w:w="789" w:type="dxa"/>
            <w:tcBorders>
              <w:top w:val="nil"/>
              <w:left w:val="nil"/>
              <w:bottom w:val="nil"/>
              <w:right w:val="nil"/>
            </w:tcBorders>
            <w:noWrap/>
            <w:vAlign w:val="bottom"/>
            <w:hideMark/>
          </w:tcPr>
          <w:p w14:paraId="30AFF479" w14:textId="1F266A34"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6,906</w:t>
            </w:r>
          </w:p>
        </w:tc>
        <w:tc>
          <w:tcPr>
            <w:tcW w:w="790" w:type="dxa"/>
            <w:tcBorders>
              <w:top w:val="nil"/>
              <w:left w:val="nil"/>
              <w:bottom w:val="nil"/>
              <w:right w:val="nil"/>
            </w:tcBorders>
            <w:noWrap/>
            <w:vAlign w:val="bottom"/>
            <w:hideMark/>
          </w:tcPr>
          <w:p w14:paraId="69428DE3" w14:textId="66CB03DE"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5,528</w:t>
            </w:r>
          </w:p>
        </w:tc>
        <w:tc>
          <w:tcPr>
            <w:tcW w:w="790" w:type="dxa"/>
            <w:tcBorders>
              <w:top w:val="nil"/>
              <w:left w:val="nil"/>
              <w:bottom w:val="nil"/>
              <w:right w:val="nil"/>
            </w:tcBorders>
            <w:noWrap/>
            <w:vAlign w:val="bottom"/>
            <w:hideMark/>
          </w:tcPr>
          <w:p w14:paraId="394A25B1" w14:textId="27A8C5CF"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2,928</w:t>
            </w:r>
          </w:p>
        </w:tc>
        <w:tc>
          <w:tcPr>
            <w:tcW w:w="790" w:type="dxa"/>
            <w:tcBorders>
              <w:top w:val="nil"/>
              <w:left w:val="nil"/>
              <w:bottom w:val="nil"/>
              <w:right w:val="nil"/>
            </w:tcBorders>
            <w:noWrap/>
            <w:vAlign w:val="bottom"/>
            <w:hideMark/>
          </w:tcPr>
          <w:p w14:paraId="6C94C42D" w14:textId="2FF2FC05"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1,866</w:t>
            </w:r>
          </w:p>
        </w:tc>
        <w:tc>
          <w:tcPr>
            <w:tcW w:w="790" w:type="dxa"/>
            <w:tcBorders>
              <w:top w:val="nil"/>
              <w:left w:val="nil"/>
              <w:bottom w:val="nil"/>
              <w:right w:val="nil"/>
            </w:tcBorders>
            <w:noWrap/>
            <w:vAlign w:val="bottom"/>
            <w:hideMark/>
          </w:tcPr>
          <w:p w14:paraId="2236DA20" w14:textId="003BFFBE"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575</w:t>
            </w:r>
          </w:p>
        </w:tc>
        <w:tc>
          <w:tcPr>
            <w:tcW w:w="790" w:type="dxa"/>
            <w:tcBorders>
              <w:top w:val="nil"/>
              <w:left w:val="nil"/>
              <w:bottom w:val="nil"/>
              <w:right w:val="nil"/>
            </w:tcBorders>
            <w:noWrap/>
            <w:vAlign w:val="bottom"/>
            <w:hideMark/>
          </w:tcPr>
          <w:p w14:paraId="2D5AC722" w14:textId="52C15EBD"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470</w:t>
            </w:r>
          </w:p>
        </w:tc>
        <w:tc>
          <w:tcPr>
            <w:tcW w:w="790" w:type="dxa"/>
            <w:tcBorders>
              <w:top w:val="nil"/>
              <w:left w:val="nil"/>
              <w:bottom w:val="nil"/>
              <w:right w:val="nil"/>
            </w:tcBorders>
            <w:noWrap/>
            <w:vAlign w:val="bottom"/>
            <w:hideMark/>
          </w:tcPr>
          <w:p w14:paraId="0E961E19" w14:textId="7613F85B"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254</w:t>
            </w:r>
          </w:p>
        </w:tc>
        <w:tc>
          <w:tcPr>
            <w:tcW w:w="790" w:type="dxa"/>
            <w:tcBorders>
              <w:top w:val="nil"/>
              <w:left w:val="nil"/>
              <w:bottom w:val="nil"/>
              <w:right w:val="nil"/>
            </w:tcBorders>
            <w:noWrap/>
            <w:vAlign w:val="bottom"/>
            <w:hideMark/>
          </w:tcPr>
          <w:p w14:paraId="300D6825" w14:textId="614C0739"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26,962</w:t>
            </w:r>
          </w:p>
        </w:tc>
      </w:tr>
      <w:tr w:rsidR="00000EAB" w:rsidRPr="00EB267A" w14:paraId="5B3E068C" w14:textId="77777777" w:rsidTr="0072505B">
        <w:tc>
          <w:tcPr>
            <w:tcW w:w="1918" w:type="dxa"/>
            <w:tcBorders>
              <w:top w:val="nil"/>
              <w:left w:val="nil"/>
              <w:bottom w:val="nil"/>
              <w:right w:val="nil"/>
            </w:tcBorders>
            <w:noWrap/>
            <w:vAlign w:val="bottom"/>
            <w:hideMark/>
          </w:tcPr>
          <w:p w14:paraId="6197B168"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hideMark/>
          </w:tcPr>
          <w:p w14:paraId="137DD892" w14:textId="616CF38F"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8,397</w:t>
            </w:r>
          </w:p>
        </w:tc>
        <w:tc>
          <w:tcPr>
            <w:tcW w:w="789" w:type="dxa"/>
            <w:tcBorders>
              <w:top w:val="nil"/>
              <w:left w:val="nil"/>
              <w:bottom w:val="nil"/>
              <w:right w:val="nil"/>
            </w:tcBorders>
            <w:noWrap/>
            <w:vAlign w:val="bottom"/>
            <w:hideMark/>
          </w:tcPr>
          <w:p w14:paraId="5DEA2132" w14:textId="4AC6CE46"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6,380</w:t>
            </w:r>
          </w:p>
        </w:tc>
        <w:tc>
          <w:tcPr>
            <w:tcW w:w="790" w:type="dxa"/>
            <w:tcBorders>
              <w:top w:val="nil"/>
              <w:left w:val="nil"/>
              <w:bottom w:val="nil"/>
              <w:right w:val="nil"/>
            </w:tcBorders>
            <w:noWrap/>
            <w:vAlign w:val="bottom"/>
            <w:hideMark/>
          </w:tcPr>
          <w:p w14:paraId="7A0851EE" w14:textId="1A1665CE"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6,099</w:t>
            </w:r>
          </w:p>
        </w:tc>
        <w:tc>
          <w:tcPr>
            <w:tcW w:w="790" w:type="dxa"/>
            <w:tcBorders>
              <w:top w:val="nil"/>
              <w:left w:val="nil"/>
              <w:bottom w:val="nil"/>
              <w:right w:val="nil"/>
            </w:tcBorders>
            <w:noWrap/>
            <w:vAlign w:val="bottom"/>
            <w:hideMark/>
          </w:tcPr>
          <w:p w14:paraId="2C3BFE57" w14:textId="5542B1BF"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287</w:t>
            </w:r>
          </w:p>
        </w:tc>
        <w:tc>
          <w:tcPr>
            <w:tcW w:w="790" w:type="dxa"/>
            <w:tcBorders>
              <w:top w:val="nil"/>
              <w:left w:val="nil"/>
              <w:bottom w:val="nil"/>
              <w:right w:val="nil"/>
            </w:tcBorders>
            <w:noWrap/>
            <w:vAlign w:val="bottom"/>
            <w:hideMark/>
          </w:tcPr>
          <w:p w14:paraId="14991238" w14:textId="5D06FDAC"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2,740</w:t>
            </w:r>
          </w:p>
        </w:tc>
        <w:tc>
          <w:tcPr>
            <w:tcW w:w="790" w:type="dxa"/>
            <w:tcBorders>
              <w:top w:val="nil"/>
              <w:left w:val="nil"/>
              <w:bottom w:val="nil"/>
              <w:right w:val="nil"/>
            </w:tcBorders>
            <w:noWrap/>
            <w:vAlign w:val="bottom"/>
            <w:hideMark/>
          </w:tcPr>
          <w:p w14:paraId="4F5CB42D" w14:textId="2E5FD633"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1,072</w:t>
            </w:r>
          </w:p>
        </w:tc>
        <w:tc>
          <w:tcPr>
            <w:tcW w:w="790" w:type="dxa"/>
            <w:tcBorders>
              <w:top w:val="nil"/>
              <w:left w:val="nil"/>
              <w:bottom w:val="nil"/>
              <w:right w:val="nil"/>
            </w:tcBorders>
            <w:noWrap/>
            <w:vAlign w:val="bottom"/>
            <w:hideMark/>
          </w:tcPr>
          <w:p w14:paraId="32790747" w14:textId="4E334E34"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596</w:t>
            </w:r>
          </w:p>
        </w:tc>
        <w:tc>
          <w:tcPr>
            <w:tcW w:w="790" w:type="dxa"/>
            <w:tcBorders>
              <w:top w:val="nil"/>
              <w:left w:val="nil"/>
              <w:bottom w:val="nil"/>
              <w:right w:val="nil"/>
            </w:tcBorders>
            <w:noWrap/>
            <w:vAlign w:val="bottom"/>
            <w:hideMark/>
          </w:tcPr>
          <w:p w14:paraId="6818FBF8" w14:textId="7A4EF012"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1,286</w:t>
            </w:r>
          </w:p>
        </w:tc>
        <w:tc>
          <w:tcPr>
            <w:tcW w:w="790" w:type="dxa"/>
            <w:tcBorders>
              <w:top w:val="nil"/>
              <w:left w:val="nil"/>
              <w:bottom w:val="nil"/>
              <w:right w:val="nil"/>
            </w:tcBorders>
            <w:noWrap/>
            <w:vAlign w:val="bottom"/>
            <w:hideMark/>
          </w:tcPr>
          <w:p w14:paraId="21873662" w14:textId="1FC48F31"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26,858</w:t>
            </w:r>
          </w:p>
        </w:tc>
      </w:tr>
      <w:tr w:rsidR="00000EAB" w:rsidRPr="00EB267A" w14:paraId="46B9E5F2" w14:textId="77777777" w:rsidTr="00A26AB1">
        <w:tc>
          <w:tcPr>
            <w:tcW w:w="1918" w:type="dxa"/>
            <w:tcBorders>
              <w:top w:val="nil"/>
              <w:left w:val="nil"/>
              <w:bottom w:val="nil"/>
              <w:right w:val="nil"/>
            </w:tcBorders>
            <w:noWrap/>
            <w:vAlign w:val="bottom"/>
            <w:hideMark/>
          </w:tcPr>
          <w:p w14:paraId="758E047E"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hideMark/>
          </w:tcPr>
          <w:p w14:paraId="644F5B98" w14:textId="2D3BC0B2"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31.3</w:t>
            </w:r>
          </w:p>
        </w:tc>
        <w:tc>
          <w:tcPr>
            <w:tcW w:w="789" w:type="dxa"/>
            <w:tcBorders>
              <w:top w:val="nil"/>
              <w:left w:val="nil"/>
              <w:bottom w:val="nil"/>
              <w:right w:val="nil"/>
            </w:tcBorders>
            <w:noWrap/>
            <w:vAlign w:val="bottom"/>
            <w:hideMark/>
          </w:tcPr>
          <w:p w14:paraId="5379BFF1" w14:textId="359C84F6"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23.8</w:t>
            </w:r>
          </w:p>
        </w:tc>
        <w:tc>
          <w:tcPr>
            <w:tcW w:w="790" w:type="dxa"/>
            <w:tcBorders>
              <w:top w:val="nil"/>
              <w:left w:val="nil"/>
              <w:bottom w:val="nil"/>
              <w:right w:val="nil"/>
            </w:tcBorders>
            <w:noWrap/>
            <w:vAlign w:val="bottom"/>
            <w:hideMark/>
          </w:tcPr>
          <w:p w14:paraId="00C565B5" w14:textId="7C869A5D"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22.7</w:t>
            </w:r>
          </w:p>
        </w:tc>
        <w:tc>
          <w:tcPr>
            <w:tcW w:w="790" w:type="dxa"/>
            <w:tcBorders>
              <w:top w:val="nil"/>
              <w:left w:val="nil"/>
              <w:bottom w:val="nil"/>
              <w:right w:val="nil"/>
            </w:tcBorders>
            <w:noWrap/>
            <w:vAlign w:val="bottom"/>
            <w:hideMark/>
          </w:tcPr>
          <w:p w14:paraId="2FDB8C79" w14:textId="0082C551"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1.1</w:t>
            </w:r>
          </w:p>
        </w:tc>
        <w:tc>
          <w:tcPr>
            <w:tcW w:w="790" w:type="dxa"/>
            <w:tcBorders>
              <w:top w:val="nil"/>
              <w:left w:val="nil"/>
              <w:bottom w:val="nil"/>
              <w:right w:val="nil"/>
            </w:tcBorders>
            <w:noWrap/>
            <w:vAlign w:val="bottom"/>
            <w:hideMark/>
          </w:tcPr>
          <w:p w14:paraId="14A8CEE2" w14:textId="0FFCFBC2"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10.2</w:t>
            </w:r>
          </w:p>
        </w:tc>
        <w:tc>
          <w:tcPr>
            <w:tcW w:w="790" w:type="dxa"/>
            <w:tcBorders>
              <w:top w:val="nil"/>
              <w:left w:val="nil"/>
              <w:bottom w:val="nil"/>
              <w:right w:val="nil"/>
            </w:tcBorders>
            <w:noWrap/>
            <w:vAlign w:val="bottom"/>
            <w:hideMark/>
          </w:tcPr>
          <w:p w14:paraId="2B1579AD" w14:textId="4603256F"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4.0</w:t>
            </w:r>
          </w:p>
        </w:tc>
        <w:tc>
          <w:tcPr>
            <w:tcW w:w="790" w:type="dxa"/>
            <w:tcBorders>
              <w:top w:val="nil"/>
              <w:left w:val="nil"/>
              <w:bottom w:val="nil"/>
              <w:right w:val="nil"/>
            </w:tcBorders>
            <w:noWrap/>
            <w:vAlign w:val="bottom"/>
            <w:hideMark/>
          </w:tcPr>
          <w:p w14:paraId="71E99B34" w14:textId="3DB1D6A2"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2.2</w:t>
            </w:r>
          </w:p>
        </w:tc>
        <w:tc>
          <w:tcPr>
            <w:tcW w:w="790" w:type="dxa"/>
            <w:tcBorders>
              <w:top w:val="nil"/>
              <w:left w:val="nil"/>
              <w:bottom w:val="nil"/>
              <w:right w:val="nil"/>
            </w:tcBorders>
            <w:noWrap/>
            <w:vAlign w:val="bottom"/>
            <w:hideMark/>
          </w:tcPr>
          <w:p w14:paraId="29F408AC" w14:textId="5FF7957E"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4.8</w:t>
            </w:r>
          </w:p>
        </w:tc>
        <w:tc>
          <w:tcPr>
            <w:tcW w:w="790" w:type="dxa"/>
            <w:tcBorders>
              <w:top w:val="nil"/>
              <w:left w:val="nil"/>
              <w:bottom w:val="nil"/>
              <w:right w:val="nil"/>
            </w:tcBorders>
            <w:noWrap/>
            <w:vAlign w:val="bottom"/>
            <w:hideMark/>
          </w:tcPr>
          <w:p w14:paraId="11FD8A93" w14:textId="7777777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p>
        </w:tc>
      </w:tr>
      <w:tr w:rsidR="00AB2888" w:rsidRPr="00EB267A" w14:paraId="03952E74" w14:textId="77777777" w:rsidTr="001326D8">
        <w:tc>
          <w:tcPr>
            <w:tcW w:w="2707" w:type="dxa"/>
            <w:gridSpan w:val="2"/>
            <w:tcBorders>
              <w:top w:val="nil"/>
              <w:left w:val="nil"/>
              <w:bottom w:val="nil"/>
              <w:right w:val="nil"/>
            </w:tcBorders>
            <w:noWrap/>
            <w:vAlign w:val="bottom"/>
          </w:tcPr>
          <w:p w14:paraId="5B21823F" w14:textId="77777777" w:rsidR="00AB2888" w:rsidRPr="00AB2888" w:rsidRDefault="00AB2888" w:rsidP="00B97283">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bottom w:val="nil"/>
              <w:right w:val="nil"/>
            </w:tcBorders>
            <w:noWrap/>
            <w:vAlign w:val="bottom"/>
          </w:tcPr>
          <w:p w14:paraId="2F8EA146"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0DCDD3F9"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2C49AD42"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2188807D"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0CB60824"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3E63008E"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77191941"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18EAD25E"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r>
      <w:tr w:rsidR="00000EAB" w:rsidRPr="00EB267A" w14:paraId="090CAC7F" w14:textId="77777777" w:rsidTr="00E36966">
        <w:tc>
          <w:tcPr>
            <w:tcW w:w="1918" w:type="dxa"/>
            <w:tcBorders>
              <w:top w:val="nil"/>
              <w:left w:val="nil"/>
              <w:bottom w:val="nil"/>
              <w:right w:val="nil"/>
            </w:tcBorders>
            <w:noWrap/>
            <w:vAlign w:val="bottom"/>
            <w:hideMark/>
          </w:tcPr>
          <w:p w14:paraId="56093F1A"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bottom w:val="nil"/>
              <w:right w:val="nil"/>
            </w:tcBorders>
            <w:noWrap/>
            <w:hideMark/>
          </w:tcPr>
          <w:p w14:paraId="3BC6BF0F" w14:textId="4172F2EE"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sz w:val="20"/>
                <w:szCs w:val="20"/>
              </w:rPr>
              <w:t>26,549</w:t>
            </w:r>
          </w:p>
        </w:tc>
        <w:tc>
          <w:tcPr>
            <w:tcW w:w="789" w:type="dxa"/>
            <w:tcBorders>
              <w:top w:val="nil"/>
              <w:left w:val="nil"/>
              <w:bottom w:val="nil"/>
              <w:right w:val="nil"/>
            </w:tcBorders>
            <w:noWrap/>
            <w:hideMark/>
          </w:tcPr>
          <w:p w14:paraId="529C6A88" w14:textId="7AB66E9C"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sz w:val="20"/>
                <w:szCs w:val="20"/>
              </w:rPr>
              <w:t>20,172</w:t>
            </w:r>
          </w:p>
        </w:tc>
        <w:tc>
          <w:tcPr>
            <w:tcW w:w="790" w:type="dxa"/>
            <w:tcBorders>
              <w:top w:val="nil"/>
              <w:left w:val="nil"/>
              <w:bottom w:val="nil"/>
              <w:right w:val="nil"/>
            </w:tcBorders>
            <w:noWrap/>
            <w:hideMark/>
          </w:tcPr>
          <w:p w14:paraId="55AFB334" w14:textId="78681D7F"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sz w:val="20"/>
                <w:szCs w:val="20"/>
              </w:rPr>
              <w:t>19,285</w:t>
            </w:r>
          </w:p>
        </w:tc>
        <w:tc>
          <w:tcPr>
            <w:tcW w:w="790" w:type="dxa"/>
            <w:tcBorders>
              <w:top w:val="nil"/>
              <w:left w:val="nil"/>
              <w:bottom w:val="nil"/>
              <w:right w:val="nil"/>
            </w:tcBorders>
            <w:noWrap/>
            <w:hideMark/>
          </w:tcPr>
          <w:p w14:paraId="507ABCE3" w14:textId="42031DB1"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sz w:val="20"/>
                <w:szCs w:val="20"/>
              </w:rPr>
              <w:t>906</w:t>
            </w:r>
          </w:p>
        </w:tc>
        <w:tc>
          <w:tcPr>
            <w:tcW w:w="790" w:type="dxa"/>
            <w:tcBorders>
              <w:top w:val="nil"/>
              <w:left w:val="nil"/>
              <w:bottom w:val="nil"/>
              <w:right w:val="nil"/>
            </w:tcBorders>
            <w:noWrap/>
            <w:hideMark/>
          </w:tcPr>
          <w:p w14:paraId="0FAD38FE" w14:textId="16FBDEEA"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sz w:val="20"/>
                <w:szCs w:val="20"/>
              </w:rPr>
              <w:t>8,665</w:t>
            </w:r>
          </w:p>
        </w:tc>
        <w:tc>
          <w:tcPr>
            <w:tcW w:w="790" w:type="dxa"/>
            <w:tcBorders>
              <w:top w:val="nil"/>
              <w:left w:val="nil"/>
              <w:bottom w:val="nil"/>
              <w:right w:val="nil"/>
            </w:tcBorders>
            <w:noWrap/>
            <w:hideMark/>
          </w:tcPr>
          <w:p w14:paraId="03702AAA" w14:textId="3369C685"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sz w:val="20"/>
                <w:szCs w:val="20"/>
              </w:rPr>
              <w:t>3,389</w:t>
            </w:r>
          </w:p>
        </w:tc>
        <w:tc>
          <w:tcPr>
            <w:tcW w:w="790" w:type="dxa"/>
            <w:tcBorders>
              <w:top w:val="nil"/>
              <w:left w:val="nil"/>
              <w:bottom w:val="nil"/>
              <w:right w:val="nil"/>
            </w:tcBorders>
            <w:noWrap/>
            <w:hideMark/>
          </w:tcPr>
          <w:p w14:paraId="01216CB1" w14:textId="03D48379"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sz w:val="20"/>
                <w:szCs w:val="20"/>
              </w:rPr>
              <w:t>1,886</w:t>
            </w:r>
          </w:p>
        </w:tc>
        <w:tc>
          <w:tcPr>
            <w:tcW w:w="790" w:type="dxa"/>
            <w:tcBorders>
              <w:top w:val="nil"/>
              <w:left w:val="nil"/>
              <w:bottom w:val="nil"/>
              <w:right w:val="nil"/>
            </w:tcBorders>
            <w:noWrap/>
            <w:hideMark/>
          </w:tcPr>
          <w:p w14:paraId="7A5366DD" w14:textId="2CEDEB15"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sz w:val="20"/>
                <w:szCs w:val="20"/>
              </w:rPr>
              <w:t>4,067</w:t>
            </w:r>
          </w:p>
        </w:tc>
        <w:tc>
          <w:tcPr>
            <w:tcW w:w="790" w:type="dxa"/>
            <w:tcBorders>
              <w:top w:val="nil"/>
              <w:left w:val="nil"/>
              <w:bottom w:val="nil"/>
              <w:right w:val="nil"/>
            </w:tcBorders>
            <w:noWrap/>
            <w:hideMark/>
          </w:tcPr>
          <w:p w14:paraId="6C9E1EB3" w14:textId="118AF97A"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sz w:val="20"/>
                <w:szCs w:val="20"/>
              </w:rPr>
              <w:t>84,919</w:t>
            </w:r>
          </w:p>
        </w:tc>
      </w:tr>
      <w:tr w:rsidR="004E6512" w:rsidRPr="00EB267A" w14:paraId="0F7CF45C" w14:textId="77777777" w:rsidTr="00AB2888">
        <w:tc>
          <w:tcPr>
            <w:tcW w:w="1918" w:type="dxa"/>
            <w:tcBorders>
              <w:top w:val="nil"/>
              <w:left w:val="nil"/>
              <w:bottom w:val="nil"/>
              <w:right w:val="nil"/>
            </w:tcBorders>
            <w:noWrap/>
            <w:vAlign w:val="bottom"/>
            <w:hideMark/>
          </w:tcPr>
          <w:p w14:paraId="0F6A7D40" w14:textId="2E159E4B" w:rsidR="00EB267A" w:rsidRPr="00B12098" w:rsidRDefault="00EB267A" w:rsidP="00B97283">
            <w:pPr>
              <w:keepNext/>
              <w:keepLines/>
              <w:spacing w:before="60" w:after="0" w:line="240" w:lineRule="auto"/>
              <w:rPr>
                <w:rFonts w:ascii="Calibri" w:eastAsia="Times New Roman" w:hAnsi="Calibri" w:cs="Calibri"/>
                <w:b/>
                <w:bCs/>
                <w:sz w:val="20"/>
                <w:szCs w:val="20"/>
                <w:vertAlign w:val="superscript"/>
                <w:lang w:eastAsia="en-AU"/>
              </w:rPr>
            </w:pPr>
            <w:r w:rsidRPr="00EB267A">
              <w:rPr>
                <w:rFonts w:ascii="Calibri" w:eastAsia="Times New Roman" w:hAnsi="Calibri" w:cs="Calibri"/>
                <w:b/>
                <w:bCs/>
                <w:sz w:val="20"/>
                <w:szCs w:val="20"/>
                <w:lang w:eastAsia="en-AU"/>
              </w:rPr>
              <w:t>2024–25</w:t>
            </w:r>
            <w:r w:rsidR="00B12098" w:rsidRPr="00A11783">
              <w:rPr>
                <w:rFonts w:ascii="Calibri" w:eastAsia="Times New Roman" w:hAnsi="Calibri" w:cs="Calibri"/>
                <w:b/>
                <w:bCs/>
                <w:sz w:val="20"/>
                <w:szCs w:val="20"/>
                <w:lang w:eastAsia="en-AU"/>
              </w:rPr>
              <w:t>*</w:t>
            </w:r>
          </w:p>
        </w:tc>
        <w:tc>
          <w:tcPr>
            <w:tcW w:w="789" w:type="dxa"/>
            <w:tcBorders>
              <w:top w:val="nil"/>
              <w:left w:val="nil"/>
              <w:bottom w:val="nil"/>
              <w:right w:val="nil"/>
            </w:tcBorders>
            <w:noWrap/>
            <w:vAlign w:val="bottom"/>
            <w:hideMark/>
          </w:tcPr>
          <w:p w14:paraId="0353AE8F" w14:textId="77777777" w:rsidR="00EB267A" w:rsidRPr="00EB267A" w:rsidRDefault="00EB267A" w:rsidP="00B97283">
            <w:pPr>
              <w:keepNext/>
              <w:keepLines/>
              <w:spacing w:before="60" w:after="0" w:line="240" w:lineRule="auto"/>
              <w:rPr>
                <w:rFonts w:ascii="Calibri" w:eastAsia="Times New Roman" w:hAnsi="Calibri" w:cs="Calibri"/>
                <w:b/>
                <w:bCs/>
                <w:sz w:val="20"/>
                <w:szCs w:val="20"/>
                <w:lang w:eastAsia="en-AU"/>
              </w:rPr>
            </w:pPr>
          </w:p>
        </w:tc>
        <w:tc>
          <w:tcPr>
            <w:tcW w:w="789" w:type="dxa"/>
            <w:tcBorders>
              <w:top w:val="nil"/>
              <w:left w:val="nil"/>
              <w:bottom w:val="nil"/>
              <w:right w:val="nil"/>
            </w:tcBorders>
            <w:noWrap/>
            <w:vAlign w:val="bottom"/>
            <w:hideMark/>
          </w:tcPr>
          <w:p w14:paraId="3C5C612B"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3F087176"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41F5873F"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03524B64"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0722E418"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60951901"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52ED133E"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vAlign w:val="bottom"/>
            <w:hideMark/>
          </w:tcPr>
          <w:p w14:paraId="6C0824E9" w14:textId="77777777" w:rsidR="00EB267A" w:rsidRPr="00EB267A" w:rsidRDefault="00EB267A" w:rsidP="00B97283">
            <w:pPr>
              <w:keepNext/>
              <w:keepLines/>
              <w:spacing w:before="60" w:after="0" w:line="240" w:lineRule="auto"/>
              <w:rPr>
                <w:rFonts w:ascii="Times New Roman" w:eastAsia="Times New Roman" w:hAnsi="Times New Roman" w:cs="Times New Roman"/>
                <w:sz w:val="20"/>
                <w:szCs w:val="20"/>
                <w:lang w:eastAsia="en-AU"/>
              </w:rPr>
            </w:pPr>
          </w:p>
        </w:tc>
      </w:tr>
      <w:tr w:rsidR="00000EAB" w:rsidRPr="00EB267A" w14:paraId="3A74F42D" w14:textId="77777777" w:rsidTr="00B8112F">
        <w:tc>
          <w:tcPr>
            <w:tcW w:w="1918" w:type="dxa"/>
            <w:tcBorders>
              <w:top w:val="nil"/>
              <w:left w:val="nil"/>
              <w:bottom w:val="nil"/>
              <w:right w:val="nil"/>
            </w:tcBorders>
            <w:noWrap/>
            <w:vAlign w:val="bottom"/>
            <w:hideMark/>
          </w:tcPr>
          <w:p w14:paraId="47B72EAF"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vAlign w:val="bottom"/>
            <w:hideMark/>
          </w:tcPr>
          <w:p w14:paraId="5986D16E" w14:textId="5275F414"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0.9432</w:t>
            </w:r>
          </w:p>
        </w:tc>
        <w:tc>
          <w:tcPr>
            <w:tcW w:w="789" w:type="dxa"/>
            <w:tcBorders>
              <w:top w:val="nil"/>
              <w:left w:val="nil"/>
              <w:bottom w:val="nil"/>
              <w:right w:val="nil"/>
            </w:tcBorders>
            <w:noWrap/>
            <w:vAlign w:val="bottom"/>
            <w:hideMark/>
          </w:tcPr>
          <w:p w14:paraId="241D4B58" w14:textId="2CBA6499"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1.0420</w:t>
            </w:r>
          </w:p>
        </w:tc>
        <w:tc>
          <w:tcPr>
            <w:tcW w:w="790" w:type="dxa"/>
            <w:tcBorders>
              <w:top w:val="nil"/>
              <w:left w:val="nil"/>
              <w:bottom w:val="nil"/>
              <w:right w:val="nil"/>
            </w:tcBorders>
            <w:noWrap/>
            <w:vAlign w:val="bottom"/>
            <w:hideMark/>
          </w:tcPr>
          <w:p w14:paraId="12E03568" w14:textId="1BECDA41"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1.0285</w:t>
            </w:r>
          </w:p>
        </w:tc>
        <w:tc>
          <w:tcPr>
            <w:tcW w:w="790" w:type="dxa"/>
            <w:tcBorders>
              <w:top w:val="nil"/>
              <w:left w:val="nil"/>
              <w:bottom w:val="nil"/>
              <w:right w:val="nil"/>
            </w:tcBorders>
            <w:noWrap/>
            <w:vAlign w:val="bottom"/>
            <w:hideMark/>
          </w:tcPr>
          <w:p w14:paraId="3E6D805E" w14:textId="3A3F147D"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0.1147</w:t>
            </w:r>
          </w:p>
        </w:tc>
        <w:tc>
          <w:tcPr>
            <w:tcW w:w="790" w:type="dxa"/>
            <w:tcBorders>
              <w:top w:val="nil"/>
              <w:left w:val="nil"/>
              <w:bottom w:val="nil"/>
              <w:right w:val="nil"/>
            </w:tcBorders>
            <w:noWrap/>
            <w:vAlign w:val="bottom"/>
            <w:hideMark/>
          </w:tcPr>
          <w:p w14:paraId="09E268B9" w14:textId="5ED5BF79"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1.4828</w:t>
            </w:r>
          </w:p>
        </w:tc>
        <w:tc>
          <w:tcPr>
            <w:tcW w:w="790" w:type="dxa"/>
            <w:tcBorders>
              <w:top w:val="nil"/>
              <w:left w:val="nil"/>
              <w:bottom w:val="nil"/>
              <w:right w:val="nil"/>
            </w:tcBorders>
            <w:noWrap/>
            <w:vAlign w:val="bottom"/>
            <w:hideMark/>
          </w:tcPr>
          <w:p w14:paraId="4DD83B20" w14:textId="551CB76A"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1.9105</w:t>
            </w:r>
          </w:p>
        </w:tc>
        <w:tc>
          <w:tcPr>
            <w:tcW w:w="790" w:type="dxa"/>
            <w:tcBorders>
              <w:top w:val="nil"/>
              <w:left w:val="nil"/>
              <w:bottom w:val="nil"/>
              <w:right w:val="nil"/>
            </w:tcBorders>
            <w:noWrap/>
            <w:vAlign w:val="bottom"/>
            <w:hideMark/>
          </w:tcPr>
          <w:p w14:paraId="7B61241F" w14:textId="4C51F260"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1.2824</w:t>
            </w:r>
          </w:p>
        </w:tc>
        <w:tc>
          <w:tcPr>
            <w:tcW w:w="790" w:type="dxa"/>
            <w:tcBorders>
              <w:top w:val="nil"/>
              <w:left w:val="nil"/>
              <w:bottom w:val="nil"/>
              <w:right w:val="nil"/>
            </w:tcBorders>
            <w:noWrap/>
            <w:vAlign w:val="bottom"/>
            <w:hideMark/>
          </w:tcPr>
          <w:p w14:paraId="58B3AFDF" w14:textId="7C65A493"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r w:rsidRPr="00000EAB">
              <w:rPr>
                <w:rFonts w:ascii="Calibri" w:hAnsi="Calibri" w:cs="Calibri"/>
                <w:sz w:val="20"/>
                <w:szCs w:val="20"/>
              </w:rPr>
              <w:t>5.1693</w:t>
            </w:r>
          </w:p>
        </w:tc>
        <w:tc>
          <w:tcPr>
            <w:tcW w:w="790" w:type="dxa"/>
            <w:tcBorders>
              <w:top w:val="nil"/>
              <w:left w:val="nil"/>
              <w:bottom w:val="nil"/>
              <w:right w:val="nil"/>
            </w:tcBorders>
            <w:noWrap/>
            <w:vAlign w:val="bottom"/>
            <w:hideMark/>
          </w:tcPr>
          <w:p w14:paraId="006EEC89" w14:textId="77777777" w:rsidR="00000EAB" w:rsidRPr="00000EAB" w:rsidRDefault="00000EAB" w:rsidP="00000EAB">
            <w:pPr>
              <w:keepNext/>
              <w:keepLines/>
              <w:spacing w:after="0" w:line="240" w:lineRule="auto"/>
              <w:jc w:val="right"/>
              <w:rPr>
                <w:rFonts w:ascii="Calibri" w:eastAsia="Times New Roman" w:hAnsi="Calibri" w:cs="Calibri"/>
                <w:sz w:val="20"/>
                <w:szCs w:val="20"/>
                <w:lang w:eastAsia="en-AU"/>
              </w:rPr>
            </w:pPr>
          </w:p>
        </w:tc>
      </w:tr>
      <w:tr w:rsidR="00000EAB" w:rsidRPr="00EB267A" w14:paraId="63F73B2F" w14:textId="77777777" w:rsidTr="00632CE3">
        <w:tc>
          <w:tcPr>
            <w:tcW w:w="1918" w:type="dxa"/>
            <w:tcBorders>
              <w:top w:val="nil"/>
              <w:left w:val="nil"/>
              <w:bottom w:val="nil"/>
              <w:right w:val="nil"/>
            </w:tcBorders>
            <w:noWrap/>
            <w:vAlign w:val="bottom"/>
            <w:hideMark/>
          </w:tcPr>
          <w:p w14:paraId="33C822DD"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vAlign w:val="bottom"/>
            <w:hideMark/>
          </w:tcPr>
          <w:p w14:paraId="1FEE464A" w14:textId="3C75D34C"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8,545</w:t>
            </w:r>
          </w:p>
        </w:tc>
        <w:tc>
          <w:tcPr>
            <w:tcW w:w="789" w:type="dxa"/>
            <w:tcBorders>
              <w:top w:val="nil"/>
              <w:left w:val="nil"/>
              <w:bottom w:val="nil"/>
              <w:right w:val="nil"/>
            </w:tcBorders>
            <w:noWrap/>
            <w:vAlign w:val="bottom"/>
            <w:hideMark/>
          </w:tcPr>
          <w:p w14:paraId="130B3BBC" w14:textId="6CAE93AF"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7,011</w:t>
            </w:r>
          </w:p>
        </w:tc>
        <w:tc>
          <w:tcPr>
            <w:tcW w:w="790" w:type="dxa"/>
            <w:tcBorders>
              <w:top w:val="nil"/>
              <w:left w:val="nil"/>
              <w:bottom w:val="nil"/>
              <w:right w:val="nil"/>
            </w:tcBorders>
            <w:noWrap/>
            <w:vAlign w:val="bottom"/>
            <w:hideMark/>
          </w:tcPr>
          <w:p w14:paraId="30FF4D46" w14:textId="2A7F5D42"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5,619</w:t>
            </w:r>
          </w:p>
        </w:tc>
        <w:tc>
          <w:tcPr>
            <w:tcW w:w="790" w:type="dxa"/>
            <w:tcBorders>
              <w:top w:val="nil"/>
              <w:left w:val="nil"/>
              <w:bottom w:val="nil"/>
              <w:right w:val="nil"/>
            </w:tcBorders>
            <w:noWrap/>
            <w:vAlign w:val="bottom"/>
            <w:hideMark/>
          </w:tcPr>
          <w:p w14:paraId="4D445630" w14:textId="18B61C0D"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3,009</w:t>
            </w:r>
          </w:p>
        </w:tc>
        <w:tc>
          <w:tcPr>
            <w:tcW w:w="790" w:type="dxa"/>
            <w:tcBorders>
              <w:top w:val="nil"/>
              <w:left w:val="nil"/>
              <w:bottom w:val="nil"/>
              <w:right w:val="nil"/>
            </w:tcBorders>
            <w:noWrap/>
            <w:vAlign w:val="bottom"/>
            <w:hideMark/>
          </w:tcPr>
          <w:p w14:paraId="51AB4E85" w14:textId="5AB5748F"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1,892</w:t>
            </w:r>
          </w:p>
        </w:tc>
        <w:tc>
          <w:tcPr>
            <w:tcW w:w="790" w:type="dxa"/>
            <w:tcBorders>
              <w:top w:val="nil"/>
              <w:left w:val="nil"/>
              <w:bottom w:val="nil"/>
              <w:right w:val="nil"/>
            </w:tcBorders>
            <w:noWrap/>
            <w:vAlign w:val="bottom"/>
            <w:hideMark/>
          </w:tcPr>
          <w:p w14:paraId="33F0316A" w14:textId="4A1C60D8"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576</w:t>
            </w:r>
          </w:p>
        </w:tc>
        <w:tc>
          <w:tcPr>
            <w:tcW w:w="790" w:type="dxa"/>
            <w:tcBorders>
              <w:top w:val="nil"/>
              <w:left w:val="nil"/>
              <w:bottom w:val="nil"/>
              <w:right w:val="nil"/>
            </w:tcBorders>
            <w:noWrap/>
            <w:vAlign w:val="bottom"/>
            <w:hideMark/>
          </w:tcPr>
          <w:p w14:paraId="20A474F8" w14:textId="7625478A"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482</w:t>
            </w:r>
          </w:p>
        </w:tc>
        <w:tc>
          <w:tcPr>
            <w:tcW w:w="790" w:type="dxa"/>
            <w:tcBorders>
              <w:top w:val="nil"/>
              <w:left w:val="nil"/>
              <w:bottom w:val="nil"/>
              <w:right w:val="nil"/>
            </w:tcBorders>
            <w:noWrap/>
            <w:vAlign w:val="bottom"/>
            <w:hideMark/>
          </w:tcPr>
          <w:p w14:paraId="6028102E" w14:textId="34309426"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262</w:t>
            </w:r>
          </w:p>
        </w:tc>
        <w:tc>
          <w:tcPr>
            <w:tcW w:w="790" w:type="dxa"/>
            <w:tcBorders>
              <w:top w:val="nil"/>
              <w:left w:val="nil"/>
              <w:bottom w:val="nil"/>
              <w:right w:val="nil"/>
            </w:tcBorders>
            <w:noWrap/>
            <w:vAlign w:val="bottom"/>
            <w:hideMark/>
          </w:tcPr>
          <w:p w14:paraId="7C01967D" w14:textId="76031211"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27,395</w:t>
            </w:r>
          </w:p>
        </w:tc>
      </w:tr>
      <w:tr w:rsidR="00000EAB" w:rsidRPr="00EB267A" w14:paraId="417A21A6" w14:textId="77777777" w:rsidTr="0072505B">
        <w:tc>
          <w:tcPr>
            <w:tcW w:w="1918" w:type="dxa"/>
            <w:tcBorders>
              <w:top w:val="nil"/>
              <w:left w:val="nil"/>
              <w:bottom w:val="nil"/>
              <w:right w:val="nil"/>
            </w:tcBorders>
            <w:noWrap/>
            <w:vAlign w:val="bottom"/>
            <w:hideMark/>
          </w:tcPr>
          <w:p w14:paraId="1EA66AFE"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hideMark/>
          </w:tcPr>
          <w:p w14:paraId="716361D8" w14:textId="16C115A5"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8,060</w:t>
            </w:r>
          </w:p>
        </w:tc>
        <w:tc>
          <w:tcPr>
            <w:tcW w:w="789" w:type="dxa"/>
            <w:tcBorders>
              <w:top w:val="nil"/>
              <w:left w:val="nil"/>
              <w:bottom w:val="nil"/>
              <w:right w:val="nil"/>
            </w:tcBorders>
            <w:noWrap/>
            <w:vAlign w:val="bottom"/>
            <w:hideMark/>
          </w:tcPr>
          <w:p w14:paraId="0CAD97EE" w14:textId="1B87EA56"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7,306</w:t>
            </w:r>
          </w:p>
        </w:tc>
        <w:tc>
          <w:tcPr>
            <w:tcW w:w="790" w:type="dxa"/>
            <w:tcBorders>
              <w:top w:val="nil"/>
              <w:left w:val="nil"/>
              <w:bottom w:val="nil"/>
              <w:right w:val="nil"/>
            </w:tcBorders>
            <w:noWrap/>
            <w:vAlign w:val="bottom"/>
            <w:hideMark/>
          </w:tcPr>
          <w:p w14:paraId="7AAA2DB2" w14:textId="4FF9256C"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5,779</w:t>
            </w:r>
          </w:p>
        </w:tc>
        <w:tc>
          <w:tcPr>
            <w:tcW w:w="790" w:type="dxa"/>
            <w:tcBorders>
              <w:top w:val="nil"/>
              <w:left w:val="nil"/>
              <w:bottom w:val="nil"/>
              <w:right w:val="nil"/>
            </w:tcBorders>
            <w:noWrap/>
            <w:vAlign w:val="bottom"/>
            <w:hideMark/>
          </w:tcPr>
          <w:p w14:paraId="6DA7F441" w14:textId="1B2E6D93"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345</w:t>
            </w:r>
          </w:p>
        </w:tc>
        <w:tc>
          <w:tcPr>
            <w:tcW w:w="790" w:type="dxa"/>
            <w:tcBorders>
              <w:top w:val="nil"/>
              <w:left w:val="nil"/>
              <w:bottom w:val="nil"/>
              <w:right w:val="nil"/>
            </w:tcBorders>
            <w:noWrap/>
            <w:vAlign w:val="bottom"/>
            <w:hideMark/>
          </w:tcPr>
          <w:p w14:paraId="5F5265B6" w14:textId="125CCD7F"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2,805</w:t>
            </w:r>
          </w:p>
        </w:tc>
        <w:tc>
          <w:tcPr>
            <w:tcW w:w="790" w:type="dxa"/>
            <w:tcBorders>
              <w:top w:val="nil"/>
              <w:left w:val="nil"/>
              <w:bottom w:val="nil"/>
              <w:right w:val="nil"/>
            </w:tcBorders>
            <w:noWrap/>
            <w:vAlign w:val="bottom"/>
            <w:hideMark/>
          </w:tcPr>
          <w:p w14:paraId="7714D9F2" w14:textId="0C8C3DBF"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1,100</w:t>
            </w:r>
          </w:p>
        </w:tc>
        <w:tc>
          <w:tcPr>
            <w:tcW w:w="790" w:type="dxa"/>
            <w:tcBorders>
              <w:top w:val="nil"/>
              <w:left w:val="nil"/>
              <w:bottom w:val="nil"/>
              <w:right w:val="nil"/>
            </w:tcBorders>
            <w:noWrap/>
            <w:vAlign w:val="bottom"/>
            <w:hideMark/>
          </w:tcPr>
          <w:p w14:paraId="75FA0927" w14:textId="00A1690C"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618</w:t>
            </w:r>
          </w:p>
        </w:tc>
        <w:tc>
          <w:tcPr>
            <w:tcW w:w="790" w:type="dxa"/>
            <w:tcBorders>
              <w:top w:val="nil"/>
              <w:left w:val="nil"/>
              <w:bottom w:val="nil"/>
              <w:right w:val="nil"/>
            </w:tcBorders>
            <w:noWrap/>
            <w:vAlign w:val="bottom"/>
            <w:hideMark/>
          </w:tcPr>
          <w:p w14:paraId="143E2145" w14:textId="18A7DF1B"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1,355</w:t>
            </w:r>
          </w:p>
        </w:tc>
        <w:tc>
          <w:tcPr>
            <w:tcW w:w="790" w:type="dxa"/>
            <w:tcBorders>
              <w:top w:val="nil"/>
              <w:left w:val="nil"/>
              <w:bottom w:val="nil"/>
              <w:right w:val="nil"/>
            </w:tcBorders>
            <w:noWrap/>
            <w:vAlign w:val="bottom"/>
            <w:hideMark/>
          </w:tcPr>
          <w:p w14:paraId="2E8F1089" w14:textId="197F561E"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27,368</w:t>
            </w:r>
          </w:p>
        </w:tc>
      </w:tr>
      <w:tr w:rsidR="00000EAB" w:rsidRPr="00EB267A" w14:paraId="46D6EA52" w14:textId="77777777" w:rsidTr="00632CE3">
        <w:tc>
          <w:tcPr>
            <w:tcW w:w="1918" w:type="dxa"/>
            <w:tcBorders>
              <w:top w:val="nil"/>
              <w:left w:val="nil"/>
              <w:bottom w:val="nil"/>
              <w:right w:val="nil"/>
            </w:tcBorders>
            <w:noWrap/>
            <w:vAlign w:val="bottom"/>
            <w:hideMark/>
          </w:tcPr>
          <w:p w14:paraId="0569BAE5"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hideMark/>
          </w:tcPr>
          <w:p w14:paraId="443391A6" w14:textId="2EE8A86E"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29.5</w:t>
            </w:r>
          </w:p>
        </w:tc>
        <w:tc>
          <w:tcPr>
            <w:tcW w:w="789" w:type="dxa"/>
            <w:tcBorders>
              <w:top w:val="nil"/>
              <w:left w:val="nil"/>
              <w:bottom w:val="nil"/>
              <w:right w:val="nil"/>
            </w:tcBorders>
            <w:noWrap/>
            <w:vAlign w:val="bottom"/>
            <w:hideMark/>
          </w:tcPr>
          <w:p w14:paraId="09675876" w14:textId="3B9C0765"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26.7</w:t>
            </w:r>
          </w:p>
        </w:tc>
        <w:tc>
          <w:tcPr>
            <w:tcW w:w="790" w:type="dxa"/>
            <w:tcBorders>
              <w:top w:val="nil"/>
              <w:left w:val="nil"/>
              <w:bottom w:val="nil"/>
              <w:right w:val="nil"/>
            </w:tcBorders>
            <w:noWrap/>
            <w:vAlign w:val="bottom"/>
            <w:hideMark/>
          </w:tcPr>
          <w:p w14:paraId="5CB96176" w14:textId="4FD9A6B0"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21.1</w:t>
            </w:r>
          </w:p>
        </w:tc>
        <w:tc>
          <w:tcPr>
            <w:tcW w:w="790" w:type="dxa"/>
            <w:tcBorders>
              <w:top w:val="nil"/>
              <w:left w:val="nil"/>
              <w:bottom w:val="nil"/>
              <w:right w:val="nil"/>
            </w:tcBorders>
            <w:noWrap/>
            <w:vAlign w:val="bottom"/>
            <w:hideMark/>
          </w:tcPr>
          <w:p w14:paraId="4EDCC75B" w14:textId="04B3C197"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1.3</w:t>
            </w:r>
          </w:p>
        </w:tc>
        <w:tc>
          <w:tcPr>
            <w:tcW w:w="790" w:type="dxa"/>
            <w:tcBorders>
              <w:top w:val="nil"/>
              <w:left w:val="nil"/>
              <w:bottom w:val="nil"/>
              <w:right w:val="nil"/>
            </w:tcBorders>
            <w:noWrap/>
            <w:vAlign w:val="bottom"/>
            <w:hideMark/>
          </w:tcPr>
          <w:p w14:paraId="06D8BF96" w14:textId="1DACFD08"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10.2</w:t>
            </w:r>
          </w:p>
        </w:tc>
        <w:tc>
          <w:tcPr>
            <w:tcW w:w="790" w:type="dxa"/>
            <w:tcBorders>
              <w:top w:val="nil"/>
              <w:left w:val="nil"/>
              <w:bottom w:val="nil"/>
              <w:right w:val="nil"/>
            </w:tcBorders>
            <w:noWrap/>
            <w:vAlign w:val="bottom"/>
            <w:hideMark/>
          </w:tcPr>
          <w:p w14:paraId="443A8295" w14:textId="499689DB"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4.0</w:t>
            </w:r>
          </w:p>
        </w:tc>
        <w:tc>
          <w:tcPr>
            <w:tcW w:w="790" w:type="dxa"/>
            <w:tcBorders>
              <w:top w:val="nil"/>
              <w:left w:val="nil"/>
              <w:bottom w:val="nil"/>
              <w:right w:val="nil"/>
            </w:tcBorders>
            <w:noWrap/>
            <w:vAlign w:val="bottom"/>
            <w:hideMark/>
          </w:tcPr>
          <w:p w14:paraId="13B06499" w14:textId="62019B05"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2.3</w:t>
            </w:r>
          </w:p>
        </w:tc>
        <w:tc>
          <w:tcPr>
            <w:tcW w:w="790" w:type="dxa"/>
            <w:tcBorders>
              <w:top w:val="nil"/>
              <w:left w:val="nil"/>
              <w:bottom w:val="nil"/>
              <w:right w:val="nil"/>
            </w:tcBorders>
            <w:noWrap/>
            <w:vAlign w:val="bottom"/>
            <w:hideMark/>
          </w:tcPr>
          <w:p w14:paraId="71100C95" w14:textId="3E80A40B"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5.0</w:t>
            </w:r>
          </w:p>
        </w:tc>
        <w:tc>
          <w:tcPr>
            <w:tcW w:w="790" w:type="dxa"/>
            <w:tcBorders>
              <w:top w:val="nil"/>
              <w:left w:val="nil"/>
              <w:bottom w:val="nil"/>
              <w:right w:val="nil"/>
            </w:tcBorders>
            <w:noWrap/>
            <w:vAlign w:val="bottom"/>
            <w:hideMark/>
          </w:tcPr>
          <w:p w14:paraId="0FBFA984" w14:textId="77777777" w:rsidR="00000EAB" w:rsidRPr="00000EAB" w:rsidRDefault="00000EAB" w:rsidP="00000EAB">
            <w:pPr>
              <w:keepNext/>
              <w:keepLines/>
              <w:spacing w:after="0" w:line="240" w:lineRule="auto"/>
              <w:jc w:val="right"/>
              <w:rPr>
                <w:sz w:val="20"/>
                <w:szCs w:val="20"/>
              </w:rPr>
            </w:pPr>
          </w:p>
        </w:tc>
      </w:tr>
      <w:tr w:rsidR="00AB2888" w:rsidRPr="00EB267A" w14:paraId="6E9E78D6" w14:textId="77777777" w:rsidTr="00FA2873">
        <w:tc>
          <w:tcPr>
            <w:tcW w:w="2707" w:type="dxa"/>
            <w:gridSpan w:val="2"/>
            <w:tcBorders>
              <w:top w:val="nil"/>
              <w:left w:val="nil"/>
              <w:bottom w:val="nil"/>
              <w:right w:val="nil"/>
            </w:tcBorders>
            <w:noWrap/>
            <w:vAlign w:val="bottom"/>
          </w:tcPr>
          <w:p w14:paraId="205CF2E1" w14:textId="77777777" w:rsidR="00AB2888" w:rsidRPr="00AB2888" w:rsidRDefault="00AB2888" w:rsidP="00B97283">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bottom w:val="nil"/>
              <w:right w:val="nil"/>
            </w:tcBorders>
            <w:noWrap/>
            <w:vAlign w:val="bottom"/>
          </w:tcPr>
          <w:p w14:paraId="28DE73A3"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7906FC25"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1C03FFAB"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0741012"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5F997148"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1C9BC2D5"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1E8E1988"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4C763A11" w14:textId="77777777" w:rsidR="00AB2888" w:rsidRPr="00EB267A" w:rsidRDefault="00AB2888" w:rsidP="00B97283">
            <w:pPr>
              <w:keepNext/>
              <w:keepLines/>
              <w:spacing w:after="0" w:line="240" w:lineRule="auto"/>
              <w:jc w:val="right"/>
              <w:rPr>
                <w:rFonts w:ascii="Calibri" w:eastAsia="Times New Roman" w:hAnsi="Calibri" w:cs="Calibri"/>
                <w:sz w:val="20"/>
                <w:szCs w:val="20"/>
                <w:lang w:eastAsia="en-AU"/>
              </w:rPr>
            </w:pPr>
          </w:p>
        </w:tc>
      </w:tr>
      <w:tr w:rsidR="00000EAB" w:rsidRPr="00EB267A" w14:paraId="0A7E3E9B" w14:textId="77777777" w:rsidTr="00EC4918">
        <w:tc>
          <w:tcPr>
            <w:tcW w:w="1918" w:type="dxa"/>
            <w:tcBorders>
              <w:top w:val="nil"/>
              <w:left w:val="nil"/>
              <w:right w:val="nil"/>
            </w:tcBorders>
            <w:noWrap/>
            <w:vAlign w:val="bottom"/>
            <w:hideMark/>
          </w:tcPr>
          <w:p w14:paraId="43FDE9AC" w14:textId="77777777" w:rsidR="00000EAB" w:rsidRPr="00EB267A" w:rsidRDefault="00000EAB" w:rsidP="00000EAB">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right w:val="nil"/>
            </w:tcBorders>
            <w:noWrap/>
            <w:vAlign w:val="bottom"/>
            <w:hideMark/>
          </w:tcPr>
          <w:p w14:paraId="7EFA3B48" w14:textId="0520A7B0"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26,562</w:t>
            </w:r>
          </w:p>
        </w:tc>
        <w:tc>
          <w:tcPr>
            <w:tcW w:w="789" w:type="dxa"/>
            <w:tcBorders>
              <w:top w:val="nil"/>
              <w:left w:val="nil"/>
              <w:right w:val="nil"/>
            </w:tcBorders>
            <w:noWrap/>
            <w:vAlign w:val="bottom"/>
            <w:hideMark/>
          </w:tcPr>
          <w:p w14:paraId="60C12427" w14:textId="7F14A56D"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24,077</w:t>
            </w:r>
          </w:p>
        </w:tc>
        <w:tc>
          <w:tcPr>
            <w:tcW w:w="790" w:type="dxa"/>
            <w:tcBorders>
              <w:top w:val="nil"/>
              <w:left w:val="nil"/>
              <w:right w:val="nil"/>
            </w:tcBorders>
            <w:noWrap/>
            <w:vAlign w:val="bottom"/>
            <w:hideMark/>
          </w:tcPr>
          <w:p w14:paraId="6C94D4B1" w14:textId="7163822D"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19,045</w:t>
            </w:r>
          </w:p>
        </w:tc>
        <w:tc>
          <w:tcPr>
            <w:tcW w:w="790" w:type="dxa"/>
            <w:tcBorders>
              <w:top w:val="nil"/>
              <w:left w:val="nil"/>
              <w:right w:val="nil"/>
            </w:tcBorders>
            <w:noWrap/>
            <w:vAlign w:val="bottom"/>
            <w:hideMark/>
          </w:tcPr>
          <w:p w14:paraId="24B0730D" w14:textId="5B832C35"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1,137</w:t>
            </w:r>
          </w:p>
        </w:tc>
        <w:tc>
          <w:tcPr>
            <w:tcW w:w="790" w:type="dxa"/>
            <w:tcBorders>
              <w:top w:val="nil"/>
              <w:left w:val="nil"/>
              <w:right w:val="nil"/>
            </w:tcBorders>
            <w:noWrap/>
            <w:vAlign w:val="bottom"/>
            <w:hideMark/>
          </w:tcPr>
          <w:p w14:paraId="203A912B" w14:textId="0F0E4050"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9,244</w:t>
            </w:r>
          </w:p>
        </w:tc>
        <w:tc>
          <w:tcPr>
            <w:tcW w:w="790" w:type="dxa"/>
            <w:tcBorders>
              <w:top w:val="nil"/>
              <w:left w:val="nil"/>
              <w:right w:val="nil"/>
            </w:tcBorders>
            <w:noWrap/>
            <w:vAlign w:val="bottom"/>
            <w:hideMark/>
          </w:tcPr>
          <w:p w14:paraId="01DFD120" w14:textId="3769F01F"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3,625</w:t>
            </w:r>
          </w:p>
        </w:tc>
        <w:tc>
          <w:tcPr>
            <w:tcW w:w="790" w:type="dxa"/>
            <w:tcBorders>
              <w:top w:val="nil"/>
              <w:left w:val="nil"/>
              <w:right w:val="nil"/>
            </w:tcBorders>
            <w:noWrap/>
            <w:vAlign w:val="bottom"/>
            <w:hideMark/>
          </w:tcPr>
          <w:p w14:paraId="02667C70" w14:textId="4FBD7FF9"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2,036</w:t>
            </w:r>
          </w:p>
        </w:tc>
        <w:tc>
          <w:tcPr>
            <w:tcW w:w="790" w:type="dxa"/>
            <w:tcBorders>
              <w:top w:val="nil"/>
              <w:left w:val="nil"/>
              <w:right w:val="nil"/>
            </w:tcBorders>
            <w:noWrap/>
            <w:vAlign w:val="bottom"/>
            <w:hideMark/>
          </w:tcPr>
          <w:p w14:paraId="30C096ED" w14:textId="32EDE4B6"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4,467</w:t>
            </w:r>
          </w:p>
        </w:tc>
        <w:tc>
          <w:tcPr>
            <w:tcW w:w="790" w:type="dxa"/>
            <w:tcBorders>
              <w:top w:val="nil"/>
              <w:left w:val="nil"/>
              <w:right w:val="nil"/>
            </w:tcBorders>
            <w:noWrap/>
            <w:vAlign w:val="bottom"/>
            <w:hideMark/>
          </w:tcPr>
          <w:p w14:paraId="676AE273" w14:textId="27B44D17"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90,192</w:t>
            </w:r>
          </w:p>
        </w:tc>
      </w:tr>
      <w:tr w:rsidR="00A11783" w:rsidRPr="00EB267A" w14:paraId="7AA7A909" w14:textId="77777777" w:rsidTr="00A11783">
        <w:tc>
          <w:tcPr>
            <w:tcW w:w="1918" w:type="dxa"/>
            <w:tcBorders>
              <w:top w:val="nil"/>
              <w:left w:val="nil"/>
              <w:bottom w:val="nil"/>
              <w:right w:val="nil"/>
            </w:tcBorders>
            <w:noWrap/>
            <w:vAlign w:val="bottom"/>
          </w:tcPr>
          <w:p w14:paraId="59B29175" w14:textId="4DE9C479" w:rsidR="00A11783" w:rsidRPr="00EB267A" w:rsidRDefault="00A11783" w:rsidP="0072505B">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b/>
                <w:bCs/>
                <w:sz w:val="20"/>
                <w:szCs w:val="20"/>
                <w:lang w:eastAsia="en-AU"/>
              </w:rPr>
              <w:t>202</w:t>
            </w:r>
            <w:r>
              <w:rPr>
                <w:rFonts w:ascii="Calibri" w:eastAsia="Times New Roman" w:hAnsi="Calibri" w:cs="Calibri"/>
                <w:b/>
                <w:bCs/>
                <w:sz w:val="20"/>
                <w:szCs w:val="20"/>
                <w:lang w:eastAsia="en-AU"/>
              </w:rPr>
              <w:t>5</w:t>
            </w:r>
            <w:r w:rsidRPr="00EB267A">
              <w:rPr>
                <w:rFonts w:ascii="Calibri" w:eastAsia="Times New Roman" w:hAnsi="Calibri" w:cs="Calibri"/>
                <w:b/>
                <w:bCs/>
                <w:sz w:val="20"/>
                <w:szCs w:val="20"/>
                <w:lang w:eastAsia="en-AU"/>
              </w:rPr>
              <w:t>–2</w:t>
            </w:r>
            <w:r>
              <w:rPr>
                <w:rFonts w:ascii="Calibri" w:eastAsia="Times New Roman" w:hAnsi="Calibri" w:cs="Calibri"/>
                <w:b/>
                <w:bCs/>
                <w:sz w:val="20"/>
                <w:szCs w:val="20"/>
                <w:lang w:eastAsia="en-AU"/>
              </w:rPr>
              <w:t>6</w:t>
            </w:r>
            <w:r w:rsidRPr="00A11783">
              <w:rPr>
                <w:rFonts w:ascii="Calibri" w:eastAsia="Times New Roman" w:hAnsi="Calibri" w:cs="Calibri"/>
                <w:b/>
                <w:bCs/>
                <w:sz w:val="20"/>
                <w:szCs w:val="20"/>
                <w:lang w:eastAsia="en-AU"/>
              </w:rPr>
              <w:t>*</w:t>
            </w:r>
          </w:p>
        </w:tc>
        <w:tc>
          <w:tcPr>
            <w:tcW w:w="789" w:type="dxa"/>
            <w:tcBorders>
              <w:top w:val="nil"/>
              <w:left w:val="nil"/>
              <w:bottom w:val="nil"/>
              <w:right w:val="nil"/>
            </w:tcBorders>
            <w:noWrap/>
          </w:tcPr>
          <w:p w14:paraId="328314F7" w14:textId="77777777" w:rsidR="00A11783" w:rsidRPr="0072505B" w:rsidRDefault="00A11783" w:rsidP="0072505B">
            <w:pPr>
              <w:keepNext/>
              <w:keepLines/>
              <w:spacing w:after="60" w:line="240" w:lineRule="auto"/>
              <w:jc w:val="right"/>
              <w:rPr>
                <w:sz w:val="20"/>
                <w:szCs w:val="20"/>
              </w:rPr>
            </w:pPr>
          </w:p>
        </w:tc>
        <w:tc>
          <w:tcPr>
            <w:tcW w:w="789" w:type="dxa"/>
            <w:tcBorders>
              <w:top w:val="nil"/>
              <w:left w:val="nil"/>
              <w:bottom w:val="nil"/>
              <w:right w:val="nil"/>
            </w:tcBorders>
            <w:noWrap/>
          </w:tcPr>
          <w:p w14:paraId="69C80AF0" w14:textId="77777777" w:rsidR="00A11783" w:rsidRPr="0072505B" w:rsidRDefault="00A11783" w:rsidP="0072505B">
            <w:pPr>
              <w:keepNext/>
              <w:keepLines/>
              <w:spacing w:after="60" w:line="240" w:lineRule="auto"/>
              <w:jc w:val="right"/>
              <w:rPr>
                <w:sz w:val="20"/>
                <w:szCs w:val="20"/>
              </w:rPr>
            </w:pPr>
          </w:p>
        </w:tc>
        <w:tc>
          <w:tcPr>
            <w:tcW w:w="790" w:type="dxa"/>
            <w:tcBorders>
              <w:top w:val="nil"/>
              <w:left w:val="nil"/>
              <w:bottom w:val="nil"/>
              <w:right w:val="nil"/>
            </w:tcBorders>
            <w:noWrap/>
          </w:tcPr>
          <w:p w14:paraId="3A5896C5" w14:textId="77777777" w:rsidR="00A11783" w:rsidRPr="0072505B" w:rsidRDefault="00A11783" w:rsidP="0072505B">
            <w:pPr>
              <w:keepNext/>
              <w:keepLines/>
              <w:spacing w:after="60" w:line="240" w:lineRule="auto"/>
              <w:jc w:val="right"/>
              <w:rPr>
                <w:sz w:val="20"/>
                <w:szCs w:val="20"/>
              </w:rPr>
            </w:pPr>
          </w:p>
        </w:tc>
        <w:tc>
          <w:tcPr>
            <w:tcW w:w="790" w:type="dxa"/>
            <w:tcBorders>
              <w:top w:val="nil"/>
              <w:left w:val="nil"/>
              <w:bottom w:val="nil"/>
              <w:right w:val="nil"/>
            </w:tcBorders>
            <w:noWrap/>
          </w:tcPr>
          <w:p w14:paraId="739CC786" w14:textId="77777777" w:rsidR="00A11783" w:rsidRPr="0072505B" w:rsidRDefault="00A11783" w:rsidP="0072505B">
            <w:pPr>
              <w:keepNext/>
              <w:keepLines/>
              <w:spacing w:after="60" w:line="240" w:lineRule="auto"/>
              <w:jc w:val="right"/>
              <w:rPr>
                <w:sz w:val="20"/>
                <w:szCs w:val="20"/>
              </w:rPr>
            </w:pPr>
          </w:p>
        </w:tc>
        <w:tc>
          <w:tcPr>
            <w:tcW w:w="790" w:type="dxa"/>
            <w:tcBorders>
              <w:top w:val="nil"/>
              <w:left w:val="nil"/>
              <w:bottom w:val="nil"/>
              <w:right w:val="nil"/>
            </w:tcBorders>
            <w:noWrap/>
          </w:tcPr>
          <w:p w14:paraId="609F5637" w14:textId="77777777" w:rsidR="00A11783" w:rsidRPr="0072505B" w:rsidRDefault="00A11783" w:rsidP="0072505B">
            <w:pPr>
              <w:keepNext/>
              <w:keepLines/>
              <w:spacing w:after="60" w:line="240" w:lineRule="auto"/>
              <w:jc w:val="right"/>
              <w:rPr>
                <w:sz w:val="20"/>
                <w:szCs w:val="20"/>
              </w:rPr>
            </w:pPr>
          </w:p>
        </w:tc>
        <w:tc>
          <w:tcPr>
            <w:tcW w:w="790" w:type="dxa"/>
            <w:tcBorders>
              <w:top w:val="nil"/>
              <w:left w:val="nil"/>
              <w:bottom w:val="nil"/>
              <w:right w:val="nil"/>
            </w:tcBorders>
            <w:noWrap/>
          </w:tcPr>
          <w:p w14:paraId="5BBB639B" w14:textId="77777777" w:rsidR="00A11783" w:rsidRPr="0072505B" w:rsidRDefault="00A11783" w:rsidP="0072505B">
            <w:pPr>
              <w:keepNext/>
              <w:keepLines/>
              <w:spacing w:after="60" w:line="240" w:lineRule="auto"/>
              <w:jc w:val="right"/>
              <w:rPr>
                <w:sz w:val="20"/>
                <w:szCs w:val="20"/>
              </w:rPr>
            </w:pPr>
          </w:p>
        </w:tc>
        <w:tc>
          <w:tcPr>
            <w:tcW w:w="790" w:type="dxa"/>
            <w:tcBorders>
              <w:top w:val="nil"/>
              <w:left w:val="nil"/>
              <w:bottom w:val="nil"/>
              <w:right w:val="nil"/>
            </w:tcBorders>
            <w:noWrap/>
          </w:tcPr>
          <w:p w14:paraId="3EE9132A" w14:textId="77777777" w:rsidR="00A11783" w:rsidRPr="0072505B" w:rsidRDefault="00A11783" w:rsidP="0072505B">
            <w:pPr>
              <w:keepNext/>
              <w:keepLines/>
              <w:spacing w:after="60" w:line="240" w:lineRule="auto"/>
              <w:jc w:val="right"/>
              <w:rPr>
                <w:sz w:val="20"/>
                <w:szCs w:val="20"/>
              </w:rPr>
            </w:pPr>
          </w:p>
        </w:tc>
        <w:tc>
          <w:tcPr>
            <w:tcW w:w="790" w:type="dxa"/>
            <w:tcBorders>
              <w:top w:val="nil"/>
              <w:left w:val="nil"/>
              <w:bottom w:val="nil"/>
              <w:right w:val="nil"/>
            </w:tcBorders>
            <w:noWrap/>
          </w:tcPr>
          <w:p w14:paraId="0E9114A4" w14:textId="77777777" w:rsidR="00A11783" w:rsidRPr="0072505B" w:rsidRDefault="00A11783" w:rsidP="0072505B">
            <w:pPr>
              <w:keepNext/>
              <w:keepLines/>
              <w:spacing w:after="60" w:line="240" w:lineRule="auto"/>
              <w:jc w:val="right"/>
              <w:rPr>
                <w:sz w:val="20"/>
                <w:szCs w:val="20"/>
              </w:rPr>
            </w:pPr>
          </w:p>
        </w:tc>
        <w:tc>
          <w:tcPr>
            <w:tcW w:w="790" w:type="dxa"/>
            <w:tcBorders>
              <w:top w:val="nil"/>
              <w:left w:val="nil"/>
              <w:bottom w:val="nil"/>
              <w:right w:val="nil"/>
            </w:tcBorders>
            <w:noWrap/>
          </w:tcPr>
          <w:p w14:paraId="6ED19E02" w14:textId="77777777" w:rsidR="00A11783" w:rsidRPr="0072505B" w:rsidRDefault="00A11783" w:rsidP="0072505B">
            <w:pPr>
              <w:keepNext/>
              <w:keepLines/>
              <w:spacing w:after="60" w:line="240" w:lineRule="auto"/>
              <w:jc w:val="right"/>
              <w:rPr>
                <w:sz w:val="20"/>
                <w:szCs w:val="20"/>
              </w:rPr>
            </w:pPr>
          </w:p>
        </w:tc>
      </w:tr>
      <w:tr w:rsidR="00000EAB" w:rsidRPr="00EB267A" w14:paraId="571CB16D" w14:textId="77777777" w:rsidTr="009B053D">
        <w:tc>
          <w:tcPr>
            <w:tcW w:w="1918" w:type="dxa"/>
            <w:tcBorders>
              <w:top w:val="nil"/>
              <w:left w:val="nil"/>
              <w:bottom w:val="nil"/>
              <w:right w:val="nil"/>
            </w:tcBorders>
            <w:noWrap/>
            <w:vAlign w:val="bottom"/>
          </w:tcPr>
          <w:p w14:paraId="0D0CB748" w14:textId="3911C012" w:rsidR="00000EAB" w:rsidRPr="00EB267A" w:rsidRDefault="00000EAB" w:rsidP="00000EAB">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vAlign w:val="bottom"/>
          </w:tcPr>
          <w:p w14:paraId="3BE0061F" w14:textId="76070022"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0.9464</w:t>
            </w:r>
          </w:p>
        </w:tc>
        <w:tc>
          <w:tcPr>
            <w:tcW w:w="789" w:type="dxa"/>
            <w:tcBorders>
              <w:top w:val="nil"/>
              <w:left w:val="nil"/>
              <w:bottom w:val="nil"/>
              <w:right w:val="nil"/>
            </w:tcBorders>
            <w:noWrap/>
            <w:vAlign w:val="bottom"/>
          </w:tcPr>
          <w:p w14:paraId="1C57993F" w14:textId="76E92F93"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1.1536</w:t>
            </w:r>
          </w:p>
        </w:tc>
        <w:tc>
          <w:tcPr>
            <w:tcW w:w="790" w:type="dxa"/>
            <w:tcBorders>
              <w:top w:val="nil"/>
              <w:left w:val="nil"/>
              <w:bottom w:val="nil"/>
              <w:right w:val="nil"/>
            </w:tcBorders>
            <w:noWrap/>
            <w:vAlign w:val="bottom"/>
          </w:tcPr>
          <w:p w14:paraId="679ED263" w14:textId="3D57B929"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0.8585</w:t>
            </w:r>
          </w:p>
        </w:tc>
        <w:tc>
          <w:tcPr>
            <w:tcW w:w="790" w:type="dxa"/>
            <w:tcBorders>
              <w:top w:val="nil"/>
              <w:left w:val="nil"/>
              <w:bottom w:val="nil"/>
              <w:right w:val="nil"/>
            </w:tcBorders>
            <w:noWrap/>
            <w:vAlign w:val="bottom"/>
          </w:tcPr>
          <w:p w14:paraId="52FA0B43" w14:textId="361911E7"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0.1870</w:t>
            </w:r>
          </w:p>
        </w:tc>
        <w:tc>
          <w:tcPr>
            <w:tcW w:w="790" w:type="dxa"/>
            <w:tcBorders>
              <w:top w:val="nil"/>
              <w:left w:val="nil"/>
              <w:bottom w:val="nil"/>
              <w:right w:val="nil"/>
            </w:tcBorders>
            <w:noWrap/>
            <w:vAlign w:val="bottom"/>
          </w:tcPr>
          <w:p w14:paraId="5D8EE760" w14:textId="2FC0C9FF"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1.4755</w:t>
            </w:r>
          </w:p>
        </w:tc>
        <w:tc>
          <w:tcPr>
            <w:tcW w:w="790" w:type="dxa"/>
            <w:tcBorders>
              <w:top w:val="nil"/>
              <w:left w:val="nil"/>
              <w:bottom w:val="nil"/>
              <w:right w:val="nil"/>
            </w:tcBorders>
            <w:noWrap/>
            <w:vAlign w:val="bottom"/>
          </w:tcPr>
          <w:p w14:paraId="4E4F2624" w14:textId="59BAC768"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1.9279</w:t>
            </w:r>
          </w:p>
        </w:tc>
        <w:tc>
          <w:tcPr>
            <w:tcW w:w="790" w:type="dxa"/>
            <w:tcBorders>
              <w:top w:val="nil"/>
              <w:left w:val="nil"/>
              <w:bottom w:val="nil"/>
              <w:right w:val="nil"/>
            </w:tcBorders>
            <w:noWrap/>
            <w:vAlign w:val="bottom"/>
          </w:tcPr>
          <w:p w14:paraId="4D770BDE" w14:textId="003EE386"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1.2587</w:t>
            </w:r>
          </w:p>
        </w:tc>
        <w:tc>
          <w:tcPr>
            <w:tcW w:w="790" w:type="dxa"/>
            <w:tcBorders>
              <w:top w:val="nil"/>
              <w:left w:val="nil"/>
              <w:bottom w:val="nil"/>
              <w:right w:val="nil"/>
            </w:tcBorders>
            <w:noWrap/>
            <w:vAlign w:val="bottom"/>
          </w:tcPr>
          <w:p w14:paraId="6B0F26DA" w14:textId="4C7257EF" w:rsidR="00000EAB" w:rsidRPr="00000EAB" w:rsidRDefault="00000EAB" w:rsidP="00000EAB">
            <w:pPr>
              <w:keepNext/>
              <w:keepLines/>
              <w:spacing w:after="0" w:line="240" w:lineRule="auto"/>
              <w:jc w:val="right"/>
              <w:rPr>
                <w:sz w:val="20"/>
                <w:szCs w:val="20"/>
              </w:rPr>
            </w:pPr>
            <w:r w:rsidRPr="00000EAB">
              <w:rPr>
                <w:rFonts w:ascii="Calibri" w:hAnsi="Calibri" w:cs="Calibri"/>
                <w:sz w:val="20"/>
                <w:szCs w:val="20"/>
              </w:rPr>
              <w:t>5.2428</w:t>
            </w:r>
          </w:p>
        </w:tc>
        <w:tc>
          <w:tcPr>
            <w:tcW w:w="790" w:type="dxa"/>
            <w:tcBorders>
              <w:top w:val="nil"/>
              <w:left w:val="nil"/>
              <w:bottom w:val="nil"/>
              <w:right w:val="nil"/>
            </w:tcBorders>
            <w:noWrap/>
            <w:vAlign w:val="bottom"/>
          </w:tcPr>
          <w:p w14:paraId="3F5265EB" w14:textId="77777777" w:rsidR="00000EAB" w:rsidRPr="00000EAB" w:rsidRDefault="00000EAB" w:rsidP="00000EAB">
            <w:pPr>
              <w:keepNext/>
              <w:keepLines/>
              <w:spacing w:after="0" w:line="240" w:lineRule="auto"/>
              <w:jc w:val="right"/>
              <w:rPr>
                <w:sz w:val="20"/>
                <w:szCs w:val="20"/>
              </w:rPr>
            </w:pPr>
          </w:p>
        </w:tc>
      </w:tr>
      <w:tr w:rsidR="00D22FF3" w:rsidRPr="00EB267A" w14:paraId="100F70AC" w14:textId="77777777" w:rsidTr="00686CDB">
        <w:tc>
          <w:tcPr>
            <w:tcW w:w="1918" w:type="dxa"/>
            <w:tcBorders>
              <w:top w:val="nil"/>
              <w:left w:val="nil"/>
              <w:bottom w:val="nil"/>
              <w:right w:val="nil"/>
            </w:tcBorders>
            <w:noWrap/>
            <w:vAlign w:val="bottom"/>
          </w:tcPr>
          <w:p w14:paraId="02CF8043" w14:textId="50F234FF"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tcPr>
          <w:p w14:paraId="6D783FC3" w14:textId="0A900451" w:rsidR="00D22FF3" w:rsidRPr="00D22FF3" w:rsidRDefault="00D22FF3" w:rsidP="00D22FF3">
            <w:pPr>
              <w:keepNext/>
              <w:keepLines/>
              <w:spacing w:after="0" w:line="240" w:lineRule="auto"/>
              <w:jc w:val="right"/>
              <w:rPr>
                <w:sz w:val="20"/>
                <w:szCs w:val="20"/>
              </w:rPr>
            </w:pPr>
            <w:r w:rsidRPr="00D22FF3">
              <w:rPr>
                <w:sz w:val="20"/>
                <w:szCs w:val="20"/>
              </w:rPr>
              <w:t>8,644</w:t>
            </w:r>
          </w:p>
        </w:tc>
        <w:tc>
          <w:tcPr>
            <w:tcW w:w="789" w:type="dxa"/>
            <w:tcBorders>
              <w:top w:val="nil"/>
              <w:left w:val="nil"/>
              <w:bottom w:val="nil"/>
              <w:right w:val="nil"/>
            </w:tcBorders>
            <w:noWrap/>
          </w:tcPr>
          <w:p w14:paraId="3933093D" w14:textId="3F5636B1" w:rsidR="00D22FF3" w:rsidRPr="00D22FF3" w:rsidRDefault="00D22FF3" w:rsidP="00D22FF3">
            <w:pPr>
              <w:keepNext/>
              <w:keepLines/>
              <w:spacing w:after="0" w:line="240" w:lineRule="auto"/>
              <w:jc w:val="right"/>
              <w:rPr>
                <w:sz w:val="20"/>
                <w:szCs w:val="20"/>
              </w:rPr>
            </w:pPr>
            <w:r w:rsidRPr="00D22FF3">
              <w:rPr>
                <w:sz w:val="20"/>
                <w:szCs w:val="20"/>
              </w:rPr>
              <w:t>7,121</w:t>
            </w:r>
          </w:p>
        </w:tc>
        <w:tc>
          <w:tcPr>
            <w:tcW w:w="790" w:type="dxa"/>
            <w:tcBorders>
              <w:top w:val="nil"/>
              <w:left w:val="nil"/>
              <w:bottom w:val="nil"/>
              <w:right w:val="nil"/>
            </w:tcBorders>
            <w:noWrap/>
          </w:tcPr>
          <w:p w14:paraId="75F63B34" w14:textId="79235449" w:rsidR="00D22FF3" w:rsidRPr="00D22FF3" w:rsidRDefault="00D22FF3" w:rsidP="00D22FF3">
            <w:pPr>
              <w:keepNext/>
              <w:keepLines/>
              <w:spacing w:after="0" w:line="240" w:lineRule="auto"/>
              <w:jc w:val="right"/>
              <w:rPr>
                <w:sz w:val="20"/>
                <w:szCs w:val="20"/>
              </w:rPr>
            </w:pPr>
            <w:r w:rsidRPr="00D22FF3">
              <w:rPr>
                <w:sz w:val="20"/>
                <w:szCs w:val="20"/>
              </w:rPr>
              <w:t>5,710</w:t>
            </w:r>
          </w:p>
        </w:tc>
        <w:tc>
          <w:tcPr>
            <w:tcW w:w="790" w:type="dxa"/>
            <w:tcBorders>
              <w:top w:val="nil"/>
              <w:left w:val="nil"/>
              <w:bottom w:val="nil"/>
              <w:right w:val="nil"/>
            </w:tcBorders>
            <w:noWrap/>
          </w:tcPr>
          <w:p w14:paraId="024A3620" w14:textId="5B954D79" w:rsidR="00D22FF3" w:rsidRPr="00D22FF3" w:rsidRDefault="00D22FF3" w:rsidP="00D22FF3">
            <w:pPr>
              <w:keepNext/>
              <w:keepLines/>
              <w:spacing w:after="0" w:line="240" w:lineRule="auto"/>
              <w:jc w:val="right"/>
              <w:rPr>
                <w:sz w:val="20"/>
                <w:szCs w:val="20"/>
              </w:rPr>
            </w:pPr>
            <w:r w:rsidRPr="00D22FF3">
              <w:rPr>
                <w:sz w:val="20"/>
                <w:szCs w:val="20"/>
              </w:rPr>
              <w:t>3,070</w:t>
            </w:r>
          </w:p>
        </w:tc>
        <w:tc>
          <w:tcPr>
            <w:tcW w:w="790" w:type="dxa"/>
            <w:tcBorders>
              <w:top w:val="nil"/>
              <w:left w:val="nil"/>
              <w:bottom w:val="nil"/>
              <w:right w:val="nil"/>
            </w:tcBorders>
            <w:noWrap/>
          </w:tcPr>
          <w:p w14:paraId="740B2364" w14:textId="26C08541" w:rsidR="00D22FF3" w:rsidRPr="00D22FF3" w:rsidRDefault="00D22FF3" w:rsidP="00D22FF3">
            <w:pPr>
              <w:keepNext/>
              <w:keepLines/>
              <w:spacing w:after="0" w:line="240" w:lineRule="auto"/>
              <w:jc w:val="right"/>
              <w:rPr>
                <w:sz w:val="20"/>
                <w:szCs w:val="20"/>
              </w:rPr>
            </w:pPr>
            <w:r w:rsidRPr="00D22FF3">
              <w:rPr>
                <w:sz w:val="20"/>
                <w:szCs w:val="20"/>
              </w:rPr>
              <w:t>1,910</w:t>
            </w:r>
          </w:p>
        </w:tc>
        <w:tc>
          <w:tcPr>
            <w:tcW w:w="790" w:type="dxa"/>
            <w:tcBorders>
              <w:top w:val="nil"/>
              <w:left w:val="nil"/>
              <w:bottom w:val="nil"/>
              <w:right w:val="nil"/>
            </w:tcBorders>
            <w:noWrap/>
          </w:tcPr>
          <w:p w14:paraId="6A59B541" w14:textId="131A09BA" w:rsidR="00D22FF3" w:rsidRPr="00D22FF3" w:rsidRDefault="00D22FF3" w:rsidP="00D22FF3">
            <w:pPr>
              <w:keepNext/>
              <w:keepLines/>
              <w:spacing w:after="0" w:line="240" w:lineRule="auto"/>
              <w:jc w:val="right"/>
              <w:rPr>
                <w:sz w:val="20"/>
                <w:szCs w:val="20"/>
              </w:rPr>
            </w:pPr>
            <w:r w:rsidRPr="00D22FF3">
              <w:rPr>
                <w:sz w:val="20"/>
                <w:szCs w:val="20"/>
              </w:rPr>
              <w:t>576</w:t>
            </w:r>
          </w:p>
        </w:tc>
        <w:tc>
          <w:tcPr>
            <w:tcW w:w="790" w:type="dxa"/>
            <w:tcBorders>
              <w:top w:val="nil"/>
              <w:left w:val="nil"/>
              <w:bottom w:val="nil"/>
              <w:right w:val="nil"/>
            </w:tcBorders>
            <w:noWrap/>
          </w:tcPr>
          <w:p w14:paraId="0E8B6E2F" w14:textId="6E692DE2" w:rsidR="00D22FF3" w:rsidRPr="00D22FF3" w:rsidRDefault="00D22FF3" w:rsidP="00D22FF3">
            <w:pPr>
              <w:keepNext/>
              <w:keepLines/>
              <w:spacing w:after="0" w:line="240" w:lineRule="auto"/>
              <w:jc w:val="right"/>
              <w:rPr>
                <w:sz w:val="20"/>
                <w:szCs w:val="20"/>
              </w:rPr>
            </w:pPr>
            <w:r w:rsidRPr="00D22FF3">
              <w:rPr>
                <w:sz w:val="20"/>
                <w:szCs w:val="20"/>
              </w:rPr>
              <w:t>488</w:t>
            </w:r>
          </w:p>
        </w:tc>
        <w:tc>
          <w:tcPr>
            <w:tcW w:w="790" w:type="dxa"/>
            <w:tcBorders>
              <w:top w:val="nil"/>
              <w:left w:val="nil"/>
              <w:bottom w:val="nil"/>
              <w:right w:val="nil"/>
            </w:tcBorders>
            <w:noWrap/>
          </w:tcPr>
          <w:p w14:paraId="160EC650" w14:textId="5565909C" w:rsidR="00D22FF3" w:rsidRPr="00D22FF3" w:rsidRDefault="00D22FF3" w:rsidP="00D22FF3">
            <w:pPr>
              <w:keepNext/>
              <w:keepLines/>
              <w:spacing w:after="0" w:line="240" w:lineRule="auto"/>
              <w:jc w:val="right"/>
              <w:rPr>
                <w:sz w:val="20"/>
                <w:szCs w:val="20"/>
              </w:rPr>
            </w:pPr>
            <w:r w:rsidRPr="00D22FF3">
              <w:rPr>
                <w:sz w:val="20"/>
                <w:szCs w:val="20"/>
              </w:rPr>
              <w:t>266</w:t>
            </w:r>
          </w:p>
        </w:tc>
        <w:tc>
          <w:tcPr>
            <w:tcW w:w="790" w:type="dxa"/>
            <w:tcBorders>
              <w:top w:val="nil"/>
              <w:left w:val="nil"/>
              <w:bottom w:val="nil"/>
              <w:right w:val="nil"/>
            </w:tcBorders>
            <w:noWrap/>
          </w:tcPr>
          <w:p w14:paraId="4FDA983E" w14:textId="4F163F38" w:rsidR="00D22FF3" w:rsidRPr="00D22FF3" w:rsidRDefault="00D22FF3" w:rsidP="00D22FF3">
            <w:pPr>
              <w:keepNext/>
              <w:keepLines/>
              <w:spacing w:after="0" w:line="240" w:lineRule="auto"/>
              <w:jc w:val="right"/>
              <w:rPr>
                <w:sz w:val="20"/>
                <w:szCs w:val="20"/>
              </w:rPr>
            </w:pPr>
            <w:r w:rsidRPr="00D22FF3">
              <w:rPr>
                <w:sz w:val="20"/>
                <w:szCs w:val="20"/>
              </w:rPr>
              <w:t>27,785</w:t>
            </w:r>
          </w:p>
        </w:tc>
      </w:tr>
      <w:tr w:rsidR="00D22FF3" w:rsidRPr="00EB267A" w14:paraId="718BEC8D" w14:textId="77777777" w:rsidTr="00D22FF3">
        <w:tc>
          <w:tcPr>
            <w:tcW w:w="1918" w:type="dxa"/>
            <w:tcBorders>
              <w:top w:val="nil"/>
              <w:left w:val="nil"/>
              <w:bottom w:val="nil"/>
              <w:right w:val="nil"/>
            </w:tcBorders>
            <w:noWrap/>
            <w:vAlign w:val="bottom"/>
          </w:tcPr>
          <w:p w14:paraId="3B622A69" w14:textId="1274D76C"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tcPr>
          <w:p w14:paraId="4001D343" w14:textId="2078288C" w:rsidR="00D22FF3" w:rsidRPr="00D22FF3" w:rsidRDefault="00D22FF3" w:rsidP="00D22FF3">
            <w:pPr>
              <w:keepNext/>
              <w:keepLines/>
              <w:spacing w:after="0" w:line="240" w:lineRule="auto"/>
              <w:jc w:val="right"/>
              <w:rPr>
                <w:sz w:val="20"/>
                <w:szCs w:val="20"/>
              </w:rPr>
            </w:pPr>
            <w:r w:rsidRPr="00D22FF3">
              <w:rPr>
                <w:sz w:val="20"/>
                <w:szCs w:val="20"/>
              </w:rPr>
              <w:t>8,177</w:t>
            </w:r>
          </w:p>
        </w:tc>
        <w:tc>
          <w:tcPr>
            <w:tcW w:w="789" w:type="dxa"/>
            <w:tcBorders>
              <w:top w:val="nil"/>
              <w:left w:val="nil"/>
              <w:bottom w:val="nil"/>
              <w:right w:val="nil"/>
            </w:tcBorders>
            <w:noWrap/>
            <w:vAlign w:val="bottom"/>
          </w:tcPr>
          <w:p w14:paraId="2112985E" w14:textId="0611447D" w:rsidR="00D22FF3" w:rsidRPr="00D22FF3" w:rsidRDefault="00D22FF3" w:rsidP="00D22FF3">
            <w:pPr>
              <w:keepNext/>
              <w:keepLines/>
              <w:spacing w:after="0" w:line="240" w:lineRule="auto"/>
              <w:jc w:val="right"/>
              <w:rPr>
                <w:sz w:val="20"/>
                <w:szCs w:val="20"/>
              </w:rPr>
            </w:pPr>
            <w:r w:rsidRPr="00D22FF3">
              <w:rPr>
                <w:sz w:val="20"/>
                <w:szCs w:val="20"/>
              </w:rPr>
              <w:t>8,224</w:t>
            </w:r>
          </w:p>
        </w:tc>
        <w:tc>
          <w:tcPr>
            <w:tcW w:w="790" w:type="dxa"/>
            <w:tcBorders>
              <w:top w:val="nil"/>
              <w:left w:val="nil"/>
              <w:bottom w:val="nil"/>
              <w:right w:val="nil"/>
            </w:tcBorders>
            <w:noWrap/>
            <w:vAlign w:val="bottom"/>
          </w:tcPr>
          <w:p w14:paraId="616C1E9F" w14:textId="611FF412" w:rsidR="00D22FF3" w:rsidRPr="00D22FF3" w:rsidRDefault="00D22FF3" w:rsidP="00D22FF3">
            <w:pPr>
              <w:keepNext/>
              <w:keepLines/>
              <w:spacing w:after="0" w:line="240" w:lineRule="auto"/>
              <w:jc w:val="right"/>
              <w:rPr>
                <w:sz w:val="20"/>
                <w:szCs w:val="20"/>
              </w:rPr>
            </w:pPr>
            <w:r w:rsidRPr="00D22FF3">
              <w:rPr>
                <w:sz w:val="20"/>
                <w:szCs w:val="20"/>
              </w:rPr>
              <w:t>4,896</w:t>
            </w:r>
          </w:p>
        </w:tc>
        <w:tc>
          <w:tcPr>
            <w:tcW w:w="790" w:type="dxa"/>
            <w:tcBorders>
              <w:top w:val="nil"/>
              <w:left w:val="nil"/>
              <w:bottom w:val="nil"/>
              <w:right w:val="nil"/>
            </w:tcBorders>
            <w:noWrap/>
            <w:vAlign w:val="bottom"/>
          </w:tcPr>
          <w:p w14:paraId="0BDF96C0" w14:textId="27A93E09" w:rsidR="00D22FF3" w:rsidRPr="00D22FF3" w:rsidRDefault="00D22FF3" w:rsidP="00D22FF3">
            <w:pPr>
              <w:keepNext/>
              <w:keepLines/>
              <w:spacing w:after="0" w:line="240" w:lineRule="auto"/>
              <w:jc w:val="right"/>
              <w:rPr>
                <w:sz w:val="20"/>
                <w:szCs w:val="20"/>
              </w:rPr>
            </w:pPr>
            <w:r w:rsidRPr="00D22FF3">
              <w:rPr>
                <w:sz w:val="20"/>
                <w:szCs w:val="20"/>
              </w:rPr>
              <w:t>554</w:t>
            </w:r>
          </w:p>
        </w:tc>
        <w:tc>
          <w:tcPr>
            <w:tcW w:w="790" w:type="dxa"/>
            <w:tcBorders>
              <w:top w:val="nil"/>
              <w:left w:val="nil"/>
              <w:bottom w:val="nil"/>
              <w:right w:val="nil"/>
            </w:tcBorders>
            <w:noWrap/>
            <w:vAlign w:val="bottom"/>
          </w:tcPr>
          <w:p w14:paraId="1BA70730" w14:textId="61CCABDA" w:rsidR="00D22FF3" w:rsidRPr="00D22FF3" w:rsidRDefault="00D22FF3" w:rsidP="00D22FF3">
            <w:pPr>
              <w:keepNext/>
              <w:keepLines/>
              <w:spacing w:after="0" w:line="240" w:lineRule="auto"/>
              <w:jc w:val="right"/>
              <w:rPr>
                <w:sz w:val="20"/>
                <w:szCs w:val="20"/>
              </w:rPr>
            </w:pPr>
            <w:r w:rsidRPr="00D22FF3">
              <w:rPr>
                <w:sz w:val="20"/>
                <w:szCs w:val="20"/>
              </w:rPr>
              <w:t>2,826</w:t>
            </w:r>
          </w:p>
        </w:tc>
        <w:tc>
          <w:tcPr>
            <w:tcW w:w="790" w:type="dxa"/>
            <w:tcBorders>
              <w:top w:val="nil"/>
              <w:left w:val="nil"/>
              <w:bottom w:val="nil"/>
              <w:right w:val="nil"/>
            </w:tcBorders>
            <w:noWrap/>
            <w:vAlign w:val="bottom"/>
          </w:tcPr>
          <w:p w14:paraId="71CB8231" w14:textId="39C1AB57" w:rsidR="00D22FF3" w:rsidRPr="00D22FF3" w:rsidRDefault="00D22FF3" w:rsidP="00D22FF3">
            <w:pPr>
              <w:keepNext/>
              <w:keepLines/>
              <w:spacing w:after="0" w:line="240" w:lineRule="auto"/>
              <w:jc w:val="right"/>
              <w:rPr>
                <w:sz w:val="20"/>
                <w:szCs w:val="20"/>
              </w:rPr>
            </w:pPr>
            <w:r w:rsidRPr="00D22FF3">
              <w:rPr>
                <w:sz w:val="20"/>
                <w:szCs w:val="20"/>
              </w:rPr>
              <w:t>1,116</w:t>
            </w:r>
          </w:p>
        </w:tc>
        <w:tc>
          <w:tcPr>
            <w:tcW w:w="790" w:type="dxa"/>
            <w:tcBorders>
              <w:top w:val="nil"/>
              <w:left w:val="nil"/>
              <w:bottom w:val="nil"/>
              <w:right w:val="nil"/>
            </w:tcBorders>
            <w:noWrap/>
            <w:vAlign w:val="bottom"/>
          </w:tcPr>
          <w:p w14:paraId="274E9620" w14:textId="354078AE" w:rsidR="00D22FF3" w:rsidRPr="00D22FF3" w:rsidRDefault="00D22FF3" w:rsidP="00D22FF3">
            <w:pPr>
              <w:keepNext/>
              <w:keepLines/>
              <w:spacing w:after="0" w:line="240" w:lineRule="auto"/>
              <w:jc w:val="right"/>
              <w:rPr>
                <w:sz w:val="20"/>
                <w:szCs w:val="20"/>
              </w:rPr>
            </w:pPr>
            <w:r w:rsidRPr="00D22FF3">
              <w:rPr>
                <w:sz w:val="20"/>
                <w:szCs w:val="20"/>
              </w:rPr>
              <w:t>615</w:t>
            </w:r>
          </w:p>
        </w:tc>
        <w:tc>
          <w:tcPr>
            <w:tcW w:w="790" w:type="dxa"/>
            <w:tcBorders>
              <w:top w:val="nil"/>
              <w:left w:val="nil"/>
              <w:bottom w:val="nil"/>
              <w:right w:val="nil"/>
            </w:tcBorders>
            <w:noWrap/>
            <w:vAlign w:val="bottom"/>
          </w:tcPr>
          <w:p w14:paraId="0CE21B13" w14:textId="2F9FB502" w:rsidR="00D22FF3" w:rsidRPr="00D22FF3" w:rsidRDefault="00D22FF3" w:rsidP="00D22FF3">
            <w:pPr>
              <w:keepNext/>
              <w:keepLines/>
              <w:spacing w:after="0" w:line="240" w:lineRule="auto"/>
              <w:jc w:val="right"/>
              <w:rPr>
                <w:sz w:val="20"/>
                <w:szCs w:val="20"/>
              </w:rPr>
            </w:pPr>
            <w:r w:rsidRPr="00D22FF3">
              <w:rPr>
                <w:sz w:val="20"/>
                <w:szCs w:val="20"/>
              </w:rPr>
              <w:t>1,403</w:t>
            </w:r>
          </w:p>
        </w:tc>
        <w:tc>
          <w:tcPr>
            <w:tcW w:w="790" w:type="dxa"/>
            <w:tcBorders>
              <w:top w:val="nil"/>
              <w:left w:val="nil"/>
              <w:bottom w:val="nil"/>
              <w:right w:val="nil"/>
            </w:tcBorders>
            <w:noWrap/>
            <w:vAlign w:val="bottom"/>
          </w:tcPr>
          <w:p w14:paraId="59356C63" w14:textId="38A7ED77" w:rsidR="00D22FF3" w:rsidRPr="00D22FF3" w:rsidRDefault="00D22FF3" w:rsidP="00D22FF3">
            <w:pPr>
              <w:keepNext/>
              <w:keepLines/>
              <w:spacing w:after="0" w:line="240" w:lineRule="auto"/>
              <w:jc w:val="right"/>
              <w:rPr>
                <w:sz w:val="20"/>
                <w:szCs w:val="20"/>
              </w:rPr>
            </w:pPr>
            <w:r w:rsidRPr="00D22FF3">
              <w:rPr>
                <w:sz w:val="20"/>
                <w:szCs w:val="20"/>
              </w:rPr>
              <w:t>27,810</w:t>
            </w:r>
          </w:p>
        </w:tc>
      </w:tr>
      <w:tr w:rsidR="00D22FF3" w:rsidRPr="00EB267A" w14:paraId="0C498BC8" w14:textId="77777777" w:rsidTr="00D22FF3">
        <w:tc>
          <w:tcPr>
            <w:tcW w:w="1918" w:type="dxa"/>
            <w:tcBorders>
              <w:top w:val="nil"/>
              <w:left w:val="nil"/>
              <w:bottom w:val="nil"/>
              <w:right w:val="nil"/>
            </w:tcBorders>
            <w:noWrap/>
            <w:vAlign w:val="bottom"/>
          </w:tcPr>
          <w:p w14:paraId="1FFECE38" w14:textId="1280817D"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tcPr>
          <w:p w14:paraId="0D39EA87" w14:textId="484F76C2" w:rsidR="00D22FF3" w:rsidRPr="00D22FF3" w:rsidRDefault="00D22FF3" w:rsidP="00D22FF3">
            <w:pPr>
              <w:keepNext/>
              <w:keepLines/>
              <w:spacing w:after="0" w:line="240" w:lineRule="auto"/>
              <w:jc w:val="right"/>
              <w:rPr>
                <w:sz w:val="20"/>
                <w:szCs w:val="20"/>
              </w:rPr>
            </w:pPr>
            <w:r w:rsidRPr="00D22FF3">
              <w:rPr>
                <w:sz w:val="20"/>
                <w:szCs w:val="20"/>
              </w:rPr>
              <w:t>29.4</w:t>
            </w:r>
          </w:p>
        </w:tc>
        <w:tc>
          <w:tcPr>
            <w:tcW w:w="789" w:type="dxa"/>
            <w:tcBorders>
              <w:top w:val="nil"/>
              <w:left w:val="nil"/>
              <w:bottom w:val="nil"/>
              <w:right w:val="nil"/>
            </w:tcBorders>
            <w:noWrap/>
            <w:vAlign w:val="bottom"/>
          </w:tcPr>
          <w:p w14:paraId="01E6E8A8" w14:textId="2EC3213E" w:rsidR="00D22FF3" w:rsidRPr="00D22FF3" w:rsidRDefault="00D22FF3" w:rsidP="00D22FF3">
            <w:pPr>
              <w:keepNext/>
              <w:keepLines/>
              <w:spacing w:after="0" w:line="240" w:lineRule="auto"/>
              <w:jc w:val="right"/>
              <w:rPr>
                <w:sz w:val="20"/>
                <w:szCs w:val="20"/>
              </w:rPr>
            </w:pPr>
            <w:r w:rsidRPr="00D22FF3">
              <w:rPr>
                <w:sz w:val="20"/>
                <w:szCs w:val="20"/>
              </w:rPr>
              <w:t>29.6</w:t>
            </w:r>
          </w:p>
        </w:tc>
        <w:tc>
          <w:tcPr>
            <w:tcW w:w="790" w:type="dxa"/>
            <w:tcBorders>
              <w:top w:val="nil"/>
              <w:left w:val="nil"/>
              <w:bottom w:val="nil"/>
              <w:right w:val="nil"/>
            </w:tcBorders>
            <w:noWrap/>
            <w:vAlign w:val="bottom"/>
          </w:tcPr>
          <w:p w14:paraId="12781D92" w14:textId="201B6974" w:rsidR="00D22FF3" w:rsidRPr="00D22FF3" w:rsidRDefault="00D22FF3" w:rsidP="00D22FF3">
            <w:pPr>
              <w:keepNext/>
              <w:keepLines/>
              <w:spacing w:after="0" w:line="240" w:lineRule="auto"/>
              <w:jc w:val="right"/>
              <w:rPr>
                <w:sz w:val="20"/>
                <w:szCs w:val="20"/>
              </w:rPr>
            </w:pPr>
            <w:r w:rsidRPr="00D22FF3">
              <w:rPr>
                <w:sz w:val="20"/>
                <w:szCs w:val="20"/>
              </w:rPr>
              <w:t>17.6</w:t>
            </w:r>
          </w:p>
        </w:tc>
        <w:tc>
          <w:tcPr>
            <w:tcW w:w="790" w:type="dxa"/>
            <w:tcBorders>
              <w:top w:val="nil"/>
              <w:left w:val="nil"/>
              <w:bottom w:val="nil"/>
              <w:right w:val="nil"/>
            </w:tcBorders>
            <w:noWrap/>
            <w:vAlign w:val="bottom"/>
          </w:tcPr>
          <w:p w14:paraId="251327C9" w14:textId="35E9E92F" w:rsidR="00D22FF3" w:rsidRPr="00D22FF3" w:rsidRDefault="00D22FF3" w:rsidP="00D22FF3">
            <w:pPr>
              <w:keepNext/>
              <w:keepLines/>
              <w:spacing w:after="0" w:line="240" w:lineRule="auto"/>
              <w:jc w:val="right"/>
              <w:rPr>
                <w:sz w:val="20"/>
                <w:szCs w:val="20"/>
              </w:rPr>
            </w:pPr>
            <w:r w:rsidRPr="00D22FF3">
              <w:rPr>
                <w:sz w:val="20"/>
                <w:szCs w:val="20"/>
              </w:rPr>
              <w:t>2.0</w:t>
            </w:r>
          </w:p>
        </w:tc>
        <w:tc>
          <w:tcPr>
            <w:tcW w:w="790" w:type="dxa"/>
            <w:tcBorders>
              <w:top w:val="nil"/>
              <w:left w:val="nil"/>
              <w:bottom w:val="nil"/>
              <w:right w:val="nil"/>
            </w:tcBorders>
            <w:noWrap/>
            <w:vAlign w:val="bottom"/>
          </w:tcPr>
          <w:p w14:paraId="6AEA07E8" w14:textId="3EAFED0E" w:rsidR="00D22FF3" w:rsidRPr="00D22FF3" w:rsidRDefault="00D22FF3" w:rsidP="00D22FF3">
            <w:pPr>
              <w:keepNext/>
              <w:keepLines/>
              <w:spacing w:after="0" w:line="240" w:lineRule="auto"/>
              <w:jc w:val="right"/>
              <w:rPr>
                <w:sz w:val="20"/>
                <w:szCs w:val="20"/>
              </w:rPr>
            </w:pPr>
            <w:r w:rsidRPr="00D22FF3">
              <w:rPr>
                <w:sz w:val="20"/>
                <w:szCs w:val="20"/>
              </w:rPr>
              <w:t>10.2</w:t>
            </w:r>
          </w:p>
        </w:tc>
        <w:tc>
          <w:tcPr>
            <w:tcW w:w="790" w:type="dxa"/>
            <w:tcBorders>
              <w:top w:val="nil"/>
              <w:left w:val="nil"/>
              <w:bottom w:val="nil"/>
              <w:right w:val="nil"/>
            </w:tcBorders>
            <w:noWrap/>
            <w:vAlign w:val="bottom"/>
          </w:tcPr>
          <w:p w14:paraId="2F3E50D5" w14:textId="14D53293" w:rsidR="00D22FF3" w:rsidRPr="00D22FF3" w:rsidRDefault="00D22FF3" w:rsidP="00D22FF3">
            <w:pPr>
              <w:keepNext/>
              <w:keepLines/>
              <w:spacing w:after="0" w:line="240" w:lineRule="auto"/>
              <w:jc w:val="right"/>
              <w:rPr>
                <w:sz w:val="20"/>
                <w:szCs w:val="20"/>
              </w:rPr>
            </w:pPr>
            <w:r w:rsidRPr="00D22FF3">
              <w:rPr>
                <w:sz w:val="20"/>
                <w:szCs w:val="20"/>
              </w:rPr>
              <w:t>4.0</w:t>
            </w:r>
          </w:p>
        </w:tc>
        <w:tc>
          <w:tcPr>
            <w:tcW w:w="790" w:type="dxa"/>
            <w:tcBorders>
              <w:top w:val="nil"/>
              <w:left w:val="nil"/>
              <w:bottom w:val="nil"/>
              <w:right w:val="nil"/>
            </w:tcBorders>
            <w:noWrap/>
            <w:vAlign w:val="bottom"/>
          </w:tcPr>
          <w:p w14:paraId="04AFD778" w14:textId="2EA7D28C" w:rsidR="00D22FF3" w:rsidRPr="00D22FF3" w:rsidRDefault="00D22FF3" w:rsidP="00D22FF3">
            <w:pPr>
              <w:keepNext/>
              <w:keepLines/>
              <w:spacing w:after="0" w:line="240" w:lineRule="auto"/>
              <w:jc w:val="right"/>
              <w:rPr>
                <w:sz w:val="20"/>
                <w:szCs w:val="20"/>
              </w:rPr>
            </w:pPr>
            <w:r w:rsidRPr="00D22FF3">
              <w:rPr>
                <w:sz w:val="20"/>
                <w:szCs w:val="20"/>
              </w:rPr>
              <w:t>2.2</w:t>
            </w:r>
          </w:p>
        </w:tc>
        <w:tc>
          <w:tcPr>
            <w:tcW w:w="790" w:type="dxa"/>
            <w:tcBorders>
              <w:top w:val="nil"/>
              <w:left w:val="nil"/>
              <w:bottom w:val="nil"/>
              <w:right w:val="nil"/>
            </w:tcBorders>
            <w:noWrap/>
            <w:vAlign w:val="bottom"/>
          </w:tcPr>
          <w:p w14:paraId="68E9D322" w14:textId="3183CD07" w:rsidR="00D22FF3" w:rsidRPr="00D22FF3" w:rsidRDefault="00D22FF3" w:rsidP="00D22FF3">
            <w:pPr>
              <w:keepNext/>
              <w:keepLines/>
              <w:spacing w:after="0" w:line="240" w:lineRule="auto"/>
              <w:jc w:val="right"/>
              <w:rPr>
                <w:sz w:val="20"/>
                <w:szCs w:val="20"/>
              </w:rPr>
            </w:pPr>
            <w:r w:rsidRPr="00D22FF3">
              <w:rPr>
                <w:sz w:val="20"/>
                <w:szCs w:val="20"/>
              </w:rPr>
              <w:t>5.0</w:t>
            </w:r>
          </w:p>
        </w:tc>
        <w:tc>
          <w:tcPr>
            <w:tcW w:w="790" w:type="dxa"/>
            <w:tcBorders>
              <w:top w:val="nil"/>
              <w:left w:val="nil"/>
              <w:bottom w:val="nil"/>
              <w:right w:val="nil"/>
            </w:tcBorders>
            <w:noWrap/>
            <w:vAlign w:val="bottom"/>
          </w:tcPr>
          <w:p w14:paraId="6D55B68F" w14:textId="77777777" w:rsidR="00D22FF3" w:rsidRPr="00D22FF3" w:rsidRDefault="00D22FF3" w:rsidP="00D22FF3">
            <w:pPr>
              <w:keepNext/>
              <w:keepLines/>
              <w:spacing w:after="0" w:line="240" w:lineRule="auto"/>
              <w:jc w:val="right"/>
              <w:rPr>
                <w:sz w:val="20"/>
                <w:szCs w:val="20"/>
              </w:rPr>
            </w:pPr>
          </w:p>
        </w:tc>
      </w:tr>
      <w:tr w:rsidR="00A11783" w:rsidRPr="00EB267A" w14:paraId="080147D4" w14:textId="77777777" w:rsidTr="00EB03AB">
        <w:tc>
          <w:tcPr>
            <w:tcW w:w="2707" w:type="dxa"/>
            <w:gridSpan w:val="2"/>
            <w:tcBorders>
              <w:top w:val="nil"/>
              <w:left w:val="nil"/>
              <w:right w:val="nil"/>
            </w:tcBorders>
            <w:noWrap/>
            <w:vAlign w:val="bottom"/>
          </w:tcPr>
          <w:p w14:paraId="74CB10C8" w14:textId="62E4BE41" w:rsidR="00A11783" w:rsidRPr="0072505B" w:rsidRDefault="00A11783" w:rsidP="00A11783">
            <w:pPr>
              <w:keepNext/>
              <w:keepLines/>
              <w:spacing w:after="60" w:line="240" w:lineRule="auto"/>
              <w:rPr>
                <w:sz w:val="20"/>
                <w:szCs w:val="20"/>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right w:val="nil"/>
            </w:tcBorders>
            <w:noWrap/>
          </w:tcPr>
          <w:p w14:paraId="2D4FB348" w14:textId="77777777" w:rsidR="00A11783" w:rsidRPr="0072505B" w:rsidRDefault="00A11783" w:rsidP="00A11783">
            <w:pPr>
              <w:keepNext/>
              <w:keepLines/>
              <w:spacing w:after="60" w:line="240" w:lineRule="auto"/>
              <w:jc w:val="right"/>
              <w:rPr>
                <w:sz w:val="20"/>
                <w:szCs w:val="20"/>
              </w:rPr>
            </w:pPr>
          </w:p>
        </w:tc>
        <w:tc>
          <w:tcPr>
            <w:tcW w:w="790" w:type="dxa"/>
            <w:tcBorders>
              <w:top w:val="nil"/>
              <w:left w:val="nil"/>
              <w:right w:val="nil"/>
            </w:tcBorders>
            <w:noWrap/>
          </w:tcPr>
          <w:p w14:paraId="659D96EA" w14:textId="77777777" w:rsidR="00A11783" w:rsidRPr="0072505B" w:rsidRDefault="00A11783" w:rsidP="00A11783">
            <w:pPr>
              <w:keepNext/>
              <w:keepLines/>
              <w:spacing w:after="60" w:line="240" w:lineRule="auto"/>
              <w:jc w:val="right"/>
              <w:rPr>
                <w:sz w:val="20"/>
                <w:szCs w:val="20"/>
              </w:rPr>
            </w:pPr>
          </w:p>
        </w:tc>
        <w:tc>
          <w:tcPr>
            <w:tcW w:w="790" w:type="dxa"/>
            <w:tcBorders>
              <w:top w:val="nil"/>
              <w:left w:val="nil"/>
              <w:right w:val="nil"/>
            </w:tcBorders>
            <w:noWrap/>
          </w:tcPr>
          <w:p w14:paraId="69B36CF7" w14:textId="77777777" w:rsidR="00A11783" w:rsidRPr="0072505B" w:rsidRDefault="00A11783" w:rsidP="00A11783">
            <w:pPr>
              <w:keepNext/>
              <w:keepLines/>
              <w:spacing w:after="60" w:line="240" w:lineRule="auto"/>
              <w:jc w:val="right"/>
              <w:rPr>
                <w:sz w:val="20"/>
                <w:szCs w:val="20"/>
              </w:rPr>
            </w:pPr>
          </w:p>
        </w:tc>
        <w:tc>
          <w:tcPr>
            <w:tcW w:w="790" w:type="dxa"/>
            <w:tcBorders>
              <w:top w:val="nil"/>
              <w:left w:val="nil"/>
              <w:right w:val="nil"/>
            </w:tcBorders>
            <w:noWrap/>
          </w:tcPr>
          <w:p w14:paraId="23683765" w14:textId="77777777" w:rsidR="00A11783" w:rsidRPr="0072505B" w:rsidRDefault="00A11783" w:rsidP="00A11783">
            <w:pPr>
              <w:keepNext/>
              <w:keepLines/>
              <w:spacing w:after="60" w:line="240" w:lineRule="auto"/>
              <w:jc w:val="right"/>
              <w:rPr>
                <w:sz w:val="20"/>
                <w:szCs w:val="20"/>
              </w:rPr>
            </w:pPr>
          </w:p>
        </w:tc>
        <w:tc>
          <w:tcPr>
            <w:tcW w:w="790" w:type="dxa"/>
            <w:tcBorders>
              <w:top w:val="nil"/>
              <w:left w:val="nil"/>
              <w:right w:val="nil"/>
            </w:tcBorders>
            <w:noWrap/>
          </w:tcPr>
          <w:p w14:paraId="7021D43D" w14:textId="77777777" w:rsidR="00A11783" w:rsidRPr="0072505B" w:rsidRDefault="00A11783" w:rsidP="00A11783">
            <w:pPr>
              <w:keepNext/>
              <w:keepLines/>
              <w:spacing w:after="60" w:line="240" w:lineRule="auto"/>
              <w:jc w:val="right"/>
              <w:rPr>
                <w:sz w:val="20"/>
                <w:szCs w:val="20"/>
              </w:rPr>
            </w:pPr>
          </w:p>
        </w:tc>
        <w:tc>
          <w:tcPr>
            <w:tcW w:w="790" w:type="dxa"/>
            <w:tcBorders>
              <w:top w:val="nil"/>
              <w:left w:val="nil"/>
              <w:right w:val="nil"/>
            </w:tcBorders>
            <w:noWrap/>
          </w:tcPr>
          <w:p w14:paraId="5CD80AFD" w14:textId="77777777" w:rsidR="00A11783" w:rsidRPr="0072505B" w:rsidRDefault="00A11783" w:rsidP="00A11783">
            <w:pPr>
              <w:keepNext/>
              <w:keepLines/>
              <w:spacing w:after="60" w:line="240" w:lineRule="auto"/>
              <w:jc w:val="right"/>
              <w:rPr>
                <w:sz w:val="20"/>
                <w:szCs w:val="20"/>
              </w:rPr>
            </w:pPr>
          </w:p>
        </w:tc>
        <w:tc>
          <w:tcPr>
            <w:tcW w:w="790" w:type="dxa"/>
            <w:tcBorders>
              <w:top w:val="nil"/>
              <w:left w:val="nil"/>
              <w:right w:val="nil"/>
            </w:tcBorders>
            <w:noWrap/>
          </w:tcPr>
          <w:p w14:paraId="672A7C3A" w14:textId="77777777" w:rsidR="00A11783" w:rsidRPr="0072505B" w:rsidRDefault="00A11783" w:rsidP="00A11783">
            <w:pPr>
              <w:keepNext/>
              <w:keepLines/>
              <w:spacing w:after="60" w:line="240" w:lineRule="auto"/>
              <w:jc w:val="right"/>
              <w:rPr>
                <w:sz w:val="20"/>
                <w:szCs w:val="20"/>
              </w:rPr>
            </w:pPr>
          </w:p>
        </w:tc>
        <w:tc>
          <w:tcPr>
            <w:tcW w:w="790" w:type="dxa"/>
            <w:tcBorders>
              <w:top w:val="nil"/>
              <w:left w:val="nil"/>
              <w:right w:val="nil"/>
            </w:tcBorders>
            <w:noWrap/>
          </w:tcPr>
          <w:p w14:paraId="63ECA19F" w14:textId="77777777" w:rsidR="00A11783" w:rsidRPr="0072505B" w:rsidRDefault="00A11783" w:rsidP="00A11783">
            <w:pPr>
              <w:keepNext/>
              <w:keepLines/>
              <w:spacing w:after="60" w:line="240" w:lineRule="auto"/>
              <w:jc w:val="right"/>
              <w:rPr>
                <w:sz w:val="20"/>
                <w:szCs w:val="20"/>
              </w:rPr>
            </w:pPr>
          </w:p>
        </w:tc>
      </w:tr>
      <w:tr w:rsidR="00D22FF3" w:rsidRPr="00EB267A" w14:paraId="266602B7" w14:textId="77777777" w:rsidTr="00F17DBE">
        <w:tc>
          <w:tcPr>
            <w:tcW w:w="1918" w:type="dxa"/>
            <w:tcBorders>
              <w:top w:val="nil"/>
              <w:left w:val="nil"/>
              <w:bottom w:val="single" w:sz="12" w:space="0" w:color="auto"/>
              <w:right w:val="nil"/>
            </w:tcBorders>
            <w:noWrap/>
            <w:vAlign w:val="bottom"/>
          </w:tcPr>
          <w:p w14:paraId="342D352E" w14:textId="35C9F845"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bottom w:val="single" w:sz="12" w:space="0" w:color="auto"/>
              <w:right w:val="nil"/>
            </w:tcBorders>
            <w:noWrap/>
          </w:tcPr>
          <w:p w14:paraId="455E0326" w14:textId="22F5D442" w:rsidR="00D22FF3" w:rsidRPr="00D22FF3" w:rsidRDefault="00D22FF3" w:rsidP="00D22FF3">
            <w:pPr>
              <w:keepNext/>
              <w:keepLines/>
              <w:spacing w:after="60" w:line="240" w:lineRule="auto"/>
              <w:jc w:val="right"/>
              <w:rPr>
                <w:sz w:val="20"/>
                <w:szCs w:val="20"/>
              </w:rPr>
            </w:pPr>
            <w:r w:rsidRPr="00D22FF3">
              <w:rPr>
                <w:sz w:val="20"/>
                <w:szCs w:val="20"/>
              </w:rPr>
              <w:t>28,082</w:t>
            </w:r>
          </w:p>
        </w:tc>
        <w:tc>
          <w:tcPr>
            <w:tcW w:w="789" w:type="dxa"/>
            <w:tcBorders>
              <w:top w:val="nil"/>
              <w:left w:val="nil"/>
              <w:bottom w:val="single" w:sz="12" w:space="0" w:color="auto"/>
              <w:right w:val="nil"/>
            </w:tcBorders>
            <w:noWrap/>
          </w:tcPr>
          <w:p w14:paraId="42AB8FB0" w14:textId="6D85F1CC" w:rsidR="00D22FF3" w:rsidRPr="00D22FF3" w:rsidRDefault="00D22FF3" w:rsidP="00D22FF3">
            <w:pPr>
              <w:keepNext/>
              <w:keepLines/>
              <w:spacing w:after="60" w:line="240" w:lineRule="auto"/>
              <w:jc w:val="right"/>
              <w:rPr>
                <w:sz w:val="20"/>
                <w:szCs w:val="20"/>
              </w:rPr>
            </w:pPr>
            <w:r w:rsidRPr="00D22FF3">
              <w:rPr>
                <w:sz w:val="20"/>
                <w:szCs w:val="20"/>
              </w:rPr>
              <w:t>28,243</w:t>
            </w:r>
          </w:p>
        </w:tc>
        <w:tc>
          <w:tcPr>
            <w:tcW w:w="790" w:type="dxa"/>
            <w:tcBorders>
              <w:top w:val="nil"/>
              <w:left w:val="nil"/>
              <w:bottom w:val="single" w:sz="12" w:space="0" w:color="auto"/>
              <w:right w:val="nil"/>
            </w:tcBorders>
            <w:noWrap/>
          </w:tcPr>
          <w:p w14:paraId="4AB42655" w14:textId="1D85A1B7" w:rsidR="00D22FF3" w:rsidRPr="00D22FF3" w:rsidRDefault="00D22FF3" w:rsidP="00D22FF3">
            <w:pPr>
              <w:keepNext/>
              <w:keepLines/>
              <w:spacing w:after="60" w:line="240" w:lineRule="auto"/>
              <w:jc w:val="right"/>
              <w:rPr>
                <w:sz w:val="20"/>
                <w:szCs w:val="20"/>
              </w:rPr>
            </w:pPr>
            <w:r w:rsidRPr="00D22FF3">
              <w:rPr>
                <w:sz w:val="20"/>
                <w:szCs w:val="20"/>
              </w:rPr>
              <w:t>16,813</w:t>
            </w:r>
          </w:p>
        </w:tc>
        <w:tc>
          <w:tcPr>
            <w:tcW w:w="790" w:type="dxa"/>
            <w:tcBorders>
              <w:top w:val="nil"/>
              <w:left w:val="nil"/>
              <w:bottom w:val="single" w:sz="12" w:space="0" w:color="auto"/>
              <w:right w:val="nil"/>
            </w:tcBorders>
            <w:noWrap/>
          </w:tcPr>
          <w:p w14:paraId="7C2F6B15" w14:textId="66FE1CEF" w:rsidR="00D22FF3" w:rsidRPr="00D22FF3" w:rsidRDefault="00D22FF3" w:rsidP="00D22FF3">
            <w:pPr>
              <w:keepNext/>
              <w:keepLines/>
              <w:spacing w:after="60" w:line="240" w:lineRule="auto"/>
              <w:jc w:val="right"/>
              <w:rPr>
                <w:sz w:val="20"/>
                <w:szCs w:val="20"/>
              </w:rPr>
            </w:pPr>
            <w:r w:rsidRPr="00D22FF3">
              <w:rPr>
                <w:sz w:val="20"/>
                <w:szCs w:val="20"/>
              </w:rPr>
              <w:t>1,901</w:t>
            </w:r>
          </w:p>
        </w:tc>
        <w:tc>
          <w:tcPr>
            <w:tcW w:w="790" w:type="dxa"/>
            <w:tcBorders>
              <w:top w:val="nil"/>
              <w:left w:val="nil"/>
              <w:bottom w:val="single" w:sz="12" w:space="0" w:color="auto"/>
              <w:right w:val="nil"/>
            </w:tcBorders>
            <w:noWrap/>
          </w:tcPr>
          <w:p w14:paraId="422C0D86" w14:textId="1536BBC8" w:rsidR="00D22FF3" w:rsidRPr="00D22FF3" w:rsidRDefault="00D22FF3" w:rsidP="00D22FF3">
            <w:pPr>
              <w:keepNext/>
              <w:keepLines/>
              <w:spacing w:after="60" w:line="240" w:lineRule="auto"/>
              <w:jc w:val="right"/>
              <w:rPr>
                <w:sz w:val="20"/>
                <w:szCs w:val="20"/>
              </w:rPr>
            </w:pPr>
            <w:r w:rsidRPr="00D22FF3">
              <w:rPr>
                <w:sz w:val="20"/>
                <w:szCs w:val="20"/>
              </w:rPr>
              <w:t>9,706</w:t>
            </w:r>
          </w:p>
        </w:tc>
        <w:tc>
          <w:tcPr>
            <w:tcW w:w="790" w:type="dxa"/>
            <w:tcBorders>
              <w:top w:val="nil"/>
              <w:left w:val="nil"/>
              <w:bottom w:val="single" w:sz="12" w:space="0" w:color="auto"/>
              <w:right w:val="nil"/>
            </w:tcBorders>
            <w:noWrap/>
          </w:tcPr>
          <w:p w14:paraId="2F0FA220" w14:textId="6486D47F" w:rsidR="00D22FF3" w:rsidRPr="00D22FF3" w:rsidRDefault="00D22FF3" w:rsidP="00D22FF3">
            <w:pPr>
              <w:keepNext/>
              <w:keepLines/>
              <w:spacing w:after="60" w:line="240" w:lineRule="auto"/>
              <w:jc w:val="right"/>
              <w:rPr>
                <w:sz w:val="20"/>
                <w:szCs w:val="20"/>
              </w:rPr>
            </w:pPr>
            <w:r w:rsidRPr="00D22FF3">
              <w:rPr>
                <w:sz w:val="20"/>
                <w:szCs w:val="20"/>
              </w:rPr>
              <w:t>3,832</w:t>
            </w:r>
          </w:p>
        </w:tc>
        <w:tc>
          <w:tcPr>
            <w:tcW w:w="790" w:type="dxa"/>
            <w:tcBorders>
              <w:top w:val="nil"/>
              <w:left w:val="nil"/>
              <w:bottom w:val="single" w:sz="12" w:space="0" w:color="auto"/>
              <w:right w:val="nil"/>
            </w:tcBorders>
            <w:noWrap/>
          </w:tcPr>
          <w:p w14:paraId="05CB744E" w14:textId="56E0AA3B" w:rsidR="00D22FF3" w:rsidRPr="00D22FF3" w:rsidRDefault="00D22FF3" w:rsidP="00D22FF3">
            <w:pPr>
              <w:keepNext/>
              <w:keepLines/>
              <w:spacing w:after="60" w:line="240" w:lineRule="auto"/>
              <w:jc w:val="right"/>
              <w:rPr>
                <w:sz w:val="20"/>
                <w:szCs w:val="20"/>
              </w:rPr>
            </w:pPr>
            <w:r w:rsidRPr="00D22FF3">
              <w:rPr>
                <w:sz w:val="20"/>
                <w:szCs w:val="20"/>
              </w:rPr>
              <w:t>2,113</w:t>
            </w:r>
          </w:p>
        </w:tc>
        <w:tc>
          <w:tcPr>
            <w:tcW w:w="790" w:type="dxa"/>
            <w:tcBorders>
              <w:top w:val="nil"/>
              <w:left w:val="nil"/>
              <w:bottom w:val="single" w:sz="12" w:space="0" w:color="auto"/>
              <w:right w:val="nil"/>
            </w:tcBorders>
            <w:noWrap/>
          </w:tcPr>
          <w:p w14:paraId="69397D2B" w14:textId="15F2016A" w:rsidR="00D22FF3" w:rsidRPr="00D22FF3" w:rsidRDefault="00D22FF3" w:rsidP="00D22FF3">
            <w:pPr>
              <w:keepNext/>
              <w:keepLines/>
              <w:spacing w:after="60" w:line="240" w:lineRule="auto"/>
              <w:jc w:val="right"/>
              <w:rPr>
                <w:sz w:val="20"/>
                <w:szCs w:val="20"/>
              </w:rPr>
            </w:pPr>
            <w:r w:rsidRPr="00D22FF3">
              <w:rPr>
                <w:sz w:val="20"/>
                <w:szCs w:val="20"/>
              </w:rPr>
              <w:t>4,819</w:t>
            </w:r>
          </w:p>
        </w:tc>
        <w:tc>
          <w:tcPr>
            <w:tcW w:w="790" w:type="dxa"/>
            <w:tcBorders>
              <w:top w:val="nil"/>
              <w:left w:val="nil"/>
              <w:bottom w:val="single" w:sz="12" w:space="0" w:color="auto"/>
              <w:right w:val="nil"/>
            </w:tcBorders>
            <w:noWrap/>
          </w:tcPr>
          <w:p w14:paraId="5D83DA99" w14:textId="564D4C69" w:rsidR="00D22FF3" w:rsidRPr="00D22FF3" w:rsidRDefault="00D22FF3" w:rsidP="00D22FF3">
            <w:pPr>
              <w:keepNext/>
              <w:keepLines/>
              <w:spacing w:after="60" w:line="240" w:lineRule="auto"/>
              <w:jc w:val="right"/>
              <w:rPr>
                <w:sz w:val="20"/>
                <w:szCs w:val="20"/>
              </w:rPr>
            </w:pPr>
            <w:r w:rsidRPr="00D22FF3">
              <w:rPr>
                <w:sz w:val="20"/>
                <w:szCs w:val="20"/>
              </w:rPr>
              <w:t>95,510</w:t>
            </w:r>
          </w:p>
        </w:tc>
      </w:tr>
    </w:tbl>
    <w:p w14:paraId="0B191AD8" w14:textId="22B24809" w:rsidR="00B12098" w:rsidRPr="00B12098" w:rsidRDefault="00B12098" w:rsidP="007E0CC2">
      <w:pPr>
        <w:keepNext/>
        <w:keepLines/>
        <w:spacing w:after="0" w:line="240" w:lineRule="auto"/>
        <w:ind w:left="1440" w:hanging="1440"/>
      </w:pPr>
      <w:r>
        <w:t>*</w:t>
      </w:r>
      <w:r>
        <w:tab/>
      </w:r>
      <w:r w:rsidR="00942EAC">
        <w:t>f</w:t>
      </w:r>
      <w:r>
        <w:t>orecast.</w:t>
      </w:r>
    </w:p>
    <w:p w14:paraId="3EB98D05" w14:textId="4557C66A" w:rsidR="00A119F4" w:rsidRDefault="00AB2888" w:rsidP="007E0CC2">
      <w:pPr>
        <w:keepNext/>
        <w:keepLines/>
        <w:spacing w:line="240" w:lineRule="auto"/>
        <w:ind w:left="1440" w:hanging="1440"/>
      </w:pPr>
      <w:r w:rsidRPr="00AB2888">
        <w:rPr>
          <w:i/>
          <w:iCs/>
        </w:rPr>
        <w:lastRenderedPageBreak/>
        <w:t>Sources:</w:t>
      </w:r>
      <w:r w:rsidRPr="00AB2888">
        <w:rPr>
          <w:i/>
          <w:iCs/>
        </w:rPr>
        <w:tab/>
      </w:r>
      <w:r w:rsidR="00753776" w:rsidRPr="00C204FF">
        <w:t>Commonwealth Grants Commission</w:t>
      </w:r>
      <w:r w:rsidR="00B97283">
        <w:t xml:space="preserve">, </w:t>
      </w:r>
      <w:r w:rsidR="00B97283" w:rsidRPr="00B97283">
        <w:rPr>
          <w:i/>
          <w:iCs/>
        </w:rPr>
        <w:t>Report on GST Revenue Sharing Relativities 2021 Update</w:t>
      </w:r>
      <w:r w:rsidR="00B97283">
        <w:t xml:space="preserve">, Table </w:t>
      </w:r>
      <w:r w:rsidR="0053280C">
        <w:t>A-1</w:t>
      </w:r>
      <w:r w:rsidR="00B97283">
        <w:t xml:space="preserve">; </w:t>
      </w:r>
      <w:r w:rsidR="00753776" w:rsidRPr="00C204FF">
        <w:t>Commonwealth Grants Commission</w:t>
      </w:r>
      <w:r w:rsidR="00B97283">
        <w:t xml:space="preserve">, </w:t>
      </w:r>
      <w:r w:rsidR="00B97283" w:rsidRPr="00B97283">
        <w:rPr>
          <w:i/>
          <w:iCs/>
        </w:rPr>
        <w:t>Report on GST Revenue Sharing Relativities 202</w:t>
      </w:r>
      <w:r w:rsidR="00B97283">
        <w:rPr>
          <w:i/>
          <w:iCs/>
        </w:rPr>
        <w:t>2</w:t>
      </w:r>
      <w:r w:rsidR="00B97283" w:rsidRPr="00B97283">
        <w:rPr>
          <w:i/>
          <w:iCs/>
        </w:rPr>
        <w:t xml:space="preserve"> Update</w:t>
      </w:r>
      <w:r w:rsidR="00B97283">
        <w:t xml:space="preserve">, Table </w:t>
      </w:r>
      <w:r w:rsidR="00000EAB">
        <w:t>A</w:t>
      </w:r>
      <w:r w:rsidR="00B97283">
        <w:t>-</w:t>
      </w:r>
      <w:r w:rsidR="00000EAB">
        <w:t>1</w:t>
      </w:r>
      <w:r w:rsidR="00B97283">
        <w:t xml:space="preserve">; </w:t>
      </w:r>
      <w:r w:rsidR="00753776" w:rsidRPr="00C204FF">
        <w:t>Commonwealth Grants Commission</w:t>
      </w:r>
      <w:r w:rsidR="00B97283">
        <w:t xml:space="preserve">, </w:t>
      </w:r>
      <w:r w:rsidR="00B97283" w:rsidRPr="00B97283">
        <w:rPr>
          <w:i/>
          <w:iCs/>
        </w:rPr>
        <w:t>Report on GST Revenue Sharing Relativities 202</w:t>
      </w:r>
      <w:r w:rsidR="00B97283">
        <w:rPr>
          <w:i/>
          <w:iCs/>
        </w:rPr>
        <w:t>3</w:t>
      </w:r>
      <w:r w:rsidR="00B97283" w:rsidRPr="00B97283">
        <w:rPr>
          <w:i/>
          <w:iCs/>
        </w:rPr>
        <w:t xml:space="preserve"> Update</w:t>
      </w:r>
      <w:r w:rsidR="00B97283">
        <w:t xml:space="preserve">, Table </w:t>
      </w:r>
      <w:r w:rsidR="00000EAB">
        <w:t>1</w:t>
      </w:r>
      <w:r w:rsidR="00B97283">
        <w:t>-</w:t>
      </w:r>
      <w:r w:rsidR="00000EAB">
        <w:t>5</w:t>
      </w:r>
      <w:r w:rsidR="00B97283">
        <w:t xml:space="preserve">; </w:t>
      </w:r>
      <w:r w:rsidR="00753776" w:rsidRPr="00C204FF">
        <w:t>Commonwealth Grants Commission</w:t>
      </w:r>
      <w:r w:rsidR="00B97283">
        <w:t xml:space="preserve">, </w:t>
      </w:r>
      <w:r w:rsidR="00B97283" w:rsidRPr="00B97283">
        <w:rPr>
          <w:i/>
          <w:iCs/>
        </w:rPr>
        <w:t>Report on GST Revenue Sharing Relativities 202</w:t>
      </w:r>
      <w:r w:rsidR="00B97283">
        <w:rPr>
          <w:i/>
          <w:iCs/>
        </w:rPr>
        <w:t>4</w:t>
      </w:r>
      <w:r w:rsidR="00B97283" w:rsidRPr="00B97283">
        <w:rPr>
          <w:i/>
          <w:iCs/>
        </w:rPr>
        <w:t xml:space="preserve"> Update</w:t>
      </w:r>
      <w:r w:rsidR="00B97283">
        <w:t>, Table 1-</w:t>
      </w:r>
      <w:r w:rsidR="00000EAB">
        <w:t>5</w:t>
      </w:r>
      <w:r w:rsidR="00B97283">
        <w:t xml:space="preserve">; </w:t>
      </w:r>
      <w:r w:rsidR="00374124" w:rsidRPr="00374124">
        <w:t xml:space="preserve">Commonwealth Grants Commission, </w:t>
      </w:r>
      <w:r w:rsidR="00374124" w:rsidRPr="00DC2E57">
        <w:rPr>
          <w:i/>
          <w:iCs/>
        </w:rPr>
        <w:t>GST Relativities 2025–26</w:t>
      </w:r>
      <w:r w:rsidR="00374124" w:rsidRPr="00374124">
        <w:t xml:space="preserve">, Table </w:t>
      </w:r>
      <w:r w:rsidR="002E10BA">
        <w:t>1-3</w:t>
      </w:r>
      <w:r w:rsidR="00374124" w:rsidRPr="00374124">
        <w:t>;</w:t>
      </w:r>
      <w:r w:rsidR="00374124">
        <w:t xml:space="preserve"> </w:t>
      </w:r>
      <w:r w:rsidR="00D22FF3">
        <w:t>Table A2-1</w:t>
      </w:r>
      <w:r w:rsidR="00DC2E57">
        <w:t xml:space="preserve">; </w:t>
      </w:r>
      <w:r w:rsidR="00B97283">
        <w:t>and Table A2</w:t>
      </w:r>
      <w:r w:rsidR="00AC7B6A">
        <w:t>-</w:t>
      </w:r>
      <w:r w:rsidR="00D22FF3">
        <w:t>3</w:t>
      </w:r>
      <w:r w:rsidR="00B97283">
        <w:t>.</w:t>
      </w:r>
    </w:p>
    <w:p w14:paraId="3C6685A1" w14:textId="77777777" w:rsidR="004A2A8D" w:rsidRDefault="004A2A8D" w:rsidP="004A2A8D">
      <w:pPr>
        <w:ind w:left="1440" w:hanging="1440"/>
      </w:pPr>
    </w:p>
    <w:p w14:paraId="67547319" w14:textId="7FD0F81C" w:rsidR="004A2A8D" w:rsidRPr="00EB267A" w:rsidRDefault="004A2A8D" w:rsidP="007E0CC2">
      <w:pPr>
        <w:keepNext/>
        <w:keepLines/>
        <w:spacing w:after="0" w:line="240" w:lineRule="auto"/>
        <w:rPr>
          <w:b/>
          <w:bCs/>
        </w:rPr>
      </w:pPr>
      <w:r w:rsidRPr="00EB267A">
        <w:rPr>
          <w:b/>
          <w:bCs/>
        </w:rPr>
        <w:lastRenderedPageBreak/>
        <w:t>Table</w:t>
      </w:r>
      <w:r>
        <w:rPr>
          <w:b/>
          <w:bCs/>
        </w:rPr>
        <w:t xml:space="preserve"> </w:t>
      </w:r>
      <w:r w:rsidRPr="00EB267A">
        <w:rPr>
          <w:b/>
          <w:bCs/>
        </w:rPr>
        <w:t>A</w:t>
      </w:r>
      <w:r w:rsidR="00014151">
        <w:rPr>
          <w:b/>
          <w:bCs/>
        </w:rPr>
        <w:t>3</w:t>
      </w:r>
      <w:r w:rsidR="00AC7B6A">
        <w:rPr>
          <w:b/>
          <w:bCs/>
        </w:rPr>
        <w:t>-</w:t>
      </w:r>
      <w:r w:rsidR="00014151">
        <w:rPr>
          <w:b/>
          <w:bCs/>
        </w:rPr>
        <w:t>2</w:t>
      </w:r>
      <w:r w:rsidRPr="00EB267A">
        <w:rPr>
          <w:b/>
          <w:bCs/>
        </w:rPr>
        <w:t>: GST distribution</w:t>
      </w:r>
      <w:r>
        <w:rPr>
          <w:rFonts w:cstheme="minorHAnsi"/>
          <w:b/>
          <w:bCs/>
        </w:rPr>
        <w:t>—</w:t>
      </w:r>
      <w:r w:rsidRPr="00EB267A">
        <w:rPr>
          <w:b/>
          <w:bCs/>
        </w:rPr>
        <w:t>previous method</w:t>
      </w:r>
      <w:r>
        <w:rPr>
          <w:b/>
          <w:bCs/>
        </w:rPr>
        <w:t xml:space="preserve"> using the final GST pool</w:t>
      </w:r>
      <w:r w:rsidRPr="00EB267A">
        <w:rPr>
          <w:b/>
          <w:bCs/>
        </w:rPr>
        <w:t>, 2021–22 to 202</w:t>
      </w:r>
      <w:r w:rsidR="00D41FBC">
        <w:rPr>
          <w:b/>
          <w:bCs/>
        </w:rPr>
        <w:t>5</w:t>
      </w:r>
      <w:r w:rsidRPr="00EB267A">
        <w:rPr>
          <w:b/>
          <w:bCs/>
        </w:rPr>
        <w:t>–2</w:t>
      </w:r>
      <w:r w:rsidR="00D41FBC">
        <w:rPr>
          <w:b/>
          <w:bCs/>
        </w:rPr>
        <w:t>6</w:t>
      </w:r>
    </w:p>
    <w:tbl>
      <w:tblPr>
        <w:tblW w:w="0" w:type="auto"/>
        <w:tblLook w:val="04A0" w:firstRow="1" w:lastRow="0" w:firstColumn="1" w:lastColumn="0" w:noHBand="0" w:noVBand="1"/>
      </w:tblPr>
      <w:tblGrid>
        <w:gridCol w:w="1918"/>
        <w:gridCol w:w="789"/>
        <w:gridCol w:w="789"/>
        <w:gridCol w:w="790"/>
        <w:gridCol w:w="790"/>
        <w:gridCol w:w="790"/>
        <w:gridCol w:w="790"/>
        <w:gridCol w:w="790"/>
        <w:gridCol w:w="790"/>
        <w:gridCol w:w="790"/>
      </w:tblGrid>
      <w:tr w:rsidR="004A2A8D" w:rsidRPr="00AB2888" w14:paraId="0479451E" w14:textId="77777777" w:rsidTr="002126AA">
        <w:tc>
          <w:tcPr>
            <w:tcW w:w="1918" w:type="dxa"/>
            <w:tcBorders>
              <w:top w:val="single" w:sz="12" w:space="0" w:color="auto"/>
              <w:left w:val="nil"/>
              <w:bottom w:val="single" w:sz="6" w:space="0" w:color="auto"/>
              <w:right w:val="nil"/>
            </w:tcBorders>
            <w:noWrap/>
            <w:vAlign w:val="bottom"/>
            <w:hideMark/>
          </w:tcPr>
          <w:p w14:paraId="2DD07640" w14:textId="77777777" w:rsidR="004A2A8D" w:rsidRPr="00EB267A" w:rsidRDefault="004A2A8D" w:rsidP="004A2A8D">
            <w:pPr>
              <w:keepNext/>
              <w:keepLines/>
              <w:spacing w:before="60" w:after="60" w:line="240" w:lineRule="auto"/>
              <w:rPr>
                <w:rFonts w:ascii="Calibri" w:eastAsia="Times New Roman" w:hAnsi="Calibri" w:cs="Calibri"/>
                <w:b/>
                <w:bCs/>
                <w:i/>
                <w:iCs/>
                <w:sz w:val="20"/>
                <w:szCs w:val="20"/>
                <w:lang w:eastAsia="en-AU"/>
              </w:rPr>
            </w:pPr>
            <w:r w:rsidRPr="00EB267A">
              <w:rPr>
                <w:rFonts w:ascii="Calibri" w:eastAsia="Times New Roman" w:hAnsi="Calibri" w:cs="Calibri"/>
                <w:b/>
                <w:bCs/>
                <w:i/>
                <w:iCs/>
                <w:sz w:val="20"/>
                <w:szCs w:val="20"/>
                <w:lang w:eastAsia="en-AU"/>
              </w:rPr>
              <w:t> </w:t>
            </w:r>
          </w:p>
        </w:tc>
        <w:tc>
          <w:tcPr>
            <w:tcW w:w="789" w:type="dxa"/>
            <w:tcBorders>
              <w:top w:val="single" w:sz="12" w:space="0" w:color="auto"/>
              <w:left w:val="nil"/>
              <w:bottom w:val="single" w:sz="6" w:space="0" w:color="auto"/>
              <w:right w:val="nil"/>
            </w:tcBorders>
            <w:noWrap/>
            <w:vAlign w:val="center"/>
            <w:hideMark/>
          </w:tcPr>
          <w:p w14:paraId="31554BDE" w14:textId="77777777" w:rsidR="004A2A8D" w:rsidRPr="00EB267A" w:rsidRDefault="004A2A8D" w:rsidP="004A2A8D">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NSW</w:t>
            </w:r>
          </w:p>
        </w:tc>
        <w:tc>
          <w:tcPr>
            <w:tcW w:w="789" w:type="dxa"/>
            <w:tcBorders>
              <w:top w:val="single" w:sz="12" w:space="0" w:color="auto"/>
              <w:left w:val="nil"/>
              <w:bottom w:val="single" w:sz="6" w:space="0" w:color="auto"/>
              <w:right w:val="nil"/>
            </w:tcBorders>
            <w:noWrap/>
            <w:vAlign w:val="center"/>
            <w:hideMark/>
          </w:tcPr>
          <w:p w14:paraId="304C5C97" w14:textId="77777777" w:rsidR="004A2A8D" w:rsidRPr="00EB267A" w:rsidRDefault="004A2A8D" w:rsidP="004A2A8D">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Vic</w:t>
            </w:r>
          </w:p>
        </w:tc>
        <w:tc>
          <w:tcPr>
            <w:tcW w:w="790" w:type="dxa"/>
            <w:tcBorders>
              <w:top w:val="single" w:sz="12" w:space="0" w:color="auto"/>
              <w:left w:val="nil"/>
              <w:bottom w:val="single" w:sz="6" w:space="0" w:color="auto"/>
              <w:right w:val="nil"/>
            </w:tcBorders>
            <w:noWrap/>
            <w:vAlign w:val="center"/>
            <w:hideMark/>
          </w:tcPr>
          <w:p w14:paraId="7C88D7A1" w14:textId="77777777" w:rsidR="004A2A8D" w:rsidRPr="00EB267A" w:rsidRDefault="004A2A8D" w:rsidP="004A2A8D">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Qld</w:t>
            </w:r>
          </w:p>
        </w:tc>
        <w:tc>
          <w:tcPr>
            <w:tcW w:w="790" w:type="dxa"/>
            <w:tcBorders>
              <w:top w:val="single" w:sz="12" w:space="0" w:color="auto"/>
              <w:left w:val="nil"/>
              <w:bottom w:val="single" w:sz="6" w:space="0" w:color="auto"/>
              <w:right w:val="nil"/>
            </w:tcBorders>
            <w:noWrap/>
            <w:vAlign w:val="center"/>
            <w:hideMark/>
          </w:tcPr>
          <w:p w14:paraId="28C54655" w14:textId="77777777" w:rsidR="004A2A8D" w:rsidRPr="00EB267A" w:rsidRDefault="004A2A8D" w:rsidP="004A2A8D">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WA</w:t>
            </w:r>
          </w:p>
        </w:tc>
        <w:tc>
          <w:tcPr>
            <w:tcW w:w="790" w:type="dxa"/>
            <w:tcBorders>
              <w:top w:val="single" w:sz="12" w:space="0" w:color="auto"/>
              <w:left w:val="nil"/>
              <w:bottom w:val="single" w:sz="6" w:space="0" w:color="auto"/>
              <w:right w:val="nil"/>
            </w:tcBorders>
            <w:noWrap/>
            <w:vAlign w:val="center"/>
            <w:hideMark/>
          </w:tcPr>
          <w:p w14:paraId="3327F4AF" w14:textId="77777777" w:rsidR="004A2A8D" w:rsidRPr="00EB267A" w:rsidRDefault="004A2A8D" w:rsidP="004A2A8D">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SA</w:t>
            </w:r>
          </w:p>
        </w:tc>
        <w:tc>
          <w:tcPr>
            <w:tcW w:w="790" w:type="dxa"/>
            <w:tcBorders>
              <w:top w:val="single" w:sz="12" w:space="0" w:color="auto"/>
              <w:left w:val="nil"/>
              <w:bottom w:val="single" w:sz="6" w:space="0" w:color="auto"/>
              <w:right w:val="nil"/>
            </w:tcBorders>
            <w:noWrap/>
            <w:vAlign w:val="center"/>
            <w:hideMark/>
          </w:tcPr>
          <w:p w14:paraId="1EE2B432" w14:textId="77777777" w:rsidR="004A2A8D" w:rsidRPr="00EB267A" w:rsidRDefault="004A2A8D" w:rsidP="004A2A8D">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Tas</w:t>
            </w:r>
          </w:p>
        </w:tc>
        <w:tc>
          <w:tcPr>
            <w:tcW w:w="790" w:type="dxa"/>
            <w:tcBorders>
              <w:top w:val="single" w:sz="12" w:space="0" w:color="auto"/>
              <w:left w:val="nil"/>
              <w:bottom w:val="single" w:sz="6" w:space="0" w:color="auto"/>
              <w:right w:val="nil"/>
            </w:tcBorders>
            <w:noWrap/>
            <w:vAlign w:val="center"/>
            <w:hideMark/>
          </w:tcPr>
          <w:p w14:paraId="7A2794BD" w14:textId="77777777" w:rsidR="004A2A8D" w:rsidRPr="00EB267A" w:rsidRDefault="004A2A8D" w:rsidP="004A2A8D">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ACT</w:t>
            </w:r>
          </w:p>
        </w:tc>
        <w:tc>
          <w:tcPr>
            <w:tcW w:w="790" w:type="dxa"/>
            <w:tcBorders>
              <w:top w:val="single" w:sz="12" w:space="0" w:color="auto"/>
              <w:left w:val="nil"/>
              <w:bottom w:val="single" w:sz="6" w:space="0" w:color="auto"/>
              <w:right w:val="nil"/>
            </w:tcBorders>
            <w:noWrap/>
            <w:vAlign w:val="center"/>
            <w:hideMark/>
          </w:tcPr>
          <w:p w14:paraId="5B8207CD" w14:textId="77777777" w:rsidR="004A2A8D" w:rsidRPr="00EB267A" w:rsidRDefault="004A2A8D" w:rsidP="004A2A8D">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NT</w:t>
            </w:r>
          </w:p>
        </w:tc>
        <w:tc>
          <w:tcPr>
            <w:tcW w:w="790" w:type="dxa"/>
            <w:tcBorders>
              <w:top w:val="single" w:sz="12" w:space="0" w:color="auto"/>
              <w:left w:val="nil"/>
              <w:bottom w:val="single" w:sz="6" w:space="0" w:color="auto"/>
              <w:right w:val="nil"/>
            </w:tcBorders>
            <w:noWrap/>
            <w:vAlign w:val="center"/>
            <w:hideMark/>
          </w:tcPr>
          <w:p w14:paraId="2672281A" w14:textId="77777777" w:rsidR="004A2A8D" w:rsidRPr="00EB267A" w:rsidRDefault="004A2A8D" w:rsidP="004A2A8D">
            <w:pPr>
              <w:keepNext/>
              <w:keepLines/>
              <w:spacing w:before="60" w:after="60" w:line="240" w:lineRule="auto"/>
              <w:jc w:val="center"/>
              <w:rPr>
                <w:rFonts w:ascii="Calibri" w:eastAsia="Times New Roman" w:hAnsi="Calibri" w:cs="Calibri"/>
                <w:i/>
                <w:iCs/>
                <w:sz w:val="20"/>
                <w:szCs w:val="20"/>
                <w:lang w:eastAsia="en-AU"/>
              </w:rPr>
            </w:pPr>
            <w:r w:rsidRPr="00EB267A">
              <w:rPr>
                <w:rFonts w:ascii="Calibri" w:eastAsia="Times New Roman" w:hAnsi="Calibri" w:cs="Calibri"/>
                <w:i/>
                <w:iCs/>
                <w:sz w:val="20"/>
                <w:szCs w:val="20"/>
                <w:lang w:eastAsia="en-AU"/>
              </w:rPr>
              <w:t>Total</w:t>
            </w:r>
          </w:p>
        </w:tc>
      </w:tr>
      <w:tr w:rsidR="004A2A8D" w:rsidRPr="00EB267A" w14:paraId="40486DB1" w14:textId="77777777" w:rsidTr="002126AA">
        <w:tc>
          <w:tcPr>
            <w:tcW w:w="1918" w:type="dxa"/>
            <w:tcBorders>
              <w:top w:val="single" w:sz="6" w:space="0" w:color="auto"/>
              <w:left w:val="nil"/>
              <w:bottom w:val="nil"/>
              <w:right w:val="nil"/>
            </w:tcBorders>
            <w:noWrap/>
            <w:vAlign w:val="bottom"/>
            <w:hideMark/>
          </w:tcPr>
          <w:p w14:paraId="3B5D30F1" w14:textId="77777777" w:rsidR="004A2A8D" w:rsidRPr="00EB267A" w:rsidRDefault="004A2A8D" w:rsidP="004A2A8D">
            <w:pPr>
              <w:keepNext/>
              <w:keepLines/>
              <w:spacing w:before="60" w:after="0" w:line="240" w:lineRule="auto"/>
              <w:rPr>
                <w:rFonts w:ascii="Calibri" w:eastAsia="Times New Roman" w:hAnsi="Calibri" w:cs="Calibri"/>
                <w:b/>
                <w:bCs/>
                <w:sz w:val="20"/>
                <w:szCs w:val="20"/>
                <w:lang w:eastAsia="en-AU"/>
              </w:rPr>
            </w:pPr>
            <w:r w:rsidRPr="00EB267A">
              <w:rPr>
                <w:rFonts w:ascii="Calibri" w:eastAsia="Times New Roman" w:hAnsi="Calibri" w:cs="Calibri"/>
                <w:b/>
                <w:bCs/>
                <w:sz w:val="20"/>
                <w:szCs w:val="20"/>
                <w:lang w:eastAsia="en-AU"/>
              </w:rPr>
              <w:t>2021–22</w:t>
            </w:r>
          </w:p>
        </w:tc>
        <w:tc>
          <w:tcPr>
            <w:tcW w:w="789" w:type="dxa"/>
            <w:tcBorders>
              <w:top w:val="single" w:sz="6" w:space="0" w:color="auto"/>
              <w:left w:val="nil"/>
              <w:bottom w:val="nil"/>
              <w:right w:val="nil"/>
            </w:tcBorders>
            <w:noWrap/>
            <w:vAlign w:val="center"/>
            <w:hideMark/>
          </w:tcPr>
          <w:p w14:paraId="012B6B5D" w14:textId="77777777" w:rsidR="004A2A8D" w:rsidRPr="00EB267A" w:rsidRDefault="004A2A8D" w:rsidP="004A2A8D">
            <w:pPr>
              <w:keepNext/>
              <w:keepLines/>
              <w:spacing w:before="60" w:after="0" w:line="240" w:lineRule="auto"/>
              <w:rPr>
                <w:rFonts w:ascii="Calibri" w:eastAsia="Times New Roman" w:hAnsi="Calibri" w:cs="Calibri"/>
                <w:b/>
                <w:bCs/>
                <w:sz w:val="20"/>
                <w:szCs w:val="20"/>
                <w:lang w:eastAsia="en-AU"/>
              </w:rPr>
            </w:pPr>
          </w:p>
        </w:tc>
        <w:tc>
          <w:tcPr>
            <w:tcW w:w="789" w:type="dxa"/>
            <w:tcBorders>
              <w:top w:val="single" w:sz="6" w:space="0" w:color="auto"/>
              <w:left w:val="nil"/>
              <w:bottom w:val="nil"/>
              <w:right w:val="nil"/>
            </w:tcBorders>
            <w:noWrap/>
            <w:vAlign w:val="center"/>
            <w:hideMark/>
          </w:tcPr>
          <w:p w14:paraId="79C29224" w14:textId="77777777" w:rsidR="004A2A8D" w:rsidRPr="00EB267A" w:rsidRDefault="004A2A8D" w:rsidP="004A2A8D">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386D7A99" w14:textId="77777777" w:rsidR="004A2A8D" w:rsidRPr="00EB267A" w:rsidRDefault="004A2A8D" w:rsidP="004A2A8D">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5B0506D6" w14:textId="77777777" w:rsidR="004A2A8D" w:rsidRPr="00EB267A" w:rsidRDefault="004A2A8D" w:rsidP="004A2A8D">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6AE435FA" w14:textId="77777777" w:rsidR="004A2A8D" w:rsidRPr="00EB267A" w:rsidRDefault="004A2A8D" w:rsidP="004A2A8D">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4FF7A9C9" w14:textId="77777777" w:rsidR="004A2A8D" w:rsidRPr="00EB267A" w:rsidRDefault="004A2A8D" w:rsidP="004A2A8D">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6B39687F" w14:textId="77777777" w:rsidR="004A2A8D" w:rsidRPr="00EB267A" w:rsidRDefault="004A2A8D" w:rsidP="004A2A8D">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146AC03C" w14:textId="77777777" w:rsidR="004A2A8D" w:rsidRPr="00EB267A" w:rsidRDefault="004A2A8D" w:rsidP="004A2A8D">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tcBorders>
              <w:top w:val="single" w:sz="6" w:space="0" w:color="auto"/>
              <w:left w:val="nil"/>
              <w:bottom w:val="nil"/>
              <w:right w:val="nil"/>
            </w:tcBorders>
            <w:noWrap/>
            <w:vAlign w:val="center"/>
            <w:hideMark/>
          </w:tcPr>
          <w:p w14:paraId="5E5D6715" w14:textId="77777777" w:rsidR="004A2A8D" w:rsidRPr="00EB267A" w:rsidRDefault="004A2A8D" w:rsidP="004A2A8D">
            <w:pPr>
              <w:keepNext/>
              <w:keepLines/>
              <w:spacing w:before="60" w:after="0" w:line="240" w:lineRule="auto"/>
              <w:jc w:val="right"/>
              <w:rPr>
                <w:rFonts w:ascii="Times New Roman" w:eastAsia="Times New Roman" w:hAnsi="Times New Roman" w:cs="Times New Roman"/>
                <w:sz w:val="20"/>
                <w:szCs w:val="20"/>
                <w:lang w:eastAsia="en-AU"/>
              </w:rPr>
            </w:pPr>
          </w:p>
        </w:tc>
      </w:tr>
      <w:tr w:rsidR="004A2A8D" w:rsidRPr="00EB267A" w14:paraId="13D90757" w14:textId="77777777" w:rsidTr="002126AA">
        <w:tc>
          <w:tcPr>
            <w:tcW w:w="1918" w:type="dxa"/>
            <w:tcBorders>
              <w:top w:val="nil"/>
              <w:left w:val="nil"/>
              <w:bottom w:val="nil"/>
              <w:right w:val="nil"/>
            </w:tcBorders>
            <w:noWrap/>
            <w:vAlign w:val="bottom"/>
            <w:hideMark/>
          </w:tcPr>
          <w:p w14:paraId="35A4E9B5"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hideMark/>
          </w:tcPr>
          <w:p w14:paraId="12A68665" w14:textId="2DEC791F"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0.9562</w:t>
            </w:r>
          </w:p>
        </w:tc>
        <w:tc>
          <w:tcPr>
            <w:tcW w:w="789" w:type="dxa"/>
            <w:tcBorders>
              <w:top w:val="nil"/>
              <w:left w:val="nil"/>
              <w:bottom w:val="nil"/>
              <w:right w:val="nil"/>
            </w:tcBorders>
            <w:noWrap/>
            <w:hideMark/>
          </w:tcPr>
          <w:p w14:paraId="197E88AA" w14:textId="735A25B8"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0.9234</w:t>
            </w:r>
          </w:p>
        </w:tc>
        <w:tc>
          <w:tcPr>
            <w:tcW w:w="790" w:type="dxa"/>
            <w:tcBorders>
              <w:top w:val="nil"/>
              <w:left w:val="nil"/>
              <w:bottom w:val="nil"/>
              <w:right w:val="nil"/>
            </w:tcBorders>
            <w:noWrap/>
            <w:hideMark/>
          </w:tcPr>
          <w:p w14:paraId="264DAF89" w14:textId="378B1F8F"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1.0592</w:t>
            </w:r>
          </w:p>
        </w:tc>
        <w:tc>
          <w:tcPr>
            <w:tcW w:w="790" w:type="dxa"/>
            <w:tcBorders>
              <w:top w:val="nil"/>
              <w:left w:val="nil"/>
              <w:bottom w:val="nil"/>
              <w:right w:val="nil"/>
            </w:tcBorders>
            <w:noWrap/>
            <w:hideMark/>
          </w:tcPr>
          <w:p w14:paraId="0D53E314" w14:textId="7C7E84A2"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0.4197</w:t>
            </w:r>
          </w:p>
        </w:tc>
        <w:tc>
          <w:tcPr>
            <w:tcW w:w="790" w:type="dxa"/>
            <w:tcBorders>
              <w:top w:val="nil"/>
              <w:left w:val="nil"/>
              <w:bottom w:val="nil"/>
              <w:right w:val="nil"/>
            </w:tcBorders>
            <w:noWrap/>
            <w:hideMark/>
          </w:tcPr>
          <w:p w14:paraId="663B349B" w14:textId="24070D29"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1.3472</w:t>
            </w:r>
          </w:p>
        </w:tc>
        <w:tc>
          <w:tcPr>
            <w:tcW w:w="790" w:type="dxa"/>
            <w:tcBorders>
              <w:top w:val="nil"/>
              <w:left w:val="nil"/>
              <w:bottom w:val="nil"/>
              <w:right w:val="nil"/>
            </w:tcBorders>
            <w:noWrap/>
            <w:hideMark/>
          </w:tcPr>
          <w:p w14:paraId="085DFCF2" w14:textId="71D770A2"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1.9607</w:t>
            </w:r>
          </w:p>
        </w:tc>
        <w:tc>
          <w:tcPr>
            <w:tcW w:w="790" w:type="dxa"/>
            <w:tcBorders>
              <w:top w:val="nil"/>
              <w:left w:val="nil"/>
              <w:bottom w:val="nil"/>
              <w:right w:val="nil"/>
            </w:tcBorders>
            <w:noWrap/>
            <w:hideMark/>
          </w:tcPr>
          <w:p w14:paraId="18BD9334" w14:textId="7DF25D5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1.1627</w:t>
            </w:r>
          </w:p>
        </w:tc>
        <w:tc>
          <w:tcPr>
            <w:tcW w:w="790" w:type="dxa"/>
            <w:tcBorders>
              <w:top w:val="nil"/>
              <w:left w:val="nil"/>
              <w:bottom w:val="nil"/>
              <w:right w:val="nil"/>
            </w:tcBorders>
            <w:noWrap/>
            <w:hideMark/>
          </w:tcPr>
          <w:p w14:paraId="3BC4E9B6" w14:textId="5C81FDE6"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4.7999</w:t>
            </w:r>
          </w:p>
        </w:tc>
        <w:tc>
          <w:tcPr>
            <w:tcW w:w="790" w:type="dxa"/>
            <w:tcBorders>
              <w:top w:val="nil"/>
              <w:left w:val="nil"/>
              <w:bottom w:val="nil"/>
              <w:right w:val="nil"/>
            </w:tcBorders>
            <w:noWrap/>
            <w:hideMark/>
          </w:tcPr>
          <w:p w14:paraId="0C46D153" w14:textId="7777777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p>
        </w:tc>
      </w:tr>
      <w:tr w:rsidR="004A2A8D" w:rsidRPr="00EB267A" w14:paraId="6726BD6A" w14:textId="77777777" w:rsidTr="002126AA">
        <w:tc>
          <w:tcPr>
            <w:tcW w:w="1918" w:type="dxa"/>
            <w:tcBorders>
              <w:top w:val="nil"/>
              <w:left w:val="nil"/>
              <w:bottom w:val="nil"/>
              <w:right w:val="nil"/>
            </w:tcBorders>
            <w:noWrap/>
            <w:vAlign w:val="bottom"/>
            <w:hideMark/>
          </w:tcPr>
          <w:p w14:paraId="07FB5233"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hideMark/>
          </w:tcPr>
          <w:p w14:paraId="4F8D2DD7" w14:textId="60220FBB"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8,095</w:t>
            </w:r>
          </w:p>
        </w:tc>
        <w:tc>
          <w:tcPr>
            <w:tcW w:w="789" w:type="dxa"/>
            <w:tcBorders>
              <w:top w:val="nil"/>
              <w:left w:val="nil"/>
              <w:bottom w:val="nil"/>
              <w:right w:val="nil"/>
            </w:tcBorders>
            <w:noWrap/>
            <w:hideMark/>
          </w:tcPr>
          <w:p w14:paraId="76247D99" w14:textId="5C05320F"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6,560</w:t>
            </w:r>
          </w:p>
        </w:tc>
        <w:tc>
          <w:tcPr>
            <w:tcW w:w="790" w:type="dxa"/>
            <w:tcBorders>
              <w:top w:val="nil"/>
              <w:left w:val="nil"/>
              <w:bottom w:val="nil"/>
              <w:right w:val="nil"/>
            </w:tcBorders>
            <w:noWrap/>
            <w:hideMark/>
          </w:tcPr>
          <w:p w14:paraId="70F35762" w14:textId="1330E99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5,265</w:t>
            </w:r>
          </w:p>
        </w:tc>
        <w:tc>
          <w:tcPr>
            <w:tcW w:w="790" w:type="dxa"/>
            <w:tcBorders>
              <w:top w:val="nil"/>
              <w:left w:val="nil"/>
              <w:bottom w:val="nil"/>
              <w:right w:val="nil"/>
            </w:tcBorders>
            <w:noWrap/>
            <w:hideMark/>
          </w:tcPr>
          <w:p w14:paraId="426C2DBB" w14:textId="21419E85"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2,762</w:t>
            </w:r>
          </w:p>
        </w:tc>
        <w:tc>
          <w:tcPr>
            <w:tcW w:w="790" w:type="dxa"/>
            <w:tcBorders>
              <w:top w:val="nil"/>
              <w:left w:val="nil"/>
              <w:bottom w:val="nil"/>
              <w:right w:val="nil"/>
            </w:tcBorders>
            <w:noWrap/>
            <w:hideMark/>
          </w:tcPr>
          <w:p w14:paraId="4B2344C3" w14:textId="3E3F069C"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1,807</w:t>
            </w:r>
          </w:p>
        </w:tc>
        <w:tc>
          <w:tcPr>
            <w:tcW w:w="790" w:type="dxa"/>
            <w:tcBorders>
              <w:top w:val="nil"/>
              <w:left w:val="nil"/>
              <w:bottom w:val="nil"/>
              <w:right w:val="nil"/>
            </w:tcBorders>
            <w:noWrap/>
            <w:hideMark/>
          </w:tcPr>
          <w:p w14:paraId="2311C0E9" w14:textId="35D85D68"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570</w:t>
            </w:r>
          </w:p>
        </w:tc>
        <w:tc>
          <w:tcPr>
            <w:tcW w:w="790" w:type="dxa"/>
            <w:tcBorders>
              <w:top w:val="nil"/>
              <w:left w:val="nil"/>
              <w:bottom w:val="nil"/>
              <w:right w:val="nil"/>
            </w:tcBorders>
            <w:noWrap/>
            <w:hideMark/>
          </w:tcPr>
          <w:p w14:paraId="7B227CD6" w14:textId="0FBCE8A2"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453</w:t>
            </w:r>
          </w:p>
        </w:tc>
        <w:tc>
          <w:tcPr>
            <w:tcW w:w="790" w:type="dxa"/>
            <w:tcBorders>
              <w:top w:val="nil"/>
              <w:left w:val="nil"/>
              <w:bottom w:val="nil"/>
              <w:right w:val="nil"/>
            </w:tcBorders>
            <w:noWrap/>
            <w:hideMark/>
          </w:tcPr>
          <w:p w14:paraId="751C27E8" w14:textId="5E7AEAFB"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249</w:t>
            </w:r>
          </w:p>
        </w:tc>
        <w:tc>
          <w:tcPr>
            <w:tcW w:w="790" w:type="dxa"/>
            <w:tcBorders>
              <w:top w:val="nil"/>
              <w:left w:val="nil"/>
              <w:bottom w:val="nil"/>
              <w:right w:val="nil"/>
            </w:tcBorders>
            <w:noWrap/>
            <w:hideMark/>
          </w:tcPr>
          <w:p w14:paraId="5433ED62" w14:textId="7EFFD97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25,762</w:t>
            </w:r>
          </w:p>
        </w:tc>
      </w:tr>
      <w:tr w:rsidR="004A2A8D" w:rsidRPr="00EB267A" w14:paraId="6C1DFAE6" w14:textId="77777777" w:rsidTr="0072505B">
        <w:tc>
          <w:tcPr>
            <w:tcW w:w="1918" w:type="dxa"/>
            <w:tcBorders>
              <w:top w:val="nil"/>
              <w:left w:val="nil"/>
              <w:bottom w:val="nil"/>
              <w:right w:val="nil"/>
            </w:tcBorders>
            <w:noWrap/>
            <w:vAlign w:val="bottom"/>
            <w:hideMark/>
          </w:tcPr>
          <w:p w14:paraId="543D6C2A"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hideMark/>
          </w:tcPr>
          <w:p w14:paraId="536B6D3C" w14:textId="724E4734"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7,741</w:t>
            </w:r>
          </w:p>
        </w:tc>
        <w:tc>
          <w:tcPr>
            <w:tcW w:w="789" w:type="dxa"/>
            <w:tcBorders>
              <w:top w:val="nil"/>
              <w:left w:val="nil"/>
              <w:bottom w:val="nil"/>
              <w:right w:val="nil"/>
            </w:tcBorders>
            <w:noWrap/>
            <w:vAlign w:val="bottom"/>
            <w:hideMark/>
          </w:tcPr>
          <w:p w14:paraId="5B4A78CD" w14:textId="0AE30592"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6,057</w:t>
            </w:r>
          </w:p>
        </w:tc>
        <w:tc>
          <w:tcPr>
            <w:tcW w:w="790" w:type="dxa"/>
            <w:tcBorders>
              <w:top w:val="nil"/>
              <w:left w:val="nil"/>
              <w:bottom w:val="nil"/>
              <w:right w:val="nil"/>
            </w:tcBorders>
            <w:noWrap/>
            <w:vAlign w:val="bottom"/>
            <w:hideMark/>
          </w:tcPr>
          <w:p w14:paraId="530940CA" w14:textId="79E8F28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5,577</w:t>
            </w:r>
          </w:p>
        </w:tc>
        <w:tc>
          <w:tcPr>
            <w:tcW w:w="790" w:type="dxa"/>
            <w:tcBorders>
              <w:top w:val="nil"/>
              <w:left w:val="nil"/>
              <w:bottom w:val="nil"/>
              <w:right w:val="nil"/>
            </w:tcBorders>
            <w:noWrap/>
            <w:vAlign w:val="bottom"/>
            <w:hideMark/>
          </w:tcPr>
          <w:p w14:paraId="250769F0" w14:textId="0BD83AD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1,159</w:t>
            </w:r>
          </w:p>
        </w:tc>
        <w:tc>
          <w:tcPr>
            <w:tcW w:w="790" w:type="dxa"/>
            <w:tcBorders>
              <w:top w:val="nil"/>
              <w:left w:val="nil"/>
              <w:bottom w:val="nil"/>
              <w:right w:val="nil"/>
            </w:tcBorders>
            <w:noWrap/>
            <w:vAlign w:val="bottom"/>
            <w:hideMark/>
          </w:tcPr>
          <w:p w14:paraId="2877ECE3" w14:textId="3408CEC9"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2,434</w:t>
            </w:r>
          </w:p>
        </w:tc>
        <w:tc>
          <w:tcPr>
            <w:tcW w:w="790" w:type="dxa"/>
            <w:tcBorders>
              <w:top w:val="nil"/>
              <w:left w:val="nil"/>
              <w:bottom w:val="nil"/>
              <w:right w:val="nil"/>
            </w:tcBorders>
            <w:noWrap/>
            <w:vAlign w:val="bottom"/>
            <w:hideMark/>
          </w:tcPr>
          <w:p w14:paraId="1BC78BFF" w14:textId="682964A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1,117</w:t>
            </w:r>
          </w:p>
        </w:tc>
        <w:tc>
          <w:tcPr>
            <w:tcW w:w="790" w:type="dxa"/>
            <w:tcBorders>
              <w:top w:val="nil"/>
              <w:left w:val="nil"/>
              <w:bottom w:val="nil"/>
              <w:right w:val="nil"/>
            </w:tcBorders>
            <w:noWrap/>
            <w:vAlign w:val="bottom"/>
            <w:hideMark/>
          </w:tcPr>
          <w:p w14:paraId="51526CB5" w14:textId="67F4DE5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527</w:t>
            </w:r>
          </w:p>
        </w:tc>
        <w:tc>
          <w:tcPr>
            <w:tcW w:w="790" w:type="dxa"/>
            <w:tcBorders>
              <w:top w:val="nil"/>
              <w:left w:val="nil"/>
              <w:bottom w:val="nil"/>
              <w:right w:val="nil"/>
            </w:tcBorders>
            <w:noWrap/>
            <w:vAlign w:val="bottom"/>
            <w:hideMark/>
          </w:tcPr>
          <w:p w14:paraId="622148FF" w14:textId="326E130A"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1,197</w:t>
            </w:r>
          </w:p>
        </w:tc>
        <w:tc>
          <w:tcPr>
            <w:tcW w:w="790" w:type="dxa"/>
            <w:tcBorders>
              <w:top w:val="nil"/>
              <w:left w:val="nil"/>
              <w:bottom w:val="nil"/>
              <w:right w:val="nil"/>
            </w:tcBorders>
            <w:noWrap/>
            <w:vAlign w:val="bottom"/>
            <w:hideMark/>
          </w:tcPr>
          <w:p w14:paraId="31FA5865" w14:textId="1869E5DE"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25,809</w:t>
            </w:r>
          </w:p>
        </w:tc>
      </w:tr>
      <w:tr w:rsidR="004A2A8D" w:rsidRPr="00EB267A" w14:paraId="29A9CF74" w14:textId="77777777" w:rsidTr="004A2A8D">
        <w:tc>
          <w:tcPr>
            <w:tcW w:w="1918" w:type="dxa"/>
            <w:tcBorders>
              <w:top w:val="nil"/>
              <w:left w:val="nil"/>
              <w:bottom w:val="nil"/>
              <w:right w:val="nil"/>
            </w:tcBorders>
            <w:noWrap/>
            <w:vAlign w:val="bottom"/>
            <w:hideMark/>
          </w:tcPr>
          <w:p w14:paraId="552F2C16"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hideMark/>
          </w:tcPr>
          <w:p w14:paraId="0DBB1C71" w14:textId="0290D96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30.0</w:t>
            </w:r>
          </w:p>
        </w:tc>
        <w:tc>
          <w:tcPr>
            <w:tcW w:w="789" w:type="dxa"/>
            <w:tcBorders>
              <w:top w:val="nil"/>
              <w:left w:val="nil"/>
              <w:bottom w:val="nil"/>
              <w:right w:val="nil"/>
            </w:tcBorders>
            <w:noWrap/>
            <w:vAlign w:val="bottom"/>
            <w:hideMark/>
          </w:tcPr>
          <w:p w14:paraId="5E3EC35C" w14:textId="5774A738"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23.5</w:t>
            </w:r>
          </w:p>
        </w:tc>
        <w:tc>
          <w:tcPr>
            <w:tcW w:w="790" w:type="dxa"/>
            <w:tcBorders>
              <w:top w:val="nil"/>
              <w:left w:val="nil"/>
              <w:bottom w:val="nil"/>
              <w:right w:val="nil"/>
            </w:tcBorders>
            <w:noWrap/>
            <w:vAlign w:val="bottom"/>
            <w:hideMark/>
          </w:tcPr>
          <w:p w14:paraId="28D995FC" w14:textId="7B4BAC75"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21.6</w:t>
            </w:r>
          </w:p>
        </w:tc>
        <w:tc>
          <w:tcPr>
            <w:tcW w:w="790" w:type="dxa"/>
            <w:tcBorders>
              <w:top w:val="nil"/>
              <w:left w:val="nil"/>
              <w:bottom w:val="nil"/>
              <w:right w:val="nil"/>
            </w:tcBorders>
            <w:noWrap/>
            <w:vAlign w:val="bottom"/>
            <w:hideMark/>
          </w:tcPr>
          <w:p w14:paraId="3E5BBE29" w14:textId="7B12455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4.5</w:t>
            </w:r>
          </w:p>
        </w:tc>
        <w:tc>
          <w:tcPr>
            <w:tcW w:w="790" w:type="dxa"/>
            <w:tcBorders>
              <w:top w:val="nil"/>
              <w:left w:val="nil"/>
              <w:bottom w:val="nil"/>
              <w:right w:val="nil"/>
            </w:tcBorders>
            <w:noWrap/>
            <w:vAlign w:val="bottom"/>
            <w:hideMark/>
          </w:tcPr>
          <w:p w14:paraId="609B0E06" w14:textId="3FAF1325"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9.4</w:t>
            </w:r>
          </w:p>
        </w:tc>
        <w:tc>
          <w:tcPr>
            <w:tcW w:w="790" w:type="dxa"/>
            <w:tcBorders>
              <w:top w:val="nil"/>
              <w:left w:val="nil"/>
              <w:bottom w:val="nil"/>
              <w:right w:val="nil"/>
            </w:tcBorders>
            <w:noWrap/>
            <w:vAlign w:val="bottom"/>
            <w:hideMark/>
          </w:tcPr>
          <w:p w14:paraId="3775E1EF" w14:textId="1B8BC8F5"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4.3</w:t>
            </w:r>
          </w:p>
        </w:tc>
        <w:tc>
          <w:tcPr>
            <w:tcW w:w="790" w:type="dxa"/>
            <w:tcBorders>
              <w:top w:val="nil"/>
              <w:left w:val="nil"/>
              <w:bottom w:val="nil"/>
              <w:right w:val="nil"/>
            </w:tcBorders>
            <w:noWrap/>
            <w:vAlign w:val="bottom"/>
            <w:hideMark/>
          </w:tcPr>
          <w:p w14:paraId="40695AED" w14:textId="60DD005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2.0</w:t>
            </w:r>
          </w:p>
        </w:tc>
        <w:tc>
          <w:tcPr>
            <w:tcW w:w="790" w:type="dxa"/>
            <w:tcBorders>
              <w:top w:val="nil"/>
              <w:left w:val="nil"/>
              <w:bottom w:val="nil"/>
              <w:right w:val="nil"/>
            </w:tcBorders>
            <w:noWrap/>
            <w:vAlign w:val="bottom"/>
            <w:hideMark/>
          </w:tcPr>
          <w:p w14:paraId="24D20C6B" w14:textId="6B2D81E6"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4.6</w:t>
            </w:r>
          </w:p>
        </w:tc>
        <w:tc>
          <w:tcPr>
            <w:tcW w:w="790" w:type="dxa"/>
            <w:tcBorders>
              <w:top w:val="nil"/>
              <w:left w:val="nil"/>
              <w:bottom w:val="nil"/>
              <w:right w:val="nil"/>
            </w:tcBorders>
            <w:noWrap/>
            <w:vAlign w:val="bottom"/>
            <w:hideMark/>
          </w:tcPr>
          <w:p w14:paraId="293321F0" w14:textId="7777777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p>
        </w:tc>
      </w:tr>
      <w:tr w:rsidR="004A2A8D" w:rsidRPr="00EB267A" w14:paraId="5AE5CBFA" w14:textId="77777777" w:rsidTr="002126AA">
        <w:tc>
          <w:tcPr>
            <w:tcW w:w="2707" w:type="dxa"/>
            <w:gridSpan w:val="2"/>
            <w:tcBorders>
              <w:top w:val="nil"/>
              <w:left w:val="nil"/>
              <w:bottom w:val="nil"/>
              <w:right w:val="nil"/>
            </w:tcBorders>
            <w:noWrap/>
            <w:vAlign w:val="bottom"/>
          </w:tcPr>
          <w:p w14:paraId="728851C1" w14:textId="77777777" w:rsidR="004A2A8D" w:rsidRPr="00AB2888" w:rsidRDefault="004A2A8D" w:rsidP="004A2A8D">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bottom w:val="nil"/>
              <w:right w:val="nil"/>
            </w:tcBorders>
            <w:noWrap/>
            <w:vAlign w:val="bottom"/>
          </w:tcPr>
          <w:p w14:paraId="72B5574A"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31E2AD97"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02A4F7F"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5238AC94"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34183C1"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36862B8"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36A0245B"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389F8609"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r>
      <w:tr w:rsidR="004A2A8D" w:rsidRPr="00EB267A" w14:paraId="46F496CD" w14:textId="77777777" w:rsidTr="002126AA">
        <w:tc>
          <w:tcPr>
            <w:tcW w:w="1918" w:type="dxa"/>
            <w:tcBorders>
              <w:top w:val="nil"/>
              <w:left w:val="nil"/>
              <w:bottom w:val="nil"/>
              <w:right w:val="nil"/>
            </w:tcBorders>
            <w:noWrap/>
            <w:vAlign w:val="bottom"/>
            <w:hideMark/>
          </w:tcPr>
          <w:p w14:paraId="3CCF2550"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bottom w:val="nil"/>
              <w:right w:val="nil"/>
            </w:tcBorders>
            <w:noWrap/>
            <w:hideMark/>
          </w:tcPr>
          <w:p w14:paraId="71D752B0" w14:textId="4C54193E"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22,249</w:t>
            </w:r>
          </w:p>
        </w:tc>
        <w:tc>
          <w:tcPr>
            <w:tcW w:w="789" w:type="dxa"/>
            <w:tcBorders>
              <w:top w:val="nil"/>
              <w:left w:val="nil"/>
              <w:bottom w:val="nil"/>
              <w:right w:val="nil"/>
            </w:tcBorders>
            <w:noWrap/>
            <w:hideMark/>
          </w:tcPr>
          <w:p w14:paraId="6C8C27F7" w14:textId="6556C956"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17,410</w:t>
            </w:r>
          </w:p>
        </w:tc>
        <w:tc>
          <w:tcPr>
            <w:tcW w:w="790" w:type="dxa"/>
            <w:tcBorders>
              <w:top w:val="nil"/>
              <w:left w:val="nil"/>
              <w:bottom w:val="nil"/>
              <w:right w:val="nil"/>
            </w:tcBorders>
            <w:noWrap/>
            <w:hideMark/>
          </w:tcPr>
          <w:p w14:paraId="57E61CA6" w14:textId="63DD44D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16,029</w:t>
            </w:r>
          </w:p>
        </w:tc>
        <w:tc>
          <w:tcPr>
            <w:tcW w:w="790" w:type="dxa"/>
            <w:tcBorders>
              <w:top w:val="nil"/>
              <w:left w:val="nil"/>
              <w:bottom w:val="nil"/>
              <w:right w:val="nil"/>
            </w:tcBorders>
            <w:noWrap/>
            <w:hideMark/>
          </w:tcPr>
          <w:p w14:paraId="31E5F821" w14:textId="02FA33C4"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3,332</w:t>
            </w:r>
          </w:p>
        </w:tc>
        <w:tc>
          <w:tcPr>
            <w:tcW w:w="790" w:type="dxa"/>
            <w:tcBorders>
              <w:top w:val="nil"/>
              <w:left w:val="nil"/>
              <w:bottom w:val="nil"/>
              <w:right w:val="nil"/>
            </w:tcBorders>
            <w:noWrap/>
            <w:hideMark/>
          </w:tcPr>
          <w:p w14:paraId="5E6CCC13" w14:textId="5384F64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6,995</w:t>
            </w:r>
          </w:p>
        </w:tc>
        <w:tc>
          <w:tcPr>
            <w:tcW w:w="790" w:type="dxa"/>
            <w:tcBorders>
              <w:top w:val="nil"/>
              <w:left w:val="nil"/>
              <w:bottom w:val="nil"/>
              <w:right w:val="nil"/>
            </w:tcBorders>
            <w:noWrap/>
            <w:hideMark/>
          </w:tcPr>
          <w:p w14:paraId="0EDDD6B0" w14:textId="229569FA"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3,211</w:t>
            </w:r>
          </w:p>
        </w:tc>
        <w:tc>
          <w:tcPr>
            <w:tcW w:w="790" w:type="dxa"/>
            <w:tcBorders>
              <w:top w:val="nil"/>
              <w:left w:val="nil"/>
              <w:bottom w:val="nil"/>
              <w:right w:val="nil"/>
            </w:tcBorders>
            <w:noWrap/>
            <w:hideMark/>
          </w:tcPr>
          <w:p w14:paraId="6F81D2FC" w14:textId="3BDD82B9"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1,515</w:t>
            </w:r>
          </w:p>
        </w:tc>
        <w:tc>
          <w:tcPr>
            <w:tcW w:w="790" w:type="dxa"/>
            <w:tcBorders>
              <w:top w:val="nil"/>
              <w:left w:val="nil"/>
              <w:bottom w:val="nil"/>
              <w:right w:val="nil"/>
            </w:tcBorders>
            <w:noWrap/>
            <w:hideMark/>
          </w:tcPr>
          <w:p w14:paraId="6287FE76" w14:textId="02E2A0CF"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3,440</w:t>
            </w:r>
          </w:p>
        </w:tc>
        <w:tc>
          <w:tcPr>
            <w:tcW w:w="790" w:type="dxa"/>
            <w:tcBorders>
              <w:top w:val="nil"/>
              <w:left w:val="nil"/>
              <w:bottom w:val="nil"/>
              <w:right w:val="nil"/>
            </w:tcBorders>
            <w:noWrap/>
            <w:hideMark/>
          </w:tcPr>
          <w:p w14:paraId="1639EAE2" w14:textId="69996B5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74,181</w:t>
            </w:r>
          </w:p>
        </w:tc>
      </w:tr>
      <w:tr w:rsidR="004A2A8D" w:rsidRPr="00EB267A" w14:paraId="630751F2" w14:textId="77777777" w:rsidTr="008546BB">
        <w:tc>
          <w:tcPr>
            <w:tcW w:w="1918" w:type="dxa"/>
            <w:tcBorders>
              <w:top w:val="nil"/>
              <w:left w:val="nil"/>
              <w:bottom w:val="nil"/>
              <w:right w:val="nil"/>
            </w:tcBorders>
            <w:noWrap/>
            <w:vAlign w:val="bottom"/>
            <w:hideMark/>
          </w:tcPr>
          <w:p w14:paraId="6BD48966" w14:textId="77777777" w:rsidR="004A2A8D" w:rsidRPr="00EB267A" w:rsidRDefault="004A2A8D" w:rsidP="004A2A8D">
            <w:pPr>
              <w:keepNext/>
              <w:keepLines/>
              <w:spacing w:before="60" w:after="0" w:line="240" w:lineRule="auto"/>
              <w:rPr>
                <w:rFonts w:ascii="Calibri" w:eastAsia="Times New Roman" w:hAnsi="Calibri" w:cs="Calibri"/>
                <w:b/>
                <w:bCs/>
                <w:sz w:val="20"/>
                <w:szCs w:val="20"/>
                <w:lang w:eastAsia="en-AU"/>
              </w:rPr>
            </w:pPr>
            <w:r w:rsidRPr="00EB267A">
              <w:rPr>
                <w:rFonts w:ascii="Calibri" w:eastAsia="Times New Roman" w:hAnsi="Calibri" w:cs="Calibri"/>
                <w:b/>
                <w:bCs/>
                <w:sz w:val="20"/>
                <w:szCs w:val="20"/>
                <w:lang w:eastAsia="en-AU"/>
              </w:rPr>
              <w:t>2022–23</w:t>
            </w:r>
          </w:p>
        </w:tc>
        <w:tc>
          <w:tcPr>
            <w:tcW w:w="789" w:type="dxa"/>
            <w:tcBorders>
              <w:top w:val="nil"/>
              <w:left w:val="nil"/>
              <w:bottom w:val="nil"/>
              <w:right w:val="nil"/>
            </w:tcBorders>
            <w:noWrap/>
            <w:hideMark/>
          </w:tcPr>
          <w:p w14:paraId="53A80BDC" w14:textId="77777777" w:rsidR="004A2A8D" w:rsidRPr="004A2A8D" w:rsidRDefault="004A2A8D" w:rsidP="004A2A8D">
            <w:pPr>
              <w:keepNext/>
              <w:keepLines/>
              <w:spacing w:before="60" w:after="0" w:line="240" w:lineRule="auto"/>
              <w:rPr>
                <w:rFonts w:ascii="Calibri" w:eastAsia="Times New Roman" w:hAnsi="Calibri" w:cs="Calibri"/>
                <w:b/>
                <w:bCs/>
                <w:sz w:val="20"/>
                <w:szCs w:val="20"/>
                <w:lang w:eastAsia="en-AU"/>
              </w:rPr>
            </w:pPr>
          </w:p>
        </w:tc>
        <w:tc>
          <w:tcPr>
            <w:tcW w:w="789" w:type="dxa"/>
            <w:tcBorders>
              <w:top w:val="nil"/>
              <w:left w:val="nil"/>
              <w:bottom w:val="nil"/>
              <w:right w:val="nil"/>
            </w:tcBorders>
            <w:noWrap/>
            <w:hideMark/>
          </w:tcPr>
          <w:p w14:paraId="70DBCFDC"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3BC21C10"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20BB7672"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52BBA4B7"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03AAEE41"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4F82EB0F"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6C80882C"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19F4E524"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r>
      <w:tr w:rsidR="004A2A8D" w:rsidRPr="00EB267A" w14:paraId="3F10B27C" w14:textId="77777777" w:rsidTr="002126AA">
        <w:tc>
          <w:tcPr>
            <w:tcW w:w="1918" w:type="dxa"/>
            <w:tcBorders>
              <w:top w:val="nil"/>
              <w:left w:val="nil"/>
              <w:bottom w:val="nil"/>
              <w:right w:val="nil"/>
            </w:tcBorders>
            <w:noWrap/>
            <w:vAlign w:val="bottom"/>
            <w:hideMark/>
          </w:tcPr>
          <w:p w14:paraId="2ADF8FC6"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hideMark/>
          </w:tcPr>
          <w:p w14:paraId="5D9B771E" w14:textId="117203FA"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1.0137</w:t>
            </w:r>
          </w:p>
        </w:tc>
        <w:tc>
          <w:tcPr>
            <w:tcW w:w="789" w:type="dxa"/>
            <w:tcBorders>
              <w:top w:val="nil"/>
              <w:left w:val="nil"/>
              <w:bottom w:val="nil"/>
              <w:right w:val="nil"/>
            </w:tcBorders>
            <w:noWrap/>
            <w:hideMark/>
          </w:tcPr>
          <w:p w14:paraId="3035B216" w14:textId="0B798494"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0.9217</w:t>
            </w:r>
          </w:p>
        </w:tc>
        <w:tc>
          <w:tcPr>
            <w:tcW w:w="790" w:type="dxa"/>
            <w:tcBorders>
              <w:top w:val="nil"/>
              <w:left w:val="nil"/>
              <w:bottom w:val="nil"/>
              <w:right w:val="nil"/>
            </w:tcBorders>
            <w:noWrap/>
            <w:hideMark/>
          </w:tcPr>
          <w:p w14:paraId="16FDB6F5" w14:textId="56BA1794"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1.0968</w:t>
            </w:r>
          </w:p>
        </w:tc>
        <w:tc>
          <w:tcPr>
            <w:tcW w:w="790" w:type="dxa"/>
            <w:tcBorders>
              <w:top w:val="nil"/>
              <w:left w:val="nil"/>
              <w:bottom w:val="nil"/>
              <w:right w:val="nil"/>
            </w:tcBorders>
            <w:noWrap/>
            <w:hideMark/>
          </w:tcPr>
          <w:p w14:paraId="1E609AFD" w14:textId="4D6EEC72"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0.1578</w:t>
            </w:r>
          </w:p>
        </w:tc>
        <w:tc>
          <w:tcPr>
            <w:tcW w:w="790" w:type="dxa"/>
            <w:tcBorders>
              <w:top w:val="nil"/>
              <w:left w:val="nil"/>
              <w:bottom w:val="nil"/>
              <w:right w:val="nil"/>
            </w:tcBorders>
            <w:noWrap/>
            <w:hideMark/>
          </w:tcPr>
          <w:p w14:paraId="7B26A869" w14:textId="2CD4967E"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1.3471</w:t>
            </w:r>
          </w:p>
        </w:tc>
        <w:tc>
          <w:tcPr>
            <w:tcW w:w="790" w:type="dxa"/>
            <w:tcBorders>
              <w:top w:val="nil"/>
              <w:left w:val="nil"/>
              <w:bottom w:val="nil"/>
              <w:right w:val="nil"/>
            </w:tcBorders>
            <w:noWrap/>
            <w:hideMark/>
          </w:tcPr>
          <w:p w14:paraId="1517AF72" w14:textId="369D012E"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1.9166</w:t>
            </w:r>
          </w:p>
        </w:tc>
        <w:tc>
          <w:tcPr>
            <w:tcW w:w="790" w:type="dxa"/>
            <w:tcBorders>
              <w:top w:val="nil"/>
              <w:left w:val="nil"/>
              <w:bottom w:val="nil"/>
              <w:right w:val="nil"/>
            </w:tcBorders>
            <w:noWrap/>
            <w:hideMark/>
          </w:tcPr>
          <w:p w14:paraId="48B26016" w14:textId="680952F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1.1556</w:t>
            </w:r>
          </w:p>
        </w:tc>
        <w:tc>
          <w:tcPr>
            <w:tcW w:w="790" w:type="dxa"/>
            <w:tcBorders>
              <w:top w:val="nil"/>
              <w:left w:val="nil"/>
              <w:bottom w:val="nil"/>
              <w:right w:val="nil"/>
            </w:tcBorders>
            <w:noWrap/>
            <w:hideMark/>
          </w:tcPr>
          <w:p w14:paraId="7E1D0441" w14:textId="22E0929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4.9325</w:t>
            </w:r>
          </w:p>
        </w:tc>
        <w:tc>
          <w:tcPr>
            <w:tcW w:w="790" w:type="dxa"/>
            <w:tcBorders>
              <w:top w:val="nil"/>
              <w:left w:val="nil"/>
              <w:bottom w:val="nil"/>
              <w:right w:val="nil"/>
            </w:tcBorders>
            <w:noWrap/>
            <w:hideMark/>
          </w:tcPr>
          <w:p w14:paraId="3A3930C4" w14:textId="7777777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p>
        </w:tc>
      </w:tr>
      <w:tr w:rsidR="004A2A8D" w:rsidRPr="00EB267A" w14:paraId="647BA2A5" w14:textId="77777777" w:rsidTr="002126AA">
        <w:tc>
          <w:tcPr>
            <w:tcW w:w="1918" w:type="dxa"/>
            <w:tcBorders>
              <w:top w:val="nil"/>
              <w:left w:val="nil"/>
              <w:bottom w:val="nil"/>
              <w:right w:val="nil"/>
            </w:tcBorders>
            <w:noWrap/>
            <w:vAlign w:val="bottom"/>
            <w:hideMark/>
          </w:tcPr>
          <w:p w14:paraId="7E9C0C5F"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hideMark/>
          </w:tcPr>
          <w:p w14:paraId="439383BC" w14:textId="55D382E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8,239</w:t>
            </w:r>
          </w:p>
        </w:tc>
        <w:tc>
          <w:tcPr>
            <w:tcW w:w="789" w:type="dxa"/>
            <w:tcBorders>
              <w:top w:val="nil"/>
              <w:left w:val="nil"/>
              <w:bottom w:val="nil"/>
              <w:right w:val="nil"/>
            </w:tcBorders>
            <w:noWrap/>
            <w:hideMark/>
          </w:tcPr>
          <w:p w14:paraId="0D319A71" w14:textId="7C5CC91F"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6,704</w:t>
            </w:r>
          </w:p>
        </w:tc>
        <w:tc>
          <w:tcPr>
            <w:tcW w:w="790" w:type="dxa"/>
            <w:tcBorders>
              <w:top w:val="nil"/>
              <w:left w:val="nil"/>
              <w:bottom w:val="nil"/>
              <w:right w:val="nil"/>
            </w:tcBorders>
            <w:noWrap/>
            <w:hideMark/>
          </w:tcPr>
          <w:p w14:paraId="42FE9E0B" w14:textId="27B811D9"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5,378</w:t>
            </w:r>
          </w:p>
        </w:tc>
        <w:tc>
          <w:tcPr>
            <w:tcW w:w="790" w:type="dxa"/>
            <w:tcBorders>
              <w:top w:val="nil"/>
              <w:left w:val="nil"/>
              <w:bottom w:val="nil"/>
              <w:right w:val="nil"/>
            </w:tcBorders>
            <w:noWrap/>
            <w:hideMark/>
          </w:tcPr>
          <w:p w14:paraId="3D01E04A" w14:textId="7491F1BD"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2,825</w:t>
            </w:r>
          </w:p>
        </w:tc>
        <w:tc>
          <w:tcPr>
            <w:tcW w:w="790" w:type="dxa"/>
            <w:tcBorders>
              <w:top w:val="nil"/>
              <w:left w:val="nil"/>
              <w:bottom w:val="nil"/>
              <w:right w:val="nil"/>
            </w:tcBorders>
            <w:noWrap/>
            <w:hideMark/>
          </w:tcPr>
          <w:p w14:paraId="0C065DFD" w14:textId="2DDD6A1C"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1,834</w:t>
            </w:r>
          </w:p>
        </w:tc>
        <w:tc>
          <w:tcPr>
            <w:tcW w:w="790" w:type="dxa"/>
            <w:tcBorders>
              <w:top w:val="nil"/>
              <w:left w:val="nil"/>
              <w:bottom w:val="nil"/>
              <w:right w:val="nil"/>
            </w:tcBorders>
            <w:noWrap/>
            <w:hideMark/>
          </w:tcPr>
          <w:p w14:paraId="6B5063FC" w14:textId="03A02EA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572</w:t>
            </w:r>
          </w:p>
        </w:tc>
        <w:tc>
          <w:tcPr>
            <w:tcW w:w="790" w:type="dxa"/>
            <w:tcBorders>
              <w:top w:val="nil"/>
              <w:left w:val="nil"/>
              <w:bottom w:val="nil"/>
              <w:right w:val="nil"/>
            </w:tcBorders>
            <w:noWrap/>
            <w:hideMark/>
          </w:tcPr>
          <w:p w14:paraId="0618B9C7" w14:textId="563DB859"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461</w:t>
            </w:r>
          </w:p>
        </w:tc>
        <w:tc>
          <w:tcPr>
            <w:tcW w:w="790" w:type="dxa"/>
            <w:tcBorders>
              <w:top w:val="nil"/>
              <w:left w:val="nil"/>
              <w:bottom w:val="nil"/>
              <w:right w:val="nil"/>
            </w:tcBorders>
            <w:noWrap/>
            <w:hideMark/>
          </w:tcPr>
          <w:p w14:paraId="7D9BCB40" w14:textId="6890D44C"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250</w:t>
            </w:r>
          </w:p>
        </w:tc>
        <w:tc>
          <w:tcPr>
            <w:tcW w:w="790" w:type="dxa"/>
            <w:tcBorders>
              <w:top w:val="nil"/>
              <w:left w:val="nil"/>
              <w:bottom w:val="nil"/>
              <w:right w:val="nil"/>
            </w:tcBorders>
            <w:noWrap/>
            <w:hideMark/>
          </w:tcPr>
          <w:p w14:paraId="5CD14CC9" w14:textId="41ACE27D"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26,263</w:t>
            </w:r>
          </w:p>
        </w:tc>
      </w:tr>
      <w:tr w:rsidR="004A2A8D" w:rsidRPr="00EB267A" w14:paraId="78AB4352" w14:textId="77777777" w:rsidTr="0072505B">
        <w:tc>
          <w:tcPr>
            <w:tcW w:w="1918" w:type="dxa"/>
            <w:tcBorders>
              <w:top w:val="nil"/>
              <w:left w:val="nil"/>
              <w:bottom w:val="nil"/>
              <w:right w:val="nil"/>
            </w:tcBorders>
            <w:noWrap/>
            <w:vAlign w:val="bottom"/>
            <w:hideMark/>
          </w:tcPr>
          <w:p w14:paraId="761B75CB"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hideMark/>
          </w:tcPr>
          <w:p w14:paraId="1682F57E" w14:textId="7617298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8,352</w:t>
            </w:r>
          </w:p>
        </w:tc>
        <w:tc>
          <w:tcPr>
            <w:tcW w:w="789" w:type="dxa"/>
            <w:tcBorders>
              <w:top w:val="nil"/>
              <w:left w:val="nil"/>
              <w:bottom w:val="nil"/>
              <w:right w:val="nil"/>
            </w:tcBorders>
            <w:noWrap/>
            <w:vAlign w:val="bottom"/>
            <w:hideMark/>
          </w:tcPr>
          <w:p w14:paraId="3910A948" w14:textId="20EAC29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6,179</w:t>
            </w:r>
          </w:p>
        </w:tc>
        <w:tc>
          <w:tcPr>
            <w:tcW w:w="790" w:type="dxa"/>
            <w:tcBorders>
              <w:top w:val="nil"/>
              <w:left w:val="nil"/>
              <w:bottom w:val="nil"/>
              <w:right w:val="nil"/>
            </w:tcBorders>
            <w:noWrap/>
            <w:vAlign w:val="bottom"/>
            <w:hideMark/>
          </w:tcPr>
          <w:p w14:paraId="4F3B0613" w14:textId="7647A1F2"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5,899</w:t>
            </w:r>
          </w:p>
        </w:tc>
        <w:tc>
          <w:tcPr>
            <w:tcW w:w="790" w:type="dxa"/>
            <w:tcBorders>
              <w:top w:val="nil"/>
              <w:left w:val="nil"/>
              <w:bottom w:val="nil"/>
              <w:right w:val="nil"/>
            </w:tcBorders>
            <w:noWrap/>
            <w:vAlign w:val="bottom"/>
            <w:hideMark/>
          </w:tcPr>
          <w:p w14:paraId="2664D55B" w14:textId="2ADEB102"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446</w:t>
            </w:r>
          </w:p>
        </w:tc>
        <w:tc>
          <w:tcPr>
            <w:tcW w:w="790" w:type="dxa"/>
            <w:tcBorders>
              <w:top w:val="nil"/>
              <w:left w:val="nil"/>
              <w:bottom w:val="nil"/>
              <w:right w:val="nil"/>
            </w:tcBorders>
            <w:noWrap/>
            <w:vAlign w:val="bottom"/>
            <w:hideMark/>
          </w:tcPr>
          <w:p w14:paraId="0559BE5B" w14:textId="02DCB5CF"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2,471</w:t>
            </w:r>
          </w:p>
        </w:tc>
        <w:tc>
          <w:tcPr>
            <w:tcW w:w="790" w:type="dxa"/>
            <w:tcBorders>
              <w:top w:val="nil"/>
              <w:left w:val="nil"/>
              <w:bottom w:val="nil"/>
              <w:right w:val="nil"/>
            </w:tcBorders>
            <w:noWrap/>
            <w:vAlign w:val="bottom"/>
            <w:hideMark/>
          </w:tcPr>
          <w:p w14:paraId="5EE868AC" w14:textId="336ED195"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1,096</w:t>
            </w:r>
          </w:p>
        </w:tc>
        <w:tc>
          <w:tcPr>
            <w:tcW w:w="790" w:type="dxa"/>
            <w:tcBorders>
              <w:top w:val="nil"/>
              <w:left w:val="nil"/>
              <w:bottom w:val="nil"/>
              <w:right w:val="nil"/>
            </w:tcBorders>
            <w:noWrap/>
            <w:vAlign w:val="bottom"/>
            <w:hideMark/>
          </w:tcPr>
          <w:p w14:paraId="1504707E" w14:textId="50D3EF5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533</w:t>
            </w:r>
          </w:p>
        </w:tc>
        <w:tc>
          <w:tcPr>
            <w:tcW w:w="790" w:type="dxa"/>
            <w:tcBorders>
              <w:top w:val="nil"/>
              <w:left w:val="nil"/>
              <w:bottom w:val="nil"/>
              <w:right w:val="nil"/>
            </w:tcBorders>
            <w:noWrap/>
            <w:vAlign w:val="bottom"/>
            <w:hideMark/>
          </w:tcPr>
          <w:p w14:paraId="665C5BBA" w14:textId="692AC002"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1,234</w:t>
            </w:r>
          </w:p>
        </w:tc>
        <w:tc>
          <w:tcPr>
            <w:tcW w:w="790" w:type="dxa"/>
            <w:tcBorders>
              <w:top w:val="nil"/>
              <w:left w:val="nil"/>
              <w:bottom w:val="nil"/>
              <w:right w:val="nil"/>
            </w:tcBorders>
            <w:noWrap/>
            <w:vAlign w:val="bottom"/>
            <w:hideMark/>
          </w:tcPr>
          <w:p w14:paraId="0037D321" w14:textId="4916E9B9"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26,209</w:t>
            </w:r>
          </w:p>
        </w:tc>
      </w:tr>
      <w:tr w:rsidR="004A2A8D" w:rsidRPr="00EB267A" w14:paraId="6EC47D2C" w14:textId="77777777" w:rsidTr="004A2A8D">
        <w:tc>
          <w:tcPr>
            <w:tcW w:w="1918" w:type="dxa"/>
            <w:tcBorders>
              <w:top w:val="nil"/>
              <w:left w:val="nil"/>
              <w:bottom w:val="nil"/>
              <w:right w:val="nil"/>
            </w:tcBorders>
            <w:noWrap/>
            <w:vAlign w:val="bottom"/>
            <w:hideMark/>
          </w:tcPr>
          <w:p w14:paraId="5D4292AE"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hideMark/>
          </w:tcPr>
          <w:p w14:paraId="5E020908" w14:textId="204FD0AD"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31.9</w:t>
            </w:r>
          </w:p>
        </w:tc>
        <w:tc>
          <w:tcPr>
            <w:tcW w:w="789" w:type="dxa"/>
            <w:tcBorders>
              <w:top w:val="nil"/>
              <w:left w:val="nil"/>
              <w:bottom w:val="nil"/>
              <w:right w:val="nil"/>
            </w:tcBorders>
            <w:noWrap/>
            <w:vAlign w:val="bottom"/>
            <w:hideMark/>
          </w:tcPr>
          <w:p w14:paraId="0F21605C" w14:textId="2FC82A1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23.6</w:t>
            </w:r>
          </w:p>
        </w:tc>
        <w:tc>
          <w:tcPr>
            <w:tcW w:w="790" w:type="dxa"/>
            <w:tcBorders>
              <w:top w:val="nil"/>
              <w:left w:val="nil"/>
              <w:bottom w:val="nil"/>
              <w:right w:val="nil"/>
            </w:tcBorders>
            <w:noWrap/>
            <w:vAlign w:val="bottom"/>
            <w:hideMark/>
          </w:tcPr>
          <w:p w14:paraId="0E7A64D8" w14:textId="5753D16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22.5</w:t>
            </w:r>
          </w:p>
        </w:tc>
        <w:tc>
          <w:tcPr>
            <w:tcW w:w="790" w:type="dxa"/>
            <w:tcBorders>
              <w:top w:val="nil"/>
              <w:left w:val="nil"/>
              <w:bottom w:val="nil"/>
              <w:right w:val="nil"/>
            </w:tcBorders>
            <w:noWrap/>
            <w:vAlign w:val="bottom"/>
            <w:hideMark/>
          </w:tcPr>
          <w:p w14:paraId="087B6786" w14:textId="7208543A"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1.7</w:t>
            </w:r>
          </w:p>
        </w:tc>
        <w:tc>
          <w:tcPr>
            <w:tcW w:w="790" w:type="dxa"/>
            <w:tcBorders>
              <w:top w:val="nil"/>
              <w:left w:val="nil"/>
              <w:bottom w:val="nil"/>
              <w:right w:val="nil"/>
            </w:tcBorders>
            <w:noWrap/>
            <w:vAlign w:val="bottom"/>
            <w:hideMark/>
          </w:tcPr>
          <w:p w14:paraId="013F23E0" w14:textId="057348AE"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9.4</w:t>
            </w:r>
          </w:p>
        </w:tc>
        <w:tc>
          <w:tcPr>
            <w:tcW w:w="790" w:type="dxa"/>
            <w:tcBorders>
              <w:top w:val="nil"/>
              <w:left w:val="nil"/>
              <w:bottom w:val="nil"/>
              <w:right w:val="nil"/>
            </w:tcBorders>
            <w:noWrap/>
            <w:vAlign w:val="bottom"/>
            <w:hideMark/>
          </w:tcPr>
          <w:p w14:paraId="6E4FF195" w14:textId="54F38B9E"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4.2</w:t>
            </w:r>
          </w:p>
        </w:tc>
        <w:tc>
          <w:tcPr>
            <w:tcW w:w="790" w:type="dxa"/>
            <w:tcBorders>
              <w:top w:val="nil"/>
              <w:left w:val="nil"/>
              <w:bottom w:val="nil"/>
              <w:right w:val="nil"/>
            </w:tcBorders>
            <w:noWrap/>
            <w:vAlign w:val="bottom"/>
            <w:hideMark/>
          </w:tcPr>
          <w:p w14:paraId="0BF3DD97" w14:textId="1B10AEC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2.0</w:t>
            </w:r>
          </w:p>
        </w:tc>
        <w:tc>
          <w:tcPr>
            <w:tcW w:w="790" w:type="dxa"/>
            <w:tcBorders>
              <w:top w:val="nil"/>
              <w:left w:val="nil"/>
              <w:bottom w:val="nil"/>
              <w:right w:val="nil"/>
            </w:tcBorders>
            <w:noWrap/>
            <w:vAlign w:val="bottom"/>
            <w:hideMark/>
          </w:tcPr>
          <w:p w14:paraId="25889DA2" w14:textId="0C2B13D9"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4.7</w:t>
            </w:r>
          </w:p>
        </w:tc>
        <w:tc>
          <w:tcPr>
            <w:tcW w:w="790" w:type="dxa"/>
            <w:tcBorders>
              <w:top w:val="nil"/>
              <w:left w:val="nil"/>
              <w:bottom w:val="nil"/>
              <w:right w:val="nil"/>
            </w:tcBorders>
            <w:noWrap/>
            <w:vAlign w:val="bottom"/>
            <w:hideMark/>
          </w:tcPr>
          <w:p w14:paraId="0514170A" w14:textId="7777777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p>
        </w:tc>
      </w:tr>
      <w:tr w:rsidR="004A2A8D" w:rsidRPr="00EB267A" w14:paraId="2F9A6E3E" w14:textId="77777777" w:rsidTr="002126AA">
        <w:tc>
          <w:tcPr>
            <w:tcW w:w="2707" w:type="dxa"/>
            <w:gridSpan w:val="2"/>
            <w:tcBorders>
              <w:top w:val="nil"/>
              <w:left w:val="nil"/>
              <w:bottom w:val="nil"/>
              <w:right w:val="nil"/>
            </w:tcBorders>
            <w:noWrap/>
            <w:vAlign w:val="bottom"/>
          </w:tcPr>
          <w:p w14:paraId="0302F713" w14:textId="77777777" w:rsidR="004A2A8D" w:rsidRPr="00AB2888" w:rsidRDefault="004A2A8D" w:rsidP="004A2A8D">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bottom w:val="nil"/>
              <w:right w:val="nil"/>
            </w:tcBorders>
            <w:noWrap/>
            <w:vAlign w:val="bottom"/>
          </w:tcPr>
          <w:p w14:paraId="23CD5192"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16BF1454"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3B7B8D2B"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0DE37C5F"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B270281"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5297FF54"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2C2B2C15"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0F46F10E"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r>
      <w:tr w:rsidR="004A2A8D" w:rsidRPr="00EB267A" w14:paraId="6FEEC0C0" w14:textId="77777777" w:rsidTr="002126AA">
        <w:tc>
          <w:tcPr>
            <w:tcW w:w="1918" w:type="dxa"/>
            <w:tcBorders>
              <w:top w:val="nil"/>
              <w:left w:val="nil"/>
              <w:bottom w:val="nil"/>
              <w:right w:val="nil"/>
            </w:tcBorders>
            <w:noWrap/>
            <w:vAlign w:val="bottom"/>
            <w:hideMark/>
          </w:tcPr>
          <w:p w14:paraId="5284174A"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bottom w:val="nil"/>
              <w:right w:val="nil"/>
            </w:tcBorders>
            <w:noWrap/>
            <w:hideMark/>
          </w:tcPr>
          <w:p w14:paraId="307E58C3" w14:textId="61C1DF5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26,128</w:t>
            </w:r>
          </w:p>
        </w:tc>
        <w:tc>
          <w:tcPr>
            <w:tcW w:w="789" w:type="dxa"/>
            <w:tcBorders>
              <w:top w:val="nil"/>
              <w:left w:val="nil"/>
              <w:bottom w:val="nil"/>
              <w:right w:val="nil"/>
            </w:tcBorders>
            <w:noWrap/>
            <w:hideMark/>
          </w:tcPr>
          <w:p w14:paraId="7A1FF35F" w14:textId="6F8AE03B"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19,332</w:t>
            </w:r>
          </w:p>
        </w:tc>
        <w:tc>
          <w:tcPr>
            <w:tcW w:w="790" w:type="dxa"/>
            <w:tcBorders>
              <w:top w:val="nil"/>
              <w:left w:val="nil"/>
              <w:bottom w:val="nil"/>
              <w:right w:val="nil"/>
            </w:tcBorders>
            <w:noWrap/>
            <w:hideMark/>
          </w:tcPr>
          <w:p w14:paraId="36C88F1B" w14:textId="69461288"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18,455</w:t>
            </w:r>
          </w:p>
        </w:tc>
        <w:tc>
          <w:tcPr>
            <w:tcW w:w="790" w:type="dxa"/>
            <w:tcBorders>
              <w:top w:val="nil"/>
              <w:left w:val="nil"/>
              <w:bottom w:val="nil"/>
              <w:right w:val="nil"/>
            </w:tcBorders>
            <w:noWrap/>
            <w:hideMark/>
          </w:tcPr>
          <w:p w14:paraId="4726C192" w14:textId="398E8D26"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1,395</w:t>
            </w:r>
          </w:p>
        </w:tc>
        <w:tc>
          <w:tcPr>
            <w:tcW w:w="790" w:type="dxa"/>
            <w:tcBorders>
              <w:top w:val="nil"/>
              <w:left w:val="nil"/>
              <w:bottom w:val="nil"/>
              <w:right w:val="nil"/>
            </w:tcBorders>
            <w:noWrap/>
            <w:hideMark/>
          </w:tcPr>
          <w:p w14:paraId="34DCD1CF" w14:textId="54055A0D"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7,731</w:t>
            </w:r>
          </w:p>
        </w:tc>
        <w:tc>
          <w:tcPr>
            <w:tcW w:w="790" w:type="dxa"/>
            <w:tcBorders>
              <w:top w:val="nil"/>
              <w:left w:val="nil"/>
              <w:bottom w:val="nil"/>
              <w:right w:val="nil"/>
            </w:tcBorders>
            <w:noWrap/>
            <w:hideMark/>
          </w:tcPr>
          <w:p w14:paraId="1669CEE3" w14:textId="358F738B"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3,427</w:t>
            </w:r>
          </w:p>
        </w:tc>
        <w:tc>
          <w:tcPr>
            <w:tcW w:w="790" w:type="dxa"/>
            <w:tcBorders>
              <w:top w:val="nil"/>
              <w:left w:val="nil"/>
              <w:bottom w:val="nil"/>
              <w:right w:val="nil"/>
            </w:tcBorders>
            <w:noWrap/>
            <w:hideMark/>
          </w:tcPr>
          <w:p w14:paraId="7432A863" w14:textId="36E64A9B"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1,666</w:t>
            </w:r>
          </w:p>
        </w:tc>
        <w:tc>
          <w:tcPr>
            <w:tcW w:w="790" w:type="dxa"/>
            <w:tcBorders>
              <w:top w:val="nil"/>
              <w:left w:val="nil"/>
              <w:bottom w:val="nil"/>
              <w:right w:val="nil"/>
            </w:tcBorders>
            <w:noWrap/>
            <w:hideMark/>
          </w:tcPr>
          <w:p w14:paraId="5672DA92" w14:textId="289A95D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3,860</w:t>
            </w:r>
          </w:p>
        </w:tc>
        <w:tc>
          <w:tcPr>
            <w:tcW w:w="790" w:type="dxa"/>
            <w:tcBorders>
              <w:top w:val="nil"/>
              <w:left w:val="nil"/>
              <w:bottom w:val="nil"/>
              <w:right w:val="nil"/>
            </w:tcBorders>
            <w:noWrap/>
            <w:hideMark/>
          </w:tcPr>
          <w:p w14:paraId="0F37EF94" w14:textId="538DEC9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81,994</w:t>
            </w:r>
          </w:p>
        </w:tc>
      </w:tr>
      <w:tr w:rsidR="004A2A8D" w:rsidRPr="00EB267A" w14:paraId="0EBE4448" w14:textId="77777777" w:rsidTr="00470C96">
        <w:tc>
          <w:tcPr>
            <w:tcW w:w="1918" w:type="dxa"/>
            <w:tcBorders>
              <w:top w:val="nil"/>
              <w:left w:val="nil"/>
              <w:bottom w:val="nil"/>
              <w:right w:val="nil"/>
            </w:tcBorders>
            <w:noWrap/>
            <w:vAlign w:val="bottom"/>
            <w:hideMark/>
          </w:tcPr>
          <w:p w14:paraId="6B8FA63C" w14:textId="77777777" w:rsidR="004A2A8D" w:rsidRPr="00EB267A" w:rsidRDefault="004A2A8D" w:rsidP="004A2A8D">
            <w:pPr>
              <w:keepNext/>
              <w:keepLines/>
              <w:spacing w:before="60" w:after="0" w:line="240" w:lineRule="auto"/>
              <w:rPr>
                <w:rFonts w:ascii="Calibri" w:eastAsia="Times New Roman" w:hAnsi="Calibri" w:cs="Calibri"/>
                <w:b/>
                <w:bCs/>
                <w:sz w:val="20"/>
                <w:szCs w:val="20"/>
                <w:lang w:eastAsia="en-AU"/>
              </w:rPr>
            </w:pPr>
            <w:r w:rsidRPr="00EB267A">
              <w:rPr>
                <w:rFonts w:ascii="Calibri" w:eastAsia="Times New Roman" w:hAnsi="Calibri" w:cs="Calibri"/>
                <w:b/>
                <w:bCs/>
                <w:sz w:val="20"/>
                <w:szCs w:val="20"/>
                <w:lang w:eastAsia="en-AU"/>
              </w:rPr>
              <w:t>2023–24</w:t>
            </w:r>
          </w:p>
        </w:tc>
        <w:tc>
          <w:tcPr>
            <w:tcW w:w="789" w:type="dxa"/>
            <w:tcBorders>
              <w:top w:val="nil"/>
              <w:left w:val="nil"/>
              <w:bottom w:val="nil"/>
              <w:right w:val="nil"/>
            </w:tcBorders>
            <w:noWrap/>
            <w:hideMark/>
          </w:tcPr>
          <w:p w14:paraId="00E9415D" w14:textId="77777777" w:rsidR="004A2A8D" w:rsidRPr="004A2A8D" w:rsidRDefault="004A2A8D" w:rsidP="004A2A8D">
            <w:pPr>
              <w:keepNext/>
              <w:keepLines/>
              <w:spacing w:before="60" w:after="0" w:line="240" w:lineRule="auto"/>
              <w:rPr>
                <w:rFonts w:ascii="Calibri" w:eastAsia="Times New Roman" w:hAnsi="Calibri" w:cs="Calibri"/>
                <w:b/>
                <w:bCs/>
                <w:sz w:val="20"/>
                <w:szCs w:val="20"/>
                <w:lang w:eastAsia="en-AU"/>
              </w:rPr>
            </w:pPr>
          </w:p>
        </w:tc>
        <w:tc>
          <w:tcPr>
            <w:tcW w:w="789" w:type="dxa"/>
            <w:tcBorders>
              <w:top w:val="nil"/>
              <w:left w:val="nil"/>
              <w:bottom w:val="nil"/>
              <w:right w:val="nil"/>
            </w:tcBorders>
            <w:noWrap/>
            <w:hideMark/>
          </w:tcPr>
          <w:p w14:paraId="0F7D401D"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53115C45"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5C0DB033"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142D70B1"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2E48F9D0"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40A46D4A"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7F0189B8"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790D4FE0"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r>
      <w:tr w:rsidR="004A2A8D" w:rsidRPr="00EB267A" w14:paraId="366D8C7B" w14:textId="77777777" w:rsidTr="002126AA">
        <w:tc>
          <w:tcPr>
            <w:tcW w:w="1918" w:type="dxa"/>
            <w:tcBorders>
              <w:top w:val="nil"/>
              <w:left w:val="nil"/>
              <w:bottom w:val="nil"/>
              <w:right w:val="nil"/>
            </w:tcBorders>
            <w:noWrap/>
            <w:vAlign w:val="bottom"/>
            <w:hideMark/>
          </w:tcPr>
          <w:p w14:paraId="344E3408"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hideMark/>
          </w:tcPr>
          <w:p w14:paraId="372EE163" w14:textId="2776A63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0.9956</w:t>
            </w:r>
          </w:p>
        </w:tc>
        <w:tc>
          <w:tcPr>
            <w:tcW w:w="789" w:type="dxa"/>
            <w:tcBorders>
              <w:top w:val="nil"/>
              <w:left w:val="nil"/>
              <w:bottom w:val="nil"/>
              <w:right w:val="nil"/>
            </w:tcBorders>
            <w:noWrap/>
            <w:hideMark/>
          </w:tcPr>
          <w:p w14:paraId="1C895B93" w14:textId="5731079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0.9238</w:t>
            </w:r>
          </w:p>
        </w:tc>
        <w:tc>
          <w:tcPr>
            <w:tcW w:w="790" w:type="dxa"/>
            <w:tcBorders>
              <w:top w:val="nil"/>
              <w:left w:val="nil"/>
              <w:bottom w:val="nil"/>
              <w:right w:val="nil"/>
            </w:tcBorders>
            <w:noWrap/>
            <w:hideMark/>
          </w:tcPr>
          <w:p w14:paraId="5C8ACA40" w14:textId="747AF45D"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1.1033</w:t>
            </w:r>
          </w:p>
        </w:tc>
        <w:tc>
          <w:tcPr>
            <w:tcW w:w="790" w:type="dxa"/>
            <w:tcBorders>
              <w:top w:val="nil"/>
              <w:left w:val="nil"/>
              <w:bottom w:val="nil"/>
              <w:right w:val="nil"/>
            </w:tcBorders>
            <w:noWrap/>
            <w:hideMark/>
          </w:tcPr>
          <w:p w14:paraId="537DEDC3" w14:textId="3609F1F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0.1003</w:t>
            </w:r>
          </w:p>
        </w:tc>
        <w:tc>
          <w:tcPr>
            <w:tcW w:w="790" w:type="dxa"/>
            <w:tcBorders>
              <w:top w:val="nil"/>
              <w:left w:val="nil"/>
              <w:bottom w:val="nil"/>
              <w:right w:val="nil"/>
            </w:tcBorders>
            <w:noWrap/>
            <w:hideMark/>
          </w:tcPr>
          <w:p w14:paraId="21173CFD" w14:textId="4C04415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1.4669</w:t>
            </w:r>
          </w:p>
        </w:tc>
        <w:tc>
          <w:tcPr>
            <w:tcW w:w="790" w:type="dxa"/>
            <w:tcBorders>
              <w:top w:val="nil"/>
              <w:left w:val="nil"/>
              <w:bottom w:val="nil"/>
              <w:right w:val="nil"/>
            </w:tcBorders>
            <w:noWrap/>
            <w:hideMark/>
          </w:tcPr>
          <w:p w14:paraId="138B8603" w14:textId="76360C1D"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1.8632</w:t>
            </w:r>
          </w:p>
        </w:tc>
        <w:tc>
          <w:tcPr>
            <w:tcW w:w="790" w:type="dxa"/>
            <w:tcBorders>
              <w:top w:val="nil"/>
              <w:left w:val="nil"/>
              <w:bottom w:val="nil"/>
              <w:right w:val="nil"/>
            </w:tcBorders>
            <w:noWrap/>
            <w:hideMark/>
          </w:tcPr>
          <w:p w14:paraId="6AA0DB3B" w14:textId="2AB857B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1.2676</w:t>
            </w:r>
          </w:p>
        </w:tc>
        <w:tc>
          <w:tcPr>
            <w:tcW w:w="790" w:type="dxa"/>
            <w:tcBorders>
              <w:top w:val="nil"/>
              <w:left w:val="nil"/>
              <w:bottom w:val="nil"/>
              <w:right w:val="nil"/>
            </w:tcBorders>
            <w:noWrap/>
            <w:hideMark/>
          </w:tcPr>
          <w:p w14:paraId="380764D7" w14:textId="5450E51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5.0607</w:t>
            </w:r>
          </w:p>
        </w:tc>
        <w:tc>
          <w:tcPr>
            <w:tcW w:w="790" w:type="dxa"/>
            <w:tcBorders>
              <w:top w:val="nil"/>
              <w:left w:val="nil"/>
              <w:bottom w:val="nil"/>
              <w:right w:val="nil"/>
            </w:tcBorders>
            <w:noWrap/>
            <w:hideMark/>
          </w:tcPr>
          <w:p w14:paraId="0EB44FFE" w14:textId="7777777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p>
        </w:tc>
      </w:tr>
      <w:tr w:rsidR="004A2A8D" w:rsidRPr="00EB267A" w14:paraId="6A2FDB1B" w14:textId="77777777" w:rsidTr="002126AA">
        <w:tc>
          <w:tcPr>
            <w:tcW w:w="1918" w:type="dxa"/>
            <w:tcBorders>
              <w:top w:val="nil"/>
              <w:left w:val="nil"/>
              <w:bottom w:val="nil"/>
              <w:right w:val="nil"/>
            </w:tcBorders>
            <w:noWrap/>
            <w:vAlign w:val="bottom"/>
            <w:hideMark/>
          </w:tcPr>
          <w:p w14:paraId="23B30FEB"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hideMark/>
          </w:tcPr>
          <w:p w14:paraId="27767DEB" w14:textId="7B8A3DBB"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8,416</w:t>
            </w:r>
          </w:p>
        </w:tc>
        <w:tc>
          <w:tcPr>
            <w:tcW w:w="789" w:type="dxa"/>
            <w:tcBorders>
              <w:top w:val="nil"/>
              <w:left w:val="nil"/>
              <w:bottom w:val="nil"/>
              <w:right w:val="nil"/>
            </w:tcBorders>
            <w:noWrap/>
            <w:hideMark/>
          </w:tcPr>
          <w:p w14:paraId="07C96828" w14:textId="2278979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6,896</w:t>
            </w:r>
          </w:p>
        </w:tc>
        <w:tc>
          <w:tcPr>
            <w:tcW w:w="790" w:type="dxa"/>
            <w:tcBorders>
              <w:top w:val="nil"/>
              <w:left w:val="nil"/>
              <w:bottom w:val="nil"/>
              <w:right w:val="nil"/>
            </w:tcBorders>
            <w:noWrap/>
            <w:hideMark/>
          </w:tcPr>
          <w:p w14:paraId="54AD7A75" w14:textId="55B8C754"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5,508</w:t>
            </w:r>
          </w:p>
        </w:tc>
        <w:tc>
          <w:tcPr>
            <w:tcW w:w="790" w:type="dxa"/>
            <w:tcBorders>
              <w:top w:val="nil"/>
              <w:left w:val="nil"/>
              <w:bottom w:val="nil"/>
              <w:right w:val="nil"/>
            </w:tcBorders>
            <w:noWrap/>
            <w:hideMark/>
          </w:tcPr>
          <w:p w14:paraId="1E3FAFA0" w14:textId="6F4BAD58"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2,905</w:t>
            </w:r>
          </w:p>
        </w:tc>
        <w:tc>
          <w:tcPr>
            <w:tcW w:w="790" w:type="dxa"/>
            <w:tcBorders>
              <w:top w:val="nil"/>
              <w:left w:val="nil"/>
              <w:bottom w:val="nil"/>
              <w:right w:val="nil"/>
            </w:tcBorders>
            <w:noWrap/>
            <w:hideMark/>
          </w:tcPr>
          <w:p w14:paraId="0C414DCB" w14:textId="2B1FABA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1,866</w:t>
            </w:r>
          </w:p>
        </w:tc>
        <w:tc>
          <w:tcPr>
            <w:tcW w:w="790" w:type="dxa"/>
            <w:tcBorders>
              <w:top w:val="nil"/>
              <w:left w:val="nil"/>
              <w:bottom w:val="nil"/>
              <w:right w:val="nil"/>
            </w:tcBorders>
            <w:noWrap/>
            <w:hideMark/>
          </w:tcPr>
          <w:p w14:paraId="40520EDB" w14:textId="4467B83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576</w:t>
            </w:r>
          </w:p>
        </w:tc>
        <w:tc>
          <w:tcPr>
            <w:tcW w:w="790" w:type="dxa"/>
            <w:tcBorders>
              <w:top w:val="nil"/>
              <w:left w:val="nil"/>
              <w:bottom w:val="nil"/>
              <w:right w:val="nil"/>
            </w:tcBorders>
            <w:noWrap/>
            <w:hideMark/>
          </w:tcPr>
          <w:p w14:paraId="2710C48C" w14:textId="2610BFBC"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471</w:t>
            </w:r>
          </w:p>
        </w:tc>
        <w:tc>
          <w:tcPr>
            <w:tcW w:w="790" w:type="dxa"/>
            <w:tcBorders>
              <w:top w:val="nil"/>
              <w:left w:val="nil"/>
              <w:bottom w:val="nil"/>
              <w:right w:val="nil"/>
            </w:tcBorders>
            <w:noWrap/>
            <w:hideMark/>
          </w:tcPr>
          <w:p w14:paraId="4950F24B" w14:textId="4F5CC88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254</w:t>
            </w:r>
          </w:p>
        </w:tc>
        <w:tc>
          <w:tcPr>
            <w:tcW w:w="790" w:type="dxa"/>
            <w:tcBorders>
              <w:top w:val="nil"/>
              <w:left w:val="nil"/>
              <w:bottom w:val="nil"/>
              <w:right w:val="nil"/>
            </w:tcBorders>
            <w:noWrap/>
            <w:hideMark/>
          </w:tcPr>
          <w:p w14:paraId="416C135E" w14:textId="660B030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26,893</w:t>
            </w:r>
          </w:p>
        </w:tc>
      </w:tr>
      <w:tr w:rsidR="004A2A8D" w:rsidRPr="00EB267A" w14:paraId="01FAE94D" w14:textId="77777777" w:rsidTr="0072505B">
        <w:tc>
          <w:tcPr>
            <w:tcW w:w="1918" w:type="dxa"/>
            <w:tcBorders>
              <w:top w:val="nil"/>
              <w:left w:val="nil"/>
              <w:bottom w:val="nil"/>
              <w:right w:val="nil"/>
            </w:tcBorders>
            <w:noWrap/>
            <w:vAlign w:val="bottom"/>
            <w:hideMark/>
          </w:tcPr>
          <w:p w14:paraId="48F59278"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hideMark/>
          </w:tcPr>
          <w:p w14:paraId="1000E282" w14:textId="6AEEF0A8"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8,379</w:t>
            </w:r>
          </w:p>
        </w:tc>
        <w:tc>
          <w:tcPr>
            <w:tcW w:w="789" w:type="dxa"/>
            <w:tcBorders>
              <w:top w:val="nil"/>
              <w:left w:val="nil"/>
              <w:bottom w:val="nil"/>
              <w:right w:val="nil"/>
            </w:tcBorders>
            <w:noWrap/>
            <w:vAlign w:val="bottom"/>
            <w:hideMark/>
          </w:tcPr>
          <w:p w14:paraId="0CFE51B2" w14:textId="0E1F278C"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6,371</w:t>
            </w:r>
          </w:p>
        </w:tc>
        <w:tc>
          <w:tcPr>
            <w:tcW w:w="790" w:type="dxa"/>
            <w:tcBorders>
              <w:top w:val="nil"/>
              <w:left w:val="nil"/>
              <w:bottom w:val="nil"/>
              <w:right w:val="nil"/>
            </w:tcBorders>
            <w:noWrap/>
            <w:vAlign w:val="bottom"/>
            <w:hideMark/>
          </w:tcPr>
          <w:p w14:paraId="1390E38C" w14:textId="290DE004"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6,077</w:t>
            </w:r>
          </w:p>
        </w:tc>
        <w:tc>
          <w:tcPr>
            <w:tcW w:w="790" w:type="dxa"/>
            <w:tcBorders>
              <w:top w:val="nil"/>
              <w:left w:val="nil"/>
              <w:bottom w:val="nil"/>
              <w:right w:val="nil"/>
            </w:tcBorders>
            <w:noWrap/>
            <w:vAlign w:val="bottom"/>
            <w:hideMark/>
          </w:tcPr>
          <w:p w14:paraId="38762915" w14:textId="03A02BFB"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291</w:t>
            </w:r>
          </w:p>
        </w:tc>
        <w:tc>
          <w:tcPr>
            <w:tcW w:w="790" w:type="dxa"/>
            <w:tcBorders>
              <w:top w:val="nil"/>
              <w:left w:val="nil"/>
              <w:bottom w:val="nil"/>
              <w:right w:val="nil"/>
            </w:tcBorders>
            <w:noWrap/>
            <w:vAlign w:val="bottom"/>
            <w:hideMark/>
          </w:tcPr>
          <w:p w14:paraId="2812DF73" w14:textId="212CFF5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2,737</w:t>
            </w:r>
          </w:p>
        </w:tc>
        <w:tc>
          <w:tcPr>
            <w:tcW w:w="790" w:type="dxa"/>
            <w:tcBorders>
              <w:top w:val="nil"/>
              <w:left w:val="nil"/>
              <w:bottom w:val="nil"/>
              <w:right w:val="nil"/>
            </w:tcBorders>
            <w:noWrap/>
            <w:vAlign w:val="bottom"/>
            <w:hideMark/>
          </w:tcPr>
          <w:p w14:paraId="771309ED" w14:textId="22D6668C"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1,074</w:t>
            </w:r>
          </w:p>
        </w:tc>
        <w:tc>
          <w:tcPr>
            <w:tcW w:w="790" w:type="dxa"/>
            <w:tcBorders>
              <w:top w:val="nil"/>
              <w:left w:val="nil"/>
              <w:bottom w:val="nil"/>
              <w:right w:val="nil"/>
            </w:tcBorders>
            <w:noWrap/>
            <w:vAlign w:val="bottom"/>
            <w:hideMark/>
          </w:tcPr>
          <w:p w14:paraId="3070D06B" w14:textId="38404DB4"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597</w:t>
            </w:r>
          </w:p>
        </w:tc>
        <w:tc>
          <w:tcPr>
            <w:tcW w:w="790" w:type="dxa"/>
            <w:tcBorders>
              <w:top w:val="nil"/>
              <w:left w:val="nil"/>
              <w:bottom w:val="nil"/>
              <w:right w:val="nil"/>
            </w:tcBorders>
            <w:noWrap/>
            <w:vAlign w:val="bottom"/>
            <w:hideMark/>
          </w:tcPr>
          <w:p w14:paraId="72F87481" w14:textId="750A299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1,286</w:t>
            </w:r>
          </w:p>
        </w:tc>
        <w:tc>
          <w:tcPr>
            <w:tcW w:w="790" w:type="dxa"/>
            <w:tcBorders>
              <w:top w:val="nil"/>
              <w:left w:val="nil"/>
              <w:bottom w:val="nil"/>
              <w:right w:val="nil"/>
            </w:tcBorders>
            <w:noWrap/>
            <w:vAlign w:val="bottom"/>
            <w:hideMark/>
          </w:tcPr>
          <w:p w14:paraId="409A7EAF" w14:textId="2204F7A6"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26,812</w:t>
            </w:r>
          </w:p>
        </w:tc>
      </w:tr>
      <w:tr w:rsidR="004A2A8D" w:rsidRPr="00EB267A" w14:paraId="0846ABC7" w14:textId="77777777" w:rsidTr="004A2A8D">
        <w:tc>
          <w:tcPr>
            <w:tcW w:w="1918" w:type="dxa"/>
            <w:tcBorders>
              <w:top w:val="nil"/>
              <w:left w:val="nil"/>
              <w:bottom w:val="nil"/>
              <w:right w:val="nil"/>
            </w:tcBorders>
            <w:noWrap/>
            <w:vAlign w:val="bottom"/>
            <w:hideMark/>
          </w:tcPr>
          <w:p w14:paraId="11D4EDC4"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hideMark/>
          </w:tcPr>
          <w:p w14:paraId="30B233ED" w14:textId="38EC11E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31.3</w:t>
            </w:r>
          </w:p>
        </w:tc>
        <w:tc>
          <w:tcPr>
            <w:tcW w:w="789" w:type="dxa"/>
            <w:tcBorders>
              <w:top w:val="nil"/>
              <w:left w:val="nil"/>
              <w:bottom w:val="nil"/>
              <w:right w:val="nil"/>
            </w:tcBorders>
            <w:noWrap/>
            <w:vAlign w:val="bottom"/>
            <w:hideMark/>
          </w:tcPr>
          <w:p w14:paraId="3F7ECCA9" w14:textId="2CA87E4D"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23.8</w:t>
            </w:r>
          </w:p>
        </w:tc>
        <w:tc>
          <w:tcPr>
            <w:tcW w:w="790" w:type="dxa"/>
            <w:tcBorders>
              <w:top w:val="nil"/>
              <w:left w:val="nil"/>
              <w:bottom w:val="nil"/>
              <w:right w:val="nil"/>
            </w:tcBorders>
            <w:noWrap/>
            <w:vAlign w:val="bottom"/>
            <w:hideMark/>
          </w:tcPr>
          <w:p w14:paraId="7E7E46C2" w14:textId="07309794"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22.7</w:t>
            </w:r>
          </w:p>
        </w:tc>
        <w:tc>
          <w:tcPr>
            <w:tcW w:w="790" w:type="dxa"/>
            <w:tcBorders>
              <w:top w:val="nil"/>
              <w:left w:val="nil"/>
              <w:bottom w:val="nil"/>
              <w:right w:val="nil"/>
            </w:tcBorders>
            <w:noWrap/>
            <w:vAlign w:val="bottom"/>
            <w:hideMark/>
          </w:tcPr>
          <w:p w14:paraId="4D6D78BC" w14:textId="5022DB35"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1.1</w:t>
            </w:r>
          </w:p>
        </w:tc>
        <w:tc>
          <w:tcPr>
            <w:tcW w:w="790" w:type="dxa"/>
            <w:tcBorders>
              <w:top w:val="nil"/>
              <w:left w:val="nil"/>
              <w:bottom w:val="nil"/>
              <w:right w:val="nil"/>
            </w:tcBorders>
            <w:noWrap/>
            <w:vAlign w:val="bottom"/>
            <w:hideMark/>
          </w:tcPr>
          <w:p w14:paraId="7BBDB2AA" w14:textId="128B2AE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10.2</w:t>
            </w:r>
          </w:p>
        </w:tc>
        <w:tc>
          <w:tcPr>
            <w:tcW w:w="790" w:type="dxa"/>
            <w:tcBorders>
              <w:top w:val="nil"/>
              <w:left w:val="nil"/>
              <w:bottom w:val="nil"/>
              <w:right w:val="nil"/>
            </w:tcBorders>
            <w:noWrap/>
            <w:vAlign w:val="bottom"/>
            <w:hideMark/>
          </w:tcPr>
          <w:p w14:paraId="377C12F4" w14:textId="0236A75D"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4.0</w:t>
            </w:r>
          </w:p>
        </w:tc>
        <w:tc>
          <w:tcPr>
            <w:tcW w:w="790" w:type="dxa"/>
            <w:tcBorders>
              <w:top w:val="nil"/>
              <w:left w:val="nil"/>
              <w:bottom w:val="nil"/>
              <w:right w:val="nil"/>
            </w:tcBorders>
            <w:noWrap/>
            <w:vAlign w:val="bottom"/>
            <w:hideMark/>
          </w:tcPr>
          <w:p w14:paraId="2DEFE366" w14:textId="16ABB7B5"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2.2</w:t>
            </w:r>
          </w:p>
        </w:tc>
        <w:tc>
          <w:tcPr>
            <w:tcW w:w="790" w:type="dxa"/>
            <w:tcBorders>
              <w:top w:val="nil"/>
              <w:left w:val="nil"/>
              <w:bottom w:val="nil"/>
              <w:right w:val="nil"/>
            </w:tcBorders>
            <w:noWrap/>
            <w:vAlign w:val="bottom"/>
            <w:hideMark/>
          </w:tcPr>
          <w:p w14:paraId="66F381D7" w14:textId="7F9B6E4E"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4.8</w:t>
            </w:r>
          </w:p>
        </w:tc>
        <w:tc>
          <w:tcPr>
            <w:tcW w:w="790" w:type="dxa"/>
            <w:tcBorders>
              <w:top w:val="nil"/>
              <w:left w:val="nil"/>
              <w:bottom w:val="nil"/>
              <w:right w:val="nil"/>
            </w:tcBorders>
            <w:noWrap/>
            <w:vAlign w:val="bottom"/>
            <w:hideMark/>
          </w:tcPr>
          <w:p w14:paraId="26C90161" w14:textId="7777777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p>
        </w:tc>
      </w:tr>
      <w:tr w:rsidR="004A2A8D" w:rsidRPr="00EB267A" w14:paraId="491876C8" w14:textId="77777777" w:rsidTr="002126AA">
        <w:tc>
          <w:tcPr>
            <w:tcW w:w="2707" w:type="dxa"/>
            <w:gridSpan w:val="2"/>
            <w:tcBorders>
              <w:top w:val="nil"/>
              <w:left w:val="nil"/>
              <w:bottom w:val="nil"/>
              <w:right w:val="nil"/>
            </w:tcBorders>
            <w:noWrap/>
            <w:vAlign w:val="bottom"/>
          </w:tcPr>
          <w:p w14:paraId="1A3893FD" w14:textId="77777777" w:rsidR="004A2A8D" w:rsidRPr="00AB2888" w:rsidRDefault="004A2A8D" w:rsidP="004A2A8D">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bottom w:val="nil"/>
              <w:right w:val="nil"/>
            </w:tcBorders>
            <w:noWrap/>
            <w:vAlign w:val="bottom"/>
          </w:tcPr>
          <w:p w14:paraId="07920836"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0851B50B"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419B2E07"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7941A3DF"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638A057"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256C0D0A"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3D3CED88"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5715D62"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r>
      <w:tr w:rsidR="004A2A8D" w:rsidRPr="00EB267A" w14:paraId="214F3F6E" w14:textId="77777777" w:rsidTr="002126AA">
        <w:tc>
          <w:tcPr>
            <w:tcW w:w="1918" w:type="dxa"/>
            <w:tcBorders>
              <w:top w:val="nil"/>
              <w:left w:val="nil"/>
              <w:bottom w:val="nil"/>
              <w:right w:val="nil"/>
            </w:tcBorders>
            <w:noWrap/>
            <w:vAlign w:val="bottom"/>
            <w:hideMark/>
          </w:tcPr>
          <w:p w14:paraId="4A91AC00"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bottom w:val="nil"/>
              <w:right w:val="nil"/>
            </w:tcBorders>
            <w:noWrap/>
            <w:hideMark/>
          </w:tcPr>
          <w:p w14:paraId="51805191" w14:textId="0B450448"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26,882</w:t>
            </w:r>
          </w:p>
        </w:tc>
        <w:tc>
          <w:tcPr>
            <w:tcW w:w="789" w:type="dxa"/>
            <w:tcBorders>
              <w:top w:val="nil"/>
              <w:left w:val="nil"/>
              <w:bottom w:val="nil"/>
              <w:right w:val="nil"/>
            </w:tcBorders>
            <w:noWrap/>
            <w:hideMark/>
          </w:tcPr>
          <w:p w14:paraId="42C61226" w14:textId="37DB6B79"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20,438</w:t>
            </w:r>
          </w:p>
        </w:tc>
        <w:tc>
          <w:tcPr>
            <w:tcW w:w="790" w:type="dxa"/>
            <w:tcBorders>
              <w:top w:val="nil"/>
              <w:left w:val="nil"/>
              <w:bottom w:val="nil"/>
              <w:right w:val="nil"/>
            </w:tcBorders>
            <w:noWrap/>
            <w:hideMark/>
          </w:tcPr>
          <w:p w14:paraId="43B319EA" w14:textId="3C8D1A70"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19,496</w:t>
            </w:r>
          </w:p>
        </w:tc>
        <w:tc>
          <w:tcPr>
            <w:tcW w:w="790" w:type="dxa"/>
            <w:tcBorders>
              <w:top w:val="nil"/>
              <w:left w:val="nil"/>
              <w:bottom w:val="nil"/>
              <w:right w:val="nil"/>
            </w:tcBorders>
            <w:noWrap/>
            <w:hideMark/>
          </w:tcPr>
          <w:p w14:paraId="48F6053E" w14:textId="771D5A06"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935</w:t>
            </w:r>
          </w:p>
        </w:tc>
        <w:tc>
          <w:tcPr>
            <w:tcW w:w="790" w:type="dxa"/>
            <w:tcBorders>
              <w:top w:val="nil"/>
              <w:left w:val="nil"/>
              <w:bottom w:val="nil"/>
              <w:right w:val="nil"/>
            </w:tcBorders>
            <w:noWrap/>
            <w:hideMark/>
          </w:tcPr>
          <w:p w14:paraId="2133F032" w14:textId="55318BB6"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8,780</w:t>
            </w:r>
          </w:p>
        </w:tc>
        <w:tc>
          <w:tcPr>
            <w:tcW w:w="790" w:type="dxa"/>
            <w:tcBorders>
              <w:top w:val="nil"/>
              <w:left w:val="nil"/>
              <w:bottom w:val="nil"/>
              <w:right w:val="nil"/>
            </w:tcBorders>
            <w:noWrap/>
            <w:hideMark/>
          </w:tcPr>
          <w:p w14:paraId="60926B61" w14:textId="1C53B29D"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3,444</w:t>
            </w:r>
          </w:p>
        </w:tc>
        <w:tc>
          <w:tcPr>
            <w:tcW w:w="790" w:type="dxa"/>
            <w:tcBorders>
              <w:top w:val="nil"/>
              <w:left w:val="nil"/>
              <w:bottom w:val="nil"/>
              <w:right w:val="nil"/>
            </w:tcBorders>
            <w:noWrap/>
            <w:hideMark/>
          </w:tcPr>
          <w:p w14:paraId="6C2E516F" w14:textId="31EBBA6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1,917</w:t>
            </w:r>
          </w:p>
        </w:tc>
        <w:tc>
          <w:tcPr>
            <w:tcW w:w="790" w:type="dxa"/>
            <w:tcBorders>
              <w:top w:val="nil"/>
              <w:left w:val="nil"/>
              <w:bottom w:val="nil"/>
              <w:right w:val="nil"/>
            </w:tcBorders>
            <w:noWrap/>
            <w:hideMark/>
          </w:tcPr>
          <w:p w14:paraId="47F7106D" w14:textId="0EF4C086"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4,127</w:t>
            </w:r>
          </w:p>
        </w:tc>
        <w:tc>
          <w:tcPr>
            <w:tcW w:w="790" w:type="dxa"/>
            <w:tcBorders>
              <w:top w:val="nil"/>
              <w:left w:val="nil"/>
              <w:bottom w:val="nil"/>
              <w:right w:val="nil"/>
            </w:tcBorders>
            <w:noWrap/>
            <w:hideMark/>
          </w:tcPr>
          <w:p w14:paraId="6C3DFE3C" w14:textId="025166D2"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86,018</w:t>
            </w:r>
          </w:p>
        </w:tc>
      </w:tr>
      <w:tr w:rsidR="004A2A8D" w:rsidRPr="00EB267A" w14:paraId="438D9501" w14:textId="77777777" w:rsidTr="00B20414">
        <w:tc>
          <w:tcPr>
            <w:tcW w:w="1918" w:type="dxa"/>
            <w:tcBorders>
              <w:top w:val="nil"/>
              <w:left w:val="nil"/>
              <w:bottom w:val="nil"/>
              <w:right w:val="nil"/>
            </w:tcBorders>
            <w:noWrap/>
            <w:vAlign w:val="bottom"/>
            <w:hideMark/>
          </w:tcPr>
          <w:p w14:paraId="0118EBC7" w14:textId="2E4E958B" w:rsidR="004A2A8D" w:rsidRPr="00B12098" w:rsidRDefault="004A2A8D" w:rsidP="004A2A8D">
            <w:pPr>
              <w:keepNext/>
              <w:keepLines/>
              <w:spacing w:before="60" w:after="0" w:line="240" w:lineRule="auto"/>
              <w:rPr>
                <w:rFonts w:ascii="Calibri" w:eastAsia="Times New Roman" w:hAnsi="Calibri" w:cs="Calibri"/>
                <w:b/>
                <w:bCs/>
                <w:sz w:val="20"/>
                <w:szCs w:val="20"/>
                <w:vertAlign w:val="superscript"/>
                <w:lang w:eastAsia="en-AU"/>
              </w:rPr>
            </w:pPr>
            <w:r w:rsidRPr="00EB267A">
              <w:rPr>
                <w:rFonts w:ascii="Calibri" w:eastAsia="Times New Roman" w:hAnsi="Calibri" w:cs="Calibri"/>
                <w:b/>
                <w:bCs/>
                <w:sz w:val="20"/>
                <w:szCs w:val="20"/>
                <w:lang w:eastAsia="en-AU"/>
              </w:rPr>
              <w:t>2024–25</w:t>
            </w:r>
            <w:r w:rsidR="00B12098" w:rsidRPr="00BE77D6">
              <w:rPr>
                <w:rFonts w:ascii="Calibri" w:eastAsia="Times New Roman" w:hAnsi="Calibri" w:cs="Calibri"/>
                <w:b/>
                <w:bCs/>
                <w:sz w:val="20"/>
                <w:szCs w:val="20"/>
                <w:lang w:eastAsia="en-AU"/>
              </w:rPr>
              <w:t>*</w:t>
            </w:r>
          </w:p>
        </w:tc>
        <w:tc>
          <w:tcPr>
            <w:tcW w:w="789" w:type="dxa"/>
            <w:tcBorders>
              <w:top w:val="nil"/>
              <w:left w:val="nil"/>
              <w:bottom w:val="nil"/>
              <w:right w:val="nil"/>
            </w:tcBorders>
            <w:noWrap/>
            <w:hideMark/>
          </w:tcPr>
          <w:p w14:paraId="3419DBB4" w14:textId="77777777" w:rsidR="004A2A8D" w:rsidRPr="004A2A8D" w:rsidRDefault="004A2A8D" w:rsidP="004A2A8D">
            <w:pPr>
              <w:keepNext/>
              <w:keepLines/>
              <w:spacing w:before="60" w:after="0" w:line="240" w:lineRule="auto"/>
              <w:rPr>
                <w:rFonts w:ascii="Calibri" w:eastAsia="Times New Roman" w:hAnsi="Calibri" w:cs="Calibri"/>
                <w:b/>
                <w:bCs/>
                <w:sz w:val="20"/>
                <w:szCs w:val="20"/>
                <w:lang w:eastAsia="en-AU"/>
              </w:rPr>
            </w:pPr>
          </w:p>
        </w:tc>
        <w:tc>
          <w:tcPr>
            <w:tcW w:w="789" w:type="dxa"/>
            <w:tcBorders>
              <w:top w:val="nil"/>
              <w:left w:val="nil"/>
              <w:bottom w:val="nil"/>
              <w:right w:val="nil"/>
            </w:tcBorders>
            <w:noWrap/>
            <w:hideMark/>
          </w:tcPr>
          <w:p w14:paraId="5F0E5AE3"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44C19B48"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526EEF06"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04D4992B"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6B04ADE2"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2D8F97D6"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78C0B365"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c>
          <w:tcPr>
            <w:tcW w:w="790" w:type="dxa"/>
            <w:tcBorders>
              <w:top w:val="nil"/>
              <w:left w:val="nil"/>
              <w:bottom w:val="nil"/>
              <w:right w:val="nil"/>
            </w:tcBorders>
            <w:noWrap/>
            <w:hideMark/>
          </w:tcPr>
          <w:p w14:paraId="13AF34E9" w14:textId="77777777" w:rsidR="004A2A8D" w:rsidRPr="004A2A8D" w:rsidRDefault="004A2A8D" w:rsidP="004A2A8D">
            <w:pPr>
              <w:keepNext/>
              <w:keepLines/>
              <w:spacing w:before="60" w:after="0" w:line="240" w:lineRule="auto"/>
              <w:rPr>
                <w:rFonts w:ascii="Times New Roman" w:eastAsia="Times New Roman" w:hAnsi="Times New Roman" w:cs="Times New Roman"/>
                <w:sz w:val="20"/>
                <w:szCs w:val="20"/>
                <w:lang w:eastAsia="en-AU"/>
              </w:rPr>
            </w:pPr>
          </w:p>
        </w:tc>
      </w:tr>
      <w:tr w:rsidR="004A2A8D" w:rsidRPr="00EB267A" w14:paraId="2830FA7D" w14:textId="77777777" w:rsidTr="002126AA">
        <w:tc>
          <w:tcPr>
            <w:tcW w:w="1918" w:type="dxa"/>
            <w:tcBorders>
              <w:top w:val="nil"/>
              <w:left w:val="nil"/>
              <w:bottom w:val="nil"/>
              <w:right w:val="nil"/>
            </w:tcBorders>
            <w:noWrap/>
            <w:vAlign w:val="bottom"/>
            <w:hideMark/>
          </w:tcPr>
          <w:p w14:paraId="299A1058" w14:textId="77777777" w:rsidR="004A2A8D" w:rsidRPr="00EB267A" w:rsidRDefault="004A2A8D" w:rsidP="004A2A8D">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hideMark/>
          </w:tcPr>
          <w:p w14:paraId="1671D6AA" w14:textId="5BEA7CAA"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0.9438</w:t>
            </w:r>
          </w:p>
        </w:tc>
        <w:tc>
          <w:tcPr>
            <w:tcW w:w="789" w:type="dxa"/>
            <w:tcBorders>
              <w:top w:val="nil"/>
              <w:left w:val="nil"/>
              <w:bottom w:val="nil"/>
              <w:right w:val="nil"/>
            </w:tcBorders>
            <w:noWrap/>
            <w:hideMark/>
          </w:tcPr>
          <w:p w14:paraId="2844F14E" w14:textId="76A16FE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1.0415</w:t>
            </w:r>
          </w:p>
        </w:tc>
        <w:tc>
          <w:tcPr>
            <w:tcW w:w="790" w:type="dxa"/>
            <w:tcBorders>
              <w:top w:val="nil"/>
              <w:left w:val="nil"/>
              <w:bottom w:val="nil"/>
              <w:right w:val="nil"/>
            </w:tcBorders>
            <w:noWrap/>
            <w:hideMark/>
          </w:tcPr>
          <w:p w14:paraId="77EA03FD" w14:textId="18FF1E75"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1.0288</w:t>
            </w:r>
          </w:p>
        </w:tc>
        <w:tc>
          <w:tcPr>
            <w:tcW w:w="790" w:type="dxa"/>
            <w:tcBorders>
              <w:top w:val="nil"/>
              <w:left w:val="nil"/>
              <w:bottom w:val="nil"/>
              <w:right w:val="nil"/>
            </w:tcBorders>
            <w:noWrap/>
            <w:hideMark/>
          </w:tcPr>
          <w:p w14:paraId="67A80C20" w14:textId="51DF5841"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0.1190</w:t>
            </w:r>
          </w:p>
        </w:tc>
        <w:tc>
          <w:tcPr>
            <w:tcW w:w="790" w:type="dxa"/>
            <w:tcBorders>
              <w:top w:val="nil"/>
              <w:left w:val="nil"/>
              <w:bottom w:val="nil"/>
              <w:right w:val="nil"/>
            </w:tcBorders>
            <w:noWrap/>
            <w:hideMark/>
          </w:tcPr>
          <w:p w14:paraId="34E61459" w14:textId="21CBFE69"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1.4799</w:t>
            </w:r>
          </w:p>
        </w:tc>
        <w:tc>
          <w:tcPr>
            <w:tcW w:w="790" w:type="dxa"/>
            <w:tcBorders>
              <w:top w:val="nil"/>
              <w:left w:val="nil"/>
              <w:bottom w:val="nil"/>
              <w:right w:val="nil"/>
            </w:tcBorders>
            <w:noWrap/>
            <w:hideMark/>
          </w:tcPr>
          <w:p w14:paraId="79A7634F" w14:textId="52AC146E"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1.9053</w:t>
            </w:r>
          </w:p>
        </w:tc>
        <w:tc>
          <w:tcPr>
            <w:tcW w:w="790" w:type="dxa"/>
            <w:tcBorders>
              <w:top w:val="nil"/>
              <w:left w:val="nil"/>
              <w:bottom w:val="nil"/>
              <w:right w:val="nil"/>
            </w:tcBorders>
            <w:noWrap/>
            <w:hideMark/>
          </w:tcPr>
          <w:p w14:paraId="2599CAC2" w14:textId="326D5B53"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1.2808</w:t>
            </w:r>
          </w:p>
        </w:tc>
        <w:tc>
          <w:tcPr>
            <w:tcW w:w="790" w:type="dxa"/>
            <w:tcBorders>
              <w:top w:val="nil"/>
              <w:left w:val="nil"/>
              <w:bottom w:val="nil"/>
              <w:right w:val="nil"/>
            </w:tcBorders>
            <w:noWrap/>
            <w:hideMark/>
          </w:tcPr>
          <w:p w14:paraId="18042E19" w14:textId="68DA2CC5"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r w:rsidRPr="004A2A8D">
              <w:rPr>
                <w:sz w:val="20"/>
                <w:szCs w:val="20"/>
              </w:rPr>
              <w:t>5.1458</w:t>
            </w:r>
          </w:p>
        </w:tc>
        <w:tc>
          <w:tcPr>
            <w:tcW w:w="790" w:type="dxa"/>
            <w:tcBorders>
              <w:top w:val="nil"/>
              <w:left w:val="nil"/>
              <w:bottom w:val="nil"/>
              <w:right w:val="nil"/>
            </w:tcBorders>
            <w:noWrap/>
            <w:hideMark/>
          </w:tcPr>
          <w:p w14:paraId="736942B4" w14:textId="77777777" w:rsidR="004A2A8D" w:rsidRPr="004A2A8D" w:rsidRDefault="004A2A8D" w:rsidP="004A2A8D">
            <w:pPr>
              <w:keepNext/>
              <w:keepLines/>
              <w:spacing w:after="0" w:line="240" w:lineRule="auto"/>
              <w:jc w:val="right"/>
              <w:rPr>
                <w:rFonts w:ascii="Calibri" w:eastAsia="Times New Roman" w:hAnsi="Calibri" w:cs="Calibri"/>
                <w:sz w:val="20"/>
                <w:szCs w:val="20"/>
                <w:lang w:eastAsia="en-AU"/>
              </w:rPr>
            </w:pPr>
          </w:p>
        </w:tc>
      </w:tr>
      <w:tr w:rsidR="00BE77D6" w:rsidRPr="00EB267A" w14:paraId="08A62E1D" w14:textId="77777777" w:rsidTr="001D4C99">
        <w:tc>
          <w:tcPr>
            <w:tcW w:w="1918" w:type="dxa"/>
            <w:tcBorders>
              <w:top w:val="nil"/>
              <w:left w:val="nil"/>
              <w:bottom w:val="nil"/>
              <w:right w:val="nil"/>
            </w:tcBorders>
            <w:noWrap/>
            <w:vAlign w:val="bottom"/>
            <w:hideMark/>
          </w:tcPr>
          <w:p w14:paraId="7A065410" w14:textId="77777777" w:rsidR="00BE77D6" w:rsidRPr="00EB267A" w:rsidRDefault="00BE77D6" w:rsidP="00BE77D6">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vAlign w:val="bottom"/>
            <w:hideMark/>
          </w:tcPr>
          <w:p w14:paraId="5FD3F507" w14:textId="6BE2741D" w:rsidR="00BE77D6" w:rsidRPr="00BE77D6" w:rsidRDefault="00BE77D6" w:rsidP="00BE77D6">
            <w:pPr>
              <w:keepNext/>
              <w:keepLines/>
              <w:spacing w:after="0" w:line="240" w:lineRule="auto"/>
              <w:jc w:val="right"/>
              <w:rPr>
                <w:sz w:val="20"/>
                <w:szCs w:val="20"/>
              </w:rPr>
            </w:pPr>
            <w:r w:rsidRPr="00BE77D6">
              <w:rPr>
                <w:sz w:val="20"/>
                <w:szCs w:val="20"/>
              </w:rPr>
              <w:t>8,556</w:t>
            </w:r>
          </w:p>
        </w:tc>
        <w:tc>
          <w:tcPr>
            <w:tcW w:w="789" w:type="dxa"/>
            <w:tcBorders>
              <w:top w:val="nil"/>
              <w:left w:val="nil"/>
              <w:bottom w:val="nil"/>
              <w:right w:val="nil"/>
            </w:tcBorders>
            <w:noWrap/>
            <w:vAlign w:val="bottom"/>
            <w:hideMark/>
          </w:tcPr>
          <w:p w14:paraId="616BFA43" w14:textId="70DAF44D" w:rsidR="00BE77D6" w:rsidRPr="00BE77D6" w:rsidRDefault="00BE77D6" w:rsidP="00BE77D6">
            <w:pPr>
              <w:keepNext/>
              <w:keepLines/>
              <w:spacing w:after="0" w:line="240" w:lineRule="auto"/>
              <w:jc w:val="right"/>
              <w:rPr>
                <w:sz w:val="20"/>
                <w:szCs w:val="20"/>
              </w:rPr>
            </w:pPr>
            <w:r w:rsidRPr="00BE77D6">
              <w:rPr>
                <w:sz w:val="20"/>
                <w:szCs w:val="20"/>
              </w:rPr>
              <w:t>7,048</w:t>
            </w:r>
          </w:p>
        </w:tc>
        <w:tc>
          <w:tcPr>
            <w:tcW w:w="790" w:type="dxa"/>
            <w:tcBorders>
              <w:top w:val="nil"/>
              <w:left w:val="nil"/>
              <w:bottom w:val="nil"/>
              <w:right w:val="nil"/>
            </w:tcBorders>
            <w:noWrap/>
            <w:vAlign w:val="bottom"/>
            <w:hideMark/>
          </w:tcPr>
          <w:p w14:paraId="066CCBB0" w14:textId="66255F0E" w:rsidR="00BE77D6" w:rsidRPr="00BE77D6" w:rsidRDefault="00BE77D6" w:rsidP="00BE77D6">
            <w:pPr>
              <w:keepNext/>
              <w:keepLines/>
              <w:spacing w:after="0" w:line="240" w:lineRule="auto"/>
              <w:jc w:val="right"/>
              <w:rPr>
                <w:sz w:val="20"/>
                <w:szCs w:val="20"/>
              </w:rPr>
            </w:pPr>
            <w:r w:rsidRPr="00BE77D6">
              <w:rPr>
                <w:sz w:val="20"/>
                <w:szCs w:val="20"/>
              </w:rPr>
              <w:t>5,637</w:t>
            </w:r>
          </w:p>
        </w:tc>
        <w:tc>
          <w:tcPr>
            <w:tcW w:w="790" w:type="dxa"/>
            <w:tcBorders>
              <w:top w:val="nil"/>
              <w:left w:val="nil"/>
              <w:bottom w:val="nil"/>
              <w:right w:val="nil"/>
            </w:tcBorders>
            <w:noWrap/>
            <w:vAlign w:val="bottom"/>
            <w:hideMark/>
          </w:tcPr>
          <w:p w14:paraId="16CECF45" w14:textId="55915969" w:rsidR="00BE77D6" w:rsidRPr="00BE77D6" w:rsidRDefault="00BE77D6" w:rsidP="00BE77D6">
            <w:pPr>
              <w:keepNext/>
              <w:keepLines/>
              <w:spacing w:after="0" w:line="240" w:lineRule="auto"/>
              <w:jc w:val="right"/>
              <w:rPr>
                <w:sz w:val="20"/>
                <w:szCs w:val="20"/>
              </w:rPr>
            </w:pPr>
            <w:r w:rsidRPr="00BE77D6">
              <w:rPr>
                <w:sz w:val="20"/>
                <w:szCs w:val="20"/>
              </w:rPr>
              <w:t>2,998</w:t>
            </w:r>
          </w:p>
        </w:tc>
        <w:tc>
          <w:tcPr>
            <w:tcW w:w="790" w:type="dxa"/>
            <w:tcBorders>
              <w:top w:val="nil"/>
              <w:left w:val="nil"/>
              <w:bottom w:val="nil"/>
              <w:right w:val="nil"/>
            </w:tcBorders>
            <w:noWrap/>
            <w:vAlign w:val="bottom"/>
            <w:hideMark/>
          </w:tcPr>
          <w:p w14:paraId="16F2439D" w14:textId="1AFECF42" w:rsidR="00BE77D6" w:rsidRPr="00BE77D6" w:rsidRDefault="00BE77D6" w:rsidP="00BE77D6">
            <w:pPr>
              <w:keepNext/>
              <w:keepLines/>
              <w:spacing w:after="0" w:line="240" w:lineRule="auto"/>
              <w:jc w:val="right"/>
              <w:rPr>
                <w:sz w:val="20"/>
                <w:szCs w:val="20"/>
              </w:rPr>
            </w:pPr>
            <w:r w:rsidRPr="00BE77D6">
              <w:rPr>
                <w:sz w:val="20"/>
                <w:szCs w:val="20"/>
              </w:rPr>
              <w:t>1,887</w:t>
            </w:r>
          </w:p>
        </w:tc>
        <w:tc>
          <w:tcPr>
            <w:tcW w:w="790" w:type="dxa"/>
            <w:tcBorders>
              <w:top w:val="nil"/>
              <w:left w:val="nil"/>
              <w:bottom w:val="nil"/>
              <w:right w:val="nil"/>
            </w:tcBorders>
            <w:noWrap/>
            <w:vAlign w:val="bottom"/>
            <w:hideMark/>
          </w:tcPr>
          <w:p w14:paraId="6718A4B1" w14:textId="1332812E" w:rsidR="00BE77D6" w:rsidRPr="00BE77D6" w:rsidRDefault="00BE77D6" w:rsidP="00BE77D6">
            <w:pPr>
              <w:keepNext/>
              <w:keepLines/>
              <w:spacing w:after="0" w:line="240" w:lineRule="auto"/>
              <w:jc w:val="right"/>
              <w:rPr>
                <w:sz w:val="20"/>
                <w:szCs w:val="20"/>
              </w:rPr>
            </w:pPr>
            <w:r w:rsidRPr="00BE77D6">
              <w:rPr>
                <w:sz w:val="20"/>
                <w:szCs w:val="20"/>
              </w:rPr>
              <w:t>576</w:t>
            </w:r>
          </w:p>
        </w:tc>
        <w:tc>
          <w:tcPr>
            <w:tcW w:w="790" w:type="dxa"/>
            <w:tcBorders>
              <w:top w:val="nil"/>
              <w:left w:val="nil"/>
              <w:bottom w:val="nil"/>
              <w:right w:val="nil"/>
            </w:tcBorders>
            <w:noWrap/>
            <w:vAlign w:val="bottom"/>
            <w:hideMark/>
          </w:tcPr>
          <w:p w14:paraId="3772FF28" w14:textId="76305264" w:rsidR="00BE77D6" w:rsidRPr="00BE77D6" w:rsidRDefault="00BE77D6" w:rsidP="00BE77D6">
            <w:pPr>
              <w:keepNext/>
              <w:keepLines/>
              <w:spacing w:after="0" w:line="240" w:lineRule="auto"/>
              <w:jc w:val="right"/>
              <w:rPr>
                <w:sz w:val="20"/>
                <w:szCs w:val="20"/>
              </w:rPr>
            </w:pPr>
            <w:r w:rsidRPr="00BE77D6">
              <w:rPr>
                <w:sz w:val="20"/>
                <w:szCs w:val="20"/>
              </w:rPr>
              <w:t>477</w:t>
            </w:r>
          </w:p>
        </w:tc>
        <w:tc>
          <w:tcPr>
            <w:tcW w:w="790" w:type="dxa"/>
            <w:tcBorders>
              <w:top w:val="nil"/>
              <w:left w:val="nil"/>
              <w:bottom w:val="nil"/>
              <w:right w:val="nil"/>
            </w:tcBorders>
            <w:noWrap/>
            <w:vAlign w:val="bottom"/>
            <w:hideMark/>
          </w:tcPr>
          <w:p w14:paraId="51B367BD" w14:textId="3DFDF178" w:rsidR="00BE77D6" w:rsidRPr="00BE77D6" w:rsidRDefault="00BE77D6" w:rsidP="00BE77D6">
            <w:pPr>
              <w:keepNext/>
              <w:keepLines/>
              <w:spacing w:after="0" w:line="240" w:lineRule="auto"/>
              <w:jc w:val="right"/>
              <w:rPr>
                <w:sz w:val="20"/>
                <w:szCs w:val="20"/>
              </w:rPr>
            </w:pPr>
            <w:r w:rsidRPr="00BE77D6">
              <w:rPr>
                <w:sz w:val="20"/>
                <w:szCs w:val="20"/>
              </w:rPr>
              <w:t>255</w:t>
            </w:r>
          </w:p>
        </w:tc>
        <w:tc>
          <w:tcPr>
            <w:tcW w:w="790" w:type="dxa"/>
            <w:tcBorders>
              <w:top w:val="nil"/>
              <w:left w:val="nil"/>
              <w:bottom w:val="nil"/>
              <w:right w:val="nil"/>
            </w:tcBorders>
            <w:noWrap/>
            <w:vAlign w:val="bottom"/>
            <w:hideMark/>
          </w:tcPr>
          <w:p w14:paraId="6A9F9F11" w14:textId="7BE85467" w:rsidR="00BE77D6" w:rsidRPr="00BE77D6" w:rsidRDefault="00BE77D6" w:rsidP="00BE77D6">
            <w:pPr>
              <w:keepNext/>
              <w:keepLines/>
              <w:spacing w:after="0" w:line="240" w:lineRule="auto"/>
              <w:jc w:val="right"/>
              <w:rPr>
                <w:sz w:val="20"/>
                <w:szCs w:val="20"/>
              </w:rPr>
            </w:pPr>
            <w:r w:rsidRPr="00BE77D6">
              <w:rPr>
                <w:sz w:val="20"/>
                <w:szCs w:val="20"/>
              </w:rPr>
              <w:t>27,435</w:t>
            </w:r>
          </w:p>
        </w:tc>
      </w:tr>
      <w:tr w:rsidR="00BE77D6" w:rsidRPr="00EB267A" w14:paraId="67E2D065" w14:textId="77777777" w:rsidTr="0072505B">
        <w:tc>
          <w:tcPr>
            <w:tcW w:w="1918" w:type="dxa"/>
            <w:tcBorders>
              <w:top w:val="nil"/>
              <w:left w:val="nil"/>
              <w:bottom w:val="nil"/>
              <w:right w:val="nil"/>
            </w:tcBorders>
            <w:noWrap/>
            <w:vAlign w:val="bottom"/>
            <w:hideMark/>
          </w:tcPr>
          <w:p w14:paraId="6A43C754" w14:textId="77777777" w:rsidR="00BE77D6" w:rsidRPr="00EB267A" w:rsidRDefault="00BE77D6" w:rsidP="00BE77D6">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hideMark/>
          </w:tcPr>
          <w:p w14:paraId="4542D594" w14:textId="27C2D38C" w:rsidR="00BE77D6" w:rsidRPr="00BE77D6" w:rsidRDefault="00BE77D6" w:rsidP="00BE77D6">
            <w:pPr>
              <w:keepNext/>
              <w:keepLines/>
              <w:spacing w:after="0" w:line="240" w:lineRule="auto"/>
              <w:jc w:val="right"/>
              <w:rPr>
                <w:sz w:val="20"/>
                <w:szCs w:val="20"/>
              </w:rPr>
            </w:pPr>
            <w:r w:rsidRPr="00BE77D6">
              <w:rPr>
                <w:sz w:val="20"/>
                <w:szCs w:val="20"/>
              </w:rPr>
              <w:t>8,075</w:t>
            </w:r>
          </w:p>
        </w:tc>
        <w:tc>
          <w:tcPr>
            <w:tcW w:w="789" w:type="dxa"/>
            <w:tcBorders>
              <w:top w:val="nil"/>
              <w:left w:val="nil"/>
              <w:bottom w:val="nil"/>
              <w:right w:val="nil"/>
            </w:tcBorders>
            <w:noWrap/>
            <w:vAlign w:val="bottom"/>
            <w:hideMark/>
          </w:tcPr>
          <w:p w14:paraId="30087678" w14:textId="760FFA8D" w:rsidR="00BE77D6" w:rsidRPr="00BE77D6" w:rsidRDefault="00BE77D6" w:rsidP="00BE77D6">
            <w:pPr>
              <w:keepNext/>
              <w:keepLines/>
              <w:spacing w:after="0" w:line="240" w:lineRule="auto"/>
              <w:jc w:val="right"/>
              <w:rPr>
                <w:sz w:val="20"/>
                <w:szCs w:val="20"/>
              </w:rPr>
            </w:pPr>
            <w:r w:rsidRPr="00BE77D6">
              <w:rPr>
                <w:sz w:val="20"/>
                <w:szCs w:val="20"/>
              </w:rPr>
              <w:t>7,341</w:t>
            </w:r>
          </w:p>
        </w:tc>
        <w:tc>
          <w:tcPr>
            <w:tcW w:w="790" w:type="dxa"/>
            <w:tcBorders>
              <w:top w:val="nil"/>
              <w:left w:val="nil"/>
              <w:bottom w:val="nil"/>
              <w:right w:val="nil"/>
            </w:tcBorders>
            <w:noWrap/>
            <w:vAlign w:val="bottom"/>
            <w:hideMark/>
          </w:tcPr>
          <w:p w14:paraId="4FB59C0E" w14:textId="09B4C34D" w:rsidR="00BE77D6" w:rsidRPr="00BE77D6" w:rsidRDefault="00BE77D6" w:rsidP="00BE77D6">
            <w:pPr>
              <w:keepNext/>
              <w:keepLines/>
              <w:spacing w:after="0" w:line="240" w:lineRule="auto"/>
              <w:jc w:val="right"/>
              <w:rPr>
                <w:sz w:val="20"/>
                <w:szCs w:val="20"/>
              </w:rPr>
            </w:pPr>
            <w:r w:rsidRPr="00BE77D6">
              <w:rPr>
                <w:sz w:val="20"/>
                <w:szCs w:val="20"/>
              </w:rPr>
              <w:t>5,799</w:t>
            </w:r>
          </w:p>
        </w:tc>
        <w:tc>
          <w:tcPr>
            <w:tcW w:w="790" w:type="dxa"/>
            <w:tcBorders>
              <w:top w:val="nil"/>
              <w:left w:val="nil"/>
              <w:bottom w:val="nil"/>
              <w:right w:val="nil"/>
            </w:tcBorders>
            <w:noWrap/>
            <w:vAlign w:val="bottom"/>
            <w:hideMark/>
          </w:tcPr>
          <w:p w14:paraId="0530A35A" w14:textId="1968CDC6" w:rsidR="00BE77D6" w:rsidRPr="00BE77D6" w:rsidRDefault="00BE77D6" w:rsidP="00BE77D6">
            <w:pPr>
              <w:keepNext/>
              <w:keepLines/>
              <w:spacing w:after="0" w:line="240" w:lineRule="auto"/>
              <w:jc w:val="right"/>
              <w:rPr>
                <w:sz w:val="20"/>
                <w:szCs w:val="20"/>
              </w:rPr>
            </w:pPr>
            <w:r w:rsidRPr="00BE77D6">
              <w:rPr>
                <w:sz w:val="20"/>
                <w:szCs w:val="20"/>
              </w:rPr>
              <w:t>357</w:t>
            </w:r>
          </w:p>
        </w:tc>
        <w:tc>
          <w:tcPr>
            <w:tcW w:w="790" w:type="dxa"/>
            <w:tcBorders>
              <w:top w:val="nil"/>
              <w:left w:val="nil"/>
              <w:bottom w:val="nil"/>
              <w:right w:val="nil"/>
            </w:tcBorders>
            <w:noWrap/>
            <w:vAlign w:val="bottom"/>
            <w:hideMark/>
          </w:tcPr>
          <w:p w14:paraId="35F75424" w14:textId="0C33BD51" w:rsidR="00BE77D6" w:rsidRPr="00BE77D6" w:rsidRDefault="00BE77D6" w:rsidP="00BE77D6">
            <w:pPr>
              <w:keepNext/>
              <w:keepLines/>
              <w:spacing w:after="0" w:line="240" w:lineRule="auto"/>
              <w:jc w:val="right"/>
              <w:rPr>
                <w:sz w:val="20"/>
                <w:szCs w:val="20"/>
              </w:rPr>
            </w:pPr>
            <w:r w:rsidRPr="00BE77D6">
              <w:rPr>
                <w:sz w:val="20"/>
                <w:szCs w:val="20"/>
              </w:rPr>
              <w:t>2,792</w:t>
            </w:r>
          </w:p>
        </w:tc>
        <w:tc>
          <w:tcPr>
            <w:tcW w:w="790" w:type="dxa"/>
            <w:tcBorders>
              <w:top w:val="nil"/>
              <w:left w:val="nil"/>
              <w:bottom w:val="nil"/>
              <w:right w:val="nil"/>
            </w:tcBorders>
            <w:noWrap/>
            <w:vAlign w:val="bottom"/>
            <w:hideMark/>
          </w:tcPr>
          <w:p w14:paraId="6C63B581" w14:textId="6AFF6B29" w:rsidR="00BE77D6" w:rsidRPr="00BE77D6" w:rsidRDefault="00BE77D6" w:rsidP="00BE77D6">
            <w:pPr>
              <w:keepNext/>
              <w:keepLines/>
              <w:spacing w:after="0" w:line="240" w:lineRule="auto"/>
              <w:jc w:val="right"/>
              <w:rPr>
                <w:sz w:val="20"/>
                <w:szCs w:val="20"/>
              </w:rPr>
            </w:pPr>
            <w:r w:rsidRPr="00BE77D6">
              <w:rPr>
                <w:sz w:val="20"/>
                <w:szCs w:val="20"/>
              </w:rPr>
              <w:t>1,098</w:t>
            </w:r>
          </w:p>
        </w:tc>
        <w:tc>
          <w:tcPr>
            <w:tcW w:w="790" w:type="dxa"/>
            <w:tcBorders>
              <w:top w:val="nil"/>
              <w:left w:val="nil"/>
              <w:bottom w:val="nil"/>
              <w:right w:val="nil"/>
            </w:tcBorders>
            <w:noWrap/>
            <w:vAlign w:val="bottom"/>
            <w:hideMark/>
          </w:tcPr>
          <w:p w14:paraId="4836FA31" w14:textId="2E97ACAA" w:rsidR="00BE77D6" w:rsidRPr="00BE77D6" w:rsidRDefault="00BE77D6" w:rsidP="00BE77D6">
            <w:pPr>
              <w:keepNext/>
              <w:keepLines/>
              <w:spacing w:after="0" w:line="240" w:lineRule="auto"/>
              <w:jc w:val="right"/>
              <w:rPr>
                <w:sz w:val="20"/>
                <w:szCs w:val="20"/>
              </w:rPr>
            </w:pPr>
            <w:r w:rsidRPr="00BE77D6">
              <w:rPr>
                <w:sz w:val="20"/>
                <w:szCs w:val="20"/>
              </w:rPr>
              <w:t>611</w:t>
            </w:r>
          </w:p>
        </w:tc>
        <w:tc>
          <w:tcPr>
            <w:tcW w:w="790" w:type="dxa"/>
            <w:tcBorders>
              <w:top w:val="nil"/>
              <w:left w:val="nil"/>
              <w:bottom w:val="nil"/>
              <w:right w:val="nil"/>
            </w:tcBorders>
            <w:noWrap/>
            <w:vAlign w:val="bottom"/>
            <w:hideMark/>
          </w:tcPr>
          <w:p w14:paraId="00290C09" w14:textId="072CC388" w:rsidR="00BE77D6" w:rsidRPr="00BE77D6" w:rsidRDefault="00BE77D6" w:rsidP="00BE77D6">
            <w:pPr>
              <w:keepNext/>
              <w:keepLines/>
              <w:spacing w:after="0" w:line="240" w:lineRule="auto"/>
              <w:jc w:val="right"/>
              <w:rPr>
                <w:sz w:val="20"/>
                <w:szCs w:val="20"/>
              </w:rPr>
            </w:pPr>
            <w:r w:rsidRPr="00BE77D6">
              <w:rPr>
                <w:sz w:val="20"/>
                <w:szCs w:val="20"/>
              </w:rPr>
              <w:t>1,314</w:t>
            </w:r>
          </w:p>
        </w:tc>
        <w:tc>
          <w:tcPr>
            <w:tcW w:w="790" w:type="dxa"/>
            <w:tcBorders>
              <w:top w:val="nil"/>
              <w:left w:val="nil"/>
              <w:bottom w:val="nil"/>
              <w:right w:val="nil"/>
            </w:tcBorders>
            <w:noWrap/>
            <w:vAlign w:val="bottom"/>
            <w:hideMark/>
          </w:tcPr>
          <w:p w14:paraId="41BF6DC4" w14:textId="09CB7457" w:rsidR="00BE77D6" w:rsidRPr="00BE77D6" w:rsidRDefault="00BE77D6" w:rsidP="00BE77D6">
            <w:pPr>
              <w:keepNext/>
              <w:keepLines/>
              <w:spacing w:after="0" w:line="240" w:lineRule="auto"/>
              <w:jc w:val="right"/>
              <w:rPr>
                <w:sz w:val="20"/>
                <w:szCs w:val="20"/>
              </w:rPr>
            </w:pPr>
            <w:r w:rsidRPr="00BE77D6">
              <w:rPr>
                <w:sz w:val="20"/>
                <w:szCs w:val="20"/>
              </w:rPr>
              <w:t>27,387</w:t>
            </w:r>
          </w:p>
        </w:tc>
      </w:tr>
      <w:tr w:rsidR="00BE77D6" w:rsidRPr="00EB267A" w14:paraId="0EEAE3CF" w14:textId="77777777" w:rsidTr="0072505B">
        <w:tc>
          <w:tcPr>
            <w:tcW w:w="1918" w:type="dxa"/>
            <w:tcBorders>
              <w:top w:val="nil"/>
              <w:left w:val="nil"/>
              <w:bottom w:val="nil"/>
              <w:right w:val="nil"/>
            </w:tcBorders>
            <w:noWrap/>
            <w:vAlign w:val="bottom"/>
            <w:hideMark/>
          </w:tcPr>
          <w:p w14:paraId="036192E7" w14:textId="77777777" w:rsidR="00BE77D6" w:rsidRPr="00EB267A" w:rsidRDefault="00BE77D6" w:rsidP="00BE77D6">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hideMark/>
          </w:tcPr>
          <w:p w14:paraId="514D6416" w14:textId="3497EE4C" w:rsidR="00BE77D6" w:rsidRPr="00BE77D6" w:rsidRDefault="00BE77D6" w:rsidP="00BE77D6">
            <w:pPr>
              <w:keepNext/>
              <w:keepLines/>
              <w:spacing w:after="0" w:line="240" w:lineRule="auto"/>
              <w:jc w:val="right"/>
              <w:rPr>
                <w:sz w:val="20"/>
                <w:szCs w:val="20"/>
              </w:rPr>
            </w:pPr>
            <w:r w:rsidRPr="00BE77D6">
              <w:rPr>
                <w:sz w:val="20"/>
                <w:szCs w:val="20"/>
              </w:rPr>
              <w:t>29.5</w:t>
            </w:r>
          </w:p>
        </w:tc>
        <w:tc>
          <w:tcPr>
            <w:tcW w:w="789" w:type="dxa"/>
            <w:tcBorders>
              <w:top w:val="nil"/>
              <w:left w:val="nil"/>
              <w:bottom w:val="nil"/>
              <w:right w:val="nil"/>
            </w:tcBorders>
            <w:noWrap/>
            <w:vAlign w:val="bottom"/>
            <w:hideMark/>
          </w:tcPr>
          <w:p w14:paraId="2105745D" w14:textId="11901042" w:rsidR="00BE77D6" w:rsidRPr="00BE77D6" w:rsidRDefault="00BE77D6" w:rsidP="00BE77D6">
            <w:pPr>
              <w:keepNext/>
              <w:keepLines/>
              <w:spacing w:after="0" w:line="240" w:lineRule="auto"/>
              <w:jc w:val="right"/>
              <w:rPr>
                <w:sz w:val="20"/>
                <w:szCs w:val="20"/>
              </w:rPr>
            </w:pPr>
            <w:r w:rsidRPr="00BE77D6">
              <w:rPr>
                <w:sz w:val="20"/>
                <w:szCs w:val="20"/>
              </w:rPr>
              <w:t>26.8</w:t>
            </w:r>
          </w:p>
        </w:tc>
        <w:tc>
          <w:tcPr>
            <w:tcW w:w="790" w:type="dxa"/>
            <w:tcBorders>
              <w:top w:val="nil"/>
              <w:left w:val="nil"/>
              <w:bottom w:val="nil"/>
              <w:right w:val="nil"/>
            </w:tcBorders>
            <w:noWrap/>
            <w:vAlign w:val="bottom"/>
            <w:hideMark/>
          </w:tcPr>
          <w:p w14:paraId="694DDB7D" w14:textId="63253940" w:rsidR="00BE77D6" w:rsidRPr="00BE77D6" w:rsidRDefault="00BE77D6" w:rsidP="00BE77D6">
            <w:pPr>
              <w:keepNext/>
              <w:keepLines/>
              <w:spacing w:after="0" w:line="240" w:lineRule="auto"/>
              <w:jc w:val="right"/>
              <w:rPr>
                <w:sz w:val="20"/>
                <w:szCs w:val="20"/>
              </w:rPr>
            </w:pPr>
            <w:r w:rsidRPr="00BE77D6">
              <w:rPr>
                <w:sz w:val="20"/>
                <w:szCs w:val="20"/>
              </w:rPr>
              <w:t>21.2</w:t>
            </w:r>
          </w:p>
        </w:tc>
        <w:tc>
          <w:tcPr>
            <w:tcW w:w="790" w:type="dxa"/>
            <w:tcBorders>
              <w:top w:val="nil"/>
              <w:left w:val="nil"/>
              <w:bottom w:val="nil"/>
              <w:right w:val="nil"/>
            </w:tcBorders>
            <w:noWrap/>
            <w:vAlign w:val="bottom"/>
            <w:hideMark/>
          </w:tcPr>
          <w:p w14:paraId="6AEA4417" w14:textId="236B5996" w:rsidR="00BE77D6" w:rsidRPr="00BE77D6" w:rsidRDefault="00BE77D6" w:rsidP="00BE77D6">
            <w:pPr>
              <w:keepNext/>
              <w:keepLines/>
              <w:spacing w:after="0" w:line="240" w:lineRule="auto"/>
              <w:jc w:val="right"/>
              <w:rPr>
                <w:sz w:val="20"/>
                <w:szCs w:val="20"/>
              </w:rPr>
            </w:pPr>
            <w:r w:rsidRPr="00BE77D6">
              <w:rPr>
                <w:sz w:val="20"/>
                <w:szCs w:val="20"/>
              </w:rPr>
              <w:t>1.3</w:t>
            </w:r>
          </w:p>
        </w:tc>
        <w:tc>
          <w:tcPr>
            <w:tcW w:w="790" w:type="dxa"/>
            <w:tcBorders>
              <w:top w:val="nil"/>
              <w:left w:val="nil"/>
              <w:bottom w:val="nil"/>
              <w:right w:val="nil"/>
            </w:tcBorders>
            <w:noWrap/>
            <w:vAlign w:val="bottom"/>
            <w:hideMark/>
          </w:tcPr>
          <w:p w14:paraId="384325F6" w14:textId="2A962860" w:rsidR="00BE77D6" w:rsidRPr="00BE77D6" w:rsidRDefault="00BE77D6" w:rsidP="00BE77D6">
            <w:pPr>
              <w:keepNext/>
              <w:keepLines/>
              <w:spacing w:after="0" w:line="240" w:lineRule="auto"/>
              <w:jc w:val="right"/>
              <w:rPr>
                <w:sz w:val="20"/>
                <w:szCs w:val="20"/>
              </w:rPr>
            </w:pPr>
            <w:r w:rsidRPr="00BE77D6">
              <w:rPr>
                <w:sz w:val="20"/>
                <w:szCs w:val="20"/>
              </w:rPr>
              <w:t>10.2</w:t>
            </w:r>
          </w:p>
        </w:tc>
        <w:tc>
          <w:tcPr>
            <w:tcW w:w="790" w:type="dxa"/>
            <w:tcBorders>
              <w:top w:val="nil"/>
              <w:left w:val="nil"/>
              <w:bottom w:val="nil"/>
              <w:right w:val="nil"/>
            </w:tcBorders>
            <w:noWrap/>
            <w:vAlign w:val="bottom"/>
            <w:hideMark/>
          </w:tcPr>
          <w:p w14:paraId="03140EBC" w14:textId="1E43819E" w:rsidR="00BE77D6" w:rsidRPr="00BE77D6" w:rsidRDefault="00BE77D6" w:rsidP="00BE77D6">
            <w:pPr>
              <w:keepNext/>
              <w:keepLines/>
              <w:spacing w:after="0" w:line="240" w:lineRule="auto"/>
              <w:jc w:val="right"/>
              <w:rPr>
                <w:sz w:val="20"/>
                <w:szCs w:val="20"/>
              </w:rPr>
            </w:pPr>
            <w:r w:rsidRPr="00BE77D6">
              <w:rPr>
                <w:sz w:val="20"/>
                <w:szCs w:val="20"/>
              </w:rPr>
              <w:t>4.0</w:t>
            </w:r>
          </w:p>
        </w:tc>
        <w:tc>
          <w:tcPr>
            <w:tcW w:w="790" w:type="dxa"/>
            <w:tcBorders>
              <w:top w:val="nil"/>
              <w:left w:val="nil"/>
              <w:bottom w:val="nil"/>
              <w:right w:val="nil"/>
            </w:tcBorders>
            <w:noWrap/>
            <w:vAlign w:val="bottom"/>
            <w:hideMark/>
          </w:tcPr>
          <w:p w14:paraId="3385F6E6" w14:textId="384110C3" w:rsidR="00BE77D6" w:rsidRPr="00BE77D6" w:rsidRDefault="00BE77D6" w:rsidP="00BE77D6">
            <w:pPr>
              <w:keepNext/>
              <w:keepLines/>
              <w:spacing w:after="0" w:line="240" w:lineRule="auto"/>
              <w:jc w:val="right"/>
              <w:rPr>
                <w:sz w:val="20"/>
                <w:szCs w:val="20"/>
              </w:rPr>
            </w:pPr>
            <w:r w:rsidRPr="00BE77D6">
              <w:rPr>
                <w:sz w:val="20"/>
                <w:szCs w:val="20"/>
              </w:rPr>
              <w:t>2.2</w:t>
            </w:r>
          </w:p>
        </w:tc>
        <w:tc>
          <w:tcPr>
            <w:tcW w:w="790" w:type="dxa"/>
            <w:tcBorders>
              <w:top w:val="nil"/>
              <w:left w:val="nil"/>
              <w:bottom w:val="nil"/>
              <w:right w:val="nil"/>
            </w:tcBorders>
            <w:noWrap/>
            <w:vAlign w:val="bottom"/>
            <w:hideMark/>
          </w:tcPr>
          <w:p w14:paraId="355D9CAA" w14:textId="581B8BC2" w:rsidR="00BE77D6" w:rsidRPr="00BE77D6" w:rsidRDefault="00BE77D6" w:rsidP="00BE77D6">
            <w:pPr>
              <w:keepNext/>
              <w:keepLines/>
              <w:spacing w:after="0" w:line="240" w:lineRule="auto"/>
              <w:jc w:val="right"/>
              <w:rPr>
                <w:sz w:val="20"/>
                <w:szCs w:val="20"/>
              </w:rPr>
            </w:pPr>
            <w:r w:rsidRPr="00BE77D6">
              <w:rPr>
                <w:sz w:val="20"/>
                <w:szCs w:val="20"/>
              </w:rPr>
              <w:t>4.8</w:t>
            </w:r>
          </w:p>
        </w:tc>
        <w:tc>
          <w:tcPr>
            <w:tcW w:w="790" w:type="dxa"/>
            <w:tcBorders>
              <w:top w:val="nil"/>
              <w:left w:val="nil"/>
              <w:bottom w:val="nil"/>
              <w:right w:val="nil"/>
            </w:tcBorders>
            <w:noWrap/>
            <w:vAlign w:val="bottom"/>
            <w:hideMark/>
          </w:tcPr>
          <w:p w14:paraId="634FFEB2" w14:textId="77777777" w:rsidR="00BE77D6" w:rsidRPr="00BE77D6" w:rsidRDefault="00BE77D6" w:rsidP="00BE77D6">
            <w:pPr>
              <w:keepNext/>
              <w:keepLines/>
              <w:spacing w:after="0" w:line="240" w:lineRule="auto"/>
              <w:jc w:val="right"/>
              <w:rPr>
                <w:sz w:val="20"/>
                <w:szCs w:val="20"/>
              </w:rPr>
            </w:pPr>
          </w:p>
        </w:tc>
      </w:tr>
      <w:tr w:rsidR="004A2A8D" w:rsidRPr="00EB267A" w14:paraId="191D7FD0" w14:textId="77777777" w:rsidTr="002126AA">
        <w:tc>
          <w:tcPr>
            <w:tcW w:w="2707" w:type="dxa"/>
            <w:gridSpan w:val="2"/>
            <w:tcBorders>
              <w:top w:val="nil"/>
              <w:left w:val="nil"/>
              <w:bottom w:val="nil"/>
              <w:right w:val="nil"/>
            </w:tcBorders>
            <w:noWrap/>
            <w:vAlign w:val="bottom"/>
          </w:tcPr>
          <w:p w14:paraId="64323A50" w14:textId="77777777" w:rsidR="004A2A8D" w:rsidRPr="00AB2888" w:rsidRDefault="004A2A8D" w:rsidP="004A2A8D">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bottom w:val="nil"/>
              <w:right w:val="nil"/>
            </w:tcBorders>
            <w:noWrap/>
            <w:vAlign w:val="bottom"/>
          </w:tcPr>
          <w:p w14:paraId="75F3FF27"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2C90712E"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3C52CED9"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4FD62C34"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666AAAC5"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25262647"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43973C0C"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c>
          <w:tcPr>
            <w:tcW w:w="790" w:type="dxa"/>
            <w:tcBorders>
              <w:top w:val="nil"/>
              <w:left w:val="nil"/>
              <w:bottom w:val="nil"/>
              <w:right w:val="nil"/>
            </w:tcBorders>
            <w:noWrap/>
            <w:vAlign w:val="bottom"/>
          </w:tcPr>
          <w:p w14:paraId="1BE7726D" w14:textId="77777777" w:rsidR="004A2A8D" w:rsidRPr="00EB267A" w:rsidRDefault="004A2A8D" w:rsidP="004A2A8D">
            <w:pPr>
              <w:keepNext/>
              <w:keepLines/>
              <w:spacing w:after="0" w:line="240" w:lineRule="auto"/>
              <w:jc w:val="right"/>
              <w:rPr>
                <w:rFonts w:ascii="Calibri" w:eastAsia="Times New Roman" w:hAnsi="Calibri" w:cs="Calibri"/>
                <w:sz w:val="20"/>
                <w:szCs w:val="20"/>
                <w:lang w:eastAsia="en-AU"/>
              </w:rPr>
            </w:pPr>
          </w:p>
        </w:tc>
      </w:tr>
      <w:tr w:rsidR="00BE77D6" w:rsidRPr="00EB267A" w14:paraId="27B497ED" w14:textId="77777777" w:rsidTr="00077FA7">
        <w:tc>
          <w:tcPr>
            <w:tcW w:w="1918" w:type="dxa"/>
            <w:tcBorders>
              <w:top w:val="nil"/>
              <w:left w:val="nil"/>
              <w:right w:val="nil"/>
            </w:tcBorders>
            <w:noWrap/>
            <w:vAlign w:val="bottom"/>
            <w:hideMark/>
          </w:tcPr>
          <w:p w14:paraId="1BBD1B97" w14:textId="77777777" w:rsidR="00BE77D6" w:rsidRPr="00EB267A" w:rsidRDefault="00BE77D6" w:rsidP="00BE77D6">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right w:val="nil"/>
            </w:tcBorders>
            <w:noWrap/>
            <w:vAlign w:val="bottom"/>
            <w:hideMark/>
          </w:tcPr>
          <w:p w14:paraId="40D83F34" w14:textId="2B9C70C6" w:rsidR="00BE77D6" w:rsidRPr="00BE77D6" w:rsidRDefault="00BE77D6" w:rsidP="00BE77D6">
            <w:pPr>
              <w:keepNext/>
              <w:keepLines/>
              <w:spacing w:after="0" w:line="240" w:lineRule="auto"/>
              <w:jc w:val="right"/>
              <w:rPr>
                <w:rFonts w:ascii="Calibri" w:eastAsia="Times New Roman" w:hAnsi="Calibri" w:cs="Calibri"/>
                <w:sz w:val="20"/>
                <w:szCs w:val="20"/>
                <w:lang w:eastAsia="en-AU"/>
              </w:rPr>
            </w:pPr>
            <w:r w:rsidRPr="00BE77D6">
              <w:rPr>
                <w:rFonts w:ascii="Calibri" w:hAnsi="Calibri" w:cs="Calibri"/>
                <w:sz w:val="20"/>
                <w:szCs w:val="20"/>
              </w:rPr>
              <w:t>26,619</w:t>
            </w:r>
          </w:p>
        </w:tc>
        <w:tc>
          <w:tcPr>
            <w:tcW w:w="789" w:type="dxa"/>
            <w:tcBorders>
              <w:top w:val="nil"/>
              <w:left w:val="nil"/>
              <w:right w:val="nil"/>
            </w:tcBorders>
            <w:noWrap/>
            <w:vAlign w:val="bottom"/>
            <w:hideMark/>
          </w:tcPr>
          <w:p w14:paraId="42FD9571" w14:textId="14A82635" w:rsidR="00BE77D6" w:rsidRPr="00BE77D6" w:rsidRDefault="00BE77D6" w:rsidP="00BE77D6">
            <w:pPr>
              <w:keepNext/>
              <w:keepLines/>
              <w:spacing w:after="0" w:line="240" w:lineRule="auto"/>
              <w:jc w:val="right"/>
              <w:rPr>
                <w:rFonts w:ascii="Calibri" w:eastAsia="Times New Roman" w:hAnsi="Calibri" w:cs="Calibri"/>
                <w:sz w:val="20"/>
                <w:szCs w:val="20"/>
                <w:lang w:eastAsia="en-AU"/>
              </w:rPr>
            </w:pPr>
            <w:r w:rsidRPr="00BE77D6">
              <w:rPr>
                <w:rFonts w:ascii="Calibri" w:hAnsi="Calibri" w:cs="Calibri"/>
                <w:sz w:val="20"/>
                <w:szCs w:val="20"/>
              </w:rPr>
              <w:t>24,198</w:t>
            </w:r>
          </w:p>
        </w:tc>
        <w:tc>
          <w:tcPr>
            <w:tcW w:w="790" w:type="dxa"/>
            <w:tcBorders>
              <w:top w:val="nil"/>
              <w:left w:val="nil"/>
              <w:right w:val="nil"/>
            </w:tcBorders>
            <w:noWrap/>
            <w:vAlign w:val="bottom"/>
            <w:hideMark/>
          </w:tcPr>
          <w:p w14:paraId="155AEAF1" w14:textId="3B785A8D" w:rsidR="00BE77D6" w:rsidRPr="00BE77D6" w:rsidRDefault="00BE77D6" w:rsidP="00BE77D6">
            <w:pPr>
              <w:keepNext/>
              <w:keepLines/>
              <w:spacing w:after="0" w:line="240" w:lineRule="auto"/>
              <w:jc w:val="right"/>
              <w:rPr>
                <w:rFonts w:ascii="Calibri" w:eastAsia="Times New Roman" w:hAnsi="Calibri" w:cs="Calibri"/>
                <w:sz w:val="20"/>
                <w:szCs w:val="20"/>
                <w:lang w:eastAsia="en-AU"/>
              </w:rPr>
            </w:pPr>
            <w:r w:rsidRPr="00BE77D6">
              <w:rPr>
                <w:rFonts w:ascii="Calibri" w:hAnsi="Calibri" w:cs="Calibri"/>
                <w:sz w:val="20"/>
                <w:szCs w:val="20"/>
              </w:rPr>
              <w:t>19,117</w:t>
            </w:r>
          </w:p>
        </w:tc>
        <w:tc>
          <w:tcPr>
            <w:tcW w:w="790" w:type="dxa"/>
            <w:tcBorders>
              <w:top w:val="nil"/>
              <w:left w:val="nil"/>
              <w:right w:val="nil"/>
            </w:tcBorders>
            <w:noWrap/>
            <w:vAlign w:val="bottom"/>
            <w:hideMark/>
          </w:tcPr>
          <w:p w14:paraId="5BF3DFB0" w14:textId="30FF2E7D" w:rsidR="00BE77D6" w:rsidRPr="00BE77D6" w:rsidRDefault="00BE77D6" w:rsidP="00BE77D6">
            <w:pPr>
              <w:keepNext/>
              <w:keepLines/>
              <w:spacing w:after="0" w:line="240" w:lineRule="auto"/>
              <w:jc w:val="right"/>
              <w:rPr>
                <w:rFonts w:ascii="Calibri" w:eastAsia="Times New Roman" w:hAnsi="Calibri" w:cs="Calibri"/>
                <w:sz w:val="20"/>
                <w:szCs w:val="20"/>
                <w:lang w:eastAsia="en-AU"/>
              </w:rPr>
            </w:pPr>
            <w:r w:rsidRPr="00BE77D6">
              <w:rPr>
                <w:rFonts w:ascii="Calibri" w:hAnsi="Calibri" w:cs="Calibri"/>
                <w:sz w:val="20"/>
                <w:szCs w:val="20"/>
              </w:rPr>
              <w:t>1,176</w:t>
            </w:r>
          </w:p>
        </w:tc>
        <w:tc>
          <w:tcPr>
            <w:tcW w:w="790" w:type="dxa"/>
            <w:tcBorders>
              <w:top w:val="nil"/>
              <w:left w:val="nil"/>
              <w:right w:val="nil"/>
            </w:tcBorders>
            <w:noWrap/>
            <w:vAlign w:val="bottom"/>
            <w:hideMark/>
          </w:tcPr>
          <w:p w14:paraId="35D94F5C" w14:textId="547A6DDF" w:rsidR="00BE77D6" w:rsidRPr="00BE77D6" w:rsidRDefault="00BE77D6" w:rsidP="00BE77D6">
            <w:pPr>
              <w:keepNext/>
              <w:keepLines/>
              <w:spacing w:after="0" w:line="240" w:lineRule="auto"/>
              <w:jc w:val="right"/>
              <w:rPr>
                <w:rFonts w:ascii="Calibri" w:eastAsia="Times New Roman" w:hAnsi="Calibri" w:cs="Calibri"/>
                <w:sz w:val="20"/>
                <w:szCs w:val="20"/>
                <w:lang w:eastAsia="en-AU"/>
              </w:rPr>
            </w:pPr>
            <w:r w:rsidRPr="00BE77D6">
              <w:rPr>
                <w:rFonts w:ascii="Calibri" w:hAnsi="Calibri" w:cs="Calibri"/>
                <w:sz w:val="20"/>
                <w:szCs w:val="20"/>
              </w:rPr>
              <w:t>9,203</w:t>
            </w:r>
          </w:p>
        </w:tc>
        <w:tc>
          <w:tcPr>
            <w:tcW w:w="790" w:type="dxa"/>
            <w:tcBorders>
              <w:top w:val="nil"/>
              <w:left w:val="nil"/>
              <w:right w:val="nil"/>
            </w:tcBorders>
            <w:noWrap/>
            <w:vAlign w:val="bottom"/>
            <w:hideMark/>
          </w:tcPr>
          <w:p w14:paraId="6CC64FE4" w14:textId="62454A85" w:rsidR="00BE77D6" w:rsidRPr="00BE77D6" w:rsidRDefault="00BE77D6" w:rsidP="00BE77D6">
            <w:pPr>
              <w:keepNext/>
              <w:keepLines/>
              <w:spacing w:after="0" w:line="240" w:lineRule="auto"/>
              <w:jc w:val="right"/>
              <w:rPr>
                <w:rFonts w:ascii="Calibri" w:eastAsia="Times New Roman" w:hAnsi="Calibri" w:cs="Calibri"/>
                <w:sz w:val="20"/>
                <w:szCs w:val="20"/>
                <w:lang w:eastAsia="en-AU"/>
              </w:rPr>
            </w:pPr>
            <w:r w:rsidRPr="00BE77D6">
              <w:rPr>
                <w:rFonts w:ascii="Calibri" w:hAnsi="Calibri" w:cs="Calibri"/>
                <w:sz w:val="20"/>
                <w:szCs w:val="20"/>
              </w:rPr>
              <w:t>3,620</w:t>
            </w:r>
          </w:p>
        </w:tc>
        <w:tc>
          <w:tcPr>
            <w:tcW w:w="790" w:type="dxa"/>
            <w:tcBorders>
              <w:top w:val="nil"/>
              <w:left w:val="nil"/>
              <w:right w:val="nil"/>
            </w:tcBorders>
            <w:noWrap/>
            <w:vAlign w:val="bottom"/>
            <w:hideMark/>
          </w:tcPr>
          <w:p w14:paraId="0EF3C502" w14:textId="5EA5594C" w:rsidR="00BE77D6" w:rsidRPr="00BE77D6" w:rsidRDefault="00BE77D6" w:rsidP="00BE77D6">
            <w:pPr>
              <w:keepNext/>
              <w:keepLines/>
              <w:spacing w:after="0" w:line="240" w:lineRule="auto"/>
              <w:jc w:val="right"/>
              <w:rPr>
                <w:rFonts w:ascii="Calibri" w:eastAsia="Times New Roman" w:hAnsi="Calibri" w:cs="Calibri"/>
                <w:sz w:val="20"/>
                <w:szCs w:val="20"/>
                <w:lang w:eastAsia="en-AU"/>
              </w:rPr>
            </w:pPr>
            <w:r w:rsidRPr="00BE77D6">
              <w:rPr>
                <w:rFonts w:ascii="Calibri" w:hAnsi="Calibri" w:cs="Calibri"/>
                <w:sz w:val="20"/>
                <w:szCs w:val="20"/>
              </w:rPr>
              <w:t>2,013</w:t>
            </w:r>
          </w:p>
        </w:tc>
        <w:tc>
          <w:tcPr>
            <w:tcW w:w="790" w:type="dxa"/>
            <w:tcBorders>
              <w:top w:val="nil"/>
              <w:left w:val="nil"/>
              <w:right w:val="nil"/>
            </w:tcBorders>
            <w:noWrap/>
            <w:vAlign w:val="bottom"/>
            <w:hideMark/>
          </w:tcPr>
          <w:p w14:paraId="38D995D9" w14:textId="59A9A799" w:rsidR="00BE77D6" w:rsidRPr="00BE77D6" w:rsidRDefault="00BE77D6" w:rsidP="00BE77D6">
            <w:pPr>
              <w:keepNext/>
              <w:keepLines/>
              <w:spacing w:after="0" w:line="240" w:lineRule="auto"/>
              <w:jc w:val="right"/>
              <w:rPr>
                <w:rFonts w:ascii="Calibri" w:eastAsia="Times New Roman" w:hAnsi="Calibri" w:cs="Calibri"/>
                <w:sz w:val="20"/>
                <w:szCs w:val="20"/>
                <w:lang w:eastAsia="en-AU"/>
              </w:rPr>
            </w:pPr>
            <w:r w:rsidRPr="00BE77D6">
              <w:rPr>
                <w:rFonts w:ascii="Calibri" w:hAnsi="Calibri" w:cs="Calibri"/>
                <w:sz w:val="20"/>
                <w:szCs w:val="20"/>
              </w:rPr>
              <w:t>4,332</w:t>
            </w:r>
          </w:p>
        </w:tc>
        <w:tc>
          <w:tcPr>
            <w:tcW w:w="790" w:type="dxa"/>
            <w:tcBorders>
              <w:top w:val="nil"/>
              <w:left w:val="nil"/>
              <w:right w:val="nil"/>
            </w:tcBorders>
            <w:noWrap/>
            <w:vAlign w:val="bottom"/>
            <w:hideMark/>
          </w:tcPr>
          <w:p w14:paraId="0E56818C" w14:textId="0789DAE0" w:rsidR="00BE77D6" w:rsidRPr="00BE77D6" w:rsidRDefault="00BE77D6" w:rsidP="00BE77D6">
            <w:pPr>
              <w:keepNext/>
              <w:keepLines/>
              <w:spacing w:after="0" w:line="240" w:lineRule="auto"/>
              <w:jc w:val="right"/>
              <w:rPr>
                <w:rFonts w:ascii="Calibri" w:eastAsia="Times New Roman" w:hAnsi="Calibri" w:cs="Calibri"/>
                <w:sz w:val="20"/>
                <w:szCs w:val="20"/>
                <w:lang w:eastAsia="en-AU"/>
              </w:rPr>
            </w:pPr>
            <w:r w:rsidRPr="00BE77D6">
              <w:rPr>
                <w:rFonts w:ascii="Calibri" w:hAnsi="Calibri" w:cs="Calibri"/>
                <w:sz w:val="20"/>
                <w:szCs w:val="20"/>
              </w:rPr>
              <w:t>90,278</w:t>
            </w:r>
          </w:p>
        </w:tc>
      </w:tr>
      <w:tr w:rsidR="00BE77D6" w:rsidRPr="00EB267A" w14:paraId="33CBA9B8" w14:textId="77777777" w:rsidTr="00BE77D6">
        <w:tc>
          <w:tcPr>
            <w:tcW w:w="1918" w:type="dxa"/>
            <w:tcBorders>
              <w:top w:val="nil"/>
              <w:left w:val="nil"/>
              <w:bottom w:val="nil"/>
              <w:right w:val="nil"/>
            </w:tcBorders>
            <w:noWrap/>
            <w:vAlign w:val="bottom"/>
          </w:tcPr>
          <w:p w14:paraId="6B93E726" w14:textId="18B18A5F" w:rsidR="00BE77D6" w:rsidRPr="00EB267A" w:rsidRDefault="00BE77D6" w:rsidP="00BE77D6">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b/>
                <w:bCs/>
                <w:sz w:val="20"/>
                <w:szCs w:val="20"/>
                <w:lang w:eastAsia="en-AU"/>
              </w:rPr>
              <w:t>202</w:t>
            </w:r>
            <w:r>
              <w:rPr>
                <w:rFonts w:ascii="Calibri" w:eastAsia="Times New Roman" w:hAnsi="Calibri" w:cs="Calibri"/>
                <w:b/>
                <w:bCs/>
                <w:sz w:val="20"/>
                <w:szCs w:val="20"/>
                <w:lang w:eastAsia="en-AU"/>
              </w:rPr>
              <w:t>5</w:t>
            </w:r>
            <w:r w:rsidRPr="00EB267A">
              <w:rPr>
                <w:rFonts w:ascii="Calibri" w:eastAsia="Times New Roman" w:hAnsi="Calibri" w:cs="Calibri"/>
                <w:b/>
                <w:bCs/>
                <w:sz w:val="20"/>
                <w:szCs w:val="20"/>
                <w:lang w:eastAsia="en-AU"/>
              </w:rPr>
              <w:t>–2</w:t>
            </w:r>
            <w:r>
              <w:rPr>
                <w:rFonts w:ascii="Calibri" w:eastAsia="Times New Roman" w:hAnsi="Calibri" w:cs="Calibri"/>
                <w:b/>
                <w:bCs/>
                <w:sz w:val="20"/>
                <w:szCs w:val="20"/>
                <w:lang w:eastAsia="en-AU"/>
              </w:rPr>
              <w:t>6</w:t>
            </w:r>
            <w:r w:rsidRPr="00BE77D6">
              <w:rPr>
                <w:rFonts w:ascii="Calibri" w:eastAsia="Times New Roman" w:hAnsi="Calibri" w:cs="Calibri"/>
                <w:b/>
                <w:bCs/>
                <w:sz w:val="20"/>
                <w:szCs w:val="20"/>
                <w:lang w:eastAsia="en-AU"/>
              </w:rPr>
              <w:t>*</w:t>
            </w:r>
          </w:p>
        </w:tc>
        <w:tc>
          <w:tcPr>
            <w:tcW w:w="789" w:type="dxa"/>
            <w:tcBorders>
              <w:top w:val="nil"/>
              <w:left w:val="nil"/>
              <w:bottom w:val="nil"/>
              <w:right w:val="nil"/>
            </w:tcBorders>
            <w:noWrap/>
          </w:tcPr>
          <w:p w14:paraId="241795D1" w14:textId="77777777" w:rsidR="00BE77D6" w:rsidRPr="0072505B" w:rsidRDefault="00BE77D6" w:rsidP="00BE77D6">
            <w:pPr>
              <w:keepNext/>
              <w:keepLines/>
              <w:spacing w:after="60" w:line="240" w:lineRule="auto"/>
              <w:jc w:val="right"/>
              <w:rPr>
                <w:sz w:val="20"/>
                <w:szCs w:val="20"/>
              </w:rPr>
            </w:pPr>
          </w:p>
        </w:tc>
        <w:tc>
          <w:tcPr>
            <w:tcW w:w="789" w:type="dxa"/>
            <w:tcBorders>
              <w:top w:val="nil"/>
              <w:left w:val="nil"/>
              <w:bottom w:val="nil"/>
              <w:right w:val="nil"/>
            </w:tcBorders>
            <w:noWrap/>
          </w:tcPr>
          <w:p w14:paraId="37DB33E4"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bottom w:val="nil"/>
              <w:right w:val="nil"/>
            </w:tcBorders>
            <w:noWrap/>
          </w:tcPr>
          <w:p w14:paraId="6F6277CF"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bottom w:val="nil"/>
              <w:right w:val="nil"/>
            </w:tcBorders>
            <w:noWrap/>
          </w:tcPr>
          <w:p w14:paraId="2F9B3311"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bottom w:val="nil"/>
              <w:right w:val="nil"/>
            </w:tcBorders>
            <w:noWrap/>
          </w:tcPr>
          <w:p w14:paraId="7002D82F"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bottom w:val="nil"/>
              <w:right w:val="nil"/>
            </w:tcBorders>
            <w:noWrap/>
          </w:tcPr>
          <w:p w14:paraId="382C6814"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bottom w:val="nil"/>
              <w:right w:val="nil"/>
            </w:tcBorders>
            <w:noWrap/>
          </w:tcPr>
          <w:p w14:paraId="1AA19B6A"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bottom w:val="nil"/>
              <w:right w:val="nil"/>
            </w:tcBorders>
            <w:noWrap/>
          </w:tcPr>
          <w:p w14:paraId="44D3E44F"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bottom w:val="nil"/>
              <w:right w:val="nil"/>
            </w:tcBorders>
            <w:noWrap/>
          </w:tcPr>
          <w:p w14:paraId="0FEA8A63" w14:textId="77777777" w:rsidR="00BE77D6" w:rsidRPr="0072505B" w:rsidRDefault="00BE77D6" w:rsidP="00BE77D6">
            <w:pPr>
              <w:keepNext/>
              <w:keepLines/>
              <w:spacing w:after="60" w:line="240" w:lineRule="auto"/>
              <w:jc w:val="right"/>
              <w:rPr>
                <w:sz w:val="20"/>
                <w:szCs w:val="20"/>
              </w:rPr>
            </w:pPr>
          </w:p>
        </w:tc>
      </w:tr>
      <w:tr w:rsidR="00BE77D6" w:rsidRPr="00EB267A" w14:paraId="347EE569" w14:textId="77777777" w:rsidTr="00DE4C8A">
        <w:tc>
          <w:tcPr>
            <w:tcW w:w="1918" w:type="dxa"/>
            <w:tcBorders>
              <w:top w:val="nil"/>
              <w:left w:val="nil"/>
              <w:bottom w:val="nil"/>
              <w:right w:val="nil"/>
            </w:tcBorders>
            <w:noWrap/>
            <w:vAlign w:val="bottom"/>
          </w:tcPr>
          <w:p w14:paraId="273AC2B3" w14:textId="709D0D5F" w:rsidR="00BE77D6" w:rsidRPr="00EB267A" w:rsidRDefault="00BE77D6" w:rsidP="00BE77D6">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tcBorders>
              <w:top w:val="nil"/>
              <w:left w:val="nil"/>
              <w:bottom w:val="nil"/>
              <w:right w:val="nil"/>
            </w:tcBorders>
            <w:noWrap/>
            <w:vAlign w:val="bottom"/>
          </w:tcPr>
          <w:p w14:paraId="144C121D" w14:textId="14AFBE82" w:rsidR="00BE77D6" w:rsidRPr="00BE77D6" w:rsidRDefault="00BE77D6" w:rsidP="00BE77D6">
            <w:pPr>
              <w:keepNext/>
              <w:keepLines/>
              <w:spacing w:after="60" w:line="240" w:lineRule="auto"/>
              <w:jc w:val="right"/>
              <w:rPr>
                <w:sz w:val="20"/>
                <w:szCs w:val="20"/>
              </w:rPr>
            </w:pPr>
            <w:r w:rsidRPr="00BE77D6">
              <w:rPr>
                <w:rFonts w:ascii="Calibri" w:hAnsi="Calibri" w:cs="Calibri"/>
                <w:sz w:val="20"/>
                <w:szCs w:val="20"/>
              </w:rPr>
              <w:t>0.9464</w:t>
            </w:r>
          </w:p>
        </w:tc>
        <w:tc>
          <w:tcPr>
            <w:tcW w:w="789" w:type="dxa"/>
            <w:tcBorders>
              <w:top w:val="nil"/>
              <w:left w:val="nil"/>
              <w:bottom w:val="nil"/>
              <w:right w:val="nil"/>
            </w:tcBorders>
            <w:noWrap/>
            <w:vAlign w:val="bottom"/>
          </w:tcPr>
          <w:p w14:paraId="455FA825" w14:textId="352C39B9" w:rsidR="00BE77D6" w:rsidRPr="00BE77D6" w:rsidRDefault="00BE77D6" w:rsidP="00BE77D6">
            <w:pPr>
              <w:keepNext/>
              <w:keepLines/>
              <w:spacing w:after="60" w:line="240" w:lineRule="auto"/>
              <w:jc w:val="right"/>
              <w:rPr>
                <w:sz w:val="20"/>
                <w:szCs w:val="20"/>
              </w:rPr>
            </w:pPr>
            <w:r w:rsidRPr="00BE77D6">
              <w:rPr>
                <w:rFonts w:ascii="Calibri" w:hAnsi="Calibri" w:cs="Calibri"/>
                <w:sz w:val="20"/>
                <w:szCs w:val="20"/>
              </w:rPr>
              <w:t>1.1536</w:t>
            </w:r>
          </w:p>
        </w:tc>
        <w:tc>
          <w:tcPr>
            <w:tcW w:w="790" w:type="dxa"/>
            <w:tcBorders>
              <w:top w:val="nil"/>
              <w:left w:val="nil"/>
              <w:bottom w:val="nil"/>
              <w:right w:val="nil"/>
            </w:tcBorders>
            <w:noWrap/>
            <w:vAlign w:val="bottom"/>
          </w:tcPr>
          <w:p w14:paraId="01C26378" w14:textId="7CAF4665" w:rsidR="00BE77D6" w:rsidRPr="00BE77D6" w:rsidRDefault="00BE77D6" w:rsidP="00BE77D6">
            <w:pPr>
              <w:keepNext/>
              <w:keepLines/>
              <w:spacing w:after="60" w:line="240" w:lineRule="auto"/>
              <w:jc w:val="right"/>
              <w:rPr>
                <w:sz w:val="20"/>
                <w:szCs w:val="20"/>
              </w:rPr>
            </w:pPr>
            <w:r w:rsidRPr="00BE77D6">
              <w:rPr>
                <w:rFonts w:ascii="Calibri" w:hAnsi="Calibri" w:cs="Calibri"/>
                <w:sz w:val="20"/>
                <w:szCs w:val="20"/>
              </w:rPr>
              <w:t>0.8585</w:t>
            </w:r>
          </w:p>
        </w:tc>
        <w:tc>
          <w:tcPr>
            <w:tcW w:w="790" w:type="dxa"/>
            <w:tcBorders>
              <w:top w:val="nil"/>
              <w:left w:val="nil"/>
              <w:bottom w:val="nil"/>
              <w:right w:val="nil"/>
            </w:tcBorders>
            <w:noWrap/>
            <w:vAlign w:val="bottom"/>
          </w:tcPr>
          <w:p w14:paraId="196EA5C6" w14:textId="6B2C88E0" w:rsidR="00BE77D6" w:rsidRPr="00BE77D6" w:rsidRDefault="00BE77D6" w:rsidP="00BE77D6">
            <w:pPr>
              <w:keepNext/>
              <w:keepLines/>
              <w:spacing w:after="60" w:line="240" w:lineRule="auto"/>
              <w:jc w:val="right"/>
              <w:rPr>
                <w:sz w:val="20"/>
                <w:szCs w:val="20"/>
              </w:rPr>
            </w:pPr>
            <w:r w:rsidRPr="00BE77D6">
              <w:rPr>
                <w:rFonts w:ascii="Calibri" w:hAnsi="Calibri" w:cs="Calibri"/>
                <w:sz w:val="20"/>
                <w:szCs w:val="20"/>
              </w:rPr>
              <w:t>0.1870</w:t>
            </w:r>
          </w:p>
        </w:tc>
        <w:tc>
          <w:tcPr>
            <w:tcW w:w="790" w:type="dxa"/>
            <w:tcBorders>
              <w:top w:val="nil"/>
              <w:left w:val="nil"/>
              <w:bottom w:val="nil"/>
              <w:right w:val="nil"/>
            </w:tcBorders>
            <w:noWrap/>
            <w:vAlign w:val="bottom"/>
          </w:tcPr>
          <w:p w14:paraId="44DA52BB" w14:textId="268BE0B4" w:rsidR="00BE77D6" w:rsidRPr="00BE77D6" w:rsidRDefault="00BE77D6" w:rsidP="00BE77D6">
            <w:pPr>
              <w:keepNext/>
              <w:keepLines/>
              <w:spacing w:after="60" w:line="240" w:lineRule="auto"/>
              <w:jc w:val="right"/>
              <w:rPr>
                <w:sz w:val="20"/>
                <w:szCs w:val="20"/>
              </w:rPr>
            </w:pPr>
            <w:r w:rsidRPr="00BE77D6">
              <w:rPr>
                <w:rFonts w:ascii="Calibri" w:hAnsi="Calibri" w:cs="Calibri"/>
                <w:sz w:val="20"/>
                <w:szCs w:val="20"/>
              </w:rPr>
              <w:t>1.4755</w:t>
            </w:r>
          </w:p>
        </w:tc>
        <w:tc>
          <w:tcPr>
            <w:tcW w:w="790" w:type="dxa"/>
            <w:tcBorders>
              <w:top w:val="nil"/>
              <w:left w:val="nil"/>
              <w:bottom w:val="nil"/>
              <w:right w:val="nil"/>
            </w:tcBorders>
            <w:noWrap/>
            <w:vAlign w:val="bottom"/>
          </w:tcPr>
          <w:p w14:paraId="06A4AA73" w14:textId="5F381F72" w:rsidR="00BE77D6" w:rsidRPr="00BE77D6" w:rsidRDefault="00BE77D6" w:rsidP="00BE77D6">
            <w:pPr>
              <w:keepNext/>
              <w:keepLines/>
              <w:spacing w:after="60" w:line="240" w:lineRule="auto"/>
              <w:jc w:val="right"/>
              <w:rPr>
                <w:sz w:val="20"/>
                <w:szCs w:val="20"/>
              </w:rPr>
            </w:pPr>
            <w:r w:rsidRPr="00BE77D6">
              <w:rPr>
                <w:rFonts w:ascii="Calibri" w:hAnsi="Calibri" w:cs="Calibri"/>
                <w:sz w:val="20"/>
                <w:szCs w:val="20"/>
              </w:rPr>
              <w:t>1.9279</w:t>
            </w:r>
          </w:p>
        </w:tc>
        <w:tc>
          <w:tcPr>
            <w:tcW w:w="790" w:type="dxa"/>
            <w:tcBorders>
              <w:top w:val="nil"/>
              <w:left w:val="nil"/>
              <w:bottom w:val="nil"/>
              <w:right w:val="nil"/>
            </w:tcBorders>
            <w:noWrap/>
            <w:vAlign w:val="bottom"/>
          </w:tcPr>
          <w:p w14:paraId="762BC16F" w14:textId="071B5240" w:rsidR="00BE77D6" w:rsidRPr="00BE77D6" w:rsidRDefault="00BE77D6" w:rsidP="00BE77D6">
            <w:pPr>
              <w:keepNext/>
              <w:keepLines/>
              <w:spacing w:after="60" w:line="240" w:lineRule="auto"/>
              <w:jc w:val="right"/>
              <w:rPr>
                <w:sz w:val="20"/>
                <w:szCs w:val="20"/>
              </w:rPr>
            </w:pPr>
            <w:r w:rsidRPr="00BE77D6">
              <w:rPr>
                <w:rFonts w:ascii="Calibri" w:hAnsi="Calibri" w:cs="Calibri"/>
                <w:sz w:val="20"/>
                <w:szCs w:val="20"/>
              </w:rPr>
              <w:t>1.2587</w:t>
            </w:r>
          </w:p>
        </w:tc>
        <w:tc>
          <w:tcPr>
            <w:tcW w:w="790" w:type="dxa"/>
            <w:tcBorders>
              <w:top w:val="nil"/>
              <w:left w:val="nil"/>
              <w:bottom w:val="nil"/>
              <w:right w:val="nil"/>
            </w:tcBorders>
            <w:noWrap/>
            <w:vAlign w:val="bottom"/>
          </w:tcPr>
          <w:p w14:paraId="07A8C05B" w14:textId="3E2F2210" w:rsidR="00BE77D6" w:rsidRPr="00BE77D6" w:rsidRDefault="00BE77D6" w:rsidP="00BE77D6">
            <w:pPr>
              <w:keepNext/>
              <w:keepLines/>
              <w:spacing w:after="60" w:line="240" w:lineRule="auto"/>
              <w:jc w:val="right"/>
              <w:rPr>
                <w:sz w:val="20"/>
                <w:szCs w:val="20"/>
              </w:rPr>
            </w:pPr>
            <w:r w:rsidRPr="00BE77D6">
              <w:rPr>
                <w:rFonts w:ascii="Calibri" w:hAnsi="Calibri" w:cs="Calibri"/>
                <w:sz w:val="20"/>
                <w:szCs w:val="20"/>
              </w:rPr>
              <w:t>5.2428</w:t>
            </w:r>
          </w:p>
        </w:tc>
        <w:tc>
          <w:tcPr>
            <w:tcW w:w="790" w:type="dxa"/>
            <w:tcBorders>
              <w:top w:val="nil"/>
              <w:left w:val="nil"/>
              <w:bottom w:val="nil"/>
              <w:right w:val="nil"/>
            </w:tcBorders>
            <w:noWrap/>
            <w:vAlign w:val="bottom"/>
          </w:tcPr>
          <w:p w14:paraId="6FE80E71" w14:textId="77777777" w:rsidR="00BE77D6" w:rsidRPr="00BE77D6" w:rsidRDefault="00BE77D6" w:rsidP="00BE77D6">
            <w:pPr>
              <w:keepNext/>
              <w:keepLines/>
              <w:spacing w:after="60" w:line="240" w:lineRule="auto"/>
              <w:jc w:val="right"/>
              <w:rPr>
                <w:sz w:val="20"/>
                <w:szCs w:val="20"/>
              </w:rPr>
            </w:pPr>
          </w:p>
        </w:tc>
      </w:tr>
      <w:tr w:rsidR="00D22FF3" w:rsidRPr="00EB267A" w14:paraId="7678BE67" w14:textId="77777777" w:rsidTr="00D22FF3">
        <w:tc>
          <w:tcPr>
            <w:tcW w:w="1918" w:type="dxa"/>
            <w:tcBorders>
              <w:top w:val="nil"/>
              <w:left w:val="nil"/>
              <w:bottom w:val="nil"/>
              <w:right w:val="nil"/>
            </w:tcBorders>
            <w:noWrap/>
            <w:vAlign w:val="bottom"/>
          </w:tcPr>
          <w:p w14:paraId="0333B767" w14:textId="4AC62579"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tcBorders>
              <w:top w:val="nil"/>
              <w:left w:val="nil"/>
              <w:bottom w:val="nil"/>
              <w:right w:val="nil"/>
            </w:tcBorders>
            <w:noWrap/>
            <w:vAlign w:val="bottom"/>
          </w:tcPr>
          <w:p w14:paraId="720F9E1E" w14:textId="162A6C4C" w:rsidR="00D22FF3" w:rsidRPr="00D22FF3" w:rsidRDefault="00D22FF3" w:rsidP="00D22FF3">
            <w:pPr>
              <w:keepNext/>
              <w:keepLines/>
              <w:spacing w:after="60" w:line="240" w:lineRule="auto"/>
              <w:jc w:val="right"/>
              <w:rPr>
                <w:sz w:val="20"/>
                <w:szCs w:val="20"/>
              </w:rPr>
            </w:pPr>
            <w:r w:rsidRPr="00D22FF3">
              <w:rPr>
                <w:sz w:val="20"/>
                <w:szCs w:val="20"/>
              </w:rPr>
              <w:t>8,644</w:t>
            </w:r>
          </w:p>
        </w:tc>
        <w:tc>
          <w:tcPr>
            <w:tcW w:w="789" w:type="dxa"/>
            <w:tcBorders>
              <w:top w:val="nil"/>
              <w:left w:val="nil"/>
              <w:bottom w:val="nil"/>
              <w:right w:val="nil"/>
            </w:tcBorders>
            <w:noWrap/>
            <w:vAlign w:val="bottom"/>
          </w:tcPr>
          <w:p w14:paraId="5C31CB7A" w14:textId="53340570" w:rsidR="00D22FF3" w:rsidRPr="00D22FF3" w:rsidRDefault="00D22FF3" w:rsidP="00D22FF3">
            <w:pPr>
              <w:keepNext/>
              <w:keepLines/>
              <w:spacing w:after="60" w:line="240" w:lineRule="auto"/>
              <w:jc w:val="right"/>
              <w:rPr>
                <w:sz w:val="20"/>
                <w:szCs w:val="20"/>
              </w:rPr>
            </w:pPr>
            <w:r w:rsidRPr="00D22FF3">
              <w:rPr>
                <w:sz w:val="20"/>
                <w:szCs w:val="20"/>
              </w:rPr>
              <w:t>7,121</w:t>
            </w:r>
          </w:p>
        </w:tc>
        <w:tc>
          <w:tcPr>
            <w:tcW w:w="790" w:type="dxa"/>
            <w:tcBorders>
              <w:top w:val="nil"/>
              <w:left w:val="nil"/>
              <w:bottom w:val="nil"/>
              <w:right w:val="nil"/>
            </w:tcBorders>
            <w:noWrap/>
            <w:vAlign w:val="bottom"/>
          </w:tcPr>
          <w:p w14:paraId="7D57EB59" w14:textId="551D29D0" w:rsidR="00D22FF3" w:rsidRPr="00D22FF3" w:rsidRDefault="00D22FF3" w:rsidP="00D22FF3">
            <w:pPr>
              <w:keepNext/>
              <w:keepLines/>
              <w:spacing w:after="60" w:line="240" w:lineRule="auto"/>
              <w:jc w:val="right"/>
              <w:rPr>
                <w:sz w:val="20"/>
                <w:szCs w:val="20"/>
              </w:rPr>
            </w:pPr>
            <w:r w:rsidRPr="00D22FF3">
              <w:rPr>
                <w:sz w:val="20"/>
                <w:szCs w:val="20"/>
              </w:rPr>
              <w:t>5,710</w:t>
            </w:r>
          </w:p>
        </w:tc>
        <w:tc>
          <w:tcPr>
            <w:tcW w:w="790" w:type="dxa"/>
            <w:tcBorders>
              <w:top w:val="nil"/>
              <w:left w:val="nil"/>
              <w:bottom w:val="nil"/>
              <w:right w:val="nil"/>
            </w:tcBorders>
            <w:noWrap/>
            <w:vAlign w:val="bottom"/>
          </w:tcPr>
          <w:p w14:paraId="30ECA1FB" w14:textId="761076EE" w:rsidR="00D22FF3" w:rsidRPr="00D22FF3" w:rsidRDefault="00D22FF3" w:rsidP="00D22FF3">
            <w:pPr>
              <w:keepNext/>
              <w:keepLines/>
              <w:spacing w:after="60" w:line="240" w:lineRule="auto"/>
              <w:jc w:val="right"/>
              <w:rPr>
                <w:sz w:val="20"/>
                <w:szCs w:val="20"/>
              </w:rPr>
            </w:pPr>
            <w:r w:rsidRPr="00D22FF3">
              <w:rPr>
                <w:sz w:val="20"/>
                <w:szCs w:val="20"/>
              </w:rPr>
              <w:t>3,070</w:t>
            </w:r>
          </w:p>
        </w:tc>
        <w:tc>
          <w:tcPr>
            <w:tcW w:w="790" w:type="dxa"/>
            <w:tcBorders>
              <w:top w:val="nil"/>
              <w:left w:val="nil"/>
              <w:bottom w:val="nil"/>
              <w:right w:val="nil"/>
            </w:tcBorders>
            <w:noWrap/>
            <w:vAlign w:val="bottom"/>
          </w:tcPr>
          <w:p w14:paraId="010EDC59" w14:textId="1879BAC0" w:rsidR="00D22FF3" w:rsidRPr="00D22FF3" w:rsidRDefault="00D22FF3" w:rsidP="00D22FF3">
            <w:pPr>
              <w:keepNext/>
              <w:keepLines/>
              <w:spacing w:after="60" w:line="240" w:lineRule="auto"/>
              <w:jc w:val="right"/>
              <w:rPr>
                <w:sz w:val="20"/>
                <w:szCs w:val="20"/>
              </w:rPr>
            </w:pPr>
            <w:r w:rsidRPr="00D22FF3">
              <w:rPr>
                <w:sz w:val="20"/>
                <w:szCs w:val="20"/>
              </w:rPr>
              <w:t>1,910</w:t>
            </w:r>
          </w:p>
        </w:tc>
        <w:tc>
          <w:tcPr>
            <w:tcW w:w="790" w:type="dxa"/>
            <w:tcBorders>
              <w:top w:val="nil"/>
              <w:left w:val="nil"/>
              <w:bottom w:val="nil"/>
              <w:right w:val="nil"/>
            </w:tcBorders>
            <w:noWrap/>
            <w:vAlign w:val="bottom"/>
          </w:tcPr>
          <w:p w14:paraId="322804B8" w14:textId="7E157553" w:rsidR="00D22FF3" w:rsidRPr="00D22FF3" w:rsidRDefault="00D22FF3" w:rsidP="00D22FF3">
            <w:pPr>
              <w:keepNext/>
              <w:keepLines/>
              <w:spacing w:after="60" w:line="240" w:lineRule="auto"/>
              <w:jc w:val="right"/>
              <w:rPr>
                <w:sz w:val="20"/>
                <w:szCs w:val="20"/>
              </w:rPr>
            </w:pPr>
            <w:r w:rsidRPr="00D22FF3">
              <w:rPr>
                <w:sz w:val="20"/>
                <w:szCs w:val="20"/>
              </w:rPr>
              <w:t>576</w:t>
            </w:r>
          </w:p>
        </w:tc>
        <w:tc>
          <w:tcPr>
            <w:tcW w:w="790" w:type="dxa"/>
            <w:tcBorders>
              <w:top w:val="nil"/>
              <w:left w:val="nil"/>
              <w:bottom w:val="nil"/>
              <w:right w:val="nil"/>
            </w:tcBorders>
            <w:noWrap/>
            <w:vAlign w:val="bottom"/>
          </w:tcPr>
          <w:p w14:paraId="4449DE23" w14:textId="5954D746" w:rsidR="00D22FF3" w:rsidRPr="00D22FF3" w:rsidRDefault="00D22FF3" w:rsidP="00D22FF3">
            <w:pPr>
              <w:keepNext/>
              <w:keepLines/>
              <w:spacing w:after="60" w:line="240" w:lineRule="auto"/>
              <w:jc w:val="right"/>
              <w:rPr>
                <w:sz w:val="20"/>
                <w:szCs w:val="20"/>
              </w:rPr>
            </w:pPr>
            <w:r w:rsidRPr="00D22FF3">
              <w:rPr>
                <w:sz w:val="20"/>
                <w:szCs w:val="20"/>
              </w:rPr>
              <w:t>488</w:t>
            </w:r>
          </w:p>
        </w:tc>
        <w:tc>
          <w:tcPr>
            <w:tcW w:w="790" w:type="dxa"/>
            <w:tcBorders>
              <w:top w:val="nil"/>
              <w:left w:val="nil"/>
              <w:bottom w:val="nil"/>
              <w:right w:val="nil"/>
            </w:tcBorders>
            <w:noWrap/>
            <w:vAlign w:val="bottom"/>
          </w:tcPr>
          <w:p w14:paraId="60DBBB25" w14:textId="18D6729D" w:rsidR="00D22FF3" w:rsidRPr="00D22FF3" w:rsidRDefault="00D22FF3" w:rsidP="00D22FF3">
            <w:pPr>
              <w:keepNext/>
              <w:keepLines/>
              <w:spacing w:after="60" w:line="240" w:lineRule="auto"/>
              <w:jc w:val="right"/>
              <w:rPr>
                <w:sz w:val="20"/>
                <w:szCs w:val="20"/>
              </w:rPr>
            </w:pPr>
            <w:r w:rsidRPr="00D22FF3">
              <w:rPr>
                <w:sz w:val="20"/>
                <w:szCs w:val="20"/>
              </w:rPr>
              <w:t>266</w:t>
            </w:r>
          </w:p>
        </w:tc>
        <w:tc>
          <w:tcPr>
            <w:tcW w:w="790" w:type="dxa"/>
            <w:tcBorders>
              <w:top w:val="nil"/>
              <w:left w:val="nil"/>
              <w:bottom w:val="nil"/>
              <w:right w:val="nil"/>
            </w:tcBorders>
            <w:noWrap/>
            <w:vAlign w:val="bottom"/>
          </w:tcPr>
          <w:p w14:paraId="68A7551A" w14:textId="37BFAF27" w:rsidR="00D22FF3" w:rsidRPr="00D22FF3" w:rsidRDefault="00D22FF3" w:rsidP="00D22FF3">
            <w:pPr>
              <w:keepNext/>
              <w:keepLines/>
              <w:spacing w:after="60" w:line="240" w:lineRule="auto"/>
              <w:jc w:val="right"/>
              <w:rPr>
                <w:sz w:val="20"/>
                <w:szCs w:val="20"/>
              </w:rPr>
            </w:pPr>
            <w:r w:rsidRPr="00D22FF3">
              <w:rPr>
                <w:sz w:val="20"/>
                <w:szCs w:val="20"/>
              </w:rPr>
              <w:t>27,785</w:t>
            </w:r>
          </w:p>
        </w:tc>
      </w:tr>
      <w:tr w:rsidR="00D22FF3" w:rsidRPr="00EB267A" w14:paraId="5A5A14BD" w14:textId="77777777" w:rsidTr="00D22FF3">
        <w:tc>
          <w:tcPr>
            <w:tcW w:w="1918" w:type="dxa"/>
            <w:tcBorders>
              <w:top w:val="nil"/>
              <w:left w:val="nil"/>
              <w:bottom w:val="nil"/>
              <w:right w:val="nil"/>
            </w:tcBorders>
            <w:noWrap/>
            <w:vAlign w:val="bottom"/>
          </w:tcPr>
          <w:p w14:paraId="112D6E35" w14:textId="1DCF7E60"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tcBorders>
              <w:top w:val="nil"/>
              <w:left w:val="nil"/>
              <w:bottom w:val="nil"/>
              <w:right w:val="nil"/>
            </w:tcBorders>
            <w:noWrap/>
            <w:vAlign w:val="bottom"/>
          </w:tcPr>
          <w:p w14:paraId="16E9933D" w14:textId="0F568DAA" w:rsidR="00D22FF3" w:rsidRPr="00D22FF3" w:rsidRDefault="00D22FF3" w:rsidP="00D22FF3">
            <w:pPr>
              <w:keepNext/>
              <w:keepLines/>
              <w:spacing w:after="60" w:line="240" w:lineRule="auto"/>
              <w:jc w:val="right"/>
              <w:rPr>
                <w:sz w:val="20"/>
                <w:szCs w:val="20"/>
              </w:rPr>
            </w:pPr>
            <w:r w:rsidRPr="00D22FF3">
              <w:rPr>
                <w:sz w:val="20"/>
                <w:szCs w:val="20"/>
              </w:rPr>
              <w:t>8,181</w:t>
            </w:r>
          </w:p>
        </w:tc>
        <w:tc>
          <w:tcPr>
            <w:tcW w:w="789" w:type="dxa"/>
            <w:tcBorders>
              <w:top w:val="nil"/>
              <w:left w:val="nil"/>
              <w:bottom w:val="nil"/>
              <w:right w:val="nil"/>
            </w:tcBorders>
            <w:noWrap/>
            <w:vAlign w:val="bottom"/>
          </w:tcPr>
          <w:p w14:paraId="19C2568A" w14:textId="4767D531" w:rsidR="00D22FF3" w:rsidRPr="00D22FF3" w:rsidRDefault="00D22FF3" w:rsidP="00D22FF3">
            <w:pPr>
              <w:keepNext/>
              <w:keepLines/>
              <w:spacing w:after="60" w:line="240" w:lineRule="auto"/>
              <w:jc w:val="right"/>
              <w:rPr>
                <w:sz w:val="20"/>
                <w:szCs w:val="20"/>
              </w:rPr>
            </w:pPr>
            <w:r w:rsidRPr="00D22FF3">
              <w:rPr>
                <w:sz w:val="20"/>
                <w:szCs w:val="20"/>
              </w:rPr>
              <w:t>8,215</w:t>
            </w:r>
          </w:p>
        </w:tc>
        <w:tc>
          <w:tcPr>
            <w:tcW w:w="790" w:type="dxa"/>
            <w:tcBorders>
              <w:top w:val="nil"/>
              <w:left w:val="nil"/>
              <w:bottom w:val="nil"/>
              <w:right w:val="nil"/>
            </w:tcBorders>
            <w:noWrap/>
            <w:vAlign w:val="bottom"/>
          </w:tcPr>
          <w:p w14:paraId="4F7EBBA2" w14:textId="152F27C1" w:rsidR="00D22FF3" w:rsidRPr="00D22FF3" w:rsidRDefault="00D22FF3" w:rsidP="00D22FF3">
            <w:pPr>
              <w:keepNext/>
              <w:keepLines/>
              <w:spacing w:after="60" w:line="240" w:lineRule="auto"/>
              <w:jc w:val="right"/>
              <w:rPr>
                <w:sz w:val="20"/>
                <w:szCs w:val="20"/>
              </w:rPr>
            </w:pPr>
            <w:r w:rsidRPr="00D22FF3">
              <w:rPr>
                <w:sz w:val="20"/>
                <w:szCs w:val="20"/>
              </w:rPr>
              <w:t>4,902</w:t>
            </w:r>
          </w:p>
        </w:tc>
        <w:tc>
          <w:tcPr>
            <w:tcW w:w="790" w:type="dxa"/>
            <w:tcBorders>
              <w:top w:val="nil"/>
              <w:left w:val="nil"/>
              <w:bottom w:val="nil"/>
              <w:right w:val="nil"/>
            </w:tcBorders>
            <w:noWrap/>
            <w:vAlign w:val="bottom"/>
          </w:tcPr>
          <w:p w14:paraId="4BF104FA" w14:textId="30486491" w:rsidR="00D22FF3" w:rsidRPr="00D22FF3" w:rsidRDefault="00D22FF3" w:rsidP="00D22FF3">
            <w:pPr>
              <w:keepNext/>
              <w:keepLines/>
              <w:spacing w:after="60" w:line="240" w:lineRule="auto"/>
              <w:jc w:val="right"/>
              <w:rPr>
                <w:sz w:val="20"/>
                <w:szCs w:val="20"/>
              </w:rPr>
            </w:pPr>
            <w:r w:rsidRPr="00D22FF3">
              <w:rPr>
                <w:sz w:val="20"/>
                <w:szCs w:val="20"/>
              </w:rPr>
              <w:t>574</w:t>
            </w:r>
          </w:p>
        </w:tc>
        <w:tc>
          <w:tcPr>
            <w:tcW w:w="790" w:type="dxa"/>
            <w:tcBorders>
              <w:top w:val="nil"/>
              <w:left w:val="nil"/>
              <w:bottom w:val="nil"/>
              <w:right w:val="nil"/>
            </w:tcBorders>
            <w:noWrap/>
            <w:vAlign w:val="bottom"/>
          </w:tcPr>
          <w:p w14:paraId="7858BD77" w14:textId="0B594F69" w:rsidR="00D22FF3" w:rsidRPr="00D22FF3" w:rsidRDefault="00D22FF3" w:rsidP="00D22FF3">
            <w:pPr>
              <w:keepNext/>
              <w:keepLines/>
              <w:spacing w:after="60" w:line="240" w:lineRule="auto"/>
              <w:jc w:val="right"/>
              <w:rPr>
                <w:sz w:val="20"/>
                <w:szCs w:val="20"/>
              </w:rPr>
            </w:pPr>
            <w:r w:rsidRPr="00D22FF3">
              <w:rPr>
                <w:sz w:val="20"/>
                <w:szCs w:val="20"/>
              </w:rPr>
              <w:t>2,819</w:t>
            </w:r>
          </w:p>
        </w:tc>
        <w:tc>
          <w:tcPr>
            <w:tcW w:w="790" w:type="dxa"/>
            <w:tcBorders>
              <w:top w:val="nil"/>
              <w:left w:val="nil"/>
              <w:bottom w:val="nil"/>
              <w:right w:val="nil"/>
            </w:tcBorders>
            <w:noWrap/>
            <w:vAlign w:val="bottom"/>
          </w:tcPr>
          <w:p w14:paraId="7F69657A" w14:textId="767BFE65" w:rsidR="00D22FF3" w:rsidRPr="00D22FF3" w:rsidRDefault="00D22FF3" w:rsidP="00D22FF3">
            <w:pPr>
              <w:keepNext/>
              <w:keepLines/>
              <w:spacing w:after="60" w:line="240" w:lineRule="auto"/>
              <w:jc w:val="right"/>
              <w:rPr>
                <w:sz w:val="20"/>
                <w:szCs w:val="20"/>
              </w:rPr>
            </w:pPr>
            <w:r w:rsidRPr="00D22FF3">
              <w:rPr>
                <w:sz w:val="20"/>
                <w:szCs w:val="20"/>
              </w:rPr>
              <w:t>1,111</w:t>
            </w:r>
          </w:p>
        </w:tc>
        <w:tc>
          <w:tcPr>
            <w:tcW w:w="790" w:type="dxa"/>
            <w:tcBorders>
              <w:top w:val="nil"/>
              <w:left w:val="nil"/>
              <w:bottom w:val="nil"/>
              <w:right w:val="nil"/>
            </w:tcBorders>
            <w:noWrap/>
            <w:vAlign w:val="bottom"/>
          </w:tcPr>
          <w:p w14:paraId="09670537" w14:textId="36176225" w:rsidR="00D22FF3" w:rsidRPr="00D22FF3" w:rsidRDefault="00D22FF3" w:rsidP="00D22FF3">
            <w:pPr>
              <w:keepNext/>
              <w:keepLines/>
              <w:spacing w:after="60" w:line="240" w:lineRule="auto"/>
              <w:jc w:val="right"/>
              <w:rPr>
                <w:sz w:val="20"/>
                <w:szCs w:val="20"/>
              </w:rPr>
            </w:pPr>
            <w:r w:rsidRPr="00D22FF3">
              <w:rPr>
                <w:sz w:val="20"/>
                <w:szCs w:val="20"/>
              </w:rPr>
              <w:t>614</w:t>
            </w:r>
          </w:p>
        </w:tc>
        <w:tc>
          <w:tcPr>
            <w:tcW w:w="790" w:type="dxa"/>
            <w:tcBorders>
              <w:top w:val="nil"/>
              <w:left w:val="nil"/>
              <w:bottom w:val="nil"/>
              <w:right w:val="nil"/>
            </w:tcBorders>
            <w:noWrap/>
            <w:vAlign w:val="bottom"/>
          </w:tcPr>
          <w:p w14:paraId="503FC740" w14:textId="04B3E7C1" w:rsidR="00D22FF3" w:rsidRPr="00D22FF3" w:rsidRDefault="00D22FF3" w:rsidP="00D22FF3">
            <w:pPr>
              <w:keepNext/>
              <w:keepLines/>
              <w:spacing w:after="60" w:line="240" w:lineRule="auto"/>
              <w:jc w:val="right"/>
              <w:rPr>
                <w:sz w:val="20"/>
                <w:szCs w:val="20"/>
              </w:rPr>
            </w:pPr>
            <w:r w:rsidRPr="00D22FF3">
              <w:rPr>
                <w:sz w:val="20"/>
                <w:szCs w:val="20"/>
              </w:rPr>
              <w:t>1,394</w:t>
            </w:r>
          </w:p>
        </w:tc>
        <w:tc>
          <w:tcPr>
            <w:tcW w:w="790" w:type="dxa"/>
            <w:tcBorders>
              <w:top w:val="nil"/>
              <w:left w:val="nil"/>
              <w:bottom w:val="nil"/>
              <w:right w:val="nil"/>
            </w:tcBorders>
            <w:noWrap/>
            <w:vAlign w:val="bottom"/>
          </w:tcPr>
          <w:p w14:paraId="39CBCBE6" w14:textId="04F4DA05" w:rsidR="00D22FF3" w:rsidRPr="00D22FF3" w:rsidRDefault="00D22FF3" w:rsidP="00D22FF3">
            <w:pPr>
              <w:keepNext/>
              <w:keepLines/>
              <w:spacing w:after="60" w:line="240" w:lineRule="auto"/>
              <w:jc w:val="right"/>
              <w:rPr>
                <w:sz w:val="20"/>
                <w:szCs w:val="20"/>
              </w:rPr>
            </w:pPr>
            <w:r w:rsidRPr="00D22FF3">
              <w:rPr>
                <w:sz w:val="20"/>
                <w:szCs w:val="20"/>
              </w:rPr>
              <w:t>27,810</w:t>
            </w:r>
          </w:p>
        </w:tc>
      </w:tr>
      <w:tr w:rsidR="00D22FF3" w:rsidRPr="00EB267A" w14:paraId="5F9DB7A0" w14:textId="77777777" w:rsidTr="00D22FF3">
        <w:tc>
          <w:tcPr>
            <w:tcW w:w="1918" w:type="dxa"/>
            <w:tcBorders>
              <w:top w:val="nil"/>
              <w:left w:val="nil"/>
              <w:bottom w:val="nil"/>
              <w:right w:val="nil"/>
            </w:tcBorders>
            <w:noWrap/>
            <w:vAlign w:val="bottom"/>
          </w:tcPr>
          <w:p w14:paraId="4CDA7CDD" w14:textId="1EE1164A"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tcBorders>
              <w:top w:val="nil"/>
              <w:left w:val="nil"/>
              <w:bottom w:val="nil"/>
              <w:right w:val="nil"/>
            </w:tcBorders>
            <w:noWrap/>
            <w:vAlign w:val="bottom"/>
          </w:tcPr>
          <w:p w14:paraId="74F4FAD5" w14:textId="3D0D221E" w:rsidR="00D22FF3" w:rsidRPr="00D22FF3" w:rsidRDefault="00D22FF3" w:rsidP="00D22FF3">
            <w:pPr>
              <w:keepNext/>
              <w:keepLines/>
              <w:spacing w:after="60" w:line="240" w:lineRule="auto"/>
              <w:jc w:val="right"/>
              <w:rPr>
                <w:sz w:val="20"/>
                <w:szCs w:val="20"/>
              </w:rPr>
            </w:pPr>
            <w:r w:rsidRPr="00D22FF3">
              <w:rPr>
                <w:sz w:val="20"/>
                <w:szCs w:val="20"/>
              </w:rPr>
              <w:t>29.4</w:t>
            </w:r>
          </w:p>
        </w:tc>
        <w:tc>
          <w:tcPr>
            <w:tcW w:w="789" w:type="dxa"/>
            <w:tcBorders>
              <w:top w:val="nil"/>
              <w:left w:val="nil"/>
              <w:bottom w:val="nil"/>
              <w:right w:val="nil"/>
            </w:tcBorders>
            <w:noWrap/>
            <w:vAlign w:val="bottom"/>
          </w:tcPr>
          <w:p w14:paraId="7547A155" w14:textId="01DEBA9F" w:rsidR="00D22FF3" w:rsidRPr="00D22FF3" w:rsidRDefault="00D22FF3" w:rsidP="00D22FF3">
            <w:pPr>
              <w:keepNext/>
              <w:keepLines/>
              <w:spacing w:after="60" w:line="240" w:lineRule="auto"/>
              <w:jc w:val="right"/>
              <w:rPr>
                <w:sz w:val="20"/>
                <w:szCs w:val="20"/>
              </w:rPr>
            </w:pPr>
            <w:r w:rsidRPr="00D22FF3">
              <w:rPr>
                <w:sz w:val="20"/>
                <w:szCs w:val="20"/>
              </w:rPr>
              <w:t>29.5</w:t>
            </w:r>
          </w:p>
        </w:tc>
        <w:tc>
          <w:tcPr>
            <w:tcW w:w="790" w:type="dxa"/>
            <w:tcBorders>
              <w:top w:val="nil"/>
              <w:left w:val="nil"/>
              <w:bottom w:val="nil"/>
              <w:right w:val="nil"/>
            </w:tcBorders>
            <w:noWrap/>
            <w:vAlign w:val="bottom"/>
          </w:tcPr>
          <w:p w14:paraId="58051FB5" w14:textId="11B39E09" w:rsidR="00D22FF3" w:rsidRPr="00D22FF3" w:rsidRDefault="00D22FF3" w:rsidP="00D22FF3">
            <w:pPr>
              <w:keepNext/>
              <w:keepLines/>
              <w:spacing w:after="60" w:line="240" w:lineRule="auto"/>
              <w:jc w:val="right"/>
              <w:rPr>
                <w:sz w:val="20"/>
                <w:szCs w:val="20"/>
              </w:rPr>
            </w:pPr>
            <w:r w:rsidRPr="00D22FF3">
              <w:rPr>
                <w:sz w:val="20"/>
                <w:szCs w:val="20"/>
              </w:rPr>
              <w:t>17.6</w:t>
            </w:r>
          </w:p>
        </w:tc>
        <w:tc>
          <w:tcPr>
            <w:tcW w:w="790" w:type="dxa"/>
            <w:tcBorders>
              <w:top w:val="nil"/>
              <w:left w:val="nil"/>
              <w:bottom w:val="nil"/>
              <w:right w:val="nil"/>
            </w:tcBorders>
            <w:noWrap/>
            <w:vAlign w:val="bottom"/>
          </w:tcPr>
          <w:p w14:paraId="579E36E6" w14:textId="6873DE29" w:rsidR="00D22FF3" w:rsidRPr="00D22FF3" w:rsidRDefault="00D22FF3" w:rsidP="00D22FF3">
            <w:pPr>
              <w:keepNext/>
              <w:keepLines/>
              <w:spacing w:after="60" w:line="240" w:lineRule="auto"/>
              <w:jc w:val="right"/>
              <w:rPr>
                <w:sz w:val="20"/>
                <w:szCs w:val="20"/>
              </w:rPr>
            </w:pPr>
            <w:r w:rsidRPr="00D22FF3">
              <w:rPr>
                <w:sz w:val="20"/>
                <w:szCs w:val="20"/>
              </w:rPr>
              <w:t>2.1</w:t>
            </w:r>
          </w:p>
        </w:tc>
        <w:tc>
          <w:tcPr>
            <w:tcW w:w="790" w:type="dxa"/>
            <w:tcBorders>
              <w:top w:val="nil"/>
              <w:left w:val="nil"/>
              <w:bottom w:val="nil"/>
              <w:right w:val="nil"/>
            </w:tcBorders>
            <w:noWrap/>
            <w:vAlign w:val="bottom"/>
          </w:tcPr>
          <w:p w14:paraId="6BACEEB8" w14:textId="75E42C76" w:rsidR="00D22FF3" w:rsidRPr="00D22FF3" w:rsidRDefault="00D22FF3" w:rsidP="00D22FF3">
            <w:pPr>
              <w:keepNext/>
              <w:keepLines/>
              <w:spacing w:after="60" w:line="240" w:lineRule="auto"/>
              <w:jc w:val="right"/>
              <w:rPr>
                <w:sz w:val="20"/>
                <w:szCs w:val="20"/>
              </w:rPr>
            </w:pPr>
            <w:r w:rsidRPr="00D22FF3">
              <w:rPr>
                <w:sz w:val="20"/>
                <w:szCs w:val="20"/>
              </w:rPr>
              <w:t>10.1</w:t>
            </w:r>
          </w:p>
        </w:tc>
        <w:tc>
          <w:tcPr>
            <w:tcW w:w="790" w:type="dxa"/>
            <w:tcBorders>
              <w:top w:val="nil"/>
              <w:left w:val="nil"/>
              <w:bottom w:val="nil"/>
              <w:right w:val="nil"/>
            </w:tcBorders>
            <w:noWrap/>
            <w:vAlign w:val="bottom"/>
          </w:tcPr>
          <w:p w14:paraId="644EE886" w14:textId="5AE02E26" w:rsidR="00D22FF3" w:rsidRPr="00D22FF3" w:rsidRDefault="00D22FF3" w:rsidP="00D22FF3">
            <w:pPr>
              <w:keepNext/>
              <w:keepLines/>
              <w:spacing w:after="60" w:line="240" w:lineRule="auto"/>
              <w:jc w:val="right"/>
              <w:rPr>
                <w:sz w:val="20"/>
                <w:szCs w:val="20"/>
              </w:rPr>
            </w:pPr>
            <w:r w:rsidRPr="00D22FF3">
              <w:rPr>
                <w:sz w:val="20"/>
                <w:szCs w:val="20"/>
              </w:rPr>
              <w:t>4.0</w:t>
            </w:r>
          </w:p>
        </w:tc>
        <w:tc>
          <w:tcPr>
            <w:tcW w:w="790" w:type="dxa"/>
            <w:tcBorders>
              <w:top w:val="nil"/>
              <w:left w:val="nil"/>
              <w:bottom w:val="nil"/>
              <w:right w:val="nil"/>
            </w:tcBorders>
            <w:noWrap/>
            <w:vAlign w:val="bottom"/>
          </w:tcPr>
          <w:p w14:paraId="423B5B3C" w14:textId="609ABBCF" w:rsidR="00D22FF3" w:rsidRPr="00D22FF3" w:rsidRDefault="00D22FF3" w:rsidP="00D22FF3">
            <w:pPr>
              <w:keepNext/>
              <w:keepLines/>
              <w:spacing w:after="60" w:line="240" w:lineRule="auto"/>
              <w:jc w:val="right"/>
              <w:rPr>
                <w:sz w:val="20"/>
                <w:szCs w:val="20"/>
              </w:rPr>
            </w:pPr>
            <w:r w:rsidRPr="00D22FF3">
              <w:rPr>
                <w:sz w:val="20"/>
                <w:szCs w:val="20"/>
              </w:rPr>
              <w:t>2.2</w:t>
            </w:r>
          </w:p>
        </w:tc>
        <w:tc>
          <w:tcPr>
            <w:tcW w:w="790" w:type="dxa"/>
            <w:tcBorders>
              <w:top w:val="nil"/>
              <w:left w:val="nil"/>
              <w:bottom w:val="nil"/>
              <w:right w:val="nil"/>
            </w:tcBorders>
            <w:noWrap/>
            <w:vAlign w:val="bottom"/>
          </w:tcPr>
          <w:p w14:paraId="7A27DE9E" w14:textId="19AC6FE6" w:rsidR="00D22FF3" w:rsidRPr="00D22FF3" w:rsidRDefault="00D22FF3" w:rsidP="00D22FF3">
            <w:pPr>
              <w:keepNext/>
              <w:keepLines/>
              <w:spacing w:after="60" w:line="240" w:lineRule="auto"/>
              <w:jc w:val="right"/>
              <w:rPr>
                <w:sz w:val="20"/>
                <w:szCs w:val="20"/>
              </w:rPr>
            </w:pPr>
            <w:r w:rsidRPr="00D22FF3">
              <w:rPr>
                <w:sz w:val="20"/>
                <w:szCs w:val="20"/>
              </w:rPr>
              <w:t>5.0</w:t>
            </w:r>
          </w:p>
        </w:tc>
        <w:tc>
          <w:tcPr>
            <w:tcW w:w="790" w:type="dxa"/>
            <w:tcBorders>
              <w:top w:val="nil"/>
              <w:left w:val="nil"/>
              <w:bottom w:val="nil"/>
              <w:right w:val="nil"/>
            </w:tcBorders>
            <w:noWrap/>
            <w:vAlign w:val="bottom"/>
          </w:tcPr>
          <w:p w14:paraId="66943AB9" w14:textId="77777777" w:rsidR="00D22FF3" w:rsidRPr="00D22FF3" w:rsidRDefault="00D22FF3" w:rsidP="00D22FF3">
            <w:pPr>
              <w:keepNext/>
              <w:keepLines/>
              <w:spacing w:after="60" w:line="240" w:lineRule="auto"/>
              <w:jc w:val="right"/>
              <w:rPr>
                <w:sz w:val="20"/>
                <w:szCs w:val="20"/>
              </w:rPr>
            </w:pPr>
          </w:p>
        </w:tc>
      </w:tr>
      <w:tr w:rsidR="00BE77D6" w:rsidRPr="00EB267A" w14:paraId="2CE8BDF4" w14:textId="77777777" w:rsidTr="00EB03AB">
        <w:tc>
          <w:tcPr>
            <w:tcW w:w="2707" w:type="dxa"/>
            <w:gridSpan w:val="2"/>
            <w:tcBorders>
              <w:top w:val="nil"/>
              <w:left w:val="nil"/>
              <w:right w:val="nil"/>
            </w:tcBorders>
            <w:noWrap/>
            <w:vAlign w:val="bottom"/>
          </w:tcPr>
          <w:p w14:paraId="7F9F942D" w14:textId="659A9D08" w:rsidR="00BE77D6" w:rsidRPr="0072505B" w:rsidRDefault="00BE77D6" w:rsidP="00BE77D6">
            <w:pPr>
              <w:keepNext/>
              <w:keepLines/>
              <w:spacing w:after="60" w:line="240" w:lineRule="auto"/>
              <w:rPr>
                <w:sz w:val="20"/>
                <w:szCs w:val="20"/>
              </w:rPr>
            </w:pPr>
            <w:r w:rsidRPr="00AB2888">
              <w:rPr>
                <w:rFonts w:ascii="Calibri" w:eastAsia="Times New Roman" w:hAnsi="Calibri" w:cs="Calibri"/>
                <w:b/>
                <w:bCs/>
                <w:i/>
                <w:iCs/>
                <w:sz w:val="20"/>
                <w:szCs w:val="20"/>
                <w:lang w:eastAsia="en-AU"/>
              </w:rPr>
              <w:t>Equalisation distribution</w:t>
            </w:r>
          </w:p>
        </w:tc>
        <w:tc>
          <w:tcPr>
            <w:tcW w:w="789" w:type="dxa"/>
            <w:tcBorders>
              <w:top w:val="nil"/>
              <w:left w:val="nil"/>
              <w:right w:val="nil"/>
            </w:tcBorders>
            <w:noWrap/>
            <w:vAlign w:val="bottom"/>
          </w:tcPr>
          <w:p w14:paraId="2804871F"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right w:val="nil"/>
            </w:tcBorders>
            <w:noWrap/>
            <w:vAlign w:val="bottom"/>
          </w:tcPr>
          <w:p w14:paraId="50C08501"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right w:val="nil"/>
            </w:tcBorders>
            <w:noWrap/>
            <w:vAlign w:val="bottom"/>
          </w:tcPr>
          <w:p w14:paraId="04BB61EA"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right w:val="nil"/>
            </w:tcBorders>
            <w:noWrap/>
            <w:vAlign w:val="bottom"/>
          </w:tcPr>
          <w:p w14:paraId="23A80CBA"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right w:val="nil"/>
            </w:tcBorders>
            <w:noWrap/>
            <w:vAlign w:val="bottom"/>
          </w:tcPr>
          <w:p w14:paraId="00FCF053"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right w:val="nil"/>
            </w:tcBorders>
            <w:noWrap/>
            <w:vAlign w:val="bottom"/>
          </w:tcPr>
          <w:p w14:paraId="029C4ED6"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right w:val="nil"/>
            </w:tcBorders>
            <w:noWrap/>
            <w:vAlign w:val="bottom"/>
          </w:tcPr>
          <w:p w14:paraId="41892170" w14:textId="77777777" w:rsidR="00BE77D6" w:rsidRPr="0072505B" w:rsidRDefault="00BE77D6" w:rsidP="00BE77D6">
            <w:pPr>
              <w:keepNext/>
              <w:keepLines/>
              <w:spacing w:after="60" w:line="240" w:lineRule="auto"/>
              <w:jc w:val="right"/>
              <w:rPr>
                <w:sz w:val="20"/>
                <w:szCs w:val="20"/>
              </w:rPr>
            </w:pPr>
          </w:p>
        </w:tc>
        <w:tc>
          <w:tcPr>
            <w:tcW w:w="790" w:type="dxa"/>
            <w:tcBorders>
              <w:top w:val="nil"/>
              <w:left w:val="nil"/>
              <w:right w:val="nil"/>
            </w:tcBorders>
            <w:noWrap/>
          </w:tcPr>
          <w:p w14:paraId="44D4A5C8" w14:textId="77777777" w:rsidR="00BE77D6" w:rsidRPr="0072505B" w:rsidRDefault="00BE77D6" w:rsidP="00BE77D6">
            <w:pPr>
              <w:keepNext/>
              <w:keepLines/>
              <w:spacing w:after="60" w:line="240" w:lineRule="auto"/>
              <w:jc w:val="right"/>
              <w:rPr>
                <w:sz w:val="20"/>
                <w:szCs w:val="20"/>
              </w:rPr>
            </w:pPr>
          </w:p>
        </w:tc>
      </w:tr>
      <w:tr w:rsidR="00D22FF3" w:rsidRPr="00EB267A" w14:paraId="78A4650C" w14:textId="77777777" w:rsidTr="00DA2E49">
        <w:tc>
          <w:tcPr>
            <w:tcW w:w="1918" w:type="dxa"/>
            <w:tcBorders>
              <w:top w:val="nil"/>
              <w:left w:val="nil"/>
              <w:bottom w:val="single" w:sz="12" w:space="0" w:color="auto"/>
              <w:right w:val="nil"/>
            </w:tcBorders>
            <w:noWrap/>
            <w:vAlign w:val="bottom"/>
          </w:tcPr>
          <w:p w14:paraId="77CBFA60" w14:textId="0936D62D"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tcBorders>
              <w:top w:val="nil"/>
              <w:left w:val="nil"/>
              <w:bottom w:val="single" w:sz="12" w:space="0" w:color="auto"/>
              <w:right w:val="nil"/>
            </w:tcBorders>
            <w:noWrap/>
          </w:tcPr>
          <w:p w14:paraId="675132AD" w14:textId="7887AA20" w:rsidR="00D22FF3" w:rsidRPr="00D22FF3" w:rsidRDefault="00D22FF3" w:rsidP="00D22FF3">
            <w:pPr>
              <w:keepNext/>
              <w:keepLines/>
              <w:spacing w:after="60" w:line="240" w:lineRule="auto"/>
              <w:jc w:val="right"/>
              <w:rPr>
                <w:sz w:val="20"/>
                <w:szCs w:val="20"/>
              </w:rPr>
            </w:pPr>
            <w:r w:rsidRPr="00D22FF3">
              <w:rPr>
                <w:sz w:val="20"/>
                <w:szCs w:val="20"/>
              </w:rPr>
              <w:t>28,403</w:t>
            </w:r>
          </w:p>
        </w:tc>
        <w:tc>
          <w:tcPr>
            <w:tcW w:w="789" w:type="dxa"/>
            <w:tcBorders>
              <w:top w:val="nil"/>
              <w:left w:val="nil"/>
              <w:bottom w:val="single" w:sz="12" w:space="0" w:color="auto"/>
              <w:right w:val="nil"/>
            </w:tcBorders>
            <w:noWrap/>
          </w:tcPr>
          <w:p w14:paraId="31121627" w14:textId="31C6BE10" w:rsidR="00D22FF3" w:rsidRPr="00D22FF3" w:rsidRDefault="00D22FF3" w:rsidP="00D22FF3">
            <w:pPr>
              <w:keepNext/>
              <w:keepLines/>
              <w:spacing w:after="60" w:line="240" w:lineRule="auto"/>
              <w:jc w:val="right"/>
              <w:rPr>
                <w:sz w:val="20"/>
                <w:szCs w:val="20"/>
              </w:rPr>
            </w:pPr>
            <w:r w:rsidRPr="00D22FF3">
              <w:rPr>
                <w:sz w:val="20"/>
                <w:szCs w:val="20"/>
              </w:rPr>
              <w:t>28,521</w:t>
            </w:r>
          </w:p>
        </w:tc>
        <w:tc>
          <w:tcPr>
            <w:tcW w:w="790" w:type="dxa"/>
            <w:tcBorders>
              <w:top w:val="nil"/>
              <w:left w:val="nil"/>
              <w:bottom w:val="single" w:sz="12" w:space="0" w:color="auto"/>
              <w:right w:val="nil"/>
            </w:tcBorders>
            <w:noWrap/>
          </w:tcPr>
          <w:p w14:paraId="1DE8A0F3" w14:textId="4235E20B" w:rsidR="00D22FF3" w:rsidRPr="00D22FF3" w:rsidRDefault="00D22FF3" w:rsidP="00D22FF3">
            <w:pPr>
              <w:keepNext/>
              <w:keepLines/>
              <w:spacing w:after="60" w:line="240" w:lineRule="auto"/>
              <w:jc w:val="right"/>
              <w:rPr>
                <w:sz w:val="20"/>
                <w:szCs w:val="20"/>
              </w:rPr>
            </w:pPr>
            <w:r w:rsidRPr="00D22FF3">
              <w:rPr>
                <w:sz w:val="20"/>
                <w:szCs w:val="20"/>
              </w:rPr>
              <w:t>17,020</w:t>
            </w:r>
          </w:p>
        </w:tc>
        <w:tc>
          <w:tcPr>
            <w:tcW w:w="790" w:type="dxa"/>
            <w:tcBorders>
              <w:top w:val="nil"/>
              <w:left w:val="nil"/>
              <w:bottom w:val="single" w:sz="12" w:space="0" w:color="auto"/>
              <w:right w:val="nil"/>
            </w:tcBorders>
            <w:noWrap/>
          </w:tcPr>
          <w:p w14:paraId="00734866" w14:textId="759C3921" w:rsidR="00D22FF3" w:rsidRPr="00D22FF3" w:rsidRDefault="00D22FF3" w:rsidP="00D22FF3">
            <w:pPr>
              <w:keepNext/>
              <w:keepLines/>
              <w:spacing w:after="60" w:line="240" w:lineRule="auto"/>
              <w:jc w:val="right"/>
              <w:rPr>
                <w:sz w:val="20"/>
                <w:szCs w:val="20"/>
              </w:rPr>
            </w:pPr>
            <w:r w:rsidRPr="00D22FF3">
              <w:rPr>
                <w:sz w:val="20"/>
                <w:szCs w:val="20"/>
              </w:rPr>
              <w:t>1,993</w:t>
            </w:r>
          </w:p>
        </w:tc>
        <w:tc>
          <w:tcPr>
            <w:tcW w:w="790" w:type="dxa"/>
            <w:tcBorders>
              <w:top w:val="nil"/>
              <w:left w:val="nil"/>
              <w:bottom w:val="single" w:sz="12" w:space="0" w:color="auto"/>
              <w:right w:val="nil"/>
            </w:tcBorders>
            <w:noWrap/>
          </w:tcPr>
          <w:p w14:paraId="61AD146B" w14:textId="5037297B" w:rsidR="00D22FF3" w:rsidRPr="00D22FF3" w:rsidRDefault="00D22FF3" w:rsidP="00D22FF3">
            <w:pPr>
              <w:keepNext/>
              <w:keepLines/>
              <w:spacing w:after="60" w:line="240" w:lineRule="auto"/>
              <w:jc w:val="right"/>
              <w:rPr>
                <w:sz w:val="20"/>
                <w:szCs w:val="20"/>
              </w:rPr>
            </w:pPr>
            <w:r w:rsidRPr="00D22FF3">
              <w:rPr>
                <w:sz w:val="20"/>
                <w:szCs w:val="20"/>
              </w:rPr>
              <w:t>9,786</w:t>
            </w:r>
          </w:p>
        </w:tc>
        <w:tc>
          <w:tcPr>
            <w:tcW w:w="790" w:type="dxa"/>
            <w:tcBorders>
              <w:top w:val="nil"/>
              <w:left w:val="nil"/>
              <w:bottom w:val="single" w:sz="12" w:space="0" w:color="auto"/>
              <w:right w:val="nil"/>
            </w:tcBorders>
            <w:noWrap/>
          </w:tcPr>
          <w:p w14:paraId="47F542E2" w14:textId="64F068CA" w:rsidR="00D22FF3" w:rsidRPr="00D22FF3" w:rsidRDefault="00D22FF3" w:rsidP="00D22FF3">
            <w:pPr>
              <w:keepNext/>
              <w:keepLines/>
              <w:spacing w:after="60" w:line="240" w:lineRule="auto"/>
              <w:jc w:val="right"/>
              <w:rPr>
                <w:sz w:val="20"/>
                <w:szCs w:val="20"/>
              </w:rPr>
            </w:pPr>
            <w:r w:rsidRPr="00D22FF3">
              <w:rPr>
                <w:sz w:val="20"/>
                <w:szCs w:val="20"/>
              </w:rPr>
              <w:t>3,859</w:t>
            </w:r>
          </w:p>
        </w:tc>
        <w:tc>
          <w:tcPr>
            <w:tcW w:w="790" w:type="dxa"/>
            <w:tcBorders>
              <w:top w:val="nil"/>
              <w:left w:val="nil"/>
              <w:bottom w:val="single" w:sz="12" w:space="0" w:color="auto"/>
              <w:right w:val="nil"/>
            </w:tcBorders>
            <w:noWrap/>
          </w:tcPr>
          <w:p w14:paraId="2713C0A1" w14:textId="3AABD049" w:rsidR="00D22FF3" w:rsidRPr="00D22FF3" w:rsidRDefault="00D22FF3" w:rsidP="00D22FF3">
            <w:pPr>
              <w:keepNext/>
              <w:keepLines/>
              <w:spacing w:after="60" w:line="240" w:lineRule="auto"/>
              <w:jc w:val="right"/>
              <w:rPr>
                <w:sz w:val="20"/>
                <w:szCs w:val="20"/>
              </w:rPr>
            </w:pPr>
            <w:r w:rsidRPr="00D22FF3">
              <w:rPr>
                <w:sz w:val="20"/>
                <w:szCs w:val="20"/>
              </w:rPr>
              <w:t>2,133</w:t>
            </w:r>
          </w:p>
        </w:tc>
        <w:tc>
          <w:tcPr>
            <w:tcW w:w="790" w:type="dxa"/>
            <w:tcBorders>
              <w:top w:val="nil"/>
              <w:left w:val="nil"/>
              <w:bottom w:val="single" w:sz="12" w:space="0" w:color="auto"/>
              <w:right w:val="nil"/>
            </w:tcBorders>
            <w:noWrap/>
          </w:tcPr>
          <w:p w14:paraId="3BD1A2E0" w14:textId="157EBE18" w:rsidR="00D22FF3" w:rsidRPr="00D22FF3" w:rsidRDefault="00D22FF3" w:rsidP="00D22FF3">
            <w:pPr>
              <w:keepNext/>
              <w:keepLines/>
              <w:spacing w:after="60" w:line="240" w:lineRule="auto"/>
              <w:jc w:val="right"/>
              <w:rPr>
                <w:sz w:val="20"/>
                <w:szCs w:val="20"/>
              </w:rPr>
            </w:pPr>
            <w:r w:rsidRPr="00D22FF3">
              <w:rPr>
                <w:sz w:val="20"/>
                <w:szCs w:val="20"/>
              </w:rPr>
              <w:t>4,840</w:t>
            </w:r>
          </w:p>
        </w:tc>
        <w:tc>
          <w:tcPr>
            <w:tcW w:w="790" w:type="dxa"/>
            <w:tcBorders>
              <w:top w:val="nil"/>
              <w:left w:val="nil"/>
              <w:bottom w:val="single" w:sz="12" w:space="0" w:color="auto"/>
              <w:right w:val="nil"/>
            </w:tcBorders>
            <w:noWrap/>
          </w:tcPr>
          <w:p w14:paraId="746242AA" w14:textId="131EF6AA" w:rsidR="00D22FF3" w:rsidRPr="00D22FF3" w:rsidRDefault="00D22FF3" w:rsidP="00D22FF3">
            <w:pPr>
              <w:keepNext/>
              <w:keepLines/>
              <w:spacing w:after="60" w:line="240" w:lineRule="auto"/>
              <w:jc w:val="right"/>
              <w:rPr>
                <w:sz w:val="20"/>
                <w:szCs w:val="20"/>
              </w:rPr>
            </w:pPr>
            <w:r w:rsidRPr="00D22FF3">
              <w:rPr>
                <w:sz w:val="20"/>
                <w:szCs w:val="20"/>
              </w:rPr>
              <w:t>96,554</w:t>
            </w:r>
          </w:p>
        </w:tc>
      </w:tr>
    </w:tbl>
    <w:p w14:paraId="7E12281D" w14:textId="1B31096C" w:rsidR="00B12098" w:rsidRPr="00B12098" w:rsidRDefault="00B12098" w:rsidP="007E0CC2">
      <w:pPr>
        <w:keepNext/>
        <w:keepLines/>
        <w:spacing w:after="0" w:line="240" w:lineRule="auto"/>
        <w:ind w:left="1440" w:hanging="1440"/>
      </w:pPr>
      <w:r>
        <w:t>*</w:t>
      </w:r>
      <w:r>
        <w:tab/>
      </w:r>
      <w:r w:rsidR="00942EAC">
        <w:t>f</w:t>
      </w:r>
      <w:r>
        <w:t>orecast.</w:t>
      </w:r>
    </w:p>
    <w:p w14:paraId="4ABE17B8" w14:textId="052C2ACA" w:rsidR="004A2A8D" w:rsidRPr="00B97283" w:rsidRDefault="004A2A8D" w:rsidP="007E0CC2">
      <w:pPr>
        <w:keepNext/>
        <w:keepLines/>
        <w:spacing w:line="240" w:lineRule="auto"/>
        <w:ind w:left="1440" w:hanging="1440"/>
      </w:pPr>
      <w:r w:rsidRPr="00AB2888">
        <w:rPr>
          <w:i/>
          <w:iCs/>
        </w:rPr>
        <w:lastRenderedPageBreak/>
        <w:t>Sources:</w:t>
      </w:r>
      <w:r w:rsidRPr="00AB2888">
        <w:rPr>
          <w:i/>
          <w:iCs/>
        </w:rPr>
        <w:tab/>
      </w:r>
      <w:r w:rsidR="002E10BA" w:rsidRPr="00C204FF">
        <w:t>Commonwealth Grants Commission</w:t>
      </w:r>
      <w:r w:rsidR="002E10BA">
        <w:t xml:space="preserve">, </w:t>
      </w:r>
      <w:r w:rsidR="002E10BA" w:rsidRPr="00B97283">
        <w:rPr>
          <w:i/>
          <w:iCs/>
        </w:rPr>
        <w:t>Report on GST Revenue Sharing Relativities 2021 Update</w:t>
      </w:r>
      <w:r w:rsidR="002E10BA">
        <w:t xml:space="preserve">, Table 1-2; </w:t>
      </w:r>
      <w:r w:rsidR="002E10BA" w:rsidRPr="00C204FF">
        <w:t>Commonwealth Grants Commission</w:t>
      </w:r>
      <w:r w:rsidR="002E10BA">
        <w:t xml:space="preserve">, </w:t>
      </w:r>
      <w:r w:rsidR="002E10BA" w:rsidRPr="00B97283">
        <w:rPr>
          <w:i/>
          <w:iCs/>
        </w:rPr>
        <w:t>Report on GST Revenue Sharing Relativities 202</w:t>
      </w:r>
      <w:r w:rsidR="002E10BA">
        <w:rPr>
          <w:i/>
          <w:iCs/>
        </w:rPr>
        <w:t>2</w:t>
      </w:r>
      <w:r w:rsidR="002E10BA" w:rsidRPr="00B97283">
        <w:rPr>
          <w:i/>
          <w:iCs/>
        </w:rPr>
        <w:t xml:space="preserve"> Update</w:t>
      </w:r>
      <w:r w:rsidR="002E10BA">
        <w:t xml:space="preserve">, Table 1-2; </w:t>
      </w:r>
      <w:r w:rsidR="002E10BA" w:rsidRPr="00C204FF">
        <w:t>Commonwealth Grants Commission</w:t>
      </w:r>
      <w:r w:rsidR="002E10BA">
        <w:t xml:space="preserve">, </w:t>
      </w:r>
      <w:r w:rsidR="002E10BA" w:rsidRPr="00B97283">
        <w:rPr>
          <w:i/>
          <w:iCs/>
        </w:rPr>
        <w:t>Report on GST Revenue Sharing Relativities 202</w:t>
      </w:r>
      <w:r w:rsidR="002E10BA">
        <w:rPr>
          <w:i/>
          <w:iCs/>
        </w:rPr>
        <w:t>3</w:t>
      </w:r>
      <w:r w:rsidR="002E10BA" w:rsidRPr="00B97283">
        <w:rPr>
          <w:i/>
          <w:iCs/>
        </w:rPr>
        <w:t xml:space="preserve"> Update</w:t>
      </w:r>
      <w:r w:rsidR="002E10BA">
        <w:t>, Table 1-</w:t>
      </w:r>
      <w:r w:rsidR="0053280C">
        <w:t>2</w:t>
      </w:r>
      <w:r w:rsidR="002E10BA">
        <w:t xml:space="preserve">; </w:t>
      </w:r>
      <w:r w:rsidR="002E10BA" w:rsidRPr="00C204FF">
        <w:t>Commonwealth Grants Commission</w:t>
      </w:r>
      <w:r w:rsidR="002E10BA">
        <w:t xml:space="preserve">, </w:t>
      </w:r>
      <w:r w:rsidR="002E10BA" w:rsidRPr="00B97283">
        <w:rPr>
          <w:i/>
          <w:iCs/>
        </w:rPr>
        <w:t>Report on GST Revenue Sharing Relativities 202</w:t>
      </w:r>
      <w:r w:rsidR="002E10BA">
        <w:rPr>
          <w:i/>
          <w:iCs/>
        </w:rPr>
        <w:t>4</w:t>
      </w:r>
      <w:r w:rsidR="002E10BA" w:rsidRPr="00B97283">
        <w:rPr>
          <w:i/>
          <w:iCs/>
        </w:rPr>
        <w:t xml:space="preserve"> Update</w:t>
      </w:r>
      <w:r w:rsidR="002E10BA">
        <w:t>, Table 1-</w:t>
      </w:r>
      <w:r w:rsidR="005A14C7">
        <w:t>2</w:t>
      </w:r>
      <w:r w:rsidR="002E10BA">
        <w:t xml:space="preserve">; </w:t>
      </w:r>
      <w:r w:rsidR="002E10BA" w:rsidRPr="00374124">
        <w:t xml:space="preserve">Commonwealth Grants Commission, </w:t>
      </w:r>
      <w:r w:rsidR="002E10BA" w:rsidRPr="00DC2E57">
        <w:rPr>
          <w:i/>
          <w:iCs/>
        </w:rPr>
        <w:t>GST Relativities 2025–26</w:t>
      </w:r>
      <w:r w:rsidR="002E10BA" w:rsidRPr="00374124">
        <w:t xml:space="preserve">, Table </w:t>
      </w:r>
      <w:r w:rsidR="002E10BA">
        <w:t>A</w:t>
      </w:r>
      <w:r w:rsidR="002E10BA" w:rsidRPr="00374124">
        <w:t>-1;</w:t>
      </w:r>
      <w:r w:rsidR="002E10BA">
        <w:t xml:space="preserve"> </w:t>
      </w:r>
      <w:r w:rsidR="00D22FF3">
        <w:t>Table A2-1</w:t>
      </w:r>
      <w:r w:rsidR="002E10BA">
        <w:t>; and Table A2-</w:t>
      </w:r>
      <w:r w:rsidR="00D22FF3">
        <w:t>3</w:t>
      </w:r>
      <w:r>
        <w:t>.</w:t>
      </w:r>
    </w:p>
    <w:p w14:paraId="30BA82BC" w14:textId="6A35A52A" w:rsidR="00B97283" w:rsidRDefault="00B97283" w:rsidP="007E0CC2">
      <w:pPr>
        <w:spacing w:line="240" w:lineRule="auto"/>
      </w:pPr>
      <w:r>
        <w:t xml:space="preserve">The GST distributions from </w:t>
      </w:r>
      <w:r w:rsidRPr="00A119F4">
        <w:t>2021–22 to 202</w:t>
      </w:r>
      <w:r w:rsidR="00BB1ED8">
        <w:t>5</w:t>
      </w:r>
      <w:r w:rsidRPr="00A119F4">
        <w:t>–2</w:t>
      </w:r>
      <w:r w:rsidR="00BB1ED8">
        <w:t>6</w:t>
      </w:r>
      <w:r>
        <w:t xml:space="preserve"> that would have resulted from the standard state GST distribution method are presented in Table A</w:t>
      </w:r>
      <w:r w:rsidR="00012E83">
        <w:t>3</w:t>
      </w:r>
      <w:r w:rsidR="00AC7B6A">
        <w:t>-</w:t>
      </w:r>
      <w:r w:rsidR="00012E83">
        <w:t>3</w:t>
      </w:r>
      <w:r>
        <w:t>.</w:t>
      </w:r>
    </w:p>
    <w:p w14:paraId="62E310B8" w14:textId="7AF7E032" w:rsidR="00A119F4" w:rsidRPr="00B97283" w:rsidRDefault="00B97283" w:rsidP="007E0CC2">
      <w:pPr>
        <w:keepNext/>
        <w:keepLines/>
        <w:spacing w:after="0" w:line="240" w:lineRule="auto"/>
        <w:rPr>
          <w:b/>
          <w:bCs/>
        </w:rPr>
      </w:pPr>
      <w:r w:rsidRPr="00B97283">
        <w:rPr>
          <w:b/>
          <w:bCs/>
        </w:rPr>
        <w:lastRenderedPageBreak/>
        <w:t>Table A</w:t>
      </w:r>
      <w:r w:rsidR="008F611E">
        <w:rPr>
          <w:b/>
          <w:bCs/>
        </w:rPr>
        <w:t>3</w:t>
      </w:r>
      <w:r w:rsidR="00AC7B6A">
        <w:rPr>
          <w:b/>
          <w:bCs/>
        </w:rPr>
        <w:t>-</w:t>
      </w:r>
      <w:r w:rsidR="008F611E">
        <w:rPr>
          <w:b/>
          <w:bCs/>
        </w:rPr>
        <w:t>3</w:t>
      </w:r>
      <w:r w:rsidRPr="00B97283">
        <w:rPr>
          <w:b/>
          <w:bCs/>
        </w:rPr>
        <w:t>: GST distribution</w:t>
      </w:r>
      <w:r>
        <w:rPr>
          <w:rFonts w:cstheme="minorHAnsi"/>
          <w:b/>
          <w:bCs/>
        </w:rPr>
        <w:t>—</w:t>
      </w:r>
      <w:r w:rsidRPr="00B97283">
        <w:rPr>
          <w:b/>
          <w:bCs/>
        </w:rPr>
        <w:t>standard state method, 2021–22 to 202</w:t>
      </w:r>
      <w:r w:rsidR="00D41FBC">
        <w:rPr>
          <w:b/>
          <w:bCs/>
        </w:rPr>
        <w:t>5</w:t>
      </w:r>
      <w:r w:rsidRPr="00B97283">
        <w:rPr>
          <w:b/>
          <w:bCs/>
        </w:rPr>
        <w:t>–2</w:t>
      </w:r>
      <w:r w:rsidR="00D41FBC">
        <w:rPr>
          <w:b/>
          <w:bCs/>
        </w:rPr>
        <w:t>6</w:t>
      </w:r>
    </w:p>
    <w:tbl>
      <w:tblPr>
        <w:tblW w:w="9131" w:type="dxa"/>
        <w:tblLayout w:type="fixed"/>
        <w:tblLook w:val="04A0" w:firstRow="1" w:lastRow="0" w:firstColumn="1" w:lastColumn="0" w:noHBand="0" w:noVBand="1"/>
      </w:tblPr>
      <w:tblGrid>
        <w:gridCol w:w="1918"/>
        <w:gridCol w:w="10"/>
        <w:gridCol w:w="779"/>
        <w:gridCol w:w="15"/>
        <w:gridCol w:w="774"/>
        <w:gridCol w:w="20"/>
        <w:gridCol w:w="770"/>
        <w:gridCol w:w="24"/>
        <w:gridCol w:w="766"/>
        <w:gridCol w:w="28"/>
        <w:gridCol w:w="762"/>
        <w:gridCol w:w="32"/>
        <w:gridCol w:w="758"/>
        <w:gridCol w:w="36"/>
        <w:gridCol w:w="754"/>
        <w:gridCol w:w="40"/>
        <w:gridCol w:w="750"/>
        <w:gridCol w:w="44"/>
        <w:gridCol w:w="746"/>
        <w:gridCol w:w="105"/>
      </w:tblGrid>
      <w:tr w:rsidR="00A92AFD" w:rsidRPr="008C074E" w14:paraId="132BEE6A" w14:textId="77777777" w:rsidTr="00A26AB1">
        <w:tc>
          <w:tcPr>
            <w:tcW w:w="1928" w:type="dxa"/>
            <w:gridSpan w:val="2"/>
            <w:tcBorders>
              <w:top w:val="single" w:sz="12" w:space="0" w:color="auto"/>
              <w:left w:val="nil"/>
              <w:bottom w:val="single" w:sz="6" w:space="0" w:color="auto"/>
              <w:right w:val="nil"/>
            </w:tcBorders>
            <w:noWrap/>
            <w:vAlign w:val="bottom"/>
            <w:hideMark/>
          </w:tcPr>
          <w:p w14:paraId="170C52FE" w14:textId="77777777" w:rsidR="00A92AFD" w:rsidRPr="00A92AFD" w:rsidRDefault="00A92AFD" w:rsidP="008C074E">
            <w:pPr>
              <w:keepNext/>
              <w:keepLines/>
              <w:spacing w:before="60" w:after="60" w:line="240" w:lineRule="auto"/>
              <w:rPr>
                <w:rFonts w:ascii="Calibri" w:eastAsia="Times New Roman" w:hAnsi="Calibri" w:cs="Calibri"/>
                <w:b/>
                <w:bCs/>
                <w:i/>
                <w:iCs/>
                <w:sz w:val="20"/>
                <w:szCs w:val="20"/>
                <w:lang w:eastAsia="en-AU"/>
              </w:rPr>
            </w:pPr>
            <w:r w:rsidRPr="00A92AFD">
              <w:rPr>
                <w:rFonts w:ascii="Calibri" w:eastAsia="Times New Roman" w:hAnsi="Calibri" w:cs="Calibri"/>
                <w:b/>
                <w:bCs/>
                <w:i/>
                <w:iCs/>
                <w:sz w:val="20"/>
                <w:szCs w:val="20"/>
                <w:lang w:eastAsia="en-AU"/>
              </w:rPr>
              <w:t> </w:t>
            </w:r>
          </w:p>
        </w:tc>
        <w:tc>
          <w:tcPr>
            <w:tcW w:w="794" w:type="dxa"/>
            <w:gridSpan w:val="2"/>
            <w:tcBorders>
              <w:top w:val="single" w:sz="12" w:space="0" w:color="auto"/>
              <w:left w:val="nil"/>
              <w:bottom w:val="single" w:sz="6" w:space="0" w:color="auto"/>
              <w:right w:val="nil"/>
            </w:tcBorders>
            <w:noWrap/>
            <w:vAlign w:val="center"/>
            <w:hideMark/>
          </w:tcPr>
          <w:p w14:paraId="4ED8A62D" w14:textId="77777777" w:rsidR="00A92AFD" w:rsidRPr="00A92AFD" w:rsidRDefault="00A92AFD" w:rsidP="008C074E">
            <w:pPr>
              <w:keepNext/>
              <w:keepLines/>
              <w:spacing w:before="60" w:after="60" w:line="240" w:lineRule="auto"/>
              <w:jc w:val="center"/>
              <w:rPr>
                <w:rFonts w:ascii="Calibri" w:eastAsia="Times New Roman" w:hAnsi="Calibri" w:cs="Calibri"/>
                <w:i/>
                <w:iCs/>
                <w:sz w:val="20"/>
                <w:szCs w:val="20"/>
                <w:lang w:eastAsia="en-AU"/>
              </w:rPr>
            </w:pPr>
            <w:r w:rsidRPr="00A92AFD">
              <w:rPr>
                <w:rFonts w:ascii="Calibri" w:eastAsia="Times New Roman" w:hAnsi="Calibri" w:cs="Calibri"/>
                <w:i/>
                <w:iCs/>
                <w:sz w:val="20"/>
                <w:szCs w:val="20"/>
                <w:lang w:eastAsia="en-AU"/>
              </w:rPr>
              <w:t>NSW</w:t>
            </w:r>
          </w:p>
        </w:tc>
        <w:tc>
          <w:tcPr>
            <w:tcW w:w="794" w:type="dxa"/>
            <w:gridSpan w:val="2"/>
            <w:tcBorders>
              <w:top w:val="single" w:sz="12" w:space="0" w:color="auto"/>
              <w:left w:val="nil"/>
              <w:bottom w:val="single" w:sz="6" w:space="0" w:color="auto"/>
              <w:right w:val="nil"/>
            </w:tcBorders>
            <w:noWrap/>
            <w:vAlign w:val="center"/>
            <w:hideMark/>
          </w:tcPr>
          <w:p w14:paraId="686BE642" w14:textId="77777777" w:rsidR="00A92AFD" w:rsidRPr="00A92AFD" w:rsidRDefault="00A92AFD" w:rsidP="008C074E">
            <w:pPr>
              <w:keepNext/>
              <w:keepLines/>
              <w:spacing w:before="60" w:after="60" w:line="240" w:lineRule="auto"/>
              <w:jc w:val="center"/>
              <w:rPr>
                <w:rFonts w:ascii="Calibri" w:eastAsia="Times New Roman" w:hAnsi="Calibri" w:cs="Calibri"/>
                <w:i/>
                <w:iCs/>
                <w:sz w:val="20"/>
                <w:szCs w:val="20"/>
                <w:lang w:eastAsia="en-AU"/>
              </w:rPr>
            </w:pPr>
            <w:r w:rsidRPr="00A92AFD">
              <w:rPr>
                <w:rFonts w:ascii="Calibri" w:eastAsia="Times New Roman" w:hAnsi="Calibri" w:cs="Calibri"/>
                <w:i/>
                <w:iCs/>
                <w:sz w:val="20"/>
                <w:szCs w:val="20"/>
                <w:lang w:eastAsia="en-AU"/>
              </w:rPr>
              <w:t>Vic</w:t>
            </w:r>
          </w:p>
        </w:tc>
        <w:tc>
          <w:tcPr>
            <w:tcW w:w="794" w:type="dxa"/>
            <w:gridSpan w:val="2"/>
            <w:tcBorders>
              <w:top w:val="single" w:sz="12" w:space="0" w:color="auto"/>
              <w:left w:val="nil"/>
              <w:bottom w:val="single" w:sz="6" w:space="0" w:color="auto"/>
              <w:right w:val="nil"/>
            </w:tcBorders>
            <w:noWrap/>
            <w:vAlign w:val="center"/>
            <w:hideMark/>
          </w:tcPr>
          <w:p w14:paraId="0E6D70FC" w14:textId="77777777" w:rsidR="00A92AFD" w:rsidRPr="00A92AFD" w:rsidRDefault="00A92AFD" w:rsidP="008C074E">
            <w:pPr>
              <w:keepNext/>
              <w:keepLines/>
              <w:spacing w:before="60" w:after="60" w:line="240" w:lineRule="auto"/>
              <w:jc w:val="center"/>
              <w:rPr>
                <w:rFonts w:ascii="Calibri" w:eastAsia="Times New Roman" w:hAnsi="Calibri" w:cs="Calibri"/>
                <w:i/>
                <w:iCs/>
                <w:sz w:val="20"/>
                <w:szCs w:val="20"/>
                <w:lang w:eastAsia="en-AU"/>
              </w:rPr>
            </w:pPr>
            <w:r w:rsidRPr="00A92AFD">
              <w:rPr>
                <w:rFonts w:ascii="Calibri" w:eastAsia="Times New Roman" w:hAnsi="Calibri" w:cs="Calibri"/>
                <w:i/>
                <w:iCs/>
                <w:sz w:val="20"/>
                <w:szCs w:val="20"/>
                <w:lang w:eastAsia="en-AU"/>
              </w:rPr>
              <w:t>Qld</w:t>
            </w:r>
          </w:p>
        </w:tc>
        <w:tc>
          <w:tcPr>
            <w:tcW w:w="794" w:type="dxa"/>
            <w:gridSpan w:val="2"/>
            <w:tcBorders>
              <w:top w:val="single" w:sz="12" w:space="0" w:color="auto"/>
              <w:left w:val="nil"/>
              <w:bottom w:val="single" w:sz="6" w:space="0" w:color="auto"/>
              <w:right w:val="nil"/>
            </w:tcBorders>
            <w:noWrap/>
            <w:vAlign w:val="center"/>
            <w:hideMark/>
          </w:tcPr>
          <w:p w14:paraId="17942274" w14:textId="77777777" w:rsidR="00A92AFD" w:rsidRPr="00A92AFD" w:rsidRDefault="00A92AFD" w:rsidP="008C074E">
            <w:pPr>
              <w:keepNext/>
              <w:keepLines/>
              <w:spacing w:before="60" w:after="60" w:line="240" w:lineRule="auto"/>
              <w:jc w:val="center"/>
              <w:rPr>
                <w:rFonts w:ascii="Calibri" w:eastAsia="Times New Roman" w:hAnsi="Calibri" w:cs="Calibri"/>
                <w:i/>
                <w:iCs/>
                <w:sz w:val="20"/>
                <w:szCs w:val="20"/>
                <w:lang w:eastAsia="en-AU"/>
              </w:rPr>
            </w:pPr>
            <w:r w:rsidRPr="00A92AFD">
              <w:rPr>
                <w:rFonts w:ascii="Calibri" w:eastAsia="Times New Roman" w:hAnsi="Calibri" w:cs="Calibri"/>
                <w:i/>
                <w:iCs/>
                <w:sz w:val="20"/>
                <w:szCs w:val="20"/>
                <w:lang w:eastAsia="en-AU"/>
              </w:rPr>
              <w:t>WA</w:t>
            </w:r>
          </w:p>
        </w:tc>
        <w:tc>
          <w:tcPr>
            <w:tcW w:w="794" w:type="dxa"/>
            <w:gridSpan w:val="2"/>
            <w:tcBorders>
              <w:top w:val="single" w:sz="12" w:space="0" w:color="auto"/>
              <w:left w:val="nil"/>
              <w:bottom w:val="single" w:sz="6" w:space="0" w:color="auto"/>
              <w:right w:val="nil"/>
            </w:tcBorders>
            <w:noWrap/>
            <w:vAlign w:val="center"/>
            <w:hideMark/>
          </w:tcPr>
          <w:p w14:paraId="28FA8ABE" w14:textId="77777777" w:rsidR="00A92AFD" w:rsidRPr="00A92AFD" w:rsidRDefault="00A92AFD" w:rsidP="008C074E">
            <w:pPr>
              <w:keepNext/>
              <w:keepLines/>
              <w:spacing w:before="60" w:after="60" w:line="240" w:lineRule="auto"/>
              <w:jc w:val="center"/>
              <w:rPr>
                <w:rFonts w:ascii="Calibri" w:eastAsia="Times New Roman" w:hAnsi="Calibri" w:cs="Calibri"/>
                <w:i/>
                <w:iCs/>
                <w:sz w:val="20"/>
                <w:szCs w:val="20"/>
                <w:lang w:eastAsia="en-AU"/>
              </w:rPr>
            </w:pPr>
            <w:r w:rsidRPr="00A92AFD">
              <w:rPr>
                <w:rFonts w:ascii="Calibri" w:eastAsia="Times New Roman" w:hAnsi="Calibri" w:cs="Calibri"/>
                <w:i/>
                <w:iCs/>
                <w:sz w:val="20"/>
                <w:szCs w:val="20"/>
                <w:lang w:eastAsia="en-AU"/>
              </w:rPr>
              <w:t>SA</w:t>
            </w:r>
          </w:p>
        </w:tc>
        <w:tc>
          <w:tcPr>
            <w:tcW w:w="794" w:type="dxa"/>
            <w:gridSpan w:val="2"/>
            <w:tcBorders>
              <w:top w:val="single" w:sz="12" w:space="0" w:color="auto"/>
              <w:left w:val="nil"/>
              <w:bottom w:val="single" w:sz="6" w:space="0" w:color="auto"/>
              <w:right w:val="nil"/>
            </w:tcBorders>
            <w:noWrap/>
            <w:vAlign w:val="center"/>
            <w:hideMark/>
          </w:tcPr>
          <w:p w14:paraId="2EA96341" w14:textId="77777777" w:rsidR="00A92AFD" w:rsidRPr="00A92AFD" w:rsidRDefault="00A92AFD" w:rsidP="008C074E">
            <w:pPr>
              <w:keepNext/>
              <w:keepLines/>
              <w:spacing w:before="60" w:after="60" w:line="240" w:lineRule="auto"/>
              <w:jc w:val="center"/>
              <w:rPr>
                <w:rFonts w:ascii="Calibri" w:eastAsia="Times New Roman" w:hAnsi="Calibri" w:cs="Calibri"/>
                <w:i/>
                <w:iCs/>
                <w:sz w:val="20"/>
                <w:szCs w:val="20"/>
                <w:lang w:eastAsia="en-AU"/>
              </w:rPr>
            </w:pPr>
            <w:r w:rsidRPr="00A92AFD">
              <w:rPr>
                <w:rFonts w:ascii="Calibri" w:eastAsia="Times New Roman" w:hAnsi="Calibri" w:cs="Calibri"/>
                <w:i/>
                <w:iCs/>
                <w:sz w:val="20"/>
                <w:szCs w:val="20"/>
                <w:lang w:eastAsia="en-AU"/>
              </w:rPr>
              <w:t>Tas</w:t>
            </w:r>
          </w:p>
        </w:tc>
        <w:tc>
          <w:tcPr>
            <w:tcW w:w="794" w:type="dxa"/>
            <w:gridSpan w:val="2"/>
            <w:tcBorders>
              <w:top w:val="single" w:sz="12" w:space="0" w:color="auto"/>
              <w:left w:val="nil"/>
              <w:bottom w:val="single" w:sz="6" w:space="0" w:color="auto"/>
              <w:right w:val="nil"/>
            </w:tcBorders>
            <w:noWrap/>
            <w:vAlign w:val="center"/>
            <w:hideMark/>
          </w:tcPr>
          <w:p w14:paraId="3351925A" w14:textId="77777777" w:rsidR="00A92AFD" w:rsidRPr="00A92AFD" w:rsidRDefault="00A92AFD" w:rsidP="008C074E">
            <w:pPr>
              <w:keepNext/>
              <w:keepLines/>
              <w:spacing w:before="60" w:after="60" w:line="240" w:lineRule="auto"/>
              <w:jc w:val="center"/>
              <w:rPr>
                <w:rFonts w:ascii="Calibri" w:eastAsia="Times New Roman" w:hAnsi="Calibri" w:cs="Calibri"/>
                <w:i/>
                <w:iCs/>
                <w:sz w:val="20"/>
                <w:szCs w:val="20"/>
                <w:lang w:eastAsia="en-AU"/>
              </w:rPr>
            </w:pPr>
            <w:r w:rsidRPr="00A92AFD">
              <w:rPr>
                <w:rFonts w:ascii="Calibri" w:eastAsia="Times New Roman" w:hAnsi="Calibri" w:cs="Calibri"/>
                <w:i/>
                <w:iCs/>
                <w:sz w:val="20"/>
                <w:szCs w:val="20"/>
                <w:lang w:eastAsia="en-AU"/>
              </w:rPr>
              <w:t>ACT</w:t>
            </w:r>
          </w:p>
        </w:tc>
        <w:tc>
          <w:tcPr>
            <w:tcW w:w="794" w:type="dxa"/>
            <w:gridSpan w:val="2"/>
            <w:tcBorders>
              <w:top w:val="single" w:sz="12" w:space="0" w:color="auto"/>
              <w:left w:val="nil"/>
              <w:bottom w:val="single" w:sz="6" w:space="0" w:color="auto"/>
              <w:right w:val="nil"/>
            </w:tcBorders>
            <w:noWrap/>
            <w:vAlign w:val="center"/>
            <w:hideMark/>
          </w:tcPr>
          <w:p w14:paraId="5B684316" w14:textId="77777777" w:rsidR="00A92AFD" w:rsidRPr="00A92AFD" w:rsidRDefault="00A92AFD" w:rsidP="008C074E">
            <w:pPr>
              <w:keepNext/>
              <w:keepLines/>
              <w:spacing w:before="60" w:after="60" w:line="240" w:lineRule="auto"/>
              <w:jc w:val="center"/>
              <w:rPr>
                <w:rFonts w:ascii="Calibri" w:eastAsia="Times New Roman" w:hAnsi="Calibri" w:cs="Calibri"/>
                <w:i/>
                <w:iCs/>
                <w:sz w:val="20"/>
                <w:szCs w:val="20"/>
                <w:lang w:eastAsia="en-AU"/>
              </w:rPr>
            </w:pPr>
            <w:r w:rsidRPr="00A92AFD">
              <w:rPr>
                <w:rFonts w:ascii="Calibri" w:eastAsia="Times New Roman" w:hAnsi="Calibri" w:cs="Calibri"/>
                <w:i/>
                <w:iCs/>
                <w:sz w:val="20"/>
                <w:szCs w:val="20"/>
                <w:lang w:eastAsia="en-AU"/>
              </w:rPr>
              <w:t>NT</w:t>
            </w:r>
          </w:p>
        </w:tc>
        <w:tc>
          <w:tcPr>
            <w:tcW w:w="851" w:type="dxa"/>
            <w:gridSpan w:val="2"/>
            <w:tcBorders>
              <w:top w:val="single" w:sz="12" w:space="0" w:color="auto"/>
              <w:left w:val="nil"/>
              <w:bottom w:val="single" w:sz="6" w:space="0" w:color="auto"/>
              <w:right w:val="nil"/>
            </w:tcBorders>
            <w:noWrap/>
            <w:vAlign w:val="center"/>
            <w:hideMark/>
          </w:tcPr>
          <w:p w14:paraId="49E28C44" w14:textId="77777777" w:rsidR="00A92AFD" w:rsidRPr="00A92AFD" w:rsidRDefault="00A92AFD" w:rsidP="008C074E">
            <w:pPr>
              <w:keepNext/>
              <w:keepLines/>
              <w:spacing w:before="60" w:after="60" w:line="240" w:lineRule="auto"/>
              <w:jc w:val="center"/>
              <w:rPr>
                <w:rFonts w:ascii="Calibri" w:eastAsia="Times New Roman" w:hAnsi="Calibri" w:cs="Calibri"/>
                <w:i/>
                <w:iCs/>
                <w:sz w:val="20"/>
                <w:szCs w:val="20"/>
                <w:lang w:eastAsia="en-AU"/>
              </w:rPr>
            </w:pPr>
            <w:r w:rsidRPr="00A92AFD">
              <w:rPr>
                <w:rFonts w:ascii="Calibri" w:eastAsia="Times New Roman" w:hAnsi="Calibri" w:cs="Calibri"/>
                <w:i/>
                <w:iCs/>
                <w:sz w:val="20"/>
                <w:szCs w:val="20"/>
                <w:lang w:eastAsia="en-AU"/>
              </w:rPr>
              <w:t>Total</w:t>
            </w:r>
          </w:p>
        </w:tc>
      </w:tr>
      <w:tr w:rsidR="00A26AB1" w:rsidRPr="00EB267A" w14:paraId="3960DD00" w14:textId="77777777" w:rsidTr="00A26AB1">
        <w:trPr>
          <w:gridAfter w:val="1"/>
          <w:wAfter w:w="105" w:type="dxa"/>
        </w:trPr>
        <w:tc>
          <w:tcPr>
            <w:tcW w:w="1918" w:type="dxa"/>
            <w:tcBorders>
              <w:top w:val="single" w:sz="6" w:space="0" w:color="auto"/>
              <w:left w:val="nil"/>
              <w:bottom w:val="nil"/>
              <w:right w:val="nil"/>
            </w:tcBorders>
            <w:noWrap/>
            <w:vAlign w:val="bottom"/>
            <w:hideMark/>
          </w:tcPr>
          <w:p w14:paraId="1064A01C" w14:textId="77777777" w:rsidR="00A26AB1" w:rsidRPr="00EB267A" w:rsidRDefault="00A26AB1" w:rsidP="004C1517">
            <w:pPr>
              <w:keepNext/>
              <w:keepLines/>
              <w:spacing w:before="60" w:after="0" w:line="240" w:lineRule="auto"/>
              <w:rPr>
                <w:rFonts w:ascii="Calibri" w:eastAsia="Times New Roman" w:hAnsi="Calibri" w:cs="Calibri"/>
                <w:b/>
                <w:bCs/>
                <w:sz w:val="20"/>
                <w:szCs w:val="20"/>
                <w:lang w:eastAsia="en-AU"/>
              </w:rPr>
            </w:pPr>
            <w:r w:rsidRPr="00EB267A">
              <w:rPr>
                <w:rFonts w:ascii="Calibri" w:eastAsia="Times New Roman" w:hAnsi="Calibri" w:cs="Calibri"/>
                <w:b/>
                <w:bCs/>
                <w:sz w:val="20"/>
                <w:szCs w:val="20"/>
                <w:lang w:eastAsia="en-AU"/>
              </w:rPr>
              <w:t>2021–22</w:t>
            </w:r>
          </w:p>
        </w:tc>
        <w:tc>
          <w:tcPr>
            <w:tcW w:w="789" w:type="dxa"/>
            <w:gridSpan w:val="2"/>
            <w:tcBorders>
              <w:top w:val="single" w:sz="6" w:space="0" w:color="auto"/>
              <w:left w:val="nil"/>
              <w:bottom w:val="nil"/>
              <w:right w:val="nil"/>
            </w:tcBorders>
            <w:noWrap/>
            <w:vAlign w:val="center"/>
            <w:hideMark/>
          </w:tcPr>
          <w:p w14:paraId="7F5F11A2" w14:textId="77777777" w:rsidR="00A26AB1" w:rsidRPr="00EB267A" w:rsidRDefault="00A26AB1" w:rsidP="004C1517">
            <w:pPr>
              <w:keepNext/>
              <w:keepLines/>
              <w:spacing w:before="60" w:after="0" w:line="240" w:lineRule="auto"/>
              <w:rPr>
                <w:rFonts w:ascii="Calibri" w:eastAsia="Times New Roman" w:hAnsi="Calibri" w:cs="Calibri"/>
                <w:b/>
                <w:bCs/>
                <w:sz w:val="20"/>
                <w:szCs w:val="20"/>
                <w:lang w:eastAsia="en-AU"/>
              </w:rPr>
            </w:pPr>
          </w:p>
        </w:tc>
        <w:tc>
          <w:tcPr>
            <w:tcW w:w="789" w:type="dxa"/>
            <w:gridSpan w:val="2"/>
            <w:tcBorders>
              <w:top w:val="single" w:sz="6" w:space="0" w:color="auto"/>
              <w:left w:val="nil"/>
              <w:bottom w:val="nil"/>
              <w:right w:val="nil"/>
            </w:tcBorders>
            <w:noWrap/>
            <w:vAlign w:val="center"/>
            <w:hideMark/>
          </w:tcPr>
          <w:p w14:paraId="7D346E48" w14:textId="77777777" w:rsidR="00A26AB1" w:rsidRPr="00EB267A" w:rsidRDefault="00A26AB1" w:rsidP="004C1517">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gridSpan w:val="2"/>
            <w:tcBorders>
              <w:top w:val="single" w:sz="6" w:space="0" w:color="auto"/>
              <w:left w:val="nil"/>
              <w:bottom w:val="nil"/>
              <w:right w:val="nil"/>
            </w:tcBorders>
            <w:noWrap/>
            <w:vAlign w:val="center"/>
            <w:hideMark/>
          </w:tcPr>
          <w:p w14:paraId="5F77B8DD" w14:textId="77777777" w:rsidR="00A26AB1" w:rsidRPr="00EB267A" w:rsidRDefault="00A26AB1" w:rsidP="004C1517">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gridSpan w:val="2"/>
            <w:tcBorders>
              <w:top w:val="single" w:sz="6" w:space="0" w:color="auto"/>
              <w:left w:val="nil"/>
              <w:bottom w:val="nil"/>
              <w:right w:val="nil"/>
            </w:tcBorders>
            <w:noWrap/>
            <w:vAlign w:val="center"/>
            <w:hideMark/>
          </w:tcPr>
          <w:p w14:paraId="0EFBE81B" w14:textId="77777777" w:rsidR="00A26AB1" w:rsidRPr="00EB267A" w:rsidRDefault="00A26AB1" w:rsidP="004C1517">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gridSpan w:val="2"/>
            <w:tcBorders>
              <w:top w:val="single" w:sz="6" w:space="0" w:color="auto"/>
              <w:left w:val="nil"/>
              <w:bottom w:val="nil"/>
              <w:right w:val="nil"/>
            </w:tcBorders>
            <w:noWrap/>
            <w:vAlign w:val="center"/>
            <w:hideMark/>
          </w:tcPr>
          <w:p w14:paraId="710403E9" w14:textId="77777777" w:rsidR="00A26AB1" w:rsidRPr="00EB267A" w:rsidRDefault="00A26AB1" w:rsidP="004C1517">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gridSpan w:val="2"/>
            <w:tcBorders>
              <w:top w:val="single" w:sz="6" w:space="0" w:color="auto"/>
              <w:left w:val="nil"/>
              <w:bottom w:val="nil"/>
              <w:right w:val="nil"/>
            </w:tcBorders>
            <w:noWrap/>
            <w:vAlign w:val="center"/>
            <w:hideMark/>
          </w:tcPr>
          <w:p w14:paraId="4216F303" w14:textId="77777777" w:rsidR="00A26AB1" w:rsidRPr="00EB267A" w:rsidRDefault="00A26AB1" w:rsidP="004C1517">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gridSpan w:val="2"/>
            <w:tcBorders>
              <w:top w:val="single" w:sz="6" w:space="0" w:color="auto"/>
              <w:left w:val="nil"/>
              <w:bottom w:val="nil"/>
              <w:right w:val="nil"/>
            </w:tcBorders>
            <w:noWrap/>
            <w:vAlign w:val="center"/>
            <w:hideMark/>
          </w:tcPr>
          <w:p w14:paraId="05758D30" w14:textId="77777777" w:rsidR="00A26AB1" w:rsidRPr="00EB267A" w:rsidRDefault="00A26AB1" w:rsidP="004C1517">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gridSpan w:val="2"/>
            <w:tcBorders>
              <w:top w:val="single" w:sz="6" w:space="0" w:color="auto"/>
              <w:left w:val="nil"/>
              <w:bottom w:val="nil"/>
              <w:right w:val="nil"/>
            </w:tcBorders>
            <w:noWrap/>
            <w:vAlign w:val="center"/>
            <w:hideMark/>
          </w:tcPr>
          <w:p w14:paraId="09B62EC7" w14:textId="77777777" w:rsidR="00A26AB1" w:rsidRPr="00EB267A" w:rsidRDefault="00A26AB1" w:rsidP="004C1517">
            <w:pPr>
              <w:keepNext/>
              <w:keepLines/>
              <w:spacing w:before="60" w:after="0" w:line="240" w:lineRule="auto"/>
              <w:jc w:val="right"/>
              <w:rPr>
                <w:rFonts w:ascii="Times New Roman" w:eastAsia="Times New Roman" w:hAnsi="Times New Roman" w:cs="Times New Roman"/>
                <w:sz w:val="20"/>
                <w:szCs w:val="20"/>
                <w:lang w:eastAsia="en-AU"/>
              </w:rPr>
            </w:pPr>
          </w:p>
        </w:tc>
        <w:tc>
          <w:tcPr>
            <w:tcW w:w="790" w:type="dxa"/>
            <w:gridSpan w:val="2"/>
            <w:tcBorders>
              <w:top w:val="single" w:sz="6" w:space="0" w:color="auto"/>
              <w:left w:val="nil"/>
              <w:bottom w:val="nil"/>
              <w:right w:val="nil"/>
            </w:tcBorders>
            <w:noWrap/>
            <w:vAlign w:val="center"/>
            <w:hideMark/>
          </w:tcPr>
          <w:p w14:paraId="2D2D2E95" w14:textId="77777777" w:rsidR="00A26AB1" w:rsidRPr="00EB267A" w:rsidRDefault="00A26AB1" w:rsidP="004C1517">
            <w:pPr>
              <w:keepNext/>
              <w:keepLines/>
              <w:spacing w:before="60" w:after="0" w:line="240" w:lineRule="auto"/>
              <w:jc w:val="right"/>
              <w:rPr>
                <w:rFonts w:ascii="Times New Roman" w:eastAsia="Times New Roman" w:hAnsi="Times New Roman" w:cs="Times New Roman"/>
                <w:sz w:val="20"/>
                <w:szCs w:val="20"/>
                <w:lang w:eastAsia="en-AU"/>
              </w:rPr>
            </w:pPr>
          </w:p>
        </w:tc>
      </w:tr>
      <w:tr w:rsidR="00A26AB1" w:rsidRPr="00EB267A" w14:paraId="794363FF" w14:textId="77777777" w:rsidTr="00A26AB1">
        <w:trPr>
          <w:gridAfter w:val="1"/>
          <w:wAfter w:w="105" w:type="dxa"/>
        </w:trPr>
        <w:tc>
          <w:tcPr>
            <w:tcW w:w="1918" w:type="dxa"/>
            <w:tcBorders>
              <w:top w:val="nil"/>
              <w:left w:val="nil"/>
              <w:bottom w:val="nil"/>
              <w:right w:val="nil"/>
            </w:tcBorders>
            <w:noWrap/>
            <w:vAlign w:val="bottom"/>
            <w:hideMark/>
          </w:tcPr>
          <w:p w14:paraId="540B1ECB"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gridSpan w:val="2"/>
            <w:tcBorders>
              <w:top w:val="nil"/>
              <w:left w:val="nil"/>
              <w:bottom w:val="nil"/>
              <w:right w:val="nil"/>
            </w:tcBorders>
            <w:noWrap/>
            <w:hideMark/>
          </w:tcPr>
          <w:p w14:paraId="49A92AC3" w14:textId="183C146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0.9026</w:t>
            </w:r>
          </w:p>
        </w:tc>
        <w:tc>
          <w:tcPr>
            <w:tcW w:w="789" w:type="dxa"/>
            <w:gridSpan w:val="2"/>
            <w:tcBorders>
              <w:top w:val="nil"/>
              <w:left w:val="nil"/>
              <w:bottom w:val="nil"/>
              <w:right w:val="nil"/>
            </w:tcBorders>
            <w:noWrap/>
            <w:hideMark/>
          </w:tcPr>
          <w:p w14:paraId="79DA4C95" w14:textId="59FC675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0.8698</w:t>
            </w:r>
          </w:p>
        </w:tc>
        <w:tc>
          <w:tcPr>
            <w:tcW w:w="790" w:type="dxa"/>
            <w:gridSpan w:val="2"/>
            <w:tcBorders>
              <w:top w:val="nil"/>
              <w:left w:val="nil"/>
              <w:bottom w:val="nil"/>
              <w:right w:val="nil"/>
            </w:tcBorders>
            <w:noWrap/>
            <w:hideMark/>
          </w:tcPr>
          <w:p w14:paraId="46B8F6DA" w14:textId="3EA7039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1.0056</w:t>
            </w:r>
          </w:p>
        </w:tc>
        <w:tc>
          <w:tcPr>
            <w:tcW w:w="790" w:type="dxa"/>
            <w:gridSpan w:val="2"/>
            <w:tcBorders>
              <w:top w:val="nil"/>
              <w:left w:val="nil"/>
              <w:bottom w:val="nil"/>
              <w:right w:val="nil"/>
            </w:tcBorders>
            <w:noWrap/>
            <w:hideMark/>
          </w:tcPr>
          <w:p w14:paraId="40E2D373" w14:textId="056E3F56"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0.8636</w:t>
            </w:r>
          </w:p>
        </w:tc>
        <w:tc>
          <w:tcPr>
            <w:tcW w:w="790" w:type="dxa"/>
            <w:gridSpan w:val="2"/>
            <w:tcBorders>
              <w:top w:val="nil"/>
              <w:left w:val="nil"/>
              <w:bottom w:val="nil"/>
              <w:right w:val="nil"/>
            </w:tcBorders>
            <w:noWrap/>
            <w:hideMark/>
          </w:tcPr>
          <w:p w14:paraId="58D6BCD7" w14:textId="6976D1C1"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1.2936</w:t>
            </w:r>
          </w:p>
        </w:tc>
        <w:tc>
          <w:tcPr>
            <w:tcW w:w="790" w:type="dxa"/>
            <w:gridSpan w:val="2"/>
            <w:tcBorders>
              <w:top w:val="nil"/>
              <w:left w:val="nil"/>
              <w:bottom w:val="nil"/>
              <w:right w:val="nil"/>
            </w:tcBorders>
            <w:noWrap/>
            <w:hideMark/>
          </w:tcPr>
          <w:p w14:paraId="41176AAF" w14:textId="2557E81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1.9071</w:t>
            </w:r>
          </w:p>
        </w:tc>
        <w:tc>
          <w:tcPr>
            <w:tcW w:w="790" w:type="dxa"/>
            <w:gridSpan w:val="2"/>
            <w:tcBorders>
              <w:top w:val="nil"/>
              <w:left w:val="nil"/>
              <w:bottom w:val="nil"/>
              <w:right w:val="nil"/>
            </w:tcBorders>
            <w:noWrap/>
            <w:hideMark/>
          </w:tcPr>
          <w:p w14:paraId="3A64889A" w14:textId="3C50132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1.1091</w:t>
            </w:r>
          </w:p>
        </w:tc>
        <w:tc>
          <w:tcPr>
            <w:tcW w:w="790" w:type="dxa"/>
            <w:gridSpan w:val="2"/>
            <w:tcBorders>
              <w:top w:val="nil"/>
              <w:left w:val="nil"/>
              <w:bottom w:val="nil"/>
              <w:right w:val="nil"/>
            </w:tcBorders>
            <w:noWrap/>
            <w:hideMark/>
          </w:tcPr>
          <w:p w14:paraId="3DD94B4B" w14:textId="4B82FEB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4.7463</w:t>
            </w:r>
          </w:p>
        </w:tc>
        <w:tc>
          <w:tcPr>
            <w:tcW w:w="790" w:type="dxa"/>
            <w:gridSpan w:val="2"/>
            <w:tcBorders>
              <w:top w:val="nil"/>
              <w:left w:val="nil"/>
              <w:bottom w:val="nil"/>
              <w:right w:val="nil"/>
            </w:tcBorders>
            <w:noWrap/>
            <w:hideMark/>
          </w:tcPr>
          <w:p w14:paraId="542A63CC" w14:textId="7777777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p>
        </w:tc>
      </w:tr>
      <w:tr w:rsidR="00A26AB1" w:rsidRPr="00EB267A" w14:paraId="7E89AC11" w14:textId="77777777" w:rsidTr="00A26AB1">
        <w:trPr>
          <w:gridAfter w:val="1"/>
          <w:wAfter w:w="105" w:type="dxa"/>
        </w:trPr>
        <w:tc>
          <w:tcPr>
            <w:tcW w:w="1918" w:type="dxa"/>
            <w:tcBorders>
              <w:top w:val="nil"/>
              <w:left w:val="nil"/>
              <w:bottom w:val="nil"/>
              <w:right w:val="nil"/>
            </w:tcBorders>
            <w:noWrap/>
            <w:vAlign w:val="bottom"/>
            <w:hideMark/>
          </w:tcPr>
          <w:p w14:paraId="29601424"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gridSpan w:val="2"/>
            <w:tcBorders>
              <w:top w:val="nil"/>
              <w:left w:val="nil"/>
              <w:bottom w:val="nil"/>
              <w:right w:val="nil"/>
            </w:tcBorders>
            <w:noWrap/>
            <w:hideMark/>
          </w:tcPr>
          <w:p w14:paraId="65F16F22" w14:textId="5CAA49E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8,095</w:t>
            </w:r>
          </w:p>
        </w:tc>
        <w:tc>
          <w:tcPr>
            <w:tcW w:w="789" w:type="dxa"/>
            <w:gridSpan w:val="2"/>
            <w:tcBorders>
              <w:top w:val="nil"/>
              <w:left w:val="nil"/>
              <w:bottom w:val="nil"/>
              <w:right w:val="nil"/>
            </w:tcBorders>
            <w:noWrap/>
            <w:hideMark/>
          </w:tcPr>
          <w:p w14:paraId="7A41652F" w14:textId="660F3AEE"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6,560</w:t>
            </w:r>
          </w:p>
        </w:tc>
        <w:tc>
          <w:tcPr>
            <w:tcW w:w="790" w:type="dxa"/>
            <w:gridSpan w:val="2"/>
            <w:tcBorders>
              <w:top w:val="nil"/>
              <w:left w:val="nil"/>
              <w:bottom w:val="nil"/>
              <w:right w:val="nil"/>
            </w:tcBorders>
            <w:noWrap/>
            <w:hideMark/>
          </w:tcPr>
          <w:p w14:paraId="39D3A340" w14:textId="57897D7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5,265</w:t>
            </w:r>
          </w:p>
        </w:tc>
        <w:tc>
          <w:tcPr>
            <w:tcW w:w="790" w:type="dxa"/>
            <w:gridSpan w:val="2"/>
            <w:tcBorders>
              <w:top w:val="nil"/>
              <w:left w:val="nil"/>
              <w:bottom w:val="nil"/>
              <w:right w:val="nil"/>
            </w:tcBorders>
            <w:noWrap/>
            <w:hideMark/>
          </w:tcPr>
          <w:p w14:paraId="072AACBD" w14:textId="6EB39F4E"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2,762</w:t>
            </w:r>
          </w:p>
        </w:tc>
        <w:tc>
          <w:tcPr>
            <w:tcW w:w="790" w:type="dxa"/>
            <w:gridSpan w:val="2"/>
            <w:tcBorders>
              <w:top w:val="nil"/>
              <w:left w:val="nil"/>
              <w:bottom w:val="nil"/>
              <w:right w:val="nil"/>
            </w:tcBorders>
            <w:noWrap/>
            <w:hideMark/>
          </w:tcPr>
          <w:p w14:paraId="0B318403" w14:textId="43769FF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1,807</w:t>
            </w:r>
          </w:p>
        </w:tc>
        <w:tc>
          <w:tcPr>
            <w:tcW w:w="790" w:type="dxa"/>
            <w:gridSpan w:val="2"/>
            <w:tcBorders>
              <w:top w:val="nil"/>
              <w:left w:val="nil"/>
              <w:bottom w:val="nil"/>
              <w:right w:val="nil"/>
            </w:tcBorders>
            <w:noWrap/>
            <w:hideMark/>
          </w:tcPr>
          <w:p w14:paraId="05A22728" w14:textId="1564CFB9"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570</w:t>
            </w:r>
          </w:p>
        </w:tc>
        <w:tc>
          <w:tcPr>
            <w:tcW w:w="790" w:type="dxa"/>
            <w:gridSpan w:val="2"/>
            <w:tcBorders>
              <w:top w:val="nil"/>
              <w:left w:val="nil"/>
              <w:bottom w:val="nil"/>
              <w:right w:val="nil"/>
            </w:tcBorders>
            <w:noWrap/>
            <w:hideMark/>
          </w:tcPr>
          <w:p w14:paraId="38C4E89F" w14:textId="24D1B77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453</w:t>
            </w:r>
          </w:p>
        </w:tc>
        <w:tc>
          <w:tcPr>
            <w:tcW w:w="790" w:type="dxa"/>
            <w:gridSpan w:val="2"/>
            <w:tcBorders>
              <w:top w:val="nil"/>
              <w:left w:val="nil"/>
              <w:bottom w:val="nil"/>
              <w:right w:val="nil"/>
            </w:tcBorders>
            <w:noWrap/>
            <w:hideMark/>
          </w:tcPr>
          <w:p w14:paraId="751CF35A" w14:textId="662A35B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249</w:t>
            </w:r>
          </w:p>
        </w:tc>
        <w:tc>
          <w:tcPr>
            <w:tcW w:w="790" w:type="dxa"/>
            <w:gridSpan w:val="2"/>
            <w:tcBorders>
              <w:top w:val="nil"/>
              <w:left w:val="nil"/>
              <w:bottom w:val="nil"/>
              <w:right w:val="nil"/>
            </w:tcBorders>
            <w:noWrap/>
            <w:hideMark/>
          </w:tcPr>
          <w:p w14:paraId="72B0AA7F" w14:textId="4FE14D8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25,762</w:t>
            </w:r>
          </w:p>
        </w:tc>
      </w:tr>
      <w:tr w:rsidR="00A26AB1" w:rsidRPr="00EB267A" w14:paraId="321F1A5F" w14:textId="77777777" w:rsidTr="0072505B">
        <w:trPr>
          <w:gridAfter w:val="1"/>
          <w:wAfter w:w="105" w:type="dxa"/>
        </w:trPr>
        <w:tc>
          <w:tcPr>
            <w:tcW w:w="1918" w:type="dxa"/>
            <w:tcBorders>
              <w:top w:val="nil"/>
              <w:left w:val="nil"/>
              <w:bottom w:val="nil"/>
              <w:right w:val="nil"/>
            </w:tcBorders>
            <w:noWrap/>
            <w:vAlign w:val="bottom"/>
            <w:hideMark/>
          </w:tcPr>
          <w:p w14:paraId="029AF19B"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gridSpan w:val="2"/>
            <w:tcBorders>
              <w:top w:val="nil"/>
              <w:left w:val="nil"/>
              <w:bottom w:val="nil"/>
              <w:right w:val="nil"/>
            </w:tcBorders>
            <w:noWrap/>
            <w:vAlign w:val="bottom"/>
            <w:hideMark/>
          </w:tcPr>
          <w:p w14:paraId="0D336A4E" w14:textId="0125E9F9"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7,307</w:t>
            </w:r>
          </w:p>
        </w:tc>
        <w:tc>
          <w:tcPr>
            <w:tcW w:w="789" w:type="dxa"/>
            <w:gridSpan w:val="2"/>
            <w:tcBorders>
              <w:top w:val="nil"/>
              <w:left w:val="nil"/>
              <w:bottom w:val="nil"/>
              <w:right w:val="nil"/>
            </w:tcBorders>
            <w:noWrap/>
            <w:vAlign w:val="bottom"/>
            <w:hideMark/>
          </w:tcPr>
          <w:p w14:paraId="0881DF26" w14:textId="23B3693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5,706</w:t>
            </w:r>
          </w:p>
        </w:tc>
        <w:tc>
          <w:tcPr>
            <w:tcW w:w="790" w:type="dxa"/>
            <w:gridSpan w:val="2"/>
            <w:tcBorders>
              <w:top w:val="nil"/>
              <w:left w:val="nil"/>
              <w:bottom w:val="nil"/>
              <w:right w:val="nil"/>
            </w:tcBorders>
            <w:noWrap/>
            <w:vAlign w:val="bottom"/>
            <w:hideMark/>
          </w:tcPr>
          <w:p w14:paraId="795A70BC" w14:textId="569D9E71"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5,294</w:t>
            </w:r>
          </w:p>
        </w:tc>
        <w:tc>
          <w:tcPr>
            <w:tcW w:w="790" w:type="dxa"/>
            <w:gridSpan w:val="2"/>
            <w:tcBorders>
              <w:top w:val="nil"/>
              <w:left w:val="nil"/>
              <w:bottom w:val="nil"/>
              <w:right w:val="nil"/>
            </w:tcBorders>
            <w:noWrap/>
            <w:vAlign w:val="bottom"/>
            <w:hideMark/>
          </w:tcPr>
          <w:p w14:paraId="1DA3D93C" w14:textId="2643927F"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2,385</w:t>
            </w:r>
          </w:p>
        </w:tc>
        <w:tc>
          <w:tcPr>
            <w:tcW w:w="790" w:type="dxa"/>
            <w:gridSpan w:val="2"/>
            <w:tcBorders>
              <w:top w:val="nil"/>
              <w:left w:val="nil"/>
              <w:bottom w:val="nil"/>
              <w:right w:val="nil"/>
            </w:tcBorders>
            <w:noWrap/>
            <w:vAlign w:val="bottom"/>
            <w:hideMark/>
          </w:tcPr>
          <w:p w14:paraId="31D185D3" w14:textId="0841DE5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2,337</w:t>
            </w:r>
          </w:p>
        </w:tc>
        <w:tc>
          <w:tcPr>
            <w:tcW w:w="790" w:type="dxa"/>
            <w:gridSpan w:val="2"/>
            <w:tcBorders>
              <w:top w:val="nil"/>
              <w:left w:val="nil"/>
              <w:bottom w:val="nil"/>
              <w:right w:val="nil"/>
            </w:tcBorders>
            <w:noWrap/>
            <w:vAlign w:val="bottom"/>
            <w:hideMark/>
          </w:tcPr>
          <w:p w14:paraId="4E07BDE0" w14:textId="75E9518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1,087</w:t>
            </w:r>
          </w:p>
        </w:tc>
        <w:tc>
          <w:tcPr>
            <w:tcW w:w="790" w:type="dxa"/>
            <w:gridSpan w:val="2"/>
            <w:tcBorders>
              <w:top w:val="nil"/>
              <w:left w:val="nil"/>
              <w:bottom w:val="nil"/>
              <w:right w:val="nil"/>
            </w:tcBorders>
            <w:noWrap/>
            <w:vAlign w:val="bottom"/>
            <w:hideMark/>
          </w:tcPr>
          <w:p w14:paraId="1A0C2C7E" w14:textId="099A333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503</w:t>
            </w:r>
          </w:p>
        </w:tc>
        <w:tc>
          <w:tcPr>
            <w:tcW w:w="790" w:type="dxa"/>
            <w:gridSpan w:val="2"/>
            <w:tcBorders>
              <w:top w:val="nil"/>
              <w:left w:val="nil"/>
              <w:bottom w:val="nil"/>
              <w:right w:val="nil"/>
            </w:tcBorders>
            <w:noWrap/>
            <w:vAlign w:val="bottom"/>
            <w:hideMark/>
          </w:tcPr>
          <w:p w14:paraId="6013A9C0" w14:textId="6348B16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1,183</w:t>
            </w:r>
          </w:p>
        </w:tc>
        <w:tc>
          <w:tcPr>
            <w:tcW w:w="790" w:type="dxa"/>
            <w:gridSpan w:val="2"/>
            <w:tcBorders>
              <w:top w:val="nil"/>
              <w:left w:val="nil"/>
              <w:bottom w:val="nil"/>
              <w:right w:val="nil"/>
            </w:tcBorders>
            <w:noWrap/>
            <w:vAlign w:val="bottom"/>
            <w:hideMark/>
          </w:tcPr>
          <w:p w14:paraId="6D640BA1" w14:textId="5E000B69"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25,802</w:t>
            </w:r>
          </w:p>
        </w:tc>
      </w:tr>
      <w:tr w:rsidR="00A26AB1" w:rsidRPr="00EB267A" w14:paraId="7641ACA7" w14:textId="77777777" w:rsidTr="00A26AB1">
        <w:trPr>
          <w:gridAfter w:val="1"/>
          <w:wAfter w:w="105" w:type="dxa"/>
        </w:trPr>
        <w:tc>
          <w:tcPr>
            <w:tcW w:w="1918" w:type="dxa"/>
            <w:tcBorders>
              <w:top w:val="nil"/>
              <w:left w:val="nil"/>
              <w:bottom w:val="nil"/>
              <w:right w:val="nil"/>
            </w:tcBorders>
            <w:noWrap/>
            <w:vAlign w:val="bottom"/>
            <w:hideMark/>
          </w:tcPr>
          <w:p w14:paraId="6E438427"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gridSpan w:val="2"/>
            <w:tcBorders>
              <w:top w:val="nil"/>
              <w:left w:val="nil"/>
              <w:bottom w:val="nil"/>
              <w:right w:val="nil"/>
            </w:tcBorders>
            <w:noWrap/>
            <w:vAlign w:val="bottom"/>
            <w:hideMark/>
          </w:tcPr>
          <w:p w14:paraId="2F31BD9C" w14:textId="40303E5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28.3</w:t>
            </w:r>
          </w:p>
        </w:tc>
        <w:tc>
          <w:tcPr>
            <w:tcW w:w="789" w:type="dxa"/>
            <w:gridSpan w:val="2"/>
            <w:tcBorders>
              <w:top w:val="nil"/>
              <w:left w:val="nil"/>
              <w:bottom w:val="nil"/>
              <w:right w:val="nil"/>
            </w:tcBorders>
            <w:noWrap/>
            <w:vAlign w:val="bottom"/>
            <w:hideMark/>
          </w:tcPr>
          <w:p w14:paraId="2243E3D0" w14:textId="72142EB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22.1</w:t>
            </w:r>
          </w:p>
        </w:tc>
        <w:tc>
          <w:tcPr>
            <w:tcW w:w="790" w:type="dxa"/>
            <w:gridSpan w:val="2"/>
            <w:tcBorders>
              <w:top w:val="nil"/>
              <w:left w:val="nil"/>
              <w:bottom w:val="nil"/>
              <w:right w:val="nil"/>
            </w:tcBorders>
            <w:noWrap/>
            <w:vAlign w:val="bottom"/>
            <w:hideMark/>
          </w:tcPr>
          <w:p w14:paraId="218769BF" w14:textId="23474EE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20.5</w:t>
            </w:r>
          </w:p>
        </w:tc>
        <w:tc>
          <w:tcPr>
            <w:tcW w:w="790" w:type="dxa"/>
            <w:gridSpan w:val="2"/>
            <w:tcBorders>
              <w:top w:val="nil"/>
              <w:left w:val="nil"/>
              <w:bottom w:val="nil"/>
              <w:right w:val="nil"/>
            </w:tcBorders>
            <w:noWrap/>
            <w:vAlign w:val="bottom"/>
            <w:hideMark/>
          </w:tcPr>
          <w:p w14:paraId="62F08D4A" w14:textId="24E313F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9.2</w:t>
            </w:r>
          </w:p>
        </w:tc>
        <w:tc>
          <w:tcPr>
            <w:tcW w:w="790" w:type="dxa"/>
            <w:gridSpan w:val="2"/>
            <w:tcBorders>
              <w:top w:val="nil"/>
              <w:left w:val="nil"/>
              <w:bottom w:val="nil"/>
              <w:right w:val="nil"/>
            </w:tcBorders>
            <w:noWrap/>
            <w:vAlign w:val="bottom"/>
            <w:hideMark/>
          </w:tcPr>
          <w:p w14:paraId="416945F8" w14:textId="38A1C4F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9.1</w:t>
            </w:r>
          </w:p>
        </w:tc>
        <w:tc>
          <w:tcPr>
            <w:tcW w:w="790" w:type="dxa"/>
            <w:gridSpan w:val="2"/>
            <w:tcBorders>
              <w:top w:val="nil"/>
              <w:left w:val="nil"/>
              <w:bottom w:val="nil"/>
              <w:right w:val="nil"/>
            </w:tcBorders>
            <w:noWrap/>
            <w:vAlign w:val="bottom"/>
            <w:hideMark/>
          </w:tcPr>
          <w:p w14:paraId="7EAE1F1F" w14:textId="1A1D1E5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4.2</w:t>
            </w:r>
          </w:p>
        </w:tc>
        <w:tc>
          <w:tcPr>
            <w:tcW w:w="790" w:type="dxa"/>
            <w:gridSpan w:val="2"/>
            <w:tcBorders>
              <w:top w:val="nil"/>
              <w:left w:val="nil"/>
              <w:bottom w:val="nil"/>
              <w:right w:val="nil"/>
            </w:tcBorders>
            <w:noWrap/>
            <w:vAlign w:val="bottom"/>
            <w:hideMark/>
          </w:tcPr>
          <w:p w14:paraId="78ECD4E8" w14:textId="3FBB16F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1.9</w:t>
            </w:r>
          </w:p>
        </w:tc>
        <w:tc>
          <w:tcPr>
            <w:tcW w:w="790" w:type="dxa"/>
            <w:gridSpan w:val="2"/>
            <w:tcBorders>
              <w:top w:val="nil"/>
              <w:left w:val="nil"/>
              <w:bottom w:val="nil"/>
              <w:right w:val="nil"/>
            </w:tcBorders>
            <w:noWrap/>
            <w:vAlign w:val="bottom"/>
            <w:hideMark/>
          </w:tcPr>
          <w:p w14:paraId="30B0B0CF" w14:textId="6A7188FC"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4.6</w:t>
            </w:r>
          </w:p>
        </w:tc>
        <w:tc>
          <w:tcPr>
            <w:tcW w:w="790" w:type="dxa"/>
            <w:gridSpan w:val="2"/>
            <w:tcBorders>
              <w:top w:val="nil"/>
              <w:left w:val="nil"/>
              <w:bottom w:val="nil"/>
              <w:right w:val="nil"/>
            </w:tcBorders>
            <w:noWrap/>
            <w:vAlign w:val="bottom"/>
            <w:hideMark/>
          </w:tcPr>
          <w:p w14:paraId="057BB7AA" w14:textId="7777777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p>
        </w:tc>
      </w:tr>
      <w:tr w:rsidR="00A26AB1" w:rsidRPr="00EB267A" w14:paraId="1914A89C" w14:textId="77777777" w:rsidTr="00A26AB1">
        <w:trPr>
          <w:gridAfter w:val="1"/>
          <w:wAfter w:w="105" w:type="dxa"/>
        </w:trPr>
        <w:tc>
          <w:tcPr>
            <w:tcW w:w="2707" w:type="dxa"/>
            <w:gridSpan w:val="3"/>
            <w:tcBorders>
              <w:top w:val="nil"/>
              <w:left w:val="nil"/>
              <w:bottom w:val="nil"/>
              <w:right w:val="nil"/>
            </w:tcBorders>
            <w:noWrap/>
            <w:vAlign w:val="bottom"/>
          </w:tcPr>
          <w:p w14:paraId="50896FD6" w14:textId="77777777" w:rsidR="00A26AB1" w:rsidRPr="00AB2888" w:rsidRDefault="00A26AB1" w:rsidP="004C1517">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gridSpan w:val="2"/>
            <w:tcBorders>
              <w:top w:val="nil"/>
              <w:left w:val="nil"/>
              <w:bottom w:val="nil"/>
              <w:right w:val="nil"/>
            </w:tcBorders>
            <w:noWrap/>
            <w:vAlign w:val="bottom"/>
          </w:tcPr>
          <w:p w14:paraId="4394579B"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2CF1C09B"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5176D858"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5756803C"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2C825697"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1F409BB3"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0CA1E863"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3A5CE6F2"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r>
      <w:tr w:rsidR="00A26AB1" w:rsidRPr="00EB267A" w14:paraId="735311FE" w14:textId="77777777" w:rsidTr="00A26AB1">
        <w:trPr>
          <w:gridAfter w:val="1"/>
          <w:wAfter w:w="105" w:type="dxa"/>
        </w:trPr>
        <w:tc>
          <w:tcPr>
            <w:tcW w:w="1918" w:type="dxa"/>
            <w:tcBorders>
              <w:top w:val="nil"/>
              <w:left w:val="nil"/>
              <w:bottom w:val="nil"/>
              <w:right w:val="nil"/>
            </w:tcBorders>
            <w:noWrap/>
            <w:vAlign w:val="bottom"/>
            <w:hideMark/>
          </w:tcPr>
          <w:p w14:paraId="48952237"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gridSpan w:val="2"/>
            <w:tcBorders>
              <w:top w:val="nil"/>
              <w:left w:val="nil"/>
              <w:bottom w:val="nil"/>
              <w:right w:val="nil"/>
            </w:tcBorders>
            <w:noWrap/>
            <w:hideMark/>
          </w:tcPr>
          <w:p w14:paraId="1C4E8501" w14:textId="1E6EFE4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21,007</w:t>
            </w:r>
          </w:p>
        </w:tc>
        <w:tc>
          <w:tcPr>
            <w:tcW w:w="789" w:type="dxa"/>
            <w:gridSpan w:val="2"/>
            <w:tcBorders>
              <w:top w:val="nil"/>
              <w:left w:val="nil"/>
              <w:bottom w:val="nil"/>
              <w:right w:val="nil"/>
            </w:tcBorders>
            <w:noWrap/>
            <w:hideMark/>
          </w:tcPr>
          <w:p w14:paraId="0B5135DB" w14:textId="2834539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16,403</w:t>
            </w:r>
          </w:p>
        </w:tc>
        <w:tc>
          <w:tcPr>
            <w:tcW w:w="790" w:type="dxa"/>
            <w:gridSpan w:val="2"/>
            <w:tcBorders>
              <w:top w:val="nil"/>
              <w:left w:val="nil"/>
              <w:bottom w:val="nil"/>
              <w:right w:val="nil"/>
            </w:tcBorders>
            <w:noWrap/>
            <w:hideMark/>
          </w:tcPr>
          <w:p w14:paraId="458BD8C4" w14:textId="7D072DC9"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15,222</w:t>
            </w:r>
          </w:p>
        </w:tc>
        <w:tc>
          <w:tcPr>
            <w:tcW w:w="790" w:type="dxa"/>
            <w:gridSpan w:val="2"/>
            <w:tcBorders>
              <w:top w:val="nil"/>
              <w:left w:val="nil"/>
              <w:bottom w:val="nil"/>
              <w:right w:val="nil"/>
            </w:tcBorders>
            <w:noWrap/>
            <w:hideMark/>
          </w:tcPr>
          <w:p w14:paraId="2107B89D" w14:textId="68E7837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6,858</w:t>
            </w:r>
          </w:p>
        </w:tc>
        <w:tc>
          <w:tcPr>
            <w:tcW w:w="790" w:type="dxa"/>
            <w:gridSpan w:val="2"/>
            <w:tcBorders>
              <w:top w:val="nil"/>
              <w:left w:val="nil"/>
              <w:bottom w:val="nil"/>
              <w:right w:val="nil"/>
            </w:tcBorders>
            <w:noWrap/>
            <w:hideMark/>
          </w:tcPr>
          <w:p w14:paraId="4042179B" w14:textId="7C0D2F1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6,719</w:t>
            </w:r>
          </w:p>
        </w:tc>
        <w:tc>
          <w:tcPr>
            <w:tcW w:w="790" w:type="dxa"/>
            <w:gridSpan w:val="2"/>
            <w:tcBorders>
              <w:top w:val="nil"/>
              <w:left w:val="nil"/>
              <w:bottom w:val="nil"/>
              <w:right w:val="nil"/>
            </w:tcBorders>
            <w:noWrap/>
            <w:hideMark/>
          </w:tcPr>
          <w:p w14:paraId="42907478" w14:textId="0481A400"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3,124</w:t>
            </w:r>
          </w:p>
        </w:tc>
        <w:tc>
          <w:tcPr>
            <w:tcW w:w="790" w:type="dxa"/>
            <w:gridSpan w:val="2"/>
            <w:tcBorders>
              <w:top w:val="nil"/>
              <w:left w:val="nil"/>
              <w:bottom w:val="nil"/>
              <w:right w:val="nil"/>
            </w:tcBorders>
            <w:noWrap/>
            <w:hideMark/>
          </w:tcPr>
          <w:p w14:paraId="3AD0ED4C" w14:textId="6D12062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1,445</w:t>
            </w:r>
          </w:p>
        </w:tc>
        <w:tc>
          <w:tcPr>
            <w:tcW w:w="790" w:type="dxa"/>
            <w:gridSpan w:val="2"/>
            <w:tcBorders>
              <w:top w:val="nil"/>
              <w:left w:val="nil"/>
              <w:bottom w:val="nil"/>
              <w:right w:val="nil"/>
            </w:tcBorders>
            <w:noWrap/>
            <w:hideMark/>
          </w:tcPr>
          <w:p w14:paraId="7C2C3DF2" w14:textId="2858FF1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3,402</w:t>
            </w:r>
          </w:p>
        </w:tc>
        <w:tc>
          <w:tcPr>
            <w:tcW w:w="790" w:type="dxa"/>
            <w:gridSpan w:val="2"/>
            <w:tcBorders>
              <w:top w:val="nil"/>
              <w:left w:val="nil"/>
              <w:bottom w:val="nil"/>
              <w:right w:val="nil"/>
            </w:tcBorders>
            <w:noWrap/>
            <w:hideMark/>
          </w:tcPr>
          <w:p w14:paraId="485155BD" w14:textId="12BB18E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74,181</w:t>
            </w:r>
          </w:p>
        </w:tc>
      </w:tr>
      <w:tr w:rsidR="00A26AB1" w:rsidRPr="00EB267A" w14:paraId="3ABB4ADB" w14:textId="77777777" w:rsidTr="00A26AB1">
        <w:trPr>
          <w:gridAfter w:val="1"/>
          <w:wAfter w:w="105" w:type="dxa"/>
        </w:trPr>
        <w:tc>
          <w:tcPr>
            <w:tcW w:w="1918" w:type="dxa"/>
            <w:tcBorders>
              <w:top w:val="nil"/>
              <w:left w:val="nil"/>
              <w:bottom w:val="nil"/>
              <w:right w:val="nil"/>
            </w:tcBorders>
            <w:noWrap/>
            <w:vAlign w:val="bottom"/>
            <w:hideMark/>
          </w:tcPr>
          <w:p w14:paraId="395F51C9" w14:textId="77777777" w:rsidR="00A26AB1" w:rsidRPr="00EB267A" w:rsidRDefault="00A26AB1" w:rsidP="004C1517">
            <w:pPr>
              <w:keepNext/>
              <w:keepLines/>
              <w:spacing w:before="60" w:after="0" w:line="240" w:lineRule="auto"/>
              <w:rPr>
                <w:rFonts w:ascii="Calibri" w:eastAsia="Times New Roman" w:hAnsi="Calibri" w:cs="Calibri"/>
                <w:b/>
                <w:bCs/>
                <w:sz w:val="20"/>
                <w:szCs w:val="20"/>
                <w:lang w:eastAsia="en-AU"/>
              </w:rPr>
            </w:pPr>
            <w:r w:rsidRPr="00EB267A">
              <w:rPr>
                <w:rFonts w:ascii="Calibri" w:eastAsia="Times New Roman" w:hAnsi="Calibri" w:cs="Calibri"/>
                <w:b/>
                <w:bCs/>
                <w:sz w:val="20"/>
                <w:szCs w:val="20"/>
                <w:lang w:eastAsia="en-AU"/>
              </w:rPr>
              <w:t>2022–23</w:t>
            </w:r>
          </w:p>
        </w:tc>
        <w:tc>
          <w:tcPr>
            <w:tcW w:w="789" w:type="dxa"/>
            <w:gridSpan w:val="2"/>
            <w:tcBorders>
              <w:top w:val="nil"/>
              <w:left w:val="nil"/>
              <w:bottom w:val="nil"/>
              <w:right w:val="nil"/>
            </w:tcBorders>
            <w:noWrap/>
            <w:vAlign w:val="bottom"/>
            <w:hideMark/>
          </w:tcPr>
          <w:p w14:paraId="18D17080" w14:textId="77777777" w:rsidR="00A26AB1" w:rsidRPr="00EB267A" w:rsidRDefault="00A26AB1" w:rsidP="004C1517">
            <w:pPr>
              <w:keepNext/>
              <w:keepLines/>
              <w:spacing w:before="60" w:after="0" w:line="240" w:lineRule="auto"/>
              <w:rPr>
                <w:rFonts w:ascii="Calibri" w:eastAsia="Times New Roman" w:hAnsi="Calibri" w:cs="Calibri"/>
                <w:b/>
                <w:bCs/>
                <w:sz w:val="20"/>
                <w:szCs w:val="20"/>
                <w:lang w:eastAsia="en-AU"/>
              </w:rPr>
            </w:pPr>
          </w:p>
        </w:tc>
        <w:tc>
          <w:tcPr>
            <w:tcW w:w="789" w:type="dxa"/>
            <w:gridSpan w:val="2"/>
            <w:tcBorders>
              <w:top w:val="nil"/>
              <w:left w:val="nil"/>
              <w:bottom w:val="nil"/>
              <w:right w:val="nil"/>
            </w:tcBorders>
            <w:noWrap/>
            <w:vAlign w:val="bottom"/>
            <w:hideMark/>
          </w:tcPr>
          <w:p w14:paraId="35D5A83B"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60A3AF15"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028095B2"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19FB71B5"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5E45EE64"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3BD767AB"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51B0CFD4"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0721E783"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r>
      <w:tr w:rsidR="00A26AB1" w:rsidRPr="00EB267A" w14:paraId="2B057063" w14:textId="77777777" w:rsidTr="00A26AB1">
        <w:trPr>
          <w:gridAfter w:val="1"/>
          <w:wAfter w:w="105" w:type="dxa"/>
        </w:trPr>
        <w:tc>
          <w:tcPr>
            <w:tcW w:w="1918" w:type="dxa"/>
            <w:tcBorders>
              <w:top w:val="nil"/>
              <w:left w:val="nil"/>
              <w:bottom w:val="nil"/>
              <w:right w:val="nil"/>
            </w:tcBorders>
            <w:noWrap/>
            <w:vAlign w:val="bottom"/>
            <w:hideMark/>
          </w:tcPr>
          <w:p w14:paraId="3E338B3A"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gridSpan w:val="2"/>
            <w:tcBorders>
              <w:top w:val="nil"/>
              <w:left w:val="nil"/>
              <w:bottom w:val="nil"/>
              <w:right w:val="nil"/>
            </w:tcBorders>
            <w:noWrap/>
            <w:hideMark/>
          </w:tcPr>
          <w:p w14:paraId="5A70F77A" w14:textId="28A6B69F"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0.9345</w:t>
            </w:r>
          </w:p>
        </w:tc>
        <w:tc>
          <w:tcPr>
            <w:tcW w:w="789" w:type="dxa"/>
            <w:gridSpan w:val="2"/>
            <w:tcBorders>
              <w:top w:val="nil"/>
              <w:left w:val="nil"/>
              <w:bottom w:val="nil"/>
              <w:right w:val="nil"/>
            </w:tcBorders>
            <w:noWrap/>
            <w:hideMark/>
          </w:tcPr>
          <w:p w14:paraId="3AD2E122" w14:textId="2E3494F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0.8425</w:t>
            </w:r>
          </w:p>
        </w:tc>
        <w:tc>
          <w:tcPr>
            <w:tcW w:w="790" w:type="dxa"/>
            <w:gridSpan w:val="2"/>
            <w:tcBorders>
              <w:top w:val="nil"/>
              <w:left w:val="nil"/>
              <w:bottom w:val="nil"/>
              <w:right w:val="nil"/>
            </w:tcBorders>
            <w:noWrap/>
            <w:hideMark/>
          </w:tcPr>
          <w:p w14:paraId="471398B6" w14:textId="054A59C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1.0176</w:t>
            </w:r>
          </w:p>
        </w:tc>
        <w:tc>
          <w:tcPr>
            <w:tcW w:w="790" w:type="dxa"/>
            <w:gridSpan w:val="2"/>
            <w:tcBorders>
              <w:top w:val="nil"/>
              <w:left w:val="nil"/>
              <w:bottom w:val="nil"/>
              <w:right w:val="nil"/>
            </w:tcBorders>
            <w:noWrap/>
            <w:hideMark/>
          </w:tcPr>
          <w:p w14:paraId="55D66345" w14:textId="3B3BCB91"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0.8425</w:t>
            </w:r>
          </w:p>
        </w:tc>
        <w:tc>
          <w:tcPr>
            <w:tcW w:w="790" w:type="dxa"/>
            <w:gridSpan w:val="2"/>
            <w:tcBorders>
              <w:top w:val="nil"/>
              <w:left w:val="nil"/>
              <w:bottom w:val="nil"/>
              <w:right w:val="nil"/>
            </w:tcBorders>
            <w:noWrap/>
            <w:hideMark/>
          </w:tcPr>
          <w:p w14:paraId="1CAB3026" w14:textId="3406C5C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1.2679</w:t>
            </w:r>
          </w:p>
        </w:tc>
        <w:tc>
          <w:tcPr>
            <w:tcW w:w="790" w:type="dxa"/>
            <w:gridSpan w:val="2"/>
            <w:tcBorders>
              <w:top w:val="nil"/>
              <w:left w:val="nil"/>
              <w:bottom w:val="nil"/>
              <w:right w:val="nil"/>
            </w:tcBorders>
            <w:noWrap/>
            <w:hideMark/>
          </w:tcPr>
          <w:p w14:paraId="6E62F2BA" w14:textId="414434CF"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1.8373</w:t>
            </w:r>
          </w:p>
        </w:tc>
        <w:tc>
          <w:tcPr>
            <w:tcW w:w="790" w:type="dxa"/>
            <w:gridSpan w:val="2"/>
            <w:tcBorders>
              <w:top w:val="nil"/>
              <w:left w:val="nil"/>
              <w:bottom w:val="nil"/>
              <w:right w:val="nil"/>
            </w:tcBorders>
            <w:noWrap/>
            <w:hideMark/>
          </w:tcPr>
          <w:p w14:paraId="6506AA00" w14:textId="628D795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1.0763</w:t>
            </w:r>
          </w:p>
        </w:tc>
        <w:tc>
          <w:tcPr>
            <w:tcW w:w="790" w:type="dxa"/>
            <w:gridSpan w:val="2"/>
            <w:tcBorders>
              <w:top w:val="nil"/>
              <w:left w:val="nil"/>
              <w:bottom w:val="nil"/>
              <w:right w:val="nil"/>
            </w:tcBorders>
            <w:noWrap/>
            <w:hideMark/>
          </w:tcPr>
          <w:p w14:paraId="4BB4B983" w14:textId="014B206E"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4.8533</w:t>
            </w:r>
          </w:p>
        </w:tc>
        <w:tc>
          <w:tcPr>
            <w:tcW w:w="790" w:type="dxa"/>
            <w:gridSpan w:val="2"/>
            <w:tcBorders>
              <w:top w:val="nil"/>
              <w:left w:val="nil"/>
              <w:bottom w:val="nil"/>
              <w:right w:val="nil"/>
            </w:tcBorders>
            <w:noWrap/>
            <w:hideMark/>
          </w:tcPr>
          <w:p w14:paraId="6F3DA590" w14:textId="7777777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p>
        </w:tc>
      </w:tr>
      <w:tr w:rsidR="00A26AB1" w:rsidRPr="00EB267A" w14:paraId="06E1BF6E" w14:textId="77777777" w:rsidTr="00A26AB1">
        <w:trPr>
          <w:gridAfter w:val="1"/>
          <w:wAfter w:w="105" w:type="dxa"/>
        </w:trPr>
        <w:tc>
          <w:tcPr>
            <w:tcW w:w="1918" w:type="dxa"/>
            <w:tcBorders>
              <w:top w:val="nil"/>
              <w:left w:val="nil"/>
              <w:bottom w:val="nil"/>
              <w:right w:val="nil"/>
            </w:tcBorders>
            <w:noWrap/>
            <w:vAlign w:val="bottom"/>
            <w:hideMark/>
          </w:tcPr>
          <w:p w14:paraId="0AB54F2C"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gridSpan w:val="2"/>
            <w:tcBorders>
              <w:top w:val="nil"/>
              <w:left w:val="nil"/>
              <w:bottom w:val="nil"/>
              <w:right w:val="nil"/>
            </w:tcBorders>
            <w:noWrap/>
            <w:hideMark/>
          </w:tcPr>
          <w:p w14:paraId="68AB1037" w14:textId="2608797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8,239</w:t>
            </w:r>
          </w:p>
        </w:tc>
        <w:tc>
          <w:tcPr>
            <w:tcW w:w="789" w:type="dxa"/>
            <w:gridSpan w:val="2"/>
            <w:tcBorders>
              <w:top w:val="nil"/>
              <w:left w:val="nil"/>
              <w:bottom w:val="nil"/>
              <w:right w:val="nil"/>
            </w:tcBorders>
            <w:noWrap/>
            <w:hideMark/>
          </w:tcPr>
          <w:p w14:paraId="059A07E5" w14:textId="49F3D43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6,704</w:t>
            </w:r>
          </w:p>
        </w:tc>
        <w:tc>
          <w:tcPr>
            <w:tcW w:w="790" w:type="dxa"/>
            <w:gridSpan w:val="2"/>
            <w:tcBorders>
              <w:top w:val="nil"/>
              <w:left w:val="nil"/>
              <w:bottom w:val="nil"/>
              <w:right w:val="nil"/>
            </w:tcBorders>
            <w:noWrap/>
            <w:hideMark/>
          </w:tcPr>
          <w:p w14:paraId="012D7D9D" w14:textId="64CD6E4E"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5,378</w:t>
            </w:r>
          </w:p>
        </w:tc>
        <w:tc>
          <w:tcPr>
            <w:tcW w:w="790" w:type="dxa"/>
            <w:gridSpan w:val="2"/>
            <w:tcBorders>
              <w:top w:val="nil"/>
              <w:left w:val="nil"/>
              <w:bottom w:val="nil"/>
              <w:right w:val="nil"/>
            </w:tcBorders>
            <w:noWrap/>
            <w:hideMark/>
          </w:tcPr>
          <w:p w14:paraId="4938A3F6" w14:textId="7CC3C46F"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2,825</w:t>
            </w:r>
          </w:p>
        </w:tc>
        <w:tc>
          <w:tcPr>
            <w:tcW w:w="790" w:type="dxa"/>
            <w:gridSpan w:val="2"/>
            <w:tcBorders>
              <w:top w:val="nil"/>
              <w:left w:val="nil"/>
              <w:bottom w:val="nil"/>
              <w:right w:val="nil"/>
            </w:tcBorders>
            <w:noWrap/>
            <w:hideMark/>
          </w:tcPr>
          <w:p w14:paraId="1CF6E97D" w14:textId="132078F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1,834</w:t>
            </w:r>
          </w:p>
        </w:tc>
        <w:tc>
          <w:tcPr>
            <w:tcW w:w="790" w:type="dxa"/>
            <w:gridSpan w:val="2"/>
            <w:tcBorders>
              <w:top w:val="nil"/>
              <w:left w:val="nil"/>
              <w:bottom w:val="nil"/>
              <w:right w:val="nil"/>
            </w:tcBorders>
            <w:noWrap/>
            <w:hideMark/>
          </w:tcPr>
          <w:p w14:paraId="47682C8A" w14:textId="62C071C9"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572</w:t>
            </w:r>
          </w:p>
        </w:tc>
        <w:tc>
          <w:tcPr>
            <w:tcW w:w="790" w:type="dxa"/>
            <w:gridSpan w:val="2"/>
            <w:tcBorders>
              <w:top w:val="nil"/>
              <w:left w:val="nil"/>
              <w:bottom w:val="nil"/>
              <w:right w:val="nil"/>
            </w:tcBorders>
            <w:noWrap/>
            <w:hideMark/>
          </w:tcPr>
          <w:p w14:paraId="02817298" w14:textId="494A3620"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461</w:t>
            </w:r>
          </w:p>
        </w:tc>
        <w:tc>
          <w:tcPr>
            <w:tcW w:w="790" w:type="dxa"/>
            <w:gridSpan w:val="2"/>
            <w:tcBorders>
              <w:top w:val="nil"/>
              <w:left w:val="nil"/>
              <w:bottom w:val="nil"/>
              <w:right w:val="nil"/>
            </w:tcBorders>
            <w:noWrap/>
            <w:hideMark/>
          </w:tcPr>
          <w:p w14:paraId="3B15D722" w14:textId="2C67921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250</w:t>
            </w:r>
          </w:p>
        </w:tc>
        <w:tc>
          <w:tcPr>
            <w:tcW w:w="790" w:type="dxa"/>
            <w:gridSpan w:val="2"/>
            <w:tcBorders>
              <w:top w:val="nil"/>
              <w:left w:val="nil"/>
              <w:bottom w:val="nil"/>
              <w:right w:val="nil"/>
            </w:tcBorders>
            <w:noWrap/>
            <w:hideMark/>
          </w:tcPr>
          <w:p w14:paraId="4FEB09BF" w14:textId="0AAEA54C"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26,263</w:t>
            </w:r>
          </w:p>
        </w:tc>
      </w:tr>
      <w:tr w:rsidR="00A26AB1" w:rsidRPr="00EB267A" w14:paraId="518314CF" w14:textId="77777777" w:rsidTr="0072505B">
        <w:trPr>
          <w:gridAfter w:val="1"/>
          <w:wAfter w:w="105" w:type="dxa"/>
        </w:trPr>
        <w:tc>
          <w:tcPr>
            <w:tcW w:w="1918" w:type="dxa"/>
            <w:tcBorders>
              <w:top w:val="nil"/>
              <w:left w:val="nil"/>
              <w:bottom w:val="nil"/>
              <w:right w:val="nil"/>
            </w:tcBorders>
            <w:noWrap/>
            <w:vAlign w:val="bottom"/>
            <w:hideMark/>
          </w:tcPr>
          <w:p w14:paraId="1D7986AD"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gridSpan w:val="2"/>
            <w:tcBorders>
              <w:top w:val="nil"/>
              <w:left w:val="nil"/>
              <w:bottom w:val="nil"/>
              <w:right w:val="nil"/>
            </w:tcBorders>
            <w:noWrap/>
            <w:vAlign w:val="bottom"/>
            <w:hideMark/>
          </w:tcPr>
          <w:p w14:paraId="5A3058AA" w14:textId="73E608C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7,699</w:t>
            </w:r>
          </w:p>
        </w:tc>
        <w:tc>
          <w:tcPr>
            <w:tcW w:w="789" w:type="dxa"/>
            <w:gridSpan w:val="2"/>
            <w:tcBorders>
              <w:top w:val="nil"/>
              <w:left w:val="nil"/>
              <w:bottom w:val="nil"/>
              <w:right w:val="nil"/>
            </w:tcBorders>
            <w:noWrap/>
            <w:vAlign w:val="bottom"/>
            <w:hideMark/>
          </w:tcPr>
          <w:p w14:paraId="0BC645FB" w14:textId="0CA10F3E"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5,648</w:t>
            </w:r>
          </w:p>
        </w:tc>
        <w:tc>
          <w:tcPr>
            <w:tcW w:w="790" w:type="dxa"/>
            <w:gridSpan w:val="2"/>
            <w:tcBorders>
              <w:top w:val="nil"/>
              <w:left w:val="nil"/>
              <w:bottom w:val="nil"/>
              <w:right w:val="nil"/>
            </w:tcBorders>
            <w:noWrap/>
            <w:vAlign w:val="bottom"/>
            <w:hideMark/>
          </w:tcPr>
          <w:p w14:paraId="507767F4" w14:textId="395FBD8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5,473</w:t>
            </w:r>
          </w:p>
        </w:tc>
        <w:tc>
          <w:tcPr>
            <w:tcW w:w="790" w:type="dxa"/>
            <w:gridSpan w:val="2"/>
            <w:tcBorders>
              <w:top w:val="nil"/>
              <w:left w:val="nil"/>
              <w:bottom w:val="nil"/>
              <w:right w:val="nil"/>
            </w:tcBorders>
            <w:noWrap/>
            <w:vAlign w:val="bottom"/>
            <w:hideMark/>
          </w:tcPr>
          <w:p w14:paraId="0FDBD735" w14:textId="0040426E"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2,380</w:t>
            </w:r>
          </w:p>
        </w:tc>
        <w:tc>
          <w:tcPr>
            <w:tcW w:w="790" w:type="dxa"/>
            <w:gridSpan w:val="2"/>
            <w:tcBorders>
              <w:top w:val="nil"/>
              <w:left w:val="nil"/>
              <w:bottom w:val="nil"/>
              <w:right w:val="nil"/>
            </w:tcBorders>
            <w:noWrap/>
            <w:vAlign w:val="bottom"/>
            <w:hideMark/>
          </w:tcPr>
          <w:p w14:paraId="7FDBBE61" w14:textId="29C2EC2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2,326</w:t>
            </w:r>
          </w:p>
        </w:tc>
        <w:tc>
          <w:tcPr>
            <w:tcW w:w="790" w:type="dxa"/>
            <w:gridSpan w:val="2"/>
            <w:tcBorders>
              <w:top w:val="nil"/>
              <w:left w:val="nil"/>
              <w:bottom w:val="nil"/>
              <w:right w:val="nil"/>
            </w:tcBorders>
            <w:noWrap/>
            <w:vAlign w:val="bottom"/>
            <w:hideMark/>
          </w:tcPr>
          <w:p w14:paraId="2C237CEF" w14:textId="0EC76DE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1,050</w:t>
            </w:r>
          </w:p>
        </w:tc>
        <w:tc>
          <w:tcPr>
            <w:tcW w:w="790" w:type="dxa"/>
            <w:gridSpan w:val="2"/>
            <w:tcBorders>
              <w:top w:val="nil"/>
              <w:left w:val="nil"/>
              <w:bottom w:val="nil"/>
              <w:right w:val="nil"/>
            </w:tcBorders>
            <w:noWrap/>
            <w:vAlign w:val="bottom"/>
            <w:hideMark/>
          </w:tcPr>
          <w:p w14:paraId="687CB3AA" w14:textId="13EDD8E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496</w:t>
            </w:r>
          </w:p>
        </w:tc>
        <w:tc>
          <w:tcPr>
            <w:tcW w:w="790" w:type="dxa"/>
            <w:gridSpan w:val="2"/>
            <w:tcBorders>
              <w:top w:val="nil"/>
              <w:left w:val="nil"/>
              <w:bottom w:val="nil"/>
              <w:right w:val="nil"/>
            </w:tcBorders>
            <w:noWrap/>
            <w:vAlign w:val="bottom"/>
            <w:hideMark/>
          </w:tcPr>
          <w:p w14:paraId="13056E9B" w14:textId="54B4723E"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1,214</w:t>
            </w:r>
          </w:p>
        </w:tc>
        <w:tc>
          <w:tcPr>
            <w:tcW w:w="790" w:type="dxa"/>
            <w:gridSpan w:val="2"/>
            <w:tcBorders>
              <w:top w:val="nil"/>
              <w:left w:val="nil"/>
              <w:bottom w:val="nil"/>
              <w:right w:val="nil"/>
            </w:tcBorders>
            <w:noWrap/>
            <w:vAlign w:val="bottom"/>
            <w:hideMark/>
          </w:tcPr>
          <w:p w14:paraId="5270EEB9" w14:textId="041BAE8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26,286</w:t>
            </w:r>
          </w:p>
        </w:tc>
      </w:tr>
      <w:tr w:rsidR="00A26AB1" w:rsidRPr="00EB267A" w14:paraId="56C064E5" w14:textId="77777777" w:rsidTr="00A26AB1">
        <w:trPr>
          <w:gridAfter w:val="1"/>
          <w:wAfter w:w="105" w:type="dxa"/>
        </w:trPr>
        <w:tc>
          <w:tcPr>
            <w:tcW w:w="1918" w:type="dxa"/>
            <w:tcBorders>
              <w:top w:val="nil"/>
              <w:left w:val="nil"/>
              <w:bottom w:val="nil"/>
              <w:right w:val="nil"/>
            </w:tcBorders>
            <w:noWrap/>
            <w:vAlign w:val="bottom"/>
            <w:hideMark/>
          </w:tcPr>
          <w:p w14:paraId="2CC22EBB"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gridSpan w:val="2"/>
            <w:tcBorders>
              <w:top w:val="nil"/>
              <w:left w:val="nil"/>
              <w:bottom w:val="nil"/>
              <w:right w:val="nil"/>
            </w:tcBorders>
            <w:noWrap/>
            <w:vAlign w:val="bottom"/>
            <w:hideMark/>
          </w:tcPr>
          <w:p w14:paraId="30877422" w14:textId="636C496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29.3</w:t>
            </w:r>
          </w:p>
        </w:tc>
        <w:tc>
          <w:tcPr>
            <w:tcW w:w="789" w:type="dxa"/>
            <w:gridSpan w:val="2"/>
            <w:tcBorders>
              <w:top w:val="nil"/>
              <w:left w:val="nil"/>
              <w:bottom w:val="nil"/>
              <w:right w:val="nil"/>
            </w:tcBorders>
            <w:noWrap/>
            <w:vAlign w:val="bottom"/>
            <w:hideMark/>
          </w:tcPr>
          <w:p w14:paraId="577EF8AB" w14:textId="279515A6"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21.5</w:t>
            </w:r>
          </w:p>
        </w:tc>
        <w:tc>
          <w:tcPr>
            <w:tcW w:w="790" w:type="dxa"/>
            <w:gridSpan w:val="2"/>
            <w:tcBorders>
              <w:top w:val="nil"/>
              <w:left w:val="nil"/>
              <w:bottom w:val="nil"/>
              <w:right w:val="nil"/>
            </w:tcBorders>
            <w:noWrap/>
            <w:vAlign w:val="bottom"/>
            <w:hideMark/>
          </w:tcPr>
          <w:p w14:paraId="3D169A6D" w14:textId="5E5F29B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20.8</w:t>
            </w:r>
          </w:p>
        </w:tc>
        <w:tc>
          <w:tcPr>
            <w:tcW w:w="790" w:type="dxa"/>
            <w:gridSpan w:val="2"/>
            <w:tcBorders>
              <w:top w:val="nil"/>
              <w:left w:val="nil"/>
              <w:bottom w:val="nil"/>
              <w:right w:val="nil"/>
            </w:tcBorders>
            <w:noWrap/>
            <w:vAlign w:val="bottom"/>
            <w:hideMark/>
          </w:tcPr>
          <w:p w14:paraId="272F2D6D" w14:textId="78BB2CE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9.1</w:t>
            </w:r>
          </w:p>
        </w:tc>
        <w:tc>
          <w:tcPr>
            <w:tcW w:w="790" w:type="dxa"/>
            <w:gridSpan w:val="2"/>
            <w:tcBorders>
              <w:top w:val="nil"/>
              <w:left w:val="nil"/>
              <w:bottom w:val="nil"/>
              <w:right w:val="nil"/>
            </w:tcBorders>
            <w:noWrap/>
            <w:vAlign w:val="bottom"/>
            <w:hideMark/>
          </w:tcPr>
          <w:p w14:paraId="57EE82AB" w14:textId="4247A8D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8.8</w:t>
            </w:r>
          </w:p>
        </w:tc>
        <w:tc>
          <w:tcPr>
            <w:tcW w:w="790" w:type="dxa"/>
            <w:gridSpan w:val="2"/>
            <w:tcBorders>
              <w:top w:val="nil"/>
              <w:left w:val="nil"/>
              <w:bottom w:val="nil"/>
              <w:right w:val="nil"/>
            </w:tcBorders>
            <w:noWrap/>
            <w:vAlign w:val="bottom"/>
            <w:hideMark/>
          </w:tcPr>
          <w:p w14:paraId="7417AC51" w14:textId="6AFB36D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4.0</w:t>
            </w:r>
          </w:p>
        </w:tc>
        <w:tc>
          <w:tcPr>
            <w:tcW w:w="790" w:type="dxa"/>
            <w:gridSpan w:val="2"/>
            <w:tcBorders>
              <w:top w:val="nil"/>
              <w:left w:val="nil"/>
              <w:bottom w:val="nil"/>
              <w:right w:val="nil"/>
            </w:tcBorders>
            <w:noWrap/>
            <w:vAlign w:val="bottom"/>
            <w:hideMark/>
          </w:tcPr>
          <w:p w14:paraId="4B3A833B" w14:textId="5F1F939C"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1.9</w:t>
            </w:r>
          </w:p>
        </w:tc>
        <w:tc>
          <w:tcPr>
            <w:tcW w:w="790" w:type="dxa"/>
            <w:gridSpan w:val="2"/>
            <w:tcBorders>
              <w:top w:val="nil"/>
              <w:left w:val="nil"/>
              <w:bottom w:val="nil"/>
              <w:right w:val="nil"/>
            </w:tcBorders>
            <w:noWrap/>
            <w:vAlign w:val="bottom"/>
            <w:hideMark/>
          </w:tcPr>
          <w:p w14:paraId="1EC9462D" w14:textId="06E5F15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4.6</w:t>
            </w:r>
          </w:p>
        </w:tc>
        <w:tc>
          <w:tcPr>
            <w:tcW w:w="790" w:type="dxa"/>
            <w:gridSpan w:val="2"/>
            <w:tcBorders>
              <w:top w:val="nil"/>
              <w:left w:val="nil"/>
              <w:bottom w:val="nil"/>
              <w:right w:val="nil"/>
            </w:tcBorders>
            <w:noWrap/>
            <w:vAlign w:val="bottom"/>
            <w:hideMark/>
          </w:tcPr>
          <w:p w14:paraId="2A95FAB9" w14:textId="7777777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p>
        </w:tc>
      </w:tr>
      <w:tr w:rsidR="00A26AB1" w:rsidRPr="00EB267A" w14:paraId="56306EBF" w14:textId="77777777" w:rsidTr="00A26AB1">
        <w:trPr>
          <w:gridAfter w:val="1"/>
          <w:wAfter w:w="105" w:type="dxa"/>
        </w:trPr>
        <w:tc>
          <w:tcPr>
            <w:tcW w:w="2707" w:type="dxa"/>
            <w:gridSpan w:val="3"/>
            <w:tcBorders>
              <w:top w:val="nil"/>
              <w:left w:val="nil"/>
              <w:bottom w:val="nil"/>
              <w:right w:val="nil"/>
            </w:tcBorders>
            <w:noWrap/>
            <w:vAlign w:val="bottom"/>
          </w:tcPr>
          <w:p w14:paraId="2DEB8F4B" w14:textId="77777777" w:rsidR="00A26AB1" w:rsidRPr="00AB2888" w:rsidRDefault="00A26AB1" w:rsidP="004C1517">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gridSpan w:val="2"/>
            <w:tcBorders>
              <w:top w:val="nil"/>
              <w:left w:val="nil"/>
              <w:bottom w:val="nil"/>
              <w:right w:val="nil"/>
            </w:tcBorders>
            <w:noWrap/>
            <w:vAlign w:val="bottom"/>
          </w:tcPr>
          <w:p w14:paraId="40E4EB84"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292BF46E"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164CF2C2"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2109CB4E"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0FC9261D"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32C7D18C"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36BEA560"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4ADB3296"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r>
      <w:tr w:rsidR="00A26AB1" w:rsidRPr="00EB267A" w14:paraId="4711C263" w14:textId="77777777" w:rsidTr="00A26AB1">
        <w:trPr>
          <w:gridAfter w:val="1"/>
          <w:wAfter w:w="105" w:type="dxa"/>
        </w:trPr>
        <w:tc>
          <w:tcPr>
            <w:tcW w:w="1918" w:type="dxa"/>
            <w:tcBorders>
              <w:top w:val="nil"/>
              <w:left w:val="nil"/>
              <w:bottom w:val="nil"/>
              <w:right w:val="nil"/>
            </w:tcBorders>
            <w:noWrap/>
            <w:vAlign w:val="bottom"/>
            <w:hideMark/>
          </w:tcPr>
          <w:p w14:paraId="1B156F74"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gridSpan w:val="2"/>
            <w:tcBorders>
              <w:top w:val="nil"/>
              <w:left w:val="nil"/>
              <w:bottom w:val="nil"/>
              <w:right w:val="nil"/>
            </w:tcBorders>
            <w:noWrap/>
            <w:hideMark/>
          </w:tcPr>
          <w:p w14:paraId="2061755B" w14:textId="27C1238C"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24,016</w:t>
            </w:r>
          </w:p>
        </w:tc>
        <w:tc>
          <w:tcPr>
            <w:tcW w:w="789" w:type="dxa"/>
            <w:gridSpan w:val="2"/>
            <w:tcBorders>
              <w:top w:val="nil"/>
              <w:left w:val="nil"/>
              <w:bottom w:val="nil"/>
              <w:right w:val="nil"/>
            </w:tcBorders>
            <w:noWrap/>
            <w:hideMark/>
          </w:tcPr>
          <w:p w14:paraId="55DFF115" w14:textId="61EFF70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17,618</w:t>
            </w:r>
          </w:p>
        </w:tc>
        <w:tc>
          <w:tcPr>
            <w:tcW w:w="790" w:type="dxa"/>
            <w:gridSpan w:val="2"/>
            <w:tcBorders>
              <w:top w:val="nil"/>
              <w:left w:val="nil"/>
              <w:bottom w:val="nil"/>
              <w:right w:val="nil"/>
            </w:tcBorders>
            <w:noWrap/>
            <w:hideMark/>
          </w:tcPr>
          <w:p w14:paraId="0B30A858" w14:textId="6BF56D9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17,071</w:t>
            </w:r>
          </w:p>
        </w:tc>
        <w:tc>
          <w:tcPr>
            <w:tcW w:w="790" w:type="dxa"/>
            <w:gridSpan w:val="2"/>
            <w:tcBorders>
              <w:top w:val="nil"/>
              <w:left w:val="nil"/>
              <w:bottom w:val="nil"/>
              <w:right w:val="nil"/>
            </w:tcBorders>
            <w:noWrap/>
            <w:hideMark/>
          </w:tcPr>
          <w:p w14:paraId="64B6F928" w14:textId="0F41FC0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7,424</w:t>
            </w:r>
          </w:p>
        </w:tc>
        <w:tc>
          <w:tcPr>
            <w:tcW w:w="790" w:type="dxa"/>
            <w:gridSpan w:val="2"/>
            <w:tcBorders>
              <w:top w:val="nil"/>
              <w:left w:val="nil"/>
              <w:bottom w:val="nil"/>
              <w:right w:val="nil"/>
            </w:tcBorders>
            <w:noWrap/>
            <w:hideMark/>
          </w:tcPr>
          <w:p w14:paraId="5A814E6B" w14:textId="1F16896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7,255</w:t>
            </w:r>
          </w:p>
        </w:tc>
        <w:tc>
          <w:tcPr>
            <w:tcW w:w="790" w:type="dxa"/>
            <w:gridSpan w:val="2"/>
            <w:tcBorders>
              <w:top w:val="nil"/>
              <w:left w:val="nil"/>
              <w:bottom w:val="nil"/>
              <w:right w:val="nil"/>
            </w:tcBorders>
            <w:noWrap/>
            <w:hideMark/>
          </w:tcPr>
          <w:p w14:paraId="2DAA4560" w14:textId="64B748F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3,276</w:t>
            </w:r>
          </w:p>
        </w:tc>
        <w:tc>
          <w:tcPr>
            <w:tcW w:w="790" w:type="dxa"/>
            <w:gridSpan w:val="2"/>
            <w:tcBorders>
              <w:top w:val="nil"/>
              <w:left w:val="nil"/>
              <w:bottom w:val="nil"/>
              <w:right w:val="nil"/>
            </w:tcBorders>
            <w:noWrap/>
            <w:hideMark/>
          </w:tcPr>
          <w:p w14:paraId="783439EE" w14:textId="679492C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1,547</w:t>
            </w:r>
          </w:p>
        </w:tc>
        <w:tc>
          <w:tcPr>
            <w:tcW w:w="790" w:type="dxa"/>
            <w:gridSpan w:val="2"/>
            <w:tcBorders>
              <w:top w:val="nil"/>
              <w:left w:val="nil"/>
              <w:bottom w:val="nil"/>
              <w:right w:val="nil"/>
            </w:tcBorders>
            <w:noWrap/>
            <w:hideMark/>
          </w:tcPr>
          <w:p w14:paraId="069F594C" w14:textId="415FBE7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3,787</w:t>
            </w:r>
          </w:p>
        </w:tc>
        <w:tc>
          <w:tcPr>
            <w:tcW w:w="790" w:type="dxa"/>
            <w:gridSpan w:val="2"/>
            <w:tcBorders>
              <w:top w:val="nil"/>
              <w:left w:val="nil"/>
              <w:bottom w:val="nil"/>
              <w:right w:val="nil"/>
            </w:tcBorders>
            <w:noWrap/>
            <w:hideMark/>
          </w:tcPr>
          <w:p w14:paraId="2A317993" w14:textId="379B894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81,994</w:t>
            </w:r>
          </w:p>
        </w:tc>
      </w:tr>
      <w:tr w:rsidR="00A26AB1" w:rsidRPr="00EB267A" w14:paraId="78C19D5B" w14:textId="77777777" w:rsidTr="00A26AB1">
        <w:trPr>
          <w:gridAfter w:val="1"/>
          <w:wAfter w:w="105" w:type="dxa"/>
        </w:trPr>
        <w:tc>
          <w:tcPr>
            <w:tcW w:w="1918" w:type="dxa"/>
            <w:tcBorders>
              <w:top w:val="nil"/>
              <w:left w:val="nil"/>
              <w:bottom w:val="nil"/>
              <w:right w:val="nil"/>
            </w:tcBorders>
            <w:noWrap/>
            <w:vAlign w:val="bottom"/>
            <w:hideMark/>
          </w:tcPr>
          <w:p w14:paraId="4A98A78A" w14:textId="77777777" w:rsidR="00A26AB1" w:rsidRPr="00EB267A" w:rsidRDefault="00A26AB1" w:rsidP="004C1517">
            <w:pPr>
              <w:keepNext/>
              <w:keepLines/>
              <w:spacing w:before="60" w:after="0" w:line="240" w:lineRule="auto"/>
              <w:rPr>
                <w:rFonts w:ascii="Calibri" w:eastAsia="Times New Roman" w:hAnsi="Calibri" w:cs="Calibri"/>
                <w:b/>
                <w:bCs/>
                <w:sz w:val="20"/>
                <w:szCs w:val="20"/>
                <w:lang w:eastAsia="en-AU"/>
              </w:rPr>
            </w:pPr>
            <w:r w:rsidRPr="00EB267A">
              <w:rPr>
                <w:rFonts w:ascii="Calibri" w:eastAsia="Times New Roman" w:hAnsi="Calibri" w:cs="Calibri"/>
                <w:b/>
                <w:bCs/>
                <w:sz w:val="20"/>
                <w:szCs w:val="20"/>
                <w:lang w:eastAsia="en-AU"/>
              </w:rPr>
              <w:t>2023–24</w:t>
            </w:r>
          </w:p>
        </w:tc>
        <w:tc>
          <w:tcPr>
            <w:tcW w:w="789" w:type="dxa"/>
            <w:gridSpan w:val="2"/>
            <w:tcBorders>
              <w:top w:val="nil"/>
              <w:left w:val="nil"/>
              <w:bottom w:val="nil"/>
              <w:right w:val="nil"/>
            </w:tcBorders>
            <w:noWrap/>
            <w:vAlign w:val="bottom"/>
            <w:hideMark/>
          </w:tcPr>
          <w:p w14:paraId="5D604614" w14:textId="77777777" w:rsidR="00A26AB1" w:rsidRPr="00EB267A" w:rsidRDefault="00A26AB1" w:rsidP="004C1517">
            <w:pPr>
              <w:keepNext/>
              <w:keepLines/>
              <w:spacing w:before="60" w:after="0" w:line="240" w:lineRule="auto"/>
              <w:rPr>
                <w:rFonts w:ascii="Calibri" w:eastAsia="Times New Roman" w:hAnsi="Calibri" w:cs="Calibri"/>
                <w:b/>
                <w:bCs/>
                <w:sz w:val="20"/>
                <w:szCs w:val="20"/>
                <w:lang w:eastAsia="en-AU"/>
              </w:rPr>
            </w:pPr>
          </w:p>
        </w:tc>
        <w:tc>
          <w:tcPr>
            <w:tcW w:w="789" w:type="dxa"/>
            <w:gridSpan w:val="2"/>
            <w:tcBorders>
              <w:top w:val="nil"/>
              <w:left w:val="nil"/>
              <w:bottom w:val="nil"/>
              <w:right w:val="nil"/>
            </w:tcBorders>
            <w:noWrap/>
            <w:vAlign w:val="bottom"/>
            <w:hideMark/>
          </w:tcPr>
          <w:p w14:paraId="516D4B26"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68E8E17F"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491FA62B"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5E36A213"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70F4A6AA"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74AAB9F2"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54AC7239"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76A6D18A"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r>
      <w:tr w:rsidR="00A26AB1" w:rsidRPr="00EB267A" w14:paraId="4255F234" w14:textId="77777777" w:rsidTr="00A26AB1">
        <w:trPr>
          <w:gridAfter w:val="1"/>
          <w:wAfter w:w="105" w:type="dxa"/>
        </w:trPr>
        <w:tc>
          <w:tcPr>
            <w:tcW w:w="1918" w:type="dxa"/>
            <w:tcBorders>
              <w:top w:val="nil"/>
              <w:left w:val="nil"/>
              <w:bottom w:val="nil"/>
              <w:right w:val="nil"/>
            </w:tcBorders>
            <w:noWrap/>
            <w:vAlign w:val="bottom"/>
            <w:hideMark/>
          </w:tcPr>
          <w:p w14:paraId="36BEA093"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gridSpan w:val="2"/>
            <w:tcBorders>
              <w:top w:val="nil"/>
              <w:left w:val="nil"/>
              <w:bottom w:val="nil"/>
              <w:right w:val="nil"/>
            </w:tcBorders>
            <w:noWrap/>
            <w:hideMark/>
          </w:tcPr>
          <w:p w14:paraId="4A22EC43" w14:textId="3FC49A9E"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0.9093</w:t>
            </w:r>
          </w:p>
        </w:tc>
        <w:tc>
          <w:tcPr>
            <w:tcW w:w="789" w:type="dxa"/>
            <w:gridSpan w:val="2"/>
            <w:tcBorders>
              <w:top w:val="nil"/>
              <w:left w:val="nil"/>
              <w:bottom w:val="nil"/>
              <w:right w:val="nil"/>
            </w:tcBorders>
            <w:noWrap/>
            <w:hideMark/>
          </w:tcPr>
          <w:p w14:paraId="38CE9D68" w14:textId="7E4643E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0.8376</w:t>
            </w:r>
          </w:p>
        </w:tc>
        <w:tc>
          <w:tcPr>
            <w:tcW w:w="790" w:type="dxa"/>
            <w:gridSpan w:val="2"/>
            <w:tcBorders>
              <w:top w:val="nil"/>
              <w:left w:val="nil"/>
              <w:bottom w:val="nil"/>
              <w:right w:val="nil"/>
            </w:tcBorders>
            <w:noWrap/>
            <w:hideMark/>
          </w:tcPr>
          <w:p w14:paraId="69797B2A" w14:textId="24757A8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1.0170</w:t>
            </w:r>
          </w:p>
        </w:tc>
        <w:tc>
          <w:tcPr>
            <w:tcW w:w="790" w:type="dxa"/>
            <w:gridSpan w:val="2"/>
            <w:tcBorders>
              <w:top w:val="nil"/>
              <w:left w:val="nil"/>
              <w:bottom w:val="nil"/>
              <w:right w:val="nil"/>
            </w:tcBorders>
            <w:noWrap/>
            <w:hideMark/>
          </w:tcPr>
          <w:p w14:paraId="7476F909" w14:textId="440EB48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0.8181</w:t>
            </w:r>
          </w:p>
        </w:tc>
        <w:tc>
          <w:tcPr>
            <w:tcW w:w="790" w:type="dxa"/>
            <w:gridSpan w:val="2"/>
            <w:tcBorders>
              <w:top w:val="nil"/>
              <w:left w:val="nil"/>
              <w:bottom w:val="nil"/>
              <w:right w:val="nil"/>
            </w:tcBorders>
            <w:noWrap/>
            <w:hideMark/>
          </w:tcPr>
          <w:p w14:paraId="133CB500" w14:textId="687FBEB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1.3803</w:t>
            </w:r>
          </w:p>
        </w:tc>
        <w:tc>
          <w:tcPr>
            <w:tcW w:w="790" w:type="dxa"/>
            <w:gridSpan w:val="2"/>
            <w:tcBorders>
              <w:top w:val="nil"/>
              <w:left w:val="nil"/>
              <w:bottom w:val="nil"/>
              <w:right w:val="nil"/>
            </w:tcBorders>
            <w:noWrap/>
            <w:hideMark/>
          </w:tcPr>
          <w:p w14:paraId="1AF875AD" w14:textId="75F4A263"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1.7764</w:t>
            </w:r>
          </w:p>
        </w:tc>
        <w:tc>
          <w:tcPr>
            <w:tcW w:w="790" w:type="dxa"/>
            <w:gridSpan w:val="2"/>
            <w:tcBorders>
              <w:top w:val="nil"/>
              <w:left w:val="nil"/>
              <w:bottom w:val="nil"/>
              <w:right w:val="nil"/>
            </w:tcBorders>
            <w:noWrap/>
            <w:hideMark/>
          </w:tcPr>
          <w:p w14:paraId="48C73BEC" w14:textId="29E3D2E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1.1811</w:t>
            </w:r>
          </w:p>
        </w:tc>
        <w:tc>
          <w:tcPr>
            <w:tcW w:w="790" w:type="dxa"/>
            <w:gridSpan w:val="2"/>
            <w:tcBorders>
              <w:top w:val="nil"/>
              <w:left w:val="nil"/>
              <w:bottom w:val="nil"/>
              <w:right w:val="nil"/>
            </w:tcBorders>
            <w:noWrap/>
            <w:hideMark/>
          </w:tcPr>
          <w:p w14:paraId="1E52B0EA" w14:textId="69EB3CD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4.9717</w:t>
            </w:r>
          </w:p>
        </w:tc>
        <w:tc>
          <w:tcPr>
            <w:tcW w:w="790" w:type="dxa"/>
            <w:gridSpan w:val="2"/>
            <w:tcBorders>
              <w:top w:val="nil"/>
              <w:left w:val="nil"/>
              <w:bottom w:val="nil"/>
              <w:right w:val="nil"/>
            </w:tcBorders>
            <w:noWrap/>
            <w:hideMark/>
          </w:tcPr>
          <w:p w14:paraId="6559D53A" w14:textId="7777777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p>
        </w:tc>
      </w:tr>
      <w:tr w:rsidR="00A26AB1" w:rsidRPr="00EB267A" w14:paraId="06BC3B7B" w14:textId="77777777" w:rsidTr="00A26AB1">
        <w:trPr>
          <w:gridAfter w:val="1"/>
          <w:wAfter w:w="105" w:type="dxa"/>
        </w:trPr>
        <w:tc>
          <w:tcPr>
            <w:tcW w:w="1918" w:type="dxa"/>
            <w:tcBorders>
              <w:top w:val="nil"/>
              <w:left w:val="nil"/>
              <w:bottom w:val="nil"/>
              <w:right w:val="nil"/>
            </w:tcBorders>
            <w:noWrap/>
            <w:vAlign w:val="bottom"/>
            <w:hideMark/>
          </w:tcPr>
          <w:p w14:paraId="76399073"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gridSpan w:val="2"/>
            <w:tcBorders>
              <w:top w:val="nil"/>
              <w:left w:val="nil"/>
              <w:bottom w:val="nil"/>
              <w:right w:val="nil"/>
            </w:tcBorders>
            <w:noWrap/>
            <w:hideMark/>
          </w:tcPr>
          <w:p w14:paraId="19678AA2" w14:textId="5B4FB30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8,416</w:t>
            </w:r>
          </w:p>
        </w:tc>
        <w:tc>
          <w:tcPr>
            <w:tcW w:w="789" w:type="dxa"/>
            <w:gridSpan w:val="2"/>
            <w:tcBorders>
              <w:top w:val="nil"/>
              <w:left w:val="nil"/>
              <w:bottom w:val="nil"/>
              <w:right w:val="nil"/>
            </w:tcBorders>
            <w:noWrap/>
            <w:hideMark/>
          </w:tcPr>
          <w:p w14:paraId="343E3042" w14:textId="7C7DE050"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6,896</w:t>
            </w:r>
          </w:p>
        </w:tc>
        <w:tc>
          <w:tcPr>
            <w:tcW w:w="790" w:type="dxa"/>
            <w:gridSpan w:val="2"/>
            <w:tcBorders>
              <w:top w:val="nil"/>
              <w:left w:val="nil"/>
              <w:bottom w:val="nil"/>
              <w:right w:val="nil"/>
            </w:tcBorders>
            <w:noWrap/>
            <w:hideMark/>
          </w:tcPr>
          <w:p w14:paraId="50CE31C9" w14:textId="73082CD0"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5,508</w:t>
            </w:r>
          </w:p>
        </w:tc>
        <w:tc>
          <w:tcPr>
            <w:tcW w:w="790" w:type="dxa"/>
            <w:gridSpan w:val="2"/>
            <w:tcBorders>
              <w:top w:val="nil"/>
              <w:left w:val="nil"/>
              <w:bottom w:val="nil"/>
              <w:right w:val="nil"/>
            </w:tcBorders>
            <w:noWrap/>
            <w:hideMark/>
          </w:tcPr>
          <w:p w14:paraId="1158D5BF" w14:textId="35D4C38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2,905</w:t>
            </w:r>
          </w:p>
        </w:tc>
        <w:tc>
          <w:tcPr>
            <w:tcW w:w="790" w:type="dxa"/>
            <w:gridSpan w:val="2"/>
            <w:tcBorders>
              <w:top w:val="nil"/>
              <w:left w:val="nil"/>
              <w:bottom w:val="nil"/>
              <w:right w:val="nil"/>
            </w:tcBorders>
            <w:noWrap/>
            <w:hideMark/>
          </w:tcPr>
          <w:p w14:paraId="180CBF2E" w14:textId="1390A678"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1,866</w:t>
            </w:r>
          </w:p>
        </w:tc>
        <w:tc>
          <w:tcPr>
            <w:tcW w:w="790" w:type="dxa"/>
            <w:gridSpan w:val="2"/>
            <w:tcBorders>
              <w:top w:val="nil"/>
              <w:left w:val="nil"/>
              <w:bottom w:val="nil"/>
              <w:right w:val="nil"/>
            </w:tcBorders>
            <w:noWrap/>
            <w:hideMark/>
          </w:tcPr>
          <w:p w14:paraId="3C0F036E" w14:textId="049749FB"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576</w:t>
            </w:r>
          </w:p>
        </w:tc>
        <w:tc>
          <w:tcPr>
            <w:tcW w:w="790" w:type="dxa"/>
            <w:gridSpan w:val="2"/>
            <w:tcBorders>
              <w:top w:val="nil"/>
              <w:left w:val="nil"/>
              <w:bottom w:val="nil"/>
              <w:right w:val="nil"/>
            </w:tcBorders>
            <w:noWrap/>
            <w:hideMark/>
          </w:tcPr>
          <w:p w14:paraId="270363E3" w14:textId="38B81206"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471</w:t>
            </w:r>
          </w:p>
        </w:tc>
        <w:tc>
          <w:tcPr>
            <w:tcW w:w="790" w:type="dxa"/>
            <w:gridSpan w:val="2"/>
            <w:tcBorders>
              <w:top w:val="nil"/>
              <w:left w:val="nil"/>
              <w:bottom w:val="nil"/>
              <w:right w:val="nil"/>
            </w:tcBorders>
            <w:noWrap/>
            <w:hideMark/>
          </w:tcPr>
          <w:p w14:paraId="481BB589" w14:textId="518DFF5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254</w:t>
            </w:r>
          </w:p>
        </w:tc>
        <w:tc>
          <w:tcPr>
            <w:tcW w:w="790" w:type="dxa"/>
            <w:gridSpan w:val="2"/>
            <w:tcBorders>
              <w:top w:val="nil"/>
              <w:left w:val="nil"/>
              <w:bottom w:val="nil"/>
              <w:right w:val="nil"/>
            </w:tcBorders>
            <w:noWrap/>
            <w:hideMark/>
          </w:tcPr>
          <w:p w14:paraId="6A1019D7" w14:textId="5B0B60F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26,893</w:t>
            </w:r>
          </w:p>
        </w:tc>
      </w:tr>
      <w:tr w:rsidR="00A26AB1" w:rsidRPr="00EB267A" w14:paraId="57BDE629" w14:textId="77777777" w:rsidTr="0072505B">
        <w:trPr>
          <w:gridAfter w:val="1"/>
          <w:wAfter w:w="105" w:type="dxa"/>
        </w:trPr>
        <w:tc>
          <w:tcPr>
            <w:tcW w:w="1918" w:type="dxa"/>
            <w:tcBorders>
              <w:top w:val="nil"/>
              <w:left w:val="nil"/>
              <w:bottom w:val="nil"/>
              <w:right w:val="nil"/>
            </w:tcBorders>
            <w:noWrap/>
            <w:vAlign w:val="bottom"/>
            <w:hideMark/>
          </w:tcPr>
          <w:p w14:paraId="7E428026"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gridSpan w:val="2"/>
            <w:tcBorders>
              <w:top w:val="nil"/>
              <w:left w:val="nil"/>
              <w:bottom w:val="nil"/>
              <w:right w:val="nil"/>
            </w:tcBorders>
            <w:noWrap/>
            <w:vAlign w:val="bottom"/>
            <w:hideMark/>
          </w:tcPr>
          <w:p w14:paraId="583B20EC" w14:textId="5DAF8E59"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7,653</w:t>
            </w:r>
          </w:p>
        </w:tc>
        <w:tc>
          <w:tcPr>
            <w:tcW w:w="789" w:type="dxa"/>
            <w:gridSpan w:val="2"/>
            <w:tcBorders>
              <w:top w:val="nil"/>
              <w:left w:val="nil"/>
              <w:bottom w:val="nil"/>
              <w:right w:val="nil"/>
            </w:tcBorders>
            <w:noWrap/>
            <w:vAlign w:val="bottom"/>
            <w:hideMark/>
          </w:tcPr>
          <w:p w14:paraId="6F6AE5F5" w14:textId="7703CDE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5,776</w:t>
            </w:r>
          </w:p>
        </w:tc>
        <w:tc>
          <w:tcPr>
            <w:tcW w:w="790" w:type="dxa"/>
            <w:gridSpan w:val="2"/>
            <w:tcBorders>
              <w:top w:val="nil"/>
              <w:left w:val="nil"/>
              <w:bottom w:val="nil"/>
              <w:right w:val="nil"/>
            </w:tcBorders>
            <w:noWrap/>
            <w:vAlign w:val="bottom"/>
            <w:hideMark/>
          </w:tcPr>
          <w:p w14:paraId="7304DB3E" w14:textId="1F54ABF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5,601</w:t>
            </w:r>
          </w:p>
        </w:tc>
        <w:tc>
          <w:tcPr>
            <w:tcW w:w="790" w:type="dxa"/>
            <w:gridSpan w:val="2"/>
            <w:tcBorders>
              <w:top w:val="nil"/>
              <w:left w:val="nil"/>
              <w:bottom w:val="nil"/>
              <w:right w:val="nil"/>
            </w:tcBorders>
            <w:noWrap/>
            <w:vAlign w:val="bottom"/>
            <w:hideMark/>
          </w:tcPr>
          <w:p w14:paraId="1C5BC174" w14:textId="026E2686"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2,377</w:t>
            </w:r>
          </w:p>
        </w:tc>
        <w:tc>
          <w:tcPr>
            <w:tcW w:w="790" w:type="dxa"/>
            <w:gridSpan w:val="2"/>
            <w:tcBorders>
              <w:top w:val="nil"/>
              <w:left w:val="nil"/>
              <w:bottom w:val="nil"/>
              <w:right w:val="nil"/>
            </w:tcBorders>
            <w:noWrap/>
            <w:vAlign w:val="bottom"/>
            <w:hideMark/>
          </w:tcPr>
          <w:p w14:paraId="07193039" w14:textId="67F3312E"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2,575</w:t>
            </w:r>
          </w:p>
        </w:tc>
        <w:tc>
          <w:tcPr>
            <w:tcW w:w="790" w:type="dxa"/>
            <w:gridSpan w:val="2"/>
            <w:tcBorders>
              <w:top w:val="nil"/>
              <w:left w:val="nil"/>
              <w:bottom w:val="nil"/>
              <w:right w:val="nil"/>
            </w:tcBorders>
            <w:noWrap/>
            <w:vAlign w:val="bottom"/>
            <w:hideMark/>
          </w:tcPr>
          <w:p w14:paraId="6C5BAD35" w14:textId="17F6AE04"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1,023</w:t>
            </w:r>
          </w:p>
        </w:tc>
        <w:tc>
          <w:tcPr>
            <w:tcW w:w="790" w:type="dxa"/>
            <w:gridSpan w:val="2"/>
            <w:tcBorders>
              <w:top w:val="nil"/>
              <w:left w:val="nil"/>
              <w:bottom w:val="nil"/>
              <w:right w:val="nil"/>
            </w:tcBorders>
            <w:noWrap/>
            <w:vAlign w:val="bottom"/>
            <w:hideMark/>
          </w:tcPr>
          <w:p w14:paraId="1410B46E" w14:textId="2DD88370"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557</w:t>
            </w:r>
          </w:p>
        </w:tc>
        <w:tc>
          <w:tcPr>
            <w:tcW w:w="790" w:type="dxa"/>
            <w:gridSpan w:val="2"/>
            <w:tcBorders>
              <w:top w:val="nil"/>
              <w:left w:val="nil"/>
              <w:bottom w:val="nil"/>
              <w:right w:val="nil"/>
            </w:tcBorders>
            <w:noWrap/>
            <w:vAlign w:val="bottom"/>
            <w:hideMark/>
          </w:tcPr>
          <w:p w14:paraId="5FE6A245" w14:textId="6EFA4979"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1,264</w:t>
            </w:r>
          </w:p>
        </w:tc>
        <w:tc>
          <w:tcPr>
            <w:tcW w:w="790" w:type="dxa"/>
            <w:gridSpan w:val="2"/>
            <w:tcBorders>
              <w:top w:val="nil"/>
              <w:left w:val="nil"/>
              <w:bottom w:val="nil"/>
              <w:right w:val="nil"/>
            </w:tcBorders>
            <w:noWrap/>
            <w:vAlign w:val="bottom"/>
            <w:hideMark/>
          </w:tcPr>
          <w:p w14:paraId="2DEC27C1" w14:textId="7295072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26,826</w:t>
            </w:r>
          </w:p>
        </w:tc>
      </w:tr>
      <w:tr w:rsidR="00A26AB1" w:rsidRPr="00EB267A" w14:paraId="72735509" w14:textId="77777777" w:rsidTr="00A26AB1">
        <w:trPr>
          <w:gridAfter w:val="1"/>
          <w:wAfter w:w="105" w:type="dxa"/>
        </w:trPr>
        <w:tc>
          <w:tcPr>
            <w:tcW w:w="1918" w:type="dxa"/>
            <w:tcBorders>
              <w:top w:val="nil"/>
              <w:left w:val="nil"/>
              <w:bottom w:val="nil"/>
              <w:right w:val="nil"/>
            </w:tcBorders>
            <w:noWrap/>
            <w:vAlign w:val="bottom"/>
            <w:hideMark/>
          </w:tcPr>
          <w:p w14:paraId="2B33A4F0" w14:textId="77777777" w:rsidR="00A26AB1" w:rsidRPr="00EB267A" w:rsidRDefault="00A26AB1" w:rsidP="00A26AB1">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gridSpan w:val="2"/>
            <w:tcBorders>
              <w:top w:val="nil"/>
              <w:left w:val="nil"/>
              <w:bottom w:val="nil"/>
              <w:right w:val="nil"/>
            </w:tcBorders>
            <w:noWrap/>
            <w:vAlign w:val="bottom"/>
            <w:hideMark/>
          </w:tcPr>
          <w:p w14:paraId="774B5032" w14:textId="63CC167D"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28.5</w:t>
            </w:r>
          </w:p>
        </w:tc>
        <w:tc>
          <w:tcPr>
            <w:tcW w:w="789" w:type="dxa"/>
            <w:gridSpan w:val="2"/>
            <w:tcBorders>
              <w:top w:val="nil"/>
              <w:left w:val="nil"/>
              <w:bottom w:val="nil"/>
              <w:right w:val="nil"/>
            </w:tcBorders>
            <w:noWrap/>
            <w:vAlign w:val="bottom"/>
            <w:hideMark/>
          </w:tcPr>
          <w:p w14:paraId="1F50732B" w14:textId="18ACDE7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21.5</w:t>
            </w:r>
          </w:p>
        </w:tc>
        <w:tc>
          <w:tcPr>
            <w:tcW w:w="790" w:type="dxa"/>
            <w:gridSpan w:val="2"/>
            <w:tcBorders>
              <w:top w:val="nil"/>
              <w:left w:val="nil"/>
              <w:bottom w:val="nil"/>
              <w:right w:val="nil"/>
            </w:tcBorders>
            <w:noWrap/>
            <w:vAlign w:val="bottom"/>
            <w:hideMark/>
          </w:tcPr>
          <w:p w14:paraId="6C5F0CC3" w14:textId="21DB673A"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20.9</w:t>
            </w:r>
          </w:p>
        </w:tc>
        <w:tc>
          <w:tcPr>
            <w:tcW w:w="790" w:type="dxa"/>
            <w:gridSpan w:val="2"/>
            <w:tcBorders>
              <w:top w:val="nil"/>
              <w:left w:val="nil"/>
              <w:bottom w:val="nil"/>
              <w:right w:val="nil"/>
            </w:tcBorders>
            <w:noWrap/>
            <w:vAlign w:val="bottom"/>
            <w:hideMark/>
          </w:tcPr>
          <w:p w14:paraId="1579945F" w14:textId="096F8FA1"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8.9</w:t>
            </w:r>
          </w:p>
        </w:tc>
        <w:tc>
          <w:tcPr>
            <w:tcW w:w="790" w:type="dxa"/>
            <w:gridSpan w:val="2"/>
            <w:tcBorders>
              <w:top w:val="nil"/>
              <w:left w:val="nil"/>
              <w:bottom w:val="nil"/>
              <w:right w:val="nil"/>
            </w:tcBorders>
            <w:noWrap/>
            <w:vAlign w:val="bottom"/>
            <w:hideMark/>
          </w:tcPr>
          <w:p w14:paraId="743DB9FB" w14:textId="63C71225"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9.6</w:t>
            </w:r>
          </w:p>
        </w:tc>
        <w:tc>
          <w:tcPr>
            <w:tcW w:w="790" w:type="dxa"/>
            <w:gridSpan w:val="2"/>
            <w:tcBorders>
              <w:top w:val="nil"/>
              <w:left w:val="nil"/>
              <w:bottom w:val="nil"/>
              <w:right w:val="nil"/>
            </w:tcBorders>
            <w:noWrap/>
            <w:vAlign w:val="bottom"/>
            <w:hideMark/>
          </w:tcPr>
          <w:p w14:paraId="7F14B83B" w14:textId="6AB45F4F"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3.8</w:t>
            </w:r>
          </w:p>
        </w:tc>
        <w:tc>
          <w:tcPr>
            <w:tcW w:w="790" w:type="dxa"/>
            <w:gridSpan w:val="2"/>
            <w:tcBorders>
              <w:top w:val="nil"/>
              <w:left w:val="nil"/>
              <w:bottom w:val="nil"/>
              <w:right w:val="nil"/>
            </w:tcBorders>
            <w:noWrap/>
            <w:vAlign w:val="bottom"/>
            <w:hideMark/>
          </w:tcPr>
          <w:p w14:paraId="58ECBEEC" w14:textId="708AC056"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2.1</w:t>
            </w:r>
          </w:p>
        </w:tc>
        <w:tc>
          <w:tcPr>
            <w:tcW w:w="790" w:type="dxa"/>
            <w:gridSpan w:val="2"/>
            <w:tcBorders>
              <w:top w:val="nil"/>
              <w:left w:val="nil"/>
              <w:bottom w:val="nil"/>
              <w:right w:val="nil"/>
            </w:tcBorders>
            <w:noWrap/>
            <w:vAlign w:val="bottom"/>
            <w:hideMark/>
          </w:tcPr>
          <w:p w14:paraId="0D653795" w14:textId="55B4B782"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r w:rsidRPr="00A26AB1">
              <w:rPr>
                <w:sz w:val="20"/>
                <w:szCs w:val="20"/>
              </w:rPr>
              <w:t>4.7</w:t>
            </w:r>
          </w:p>
        </w:tc>
        <w:tc>
          <w:tcPr>
            <w:tcW w:w="790" w:type="dxa"/>
            <w:gridSpan w:val="2"/>
            <w:tcBorders>
              <w:top w:val="nil"/>
              <w:left w:val="nil"/>
              <w:bottom w:val="nil"/>
              <w:right w:val="nil"/>
            </w:tcBorders>
            <w:noWrap/>
            <w:vAlign w:val="bottom"/>
            <w:hideMark/>
          </w:tcPr>
          <w:p w14:paraId="7F120C6B" w14:textId="77777777" w:rsidR="00A26AB1" w:rsidRPr="00A26AB1" w:rsidRDefault="00A26AB1" w:rsidP="00A26AB1">
            <w:pPr>
              <w:keepNext/>
              <w:keepLines/>
              <w:spacing w:after="0" w:line="240" w:lineRule="auto"/>
              <w:jc w:val="right"/>
              <w:rPr>
                <w:rFonts w:ascii="Calibri" w:eastAsia="Times New Roman" w:hAnsi="Calibri" w:cs="Calibri"/>
                <w:sz w:val="20"/>
                <w:szCs w:val="20"/>
                <w:lang w:eastAsia="en-AU"/>
              </w:rPr>
            </w:pPr>
          </w:p>
        </w:tc>
      </w:tr>
      <w:tr w:rsidR="00A26AB1" w:rsidRPr="00EB267A" w14:paraId="667FF375" w14:textId="77777777" w:rsidTr="00A26AB1">
        <w:trPr>
          <w:gridAfter w:val="1"/>
          <w:wAfter w:w="105" w:type="dxa"/>
        </w:trPr>
        <w:tc>
          <w:tcPr>
            <w:tcW w:w="2707" w:type="dxa"/>
            <w:gridSpan w:val="3"/>
            <w:tcBorders>
              <w:top w:val="nil"/>
              <w:left w:val="nil"/>
              <w:bottom w:val="nil"/>
              <w:right w:val="nil"/>
            </w:tcBorders>
            <w:noWrap/>
            <w:vAlign w:val="bottom"/>
          </w:tcPr>
          <w:p w14:paraId="4D923753" w14:textId="77777777" w:rsidR="00A26AB1" w:rsidRPr="00AB2888" w:rsidRDefault="00A26AB1" w:rsidP="004C1517">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gridSpan w:val="2"/>
            <w:tcBorders>
              <w:top w:val="nil"/>
              <w:left w:val="nil"/>
              <w:bottom w:val="nil"/>
              <w:right w:val="nil"/>
            </w:tcBorders>
            <w:noWrap/>
            <w:vAlign w:val="bottom"/>
          </w:tcPr>
          <w:p w14:paraId="7D614B22"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188C4B58"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59332956"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1AC5B531"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2DC4D053"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7278CA7A"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1EFCB1B8"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5F3A9C02"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r>
      <w:tr w:rsidR="00B212E6" w:rsidRPr="00EB267A" w14:paraId="1ABEFB5F" w14:textId="77777777" w:rsidTr="00A26AB1">
        <w:trPr>
          <w:gridAfter w:val="1"/>
          <w:wAfter w:w="105" w:type="dxa"/>
        </w:trPr>
        <w:tc>
          <w:tcPr>
            <w:tcW w:w="1918" w:type="dxa"/>
            <w:tcBorders>
              <w:top w:val="nil"/>
              <w:left w:val="nil"/>
              <w:bottom w:val="nil"/>
              <w:right w:val="nil"/>
            </w:tcBorders>
            <w:noWrap/>
            <w:vAlign w:val="bottom"/>
            <w:hideMark/>
          </w:tcPr>
          <w:p w14:paraId="55ABBD93" w14:textId="77777777" w:rsidR="00B212E6" w:rsidRPr="00EB267A" w:rsidRDefault="00B212E6" w:rsidP="00B212E6">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gridSpan w:val="2"/>
            <w:tcBorders>
              <w:top w:val="nil"/>
              <w:left w:val="nil"/>
              <w:bottom w:val="nil"/>
              <w:right w:val="nil"/>
            </w:tcBorders>
            <w:noWrap/>
            <w:hideMark/>
          </w:tcPr>
          <w:p w14:paraId="389483B9" w14:textId="17262E66"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24,539</w:t>
            </w:r>
          </w:p>
        </w:tc>
        <w:tc>
          <w:tcPr>
            <w:tcW w:w="789" w:type="dxa"/>
            <w:gridSpan w:val="2"/>
            <w:tcBorders>
              <w:top w:val="nil"/>
              <w:left w:val="nil"/>
              <w:bottom w:val="nil"/>
              <w:right w:val="nil"/>
            </w:tcBorders>
            <w:noWrap/>
            <w:hideMark/>
          </w:tcPr>
          <w:p w14:paraId="348E2973" w14:textId="4C028D4D"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18,521</w:t>
            </w:r>
          </w:p>
        </w:tc>
        <w:tc>
          <w:tcPr>
            <w:tcW w:w="790" w:type="dxa"/>
            <w:gridSpan w:val="2"/>
            <w:tcBorders>
              <w:top w:val="nil"/>
              <w:left w:val="nil"/>
              <w:bottom w:val="nil"/>
              <w:right w:val="nil"/>
            </w:tcBorders>
            <w:noWrap/>
            <w:hideMark/>
          </w:tcPr>
          <w:p w14:paraId="4CD8E111" w14:textId="542730FE"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17,961</w:t>
            </w:r>
          </w:p>
        </w:tc>
        <w:tc>
          <w:tcPr>
            <w:tcW w:w="790" w:type="dxa"/>
            <w:gridSpan w:val="2"/>
            <w:tcBorders>
              <w:top w:val="nil"/>
              <w:left w:val="nil"/>
              <w:bottom w:val="nil"/>
              <w:right w:val="nil"/>
            </w:tcBorders>
            <w:noWrap/>
            <w:hideMark/>
          </w:tcPr>
          <w:p w14:paraId="373F1D2C" w14:textId="5EFEFF7F"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7,620</w:t>
            </w:r>
          </w:p>
        </w:tc>
        <w:tc>
          <w:tcPr>
            <w:tcW w:w="790" w:type="dxa"/>
            <w:gridSpan w:val="2"/>
            <w:tcBorders>
              <w:top w:val="nil"/>
              <w:left w:val="nil"/>
              <w:bottom w:val="nil"/>
              <w:right w:val="nil"/>
            </w:tcBorders>
            <w:noWrap/>
            <w:hideMark/>
          </w:tcPr>
          <w:p w14:paraId="0B4EEC37" w14:textId="4B75332E"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8,258</w:t>
            </w:r>
          </w:p>
        </w:tc>
        <w:tc>
          <w:tcPr>
            <w:tcW w:w="790" w:type="dxa"/>
            <w:gridSpan w:val="2"/>
            <w:tcBorders>
              <w:top w:val="nil"/>
              <w:left w:val="nil"/>
              <w:bottom w:val="nil"/>
              <w:right w:val="nil"/>
            </w:tcBorders>
            <w:noWrap/>
            <w:hideMark/>
          </w:tcPr>
          <w:p w14:paraId="6DC8BB8A" w14:textId="33A972D3"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3,282</w:t>
            </w:r>
          </w:p>
        </w:tc>
        <w:tc>
          <w:tcPr>
            <w:tcW w:w="790" w:type="dxa"/>
            <w:gridSpan w:val="2"/>
            <w:tcBorders>
              <w:top w:val="nil"/>
              <w:left w:val="nil"/>
              <w:bottom w:val="nil"/>
              <w:right w:val="nil"/>
            </w:tcBorders>
            <w:noWrap/>
            <w:hideMark/>
          </w:tcPr>
          <w:p w14:paraId="48CF9ADD" w14:textId="4A321A1E"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1,785</w:t>
            </w:r>
          </w:p>
        </w:tc>
        <w:tc>
          <w:tcPr>
            <w:tcW w:w="790" w:type="dxa"/>
            <w:gridSpan w:val="2"/>
            <w:tcBorders>
              <w:top w:val="nil"/>
              <w:left w:val="nil"/>
              <w:bottom w:val="nil"/>
              <w:right w:val="nil"/>
            </w:tcBorders>
            <w:noWrap/>
            <w:hideMark/>
          </w:tcPr>
          <w:p w14:paraId="5F74E254" w14:textId="2B056431"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4,052</w:t>
            </w:r>
          </w:p>
        </w:tc>
        <w:tc>
          <w:tcPr>
            <w:tcW w:w="790" w:type="dxa"/>
            <w:gridSpan w:val="2"/>
            <w:tcBorders>
              <w:top w:val="nil"/>
              <w:left w:val="nil"/>
              <w:bottom w:val="nil"/>
              <w:right w:val="nil"/>
            </w:tcBorders>
            <w:noWrap/>
            <w:hideMark/>
          </w:tcPr>
          <w:p w14:paraId="221BACC0" w14:textId="4CB44E90"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86,018</w:t>
            </w:r>
          </w:p>
        </w:tc>
      </w:tr>
      <w:tr w:rsidR="00A26AB1" w:rsidRPr="00EB267A" w14:paraId="6FA20352" w14:textId="77777777" w:rsidTr="00A26AB1">
        <w:trPr>
          <w:gridAfter w:val="1"/>
          <w:wAfter w:w="105" w:type="dxa"/>
        </w:trPr>
        <w:tc>
          <w:tcPr>
            <w:tcW w:w="1918" w:type="dxa"/>
            <w:tcBorders>
              <w:top w:val="nil"/>
              <w:left w:val="nil"/>
              <w:bottom w:val="nil"/>
              <w:right w:val="nil"/>
            </w:tcBorders>
            <w:noWrap/>
            <w:vAlign w:val="bottom"/>
            <w:hideMark/>
          </w:tcPr>
          <w:p w14:paraId="2E88C442" w14:textId="2B51E4C8" w:rsidR="00A26AB1" w:rsidRPr="00B12098" w:rsidRDefault="00A26AB1" w:rsidP="004C1517">
            <w:pPr>
              <w:keepNext/>
              <w:keepLines/>
              <w:spacing w:before="60" w:after="0" w:line="240" w:lineRule="auto"/>
              <w:rPr>
                <w:rFonts w:ascii="Calibri" w:eastAsia="Times New Roman" w:hAnsi="Calibri" w:cs="Calibri"/>
                <w:b/>
                <w:bCs/>
                <w:sz w:val="20"/>
                <w:szCs w:val="20"/>
                <w:vertAlign w:val="superscript"/>
                <w:lang w:eastAsia="en-AU"/>
              </w:rPr>
            </w:pPr>
            <w:r w:rsidRPr="00EB267A">
              <w:rPr>
                <w:rFonts w:ascii="Calibri" w:eastAsia="Times New Roman" w:hAnsi="Calibri" w:cs="Calibri"/>
                <w:b/>
                <w:bCs/>
                <w:sz w:val="20"/>
                <w:szCs w:val="20"/>
                <w:lang w:eastAsia="en-AU"/>
              </w:rPr>
              <w:t>2024–25</w:t>
            </w:r>
            <w:r w:rsidR="00B12098" w:rsidRPr="00D41FBC">
              <w:rPr>
                <w:rFonts w:ascii="Calibri" w:eastAsia="Times New Roman" w:hAnsi="Calibri" w:cs="Calibri"/>
                <w:b/>
                <w:bCs/>
                <w:sz w:val="20"/>
                <w:szCs w:val="20"/>
                <w:lang w:eastAsia="en-AU"/>
              </w:rPr>
              <w:t>*</w:t>
            </w:r>
          </w:p>
        </w:tc>
        <w:tc>
          <w:tcPr>
            <w:tcW w:w="789" w:type="dxa"/>
            <w:gridSpan w:val="2"/>
            <w:tcBorders>
              <w:top w:val="nil"/>
              <w:left w:val="nil"/>
              <w:bottom w:val="nil"/>
              <w:right w:val="nil"/>
            </w:tcBorders>
            <w:noWrap/>
            <w:vAlign w:val="bottom"/>
            <w:hideMark/>
          </w:tcPr>
          <w:p w14:paraId="4FDDE155" w14:textId="77777777" w:rsidR="00A26AB1" w:rsidRPr="00EB267A" w:rsidRDefault="00A26AB1" w:rsidP="004C1517">
            <w:pPr>
              <w:keepNext/>
              <w:keepLines/>
              <w:spacing w:before="60" w:after="0" w:line="240" w:lineRule="auto"/>
              <w:rPr>
                <w:rFonts w:ascii="Calibri" w:eastAsia="Times New Roman" w:hAnsi="Calibri" w:cs="Calibri"/>
                <w:b/>
                <w:bCs/>
                <w:sz w:val="20"/>
                <w:szCs w:val="20"/>
                <w:lang w:eastAsia="en-AU"/>
              </w:rPr>
            </w:pPr>
          </w:p>
        </w:tc>
        <w:tc>
          <w:tcPr>
            <w:tcW w:w="789" w:type="dxa"/>
            <w:gridSpan w:val="2"/>
            <w:tcBorders>
              <w:top w:val="nil"/>
              <w:left w:val="nil"/>
              <w:bottom w:val="nil"/>
              <w:right w:val="nil"/>
            </w:tcBorders>
            <w:noWrap/>
            <w:vAlign w:val="bottom"/>
            <w:hideMark/>
          </w:tcPr>
          <w:p w14:paraId="0E1A4D0D"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220AB707"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101C5014"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2938BC26"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0096D015"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34B953AD"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44CBE778"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c>
          <w:tcPr>
            <w:tcW w:w="790" w:type="dxa"/>
            <w:gridSpan w:val="2"/>
            <w:tcBorders>
              <w:top w:val="nil"/>
              <w:left w:val="nil"/>
              <w:bottom w:val="nil"/>
              <w:right w:val="nil"/>
            </w:tcBorders>
            <w:noWrap/>
            <w:vAlign w:val="bottom"/>
            <w:hideMark/>
          </w:tcPr>
          <w:p w14:paraId="5D7BC0D8" w14:textId="77777777" w:rsidR="00A26AB1" w:rsidRPr="00EB267A" w:rsidRDefault="00A26AB1" w:rsidP="004C1517">
            <w:pPr>
              <w:keepNext/>
              <w:keepLines/>
              <w:spacing w:before="60" w:after="0" w:line="240" w:lineRule="auto"/>
              <w:rPr>
                <w:rFonts w:ascii="Times New Roman" w:eastAsia="Times New Roman" w:hAnsi="Times New Roman" w:cs="Times New Roman"/>
                <w:sz w:val="20"/>
                <w:szCs w:val="20"/>
                <w:lang w:eastAsia="en-AU"/>
              </w:rPr>
            </w:pPr>
          </w:p>
        </w:tc>
      </w:tr>
      <w:tr w:rsidR="00B212E6" w:rsidRPr="00EB267A" w14:paraId="1FD0E1E3" w14:textId="77777777" w:rsidTr="00A26AB1">
        <w:trPr>
          <w:gridAfter w:val="1"/>
          <w:wAfter w:w="105" w:type="dxa"/>
        </w:trPr>
        <w:tc>
          <w:tcPr>
            <w:tcW w:w="1918" w:type="dxa"/>
            <w:tcBorders>
              <w:top w:val="nil"/>
              <w:left w:val="nil"/>
              <w:bottom w:val="nil"/>
              <w:right w:val="nil"/>
            </w:tcBorders>
            <w:noWrap/>
            <w:vAlign w:val="bottom"/>
            <w:hideMark/>
          </w:tcPr>
          <w:p w14:paraId="35664D5C" w14:textId="77777777" w:rsidR="00B212E6" w:rsidRPr="00EB267A" w:rsidRDefault="00B212E6" w:rsidP="00B212E6">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gridSpan w:val="2"/>
            <w:tcBorders>
              <w:top w:val="nil"/>
              <w:left w:val="nil"/>
              <w:bottom w:val="nil"/>
              <w:right w:val="nil"/>
            </w:tcBorders>
            <w:noWrap/>
            <w:hideMark/>
          </w:tcPr>
          <w:p w14:paraId="30B2A3E8" w14:textId="1677FF57"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0.8583</w:t>
            </w:r>
          </w:p>
        </w:tc>
        <w:tc>
          <w:tcPr>
            <w:tcW w:w="789" w:type="dxa"/>
            <w:gridSpan w:val="2"/>
            <w:tcBorders>
              <w:top w:val="nil"/>
              <w:left w:val="nil"/>
              <w:bottom w:val="nil"/>
              <w:right w:val="nil"/>
            </w:tcBorders>
            <w:noWrap/>
            <w:hideMark/>
          </w:tcPr>
          <w:p w14:paraId="5046BAD2" w14:textId="449838C8"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0.9559</w:t>
            </w:r>
          </w:p>
        </w:tc>
        <w:tc>
          <w:tcPr>
            <w:tcW w:w="790" w:type="dxa"/>
            <w:gridSpan w:val="2"/>
            <w:tcBorders>
              <w:top w:val="nil"/>
              <w:left w:val="nil"/>
              <w:bottom w:val="nil"/>
              <w:right w:val="nil"/>
            </w:tcBorders>
            <w:noWrap/>
            <w:hideMark/>
          </w:tcPr>
          <w:p w14:paraId="4479E554" w14:textId="579F73DD"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0.9432</w:t>
            </w:r>
          </w:p>
        </w:tc>
        <w:tc>
          <w:tcPr>
            <w:tcW w:w="790" w:type="dxa"/>
            <w:gridSpan w:val="2"/>
            <w:tcBorders>
              <w:top w:val="nil"/>
              <w:left w:val="nil"/>
              <w:bottom w:val="nil"/>
              <w:right w:val="nil"/>
            </w:tcBorders>
            <w:noWrap/>
            <w:hideMark/>
          </w:tcPr>
          <w:p w14:paraId="135F9598" w14:textId="1E7F025E"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0.8254</w:t>
            </w:r>
          </w:p>
        </w:tc>
        <w:tc>
          <w:tcPr>
            <w:tcW w:w="790" w:type="dxa"/>
            <w:gridSpan w:val="2"/>
            <w:tcBorders>
              <w:top w:val="nil"/>
              <w:left w:val="nil"/>
              <w:bottom w:val="nil"/>
              <w:right w:val="nil"/>
            </w:tcBorders>
            <w:noWrap/>
            <w:hideMark/>
          </w:tcPr>
          <w:p w14:paraId="54FAA609" w14:textId="25F8F3FC"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1.3939</w:t>
            </w:r>
          </w:p>
        </w:tc>
        <w:tc>
          <w:tcPr>
            <w:tcW w:w="790" w:type="dxa"/>
            <w:gridSpan w:val="2"/>
            <w:tcBorders>
              <w:top w:val="nil"/>
              <w:left w:val="nil"/>
              <w:bottom w:val="nil"/>
              <w:right w:val="nil"/>
            </w:tcBorders>
            <w:noWrap/>
            <w:hideMark/>
          </w:tcPr>
          <w:p w14:paraId="2EC07B7E" w14:textId="63803720"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1.8190</w:t>
            </w:r>
          </w:p>
        </w:tc>
        <w:tc>
          <w:tcPr>
            <w:tcW w:w="790" w:type="dxa"/>
            <w:gridSpan w:val="2"/>
            <w:tcBorders>
              <w:top w:val="nil"/>
              <w:left w:val="nil"/>
              <w:bottom w:val="nil"/>
              <w:right w:val="nil"/>
            </w:tcBorders>
            <w:noWrap/>
            <w:hideMark/>
          </w:tcPr>
          <w:p w14:paraId="294E4A8B" w14:textId="629BEC42"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1.1950</w:t>
            </w:r>
          </w:p>
        </w:tc>
        <w:tc>
          <w:tcPr>
            <w:tcW w:w="790" w:type="dxa"/>
            <w:gridSpan w:val="2"/>
            <w:tcBorders>
              <w:top w:val="nil"/>
              <w:left w:val="nil"/>
              <w:bottom w:val="nil"/>
              <w:right w:val="nil"/>
            </w:tcBorders>
            <w:noWrap/>
            <w:hideMark/>
          </w:tcPr>
          <w:p w14:paraId="3B8E920F" w14:textId="7515DFB1"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r w:rsidRPr="00B212E6">
              <w:rPr>
                <w:sz w:val="20"/>
                <w:szCs w:val="20"/>
              </w:rPr>
              <w:t>5.0565</w:t>
            </w:r>
          </w:p>
        </w:tc>
        <w:tc>
          <w:tcPr>
            <w:tcW w:w="790" w:type="dxa"/>
            <w:gridSpan w:val="2"/>
            <w:tcBorders>
              <w:top w:val="nil"/>
              <w:left w:val="nil"/>
              <w:bottom w:val="nil"/>
              <w:right w:val="nil"/>
            </w:tcBorders>
            <w:noWrap/>
            <w:hideMark/>
          </w:tcPr>
          <w:p w14:paraId="678621F0" w14:textId="77777777" w:rsidR="00B212E6" w:rsidRPr="00B212E6" w:rsidRDefault="00B212E6" w:rsidP="00B212E6">
            <w:pPr>
              <w:keepNext/>
              <w:keepLines/>
              <w:spacing w:after="0" w:line="240" w:lineRule="auto"/>
              <w:jc w:val="right"/>
              <w:rPr>
                <w:rFonts w:ascii="Calibri" w:eastAsia="Times New Roman" w:hAnsi="Calibri" w:cs="Calibri"/>
                <w:sz w:val="20"/>
                <w:szCs w:val="20"/>
                <w:lang w:eastAsia="en-AU"/>
              </w:rPr>
            </w:pPr>
          </w:p>
        </w:tc>
      </w:tr>
      <w:tr w:rsidR="00D41FBC" w:rsidRPr="00EB267A" w14:paraId="025BC95E" w14:textId="77777777" w:rsidTr="00392532">
        <w:trPr>
          <w:gridAfter w:val="1"/>
          <w:wAfter w:w="105" w:type="dxa"/>
        </w:trPr>
        <w:tc>
          <w:tcPr>
            <w:tcW w:w="1918" w:type="dxa"/>
            <w:tcBorders>
              <w:top w:val="nil"/>
              <w:left w:val="nil"/>
              <w:bottom w:val="nil"/>
              <w:right w:val="nil"/>
            </w:tcBorders>
            <w:noWrap/>
            <w:vAlign w:val="bottom"/>
            <w:hideMark/>
          </w:tcPr>
          <w:p w14:paraId="2B7671F2" w14:textId="77777777" w:rsidR="00D41FBC" w:rsidRPr="00EB267A" w:rsidRDefault="00D41FBC" w:rsidP="00D41FBC">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gridSpan w:val="2"/>
            <w:tcBorders>
              <w:top w:val="nil"/>
              <w:left w:val="nil"/>
              <w:bottom w:val="nil"/>
              <w:right w:val="nil"/>
            </w:tcBorders>
            <w:noWrap/>
            <w:vAlign w:val="bottom"/>
            <w:hideMark/>
          </w:tcPr>
          <w:p w14:paraId="79FE1864" w14:textId="26EDE627"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8,556</w:t>
            </w:r>
          </w:p>
        </w:tc>
        <w:tc>
          <w:tcPr>
            <w:tcW w:w="789" w:type="dxa"/>
            <w:gridSpan w:val="2"/>
            <w:tcBorders>
              <w:top w:val="nil"/>
              <w:left w:val="nil"/>
              <w:bottom w:val="nil"/>
              <w:right w:val="nil"/>
            </w:tcBorders>
            <w:noWrap/>
            <w:vAlign w:val="bottom"/>
            <w:hideMark/>
          </w:tcPr>
          <w:p w14:paraId="23FABF79" w14:textId="7FE7B76D"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7,048</w:t>
            </w:r>
          </w:p>
        </w:tc>
        <w:tc>
          <w:tcPr>
            <w:tcW w:w="790" w:type="dxa"/>
            <w:gridSpan w:val="2"/>
            <w:tcBorders>
              <w:top w:val="nil"/>
              <w:left w:val="nil"/>
              <w:bottom w:val="nil"/>
              <w:right w:val="nil"/>
            </w:tcBorders>
            <w:noWrap/>
            <w:vAlign w:val="bottom"/>
            <w:hideMark/>
          </w:tcPr>
          <w:p w14:paraId="65904445" w14:textId="598EE238"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5,637</w:t>
            </w:r>
          </w:p>
        </w:tc>
        <w:tc>
          <w:tcPr>
            <w:tcW w:w="790" w:type="dxa"/>
            <w:gridSpan w:val="2"/>
            <w:tcBorders>
              <w:top w:val="nil"/>
              <w:left w:val="nil"/>
              <w:bottom w:val="nil"/>
              <w:right w:val="nil"/>
            </w:tcBorders>
            <w:noWrap/>
            <w:vAlign w:val="bottom"/>
            <w:hideMark/>
          </w:tcPr>
          <w:p w14:paraId="6A97F78F" w14:textId="05B54CFE"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2,998</w:t>
            </w:r>
          </w:p>
        </w:tc>
        <w:tc>
          <w:tcPr>
            <w:tcW w:w="790" w:type="dxa"/>
            <w:gridSpan w:val="2"/>
            <w:tcBorders>
              <w:top w:val="nil"/>
              <w:left w:val="nil"/>
              <w:bottom w:val="nil"/>
              <w:right w:val="nil"/>
            </w:tcBorders>
            <w:noWrap/>
            <w:vAlign w:val="bottom"/>
            <w:hideMark/>
          </w:tcPr>
          <w:p w14:paraId="630129C0" w14:textId="0B6078B0"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1,887</w:t>
            </w:r>
          </w:p>
        </w:tc>
        <w:tc>
          <w:tcPr>
            <w:tcW w:w="790" w:type="dxa"/>
            <w:gridSpan w:val="2"/>
            <w:tcBorders>
              <w:top w:val="nil"/>
              <w:left w:val="nil"/>
              <w:bottom w:val="nil"/>
              <w:right w:val="nil"/>
            </w:tcBorders>
            <w:noWrap/>
            <w:vAlign w:val="bottom"/>
            <w:hideMark/>
          </w:tcPr>
          <w:p w14:paraId="3EAB8DCE" w14:textId="752ECAE6"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576</w:t>
            </w:r>
          </w:p>
        </w:tc>
        <w:tc>
          <w:tcPr>
            <w:tcW w:w="790" w:type="dxa"/>
            <w:gridSpan w:val="2"/>
            <w:tcBorders>
              <w:top w:val="nil"/>
              <w:left w:val="nil"/>
              <w:bottom w:val="nil"/>
              <w:right w:val="nil"/>
            </w:tcBorders>
            <w:noWrap/>
            <w:vAlign w:val="bottom"/>
            <w:hideMark/>
          </w:tcPr>
          <w:p w14:paraId="566BF69F" w14:textId="4A9771B9"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477</w:t>
            </w:r>
          </w:p>
        </w:tc>
        <w:tc>
          <w:tcPr>
            <w:tcW w:w="790" w:type="dxa"/>
            <w:gridSpan w:val="2"/>
            <w:tcBorders>
              <w:top w:val="nil"/>
              <w:left w:val="nil"/>
              <w:bottom w:val="nil"/>
              <w:right w:val="nil"/>
            </w:tcBorders>
            <w:noWrap/>
            <w:vAlign w:val="bottom"/>
            <w:hideMark/>
          </w:tcPr>
          <w:p w14:paraId="06E102FD" w14:textId="2C99A20B"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255</w:t>
            </w:r>
          </w:p>
        </w:tc>
        <w:tc>
          <w:tcPr>
            <w:tcW w:w="790" w:type="dxa"/>
            <w:gridSpan w:val="2"/>
            <w:tcBorders>
              <w:top w:val="nil"/>
              <w:left w:val="nil"/>
              <w:bottom w:val="nil"/>
              <w:right w:val="nil"/>
            </w:tcBorders>
            <w:noWrap/>
            <w:vAlign w:val="bottom"/>
            <w:hideMark/>
          </w:tcPr>
          <w:p w14:paraId="013C537E" w14:textId="619A058C"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27,435</w:t>
            </w:r>
          </w:p>
        </w:tc>
      </w:tr>
      <w:tr w:rsidR="00D41FBC" w:rsidRPr="00EB267A" w14:paraId="33683CC8" w14:textId="77777777" w:rsidTr="0072505B">
        <w:trPr>
          <w:gridAfter w:val="1"/>
          <w:wAfter w:w="105" w:type="dxa"/>
        </w:trPr>
        <w:tc>
          <w:tcPr>
            <w:tcW w:w="1918" w:type="dxa"/>
            <w:tcBorders>
              <w:top w:val="nil"/>
              <w:left w:val="nil"/>
              <w:bottom w:val="nil"/>
              <w:right w:val="nil"/>
            </w:tcBorders>
            <w:noWrap/>
            <w:vAlign w:val="bottom"/>
            <w:hideMark/>
          </w:tcPr>
          <w:p w14:paraId="1648BE4B" w14:textId="77777777" w:rsidR="00D41FBC" w:rsidRPr="00EB267A" w:rsidRDefault="00D41FBC" w:rsidP="00D41FBC">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gridSpan w:val="2"/>
            <w:tcBorders>
              <w:top w:val="nil"/>
              <w:left w:val="nil"/>
              <w:bottom w:val="nil"/>
              <w:right w:val="nil"/>
            </w:tcBorders>
            <w:noWrap/>
            <w:vAlign w:val="bottom"/>
            <w:hideMark/>
          </w:tcPr>
          <w:p w14:paraId="7FB9097C" w14:textId="1148D604"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7,344</w:t>
            </w:r>
          </w:p>
        </w:tc>
        <w:tc>
          <w:tcPr>
            <w:tcW w:w="789" w:type="dxa"/>
            <w:gridSpan w:val="2"/>
            <w:tcBorders>
              <w:top w:val="nil"/>
              <w:left w:val="nil"/>
              <w:bottom w:val="nil"/>
              <w:right w:val="nil"/>
            </w:tcBorders>
            <w:noWrap/>
            <w:vAlign w:val="bottom"/>
            <w:hideMark/>
          </w:tcPr>
          <w:p w14:paraId="78ADE17A" w14:textId="6E57F1A4"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6,738</w:t>
            </w:r>
          </w:p>
        </w:tc>
        <w:tc>
          <w:tcPr>
            <w:tcW w:w="790" w:type="dxa"/>
            <w:gridSpan w:val="2"/>
            <w:tcBorders>
              <w:top w:val="nil"/>
              <w:left w:val="nil"/>
              <w:bottom w:val="nil"/>
              <w:right w:val="nil"/>
            </w:tcBorders>
            <w:noWrap/>
            <w:vAlign w:val="bottom"/>
            <w:hideMark/>
          </w:tcPr>
          <w:p w14:paraId="41AFFE7B" w14:textId="6AD02813"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5,317</w:t>
            </w:r>
          </w:p>
        </w:tc>
        <w:tc>
          <w:tcPr>
            <w:tcW w:w="790" w:type="dxa"/>
            <w:gridSpan w:val="2"/>
            <w:tcBorders>
              <w:top w:val="nil"/>
              <w:left w:val="nil"/>
              <w:bottom w:val="nil"/>
              <w:right w:val="nil"/>
            </w:tcBorders>
            <w:noWrap/>
            <w:vAlign w:val="bottom"/>
            <w:hideMark/>
          </w:tcPr>
          <w:p w14:paraId="17C28396" w14:textId="289C2D0C"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2,474</w:t>
            </w:r>
          </w:p>
        </w:tc>
        <w:tc>
          <w:tcPr>
            <w:tcW w:w="790" w:type="dxa"/>
            <w:gridSpan w:val="2"/>
            <w:tcBorders>
              <w:top w:val="nil"/>
              <w:left w:val="nil"/>
              <w:bottom w:val="nil"/>
              <w:right w:val="nil"/>
            </w:tcBorders>
            <w:noWrap/>
            <w:vAlign w:val="bottom"/>
            <w:hideMark/>
          </w:tcPr>
          <w:p w14:paraId="1C3ECF3C" w14:textId="5ED4B9D8"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2,630</w:t>
            </w:r>
          </w:p>
        </w:tc>
        <w:tc>
          <w:tcPr>
            <w:tcW w:w="790" w:type="dxa"/>
            <w:gridSpan w:val="2"/>
            <w:tcBorders>
              <w:top w:val="nil"/>
              <w:left w:val="nil"/>
              <w:bottom w:val="nil"/>
              <w:right w:val="nil"/>
            </w:tcBorders>
            <w:noWrap/>
            <w:vAlign w:val="bottom"/>
            <w:hideMark/>
          </w:tcPr>
          <w:p w14:paraId="30A0FE0D" w14:textId="3C757E95"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1,048</w:t>
            </w:r>
          </w:p>
        </w:tc>
        <w:tc>
          <w:tcPr>
            <w:tcW w:w="790" w:type="dxa"/>
            <w:gridSpan w:val="2"/>
            <w:tcBorders>
              <w:top w:val="nil"/>
              <w:left w:val="nil"/>
              <w:bottom w:val="nil"/>
              <w:right w:val="nil"/>
            </w:tcBorders>
            <w:noWrap/>
            <w:vAlign w:val="bottom"/>
            <w:hideMark/>
          </w:tcPr>
          <w:p w14:paraId="2B3EF69D" w14:textId="68745CAF"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570</w:t>
            </w:r>
          </w:p>
        </w:tc>
        <w:tc>
          <w:tcPr>
            <w:tcW w:w="790" w:type="dxa"/>
            <w:gridSpan w:val="2"/>
            <w:tcBorders>
              <w:top w:val="nil"/>
              <w:left w:val="nil"/>
              <w:bottom w:val="nil"/>
              <w:right w:val="nil"/>
            </w:tcBorders>
            <w:noWrap/>
            <w:vAlign w:val="bottom"/>
            <w:hideMark/>
          </w:tcPr>
          <w:p w14:paraId="2987C039" w14:textId="59CF8FFA"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1,291</w:t>
            </w:r>
          </w:p>
        </w:tc>
        <w:tc>
          <w:tcPr>
            <w:tcW w:w="790" w:type="dxa"/>
            <w:gridSpan w:val="2"/>
            <w:tcBorders>
              <w:top w:val="nil"/>
              <w:left w:val="nil"/>
              <w:bottom w:val="nil"/>
              <w:right w:val="nil"/>
            </w:tcBorders>
            <w:noWrap/>
            <w:vAlign w:val="bottom"/>
            <w:hideMark/>
          </w:tcPr>
          <w:p w14:paraId="57E626B8" w14:textId="665036A2"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27,412</w:t>
            </w:r>
          </w:p>
        </w:tc>
      </w:tr>
      <w:tr w:rsidR="00D41FBC" w:rsidRPr="00EB267A" w14:paraId="562B0044" w14:textId="77777777" w:rsidTr="0072505B">
        <w:trPr>
          <w:gridAfter w:val="1"/>
          <w:wAfter w:w="105" w:type="dxa"/>
        </w:trPr>
        <w:tc>
          <w:tcPr>
            <w:tcW w:w="1918" w:type="dxa"/>
            <w:tcBorders>
              <w:top w:val="nil"/>
              <w:left w:val="nil"/>
              <w:bottom w:val="nil"/>
              <w:right w:val="nil"/>
            </w:tcBorders>
            <w:noWrap/>
            <w:vAlign w:val="bottom"/>
            <w:hideMark/>
          </w:tcPr>
          <w:p w14:paraId="40F099A0" w14:textId="77777777" w:rsidR="00D41FBC" w:rsidRPr="00EB267A" w:rsidRDefault="00D41FBC" w:rsidP="00D41FBC">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gridSpan w:val="2"/>
            <w:tcBorders>
              <w:top w:val="nil"/>
              <w:left w:val="nil"/>
              <w:bottom w:val="nil"/>
              <w:right w:val="nil"/>
            </w:tcBorders>
            <w:noWrap/>
            <w:vAlign w:val="bottom"/>
            <w:hideMark/>
          </w:tcPr>
          <w:p w14:paraId="69426836" w14:textId="53F9BE6B"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26.8</w:t>
            </w:r>
          </w:p>
        </w:tc>
        <w:tc>
          <w:tcPr>
            <w:tcW w:w="789" w:type="dxa"/>
            <w:gridSpan w:val="2"/>
            <w:tcBorders>
              <w:top w:val="nil"/>
              <w:left w:val="nil"/>
              <w:bottom w:val="nil"/>
              <w:right w:val="nil"/>
            </w:tcBorders>
            <w:noWrap/>
            <w:vAlign w:val="bottom"/>
            <w:hideMark/>
          </w:tcPr>
          <w:p w14:paraId="33A4DEB2" w14:textId="4F46AE88"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24.6</w:t>
            </w:r>
          </w:p>
        </w:tc>
        <w:tc>
          <w:tcPr>
            <w:tcW w:w="790" w:type="dxa"/>
            <w:gridSpan w:val="2"/>
            <w:tcBorders>
              <w:top w:val="nil"/>
              <w:left w:val="nil"/>
              <w:bottom w:val="nil"/>
              <w:right w:val="nil"/>
            </w:tcBorders>
            <w:noWrap/>
            <w:vAlign w:val="bottom"/>
            <w:hideMark/>
          </w:tcPr>
          <w:p w14:paraId="57002EE6" w14:textId="2538400B"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19.4</w:t>
            </w:r>
          </w:p>
        </w:tc>
        <w:tc>
          <w:tcPr>
            <w:tcW w:w="790" w:type="dxa"/>
            <w:gridSpan w:val="2"/>
            <w:tcBorders>
              <w:top w:val="nil"/>
              <w:left w:val="nil"/>
              <w:bottom w:val="nil"/>
              <w:right w:val="nil"/>
            </w:tcBorders>
            <w:noWrap/>
            <w:vAlign w:val="bottom"/>
            <w:hideMark/>
          </w:tcPr>
          <w:p w14:paraId="3D141E66" w14:textId="1185422A"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9.0</w:t>
            </w:r>
          </w:p>
        </w:tc>
        <w:tc>
          <w:tcPr>
            <w:tcW w:w="790" w:type="dxa"/>
            <w:gridSpan w:val="2"/>
            <w:tcBorders>
              <w:top w:val="nil"/>
              <w:left w:val="nil"/>
              <w:bottom w:val="nil"/>
              <w:right w:val="nil"/>
            </w:tcBorders>
            <w:noWrap/>
            <w:vAlign w:val="bottom"/>
            <w:hideMark/>
          </w:tcPr>
          <w:p w14:paraId="47DEF7A9" w14:textId="27AA6D1B"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9.6</w:t>
            </w:r>
          </w:p>
        </w:tc>
        <w:tc>
          <w:tcPr>
            <w:tcW w:w="790" w:type="dxa"/>
            <w:gridSpan w:val="2"/>
            <w:tcBorders>
              <w:top w:val="nil"/>
              <w:left w:val="nil"/>
              <w:bottom w:val="nil"/>
              <w:right w:val="nil"/>
            </w:tcBorders>
            <w:noWrap/>
            <w:vAlign w:val="bottom"/>
            <w:hideMark/>
          </w:tcPr>
          <w:p w14:paraId="4FCFE89C" w14:textId="370EF759"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3.8</w:t>
            </w:r>
          </w:p>
        </w:tc>
        <w:tc>
          <w:tcPr>
            <w:tcW w:w="790" w:type="dxa"/>
            <w:gridSpan w:val="2"/>
            <w:tcBorders>
              <w:top w:val="nil"/>
              <w:left w:val="nil"/>
              <w:bottom w:val="nil"/>
              <w:right w:val="nil"/>
            </w:tcBorders>
            <w:noWrap/>
            <w:vAlign w:val="bottom"/>
            <w:hideMark/>
          </w:tcPr>
          <w:p w14:paraId="761B76D2" w14:textId="64A9E17C"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2.1</w:t>
            </w:r>
          </w:p>
        </w:tc>
        <w:tc>
          <w:tcPr>
            <w:tcW w:w="790" w:type="dxa"/>
            <w:gridSpan w:val="2"/>
            <w:tcBorders>
              <w:top w:val="nil"/>
              <w:left w:val="nil"/>
              <w:bottom w:val="nil"/>
              <w:right w:val="nil"/>
            </w:tcBorders>
            <w:noWrap/>
            <w:vAlign w:val="bottom"/>
            <w:hideMark/>
          </w:tcPr>
          <w:p w14:paraId="16AA4170" w14:textId="76F30C86"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4.7</w:t>
            </w:r>
          </w:p>
        </w:tc>
        <w:tc>
          <w:tcPr>
            <w:tcW w:w="790" w:type="dxa"/>
            <w:gridSpan w:val="2"/>
            <w:tcBorders>
              <w:top w:val="nil"/>
              <w:left w:val="nil"/>
              <w:bottom w:val="nil"/>
              <w:right w:val="nil"/>
            </w:tcBorders>
            <w:noWrap/>
            <w:vAlign w:val="bottom"/>
            <w:hideMark/>
          </w:tcPr>
          <w:p w14:paraId="1C9D35F0" w14:textId="77777777"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p>
        </w:tc>
      </w:tr>
      <w:tr w:rsidR="00A26AB1" w:rsidRPr="00EB267A" w14:paraId="0108EE42" w14:textId="77777777" w:rsidTr="00A26AB1">
        <w:trPr>
          <w:gridAfter w:val="1"/>
          <w:wAfter w:w="105" w:type="dxa"/>
        </w:trPr>
        <w:tc>
          <w:tcPr>
            <w:tcW w:w="2707" w:type="dxa"/>
            <w:gridSpan w:val="3"/>
            <w:tcBorders>
              <w:top w:val="nil"/>
              <w:left w:val="nil"/>
              <w:bottom w:val="nil"/>
              <w:right w:val="nil"/>
            </w:tcBorders>
            <w:noWrap/>
            <w:vAlign w:val="bottom"/>
          </w:tcPr>
          <w:p w14:paraId="4AB626DD" w14:textId="77777777" w:rsidR="00A26AB1" w:rsidRPr="00AB2888" w:rsidRDefault="00A26AB1" w:rsidP="004C1517">
            <w:pPr>
              <w:keepNext/>
              <w:keepLines/>
              <w:spacing w:after="0" w:line="240" w:lineRule="auto"/>
              <w:rPr>
                <w:rFonts w:ascii="Calibri" w:eastAsia="Times New Roman" w:hAnsi="Calibri" w:cs="Calibri"/>
                <w:b/>
                <w:bCs/>
                <w:i/>
                <w:iCs/>
                <w:sz w:val="20"/>
                <w:szCs w:val="20"/>
                <w:lang w:eastAsia="en-AU"/>
              </w:rPr>
            </w:pPr>
            <w:r w:rsidRPr="00AB2888">
              <w:rPr>
                <w:rFonts w:ascii="Calibri" w:eastAsia="Times New Roman" w:hAnsi="Calibri" w:cs="Calibri"/>
                <w:b/>
                <w:bCs/>
                <w:i/>
                <w:iCs/>
                <w:sz w:val="20"/>
                <w:szCs w:val="20"/>
                <w:lang w:eastAsia="en-AU"/>
              </w:rPr>
              <w:t>Equalisation distribution</w:t>
            </w:r>
          </w:p>
        </w:tc>
        <w:tc>
          <w:tcPr>
            <w:tcW w:w="789" w:type="dxa"/>
            <w:gridSpan w:val="2"/>
            <w:tcBorders>
              <w:top w:val="nil"/>
              <w:left w:val="nil"/>
              <w:bottom w:val="nil"/>
              <w:right w:val="nil"/>
            </w:tcBorders>
            <w:noWrap/>
            <w:vAlign w:val="bottom"/>
          </w:tcPr>
          <w:p w14:paraId="48FDD748"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4D38CDAE"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173774F7"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458ED8A9"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141A9653"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5B05BA34"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05C544BF"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c>
          <w:tcPr>
            <w:tcW w:w="790" w:type="dxa"/>
            <w:gridSpan w:val="2"/>
            <w:tcBorders>
              <w:top w:val="nil"/>
              <w:left w:val="nil"/>
              <w:bottom w:val="nil"/>
              <w:right w:val="nil"/>
            </w:tcBorders>
            <w:noWrap/>
            <w:vAlign w:val="bottom"/>
          </w:tcPr>
          <w:p w14:paraId="7BEAFD6B" w14:textId="77777777" w:rsidR="00A26AB1" w:rsidRPr="00EB267A" w:rsidRDefault="00A26AB1" w:rsidP="004C1517">
            <w:pPr>
              <w:keepNext/>
              <w:keepLines/>
              <w:spacing w:after="0" w:line="240" w:lineRule="auto"/>
              <w:jc w:val="right"/>
              <w:rPr>
                <w:rFonts w:ascii="Calibri" w:eastAsia="Times New Roman" w:hAnsi="Calibri" w:cs="Calibri"/>
                <w:sz w:val="20"/>
                <w:szCs w:val="20"/>
                <w:lang w:eastAsia="en-AU"/>
              </w:rPr>
            </w:pPr>
          </w:p>
        </w:tc>
      </w:tr>
      <w:tr w:rsidR="00D41FBC" w:rsidRPr="00EB267A" w14:paraId="3333787D" w14:textId="77777777" w:rsidTr="00FB6BD4">
        <w:trPr>
          <w:gridAfter w:val="1"/>
          <w:wAfter w:w="105" w:type="dxa"/>
        </w:trPr>
        <w:tc>
          <w:tcPr>
            <w:tcW w:w="1918" w:type="dxa"/>
            <w:tcBorders>
              <w:top w:val="nil"/>
              <w:left w:val="nil"/>
              <w:right w:val="nil"/>
            </w:tcBorders>
            <w:noWrap/>
            <w:vAlign w:val="bottom"/>
            <w:hideMark/>
          </w:tcPr>
          <w:p w14:paraId="4EA8FB2B" w14:textId="77777777" w:rsidR="00D41FBC" w:rsidRPr="00EB267A" w:rsidRDefault="00D41FBC" w:rsidP="00D41FBC">
            <w:pPr>
              <w:keepNext/>
              <w:keepLines/>
              <w:spacing w:after="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gridSpan w:val="2"/>
            <w:tcBorders>
              <w:top w:val="nil"/>
              <w:left w:val="nil"/>
              <w:right w:val="nil"/>
            </w:tcBorders>
            <w:noWrap/>
            <w:vAlign w:val="bottom"/>
            <w:hideMark/>
          </w:tcPr>
          <w:p w14:paraId="43B88C5F" w14:textId="1B3D9812"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24,186</w:t>
            </w:r>
          </w:p>
        </w:tc>
        <w:tc>
          <w:tcPr>
            <w:tcW w:w="789" w:type="dxa"/>
            <w:gridSpan w:val="2"/>
            <w:tcBorders>
              <w:top w:val="nil"/>
              <w:left w:val="nil"/>
              <w:right w:val="nil"/>
            </w:tcBorders>
            <w:noWrap/>
            <w:vAlign w:val="bottom"/>
            <w:hideMark/>
          </w:tcPr>
          <w:p w14:paraId="19EDDF19" w14:textId="01434441"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22,189</w:t>
            </w:r>
          </w:p>
        </w:tc>
        <w:tc>
          <w:tcPr>
            <w:tcW w:w="790" w:type="dxa"/>
            <w:gridSpan w:val="2"/>
            <w:tcBorders>
              <w:top w:val="nil"/>
              <w:left w:val="nil"/>
              <w:right w:val="nil"/>
            </w:tcBorders>
            <w:noWrap/>
            <w:vAlign w:val="bottom"/>
            <w:hideMark/>
          </w:tcPr>
          <w:p w14:paraId="5594799A" w14:textId="285B280B"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17,511</w:t>
            </w:r>
          </w:p>
        </w:tc>
        <w:tc>
          <w:tcPr>
            <w:tcW w:w="790" w:type="dxa"/>
            <w:gridSpan w:val="2"/>
            <w:tcBorders>
              <w:top w:val="nil"/>
              <w:left w:val="nil"/>
              <w:right w:val="nil"/>
            </w:tcBorders>
            <w:noWrap/>
            <w:vAlign w:val="bottom"/>
            <w:hideMark/>
          </w:tcPr>
          <w:p w14:paraId="3C09F9A3" w14:textId="651A1B64"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8,149</w:t>
            </w:r>
          </w:p>
        </w:tc>
        <w:tc>
          <w:tcPr>
            <w:tcW w:w="790" w:type="dxa"/>
            <w:gridSpan w:val="2"/>
            <w:tcBorders>
              <w:top w:val="nil"/>
              <w:left w:val="nil"/>
              <w:right w:val="nil"/>
            </w:tcBorders>
            <w:noWrap/>
            <w:vAlign w:val="bottom"/>
            <w:hideMark/>
          </w:tcPr>
          <w:p w14:paraId="65BAC33F" w14:textId="632E4B1C"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8,660</w:t>
            </w:r>
          </w:p>
        </w:tc>
        <w:tc>
          <w:tcPr>
            <w:tcW w:w="790" w:type="dxa"/>
            <w:gridSpan w:val="2"/>
            <w:tcBorders>
              <w:top w:val="nil"/>
              <w:left w:val="nil"/>
              <w:right w:val="nil"/>
            </w:tcBorders>
            <w:noWrap/>
            <w:vAlign w:val="bottom"/>
            <w:hideMark/>
          </w:tcPr>
          <w:p w14:paraId="48E12A58" w14:textId="7BD24BD5"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3,453</w:t>
            </w:r>
          </w:p>
        </w:tc>
        <w:tc>
          <w:tcPr>
            <w:tcW w:w="790" w:type="dxa"/>
            <w:gridSpan w:val="2"/>
            <w:tcBorders>
              <w:top w:val="nil"/>
              <w:left w:val="nil"/>
              <w:right w:val="nil"/>
            </w:tcBorders>
            <w:noWrap/>
            <w:vAlign w:val="bottom"/>
            <w:hideMark/>
          </w:tcPr>
          <w:p w14:paraId="01223F60" w14:textId="147C1740"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1,877</w:t>
            </w:r>
          </w:p>
        </w:tc>
        <w:tc>
          <w:tcPr>
            <w:tcW w:w="790" w:type="dxa"/>
            <w:gridSpan w:val="2"/>
            <w:tcBorders>
              <w:top w:val="nil"/>
              <w:left w:val="nil"/>
              <w:right w:val="nil"/>
            </w:tcBorders>
            <w:noWrap/>
            <w:vAlign w:val="bottom"/>
            <w:hideMark/>
          </w:tcPr>
          <w:p w14:paraId="19E5EB58" w14:textId="20135ACD"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4,253</w:t>
            </w:r>
          </w:p>
        </w:tc>
        <w:tc>
          <w:tcPr>
            <w:tcW w:w="790" w:type="dxa"/>
            <w:gridSpan w:val="2"/>
            <w:tcBorders>
              <w:top w:val="nil"/>
              <w:left w:val="nil"/>
              <w:right w:val="nil"/>
            </w:tcBorders>
            <w:noWrap/>
            <w:vAlign w:val="bottom"/>
            <w:hideMark/>
          </w:tcPr>
          <w:p w14:paraId="24823B8E" w14:textId="0BCA35F3" w:rsidR="00D41FBC" w:rsidRPr="00D41FBC" w:rsidRDefault="00D41FBC" w:rsidP="00D41FBC">
            <w:pPr>
              <w:keepNext/>
              <w:keepLines/>
              <w:spacing w:after="0" w:line="240" w:lineRule="auto"/>
              <w:jc w:val="right"/>
              <w:rPr>
                <w:rFonts w:ascii="Calibri" w:eastAsia="Times New Roman" w:hAnsi="Calibri" w:cs="Calibri"/>
                <w:sz w:val="20"/>
                <w:szCs w:val="20"/>
                <w:lang w:eastAsia="en-AU"/>
              </w:rPr>
            </w:pPr>
            <w:r w:rsidRPr="00D41FBC">
              <w:rPr>
                <w:rFonts w:ascii="Calibri" w:hAnsi="Calibri" w:cs="Calibri"/>
                <w:sz w:val="20"/>
                <w:szCs w:val="20"/>
              </w:rPr>
              <w:t>90,278</w:t>
            </w:r>
          </w:p>
        </w:tc>
      </w:tr>
      <w:tr w:rsidR="00D41FBC" w:rsidRPr="00EB267A" w14:paraId="28650C2C" w14:textId="77777777" w:rsidTr="007A6797">
        <w:trPr>
          <w:gridAfter w:val="1"/>
          <w:wAfter w:w="105" w:type="dxa"/>
        </w:trPr>
        <w:tc>
          <w:tcPr>
            <w:tcW w:w="1918" w:type="dxa"/>
            <w:tcBorders>
              <w:top w:val="nil"/>
              <w:left w:val="nil"/>
              <w:bottom w:val="nil"/>
              <w:right w:val="nil"/>
            </w:tcBorders>
            <w:noWrap/>
            <w:vAlign w:val="bottom"/>
          </w:tcPr>
          <w:p w14:paraId="249BDD44" w14:textId="5F1D7D84" w:rsidR="00D41FBC" w:rsidRPr="00EB267A" w:rsidRDefault="00D41FBC" w:rsidP="00D41FBC">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b/>
                <w:bCs/>
                <w:sz w:val="20"/>
                <w:szCs w:val="20"/>
                <w:lang w:eastAsia="en-AU"/>
              </w:rPr>
              <w:t>202</w:t>
            </w:r>
            <w:r>
              <w:rPr>
                <w:rFonts w:ascii="Calibri" w:eastAsia="Times New Roman" w:hAnsi="Calibri" w:cs="Calibri"/>
                <w:b/>
                <w:bCs/>
                <w:sz w:val="20"/>
                <w:szCs w:val="20"/>
                <w:lang w:eastAsia="en-AU"/>
              </w:rPr>
              <w:t>5</w:t>
            </w:r>
            <w:r w:rsidRPr="00EB267A">
              <w:rPr>
                <w:rFonts w:ascii="Calibri" w:eastAsia="Times New Roman" w:hAnsi="Calibri" w:cs="Calibri"/>
                <w:b/>
                <w:bCs/>
                <w:sz w:val="20"/>
                <w:szCs w:val="20"/>
                <w:lang w:eastAsia="en-AU"/>
              </w:rPr>
              <w:t>–2</w:t>
            </w:r>
            <w:r>
              <w:rPr>
                <w:rFonts w:ascii="Calibri" w:eastAsia="Times New Roman" w:hAnsi="Calibri" w:cs="Calibri"/>
                <w:b/>
                <w:bCs/>
                <w:sz w:val="20"/>
                <w:szCs w:val="20"/>
                <w:lang w:eastAsia="en-AU"/>
              </w:rPr>
              <w:t>6</w:t>
            </w:r>
            <w:r w:rsidRPr="00D41FBC">
              <w:rPr>
                <w:rFonts w:ascii="Calibri" w:eastAsia="Times New Roman" w:hAnsi="Calibri" w:cs="Calibri"/>
                <w:b/>
                <w:bCs/>
                <w:sz w:val="20"/>
                <w:szCs w:val="20"/>
                <w:lang w:eastAsia="en-AU"/>
              </w:rPr>
              <w:t>*</w:t>
            </w:r>
          </w:p>
        </w:tc>
        <w:tc>
          <w:tcPr>
            <w:tcW w:w="789" w:type="dxa"/>
            <w:gridSpan w:val="2"/>
            <w:tcBorders>
              <w:top w:val="nil"/>
              <w:left w:val="nil"/>
              <w:bottom w:val="nil"/>
              <w:right w:val="nil"/>
            </w:tcBorders>
            <w:noWrap/>
            <w:vAlign w:val="bottom"/>
          </w:tcPr>
          <w:p w14:paraId="0A843C51" w14:textId="77777777" w:rsidR="00D41FBC" w:rsidRPr="0072505B" w:rsidRDefault="00D41FBC" w:rsidP="00D41FBC">
            <w:pPr>
              <w:keepNext/>
              <w:keepLines/>
              <w:spacing w:after="60" w:line="240" w:lineRule="auto"/>
              <w:jc w:val="right"/>
              <w:rPr>
                <w:sz w:val="20"/>
                <w:szCs w:val="20"/>
              </w:rPr>
            </w:pPr>
          </w:p>
        </w:tc>
        <w:tc>
          <w:tcPr>
            <w:tcW w:w="789" w:type="dxa"/>
            <w:gridSpan w:val="2"/>
            <w:tcBorders>
              <w:top w:val="nil"/>
              <w:left w:val="nil"/>
              <w:bottom w:val="nil"/>
              <w:right w:val="nil"/>
            </w:tcBorders>
            <w:noWrap/>
            <w:vAlign w:val="bottom"/>
          </w:tcPr>
          <w:p w14:paraId="0E0AB543"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bottom w:val="nil"/>
              <w:right w:val="nil"/>
            </w:tcBorders>
            <w:noWrap/>
            <w:vAlign w:val="bottom"/>
          </w:tcPr>
          <w:p w14:paraId="4BD889E8"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bottom w:val="nil"/>
              <w:right w:val="nil"/>
            </w:tcBorders>
            <w:noWrap/>
            <w:vAlign w:val="bottom"/>
          </w:tcPr>
          <w:p w14:paraId="4D2F5675"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bottom w:val="nil"/>
              <w:right w:val="nil"/>
            </w:tcBorders>
            <w:noWrap/>
            <w:vAlign w:val="bottom"/>
          </w:tcPr>
          <w:p w14:paraId="2C14A3CB"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bottom w:val="nil"/>
              <w:right w:val="nil"/>
            </w:tcBorders>
            <w:noWrap/>
            <w:vAlign w:val="bottom"/>
          </w:tcPr>
          <w:p w14:paraId="2EDC5BB1"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bottom w:val="nil"/>
              <w:right w:val="nil"/>
            </w:tcBorders>
            <w:noWrap/>
            <w:vAlign w:val="bottom"/>
          </w:tcPr>
          <w:p w14:paraId="56B670F0"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bottom w:val="nil"/>
              <w:right w:val="nil"/>
            </w:tcBorders>
            <w:noWrap/>
            <w:vAlign w:val="bottom"/>
          </w:tcPr>
          <w:p w14:paraId="301786A6"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bottom w:val="nil"/>
              <w:right w:val="nil"/>
            </w:tcBorders>
            <w:noWrap/>
            <w:vAlign w:val="bottom"/>
          </w:tcPr>
          <w:p w14:paraId="11955185" w14:textId="77777777" w:rsidR="00D41FBC" w:rsidRPr="0072505B" w:rsidRDefault="00D41FBC" w:rsidP="00D41FBC">
            <w:pPr>
              <w:keepNext/>
              <w:keepLines/>
              <w:spacing w:after="60" w:line="240" w:lineRule="auto"/>
              <w:jc w:val="right"/>
              <w:rPr>
                <w:sz w:val="20"/>
                <w:szCs w:val="20"/>
              </w:rPr>
            </w:pPr>
          </w:p>
        </w:tc>
      </w:tr>
      <w:tr w:rsidR="00D41FBC" w:rsidRPr="00EB267A" w14:paraId="7E205987" w14:textId="77777777" w:rsidTr="00D36FD9">
        <w:trPr>
          <w:gridAfter w:val="1"/>
          <w:wAfter w:w="105" w:type="dxa"/>
        </w:trPr>
        <w:tc>
          <w:tcPr>
            <w:tcW w:w="1918" w:type="dxa"/>
            <w:tcBorders>
              <w:top w:val="nil"/>
              <w:left w:val="nil"/>
              <w:bottom w:val="nil"/>
              <w:right w:val="nil"/>
            </w:tcBorders>
            <w:noWrap/>
            <w:vAlign w:val="bottom"/>
          </w:tcPr>
          <w:p w14:paraId="4790B7F2" w14:textId="5613DDD6" w:rsidR="00D41FBC" w:rsidRPr="00EB267A" w:rsidRDefault="00D41FBC" w:rsidP="00D41FBC">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GST relativity</w:t>
            </w:r>
          </w:p>
        </w:tc>
        <w:tc>
          <w:tcPr>
            <w:tcW w:w="789" w:type="dxa"/>
            <w:gridSpan w:val="2"/>
            <w:tcBorders>
              <w:top w:val="nil"/>
              <w:left w:val="nil"/>
              <w:bottom w:val="nil"/>
              <w:right w:val="nil"/>
            </w:tcBorders>
            <w:noWrap/>
            <w:vAlign w:val="bottom"/>
          </w:tcPr>
          <w:p w14:paraId="15ED8F17" w14:textId="35793A7D" w:rsidR="00D41FBC" w:rsidRPr="00D41FBC" w:rsidRDefault="00D41FBC" w:rsidP="00D41FBC">
            <w:pPr>
              <w:keepNext/>
              <w:keepLines/>
              <w:spacing w:after="60" w:line="240" w:lineRule="auto"/>
              <w:jc w:val="right"/>
              <w:rPr>
                <w:sz w:val="20"/>
                <w:szCs w:val="20"/>
              </w:rPr>
            </w:pPr>
            <w:r w:rsidRPr="00D41FBC">
              <w:rPr>
                <w:rFonts w:ascii="Calibri" w:hAnsi="Calibri" w:cs="Calibri"/>
                <w:sz w:val="20"/>
                <w:szCs w:val="20"/>
              </w:rPr>
              <w:t>0.8453</w:t>
            </w:r>
          </w:p>
        </w:tc>
        <w:tc>
          <w:tcPr>
            <w:tcW w:w="789" w:type="dxa"/>
            <w:gridSpan w:val="2"/>
            <w:tcBorders>
              <w:top w:val="nil"/>
              <w:left w:val="nil"/>
              <w:bottom w:val="nil"/>
              <w:right w:val="nil"/>
            </w:tcBorders>
            <w:noWrap/>
            <w:vAlign w:val="bottom"/>
          </w:tcPr>
          <w:p w14:paraId="55972678" w14:textId="06C5AD3F" w:rsidR="00D41FBC" w:rsidRPr="00D41FBC" w:rsidRDefault="00D41FBC" w:rsidP="00D41FBC">
            <w:pPr>
              <w:keepNext/>
              <w:keepLines/>
              <w:spacing w:after="60" w:line="240" w:lineRule="auto"/>
              <w:jc w:val="right"/>
              <w:rPr>
                <w:sz w:val="20"/>
                <w:szCs w:val="20"/>
              </w:rPr>
            </w:pPr>
            <w:r w:rsidRPr="00D41FBC">
              <w:rPr>
                <w:rFonts w:ascii="Calibri" w:hAnsi="Calibri" w:cs="Calibri"/>
                <w:sz w:val="20"/>
                <w:szCs w:val="20"/>
              </w:rPr>
              <w:t>1.0521</w:t>
            </w:r>
          </w:p>
        </w:tc>
        <w:tc>
          <w:tcPr>
            <w:tcW w:w="790" w:type="dxa"/>
            <w:gridSpan w:val="2"/>
            <w:tcBorders>
              <w:top w:val="nil"/>
              <w:left w:val="nil"/>
              <w:bottom w:val="nil"/>
              <w:right w:val="nil"/>
            </w:tcBorders>
            <w:noWrap/>
            <w:vAlign w:val="bottom"/>
          </w:tcPr>
          <w:p w14:paraId="22AB9D84" w14:textId="68940993" w:rsidR="00D41FBC" w:rsidRPr="00D41FBC" w:rsidRDefault="00D41FBC" w:rsidP="00D41FBC">
            <w:pPr>
              <w:keepNext/>
              <w:keepLines/>
              <w:spacing w:after="60" w:line="240" w:lineRule="auto"/>
              <w:jc w:val="right"/>
              <w:rPr>
                <w:sz w:val="20"/>
                <w:szCs w:val="20"/>
              </w:rPr>
            </w:pPr>
            <w:r w:rsidRPr="00D41FBC">
              <w:rPr>
                <w:rFonts w:ascii="Calibri" w:hAnsi="Calibri" w:cs="Calibri"/>
                <w:sz w:val="20"/>
                <w:szCs w:val="20"/>
              </w:rPr>
              <w:t>0.8453</w:t>
            </w:r>
          </w:p>
        </w:tc>
        <w:tc>
          <w:tcPr>
            <w:tcW w:w="790" w:type="dxa"/>
            <w:gridSpan w:val="2"/>
            <w:tcBorders>
              <w:top w:val="nil"/>
              <w:left w:val="nil"/>
              <w:bottom w:val="nil"/>
              <w:right w:val="nil"/>
            </w:tcBorders>
            <w:noWrap/>
            <w:vAlign w:val="bottom"/>
          </w:tcPr>
          <w:p w14:paraId="2CC69537" w14:textId="12403561" w:rsidR="00D41FBC" w:rsidRPr="00D41FBC" w:rsidRDefault="00D41FBC" w:rsidP="00D41FBC">
            <w:pPr>
              <w:keepNext/>
              <w:keepLines/>
              <w:spacing w:after="60" w:line="240" w:lineRule="auto"/>
              <w:jc w:val="right"/>
              <w:rPr>
                <w:sz w:val="20"/>
                <w:szCs w:val="20"/>
              </w:rPr>
            </w:pPr>
            <w:r w:rsidRPr="00D41FBC">
              <w:rPr>
                <w:rFonts w:ascii="Calibri" w:hAnsi="Calibri" w:cs="Calibri"/>
                <w:sz w:val="20"/>
                <w:szCs w:val="20"/>
              </w:rPr>
              <w:t>0.8453</w:t>
            </w:r>
          </w:p>
        </w:tc>
        <w:tc>
          <w:tcPr>
            <w:tcW w:w="790" w:type="dxa"/>
            <w:gridSpan w:val="2"/>
            <w:tcBorders>
              <w:top w:val="nil"/>
              <w:left w:val="nil"/>
              <w:bottom w:val="nil"/>
              <w:right w:val="nil"/>
            </w:tcBorders>
            <w:noWrap/>
            <w:vAlign w:val="bottom"/>
          </w:tcPr>
          <w:p w14:paraId="595724AA" w14:textId="444C9012" w:rsidR="00D41FBC" w:rsidRPr="00D41FBC" w:rsidRDefault="00D41FBC" w:rsidP="00D41FBC">
            <w:pPr>
              <w:keepNext/>
              <w:keepLines/>
              <w:spacing w:after="60" w:line="240" w:lineRule="auto"/>
              <w:jc w:val="right"/>
              <w:rPr>
                <w:sz w:val="20"/>
                <w:szCs w:val="20"/>
              </w:rPr>
            </w:pPr>
            <w:r w:rsidRPr="00D41FBC">
              <w:rPr>
                <w:rFonts w:ascii="Calibri" w:hAnsi="Calibri" w:cs="Calibri"/>
                <w:sz w:val="20"/>
                <w:szCs w:val="20"/>
              </w:rPr>
              <w:t>1.3735</w:t>
            </w:r>
          </w:p>
        </w:tc>
        <w:tc>
          <w:tcPr>
            <w:tcW w:w="790" w:type="dxa"/>
            <w:gridSpan w:val="2"/>
            <w:tcBorders>
              <w:top w:val="nil"/>
              <w:left w:val="nil"/>
              <w:bottom w:val="nil"/>
              <w:right w:val="nil"/>
            </w:tcBorders>
            <w:noWrap/>
            <w:vAlign w:val="bottom"/>
          </w:tcPr>
          <w:p w14:paraId="7F2664BF" w14:textId="483FE778" w:rsidR="00D41FBC" w:rsidRPr="00D41FBC" w:rsidRDefault="00D41FBC" w:rsidP="00D41FBC">
            <w:pPr>
              <w:keepNext/>
              <w:keepLines/>
              <w:spacing w:after="60" w:line="240" w:lineRule="auto"/>
              <w:jc w:val="right"/>
              <w:rPr>
                <w:sz w:val="20"/>
                <w:szCs w:val="20"/>
              </w:rPr>
            </w:pPr>
            <w:r w:rsidRPr="00D41FBC">
              <w:rPr>
                <w:rFonts w:ascii="Calibri" w:hAnsi="Calibri" w:cs="Calibri"/>
                <w:sz w:val="20"/>
                <w:szCs w:val="20"/>
              </w:rPr>
              <w:t>1.8252</w:t>
            </w:r>
          </w:p>
        </w:tc>
        <w:tc>
          <w:tcPr>
            <w:tcW w:w="790" w:type="dxa"/>
            <w:gridSpan w:val="2"/>
            <w:tcBorders>
              <w:top w:val="nil"/>
              <w:left w:val="nil"/>
              <w:bottom w:val="nil"/>
              <w:right w:val="nil"/>
            </w:tcBorders>
            <w:noWrap/>
            <w:vAlign w:val="bottom"/>
          </w:tcPr>
          <w:p w14:paraId="7EF3EF2A" w14:textId="569FB3C5" w:rsidR="00D41FBC" w:rsidRPr="00D41FBC" w:rsidRDefault="00D41FBC" w:rsidP="00D41FBC">
            <w:pPr>
              <w:keepNext/>
              <w:keepLines/>
              <w:spacing w:after="60" w:line="240" w:lineRule="auto"/>
              <w:jc w:val="right"/>
              <w:rPr>
                <w:sz w:val="20"/>
                <w:szCs w:val="20"/>
              </w:rPr>
            </w:pPr>
            <w:r w:rsidRPr="00D41FBC">
              <w:rPr>
                <w:rFonts w:ascii="Calibri" w:hAnsi="Calibri" w:cs="Calibri"/>
                <w:sz w:val="20"/>
                <w:szCs w:val="20"/>
              </w:rPr>
              <w:t>1.1571</w:t>
            </w:r>
          </w:p>
        </w:tc>
        <w:tc>
          <w:tcPr>
            <w:tcW w:w="790" w:type="dxa"/>
            <w:gridSpan w:val="2"/>
            <w:tcBorders>
              <w:top w:val="nil"/>
              <w:left w:val="nil"/>
              <w:bottom w:val="nil"/>
              <w:right w:val="nil"/>
            </w:tcBorders>
            <w:noWrap/>
            <w:vAlign w:val="bottom"/>
          </w:tcPr>
          <w:p w14:paraId="6F2B2128" w14:textId="47C069DA" w:rsidR="00D41FBC" w:rsidRPr="00D41FBC" w:rsidRDefault="00D41FBC" w:rsidP="00D41FBC">
            <w:pPr>
              <w:keepNext/>
              <w:keepLines/>
              <w:spacing w:after="60" w:line="240" w:lineRule="auto"/>
              <w:jc w:val="right"/>
              <w:rPr>
                <w:sz w:val="20"/>
                <w:szCs w:val="20"/>
              </w:rPr>
            </w:pPr>
            <w:r w:rsidRPr="00D41FBC">
              <w:rPr>
                <w:rFonts w:ascii="Calibri" w:hAnsi="Calibri" w:cs="Calibri"/>
                <w:sz w:val="20"/>
                <w:szCs w:val="20"/>
              </w:rPr>
              <w:t>5.1349</w:t>
            </w:r>
          </w:p>
        </w:tc>
        <w:tc>
          <w:tcPr>
            <w:tcW w:w="790" w:type="dxa"/>
            <w:gridSpan w:val="2"/>
            <w:tcBorders>
              <w:top w:val="nil"/>
              <w:left w:val="nil"/>
              <w:bottom w:val="nil"/>
              <w:right w:val="nil"/>
            </w:tcBorders>
            <w:noWrap/>
            <w:vAlign w:val="bottom"/>
          </w:tcPr>
          <w:p w14:paraId="64A3E1F5" w14:textId="77777777" w:rsidR="00D41FBC" w:rsidRPr="00D41FBC" w:rsidRDefault="00D41FBC" w:rsidP="00D41FBC">
            <w:pPr>
              <w:keepNext/>
              <w:keepLines/>
              <w:spacing w:after="60" w:line="240" w:lineRule="auto"/>
              <w:jc w:val="right"/>
              <w:rPr>
                <w:sz w:val="20"/>
                <w:szCs w:val="20"/>
              </w:rPr>
            </w:pPr>
          </w:p>
        </w:tc>
      </w:tr>
      <w:tr w:rsidR="00D22FF3" w:rsidRPr="00EB267A" w14:paraId="18422BE8" w14:textId="77777777" w:rsidTr="00D22FF3">
        <w:trPr>
          <w:gridAfter w:val="1"/>
          <w:wAfter w:w="105" w:type="dxa"/>
        </w:trPr>
        <w:tc>
          <w:tcPr>
            <w:tcW w:w="1918" w:type="dxa"/>
            <w:tcBorders>
              <w:top w:val="nil"/>
              <w:left w:val="nil"/>
              <w:bottom w:val="nil"/>
              <w:right w:val="nil"/>
            </w:tcBorders>
            <w:noWrap/>
            <w:vAlign w:val="bottom"/>
          </w:tcPr>
          <w:p w14:paraId="3A1794F7" w14:textId="763A7D16"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Population ('000)</w:t>
            </w:r>
          </w:p>
        </w:tc>
        <w:tc>
          <w:tcPr>
            <w:tcW w:w="789" w:type="dxa"/>
            <w:gridSpan w:val="2"/>
            <w:tcBorders>
              <w:top w:val="nil"/>
              <w:left w:val="nil"/>
              <w:bottom w:val="nil"/>
              <w:right w:val="nil"/>
            </w:tcBorders>
            <w:noWrap/>
            <w:vAlign w:val="bottom"/>
          </w:tcPr>
          <w:p w14:paraId="35BAAA90" w14:textId="122480C9" w:rsidR="00D22FF3" w:rsidRPr="00D22FF3" w:rsidRDefault="00D22FF3" w:rsidP="00D22FF3">
            <w:pPr>
              <w:keepNext/>
              <w:keepLines/>
              <w:spacing w:after="60" w:line="240" w:lineRule="auto"/>
              <w:jc w:val="right"/>
              <w:rPr>
                <w:sz w:val="20"/>
                <w:szCs w:val="20"/>
              </w:rPr>
            </w:pPr>
            <w:r w:rsidRPr="00D22FF3">
              <w:rPr>
                <w:sz w:val="20"/>
                <w:szCs w:val="20"/>
              </w:rPr>
              <w:t>8,644</w:t>
            </w:r>
          </w:p>
        </w:tc>
        <w:tc>
          <w:tcPr>
            <w:tcW w:w="789" w:type="dxa"/>
            <w:gridSpan w:val="2"/>
            <w:tcBorders>
              <w:top w:val="nil"/>
              <w:left w:val="nil"/>
              <w:bottom w:val="nil"/>
              <w:right w:val="nil"/>
            </w:tcBorders>
            <w:noWrap/>
            <w:vAlign w:val="bottom"/>
          </w:tcPr>
          <w:p w14:paraId="552E2031" w14:textId="06F9D8B1" w:rsidR="00D22FF3" w:rsidRPr="00D22FF3" w:rsidRDefault="00D22FF3" w:rsidP="00D22FF3">
            <w:pPr>
              <w:keepNext/>
              <w:keepLines/>
              <w:spacing w:after="60" w:line="240" w:lineRule="auto"/>
              <w:jc w:val="right"/>
              <w:rPr>
                <w:sz w:val="20"/>
                <w:szCs w:val="20"/>
              </w:rPr>
            </w:pPr>
            <w:r w:rsidRPr="00D22FF3">
              <w:rPr>
                <w:sz w:val="20"/>
                <w:szCs w:val="20"/>
              </w:rPr>
              <w:t>7,121</w:t>
            </w:r>
          </w:p>
        </w:tc>
        <w:tc>
          <w:tcPr>
            <w:tcW w:w="790" w:type="dxa"/>
            <w:gridSpan w:val="2"/>
            <w:tcBorders>
              <w:top w:val="nil"/>
              <w:left w:val="nil"/>
              <w:bottom w:val="nil"/>
              <w:right w:val="nil"/>
            </w:tcBorders>
            <w:noWrap/>
            <w:vAlign w:val="bottom"/>
          </w:tcPr>
          <w:p w14:paraId="6595D562" w14:textId="60130184" w:rsidR="00D22FF3" w:rsidRPr="00D22FF3" w:rsidRDefault="00D22FF3" w:rsidP="00D22FF3">
            <w:pPr>
              <w:keepNext/>
              <w:keepLines/>
              <w:spacing w:after="60" w:line="240" w:lineRule="auto"/>
              <w:jc w:val="right"/>
              <w:rPr>
                <w:sz w:val="20"/>
                <w:szCs w:val="20"/>
              </w:rPr>
            </w:pPr>
            <w:r w:rsidRPr="00D22FF3">
              <w:rPr>
                <w:sz w:val="20"/>
                <w:szCs w:val="20"/>
              </w:rPr>
              <w:t>5,710</w:t>
            </w:r>
          </w:p>
        </w:tc>
        <w:tc>
          <w:tcPr>
            <w:tcW w:w="790" w:type="dxa"/>
            <w:gridSpan w:val="2"/>
            <w:tcBorders>
              <w:top w:val="nil"/>
              <w:left w:val="nil"/>
              <w:bottom w:val="nil"/>
              <w:right w:val="nil"/>
            </w:tcBorders>
            <w:noWrap/>
            <w:vAlign w:val="bottom"/>
          </w:tcPr>
          <w:p w14:paraId="40280BC9" w14:textId="07D31289" w:rsidR="00D22FF3" w:rsidRPr="00D22FF3" w:rsidRDefault="00D22FF3" w:rsidP="00D22FF3">
            <w:pPr>
              <w:keepNext/>
              <w:keepLines/>
              <w:spacing w:after="60" w:line="240" w:lineRule="auto"/>
              <w:jc w:val="right"/>
              <w:rPr>
                <w:sz w:val="20"/>
                <w:szCs w:val="20"/>
              </w:rPr>
            </w:pPr>
            <w:r w:rsidRPr="00D22FF3">
              <w:rPr>
                <w:sz w:val="20"/>
                <w:szCs w:val="20"/>
              </w:rPr>
              <w:t>3,070</w:t>
            </w:r>
          </w:p>
        </w:tc>
        <w:tc>
          <w:tcPr>
            <w:tcW w:w="790" w:type="dxa"/>
            <w:gridSpan w:val="2"/>
            <w:tcBorders>
              <w:top w:val="nil"/>
              <w:left w:val="nil"/>
              <w:bottom w:val="nil"/>
              <w:right w:val="nil"/>
            </w:tcBorders>
            <w:noWrap/>
            <w:vAlign w:val="bottom"/>
          </w:tcPr>
          <w:p w14:paraId="5B58E92C" w14:textId="4E213A36" w:rsidR="00D22FF3" w:rsidRPr="00D22FF3" w:rsidRDefault="00D22FF3" w:rsidP="00D22FF3">
            <w:pPr>
              <w:keepNext/>
              <w:keepLines/>
              <w:spacing w:after="60" w:line="240" w:lineRule="auto"/>
              <w:jc w:val="right"/>
              <w:rPr>
                <w:sz w:val="20"/>
                <w:szCs w:val="20"/>
              </w:rPr>
            </w:pPr>
            <w:r w:rsidRPr="00D22FF3">
              <w:rPr>
                <w:sz w:val="20"/>
                <w:szCs w:val="20"/>
              </w:rPr>
              <w:t>1,910</w:t>
            </w:r>
          </w:p>
        </w:tc>
        <w:tc>
          <w:tcPr>
            <w:tcW w:w="790" w:type="dxa"/>
            <w:gridSpan w:val="2"/>
            <w:tcBorders>
              <w:top w:val="nil"/>
              <w:left w:val="nil"/>
              <w:bottom w:val="nil"/>
              <w:right w:val="nil"/>
            </w:tcBorders>
            <w:noWrap/>
            <w:vAlign w:val="bottom"/>
          </w:tcPr>
          <w:p w14:paraId="7CF61DF0" w14:textId="3306B593" w:rsidR="00D22FF3" w:rsidRPr="00D22FF3" w:rsidRDefault="00D22FF3" w:rsidP="00D22FF3">
            <w:pPr>
              <w:keepNext/>
              <w:keepLines/>
              <w:spacing w:after="60" w:line="240" w:lineRule="auto"/>
              <w:jc w:val="right"/>
              <w:rPr>
                <w:sz w:val="20"/>
                <w:szCs w:val="20"/>
              </w:rPr>
            </w:pPr>
            <w:r w:rsidRPr="00D22FF3">
              <w:rPr>
                <w:sz w:val="20"/>
                <w:szCs w:val="20"/>
              </w:rPr>
              <w:t>576</w:t>
            </w:r>
          </w:p>
        </w:tc>
        <w:tc>
          <w:tcPr>
            <w:tcW w:w="790" w:type="dxa"/>
            <w:gridSpan w:val="2"/>
            <w:tcBorders>
              <w:top w:val="nil"/>
              <w:left w:val="nil"/>
              <w:bottom w:val="nil"/>
              <w:right w:val="nil"/>
            </w:tcBorders>
            <w:noWrap/>
            <w:vAlign w:val="bottom"/>
          </w:tcPr>
          <w:p w14:paraId="08E7820B" w14:textId="30FC0DFE" w:rsidR="00D22FF3" w:rsidRPr="00D22FF3" w:rsidRDefault="00D22FF3" w:rsidP="00D22FF3">
            <w:pPr>
              <w:keepNext/>
              <w:keepLines/>
              <w:spacing w:after="60" w:line="240" w:lineRule="auto"/>
              <w:jc w:val="right"/>
              <w:rPr>
                <w:sz w:val="20"/>
                <w:szCs w:val="20"/>
              </w:rPr>
            </w:pPr>
            <w:r w:rsidRPr="00D22FF3">
              <w:rPr>
                <w:sz w:val="20"/>
                <w:szCs w:val="20"/>
              </w:rPr>
              <w:t>488</w:t>
            </w:r>
          </w:p>
        </w:tc>
        <w:tc>
          <w:tcPr>
            <w:tcW w:w="790" w:type="dxa"/>
            <w:gridSpan w:val="2"/>
            <w:tcBorders>
              <w:top w:val="nil"/>
              <w:left w:val="nil"/>
              <w:bottom w:val="nil"/>
              <w:right w:val="nil"/>
            </w:tcBorders>
            <w:noWrap/>
            <w:vAlign w:val="bottom"/>
          </w:tcPr>
          <w:p w14:paraId="34748B3B" w14:textId="48613180" w:rsidR="00D22FF3" w:rsidRPr="00D22FF3" w:rsidRDefault="00D22FF3" w:rsidP="00D22FF3">
            <w:pPr>
              <w:keepNext/>
              <w:keepLines/>
              <w:spacing w:after="60" w:line="240" w:lineRule="auto"/>
              <w:jc w:val="right"/>
              <w:rPr>
                <w:sz w:val="20"/>
                <w:szCs w:val="20"/>
              </w:rPr>
            </w:pPr>
            <w:r w:rsidRPr="00D22FF3">
              <w:rPr>
                <w:sz w:val="20"/>
                <w:szCs w:val="20"/>
              </w:rPr>
              <w:t>266</w:t>
            </w:r>
          </w:p>
        </w:tc>
        <w:tc>
          <w:tcPr>
            <w:tcW w:w="790" w:type="dxa"/>
            <w:gridSpan w:val="2"/>
            <w:tcBorders>
              <w:top w:val="nil"/>
              <w:left w:val="nil"/>
              <w:bottom w:val="nil"/>
              <w:right w:val="nil"/>
            </w:tcBorders>
            <w:noWrap/>
            <w:vAlign w:val="bottom"/>
          </w:tcPr>
          <w:p w14:paraId="760E28DA" w14:textId="5E6B999E" w:rsidR="00D22FF3" w:rsidRPr="00D22FF3" w:rsidRDefault="00D22FF3" w:rsidP="00D22FF3">
            <w:pPr>
              <w:keepNext/>
              <w:keepLines/>
              <w:spacing w:after="60" w:line="240" w:lineRule="auto"/>
              <w:jc w:val="right"/>
              <w:rPr>
                <w:sz w:val="20"/>
                <w:szCs w:val="20"/>
              </w:rPr>
            </w:pPr>
            <w:r w:rsidRPr="00D22FF3">
              <w:rPr>
                <w:sz w:val="20"/>
                <w:szCs w:val="20"/>
              </w:rPr>
              <w:t>27,785</w:t>
            </w:r>
          </w:p>
        </w:tc>
      </w:tr>
      <w:tr w:rsidR="00D22FF3" w:rsidRPr="00EB267A" w14:paraId="09390860" w14:textId="77777777" w:rsidTr="00D22FF3">
        <w:trPr>
          <w:gridAfter w:val="1"/>
          <w:wAfter w:w="105" w:type="dxa"/>
        </w:trPr>
        <w:tc>
          <w:tcPr>
            <w:tcW w:w="1918" w:type="dxa"/>
            <w:tcBorders>
              <w:top w:val="nil"/>
              <w:left w:val="nil"/>
              <w:bottom w:val="nil"/>
              <w:right w:val="nil"/>
            </w:tcBorders>
            <w:noWrap/>
            <w:vAlign w:val="bottom"/>
          </w:tcPr>
          <w:p w14:paraId="3D9B2EBC" w14:textId="31E07CB1"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('000)</w:t>
            </w:r>
          </w:p>
        </w:tc>
        <w:tc>
          <w:tcPr>
            <w:tcW w:w="789" w:type="dxa"/>
            <w:gridSpan w:val="2"/>
            <w:tcBorders>
              <w:top w:val="nil"/>
              <w:left w:val="nil"/>
              <w:bottom w:val="nil"/>
              <w:right w:val="nil"/>
            </w:tcBorders>
            <w:noWrap/>
            <w:vAlign w:val="bottom"/>
          </w:tcPr>
          <w:p w14:paraId="055CB8C5" w14:textId="1DFA54A5" w:rsidR="00D22FF3" w:rsidRPr="00D22FF3" w:rsidRDefault="00D22FF3" w:rsidP="00D22FF3">
            <w:pPr>
              <w:keepNext/>
              <w:keepLines/>
              <w:spacing w:after="60" w:line="240" w:lineRule="auto"/>
              <w:jc w:val="right"/>
              <w:rPr>
                <w:sz w:val="20"/>
                <w:szCs w:val="20"/>
              </w:rPr>
            </w:pPr>
            <w:r w:rsidRPr="00D22FF3">
              <w:rPr>
                <w:sz w:val="20"/>
                <w:szCs w:val="20"/>
              </w:rPr>
              <w:t>7,306</w:t>
            </w:r>
          </w:p>
        </w:tc>
        <w:tc>
          <w:tcPr>
            <w:tcW w:w="789" w:type="dxa"/>
            <w:gridSpan w:val="2"/>
            <w:tcBorders>
              <w:top w:val="nil"/>
              <w:left w:val="nil"/>
              <w:bottom w:val="nil"/>
              <w:right w:val="nil"/>
            </w:tcBorders>
            <w:noWrap/>
            <w:vAlign w:val="bottom"/>
          </w:tcPr>
          <w:p w14:paraId="51290235" w14:textId="0BA1657A" w:rsidR="00D22FF3" w:rsidRPr="00D22FF3" w:rsidRDefault="00D22FF3" w:rsidP="00D22FF3">
            <w:pPr>
              <w:keepNext/>
              <w:keepLines/>
              <w:spacing w:after="60" w:line="240" w:lineRule="auto"/>
              <w:jc w:val="right"/>
              <w:rPr>
                <w:sz w:val="20"/>
                <w:szCs w:val="20"/>
              </w:rPr>
            </w:pPr>
            <w:r w:rsidRPr="00D22FF3">
              <w:rPr>
                <w:sz w:val="20"/>
                <w:szCs w:val="20"/>
              </w:rPr>
              <w:t>7,492</w:t>
            </w:r>
          </w:p>
        </w:tc>
        <w:tc>
          <w:tcPr>
            <w:tcW w:w="790" w:type="dxa"/>
            <w:gridSpan w:val="2"/>
            <w:tcBorders>
              <w:top w:val="nil"/>
              <w:left w:val="nil"/>
              <w:bottom w:val="nil"/>
              <w:right w:val="nil"/>
            </w:tcBorders>
            <w:noWrap/>
            <w:vAlign w:val="bottom"/>
          </w:tcPr>
          <w:p w14:paraId="2D467E47" w14:textId="34848DEF" w:rsidR="00D22FF3" w:rsidRPr="00D22FF3" w:rsidRDefault="00D22FF3" w:rsidP="00D22FF3">
            <w:pPr>
              <w:keepNext/>
              <w:keepLines/>
              <w:spacing w:after="60" w:line="240" w:lineRule="auto"/>
              <w:jc w:val="right"/>
              <w:rPr>
                <w:sz w:val="20"/>
                <w:szCs w:val="20"/>
              </w:rPr>
            </w:pPr>
            <w:r w:rsidRPr="00D22FF3">
              <w:rPr>
                <w:sz w:val="20"/>
                <w:szCs w:val="20"/>
              </w:rPr>
              <w:t>4,826</w:t>
            </w:r>
          </w:p>
        </w:tc>
        <w:tc>
          <w:tcPr>
            <w:tcW w:w="790" w:type="dxa"/>
            <w:gridSpan w:val="2"/>
            <w:tcBorders>
              <w:top w:val="nil"/>
              <w:left w:val="nil"/>
              <w:bottom w:val="nil"/>
              <w:right w:val="nil"/>
            </w:tcBorders>
            <w:noWrap/>
            <w:vAlign w:val="bottom"/>
          </w:tcPr>
          <w:p w14:paraId="0467272A" w14:textId="012D3792" w:rsidR="00D22FF3" w:rsidRPr="00D22FF3" w:rsidRDefault="00D22FF3" w:rsidP="00D22FF3">
            <w:pPr>
              <w:keepNext/>
              <w:keepLines/>
              <w:spacing w:after="60" w:line="240" w:lineRule="auto"/>
              <w:jc w:val="right"/>
              <w:rPr>
                <w:sz w:val="20"/>
                <w:szCs w:val="20"/>
              </w:rPr>
            </w:pPr>
            <w:r w:rsidRPr="00D22FF3">
              <w:rPr>
                <w:sz w:val="20"/>
                <w:szCs w:val="20"/>
              </w:rPr>
              <w:t>2,595</w:t>
            </w:r>
          </w:p>
        </w:tc>
        <w:tc>
          <w:tcPr>
            <w:tcW w:w="790" w:type="dxa"/>
            <w:gridSpan w:val="2"/>
            <w:tcBorders>
              <w:top w:val="nil"/>
              <w:left w:val="nil"/>
              <w:bottom w:val="nil"/>
              <w:right w:val="nil"/>
            </w:tcBorders>
            <w:noWrap/>
            <w:vAlign w:val="bottom"/>
          </w:tcPr>
          <w:p w14:paraId="045620AC" w14:textId="6F8FCEF4" w:rsidR="00D22FF3" w:rsidRPr="00D22FF3" w:rsidRDefault="00D22FF3" w:rsidP="00D22FF3">
            <w:pPr>
              <w:keepNext/>
              <w:keepLines/>
              <w:spacing w:after="60" w:line="240" w:lineRule="auto"/>
              <w:jc w:val="right"/>
              <w:rPr>
                <w:sz w:val="20"/>
                <w:szCs w:val="20"/>
              </w:rPr>
            </w:pPr>
            <w:r w:rsidRPr="00D22FF3">
              <w:rPr>
                <w:sz w:val="20"/>
                <w:szCs w:val="20"/>
              </w:rPr>
              <w:t>2,624</w:t>
            </w:r>
          </w:p>
        </w:tc>
        <w:tc>
          <w:tcPr>
            <w:tcW w:w="790" w:type="dxa"/>
            <w:gridSpan w:val="2"/>
            <w:tcBorders>
              <w:top w:val="nil"/>
              <w:left w:val="nil"/>
              <w:bottom w:val="nil"/>
              <w:right w:val="nil"/>
            </w:tcBorders>
            <w:noWrap/>
            <w:vAlign w:val="bottom"/>
          </w:tcPr>
          <w:p w14:paraId="7730129D" w14:textId="481251BE" w:rsidR="00D22FF3" w:rsidRPr="00D22FF3" w:rsidRDefault="00D22FF3" w:rsidP="00D22FF3">
            <w:pPr>
              <w:keepNext/>
              <w:keepLines/>
              <w:spacing w:after="60" w:line="240" w:lineRule="auto"/>
              <w:jc w:val="right"/>
              <w:rPr>
                <w:sz w:val="20"/>
                <w:szCs w:val="20"/>
              </w:rPr>
            </w:pPr>
            <w:r w:rsidRPr="00D22FF3">
              <w:rPr>
                <w:sz w:val="20"/>
                <w:szCs w:val="20"/>
              </w:rPr>
              <w:t>1,052</w:t>
            </w:r>
          </w:p>
        </w:tc>
        <w:tc>
          <w:tcPr>
            <w:tcW w:w="790" w:type="dxa"/>
            <w:gridSpan w:val="2"/>
            <w:tcBorders>
              <w:top w:val="nil"/>
              <w:left w:val="nil"/>
              <w:bottom w:val="nil"/>
              <w:right w:val="nil"/>
            </w:tcBorders>
            <w:noWrap/>
            <w:vAlign w:val="bottom"/>
          </w:tcPr>
          <w:p w14:paraId="0A4710B7" w14:textId="25B0DCCA" w:rsidR="00D22FF3" w:rsidRPr="00D22FF3" w:rsidRDefault="00D22FF3" w:rsidP="00D22FF3">
            <w:pPr>
              <w:keepNext/>
              <w:keepLines/>
              <w:spacing w:after="60" w:line="240" w:lineRule="auto"/>
              <w:jc w:val="right"/>
              <w:rPr>
                <w:sz w:val="20"/>
                <w:szCs w:val="20"/>
              </w:rPr>
            </w:pPr>
            <w:r w:rsidRPr="00D22FF3">
              <w:rPr>
                <w:sz w:val="20"/>
                <w:szCs w:val="20"/>
              </w:rPr>
              <w:t>565</w:t>
            </w:r>
          </w:p>
        </w:tc>
        <w:tc>
          <w:tcPr>
            <w:tcW w:w="790" w:type="dxa"/>
            <w:gridSpan w:val="2"/>
            <w:tcBorders>
              <w:top w:val="nil"/>
              <w:left w:val="nil"/>
              <w:bottom w:val="nil"/>
              <w:right w:val="nil"/>
            </w:tcBorders>
            <w:noWrap/>
            <w:vAlign w:val="bottom"/>
          </w:tcPr>
          <w:p w14:paraId="635903BC" w14:textId="29C2EA83" w:rsidR="00D22FF3" w:rsidRPr="00D22FF3" w:rsidRDefault="00D22FF3" w:rsidP="00D22FF3">
            <w:pPr>
              <w:keepNext/>
              <w:keepLines/>
              <w:spacing w:after="60" w:line="240" w:lineRule="auto"/>
              <w:jc w:val="right"/>
              <w:rPr>
                <w:sz w:val="20"/>
                <w:szCs w:val="20"/>
              </w:rPr>
            </w:pPr>
            <w:r w:rsidRPr="00D22FF3">
              <w:rPr>
                <w:sz w:val="20"/>
                <w:szCs w:val="20"/>
              </w:rPr>
              <w:t>1,365</w:t>
            </w:r>
          </w:p>
        </w:tc>
        <w:tc>
          <w:tcPr>
            <w:tcW w:w="790" w:type="dxa"/>
            <w:gridSpan w:val="2"/>
            <w:tcBorders>
              <w:top w:val="nil"/>
              <w:left w:val="nil"/>
              <w:bottom w:val="nil"/>
              <w:right w:val="nil"/>
            </w:tcBorders>
            <w:noWrap/>
            <w:vAlign w:val="bottom"/>
          </w:tcPr>
          <w:p w14:paraId="68F13988" w14:textId="0B5D0026" w:rsidR="00D22FF3" w:rsidRPr="00D22FF3" w:rsidRDefault="00D22FF3" w:rsidP="00D22FF3">
            <w:pPr>
              <w:keepNext/>
              <w:keepLines/>
              <w:spacing w:after="60" w:line="240" w:lineRule="auto"/>
              <w:jc w:val="right"/>
              <w:rPr>
                <w:sz w:val="20"/>
                <w:szCs w:val="20"/>
              </w:rPr>
            </w:pPr>
            <w:r w:rsidRPr="00D22FF3">
              <w:rPr>
                <w:sz w:val="20"/>
                <w:szCs w:val="20"/>
              </w:rPr>
              <w:t>27,825</w:t>
            </w:r>
          </w:p>
        </w:tc>
      </w:tr>
      <w:tr w:rsidR="00D22FF3" w:rsidRPr="00EB267A" w14:paraId="4E046140" w14:textId="77777777" w:rsidTr="00D22FF3">
        <w:trPr>
          <w:gridAfter w:val="1"/>
          <w:wAfter w:w="105" w:type="dxa"/>
        </w:trPr>
        <w:tc>
          <w:tcPr>
            <w:tcW w:w="1918" w:type="dxa"/>
            <w:tcBorders>
              <w:top w:val="nil"/>
              <w:left w:val="nil"/>
              <w:bottom w:val="nil"/>
              <w:right w:val="nil"/>
            </w:tcBorders>
            <w:noWrap/>
            <w:vAlign w:val="bottom"/>
          </w:tcPr>
          <w:p w14:paraId="6C0308EA" w14:textId="4EBB0756"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Weighted population share (%)</w:t>
            </w:r>
          </w:p>
        </w:tc>
        <w:tc>
          <w:tcPr>
            <w:tcW w:w="789" w:type="dxa"/>
            <w:gridSpan w:val="2"/>
            <w:tcBorders>
              <w:top w:val="nil"/>
              <w:left w:val="nil"/>
              <w:bottom w:val="nil"/>
              <w:right w:val="nil"/>
            </w:tcBorders>
            <w:noWrap/>
            <w:vAlign w:val="bottom"/>
          </w:tcPr>
          <w:p w14:paraId="4B79E222" w14:textId="437E0DA9" w:rsidR="00D22FF3" w:rsidRPr="00D22FF3" w:rsidRDefault="00D22FF3" w:rsidP="00D22FF3">
            <w:pPr>
              <w:keepNext/>
              <w:keepLines/>
              <w:spacing w:after="60" w:line="240" w:lineRule="auto"/>
              <w:jc w:val="right"/>
              <w:rPr>
                <w:sz w:val="20"/>
                <w:szCs w:val="20"/>
              </w:rPr>
            </w:pPr>
            <w:r w:rsidRPr="00D22FF3">
              <w:rPr>
                <w:sz w:val="20"/>
                <w:szCs w:val="20"/>
              </w:rPr>
              <w:t>26.3</w:t>
            </w:r>
          </w:p>
        </w:tc>
        <w:tc>
          <w:tcPr>
            <w:tcW w:w="789" w:type="dxa"/>
            <w:gridSpan w:val="2"/>
            <w:tcBorders>
              <w:top w:val="nil"/>
              <w:left w:val="nil"/>
              <w:bottom w:val="nil"/>
              <w:right w:val="nil"/>
            </w:tcBorders>
            <w:noWrap/>
            <w:vAlign w:val="bottom"/>
          </w:tcPr>
          <w:p w14:paraId="1DE50633" w14:textId="63C5F6DF" w:rsidR="00D22FF3" w:rsidRPr="00D22FF3" w:rsidRDefault="00D22FF3" w:rsidP="00D22FF3">
            <w:pPr>
              <w:keepNext/>
              <w:keepLines/>
              <w:spacing w:after="60" w:line="240" w:lineRule="auto"/>
              <w:jc w:val="right"/>
              <w:rPr>
                <w:sz w:val="20"/>
                <w:szCs w:val="20"/>
              </w:rPr>
            </w:pPr>
            <w:r w:rsidRPr="00D22FF3">
              <w:rPr>
                <w:sz w:val="20"/>
                <w:szCs w:val="20"/>
              </w:rPr>
              <w:t>26.9</w:t>
            </w:r>
          </w:p>
        </w:tc>
        <w:tc>
          <w:tcPr>
            <w:tcW w:w="790" w:type="dxa"/>
            <w:gridSpan w:val="2"/>
            <w:tcBorders>
              <w:top w:val="nil"/>
              <w:left w:val="nil"/>
              <w:bottom w:val="nil"/>
              <w:right w:val="nil"/>
            </w:tcBorders>
            <w:noWrap/>
            <w:vAlign w:val="bottom"/>
          </w:tcPr>
          <w:p w14:paraId="762B8FD1" w14:textId="630E951C" w:rsidR="00D22FF3" w:rsidRPr="00D22FF3" w:rsidRDefault="00D22FF3" w:rsidP="00D22FF3">
            <w:pPr>
              <w:keepNext/>
              <w:keepLines/>
              <w:spacing w:after="60" w:line="240" w:lineRule="auto"/>
              <w:jc w:val="right"/>
              <w:rPr>
                <w:sz w:val="20"/>
                <w:szCs w:val="20"/>
              </w:rPr>
            </w:pPr>
            <w:r w:rsidRPr="00D22FF3">
              <w:rPr>
                <w:sz w:val="20"/>
                <w:szCs w:val="20"/>
              </w:rPr>
              <w:t>17.3</w:t>
            </w:r>
          </w:p>
        </w:tc>
        <w:tc>
          <w:tcPr>
            <w:tcW w:w="790" w:type="dxa"/>
            <w:gridSpan w:val="2"/>
            <w:tcBorders>
              <w:top w:val="nil"/>
              <w:left w:val="nil"/>
              <w:bottom w:val="nil"/>
              <w:right w:val="nil"/>
            </w:tcBorders>
            <w:noWrap/>
            <w:vAlign w:val="bottom"/>
          </w:tcPr>
          <w:p w14:paraId="00393519" w14:textId="32F27EC8" w:rsidR="00D22FF3" w:rsidRPr="00D22FF3" w:rsidRDefault="00D22FF3" w:rsidP="00D22FF3">
            <w:pPr>
              <w:keepNext/>
              <w:keepLines/>
              <w:spacing w:after="60" w:line="240" w:lineRule="auto"/>
              <w:jc w:val="right"/>
              <w:rPr>
                <w:sz w:val="20"/>
                <w:szCs w:val="20"/>
              </w:rPr>
            </w:pPr>
            <w:r w:rsidRPr="00D22FF3">
              <w:rPr>
                <w:sz w:val="20"/>
                <w:szCs w:val="20"/>
              </w:rPr>
              <w:t>9.3</w:t>
            </w:r>
          </w:p>
        </w:tc>
        <w:tc>
          <w:tcPr>
            <w:tcW w:w="790" w:type="dxa"/>
            <w:gridSpan w:val="2"/>
            <w:tcBorders>
              <w:top w:val="nil"/>
              <w:left w:val="nil"/>
              <w:bottom w:val="nil"/>
              <w:right w:val="nil"/>
            </w:tcBorders>
            <w:noWrap/>
            <w:vAlign w:val="bottom"/>
          </w:tcPr>
          <w:p w14:paraId="2DB6B06A" w14:textId="5C650768" w:rsidR="00D22FF3" w:rsidRPr="00D22FF3" w:rsidRDefault="00D22FF3" w:rsidP="00D22FF3">
            <w:pPr>
              <w:keepNext/>
              <w:keepLines/>
              <w:spacing w:after="60" w:line="240" w:lineRule="auto"/>
              <w:jc w:val="right"/>
              <w:rPr>
                <w:sz w:val="20"/>
                <w:szCs w:val="20"/>
              </w:rPr>
            </w:pPr>
            <w:r w:rsidRPr="00D22FF3">
              <w:rPr>
                <w:sz w:val="20"/>
                <w:szCs w:val="20"/>
              </w:rPr>
              <w:t>9.4</w:t>
            </w:r>
          </w:p>
        </w:tc>
        <w:tc>
          <w:tcPr>
            <w:tcW w:w="790" w:type="dxa"/>
            <w:gridSpan w:val="2"/>
            <w:tcBorders>
              <w:top w:val="nil"/>
              <w:left w:val="nil"/>
              <w:bottom w:val="nil"/>
              <w:right w:val="nil"/>
            </w:tcBorders>
            <w:noWrap/>
            <w:vAlign w:val="bottom"/>
          </w:tcPr>
          <w:p w14:paraId="549A8C0E" w14:textId="07061C39" w:rsidR="00D22FF3" w:rsidRPr="00D22FF3" w:rsidRDefault="00D22FF3" w:rsidP="00D22FF3">
            <w:pPr>
              <w:keepNext/>
              <w:keepLines/>
              <w:spacing w:after="60" w:line="240" w:lineRule="auto"/>
              <w:jc w:val="right"/>
              <w:rPr>
                <w:sz w:val="20"/>
                <w:szCs w:val="20"/>
              </w:rPr>
            </w:pPr>
            <w:r w:rsidRPr="00D22FF3">
              <w:rPr>
                <w:sz w:val="20"/>
                <w:szCs w:val="20"/>
              </w:rPr>
              <w:t>3.8</w:t>
            </w:r>
          </w:p>
        </w:tc>
        <w:tc>
          <w:tcPr>
            <w:tcW w:w="790" w:type="dxa"/>
            <w:gridSpan w:val="2"/>
            <w:tcBorders>
              <w:top w:val="nil"/>
              <w:left w:val="nil"/>
              <w:bottom w:val="nil"/>
              <w:right w:val="nil"/>
            </w:tcBorders>
            <w:noWrap/>
            <w:vAlign w:val="bottom"/>
          </w:tcPr>
          <w:p w14:paraId="47FBCA21" w14:textId="0340C135" w:rsidR="00D22FF3" w:rsidRPr="00D22FF3" w:rsidRDefault="00D22FF3" w:rsidP="00D22FF3">
            <w:pPr>
              <w:keepNext/>
              <w:keepLines/>
              <w:spacing w:after="60" w:line="240" w:lineRule="auto"/>
              <w:jc w:val="right"/>
              <w:rPr>
                <w:sz w:val="20"/>
                <w:szCs w:val="20"/>
              </w:rPr>
            </w:pPr>
            <w:r w:rsidRPr="00D22FF3">
              <w:rPr>
                <w:sz w:val="20"/>
                <w:szCs w:val="20"/>
              </w:rPr>
              <w:t>2.0</w:t>
            </w:r>
          </w:p>
        </w:tc>
        <w:tc>
          <w:tcPr>
            <w:tcW w:w="790" w:type="dxa"/>
            <w:gridSpan w:val="2"/>
            <w:tcBorders>
              <w:top w:val="nil"/>
              <w:left w:val="nil"/>
              <w:bottom w:val="nil"/>
              <w:right w:val="nil"/>
            </w:tcBorders>
            <w:noWrap/>
            <w:vAlign w:val="bottom"/>
          </w:tcPr>
          <w:p w14:paraId="2186340C" w14:textId="5D8012AB" w:rsidR="00D22FF3" w:rsidRPr="00D22FF3" w:rsidRDefault="00D22FF3" w:rsidP="00D22FF3">
            <w:pPr>
              <w:keepNext/>
              <w:keepLines/>
              <w:spacing w:after="60" w:line="240" w:lineRule="auto"/>
              <w:jc w:val="right"/>
              <w:rPr>
                <w:sz w:val="20"/>
                <w:szCs w:val="20"/>
              </w:rPr>
            </w:pPr>
            <w:r w:rsidRPr="00D22FF3">
              <w:rPr>
                <w:sz w:val="20"/>
                <w:szCs w:val="20"/>
              </w:rPr>
              <w:t>4.9</w:t>
            </w:r>
          </w:p>
        </w:tc>
        <w:tc>
          <w:tcPr>
            <w:tcW w:w="790" w:type="dxa"/>
            <w:gridSpan w:val="2"/>
            <w:tcBorders>
              <w:top w:val="nil"/>
              <w:left w:val="nil"/>
              <w:bottom w:val="nil"/>
              <w:right w:val="nil"/>
            </w:tcBorders>
            <w:noWrap/>
            <w:vAlign w:val="bottom"/>
          </w:tcPr>
          <w:p w14:paraId="348784F4" w14:textId="77777777" w:rsidR="00D22FF3" w:rsidRPr="00D22FF3" w:rsidRDefault="00D22FF3" w:rsidP="00D22FF3">
            <w:pPr>
              <w:keepNext/>
              <w:keepLines/>
              <w:spacing w:after="60" w:line="240" w:lineRule="auto"/>
              <w:jc w:val="right"/>
              <w:rPr>
                <w:sz w:val="20"/>
                <w:szCs w:val="20"/>
              </w:rPr>
            </w:pPr>
          </w:p>
        </w:tc>
      </w:tr>
      <w:tr w:rsidR="00D41FBC" w:rsidRPr="00EB267A" w14:paraId="72C6CCBC" w14:textId="77777777" w:rsidTr="00EB03AB">
        <w:trPr>
          <w:gridAfter w:val="1"/>
          <w:wAfter w:w="105" w:type="dxa"/>
        </w:trPr>
        <w:tc>
          <w:tcPr>
            <w:tcW w:w="2707" w:type="dxa"/>
            <w:gridSpan w:val="3"/>
            <w:tcBorders>
              <w:top w:val="nil"/>
              <w:left w:val="nil"/>
              <w:right w:val="nil"/>
            </w:tcBorders>
            <w:noWrap/>
            <w:vAlign w:val="bottom"/>
          </w:tcPr>
          <w:p w14:paraId="25F5D868" w14:textId="40020082" w:rsidR="00D41FBC" w:rsidRPr="0072505B" w:rsidRDefault="00D41FBC" w:rsidP="00D41FBC">
            <w:pPr>
              <w:keepNext/>
              <w:keepLines/>
              <w:spacing w:after="60" w:line="240" w:lineRule="auto"/>
              <w:rPr>
                <w:sz w:val="20"/>
                <w:szCs w:val="20"/>
              </w:rPr>
            </w:pPr>
            <w:r w:rsidRPr="00AB2888">
              <w:rPr>
                <w:rFonts w:ascii="Calibri" w:eastAsia="Times New Roman" w:hAnsi="Calibri" w:cs="Calibri"/>
                <w:b/>
                <w:bCs/>
                <w:i/>
                <w:iCs/>
                <w:sz w:val="20"/>
                <w:szCs w:val="20"/>
                <w:lang w:eastAsia="en-AU"/>
              </w:rPr>
              <w:t>Equalisation distribution</w:t>
            </w:r>
          </w:p>
        </w:tc>
        <w:tc>
          <w:tcPr>
            <w:tcW w:w="789" w:type="dxa"/>
            <w:gridSpan w:val="2"/>
            <w:tcBorders>
              <w:top w:val="nil"/>
              <w:left w:val="nil"/>
              <w:right w:val="nil"/>
            </w:tcBorders>
            <w:noWrap/>
            <w:vAlign w:val="bottom"/>
          </w:tcPr>
          <w:p w14:paraId="637BC381"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right w:val="nil"/>
            </w:tcBorders>
            <w:noWrap/>
            <w:vAlign w:val="bottom"/>
          </w:tcPr>
          <w:p w14:paraId="1E080EC5"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right w:val="nil"/>
            </w:tcBorders>
            <w:noWrap/>
            <w:vAlign w:val="bottom"/>
          </w:tcPr>
          <w:p w14:paraId="362B6C6A"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right w:val="nil"/>
            </w:tcBorders>
            <w:noWrap/>
            <w:vAlign w:val="bottom"/>
          </w:tcPr>
          <w:p w14:paraId="3AEAF7F9"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right w:val="nil"/>
            </w:tcBorders>
            <w:noWrap/>
            <w:vAlign w:val="bottom"/>
          </w:tcPr>
          <w:p w14:paraId="6337E0A6"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right w:val="nil"/>
            </w:tcBorders>
            <w:noWrap/>
            <w:vAlign w:val="bottom"/>
          </w:tcPr>
          <w:p w14:paraId="71B22E4C"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right w:val="nil"/>
            </w:tcBorders>
            <w:noWrap/>
            <w:vAlign w:val="bottom"/>
          </w:tcPr>
          <w:p w14:paraId="5BA70C53" w14:textId="77777777" w:rsidR="00D41FBC" w:rsidRPr="0072505B" w:rsidRDefault="00D41FBC" w:rsidP="00D41FBC">
            <w:pPr>
              <w:keepNext/>
              <w:keepLines/>
              <w:spacing w:after="60" w:line="240" w:lineRule="auto"/>
              <w:jc w:val="right"/>
              <w:rPr>
                <w:sz w:val="20"/>
                <w:szCs w:val="20"/>
              </w:rPr>
            </w:pPr>
          </w:p>
        </w:tc>
        <w:tc>
          <w:tcPr>
            <w:tcW w:w="790" w:type="dxa"/>
            <w:gridSpan w:val="2"/>
            <w:tcBorders>
              <w:top w:val="nil"/>
              <w:left w:val="nil"/>
              <w:right w:val="nil"/>
            </w:tcBorders>
            <w:noWrap/>
          </w:tcPr>
          <w:p w14:paraId="3290A997" w14:textId="77777777" w:rsidR="00D41FBC" w:rsidRPr="0072505B" w:rsidRDefault="00D41FBC" w:rsidP="00D41FBC">
            <w:pPr>
              <w:keepNext/>
              <w:keepLines/>
              <w:spacing w:after="60" w:line="240" w:lineRule="auto"/>
              <w:jc w:val="right"/>
              <w:rPr>
                <w:sz w:val="20"/>
                <w:szCs w:val="20"/>
              </w:rPr>
            </w:pPr>
          </w:p>
        </w:tc>
      </w:tr>
      <w:tr w:rsidR="00D22FF3" w:rsidRPr="00EB267A" w14:paraId="3D7F6D49" w14:textId="77777777" w:rsidTr="00E7667E">
        <w:trPr>
          <w:gridAfter w:val="1"/>
          <w:wAfter w:w="105" w:type="dxa"/>
        </w:trPr>
        <w:tc>
          <w:tcPr>
            <w:tcW w:w="1918" w:type="dxa"/>
            <w:tcBorders>
              <w:top w:val="nil"/>
              <w:left w:val="nil"/>
              <w:bottom w:val="single" w:sz="12" w:space="0" w:color="auto"/>
              <w:right w:val="nil"/>
            </w:tcBorders>
            <w:noWrap/>
            <w:vAlign w:val="bottom"/>
          </w:tcPr>
          <w:p w14:paraId="4FA9420E" w14:textId="44BD65C3" w:rsidR="00D22FF3" w:rsidRPr="00EB267A" w:rsidRDefault="00D22FF3" w:rsidP="00D22FF3">
            <w:pPr>
              <w:keepNext/>
              <w:keepLines/>
              <w:spacing w:after="60" w:line="240" w:lineRule="auto"/>
              <w:rPr>
                <w:rFonts w:ascii="Calibri" w:eastAsia="Times New Roman" w:hAnsi="Calibri" w:cs="Calibri"/>
                <w:sz w:val="20"/>
                <w:szCs w:val="20"/>
                <w:lang w:eastAsia="en-AU"/>
              </w:rPr>
            </w:pPr>
            <w:r w:rsidRPr="00EB267A">
              <w:rPr>
                <w:rFonts w:ascii="Calibri" w:eastAsia="Times New Roman" w:hAnsi="Calibri" w:cs="Calibri"/>
                <w:sz w:val="20"/>
                <w:szCs w:val="20"/>
                <w:lang w:eastAsia="en-AU"/>
              </w:rPr>
              <w:t>$ million</w:t>
            </w:r>
          </w:p>
        </w:tc>
        <w:tc>
          <w:tcPr>
            <w:tcW w:w="789" w:type="dxa"/>
            <w:gridSpan w:val="2"/>
            <w:tcBorders>
              <w:top w:val="nil"/>
              <w:left w:val="nil"/>
              <w:bottom w:val="single" w:sz="12" w:space="0" w:color="auto"/>
              <w:right w:val="nil"/>
            </w:tcBorders>
            <w:noWrap/>
          </w:tcPr>
          <w:p w14:paraId="2B57F35F" w14:textId="64EE8C01" w:rsidR="00D22FF3" w:rsidRPr="00D22FF3" w:rsidRDefault="00D22FF3" w:rsidP="00D22FF3">
            <w:pPr>
              <w:keepNext/>
              <w:keepLines/>
              <w:spacing w:after="60" w:line="240" w:lineRule="auto"/>
              <w:jc w:val="right"/>
              <w:rPr>
                <w:sz w:val="20"/>
                <w:szCs w:val="20"/>
              </w:rPr>
            </w:pPr>
            <w:r w:rsidRPr="00D22FF3">
              <w:rPr>
                <w:sz w:val="20"/>
                <w:szCs w:val="20"/>
              </w:rPr>
              <w:t>25,352</w:t>
            </w:r>
          </w:p>
        </w:tc>
        <w:tc>
          <w:tcPr>
            <w:tcW w:w="789" w:type="dxa"/>
            <w:gridSpan w:val="2"/>
            <w:tcBorders>
              <w:top w:val="nil"/>
              <w:left w:val="nil"/>
              <w:bottom w:val="single" w:sz="12" w:space="0" w:color="auto"/>
              <w:right w:val="nil"/>
            </w:tcBorders>
            <w:noWrap/>
          </w:tcPr>
          <w:p w14:paraId="682046A5" w14:textId="3285EE3D" w:rsidR="00D22FF3" w:rsidRPr="00D22FF3" w:rsidRDefault="00D22FF3" w:rsidP="00D22FF3">
            <w:pPr>
              <w:keepNext/>
              <w:keepLines/>
              <w:spacing w:after="60" w:line="240" w:lineRule="auto"/>
              <w:jc w:val="right"/>
              <w:rPr>
                <w:sz w:val="20"/>
                <w:szCs w:val="20"/>
              </w:rPr>
            </w:pPr>
            <w:r w:rsidRPr="00D22FF3">
              <w:rPr>
                <w:sz w:val="20"/>
                <w:szCs w:val="20"/>
              </w:rPr>
              <w:t>25,997</w:t>
            </w:r>
          </w:p>
        </w:tc>
        <w:tc>
          <w:tcPr>
            <w:tcW w:w="790" w:type="dxa"/>
            <w:gridSpan w:val="2"/>
            <w:tcBorders>
              <w:top w:val="nil"/>
              <w:left w:val="nil"/>
              <w:bottom w:val="single" w:sz="12" w:space="0" w:color="auto"/>
              <w:right w:val="nil"/>
            </w:tcBorders>
            <w:noWrap/>
          </w:tcPr>
          <w:p w14:paraId="39431E8E" w14:textId="50F87410" w:rsidR="00D22FF3" w:rsidRPr="00D22FF3" w:rsidRDefault="00D22FF3" w:rsidP="00D22FF3">
            <w:pPr>
              <w:keepNext/>
              <w:keepLines/>
              <w:spacing w:after="60" w:line="240" w:lineRule="auto"/>
              <w:jc w:val="right"/>
              <w:rPr>
                <w:sz w:val="20"/>
                <w:szCs w:val="20"/>
              </w:rPr>
            </w:pPr>
            <w:r w:rsidRPr="00D22FF3">
              <w:rPr>
                <w:sz w:val="20"/>
                <w:szCs w:val="20"/>
              </w:rPr>
              <w:t>16,748</w:t>
            </w:r>
          </w:p>
        </w:tc>
        <w:tc>
          <w:tcPr>
            <w:tcW w:w="790" w:type="dxa"/>
            <w:gridSpan w:val="2"/>
            <w:tcBorders>
              <w:top w:val="nil"/>
              <w:left w:val="nil"/>
              <w:bottom w:val="single" w:sz="12" w:space="0" w:color="auto"/>
              <w:right w:val="nil"/>
            </w:tcBorders>
            <w:noWrap/>
          </w:tcPr>
          <w:p w14:paraId="5EF7F5AA" w14:textId="4116DFF3" w:rsidR="00D22FF3" w:rsidRPr="00D22FF3" w:rsidRDefault="00D22FF3" w:rsidP="00D22FF3">
            <w:pPr>
              <w:keepNext/>
              <w:keepLines/>
              <w:spacing w:after="60" w:line="240" w:lineRule="auto"/>
              <w:jc w:val="right"/>
              <w:rPr>
                <w:sz w:val="20"/>
                <w:szCs w:val="20"/>
              </w:rPr>
            </w:pPr>
            <w:r w:rsidRPr="00D22FF3">
              <w:rPr>
                <w:sz w:val="20"/>
                <w:szCs w:val="20"/>
              </w:rPr>
              <w:t>9,004</w:t>
            </w:r>
          </w:p>
        </w:tc>
        <w:tc>
          <w:tcPr>
            <w:tcW w:w="790" w:type="dxa"/>
            <w:gridSpan w:val="2"/>
            <w:tcBorders>
              <w:top w:val="nil"/>
              <w:left w:val="nil"/>
              <w:bottom w:val="single" w:sz="12" w:space="0" w:color="auto"/>
              <w:right w:val="nil"/>
            </w:tcBorders>
            <w:noWrap/>
          </w:tcPr>
          <w:p w14:paraId="699870EB" w14:textId="2BD4EDFE" w:rsidR="00D22FF3" w:rsidRPr="00D22FF3" w:rsidRDefault="00D22FF3" w:rsidP="00D22FF3">
            <w:pPr>
              <w:keepNext/>
              <w:keepLines/>
              <w:spacing w:after="60" w:line="240" w:lineRule="auto"/>
              <w:jc w:val="right"/>
              <w:rPr>
                <w:sz w:val="20"/>
                <w:szCs w:val="20"/>
              </w:rPr>
            </w:pPr>
            <w:r w:rsidRPr="00D22FF3">
              <w:rPr>
                <w:sz w:val="20"/>
                <w:szCs w:val="20"/>
              </w:rPr>
              <w:t>9,104</w:t>
            </w:r>
          </w:p>
        </w:tc>
        <w:tc>
          <w:tcPr>
            <w:tcW w:w="790" w:type="dxa"/>
            <w:gridSpan w:val="2"/>
            <w:tcBorders>
              <w:top w:val="nil"/>
              <w:left w:val="nil"/>
              <w:bottom w:val="single" w:sz="12" w:space="0" w:color="auto"/>
              <w:right w:val="nil"/>
            </w:tcBorders>
            <w:noWrap/>
          </w:tcPr>
          <w:p w14:paraId="1830D25F" w14:textId="79C6F479" w:rsidR="00D22FF3" w:rsidRPr="00D22FF3" w:rsidRDefault="00D22FF3" w:rsidP="00D22FF3">
            <w:pPr>
              <w:keepNext/>
              <w:keepLines/>
              <w:spacing w:after="60" w:line="240" w:lineRule="auto"/>
              <w:jc w:val="right"/>
              <w:rPr>
                <w:sz w:val="20"/>
                <w:szCs w:val="20"/>
              </w:rPr>
            </w:pPr>
            <w:r w:rsidRPr="00D22FF3">
              <w:rPr>
                <w:sz w:val="20"/>
                <w:szCs w:val="20"/>
              </w:rPr>
              <w:t>3,651</w:t>
            </w:r>
          </w:p>
        </w:tc>
        <w:tc>
          <w:tcPr>
            <w:tcW w:w="790" w:type="dxa"/>
            <w:gridSpan w:val="2"/>
            <w:tcBorders>
              <w:top w:val="nil"/>
              <w:left w:val="nil"/>
              <w:bottom w:val="single" w:sz="12" w:space="0" w:color="auto"/>
              <w:right w:val="nil"/>
            </w:tcBorders>
            <w:noWrap/>
          </w:tcPr>
          <w:p w14:paraId="240348AD" w14:textId="1FBF44F5" w:rsidR="00D22FF3" w:rsidRPr="00D22FF3" w:rsidRDefault="00D22FF3" w:rsidP="00D22FF3">
            <w:pPr>
              <w:keepNext/>
              <w:keepLines/>
              <w:spacing w:after="60" w:line="240" w:lineRule="auto"/>
              <w:jc w:val="right"/>
              <w:rPr>
                <w:sz w:val="20"/>
                <w:szCs w:val="20"/>
              </w:rPr>
            </w:pPr>
            <w:r w:rsidRPr="00D22FF3">
              <w:rPr>
                <w:sz w:val="20"/>
                <w:szCs w:val="20"/>
              </w:rPr>
              <w:t>1,959</w:t>
            </w:r>
          </w:p>
        </w:tc>
        <w:tc>
          <w:tcPr>
            <w:tcW w:w="790" w:type="dxa"/>
            <w:gridSpan w:val="2"/>
            <w:tcBorders>
              <w:top w:val="nil"/>
              <w:left w:val="nil"/>
              <w:bottom w:val="single" w:sz="12" w:space="0" w:color="auto"/>
              <w:right w:val="nil"/>
            </w:tcBorders>
            <w:noWrap/>
          </w:tcPr>
          <w:p w14:paraId="2D07D73C" w14:textId="31F831CB" w:rsidR="00D22FF3" w:rsidRPr="00D22FF3" w:rsidRDefault="00D22FF3" w:rsidP="00D22FF3">
            <w:pPr>
              <w:keepNext/>
              <w:keepLines/>
              <w:spacing w:after="60" w:line="240" w:lineRule="auto"/>
              <w:jc w:val="right"/>
              <w:rPr>
                <w:sz w:val="20"/>
                <w:szCs w:val="20"/>
              </w:rPr>
            </w:pPr>
            <w:r w:rsidRPr="00D22FF3">
              <w:rPr>
                <w:sz w:val="20"/>
                <w:szCs w:val="20"/>
              </w:rPr>
              <w:t>4,738</w:t>
            </w:r>
          </w:p>
        </w:tc>
        <w:tc>
          <w:tcPr>
            <w:tcW w:w="790" w:type="dxa"/>
            <w:gridSpan w:val="2"/>
            <w:tcBorders>
              <w:top w:val="nil"/>
              <w:left w:val="nil"/>
              <w:bottom w:val="single" w:sz="12" w:space="0" w:color="auto"/>
              <w:right w:val="nil"/>
            </w:tcBorders>
            <w:noWrap/>
          </w:tcPr>
          <w:p w14:paraId="20D8F017" w14:textId="6C9DBC3D" w:rsidR="00D22FF3" w:rsidRPr="00D22FF3" w:rsidRDefault="00D22FF3" w:rsidP="00D22FF3">
            <w:pPr>
              <w:keepNext/>
              <w:keepLines/>
              <w:spacing w:after="60" w:line="240" w:lineRule="auto"/>
              <w:jc w:val="right"/>
              <w:rPr>
                <w:sz w:val="20"/>
                <w:szCs w:val="20"/>
              </w:rPr>
            </w:pPr>
            <w:r w:rsidRPr="00D22FF3">
              <w:rPr>
                <w:sz w:val="20"/>
                <w:szCs w:val="20"/>
              </w:rPr>
              <w:t>96,554</w:t>
            </w:r>
          </w:p>
        </w:tc>
      </w:tr>
    </w:tbl>
    <w:p w14:paraId="650ABAE4" w14:textId="77777777" w:rsidR="00B12098" w:rsidRPr="00B12098" w:rsidRDefault="00B12098" w:rsidP="007E0CC2">
      <w:pPr>
        <w:keepNext/>
        <w:keepLines/>
        <w:spacing w:after="0" w:line="240" w:lineRule="auto"/>
        <w:ind w:left="1440" w:hanging="1440"/>
      </w:pPr>
      <w:r>
        <w:t>*</w:t>
      </w:r>
      <w:r>
        <w:tab/>
        <w:t>Forecast.</w:t>
      </w:r>
    </w:p>
    <w:p w14:paraId="33B02C50" w14:textId="7FD1D761" w:rsidR="00A119F4" w:rsidRDefault="008C074E" w:rsidP="007E0CC2">
      <w:pPr>
        <w:spacing w:line="240" w:lineRule="auto"/>
      </w:pPr>
      <w:r w:rsidRPr="008C074E">
        <w:rPr>
          <w:i/>
          <w:iCs/>
        </w:rPr>
        <w:t>Sources:</w:t>
      </w:r>
      <w:r>
        <w:tab/>
        <w:t xml:space="preserve">As for Table </w:t>
      </w:r>
      <w:r w:rsidR="00AC7B6A">
        <w:t>A</w:t>
      </w:r>
      <w:r w:rsidR="002E10BA">
        <w:t>3</w:t>
      </w:r>
      <w:r w:rsidR="00AC7B6A">
        <w:t>-2.</w:t>
      </w:r>
    </w:p>
    <w:p w14:paraId="61FC2AE4" w14:textId="1B5C8C0E" w:rsidR="008C074E" w:rsidRDefault="008C074E" w:rsidP="007E0CC2">
      <w:pPr>
        <w:spacing w:line="240" w:lineRule="auto"/>
      </w:pPr>
      <w:r>
        <w:t xml:space="preserve">The GST distributions from </w:t>
      </w:r>
      <w:r w:rsidRPr="00A119F4">
        <w:t>2021–22 to 202</w:t>
      </w:r>
      <w:r w:rsidR="00DB6549">
        <w:t>5</w:t>
      </w:r>
      <w:r w:rsidRPr="00A119F4">
        <w:t>–2</w:t>
      </w:r>
      <w:r w:rsidR="00DB6549">
        <w:t>6</w:t>
      </w:r>
      <w:r>
        <w:t xml:space="preserve"> that have resulted from the current GST distribution method are presented in Table A</w:t>
      </w:r>
      <w:r w:rsidR="00012E83">
        <w:t>3</w:t>
      </w:r>
      <w:r w:rsidR="00AC7B6A">
        <w:t>-</w:t>
      </w:r>
      <w:r w:rsidR="00012E83">
        <w:t>4</w:t>
      </w:r>
      <w:r>
        <w:t>.</w:t>
      </w:r>
    </w:p>
    <w:p w14:paraId="18E52657" w14:textId="5767BE18" w:rsidR="00A119F4" w:rsidRPr="000A0B19" w:rsidRDefault="000A0B19" w:rsidP="00EB03AB">
      <w:pPr>
        <w:widowControl w:val="0"/>
        <w:spacing w:after="0" w:line="240" w:lineRule="auto"/>
        <w:rPr>
          <w:b/>
          <w:bCs/>
        </w:rPr>
      </w:pPr>
      <w:r w:rsidRPr="000A0B19">
        <w:rPr>
          <w:b/>
          <w:bCs/>
        </w:rPr>
        <w:lastRenderedPageBreak/>
        <w:t>Table A</w:t>
      </w:r>
      <w:r w:rsidR="008F611E">
        <w:rPr>
          <w:b/>
          <w:bCs/>
        </w:rPr>
        <w:t>3</w:t>
      </w:r>
      <w:r w:rsidR="00AC7B6A">
        <w:rPr>
          <w:b/>
          <w:bCs/>
        </w:rPr>
        <w:t>-</w:t>
      </w:r>
      <w:r w:rsidR="008F611E">
        <w:rPr>
          <w:b/>
          <w:bCs/>
        </w:rPr>
        <w:t>4</w:t>
      </w:r>
      <w:r w:rsidRPr="000A0B19">
        <w:rPr>
          <w:b/>
          <w:bCs/>
        </w:rPr>
        <w:t>: GST distribution—current method, 2021–22 to 202</w:t>
      </w:r>
      <w:r w:rsidR="00DB6549">
        <w:rPr>
          <w:b/>
          <w:bCs/>
        </w:rPr>
        <w:t>5</w:t>
      </w:r>
      <w:r w:rsidRPr="000A0B19">
        <w:rPr>
          <w:b/>
          <w:bCs/>
        </w:rPr>
        <w:t>–2</w:t>
      </w:r>
      <w:r w:rsidR="00DB6549">
        <w:rPr>
          <w:b/>
          <w:bCs/>
        </w:rPr>
        <w:t>6</w:t>
      </w:r>
    </w:p>
    <w:tbl>
      <w:tblPr>
        <w:tblW w:w="9214" w:type="dxa"/>
        <w:tblLayout w:type="fixed"/>
        <w:tblLook w:val="04A0" w:firstRow="1" w:lastRow="0" w:firstColumn="1" w:lastColumn="0" w:noHBand="0" w:noVBand="1"/>
      </w:tblPr>
      <w:tblGrid>
        <w:gridCol w:w="1928"/>
        <w:gridCol w:w="823"/>
        <w:gridCol w:w="823"/>
        <w:gridCol w:w="823"/>
        <w:gridCol w:w="774"/>
        <w:gridCol w:w="774"/>
        <w:gridCol w:w="774"/>
        <w:gridCol w:w="774"/>
        <w:gridCol w:w="774"/>
        <w:gridCol w:w="824"/>
        <w:gridCol w:w="123"/>
      </w:tblGrid>
      <w:tr w:rsidR="000A0B19" w:rsidRPr="000A0B19" w14:paraId="7ED538B5" w14:textId="77777777" w:rsidTr="00012E83">
        <w:trPr>
          <w:gridAfter w:val="1"/>
          <w:wAfter w:w="123" w:type="dxa"/>
        </w:trPr>
        <w:tc>
          <w:tcPr>
            <w:tcW w:w="1928" w:type="dxa"/>
            <w:tcBorders>
              <w:top w:val="single" w:sz="12" w:space="0" w:color="auto"/>
              <w:left w:val="nil"/>
              <w:bottom w:val="single" w:sz="6" w:space="0" w:color="auto"/>
              <w:right w:val="nil"/>
            </w:tcBorders>
            <w:noWrap/>
            <w:vAlign w:val="bottom"/>
            <w:hideMark/>
          </w:tcPr>
          <w:p w14:paraId="6CFF2A5B" w14:textId="77777777" w:rsidR="000A0B19" w:rsidRPr="000A0B19" w:rsidRDefault="000A0B19" w:rsidP="00EB03AB">
            <w:pPr>
              <w:widowControl w:val="0"/>
              <w:spacing w:before="60" w:after="60" w:line="240" w:lineRule="auto"/>
              <w:rPr>
                <w:rFonts w:ascii="Calibri" w:eastAsia="Times New Roman" w:hAnsi="Calibri" w:cs="Calibri"/>
                <w:b/>
                <w:bCs/>
                <w:i/>
                <w:iCs/>
                <w:sz w:val="20"/>
                <w:szCs w:val="20"/>
                <w:lang w:eastAsia="en-AU"/>
              </w:rPr>
            </w:pPr>
            <w:r w:rsidRPr="000A0B19">
              <w:rPr>
                <w:rFonts w:ascii="Calibri" w:eastAsia="Times New Roman" w:hAnsi="Calibri" w:cs="Calibri"/>
                <w:b/>
                <w:bCs/>
                <w:i/>
                <w:iCs/>
                <w:sz w:val="20"/>
                <w:szCs w:val="20"/>
                <w:lang w:eastAsia="en-AU"/>
              </w:rPr>
              <w:t> </w:t>
            </w:r>
          </w:p>
        </w:tc>
        <w:tc>
          <w:tcPr>
            <w:tcW w:w="823" w:type="dxa"/>
            <w:tcBorders>
              <w:top w:val="single" w:sz="12" w:space="0" w:color="auto"/>
              <w:left w:val="nil"/>
              <w:bottom w:val="single" w:sz="6" w:space="0" w:color="auto"/>
              <w:right w:val="nil"/>
            </w:tcBorders>
            <w:noWrap/>
            <w:vAlign w:val="center"/>
            <w:hideMark/>
          </w:tcPr>
          <w:p w14:paraId="1408D35B" w14:textId="77777777" w:rsidR="000A0B19" w:rsidRPr="000A0B19" w:rsidRDefault="000A0B19" w:rsidP="00EB03AB">
            <w:pPr>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NSW</w:t>
            </w:r>
          </w:p>
        </w:tc>
        <w:tc>
          <w:tcPr>
            <w:tcW w:w="823" w:type="dxa"/>
            <w:tcBorders>
              <w:top w:val="single" w:sz="12" w:space="0" w:color="auto"/>
              <w:left w:val="nil"/>
              <w:bottom w:val="single" w:sz="6" w:space="0" w:color="auto"/>
              <w:right w:val="nil"/>
            </w:tcBorders>
            <w:noWrap/>
            <w:vAlign w:val="center"/>
            <w:hideMark/>
          </w:tcPr>
          <w:p w14:paraId="31A10BEC" w14:textId="77777777" w:rsidR="000A0B19" w:rsidRPr="000A0B19" w:rsidRDefault="000A0B19" w:rsidP="00EB03AB">
            <w:pPr>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Vic</w:t>
            </w:r>
          </w:p>
        </w:tc>
        <w:tc>
          <w:tcPr>
            <w:tcW w:w="823" w:type="dxa"/>
            <w:tcBorders>
              <w:top w:val="single" w:sz="12" w:space="0" w:color="auto"/>
              <w:left w:val="nil"/>
              <w:bottom w:val="single" w:sz="6" w:space="0" w:color="auto"/>
              <w:right w:val="nil"/>
            </w:tcBorders>
            <w:noWrap/>
            <w:vAlign w:val="center"/>
            <w:hideMark/>
          </w:tcPr>
          <w:p w14:paraId="0A53299D" w14:textId="77777777" w:rsidR="000A0B19" w:rsidRPr="000A0B19" w:rsidRDefault="000A0B19" w:rsidP="00EB03AB">
            <w:pPr>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Qld</w:t>
            </w:r>
          </w:p>
        </w:tc>
        <w:tc>
          <w:tcPr>
            <w:tcW w:w="774" w:type="dxa"/>
            <w:tcBorders>
              <w:top w:val="single" w:sz="12" w:space="0" w:color="auto"/>
              <w:left w:val="nil"/>
              <w:bottom w:val="single" w:sz="6" w:space="0" w:color="auto"/>
              <w:right w:val="nil"/>
            </w:tcBorders>
            <w:noWrap/>
            <w:vAlign w:val="center"/>
            <w:hideMark/>
          </w:tcPr>
          <w:p w14:paraId="33702D73" w14:textId="77777777" w:rsidR="000A0B19" w:rsidRPr="000A0B19" w:rsidRDefault="000A0B19" w:rsidP="00EB03AB">
            <w:pPr>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WA</w:t>
            </w:r>
          </w:p>
        </w:tc>
        <w:tc>
          <w:tcPr>
            <w:tcW w:w="774" w:type="dxa"/>
            <w:tcBorders>
              <w:top w:val="single" w:sz="12" w:space="0" w:color="auto"/>
              <w:left w:val="nil"/>
              <w:bottom w:val="single" w:sz="6" w:space="0" w:color="auto"/>
              <w:right w:val="nil"/>
            </w:tcBorders>
            <w:noWrap/>
            <w:vAlign w:val="center"/>
            <w:hideMark/>
          </w:tcPr>
          <w:p w14:paraId="718C5E34" w14:textId="77777777" w:rsidR="000A0B19" w:rsidRPr="000A0B19" w:rsidRDefault="000A0B19" w:rsidP="00EB03AB">
            <w:pPr>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SA</w:t>
            </w:r>
          </w:p>
        </w:tc>
        <w:tc>
          <w:tcPr>
            <w:tcW w:w="774" w:type="dxa"/>
            <w:tcBorders>
              <w:top w:val="single" w:sz="12" w:space="0" w:color="auto"/>
              <w:left w:val="nil"/>
              <w:bottom w:val="single" w:sz="6" w:space="0" w:color="auto"/>
              <w:right w:val="nil"/>
            </w:tcBorders>
            <w:noWrap/>
            <w:vAlign w:val="center"/>
            <w:hideMark/>
          </w:tcPr>
          <w:p w14:paraId="3106F165" w14:textId="77777777" w:rsidR="000A0B19" w:rsidRPr="000A0B19" w:rsidRDefault="000A0B19" w:rsidP="00EB03AB">
            <w:pPr>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Tas</w:t>
            </w:r>
          </w:p>
        </w:tc>
        <w:tc>
          <w:tcPr>
            <w:tcW w:w="774" w:type="dxa"/>
            <w:tcBorders>
              <w:top w:val="single" w:sz="12" w:space="0" w:color="auto"/>
              <w:left w:val="nil"/>
              <w:bottom w:val="single" w:sz="6" w:space="0" w:color="auto"/>
              <w:right w:val="nil"/>
            </w:tcBorders>
            <w:noWrap/>
            <w:vAlign w:val="center"/>
            <w:hideMark/>
          </w:tcPr>
          <w:p w14:paraId="726776F2" w14:textId="77777777" w:rsidR="000A0B19" w:rsidRPr="000A0B19" w:rsidRDefault="000A0B19" w:rsidP="00EB03AB">
            <w:pPr>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ACT</w:t>
            </w:r>
          </w:p>
        </w:tc>
        <w:tc>
          <w:tcPr>
            <w:tcW w:w="774" w:type="dxa"/>
            <w:tcBorders>
              <w:top w:val="single" w:sz="12" w:space="0" w:color="auto"/>
              <w:left w:val="nil"/>
              <w:bottom w:val="single" w:sz="6" w:space="0" w:color="auto"/>
              <w:right w:val="nil"/>
            </w:tcBorders>
            <w:noWrap/>
            <w:vAlign w:val="center"/>
            <w:hideMark/>
          </w:tcPr>
          <w:p w14:paraId="064B1828" w14:textId="77777777" w:rsidR="000A0B19" w:rsidRPr="000A0B19" w:rsidRDefault="000A0B19" w:rsidP="00EB03AB">
            <w:pPr>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NT</w:t>
            </w:r>
          </w:p>
        </w:tc>
        <w:tc>
          <w:tcPr>
            <w:tcW w:w="824" w:type="dxa"/>
            <w:tcBorders>
              <w:top w:val="single" w:sz="12" w:space="0" w:color="auto"/>
              <w:left w:val="nil"/>
              <w:bottom w:val="single" w:sz="6" w:space="0" w:color="auto"/>
              <w:right w:val="nil"/>
            </w:tcBorders>
            <w:noWrap/>
            <w:vAlign w:val="center"/>
            <w:hideMark/>
          </w:tcPr>
          <w:p w14:paraId="09EA5BED" w14:textId="77777777" w:rsidR="000A0B19" w:rsidRPr="000A0B19" w:rsidRDefault="000A0B19" w:rsidP="00EB03AB">
            <w:pPr>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Total</w:t>
            </w:r>
          </w:p>
        </w:tc>
      </w:tr>
      <w:tr w:rsidR="000A0B19" w:rsidRPr="000A0B19" w14:paraId="6E5BF244" w14:textId="77777777" w:rsidTr="00012E83">
        <w:trPr>
          <w:gridAfter w:val="1"/>
          <w:wAfter w:w="123" w:type="dxa"/>
        </w:trPr>
        <w:tc>
          <w:tcPr>
            <w:tcW w:w="1928" w:type="dxa"/>
            <w:tcBorders>
              <w:top w:val="single" w:sz="6" w:space="0" w:color="auto"/>
              <w:left w:val="nil"/>
              <w:bottom w:val="nil"/>
              <w:right w:val="nil"/>
            </w:tcBorders>
            <w:noWrap/>
            <w:vAlign w:val="bottom"/>
            <w:hideMark/>
          </w:tcPr>
          <w:p w14:paraId="54ED7F00" w14:textId="77777777" w:rsidR="000A0B19" w:rsidRPr="000A0B19" w:rsidRDefault="000A0B19" w:rsidP="00EB03AB">
            <w:pPr>
              <w:widowControl w:val="0"/>
              <w:spacing w:before="60" w:after="0" w:line="240" w:lineRule="auto"/>
              <w:rPr>
                <w:rFonts w:ascii="Calibri" w:eastAsia="Times New Roman" w:hAnsi="Calibri" w:cs="Calibri"/>
                <w:b/>
                <w:bCs/>
                <w:sz w:val="20"/>
                <w:szCs w:val="20"/>
                <w:lang w:eastAsia="en-AU"/>
              </w:rPr>
            </w:pPr>
            <w:bookmarkStart w:id="31" w:name="_Hlk219895859"/>
            <w:r w:rsidRPr="000A0B19">
              <w:rPr>
                <w:rFonts w:ascii="Calibri" w:eastAsia="Times New Roman" w:hAnsi="Calibri" w:cs="Calibri"/>
                <w:b/>
                <w:bCs/>
                <w:sz w:val="20"/>
                <w:szCs w:val="20"/>
                <w:lang w:eastAsia="en-AU"/>
              </w:rPr>
              <w:t>2021–22</w:t>
            </w:r>
            <w:bookmarkEnd w:id="31"/>
          </w:p>
        </w:tc>
        <w:tc>
          <w:tcPr>
            <w:tcW w:w="823" w:type="dxa"/>
            <w:tcBorders>
              <w:top w:val="single" w:sz="6" w:space="0" w:color="auto"/>
              <w:left w:val="nil"/>
              <w:bottom w:val="nil"/>
              <w:right w:val="nil"/>
            </w:tcBorders>
            <w:noWrap/>
            <w:vAlign w:val="bottom"/>
            <w:hideMark/>
          </w:tcPr>
          <w:p w14:paraId="362DF798" w14:textId="77777777" w:rsidR="000A0B19" w:rsidRPr="000A0B19" w:rsidRDefault="000A0B19" w:rsidP="00EB03AB">
            <w:pPr>
              <w:widowControl w:val="0"/>
              <w:spacing w:before="60" w:after="0" w:line="240" w:lineRule="auto"/>
              <w:rPr>
                <w:rFonts w:ascii="Calibri" w:eastAsia="Times New Roman" w:hAnsi="Calibri" w:cs="Calibri"/>
                <w:b/>
                <w:bCs/>
                <w:sz w:val="20"/>
                <w:szCs w:val="20"/>
                <w:lang w:eastAsia="en-AU"/>
              </w:rPr>
            </w:pPr>
          </w:p>
        </w:tc>
        <w:tc>
          <w:tcPr>
            <w:tcW w:w="823" w:type="dxa"/>
            <w:tcBorders>
              <w:top w:val="single" w:sz="6" w:space="0" w:color="auto"/>
              <w:left w:val="nil"/>
              <w:bottom w:val="nil"/>
              <w:right w:val="nil"/>
            </w:tcBorders>
            <w:noWrap/>
            <w:vAlign w:val="bottom"/>
            <w:hideMark/>
          </w:tcPr>
          <w:p w14:paraId="1C805ED5" w14:textId="77777777" w:rsidR="000A0B19" w:rsidRPr="000A0B19" w:rsidRDefault="000A0B19" w:rsidP="00EB03AB">
            <w:pPr>
              <w:widowControl w:val="0"/>
              <w:spacing w:before="60" w:after="0" w:line="240" w:lineRule="auto"/>
              <w:rPr>
                <w:rFonts w:ascii="Times New Roman" w:eastAsia="Times New Roman" w:hAnsi="Times New Roman" w:cs="Times New Roman"/>
                <w:sz w:val="20"/>
                <w:szCs w:val="20"/>
                <w:lang w:eastAsia="en-AU"/>
              </w:rPr>
            </w:pPr>
          </w:p>
        </w:tc>
        <w:tc>
          <w:tcPr>
            <w:tcW w:w="823" w:type="dxa"/>
            <w:tcBorders>
              <w:top w:val="single" w:sz="6" w:space="0" w:color="auto"/>
              <w:left w:val="nil"/>
              <w:bottom w:val="nil"/>
              <w:right w:val="nil"/>
            </w:tcBorders>
            <w:noWrap/>
            <w:vAlign w:val="bottom"/>
            <w:hideMark/>
          </w:tcPr>
          <w:p w14:paraId="03C2D857" w14:textId="77777777" w:rsidR="000A0B19" w:rsidRPr="000A0B19" w:rsidRDefault="000A0B19"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single" w:sz="6" w:space="0" w:color="auto"/>
              <w:left w:val="nil"/>
              <w:bottom w:val="nil"/>
              <w:right w:val="nil"/>
            </w:tcBorders>
            <w:noWrap/>
            <w:vAlign w:val="bottom"/>
            <w:hideMark/>
          </w:tcPr>
          <w:p w14:paraId="64F2359B" w14:textId="77777777" w:rsidR="000A0B19" w:rsidRPr="000A0B19" w:rsidRDefault="000A0B19"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single" w:sz="6" w:space="0" w:color="auto"/>
              <w:left w:val="nil"/>
              <w:bottom w:val="nil"/>
              <w:right w:val="nil"/>
            </w:tcBorders>
            <w:noWrap/>
            <w:vAlign w:val="bottom"/>
            <w:hideMark/>
          </w:tcPr>
          <w:p w14:paraId="3AFF5765" w14:textId="77777777" w:rsidR="000A0B19" w:rsidRPr="000A0B19" w:rsidRDefault="000A0B19"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single" w:sz="6" w:space="0" w:color="auto"/>
              <w:left w:val="nil"/>
              <w:bottom w:val="nil"/>
              <w:right w:val="nil"/>
            </w:tcBorders>
            <w:noWrap/>
            <w:vAlign w:val="bottom"/>
            <w:hideMark/>
          </w:tcPr>
          <w:p w14:paraId="70C8A098" w14:textId="77777777" w:rsidR="000A0B19" w:rsidRPr="000A0B19" w:rsidRDefault="000A0B19"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single" w:sz="6" w:space="0" w:color="auto"/>
              <w:left w:val="nil"/>
              <w:bottom w:val="nil"/>
              <w:right w:val="nil"/>
            </w:tcBorders>
            <w:noWrap/>
            <w:vAlign w:val="bottom"/>
            <w:hideMark/>
          </w:tcPr>
          <w:p w14:paraId="5BC5DE6E" w14:textId="77777777" w:rsidR="000A0B19" w:rsidRPr="000A0B19" w:rsidRDefault="000A0B19"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single" w:sz="6" w:space="0" w:color="auto"/>
              <w:left w:val="nil"/>
              <w:bottom w:val="nil"/>
              <w:right w:val="nil"/>
            </w:tcBorders>
            <w:noWrap/>
            <w:vAlign w:val="bottom"/>
            <w:hideMark/>
          </w:tcPr>
          <w:p w14:paraId="50F2FB80" w14:textId="77777777" w:rsidR="000A0B19" w:rsidRPr="000A0B19" w:rsidRDefault="000A0B19" w:rsidP="00EB03AB">
            <w:pPr>
              <w:widowControl w:val="0"/>
              <w:spacing w:before="60" w:after="0" w:line="240" w:lineRule="auto"/>
              <w:rPr>
                <w:rFonts w:ascii="Times New Roman" w:eastAsia="Times New Roman" w:hAnsi="Times New Roman" w:cs="Times New Roman"/>
                <w:sz w:val="20"/>
                <w:szCs w:val="20"/>
                <w:lang w:eastAsia="en-AU"/>
              </w:rPr>
            </w:pPr>
          </w:p>
        </w:tc>
        <w:tc>
          <w:tcPr>
            <w:tcW w:w="824" w:type="dxa"/>
            <w:tcBorders>
              <w:top w:val="single" w:sz="6" w:space="0" w:color="auto"/>
              <w:left w:val="nil"/>
              <w:bottom w:val="nil"/>
              <w:right w:val="nil"/>
            </w:tcBorders>
            <w:noWrap/>
            <w:vAlign w:val="bottom"/>
            <w:hideMark/>
          </w:tcPr>
          <w:p w14:paraId="14A739AA" w14:textId="77777777" w:rsidR="000A0B19" w:rsidRPr="000A0B19" w:rsidRDefault="000A0B19" w:rsidP="00EB03AB">
            <w:pPr>
              <w:widowControl w:val="0"/>
              <w:spacing w:before="60" w:after="0" w:line="240" w:lineRule="auto"/>
              <w:rPr>
                <w:rFonts w:ascii="Times New Roman" w:eastAsia="Times New Roman" w:hAnsi="Times New Roman" w:cs="Times New Roman"/>
                <w:sz w:val="20"/>
                <w:szCs w:val="20"/>
                <w:lang w:eastAsia="en-AU"/>
              </w:rPr>
            </w:pPr>
          </w:p>
        </w:tc>
      </w:tr>
      <w:tr w:rsidR="005765DC" w:rsidRPr="000A0B19" w14:paraId="73780DD6" w14:textId="77777777" w:rsidTr="00012E83">
        <w:trPr>
          <w:gridAfter w:val="1"/>
          <w:wAfter w:w="123" w:type="dxa"/>
        </w:trPr>
        <w:tc>
          <w:tcPr>
            <w:tcW w:w="1928" w:type="dxa"/>
            <w:tcBorders>
              <w:top w:val="nil"/>
              <w:left w:val="nil"/>
              <w:bottom w:val="nil"/>
              <w:right w:val="nil"/>
            </w:tcBorders>
            <w:noWrap/>
            <w:vAlign w:val="bottom"/>
            <w:hideMark/>
          </w:tcPr>
          <w:p w14:paraId="586A0DCB"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GST relativity</w:t>
            </w:r>
          </w:p>
        </w:tc>
        <w:tc>
          <w:tcPr>
            <w:tcW w:w="823" w:type="dxa"/>
            <w:tcBorders>
              <w:top w:val="nil"/>
              <w:left w:val="nil"/>
              <w:bottom w:val="nil"/>
              <w:right w:val="nil"/>
            </w:tcBorders>
            <w:noWrap/>
            <w:hideMark/>
          </w:tcPr>
          <w:p w14:paraId="779FFE95" w14:textId="336E01CE"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0.9562</w:t>
            </w:r>
          </w:p>
        </w:tc>
        <w:tc>
          <w:tcPr>
            <w:tcW w:w="823" w:type="dxa"/>
            <w:tcBorders>
              <w:top w:val="nil"/>
              <w:left w:val="nil"/>
              <w:bottom w:val="nil"/>
              <w:right w:val="nil"/>
            </w:tcBorders>
            <w:noWrap/>
            <w:hideMark/>
          </w:tcPr>
          <w:p w14:paraId="4FF6922A" w14:textId="4F8B32F9"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0.9234</w:t>
            </w:r>
          </w:p>
        </w:tc>
        <w:tc>
          <w:tcPr>
            <w:tcW w:w="823" w:type="dxa"/>
            <w:tcBorders>
              <w:top w:val="nil"/>
              <w:left w:val="nil"/>
              <w:bottom w:val="nil"/>
              <w:right w:val="nil"/>
            </w:tcBorders>
            <w:noWrap/>
            <w:hideMark/>
          </w:tcPr>
          <w:p w14:paraId="41522ECC" w14:textId="780633A5"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1.0592</w:t>
            </w:r>
          </w:p>
        </w:tc>
        <w:tc>
          <w:tcPr>
            <w:tcW w:w="774" w:type="dxa"/>
            <w:tcBorders>
              <w:top w:val="nil"/>
              <w:left w:val="nil"/>
              <w:bottom w:val="nil"/>
              <w:right w:val="nil"/>
            </w:tcBorders>
            <w:noWrap/>
            <w:hideMark/>
          </w:tcPr>
          <w:p w14:paraId="08DA2446" w14:textId="6D586C16"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0.4197</w:t>
            </w:r>
          </w:p>
        </w:tc>
        <w:tc>
          <w:tcPr>
            <w:tcW w:w="774" w:type="dxa"/>
            <w:tcBorders>
              <w:top w:val="nil"/>
              <w:left w:val="nil"/>
              <w:bottom w:val="nil"/>
              <w:right w:val="nil"/>
            </w:tcBorders>
            <w:noWrap/>
            <w:hideMark/>
          </w:tcPr>
          <w:p w14:paraId="33AE54F1" w14:textId="10FADD4B"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1.3472</w:t>
            </w:r>
          </w:p>
        </w:tc>
        <w:tc>
          <w:tcPr>
            <w:tcW w:w="774" w:type="dxa"/>
            <w:tcBorders>
              <w:top w:val="nil"/>
              <w:left w:val="nil"/>
              <w:bottom w:val="nil"/>
              <w:right w:val="nil"/>
            </w:tcBorders>
            <w:noWrap/>
            <w:hideMark/>
          </w:tcPr>
          <w:p w14:paraId="41FD6E47" w14:textId="6C36CFEA"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1.9607</w:t>
            </w:r>
          </w:p>
        </w:tc>
        <w:tc>
          <w:tcPr>
            <w:tcW w:w="774" w:type="dxa"/>
            <w:tcBorders>
              <w:top w:val="nil"/>
              <w:left w:val="nil"/>
              <w:bottom w:val="nil"/>
              <w:right w:val="nil"/>
            </w:tcBorders>
            <w:noWrap/>
            <w:hideMark/>
          </w:tcPr>
          <w:p w14:paraId="327C73A2" w14:textId="78F32212"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1.1627</w:t>
            </w:r>
          </w:p>
        </w:tc>
        <w:tc>
          <w:tcPr>
            <w:tcW w:w="774" w:type="dxa"/>
            <w:tcBorders>
              <w:top w:val="nil"/>
              <w:left w:val="nil"/>
              <w:bottom w:val="nil"/>
              <w:right w:val="nil"/>
            </w:tcBorders>
            <w:noWrap/>
            <w:hideMark/>
          </w:tcPr>
          <w:p w14:paraId="6B6CDF85" w14:textId="1803D576"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4.7999</w:t>
            </w:r>
          </w:p>
        </w:tc>
        <w:tc>
          <w:tcPr>
            <w:tcW w:w="824" w:type="dxa"/>
            <w:tcBorders>
              <w:top w:val="nil"/>
              <w:left w:val="nil"/>
              <w:bottom w:val="nil"/>
              <w:right w:val="nil"/>
            </w:tcBorders>
            <w:noWrap/>
            <w:hideMark/>
          </w:tcPr>
          <w:p w14:paraId="4AC7F112" w14:textId="7777777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p>
        </w:tc>
      </w:tr>
      <w:tr w:rsidR="005765DC" w:rsidRPr="000A0B19" w14:paraId="7B2A40CE" w14:textId="77777777" w:rsidTr="00012E83">
        <w:trPr>
          <w:gridAfter w:val="1"/>
          <w:wAfter w:w="123" w:type="dxa"/>
        </w:trPr>
        <w:tc>
          <w:tcPr>
            <w:tcW w:w="1928" w:type="dxa"/>
            <w:tcBorders>
              <w:top w:val="nil"/>
              <w:left w:val="nil"/>
              <w:bottom w:val="nil"/>
              <w:right w:val="nil"/>
            </w:tcBorders>
            <w:noWrap/>
            <w:vAlign w:val="bottom"/>
            <w:hideMark/>
          </w:tcPr>
          <w:p w14:paraId="5FB7C3D3"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Population ('000)</w:t>
            </w:r>
          </w:p>
        </w:tc>
        <w:tc>
          <w:tcPr>
            <w:tcW w:w="823" w:type="dxa"/>
            <w:tcBorders>
              <w:top w:val="nil"/>
              <w:left w:val="nil"/>
              <w:bottom w:val="nil"/>
              <w:right w:val="nil"/>
            </w:tcBorders>
            <w:noWrap/>
            <w:vAlign w:val="bottom"/>
            <w:hideMark/>
          </w:tcPr>
          <w:p w14:paraId="27E063E0" w14:textId="14C4582F"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8,095</w:t>
            </w:r>
          </w:p>
        </w:tc>
        <w:tc>
          <w:tcPr>
            <w:tcW w:w="823" w:type="dxa"/>
            <w:tcBorders>
              <w:top w:val="nil"/>
              <w:left w:val="nil"/>
              <w:bottom w:val="nil"/>
              <w:right w:val="nil"/>
            </w:tcBorders>
            <w:noWrap/>
            <w:vAlign w:val="bottom"/>
            <w:hideMark/>
          </w:tcPr>
          <w:p w14:paraId="66644344" w14:textId="4AC86F3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6,560</w:t>
            </w:r>
          </w:p>
        </w:tc>
        <w:tc>
          <w:tcPr>
            <w:tcW w:w="823" w:type="dxa"/>
            <w:tcBorders>
              <w:top w:val="nil"/>
              <w:left w:val="nil"/>
              <w:bottom w:val="nil"/>
              <w:right w:val="nil"/>
            </w:tcBorders>
            <w:noWrap/>
            <w:vAlign w:val="bottom"/>
            <w:hideMark/>
          </w:tcPr>
          <w:p w14:paraId="2F757F11" w14:textId="133906FE"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5,265</w:t>
            </w:r>
          </w:p>
        </w:tc>
        <w:tc>
          <w:tcPr>
            <w:tcW w:w="774" w:type="dxa"/>
            <w:tcBorders>
              <w:top w:val="nil"/>
              <w:left w:val="nil"/>
              <w:bottom w:val="nil"/>
              <w:right w:val="nil"/>
            </w:tcBorders>
            <w:noWrap/>
            <w:vAlign w:val="bottom"/>
            <w:hideMark/>
          </w:tcPr>
          <w:p w14:paraId="49987037" w14:textId="3346E753"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2,762</w:t>
            </w:r>
          </w:p>
        </w:tc>
        <w:tc>
          <w:tcPr>
            <w:tcW w:w="774" w:type="dxa"/>
            <w:tcBorders>
              <w:top w:val="nil"/>
              <w:left w:val="nil"/>
              <w:bottom w:val="nil"/>
              <w:right w:val="nil"/>
            </w:tcBorders>
            <w:noWrap/>
            <w:vAlign w:val="bottom"/>
            <w:hideMark/>
          </w:tcPr>
          <w:p w14:paraId="7815BAEE" w14:textId="276371F9"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1,807</w:t>
            </w:r>
          </w:p>
        </w:tc>
        <w:tc>
          <w:tcPr>
            <w:tcW w:w="774" w:type="dxa"/>
            <w:tcBorders>
              <w:top w:val="nil"/>
              <w:left w:val="nil"/>
              <w:bottom w:val="nil"/>
              <w:right w:val="nil"/>
            </w:tcBorders>
            <w:noWrap/>
            <w:vAlign w:val="bottom"/>
            <w:hideMark/>
          </w:tcPr>
          <w:p w14:paraId="74B12B34" w14:textId="14EE91B5"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570</w:t>
            </w:r>
          </w:p>
        </w:tc>
        <w:tc>
          <w:tcPr>
            <w:tcW w:w="774" w:type="dxa"/>
            <w:tcBorders>
              <w:top w:val="nil"/>
              <w:left w:val="nil"/>
              <w:bottom w:val="nil"/>
              <w:right w:val="nil"/>
            </w:tcBorders>
            <w:noWrap/>
            <w:vAlign w:val="bottom"/>
            <w:hideMark/>
          </w:tcPr>
          <w:p w14:paraId="4BD355B6" w14:textId="22363DDB"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453</w:t>
            </w:r>
          </w:p>
        </w:tc>
        <w:tc>
          <w:tcPr>
            <w:tcW w:w="774" w:type="dxa"/>
            <w:tcBorders>
              <w:top w:val="nil"/>
              <w:left w:val="nil"/>
              <w:bottom w:val="nil"/>
              <w:right w:val="nil"/>
            </w:tcBorders>
            <w:noWrap/>
            <w:vAlign w:val="bottom"/>
            <w:hideMark/>
          </w:tcPr>
          <w:p w14:paraId="058C0FA5" w14:textId="2AA61665"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249</w:t>
            </w:r>
          </w:p>
        </w:tc>
        <w:tc>
          <w:tcPr>
            <w:tcW w:w="824" w:type="dxa"/>
            <w:tcBorders>
              <w:top w:val="nil"/>
              <w:left w:val="nil"/>
              <w:bottom w:val="nil"/>
              <w:right w:val="nil"/>
            </w:tcBorders>
            <w:noWrap/>
            <w:vAlign w:val="bottom"/>
            <w:hideMark/>
          </w:tcPr>
          <w:p w14:paraId="6940EF53" w14:textId="1E50BC7D"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25,762</w:t>
            </w:r>
          </w:p>
        </w:tc>
      </w:tr>
      <w:tr w:rsidR="005765DC" w:rsidRPr="000A0B19" w14:paraId="0D3953B8" w14:textId="77777777" w:rsidTr="00012E83">
        <w:trPr>
          <w:gridAfter w:val="1"/>
          <w:wAfter w:w="123" w:type="dxa"/>
        </w:trPr>
        <w:tc>
          <w:tcPr>
            <w:tcW w:w="1928" w:type="dxa"/>
            <w:tcBorders>
              <w:top w:val="nil"/>
              <w:left w:val="nil"/>
              <w:bottom w:val="nil"/>
              <w:right w:val="nil"/>
            </w:tcBorders>
            <w:noWrap/>
            <w:vAlign w:val="bottom"/>
            <w:hideMark/>
          </w:tcPr>
          <w:p w14:paraId="1F051021"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('000)</w:t>
            </w:r>
          </w:p>
        </w:tc>
        <w:tc>
          <w:tcPr>
            <w:tcW w:w="823" w:type="dxa"/>
            <w:tcBorders>
              <w:top w:val="nil"/>
              <w:left w:val="nil"/>
              <w:bottom w:val="nil"/>
              <w:right w:val="nil"/>
            </w:tcBorders>
            <w:noWrap/>
            <w:vAlign w:val="bottom"/>
            <w:hideMark/>
          </w:tcPr>
          <w:p w14:paraId="20488E0B" w14:textId="4E98AB8E"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7,741</w:t>
            </w:r>
          </w:p>
        </w:tc>
        <w:tc>
          <w:tcPr>
            <w:tcW w:w="823" w:type="dxa"/>
            <w:tcBorders>
              <w:top w:val="nil"/>
              <w:left w:val="nil"/>
              <w:bottom w:val="nil"/>
              <w:right w:val="nil"/>
            </w:tcBorders>
            <w:noWrap/>
            <w:vAlign w:val="bottom"/>
            <w:hideMark/>
          </w:tcPr>
          <w:p w14:paraId="1A7DFD7C" w14:textId="09F376D9"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6,057</w:t>
            </w:r>
          </w:p>
        </w:tc>
        <w:tc>
          <w:tcPr>
            <w:tcW w:w="823" w:type="dxa"/>
            <w:tcBorders>
              <w:top w:val="nil"/>
              <w:left w:val="nil"/>
              <w:bottom w:val="nil"/>
              <w:right w:val="nil"/>
            </w:tcBorders>
            <w:noWrap/>
            <w:vAlign w:val="bottom"/>
            <w:hideMark/>
          </w:tcPr>
          <w:p w14:paraId="6E724E71" w14:textId="4B186F7B"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5,577</w:t>
            </w:r>
          </w:p>
        </w:tc>
        <w:tc>
          <w:tcPr>
            <w:tcW w:w="774" w:type="dxa"/>
            <w:tcBorders>
              <w:top w:val="nil"/>
              <w:left w:val="nil"/>
              <w:bottom w:val="nil"/>
              <w:right w:val="nil"/>
            </w:tcBorders>
            <w:noWrap/>
            <w:vAlign w:val="bottom"/>
            <w:hideMark/>
          </w:tcPr>
          <w:p w14:paraId="3238416F" w14:textId="6B2AD708"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1,159</w:t>
            </w:r>
          </w:p>
        </w:tc>
        <w:tc>
          <w:tcPr>
            <w:tcW w:w="774" w:type="dxa"/>
            <w:tcBorders>
              <w:top w:val="nil"/>
              <w:left w:val="nil"/>
              <w:bottom w:val="nil"/>
              <w:right w:val="nil"/>
            </w:tcBorders>
            <w:noWrap/>
            <w:vAlign w:val="bottom"/>
            <w:hideMark/>
          </w:tcPr>
          <w:p w14:paraId="333306E2" w14:textId="359FE295"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2,434</w:t>
            </w:r>
          </w:p>
        </w:tc>
        <w:tc>
          <w:tcPr>
            <w:tcW w:w="774" w:type="dxa"/>
            <w:tcBorders>
              <w:top w:val="nil"/>
              <w:left w:val="nil"/>
              <w:bottom w:val="nil"/>
              <w:right w:val="nil"/>
            </w:tcBorders>
            <w:noWrap/>
            <w:vAlign w:val="bottom"/>
            <w:hideMark/>
          </w:tcPr>
          <w:p w14:paraId="479BD17C" w14:textId="7109F246"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1,117</w:t>
            </w:r>
          </w:p>
        </w:tc>
        <w:tc>
          <w:tcPr>
            <w:tcW w:w="774" w:type="dxa"/>
            <w:tcBorders>
              <w:top w:val="nil"/>
              <w:left w:val="nil"/>
              <w:bottom w:val="nil"/>
              <w:right w:val="nil"/>
            </w:tcBorders>
            <w:noWrap/>
            <w:vAlign w:val="bottom"/>
            <w:hideMark/>
          </w:tcPr>
          <w:p w14:paraId="3FC06387" w14:textId="131C816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527</w:t>
            </w:r>
          </w:p>
        </w:tc>
        <w:tc>
          <w:tcPr>
            <w:tcW w:w="774" w:type="dxa"/>
            <w:tcBorders>
              <w:top w:val="nil"/>
              <w:left w:val="nil"/>
              <w:bottom w:val="nil"/>
              <w:right w:val="nil"/>
            </w:tcBorders>
            <w:noWrap/>
            <w:vAlign w:val="bottom"/>
            <w:hideMark/>
          </w:tcPr>
          <w:p w14:paraId="52B717F2" w14:textId="6BEF72EC"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1,197</w:t>
            </w:r>
          </w:p>
        </w:tc>
        <w:tc>
          <w:tcPr>
            <w:tcW w:w="824" w:type="dxa"/>
            <w:tcBorders>
              <w:top w:val="nil"/>
              <w:left w:val="nil"/>
              <w:bottom w:val="nil"/>
              <w:right w:val="nil"/>
            </w:tcBorders>
            <w:noWrap/>
            <w:vAlign w:val="bottom"/>
            <w:hideMark/>
          </w:tcPr>
          <w:p w14:paraId="551E79F3" w14:textId="3CCC7E98"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25,809</w:t>
            </w:r>
          </w:p>
        </w:tc>
      </w:tr>
      <w:tr w:rsidR="005765DC" w:rsidRPr="000A0B19" w14:paraId="0687F252" w14:textId="77777777" w:rsidTr="00012E83">
        <w:trPr>
          <w:gridAfter w:val="1"/>
          <w:wAfter w:w="123" w:type="dxa"/>
        </w:trPr>
        <w:tc>
          <w:tcPr>
            <w:tcW w:w="1928" w:type="dxa"/>
            <w:tcBorders>
              <w:top w:val="nil"/>
              <w:left w:val="nil"/>
              <w:bottom w:val="nil"/>
              <w:right w:val="nil"/>
            </w:tcBorders>
            <w:noWrap/>
            <w:vAlign w:val="bottom"/>
            <w:hideMark/>
          </w:tcPr>
          <w:p w14:paraId="6B4D77A8"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share (%)</w:t>
            </w:r>
          </w:p>
        </w:tc>
        <w:tc>
          <w:tcPr>
            <w:tcW w:w="823" w:type="dxa"/>
            <w:tcBorders>
              <w:top w:val="nil"/>
              <w:left w:val="nil"/>
              <w:bottom w:val="nil"/>
              <w:right w:val="nil"/>
            </w:tcBorders>
            <w:noWrap/>
            <w:vAlign w:val="bottom"/>
            <w:hideMark/>
          </w:tcPr>
          <w:p w14:paraId="15F4629E" w14:textId="77EEA274"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30.0</w:t>
            </w:r>
          </w:p>
        </w:tc>
        <w:tc>
          <w:tcPr>
            <w:tcW w:w="823" w:type="dxa"/>
            <w:tcBorders>
              <w:top w:val="nil"/>
              <w:left w:val="nil"/>
              <w:bottom w:val="nil"/>
              <w:right w:val="nil"/>
            </w:tcBorders>
            <w:noWrap/>
            <w:vAlign w:val="bottom"/>
            <w:hideMark/>
          </w:tcPr>
          <w:p w14:paraId="5B78012B" w14:textId="2F199CF5"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23.5</w:t>
            </w:r>
          </w:p>
        </w:tc>
        <w:tc>
          <w:tcPr>
            <w:tcW w:w="823" w:type="dxa"/>
            <w:tcBorders>
              <w:top w:val="nil"/>
              <w:left w:val="nil"/>
              <w:bottom w:val="nil"/>
              <w:right w:val="nil"/>
            </w:tcBorders>
            <w:noWrap/>
            <w:vAlign w:val="bottom"/>
            <w:hideMark/>
          </w:tcPr>
          <w:p w14:paraId="25D1AA2F" w14:textId="1F96937A"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21.6</w:t>
            </w:r>
          </w:p>
        </w:tc>
        <w:tc>
          <w:tcPr>
            <w:tcW w:w="774" w:type="dxa"/>
            <w:tcBorders>
              <w:top w:val="nil"/>
              <w:left w:val="nil"/>
              <w:bottom w:val="nil"/>
              <w:right w:val="nil"/>
            </w:tcBorders>
            <w:noWrap/>
            <w:vAlign w:val="bottom"/>
            <w:hideMark/>
          </w:tcPr>
          <w:p w14:paraId="777AA590" w14:textId="37FB2968"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4.5</w:t>
            </w:r>
          </w:p>
        </w:tc>
        <w:tc>
          <w:tcPr>
            <w:tcW w:w="774" w:type="dxa"/>
            <w:tcBorders>
              <w:top w:val="nil"/>
              <w:left w:val="nil"/>
              <w:bottom w:val="nil"/>
              <w:right w:val="nil"/>
            </w:tcBorders>
            <w:noWrap/>
            <w:vAlign w:val="bottom"/>
            <w:hideMark/>
          </w:tcPr>
          <w:p w14:paraId="372E7302" w14:textId="22744B94"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9.4</w:t>
            </w:r>
          </w:p>
        </w:tc>
        <w:tc>
          <w:tcPr>
            <w:tcW w:w="774" w:type="dxa"/>
            <w:tcBorders>
              <w:top w:val="nil"/>
              <w:left w:val="nil"/>
              <w:bottom w:val="nil"/>
              <w:right w:val="nil"/>
            </w:tcBorders>
            <w:noWrap/>
            <w:vAlign w:val="bottom"/>
            <w:hideMark/>
          </w:tcPr>
          <w:p w14:paraId="0BFEEA92" w14:textId="03D5652E"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4.3</w:t>
            </w:r>
          </w:p>
        </w:tc>
        <w:tc>
          <w:tcPr>
            <w:tcW w:w="774" w:type="dxa"/>
            <w:tcBorders>
              <w:top w:val="nil"/>
              <w:left w:val="nil"/>
              <w:bottom w:val="nil"/>
              <w:right w:val="nil"/>
            </w:tcBorders>
            <w:noWrap/>
            <w:vAlign w:val="bottom"/>
            <w:hideMark/>
          </w:tcPr>
          <w:p w14:paraId="4D79AA85" w14:textId="421C10E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2.0</w:t>
            </w:r>
          </w:p>
        </w:tc>
        <w:tc>
          <w:tcPr>
            <w:tcW w:w="774" w:type="dxa"/>
            <w:tcBorders>
              <w:top w:val="nil"/>
              <w:left w:val="nil"/>
              <w:bottom w:val="nil"/>
              <w:right w:val="nil"/>
            </w:tcBorders>
            <w:noWrap/>
            <w:vAlign w:val="bottom"/>
            <w:hideMark/>
          </w:tcPr>
          <w:p w14:paraId="4F8F9518" w14:textId="1899DBC1"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4.6</w:t>
            </w:r>
          </w:p>
        </w:tc>
        <w:tc>
          <w:tcPr>
            <w:tcW w:w="824" w:type="dxa"/>
            <w:tcBorders>
              <w:top w:val="nil"/>
              <w:left w:val="nil"/>
              <w:bottom w:val="nil"/>
              <w:right w:val="nil"/>
            </w:tcBorders>
            <w:noWrap/>
            <w:vAlign w:val="bottom"/>
            <w:hideMark/>
          </w:tcPr>
          <w:p w14:paraId="52579F52" w14:textId="7777777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p>
        </w:tc>
      </w:tr>
      <w:tr w:rsidR="009979EA" w:rsidRPr="000A0B19" w14:paraId="04A1EE2D" w14:textId="77777777" w:rsidTr="00012E83">
        <w:trPr>
          <w:gridAfter w:val="1"/>
          <w:wAfter w:w="123" w:type="dxa"/>
        </w:trPr>
        <w:tc>
          <w:tcPr>
            <w:tcW w:w="2751" w:type="dxa"/>
            <w:gridSpan w:val="2"/>
            <w:tcBorders>
              <w:top w:val="nil"/>
              <w:left w:val="nil"/>
              <w:bottom w:val="nil"/>
              <w:right w:val="nil"/>
            </w:tcBorders>
            <w:noWrap/>
            <w:vAlign w:val="bottom"/>
          </w:tcPr>
          <w:p w14:paraId="70A51F4E" w14:textId="5B1FC219" w:rsidR="009979EA" w:rsidRPr="005765DC" w:rsidRDefault="009979EA" w:rsidP="009979EA">
            <w:pPr>
              <w:widowControl w:val="0"/>
              <w:spacing w:after="0" w:line="240" w:lineRule="auto"/>
              <w:rPr>
                <w:sz w:val="20"/>
                <w:szCs w:val="20"/>
              </w:rPr>
            </w:pPr>
            <w:r w:rsidRPr="00AB2888">
              <w:rPr>
                <w:rFonts w:ascii="Calibri" w:eastAsia="Times New Roman" w:hAnsi="Calibri" w:cs="Calibri"/>
                <w:b/>
                <w:bCs/>
                <w:i/>
                <w:iCs/>
                <w:sz w:val="20"/>
                <w:szCs w:val="20"/>
                <w:lang w:eastAsia="en-AU"/>
              </w:rPr>
              <w:t>Equalisation distribution</w:t>
            </w:r>
          </w:p>
        </w:tc>
        <w:tc>
          <w:tcPr>
            <w:tcW w:w="823" w:type="dxa"/>
            <w:tcBorders>
              <w:top w:val="nil"/>
              <w:left w:val="nil"/>
              <w:bottom w:val="nil"/>
              <w:right w:val="nil"/>
            </w:tcBorders>
            <w:noWrap/>
          </w:tcPr>
          <w:p w14:paraId="09AEDDAA" w14:textId="77777777" w:rsidR="009979EA" w:rsidRPr="005765DC" w:rsidRDefault="009979EA" w:rsidP="00EB03AB">
            <w:pPr>
              <w:widowControl w:val="0"/>
              <w:spacing w:after="0" w:line="240" w:lineRule="auto"/>
              <w:jc w:val="right"/>
              <w:rPr>
                <w:sz w:val="20"/>
                <w:szCs w:val="20"/>
              </w:rPr>
            </w:pPr>
          </w:p>
        </w:tc>
        <w:tc>
          <w:tcPr>
            <w:tcW w:w="823" w:type="dxa"/>
            <w:tcBorders>
              <w:top w:val="nil"/>
              <w:left w:val="nil"/>
              <w:bottom w:val="nil"/>
              <w:right w:val="nil"/>
            </w:tcBorders>
            <w:noWrap/>
          </w:tcPr>
          <w:p w14:paraId="147A6CA5"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37A6BE06"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12D4BBFB"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063C50D2"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52F54A73"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27360687" w14:textId="77777777" w:rsidR="009979EA" w:rsidRPr="005765DC" w:rsidRDefault="009979EA" w:rsidP="00EB03AB">
            <w:pPr>
              <w:widowControl w:val="0"/>
              <w:spacing w:after="0" w:line="240" w:lineRule="auto"/>
              <w:jc w:val="right"/>
              <w:rPr>
                <w:sz w:val="20"/>
                <w:szCs w:val="20"/>
              </w:rPr>
            </w:pPr>
          </w:p>
        </w:tc>
        <w:tc>
          <w:tcPr>
            <w:tcW w:w="824" w:type="dxa"/>
            <w:tcBorders>
              <w:top w:val="nil"/>
              <w:left w:val="nil"/>
              <w:bottom w:val="nil"/>
              <w:right w:val="nil"/>
            </w:tcBorders>
            <w:noWrap/>
          </w:tcPr>
          <w:p w14:paraId="5EA54055" w14:textId="77777777" w:rsidR="009979EA" w:rsidRPr="005765DC" w:rsidRDefault="009979EA" w:rsidP="00EB03AB">
            <w:pPr>
              <w:widowControl w:val="0"/>
              <w:spacing w:after="0" w:line="240" w:lineRule="auto"/>
              <w:jc w:val="right"/>
              <w:rPr>
                <w:sz w:val="20"/>
                <w:szCs w:val="20"/>
              </w:rPr>
            </w:pPr>
          </w:p>
        </w:tc>
      </w:tr>
      <w:tr w:rsidR="005765DC" w:rsidRPr="000A0B19" w14:paraId="65786276" w14:textId="77777777" w:rsidTr="00012E83">
        <w:trPr>
          <w:gridAfter w:val="1"/>
          <w:wAfter w:w="123" w:type="dxa"/>
        </w:trPr>
        <w:tc>
          <w:tcPr>
            <w:tcW w:w="1928" w:type="dxa"/>
            <w:tcBorders>
              <w:top w:val="nil"/>
              <w:left w:val="nil"/>
              <w:bottom w:val="nil"/>
              <w:right w:val="nil"/>
            </w:tcBorders>
            <w:noWrap/>
            <w:vAlign w:val="bottom"/>
            <w:hideMark/>
          </w:tcPr>
          <w:p w14:paraId="777A4308"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 million</w:t>
            </w:r>
          </w:p>
        </w:tc>
        <w:tc>
          <w:tcPr>
            <w:tcW w:w="823" w:type="dxa"/>
            <w:tcBorders>
              <w:top w:val="nil"/>
              <w:left w:val="nil"/>
              <w:bottom w:val="nil"/>
              <w:right w:val="nil"/>
            </w:tcBorders>
            <w:noWrap/>
            <w:hideMark/>
          </w:tcPr>
          <w:p w14:paraId="286A707C" w14:textId="399BFC6C"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22,249</w:t>
            </w:r>
          </w:p>
        </w:tc>
        <w:tc>
          <w:tcPr>
            <w:tcW w:w="823" w:type="dxa"/>
            <w:tcBorders>
              <w:top w:val="nil"/>
              <w:left w:val="nil"/>
              <w:bottom w:val="nil"/>
              <w:right w:val="nil"/>
            </w:tcBorders>
            <w:noWrap/>
            <w:hideMark/>
          </w:tcPr>
          <w:p w14:paraId="166A1227" w14:textId="2C292F11"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17,410</w:t>
            </w:r>
          </w:p>
        </w:tc>
        <w:tc>
          <w:tcPr>
            <w:tcW w:w="823" w:type="dxa"/>
            <w:tcBorders>
              <w:top w:val="nil"/>
              <w:left w:val="nil"/>
              <w:bottom w:val="nil"/>
              <w:right w:val="nil"/>
            </w:tcBorders>
            <w:noWrap/>
            <w:hideMark/>
          </w:tcPr>
          <w:p w14:paraId="7E47121E" w14:textId="5D2E877F"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16,029</w:t>
            </w:r>
          </w:p>
        </w:tc>
        <w:tc>
          <w:tcPr>
            <w:tcW w:w="774" w:type="dxa"/>
            <w:tcBorders>
              <w:top w:val="nil"/>
              <w:left w:val="nil"/>
              <w:bottom w:val="nil"/>
              <w:right w:val="nil"/>
            </w:tcBorders>
            <w:noWrap/>
            <w:hideMark/>
          </w:tcPr>
          <w:p w14:paraId="078F12B2" w14:textId="6E03DD1E"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3,332</w:t>
            </w:r>
          </w:p>
        </w:tc>
        <w:tc>
          <w:tcPr>
            <w:tcW w:w="774" w:type="dxa"/>
            <w:tcBorders>
              <w:top w:val="nil"/>
              <w:left w:val="nil"/>
              <w:bottom w:val="nil"/>
              <w:right w:val="nil"/>
            </w:tcBorders>
            <w:noWrap/>
            <w:hideMark/>
          </w:tcPr>
          <w:p w14:paraId="16CCEBA4" w14:textId="672FC459"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6,99</w:t>
            </w:r>
            <w:r w:rsidR="00670343">
              <w:rPr>
                <w:sz w:val="20"/>
                <w:szCs w:val="20"/>
              </w:rPr>
              <w:t>6</w:t>
            </w:r>
          </w:p>
        </w:tc>
        <w:tc>
          <w:tcPr>
            <w:tcW w:w="774" w:type="dxa"/>
            <w:tcBorders>
              <w:top w:val="nil"/>
              <w:left w:val="nil"/>
              <w:bottom w:val="nil"/>
              <w:right w:val="nil"/>
            </w:tcBorders>
            <w:noWrap/>
            <w:hideMark/>
          </w:tcPr>
          <w:p w14:paraId="4E78B62A" w14:textId="7B4CA9E5"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3,211</w:t>
            </w:r>
          </w:p>
        </w:tc>
        <w:tc>
          <w:tcPr>
            <w:tcW w:w="774" w:type="dxa"/>
            <w:tcBorders>
              <w:top w:val="nil"/>
              <w:left w:val="nil"/>
              <w:bottom w:val="nil"/>
              <w:right w:val="nil"/>
            </w:tcBorders>
            <w:noWrap/>
            <w:hideMark/>
          </w:tcPr>
          <w:p w14:paraId="07F13CF5" w14:textId="0036D338"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1,515</w:t>
            </w:r>
          </w:p>
        </w:tc>
        <w:tc>
          <w:tcPr>
            <w:tcW w:w="774" w:type="dxa"/>
            <w:tcBorders>
              <w:top w:val="nil"/>
              <w:left w:val="nil"/>
              <w:bottom w:val="nil"/>
              <w:right w:val="nil"/>
            </w:tcBorders>
            <w:noWrap/>
            <w:hideMark/>
          </w:tcPr>
          <w:p w14:paraId="4CBC325C" w14:textId="24013C40"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3,440</w:t>
            </w:r>
          </w:p>
        </w:tc>
        <w:tc>
          <w:tcPr>
            <w:tcW w:w="824" w:type="dxa"/>
            <w:tcBorders>
              <w:top w:val="nil"/>
              <w:left w:val="nil"/>
              <w:bottom w:val="nil"/>
              <w:right w:val="nil"/>
            </w:tcBorders>
            <w:noWrap/>
            <w:hideMark/>
          </w:tcPr>
          <w:p w14:paraId="6AE4C577" w14:textId="36C6299C"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74,181</w:t>
            </w:r>
          </w:p>
        </w:tc>
      </w:tr>
      <w:tr w:rsidR="009979EA" w:rsidRPr="00EB03AB" w14:paraId="454BD395" w14:textId="77777777" w:rsidTr="00012E83">
        <w:trPr>
          <w:gridAfter w:val="1"/>
          <w:wAfter w:w="123" w:type="dxa"/>
        </w:trPr>
        <w:tc>
          <w:tcPr>
            <w:tcW w:w="5171" w:type="dxa"/>
            <w:gridSpan w:val="5"/>
            <w:tcBorders>
              <w:top w:val="nil"/>
              <w:left w:val="nil"/>
              <w:bottom w:val="nil"/>
              <w:right w:val="nil"/>
            </w:tcBorders>
            <w:noWrap/>
          </w:tcPr>
          <w:p w14:paraId="7A376902" w14:textId="7A7B33F7" w:rsidR="009979EA" w:rsidRPr="00EB03AB" w:rsidRDefault="009979EA" w:rsidP="00EB03AB">
            <w:pPr>
              <w:widowControl w:val="0"/>
              <w:spacing w:after="0" w:line="240" w:lineRule="auto"/>
              <w:rPr>
                <w:sz w:val="20"/>
                <w:szCs w:val="20"/>
              </w:rPr>
            </w:pPr>
            <w:r w:rsidRPr="00671B57">
              <w:rPr>
                <w:b/>
                <w:bCs/>
                <w:i/>
                <w:iCs/>
                <w:sz w:val="20"/>
                <w:szCs w:val="20"/>
              </w:rPr>
              <w:t xml:space="preserve">Equalisation distribution after </w:t>
            </w:r>
            <w:r w:rsidR="000E797D">
              <w:rPr>
                <w:b/>
                <w:bCs/>
                <w:i/>
                <w:iCs/>
                <w:sz w:val="20"/>
                <w:szCs w:val="20"/>
              </w:rPr>
              <w:t>NoWO</w:t>
            </w:r>
          </w:p>
        </w:tc>
        <w:tc>
          <w:tcPr>
            <w:tcW w:w="774" w:type="dxa"/>
            <w:tcBorders>
              <w:top w:val="nil"/>
              <w:left w:val="nil"/>
              <w:bottom w:val="nil"/>
              <w:right w:val="nil"/>
            </w:tcBorders>
            <w:noWrap/>
          </w:tcPr>
          <w:p w14:paraId="3AC4706E" w14:textId="77777777" w:rsidR="009979EA" w:rsidRPr="00EB03AB" w:rsidRDefault="009979EA" w:rsidP="00EB03AB">
            <w:pPr>
              <w:widowControl w:val="0"/>
              <w:spacing w:after="0" w:line="240" w:lineRule="auto"/>
              <w:rPr>
                <w:sz w:val="20"/>
                <w:szCs w:val="20"/>
              </w:rPr>
            </w:pPr>
          </w:p>
        </w:tc>
        <w:tc>
          <w:tcPr>
            <w:tcW w:w="774" w:type="dxa"/>
            <w:tcBorders>
              <w:top w:val="nil"/>
              <w:left w:val="nil"/>
              <w:bottom w:val="nil"/>
              <w:right w:val="nil"/>
            </w:tcBorders>
            <w:noWrap/>
          </w:tcPr>
          <w:p w14:paraId="1D1A0BCC" w14:textId="77777777" w:rsidR="009979EA" w:rsidRPr="00EB03AB" w:rsidRDefault="009979EA" w:rsidP="00EB03AB">
            <w:pPr>
              <w:widowControl w:val="0"/>
              <w:spacing w:after="0" w:line="240" w:lineRule="auto"/>
              <w:rPr>
                <w:sz w:val="20"/>
                <w:szCs w:val="20"/>
              </w:rPr>
            </w:pPr>
          </w:p>
        </w:tc>
        <w:tc>
          <w:tcPr>
            <w:tcW w:w="774" w:type="dxa"/>
            <w:tcBorders>
              <w:top w:val="nil"/>
              <w:left w:val="nil"/>
              <w:bottom w:val="nil"/>
              <w:right w:val="nil"/>
            </w:tcBorders>
            <w:noWrap/>
          </w:tcPr>
          <w:p w14:paraId="0B4350CD" w14:textId="77777777" w:rsidR="009979EA" w:rsidRPr="00EB03AB" w:rsidRDefault="009979EA" w:rsidP="00EB03AB">
            <w:pPr>
              <w:widowControl w:val="0"/>
              <w:spacing w:after="0" w:line="240" w:lineRule="auto"/>
              <w:rPr>
                <w:sz w:val="20"/>
                <w:szCs w:val="20"/>
              </w:rPr>
            </w:pPr>
          </w:p>
        </w:tc>
        <w:tc>
          <w:tcPr>
            <w:tcW w:w="774" w:type="dxa"/>
            <w:tcBorders>
              <w:top w:val="nil"/>
              <w:left w:val="nil"/>
              <w:bottom w:val="nil"/>
              <w:right w:val="nil"/>
            </w:tcBorders>
            <w:noWrap/>
          </w:tcPr>
          <w:p w14:paraId="307F8B16" w14:textId="77777777" w:rsidR="009979EA" w:rsidRPr="00EB03AB" w:rsidRDefault="009979EA" w:rsidP="00EB03AB">
            <w:pPr>
              <w:widowControl w:val="0"/>
              <w:spacing w:after="0" w:line="240" w:lineRule="auto"/>
              <w:rPr>
                <w:sz w:val="20"/>
                <w:szCs w:val="20"/>
              </w:rPr>
            </w:pPr>
          </w:p>
        </w:tc>
        <w:tc>
          <w:tcPr>
            <w:tcW w:w="824" w:type="dxa"/>
            <w:tcBorders>
              <w:top w:val="nil"/>
              <w:left w:val="nil"/>
              <w:bottom w:val="nil"/>
              <w:right w:val="nil"/>
            </w:tcBorders>
            <w:noWrap/>
          </w:tcPr>
          <w:p w14:paraId="280790D4" w14:textId="77777777" w:rsidR="009979EA" w:rsidRPr="00EB03AB" w:rsidRDefault="009979EA" w:rsidP="00EB03AB">
            <w:pPr>
              <w:widowControl w:val="0"/>
              <w:spacing w:after="0" w:line="240" w:lineRule="auto"/>
              <w:rPr>
                <w:sz w:val="20"/>
                <w:szCs w:val="20"/>
              </w:rPr>
            </w:pPr>
          </w:p>
        </w:tc>
      </w:tr>
      <w:tr w:rsidR="00EB03AB" w:rsidRPr="00EB03AB" w14:paraId="4CFCF1C6" w14:textId="77777777" w:rsidTr="00012E83">
        <w:trPr>
          <w:gridAfter w:val="1"/>
          <w:wAfter w:w="123" w:type="dxa"/>
        </w:trPr>
        <w:tc>
          <w:tcPr>
            <w:tcW w:w="1928" w:type="dxa"/>
            <w:tcBorders>
              <w:top w:val="nil"/>
              <w:left w:val="nil"/>
              <w:bottom w:val="nil"/>
              <w:right w:val="nil"/>
            </w:tcBorders>
            <w:noWrap/>
          </w:tcPr>
          <w:p w14:paraId="21C7D98D" w14:textId="24557BC4" w:rsidR="00EB03AB" w:rsidRPr="00EB03AB" w:rsidRDefault="00EB03AB" w:rsidP="00EB03AB">
            <w:pPr>
              <w:widowControl w:val="0"/>
              <w:spacing w:after="0" w:line="240" w:lineRule="auto"/>
              <w:rPr>
                <w:rFonts w:ascii="Calibri" w:eastAsia="Times New Roman" w:hAnsi="Calibri" w:cs="Calibri"/>
                <w:sz w:val="20"/>
                <w:szCs w:val="20"/>
                <w:lang w:eastAsia="en-AU"/>
              </w:rPr>
            </w:pPr>
            <w:r w:rsidRPr="00EB03AB">
              <w:rPr>
                <w:sz w:val="20"/>
                <w:szCs w:val="20"/>
              </w:rPr>
              <w:t>$ million</w:t>
            </w:r>
          </w:p>
        </w:tc>
        <w:tc>
          <w:tcPr>
            <w:tcW w:w="823" w:type="dxa"/>
            <w:tcBorders>
              <w:top w:val="nil"/>
              <w:left w:val="nil"/>
              <w:bottom w:val="nil"/>
              <w:right w:val="nil"/>
            </w:tcBorders>
            <w:noWrap/>
          </w:tcPr>
          <w:p w14:paraId="0AF1B0AC" w14:textId="7E79D455" w:rsidR="00EB03AB" w:rsidRPr="00EB03AB" w:rsidRDefault="00EB03AB" w:rsidP="00EB03AB">
            <w:pPr>
              <w:widowControl w:val="0"/>
              <w:spacing w:after="0" w:line="240" w:lineRule="auto"/>
              <w:rPr>
                <w:rFonts w:ascii="Calibri" w:eastAsia="Times New Roman" w:hAnsi="Calibri" w:cs="Calibri"/>
                <w:b/>
                <w:bCs/>
                <w:sz w:val="20"/>
                <w:szCs w:val="20"/>
                <w:lang w:eastAsia="en-AU"/>
              </w:rPr>
            </w:pPr>
            <w:r w:rsidRPr="00EB03AB">
              <w:rPr>
                <w:sz w:val="20"/>
                <w:szCs w:val="20"/>
              </w:rPr>
              <w:t>22,313</w:t>
            </w:r>
          </w:p>
        </w:tc>
        <w:tc>
          <w:tcPr>
            <w:tcW w:w="823" w:type="dxa"/>
            <w:tcBorders>
              <w:top w:val="nil"/>
              <w:left w:val="nil"/>
              <w:bottom w:val="nil"/>
              <w:right w:val="nil"/>
            </w:tcBorders>
            <w:noWrap/>
          </w:tcPr>
          <w:p w14:paraId="75135DAB" w14:textId="22D3C1AF" w:rsidR="00EB03AB" w:rsidRPr="00EB03AB" w:rsidRDefault="00EB03AB" w:rsidP="00EB03AB">
            <w:pPr>
              <w:widowControl w:val="0"/>
              <w:spacing w:after="0" w:line="240" w:lineRule="auto"/>
              <w:rPr>
                <w:rFonts w:ascii="Times New Roman" w:eastAsia="Times New Roman" w:hAnsi="Times New Roman" w:cs="Times New Roman"/>
                <w:sz w:val="20"/>
                <w:szCs w:val="20"/>
                <w:lang w:eastAsia="en-AU"/>
              </w:rPr>
            </w:pPr>
            <w:r w:rsidRPr="00EB03AB">
              <w:rPr>
                <w:sz w:val="20"/>
                <w:szCs w:val="20"/>
              </w:rPr>
              <w:t>17,466</w:t>
            </w:r>
          </w:p>
        </w:tc>
        <w:tc>
          <w:tcPr>
            <w:tcW w:w="823" w:type="dxa"/>
            <w:tcBorders>
              <w:top w:val="nil"/>
              <w:left w:val="nil"/>
              <w:bottom w:val="nil"/>
              <w:right w:val="nil"/>
            </w:tcBorders>
            <w:noWrap/>
          </w:tcPr>
          <w:p w14:paraId="02FD6941" w14:textId="30BA1358" w:rsidR="00EB03AB" w:rsidRPr="00EB03AB" w:rsidRDefault="00EB03AB" w:rsidP="00EB03AB">
            <w:pPr>
              <w:widowControl w:val="0"/>
              <w:spacing w:after="0" w:line="240" w:lineRule="auto"/>
              <w:rPr>
                <w:rFonts w:ascii="Times New Roman" w:eastAsia="Times New Roman" w:hAnsi="Times New Roman" w:cs="Times New Roman"/>
                <w:sz w:val="20"/>
                <w:szCs w:val="20"/>
                <w:lang w:eastAsia="en-AU"/>
              </w:rPr>
            </w:pPr>
            <w:r w:rsidRPr="00EB03AB">
              <w:rPr>
                <w:sz w:val="20"/>
                <w:szCs w:val="20"/>
              </w:rPr>
              <w:t>16,062</w:t>
            </w:r>
          </w:p>
        </w:tc>
        <w:tc>
          <w:tcPr>
            <w:tcW w:w="774" w:type="dxa"/>
            <w:tcBorders>
              <w:top w:val="nil"/>
              <w:left w:val="nil"/>
              <w:bottom w:val="nil"/>
              <w:right w:val="nil"/>
            </w:tcBorders>
            <w:noWrap/>
          </w:tcPr>
          <w:p w14:paraId="4EBB871A" w14:textId="6D84D65B" w:rsidR="00EB03AB" w:rsidRPr="00EB03AB" w:rsidRDefault="00EB03AB" w:rsidP="00EB03AB">
            <w:pPr>
              <w:widowControl w:val="0"/>
              <w:spacing w:after="0" w:line="240" w:lineRule="auto"/>
              <w:rPr>
                <w:rFonts w:ascii="Times New Roman" w:eastAsia="Times New Roman" w:hAnsi="Times New Roman" w:cs="Times New Roman"/>
                <w:sz w:val="20"/>
                <w:szCs w:val="20"/>
                <w:lang w:eastAsia="en-AU"/>
              </w:rPr>
            </w:pPr>
            <w:r w:rsidRPr="00EB03AB">
              <w:rPr>
                <w:sz w:val="20"/>
                <w:szCs w:val="20"/>
              </w:rPr>
              <w:t>3,332</w:t>
            </w:r>
          </w:p>
        </w:tc>
        <w:tc>
          <w:tcPr>
            <w:tcW w:w="774" w:type="dxa"/>
            <w:tcBorders>
              <w:top w:val="nil"/>
              <w:left w:val="nil"/>
              <w:bottom w:val="nil"/>
              <w:right w:val="nil"/>
            </w:tcBorders>
            <w:noWrap/>
          </w:tcPr>
          <w:p w14:paraId="0B3ADBE6" w14:textId="1C205487" w:rsidR="00EB03AB" w:rsidRPr="00EB03AB" w:rsidRDefault="00EB03AB" w:rsidP="00EB03AB">
            <w:pPr>
              <w:widowControl w:val="0"/>
              <w:spacing w:after="0" w:line="240" w:lineRule="auto"/>
              <w:rPr>
                <w:rFonts w:ascii="Times New Roman" w:eastAsia="Times New Roman" w:hAnsi="Times New Roman" w:cs="Times New Roman"/>
                <w:sz w:val="20"/>
                <w:szCs w:val="20"/>
                <w:lang w:eastAsia="en-AU"/>
              </w:rPr>
            </w:pPr>
            <w:r w:rsidRPr="00EB03AB">
              <w:rPr>
                <w:sz w:val="20"/>
                <w:szCs w:val="20"/>
              </w:rPr>
              <w:t>6,998</w:t>
            </w:r>
          </w:p>
        </w:tc>
        <w:tc>
          <w:tcPr>
            <w:tcW w:w="774" w:type="dxa"/>
            <w:tcBorders>
              <w:top w:val="nil"/>
              <w:left w:val="nil"/>
              <w:bottom w:val="nil"/>
              <w:right w:val="nil"/>
            </w:tcBorders>
            <w:noWrap/>
          </w:tcPr>
          <w:p w14:paraId="6C12BCCD" w14:textId="1F576F13" w:rsidR="00EB03AB" w:rsidRPr="00EB03AB" w:rsidRDefault="00EB03AB" w:rsidP="00EB03AB">
            <w:pPr>
              <w:widowControl w:val="0"/>
              <w:spacing w:after="0" w:line="240" w:lineRule="auto"/>
              <w:rPr>
                <w:rFonts w:ascii="Times New Roman" w:eastAsia="Times New Roman" w:hAnsi="Times New Roman" w:cs="Times New Roman"/>
                <w:sz w:val="20"/>
                <w:szCs w:val="20"/>
                <w:lang w:eastAsia="en-AU"/>
              </w:rPr>
            </w:pPr>
            <w:r w:rsidRPr="00EB03AB">
              <w:rPr>
                <w:sz w:val="20"/>
                <w:szCs w:val="20"/>
              </w:rPr>
              <w:t>3,211</w:t>
            </w:r>
          </w:p>
        </w:tc>
        <w:tc>
          <w:tcPr>
            <w:tcW w:w="774" w:type="dxa"/>
            <w:tcBorders>
              <w:top w:val="nil"/>
              <w:left w:val="nil"/>
              <w:bottom w:val="nil"/>
              <w:right w:val="nil"/>
            </w:tcBorders>
            <w:noWrap/>
          </w:tcPr>
          <w:p w14:paraId="25E1F1CC" w14:textId="784CEFEF" w:rsidR="00EB03AB" w:rsidRPr="00EB03AB" w:rsidRDefault="00EB03AB" w:rsidP="00EB03AB">
            <w:pPr>
              <w:widowControl w:val="0"/>
              <w:spacing w:after="0" w:line="240" w:lineRule="auto"/>
              <w:rPr>
                <w:rFonts w:ascii="Times New Roman" w:eastAsia="Times New Roman" w:hAnsi="Times New Roman" w:cs="Times New Roman"/>
                <w:sz w:val="20"/>
                <w:szCs w:val="20"/>
                <w:lang w:eastAsia="en-AU"/>
              </w:rPr>
            </w:pPr>
            <w:r w:rsidRPr="00EB03AB">
              <w:rPr>
                <w:sz w:val="20"/>
                <w:szCs w:val="20"/>
              </w:rPr>
              <w:t>1,517</w:t>
            </w:r>
          </w:p>
        </w:tc>
        <w:tc>
          <w:tcPr>
            <w:tcW w:w="774" w:type="dxa"/>
            <w:tcBorders>
              <w:top w:val="nil"/>
              <w:left w:val="nil"/>
              <w:bottom w:val="nil"/>
              <w:right w:val="nil"/>
            </w:tcBorders>
            <w:noWrap/>
          </w:tcPr>
          <w:p w14:paraId="6805D32F" w14:textId="3A9DA154" w:rsidR="00EB03AB" w:rsidRPr="00EB03AB" w:rsidRDefault="00EB03AB" w:rsidP="00EB03AB">
            <w:pPr>
              <w:widowControl w:val="0"/>
              <w:spacing w:after="0" w:line="240" w:lineRule="auto"/>
              <w:rPr>
                <w:rFonts w:ascii="Times New Roman" w:eastAsia="Times New Roman" w:hAnsi="Times New Roman" w:cs="Times New Roman"/>
                <w:sz w:val="20"/>
                <w:szCs w:val="20"/>
                <w:lang w:eastAsia="en-AU"/>
              </w:rPr>
            </w:pPr>
            <w:r w:rsidRPr="00EB03AB">
              <w:rPr>
                <w:sz w:val="20"/>
                <w:szCs w:val="20"/>
              </w:rPr>
              <w:t>3,440</w:t>
            </w:r>
          </w:p>
        </w:tc>
        <w:tc>
          <w:tcPr>
            <w:tcW w:w="824" w:type="dxa"/>
            <w:tcBorders>
              <w:top w:val="nil"/>
              <w:left w:val="nil"/>
              <w:bottom w:val="nil"/>
              <w:right w:val="nil"/>
            </w:tcBorders>
            <w:noWrap/>
          </w:tcPr>
          <w:p w14:paraId="42839521" w14:textId="4C42F6F2" w:rsidR="00EB03AB" w:rsidRPr="00EB03AB" w:rsidRDefault="00EB03AB" w:rsidP="00EB03AB">
            <w:pPr>
              <w:widowControl w:val="0"/>
              <w:spacing w:after="0" w:line="240" w:lineRule="auto"/>
              <w:rPr>
                <w:rFonts w:ascii="Times New Roman" w:eastAsia="Times New Roman" w:hAnsi="Times New Roman" w:cs="Times New Roman"/>
                <w:sz w:val="20"/>
                <w:szCs w:val="20"/>
                <w:lang w:eastAsia="en-AU"/>
              </w:rPr>
            </w:pPr>
            <w:r w:rsidRPr="00EB03AB">
              <w:rPr>
                <w:sz w:val="20"/>
                <w:szCs w:val="20"/>
              </w:rPr>
              <w:t>74,339</w:t>
            </w:r>
          </w:p>
        </w:tc>
      </w:tr>
      <w:tr w:rsidR="005765DC" w:rsidRPr="000A0B19" w14:paraId="6330CD92" w14:textId="77777777" w:rsidTr="00012E83">
        <w:trPr>
          <w:gridAfter w:val="1"/>
          <w:wAfter w:w="123" w:type="dxa"/>
        </w:trPr>
        <w:tc>
          <w:tcPr>
            <w:tcW w:w="1928" w:type="dxa"/>
            <w:tcBorders>
              <w:top w:val="nil"/>
              <w:left w:val="nil"/>
              <w:bottom w:val="nil"/>
              <w:right w:val="nil"/>
            </w:tcBorders>
            <w:noWrap/>
            <w:vAlign w:val="bottom"/>
            <w:hideMark/>
          </w:tcPr>
          <w:p w14:paraId="56662900" w14:textId="77777777" w:rsidR="005765DC" w:rsidRPr="000A0B19" w:rsidRDefault="005765DC" w:rsidP="00EB03AB">
            <w:pPr>
              <w:widowControl w:val="0"/>
              <w:spacing w:before="60" w:after="0" w:line="240" w:lineRule="auto"/>
              <w:rPr>
                <w:rFonts w:ascii="Calibri" w:eastAsia="Times New Roman" w:hAnsi="Calibri" w:cs="Calibri"/>
                <w:b/>
                <w:bCs/>
                <w:sz w:val="20"/>
                <w:szCs w:val="20"/>
                <w:lang w:eastAsia="en-AU"/>
              </w:rPr>
            </w:pPr>
            <w:r w:rsidRPr="000A0B19">
              <w:rPr>
                <w:rFonts w:ascii="Calibri" w:eastAsia="Times New Roman" w:hAnsi="Calibri" w:cs="Calibri"/>
                <w:b/>
                <w:bCs/>
                <w:sz w:val="20"/>
                <w:szCs w:val="20"/>
                <w:lang w:eastAsia="en-AU"/>
              </w:rPr>
              <w:t>2022–23</w:t>
            </w:r>
          </w:p>
        </w:tc>
        <w:tc>
          <w:tcPr>
            <w:tcW w:w="823" w:type="dxa"/>
            <w:tcBorders>
              <w:top w:val="nil"/>
              <w:left w:val="nil"/>
              <w:bottom w:val="nil"/>
              <w:right w:val="nil"/>
            </w:tcBorders>
            <w:noWrap/>
            <w:hideMark/>
          </w:tcPr>
          <w:p w14:paraId="283FC090" w14:textId="77777777" w:rsidR="005765DC" w:rsidRPr="005765DC" w:rsidRDefault="005765DC" w:rsidP="00EB03AB">
            <w:pPr>
              <w:widowControl w:val="0"/>
              <w:spacing w:before="60" w:after="0" w:line="240" w:lineRule="auto"/>
              <w:rPr>
                <w:rFonts w:ascii="Calibri" w:eastAsia="Times New Roman" w:hAnsi="Calibri" w:cs="Calibri"/>
                <w:b/>
                <w:bCs/>
                <w:sz w:val="20"/>
                <w:szCs w:val="20"/>
                <w:lang w:eastAsia="en-AU"/>
              </w:rPr>
            </w:pPr>
          </w:p>
        </w:tc>
        <w:tc>
          <w:tcPr>
            <w:tcW w:w="823" w:type="dxa"/>
            <w:tcBorders>
              <w:top w:val="nil"/>
              <w:left w:val="nil"/>
              <w:bottom w:val="nil"/>
              <w:right w:val="nil"/>
            </w:tcBorders>
            <w:noWrap/>
            <w:hideMark/>
          </w:tcPr>
          <w:p w14:paraId="30CB2CCE"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823" w:type="dxa"/>
            <w:tcBorders>
              <w:top w:val="nil"/>
              <w:left w:val="nil"/>
              <w:bottom w:val="nil"/>
              <w:right w:val="nil"/>
            </w:tcBorders>
            <w:noWrap/>
            <w:hideMark/>
          </w:tcPr>
          <w:p w14:paraId="7D82A22A"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17942277"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28FAF6CA"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3EDA68C4"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5BF208AF"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6F440779"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824" w:type="dxa"/>
            <w:tcBorders>
              <w:top w:val="nil"/>
              <w:left w:val="nil"/>
              <w:bottom w:val="nil"/>
              <w:right w:val="nil"/>
            </w:tcBorders>
            <w:noWrap/>
            <w:hideMark/>
          </w:tcPr>
          <w:p w14:paraId="1FDFAE5C"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r>
      <w:tr w:rsidR="005765DC" w:rsidRPr="000A0B19" w14:paraId="13A7759E" w14:textId="77777777" w:rsidTr="00012E83">
        <w:trPr>
          <w:gridAfter w:val="1"/>
          <w:wAfter w:w="123" w:type="dxa"/>
        </w:trPr>
        <w:tc>
          <w:tcPr>
            <w:tcW w:w="1928" w:type="dxa"/>
            <w:tcBorders>
              <w:top w:val="nil"/>
              <w:left w:val="nil"/>
              <w:bottom w:val="nil"/>
              <w:right w:val="nil"/>
            </w:tcBorders>
            <w:noWrap/>
            <w:vAlign w:val="bottom"/>
            <w:hideMark/>
          </w:tcPr>
          <w:p w14:paraId="624B452F"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GST relativity</w:t>
            </w:r>
          </w:p>
        </w:tc>
        <w:tc>
          <w:tcPr>
            <w:tcW w:w="823" w:type="dxa"/>
            <w:tcBorders>
              <w:top w:val="nil"/>
              <w:left w:val="nil"/>
              <w:bottom w:val="nil"/>
              <w:right w:val="nil"/>
            </w:tcBorders>
            <w:noWrap/>
            <w:hideMark/>
          </w:tcPr>
          <w:p w14:paraId="7CAA1288" w14:textId="56BE328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0.9507</w:t>
            </w:r>
          </w:p>
        </w:tc>
        <w:tc>
          <w:tcPr>
            <w:tcW w:w="823" w:type="dxa"/>
            <w:tcBorders>
              <w:top w:val="nil"/>
              <w:left w:val="nil"/>
              <w:bottom w:val="nil"/>
              <w:right w:val="nil"/>
            </w:tcBorders>
            <w:noWrap/>
            <w:hideMark/>
          </w:tcPr>
          <w:p w14:paraId="2395F247" w14:textId="3794A5CB"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0.8586</w:t>
            </w:r>
          </w:p>
        </w:tc>
        <w:tc>
          <w:tcPr>
            <w:tcW w:w="823" w:type="dxa"/>
            <w:tcBorders>
              <w:top w:val="nil"/>
              <w:left w:val="nil"/>
              <w:bottom w:val="nil"/>
              <w:right w:val="nil"/>
            </w:tcBorders>
            <w:noWrap/>
            <w:hideMark/>
          </w:tcPr>
          <w:p w14:paraId="4A7C65D5" w14:textId="6366413D"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1.0338</w:t>
            </w:r>
          </w:p>
        </w:tc>
        <w:tc>
          <w:tcPr>
            <w:tcW w:w="774" w:type="dxa"/>
            <w:tcBorders>
              <w:top w:val="nil"/>
              <w:left w:val="nil"/>
              <w:bottom w:val="nil"/>
              <w:right w:val="nil"/>
            </w:tcBorders>
            <w:noWrap/>
            <w:hideMark/>
          </w:tcPr>
          <w:p w14:paraId="215B86A1" w14:textId="41541A85"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0.7000</w:t>
            </w:r>
          </w:p>
        </w:tc>
        <w:tc>
          <w:tcPr>
            <w:tcW w:w="774" w:type="dxa"/>
            <w:tcBorders>
              <w:top w:val="nil"/>
              <w:left w:val="nil"/>
              <w:bottom w:val="nil"/>
              <w:right w:val="nil"/>
            </w:tcBorders>
            <w:noWrap/>
            <w:hideMark/>
          </w:tcPr>
          <w:p w14:paraId="4F4897B1" w14:textId="1D9DAE6B"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1.2841</w:t>
            </w:r>
          </w:p>
        </w:tc>
        <w:tc>
          <w:tcPr>
            <w:tcW w:w="774" w:type="dxa"/>
            <w:tcBorders>
              <w:top w:val="nil"/>
              <w:left w:val="nil"/>
              <w:bottom w:val="nil"/>
              <w:right w:val="nil"/>
            </w:tcBorders>
            <w:noWrap/>
            <w:hideMark/>
          </w:tcPr>
          <w:p w14:paraId="2EF04CE6" w14:textId="37E38D68"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1.8536</w:t>
            </w:r>
          </w:p>
        </w:tc>
        <w:tc>
          <w:tcPr>
            <w:tcW w:w="774" w:type="dxa"/>
            <w:tcBorders>
              <w:top w:val="nil"/>
              <w:left w:val="nil"/>
              <w:bottom w:val="nil"/>
              <w:right w:val="nil"/>
            </w:tcBorders>
            <w:noWrap/>
            <w:hideMark/>
          </w:tcPr>
          <w:p w14:paraId="53C2E719" w14:textId="3E5728B9"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1.0925</w:t>
            </w:r>
          </w:p>
        </w:tc>
        <w:tc>
          <w:tcPr>
            <w:tcW w:w="774" w:type="dxa"/>
            <w:tcBorders>
              <w:top w:val="nil"/>
              <w:left w:val="nil"/>
              <w:bottom w:val="nil"/>
              <w:right w:val="nil"/>
            </w:tcBorders>
            <w:noWrap/>
            <w:hideMark/>
          </w:tcPr>
          <w:p w14:paraId="77289839" w14:textId="1F97A3ED"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4.8699</w:t>
            </w:r>
          </w:p>
        </w:tc>
        <w:tc>
          <w:tcPr>
            <w:tcW w:w="824" w:type="dxa"/>
            <w:tcBorders>
              <w:top w:val="nil"/>
              <w:left w:val="nil"/>
              <w:bottom w:val="nil"/>
              <w:right w:val="nil"/>
            </w:tcBorders>
            <w:noWrap/>
            <w:hideMark/>
          </w:tcPr>
          <w:p w14:paraId="6B64C35B" w14:textId="7777777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p>
        </w:tc>
      </w:tr>
      <w:tr w:rsidR="005765DC" w:rsidRPr="000A0B19" w14:paraId="2B3E6F5F" w14:textId="77777777" w:rsidTr="00012E83">
        <w:trPr>
          <w:gridAfter w:val="1"/>
          <w:wAfter w:w="123" w:type="dxa"/>
        </w:trPr>
        <w:tc>
          <w:tcPr>
            <w:tcW w:w="1928" w:type="dxa"/>
            <w:tcBorders>
              <w:top w:val="nil"/>
              <w:left w:val="nil"/>
              <w:bottom w:val="nil"/>
              <w:right w:val="nil"/>
            </w:tcBorders>
            <w:noWrap/>
            <w:vAlign w:val="bottom"/>
            <w:hideMark/>
          </w:tcPr>
          <w:p w14:paraId="1A57F61C"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Population ('000)</w:t>
            </w:r>
          </w:p>
        </w:tc>
        <w:tc>
          <w:tcPr>
            <w:tcW w:w="823" w:type="dxa"/>
            <w:tcBorders>
              <w:top w:val="nil"/>
              <w:left w:val="nil"/>
              <w:bottom w:val="nil"/>
              <w:right w:val="nil"/>
            </w:tcBorders>
            <w:noWrap/>
            <w:hideMark/>
          </w:tcPr>
          <w:p w14:paraId="3B893D21" w14:textId="0239AEF3"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8,239</w:t>
            </w:r>
          </w:p>
        </w:tc>
        <w:tc>
          <w:tcPr>
            <w:tcW w:w="823" w:type="dxa"/>
            <w:tcBorders>
              <w:top w:val="nil"/>
              <w:left w:val="nil"/>
              <w:bottom w:val="nil"/>
              <w:right w:val="nil"/>
            </w:tcBorders>
            <w:noWrap/>
            <w:hideMark/>
          </w:tcPr>
          <w:p w14:paraId="1AFAF43B" w14:textId="6C5F8CAD"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6,704</w:t>
            </w:r>
          </w:p>
        </w:tc>
        <w:tc>
          <w:tcPr>
            <w:tcW w:w="823" w:type="dxa"/>
            <w:tcBorders>
              <w:top w:val="nil"/>
              <w:left w:val="nil"/>
              <w:bottom w:val="nil"/>
              <w:right w:val="nil"/>
            </w:tcBorders>
            <w:noWrap/>
            <w:hideMark/>
          </w:tcPr>
          <w:p w14:paraId="28783BB9" w14:textId="4FD1025F"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5,378</w:t>
            </w:r>
          </w:p>
        </w:tc>
        <w:tc>
          <w:tcPr>
            <w:tcW w:w="774" w:type="dxa"/>
            <w:tcBorders>
              <w:top w:val="nil"/>
              <w:left w:val="nil"/>
              <w:bottom w:val="nil"/>
              <w:right w:val="nil"/>
            </w:tcBorders>
            <w:noWrap/>
            <w:hideMark/>
          </w:tcPr>
          <w:p w14:paraId="2797FC34" w14:textId="734AE186"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2,825</w:t>
            </w:r>
          </w:p>
        </w:tc>
        <w:tc>
          <w:tcPr>
            <w:tcW w:w="774" w:type="dxa"/>
            <w:tcBorders>
              <w:top w:val="nil"/>
              <w:left w:val="nil"/>
              <w:bottom w:val="nil"/>
              <w:right w:val="nil"/>
            </w:tcBorders>
            <w:noWrap/>
            <w:hideMark/>
          </w:tcPr>
          <w:p w14:paraId="0CB3221F" w14:textId="0C437A94"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1,834</w:t>
            </w:r>
          </w:p>
        </w:tc>
        <w:tc>
          <w:tcPr>
            <w:tcW w:w="774" w:type="dxa"/>
            <w:tcBorders>
              <w:top w:val="nil"/>
              <w:left w:val="nil"/>
              <w:bottom w:val="nil"/>
              <w:right w:val="nil"/>
            </w:tcBorders>
            <w:noWrap/>
            <w:hideMark/>
          </w:tcPr>
          <w:p w14:paraId="4F30C0D3" w14:textId="1D23387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572</w:t>
            </w:r>
          </w:p>
        </w:tc>
        <w:tc>
          <w:tcPr>
            <w:tcW w:w="774" w:type="dxa"/>
            <w:tcBorders>
              <w:top w:val="nil"/>
              <w:left w:val="nil"/>
              <w:bottom w:val="nil"/>
              <w:right w:val="nil"/>
            </w:tcBorders>
            <w:noWrap/>
            <w:hideMark/>
          </w:tcPr>
          <w:p w14:paraId="1C623605" w14:textId="26D8ACA4"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461</w:t>
            </w:r>
          </w:p>
        </w:tc>
        <w:tc>
          <w:tcPr>
            <w:tcW w:w="774" w:type="dxa"/>
            <w:tcBorders>
              <w:top w:val="nil"/>
              <w:left w:val="nil"/>
              <w:bottom w:val="nil"/>
              <w:right w:val="nil"/>
            </w:tcBorders>
            <w:noWrap/>
            <w:hideMark/>
          </w:tcPr>
          <w:p w14:paraId="7EBF2FB6" w14:textId="51157E82"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250</w:t>
            </w:r>
          </w:p>
        </w:tc>
        <w:tc>
          <w:tcPr>
            <w:tcW w:w="824" w:type="dxa"/>
            <w:tcBorders>
              <w:top w:val="nil"/>
              <w:left w:val="nil"/>
              <w:bottom w:val="nil"/>
              <w:right w:val="nil"/>
            </w:tcBorders>
            <w:noWrap/>
            <w:hideMark/>
          </w:tcPr>
          <w:p w14:paraId="0796476A" w14:textId="4D0FE450"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26,263</w:t>
            </w:r>
          </w:p>
        </w:tc>
      </w:tr>
      <w:tr w:rsidR="005765DC" w:rsidRPr="000A0B19" w14:paraId="7806C8AF" w14:textId="77777777" w:rsidTr="00012E83">
        <w:trPr>
          <w:gridAfter w:val="1"/>
          <w:wAfter w:w="123" w:type="dxa"/>
        </w:trPr>
        <w:tc>
          <w:tcPr>
            <w:tcW w:w="1928" w:type="dxa"/>
            <w:tcBorders>
              <w:top w:val="nil"/>
              <w:left w:val="nil"/>
              <w:bottom w:val="nil"/>
              <w:right w:val="nil"/>
            </w:tcBorders>
            <w:noWrap/>
            <w:vAlign w:val="bottom"/>
            <w:hideMark/>
          </w:tcPr>
          <w:p w14:paraId="15435C64"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('000)</w:t>
            </w:r>
          </w:p>
        </w:tc>
        <w:tc>
          <w:tcPr>
            <w:tcW w:w="823" w:type="dxa"/>
            <w:tcBorders>
              <w:top w:val="nil"/>
              <w:left w:val="nil"/>
              <w:bottom w:val="nil"/>
              <w:right w:val="nil"/>
            </w:tcBorders>
            <w:noWrap/>
            <w:vAlign w:val="bottom"/>
            <w:hideMark/>
          </w:tcPr>
          <w:p w14:paraId="543C29BD" w14:textId="7B31B850"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7,832</w:t>
            </w:r>
          </w:p>
        </w:tc>
        <w:tc>
          <w:tcPr>
            <w:tcW w:w="823" w:type="dxa"/>
            <w:tcBorders>
              <w:top w:val="nil"/>
              <w:left w:val="nil"/>
              <w:bottom w:val="nil"/>
              <w:right w:val="nil"/>
            </w:tcBorders>
            <w:noWrap/>
            <w:vAlign w:val="bottom"/>
            <w:hideMark/>
          </w:tcPr>
          <w:p w14:paraId="231A2775" w14:textId="5D2D7F62"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5,756</w:t>
            </w:r>
          </w:p>
        </w:tc>
        <w:tc>
          <w:tcPr>
            <w:tcW w:w="823" w:type="dxa"/>
            <w:tcBorders>
              <w:top w:val="nil"/>
              <w:left w:val="nil"/>
              <w:bottom w:val="nil"/>
              <w:right w:val="nil"/>
            </w:tcBorders>
            <w:noWrap/>
            <w:vAlign w:val="bottom"/>
            <w:hideMark/>
          </w:tcPr>
          <w:p w14:paraId="3D686748" w14:textId="0D154406"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5,560</w:t>
            </w:r>
          </w:p>
        </w:tc>
        <w:tc>
          <w:tcPr>
            <w:tcW w:w="774" w:type="dxa"/>
            <w:tcBorders>
              <w:top w:val="nil"/>
              <w:left w:val="nil"/>
              <w:bottom w:val="nil"/>
              <w:right w:val="nil"/>
            </w:tcBorders>
            <w:noWrap/>
            <w:vAlign w:val="bottom"/>
            <w:hideMark/>
          </w:tcPr>
          <w:p w14:paraId="694EFC56" w14:textId="2B67B88A"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1,978</w:t>
            </w:r>
          </w:p>
        </w:tc>
        <w:tc>
          <w:tcPr>
            <w:tcW w:w="774" w:type="dxa"/>
            <w:tcBorders>
              <w:top w:val="nil"/>
              <w:left w:val="nil"/>
              <w:bottom w:val="nil"/>
              <w:right w:val="nil"/>
            </w:tcBorders>
            <w:noWrap/>
            <w:vAlign w:val="bottom"/>
            <w:hideMark/>
          </w:tcPr>
          <w:p w14:paraId="16335E83" w14:textId="5A8480BF"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2,355</w:t>
            </w:r>
          </w:p>
        </w:tc>
        <w:tc>
          <w:tcPr>
            <w:tcW w:w="774" w:type="dxa"/>
            <w:tcBorders>
              <w:top w:val="nil"/>
              <w:left w:val="nil"/>
              <w:bottom w:val="nil"/>
              <w:right w:val="nil"/>
            </w:tcBorders>
            <w:noWrap/>
            <w:vAlign w:val="bottom"/>
            <w:hideMark/>
          </w:tcPr>
          <w:p w14:paraId="4BBD9750" w14:textId="089335FE"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1,060</w:t>
            </w:r>
          </w:p>
        </w:tc>
        <w:tc>
          <w:tcPr>
            <w:tcW w:w="774" w:type="dxa"/>
            <w:tcBorders>
              <w:top w:val="nil"/>
              <w:left w:val="nil"/>
              <w:bottom w:val="nil"/>
              <w:right w:val="nil"/>
            </w:tcBorders>
            <w:noWrap/>
            <w:vAlign w:val="bottom"/>
            <w:hideMark/>
          </w:tcPr>
          <w:p w14:paraId="4362BC18" w14:textId="79FA2EA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503</w:t>
            </w:r>
          </w:p>
        </w:tc>
        <w:tc>
          <w:tcPr>
            <w:tcW w:w="774" w:type="dxa"/>
            <w:tcBorders>
              <w:top w:val="nil"/>
              <w:left w:val="nil"/>
              <w:bottom w:val="nil"/>
              <w:right w:val="nil"/>
            </w:tcBorders>
            <w:noWrap/>
            <w:vAlign w:val="bottom"/>
            <w:hideMark/>
          </w:tcPr>
          <w:p w14:paraId="3DD6AB00" w14:textId="66667E4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1,218</w:t>
            </w:r>
          </w:p>
        </w:tc>
        <w:tc>
          <w:tcPr>
            <w:tcW w:w="824" w:type="dxa"/>
            <w:tcBorders>
              <w:top w:val="nil"/>
              <w:left w:val="nil"/>
              <w:bottom w:val="nil"/>
              <w:right w:val="nil"/>
            </w:tcBorders>
            <w:noWrap/>
            <w:vAlign w:val="bottom"/>
            <w:hideMark/>
          </w:tcPr>
          <w:p w14:paraId="6F6B075F" w14:textId="080FD219"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26,263</w:t>
            </w:r>
          </w:p>
        </w:tc>
      </w:tr>
      <w:tr w:rsidR="005765DC" w:rsidRPr="000A0B19" w14:paraId="0F270367" w14:textId="77777777" w:rsidTr="00012E83">
        <w:trPr>
          <w:gridAfter w:val="1"/>
          <w:wAfter w:w="123" w:type="dxa"/>
        </w:trPr>
        <w:tc>
          <w:tcPr>
            <w:tcW w:w="1928" w:type="dxa"/>
            <w:tcBorders>
              <w:top w:val="nil"/>
              <w:left w:val="nil"/>
              <w:bottom w:val="nil"/>
              <w:right w:val="nil"/>
            </w:tcBorders>
            <w:noWrap/>
            <w:vAlign w:val="bottom"/>
            <w:hideMark/>
          </w:tcPr>
          <w:p w14:paraId="374DE779"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share (%)</w:t>
            </w:r>
          </w:p>
        </w:tc>
        <w:tc>
          <w:tcPr>
            <w:tcW w:w="823" w:type="dxa"/>
            <w:tcBorders>
              <w:top w:val="nil"/>
              <w:left w:val="nil"/>
              <w:bottom w:val="nil"/>
              <w:right w:val="nil"/>
            </w:tcBorders>
            <w:noWrap/>
            <w:vAlign w:val="bottom"/>
            <w:hideMark/>
          </w:tcPr>
          <w:p w14:paraId="42B5D736" w14:textId="1146EE15"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29.8</w:t>
            </w:r>
          </w:p>
        </w:tc>
        <w:tc>
          <w:tcPr>
            <w:tcW w:w="823" w:type="dxa"/>
            <w:tcBorders>
              <w:top w:val="nil"/>
              <w:left w:val="nil"/>
              <w:bottom w:val="nil"/>
              <w:right w:val="nil"/>
            </w:tcBorders>
            <w:noWrap/>
            <w:vAlign w:val="bottom"/>
            <w:hideMark/>
          </w:tcPr>
          <w:p w14:paraId="550E0CAE" w14:textId="4A9AAE8A"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21.9</w:t>
            </w:r>
          </w:p>
        </w:tc>
        <w:tc>
          <w:tcPr>
            <w:tcW w:w="823" w:type="dxa"/>
            <w:tcBorders>
              <w:top w:val="nil"/>
              <w:left w:val="nil"/>
              <w:bottom w:val="nil"/>
              <w:right w:val="nil"/>
            </w:tcBorders>
            <w:noWrap/>
            <w:vAlign w:val="bottom"/>
            <w:hideMark/>
          </w:tcPr>
          <w:p w14:paraId="170955CA" w14:textId="0A7D922C"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21.2</w:t>
            </w:r>
          </w:p>
        </w:tc>
        <w:tc>
          <w:tcPr>
            <w:tcW w:w="774" w:type="dxa"/>
            <w:tcBorders>
              <w:top w:val="nil"/>
              <w:left w:val="nil"/>
              <w:bottom w:val="nil"/>
              <w:right w:val="nil"/>
            </w:tcBorders>
            <w:noWrap/>
            <w:vAlign w:val="bottom"/>
            <w:hideMark/>
          </w:tcPr>
          <w:p w14:paraId="5C2CF368" w14:textId="2F1CF099"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7.5</w:t>
            </w:r>
          </w:p>
        </w:tc>
        <w:tc>
          <w:tcPr>
            <w:tcW w:w="774" w:type="dxa"/>
            <w:tcBorders>
              <w:top w:val="nil"/>
              <w:left w:val="nil"/>
              <w:bottom w:val="nil"/>
              <w:right w:val="nil"/>
            </w:tcBorders>
            <w:noWrap/>
            <w:vAlign w:val="bottom"/>
            <w:hideMark/>
          </w:tcPr>
          <w:p w14:paraId="4382D27E" w14:textId="31132178"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9.0</w:t>
            </w:r>
          </w:p>
        </w:tc>
        <w:tc>
          <w:tcPr>
            <w:tcW w:w="774" w:type="dxa"/>
            <w:tcBorders>
              <w:top w:val="nil"/>
              <w:left w:val="nil"/>
              <w:bottom w:val="nil"/>
              <w:right w:val="nil"/>
            </w:tcBorders>
            <w:noWrap/>
            <w:vAlign w:val="bottom"/>
            <w:hideMark/>
          </w:tcPr>
          <w:p w14:paraId="0CD21354" w14:textId="4D0EF7FD"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4.0</w:t>
            </w:r>
          </w:p>
        </w:tc>
        <w:tc>
          <w:tcPr>
            <w:tcW w:w="774" w:type="dxa"/>
            <w:tcBorders>
              <w:top w:val="nil"/>
              <w:left w:val="nil"/>
              <w:bottom w:val="nil"/>
              <w:right w:val="nil"/>
            </w:tcBorders>
            <w:noWrap/>
            <w:vAlign w:val="bottom"/>
            <w:hideMark/>
          </w:tcPr>
          <w:p w14:paraId="723C320A" w14:textId="5EFD1703"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1.9</w:t>
            </w:r>
          </w:p>
        </w:tc>
        <w:tc>
          <w:tcPr>
            <w:tcW w:w="774" w:type="dxa"/>
            <w:tcBorders>
              <w:top w:val="nil"/>
              <w:left w:val="nil"/>
              <w:bottom w:val="nil"/>
              <w:right w:val="nil"/>
            </w:tcBorders>
            <w:noWrap/>
            <w:vAlign w:val="bottom"/>
            <w:hideMark/>
          </w:tcPr>
          <w:p w14:paraId="0A589023" w14:textId="007AC193"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4.6</w:t>
            </w:r>
          </w:p>
        </w:tc>
        <w:tc>
          <w:tcPr>
            <w:tcW w:w="824" w:type="dxa"/>
            <w:tcBorders>
              <w:top w:val="nil"/>
              <w:left w:val="nil"/>
              <w:bottom w:val="nil"/>
              <w:right w:val="nil"/>
            </w:tcBorders>
            <w:noWrap/>
            <w:vAlign w:val="bottom"/>
            <w:hideMark/>
          </w:tcPr>
          <w:p w14:paraId="029E54C7" w14:textId="7777777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p>
        </w:tc>
      </w:tr>
      <w:tr w:rsidR="009979EA" w:rsidRPr="000A0B19" w14:paraId="4119F2EF" w14:textId="77777777" w:rsidTr="00012E83">
        <w:trPr>
          <w:gridAfter w:val="1"/>
          <w:wAfter w:w="123" w:type="dxa"/>
        </w:trPr>
        <w:tc>
          <w:tcPr>
            <w:tcW w:w="2751" w:type="dxa"/>
            <w:gridSpan w:val="2"/>
            <w:tcBorders>
              <w:top w:val="nil"/>
              <w:left w:val="nil"/>
              <w:bottom w:val="nil"/>
              <w:right w:val="nil"/>
            </w:tcBorders>
            <w:noWrap/>
            <w:vAlign w:val="bottom"/>
          </w:tcPr>
          <w:p w14:paraId="33C5B9CC" w14:textId="166C41CB" w:rsidR="009979EA" w:rsidRPr="005765DC" w:rsidRDefault="009979EA" w:rsidP="009979EA">
            <w:pPr>
              <w:widowControl w:val="0"/>
              <w:spacing w:after="0" w:line="240" w:lineRule="auto"/>
              <w:rPr>
                <w:sz w:val="20"/>
                <w:szCs w:val="20"/>
              </w:rPr>
            </w:pPr>
            <w:r w:rsidRPr="00AB2888">
              <w:rPr>
                <w:rFonts w:ascii="Calibri" w:eastAsia="Times New Roman" w:hAnsi="Calibri" w:cs="Calibri"/>
                <w:b/>
                <w:bCs/>
                <w:i/>
                <w:iCs/>
                <w:sz w:val="20"/>
                <w:szCs w:val="20"/>
                <w:lang w:eastAsia="en-AU"/>
              </w:rPr>
              <w:t>Equalisation distribution</w:t>
            </w:r>
          </w:p>
        </w:tc>
        <w:tc>
          <w:tcPr>
            <w:tcW w:w="823" w:type="dxa"/>
            <w:tcBorders>
              <w:top w:val="nil"/>
              <w:left w:val="nil"/>
              <w:bottom w:val="nil"/>
              <w:right w:val="nil"/>
            </w:tcBorders>
            <w:noWrap/>
          </w:tcPr>
          <w:p w14:paraId="437599AE" w14:textId="77777777" w:rsidR="009979EA" w:rsidRPr="005765DC" w:rsidRDefault="009979EA" w:rsidP="00EB03AB">
            <w:pPr>
              <w:widowControl w:val="0"/>
              <w:spacing w:after="0" w:line="240" w:lineRule="auto"/>
              <w:jc w:val="right"/>
              <w:rPr>
                <w:sz w:val="20"/>
                <w:szCs w:val="20"/>
              </w:rPr>
            </w:pPr>
          </w:p>
        </w:tc>
        <w:tc>
          <w:tcPr>
            <w:tcW w:w="823" w:type="dxa"/>
            <w:tcBorders>
              <w:top w:val="nil"/>
              <w:left w:val="nil"/>
              <w:bottom w:val="nil"/>
              <w:right w:val="nil"/>
            </w:tcBorders>
            <w:noWrap/>
          </w:tcPr>
          <w:p w14:paraId="1195887F"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30A23346"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5995D4AD"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640CDF4A"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5CDF100B"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747760FE" w14:textId="77777777" w:rsidR="009979EA" w:rsidRPr="005765DC" w:rsidRDefault="009979EA" w:rsidP="00EB03AB">
            <w:pPr>
              <w:widowControl w:val="0"/>
              <w:spacing w:after="0" w:line="240" w:lineRule="auto"/>
              <w:jc w:val="right"/>
              <w:rPr>
                <w:sz w:val="20"/>
                <w:szCs w:val="20"/>
              </w:rPr>
            </w:pPr>
          </w:p>
        </w:tc>
        <w:tc>
          <w:tcPr>
            <w:tcW w:w="824" w:type="dxa"/>
            <w:tcBorders>
              <w:top w:val="nil"/>
              <w:left w:val="nil"/>
              <w:bottom w:val="nil"/>
              <w:right w:val="nil"/>
            </w:tcBorders>
            <w:noWrap/>
          </w:tcPr>
          <w:p w14:paraId="22D0D8CD" w14:textId="77777777" w:rsidR="009979EA" w:rsidRPr="005765DC" w:rsidRDefault="009979EA" w:rsidP="00EB03AB">
            <w:pPr>
              <w:widowControl w:val="0"/>
              <w:spacing w:after="0" w:line="240" w:lineRule="auto"/>
              <w:jc w:val="right"/>
              <w:rPr>
                <w:sz w:val="20"/>
                <w:szCs w:val="20"/>
              </w:rPr>
            </w:pPr>
          </w:p>
        </w:tc>
      </w:tr>
      <w:tr w:rsidR="005765DC" w:rsidRPr="000A0B19" w14:paraId="46C1DC73" w14:textId="77777777" w:rsidTr="00012E83">
        <w:trPr>
          <w:gridAfter w:val="1"/>
          <w:wAfter w:w="123" w:type="dxa"/>
        </w:trPr>
        <w:tc>
          <w:tcPr>
            <w:tcW w:w="1928" w:type="dxa"/>
            <w:tcBorders>
              <w:top w:val="nil"/>
              <w:left w:val="nil"/>
              <w:bottom w:val="nil"/>
              <w:right w:val="nil"/>
            </w:tcBorders>
            <w:noWrap/>
            <w:vAlign w:val="bottom"/>
            <w:hideMark/>
          </w:tcPr>
          <w:p w14:paraId="78B1CA58"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 million</w:t>
            </w:r>
          </w:p>
        </w:tc>
        <w:tc>
          <w:tcPr>
            <w:tcW w:w="823" w:type="dxa"/>
            <w:tcBorders>
              <w:top w:val="nil"/>
              <w:left w:val="nil"/>
              <w:bottom w:val="nil"/>
              <w:right w:val="nil"/>
            </w:tcBorders>
            <w:noWrap/>
            <w:hideMark/>
          </w:tcPr>
          <w:p w14:paraId="57AC7E64" w14:textId="5573AE3D"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24,453</w:t>
            </w:r>
          </w:p>
        </w:tc>
        <w:tc>
          <w:tcPr>
            <w:tcW w:w="823" w:type="dxa"/>
            <w:tcBorders>
              <w:top w:val="nil"/>
              <w:left w:val="nil"/>
              <w:bottom w:val="nil"/>
              <w:right w:val="nil"/>
            </w:tcBorders>
            <w:noWrap/>
            <w:hideMark/>
          </w:tcPr>
          <w:p w14:paraId="0F7995E0" w14:textId="0B2C65F4"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17,972</w:t>
            </w:r>
          </w:p>
        </w:tc>
        <w:tc>
          <w:tcPr>
            <w:tcW w:w="823" w:type="dxa"/>
            <w:tcBorders>
              <w:top w:val="nil"/>
              <w:left w:val="nil"/>
              <w:bottom w:val="nil"/>
              <w:right w:val="nil"/>
            </w:tcBorders>
            <w:noWrap/>
            <w:hideMark/>
          </w:tcPr>
          <w:p w14:paraId="46777A28" w14:textId="357DDA6C"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17,358</w:t>
            </w:r>
          </w:p>
        </w:tc>
        <w:tc>
          <w:tcPr>
            <w:tcW w:w="774" w:type="dxa"/>
            <w:tcBorders>
              <w:top w:val="nil"/>
              <w:left w:val="nil"/>
              <w:bottom w:val="nil"/>
              <w:right w:val="nil"/>
            </w:tcBorders>
            <w:noWrap/>
            <w:hideMark/>
          </w:tcPr>
          <w:p w14:paraId="70962AD1" w14:textId="5252897B"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6,174</w:t>
            </w:r>
          </w:p>
        </w:tc>
        <w:tc>
          <w:tcPr>
            <w:tcW w:w="774" w:type="dxa"/>
            <w:tcBorders>
              <w:top w:val="nil"/>
              <w:left w:val="nil"/>
              <w:bottom w:val="nil"/>
              <w:right w:val="nil"/>
            </w:tcBorders>
            <w:noWrap/>
            <w:hideMark/>
          </w:tcPr>
          <w:p w14:paraId="4BF58F68" w14:textId="6448B20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7,354</w:t>
            </w:r>
          </w:p>
        </w:tc>
        <w:tc>
          <w:tcPr>
            <w:tcW w:w="774" w:type="dxa"/>
            <w:tcBorders>
              <w:top w:val="nil"/>
              <w:left w:val="nil"/>
              <w:bottom w:val="nil"/>
              <w:right w:val="nil"/>
            </w:tcBorders>
            <w:noWrap/>
            <w:hideMark/>
          </w:tcPr>
          <w:p w14:paraId="268B6FCF" w14:textId="3B19741A"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3,308</w:t>
            </w:r>
          </w:p>
        </w:tc>
        <w:tc>
          <w:tcPr>
            <w:tcW w:w="774" w:type="dxa"/>
            <w:tcBorders>
              <w:top w:val="nil"/>
              <w:left w:val="nil"/>
              <w:bottom w:val="nil"/>
              <w:right w:val="nil"/>
            </w:tcBorders>
            <w:noWrap/>
            <w:hideMark/>
          </w:tcPr>
          <w:p w14:paraId="4E4D28AC" w14:textId="2B2CCD6D"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1,572</w:t>
            </w:r>
          </w:p>
        </w:tc>
        <w:tc>
          <w:tcPr>
            <w:tcW w:w="774" w:type="dxa"/>
            <w:tcBorders>
              <w:top w:val="nil"/>
              <w:left w:val="nil"/>
              <w:bottom w:val="nil"/>
              <w:right w:val="nil"/>
            </w:tcBorders>
            <w:noWrap/>
            <w:hideMark/>
          </w:tcPr>
          <w:p w14:paraId="011E2B79" w14:textId="31B1367B"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3,803</w:t>
            </w:r>
          </w:p>
        </w:tc>
        <w:tc>
          <w:tcPr>
            <w:tcW w:w="824" w:type="dxa"/>
            <w:tcBorders>
              <w:top w:val="nil"/>
              <w:left w:val="nil"/>
              <w:bottom w:val="nil"/>
              <w:right w:val="nil"/>
            </w:tcBorders>
            <w:noWrap/>
            <w:hideMark/>
          </w:tcPr>
          <w:p w14:paraId="7D768464" w14:textId="390DA3F2"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81,994</w:t>
            </w:r>
          </w:p>
        </w:tc>
      </w:tr>
      <w:tr w:rsidR="009979EA" w:rsidRPr="00671B57" w14:paraId="7513065C" w14:textId="77777777" w:rsidTr="00012E83">
        <w:trPr>
          <w:gridAfter w:val="1"/>
          <w:wAfter w:w="123" w:type="dxa"/>
        </w:trPr>
        <w:tc>
          <w:tcPr>
            <w:tcW w:w="5171" w:type="dxa"/>
            <w:gridSpan w:val="5"/>
            <w:tcBorders>
              <w:top w:val="nil"/>
              <w:left w:val="nil"/>
              <w:bottom w:val="nil"/>
              <w:right w:val="nil"/>
            </w:tcBorders>
            <w:noWrap/>
          </w:tcPr>
          <w:p w14:paraId="6AF180B0" w14:textId="4DE00579" w:rsidR="009979EA" w:rsidRPr="00671B57" w:rsidRDefault="009979EA" w:rsidP="009979EA">
            <w:pPr>
              <w:widowControl w:val="0"/>
              <w:spacing w:after="0" w:line="240" w:lineRule="auto"/>
              <w:rPr>
                <w:sz w:val="20"/>
                <w:szCs w:val="20"/>
              </w:rPr>
            </w:pPr>
            <w:r w:rsidRPr="00671B57">
              <w:rPr>
                <w:b/>
                <w:bCs/>
                <w:i/>
                <w:iCs/>
                <w:sz w:val="20"/>
                <w:szCs w:val="20"/>
              </w:rPr>
              <w:t xml:space="preserve">Equalisation distribution after </w:t>
            </w:r>
            <w:r w:rsidR="000E797D">
              <w:rPr>
                <w:b/>
                <w:bCs/>
                <w:i/>
                <w:iCs/>
                <w:sz w:val="20"/>
                <w:szCs w:val="20"/>
              </w:rPr>
              <w:t>NoWO</w:t>
            </w:r>
          </w:p>
        </w:tc>
        <w:tc>
          <w:tcPr>
            <w:tcW w:w="774" w:type="dxa"/>
            <w:tcBorders>
              <w:top w:val="nil"/>
              <w:left w:val="nil"/>
              <w:bottom w:val="nil"/>
              <w:right w:val="nil"/>
            </w:tcBorders>
            <w:noWrap/>
          </w:tcPr>
          <w:p w14:paraId="4DE2DF51" w14:textId="77777777" w:rsidR="009979EA" w:rsidRPr="00671B57"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139DF82D" w14:textId="77777777" w:rsidR="009979EA" w:rsidRPr="00671B57"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2E469058" w14:textId="77777777" w:rsidR="009979EA" w:rsidRPr="00671B57"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641C4A12" w14:textId="77777777" w:rsidR="009979EA" w:rsidRPr="00671B57" w:rsidRDefault="009979EA" w:rsidP="00EB03AB">
            <w:pPr>
              <w:widowControl w:val="0"/>
              <w:spacing w:after="0" w:line="240" w:lineRule="auto"/>
              <w:jc w:val="right"/>
              <w:rPr>
                <w:sz w:val="20"/>
                <w:szCs w:val="20"/>
              </w:rPr>
            </w:pPr>
          </w:p>
        </w:tc>
        <w:tc>
          <w:tcPr>
            <w:tcW w:w="824" w:type="dxa"/>
            <w:tcBorders>
              <w:top w:val="nil"/>
              <w:left w:val="nil"/>
              <w:bottom w:val="nil"/>
              <w:right w:val="nil"/>
            </w:tcBorders>
            <w:noWrap/>
          </w:tcPr>
          <w:p w14:paraId="2C528708" w14:textId="77777777" w:rsidR="009979EA" w:rsidRPr="00671B57" w:rsidRDefault="009979EA" w:rsidP="00EB03AB">
            <w:pPr>
              <w:widowControl w:val="0"/>
              <w:spacing w:after="0" w:line="240" w:lineRule="auto"/>
              <w:jc w:val="right"/>
              <w:rPr>
                <w:sz w:val="20"/>
                <w:szCs w:val="20"/>
              </w:rPr>
            </w:pPr>
          </w:p>
        </w:tc>
      </w:tr>
      <w:tr w:rsidR="00EB03AB" w:rsidRPr="00671B57" w14:paraId="466CC0E2" w14:textId="77777777" w:rsidTr="00012E83">
        <w:trPr>
          <w:gridAfter w:val="1"/>
          <w:wAfter w:w="123" w:type="dxa"/>
        </w:trPr>
        <w:tc>
          <w:tcPr>
            <w:tcW w:w="1928" w:type="dxa"/>
            <w:tcBorders>
              <w:top w:val="nil"/>
              <w:left w:val="nil"/>
              <w:bottom w:val="nil"/>
              <w:right w:val="nil"/>
            </w:tcBorders>
            <w:noWrap/>
          </w:tcPr>
          <w:p w14:paraId="56B57E41" w14:textId="5DCA19C7" w:rsidR="00EB03AB" w:rsidRPr="00671B57" w:rsidRDefault="00EB03AB" w:rsidP="00EB03AB">
            <w:pPr>
              <w:widowControl w:val="0"/>
              <w:spacing w:after="0" w:line="240" w:lineRule="auto"/>
              <w:rPr>
                <w:rFonts w:ascii="Calibri" w:eastAsia="Times New Roman" w:hAnsi="Calibri" w:cs="Calibri"/>
                <w:sz w:val="20"/>
                <w:szCs w:val="20"/>
                <w:lang w:eastAsia="en-AU"/>
              </w:rPr>
            </w:pPr>
            <w:r w:rsidRPr="00671B57">
              <w:rPr>
                <w:sz w:val="20"/>
                <w:szCs w:val="20"/>
              </w:rPr>
              <w:t>$ million</w:t>
            </w:r>
          </w:p>
        </w:tc>
        <w:tc>
          <w:tcPr>
            <w:tcW w:w="823" w:type="dxa"/>
            <w:tcBorders>
              <w:top w:val="nil"/>
              <w:left w:val="nil"/>
              <w:bottom w:val="nil"/>
              <w:right w:val="nil"/>
            </w:tcBorders>
            <w:noWrap/>
          </w:tcPr>
          <w:p w14:paraId="0BB96E3D" w14:textId="2D4BC960" w:rsidR="00EB03AB" w:rsidRPr="00671B57" w:rsidRDefault="00EB03AB" w:rsidP="00EB03AB">
            <w:pPr>
              <w:widowControl w:val="0"/>
              <w:spacing w:after="0" w:line="240" w:lineRule="auto"/>
              <w:jc w:val="right"/>
              <w:rPr>
                <w:sz w:val="20"/>
                <w:szCs w:val="20"/>
              </w:rPr>
            </w:pPr>
            <w:r w:rsidRPr="00671B57">
              <w:rPr>
                <w:sz w:val="20"/>
                <w:szCs w:val="20"/>
              </w:rPr>
              <w:t>25,917</w:t>
            </w:r>
          </w:p>
        </w:tc>
        <w:tc>
          <w:tcPr>
            <w:tcW w:w="823" w:type="dxa"/>
            <w:tcBorders>
              <w:top w:val="nil"/>
              <w:left w:val="nil"/>
              <w:bottom w:val="nil"/>
              <w:right w:val="nil"/>
            </w:tcBorders>
            <w:noWrap/>
          </w:tcPr>
          <w:p w14:paraId="63C6DFD7" w14:textId="4F7938CC" w:rsidR="00EB03AB" w:rsidRPr="00671B57" w:rsidRDefault="00EB03AB" w:rsidP="00EB03AB">
            <w:pPr>
              <w:widowControl w:val="0"/>
              <w:spacing w:after="0" w:line="240" w:lineRule="auto"/>
              <w:jc w:val="right"/>
              <w:rPr>
                <w:sz w:val="20"/>
                <w:szCs w:val="20"/>
              </w:rPr>
            </w:pPr>
            <w:r w:rsidRPr="00671B57">
              <w:rPr>
                <w:sz w:val="20"/>
                <w:szCs w:val="20"/>
              </w:rPr>
              <w:t>19,176</w:t>
            </w:r>
          </w:p>
        </w:tc>
        <w:tc>
          <w:tcPr>
            <w:tcW w:w="823" w:type="dxa"/>
            <w:tcBorders>
              <w:top w:val="nil"/>
              <w:left w:val="nil"/>
              <w:bottom w:val="nil"/>
              <w:right w:val="nil"/>
            </w:tcBorders>
            <w:noWrap/>
          </w:tcPr>
          <w:p w14:paraId="5F863875" w14:textId="7884CA8A" w:rsidR="00EB03AB" w:rsidRPr="00671B57" w:rsidRDefault="00EB03AB" w:rsidP="00EB03AB">
            <w:pPr>
              <w:widowControl w:val="0"/>
              <w:spacing w:after="0" w:line="240" w:lineRule="auto"/>
              <w:jc w:val="right"/>
              <w:rPr>
                <w:sz w:val="20"/>
                <w:szCs w:val="20"/>
              </w:rPr>
            </w:pPr>
            <w:r w:rsidRPr="00671B57">
              <w:rPr>
                <w:sz w:val="20"/>
                <w:szCs w:val="20"/>
              </w:rPr>
              <w:t>18,305</w:t>
            </w:r>
          </w:p>
        </w:tc>
        <w:tc>
          <w:tcPr>
            <w:tcW w:w="774" w:type="dxa"/>
            <w:tcBorders>
              <w:top w:val="nil"/>
              <w:left w:val="nil"/>
              <w:bottom w:val="nil"/>
              <w:right w:val="nil"/>
            </w:tcBorders>
            <w:noWrap/>
          </w:tcPr>
          <w:p w14:paraId="3B30DC49" w14:textId="195B0792" w:rsidR="00EB03AB" w:rsidRPr="00671B57" w:rsidRDefault="00EB03AB" w:rsidP="00EB03AB">
            <w:pPr>
              <w:widowControl w:val="0"/>
              <w:spacing w:after="0" w:line="240" w:lineRule="auto"/>
              <w:jc w:val="right"/>
              <w:rPr>
                <w:sz w:val="20"/>
                <w:szCs w:val="20"/>
              </w:rPr>
            </w:pPr>
            <w:r w:rsidRPr="00671B57">
              <w:rPr>
                <w:sz w:val="20"/>
                <w:szCs w:val="20"/>
              </w:rPr>
              <w:t>6,174</w:t>
            </w:r>
          </w:p>
        </w:tc>
        <w:tc>
          <w:tcPr>
            <w:tcW w:w="774" w:type="dxa"/>
            <w:tcBorders>
              <w:top w:val="nil"/>
              <w:left w:val="nil"/>
              <w:bottom w:val="nil"/>
              <w:right w:val="nil"/>
            </w:tcBorders>
            <w:noWrap/>
          </w:tcPr>
          <w:p w14:paraId="5C7FB90E" w14:textId="543E3432" w:rsidR="00EB03AB" w:rsidRPr="00671B57" w:rsidRDefault="00EB03AB" w:rsidP="00EB03AB">
            <w:pPr>
              <w:widowControl w:val="0"/>
              <w:spacing w:after="0" w:line="240" w:lineRule="auto"/>
              <w:jc w:val="right"/>
              <w:rPr>
                <w:sz w:val="20"/>
                <w:szCs w:val="20"/>
              </w:rPr>
            </w:pPr>
            <w:r w:rsidRPr="00671B57">
              <w:rPr>
                <w:sz w:val="20"/>
                <w:szCs w:val="20"/>
              </w:rPr>
              <w:t>7,668</w:t>
            </w:r>
          </w:p>
        </w:tc>
        <w:tc>
          <w:tcPr>
            <w:tcW w:w="774" w:type="dxa"/>
            <w:tcBorders>
              <w:top w:val="nil"/>
              <w:left w:val="nil"/>
              <w:bottom w:val="nil"/>
              <w:right w:val="nil"/>
            </w:tcBorders>
            <w:noWrap/>
          </w:tcPr>
          <w:p w14:paraId="2AEB3471" w14:textId="716538EE" w:rsidR="00EB03AB" w:rsidRPr="00671B57" w:rsidRDefault="00EB03AB" w:rsidP="00EB03AB">
            <w:pPr>
              <w:widowControl w:val="0"/>
              <w:spacing w:after="0" w:line="240" w:lineRule="auto"/>
              <w:jc w:val="right"/>
              <w:rPr>
                <w:sz w:val="20"/>
                <w:szCs w:val="20"/>
              </w:rPr>
            </w:pPr>
            <w:r w:rsidRPr="00671B57">
              <w:rPr>
                <w:sz w:val="20"/>
                <w:szCs w:val="20"/>
              </w:rPr>
              <w:t>3,395</w:t>
            </w:r>
          </w:p>
        </w:tc>
        <w:tc>
          <w:tcPr>
            <w:tcW w:w="774" w:type="dxa"/>
            <w:tcBorders>
              <w:top w:val="nil"/>
              <w:left w:val="nil"/>
              <w:bottom w:val="nil"/>
              <w:right w:val="nil"/>
            </w:tcBorders>
            <w:noWrap/>
          </w:tcPr>
          <w:p w14:paraId="1C478B2D" w14:textId="5345E956" w:rsidR="00EB03AB" w:rsidRPr="00671B57" w:rsidRDefault="00EB03AB" w:rsidP="00EB03AB">
            <w:pPr>
              <w:widowControl w:val="0"/>
              <w:spacing w:after="0" w:line="240" w:lineRule="auto"/>
              <w:jc w:val="right"/>
              <w:rPr>
                <w:sz w:val="20"/>
                <w:szCs w:val="20"/>
              </w:rPr>
            </w:pPr>
            <w:r w:rsidRPr="00671B57">
              <w:rPr>
                <w:sz w:val="20"/>
                <w:szCs w:val="20"/>
              </w:rPr>
              <w:t>1,653</w:t>
            </w:r>
          </w:p>
        </w:tc>
        <w:tc>
          <w:tcPr>
            <w:tcW w:w="774" w:type="dxa"/>
            <w:tcBorders>
              <w:top w:val="nil"/>
              <w:left w:val="nil"/>
              <w:bottom w:val="nil"/>
              <w:right w:val="nil"/>
            </w:tcBorders>
            <w:noWrap/>
          </w:tcPr>
          <w:p w14:paraId="7FB2F2B1" w14:textId="3C157138" w:rsidR="00EB03AB" w:rsidRPr="00671B57" w:rsidRDefault="00EB03AB" w:rsidP="00EB03AB">
            <w:pPr>
              <w:widowControl w:val="0"/>
              <w:spacing w:after="0" w:line="240" w:lineRule="auto"/>
              <w:jc w:val="right"/>
              <w:rPr>
                <w:sz w:val="20"/>
                <w:szCs w:val="20"/>
              </w:rPr>
            </w:pPr>
            <w:r w:rsidRPr="00671B57">
              <w:rPr>
                <w:sz w:val="20"/>
                <w:szCs w:val="20"/>
              </w:rPr>
              <w:t>3,815</w:t>
            </w:r>
          </w:p>
        </w:tc>
        <w:tc>
          <w:tcPr>
            <w:tcW w:w="824" w:type="dxa"/>
            <w:tcBorders>
              <w:top w:val="nil"/>
              <w:left w:val="nil"/>
              <w:bottom w:val="nil"/>
              <w:right w:val="nil"/>
            </w:tcBorders>
            <w:noWrap/>
          </w:tcPr>
          <w:p w14:paraId="0F157D18" w14:textId="1DA5372E" w:rsidR="00EB03AB" w:rsidRPr="00671B57" w:rsidRDefault="00EB03AB" w:rsidP="00EB03AB">
            <w:pPr>
              <w:widowControl w:val="0"/>
              <w:spacing w:after="0" w:line="240" w:lineRule="auto"/>
              <w:jc w:val="right"/>
              <w:rPr>
                <w:sz w:val="20"/>
                <w:szCs w:val="20"/>
              </w:rPr>
            </w:pPr>
            <w:r w:rsidRPr="00671B57">
              <w:rPr>
                <w:sz w:val="20"/>
                <w:szCs w:val="20"/>
              </w:rPr>
              <w:t>86,103</w:t>
            </w:r>
          </w:p>
        </w:tc>
      </w:tr>
      <w:tr w:rsidR="005765DC" w:rsidRPr="000A0B19" w14:paraId="6399AC06" w14:textId="77777777" w:rsidTr="00012E83">
        <w:trPr>
          <w:gridAfter w:val="1"/>
          <w:wAfter w:w="123" w:type="dxa"/>
        </w:trPr>
        <w:tc>
          <w:tcPr>
            <w:tcW w:w="1928" w:type="dxa"/>
            <w:tcBorders>
              <w:top w:val="nil"/>
              <w:left w:val="nil"/>
              <w:bottom w:val="nil"/>
              <w:right w:val="nil"/>
            </w:tcBorders>
            <w:noWrap/>
            <w:vAlign w:val="bottom"/>
            <w:hideMark/>
          </w:tcPr>
          <w:p w14:paraId="1633115B" w14:textId="77777777" w:rsidR="005765DC" w:rsidRPr="000A0B19" w:rsidRDefault="005765DC" w:rsidP="00EB03AB">
            <w:pPr>
              <w:widowControl w:val="0"/>
              <w:spacing w:before="60" w:after="0" w:line="240" w:lineRule="auto"/>
              <w:rPr>
                <w:rFonts w:ascii="Calibri" w:eastAsia="Times New Roman" w:hAnsi="Calibri" w:cs="Calibri"/>
                <w:b/>
                <w:bCs/>
                <w:sz w:val="20"/>
                <w:szCs w:val="20"/>
                <w:lang w:eastAsia="en-AU"/>
              </w:rPr>
            </w:pPr>
            <w:r w:rsidRPr="000A0B19">
              <w:rPr>
                <w:rFonts w:ascii="Calibri" w:eastAsia="Times New Roman" w:hAnsi="Calibri" w:cs="Calibri"/>
                <w:b/>
                <w:bCs/>
                <w:sz w:val="20"/>
                <w:szCs w:val="20"/>
                <w:lang w:eastAsia="en-AU"/>
              </w:rPr>
              <w:t>2023–24</w:t>
            </w:r>
          </w:p>
        </w:tc>
        <w:tc>
          <w:tcPr>
            <w:tcW w:w="823" w:type="dxa"/>
            <w:tcBorders>
              <w:top w:val="nil"/>
              <w:left w:val="nil"/>
              <w:bottom w:val="nil"/>
              <w:right w:val="nil"/>
            </w:tcBorders>
            <w:noWrap/>
            <w:hideMark/>
          </w:tcPr>
          <w:p w14:paraId="402D80EA" w14:textId="77777777" w:rsidR="005765DC" w:rsidRPr="005765DC" w:rsidRDefault="005765DC" w:rsidP="00EB03AB">
            <w:pPr>
              <w:widowControl w:val="0"/>
              <w:spacing w:before="60" w:after="0" w:line="240" w:lineRule="auto"/>
              <w:rPr>
                <w:rFonts w:ascii="Calibri" w:eastAsia="Times New Roman" w:hAnsi="Calibri" w:cs="Calibri"/>
                <w:b/>
                <w:bCs/>
                <w:sz w:val="20"/>
                <w:szCs w:val="20"/>
                <w:lang w:eastAsia="en-AU"/>
              </w:rPr>
            </w:pPr>
          </w:p>
        </w:tc>
        <w:tc>
          <w:tcPr>
            <w:tcW w:w="823" w:type="dxa"/>
            <w:tcBorders>
              <w:top w:val="nil"/>
              <w:left w:val="nil"/>
              <w:bottom w:val="nil"/>
              <w:right w:val="nil"/>
            </w:tcBorders>
            <w:noWrap/>
            <w:hideMark/>
          </w:tcPr>
          <w:p w14:paraId="2CB754F8"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823" w:type="dxa"/>
            <w:tcBorders>
              <w:top w:val="nil"/>
              <w:left w:val="nil"/>
              <w:bottom w:val="nil"/>
              <w:right w:val="nil"/>
            </w:tcBorders>
            <w:noWrap/>
            <w:hideMark/>
          </w:tcPr>
          <w:p w14:paraId="10437E45"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084FDE2F"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7B0B5EA1"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7E3A311C"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197AEB4C"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1BA17A49"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c>
          <w:tcPr>
            <w:tcW w:w="824" w:type="dxa"/>
            <w:tcBorders>
              <w:top w:val="nil"/>
              <w:left w:val="nil"/>
              <w:bottom w:val="nil"/>
              <w:right w:val="nil"/>
            </w:tcBorders>
            <w:noWrap/>
            <w:hideMark/>
          </w:tcPr>
          <w:p w14:paraId="1CDCF46D" w14:textId="77777777" w:rsidR="005765DC" w:rsidRPr="005765DC" w:rsidRDefault="005765DC" w:rsidP="00EB03AB">
            <w:pPr>
              <w:widowControl w:val="0"/>
              <w:spacing w:before="60" w:after="0" w:line="240" w:lineRule="auto"/>
              <w:rPr>
                <w:rFonts w:ascii="Times New Roman" w:eastAsia="Times New Roman" w:hAnsi="Times New Roman" w:cs="Times New Roman"/>
                <w:sz w:val="20"/>
                <w:szCs w:val="20"/>
                <w:lang w:eastAsia="en-AU"/>
              </w:rPr>
            </w:pPr>
          </w:p>
        </w:tc>
      </w:tr>
      <w:tr w:rsidR="005765DC" w:rsidRPr="000A0B19" w14:paraId="1525E8D6" w14:textId="77777777" w:rsidTr="00012E83">
        <w:trPr>
          <w:gridAfter w:val="1"/>
          <w:wAfter w:w="123" w:type="dxa"/>
        </w:trPr>
        <w:tc>
          <w:tcPr>
            <w:tcW w:w="1928" w:type="dxa"/>
            <w:tcBorders>
              <w:top w:val="nil"/>
              <w:left w:val="nil"/>
              <w:bottom w:val="nil"/>
              <w:right w:val="nil"/>
            </w:tcBorders>
            <w:noWrap/>
            <w:vAlign w:val="bottom"/>
            <w:hideMark/>
          </w:tcPr>
          <w:p w14:paraId="19694563" w14:textId="77777777" w:rsidR="005765DC" w:rsidRPr="000A0B19" w:rsidRDefault="005765DC" w:rsidP="00EB03AB">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GST relativity</w:t>
            </w:r>
          </w:p>
        </w:tc>
        <w:tc>
          <w:tcPr>
            <w:tcW w:w="823" w:type="dxa"/>
            <w:tcBorders>
              <w:top w:val="nil"/>
              <w:left w:val="nil"/>
              <w:bottom w:val="nil"/>
              <w:right w:val="nil"/>
            </w:tcBorders>
            <w:noWrap/>
            <w:hideMark/>
          </w:tcPr>
          <w:p w14:paraId="7697AD52" w14:textId="258F6B80"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0.9235</w:t>
            </w:r>
          </w:p>
        </w:tc>
        <w:tc>
          <w:tcPr>
            <w:tcW w:w="823" w:type="dxa"/>
            <w:tcBorders>
              <w:top w:val="nil"/>
              <w:left w:val="nil"/>
              <w:bottom w:val="nil"/>
              <w:right w:val="nil"/>
            </w:tcBorders>
            <w:noWrap/>
            <w:hideMark/>
          </w:tcPr>
          <w:p w14:paraId="33E11222" w14:textId="68C0C638"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0.8517</w:t>
            </w:r>
          </w:p>
        </w:tc>
        <w:tc>
          <w:tcPr>
            <w:tcW w:w="823" w:type="dxa"/>
            <w:tcBorders>
              <w:top w:val="nil"/>
              <w:left w:val="nil"/>
              <w:bottom w:val="nil"/>
              <w:right w:val="nil"/>
            </w:tcBorders>
            <w:noWrap/>
            <w:hideMark/>
          </w:tcPr>
          <w:p w14:paraId="5C817931" w14:textId="67885637" w:rsidR="005765DC" w:rsidRPr="005765DC" w:rsidRDefault="005765DC" w:rsidP="00EB03AB">
            <w:pPr>
              <w:widowControl w:val="0"/>
              <w:spacing w:after="0" w:line="240" w:lineRule="auto"/>
              <w:jc w:val="right"/>
              <w:rPr>
                <w:rFonts w:ascii="Calibri" w:eastAsia="Times New Roman" w:hAnsi="Calibri" w:cs="Calibri"/>
                <w:color w:val="000000"/>
                <w:sz w:val="20"/>
                <w:szCs w:val="20"/>
                <w:lang w:eastAsia="en-AU"/>
              </w:rPr>
            </w:pPr>
            <w:r w:rsidRPr="005765DC">
              <w:rPr>
                <w:sz w:val="20"/>
                <w:szCs w:val="20"/>
              </w:rPr>
              <w:t>1.0312</w:t>
            </w:r>
          </w:p>
        </w:tc>
        <w:tc>
          <w:tcPr>
            <w:tcW w:w="774" w:type="dxa"/>
            <w:tcBorders>
              <w:top w:val="nil"/>
              <w:left w:val="nil"/>
              <w:bottom w:val="nil"/>
              <w:right w:val="nil"/>
            </w:tcBorders>
            <w:noWrap/>
            <w:hideMark/>
          </w:tcPr>
          <w:p w14:paraId="6E133AA5" w14:textId="308C76A8"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0.7000</w:t>
            </w:r>
          </w:p>
        </w:tc>
        <w:tc>
          <w:tcPr>
            <w:tcW w:w="774" w:type="dxa"/>
            <w:tcBorders>
              <w:top w:val="nil"/>
              <w:left w:val="nil"/>
              <w:bottom w:val="nil"/>
              <w:right w:val="nil"/>
            </w:tcBorders>
            <w:noWrap/>
            <w:hideMark/>
          </w:tcPr>
          <w:p w14:paraId="72BDB0B8" w14:textId="7901086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1.3946</w:t>
            </w:r>
          </w:p>
        </w:tc>
        <w:tc>
          <w:tcPr>
            <w:tcW w:w="774" w:type="dxa"/>
            <w:tcBorders>
              <w:top w:val="nil"/>
              <w:left w:val="nil"/>
              <w:bottom w:val="nil"/>
              <w:right w:val="nil"/>
            </w:tcBorders>
            <w:noWrap/>
            <w:hideMark/>
          </w:tcPr>
          <w:p w14:paraId="72316885" w14:textId="6A50F901"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1.7908</w:t>
            </w:r>
          </w:p>
        </w:tc>
        <w:tc>
          <w:tcPr>
            <w:tcW w:w="774" w:type="dxa"/>
            <w:tcBorders>
              <w:top w:val="nil"/>
              <w:left w:val="nil"/>
              <w:bottom w:val="nil"/>
              <w:right w:val="nil"/>
            </w:tcBorders>
            <w:noWrap/>
            <w:hideMark/>
          </w:tcPr>
          <w:p w14:paraId="6C83A2E3" w14:textId="6A9CBF5B"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1.1954</w:t>
            </w:r>
          </w:p>
        </w:tc>
        <w:tc>
          <w:tcPr>
            <w:tcW w:w="774" w:type="dxa"/>
            <w:tcBorders>
              <w:top w:val="nil"/>
              <w:left w:val="nil"/>
              <w:bottom w:val="nil"/>
              <w:right w:val="nil"/>
            </w:tcBorders>
            <w:noWrap/>
            <w:hideMark/>
          </w:tcPr>
          <w:p w14:paraId="110CBFF3" w14:textId="531FD725"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r w:rsidRPr="005765DC">
              <w:rPr>
                <w:sz w:val="20"/>
                <w:szCs w:val="20"/>
              </w:rPr>
              <w:t>4.9873</w:t>
            </w:r>
          </w:p>
        </w:tc>
        <w:tc>
          <w:tcPr>
            <w:tcW w:w="824" w:type="dxa"/>
            <w:tcBorders>
              <w:top w:val="nil"/>
              <w:left w:val="nil"/>
              <w:bottom w:val="nil"/>
              <w:right w:val="nil"/>
            </w:tcBorders>
            <w:noWrap/>
            <w:hideMark/>
          </w:tcPr>
          <w:p w14:paraId="312C8CE5" w14:textId="77777777" w:rsidR="005765DC" w:rsidRPr="005765DC" w:rsidRDefault="005765DC" w:rsidP="00EB03AB">
            <w:pPr>
              <w:widowControl w:val="0"/>
              <w:spacing w:after="0" w:line="240" w:lineRule="auto"/>
              <w:jc w:val="right"/>
              <w:rPr>
                <w:rFonts w:ascii="Calibri" w:eastAsia="Times New Roman" w:hAnsi="Calibri" w:cs="Calibri"/>
                <w:sz w:val="20"/>
                <w:szCs w:val="20"/>
                <w:lang w:eastAsia="en-AU"/>
              </w:rPr>
            </w:pPr>
          </w:p>
        </w:tc>
      </w:tr>
      <w:tr w:rsidR="005D4FDE" w:rsidRPr="000A0B19" w14:paraId="62D32CCC" w14:textId="77777777" w:rsidTr="00012E83">
        <w:trPr>
          <w:gridAfter w:val="1"/>
          <w:wAfter w:w="123" w:type="dxa"/>
        </w:trPr>
        <w:tc>
          <w:tcPr>
            <w:tcW w:w="1928" w:type="dxa"/>
            <w:tcBorders>
              <w:top w:val="nil"/>
              <w:left w:val="nil"/>
              <w:bottom w:val="nil"/>
              <w:right w:val="nil"/>
            </w:tcBorders>
            <w:noWrap/>
            <w:vAlign w:val="bottom"/>
            <w:hideMark/>
          </w:tcPr>
          <w:p w14:paraId="6A6223B2" w14:textId="77777777" w:rsidR="005D4FDE" w:rsidRPr="000A0B19" w:rsidRDefault="005D4FDE" w:rsidP="005D4FDE">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Population ('000)</w:t>
            </w:r>
          </w:p>
        </w:tc>
        <w:tc>
          <w:tcPr>
            <w:tcW w:w="823" w:type="dxa"/>
            <w:tcBorders>
              <w:top w:val="nil"/>
              <w:left w:val="nil"/>
              <w:bottom w:val="nil"/>
              <w:right w:val="nil"/>
            </w:tcBorders>
            <w:noWrap/>
            <w:hideMark/>
          </w:tcPr>
          <w:p w14:paraId="52004838" w14:textId="2A012E92"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8,435</w:t>
            </w:r>
          </w:p>
        </w:tc>
        <w:tc>
          <w:tcPr>
            <w:tcW w:w="823" w:type="dxa"/>
            <w:tcBorders>
              <w:top w:val="nil"/>
              <w:left w:val="nil"/>
              <w:bottom w:val="nil"/>
              <w:right w:val="nil"/>
            </w:tcBorders>
            <w:noWrap/>
            <w:hideMark/>
          </w:tcPr>
          <w:p w14:paraId="6FDF5D0A" w14:textId="496B037F"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6,906</w:t>
            </w:r>
          </w:p>
        </w:tc>
        <w:tc>
          <w:tcPr>
            <w:tcW w:w="823" w:type="dxa"/>
            <w:tcBorders>
              <w:top w:val="nil"/>
              <w:left w:val="nil"/>
              <w:bottom w:val="nil"/>
              <w:right w:val="nil"/>
            </w:tcBorders>
            <w:noWrap/>
            <w:hideMark/>
          </w:tcPr>
          <w:p w14:paraId="67013A86" w14:textId="1685C82F"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5,528</w:t>
            </w:r>
          </w:p>
        </w:tc>
        <w:tc>
          <w:tcPr>
            <w:tcW w:w="774" w:type="dxa"/>
            <w:tcBorders>
              <w:top w:val="nil"/>
              <w:left w:val="nil"/>
              <w:bottom w:val="nil"/>
              <w:right w:val="nil"/>
            </w:tcBorders>
            <w:noWrap/>
            <w:hideMark/>
          </w:tcPr>
          <w:p w14:paraId="352F041E" w14:textId="0A034E9B"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2,928</w:t>
            </w:r>
          </w:p>
        </w:tc>
        <w:tc>
          <w:tcPr>
            <w:tcW w:w="774" w:type="dxa"/>
            <w:tcBorders>
              <w:top w:val="nil"/>
              <w:left w:val="nil"/>
              <w:bottom w:val="nil"/>
              <w:right w:val="nil"/>
            </w:tcBorders>
            <w:noWrap/>
            <w:hideMark/>
          </w:tcPr>
          <w:p w14:paraId="67BDB9C7" w14:textId="4DBC2EDC"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1,866</w:t>
            </w:r>
          </w:p>
        </w:tc>
        <w:tc>
          <w:tcPr>
            <w:tcW w:w="774" w:type="dxa"/>
            <w:tcBorders>
              <w:top w:val="nil"/>
              <w:left w:val="nil"/>
              <w:bottom w:val="nil"/>
              <w:right w:val="nil"/>
            </w:tcBorders>
            <w:noWrap/>
            <w:hideMark/>
          </w:tcPr>
          <w:p w14:paraId="748D010C" w14:textId="12A1BD76"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575</w:t>
            </w:r>
          </w:p>
        </w:tc>
        <w:tc>
          <w:tcPr>
            <w:tcW w:w="774" w:type="dxa"/>
            <w:tcBorders>
              <w:top w:val="nil"/>
              <w:left w:val="nil"/>
              <w:bottom w:val="nil"/>
              <w:right w:val="nil"/>
            </w:tcBorders>
            <w:noWrap/>
            <w:hideMark/>
          </w:tcPr>
          <w:p w14:paraId="606E2FEE" w14:textId="04418021"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470</w:t>
            </w:r>
          </w:p>
        </w:tc>
        <w:tc>
          <w:tcPr>
            <w:tcW w:w="774" w:type="dxa"/>
            <w:tcBorders>
              <w:top w:val="nil"/>
              <w:left w:val="nil"/>
              <w:bottom w:val="nil"/>
              <w:right w:val="nil"/>
            </w:tcBorders>
            <w:noWrap/>
            <w:hideMark/>
          </w:tcPr>
          <w:p w14:paraId="7E319FFD" w14:textId="3F697521"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254</w:t>
            </w:r>
          </w:p>
        </w:tc>
        <w:tc>
          <w:tcPr>
            <w:tcW w:w="824" w:type="dxa"/>
            <w:tcBorders>
              <w:top w:val="nil"/>
              <w:left w:val="nil"/>
              <w:bottom w:val="nil"/>
              <w:right w:val="nil"/>
            </w:tcBorders>
            <w:noWrap/>
            <w:hideMark/>
          </w:tcPr>
          <w:p w14:paraId="50D3A7A4" w14:textId="067A211A"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26,962</w:t>
            </w:r>
          </w:p>
        </w:tc>
      </w:tr>
      <w:tr w:rsidR="005D4FDE" w:rsidRPr="000A0B19" w14:paraId="0917021E" w14:textId="77777777" w:rsidTr="005D4FDE">
        <w:trPr>
          <w:gridAfter w:val="1"/>
          <w:wAfter w:w="123" w:type="dxa"/>
        </w:trPr>
        <w:tc>
          <w:tcPr>
            <w:tcW w:w="1928" w:type="dxa"/>
            <w:tcBorders>
              <w:top w:val="nil"/>
              <w:left w:val="nil"/>
              <w:bottom w:val="nil"/>
              <w:right w:val="nil"/>
            </w:tcBorders>
            <w:noWrap/>
            <w:vAlign w:val="bottom"/>
            <w:hideMark/>
          </w:tcPr>
          <w:p w14:paraId="5A6A6F5D" w14:textId="77777777" w:rsidR="005D4FDE" w:rsidRPr="000A0B19" w:rsidRDefault="005D4FDE" w:rsidP="005D4FDE">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('000)</w:t>
            </w:r>
          </w:p>
        </w:tc>
        <w:tc>
          <w:tcPr>
            <w:tcW w:w="823" w:type="dxa"/>
            <w:tcBorders>
              <w:top w:val="nil"/>
              <w:left w:val="nil"/>
              <w:bottom w:val="nil"/>
              <w:right w:val="nil"/>
            </w:tcBorders>
            <w:noWrap/>
            <w:vAlign w:val="bottom"/>
            <w:hideMark/>
          </w:tcPr>
          <w:p w14:paraId="403F3A25" w14:textId="4835F751"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7,789</w:t>
            </w:r>
          </w:p>
        </w:tc>
        <w:tc>
          <w:tcPr>
            <w:tcW w:w="823" w:type="dxa"/>
            <w:tcBorders>
              <w:top w:val="nil"/>
              <w:left w:val="nil"/>
              <w:bottom w:val="nil"/>
              <w:right w:val="nil"/>
            </w:tcBorders>
            <w:noWrap/>
            <w:vAlign w:val="bottom"/>
            <w:hideMark/>
          </w:tcPr>
          <w:p w14:paraId="54A684D7" w14:textId="7C4D508B"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5,882</w:t>
            </w:r>
          </w:p>
        </w:tc>
        <w:tc>
          <w:tcPr>
            <w:tcW w:w="823" w:type="dxa"/>
            <w:tcBorders>
              <w:top w:val="nil"/>
              <w:left w:val="nil"/>
              <w:bottom w:val="nil"/>
              <w:right w:val="nil"/>
            </w:tcBorders>
            <w:noWrap/>
            <w:vAlign w:val="bottom"/>
            <w:hideMark/>
          </w:tcPr>
          <w:p w14:paraId="13431F6C" w14:textId="57AAC46A"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5,701</w:t>
            </w:r>
          </w:p>
        </w:tc>
        <w:tc>
          <w:tcPr>
            <w:tcW w:w="774" w:type="dxa"/>
            <w:tcBorders>
              <w:top w:val="nil"/>
              <w:left w:val="nil"/>
              <w:bottom w:val="nil"/>
              <w:right w:val="nil"/>
            </w:tcBorders>
            <w:noWrap/>
            <w:vAlign w:val="bottom"/>
            <w:hideMark/>
          </w:tcPr>
          <w:p w14:paraId="11193A9E" w14:textId="5B4BC2BD"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2,050</w:t>
            </w:r>
          </w:p>
        </w:tc>
        <w:tc>
          <w:tcPr>
            <w:tcW w:w="774" w:type="dxa"/>
            <w:tcBorders>
              <w:top w:val="nil"/>
              <w:left w:val="nil"/>
              <w:bottom w:val="nil"/>
              <w:right w:val="nil"/>
            </w:tcBorders>
            <w:noWrap/>
            <w:vAlign w:val="bottom"/>
            <w:hideMark/>
          </w:tcPr>
          <w:p w14:paraId="0FEA84B6" w14:textId="6FC57482"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2,603</w:t>
            </w:r>
          </w:p>
        </w:tc>
        <w:tc>
          <w:tcPr>
            <w:tcW w:w="774" w:type="dxa"/>
            <w:tcBorders>
              <w:top w:val="nil"/>
              <w:left w:val="nil"/>
              <w:bottom w:val="nil"/>
              <w:right w:val="nil"/>
            </w:tcBorders>
            <w:noWrap/>
            <w:vAlign w:val="bottom"/>
            <w:hideMark/>
          </w:tcPr>
          <w:p w14:paraId="32F1EE45" w14:textId="588B222A"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1,029</w:t>
            </w:r>
          </w:p>
        </w:tc>
        <w:tc>
          <w:tcPr>
            <w:tcW w:w="774" w:type="dxa"/>
            <w:tcBorders>
              <w:top w:val="nil"/>
              <w:left w:val="nil"/>
              <w:bottom w:val="nil"/>
              <w:right w:val="nil"/>
            </w:tcBorders>
            <w:noWrap/>
            <w:vAlign w:val="bottom"/>
            <w:hideMark/>
          </w:tcPr>
          <w:p w14:paraId="064E90BB" w14:textId="649B4B16"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562</w:t>
            </w:r>
          </w:p>
        </w:tc>
        <w:tc>
          <w:tcPr>
            <w:tcW w:w="774" w:type="dxa"/>
            <w:tcBorders>
              <w:top w:val="nil"/>
              <w:left w:val="nil"/>
              <w:bottom w:val="nil"/>
              <w:right w:val="nil"/>
            </w:tcBorders>
            <w:noWrap/>
            <w:vAlign w:val="bottom"/>
            <w:hideMark/>
          </w:tcPr>
          <w:p w14:paraId="0F130A3D" w14:textId="73641C8B"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1,265</w:t>
            </w:r>
          </w:p>
        </w:tc>
        <w:tc>
          <w:tcPr>
            <w:tcW w:w="824" w:type="dxa"/>
            <w:tcBorders>
              <w:top w:val="nil"/>
              <w:left w:val="nil"/>
              <w:bottom w:val="nil"/>
              <w:right w:val="nil"/>
            </w:tcBorders>
            <w:noWrap/>
            <w:vAlign w:val="bottom"/>
            <w:hideMark/>
          </w:tcPr>
          <w:p w14:paraId="687C7164" w14:textId="5E97CE28"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26,880</w:t>
            </w:r>
          </w:p>
        </w:tc>
      </w:tr>
      <w:tr w:rsidR="005D4FDE" w:rsidRPr="000A0B19" w14:paraId="2C4825C7" w14:textId="77777777" w:rsidTr="005D4FDE">
        <w:trPr>
          <w:gridAfter w:val="1"/>
          <w:wAfter w:w="123" w:type="dxa"/>
        </w:trPr>
        <w:tc>
          <w:tcPr>
            <w:tcW w:w="1928" w:type="dxa"/>
            <w:tcBorders>
              <w:top w:val="nil"/>
              <w:left w:val="nil"/>
              <w:bottom w:val="nil"/>
              <w:right w:val="nil"/>
            </w:tcBorders>
            <w:noWrap/>
            <w:vAlign w:val="bottom"/>
            <w:hideMark/>
          </w:tcPr>
          <w:p w14:paraId="52B8E4E1" w14:textId="77777777" w:rsidR="005D4FDE" w:rsidRPr="000A0B19" w:rsidRDefault="005D4FDE" w:rsidP="005D4FDE">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share (%)</w:t>
            </w:r>
          </w:p>
        </w:tc>
        <w:tc>
          <w:tcPr>
            <w:tcW w:w="823" w:type="dxa"/>
            <w:tcBorders>
              <w:top w:val="nil"/>
              <w:left w:val="nil"/>
              <w:bottom w:val="nil"/>
              <w:right w:val="nil"/>
            </w:tcBorders>
            <w:noWrap/>
            <w:vAlign w:val="bottom"/>
            <w:hideMark/>
          </w:tcPr>
          <w:p w14:paraId="1A317D7B" w14:textId="4A6C401A"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29.0</w:t>
            </w:r>
          </w:p>
        </w:tc>
        <w:tc>
          <w:tcPr>
            <w:tcW w:w="823" w:type="dxa"/>
            <w:tcBorders>
              <w:top w:val="nil"/>
              <w:left w:val="nil"/>
              <w:bottom w:val="nil"/>
              <w:right w:val="nil"/>
            </w:tcBorders>
            <w:noWrap/>
            <w:vAlign w:val="bottom"/>
            <w:hideMark/>
          </w:tcPr>
          <w:p w14:paraId="77A7A72E" w14:textId="06DF4F7F"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21.9</w:t>
            </w:r>
          </w:p>
        </w:tc>
        <w:tc>
          <w:tcPr>
            <w:tcW w:w="823" w:type="dxa"/>
            <w:tcBorders>
              <w:top w:val="nil"/>
              <w:left w:val="nil"/>
              <w:bottom w:val="nil"/>
              <w:right w:val="nil"/>
            </w:tcBorders>
            <w:noWrap/>
            <w:vAlign w:val="bottom"/>
            <w:hideMark/>
          </w:tcPr>
          <w:p w14:paraId="75C58532" w14:textId="5E015B1F"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21.2</w:t>
            </w:r>
          </w:p>
        </w:tc>
        <w:tc>
          <w:tcPr>
            <w:tcW w:w="774" w:type="dxa"/>
            <w:tcBorders>
              <w:top w:val="nil"/>
              <w:left w:val="nil"/>
              <w:bottom w:val="nil"/>
              <w:right w:val="nil"/>
            </w:tcBorders>
            <w:noWrap/>
            <w:vAlign w:val="bottom"/>
            <w:hideMark/>
          </w:tcPr>
          <w:p w14:paraId="3593C82D" w14:textId="3F3FF934"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7.6</w:t>
            </w:r>
          </w:p>
        </w:tc>
        <w:tc>
          <w:tcPr>
            <w:tcW w:w="774" w:type="dxa"/>
            <w:tcBorders>
              <w:top w:val="nil"/>
              <w:left w:val="nil"/>
              <w:bottom w:val="nil"/>
              <w:right w:val="nil"/>
            </w:tcBorders>
            <w:noWrap/>
            <w:vAlign w:val="bottom"/>
            <w:hideMark/>
          </w:tcPr>
          <w:p w14:paraId="01732751" w14:textId="29DF9156"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9.7</w:t>
            </w:r>
          </w:p>
        </w:tc>
        <w:tc>
          <w:tcPr>
            <w:tcW w:w="774" w:type="dxa"/>
            <w:tcBorders>
              <w:top w:val="nil"/>
              <w:left w:val="nil"/>
              <w:bottom w:val="nil"/>
              <w:right w:val="nil"/>
            </w:tcBorders>
            <w:noWrap/>
            <w:vAlign w:val="bottom"/>
            <w:hideMark/>
          </w:tcPr>
          <w:p w14:paraId="39B7EE0C" w14:textId="6027DAAA"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3.8</w:t>
            </w:r>
          </w:p>
        </w:tc>
        <w:tc>
          <w:tcPr>
            <w:tcW w:w="774" w:type="dxa"/>
            <w:tcBorders>
              <w:top w:val="nil"/>
              <w:left w:val="nil"/>
              <w:bottom w:val="nil"/>
              <w:right w:val="nil"/>
            </w:tcBorders>
            <w:noWrap/>
            <w:vAlign w:val="bottom"/>
            <w:hideMark/>
          </w:tcPr>
          <w:p w14:paraId="60340EDC" w14:textId="3DA8ED29"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2.1</w:t>
            </w:r>
          </w:p>
        </w:tc>
        <w:tc>
          <w:tcPr>
            <w:tcW w:w="774" w:type="dxa"/>
            <w:tcBorders>
              <w:top w:val="nil"/>
              <w:left w:val="nil"/>
              <w:bottom w:val="nil"/>
              <w:right w:val="nil"/>
            </w:tcBorders>
            <w:noWrap/>
            <w:vAlign w:val="bottom"/>
            <w:hideMark/>
          </w:tcPr>
          <w:p w14:paraId="482B04AF" w14:textId="36FF51BA"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4.7</w:t>
            </w:r>
          </w:p>
        </w:tc>
        <w:tc>
          <w:tcPr>
            <w:tcW w:w="824" w:type="dxa"/>
            <w:tcBorders>
              <w:top w:val="nil"/>
              <w:left w:val="nil"/>
              <w:bottom w:val="nil"/>
              <w:right w:val="nil"/>
            </w:tcBorders>
            <w:noWrap/>
            <w:vAlign w:val="bottom"/>
            <w:hideMark/>
          </w:tcPr>
          <w:p w14:paraId="355F8398" w14:textId="77777777"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p>
        </w:tc>
      </w:tr>
      <w:tr w:rsidR="009979EA" w:rsidRPr="000A0B19" w14:paraId="2440A641" w14:textId="77777777" w:rsidTr="00012E83">
        <w:trPr>
          <w:gridAfter w:val="1"/>
          <w:wAfter w:w="123" w:type="dxa"/>
        </w:trPr>
        <w:tc>
          <w:tcPr>
            <w:tcW w:w="2751" w:type="dxa"/>
            <w:gridSpan w:val="2"/>
            <w:tcBorders>
              <w:top w:val="nil"/>
              <w:left w:val="nil"/>
              <w:bottom w:val="nil"/>
              <w:right w:val="nil"/>
            </w:tcBorders>
            <w:noWrap/>
            <w:vAlign w:val="bottom"/>
          </w:tcPr>
          <w:p w14:paraId="73D7FDB0" w14:textId="2C920ACB" w:rsidR="009979EA" w:rsidRPr="005765DC" w:rsidRDefault="009979EA" w:rsidP="009979EA">
            <w:pPr>
              <w:widowControl w:val="0"/>
              <w:spacing w:after="0" w:line="240" w:lineRule="auto"/>
              <w:rPr>
                <w:sz w:val="20"/>
                <w:szCs w:val="20"/>
              </w:rPr>
            </w:pPr>
            <w:r w:rsidRPr="00AB2888">
              <w:rPr>
                <w:rFonts w:ascii="Calibri" w:eastAsia="Times New Roman" w:hAnsi="Calibri" w:cs="Calibri"/>
                <w:b/>
                <w:bCs/>
                <w:i/>
                <w:iCs/>
                <w:sz w:val="20"/>
                <w:szCs w:val="20"/>
                <w:lang w:eastAsia="en-AU"/>
              </w:rPr>
              <w:t>Equalisation distribution</w:t>
            </w:r>
          </w:p>
        </w:tc>
        <w:tc>
          <w:tcPr>
            <w:tcW w:w="823" w:type="dxa"/>
            <w:tcBorders>
              <w:top w:val="nil"/>
              <w:left w:val="nil"/>
              <w:bottom w:val="nil"/>
              <w:right w:val="nil"/>
            </w:tcBorders>
            <w:noWrap/>
          </w:tcPr>
          <w:p w14:paraId="402C5175" w14:textId="77777777" w:rsidR="009979EA" w:rsidRPr="005765DC" w:rsidRDefault="009979EA" w:rsidP="00EB03AB">
            <w:pPr>
              <w:widowControl w:val="0"/>
              <w:spacing w:after="0" w:line="240" w:lineRule="auto"/>
              <w:jc w:val="right"/>
              <w:rPr>
                <w:sz w:val="20"/>
                <w:szCs w:val="20"/>
              </w:rPr>
            </w:pPr>
          </w:p>
        </w:tc>
        <w:tc>
          <w:tcPr>
            <w:tcW w:w="823" w:type="dxa"/>
            <w:tcBorders>
              <w:top w:val="nil"/>
              <w:left w:val="nil"/>
              <w:bottom w:val="nil"/>
              <w:right w:val="nil"/>
            </w:tcBorders>
            <w:noWrap/>
          </w:tcPr>
          <w:p w14:paraId="7F3DCD8B"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010337C0"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737E63BD"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52C54332"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74AFAC01" w14:textId="77777777" w:rsidR="009979EA" w:rsidRPr="005765DC" w:rsidRDefault="009979EA" w:rsidP="00EB03AB">
            <w:pPr>
              <w:widowControl w:val="0"/>
              <w:spacing w:after="0" w:line="240" w:lineRule="auto"/>
              <w:jc w:val="right"/>
              <w:rPr>
                <w:sz w:val="20"/>
                <w:szCs w:val="20"/>
              </w:rPr>
            </w:pPr>
          </w:p>
        </w:tc>
        <w:tc>
          <w:tcPr>
            <w:tcW w:w="774" w:type="dxa"/>
            <w:tcBorders>
              <w:top w:val="nil"/>
              <w:left w:val="nil"/>
              <w:bottom w:val="nil"/>
              <w:right w:val="nil"/>
            </w:tcBorders>
            <w:noWrap/>
          </w:tcPr>
          <w:p w14:paraId="12669036" w14:textId="77777777" w:rsidR="009979EA" w:rsidRPr="005765DC" w:rsidRDefault="009979EA" w:rsidP="00EB03AB">
            <w:pPr>
              <w:widowControl w:val="0"/>
              <w:spacing w:after="0" w:line="240" w:lineRule="auto"/>
              <w:jc w:val="right"/>
              <w:rPr>
                <w:sz w:val="20"/>
                <w:szCs w:val="20"/>
              </w:rPr>
            </w:pPr>
          </w:p>
        </w:tc>
        <w:tc>
          <w:tcPr>
            <w:tcW w:w="824" w:type="dxa"/>
            <w:tcBorders>
              <w:top w:val="nil"/>
              <w:left w:val="nil"/>
              <w:bottom w:val="nil"/>
              <w:right w:val="nil"/>
            </w:tcBorders>
            <w:noWrap/>
          </w:tcPr>
          <w:p w14:paraId="03B72630" w14:textId="77777777" w:rsidR="009979EA" w:rsidRPr="005765DC" w:rsidRDefault="009979EA" w:rsidP="00EB03AB">
            <w:pPr>
              <w:widowControl w:val="0"/>
              <w:spacing w:after="0" w:line="240" w:lineRule="auto"/>
              <w:jc w:val="right"/>
              <w:rPr>
                <w:sz w:val="20"/>
                <w:szCs w:val="20"/>
              </w:rPr>
            </w:pPr>
          </w:p>
        </w:tc>
      </w:tr>
      <w:tr w:rsidR="005D4FDE" w:rsidRPr="000A0B19" w14:paraId="7D604CED" w14:textId="77777777" w:rsidTr="00012E83">
        <w:trPr>
          <w:gridAfter w:val="1"/>
          <w:wAfter w:w="123" w:type="dxa"/>
        </w:trPr>
        <w:tc>
          <w:tcPr>
            <w:tcW w:w="1928" w:type="dxa"/>
            <w:tcBorders>
              <w:top w:val="nil"/>
              <w:left w:val="nil"/>
              <w:bottom w:val="nil"/>
              <w:right w:val="nil"/>
            </w:tcBorders>
            <w:noWrap/>
            <w:vAlign w:val="bottom"/>
            <w:hideMark/>
          </w:tcPr>
          <w:p w14:paraId="223E3303" w14:textId="77777777" w:rsidR="005D4FDE" w:rsidRPr="000A0B19" w:rsidRDefault="005D4FDE" w:rsidP="005D4FDE">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 million</w:t>
            </w:r>
          </w:p>
        </w:tc>
        <w:tc>
          <w:tcPr>
            <w:tcW w:w="823" w:type="dxa"/>
            <w:tcBorders>
              <w:top w:val="nil"/>
              <w:left w:val="nil"/>
              <w:bottom w:val="nil"/>
              <w:right w:val="nil"/>
            </w:tcBorders>
            <w:noWrap/>
            <w:hideMark/>
          </w:tcPr>
          <w:p w14:paraId="4737BF53" w14:textId="5EF6B018"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24,807</w:t>
            </w:r>
          </w:p>
        </w:tc>
        <w:tc>
          <w:tcPr>
            <w:tcW w:w="823" w:type="dxa"/>
            <w:tcBorders>
              <w:top w:val="nil"/>
              <w:left w:val="nil"/>
              <w:bottom w:val="nil"/>
              <w:right w:val="nil"/>
            </w:tcBorders>
            <w:noWrap/>
            <w:hideMark/>
          </w:tcPr>
          <w:p w14:paraId="40B3A6B3" w14:textId="614E921E"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18,731</w:t>
            </w:r>
          </w:p>
        </w:tc>
        <w:tc>
          <w:tcPr>
            <w:tcW w:w="823" w:type="dxa"/>
            <w:tcBorders>
              <w:top w:val="nil"/>
              <w:left w:val="nil"/>
              <w:bottom w:val="nil"/>
              <w:right w:val="nil"/>
            </w:tcBorders>
            <w:noWrap/>
            <w:hideMark/>
          </w:tcPr>
          <w:p w14:paraId="470EE8CF" w14:textId="5E5C0C27"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18,155</w:t>
            </w:r>
          </w:p>
        </w:tc>
        <w:tc>
          <w:tcPr>
            <w:tcW w:w="774" w:type="dxa"/>
            <w:tcBorders>
              <w:top w:val="nil"/>
              <w:left w:val="nil"/>
              <w:bottom w:val="nil"/>
              <w:right w:val="nil"/>
            </w:tcBorders>
            <w:noWrap/>
            <w:hideMark/>
          </w:tcPr>
          <w:p w14:paraId="2206277D" w14:textId="382B5FF7"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6,527</w:t>
            </w:r>
          </w:p>
        </w:tc>
        <w:tc>
          <w:tcPr>
            <w:tcW w:w="774" w:type="dxa"/>
            <w:tcBorders>
              <w:top w:val="nil"/>
              <w:left w:val="nil"/>
              <w:bottom w:val="nil"/>
              <w:right w:val="nil"/>
            </w:tcBorders>
            <w:noWrap/>
            <w:hideMark/>
          </w:tcPr>
          <w:p w14:paraId="6125BB87" w14:textId="635591AD"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8,289</w:t>
            </w:r>
          </w:p>
        </w:tc>
        <w:tc>
          <w:tcPr>
            <w:tcW w:w="774" w:type="dxa"/>
            <w:tcBorders>
              <w:top w:val="nil"/>
              <w:left w:val="nil"/>
              <w:bottom w:val="nil"/>
              <w:right w:val="nil"/>
            </w:tcBorders>
            <w:noWrap/>
            <w:hideMark/>
          </w:tcPr>
          <w:p w14:paraId="7F981111" w14:textId="13A06FD1"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3,278</w:t>
            </w:r>
          </w:p>
        </w:tc>
        <w:tc>
          <w:tcPr>
            <w:tcW w:w="774" w:type="dxa"/>
            <w:tcBorders>
              <w:top w:val="nil"/>
              <w:left w:val="nil"/>
              <w:bottom w:val="nil"/>
              <w:right w:val="nil"/>
            </w:tcBorders>
            <w:noWrap/>
            <w:hideMark/>
          </w:tcPr>
          <w:p w14:paraId="07D3B004" w14:textId="32B04BD4"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1,790</w:t>
            </w:r>
          </w:p>
        </w:tc>
        <w:tc>
          <w:tcPr>
            <w:tcW w:w="774" w:type="dxa"/>
            <w:tcBorders>
              <w:top w:val="nil"/>
              <w:left w:val="nil"/>
              <w:bottom w:val="nil"/>
              <w:right w:val="nil"/>
            </w:tcBorders>
            <w:noWrap/>
            <w:hideMark/>
          </w:tcPr>
          <w:p w14:paraId="5F144039" w14:textId="7F201494"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4,028</w:t>
            </w:r>
          </w:p>
        </w:tc>
        <w:tc>
          <w:tcPr>
            <w:tcW w:w="824" w:type="dxa"/>
            <w:tcBorders>
              <w:top w:val="nil"/>
              <w:left w:val="nil"/>
              <w:bottom w:val="nil"/>
              <w:right w:val="nil"/>
            </w:tcBorders>
            <w:noWrap/>
            <w:hideMark/>
          </w:tcPr>
          <w:p w14:paraId="26F0C272" w14:textId="17C0E9B1" w:rsidR="005D4FDE" w:rsidRPr="005D4FDE" w:rsidRDefault="005D4FDE" w:rsidP="005D4FDE">
            <w:pPr>
              <w:widowControl w:val="0"/>
              <w:spacing w:after="0" w:line="240" w:lineRule="auto"/>
              <w:jc w:val="right"/>
              <w:rPr>
                <w:rFonts w:ascii="Calibri" w:eastAsia="Times New Roman" w:hAnsi="Calibri" w:cs="Calibri"/>
                <w:sz w:val="20"/>
                <w:szCs w:val="20"/>
                <w:lang w:eastAsia="en-AU"/>
              </w:rPr>
            </w:pPr>
            <w:r w:rsidRPr="005D4FDE">
              <w:rPr>
                <w:sz w:val="20"/>
                <w:szCs w:val="20"/>
              </w:rPr>
              <w:t>85,605</w:t>
            </w:r>
          </w:p>
        </w:tc>
      </w:tr>
      <w:tr w:rsidR="009979EA" w:rsidRPr="000A0B19" w14:paraId="667EAFE7" w14:textId="77777777" w:rsidTr="00012E83">
        <w:trPr>
          <w:gridAfter w:val="1"/>
          <w:wAfter w:w="123" w:type="dxa"/>
        </w:trPr>
        <w:tc>
          <w:tcPr>
            <w:tcW w:w="5171" w:type="dxa"/>
            <w:gridSpan w:val="5"/>
            <w:tcBorders>
              <w:top w:val="nil"/>
              <w:left w:val="nil"/>
              <w:bottom w:val="nil"/>
              <w:right w:val="nil"/>
            </w:tcBorders>
            <w:noWrap/>
          </w:tcPr>
          <w:p w14:paraId="6913657A" w14:textId="50EA8F4D" w:rsidR="009979EA" w:rsidRPr="00671B57" w:rsidRDefault="009979EA" w:rsidP="009979EA">
            <w:pPr>
              <w:widowControl w:val="0"/>
              <w:spacing w:after="0" w:line="240" w:lineRule="auto"/>
              <w:rPr>
                <w:sz w:val="20"/>
                <w:szCs w:val="20"/>
              </w:rPr>
            </w:pPr>
            <w:r w:rsidRPr="00671B57">
              <w:rPr>
                <w:b/>
                <w:bCs/>
                <w:i/>
                <w:iCs/>
                <w:sz w:val="20"/>
                <w:szCs w:val="20"/>
              </w:rPr>
              <w:t xml:space="preserve">Equalisation distribution after </w:t>
            </w:r>
            <w:r w:rsidR="000E797D">
              <w:rPr>
                <w:b/>
                <w:bCs/>
                <w:i/>
                <w:iCs/>
                <w:sz w:val="20"/>
                <w:szCs w:val="20"/>
              </w:rPr>
              <w:t>NoWO</w:t>
            </w:r>
          </w:p>
        </w:tc>
        <w:tc>
          <w:tcPr>
            <w:tcW w:w="774" w:type="dxa"/>
            <w:tcBorders>
              <w:top w:val="nil"/>
              <w:left w:val="nil"/>
              <w:bottom w:val="nil"/>
              <w:right w:val="nil"/>
            </w:tcBorders>
            <w:noWrap/>
          </w:tcPr>
          <w:p w14:paraId="2828EE6F" w14:textId="77777777" w:rsidR="009979EA" w:rsidRPr="00671B57" w:rsidRDefault="009979EA" w:rsidP="00671B57">
            <w:pPr>
              <w:widowControl w:val="0"/>
              <w:spacing w:after="0" w:line="240" w:lineRule="auto"/>
              <w:jc w:val="right"/>
              <w:rPr>
                <w:sz w:val="20"/>
                <w:szCs w:val="20"/>
              </w:rPr>
            </w:pPr>
          </w:p>
        </w:tc>
        <w:tc>
          <w:tcPr>
            <w:tcW w:w="774" w:type="dxa"/>
            <w:tcBorders>
              <w:top w:val="nil"/>
              <w:left w:val="nil"/>
              <w:bottom w:val="nil"/>
              <w:right w:val="nil"/>
            </w:tcBorders>
            <w:noWrap/>
          </w:tcPr>
          <w:p w14:paraId="454FEE7E" w14:textId="77777777" w:rsidR="009979EA" w:rsidRPr="00671B57" w:rsidRDefault="009979EA" w:rsidP="00671B57">
            <w:pPr>
              <w:widowControl w:val="0"/>
              <w:spacing w:after="0" w:line="240" w:lineRule="auto"/>
              <w:jc w:val="right"/>
              <w:rPr>
                <w:sz w:val="20"/>
                <w:szCs w:val="20"/>
              </w:rPr>
            </w:pPr>
          </w:p>
        </w:tc>
        <w:tc>
          <w:tcPr>
            <w:tcW w:w="774" w:type="dxa"/>
            <w:tcBorders>
              <w:top w:val="nil"/>
              <w:left w:val="nil"/>
              <w:bottom w:val="nil"/>
              <w:right w:val="nil"/>
            </w:tcBorders>
            <w:noWrap/>
          </w:tcPr>
          <w:p w14:paraId="267D2D45" w14:textId="77777777" w:rsidR="009979EA" w:rsidRPr="00671B57" w:rsidRDefault="009979EA" w:rsidP="00671B57">
            <w:pPr>
              <w:widowControl w:val="0"/>
              <w:spacing w:after="0" w:line="240" w:lineRule="auto"/>
              <w:jc w:val="right"/>
              <w:rPr>
                <w:sz w:val="20"/>
                <w:szCs w:val="20"/>
              </w:rPr>
            </w:pPr>
          </w:p>
        </w:tc>
        <w:tc>
          <w:tcPr>
            <w:tcW w:w="774" w:type="dxa"/>
            <w:tcBorders>
              <w:top w:val="nil"/>
              <w:left w:val="nil"/>
              <w:bottom w:val="nil"/>
              <w:right w:val="nil"/>
            </w:tcBorders>
            <w:noWrap/>
          </w:tcPr>
          <w:p w14:paraId="2B3E6D36" w14:textId="77777777" w:rsidR="009979EA" w:rsidRPr="00671B57" w:rsidRDefault="009979EA" w:rsidP="00671B57">
            <w:pPr>
              <w:widowControl w:val="0"/>
              <w:spacing w:after="0" w:line="240" w:lineRule="auto"/>
              <w:jc w:val="right"/>
              <w:rPr>
                <w:sz w:val="20"/>
                <w:szCs w:val="20"/>
              </w:rPr>
            </w:pPr>
          </w:p>
        </w:tc>
        <w:tc>
          <w:tcPr>
            <w:tcW w:w="824" w:type="dxa"/>
            <w:tcBorders>
              <w:top w:val="nil"/>
              <w:left w:val="nil"/>
              <w:bottom w:val="nil"/>
              <w:right w:val="nil"/>
            </w:tcBorders>
            <w:noWrap/>
          </w:tcPr>
          <w:p w14:paraId="14F06C7D" w14:textId="77777777" w:rsidR="009979EA" w:rsidRPr="00671B57" w:rsidRDefault="009979EA" w:rsidP="00671B57">
            <w:pPr>
              <w:widowControl w:val="0"/>
              <w:spacing w:after="0" w:line="240" w:lineRule="auto"/>
              <w:jc w:val="right"/>
              <w:rPr>
                <w:sz w:val="20"/>
                <w:szCs w:val="20"/>
              </w:rPr>
            </w:pPr>
          </w:p>
        </w:tc>
      </w:tr>
      <w:tr w:rsidR="004F42B0" w:rsidRPr="000A0B19" w14:paraId="54E7A4B1" w14:textId="77777777" w:rsidTr="00012E83">
        <w:trPr>
          <w:gridAfter w:val="1"/>
          <w:wAfter w:w="123" w:type="dxa"/>
        </w:trPr>
        <w:tc>
          <w:tcPr>
            <w:tcW w:w="1928" w:type="dxa"/>
            <w:tcBorders>
              <w:top w:val="nil"/>
              <w:left w:val="nil"/>
              <w:bottom w:val="nil"/>
              <w:right w:val="nil"/>
            </w:tcBorders>
            <w:noWrap/>
          </w:tcPr>
          <w:p w14:paraId="4A07BDF6" w14:textId="2ACED2E9" w:rsidR="004F42B0" w:rsidRPr="00671B57" w:rsidRDefault="004F42B0" w:rsidP="004F42B0">
            <w:pPr>
              <w:widowControl w:val="0"/>
              <w:spacing w:after="0" w:line="240" w:lineRule="auto"/>
              <w:rPr>
                <w:rFonts w:ascii="Calibri" w:eastAsia="Times New Roman" w:hAnsi="Calibri" w:cs="Calibri"/>
                <w:sz w:val="20"/>
                <w:szCs w:val="20"/>
                <w:lang w:eastAsia="en-AU"/>
              </w:rPr>
            </w:pPr>
            <w:r w:rsidRPr="00671B57">
              <w:rPr>
                <w:sz w:val="20"/>
                <w:szCs w:val="20"/>
              </w:rPr>
              <w:t>$ million</w:t>
            </w:r>
          </w:p>
        </w:tc>
        <w:tc>
          <w:tcPr>
            <w:tcW w:w="823" w:type="dxa"/>
            <w:tcBorders>
              <w:top w:val="nil"/>
              <w:left w:val="nil"/>
              <w:bottom w:val="nil"/>
              <w:right w:val="nil"/>
            </w:tcBorders>
            <w:noWrap/>
          </w:tcPr>
          <w:p w14:paraId="260F50FF" w14:textId="1F31DF88" w:rsidR="004F42B0" w:rsidRPr="004F42B0" w:rsidRDefault="004F42B0" w:rsidP="004F42B0">
            <w:pPr>
              <w:widowControl w:val="0"/>
              <w:spacing w:after="0" w:line="240" w:lineRule="auto"/>
              <w:jc w:val="right"/>
              <w:rPr>
                <w:sz w:val="20"/>
                <w:szCs w:val="20"/>
              </w:rPr>
            </w:pPr>
            <w:r w:rsidRPr="004F42B0">
              <w:rPr>
                <w:sz w:val="20"/>
                <w:szCs w:val="20"/>
              </w:rPr>
              <w:t>26,547</w:t>
            </w:r>
          </w:p>
        </w:tc>
        <w:tc>
          <w:tcPr>
            <w:tcW w:w="823" w:type="dxa"/>
            <w:tcBorders>
              <w:top w:val="nil"/>
              <w:left w:val="nil"/>
              <w:bottom w:val="nil"/>
              <w:right w:val="nil"/>
            </w:tcBorders>
            <w:noWrap/>
          </w:tcPr>
          <w:p w14:paraId="34A31D2E" w14:textId="1232110A" w:rsidR="004F42B0" w:rsidRPr="004F42B0" w:rsidRDefault="004F42B0" w:rsidP="004F42B0">
            <w:pPr>
              <w:widowControl w:val="0"/>
              <w:spacing w:after="0" w:line="240" w:lineRule="auto"/>
              <w:jc w:val="right"/>
              <w:rPr>
                <w:sz w:val="20"/>
                <w:szCs w:val="20"/>
              </w:rPr>
            </w:pPr>
            <w:r w:rsidRPr="004F42B0">
              <w:rPr>
                <w:sz w:val="20"/>
                <w:szCs w:val="20"/>
              </w:rPr>
              <w:t>20,170</w:t>
            </w:r>
          </w:p>
        </w:tc>
        <w:tc>
          <w:tcPr>
            <w:tcW w:w="823" w:type="dxa"/>
            <w:tcBorders>
              <w:top w:val="nil"/>
              <w:left w:val="nil"/>
              <w:bottom w:val="nil"/>
              <w:right w:val="nil"/>
            </w:tcBorders>
            <w:noWrap/>
          </w:tcPr>
          <w:p w14:paraId="70A33FAE" w14:textId="7D2B9B5C" w:rsidR="004F42B0" w:rsidRPr="004F42B0" w:rsidRDefault="004F42B0" w:rsidP="004F42B0">
            <w:pPr>
              <w:widowControl w:val="0"/>
              <w:spacing w:after="0" w:line="240" w:lineRule="auto"/>
              <w:jc w:val="right"/>
              <w:rPr>
                <w:sz w:val="20"/>
                <w:szCs w:val="20"/>
              </w:rPr>
            </w:pPr>
            <w:r w:rsidRPr="004F42B0">
              <w:rPr>
                <w:sz w:val="20"/>
                <w:szCs w:val="20"/>
              </w:rPr>
              <w:t>19,284</w:t>
            </w:r>
          </w:p>
        </w:tc>
        <w:tc>
          <w:tcPr>
            <w:tcW w:w="774" w:type="dxa"/>
            <w:tcBorders>
              <w:top w:val="nil"/>
              <w:left w:val="nil"/>
              <w:bottom w:val="nil"/>
              <w:right w:val="nil"/>
            </w:tcBorders>
            <w:noWrap/>
          </w:tcPr>
          <w:p w14:paraId="41CEEB79" w14:textId="0D7B0BC4" w:rsidR="004F42B0" w:rsidRPr="004F42B0" w:rsidRDefault="004F42B0" w:rsidP="004F42B0">
            <w:pPr>
              <w:widowControl w:val="0"/>
              <w:spacing w:after="0" w:line="240" w:lineRule="auto"/>
              <w:jc w:val="right"/>
              <w:rPr>
                <w:sz w:val="20"/>
                <w:szCs w:val="20"/>
              </w:rPr>
            </w:pPr>
            <w:r w:rsidRPr="004F42B0">
              <w:rPr>
                <w:sz w:val="20"/>
                <w:szCs w:val="20"/>
              </w:rPr>
              <w:t>6,527</w:t>
            </w:r>
          </w:p>
        </w:tc>
        <w:tc>
          <w:tcPr>
            <w:tcW w:w="774" w:type="dxa"/>
            <w:tcBorders>
              <w:top w:val="nil"/>
              <w:left w:val="nil"/>
              <w:bottom w:val="nil"/>
              <w:right w:val="nil"/>
            </w:tcBorders>
            <w:noWrap/>
          </w:tcPr>
          <w:p w14:paraId="3A2C6523" w14:textId="5B5A206C" w:rsidR="004F42B0" w:rsidRPr="004F42B0" w:rsidRDefault="004F42B0" w:rsidP="004F42B0">
            <w:pPr>
              <w:widowControl w:val="0"/>
              <w:spacing w:after="0" w:line="240" w:lineRule="auto"/>
              <w:jc w:val="right"/>
              <w:rPr>
                <w:sz w:val="20"/>
                <w:szCs w:val="20"/>
              </w:rPr>
            </w:pPr>
            <w:r w:rsidRPr="004F42B0">
              <w:rPr>
                <w:sz w:val="20"/>
                <w:szCs w:val="20"/>
              </w:rPr>
              <w:t>8,664</w:t>
            </w:r>
          </w:p>
        </w:tc>
        <w:tc>
          <w:tcPr>
            <w:tcW w:w="774" w:type="dxa"/>
            <w:tcBorders>
              <w:top w:val="nil"/>
              <w:left w:val="nil"/>
              <w:bottom w:val="nil"/>
              <w:right w:val="nil"/>
            </w:tcBorders>
            <w:noWrap/>
          </w:tcPr>
          <w:p w14:paraId="5430C3EF" w14:textId="6A20CF5F" w:rsidR="004F42B0" w:rsidRPr="004F42B0" w:rsidRDefault="004F42B0" w:rsidP="004F42B0">
            <w:pPr>
              <w:widowControl w:val="0"/>
              <w:spacing w:after="0" w:line="240" w:lineRule="auto"/>
              <w:jc w:val="right"/>
              <w:rPr>
                <w:sz w:val="20"/>
                <w:szCs w:val="20"/>
              </w:rPr>
            </w:pPr>
            <w:r w:rsidRPr="004F42B0">
              <w:rPr>
                <w:sz w:val="20"/>
                <w:szCs w:val="20"/>
              </w:rPr>
              <w:t>3,390</w:t>
            </w:r>
          </w:p>
        </w:tc>
        <w:tc>
          <w:tcPr>
            <w:tcW w:w="774" w:type="dxa"/>
            <w:tcBorders>
              <w:top w:val="nil"/>
              <w:left w:val="nil"/>
              <w:bottom w:val="nil"/>
              <w:right w:val="nil"/>
            </w:tcBorders>
            <w:noWrap/>
          </w:tcPr>
          <w:p w14:paraId="6DD987F4" w14:textId="782C6375" w:rsidR="004F42B0" w:rsidRPr="004F42B0" w:rsidRDefault="004F42B0" w:rsidP="004F42B0">
            <w:pPr>
              <w:widowControl w:val="0"/>
              <w:spacing w:after="0" w:line="240" w:lineRule="auto"/>
              <w:jc w:val="right"/>
              <w:rPr>
                <w:sz w:val="20"/>
                <w:szCs w:val="20"/>
              </w:rPr>
            </w:pPr>
            <w:r w:rsidRPr="004F42B0">
              <w:rPr>
                <w:sz w:val="20"/>
                <w:szCs w:val="20"/>
              </w:rPr>
              <w:t>1,886</w:t>
            </w:r>
          </w:p>
        </w:tc>
        <w:tc>
          <w:tcPr>
            <w:tcW w:w="774" w:type="dxa"/>
            <w:tcBorders>
              <w:top w:val="nil"/>
              <w:left w:val="nil"/>
              <w:bottom w:val="nil"/>
              <w:right w:val="nil"/>
            </w:tcBorders>
            <w:noWrap/>
          </w:tcPr>
          <w:p w14:paraId="4D419D91" w14:textId="7915834C" w:rsidR="004F42B0" w:rsidRPr="004F42B0" w:rsidRDefault="004F42B0" w:rsidP="004F42B0">
            <w:pPr>
              <w:widowControl w:val="0"/>
              <w:spacing w:after="0" w:line="240" w:lineRule="auto"/>
              <w:jc w:val="right"/>
              <w:rPr>
                <w:sz w:val="20"/>
                <w:szCs w:val="20"/>
              </w:rPr>
            </w:pPr>
            <w:r w:rsidRPr="004F42B0">
              <w:rPr>
                <w:sz w:val="20"/>
                <w:szCs w:val="20"/>
              </w:rPr>
              <w:t>4,067</w:t>
            </w:r>
          </w:p>
        </w:tc>
        <w:tc>
          <w:tcPr>
            <w:tcW w:w="824" w:type="dxa"/>
            <w:tcBorders>
              <w:top w:val="nil"/>
              <w:left w:val="nil"/>
              <w:bottom w:val="nil"/>
              <w:right w:val="nil"/>
            </w:tcBorders>
            <w:noWrap/>
          </w:tcPr>
          <w:p w14:paraId="69469C50" w14:textId="3E8C1AF8" w:rsidR="004F42B0" w:rsidRPr="004F42B0" w:rsidRDefault="004F42B0" w:rsidP="004F42B0">
            <w:pPr>
              <w:widowControl w:val="0"/>
              <w:spacing w:after="0" w:line="240" w:lineRule="auto"/>
              <w:jc w:val="right"/>
              <w:rPr>
                <w:sz w:val="20"/>
                <w:szCs w:val="20"/>
              </w:rPr>
            </w:pPr>
            <w:r w:rsidRPr="004F42B0">
              <w:rPr>
                <w:sz w:val="20"/>
                <w:szCs w:val="20"/>
              </w:rPr>
              <w:t>90,535</w:t>
            </w:r>
          </w:p>
        </w:tc>
      </w:tr>
      <w:tr w:rsidR="005765DC" w:rsidRPr="000A0B19" w14:paraId="19218D48" w14:textId="77777777" w:rsidTr="00012E83">
        <w:tc>
          <w:tcPr>
            <w:tcW w:w="1928" w:type="dxa"/>
            <w:tcBorders>
              <w:top w:val="nil"/>
              <w:left w:val="nil"/>
              <w:bottom w:val="nil"/>
              <w:right w:val="nil"/>
            </w:tcBorders>
            <w:noWrap/>
            <w:vAlign w:val="bottom"/>
            <w:hideMark/>
          </w:tcPr>
          <w:p w14:paraId="7274252B" w14:textId="7EFDD3DB" w:rsidR="005765DC" w:rsidRPr="00B12098" w:rsidRDefault="005765DC" w:rsidP="00012E83">
            <w:pPr>
              <w:widowControl w:val="0"/>
              <w:spacing w:before="60" w:after="0" w:line="240" w:lineRule="auto"/>
              <w:rPr>
                <w:rFonts w:ascii="Calibri" w:eastAsia="Times New Roman" w:hAnsi="Calibri" w:cs="Calibri"/>
                <w:b/>
                <w:bCs/>
                <w:sz w:val="20"/>
                <w:szCs w:val="20"/>
                <w:vertAlign w:val="superscript"/>
                <w:lang w:eastAsia="en-AU"/>
              </w:rPr>
            </w:pPr>
            <w:r w:rsidRPr="000A0B19">
              <w:rPr>
                <w:rFonts w:ascii="Calibri" w:eastAsia="Times New Roman" w:hAnsi="Calibri" w:cs="Calibri"/>
                <w:b/>
                <w:bCs/>
                <w:sz w:val="20"/>
                <w:szCs w:val="20"/>
                <w:lang w:eastAsia="en-AU"/>
              </w:rPr>
              <w:t>2024–25</w:t>
            </w:r>
            <w:r w:rsidR="00B12098" w:rsidRPr="00DB6549">
              <w:rPr>
                <w:rFonts w:ascii="Calibri" w:eastAsia="Times New Roman" w:hAnsi="Calibri" w:cs="Calibri"/>
                <w:b/>
                <w:bCs/>
                <w:sz w:val="20"/>
                <w:szCs w:val="20"/>
                <w:lang w:eastAsia="en-AU"/>
              </w:rPr>
              <w:t>*</w:t>
            </w:r>
          </w:p>
        </w:tc>
        <w:tc>
          <w:tcPr>
            <w:tcW w:w="823" w:type="dxa"/>
            <w:tcBorders>
              <w:top w:val="nil"/>
              <w:left w:val="nil"/>
              <w:bottom w:val="nil"/>
              <w:right w:val="nil"/>
            </w:tcBorders>
            <w:noWrap/>
            <w:hideMark/>
          </w:tcPr>
          <w:p w14:paraId="6CC2D33C" w14:textId="77777777" w:rsidR="005765DC" w:rsidRPr="005765DC" w:rsidRDefault="005765DC" w:rsidP="00012E83">
            <w:pPr>
              <w:widowControl w:val="0"/>
              <w:spacing w:before="60" w:after="0" w:line="240" w:lineRule="auto"/>
              <w:rPr>
                <w:rFonts w:ascii="Calibri" w:eastAsia="Times New Roman" w:hAnsi="Calibri" w:cs="Calibri"/>
                <w:b/>
                <w:bCs/>
                <w:sz w:val="20"/>
                <w:szCs w:val="20"/>
                <w:lang w:eastAsia="en-AU"/>
              </w:rPr>
            </w:pPr>
          </w:p>
        </w:tc>
        <w:tc>
          <w:tcPr>
            <w:tcW w:w="823" w:type="dxa"/>
            <w:tcBorders>
              <w:top w:val="nil"/>
              <w:left w:val="nil"/>
              <w:bottom w:val="nil"/>
              <w:right w:val="nil"/>
            </w:tcBorders>
            <w:noWrap/>
            <w:hideMark/>
          </w:tcPr>
          <w:p w14:paraId="092EA54D" w14:textId="77777777" w:rsidR="005765DC" w:rsidRPr="005765DC" w:rsidRDefault="005765DC" w:rsidP="00012E83">
            <w:pPr>
              <w:widowControl w:val="0"/>
              <w:spacing w:before="60" w:after="0" w:line="240" w:lineRule="auto"/>
              <w:rPr>
                <w:rFonts w:ascii="Times New Roman" w:eastAsia="Times New Roman" w:hAnsi="Times New Roman" w:cs="Times New Roman"/>
                <w:sz w:val="20"/>
                <w:szCs w:val="20"/>
                <w:lang w:eastAsia="en-AU"/>
              </w:rPr>
            </w:pPr>
          </w:p>
        </w:tc>
        <w:tc>
          <w:tcPr>
            <w:tcW w:w="823" w:type="dxa"/>
            <w:tcBorders>
              <w:top w:val="nil"/>
              <w:left w:val="nil"/>
              <w:bottom w:val="nil"/>
              <w:right w:val="nil"/>
            </w:tcBorders>
            <w:noWrap/>
            <w:hideMark/>
          </w:tcPr>
          <w:p w14:paraId="5D88423A" w14:textId="77777777" w:rsidR="005765DC" w:rsidRPr="005765DC" w:rsidRDefault="005765DC" w:rsidP="00012E83">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4F61A14E" w14:textId="77777777" w:rsidR="005765DC" w:rsidRPr="005765DC" w:rsidRDefault="005765DC" w:rsidP="00012E83">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6F761F4D" w14:textId="77777777" w:rsidR="005765DC" w:rsidRPr="005765DC" w:rsidRDefault="005765DC" w:rsidP="00012E83">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219BB161" w14:textId="77777777" w:rsidR="005765DC" w:rsidRPr="005765DC" w:rsidRDefault="005765DC" w:rsidP="00012E83">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6CF098FF" w14:textId="77777777" w:rsidR="005765DC" w:rsidRPr="005765DC" w:rsidRDefault="005765DC" w:rsidP="00012E83">
            <w:pPr>
              <w:widowControl w:val="0"/>
              <w:spacing w:before="60" w:after="0" w:line="240" w:lineRule="auto"/>
              <w:rPr>
                <w:rFonts w:ascii="Times New Roman" w:eastAsia="Times New Roman" w:hAnsi="Times New Roman" w:cs="Times New Roman"/>
                <w:sz w:val="20"/>
                <w:szCs w:val="20"/>
                <w:lang w:eastAsia="en-AU"/>
              </w:rPr>
            </w:pPr>
          </w:p>
        </w:tc>
        <w:tc>
          <w:tcPr>
            <w:tcW w:w="774" w:type="dxa"/>
            <w:tcBorders>
              <w:top w:val="nil"/>
              <w:left w:val="nil"/>
              <w:bottom w:val="nil"/>
              <w:right w:val="nil"/>
            </w:tcBorders>
            <w:noWrap/>
            <w:hideMark/>
          </w:tcPr>
          <w:p w14:paraId="652A68C5" w14:textId="77777777" w:rsidR="005765DC" w:rsidRPr="005765DC" w:rsidRDefault="005765DC" w:rsidP="00012E83">
            <w:pPr>
              <w:widowControl w:val="0"/>
              <w:spacing w:before="60" w:after="0" w:line="240" w:lineRule="auto"/>
              <w:rPr>
                <w:rFonts w:ascii="Times New Roman" w:eastAsia="Times New Roman" w:hAnsi="Times New Roman" w:cs="Times New Roman"/>
                <w:sz w:val="20"/>
                <w:szCs w:val="20"/>
                <w:lang w:eastAsia="en-AU"/>
              </w:rPr>
            </w:pPr>
          </w:p>
        </w:tc>
        <w:tc>
          <w:tcPr>
            <w:tcW w:w="947" w:type="dxa"/>
            <w:gridSpan w:val="2"/>
            <w:tcBorders>
              <w:top w:val="nil"/>
              <w:left w:val="nil"/>
              <w:bottom w:val="nil"/>
              <w:right w:val="nil"/>
            </w:tcBorders>
            <w:noWrap/>
            <w:hideMark/>
          </w:tcPr>
          <w:p w14:paraId="27022A68" w14:textId="77777777" w:rsidR="005765DC" w:rsidRPr="005765DC" w:rsidRDefault="005765DC" w:rsidP="00012E83">
            <w:pPr>
              <w:widowControl w:val="0"/>
              <w:spacing w:before="60" w:after="0" w:line="240" w:lineRule="auto"/>
              <w:rPr>
                <w:rFonts w:ascii="Times New Roman" w:eastAsia="Times New Roman" w:hAnsi="Times New Roman" w:cs="Times New Roman"/>
                <w:sz w:val="20"/>
                <w:szCs w:val="20"/>
                <w:lang w:eastAsia="en-AU"/>
              </w:rPr>
            </w:pPr>
          </w:p>
        </w:tc>
      </w:tr>
      <w:tr w:rsidR="005765DC" w:rsidRPr="000A0B19" w14:paraId="71380D74" w14:textId="77777777" w:rsidTr="00012E83">
        <w:tc>
          <w:tcPr>
            <w:tcW w:w="1928" w:type="dxa"/>
            <w:tcBorders>
              <w:top w:val="nil"/>
              <w:left w:val="nil"/>
              <w:bottom w:val="nil"/>
              <w:right w:val="nil"/>
            </w:tcBorders>
            <w:noWrap/>
            <w:vAlign w:val="bottom"/>
            <w:hideMark/>
          </w:tcPr>
          <w:p w14:paraId="3735D128" w14:textId="77777777" w:rsidR="005765DC" w:rsidRPr="000A0B19" w:rsidRDefault="005765DC" w:rsidP="00012E83">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GST relativity</w:t>
            </w:r>
          </w:p>
        </w:tc>
        <w:tc>
          <w:tcPr>
            <w:tcW w:w="823" w:type="dxa"/>
            <w:tcBorders>
              <w:top w:val="nil"/>
              <w:left w:val="nil"/>
              <w:bottom w:val="nil"/>
              <w:right w:val="nil"/>
            </w:tcBorders>
            <w:noWrap/>
            <w:hideMark/>
          </w:tcPr>
          <w:p w14:paraId="26A5C8BE" w14:textId="7A4EBD91" w:rsidR="005765DC" w:rsidRPr="005765DC" w:rsidRDefault="005765DC" w:rsidP="00012E83">
            <w:pPr>
              <w:widowControl w:val="0"/>
              <w:spacing w:after="0" w:line="240" w:lineRule="auto"/>
              <w:jc w:val="right"/>
              <w:rPr>
                <w:rFonts w:ascii="Calibri" w:eastAsia="Times New Roman" w:hAnsi="Calibri" w:cs="Calibri"/>
                <w:sz w:val="20"/>
                <w:szCs w:val="20"/>
                <w:lang w:eastAsia="en-AU"/>
              </w:rPr>
            </w:pPr>
            <w:r w:rsidRPr="005765DC">
              <w:rPr>
                <w:sz w:val="20"/>
                <w:szCs w:val="20"/>
              </w:rPr>
              <w:t>0.8674</w:t>
            </w:r>
          </w:p>
        </w:tc>
        <w:tc>
          <w:tcPr>
            <w:tcW w:w="823" w:type="dxa"/>
            <w:tcBorders>
              <w:top w:val="nil"/>
              <w:left w:val="nil"/>
              <w:bottom w:val="nil"/>
              <w:right w:val="nil"/>
            </w:tcBorders>
            <w:noWrap/>
            <w:hideMark/>
          </w:tcPr>
          <w:p w14:paraId="4112F95D" w14:textId="49C7FBC3" w:rsidR="005765DC" w:rsidRPr="005765DC" w:rsidRDefault="005765DC" w:rsidP="00012E83">
            <w:pPr>
              <w:widowControl w:val="0"/>
              <w:spacing w:after="0" w:line="240" w:lineRule="auto"/>
              <w:jc w:val="right"/>
              <w:rPr>
                <w:rFonts w:ascii="Calibri" w:eastAsia="Times New Roman" w:hAnsi="Calibri" w:cs="Calibri"/>
                <w:sz w:val="20"/>
                <w:szCs w:val="20"/>
                <w:lang w:eastAsia="en-AU"/>
              </w:rPr>
            </w:pPr>
            <w:r w:rsidRPr="005765DC">
              <w:rPr>
                <w:sz w:val="20"/>
                <w:szCs w:val="20"/>
              </w:rPr>
              <w:t>0.9650</w:t>
            </w:r>
          </w:p>
        </w:tc>
        <w:tc>
          <w:tcPr>
            <w:tcW w:w="823" w:type="dxa"/>
            <w:tcBorders>
              <w:top w:val="nil"/>
              <w:left w:val="nil"/>
              <w:bottom w:val="nil"/>
              <w:right w:val="nil"/>
            </w:tcBorders>
            <w:noWrap/>
            <w:hideMark/>
          </w:tcPr>
          <w:p w14:paraId="0FF5448C" w14:textId="122EC233" w:rsidR="005765DC" w:rsidRPr="005765DC" w:rsidRDefault="005765DC" w:rsidP="00012E83">
            <w:pPr>
              <w:widowControl w:val="0"/>
              <w:spacing w:after="0" w:line="240" w:lineRule="auto"/>
              <w:jc w:val="right"/>
              <w:rPr>
                <w:rFonts w:ascii="Calibri" w:eastAsia="Times New Roman" w:hAnsi="Calibri" w:cs="Calibri"/>
                <w:sz w:val="20"/>
                <w:szCs w:val="20"/>
                <w:lang w:eastAsia="en-AU"/>
              </w:rPr>
            </w:pPr>
            <w:r w:rsidRPr="005765DC">
              <w:rPr>
                <w:sz w:val="20"/>
                <w:szCs w:val="20"/>
              </w:rPr>
              <w:t>0.9523</w:t>
            </w:r>
          </w:p>
        </w:tc>
        <w:tc>
          <w:tcPr>
            <w:tcW w:w="774" w:type="dxa"/>
            <w:tcBorders>
              <w:top w:val="nil"/>
              <w:left w:val="nil"/>
              <w:bottom w:val="nil"/>
              <w:right w:val="nil"/>
            </w:tcBorders>
            <w:noWrap/>
            <w:hideMark/>
          </w:tcPr>
          <w:p w14:paraId="4F536794" w14:textId="044B35AE" w:rsidR="005765DC" w:rsidRPr="005765DC" w:rsidRDefault="005765DC" w:rsidP="00012E83">
            <w:pPr>
              <w:widowControl w:val="0"/>
              <w:spacing w:after="0" w:line="240" w:lineRule="auto"/>
              <w:jc w:val="right"/>
              <w:rPr>
                <w:rFonts w:ascii="Calibri" w:eastAsia="Times New Roman" w:hAnsi="Calibri" w:cs="Calibri"/>
                <w:sz w:val="20"/>
                <w:szCs w:val="20"/>
                <w:lang w:eastAsia="en-AU"/>
              </w:rPr>
            </w:pPr>
            <w:r w:rsidRPr="005765DC">
              <w:rPr>
                <w:sz w:val="20"/>
                <w:szCs w:val="20"/>
              </w:rPr>
              <w:t>0.7500</w:t>
            </w:r>
          </w:p>
        </w:tc>
        <w:tc>
          <w:tcPr>
            <w:tcW w:w="774" w:type="dxa"/>
            <w:tcBorders>
              <w:top w:val="nil"/>
              <w:left w:val="nil"/>
              <w:bottom w:val="nil"/>
              <w:right w:val="nil"/>
            </w:tcBorders>
            <w:noWrap/>
            <w:hideMark/>
          </w:tcPr>
          <w:p w14:paraId="4DB985DC" w14:textId="2AA0932C" w:rsidR="005765DC" w:rsidRPr="005765DC" w:rsidRDefault="005765DC" w:rsidP="00012E83">
            <w:pPr>
              <w:widowControl w:val="0"/>
              <w:spacing w:after="0" w:line="240" w:lineRule="auto"/>
              <w:jc w:val="right"/>
              <w:rPr>
                <w:rFonts w:ascii="Calibri" w:eastAsia="Times New Roman" w:hAnsi="Calibri" w:cs="Calibri"/>
                <w:sz w:val="20"/>
                <w:szCs w:val="20"/>
                <w:lang w:eastAsia="en-AU"/>
              </w:rPr>
            </w:pPr>
            <w:r w:rsidRPr="005765DC">
              <w:rPr>
                <w:sz w:val="20"/>
                <w:szCs w:val="20"/>
              </w:rPr>
              <w:t>1.4031</w:t>
            </w:r>
          </w:p>
        </w:tc>
        <w:tc>
          <w:tcPr>
            <w:tcW w:w="774" w:type="dxa"/>
            <w:tcBorders>
              <w:top w:val="nil"/>
              <w:left w:val="nil"/>
              <w:bottom w:val="nil"/>
              <w:right w:val="nil"/>
            </w:tcBorders>
            <w:noWrap/>
            <w:hideMark/>
          </w:tcPr>
          <w:p w14:paraId="615134BE" w14:textId="00B4C0D8" w:rsidR="005765DC" w:rsidRPr="005765DC" w:rsidRDefault="005765DC" w:rsidP="00012E83">
            <w:pPr>
              <w:widowControl w:val="0"/>
              <w:spacing w:after="0" w:line="240" w:lineRule="auto"/>
              <w:jc w:val="right"/>
              <w:rPr>
                <w:rFonts w:ascii="Calibri" w:eastAsia="Times New Roman" w:hAnsi="Calibri" w:cs="Calibri"/>
                <w:sz w:val="20"/>
                <w:szCs w:val="20"/>
                <w:lang w:eastAsia="en-AU"/>
              </w:rPr>
            </w:pPr>
            <w:r w:rsidRPr="005765DC">
              <w:rPr>
                <w:sz w:val="20"/>
                <w:szCs w:val="20"/>
              </w:rPr>
              <w:t>1.8283</w:t>
            </w:r>
          </w:p>
        </w:tc>
        <w:tc>
          <w:tcPr>
            <w:tcW w:w="774" w:type="dxa"/>
            <w:tcBorders>
              <w:top w:val="nil"/>
              <w:left w:val="nil"/>
              <w:bottom w:val="nil"/>
              <w:right w:val="nil"/>
            </w:tcBorders>
            <w:noWrap/>
            <w:hideMark/>
          </w:tcPr>
          <w:p w14:paraId="0361457A" w14:textId="6A5F46FB" w:rsidR="005765DC" w:rsidRPr="005765DC" w:rsidRDefault="005765DC" w:rsidP="00012E83">
            <w:pPr>
              <w:widowControl w:val="0"/>
              <w:spacing w:after="0" w:line="240" w:lineRule="auto"/>
              <w:jc w:val="right"/>
              <w:rPr>
                <w:rFonts w:ascii="Calibri" w:eastAsia="Times New Roman" w:hAnsi="Calibri" w:cs="Calibri"/>
                <w:sz w:val="20"/>
                <w:szCs w:val="20"/>
                <w:lang w:eastAsia="en-AU"/>
              </w:rPr>
            </w:pPr>
            <w:r w:rsidRPr="005765DC">
              <w:rPr>
                <w:sz w:val="20"/>
                <w:szCs w:val="20"/>
              </w:rPr>
              <w:t>1.2042</w:t>
            </w:r>
          </w:p>
        </w:tc>
        <w:tc>
          <w:tcPr>
            <w:tcW w:w="774" w:type="dxa"/>
            <w:tcBorders>
              <w:top w:val="nil"/>
              <w:left w:val="nil"/>
              <w:bottom w:val="nil"/>
              <w:right w:val="nil"/>
            </w:tcBorders>
            <w:noWrap/>
            <w:hideMark/>
          </w:tcPr>
          <w:p w14:paraId="45B314BD" w14:textId="14F0FA9F" w:rsidR="005765DC" w:rsidRPr="005765DC" w:rsidRDefault="005765DC" w:rsidP="00012E83">
            <w:pPr>
              <w:widowControl w:val="0"/>
              <w:spacing w:after="0" w:line="240" w:lineRule="auto"/>
              <w:jc w:val="right"/>
              <w:rPr>
                <w:rFonts w:ascii="Calibri" w:eastAsia="Times New Roman" w:hAnsi="Calibri" w:cs="Calibri"/>
                <w:sz w:val="20"/>
                <w:szCs w:val="20"/>
                <w:lang w:eastAsia="en-AU"/>
              </w:rPr>
            </w:pPr>
            <w:r w:rsidRPr="005765DC">
              <w:rPr>
                <w:sz w:val="20"/>
                <w:szCs w:val="20"/>
              </w:rPr>
              <w:t>5.0668</w:t>
            </w:r>
          </w:p>
        </w:tc>
        <w:tc>
          <w:tcPr>
            <w:tcW w:w="947" w:type="dxa"/>
            <w:gridSpan w:val="2"/>
            <w:tcBorders>
              <w:top w:val="nil"/>
              <w:left w:val="nil"/>
              <w:bottom w:val="nil"/>
              <w:right w:val="nil"/>
            </w:tcBorders>
            <w:noWrap/>
            <w:hideMark/>
          </w:tcPr>
          <w:p w14:paraId="022F7214" w14:textId="77777777" w:rsidR="005765DC" w:rsidRPr="005765DC" w:rsidRDefault="005765DC" w:rsidP="00012E83">
            <w:pPr>
              <w:widowControl w:val="0"/>
              <w:spacing w:after="0" w:line="240" w:lineRule="auto"/>
              <w:jc w:val="right"/>
              <w:rPr>
                <w:rFonts w:ascii="Calibri" w:eastAsia="Times New Roman" w:hAnsi="Calibri" w:cs="Calibri"/>
                <w:sz w:val="20"/>
                <w:szCs w:val="20"/>
                <w:lang w:eastAsia="en-AU"/>
              </w:rPr>
            </w:pPr>
          </w:p>
        </w:tc>
      </w:tr>
      <w:tr w:rsidR="009332C3" w:rsidRPr="000A0B19" w14:paraId="5F8C41E2" w14:textId="77777777" w:rsidTr="009332C3">
        <w:tc>
          <w:tcPr>
            <w:tcW w:w="1928" w:type="dxa"/>
            <w:tcBorders>
              <w:top w:val="nil"/>
              <w:left w:val="nil"/>
              <w:bottom w:val="nil"/>
              <w:right w:val="nil"/>
            </w:tcBorders>
            <w:noWrap/>
            <w:vAlign w:val="bottom"/>
            <w:hideMark/>
          </w:tcPr>
          <w:p w14:paraId="0E691115" w14:textId="77777777" w:rsidR="009332C3" w:rsidRPr="000A0B19" w:rsidRDefault="009332C3" w:rsidP="009332C3">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Population ('000)</w:t>
            </w:r>
          </w:p>
        </w:tc>
        <w:tc>
          <w:tcPr>
            <w:tcW w:w="823" w:type="dxa"/>
            <w:tcBorders>
              <w:top w:val="nil"/>
              <w:left w:val="nil"/>
              <w:bottom w:val="nil"/>
              <w:right w:val="nil"/>
            </w:tcBorders>
            <w:noWrap/>
            <w:vAlign w:val="bottom"/>
            <w:hideMark/>
          </w:tcPr>
          <w:p w14:paraId="6FC1196F" w14:textId="2DCA9B18"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8,545</w:t>
            </w:r>
          </w:p>
        </w:tc>
        <w:tc>
          <w:tcPr>
            <w:tcW w:w="823" w:type="dxa"/>
            <w:tcBorders>
              <w:top w:val="nil"/>
              <w:left w:val="nil"/>
              <w:bottom w:val="nil"/>
              <w:right w:val="nil"/>
            </w:tcBorders>
            <w:noWrap/>
            <w:vAlign w:val="bottom"/>
            <w:hideMark/>
          </w:tcPr>
          <w:p w14:paraId="5DF9AA1D" w14:textId="0F2595A4"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7,011</w:t>
            </w:r>
          </w:p>
        </w:tc>
        <w:tc>
          <w:tcPr>
            <w:tcW w:w="823" w:type="dxa"/>
            <w:tcBorders>
              <w:top w:val="nil"/>
              <w:left w:val="nil"/>
              <w:bottom w:val="nil"/>
              <w:right w:val="nil"/>
            </w:tcBorders>
            <w:noWrap/>
            <w:vAlign w:val="bottom"/>
            <w:hideMark/>
          </w:tcPr>
          <w:p w14:paraId="4DFFFEDD" w14:textId="4FBAA658"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5,619</w:t>
            </w:r>
          </w:p>
        </w:tc>
        <w:tc>
          <w:tcPr>
            <w:tcW w:w="774" w:type="dxa"/>
            <w:tcBorders>
              <w:top w:val="nil"/>
              <w:left w:val="nil"/>
              <w:bottom w:val="nil"/>
              <w:right w:val="nil"/>
            </w:tcBorders>
            <w:noWrap/>
            <w:vAlign w:val="bottom"/>
            <w:hideMark/>
          </w:tcPr>
          <w:p w14:paraId="70E14670" w14:textId="0F344758"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3,009</w:t>
            </w:r>
          </w:p>
        </w:tc>
        <w:tc>
          <w:tcPr>
            <w:tcW w:w="774" w:type="dxa"/>
            <w:tcBorders>
              <w:top w:val="nil"/>
              <w:left w:val="nil"/>
              <w:bottom w:val="nil"/>
              <w:right w:val="nil"/>
            </w:tcBorders>
            <w:noWrap/>
            <w:vAlign w:val="bottom"/>
            <w:hideMark/>
          </w:tcPr>
          <w:p w14:paraId="0D5834F2" w14:textId="4BA5A8FC"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1,892</w:t>
            </w:r>
          </w:p>
        </w:tc>
        <w:tc>
          <w:tcPr>
            <w:tcW w:w="774" w:type="dxa"/>
            <w:tcBorders>
              <w:top w:val="nil"/>
              <w:left w:val="nil"/>
              <w:bottom w:val="nil"/>
              <w:right w:val="nil"/>
            </w:tcBorders>
            <w:noWrap/>
            <w:vAlign w:val="bottom"/>
            <w:hideMark/>
          </w:tcPr>
          <w:p w14:paraId="0BF3DDF1" w14:textId="0927E12D"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576</w:t>
            </w:r>
          </w:p>
        </w:tc>
        <w:tc>
          <w:tcPr>
            <w:tcW w:w="774" w:type="dxa"/>
            <w:tcBorders>
              <w:top w:val="nil"/>
              <w:left w:val="nil"/>
              <w:bottom w:val="nil"/>
              <w:right w:val="nil"/>
            </w:tcBorders>
            <w:noWrap/>
            <w:vAlign w:val="bottom"/>
            <w:hideMark/>
          </w:tcPr>
          <w:p w14:paraId="2596189B" w14:textId="54E22126"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482</w:t>
            </w:r>
          </w:p>
        </w:tc>
        <w:tc>
          <w:tcPr>
            <w:tcW w:w="774" w:type="dxa"/>
            <w:tcBorders>
              <w:top w:val="nil"/>
              <w:left w:val="nil"/>
              <w:bottom w:val="nil"/>
              <w:right w:val="nil"/>
            </w:tcBorders>
            <w:noWrap/>
            <w:vAlign w:val="bottom"/>
            <w:hideMark/>
          </w:tcPr>
          <w:p w14:paraId="0A3AB2AD" w14:textId="6C6685D4"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262</w:t>
            </w:r>
          </w:p>
        </w:tc>
        <w:tc>
          <w:tcPr>
            <w:tcW w:w="947" w:type="dxa"/>
            <w:gridSpan w:val="2"/>
            <w:tcBorders>
              <w:top w:val="nil"/>
              <w:left w:val="nil"/>
              <w:bottom w:val="nil"/>
              <w:right w:val="nil"/>
            </w:tcBorders>
            <w:noWrap/>
            <w:vAlign w:val="bottom"/>
            <w:hideMark/>
          </w:tcPr>
          <w:p w14:paraId="08E54B73" w14:textId="270CCD9B"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27,395</w:t>
            </w:r>
          </w:p>
        </w:tc>
      </w:tr>
      <w:tr w:rsidR="009332C3" w:rsidRPr="000A0B19" w14:paraId="235C58CB" w14:textId="77777777" w:rsidTr="009332C3">
        <w:tc>
          <w:tcPr>
            <w:tcW w:w="1928" w:type="dxa"/>
            <w:tcBorders>
              <w:top w:val="nil"/>
              <w:left w:val="nil"/>
              <w:bottom w:val="nil"/>
              <w:right w:val="nil"/>
            </w:tcBorders>
            <w:noWrap/>
            <w:vAlign w:val="bottom"/>
            <w:hideMark/>
          </w:tcPr>
          <w:p w14:paraId="22C86367" w14:textId="77777777" w:rsidR="009332C3" w:rsidRPr="000A0B19" w:rsidRDefault="009332C3" w:rsidP="009332C3">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('000)</w:t>
            </w:r>
          </w:p>
        </w:tc>
        <w:tc>
          <w:tcPr>
            <w:tcW w:w="823" w:type="dxa"/>
            <w:tcBorders>
              <w:top w:val="nil"/>
              <w:left w:val="nil"/>
              <w:bottom w:val="nil"/>
              <w:right w:val="nil"/>
            </w:tcBorders>
            <w:noWrap/>
            <w:vAlign w:val="bottom"/>
            <w:hideMark/>
          </w:tcPr>
          <w:p w14:paraId="7C9A3A42" w14:textId="60F92312"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7,412</w:t>
            </w:r>
          </w:p>
        </w:tc>
        <w:tc>
          <w:tcPr>
            <w:tcW w:w="823" w:type="dxa"/>
            <w:tcBorders>
              <w:top w:val="nil"/>
              <w:left w:val="nil"/>
              <w:bottom w:val="nil"/>
              <w:right w:val="nil"/>
            </w:tcBorders>
            <w:noWrap/>
            <w:vAlign w:val="bottom"/>
            <w:hideMark/>
          </w:tcPr>
          <w:p w14:paraId="43B9FFFF" w14:textId="70ABB300"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6,766</w:t>
            </w:r>
          </w:p>
        </w:tc>
        <w:tc>
          <w:tcPr>
            <w:tcW w:w="823" w:type="dxa"/>
            <w:tcBorders>
              <w:top w:val="nil"/>
              <w:left w:val="nil"/>
              <w:bottom w:val="nil"/>
              <w:right w:val="nil"/>
            </w:tcBorders>
            <w:noWrap/>
            <w:vAlign w:val="bottom"/>
            <w:hideMark/>
          </w:tcPr>
          <w:p w14:paraId="519EA397" w14:textId="1FD334F5"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5,351</w:t>
            </w:r>
          </w:p>
        </w:tc>
        <w:tc>
          <w:tcPr>
            <w:tcW w:w="774" w:type="dxa"/>
            <w:tcBorders>
              <w:top w:val="nil"/>
              <w:left w:val="nil"/>
              <w:bottom w:val="nil"/>
              <w:right w:val="nil"/>
            </w:tcBorders>
            <w:noWrap/>
            <w:vAlign w:val="bottom"/>
            <w:hideMark/>
          </w:tcPr>
          <w:p w14:paraId="4DF6BC69" w14:textId="0C030873"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2,257</w:t>
            </w:r>
          </w:p>
        </w:tc>
        <w:tc>
          <w:tcPr>
            <w:tcW w:w="774" w:type="dxa"/>
            <w:tcBorders>
              <w:top w:val="nil"/>
              <w:left w:val="nil"/>
              <w:bottom w:val="nil"/>
              <w:right w:val="nil"/>
            </w:tcBorders>
            <w:noWrap/>
            <w:vAlign w:val="bottom"/>
            <w:hideMark/>
          </w:tcPr>
          <w:p w14:paraId="0DA6D8D8" w14:textId="08E213FD"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2,654</w:t>
            </w:r>
          </w:p>
        </w:tc>
        <w:tc>
          <w:tcPr>
            <w:tcW w:w="774" w:type="dxa"/>
            <w:tcBorders>
              <w:top w:val="nil"/>
              <w:left w:val="nil"/>
              <w:bottom w:val="nil"/>
              <w:right w:val="nil"/>
            </w:tcBorders>
            <w:noWrap/>
            <w:vAlign w:val="bottom"/>
            <w:hideMark/>
          </w:tcPr>
          <w:p w14:paraId="54D9A1FF" w14:textId="0E999889"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1,053</w:t>
            </w:r>
          </w:p>
        </w:tc>
        <w:tc>
          <w:tcPr>
            <w:tcW w:w="774" w:type="dxa"/>
            <w:tcBorders>
              <w:top w:val="nil"/>
              <w:left w:val="nil"/>
              <w:bottom w:val="nil"/>
              <w:right w:val="nil"/>
            </w:tcBorders>
            <w:noWrap/>
            <w:vAlign w:val="bottom"/>
            <w:hideMark/>
          </w:tcPr>
          <w:p w14:paraId="3C289113" w14:textId="2B16AE67"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580</w:t>
            </w:r>
          </w:p>
        </w:tc>
        <w:tc>
          <w:tcPr>
            <w:tcW w:w="774" w:type="dxa"/>
            <w:tcBorders>
              <w:top w:val="nil"/>
              <w:left w:val="nil"/>
              <w:bottom w:val="nil"/>
              <w:right w:val="nil"/>
            </w:tcBorders>
            <w:noWrap/>
            <w:vAlign w:val="bottom"/>
            <w:hideMark/>
          </w:tcPr>
          <w:p w14:paraId="7B524CC8" w14:textId="09307E6A"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1,328</w:t>
            </w:r>
          </w:p>
        </w:tc>
        <w:tc>
          <w:tcPr>
            <w:tcW w:w="947" w:type="dxa"/>
            <w:gridSpan w:val="2"/>
            <w:tcBorders>
              <w:top w:val="nil"/>
              <w:left w:val="nil"/>
              <w:bottom w:val="nil"/>
              <w:right w:val="nil"/>
            </w:tcBorders>
            <w:noWrap/>
            <w:vAlign w:val="bottom"/>
            <w:hideMark/>
          </w:tcPr>
          <w:p w14:paraId="1F588E6B" w14:textId="3AD6CCAF"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27,400</w:t>
            </w:r>
          </w:p>
        </w:tc>
      </w:tr>
      <w:tr w:rsidR="009332C3" w:rsidRPr="000A0B19" w14:paraId="3139F06C" w14:textId="77777777" w:rsidTr="009332C3">
        <w:tc>
          <w:tcPr>
            <w:tcW w:w="1928" w:type="dxa"/>
            <w:tcBorders>
              <w:top w:val="nil"/>
              <w:left w:val="nil"/>
              <w:bottom w:val="nil"/>
              <w:right w:val="nil"/>
            </w:tcBorders>
            <w:noWrap/>
            <w:vAlign w:val="bottom"/>
            <w:hideMark/>
          </w:tcPr>
          <w:p w14:paraId="28C726E2" w14:textId="77777777" w:rsidR="009332C3" w:rsidRPr="000A0B19" w:rsidRDefault="009332C3" w:rsidP="009332C3">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share (%)</w:t>
            </w:r>
          </w:p>
        </w:tc>
        <w:tc>
          <w:tcPr>
            <w:tcW w:w="823" w:type="dxa"/>
            <w:tcBorders>
              <w:top w:val="nil"/>
              <w:left w:val="nil"/>
              <w:bottom w:val="nil"/>
              <w:right w:val="nil"/>
            </w:tcBorders>
            <w:noWrap/>
            <w:vAlign w:val="bottom"/>
            <w:hideMark/>
          </w:tcPr>
          <w:p w14:paraId="7B2B7C59" w14:textId="3D26EC6D"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27.0</w:t>
            </w:r>
          </w:p>
        </w:tc>
        <w:tc>
          <w:tcPr>
            <w:tcW w:w="823" w:type="dxa"/>
            <w:tcBorders>
              <w:top w:val="nil"/>
              <w:left w:val="nil"/>
              <w:bottom w:val="nil"/>
              <w:right w:val="nil"/>
            </w:tcBorders>
            <w:noWrap/>
            <w:vAlign w:val="bottom"/>
            <w:hideMark/>
          </w:tcPr>
          <w:p w14:paraId="4E4E50C7" w14:textId="1D0FBE47"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24.7</w:t>
            </w:r>
          </w:p>
        </w:tc>
        <w:tc>
          <w:tcPr>
            <w:tcW w:w="823" w:type="dxa"/>
            <w:tcBorders>
              <w:top w:val="nil"/>
              <w:left w:val="nil"/>
              <w:bottom w:val="nil"/>
              <w:right w:val="nil"/>
            </w:tcBorders>
            <w:noWrap/>
            <w:vAlign w:val="bottom"/>
            <w:hideMark/>
          </w:tcPr>
          <w:p w14:paraId="2D7DB23E" w14:textId="1C856D16"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19.5</w:t>
            </w:r>
          </w:p>
        </w:tc>
        <w:tc>
          <w:tcPr>
            <w:tcW w:w="774" w:type="dxa"/>
            <w:tcBorders>
              <w:top w:val="nil"/>
              <w:left w:val="nil"/>
              <w:bottom w:val="nil"/>
              <w:right w:val="nil"/>
            </w:tcBorders>
            <w:noWrap/>
            <w:vAlign w:val="bottom"/>
            <w:hideMark/>
          </w:tcPr>
          <w:p w14:paraId="4A2BC718" w14:textId="09B64B13"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8.2</w:t>
            </w:r>
          </w:p>
        </w:tc>
        <w:tc>
          <w:tcPr>
            <w:tcW w:w="774" w:type="dxa"/>
            <w:tcBorders>
              <w:top w:val="nil"/>
              <w:left w:val="nil"/>
              <w:bottom w:val="nil"/>
              <w:right w:val="nil"/>
            </w:tcBorders>
            <w:noWrap/>
            <w:vAlign w:val="bottom"/>
            <w:hideMark/>
          </w:tcPr>
          <w:p w14:paraId="0C81C401" w14:textId="6B002347"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9.7</w:t>
            </w:r>
          </w:p>
        </w:tc>
        <w:tc>
          <w:tcPr>
            <w:tcW w:w="774" w:type="dxa"/>
            <w:tcBorders>
              <w:top w:val="nil"/>
              <w:left w:val="nil"/>
              <w:bottom w:val="nil"/>
              <w:right w:val="nil"/>
            </w:tcBorders>
            <w:noWrap/>
            <w:vAlign w:val="bottom"/>
            <w:hideMark/>
          </w:tcPr>
          <w:p w14:paraId="69491D7F" w14:textId="2A44CFFB"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3.8</w:t>
            </w:r>
          </w:p>
        </w:tc>
        <w:tc>
          <w:tcPr>
            <w:tcW w:w="774" w:type="dxa"/>
            <w:tcBorders>
              <w:top w:val="nil"/>
              <w:left w:val="nil"/>
              <w:bottom w:val="nil"/>
              <w:right w:val="nil"/>
            </w:tcBorders>
            <w:noWrap/>
            <w:vAlign w:val="bottom"/>
            <w:hideMark/>
          </w:tcPr>
          <w:p w14:paraId="34FD87C0" w14:textId="656E164D"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2.1</w:t>
            </w:r>
          </w:p>
        </w:tc>
        <w:tc>
          <w:tcPr>
            <w:tcW w:w="774" w:type="dxa"/>
            <w:tcBorders>
              <w:top w:val="nil"/>
              <w:left w:val="nil"/>
              <w:bottom w:val="nil"/>
              <w:right w:val="nil"/>
            </w:tcBorders>
            <w:noWrap/>
            <w:vAlign w:val="bottom"/>
            <w:hideMark/>
          </w:tcPr>
          <w:p w14:paraId="7D4D98D4" w14:textId="68F9511B"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4.8</w:t>
            </w:r>
          </w:p>
        </w:tc>
        <w:tc>
          <w:tcPr>
            <w:tcW w:w="947" w:type="dxa"/>
            <w:gridSpan w:val="2"/>
            <w:tcBorders>
              <w:top w:val="nil"/>
              <w:left w:val="nil"/>
              <w:bottom w:val="nil"/>
              <w:right w:val="nil"/>
            </w:tcBorders>
            <w:noWrap/>
            <w:vAlign w:val="bottom"/>
            <w:hideMark/>
          </w:tcPr>
          <w:p w14:paraId="24ECF32E" w14:textId="77777777"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p>
        </w:tc>
      </w:tr>
      <w:tr w:rsidR="009979EA" w:rsidRPr="000A0B19" w14:paraId="54559E9C" w14:textId="77777777" w:rsidTr="00012E83">
        <w:tc>
          <w:tcPr>
            <w:tcW w:w="2751" w:type="dxa"/>
            <w:gridSpan w:val="2"/>
            <w:tcBorders>
              <w:top w:val="nil"/>
              <w:left w:val="nil"/>
              <w:bottom w:val="nil"/>
              <w:right w:val="nil"/>
            </w:tcBorders>
            <w:noWrap/>
            <w:vAlign w:val="bottom"/>
          </w:tcPr>
          <w:p w14:paraId="04392561" w14:textId="5F619B5C" w:rsidR="009979EA" w:rsidRPr="00DB6549" w:rsidRDefault="009979EA" w:rsidP="00012E83">
            <w:pPr>
              <w:widowControl w:val="0"/>
              <w:spacing w:after="0" w:line="240" w:lineRule="auto"/>
              <w:rPr>
                <w:rFonts w:ascii="Calibri" w:hAnsi="Calibri" w:cs="Calibri"/>
                <w:sz w:val="20"/>
                <w:szCs w:val="20"/>
              </w:rPr>
            </w:pPr>
            <w:r w:rsidRPr="00AB2888">
              <w:rPr>
                <w:rFonts w:ascii="Calibri" w:eastAsia="Times New Roman" w:hAnsi="Calibri" w:cs="Calibri"/>
                <w:b/>
                <w:bCs/>
                <w:i/>
                <w:iCs/>
                <w:sz w:val="20"/>
                <w:szCs w:val="20"/>
                <w:lang w:eastAsia="en-AU"/>
              </w:rPr>
              <w:t>Equalisation distribution</w:t>
            </w:r>
          </w:p>
        </w:tc>
        <w:tc>
          <w:tcPr>
            <w:tcW w:w="823" w:type="dxa"/>
            <w:tcBorders>
              <w:top w:val="nil"/>
              <w:left w:val="nil"/>
              <w:bottom w:val="nil"/>
              <w:right w:val="nil"/>
            </w:tcBorders>
            <w:noWrap/>
            <w:vAlign w:val="bottom"/>
          </w:tcPr>
          <w:p w14:paraId="1F5BB176" w14:textId="77777777" w:rsidR="009979EA" w:rsidRPr="00DB6549" w:rsidRDefault="009979EA" w:rsidP="00012E83">
            <w:pPr>
              <w:widowControl w:val="0"/>
              <w:spacing w:after="0" w:line="240" w:lineRule="auto"/>
              <w:jc w:val="right"/>
              <w:rPr>
                <w:rFonts w:ascii="Calibri" w:hAnsi="Calibri" w:cs="Calibri"/>
                <w:sz w:val="20"/>
                <w:szCs w:val="20"/>
              </w:rPr>
            </w:pPr>
          </w:p>
        </w:tc>
        <w:tc>
          <w:tcPr>
            <w:tcW w:w="823" w:type="dxa"/>
            <w:tcBorders>
              <w:top w:val="nil"/>
              <w:left w:val="nil"/>
              <w:bottom w:val="nil"/>
              <w:right w:val="nil"/>
            </w:tcBorders>
            <w:noWrap/>
            <w:vAlign w:val="bottom"/>
          </w:tcPr>
          <w:p w14:paraId="1BB3D0B0" w14:textId="77777777" w:rsidR="009979EA" w:rsidRPr="00DB6549" w:rsidRDefault="009979EA" w:rsidP="00012E83">
            <w:pPr>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5C59BB17" w14:textId="77777777" w:rsidR="009979EA" w:rsidRPr="00DB6549" w:rsidRDefault="009979EA" w:rsidP="00012E83">
            <w:pPr>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796B424F" w14:textId="77777777" w:rsidR="009979EA" w:rsidRPr="00DB6549" w:rsidRDefault="009979EA" w:rsidP="00012E83">
            <w:pPr>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22DBD28D" w14:textId="77777777" w:rsidR="009979EA" w:rsidRPr="00DB6549" w:rsidRDefault="009979EA" w:rsidP="00012E83">
            <w:pPr>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66293CD1" w14:textId="77777777" w:rsidR="009979EA" w:rsidRPr="00DB6549" w:rsidRDefault="009979EA" w:rsidP="00012E83">
            <w:pPr>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570F16B6" w14:textId="77777777" w:rsidR="009979EA" w:rsidRPr="00DB6549" w:rsidRDefault="009979EA" w:rsidP="00012E83">
            <w:pPr>
              <w:widowControl w:val="0"/>
              <w:spacing w:after="0" w:line="240" w:lineRule="auto"/>
              <w:jc w:val="right"/>
              <w:rPr>
                <w:rFonts w:ascii="Calibri" w:hAnsi="Calibri" w:cs="Calibri"/>
                <w:sz w:val="20"/>
                <w:szCs w:val="20"/>
              </w:rPr>
            </w:pPr>
          </w:p>
        </w:tc>
        <w:tc>
          <w:tcPr>
            <w:tcW w:w="947" w:type="dxa"/>
            <w:gridSpan w:val="2"/>
            <w:tcBorders>
              <w:top w:val="nil"/>
              <w:left w:val="nil"/>
              <w:bottom w:val="nil"/>
              <w:right w:val="nil"/>
            </w:tcBorders>
            <w:noWrap/>
            <w:vAlign w:val="bottom"/>
          </w:tcPr>
          <w:p w14:paraId="78E71676" w14:textId="77777777" w:rsidR="009979EA" w:rsidRPr="00DB6549" w:rsidRDefault="009979EA" w:rsidP="00012E83">
            <w:pPr>
              <w:widowControl w:val="0"/>
              <w:spacing w:after="0" w:line="240" w:lineRule="auto"/>
              <w:jc w:val="right"/>
              <w:rPr>
                <w:rFonts w:ascii="Calibri" w:hAnsi="Calibri" w:cs="Calibri"/>
                <w:sz w:val="20"/>
                <w:szCs w:val="20"/>
              </w:rPr>
            </w:pPr>
          </w:p>
        </w:tc>
      </w:tr>
      <w:tr w:rsidR="009332C3" w:rsidRPr="000A0B19" w14:paraId="624DC322" w14:textId="77777777" w:rsidTr="005A1C46">
        <w:tc>
          <w:tcPr>
            <w:tcW w:w="1928" w:type="dxa"/>
            <w:tcBorders>
              <w:top w:val="nil"/>
              <w:left w:val="nil"/>
              <w:bottom w:val="nil"/>
              <w:right w:val="nil"/>
            </w:tcBorders>
            <w:noWrap/>
            <w:vAlign w:val="bottom"/>
            <w:hideMark/>
          </w:tcPr>
          <w:p w14:paraId="08DF3CD0" w14:textId="77777777" w:rsidR="009332C3" w:rsidRPr="000A0B19" w:rsidRDefault="009332C3" w:rsidP="009332C3">
            <w:pPr>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 million</w:t>
            </w:r>
          </w:p>
        </w:tc>
        <w:tc>
          <w:tcPr>
            <w:tcW w:w="823" w:type="dxa"/>
            <w:tcBorders>
              <w:top w:val="nil"/>
              <w:left w:val="nil"/>
              <w:bottom w:val="nil"/>
              <w:right w:val="nil"/>
            </w:tcBorders>
            <w:noWrap/>
            <w:hideMark/>
          </w:tcPr>
          <w:p w14:paraId="772CB53A" w14:textId="6078B730"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24,662</w:t>
            </w:r>
          </w:p>
        </w:tc>
        <w:tc>
          <w:tcPr>
            <w:tcW w:w="823" w:type="dxa"/>
            <w:tcBorders>
              <w:top w:val="nil"/>
              <w:left w:val="nil"/>
              <w:bottom w:val="nil"/>
              <w:right w:val="nil"/>
            </w:tcBorders>
            <w:noWrap/>
            <w:hideMark/>
          </w:tcPr>
          <w:p w14:paraId="09315EB8" w14:textId="56A9CC80"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22,513</w:t>
            </w:r>
          </w:p>
        </w:tc>
        <w:tc>
          <w:tcPr>
            <w:tcW w:w="823" w:type="dxa"/>
            <w:tcBorders>
              <w:top w:val="nil"/>
              <w:left w:val="nil"/>
              <w:bottom w:val="nil"/>
              <w:right w:val="nil"/>
            </w:tcBorders>
            <w:noWrap/>
            <w:hideMark/>
          </w:tcPr>
          <w:p w14:paraId="460B7B01" w14:textId="53C57929"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17,805</w:t>
            </w:r>
          </w:p>
        </w:tc>
        <w:tc>
          <w:tcPr>
            <w:tcW w:w="774" w:type="dxa"/>
            <w:tcBorders>
              <w:top w:val="nil"/>
              <w:left w:val="nil"/>
              <w:bottom w:val="nil"/>
              <w:right w:val="nil"/>
            </w:tcBorders>
            <w:noWrap/>
            <w:hideMark/>
          </w:tcPr>
          <w:p w14:paraId="417ABE1D" w14:textId="1DB37BFA"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7,508</w:t>
            </w:r>
          </w:p>
        </w:tc>
        <w:tc>
          <w:tcPr>
            <w:tcW w:w="774" w:type="dxa"/>
            <w:tcBorders>
              <w:top w:val="nil"/>
              <w:left w:val="nil"/>
              <w:bottom w:val="nil"/>
              <w:right w:val="nil"/>
            </w:tcBorders>
            <w:noWrap/>
            <w:hideMark/>
          </w:tcPr>
          <w:p w14:paraId="1CDC35D4" w14:textId="06E92E8E"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8,832</w:t>
            </w:r>
          </w:p>
        </w:tc>
        <w:tc>
          <w:tcPr>
            <w:tcW w:w="774" w:type="dxa"/>
            <w:tcBorders>
              <w:top w:val="nil"/>
              <w:left w:val="nil"/>
              <w:bottom w:val="nil"/>
              <w:right w:val="nil"/>
            </w:tcBorders>
            <w:noWrap/>
            <w:hideMark/>
          </w:tcPr>
          <w:p w14:paraId="4709D0F2" w14:textId="65058364"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3,503</w:t>
            </w:r>
          </w:p>
        </w:tc>
        <w:tc>
          <w:tcPr>
            <w:tcW w:w="774" w:type="dxa"/>
            <w:tcBorders>
              <w:top w:val="nil"/>
              <w:left w:val="nil"/>
              <w:bottom w:val="nil"/>
              <w:right w:val="nil"/>
            </w:tcBorders>
            <w:noWrap/>
            <w:hideMark/>
          </w:tcPr>
          <w:p w14:paraId="5EA19FF7" w14:textId="39CD5074"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1,930</w:t>
            </w:r>
          </w:p>
        </w:tc>
        <w:tc>
          <w:tcPr>
            <w:tcW w:w="774" w:type="dxa"/>
            <w:tcBorders>
              <w:top w:val="nil"/>
              <w:left w:val="nil"/>
              <w:bottom w:val="nil"/>
              <w:right w:val="nil"/>
            </w:tcBorders>
            <w:noWrap/>
            <w:hideMark/>
          </w:tcPr>
          <w:p w14:paraId="7982AE94" w14:textId="15BE2A2E"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4,420</w:t>
            </w:r>
          </w:p>
        </w:tc>
        <w:tc>
          <w:tcPr>
            <w:tcW w:w="947" w:type="dxa"/>
            <w:gridSpan w:val="2"/>
            <w:tcBorders>
              <w:top w:val="nil"/>
              <w:left w:val="nil"/>
              <w:bottom w:val="nil"/>
              <w:right w:val="nil"/>
            </w:tcBorders>
            <w:noWrap/>
            <w:hideMark/>
          </w:tcPr>
          <w:p w14:paraId="25705A87" w14:textId="2A073319" w:rsidR="009332C3" w:rsidRPr="009332C3" w:rsidRDefault="009332C3" w:rsidP="009332C3">
            <w:pPr>
              <w:widowControl w:val="0"/>
              <w:spacing w:after="0" w:line="240" w:lineRule="auto"/>
              <w:jc w:val="right"/>
              <w:rPr>
                <w:rFonts w:ascii="Calibri" w:eastAsia="Times New Roman" w:hAnsi="Calibri" w:cs="Calibri"/>
                <w:sz w:val="20"/>
                <w:szCs w:val="20"/>
                <w:lang w:eastAsia="en-AU"/>
              </w:rPr>
            </w:pPr>
            <w:r w:rsidRPr="009332C3">
              <w:rPr>
                <w:sz w:val="20"/>
                <w:szCs w:val="20"/>
              </w:rPr>
              <w:t>91,173</w:t>
            </w:r>
          </w:p>
        </w:tc>
      </w:tr>
      <w:tr w:rsidR="009979EA" w:rsidRPr="000A0B19" w14:paraId="1E71948E" w14:textId="77777777" w:rsidTr="00012E83">
        <w:tc>
          <w:tcPr>
            <w:tcW w:w="5171" w:type="dxa"/>
            <w:gridSpan w:val="5"/>
            <w:tcBorders>
              <w:top w:val="nil"/>
              <w:left w:val="nil"/>
              <w:bottom w:val="nil"/>
              <w:right w:val="nil"/>
            </w:tcBorders>
            <w:noWrap/>
          </w:tcPr>
          <w:p w14:paraId="221EBEE7" w14:textId="75C50340" w:rsidR="009979EA" w:rsidRPr="00671B57" w:rsidRDefault="009979EA" w:rsidP="00012E83">
            <w:pPr>
              <w:widowControl w:val="0"/>
              <w:spacing w:after="0" w:line="240" w:lineRule="auto"/>
              <w:rPr>
                <w:sz w:val="20"/>
                <w:szCs w:val="20"/>
              </w:rPr>
            </w:pPr>
            <w:r w:rsidRPr="00671B57">
              <w:rPr>
                <w:b/>
                <w:bCs/>
                <w:i/>
                <w:iCs/>
                <w:sz w:val="20"/>
                <w:szCs w:val="20"/>
              </w:rPr>
              <w:t xml:space="preserve">Equalisation distribution after </w:t>
            </w:r>
            <w:r w:rsidR="000E797D">
              <w:rPr>
                <w:b/>
                <w:bCs/>
                <w:i/>
                <w:iCs/>
                <w:sz w:val="20"/>
                <w:szCs w:val="20"/>
              </w:rPr>
              <w:t>NoWO</w:t>
            </w:r>
          </w:p>
        </w:tc>
        <w:tc>
          <w:tcPr>
            <w:tcW w:w="774" w:type="dxa"/>
            <w:tcBorders>
              <w:top w:val="nil"/>
              <w:left w:val="nil"/>
              <w:bottom w:val="nil"/>
              <w:right w:val="nil"/>
            </w:tcBorders>
            <w:noWrap/>
          </w:tcPr>
          <w:p w14:paraId="108E682E" w14:textId="77777777" w:rsidR="009979EA" w:rsidRPr="00671B57" w:rsidRDefault="009979EA" w:rsidP="00012E83">
            <w:pPr>
              <w:widowControl w:val="0"/>
              <w:spacing w:after="0" w:line="240" w:lineRule="auto"/>
              <w:jc w:val="right"/>
              <w:rPr>
                <w:sz w:val="20"/>
                <w:szCs w:val="20"/>
              </w:rPr>
            </w:pPr>
          </w:p>
        </w:tc>
        <w:tc>
          <w:tcPr>
            <w:tcW w:w="774" w:type="dxa"/>
            <w:tcBorders>
              <w:top w:val="nil"/>
              <w:left w:val="nil"/>
              <w:bottom w:val="nil"/>
              <w:right w:val="nil"/>
            </w:tcBorders>
            <w:noWrap/>
          </w:tcPr>
          <w:p w14:paraId="423F7265" w14:textId="77777777" w:rsidR="009979EA" w:rsidRPr="00671B57" w:rsidRDefault="009979EA" w:rsidP="00012E83">
            <w:pPr>
              <w:widowControl w:val="0"/>
              <w:spacing w:after="0" w:line="240" w:lineRule="auto"/>
              <w:jc w:val="right"/>
              <w:rPr>
                <w:sz w:val="20"/>
                <w:szCs w:val="20"/>
              </w:rPr>
            </w:pPr>
          </w:p>
        </w:tc>
        <w:tc>
          <w:tcPr>
            <w:tcW w:w="774" w:type="dxa"/>
            <w:tcBorders>
              <w:top w:val="nil"/>
              <w:left w:val="nil"/>
              <w:bottom w:val="nil"/>
              <w:right w:val="nil"/>
            </w:tcBorders>
            <w:noWrap/>
          </w:tcPr>
          <w:p w14:paraId="171463B0" w14:textId="77777777" w:rsidR="009979EA" w:rsidRPr="00671B57" w:rsidRDefault="009979EA" w:rsidP="00012E83">
            <w:pPr>
              <w:widowControl w:val="0"/>
              <w:spacing w:after="0" w:line="240" w:lineRule="auto"/>
              <w:jc w:val="right"/>
              <w:rPr>
                <w:sz w:val="20"/>
                <w:szCs w:val="20"/>
              </w:rPr>
            </w:pPr>
          </w:p>
        </w:tc>
        <w:tc>
          <w:tcPr>
            <w:tcW w:w="774" w:type="dxa"/>
            <w:tcBorders>
              <w:top w:val="nil"/>
              <w:left w:val="nil"/>
              <w:bottom w:val="nil"/>
              <w:right w:val="nil"/>
            </w:tcBorders>
            <w:noWrap/>
          </w:tcPr>
          <w:p w14:paraId="044105FF" w14:textId="77777777" w:rsidR="009979EA" w:rsidRPr="00671B57" w:rsidRDefault="009979EA" w:rsidP="00012E83">
            <w:pPr>
              <w:widowControl w:val="0"/>
              <w:spacing w:after="0" w:line="240" w:lineRule="auto"/>
              <w:jc w:val="right"/>
              <w:rPr>
                <w:sz w:val="20"/>
                <w:szCs w:val="20"/>
              </w:rPr>
            </w:pPr>
          </w:p>
        </w:tc>
        <w:tc>
          <w:tcPr>
            <w:tcW w:w="947" w:type="dxa"/>
            <w:gridSpan w:val="2"/>
            <w:tcBorders>
              <w:top w:val="nil"/>
              <w:left w:val="nil"/>
              <w:bottom w:val="nil"/>
              <w:right w:val="nil"/>
            </w:tcBorders>
            <w:noWrap/>
          </w:tcPr>
          <w:p w14:paraId="4D8FBDCF" w14:textId="77777777" w:rsidR="009979EA" w:rsidRPr="00671B57" w:rsidRDefault="009979EA" w:rsidP="00012E83">
            <w:pPr>
              <w:widowControl w:val="0"/>
              <w:spacing w:after="0" w:line="240" w:lineRule="auto"/>
              <w:jc w:val="right"/>
              <w:rPr>
                <w:sz w:val="20"/>
                <w:szCs w:val="20"/>
              </w:rPr>
            </w:pPr>
          </w:p>
        </w:tc>
      </w:tr>
      <w:tr w:rsidR="009332C3" w:rsidRPr="000A0B19" w14:paraId="0FAC4A2D" w14:textId="77777777" w:rsidTr="00012E83">
        <w:tc>
          <w:tcPr>
            <w:tcW w:w="1928" w:type="dxa"/>
            <w:tcBorders>
              <w:top w:val="nil"/>
              <w:left w:val="nil"/>
              <w:bottom w:val="nil"/>
              <w:right w:val="nil"/>
            </w:tcBorders>
            <w:noWrap/>
          </w:tcPr>
          <w:p w14:paraId="703AE15C" w14:textId="76DF3A5D" w:rsidR="009332C3" w:rsidRPr="00671B57" w:rsidRDefault="009332C3" w:rsidP="009332C3">
            <w:pPr>
              <w:widowControl w:val="0"/>
              <w:spacing w:after="0" w:line="240" w:lineRule="auto"/>
              <w:rPr>
                <w:rFonts w:ascii="Calibri" w:eastAsia="Times New Roman" w:hAnsi="Calibri" w:cs="Calibri"/>
                <w:sz w:val="20"/>
                <w:szCs w:val="20"/>
                <w:lang w:eastAsia="en-AU"/>
              </w:rPr>
            </w:pPr>
            <w:r w:rsidRPr="00671B57">
              <w:rPr>
                <w:sz w:val="20"/>
                <w:szCs w:val="20"/>
              </w:rPr>
              <w:t>$ million</w:t>
            </w:r>
          </w:p>
        </w:tc>
        <w:tc>
          <w:tcPr>
            <w:tcW w:w="823" w:type="dxa"/>
            <w:tcBorders>
              <w:top w:val="nil"/>
              <w:left w:val="nil"/>
              <w:bottom w:val="nil"/>
              <w:right w:val="nil"/>
            </w:tcBorders>
            <w:noWrap/>
          </w:tcPr>
          <w:p w14:paraId="1DE48AF9" w14:textId="5AC96A4B" w:rsidR="009332C3" w:rsidRPr="009332C3" w:rsidRDefault="009332C3" w:rsidP="009332C3">
            <w:pPr>
              <w:widowControl w:val="0"/>
              <w:spacing w:after="0" w:line="240" w:lineRule="auto"/>
              <w:jc w:val="right"/>
              <w:rPr>
                <w:rFonts w:ascii="Calibri" w:hAnsi="Calibri" w:cs="Calibri"/>
                <w:sz w:val="20"/>
                <w:szCs w:val="20"/>
              </w:rPr>
            </w:pPr>
            <w:r w:rsidRPr="009332C3">
              <w:rPr>
                <w:sz w:val="20"/>
                <w:szCs w:val="20"/>
              </w:rPr>
              <w:t>26,561</w:t>
            </w:r>
          </w:p>
        </w:tc>
        <w:tc>
          <w:tcPr>
            <w:tcW w:w="823" w:type="dxa"/>
            <w:tcBorders>
              <w:top w:val="nil"/>
              <w:left w:val="nil"/>
              <w:bottom w:val="nil"/>
              <w:right w:val="nil"/>
            </w:tcBorders>
            <w:noWrap/>
          </w:tcPr>
          <w:p w14:paraId="63B4325E" w14:textId="176CF4FF" w:rsidR="009332C3" w:rsidRPr="009332C3" w:rsidRDefault="009332C3" w:rsidP="009332C3">
            <w:pPr>
              <w:widowControl w:val="0"/>
              <w:spacing w:after="0" w:line="240" w:lineRule="auto"/>
              <w:jc w:val="right"/>
              <w:rPr>
                <w:rFonts w:ascii="Calibri" w:hAnsi="Calibri" w:cs="Calibri"/>
                <w:sz w:val="20"/>
                <w:szCs w:val="20"/>
              </w:rPr>
            </w:pPr>
            <w:r w:rsidRPr="009332C3">
              <w:rPr>
                <w:sz w:val="20"/>
                <w:szCs w:val="20"/>
              </w:rPr>
              <w:t>24,075</w:t>
            </w:r>
          </w:p>
        </w:tc>
        <w:tc>
          <w:tcPr>
            <w:tcW w:w="823" w:type="dxa"/>
            <w:tcBorders>
              <w:top w:val="nil"/>
              <w:left w:val="nil"/>
              <w:bottom w:val="nil"/>
              <w:right w:val="nil"/>
            </w:tcBorders>
            <w:noWrap/>
          </w:tcPr>
          <w:p w14:paraId="12FD3E08" w14:textId="6B88C561" w:rsidR="009332C3" w:rsidRPr="009332C3" w:rsidRDefault="009332C3" w:rsidP="009332C3">
            <w:pPr>
              <w:widowControl w:val="0"/>
              <w:spacing w:after="0" w:line="240" w:lineRule="auto"/>
              <w:jc w:val="right"/>
              <w:rPr>
                <w:rFonts w:ascii="Calibri" w:hAnsi="Calibri" w:cs="Calibri"/>
                <w:sz w:val="20"/>
                <w:szCs w:val="20"/>
              </w:rPr>
            </w:pPr>
            <w:r w:rsidRPr="009332C3">
              <w:rPr>
                <w:sz w:val="20"/>
                <w:szCs w:val="20"/>
              </w:rPr>
              <w:t>19,044</w:t>
            </w:r>
          </w:p>
        </w:tc>
        <w:tc>
          <w:tcPr>
            <w:tcW w:w="774" w:type="dxa"/>
            <w:tcBorders>
              <w:top w:val="nil"/>
              <w:left w:val="nil"/>
              <w:bottom w:val="nil"/>
              <w:right w:val="nil"/>
            </w:tcBorders>
            <w:noWrap/>
          </w:tcPr>
          <w:p w14:paraId="18417261" w14:textId="692C2221" w:rsidR="009332C3" w:rsidRPr="009332C3" w:rsidRDefault="009332C3" w:rsidP="009332C3">
            <w:pPr>
              <w:widowControl w:val="0"/>
              <w:spacing w:after="0" w:line="240" w:lineRule="auto"/>
              <w:jc w:val="right"/>
              <w:rPr>
                <w:rFonts w:ascii="Calibri" w:hAnsi="Calibri" w:cs="Calibri"/>
                <w:sz w:val="20"/>
                <w:szCs w:val="20"/>
              </w:rPr>
            </w:pPr>
            <w:r w:rsidRPr="009332C3">
              <w:rPr>
                <w:sz w:val="20"/>
                <w:szCs w:val="20"/>
              </w:rPr>
              <w:t>7,508</w:t>
            </w:r>
          </w:p>
        </w:tc>
        <w:tc>
          <w:tcPr>
            <w:tcW w:w="774" w:type="dxa"/>
            <w:tcBorders>
              <w:top w:val="nil"/>
              <w:left w:val="nil"/>
              <w:bottom w:val="nil"/>
              <w:right w:val="nil"/>
            </w:tcBorders>
            <w:noWrap/>
          </w:tcPr>
          <w:p w14:paraId="21CDB2EE" w14:textId="1E54A75C" w:rsidR="009332C3" w:rsidRPr="009332C3" w:rsidRDefault="009332C3" w:rsidP="009332C3">
            <w:pPr>
              <w:widowControl w:val="0"/>
              <w:spacing w:after="0" w:line="240" w:lineRule="auto"/>
              <w:jc w:val="right"/>
              <w:rPr>
                <w:rFonts w:ascii="Calibri" w:hAnsi="Calibri" w:cs="Calibri"/>
                <w:sz w:val="20"/>
                <w:szCs w:val="20"/>
              </w:rPr>
            </w:pPr>
            <w:r w:rsidRPr="009332C3">
              <w:rPr>
                <w:sz w:val="20"/>
                <w:szCs w:val="20"/>
              </w:rPr>
              <w:t>9,244</w:t>
            </w:r>
          </w:p>
        </w:tc>
        <w:tc>
          <w:tcPr>
            <w:tcW w:w="774" w:type="dxa"/>
            <w:tcBorders>
              <w:top w:val="nil"/>
              <w:left w:val="nil"/>
              <w:bottom w:val="nil"/>
              <w:right w:val="nil"/>
            </w:tcBorders>
            <w:noWrap/>
          </w:tcPr>
          <w:p w14:paraId="6B561712" w14:textId="4BBBEB6F" w:rsidR="009332C3" w:rsidRPr="009332C3" w:rsidRDefault="009332C3" w:rsidP="009332C3">
            <w:pPr>
              <w:widowControl w:val="0"/>
              <w:spacing w:after="0" w:line="240" w:lineRule="auto"/>
              <w:jc w:val="right"/>
              <w:rPr>
                <w:rFonts w:ascii="Calibri" w:hAnsi="Calibri" w:cs="Calibri"/>
                <w:sz w:val="20"/>
                <w:szCs w:val="20"/>
              </w:rPr>
            </w:pPr>
            <w:r w:rsidRPr="009332C3">
              <w:rPr>
                <w:sz w:val="20"/>
                <w:szCs w:val="20"/>
              </w:rPr>
              <w:t>3,625</w:t>
            </w:r>
          </w:p>
        </w:tc>
        <w:tc>
          <w:tcPr>
            <w:tcW w:w="774" w:type="dxa"/>
            <w:tcBorders>
              <w:top w:val="nil"/>
              <w:left w:val="nil"/>
              <w:bottom w:val="nil"/>
              <w:right w:val="nil"/>
            </w:tcBorders>
            <w:noWrap/>
          </w:tcPr>
          <w:p w14:paraId="60BFF9BC" w14:textId="5B6A00E1" w:rsidR="009332C3" w:rsidRPr="009332C3" w:rsidRDefault="009332C3" w:rsidP="009332C3">
            <w:pPr>
              <w:widowControl w:val="0"/>
              <w:spacing w:after="0" w:line="240" w:lineRule="auto"/>
              <w:jc w:val="right"/>
              <w:rPr>
                <w:rFonts w:ascii="Calibri" w:hAnsi="Calibri" w:cs="Calibri"/>
                <w:sz w:val="20"/>
                <w:szCs w:val="20"/>
              </w:rPr>
            </w:pPr>
            <w:r w:rsidRPr="009332C3">
              <w:rPr>
                <w:sz w:val="20"/>
                <w:szCs w:val="20"/>
              </w:rPr>
              <w:t>2,036</w:t>
            </w:r>
          </w:p>
        </w:tc>
        <w:tc>
          <w:tcPr>
            <w:tcW w:w="774" w:type="dxa"/>
            <w:tcBorders>
              <w:top w:val="nil"/>
              <w:left w:val="nil"/>
              <w:bottom w:val="nil"/>
              <w:right w:val="nil"/>
            </w:tcBorders>
            <w:noWrap/>
          </w:tcPr>
          <w:p w14:paraId="3FDC863A" w14:textId="6F0CA993" w:rsidR="009332C3" w:rsidRPr="009332C3" w:rsidRDefault="009332C3" w:rsidP="009332C3">
            <w:pPr>
              <w:widowControl w:val="0"/>
              <w:spacing w:after="0" w:line="240" w:lineRule="auto"/>
              <w:jc w:val="right"/>
              <w:rPr>
                <w:rFonts w:ascii="Calibri" w:hAnsi="Calibri" w:cs="Calibri"/>
                <w:sz w:val="20"/>
                <w:szCs w:val="20"/>
              </w:rPr>
            </w:pPr>
            <w:r w:rsidRPr="009332C3">
              <w:rPr>
                <w:sz w:val="20"/>
                <w:szCs w:val="20"/>
              </w:rPr>
              <w:t>4,466</w:t>
            </w:r>
          </w:p>
        </w:tc>
        <w:tc>
          <w:tcPr>
            <w:tcW w:w="947" w:type="dxa"/>
            <w:gridSpan w:val="2"/>
            <w:tcBorders>
              <w:top w:val="nil"/>
              <w:left w:val="nil"/>
              <w:bottom w:val="nil"/>
              <w:right w:val="nil"/>
            </w:tcBorders>
            <w:noWrap/>
          </w:tcPr>
          <w:p w14:paraId="0A162C40" w14:textId="4667587A" w:rsidR="009332C3" w:rsidRPr="009332C3" w:rsidRDefault="009332C3" w:rsidP="009332C3">
            <w:pPr>
              <w:widowControl w:val="0"/>
              <w:spacing w:after="0" w:line="240" w:lineRule="auto"/>
              <w:jc w:val="right"/>
              <w:rPr>
                <w:rFonts w:ascii="Calibri" w:hAnsi="Calibri" w:cs="Calibri"/>
                <w:sz w:val="20"/>
                <w:szCs w:val="20"/>
              </w:rPr>
            </w:pPr>
            <w:r w:rsidRPr="009332C3">
              <w:rPr>
                <w:sz w:val="20"/>
                <w:szCs w:val="20"/>
              </w:rPr>
              <w:t>96,559</w:t>
            </w:r>
          </w:p>
        </w:tc>
      </w:tr>
    </w:tbl>
    <w:p w14:paraId="4C9AB55A" w14:textId="4A23C3FA" w:rsidR="00012E83" w:rsidRPr="0072505B" w:rsidRDefault="00012E83" w:rsidP="00012E83">
      <w:pPr>
        <w:keepNext/>
        <w:keepLines/>
        <w:widowControl w:val="0"/>
        <w:tabs>
          <w:tab w:val="left" w:pos="2036"/>
          <w:tab w:val="left" w:pos="2859"/>
          <w:tab w:val="left" w:pos="3682"/>
          <w:tab w:val="left" w:pos="4505"/>
          <w:tab w:val="left" w:pos="5279"/>
          <w:tab w:val="left" w:pos="6053"/>
          <w:tab w:val="left" w:pos="6827"/>
          <w:tab w:val="left" w:pos="7601"/>
          <w:tab w:val="left" w:pos="8375"/>
        </w:tabs>
        <w:spacing w:after="0" w:line="240" w:lineRule="auto"/>
        <w:rPr>
          <w:sz w:val="20"/>
          <w:szCs w:val="20"/>
        </w:rPr>
      </w:pPr>
      <w:r w:rsidRPr="000A0B19">
        <w:rPr>
          <w:b/>
          <w:bCs/>
        </w:rPr>
        <w:lastRenderedPageBreak/>
        <w:t>Table A</w:t>
      </w:r>
      <w:r>
        <w:rPr>
          <w:b/>
          <w:bCs/>
        </w:rPr>
        <w:t>3-4 (continued)</w:t>
      </w:r>
    </w:p>
    <w:tbl>
      <w:tblPr>
        <w:tblW w:w="9214" w:type="dxa"/>
        <w:tblLayout w:type="fixed"/>
        <w:tblLook w:val="04A0" w:firstRow="1" w:lastRow="0" w:firstColumn="1" w:lastColumn="0" w:noHBand="0" w:noVBand="1"/>
      </w:tblPr>
      <w:tblGrid>
        <w:gridCol w:w="1928"/>
        <w:gridCol w:w="823"/>
        <w:gridCol w:w="823"/>
        <w:gridCol w:w="823"/>
        <w:gridCol w:w="774"/>
        <w:gridCol w:w="774"/>
        <w:gridCol w:w="774"/>
        <w:gridCol w:w="774"/>
        <w:gridCol w:w="774"/>
        <w:gridCol w:w="947"/>
      </w:tblGrid>
      <w:tr w:rsidR="00012E83" w:rsidRPr="000A0B19" w14:paraId="5E2C5C41" w14:textId="77777777" w:rsidTr="00C6189F">
        <w:tc>
          <w:tcPr>
            <w:tcW w:w="1928" w:type="dxa"/>
            <w:tcBorders>
              <w:top w:val="single" w:sz="12" w:space="0" w:color="auto"/>
              <w:left w:val="nil"/>
              <w:bottom w:val="single" w:sz="6" w:space="0" w:color="auto"/>
              <w:right w:val="nil"/>
            </w:tcBorders>
            <w:noWrap/>
            <w:vAlign w:val="bottom"/>
            <w:hideMark/>
          </w:tcPr>
          <w:p w14:paraId="0061D13D" w14:textId="77777777" w:rsidR="00012E83" w:rsidRPr="000A0B19" w:rsidRDefault="00012E83" w:rsidP="00012E83">
            <w:pPr>
              <w:keepNext/>
              <w:keepLines/>
              <w:widowControl w:val="0"/>
              <w:spacing w:before="60" w:after="60" w:line="240" w:lineRule="auto"/>
              <w:rPr>
                <w:rFonts w:ascii="Calibri" w:eastAsia="Times New Roman" w:hAnsi="Calibri" w:cs="Calibri"/>
                <w:b/>
                <w:bCs/>
                <w:i/>
                <w:iCs/>
                <w:sz w:val="20"/>
                <w:szCs w:val="20"/>
                <w:lang w:eastAsia="en-AU"/>
              </w:rPr>
            </w:pPr>
            <w:r w:rsidRPr="000A0B19">
              <w:rPr>
                <w:rFonts w:ascii="Calibri" w:eastAsia="Times New Roman" w:hAnsi="Calibri" w:cs="Calibri"/>
                <w:b/>
                <w:bCs/>
                <w:i/>
                <w:iCs/>
                <w:sz w:val="20"/>
                <w:szCs w:val="20"/>
                <w:lang w:eastAsia="en-AU"/>
              </w:rPr>
              <w:t> </w:t>
            </w:r>
          </w:p>
        </w:tc>
        <w:tc>
          <w:tcPr>
            <w:tcW w:w="823" w:type="dxa"/>
            <w:tcBorders>
              <w:top w:val="single" w:sz="12" w:space="0" w:color="auto"/>
              <w:left w:val="nil"/>
              <w:bottom w:val="single" w:sz="6" w:space="0" w:color="auto"/>
              <w:right w:val="nil"/>
            </w:tcBorders>
            <w:noWrap/>
            <w:vAlign w:val="center"/>
            <w:hideMark/>
          </w:tcPr>
          <w:p w14:paraId="43A4BC3E" w14:textId="77777777" w:rsidR="00012E83" w:rsidRPr="000A0B19" w:rsidRDefault="00012E83" w:rsidP="00012E83">
            <w:pPr>
              <w:keepNext/>
              <w:keepLines/>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NSW</w:t>
            </w:r>
          </w:p>
        </w:tc>
        <w:tc>
          <w:tcPr>
            <w:tcW w:w="823" w:type="dxa"/>
            <w:tcBorders>
              <w:top w:val="single" w:sz="12" w:space="0" w:color="auto"/>
              <w:left w:val="nil"/>
              <w:bottom w:val="single" w:sz="6" w:space="0" w:color="auto"/>
              <w:right w:val="nil"/>
            </w:tcBorders>
            <w:noWrap/>
            <w:vAlign w:val="center"/>
            <w:hideMark/>
          </w:tcPr>
          <w:p w14:paraId="21D68160" w14:textId="77777777" w:rsidR="00012E83" w:rsidRPr="000A0B19" w:rsidRDefault="00012E83" w:rsidP="00012E83">
            <w:pPr>
              <w:keepNext/>
              <w:keepLines/>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Vic</w:t>
            </w:r>
          </w:p>
        </w:tc>
        <w:tc>
          <w:tcPr>
            <w:tcW w:w="823" w:type="dxa"/>
            <w:tcBorders>
              <w:top w:val="single" w:sz="12" w:space="0" w:color="auto"/>
              <w:left w:val="nil"/>
              <w:bottom w:val="single" w:sz="6" w:space="0" w:color="auto"/>
              <w:right w:val="nil"/>
            </w:tcBorders>
            <w:noWrap/>
            <w:vAlign w:val="center"/>
            <w:hideMark/>
          </w:tcPr>
          <w:p w14:paraId="3D2E027D" w14:textId="77777777" w:rsidR="00012E83" w:rsidRPr="000A0B19" w:rsidRDefault="00012E83" w:rsidP="00012E83">
            <w:pPr>
              <w:keepNext/>
              <w:keepLines/>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Qld</w:t>
            </w:r>
          </w:p>
        </w:tc>
        <w:tc>
          <w:tcPr>
            <w:tcW w:w="774" w:type="dxa"/>
            <w:tcBorders>
              <w:top w:val="single" w:sz="12" w:space="0" w:color="auto"/>
              <w:left w:val="nil"/>
              <w:bottom w:val="single" w:sz="6" w:space="0" w:color="auto"/>
              <w:right w:val="nil"/>
            </w:tcBorders>
            <w:noWrap/>
            <w:vAlign w:val="center"/>
            <w:hideMark/>
          </w:tcPr>
          <w:p w14:paraId="29223B3F" w14:textId="77777777" w:rsidR="00012E83" w:rsidRPr="000A0B19" w:rsidRDefault="00012E83" w:rsidP="00012E83">
            <w:pPr>
              <w:keepNext/>
              <w:keepLines/>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WA</w:t>
            </w:r>
          </w:p>
        </w:tc>
        <w:tc>
          <w:tcPr>
            <w:tcW w:w="774" w:type="dxa"/>
            <w:tcBorders>
              <w:top w:val="single" w:sz="12" w:space="0" w:color="auto"/>
              <w:left w:val="nil"/>
              <w:bottom w:val="single" w:sz="6" w:space="0" w:color="auto"/>
              <w:right w:val="nil"/>
            </w:tcBorders>
            <w:noWrap/>
            <w:vAlign w:val="center"/>
            <w:hideMark/>
          </w:tcPr>
          <w:p w14:paraId="21479E74" w14:textId="77777777" w:rsidR="00012E83" w:rsidRPr="000A0B19" w:rsidRDefault="00012E83" w:rsidP="00012E83">
            <w:pPr>
              <w:keepNext/>
              <w:keepLines/>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SA</w:t>
            </w:r>
          </w:p>
        </w:tc>
        <w:tc>
          <w:tcPr>
            <w:tcW w:w="774" w:type="dxa"/>
            <w:tcBorders>
              <w:top w:val="single" w:sz="12" w:space="0" w:color="auto"/>
              <w:left w:val="nil"/>
              <w:bottom w:val="single" w:sz="6" w:space="0" w:color="auto"/>
              <w:right w:val="nil"/>
            </w:tcBorders>
            <w:noWrap/>
            <w:vAlign w:val="center"/>
            <w:hideMark/>
          </w:tcPr>
          <w:p w14:paraId="53969551" w14:textId="77777777" w:rsidR="00012E83" w:rsidRPr="000A0B19" w:rsidRDefault="00012E83" w:rsidP="00012E83">
            <w:pPr>
              <w:keepNext/>
              <w:keepLines/>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Tas</w:t>
            </w:r>
          </w:p>
        </w:tc>
        <w:tc>
          <w:tcPr>
            <w:tcW w:w="774" w:type="dxa"/>
            <w:tcBorders>
              <w:top w:val="single" w:sz="12" w:space="0" w:color="auto"/>
              <w:left w:val="nil"/>
              <w:bottom w:val="single" w:sz="6" w:space="0" w:color="auto"/>
              <w:right w:val="nil"/>
            </w:tcBorders>
            <w:noWrap/>
            <w:vAlign w:val="center"/>
            <w:hideMark/>
          </w:tcPr>
          <w:p w14:paraId="52EB21B6" w14:textId="77777777" w:rsidR="00012E83" w:rsidRPr="000A0B19" w:rsidRDefault="00012E83" w:rsidP="00012E83">
            <w:pPr>
              <w:keepNext/>
              <w:keepLines/>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ACT</w:t>
            </w:r>
          </w:p>
        </w:tc>
        <w:tc>
          <w:tcPr>
            <w:tcW w:w="774" w:type="dxa"/>
            <w:tcBorders>
              <w:top w:val="single" w:sz="12" w:space="0" w:color="auto"/>
              <w:left w:val="nil"/>
              <w:bottom w:val="single" w:sz="6" w:space="0" w:color="auto"/>
              <w:right w:val="nil"/>
            </w:tcBorders>
            <w:noWrap/>
            <w:vAlign w:val="center"/>
            <w:hideMark/>
          </w:tcPr>
          <w:p w14:paraId="2179226E" w14:textId="77777777" w:rsidR="00012E83" w:rsidRPr="000A0B19" w:rsidRDefault="00012E83" w:rsidP="00012E83">
            <w:pPr>
              <w:keepNext/>
              <w:keepLines/>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NT</w:t>
            </w:r>
          </w:p>
        </w:tc>
        <w:tc>
          <w:tcPr>
            <w:tcW w:w="947" w:type="dxa"/>
            <w:tcBorders>
              <w:top w:val="single" w:sz="12" w:space="0" w:color="auto"/>
              <w:left w:val="nil"/>
              <w:bottom w:val="single" w:sz="6" w:space="0" w:color="auto"/>
              <w:right w:val="nil"/>
            </w:tcBorders>
            <w:noWrap/>
            <w:vAlign w:val="center"/>
            <w:hideMark/>
          </w:tcPr>
          <w:p w14:paraId="3F2A8B3C" w14:textId="77777777" w:rsidR="00012E83" w:rsidRPr="000A0B19" w:rsidRDefault="00012E83" w:rsidP="00012E83">
            <w:pPr>
              <w:keepNext/>
              <w:keepLines/>
              <w:widowControl w:val="0"/>
              <w:spacing w:before="60" w:after="60" w:line="240" w:lineRule="auto"/>
              <w:jc w:val="center"/>
              <w:rPr>
                <w:rFonts w:ascii="Calibri" w:eastAsia="Times New Roman" w:hAnsi="Calibri" w:cs="Calibri"/>
                <w:i/>
                <w:iCs/>
                <w:sz w:val="20"/>
                <w:szCs w:val="20"/>
                <w:lang w:eastAsia="en-AU"/>
              </w:rPr>
            </w:pPr>
            <w:r w:rsidRPr="000A0B19">
              <w:rPr>
                <w:rFonts w:ascii="Calibri" w:eastAsia="Times New Roman" w:hAnsi="Calibri" w:cs="Calibri"/>
                <w:i/>
                <w:iCs/>
                <w:sz w:val="20"/>
                <w:szCs w:val="20"/>
                <w:lang w:eastAsia="en-AU"/>
              </w:rPr>
              <w:t>Total</w:t>
            </w:r>
          </w:p>
        </w:tc>
      </w:tr>
      <w:tr w:rsidR="00DB6549" w:rsidRPr="000A0B19" w14:paraId="1D50C161" w14:textId="77777777" w:rsidTr="00504E87">
        <w:tc>
          <w:tcPr>
            <w:tcW w:w="1928" w:type="dxa"/>
            <w:tcBorders>
              <w:top w:val="nil"/>
              <w:left w:val="nil"/>
              <w:bottom w:val="nil"/>
              <w:right w:val="nil"/>
            </w:tcBorders>
            <w:noWrap/>
            <w:vAlign w:val="bottom"/>
          </w:tcPr>
          <w:p w14:paraId="4476453A" w14:textId="0A6F6D5E" w:rsidR="00DB6549" w:rsidRPr="005765DC" w:rsidRDefault="00DB6549" w:rsidP="00012E83">
            <w:pPr>
              <w:keepNext/>
              <w:keepLines/>
              <w:widowControl w:val="0"/>
              <w:spacing w:before="60" w:after="0" w:line="240" w:lineRule="auto"/>
              <w:rPr>
                <w:rFonts w:ascii="Calibri" w:eastAsia="Times New Roman" w:hAnsi="Calibri" w:cs="Calibri"/>
                <w:sz w:val="20"/>
                <w:szCs w:val="20"/>
                <w:lang w:eastAsia="en-AU"/>
              </w:rPr>
            </w:pPr>
            <w:r w:rsidRPr="000A0B19">
              <w:rPr>
                <w:rFonts w:ascii="Calibri" w:eastAsia="Times New Roman" w:hAnsi="Calibri" w:cs="Calibri"/>
                <w:b/>
                <w:bCs/>
                <w:sz w:val="20"/>
                <w:szCs w:val="20"/>
                <w:lang w:eastAsia="en-AU"/>
              </w:rPr>
              <w:t>202</w:t>
            </w:r>
            <w:r>
              <w:rPr>
                <w:rFonts w:ascii="Calibri" w:eastAsia="Times New Roman" w:hAnsi="Calibri" w:cs="Calibri"/>
                <w:b/>
                <w:bCs/>
                <w:sz w:val="20"/>
                <w:szCs w:val="20"/>
                <w:lang w:eastAsia="en-AU"/>
              </w:rPr>
              <w:t>5</w:t>
            </w:r>
            <w:r w:rsidRPr="000A0B19">
              <w:rPr>
                <w:rFonts w:ascii="Calibri" w:eastAsia="Times New Roman" w:hAnsi="Calibri" w:cs="Calibri"/>
                <w:b/>
                <w:bCs/>
                <w:sz w:val="20"/>
                <w:szCs w:val="20"/>
                <w:lang w:eastAsia="en-AU"/>
              </w:rPr>
              <w:t>–2</w:t>
            </w:r>
            <w:r>
              <w:rPr>
                <w:rFonts w:ascii="Calibri" w:eastAsia="Times New Roman" w:hAnsi="Calibri" w:cs="Calibri"/>
                <w:b/>
                <w:bCs/>
                <w:sz w:val="20"/>
                <w:szCs w:val="20"/>
                <w:lang w:eastAsia="en-AU"/>
              </w:rPr>
              <w:t>6</w:t>
            </w:r>
            <w:r w:rsidRPr="00DB6549">
              <w:rPr>
                <w:rFonts w:ascii="Calibri" w:eastAsia="Times New Roman" w:hAnsi="Calibri" w:cs="Calibri"/>
                <w:b/>
                <w:bCs/>
                <w:sz w:val="20"/>
                <w:szCs w:val="20"/>
                <w:lang w:eastAsia="en-AU"/>
              </w:rPr>
              <w:t>*</w:t>
            </w:r>
          </w:p>
        </w:tc>
        <w:tc>
          <w:tcPr>
            <w:tcW w:w="823" w:type="dxa"/>
            <w:tcBorders>
              <w:top w:val="nil"/>
              <w:left w:val="nil"/>
              <w:bottom w:val="nil"/>
              <w:right w:val="nil"/>
            </w:tcBorders>
            <w:noWrap/>
          </w:tcPr>
          <w:p w14:paraId="084A8D14" w14:textId="77777777" w:rsidR="00DB6549" w:rsidRPr="0072505B" w:rsidRDefault="00DB6549" w:rsidP="00012E83">
            <w:pPr>
              <w:keepNext/>
              <w:keepLines/>
              <w:widowControl w:val="0"/>
              <w:spacing w:before="60" w:after="0" w:line="240" w:lineRule="auto"/>
              <w:jc w:val="right"/>
              <w:rPr>
                <w:sz w:val="20"/>
                <w:szCs w:val="20"/>
              </w:rPr>
            </w:pPr>
          </w:p>
        </w:tc>
        <w:tc>
          <w:tcPr>
            <w:tcW w:w="823" w:type="dxa"/>
            <w:tcBorders>
              <w:top w:val="nil"/>
              <w:left w:val="nil"/>
              <w:bottom w:val="nil"/>
              <w:right w:val="nil"/>
            </w:tcBorders>
            <w:noWrap/>
          </w:tcPr>
          <w:p w14:paraId="2F12E4ED" w14:textId="77777777" w:rsidR="00DB6549" w:rsidRPr="0072505B" w:rsidRDefault="00DB6549" w:rsidP="00012E83">
            <w:pPr>
              <w:keepNext/>
              <w:keepLines/>
              <w:widowControl w:val="0"/>
              <w:spacing w:before="60" w:after="0" w:line="240" w:lineRule="auto"/>
              <w:jc w:val="right"/>
              <w:rPr>
                <w:sz w:val="20"/>
                <w:szCs w:val="20"/>
              </w:rPr>
            </w:pPr>
          </w:p>
        </w:tc>
        <w:tc>
          <w:tcPr>
            <w:tcW w:w="823" w:type="dxa"/>
            <w:tcBorders>
              <w:top w:val="nil"/>
              <w:left w:val="nil"/>
              <w:bottom w:val="nil"/>
              <w:right w:val="nil"/>
            </w:tcBorders>
            <w:noWrap/>
          </w:tcPr>
          <w:p w14:paraId="02E51578" w14:textId="77777777" w:rsidR="00DB6549" w:rsidRPr="0072505B" w:rsidRDefault="00DB6549" w:rsidP="00012E83">
            <w:pPr>
              <w:keepNext/>
              <w:keepLines/>
              <w:widowControl w:val="0"/>
              <w:spacing w:before="60" w:after="0" w:line="240" w:lineRule="auto"/>
              <w:jc w:val="right"/>
              <w:rPr>
                <w:sz w:val="20"/>
                <w:szCs w:val="20"/>
              </w:rPr>
            </w:pPr>
          </w:p>
        </w:tc>
        <w:tc>
          <w:tcPr>
            <w:tcW w:w="774" w:type="dxa"/>
            <w:tcBorders>
              <w:top w:val="nil"/>
              <w:left w:val="nil"/>
              <w:bottom w:val="nil"/>
              <w:right w:val="nil"/>
            </w:tcBorders>
            <w:noWrap/>
          </w:tcPr>
          <w:p w14:paraId="29754701" w14:textId="77777777" w:rsidR="00DB6549" w:rsidRPr="0072505B" w:rsidRDefault="00DB6549" w:rsidP="00012E83">
            <w:pPr>
              <w:keepNext/>
              <w:keepLines/>
              <w:widowControl w:val="0"/>
              <w:spacing w:before="60" w:after="0" w:line="240" w:lineRule="auto"/>
              <w:jc w:val="right"/>
              <w:rPr>
                <w:sz w:val="20"/>
                <w:szCs w:val="20"/>
              </w:rPr>
            </w:pPr>
          </w:p>
        </w:tc>
        <w:tc>
          <w:tcPr>
            <w:tcW w:w="774" w:type="dxa"/>
            <w:tcBorders>
              <w:top w:val="nil"/>
              <w:left w:val="nil"/>
              <w:bottom w:val="nil"/>
              <w:right w:val="nil"/>
            </w:tcBorders>
            <w:noWrap/>
          </w:tcPr>
          <w:p w14:paraId="1331C3DD" w14:textId="77777777" w:rsidR="00DB6549" w:rsidRPr="0072505B" w:rsidRDefault="00DB6549" w:rsidP="00012E83">
            <w:pPr>
              <w:keepNext/>
              <w:keepLines/>
              <w:widowControl w:val="0"/>
              <w:spacing w:before="60" w:after="0" w:line="240" w:lineRule="auto"/>
              <w:jc w:val="right"/>
              <w:rPr>
                <w:sz w:val="20"/>
                <w:szCs w:val="20"/>
              </w:rPr>
            </w:pPr>
          </w:p>
        </w:tc>
        <w:tc>
          <w:tcPr>
            <w:tcW w:w="774" w:type="dxa"/>
            <w:tcBorders>
              <w:top w:val="nil"/>
              <w:left w:val="nil"/>
              <w:bottom w:val="nil"/>
              <w:right w:val="nil"/>
            </w:tcBorders>
            <w:noWrap/>
          </w:tcPr>
          <w:p w14:paraId="7733BF3D" w14:textId="77777777" w:rsidR="00DB6549" w:rsidRPr="0072505B" w:rsidRDefault="00DB6549" w:rsidP="00012E83">
            <w:pPr>
              <w:keepNext/>
              <w:keepLines/>
              <w:widowControl w:val="0"/>
              <w:spacing w:before="60" w:after="0" w:line="240" w:lineRule="auto"/>
              <w:jc w:val="right"/>
              <w:rPr>
                <w:sz w:val="20"/>
                <w:szCs w:val="20"/>
              </w:rPr>
            </w:pPr>
          </w:p>
        </w:tc>
        <w:tc>
          <w:tcPr>
            <w:tcW w:w="774" w:type="dxa"/>
            <w:tcBorders>
              <w:top w:val="nil"/>
              <w:left w:val="nil"/>
              <w:bottom w:val="nil"/>
              <w:right w:val="nil"/>
            </w:tcBorders>
            <w:noWrap/>
          </w:tcPr>
          <w:p w14:paraId="173C6BB7" w14:textId="77777777" w:rsidR="00DB6549" w:rsidRPr="0072505B" w:rsidRDefault="00DB6549" w:rsidP="00012E83">
            <w:pPr>
              <w:keepNext/>
              <w:keepLines/>
              <w:widowControl w:val="0"/>
              <w:spacing w:before="60" w:after="0" w:line="240" w:lineRule="auto"/>
              <w:jc w:val="right"/>
              <w:rPr>
                <w:sz w:val="20"/>
                <w:szCs w:val="20"/>
              </w:rPr>
            </w:pPr>
          </w:p>
        </w:tc>
        <w:tc>
          <w:tcPr>
            <w:tcW w:w="774" w:type="dxa"/>
            <w:tcBorders>
              <w:top w:val="nil"/>
              <w:left w:val="nil"/>
              <w:bottom w:val="nil"/>
              <w:right w:val="nil"/>
            </w:tcBorders>
            <w:noWrap/>
          </w:tcPr>
          <w:p w14:paraId="03FD1C55" w14:textId="77777777" w:rsidR="00DB6549" w:rsidRPr="0072505B" w:rsidRDefault="00DB6549" w:rsidP="00012E83">
            <w:pPr>
              <w:keepNext/>
              <w:keepLines/>
              <w:widowControl w:val="0"/>
              <w:spacing w:before="60" w:after="0" w:line="240" w:lineRule="auto"/>
              <w:jc w:val="right"/>
              <w:rPr>
                <w:sz w:val="20"/>
                <w:szCs w:val="20"/>
              </w:rPr>
            </w:pPr>
          </w:p>
        </w:tc>
        <w:tc>
          <w:tcPr>
            <w:tcW w:w="947" w:type="dxa"/>
            <w:tcBorders>
              <w:top w:val="nil"/>
              <w:left w:val="nil"/>
              <w:bottom w:val="nil"/>
              <w:right w:val="nil"/>
            </w:tcBorders>
            <w:noWrap/>
          </w:tcPr>
          <w:p w14:paraId="20349BFB" w14:textId="77777777" w:rsidR="00DB6549" w:rsidRPr="0072505B" w:rsidRDefault="00DB6549" w:rsidP="00012E83">
            <w:pPr>
              <w:keepNext/>
              <w:keepLines/>
              <w:widowControl w:val="0"/>
              <w:spacing w:before="60" w:after="0" w:line="240" w:lineRule="auto"/>
              <w:jc w:val="right"/>
              <w:rPr>
                <w:sz w:val="20"/>
                <w:szCs w:val="20"/>
              </w:rPr>
            </w:pPr>
          </w:p>
        </w:tc>
      </w:tr>
      <w:tr w:rsidR="006473AD" w:rsidRPr="000A0B19" w14:paraId="3342BC70" w14:textId="77777777" w:rsidTr="006473AD">
        <w:tc>
          <w:tcPr>
            <w:tcW w:w="1928" w:type="dxa"/>
            <w:tcBorders>
              <w:top w:val="nil"/>
              <w:left w:val="nil"/>
              <w:bottom w:val="nil"/>
              <w:right w:val="nil"/>
            </w:tcBorders>
            <w:noWrap/>
            <w:vAlign w:val="bottom"/>
          </w:tcPr>
          <w:p w14:paraId="3E176DDF" w14:textId="706C789A" w:rsidR="006473AD" w:rsidRPr="005765DC" w:rsidRDefault="006473AD" w:rsidP="006473AD">
            <w:pPr>
              <w:keepNext/>
              <w:keepLines/>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GST relativity</w:t>
            </w:r>
          </w:p>
        </w:tc>
        <w:tc>
          <w:tcPr>
            <w:tcW w:w="823" w:type="dxa"/>
            <w:tcBorders>
              <w:top w:val="nil"/>
              <w:left w:val="nil"/>
              <w:bottom w:val="nil"/>
              <w:right w:val="nil"/>
            </w:tcBorders>
            <w:noWrap/>
            <w:vAlign w:val="bottom"/>
          </w:tcPr>
          <w:p w14:paraId="23DED05E" w14:textId="5C28AED7" w:rsidR="006473AD" w:rsidRPr="006473AD" w:rsidRDefault="006473AD" w:rsidP="006473AD">
            <w:pPr>
              <w:keepNext/>
              <w:keepLines/>
              <w:widowControl w:val="0"/>
              <w:spacing w:after="0" w:line="240" w:lineRule="auto"/>
              <w:jc w:val="right"/>
              <w:rPr>
                <w:sz w:val="20"/>
                <w:szCs w:val="20"/>
              </w:rPr>
            </w:pPr>
            <w:r w:rsidRPr="006473AD">
              <w:rPr>
                <w:sz w:val="20"/>
                <w:szCs w:val="20"/>
              </w:rPr>
              <w:t>0.8603</w:t>
            </w:r>
          </w:p>
        </w:tc>
        <w:tc>
          <w:tcPr>
            <w:tcW w:w="823" w:type="dxa"/>
            <w:tcBorders>
              <w:top w:val="nil"/>
              <w:left w:val="nil"/>
              <w:bottom w:val="nil"/>
              <w:right w:val="nil"/>
            </w:tcBorders>
            <w:noWrap/>
            <w:vAlign w:val="bottom"/>
          </w:tcPr>
          <w:p w14:paraId="35EC5D26" w14:textId="63264D72" w:rsidR="006473AD" w:rsidRPr="006473AD" w:rsidRDefault="006473AD" w:rsidP="006473AD">
            <w:pPr>
              <w:keepNext/>
              <w:keepLines/>
              <w:widowControl w:val="0"/>
              <w:spacing w:after="0" w:line="240" w:lineRule="auto"/>
              <w:jc w:val="right"/>
              <w:rPr>
                <w:sz w:val="20"/>
                <w:szCs w:val="20"/>
              </w:rPr>
            </w:pPr>
            <w:r w:rsidRPr="006473AD">
              <w:rPr>
                <w:sz w:val="20"/>
                <w:szCs w:val="20"/>
              </w:rPr>
              <w:t>1.0672</w:t>
            </w:r>
          </w:p>
        </w:tc>
        <w:tc>
          <w:tcPr>
            <w:tcW w:w="823" w:type="dxa"/>
            <w:tcBorders>
              <w:top w:val="nil"/>
              <w:left w:val="nil"/>
              <w:bottom w:val="nil"/>
              <w:right w:val="nil"/>
            </w:tcBorders>
            <w:noWrap/>
            <w:vAlign w:val="bottom"/>
          </w:tcPr>
          <w:p w14:paraId="47BE3AB8" w14:textId="79E01155" w:rsidR="006473AD" w:rsidRPr="006473AD" w:rsidRDefault="006473AD" w:rsidP="006473AD">
            <w:pPr>
              <w:keepNext/>
              <w:keepLines/>
              <w:widowControl w:val="0"/>
              <w:spacing w:after="0" w:line="240" w:lineRule="auto"/>
              <w:jc w:val="right"/>
              <w:rPr>
                <w:sz w:val="20"/>
                <w:szCs w:val="20"/>
              </w:rPr>
            </w:pPr>
            <w:r w:rsidRPr="006473AD">
              <w:rPr>
                <w:sz w:val="20"/>
                <w:szCs w:val="20"/>
              </w:rPr>
              <w:t>0.8457</w:t>
            </w:r>
          </w:p>
        </w:tc>
        <w:tc>
          <w:tcPr>
            <w:tcW w:w="774" w:type="dxa"/>
            <w:tcBorders>
              <w:top w:val="nil"/>
              <w:left w:val="nil"/>
              <w:bottom w:val="nil"/>
              <w:right w:val="nil"/>
            </w:tcBorders>
            <w:noWrap/>
            <w:vAlign w:val="bottom"/>
          </w:tcPr>
          <w:p w14:paraId="67DF7C5C" w14:textId="1236F646" w:rsidR="006473AD" w:rsidRPr="006473AD" w:rsidRDefault="006473AD" w:rsidP="006473AD">
            <w:pPr>
              <w:keepNext/>
              <w:keepLines/>
              <w:widowControl w:val="0"/>
              <w:spacing w:after="0" w:line="240" w:lineRule="auto"/>
              <w:jc w:val="right"/>
              <w:rPr>
                <w:sz w:val="20"/>
                <w:szCs w:val="20"/>
              </w:rPr>
            </w:pPr>
            <w:r w:rsidRPr="006473AD">
              <w:rPr>
                <w:sz w:val="20"/>
                <w:szCs w:val="20"/>
              </w:rPr>
              <w:t>0.7500</w:t>
            </w:r>
          </w:p>
        </w:tc>
        <w:tc>
          <w:tcPr>
            <w:tcW w:w="774" w:type="dxa"/>
            <w:tcBorders>
              <w:top w:val="nil"/>
              <w:left w:val="nil"/>
              <w:bottom w:val="nil"/>
              <w:right w:val="nil"/>
            </w:tcBorders>
            <w:noWrap/>
            <w:vAlign w:val="bottom"/>
          </w:tcPr>
          <w:p w14:paraId="03B2B542" w14:textId="51E824C4" w:rsidR="006473AD" w:rsidRPr="006473AD" w:rsidRDefault="006473AD" w:rsidP="006473AD">
            <w:pPr>
              <w:keepNext/>
              <w:keepLines/>
              <w:widowControl w:val="0"/>
              <w:spacing w:after="0" w:line="240" w:lineRule="auto"/>
              <w:jc w:val="right"/>
              <w:rPr>
                <w:sz w:val="20"/>
                <w:szCs w:val="20"/>
              </w:rPr>
            </w:pPr>
            <w:r w:rsidRPr="006473AD">
              <w:rPr>
                <w:sz w:val="20"/>
                <w:szCs w:val="20"/>
              </w:rPr>
              <w:t>1.3888</w:t>
            </w:r>
          </w:p>
        </w:tc>
        <w:tc>
          <w:tcPr>
            <w:tcW w:w="774" w:type="dxa"/>
            <w:tcBorders>
              <w:top w:val="nil"/>
              <w:left w:val="nil"/>
              <w:bottom w:val="nil"/>
              <w:right w:val="nil"/>
            </w:tcBorders>
            <w:noWrap/>
            <w:vAlign w:val="bottom"/>
          </w:tcPr>
          <w:p w14:paraId="79E064AA" w14:textId="4E3A3392" w:rsidR="006473AD" w:rsidRPr="006473AD" w:rsidRDefault="006473AD" w:rsidP="006473AD">
            <w:pPr>
              <w:keepNext/>
              <w:keepLines/>
              <w:widowControl w:val="0"/>
              <w:spacing w:after="0" w:line="240" w:lineRule="auto"/>
              <w:jc w:val="right"/>
              <w:rPr>
                <w:sz w:val="20"/>
                <w:szCs w:val="20"/>
              </w:rPr>
            </w:pPr>
            <w:r w:rsidRPr="006473AD">
              <w:rPr>
                <w:sz w:val="20"/>
                <w:szCs w:val="20"/>
              </w:rPr>
              <w:t>1.8405</w:t>
            </w:r>
          </w:p>
        </w:tc>
        <w:tc>
          <w:tcPr>
            <w:tcW w:w="774" w:type="dxa"/>
            <w:tcBorders>
              <w:top w:val="nil"/>
              <w:left w:val="nil"/>
              <w:bottom w:val="nil"/>
              <w:right w:val="nil"/>
            </w:tcBorders>
            <w:noWrap/>
            <w:vAlign w:val="bottom"/>
          </w:tcPr>
          <w:p w14:paraId="3082B6BC" w14:textId="0DB5D271" w:rsidR="006473AD" w:rsidRPr="006473AD" w:rsidRDefault="006473AD" w:rsidP="006473AD">
            <w:pPr>
              <w:keepNext/>
              <w:keepLines/>
              <w:widowControl w:val="0"/>
              <w:spacing w:after="0" w:line="240" w:lineRule="auto"/>
              <w:jc w:val="right"/>
              <w:rPr>
                <w:sz w:val="20"/>
                <w:szCs w:val="20"/>
              </w:rPr>
            </w:pPr>
            <w:r w:rsidRPr="006473AD">
              <w:rPr>
                <w:sz w:val="20"/>
                <w:szCs w:val="20"/>
              </w:rPr>
              <w:t>1.1722</w:t>
            </w:r>
          </w:p>
        </w:tc>
        <w:tc>
          <w:tcPr>
            <w:tcW w:w="774" w:type="dxa"/>
            <w:tcBorders>
              <w:top w:val="nil"/>
              <w:left w:val="nil"/>
              <w:bottom w:val="nil"/>
              <w:right w:val="nil"/>
            </w:tcBorders>
            <w:noWrap/>
            <w:vAlign w:val="bottom"/>
          </w:tcPr>
          <w:p w14:paraId="21A91035" w14:textId="089D2A24" w:rsidR="006473AD" w:rsidRPr="006473AD" w:rsidRDefault="006473AD" w:rsidP="006473AD">
            <w:pPr>
              <w:keepNext/>
              <w:keepLines/>
              <w:widowControl w:val="0"/>
              <w:spacing w:after="0" w:line="240" w:lineRule="auto"/>
              <w:jc w:val="right"/>
              <w:rPr>
                <w:sz w:val="20"/>
                <w:szCs w:val="20"/>
              </w:rPr>
            </w:pPr>
            <w:r w:rsidRPr="006473AD">
              <w:rPr>
                <w:sz w:val="20"/>
                <w:szCs w:val="20"/>
              </w:rPr>
              <w:t>5.1511</w:t>
            </w:r>
          </w:p>
        </w:tc>
        <w:tc>
          <w:tcPr>
            <w:tcW w:w="947" w:type="dxa"/>
            <w:tcBorders>
              <w:top w:val="nil"/>
              <w:left w:val="nil"/>
              <w:bottom w:val="nil"/>
              <w:right w:val="nil"/>
            </w:tcBorders>
            <w:noWrap/>
            <w:vAlign w:val="bottom"/>
          </w:tcPr>
          <w:p w14:paraId="6DDF86C9" w14:textId="276D736D" w:rsidR="006473AD" w:rsidRPr="006473AD" w:rsidRDefault="006473AD" w:rsidP="006473AD">
            <w:pPr>
              <w:keepNext/>
              <w:keepLines/>
              <w:widowControl w:val="0"/>
              <w:spacing w:after="0" w:line="240" w:lineRule="auto"/>
              <w:jc w:val="right"/>
              <w:rPr>
                <w:sz w:val="20"/>
                <w:szCs w:val="20"/>
              </w:rPr>
            </w:pPr>
          </w:p>
        </w:tc>
      </w:tr>
      <w:tr w:rsidR="006473AD" w:rsidRPr="000A0B19" w14:paraId="7D805986" w14:textId="77777777" w:rsidTr="006473AD">
        <w:tc>
          <w:tcPr>
            <w:tcW w:w="1928" w:type="dxa"/>
            <w:tcBorders>
              <w:top w:val="nil"/>
              <w:left w:val="nil"/>
              <w:bottom w:val="nil"/>
              <w:right w:val="nil"/>
            </w:tcBorders>
            <w:noWrap/>
            <w:vAlign w:val="bottom"/>
          </w:tcPr>
          <w:p w14:paraId="2243F26D" w14:textId="46680287" w:rsidR="006473AD" w:rsidRPr="005765DC" w:rsidRDefault="006473AD" w:rsidP="006473AD">
            <w:pPr>
              <w:keepNext/>
              <w:keepLines/>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Population ('000)</w:t>
            </w:r>
          </w:p>
        </w:tc>
        <w:tc>
          <w:tcPr>
            <w:tcW w:w="823" w:type="dxa"/>
            <w:tcBorders>
              <w:top w:val="nil"/>
              <w:left w:val="nil"/>
              <w:bottom w:val="nil"/>
              <w:right w:val="nil"/>
            </w:tcBorders>
            <w:noWrap/>
            <w:vAlign w:val="bottom"/>
          </w:tcPr>
          <w:p w14:paraId="23B7FBFE" w14:textId="42A6E002" w:rsidR="006473AD" w:rsidRPr="006473AD" w:rsidRDefault="006473AD" w:rsidP="006473AD">
            <w:pPr>
              <w:keepNext/>
              <w:keepLines/>
              <w:widowControl w:val="0"/>
              <w:spacing w:after="0" w:line="240" w:lineRule="auto"/>
              <w:jc w:val="right"/>
              <w:rPr>
                <w:sz w:val="20"/>
                <w:szCs w:val="20"/>
              </w:rPr>
            </w:pPr>
            <w:r w:rsidRPr="006473AD">
              <w:rPr>
                <w:sz w:val="20"/>
                <w:szCs w:val="20"/>
              </w:rPr>
              <w:t>8,644</w:t>
            </w:r>
          </w:p>
        </w:tc>
        <w:tc>
          <w:tcPr>
            <w:tcW w:w="823" w:type="dxa"/>
            <w:tcBorders>
              <w:top w:val="nil"/>
              <w:left w:val="nil"/>
              <w:bottom w:val="nil"/>
              <w:right w:val="nil"/>
            </w:tcBorders>
            <w:noWrap/>
            <w:vAlign w:val="bottom"/>
          </w:tcPr>
          <w:p w14:paraId="644B022F" w14:textId="08E53205" w:rsidR="006473AD" w:rsidRPr="006473AD" w:rsidRDefault="006473AD" w:rsidP="006473AD">
            <w:pPr>
              <w:keepNext/>
              <w:keepLines/>
              <w:widowControl w:val="0"/>
              <w:spacing w:after="0" w:line="240" w:lineRule="auto"/>
              <w:jc w:val="right"/>
              <w:rPr>
                <w:sz w:val="20"/>
                <w:szCs w:val="20"/>
              </w:rPr>
            </w:pPr>
            <w:r w:rsidRPr="006473AD">
              <w:rPr>
                <w:sz w:val="20"/>
                <w:szCs w:val="20"/>
              </w:rPr>
              <w:t>7,121</w:t>
            </w:r>
          </w:p>
        </w:tc>
        <w:tc>
          <w:tcPr>
            <w:tcW w:w="823" w:type="dxa"/>
            <w:tcBorders>
              <w:top w:val="nil"/>
              <w:left w:val="nil"/>
              <w:bottom w:val="nil"/>
              <w:right w:val="nil"/>
            </w:tcBorders>
            <w:noWrap/>
            <w:vAlign w:val="bottom"/>
          </w:tcPr>
          <w:p w14:paraId="2C9FA6C8" w14:textId="6BE2CF53" w:rsidR="006473AD" w:rsidRPr="006473AD" w:rsidRDefault="006473AD" w:rsidP="006473AD">
            <w:pPr>
              <w:keepNext/>
              <w:keepLines/>
              <w:widowControl w:val="0"/>
              <w:spacing w:after="0" w:line="240" w:lineRule="auto"/>
              <w:jc w:val="right"/>
              <w:rPr>
                <w:sz w:val="20"/>
                <w:szCs w:val="20"/>
              </w:rPr>
            </w:pPr>
            <w:r w:rsidRPr="006473AD">
              <w:rPr>
                <w:sz w:val="20"/>
                <w:szCs w:val="20"/>
              </w:rPr>
              <w:t>5,710</w:t>
            </w:r>
          </w:p>
        </w:tc>
        <w:tc>
          <w:tcPr>
            <w:tcW w:w="774" w:type="dxa"/>
            <w:tcBorders>
              <w:top w:val="nil"/>
              <w:left w:val="nil"/>
              <w:bottom w:val="nil"/>
              <w:right w:val="nil"/>
            </w:tcBorders>
            <w:noWrap/>
            <w:vAlign w:val="bottom"/>
          </w:tcPr>
          <w:p w14:paraId="03CE1B1B" w14:textId="4F9B315D" w:rsidR="006473AD" w:rsidRPr="006473AD" w:rsidRDefault="006473AD" w:rsidP="006473AD">
            <w:pPr>
              <w:keepNext/>
              <w:keepLines/>
              <w:widowControl w:val="0"/>
              <w:spacing w:after="0" w:line="240" w:lineRule="auto"/>
              <w:jc w:val="right"/>
              <w:rPr>
                <w:sz w:val="20"/>
                <w:szCs w:val="20"/>
              </w:rPr>
            </w:pPr>
            <w:r w:rsidRPr="006473AD">
              <w:rPr>
                <w:sz w:val="20"/>
                <w:szCs w:val="20"/>
              </w:rPr>
              <w:t>3,070</w:t>
            </w:r>
          </w:p>
        </w:tc>
        <w:tc>
          <w:tcPr>
            <w:tcW w:w="774" w:type="dxa"/>
            <w:tcBorders>
              <w:top w:val="nil"/>
              <w:left w:val="nil"/>
              <w:bottom w:val="nil"/>
              <w:right w:val="nil"/>
            </w:tcBorders>
            <w:noWrap/>
            <w:vAlign w:val="bottom"/>
          </w:tcPr>
          <w:p w14:paraId="14F2831F" w14:textId="122C393F" w:rsidR="006473AD" w:rsidRPr="006473AD" w:rsidRDefault="006473AD" w:rsidP="006473AD">
            <w:pPr>
              <w:keepNext/>
              <w:keepLines/>
              <w:widowControl w:val="0"/>
              <w:spacing w:after="0" w:line="240" w:lineRule="auto"/>
              <w:jc w:val="right"/>
              <w:rPr>
                <w:sz w:val="20"/>
                <w:szCs w:val="20"/>
              </w:rPr>
            </w:pPr>
            <w:r w:rsidRPr="006473AD">
              <w:rPr>
                <w:sz w:val="20"/>
                <w:szCs w:val="20"/>
              </w:rPr>
              <w:t>1,910</w:t>
            </w:r>
          </w:p>
        </w:tc>
        <w:tc>
          <w:tcPr>
            <w:tcW w:w="774" w:type="dxa"/>
            <w:tcBorders>
              <w:top w:val="nil"/>
              <w:left w:val="nil"/>
              <w:bottom w:val="nil"/>
              <w:right w:val="nil"/>
            </w:tcBorders>
            <w:noWrap/>
            <w:vAlign w:val="bottom"/>
          </w:tcPr>
          <w:p w14:paraId="369D0B76" w14:textId="2EAA46AE" w:rsidR="006473AD" w:rsidRPr="006473AD" w:rsidRDefault="006473AD" w:rsidP="006473AD">
            <w:pPr>
              <w:keepNext/>
              <w:keepLines/>
              <w:widowControl w:val="0"/>
              <w:spacing w:after="0" w:line="240" w:lineRule="auto"/>
              <w:jc w:val="right"/>
              <w:rPr>
                <w:sz w:val="20"/>
                <w:szCs w:val="20"/>
              </w:rPr>
            </w:pPr>
            <w:r w:rsidRPr="006473AD">
              <w:rPr>
                <w:sz w:val="20"/>
                <w:szCs w:val="20"/>
              </w:rPr>
              <w:t>576</w:t>
            </w:r>
          </w:p>
        </w:tc>
        <w:tc>
          <w:tcPr>
            <w:tcW w:w="774" w:type="dxa"/>
            <w:tcBorders>
              <w:top w:val="nil"/>
              <w:left w:val="nil"/>
              <w:bottom w:val="nil"/>
              <w:right w:val="nil"/>
            </w:tcBorders>
            <w:noWrap/>
            <w:vAlign w:val="bottom"/>
          </w:tcPr>
          <w:p w14:paraId="41CD877B" w14:textId="52135B27" w:rsidR="006473AD" w:rsidRPr="006473AD" w:rsidRDefault="006473AD" w:rsidP="006473AD">
            <w:pPr>
              <w:keepNext/>
              <w:keepLines/>
              <w:widowControl w:val="0"/>
              <w:spacing w:after="0" w:line="240" w:lineRule="auto"/>
              <w:jc w:val="right"/>
              <w:rPr>
                <w:sz w:val="20"/>
                <w:szCs w:val="20"/>
              </w:rPr>
            </w:pPr>
            <w:r w:rsidRPr="006473AD">
              <w:rPr>
                <w:sz w:val="20"/>
                <w:szCs w:val="20"/>
              </w:rPr>
              <w:t>488</w:t>
            </w:r>
          </w:p>
        </w:tc>
        <w:tc>
          <w:tcPr>
            <w:tcW w:w="774" w:type="dxa"/>
            <w:tcBorders>
              <w:top w:val="nil"/>
              <w:left w:val="nil"/>
              <w:bottom w:val="nil"/>
              <w:right w:val="nil"/>
            </w:tcBorders>
            <w:noWrap/>
            <w:vAlign w:val="bottom"/>
          </w:tcPr>
          <w:p w14:paraId="04D35CD1" w14:textId="5A235EB0" w:rsidR="006473AD" w:rsidRPr="006473AD" w:rsidRDefault="006473AD" w:rsidP="006473AD">
            <w:pPr>
              <w:keepNext/>
              <w:keepLines/>
              <w:widowControl w:val="0"/>
              <w:spacing w:after="0" w:line="240" w:lineRule="auto"/>
              <w:jc w:val="right"/>
              <w:rPr>
                <w:sz w:val="20"/>
                <w:szCs w:val="20"/>
              </w:rPr>
            </w:pPr>
            <w:r w:rsidRPr="006473AD">
              <w:rPr>
                <w:sz w:val="20"/>
                <w:szCs w:val="20"/>
              </w:rPr>
              <w:t>266</w:t>
            </w:r>
          </w:p>
        </w:tc>
        <w:tc>
          <w:tcPr>
            <w:tcW w:w="947" w:type="dxa"/>
            <w:tcBorders>
              <w:top w:val="nil"/>
              <w:left w:val="nil"/>
              <w:bottom w:val="nil"/>
              <w:right w:val="nil"/>
            </w:tcBorders>
            <w:noWrap/>
            <w:vAlign w:val="bottom"/>
          </w:tcPr>
          <w:p w14:paraId="3B9C7D51" w14:textId="4FDA1DA7" w:rsidR="006473AD" w:rsidRPr="006473AD" w:rsidRDefault="006473AD" w:rsidP="006473AD">
            <w:pPr>
              <w:keepNext/>
              <w:keepLines/>
              <w:widowControl w:val="0"/>
              <w:spacing w:after="0" w:line="240" w:lineRule="auto"/>
              <w:jc w:val="right"/>
              <w:rPr>
                <w:sz w:val="20"/>
                <w:szCs w:val="20"/>
              </w:rPr>
            </w:pPr>
            <w:r w:rsidRPr="006473AD">
              <w:rPr>
                <w:sz w:val="20"/>
                <w:szCs w:val="20"/>
              </w:rPr>
              <w:t>27,785</w:t>
            </w:r>
          </w:p>
        </w:tc>
      </w:tr>
      <w:tr w:rsidR="006473AD" w:rsidRPr="000A0B19" w14:paraId="1AA85123" w14:textId="77777777" w:rsidTr="006473AD">
        <w:tc>
          <w:tcPr>
            <w:tcW w:w="1928" w:type="dxa"/>
            <w:tcBorders>
              <w:top w:val="nil"/>
              <w:left w:val="nil"/>
              <w:bottom w:val="nil"/>
              <w:right w:val="nil"/>
            </w:tcBorders>
            <w:noWrap/>
            <w:vAlign w:val="bottom"/>
          </w:tcPr>
          <w:p w14:paraId="3FF7665C" w14:textId="39F04709" w:rsidR="006473AD" w:rsidRPr="005765DC" w:rsidRDefault="006473AD" w:rsidP="006473AD">
            <w:pPr>
              <w:keepNext/>
              <w:keepLines/>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('000)</w:t>
            </w:r>
          </w:p>
        </w:tc>
        <w:tc>
          <w:tcPr>
            <w:tcW w:w="823" w:type="dxa"/>
            <w:tcBorders>
              <w:top w:val="nil"/>
              <w:left w:val="nil"/>
              <w:bottom w:val="nil"/>
              <w:right w:val="nil"/>
            </w:tcBorders>
            <w:noWrap/>
            <w:vAlign w:val="bottom"/>
          </w:tcPr>
          <w:p w14:paraId="111EBADB" w14:textId="75422115" w:rsidR="006473AD" w:rsidRPr="006473AD" w:rsidRDefault="006473AD" w:rsidP="006473AD">
            <w:pPr>
              <w:keepNext/>
              <w:keepLines/>
              <w:widowControl w:val="0"/>
              <w:spacing w:after="0" w:line="240" w:lineRule="auto"/>
              <w:jc w:val="right"/>
              <w:rPr>
                <w:sz w:val="20"/>
                <w:szCs w:val="20"/>
              </w:rPr>
            </w:pPr>
            <w:r w:rsidRPr="006473AD">
              <w:rPr>
                <w:sz w:val="20"/>
                <w:szCs w:val="20"/>
              </w:rPr>
              <w:t>7,436</w:t>
            </w:r>
          </w:p>
        </w:tc>
        <w:tc>
          <w:tcPr>
            <w:tcW w:w="823" w:type="dxa"/>
            <w:tcBorders>
              <w:top w:val="nil"/>
              <w:left w:val="nil"/>
              <w:bottom w:val="nil"/>
              <w:right w:val="nil"/>
            </w:tcBorders>
            <w:noWrap/>
            <w:vAlign w:val="bottom"/>
          </w:tcPr>
          <w:p w14:paraId="62F31875" w14:textId="57F39593" w:rsidR="006473AD" w:rsidRPr="006473AD" w:rsidRDefault="006473AD" w:rsidP="006473AD">
            <w:pPr>
              <w:keepNext/>
              <w:keepLines/>
              <w:widowControl w:val="0"/>
              <w:spacing w:after="0" w:line="240" w:lineRule="auto"/>
              <w:jc w:val="right"/>
              <w:rPr>
                <w:sz w:val="20"/>
                <w:szCs w:val="20"/>
              </w:rPr>
            </w:pPr>
            <w:r w:rsidRPr="006473AD">
              <w:rPr>
                <w:sz w:val="20"/>
                <w:szCs w:val="20"/>
              </w:rPr>
              <w:t>7,600</w:t>
            </w:r>
          </w:p>
        </w:tc>
        <w:tc>
          <w:tcPr>
            <w:tcW w:w="823" w:type="dxa"/>
            <w:tcBorders>
              <w:top w:val="nil"/>
              <w:left w:val="nil"/>
              <w:bottom w:val="nil"/>
              <w:right w:val="nil"/>
            </w:tcBorders>
            <w:noWrap/>
            <w:vAlign w:val="bottom"/>
          </w:tcPr>
          <w:p w14:paraId="22FE237C" w14:textId="31B97E16" w:rsidR="006473AD" w:rsidRPr="006473AD" w:rsidRDefault="006473AD" w:rsidP="006473AD">
            <w:pPr>
              <w:keepNext/>
              <w:keepLines/>
              <w:widowControl w:val="0"/>
              <w:spacing w:after="0" w:line="240" w:lineRule="auto"/>
              <w:jc w:val="right"/>
              <w:rPr>
                <w:sz w:val="20"/>
                <w:szCs w:val="20"/>
              </w:rPr>
            </w:pPr>
            <w:r w:rsidRPr="006473AD">
              <w:rPr>
                <w:sz w:val="20"/>
                <w:szCs w:val="20"/>
              </w:rPr>
              <w:t>4,829</w:t>
            </w:r>
          </w:p>
        </w:tc>
        <w:tc>
          <w:tcPr>
            <w:tcW w:w="774" w:type="dxa"/>
            <w:tcBorders>
              <w:top w:val="nil"/>
              <w:left w:val="nil"/>
              <w:bottom w:val="nil"/>
              <w:right w:val="nil"/>
            </w:tcBorders>
            <w:noWrap/>
            <w:vAlign w:val="bottom"/>
          </w:tcPr>
          <w:p w14:paraId="0AA423DE" w14:textId="518E9A71" w:rsidR="006473AD" w:rsidRPr="006473AD" w:rsidRDefault="006473AD" w:rsidP="006473AD">
            <w:pPr>
              <w:keepNext/>
              <w:keepLines/>
              <w:widowControl w:val="0"/>
              <w:spacing w:after="0" w:line="240" w:lineRule="auto"/>
              <w:jc w:val="right"/>
              <w:rPr>
                <w:sz w:val="20"/>
                <w:szCs w:val="20"/>
              </w:rPr>
            </w:pPr>
            <w:r w:rsidRPr="006473AD">
              <w:rPr>
                <w:sz w:val="20"/>
                <w:szCs w:val="20"/>
              </w:rPr>
              <w:t>2,302</w:t>
            </w:r>
          </w:p>
        </w:tc>
        <w:tc>
          <w:tcPr>
            <w:tcW w:w="774" w:type="dxa"/>
            <w:tcBorders>
              <w:top w:val="nil"/>
              <w:left w:val="nil"/>
              <w:bottom w:val="nil"/>
              <w:right w:val="nil"/>
            </w:tcBorders>
            <w:noWrap/>
            <w:vAlign w:val="bottom"/>
          </w:tcPr>
          <w:p w14:paraId="5600AAA1" w14:textId="18AF9F1D" w:rsidR="006473AD" w:rsidRPr="006473AD" w:rsidRDefault="006473AD" w:rsidP="006473AD">
            <w:pPr>
              <w:keepNext/>
              <w:keepLines/>
              <w:widowControl w:val="0"/>
              <w:spacing w:after="0" w:line="240" w:lineRule="auto"/>
              <w:jc w:val="right"/>
              <w:rPr>
                <w:sz w:val="20"/>
                <w:szCs w:val="20"/>
              </w:rPr>
            </w:pPr>
            <w:r w:rsidRPr="006473AD">
              <w:rPr>
                <w:sz w:val="20"/>
                <w:szCs w:val="20"/>
              </w:rPr>
              <w:t>2,653</w:t>
            </w:r>
          </w:p>
        </w:tc>
        <w:tc>
          <w:tcPr>
            <w:tcW w:w="774" w:type="dxa"/>
            <w:tcBorders>
              <w:top w:val="nil"/>
              <w:left w:val="nil"/>
              <w:bottom w:val="nil"/>
              <w:right w:val="nil"/>
            </w:tcBorders>
            <w:noWrap/>
            <w:vAlign w:val="bottom"/>
          </w:tcPr>
          <w:p w14:paraId="729EB80E" w14:textId="247B4A2F" w:rsidR="006473AD" w:rsidRPr="006473AD" w:rsidRDefault="006473AD" w:rsidP="006473AD">
            <w:pPr>
              <w:keepNext/>
              <w:keepLines/>
              <w:widowControl w:val="0"/>
              <w:spacing w:after="0" w:line="240" w:lineRule="auto"/>
              <w:jc w:val="right"/>
              <w:rPr>
                <w:sz w:val="20"/>
                <w:szCs w:val="20"/>
              </w:rPr>
            </w:pPr>
            <w:r w:rsidRPr="006473AD">
              <w:rPr>
                <w:sz w:val="20"/>
                <w:szCs w:val="20"/>
              </w:rPr>
              <w:t>1,061</w:t>
            </w:r>
          </w:p>
        </w:tc>
        <w:tc>
          <w:tcPr>
            <w:tcW w:w="774" w:type="dxa"/>
            <w:tcBorders>
              <w:top w:val="nil"/>
              <w:left w:val="nil"/>
              <w:bottom w:val="nil"/>
              <w:right w:val="nil"/>
            </w:tcBorders>
            <w:noWrap/>
            <w:vAlign w:val="bottom"/>
          </w:tcPr>
          <w:p w14:paraId="4E07DB8F" w14:textId="440483F3" w:rsidR="006473AD" w:rsidRPr="006473AD" w:rsidRDefault="006473AD" w:rsidP="006473AD">
            <w:pPr>
              <w:keepNext/>
              <w:keepLines/>
              <w:widowControl w:val="0"/>
              <w:spacing w:after="0" w:line="240" w:lineRule="auto"/>
              <w:jc w:val="right"/>
              <w:rPr>
                <w:sz w:val="20"/>
                <w:szCs w:val="20"/>
              </w:rPr>
            </w:pPr>
            <w:r w:rsidRPr="006473AD">
              <w:rPr>
                <w:sz w:val="20"/>
                <w:szCs w:val="20"/>
              </w:rPr>
              <w:t>572</w:t>
            </w:r>
          </w:p>
        </w:tc>
        <w:tc>
          <w:tcPr>
            <w:tcW w:w="774" w:type="dxa"/>
            <w:tcBorders>
              <w:top w:val="nil"/>
              <w:left w:val="nil"/>
              <w:bottom w:val="nil"/>
              <w:right w:val="nil"/>
            </w:tcBorders>
            <w:noWrap/>
            <w:vAlign w:val="bottom"/>
          </w:tcPr>
          <w:p w14:paraId="1E7EDB23" w14:textId="45483FF5" w:rsidR="006473AD" w:rsidRPr="006473AD" w:rsidRDefault="006473AD" w:rsidP="006473AD">
            <w:pPr>
              <w:keepNext/>
              <w:keepLines/>
              <w:widowControl w:val="0"/>
              <w:spacing w:after="0" w:line="240" w:lineRule="auto"/>
              <w:jc w:val="right"/>
              <w:rPr>
                <w:sz w:val="20"/>
                <w:szCs w:val="20"/>
              </w:rPr>
            </w:pPr>
            <w:r w:rsidRPr="006473AD">
              <w:rPr>
                <w:sz w:val="20"/>
                <w:szCs w:val="20"/>
              </w:rPr>
              <w:t>1,370</w:t>
            </w:r>
          </w:p>
        </w:tc>
        <w:tc>
          <w:tcPr>
            <w:tcW w:w="947" w:type="dxa"/>
            <w:tcBorders>
              <w:top w:val="nil"/>
              <w:left w:val="nil"/>
              <w:bottom w:val="nil"/>
              <w:right w:val="nil"/>
            </w:tcBorders>
            <w:noWrap/>
            <w:vAlign w:val="bottom"/>
          </w:tcPr>
          <w:p w14:paraId="03A98D8F" w14:textId="1696E274" w:rsidR="006473AD" w:rsidRPr="006473AD" w:rsidRDefault="006473AD" w:rsidP="006473AD">
            <w:pPr>
              <w:keepNext/>
              <w:keepLines/>
              <w:widowControl w:val="0"/>
              <w:spacing w:after="0" w:line="240" w:lineRule="auto"/>
              <w:jc w:val="right"/>
              <w:rPr>
                <w:sz w:val="20"/>
                <w:szCs w:val="20"/>
              </w:rPr>
            </w:pPr>
            <w:r w:rsidRPr="006473AD">
              <w:rPr>
                <w:sz w:val="20"/>
                <w:szCs w:val="20"/>
              </w:rPr>
              <w:t>27,823</w:t>
            </w:r>
          </w:p>
        </w:tc>
      </w:tr>
      <w:tr w:rsidR="006473AD" w:rsidRPr="000A0B19" w14:paraId="206B88EC" w14:textId="77777777" w:rsidTr="006473AD">
        <w:tc>
          <w:tcPr>
            <w:tcW w:w="1928" w:type="dxa"/>
            <w:tcBorders>
              <w:top w:val="nil"/>
              <w:left w:val="nil"/>
              <w:bottom w:val="nil"/>
              <w:right w:val="nil"/>
            </w:tcBorders>
            <w:noWrap/>
            <w:vAlign w:val="bottom"/>
          </w:tcPr>
          <w:p w14:paraId="463D694E" w14:textId="633DD0BC" w:rsidR="006473AD" w:rsidRPr="005765DC" w:rsidRDefault="006473AD" w:rsidP="006473AD">
            <w:pPr>
              <w:keepNext/>
              <w:keepLines/>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Weighted population share (%)</w:t>
            </w:r>
          </w:p>
        </w:tc>
        <w:tc>
          <w:tcPr>
            <w:tcW w:w="823" w:type="dxa"/>
            <w:tcBorders>
              <w:top w:val="nil"/>
              <w:left w:val="nil"/>
              <w:bottom w:val="nil"/>
              <w:right w:val="nil"/>
            </w:tcBorders>
            <w:noWrap/>
            <w:vAlign w:val="bottom"/>
          </w:tcPr>
          <w:p w14:paraId="3CFDBB04" w14:textId="2A621F01" w:rsidR="006473AD" w:rsidRPr="006473AD" w:rsidRDefault="006473AD" w:rsidP="006473AD">
            <w:pPr>
              <w:keepNext/>
              <w:keepLines/>
              <w:widowControl w:val="0"/>
              <w:spacing w:after="0" w:line="240" w:lineRule="auto"/>
              <w:jc w:val="right"/>
              <w:rPr>
                <w:sz w:val="20"/>
                <w:szCs w:val="20"/>
              </w:rPr>
            </w:pPr>
            <w:r w:rsidRPr="006473AD">
              <w:rPr>
                <w:sz w:val="20"/>
                <w:szCs w:val="20"/>
              </w:rPr>
              <w:t>26.7</w:t>
            </w:r>
          </w:p>
        </w:tc>
        <w:tc>
          <w:tcPr>
            <w:tcW w:w="823" w:type="dxa"/>
            <w:tcBorders>
              <w:top w:val="nil"/>
              <w:left w:val="nil"/>
              <w:bottom w:val="nil"/>
              <w:right w:val="nil"/>
            </w:tcBorders>
            <w:noWrap/>
            <w:vAlign w:val="bottom"/>
          </w:tcPr>
          <w:p w14:paraId="6CFC4E95" w14:textId="342E4569" w:rsidR="006473AD" w:rsidRPr="006473AD" w:rsidRDefault="006473AD" w:rsidP="006473AD">
            <w:pPr>
              <w:keepNext/>
              <w:keepLines/>
              <w:widowControl w:val="0"/>
              <w:spacing w:after="0" w:line="240" w:lineRule="auto"/>
              <w:jc w:val="right"/>
              <w:rPr>
                <w:sz w:val="20"/>
                <w:szCs w:val="20"/>
              </w:rPr>
            </w:pPr>
            <w:r w:rsidRPr="006473AD">
              <w:rPr>
                <w:sz w:val="20"/>
                <w:szCs w:val="20"/>
              </w:rPr>
              <w:t>27.3</w:t>
            </w:r>
          </w:p>
        </w:tc>
        <w:tc>
          <w:tcPr>
            <w:tcW w:w="823" w:type="dxa"/>
            <w:tcBorders>
              <w:top w:val="nil"/>
              <w:left w:val="nil"/>
              <w:bottom w:val="nil"/>
              <w:right w:val="nil"/>
            </w:tcBorders>
            <w:noWrap/>
            <w:vAlign w:val="bottom"/>
          </w:tcPr>
          <w:p w14:paraId="265FAAEF" w14:textId="4DE3EFA2" w:rsidR="006473AD" w:rsidRPr="006473AD" w:rsidRDefault="006473AD" w:rsidP="006473AD">
            <w:pPr>
              <w:keepNext/>
              <w:keepLines/>
              <w:widowControl w:val="0"/>
              <w:spacing w:after="0" w:line="240" w:lineRule="auto"/>
              <w:jc w:val="right"/>
              <w:rPr>
                <w:sz w:val="20"/>
                <w:szCs w:val="20"/>
              </w:rPr>
            </w:pPr>
            <w:r w:rsidRPr="006473AD">
              <w:rPr>
                <w:sz w:val="20"/>
                <w:szCs w:val="20"/>
              </w:rPr>
              <w:t>17.4</w:t>
            </w:r>
          </w:p>
        </w:tc>
        <w:tc>
          <w:tcPr>
            <w:tcW w:w="774" w:type="dxa"/>
            <w:tcBorders>
              <w:top w:val="nil"/>
              <w:left w:val="nil"/>
              <w:bottom w:val="nil"/>
              <w:right w:val="nil"/>
            </w:tcBorders>
            <w:noWrap/>
            <w:vAlign w:val="bottom"/>
          </w:tcPr>
          <w:p w14:paraId="3F2D4F97" w14:textId="3C8E0ACC" w:rsidR="006473AD" w:rsidRPr="006473AD" w:rsidRDefault="006473AD" w:rsidP="006473AD">
            <w:pPr>
              <w:keepNext/>
              <w:keepLines/>
              <w:widowControl w:val="0"/>
              <w:spacing w:after="0" w:line="240" w:lineRule="auto"/>
              <w:jc w:val="right"/>
              <w:rPr>
                <w:sz w:val="20"/>
                <w:szCs w:val="20"/>
              </w:rPr>
            </w:pPr>
            <w:r w:rsidRPr="006473AD">
              <w:rPr>
                <w:sz w:val="20"/>
                <w:szCs w:val="20"/>
              </w:rPr>
              <w:t>8.3</w:t>
            </w:r>
          </w:p>
        </w:tc>
        <w:tc>
          <w:tcPr>
            <w:tcW w:w="774" w:type="dxa"/>
            <w:tcBorders>
              <w:top w:val="nil"/>
              <w:left w:val="nil"/>
              <w:bottom w:val="nil"/>
              <w:right w:val="nil"/>
            </w:tcBorders>
            <w:noWrap/>
            <w:vAlign w:val="bottom"/>
          </w:tcPr>
          <w:p w14:paraId="4853399C" w14:textId="4C1425B0" w:rsidR="006473AD" w:rsidRPr="006473AD" w:rsidRDefault="006473AD" w:rsidP="006473AD">
            <w:pPr>
              <w:keepNext/>
              <w:keepLines/>
              <w:widowControl w:val="0"/>
              <w:spacing w:after="0" w:line="240" w:lineRule="auto"/>
              <w:jc w:val="right"/>
              <w:rPr>
                <w:sz w:val="20"/>
                <w:szCs w:val="20"/>
              </w:rPr>
            </w:pPr>
            <w:r w:rsidRPr="006473AD">
              <w:rPr>
                <w:sz w:val="20"/>
                <w:szCs w:val="20"/>
              </w:rPr>
              <w:t>9.5</w:t>
            </w:r>
          </w:p>
        </w:tc>
        <w:tc>
          <w:tcPr>
            <w:tcW w:w="774" w:type="dxa"/>
            <w:tcBorders>
              <w:top w:val="nil"/>
              <w:left w:val="nil"/>
              <w:bottom w:val="nil"/>
              <w:right w:val="nil"/>
            </w:tcBorders>
            <w:noWrap/>
            <w:vAlign w:val="bottom"/>
          </w:tcPr>
          <w:p w14:paraId="3BD5E2C6" w14:textId="02CE5147" w:rsidR="006473AD" w:rsidRPr="006473AD" w:rsidRDefault="006473AD" w:rsidP="006473AD">
            <w:pPr>
              <w:keepNext/>
              <w:keepLines/>
              <w:widowControl w:val="0"/>
              <w:spacing w:after="0" w:line="240" w:lineRule="auto"/>
              <w:jc w:val="right"/>
              <w:rPr>
                <w:sz w:val="20"/>
                <w:szCs w:val="20"/>
              </w:rPr>
            </w:pPr>
            <w:r w:rsidRPr="006473AD">
              <w:rPr>
                <w:sz w:val="20"/>
                <w:szCs w:val="20"/>
              </w:rPr>
              <w:t>3.8</w:t>
            </w:r>
          </w:p>
        </w:tc>
        <w:tc>
          <w:tcPr>
            <w:tcW w:w="774" w:type="dxa"/>
            <w:tcBorders>
              <w:top w:val="nil"/>
              <w:left w:val="nil"/>
              <w:bottom w:val="nil"/>
              <w:right w:val="nil"/>
            </w:tcBorders>
            <w:noWrap/>
            <w:vAlign w:val="bottom"/>
          </w:tcPr>
          <w:p w14:paraId="17699C40" w14:textId="5D2129EE" w:rsidR="006473AD" w:rsidRPr="006473AD" w:rsidRDefault="006473AD" w:rsidP="006473AD">
            <w:pPr>
              <w:keepNext/>
              <w:keepLines/>
              <w:widowControl w:val="0"/>
              <w:spacing w:after="0" w:line="240" w:lineRule="auto"/>
              <w:jc w:val="right"/>
              <w:rPr>
                <w:sz w:val="20"/>
                <w:szCs w:val="20"/>
              </w:rPr>
            </w:pPr>
            <w:r w:rsidRPr="006473AD">
              <w:rPr>
                <w:sz w:val="20"/>
                <w:szCs w:val="20"/>
              </w:rPr>
              <w:t>2.1</w:t>
            </w:r>
          </w:p>
        </w:tc>
        <w:tc>
          <w:tcPr>
            <w:tcW w:w="774" w:type="dxa"/>
            <w:tcBorders>
              <w:top w:val="nil"/>
              <w:left w:val="nil"/>
              <w:bottom w:val="nil"/>
              <w:right w:val="nil"/>
            </w:tcBorders>
            <w:noWrap/>
            <w:vAlign w:val="bottom"/>
          </w:tcPr>
          <w:p w14:paraId="499C0051" w14:textId="63C07C90" w:rsidR="006473AD" w:rsidRPr="006473AD" w:rsidRDefault="006473AD" w:rsidP="006473AD">
            <w:pPr>
              <w:keepNext/>
              <w:keepLines/>
              <w:widowControl w:val="0"/>
              <w:spacing w:after="0" w:line="240" w:lineRule="auto"/>
              <w:jc w:val="right"/>
              <w:rPr>
                <w:sz w:val="20"/>
                <w:szCs w:val="20"/>
              </w:rPr>
            </w:pPr>
            <w:r w:rsidRPr="006473AD">
              <w:rPr>
                <w:sz w:val="20"/>
                <w:szCs w:val="20"/>
              </w:rPr>
              <w:t>4.9</w:t>
            </w:r>
          </w:p>
        </w:tc>
        <w:tc>
          <w:tcPr>
            <w:tcW w:w="947" w:type="dxa"/>
            <w:tcBorders>
              <w:top w:val="nil"/>
              <w:left w:val="nil"/>
              <w:bottom w:val="nil"/>
              <w:right w:val="nil"/>
            </w:tcBorders>
            <w:noWrap/>
            <w:vAlign w:val="bottom"/>
          </w:tcPr>
          <w:p w14:paraId="00C4FEB1" w14:textId="619C0166" w:rsidR="006473AD" w:rsidRPr="006473AD" w:rsidRDefault="006473AD" w:rsidP="006473AD">
            <w:pPr>
              <w:keepNext/>
              <w:keepLines/>
              <w:widowControl w:val="0"/>
              <w:spacing w:after="0" w:line="240" w:lineRule="auto"/>
              <w:jc w:val="right"/>
              <w:rPr>
                <w:sz w:val="20"/>
                <w:szCs w:val="20"/>
              </w:rPr>
            </w:pPr>
          </w:p>
        </w:tc>
      </w:tr>
      <w:tr w:rsidR="00504E87" w:rsidRPr="000A0B19" w14:paraId="7E2329C1" w14:textId="77777777" w:rsidTr="00504E87">
        <w:tc>
          <w:tcPr>
            <w:tcW w:w="2751" w:type="dxa"/>
            <w:gridSpan w:val="2"/>
            <w:tcBorders>
              <w:top w:val="nil"/>
              <w:left w:val="nil"/>
              <w:bottom w:val="nil"/>
              <w:right w:val="nil"/>
            </w:tcBorders>
            <w:noWrap/>
            <w:vAlign w:val="bottom"/>
          </w:tcPr>
          <w:p w14:paraId="0041F6E2" w14:textId="761D3308" w:rsidR="00504E87" w:rsidRPr="00EE4869" w:rsidRDefault="00504E87" w:rsidP="00012E83">
            <w:pPr>
              <w:keepNext/>
              <w:keepLines/>
              <w:widowControl w:val="0"/>
              <w:spacing w:after="0" w:line="240" w:lineRule="auto"/>
              <w:rPr>
                <w:rFonts w:ascii="Calibri" w:hAnsi="Calibri" w:cs="Calibri"/>
                <w:sz w:val="20"/>
                <w:szCs w:val="20"/>
              </w:rPr>
            </w:pPr>
            <w:r w:rsidRPr="00AB2888">
              <w:rPr>
                <w:rFonts w:ascii="Calibri" w:eastAsia="Times New Roman" w:hAnsi="Calibri" w:cs="Calibri"/>
                <w:b/>
                <w:bCs/>
                <w:i/>
                <w:iCs/>
                <w:sz w:val="20"/>
                <w:szCs w:val="20"/>
                <w:lang w:eastAsia="en-AU"/>
              </w:rPr>
              <w:t>Equalisation distribution</w:t>
            </w:r>
          </w:p>
        </w:tc>
        <w:tc>
          <w:tcPr>
            <w:tcW w:w="823" w:type="dxa"/>
            <w:tcBorders>
              <w:top w:val="nil"/>
              <w:left w:val="nil"/>
              <w:bottom w:val="nil"/>
              <w:right w:val="nil"/>
            </w:tcBorders>
            <w:noWrap/>
            <w:vAlign w:val="bottom"/>
          </w:tcPr>
          <w:p w14:paraId="7DA8E037" w14:textId="77777777" w:rsidR="00504E87" w:rsidRPr="00EE4869" w:rsidRDefault="00504E87" w:rsidP="00012E83">
            <w:pPr>
              <w:keepNext/>
              <w:keepLines/>
              <w:widowControl w:val="0"/>
              <w:spacing w:after="0" w:line="240" w:lineRule="auto"/>
              <w:jc w:val="right"/>
              <w:rPr>
                <w:rFonts w:ascii="Calibri" w:hAnsi="Calibri" w:cs="Calibri"/>
                <w:sz w:val="20"/>
                <w:szCs w:val="20"/>
              </w:rPr>
            </w:pPr>
          </w:p>
        </w:tc>
        <w:tc>
          <w:tcPr>
            <w:tcW w:w="823" w:type="dxa"/>
            <w:tcBorders>
              <w:top w:val="nil"/>
              <w:left w:val="nil"/>
              <w:bottom w:val="nil"/>
              <w:right w:val="nil"/>
            </w:tcBorders>
            <w:noWrap/>
            <w:vAlign w:val="bottom"/>
          </w:tcPr>
          <w:p w14:paraId="52AE8CF3" w14:textId="77777777" w:rsidR="00504E87" w:rsidRPr="00EE4869" w:rsidRDefault="00504E87" w:rsidP="00012E83">
            <w:pPr>
              <w:keepNext/>
              <w:keepLines/>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0D622EF5" w14:textId="77777777" w:rsidR="00504E87" w:rsidRPr="00EE4869" w:rsidRDefault="00504E87" w:rsidP="00012E83">
            <w:pPr>
              <w:keepNext/>
              <w:keepLines/>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0AB016F8" w14:textId="77777777" w:rsidR="00504E87" w:rsidRPr="00EE4869" w:rsidRDefault="00504E87" w:rsidP="00012E83">
            <w:pPr>
              <w:keepNext/>
              <w:keepLines/>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206DD0C8" w14:textId="77777777" w:rsidR="00504E87" w:rsidRPr="00EE4869" w:rsidRDefault="00504E87" w:rsidP="00012E83">
            <w:pPr>
              <w:keepNext/>
              <w:keepLines/>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2FEF5456" w14:textId="77777777" w:rsidR="00504E87" w:rsidRPr="00EE4869" w:rsidRDefault="00504E87" w:rsidP="00012E83">
            <w:pPr>
              <w:keepNext/>
              <w:keepLines/>
              <w:widowControl w:val="0"/>
              <w:spacing w:after="0" w:line="240" w:lineRule="auto"/>
              <w:jc w:val="right"/>
              <w:rPr>
                <w:rFonts w:ascii="Calibri" w:hAnsi="Calibri" w:cs="Calibri"/>
                <w:sz w:val="20"/>
                <w:szCs w:val="20"/>
              </w:rPr>
            </w:pPr>
          </w:p>
        </w:tc>
        <w:tc>
          <w:tcPr>
            <w:tcW w:w="774" w:type="dxa"/>
            <w:tcBorders>
              <w:top w:val="nil"/>
              <w:left w:val="nil"/>
              <w:bottom w:val="nil"/>
              <w:right w:val="nil"/>
            </w:tcBorders>
            <w:noWrap/>
            <w:vAlign w:val="bottom"/>
          </w:tcPr>
          <w:p w14:paraId="0B832C41" w14:textId="77777777" w:rsidR="00504E87" w:rsidRPr="00EE4869" w:rsidRDefault="00504E87" w:rsidP="00012E83">
            <w:pPr>
              <w:keepNext/>
              <w:keepLines/>
              <w:widowControl w:val="0"/>
              <w:spacing w:after="0" w:line="240" w:lineRule="auto"/>
              <w:jc w:val="right"/>
              <w:rPr>
                <w:rFonts w:ascii="Calibri" w:hAnsi="Calibri" w:cs="Calibri"/>
                <w:sz w:val="20"/>
                <w:szCs w:val="20"/>
              </w:rPr>
            </w:pPr>
          </w:p>
        </w:tc>
        <w:tc>
          <w:tcPr>
            <w:tcW w:w="947" w:type="dxa"/>
            <w:tcBorders>
              <w:top w:val="nil"/>
              <w:left w:val="nil"/>
              <w:bottom w:val="nil"/>
              <w:right w:val="nil"/>
            </w:tcBorders>
            <w:noWrap/>
            <w:vAlign w:val="bottom"/>
          </w:tcPr>
          <w:p w14:paraId="42457841" w14:textId="77777777" w:rsidR="00504E87" w:rsidRPr="00EE4869" w:rsidRDefault="00504E87" w:rsidP="00012E83">
            <w:pPr>
              <w:keepNext/>
              <w:keepLines/>
              <w:widowControl w:val="0"/>
              <w:spacing w:after="0" w:line="240" w:lineRule="auto"/>
              <w:jc w:val="right"/>
              <w:rPr>
                <w:rFonts w:ascii="Calibri" w:hAnsi="Calibri" w:cs="Calibri"/>
                <w:sz w:val="20"/>
                <w:szCs w:val="20"/>
              </w:rPr>
            </w:pPr>
          </w:p>
        </w:tc>
      </w:tr>
      <w:tr w:rsidR="006473AD" w:rsidRPr="000A0B19" w14:paraId="0EA91803" w14:textId="77777777" w:rsidTr="0053636F">
        <w:tc>
          <w:tcPr>
            <w:tcW w:w="1928" w:type="dxa"/>
            <w:tcBorders>
              <w:top w:val="nil"/>
              <w:left w:val="nil"/>
              <w:bottom w:val="nil"/>
              <w:right w:val="nil"/>
            </w:tcBorders>
            <w:noWrap/>
            <w:vAlign w:val="bottom"/>
          </w:tcPr>
          <w:p w14:paraId="3BF71378" w14:textId="77777777" w:rsidR="006473AD" w:rsidRPr="005765DC" w:rsidRDefault="006473AD" w:rsidP="006473AD">
            <w:pPr>
              <w:keepNext/>
              <w:keepLines/>
              <w:widowControl w:val="0"/>
              <w:spacing w:after="0" w:line="240" w:lineRule="auto"/>
              <w:rPr>
                <w:rFonts w:ascii="Calibri" w:eastAsia="Times New Roman" w:hAnsi="Calibri" w:cs="Calibri"/>
                <w:sz w:val="20"/>
                <w:szCs w:val="20"/>
                <w:lang w:eastAsia="en-AU"/>
              </w:rPr>
            </w:pPr>
            <w:r w:rsidRPr="000A0B19">
              <w:rPr>
                <w:rFonts w:ascii="Calibri" w:eastAsia="Times New Roman" w:hAnsi="Calibri" w:cs="Calibri"/>
                <w:sz w:val="20"/>
                <w:szCs w:val="20"/>
                <w:lang w:eastAsia="en-AU"/>
              </w:rPr>
              <w:t>$ million</w:t>
            </w:r>
          </w:p>
        </w:tc>
        <w:tc>
          <w:tcPr>
            <w:tcW w:w="823" w:type="dxa"/>
            <w:tcBorders>
              <w:top w:val="nil"/>
              <w:left w:val="nil"/>
              <w:bottom w:val="nil"/>
              <w:right w:val="nil"/>
            </w:tcBorders>
            <w:noWrap/>
          </w:tcPr>
          <w:p w14:paraId="10B2BCE3" w14:textId="7D74ABF8" w:rsidR="006473AD" w:rsidRPr="006473AD" w:rsidRDefault="006473AD" w:rsidP="006473AD">
            <w:pPr>
              <w:keepNext/>
              <w:keepLines/>
              <w:widowControl w:val="0"/>
              <w:spacing w:after="0" w:line="240" w:lineRule="auto"/>
              <w:jc w:val="right"/>
              <w:rPr>
                <w:sz w:val="20"/>
                <w:szCs w:val="20"/>
              </w:rPr>
            </w:pPr>
            <w:r w:rsidRPr="006473AD">
              <w:rPr>
                <w:sz w:val="20"/>
                <w:szCs w:val="20"/>
              </w:rPr>
              <w:t>25,807</w:t>
            </w:r>
          </w:p>
        </w:tc>
        <w:tc>
          <w:tcPr>
            <w:tcW w:w="823" w:type="dxa"/>
            <w:tcBorders>
              <w:top w:val="nil"/>
              <w:left w:val="nil"/>
              <w:bottom w:val="nil"/>
              <w:right w:val="nil"/>
            </w:tcBorders>
            <w:noWrap/>
          </w:tcPr>
          <w:p w14:paraId="3404FF39" w14:textId="238C9B35" w:rsidR="006473AD" w:rsidRPr="006473AD" w:rsidRDefault="006473AD" w:rsidP="006473AD">
            <w:pPr>
              <w:keepNext/>
              <w:keepLines/>
              <w:widowControl w:val="0"/>
              <w:spacing w:after="0" w:line="240" w:lineRule="auto"/>
              <w:jc w:val="right"/>
              <w:rPr>
                <w:sz w:val="20"/>
                <w:szCs w:val="20"/>
              </w:rPr>
            </w:pPr>
            <w:r w:rsidRPr="006473AD">
              <w:rPr>
                <w:sz w:val="20"/>
                <w:szCs w:val="20"/>
              </w:rPr>
              <w:t>26,373</w:t>
            </w:r>
          </w:p>
        </w:tc>
        <w:tc>
          <w:tcPr>
            <w:tcW w:w="823" w:type="dxa"/>
            <w:tcBorders>
              <w:top w:val="nil"/>
              <w:left w:val="nil"/>
              <w:bottom w:val="nil"/>
              <w:right w:val="nil"/>
            </w:tcBorders>
            <w:noWrap/>
          </w:tcPr>
          <w:p w14:paraId="3EBFEE5F" w14:textId="6175C057" w:rsidR="006473AD" w:rsidRPr="006473AD" w:rsidRDefault="006473AD" w:rsidP="006473AD">
            <w:pPr>
              <w:keepNext/>
              <w:keepLines/>
              <w:widowControl w:val="0"/>
              <w:spacing w:after="0" w:line="240" w:lineRule="auto"/>
              <w:jc w:val="right"/>
              <w:rPr>
                <w:sz w:val="20"/>
                <w:szCs w:val="20"/>
              </w:rPr>
            </w:pPr>
            <w:r w:rsidRPr="006473AD">
              <w:rPr>
                <w:sz w:val="20"/>
                <w:szCs w:val="20"/>
              </w:rPr>
              <w:t>16,758</w:t>
            </w:r>
          </w:p>
        </w:tc>
        <w:tc>
          <w:tcPr>
            <w:tcW w:w="774" w:type="dxa"/>
            <w:tcBorders>
              <w:top w:val="nil"/>
              <w:left w:val="nil"/>
              <w:bottom w:val="nil"/>
              <w:right w:val="nil"/>
            </w:tcBorders>
            <w:noWrap/>
          </w:tcPr>
          <w:p w14:paraId="642882FC" w14:textId="045065B4" w:rsidR="006473AD" w:rsidRPr="006473AD" w:rsidRDefault="006473AD" w:rsidP="006473AD">
            <w:pPr>
              <w:keepNext/>
              <w:keepLines/>
              <w:widowControl w:val="0"/>
              <w:spacing w:after="0" w:line="240" w:lineRule="auto"/>
              <w:jc w:val="right"/>
              <w:rPr>
                <w:sz w:val="20"/>
                <w:szCs w:val="20"/>
              </w:rPr>
            </w:pPr>
            <w:r w:rsidRPr="006473AD">
              <w:rPr>
                <w:sz w:val="20"/>
                <w:szCs w:val="20"/>
              </w:rPr>
              <w:t>7,990</w:t>
            </w:r>
          </w:p>
        </w:tc>
        <w:tc>
          <w:tcPr>
            <w:tcW w:w="774" w:type="dxa"/>
            <w:tcBorders>
              <w:top w:val="nil"/>
              <w:left w:val="nil"/>
              <w:bottom w:val="nil"/>
              <w:right w:val="nil"/>
            </w:tcBorders>
            <w:noWrap/>
          </w:tcPr>
          <w:p w14:paraId="0135DA89" w14:textId="75B5D4F9" w:rsidR="006473AD" w:rsidRPr="006473AD" w:rsidRDefault="006473AD" w:rsidP="006473AD">
            <w:pPr>
              <w:keepNext/>
              <w:keepLines/>
              <w:widowControl w:val="0"/>
              <w:spacing w:after="0" w:line="240" w:lineRule="auto"/>
              <w:jc w:val="right"/>
              <w:rPr>
                <w:sz w:val="20"/>
                <w:szCs w:val="20"/>
              </w:rPr>
            </w:pPr>
            <w:r w:rsidRPr="006473AD">
              <w:rPr>
                <w:sz w:val="20"/>
                <w:szCs w:val="20"/>
              </w:rPr>
              <w:t>9,206</w:t>
            </w:r>
          </w:p>
        </w:tc>
        <w:tc>
          <w:tcPr>
            <w:tcW w:w="774" w:type="dxa"/>
            <w:tcBorders>
              <w:top w:val="nil"/>
              <w:left w:val="nil"/>
              <w:bottom w:val="nil"/>
              <w:right w:val="nil"/>
            </w:tcBorders>
            <w:noWrap/>
          </w:tcPr>
          <w:p w14:paraId="0A0D7D35" w14:textId="4619913B" w:rsidR="006473AD" w:rsidRPr="006473AD" w:rsidRDefault="006473AD" w:rsidP="006473AD">
            <w:pPr>
              <w:keepNext/>
              <w:keepLines/>
              <w:widowControl w:val="0"/>
              <w:spacing w:after="0" w:line="240" w:lineRule="auto"/>
              <w:jc w:val="right"/>
              <w:rPr>
                <w:sz w:val="20"/>
                <w:szCs w:val="20"/>
              </w:rPr>
            </w:pPr>
            <w:r w:rsidRPr="006473AD">
              <w:rPr>
                <w:sz w:val="20"/>
                <w:szCs w:val="20"/>
              </w:rPr>
              <w:t>3,682</w:t>
            </w:r>
          </w:p>
        </w:tc>
        <w:tc>
          <w:tcPr>
            <w:tcW w:w="774" w:type="dxa"/>
            <w:tcBorders>
              <w:top w:val="nil"/>
              <w:left w:val="nil"/>
              <w:bottom w:val="nil"/>
              <w:right w:val="nil"/>
            </w:tcBorders>
            <w:noWrap/>
          </w:tcPr>
          <w:p w14:paraId="42892003" w14:textId="461335EF" w:rsidR="006473AD" w:rsidRPr="006473AD" w:rsidRDefault="006473AD" w:rsidP="006473AD">
            <w:pPr>
              <w:keepNext/>
              <w:keepLines/>
              <w:widowControl w:val="0"/>
              <w:spacing w:after="0" w:line="240" w:lineRule="auto"/>
              <w:jc w:val="right"/>
              <w:rPr>
                <w:sz w:val="20"/>
                <w:szCs w:val="20"/>
              </w:rPr>
            </w:pPr>
            <w:r w:rsidRPr="006473AD">
              <w:rPr>
                <w:sz w:val="20"/>
                <w:szCs w:val="20"/>
              </w:rPr>
              <w:t>1,985</w:t>
            </w:r>
          </w:p>
        </w:tc>
        <w:tc>
          <w:tcPr>
            <w:tcW w:w="774" w:type="dxa"/>
            <w:tcBorders>
              <w:top w:val="nil"/>
              <w:left w:val="nil"/>
              <w:bottom w:val="nil"/>
              <w:right w:val="nil"/>
            </w:tcBorders>
            <w:noWrap/>
          </w:tcPr>
          <w:p w14:paraId="219DFC8E" w14:textId="73D843D5" w:rsidR="006473AD" w:rsidRPr="006473AD" w:rsidRDefault="006473AD" w:rsidP="006473AD">
            <w:pPr>
              <w:keepNext/>
              <w:keepLines/>
              <w:widowControl w:val="0"/>
              <w:spacing w:after="0" w:line="240" w:lineRule="auto"/>
              <w:jc w:val="right"/>
              <w:rPr>
                <w:sz w:val="20"/>
                <w:szCs w:val="20"/>
              </w:rPr>
            </w:pPr>
            <w:r w:rsidRPr="006473AD">
              <w:rPr>
                <w:sz w:val="20"/>
                <w:szCs w:val="20"/>
              </w:rPr>
              <w:t>4,753</w:t>
            </w:r>
          </w:p>
        </w:tc>
        <w:tc>
          <w:tcPr>
            <w:tcW w:w="947" w:type="dxa"/>
            <w:tcBorders>
              <w:top w:val="nil"/>
              <w:left w:val="nil"/>
              <w:bottom w:val="nil"/>
              <w:right w:val="nil"/>
            </w:tcBorders>
            <w:noWrap/>
          </w:tcPr>
          <w:p w14:paraId="44EE8D22" w14:textId="3DC8A043" w:rsidR="006473AD" w:rsidRPr="006473AD" w:rsidRDefault="006473AD" w:rsidP="006473AD">
            <w:pPr>
              <w:keepNext/>
              <w:keepLines/>
              <w:widowControl w:val="0"/>
              <w:spacing w:after="0" w:line="240" w:lineRule="auto"/>
              <w:jc w:val="right"/>
              <w:rPr>
                <w:sz w:val="20"/>
                <w:szCs w:val="20"/>
              </w:rPr>
            </w:pPr>
            <w:r w:rsidRPr="006473AD">
              <w:rPr>
                <w:sz w:val="20"/>
                <w:szCs w:val="20"/>
              </w:rPr>
              <w:t>96,554</w:t>
            </w:r>
          </w:p>
        </w:tc>
      </w:tr>
      <w:tr w:rsidR="00504E87" w:rsidRPr="000A0B19" w14:paraId="56AF90C8" w14:textId="77777777" w:rsidTr="00504E87">
        <w:tc>
          <w:tcPr>
            <w:tcW w:w="5171" w:type="dxa"/>
            <w:gridSpan w:val="5"/>
            <w:tcBorders>
              <w:top w:val="nil"/>
              <w:left w:val="nil"/>
              <w:right w:val="nil"/>
            </w:tcBorders>
            <w:noWrap/>
          </w:tcPr>
          <w:p w14:paraId="16A4DB21" w14:textId="729E012A" w:rsidR="00504E87" w:rsidRPr="00504E87" w:rsidRDefault="00504E87" w:rsidP="00012E83">
            <w:pPr>
              <w:keepNext/>
              <w:keepLines/>
              <w:widowControl w:val="0"/>
              <w:spacing w:after="0" w:line="240" w:lineRule="auto"/>
              <w:rPr>
                <w:rFonts w:ascii="Calibri" w:hAnsi="Calibri" w:cs="Calibri"/>
                <w:sz w:val="20"/>
                <w:szCs w:val="20"/>
              </w:rPr>
            </w:pPr>
            <w:r w:rsidRPr="00504E87">
              <w:rPr>
                <w:b/>
                <w:bCs/>
                <w:i/>
                <w:iCs/>
                <w:sz w:val="20"/>
                <w:szCs w:val="20"/>
              </w:rPr>
              <w:t xml:space="preserve">Equalisation distribution </w:t>
            </w:r>
            <w:r w:rsidR="000E797D">
              <w:rPr>
                <w:b/>
                <w:bCs/>
                <w:i/>
                <w:iCs/>
                <w:sz w:val="20"/>
                <w:szCs w:val="20"/>
              </w:rPr>
              <w:t>NoWO</w:t>
            </w:r>
          </w:p>
        </w:tc>
        <w:tc>
          <w:tcPr>
            <w:tcW w:w="774" w:type="dxa"/>
            <w:tcBorders>
              <w:top w:val="nil"/>
              <w:left w:val="nil"/>
              <w:right w:val="nil"/>
            </w:tcBorders>
            <w:noWrap/>
          </w:tcPr>
          <w:p w14:paraId="4D773A62" w14:textId="77777777" w:rsidR="00504E87" w:rsidRPr="00504E87" w:rsidRDefault="00504E87" w:rsidP="00012E83">
            <w:pPr>
              <w:keepNext/>
              <w:keepLines/>
              <w:widowControl w:val="0"/>
              <w:spacing w:after="0" w:line="240" w:lineRule="auto"/>
              <w:jc w:val="right"/>
              <w:rPr>
                <w:rFonts w:ascii="Calibri" w:hAnsi="Calibri" w:cs="Calibri"/>
                <w:sz w:val="20"/>
                <w:szCs w:val="20"/>
              </w:rPr>
            </w:pPr>
          </w:p>
        </w:tc>
        <w:tc>
          <w:tcPr>
            <w:tcW w:w="774" w:type="dxa"/>
            <w:tcBorders>
              <w:top w:val="nil"/>
              <w:left w:val="nil"/>
              <w:right w:val="nil"/>
            </w:tcBorders>
            <w:noWrap/>
          </w:tcPr>
          <w:p w14:paraId="7207A0AF" w14:textId="77777777" w:rsidR="00504E87" w:rsidRPr="00504E87" w:rsidRDefault="00504E87" w:rsidP="00012E83">
            <w:pPr>
              <w:keepNext/>
              <w:keepLines/>
              <w:widowControl w:val="0"/>
              <w:spacing w:after="0" w:line="240" w:lineRule="auto"/>
              <w:jc w:val="right"/>
              <w:rPr>
                <w:rFonts w:ascii="Calibri" w:hAnsi="Calibri" w:cs="Calibri"/>
                <w:sz w:val="20"/>
                <w:szCs w:val="20"/>
              </w:rPr>
            </w:pPr>
          </w:p>
        </w:tc>
        <w:tc>
          <w:tcPr>
            <w:tcW w:w="774" w:type="dxa"/>
            <w:tcBorders>
              <w:top w:val="nil"/>
              <w:left w:val="nil"/>
              <w:right w:val="nil"/>
            </w:tcBorders>
            <w:noWrap/>
          </w:tcPr>
          <w:p w14:paraId="29AC46AC" w14:textId="77777777" w:rsidR="00504E87" w:rsidRPr="00504E87" w:rsidRDefault="00504E87" w:rsidP="00012E83">
            <w:pPr>
              <w:keepNext/>
              <w:keepLines/>
              <w:widowControl w:val="0"/>
              <w:spacing w:after="0" w:line="240" w:lineRule="auto"/>
              <w:jc w:val="right"/>
              <w:rPr>
                <w:rFonts w:ascii="Calibri" w:hAnsi="Calibri" w:cs="Calibri"/>
                <w:sz w:val="20"/>
                <w:szCs w:val="20"/>
              </w:rPr>
            </w:pPr>
          </w:p>
        </w:tc>
        <w:tc>
          <w:tcPr>
            <w:tcW w:w="774" w:type="dxa"/>
            <w:tcBorders>
              <w:top w:val="nil"/>
              <w:left w:val="nil"/>
              <w:right w:val="nil"/>
            </w:tcBorders>
            <w:noWrap/>
          </w:tcPr>
          <w:p w14:paraId="511FF9F1" w14:textId="77777777" w:rsidR="00504E87" w:rsidRPr="00504E87" w:rsidRDefault="00504E87" w:rsidP="00012E83">
            <w:pPr>
              <w:keepNext/>
              <w:keepLines/>
              <w:widowControl w:val="0"/>
              <w:spacing w:after="0" w:line="240" w:lineRule="auto"/>
              <w:jc w:val="right"/>
              <w:rPr>
                <w:rFonts w:ascii="Calibri" w:hAnsi="Calibri" w:cs="Calibri"/>
                <w:sz w:val="20"/>
                <w:szCs w:val="20"/>
              </w:rPr>
            </w:pPr>
          </w:p>
        </w:tc>
        <w:tc>
          <w:tcPr>
            <w:tcW w:w="947" w:type="dxa"/>
            <w:tcBorders>
              <w:top w:val="nil"/>
              <w:left w:val="nil"/>
              <w:right w:val="nil"/>
            </w:tcBorders>
            <w:noWrap/>
          </w:tcPr>
          <w:p w14:paraId="52C47B00" w14:textId="77777777" w:rsidR="00504E87" w:rsidRPr="00504E87" w:rsidRDefault="00504E87" w:rsidP="00012E83">
            <w:pPr>
              <w:keepNext/>
              <w:keepLines/>
              <w:widowControl w:val="0"/>
              <w:spacing w:after="0" w:line="240" w:lineRule="auto"/>
              <w:jc w:val="right"/>
              <w:rPr>
                <w:rFonts w:ascii="Calibri" w:hAnsi="Calibri" w:cs="Calibri"/>
                <w:sz w:val="20"/>
                <w:szCs w:val="20"/>
              </w:rPr>
            </w:pPr>
          </w:p>
        </w:tc>
      </w:tr>
      <w:tr w:rsidR="00012E83" w:rsidRPr="000A0B19" w14:paraId="6493E1B6" w14:textId="77777777" w:rsidTr="00504E87">
        <w:tc>
          <w:tcPr>
            <w:tcW w:w="1928" w:type="dxa"/>
            <w:tcBorders>
              <w:top w:val="nil"/>
              <w:left w:val="nil"/>
              <w:bottom w:val="single" w:sz="12" w:space="0" w:color="auto"/>
              <w:right w:val="nil"/>
            </w:tcBorders>
            <w:noWrap/>
          </w:tcPr>
          <w:p w14:paraId="1F553B6E" w14:textId="16F60561" w:rsidR="00012E83" w:rsidRPr="00504E87" w:rsidRDefault="00012E83" w:rsidP="00012E83">
            <w:pPr>
              <w:keepNext/>
              <w:keepLines/>
              <w:widowControl w:val="0"/>
              <w:spacing w:after="60" w:line="240" w:lineRule="auto"/>
              <w:rPr>
                <w:rFonts w:ascii="Calibri" w:eastAsia="Times New Roman" w:hAnsi="Calibri" w:cs="Calibri"/>
                <w:sz w:val="20"/>
                <w:szCs w:val="20"/>
                <w:lang w:eastAsia="en-AU"/>
              </w:rPr>
            </w:pPr>
            <w:r w:rsidRPr="00504E87">
              <w:rPr>
                <w:sz w:val="20"/>
                <w:szCs w:val="20"/>
              </w:rPr>
              <w:t>$ million</w:t>
            </w:r>
          </w:p>
        </w:tc>
        <w:tc>
          <w:tcPr>
            <w:tcW w:w="823" w:type="dxa"/>
            <w:tcBorders>
              <w:top w:val="nil"/>
              <w:left w:val="nil"/>
              <w:bottom w:val="single" w:sz="12" w:space="0" w:color="auto"/>
              <w:right w:val="nil"/>
            </w:tcBorders>
            <w:noWrap/>
          </w:tcPr>
          <w:p w14:paraId="23D5ABB3" w14:textId="5596025C" w:rsidR="00012E83" w:rsidRPr="00012E83" w:rsidRDefault="00012E83" w:rsidP="00012E83">
            <w:pPr>
              <w:keepNext/>
              <w:keepLines/>
              <w:widowControl w:val="0"/>
              <w:spacing w:after="60" w:line="240" w:lineRule="auto"/>
              <w:jc w:val="right"/>
              <w:rPr>
                <w:rFonts w:ascii="Calibri" w:hAnsi="Calibri" w:cs="Calibri"/>
                <w:sz w:val="20"/>
                <w:szCs w:val="20"/>
              </w:rPr>
            </w:pPr>
            <w:r w:rsidRPr="00012E83">
              <w:rPr>
                <w:sz w:val="20"/>
                <w:szCs w:val="20"/>
              </w:rPr>
              <w:t>28,082</w:t>
            </w:r>
          </w:p>
        </w:tc>
        <w:tc>
          <w:tcPr>
            <w:tcW w:w="823" w:type="dxa"/>
            <w:tcBorders>
              <w:top w:val="nil"/>
              <w:left w:val="nil"/>
              <w:bottom w:val="single" w:sz="12" w:space="0" w:color="auto"/>
              <w:right w:val="nil"/>
            </w:tcBorders>
            <w:noWrap/>
          </w:tcPr>
          <w:p w14:paraId="5728C978" w14:textId="58B33F73" w:rsidR="00012E83" w:rsidRPr="00012E83" w:rsidRDefault="00012E83" w:rsidP="00012E83">
            <w:pPr>
              <w:keepNext/>
              <w:keepLines/>
              <w:widowControl w:val="0"/>
              <w:spacing w:after="60" w:line="240" w:lineRule="auto"/>
              <w:jc w:val="right"/>
              <w:rPr>
                <w:rFonts w:ascii="Calibri" w:hAnsi="Calibri" w:cs="Calibri"/>
                <w:sz w:val="20"/>
                <w:szCs w:val="20"/>
              </w:rPr>
            </w:pPr>
            <w:r w:rsidRPr="00012E83">
              <w:rPr>
                <w:sz w:val="20"/>
                <w:szCs w:val="20"/>
              </w:rPr>
              <w:t>28,243</w:t>
            </w:r>
          </w:p>
        </w:tc>
        <w:tc>
          <w:tcPr>
            <w:tcW w:w="823" w:type="dxa"/>
            <w:tcBorders>
              <w:top w:val="nil"/>
              <w:left w:val="nil"/>
              <w:bottom w:val="single" w:sz="12" w:space="0" w:color="auto"/>
              <w:right w:val="nil"/>
            </w:tcBorders>
            <w:noWrap/>
          </w:tcPr>
          <w:p w14:paraId="52C5D975" w14:textId="6991BE7F" w:rsidR="00012E83" w:rsidRPr="00012E83" w:rsidRDefault="00012E83" w:rsidP="00012E83">
            <w:pPr>
              <w:keepNext/>
              <w:keepLines/>
              <w:widowControl w:val="0"/>
              <w:spacing w:after="60" w:line="240" w:lineRule="auto"/>
              <w:jc w:val="right"/>
              <w:rPr>
                <w:rFonts w:ascii="Calibri" w:hAnsi="Calibri" w:cs="Calibri"/>
                <w:sz w:val="20"/>
                <w:szCs w:val="20"/>
              </w:rPr>
            </w:pPr>
            <w:r w:rsidRPr="00012E83">
              <w:rPr>
                <w:sz w:val="20"/>
                <w:szCs w:val="20"/>
              </w:rPr>
              <w:t>16,813</w:t>
            </w:r>
          </w:p>
        </w:tc>
        <w:tc>
          <w:tcPr>
            <w:tcW w:w="774" w:type="dxa"/>
            <w:tcBorders>
              <w:top w:val="nil"/>
              <w:left w:val="nil"/>
              <w:bottom w:val="single" w:sz="12" w:space="0" w:color="auto"/>
              <w:right w:val="nil"/>
            </w:tcBorders>
            <w:noWrap/>
          </w:tcPr>
          <w:p w14:paraId="0B3447AE" w14:textId="73340D35" w:rsidR="00012E83" w:rsidRPr="00012E83" w:rsidRDefault="00012E83" w:rsidP="00012E83">
            <w:pPr>
              <w:keepNext/>
              <w:keepLines/>
              <w:widowControl w:val="0"/>
              <w:spacing w:after="60" w:line="240" w:lineRule="auto"/>
              <w:jc w:val="right"/>
              <w:rPr>
                <w:rFonts w:ascii="Calibri" w:hAnsi="Calibri" w:cs="Calibri"/>
                <w:sz w:val="20"/>
                <w:szCs w:val="20"/>
              </w:rPr>
            </w:pPr>
            <w:r w:rsidRPr="00012E83">
              <w:rPr>
                <w:sz w:val="20"/>
                <w:szCs w:val="20"/>
              </w:rPr>
              <w:t>7,990</w:t>
            </w:r>
          </w:p>
        </w:tc>
        <w:tc>
          <w:tcPr>
            <w:tcW w:w="774" w:type="dxa"/>
            <w:tcBorders>
              <w:top w:val="nil"/>
              <w:left w:val="nil"/>
              <w:bottom w:val="single" w:sz="12" w:space="0" w:color="auto"/>
              <w:right w:val="nil"/>
            </w:tcBorders>
            <w:noWrap/>
          </w:tcPr>
          <w:p w14:paraId="6FAEA072" w14:textId="2310CF94" w:rsidR="00012E83" w:rsidRPr="00012E83" w:rsidRDefault="00012E83" w:rsidP="00012E83">
            <w:pPr>
              <w:keepNext/>
              <w:keepLines/>
              <w:widowControl w:val="0"/>
              <w:spacing w:after="60" w:line="240" w:lineRule="auto"/>
              <w:jc w:val="right"/>
              <w:rPr>
                <w:rFonts w:ascii="Calibri" w:hAnsi="Calibri" w:cs="Calibri"/>
                <w:sz w:val="20"/>
                <w:szCs w:val="20"/>
              </w:rPr>
            </w:pPr>
            <w:r w:rsidRPr="00012E83">
              <w:rPr>
                <w:sz w:val="20"/>
                <w:szCs w:val="20"/>
              </w:rPr>
              <w:t>9,706</w:t>
            </w:r>
          </w:p>
        </w:tc>
        <w:tc>
          <w:tcPr>
            <w:tcW w:w="774" w:type="dxa"/>
            <w:tcBorders>
              <w:top w:val="nil"/>
              <w:left w:val="nil"/>
              <w:bottom w:val="single" w:sz="12" w:space="0" w:color="auto"/>
              <w:right w:val="nil"/>
            </w:tcBorders>
            <w:noWrap/>
          </w:tcPr>
          <w:p w14:paraId="194E2523" w14:textId="09DF15A7" w:rsidR="00012E83" w:rsidRPr="00012E83" w:rsidRDefault="00012E83" w:rsidP="00012E83">
            <w:pPr>
              <w:keepNext/>
              <w:keepLines/>
              <w:widowControl w:val="0"/>
              <w:spacing w:after="60" w:line="240" w:lineRule="auto"/>
              <w:jc w:val="right"/>
              <w:rPr>
                <w:rFonts w:ascii="Calibri" w:hAnsi="Calibri" w:cs="Calibri"/>
                <w:sz w:val="20"/>
                <w:szCs w:val="20"/>
              </w:rPr>
            </w:pPr>
            <w:r w:rsidRPr="00012E83">
              <w:rPr>
                <w:sz w:val="20"/>
                <w:szCs w:val="20"/>
              </w:rPr>
              <w:t>3,832</w:t>
            </w:r>
          </w:p>
        </w:tc>
        <w:tc>
          <w:tcPr>
            <w:tcW w:w="774" w:type="dxa"/>
            <w:tcBorders>
              <w:top w:val="nil"/>
              <w:left w:val="nil"/>
              <w:bottom w:val="single" w:sz="12" w:space="0" w:color="auto"/>
              <w:right w:val="nil"/>
            </w:tcBorders>
            <w:noWrap/>
          </w:tcPr>
          <w:p w14:paraId="65F35C98" w14:textId="2D032386" w:rsidR="00012E83" w:rsidRPr="00012E83" w:rsidRDefault="00012E83" w:rsidP="00012E83">
            <w:pPr>
              <w:keepNext/>
              <w:keepLines/>
              <w:widowControl w:val="0"/>
              <w:spacing w:after="60" w:line="240" w:lineRule="auto"/>
              <w:jc w:val="right"/>
              <w:rPr>
                <w:rFonts w:ascii="Calibri" w:hAnsi="Calibri" w:cs="Calibri"/>
                <w:sz w:val="20"/>
                <w:szCs w:val="20"/>
              </w:rPr>
            </w:pPr>
            <w:r w:rsidRPr="00012E83">
              <w:rPr>
                <w:sz w:val="20"/>
                <w:szCs w:val="20"/>
              </w:rPr>
              <w:t>2,113</w:t>
            </w:r>
          </w:p>
        </w:tc>
        <w:tc>
          <w:tcPr>
            <w:tcW w:w="774" w:type="dxa"/>
            <w:tcBorders>
              <w:top w:val="nil"/>
              <w:left w:val="nil"/>
              <w:bottom w:val="single" w:sz="12" w:space="0" w:color="auto"/>
              <w:right w:val="nil"/>
            </w:tcBorders>
            <w:noWrap/>
          </w:tcPr>
          <w:p w14:paraId="44342BDA" w14:textId="1B7436A0" w:rsidR="00012E83" w:rsidRPr="00012E83" w:rsidRDefault="00012E83" w:rsidP="00012E83">
            <w:pPr>
              <w:keepNext/>
              <w:keepLines/>
              <w:widowControl w:val="0"/>
              <w:spacing w:after="60" w:line="240" w:lineRule="auto"/>
              <w:jc w:val="right"/>
              <w:rPr>
                <w:rFonts w:ascii="Calibri" w:hAnsi="Calibri" w:cs="Calibri"/>
                <w:sz w:val="20"/>
                <w:szCs w:val="20"/>
              </w:rPr>
            </w:pPr>
            <w:r w:rsidRPr="00012E83">
              <w:rPr>
                <w:sz w:val="20"/>
                <w:szCs w:val="20"/>
              </w:rPr>
              <w:t>4,819</w:t>
            </w:r>
          </w:p>
        </w:tc>
        <w:tc>
          <w:tcPr>
            <w:tcW w:w="947" w:type="dxa"/>
            <w:tcBorders>
              <w:top w:val="nil"/>
              <w:left w:val="nil"/>
              <w:bottom w:val="single" w:sz="12" w:space="0" w:color="auto"/>
              <w:right w:val="nil"/>
            </w:tcBorders>
            <w:noWrap/>
          </w:tcPr>
          <w:p w14:paraId="208334F8" w14:textId="0EB11411" w:rsidR="00012E83" w:rsidRPr="00012E83" w:rsidRDefault="00012E83" w:rsidP="00012E83">
            <w:pPr>
              <w:keepNext/>
              <w:keepLines/>
              <w:widowControl w:val="0"/>
              <w:spacing w:after="60" w:line="240" w:lineRule="auto"/>
              <w:jc w:val="right"/>
              <w:rPr>
                <w:rFonts w:ascii="Calibri" w:hAnsi="Calibri" w:cs="Calibri"/>
                <w:sz w:val="20"/>
                <w:szCs w:val="20"/>
              </w:rPr>
            </w:pPr>
            <w:r w:rsidRPr="00012E83">
              <w:rPr>
                <w:sz w:val="20"/>
                <w:szCs w:val="20"/>
              </w:rPr>
              <w:t>101,599</w:t>
            </w:r>
          </w:p>
        </w:tc>
      </w:tr>
    </w:tbl>
    <w:p w14:paraId="67B0A6D9" w14:textId="1C664A28" w:rsidR="00B12098" w:rsidRPr="00B12098" w:rsidRDefault="00B12098" w:rsidP="00012E83">
      <w:pPr>
        <w:keepNext/>
        <w:keepLines/>
        <w:spacing w:after="0" w:line="240" w:lineRule="auto"/>
        <w:ind w:left="1440" w:hanging="1440"/>
      </w:pPr>
      <w:r>
        <w:t>*</w:t>
      </w:r>
      <w:r>
        <w:tab/>
      </w:r>
      <w:r w:rsidR="00012E83">
        <w:t>f</w:t>
      </w:r>
      <w:r>
        <w:t>orecast.</w:t>
      </w:r>
    </w:p>
    <w:p w14:paraId="7AB4E243" w14:textId="28C7A432" w:rsidR="000A0B19" w:rsidRDefault="000A0B19" w:rsidP="00012E83">
      <w:pPr>
        <w:keepNext/>
        <w:keepLines/>
        <w:spacing w:line="240" w:lineRule="auto"/>
      </w:pPr>
      <w:r w:rsidRPr="008C074E">
        <w:rPr>
          <w:i/>
          <w:iCs/>
        </w:rPr>
        <w:t>Sources:</w:t>
      </w:r>
      <w:r>
        <w:tab/>
      </w:r>
      <w:r w:rsidR="001F7F22">
        <w:t>Table A2-2 and a</w:t>
      </w:r>
      <w:r>
        <w:t xml:space="preserve">s for Table </w:t>
      </w:r>
      <w:r w:rsidR="00AC7B6A">
        <w:t>A</w:t>
      </w:r>
      <w:r w:rsidR="00012E83">
        <w:t>3</w:t>
      </w:r>
      <w:r w:rsidR="00AC7B6A">
        <w:t>-2.</w:t>
      </w:r>
    </w:p>
    <w:p w14:paraId="7DC8E95D" w14:textId="37F0B482" w:rsidR="00127C56" w:rsidRPr="006A3369" w:rsidRDefault="007F2108" w:rsidP="009010BA">
      <w:pPr>
        <w:pStyle w:val="Heading2"/>
        <w:rPr>
          <w:b/>
          <w:bCs/>
          <w:sz w:val="32"/>
          <w:szCs w:val="32"/>
        </w:rPr>
      </w:pPr>
      <w:bookmarkStart w:id="32" w:name="_Toc220426416"/>
      <w:r w:rsidRPr="006A3369">
        <w:rPr>
          <w:b/>
          <w:bCs/>
          <w:sz w:val="32"/>
          <w:szCs w:val="32"/>
        </w:rPr>
        <w:t>A</w:t>
      </w:r>
      <w:r w:rsidR="00AD3590">
        <w:rPr>
          <w:b/>
          <w:bCs/>
          <w:sz w:val="32"/>
          <w:szCs w:val="32"/>
        </w:rPr>
        <w:t>4</w:t>
      </w:r>
      <w:r w:rsidRPr="006A3369">
        <w:rPr>
          <w:b/>
          <w:bCs/>
          <w:sz w:val="32"/>
          <w:szCs w:val="32"/>
        </w:rPr>
        <w:tab/>
      </w:r>
      <w:r w:rsidR="00127C56" w:rsidRPr="006A3369">
        <w:rPr>
          <w:b/>
          <w:bCs/>
          <w:sz w:val="32"/>
          <w:szCs w:val="32"/>
        </w:rPr>
        <w:t>The New Standard</w:t>
      </w:r>
      <w:bookmarkEnd w:id="32"/>
    </w:p>
    <w:p w14:paraId="3E65D0D4" w14:textId="1B0E8AF9" w:rsidR="00AD3590" w:rsidRDefault="00AD3590" w:rsidP="007E0CC2">
      <w:pPr>
        <w:spacing w:line="240" w:lineRule="auto"/>
      </w:pPr>
      <w:r>
        <w:t xml:space="preserve">Table 4 of the Commonwealth Government’s response to the Commission’s HFE Report presented estimated GST relativities for the new GST distribution method. However, the method used to obtain these relativities was not explained. If it is assumed that the derivation followed that of the </w:t>
      </w:r>
      <w:r w:rsidRPr="00C204FF">
        <w:t>ESSS</w:t>
      </w:r>
      <w:r>
        <w:t xml:space="preserve"> method that was presented in the Commission’s HFE report then it is possible to determine the distribution of GST for the Commonwealth Government’s method</w:t>
      </w:r>
      <w:r w:rsidR="003F1230">
        <w:t xml:space="preserve"> from </w:t>
      </w:r>
      <w:r w:rsidR="003F1230" w:rsidRPr="003F1230">
        <w:t>2021–22</w:t>
      </w:r>
      <w:r w:rsidR="00747B15">
        <w:t xml:space="preserve"> to date</w:t>
      </w:r>
      <w:r>
        <w:t>. This involves using the per capita GST distribution</w:t>
      </w:r>
      <w:r w:rsidR="00747B15">
        <w:t>s</w:t>
      </w:r>
      <w:r>
        <w:t xml:space="preserve"> determined by the previous GST distribution method. The ‘standard’ in this case is the lower per capita distribution out of New South Wales and Victoria.</w:t>
      </w:r>
    </w:p>
    <w:p w14:paraId="740C9EDF" w14:textId="272FB849" w:rsidR="005B1943" w:rsidRDefault="00075F62" w:rsidP="007E0CC2">
      <w:pPr>
        <w:spacing w:line="240" w:lineRule="auto"/>
      </w:pPr>
      <w:r w:rsidRPr="00C204FF">
        <w:t xml:space="preserve">In this section the GST distributions from the </w:t>
      </w:r>
      <w:r w:rsidR="004B310B">
        <w:t>fiscally stronger of New South</w:t>
      </w:r>
      <w:r w:rsidRPr="00C204FF">
        <w:t xml:space="preserve"> </w:t>
      </w:r>
      <w:r w:rsidR="004B310B">
        <w:t>and Victoria as calculated using the Commonwealth Government’s response</w:t>
      </w:r>
      <w:r w:rsidR="00A40D7D">
        <w:t xml:space="preserve"> (based on the ESSS method) </w:t>
      </w:r>
      <w:r w:rsidR="00D835E0">
        <w:t xml:space="preserve">for the period </w:t>
      </w:r>
      <w:r w:rsidR="00014151">
        <w:t>2021</w:t>
      </w:r>
      <w:r w:rsidR="00014151">
        <w:rPr>
          <w:rFonts w:cstheme="minorHAnsi"/>
        </w:rPr>
        <w:t>–</w:t>
      </w:r>
      <w:r w:rsidR="00014151">
        <w:t>22 to 2025</w:t>
      </w:r>
      <w:r w:rsidR="00014151">
        <w:rPr>
          <w:rFonts w:cstheme="minorHAnsi"/>
        </w:rPr>
        <w:t>–</w:t>
      </w:r>
      <w:r w:rsidR="00014151">
        <w:t>26</w:t>
      </w:r>
      <w:r w:rsidR="00D835E0">
        <w:t xml:space="preserve"> </w:t>
      </w:r>
      <w:r w:rsidR="005B1943" w:rsidRPr="00C204FF">
        <w:t>are presented in Table A</w:t>
      </w:r>
      <w:r w:rsidR="00781C4F">
        <w:t>4</w:t>
      </w:r>
      <w:r w:rsidR="00014151">
        <w:t>-1</w:t>
      </w:r>
      <w:r w:rsidR="005B1943" w:rsidRPr="00C204FF">
        <w:t>.</w:t>
      </w:r>
    </w:p>
    <w:p w14:paraId="5ED2BEF3" w14:textId="2D45F7AB" w:rsidR="001E44F9" w:rsidRPr="001E44F9" w:rsidRDefault="001E44F9" w:rsidP="007E0CC2">
      <w:pPr>
        <w:keepNext/>
        <w:keepLines/>
        <w:spacing w:after="0" w:line="240" w:lineRule="auto"/>
        <w:rPr>
          <w:b/>
          <w:bCs/>
        </w:rPr>
      </w:pPr>
      <w:r w:rsidRPr="001E44F9">
        <w:rPr>
          <w:b/>
          <w:bCs/>
        </w:rPr>
        <w:lastRenderedPageBreak/>
        <w:t>Table A</w:t>
      </w:r>
      <w:r w:rsidR="00781C4F">
        <w:rPr>
          <w:b/>
          <w:bCs/>
        </w:rPr>
        <w:t>4</w:t>
      </w:r>
      <w:r w:rsidR="00014151">
        <w:rPr>
          <w:b/>
          <w:bCs/>
        </w:rPr>
        <w:t>-1</w:t>
      </w:r>
      <w:r w:rsidRPr="001E44F9">
        <w:rPr>
          <w:b/>
          <w:bCs/>
        </w:rPr>
        <w:t xml:space="preserve">: GST distribution based on </w:t>
      </w:r>
      <w:r w:rsidR="004B310B">
        <w:rPr>
          <w:b/>
          <w:bCs/>
        </w:rPr>
        <w:t>stronger of New South Wales and Victoria</w:t>
      </w:r>
      <w:r w:rsidRPr="001E44F9">
        <w:rPr>
          <w:b/>
          <w:bCs/>
        </w:rPr>
        <w:t xml:space="preserve"> method, </w:t>
      </w:r>
      <w:r w:rsidR="00D757C9">
        <w:rPr>
          <w:b/>
          <w:bCs/>
        </w:rPr>
        <w:t>2021–22 to 202</w:t>
      </w:r>
      <w:r w:rsidR="00D472D9">
        <w:rPr>
          <w:b/>
          <w:bCs/>
        </w:rPr>
        <w:t>5</w:t>
      </w:r>
      <w:r w:rsidR="00D757C9">
        <w:rPr>
          <w:b/>
          <w:bCs/>
        </w:rPr>
        <w:t>–2</w:t>
      </w:r>
      <w:r w:rsidR="00D472D9">
        <w:rPr>
          <w:b/>
          <w:bCs/>
        </w:rPr>
        <w:t>6</w:t>
      </w:r>
    </w:p>
    <w:tbl>
      <w:tblPr>
        <w:tblW w:w="0" w:type="auto"/>
        <w:tblLook w:val="04A0" w:firstRow="1" w:lastRow="0" w:firstColumn="1" w:lastColumn="0" w:noHBand="0" w:noVBand="1"/>
      </w:tblPr>
      <w:tblGrid>
        <w:gridCol w:w="2031"/>
        <w:gridCol w:w="778"/>
        <w:gridCol w:w="778"/>
        <w:gridCol w:w="777"/>
        <w:gridCol w:w="777"/>
        <w:gridCol w:w="777"/>
        <w:gridCol w:w="777"/>
        <w:gridCol w:w="777"/>
        <w:gridCol w:w="777"/>
        <w:gridCol w:w="777"/>
      </w:tblGrid>
      <w:tr w:rsidR="001E44F9" w:rsidRPr="001E44F9" w14:paraId="64118EF4" w14:textId="77777777" w:rsidTr="001E44F9">
        <w:tc>
          <w:tcPr>
            <w:tcW w:w="2031" w:type="dxa"/>
            <w:tcBorders>
              <w:top w:val="single" w:sz="4" w:space="0" w:color="auto"/>
              <w:left w:val="nil"/>
              <w:bottom w:val="single" w:sz="4" w:space="0" w:color="auto"/>
              <w:right w:val="nil"/>
            </w:tcBorders>
            <w:noWrap/>
            <w:vAlign w:val="bottom"/>
            <w:hideMark/>
          </w:tcPr>
          <w:p w14:paraId="582E8C09" w14:textId="77777777" w:rsidR="001E44F9" w:rsidRPr="001E44F9" w:rsidRDefault="001E44F9" w:rsidP="00D835E0">
            <w:pPr>
              <w:keepNext/>
              <w:keepLines/>
              <w:spacing w:after="0" w:line="240" w:lineRule="auto"/>
              <w:rPr>
                <w:rFonts w:eastAsia="Times New Roman" w:cstheme="minorHAnsi"/>
                <w:b/>
                <w:bCs/>
                <w:i/>
                <w:iCs/>
                <w:sz w:val="20"/>
                <w:szCs w:val="20"/>
                <w:lang w:eastAsia="en-AU"/>
              </w:rPr>
            </w:pPr>
            <w:r w:rsidRPr="001E44F9">
              <w:rPr>
                <w:rFonts w:eastAsia="Times New Roman" w:cstheme="minorHAnsi"/>
                <w:b/>
                <w:bCs/>
                <w:i/>
                <w:iCs/>
                <w:sz w:val="20"/>
                <w:szCs w:val="20"/>
                <w:lang w:eastAsia="en-AU"/>
              </w:rPr>
              <w:t> </w:t>
            </w:r>
          </w:p>
        </w:tc>
        <w:tc>
          <w:tcPr>
            <w:tcW w:w="778" w:type="dxa"/>
            <w:tcBorders>
              <w:top w:val="single" w:sz="12" w:space="0" w:color="auto"/>
              <w:left w:val="nil"/>
              <w:bottom w:val="single" w:sz="6" w:space="0" w:color="auto"/>
              <w:right w:val="nil"/>
            </w:tcBorders>
            <w:noWrap/>
            <w:vAlign w:val="center"/>
            <w:hideMark/>
          </w:tcPr>
          <w:p w14:paraId="0CBF1974" w14:textId="77777777" w:rsidR="001E44F9" w:rsidRPr="001E44F9" w:rsidRDefault="001E44F9" w:rsidP="00D835E0">
            <w:pPr>
              <w:keepNext/>
              <w:keepLines/>
              <w:spacing w:before="60" w:after="60" w:line="240" w:lineRule="auto"/>
              <w:jc w:val="center"/>
              <w:rPr>
                <w:rFonts w:eastAsia="Times New Roman" w:cstheme="minorHAnsi"/>
                <w:i/>
                <w:iCs/>
                <w:sz w:val="20"/>
                <w:szCs w:val="20"/>
                <w:lang w:eastAsia="en-AU"/>
              </w:rPr>
            </w:pPr>
            <w:r w:rsidRPr="001E44F9">
              <w:rPr>
                <w:rFonts w:eastAsia="Times New Roman" w:cstheme="minorHAnsi"/>
                <w:i/>
                <w:iCs/>
                <w:sz w:val="20"/>
                <w:szCs w:val="20"/>
                <w:lang w:eastAsia="en-AU"/>
              </w:rPr>
              <w:t>NSW</w:t>
            </w:r>
          </w:p>
        </w:tc>
        <w:tc>
          <w:tcPr>
            <w:tcW w:w="778" w:type="dxa"/>
            <w:tcBorders>
              <w:top w:val="single" w:sz="12" w:space="0" w:color="auto"/>
              <w:left w:val="nil"/>
              <w:bottom w:val="single" w:sz="6" w:space="0" w:color="auto"/>
              <w:right w:val="nil"/>
            </w:tcBorders>
            <w:noWrap/>
            <w:vAlign w:val="center"/>
            <w:hideMark/>
          </w:tcPr>
          <w:p w14:paraId="1A402500" w14:textId="77777777" w:rsidR="001E44F9" w:rsidRPr="001E44F9" w:rsidRDefault="001E44F9" w:rsidP="00D835E0">
            <w:pPr>
              <w:keepNext/>
              <w:keepLines/>
              <w:spacing w:before="60" w:after="60" w:line="240" w:lineRule="auto"/>
              <w:jc w:val="center"/>
              <w:rPr>
                <w:rFonts w:eastAsia="Times New Roman" w:cstheme="minorHAnsi"/>
                <w:i/>
                <w:iCs/>
                <w:sz w:val="20"/>
                <w:szCs w:val="20"/>
                <w:lang w:eastAsia="en-AU"/>
              </w:rPr>
            </w:pPr>
            <w:r w:rsidRPr="001E44F9">
              <w:rPr>
                <w:rFonts w:eastAsia="Times New Roman" w:cstheme="minorHAnsi"/>
                <w:i/>
                <w:iCs/>
                <w:sz w:val="20"/>
                <w:szCs w:val="20"/>
                <w:lang w:eastAsia="en-AU"/>
              </w:rPr>
              <w:t>Vic</w:t>
            </w:r>
          </w:p>
        </w:tc>
        <w:tc>
          <w:tcPr>
            <w:tcW w:w="777" w:type="dxa"/>
            <w:tcBorders>
              <w:top w:val="single" w:sz="12" w:space="0" w:color="auto"/>
              <w:left w:val="nil"/>
              <w:bottom w:val="single" w:sz="6" w:space="0" w:color="auto"/>
              <w:right w:val="nil"/>
            </w:tcBorders>
            <w:noWrap/>
            <w:vAlign w:val="center"/>
            <w:hideMark/>
          </w:tcPr>
          <w:p w14:paraId="29D82AC5" w14:textId="77777777" w:rsidR="001E44F9" w:rsidRPr="001E44F9" w:rsidRDefault="001E44F9" w:rsidP="00D835E0">
            <w:pPr>
              <w:keepNext/>
              <w:keepLines/>
              <w:spacing w:before="60" w:after="60" w:line="240" w:lineRule="auto"/>
              <w:jc w:val="center"/>
              <w:rPr>
                <w:rFonts w:eastAsia="Times New Roman" w:cstheme="minorHAnsi"/>
                <w:i/>
                <w:iCs/>
                <w:sz w:val="20"/>
                <w:szCs w:val="20"/>
                <w:lang w:eastAsia="en-AU"/>
              </w:rPr>
            </w:pPr>
            <w:r w:rsidRPr="001E44F9">
              <w:rPr>
                <w:rFonts w:eastAsia="Times New Roman" w:cstheme="minorHAnsi"/>
                <w:i/>
                <w:iCs/>
                <w:sz w:val="20"/>
                <w:szCs w:val="20"/>
                <w:lang w:eastAsia="en-AU"/>
              </w:rPr>
              <w:t>Qld</w:t>
            </w:r>
          </w:p>
        </w:tc>
        <w:tc>
          <w:tcPr>
            <w:tcW w:w="777" w:type="dxa"/>
            <w:tcBorders>
              <w:top w:val="single" w:sz="12" w:space="0" w:color="auto"/>
              <w:left w:val="nil"/>
              <w:bottom w:val="single" w:sz="6" w:space="0" w:color="auto"/>
              <w:right w:val="nil"/>
            </w:tcBorders>
            <w:noWrap/>
            <w:vAlign w:val="center"/>
            <w:hideMark/>
          </w:tcPr>
          <w:p w14:paraId="64EDA320" w14:textId="77777777" w:rsidR="001E44F9" w:rsidRPr="001E44F9" w:rsidRDefault="001E44F9" w:rsidP="00D835E0">
            <w:pPr>
              <w:keepNext/>
              <w:keepLines/>
              <w:spacing w:before="60" w:after="60" w:line="240" w:lineRule="auto"/>
              <w:jc w:val="center"/>
              <w:rPr>
                <w:rFonts w:eastAsia="Times New Roman" w:cstheme="minorHAnsi"/>
                <w:i/>
                <w:iCs/>
                <w:sz w:val="20"/>
                <w:szCs w:val="20"/>
                <w:lang w:eastAsia="en-AU"/>
              </w:rPr>
            </w:pPr>
            <w:r w:rsidRPr="001E44F9">
              <w:rPr>
                <w:rFonts w:eastAsia="Times New Roman" w:cstheme="minorHAnsi"/>
                <w:i/>
                <w:iCs/>
                <w:sz w:val="20"/>
                <w:szCs w:val="20"/>
                <w:lang w:eastAsia="en-AU"/>
              </w:rPr>
              <w:t>WA</w:t>
            </w:r>
          </w:p>
        </w:tc>
        <w:tc>
          <w:tcPr>
            <w:tcW w:w="777" w:type="dxa"/>
            <w:tcBorders>
              <w:top w:val="single" w:sz="12" w:space="0" w:color="auto"/>
              <w:left w:val="nil"/>
              <w:bottom w:val="single" w:sz="6" w:space="0" w:color="auto"/>
              <w:right w:val="nil"/>
            </w:tcBorders>
            <w:noWrap/>
            <w:vAlign w:val="center"/>
            <w:hideMark/>
          </w:tcPr>
          <w:p w14:paraId="0B98017B" w14:textId="77777777" w:rsidR="001E44F9" w:rsidRPr="001E44F9" w:rsidRDefault="001E44F9" w:rsidP="00D835E0">
            <w:pPr>
              <w:keepNext/>
              <w:keepLines/>
              <w:spacing w:before="60" w:after="60" w:line="240" w:lineRule="auto"/>
              <w:jc w:val="center"/>
              <w:rPr>
                <w:rFonts w:eastAsia="Times New Roman" w:cstheme="minorHAnsi"/>
                <w:i/>
                <w:iCs/>
                <w:sz w:val="20"/>
                <w:szCs w:val="20"/>
                <w:lang w:eastAsia="en-AU"/>
              </w:rPr>
            </w:pPr>
            <w:r w:rsidRPr="001E44F9">
              <w:rPr>
                <w:rFonts w:eastAsia="Times New Roman" w:cstheme="minorHAnsi"/>
                <w:i/>
                <w:iCs/>
                <w:sz w:val="20"/>
                <w:szCs w:val="20"/>
                <w:lang w:eastAsia="en-AU"/>
              </w:rPr>
              <w:t>SA</w:t>
            </w:r>
          </w:p>
        </w:tc>
        <w:tc>
          <w:tcPr>
            <w:tcW w:w="777" w:type="dxa"/>
            <w:tcBorders>
              <w:top w:val="single" w:sz="12" w:space="0" w:color="auto"/>
              <w:left w:val="nil"/>
              <w:bottom w:val="single" w:sz="6" w:space="0" w:color="auto"/>
              <w:right w:val="nil"/>
            </w:tcBorders>
            <w:noWrap/>
            <w:vAlign w:val="center"/>
            <w:hideMark/>
          </w:tcPr>
          <w:p w14:paraId="617D9303" w14:textId="77777777" w:rsidR="001E44F9" w:rsidRPr="001E44F9" w:rsidRDefault="001E44F9" w:rsidP="00D835E0">
            <w:pPr>
              <w:keepNext/>
              <w:keepLines/>
              <w:spacing w:before="60" w:after="60" w:line="240" w:lineRule="auto"/>
              <w:jc w:val="center"/>
              <w:rPr>
                <w:rFonts w:eastAsia="Times New Roman" w:cstheme="minorHAnsi"/>
                <w:i/>
                <w:iCs/>
                <w:sz w:val="20"/>
                <w:szCs w:val="20"/>
                <w:lang w:eastAsia="en-AU"/>
              </w:rPr>
            </w:pPr>
            <w:r w:rsidRPr="001E44F9">
              <w:rPr>
                <w:rFonts w:eastAsia="Times New Roman" w:cstheme="minorHAnsi"/>
                <w:i/>
                <w:iCs/>
                <w:sz w:val="20"/>
                <w:szCs w:val="20"/>
                <w:lang w:eastAsia="en-AU"/>
              </w:rPr>
              <w:t>Tas</w:t>
            </w:r>
          </w:p>
        </w:tc>
        <w:tc>
          <w:tcPr>
            <w:tcW w:w="777" w:type="dxa"/>
            <w:tcBorders>
              <w:top w:val="single" w:sz="12" w:space="0" w:color="auto"/>
              <w:left w:val="nil"/>
              <w:bottom w:val="single" w:sz="6" w:space="0" w:color="auto"/>
              <w:right w:val="nil"/>
            </w:tcBorders>
            <w:noWrap/>
            <w:vAlign w:val="center"/>
            <w:hideMark/>
          </w:tcPr>
          <w:p w14:paraId="297DD74C" w14:textId="77777777" w:rsidR="001E44F9" w:rsidRPr="001E44F9" w:rsidRDefault="001E44F9" w:rsidP="00D835E0">
            <w:pPr>
              <w:keepNext/>
              <w:keepLines/>
              <w:spacing w:before="60" w:after="60" w:line="240" w:lineRule="auto"/>
              <w:jc w:val="center"/>
              <w:rPr>
                <w:rFonts w:eastAsia="Times New Roman" w:cstheme="minorHAnsi"/>
                <w:i/>
                <w:iCs/>
                <w:sz w:val="20"/>
                <w:szCs w:val="20"/>
                <w:lang w:eastAsia="en-AU"/>
              </w:rPr>
            </w:pPr>
            <w:r w:rsidRPr="001E44F9">
              <w:rPr>
                <w:rFonts w:eastAsia="Times New Roman" w:cstheme="minorHAnsi"/>
                <w:i/>
                <w:iCs/>
                <w:sz w:val="20"/>
                <w:szCs w:val="20"/>
                <w:lang w:eastAsia="en-AU"/>
              </w:rPr>
              <w:t>ACT</w:t>
            </w:r>
          </w:p>
        </w:tc>
        <w:tc>
          <w:tcPr>
            <w:tcW w:w="777" w:type="dxa"/>
            <w:tcBorders>
              <w:top w:val="single" w:sz="12" w:space="0" w:color="auto"/>
              <w:left w:val="nil"/>
              <w:bottom w:val="single" w:sz="6" w:space="0" w:color="auto"/>
              <w:right w:val="nil"/>
            </w:tcBorders>
            <w:noWrap/>
            <w:vAlign w:val="center"/>
            <w:hideMark/>
          </w:tcPr>
          <w:p w14:paraId="5BB94617" w14:textId="77777777" w:rsidR="001E44F9" w:rsidRPr="001E44F9" w:rsidRDefault="001E44F9" w:rsidP="00D835E0">
            <w:pPr>
              <w:keepNext/>
              <w:keepLines/>
              <w:spacing w:before="60" w:after="60" w:line="240" w:lineRule="auto"/>
              <w:jc w:val="center"/>
              <w:rPr>
                <w:rFonts w:eastAsia="Times New Roman" w:cstheme="minorHAnsi"/>
                <w:i/>
                <w:iCs/>
                <w:sz w:val="20"/>
                <w:szCs w:val="20"/>
                <w:lang w:eastAsia="en-AU"/>
              </w:rPr>
            </w:pPr>
            <w:r w:rsidRPr="001E44F9">
              <w:rPr>
                <w:rFonts w:eastAsia="Times New Roman" w:cstheme="minorHAnsi"/>
                <w:i/>
                <w:iCs/>
                <w:sz w:val="20"/>
                <w:szCs w:val="20"/>
                <w:lang w:eastAsia="en-AU"/>
              </w:rPr>
              <w:t>NT</w:t>
            </w:r>
          </w:p>
        </w:tc>
        <w:tc>
          <w:tcPr>
            <w:tcW w:w="777" w:type="dxa"/>
            <w:tcBorders>
              <w:top w:val="single" w:sz="12" w:space="0" w:color="auto"/>
              <w:left w:val="nil"/>
              <w:bottom w:val="single" w:sz="6" w:space="0" w:color="auto"/>
              <w:right w:val="nil"/>
            </w:tcBorders>
            <w:noWrap/>
            <w:vAlign w:val="center"/>
            <w:hideMark/>
          </w:tcPr>
          <w:p w14:paraId="6DC2C522" w14:textId="77777777" w:rsidR="001E44F9" w:rsidRPr="001E44F9" w:rsidRDefault="001E44F9" w:rsidP="00D835E0">
            <w:pPr>
              <w:keepNext/>
              <w:keepLines/>
              <w:spacing w:before="60" w:after="60" w:line="240" w:lineRule="auto"/>
              <w:jc w:val="center"/>
              <w:rPr>
                <w:rFonts w:eastAsia="Times New Roman" w:cstheme="minorHAnsi"/>
                <w:i/>
                <w:iCs/>
                <w:sz w:val="20"/>
                <w:szCs w:val="20"/>
                <w:lang w:eastAsia="en-AU"/>
              </w:rPr>
            </w:pPr>
            <w:r w:rsidRPr="001E44F9">
              <w:rPr>
                <w:rFonts w:eastAsia="Times New Roman" w:cstheme="minorHAnsi"/>
                <w:i/>
                <w:iCs/>
                <w:sz w:val="20"/>
                <w:szCs w:val="20"/>
                <w:lang w:eastAsia="en-AU"/>
              </w:rPr>
              <w:t>Total</w:t>
            </w:r>
          </w:p>
        </w:tc>
      </w:tr>
      <w:tr w:rsidR="001E44F9" w:rsidRPr="001E44F9" w14:paraId="0A1D9246" w14:textId="77777777" w:rsidTr="001E44F9">
        <w:tc>
          <w:tcPr>
            <w:tcW w:w="2809" w:type="dxa"/>
            <w:gridSpan w:val="2"/>
            <w:tcBorders>
              <w:top w:val="nil"/>
              <w:left w:val="nil"/>
              <w:bottom w:val="nil"/>
              <w:right w:val="nil"/>
            </w:tcBorders>
            <w:noWrap/>
            <w:vAlign w:val="bottom"/>
          </w:tcPr>
          <w:p w14:paraId="3B38F861" w14:textId="2230BBFE" w:rsidR="001E44F9" w:rsidRPr="001E44F9" w:rsidRDefault="001E44F9" w:rsidP="00D835E0">
            <w:pPr>
              <w:keepNext/>
              <w:keepLines/>
              <w:spacing w:before="60" w:after="0" w:line="240" w:lineRule="auto"/>
              <w:rPr>
                <w:rFonts w:eastAsia="Times New Roman" w:cstheme="minorHAnsi"/>
                <w:color w:val="000000"/>
                <w:sz w:val="20"/>
                <w:szCs w:val="20"/>
                <w:lang w:eastAsia="en-AU"/>
              </w:rPr>
            </w:pPr>
            <w:r>
              <w:rPr>
                <w:rFonts w:ascii="Calibri" w:eastAsia="Times New Roman" w:hAnsi="Calibri" w:cs="Calibri"/>
                <w:b/>
                <w:bCs/>
                <w:sz w:val="20"/>
                <w:szCs w:val="20"/>
                <w:lang w:eastAsia="en-AU"/>
              </w:rPr>
              <w:t>2021–22</w:t>
            </w:r>
          </w:p>
        </w:tc>
        <w:tc>
          <w:tcPr>
            <w:tcW w:w="778" w:type="dxa"/>
            <w:tcBorders>
              <w:top w:val="nil"/>
              <w:left w:val="nil"/>
              <w:bottom w:val="nil"/>
              <w:right w:val="nil"/>
            </w:tcBorders>
            <w:noWrap/>
            <w:vAlign w:val="bottom"/>
          </w:tcPr>
          <w:p w14:paraId="139D6401" w14:textId="77777777" w:rsidR="001E44F9" w:rsidRPr="001E44F9" w:rsidRDefault="001E44F9" w:rsidP="00D835E0">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181227C6" w14:textId="77777777" w:rsidR="001E44F9" w:rsidRPr="001E44F9" w:rsidRDefault="001E44F9" w:rsidP="00D835E0">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0B8C8D42" w14:textId="77777777" w:rsidR="001E44F9" w:rsidRPr="001E44F9" w:rsidRDefault="001E44F9" w:rsidP="00D835E0">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2A13C48A" w14:textId="77777777" w:rsidR="001E44F9" w:rsidRPr="001E44F9" w:rsidRDefault="001E44F9" w:rsidP="00D835E0">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5367B860" w14:textId="77777777" w:rsidR="001E44F9" w:rsidRPr="001E44F9" w:rsidRDefault="001E44F9" w:rsidP="00D835E0">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4D191756" w14:textId="77777777" w:rsidR="001E44F9" w:rsidRPr="001E44F9" w:rsidRDefault="001E44F9" w:rsidP="00D835E0">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56A11DA0" w14:textId="77777777" w:rsidR="001E44F9" w:rsidRPr="001E44F9" w:rsidRDefault="001E44F9" w:rsidP="00D835E0">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7DFA65BA" w14:textId="77777777" w:rsidR="001E44F9" w:rsidRPr="001E44F9" w:rsidRDefault="001E44F9" w:rsidP="00D835E0">
            <w:pPr>
              <w:keepNext/>
              <w:keepLines/>
              <w:spacing w:before="60" w:after="0" w:line="240" w:lineRule="auto"/>
              <w:jc w:val="right"/>
              <w:rPr>
                <w:rFonts w:eastAsia="Times New Roman" w:cstheme="minorHAnsi"/>
                <w:color w:val="000000"/>
                <w:sz w:val="20"/>
                <w:szCs w:val="20"/>
                <w:lang w:eastAsia="en-AU"/>
              </w:rPr>
            </w:pPr>
          </w:p>
        </w:tc>
      </w:tr>
      <w:tr w:rsidR="001E44F9" w:rsidRPr="001E44F9" w14:paraId="4DCF21BD" w14:textId="77777777" w:rsidTr="001E44F9">
        <w:tc>
          <w:tcPr>
            <w:tcW w:w="2031" w:type="dxa"/>
            <w:tcBorders>
              <w:top w:val="nil"/>
              <w:left w:val="nil"/>
              <w:bottom w:val="nil"/>
              <w:right w:val="nil"/>
            </w:tcBorders>
            <w:noWrap/>
            <w:vAlign w:val="bottom"/>
          </w:tcPr>
          <w:p w14:paraId="775D16C5" w14:textId="7389225A" w:rsidR="001E44F9" w:rsidRPr="001E44F9" w:rsidRDefault="001E44F9" w:rsidP="00D835E0">
            <w:pPr>
              <w:keepNext/>
              <w:keepLines/>
              <w:spacing w:after="0" w:line="240" w:lineRule="auto"/>
              <w:rPr>
                <w:rFonts w:eastAsia="Times New Roman" w:cstheme="minorHAnsi"/>
                <w:b/>
                <w:bCs/>
                <w:i/>
                <w:iCs/>
                <w:color w:val="000000"/>
                <w:sz w:val="20"/>
                <w:szCs w:val="20"/>
                <w:lang w:eastAsia="en-AU"/>
              </w:rPr>
            </w:pPr>
            <w:r w:rsidRPr="001E44F9">
              <w:rPr>
                <w:rFonts w:eastAsia="Times New Roman" w:cstheme="minorHAnsi"/>
                <w:b/>
                <w:bCs/>
                <w:i/>
                <w:iCs/>
                <w:color w:val="000000"/>
                <w:sz w:val="20"/>
                <w:szCs w:val="20"/>
                <w:lang w:eastAsia="en-AU"/>
              </w:rPr>
              <w:t>Dollars per capita</w:t>
            </w:r>
          </w:p>
        </w:tc>
        <w:tc>
          <w:tcPr>
            <w:tcW w:w="778" w:type="dxa"/>
            <w:tcBorders>
              <w:top w:val="nil"/>
              <w:left w:val="nil"/>
              <w:bottom w:val="nil"/>
              <w:right w:val="nil"/>
            </w:tcBorders>
            <w:noWrap/>
            <w:vAlign w:val="bottom"/>
          </w:tcPr>
          <w:p w14:paraId="493F8B90" w14:textId="77777777" w:rsidR="001E44F9" w:rsidRPr="001E44F9" w:rsidRDefault="001E44F9" w:rsidP="00D835E0">
            <w:pPr>
              <w:keepNext/>
              <w:keepLines/>
              <w:spacing w:after="0" w:line="240" w:lineRule="auto"/>
              <w:jc w:val="right"/>
              <w:rPr>
                <w:rFonts w:eastAsia="Times New Roman" w:cstheme="minorHAnsi"/>
                <w:color w:val="000000"/>
                <w:sz w:val="20"/>
                <w:szCs w:val="20"/>
                <w:lang w:eastAsia="en-AU"/>
              </w:rPr>
            </w:pPr>
          </w:p>
        </w:tc>
        <w:tc>
          <w:tcPr>
            <w:tcW w:w="778" w:type="dxa"/>
            <w:tcBorders>
              <w:top w:val="nil"/>
              <w:left w:val="nil"/>
              <w:bottom w:val="nil"/>
              <w:right w:val="nil"/>
            </w:tcBorders>
            <w:noWrap/>
            <w:vAlign w:val="bottom"/>
          </w:tcPr>
          <w:p w14:paraId="25D9E0DD" w14:textId="77777777" w:rsidR="001E44F9" w:rsidRPr="001E44F9" w:rsidRDefault="001E44F9" w:rsidP="00D835E0">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3294580D" w14:textId="77777777" w:rsidR="001E44F9" w:rsidRPr="001E44F9" w:rsidRDefault="001E44F9" w:rsidP="00D835E0">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0002B56E" w14:textId="77777777" w:rsidR="001E44F9" w:rsidRPr="001E44F9" w:rsidRDefault="001E44F9" w:rsidP="00D835E0">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02F6F41D" w14:textId="77777777" w:rsidR="001E44F9" w:rsidRPr="001E44F9" w:rsidRDefault="001E44F9" w:rsidP="00D835E0">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56FFA406" w14:textId="77777777" w:rsidR="001E44F9" w:rsidRPr="001E44F9" w:rsidRDefault="001E44F9" w:rsidP="00D835E0">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2844574B" w14:textId="77777777" w:rsidR="001E44F9" w:rsidRPr="001E44F9" w:rsidRDefault="001E44F9" w:rsidP="00D835E0">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60D592D7" w14:textId="77777777" w:rsidR="001E44F9" w:rsidRPr="001E44F9" w:rsidRDefault="001E44F9" w:rsidP="00D835E0">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7C6F1D97" w14:textId="77777777" w:rsidR="001E44F9" w:rsidRPr="001E44F9" w:rsidRDefault="001E44F9" w:rsidP="00D835E0">
            <w:pPr>
              <w:keepNext/>
              <w:keepLines/>
              <w:spacing w:after="0" w:line="240" w:lineRule="auto"/>
              <w:jc w:val="right"/>
              <w:rPr>
                <w:rFonts w:eastAsia="Times New Roman" w:cstheme="minorHAnsi"/>
                <w:color w:val="000000"/>
                <w:sz w:val="20"/>
                <w:szCs w:val="20"/>
                <w:lang w:eastAsia="en-AU"/>
              </w:rPr>
            </w:pPr>
          </w:p>
        </w:tc>
      </w:tr>
      <w:tr w:rsidR="00D81769" w:rsidRPr="001E44F9" w14:paraId="42E4F23A" w14:textId="77777777" w:rsidTr="00D21944">
        <w:tc>
          <w:tcPr>
            <w:tcW w:w="2031" w:type="dxa"/>
            <w:tcBorders>
              <w:top w:val="nil"/>
              <w:left w:val="nil"/>
              <w:bottom w:val="nil"/>
              <w:right w:val="nil"/>
            </w:tcBorders>
            <w:noWrap/>
            <w:vAlign w:val="bottom"/>
            <w:hideMark/>
          </w:tcPr>
          <w:p w14:paraId="11411CC0" w14:textId="3EFF8EDE" w:rsidR="00D81769" w:rsidRPr="001E44F9" w:rsidRDefault="00A40D7D" w:rsidP="00D81769">
            <w:pPr>
              <w:keepNext/>
              <w:keepLines/>
              <w:spacing w:after="0" w:line="240" w:lineRule="auto"/>
              <w:rPr>
                <w:rFonts w:eastAsia="Times New Roman" w:cstheme="minorHAnsi"/>
                <w:color w:val="000000"/>
                <w:sz w:val="20"/>
                <w:szCs w:val="20"/>
                <w:lang w:eastAsia="en-AU"/>
              </w:rPr>
            </w:pPr>
            <w:r>
              <w:rPr>
                <w:rFonts w:eastAsia="Times New Roman" w:cstheme="minorHAnsi"/>
                <w:color w:val="000000"/>
                <w:sz w:val="20"/>
                <w:szCs w:val="20"/>
                <w:lang w:eastAsia="en-AU"/>
              </w:rPr>
              <w:t xml:space="preserve">Lift to stronger </w:t>
            </w:r>
            <w:r w:rsidR="00D81769" w:rsidRPr="001E44F9">
              <w:rPr>
                <w:rFonts w:eastAsia="Times New Roman" w:cstheme="minorHAnsi"/>
                <w:color w:val="000000"/>
                <w:sz w:val="20"/>
                <w:szCs w:val="20"/>
                <w:lang w:eastAsia="en-AU"/>
              </w:rPr>
              <w:t>state</w:t>
            </w:r>
          </w:p>
        </w:tc>
        <w:tc>
          <w:tcPr>
            <w:tcW w:w="778" w:type="dxa"/>
            <w:tcBorders>
              <w:top w:val="nil"/>
              <w:left w:val="nil"/>
              <w:bottom w:val="nil"/>
              <w:right w:val="nil"/>
            </w:tcBorders>
            <w:noWrap/>
            <w:vAlign w:val="bottom"/>
            <w:hideMark/>
          </w:tcPr>
          <w:p w14:paraId="09F8A0E2" w14:textId="3FC8D520"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94</w:t>
            </w:r>
          </w:p>
        </w:tc>
        <w:tc>
          <w:tcPr>
            <w:tcW w:w="778" w:type="dxa"/>
            <w:tcBorders>
              <w:top w:val="nil"/>
              <w:left w:val="nil"/>
              <w:bottom w:val="nil"/>
              <w:right w:val="nil"/>
            </w:tcBorders>
            <w:noWrap/>
            <w:vAlign w:val="bottom"/>
            <w:hideMark/>
          </w:tcPr>
          <w:p w14:paraId="2240BB3F" w14:textId="52B6C342"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0</w:t>
            </w:r>
          </w:p>
        </w:tc>
        <w:tc>
          <w:tcPr>
            <w:tcW w:w="777" w:type="dxa"/>
            <w:tcBorders>
              <w:top w:val="nil"/>
              <w:left w:val="nil"/>
              <w:bottom w:val="nil"/>
              <w:right w:val="nil"/>
            </w:tcBorders>
            <w:noWrap/>
            <w:vAlign w:val="bottom"/>
            <w:hideMark/>
          </w:tcPr>
          <w:p w14:paraId="285C1BC2" w14:textId="2E718D6B"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390</w:t>
            </w:r>
          </w:p>
        </w:tc>
        <w:tc>
          <w:tcPr>
            <w:tcW w:w="777" w:type="dxa"/>
            <w:tcBorders>
              <w:top w:val="nil"/>
              <w:left w:val="nil"/>
              <w:bottom w:val="nil"/>
              <w:right w:val="nil"/>
            </w:tcBorders>
            <w:noWrap/>
            <w:vAlign w:val="bottom"/>
            <w:hideMark/>
          </w:tcPr>
          <w:p w14:paraId="70A199F8" w14:textId="3C6D528F"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0</w:t>
            </w:r>
          </w:p>
        </w:tc>
        <w:tc>
          <w:tcPr>
            <w:tcW w:w="777" w:type="dxa"/>
            <w:tcBorders>
              <w:top w:val="nil"/>
              <w:left w:val="nil"/>
              <w:bottom w:val="nil"/>
              <w:right w:val="nil"/>
            </w:tcBorders>
            <w:noWrap/>
            <w:vAlign w:val="bottom"/>
            <w:hideMark/>
          </w:tcPr>
          <w:p w14:paraId="029CBDA7" w14:textId="612C73B4"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1,218</w:t>
            </w:r>
          </w:p>
        </w:tc>
        <w:tc>
          <w:tcPr>
            <w:tcW w:w="777" w:type="dxa"/>
            <w:tcBorders>
              <w:top w:val="nil"/>
              <w:left w:val="nil"/>
              <w:bottom w:val="nil"/>
              <w:right w:val="nil"/>
            </w:tcBorders>
            <w:noWrap/>
            <w:vAlign w:val="bottom"/>
            <w:hideMark/>
          </w:tcPr>
          <w:p w14:paraId="52245B33" w14:textId="4B987C0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2,982</w:t>
            </w:r>
          </w:p>
        </w:tc>
        <w:tc>
          <w:tcPr>
            <w:tcW w:w="777" w:type="dxa"/>
            <w:tcBorders>
              <w:top w:val="nil"/>
              <w:left w:val="nil"/>
              <w:bottom w:val="nil"/>
              <w:right w:val="nil"/>
            </w:tcBorders>
            <w:noWrap/>
            <w:vAlign w:val="bottom"/>
            <w:hideMark/>
          </w:tcPr>
          <w:p w14:paraId="57CBA1D3" w14:textId="591430C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688</w:t>
            </w:r>
          </w:p>
        </w:tc>
        <w:tc>
          <w:tcPr>
            <w:tcW w:w="777" w:type="dxa"/>
            <w:tcBorders>
              <w:top w:val="nil"/>
              <w:left w:val="nil"/>
              <w:bottom w:val="nil"/>
              <w:right w:val="nil"/>
            </w:tcBorders>
            <w:noWrap/>
            <w:vAlign w:val="bottom"/>
            <w:hideMark/>
          </w:tcPr>
          <w:p w14:paraId="3A0BF485" w14:textId="1484868E"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11,142</w:t>
            </w:r>
          </w:p>
        </w:tc>
        <w:tc>
          <w:tcPr>
            <w:tcW w:w="777" w:type="dxa"/>
            <w:tcBorders>
              <w:top w:val="nil"/>
              <w:left w:val="nil"/>
              <w:bottom w:val="nil"/>
              <w:right w:val="nil"/>
            </w:tcBorders>
            <w:noWrap/>
            <w:vAlign w:val="bottom"/>
            <w:hideMark/>
          </w:tcPr>
          <w:p w14:paraId="77B05620" w14:textId="7093063D"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381</w:t>
            </w:r>
          </w:p>
        </w:tc>
      </w:tr>
      <w:tr w:rsidR="00D81769" w:rsidRPr="001E44F9" w14:paraId="6FBA9ACA" w14:textId="77777777" w:rsidTr="000F51F7">
        <w:tc>
          <w:tcPr>
            <w:tcW w:w="2031" w:type="dxa"/>
            <w:tcBorders>
              <w:top w:val="nil"/>
              <w:left w:val="nil"/>
              <w:bottom w:val="nil"/>
              <w:right w:val="nil"/>
            </w:tcBorders>
            <w:noWrap/>
            <w:vAlign w:val="bottom"/>
            <w:hideMark/>
          </w:tcPr>
          <w:p w14:paraId="642D646C" w14:textId="77777777" w:rsidR="00D81769" w:rsidRPr="001E44F9" w:rsidRDefault="00D81769" w:rsidP="00D81769">
            <w:pPr>
              <w:keepNext/>
              <w:keepLines/>
              <w:spacing w:after="0" w:line="240" w:lineRule="auto"/>
              <w:rPr>
                <w:rFonts w:eastAsia="Times New Roman" w:cstheme="minorHAnsi"/>
                <w:color w:val="232B39"/>
                <w:sz w:val="20"/>
                <w:szCs w:val="20"/>
                <w:lang w:eastAsia="en-AU"/>
              </w:rPr>
            </w:pPr>
            <w:r w:rsidRPr="001E44F9">
              <w:rPr>
                <w:rFonts w:eastAsia="Times New Roman" w:cstheme="minorHAnsi"/>
                <w:color w:val="232B39"/>
                <w:sz w:val="20"/>
                <w:szCs w:val="20"/>
                <w:lang w:eastAsia="en-AU"/>
              </w:rPr>
              <w:t>EPC balance</w:t>
            </w:r>
          </w:p>
        </w:tc>
        <w:tc>
          <w:tcPr>
            <w:tcW w:w="778" w:type="dxa"/>
            <w:tcBorders>
              <w:top w:val="nil"/>
              <w:left w:val="nil"/>
              <w:bottom w:val="nil"/>
              <w:right w:val="nil"/>
            </w:tcBorders>
            <w:noWrap/>
            <w:hideMark/>
          </w:tcPr>
          <w:p w14:paraId="3C727CC5" w14:textId="218CEBDE"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8" w:type="dxa"/>
            <w:tcBorders>
              <w:top w:val="nil"/>
              <w:left w:val="nil"/>
              <w:bottom w:val="nil"/>
              <w:right w:val="nil"/>
            </w:tcBorders>
            <w:noWrap/>
            <w:hideMark/>
          </w:tcPr>
          <w:p w14:paraId="0F295CDF" w14:textId="03DD969F"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7" w:type="dxa"/>
            <w:tcBorders>
              <w:top w:val="nil"/>
              <w:left w:val="nil"/>
              <w:bottom w:val="nil"/>
              <w:right w:val="nil"/>
            </w:tcBorders>
            <w:noWrap/>
            <w:hideMark/>
          </w:tcPr>
          <w:p w14:paraId="40DC9F8B" w14:textId="6BC501D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7" w:type="dxa"/>
            <w:tcBorders>
              <w:top w:val="nil"/>
              <w:left w:val="nil"/>
              <w:bottom w:val="nil"/>
              <w:right w:val="nil"/>
            </w:tcBorders>
            <w:noWrap/>
            <w:hideMark/>
          </w:tcPr>
          <w:p w14:paraId="6AE16ABD" w14:textId="18C6836B"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7" w:type="dxa"/>
            <w:tcBorders>
              <w:top w:val="nil"/>
              <w:left w:val="nil"/>
              <w:bottom w:val="nil"/>
              <w:right w:val="nil"/>
            </w:tcBorders>
            <w:noWrap/>
            <w:hideMark/>
          </w:tcPr>
          <w:p w14:paraId="64C8CD4B" w14:textId="76FDDAE6"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7" w:type="dxa"/>
            <w:tcBorders>
              <w:top w:val="nil"/>
              <w:left w:val="nil"/>
              <w:bottom w:val="nil"/>
              <w:right w:val="nil"/>
            </w:tcBorders>
            <w:noWrap/>
            <w:hideMark/>
          </w:tcPr>
          <w:p w14:paraId="0678A12C" w14:textId="039691C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7" w:type="dxa"/>
            <w:tcBorders>
              <w:top w:val="nil"/>
              <w:left w:val="nil"/>
              <w:bottom w:val="nil"/>
              <w:right w:val="nil"/>
            </w:tcBorders>
            <w:noWrap/>
            <w:hideMark/>
          </w:tcPr>
          <w:p w14:paraId="5CCBD02D" w14:textId="5D1ED8E5"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7" w:type="dxa"/>
            <w:tcBorders>
              <w:top w:val="nil"/>
              <w:left w:val="nil"/>
              <w:bottom w:val="nil"/>
              <w:right w:val="nil"/>
            </w:tcBorders>
            <w:noWrap/>
            <w:hideMark/>
          </w:tcPr>
          <w:p w14:paraId="11FE3B39" w14:textId="0A4A2D2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7" w:type="dxa"/>
            <w:tcBorders>
              <w:top w:val="nil"/>
              <w:left w:val="nil"/>
              <w:bottom w:val="nil"/>
              <w:right w:val="nil"/>
            </w:tcBorders>
            <w:noWrap/>
            <w:hideMark/>
          </w:tcPr>
          <w:p w14:paraId="6132AA42" w14:textId="1E6A238D"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r>
      <w:tr w:rsidR="00D81769" w:rsidRPr="001E44F9" w14:paraId="42DDD0DD" w14:textId="77777777" w:rsidTr="000F51F7">
        <w:tc>
          <w:tcPr>
            <w:tcW w:w="2031" w:type="dxa"/>
            <w:tcBorders>
              <w:top w:val="nil"/>
              <w:left w:val="nil"/>
              <w:bottom w:val="nil"/>
              <w:right w:val="nil"/>
            </w:tcBorders>
            <w:noWrap/>
            <w:vAlign w:val="bottom"/>
            <w:hideMark/>
          </w:tcPr>
          <w:p w14:paraId="64D1180A" w14:textId="77777777" w:rsidR="00D81769" w:rsidRPr="001E44F9" w:rsidRDefault="00D81769" w:rsidP="00D8176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nil"/>
              <w:right w:val="nil"/>
            </w:tcBorders>
            <w:noWrap/>
            <w:hideMark/>
          </w:tcPr>
          <w:p w14:paraId="44941DC3" w14:textId="59FB96D2"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2,593</w:t>
            </w:r>
          </w:p>
        </w:tc>
        <w:tc>
          <w:tcPr>
            <w:tcW w:w="778" w:type="dxa"/>
            <w:tcBorders>
              <w:top w:val="nil"/>
              <w:left w:val="nil"/>
              <w:bottom w:val="nil"/>
              <w:right w:val="nil"/>
            </w:tcBorders>
            <w:noWrap/>
            <w:hideMark/>
          </w:tcPr>
          <w:p w14:paraId="01468B6C" w14:textId="60B78474"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7" w:type="dxa"/>
            <w:tcBorders>
              <w:top w:val="nil"/>
              <w:left w:val="nil"/>
              <w:bottom w:val="nil"/>
              <w:right w:val="nil"/>
            </w:tcBorders>
            <w:noWrap/>
            <w:hideMark/>
          </w:tcPr>
          <w:p w14:paraId="0A5F6FF3" w14:textId="5EF56E41"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2,889</w:t>
            </w:r>
          </w:p>
        </w:tc>
        <w:tc>
          <w:tcPr>
            <w:tcW w:w="777" w:type="dxa"/>
            <w:tcBorders>
              <w:top w:val="nil"/>
              <w:left w:val="nil"/>
              <w:bottom w:val="nil"/>
              <w:right w:val="nil"/>
            </w:tcBorders>
            <w:noWrap/>
            <w:hideMark/>
          </w:tcPr>
          <w:p w14:paraId="0A567C39" w14:textId="2064244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2,499</w:t>
            </w:r>
          </w:p>
        </w:tc>
        <w:tc>
          <w:tcPr>
            <w:tcW w:w="777" w:type="dxa"/>
            <w:tcBorders>
              <w:top w:val="nil"/>
              <w:left w:val="nil"/>
              <w:bottom w:val="nil"/>
              <w:right w:val="nil"/>
            </w:tcBorders>
            <w:noWrap/>
            <w:hideMark/>
          </w:tcPr>
          <w:p w14:paraId="32E84580" w14:textId="27DA4C40"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3,717</w:t>
            </w:r>
          </w:p>
        </w:tc>
        <w:tc>
          <w:tcPr>
            <w:tcW w:w="777" w:type="dxa"/>
            <w:tcBorders>
              <w:top w:val="nil"/>
              <w:left w:val="nil"/>
              <w:bottom w:val="nil"/>
              <w:right w:val="nil"/>
            </w:tcBorders>
            <w:noWrap/>
            <w:hideMark/>
          </w:tcPr>
          <w:p w14:paraId="13BF16D5" w14:textId="6D0C5938"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5,480</w:t>
            </w:r>
          </w:p>
        </w:tc>
        <w:tc>
          <w:tcPr>
            <w:tcW w:w="777" w:type="dxa"/>
            <w:tcBorders>
              <w:top w:val="nil"/>
              <w:left w:val="nil"/>
              <w:bottom w:val="nil"/>
              <w:right w:val="nil"/>
            </w:tcBorders>
            <w:noWrap/>
            <w:hideMark/>
          </w:tcPr>
          <w:p w14:paraId="24DBA49D" w14:textId="3EBC28E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3,187</w:t>
            </w:r>
          </w:p>
        </w:tc>
        <w:tc>
          <w:tcPr>
            <w:tcW w:w="777" w:type="dxa"/>
            <w:tcBorders>
              <w:top w:val="nil"/>
              <w:left w:val="nil"/>
              <w:bottom w:val="nil"/>
              <w:right w:val="nil"/>
            </w:tcBorders>
            <w:noWrap/>
            <w:hideMark/>
          </w:tcPr>
          <w:p w14:paraId="1946D1D9" w14:textId="26146796"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13,641</w:t>
            </w:r>
          </w:p>
        </w:tc>
        <w:tc>
          <w:tcPr>
            <w:tcW w:w="777" w:type="dxa"/>
            <w:tcBorders>
              <w:top w:val="nil"/>
              <w:left w:val="nil"/>
              <w:bottom w:val="nil"/>
              <w:right w:val="nil"/>
            </w:tcBorders>
            <w:noWrap/>
            <w:hideMark/>
          </w:tcPr>
          <w:p w14:paraId="4CED3382" w14:textId="01DEEF6E"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2,879</w:t>
            </w:r>
          </w:p>
        </w:tc>
      </w:tr>
      <w:tr w:rsidR="00D81769" w:rsidRPr="001E44F9" w14:paraId="657367D0" w14:textId="77777777" w:rsidTr="00C90EAD">
        <w:tc>
          <w:tcPr>
            <w:tcW w:w="2031" w:type="dxa"/>
            <w:tcBorders>
              <w:top w:val="nil"/>
              <w:left w:val="nil"/>
              <w:bottom w:val="nil"/>
              <w:right w:val="nil"/>
            </w:tcBorders>
            <w:noWrap/>
            <w:vAlign w:val="bottom"/>
          </w:tcPr>
          <w:p w14:paraId="2FE20727" w14:textId="5A80DCE5" w:rsidR="00D81769" w:rsidRPr="00D835E0" w:rsidRDefault="00D81769" w:rsidP="00D81769">
            <w:pPr>
              <w:keepNext/>
              <w:keepLines/>
              <w:spacing w:after="0" w:line="240" w:lineRule="auto"/>
              <w:rPr>
                <w:rFonts w:eastAsia="Times New Roman" w:cstheme="minorHAnsi"/>
                <w:b/>
                <w:bCs/>
                <w:i/>
                <w:iCs/>
                <w:color w:val="000000"/>
                <w:sz w:val="20"/>
                <w:szCs w:val="20"/>
                <w:lang w:eastAsia="en-AU"/>
              </w:rPr>
            </w:pPr>
            <w:r w:rsidRPr="00D835E0">
              <w:rPr>
                <w:rFonts w:eastAsia="Times New Roman" w:cstheme="minorHAnsi"/>
                <w:b/>
                <w:bCs/>
                <w:i/>
                <w:iCs/>
                <w:color w:val="000000"/>
                <w:sz w:val="20"/>
                <w:szCs w:val="20"/>
                <w:lang w:eastAsia="en-AU"/>
              </w:rPr>
              <w:t>Dollars million</w:t>
            </w:r>
          </w:p>
        </w:tc>
        <w:tc>
          <w:tcPr>
            <w:tcW w:w="778" w:type="dxa"/>
            <w:tcBorders>
              <w:top w:val="nil"/>
              <w:left w:val="nil"/>
              <w:bottom w:val="nil"/>
              <w:right w:val="nil"/>
            </w:tcBorders>
            <w:noWrap/>
          </w:tcPr>
          <w:p w14:paraId="0D391F90"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8" w:type="dxa"/>
            <w:tcBorders>
              <w:top w:val="nil"/>
              <w:left w:val="nil"/>
              <w:bottom w:val="nil"/>
              <w:right w:val="nil"/>
            </w:tcBorders>
            <w:noWrap/>
          </w:tcPr>
          <w:p w14:paraId="637C9A39"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3E355E6A"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2073DCF4"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17F04B51"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7886319F"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4F2AA0BD"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316555CB"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17990C23"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r>
      <w:tr w:rsidR="00D81769" w:rsidRPr="001E44F9" w14:paraId="4BCCBEB5" w14:textId="77777777" w:rsidTr="002763E6">
        <w:tc>
          <w:tcPr>
            <w:tcW w:w="2031" w:type="dxa"/>
            <w:tcBorders>
              <w:top w:val="nil"/>
              <w:left w:val="nil"/>
              <w:bottom w:val="nil"/>
              <w:right w:val="nil"/>
            </w:tcBorders>
            <w:noWrap/>
            <w:vAlign w:val="bottom"/>
            <w:hideMark/>
          </w:tcPr>
          <w:p w14:paraId="0EC05130" w14:textId="77777777" w:rsidR="00D81769" w:rsidRPr="001E44F9" w:rsidRDefault="00D81769" w:rsidP="00D8176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nil"/>
              <w:right w:val="nil"/>
            </w:tcBorders>
            <w:noWrap/>
            <w:hideMark/>
          </w:tcPr>
          <w:p w14:paraId="02F7688C" w14:textId="280EE14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20,992</w:t>
            </w:r>
          </w:p>
        </w:tc>
        <w:tc>
          <w:tcPr>
            <w:tcW w:w="778" w:type="dxa"/>
            <w:tcBorders>
              <w:top w:val="nil"/>
              <w:left w:val="nil"/>
              <w:bottom w:val="nil"/>
              <w:right w:val="nil"/>
            </w:tcBorders>
            <w:noWrap/>
            <w:hideMark/>
          </w:tcPr>
          <w:p w14:paraId="6872689F" w14:textId="56EBEBCF"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16,392</w:t>
            </w:r>
          </w:p>
        </w:tc>
        <w:tc>
          <w:tcPr>
            <w:tcW w:w="777" w:type="dxa"/>
            <w:tcBorders>
              <w:top w:val="nil"/>
              <w:left w:val="nil"/>
              <w:bottom w:val="nil"/>
              <w:right w:val="nil"/>
            </w:tcBorders>
            <w:noWrap/>
            <w:hideMark/>
          </w:tcPr>
          <w:p w14:paraId="08248A96" w14:textId="3CDE824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15,211</w:t>
            </w:r>
          </w:p>
        </w:tc>
        <w:tc>
          <w:tcPr>
            <w:tcW w:w="777" w:type="dxa"/>
            <w:tcBorders>
              <w:top w:val="nil"/>
              <w:left w:val="nil"/>
              <w:bottom w:val="nil"/>
              <w:right w:val="nil"/>
            </w:tcBorders>
            <w:noWrap/>
            <w:hideMark/>
          </w:tcPr>
          <w:p w14:paraId="7CE55968" w14:textId="1B57A090"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6,902</w:t>
            </w:r>
          </w:p>
        </w:tc>
        <w:tc>
          <w:tcPr>
            <w:tcW w:w="777" w:type="dxa"/>
            <w:tcBorders>
              <w:top w:val="nil"/>
              <w:left w:val="nil"/>
              <w:bottom w:val="nil"/>
              <w:right w:val="nil"/>
            </w:tcBorders>
            <w:noWrap/>
            <w:hideMark/>
          </w:tcPr>
          <w:p w14:paraId="05A3DE79" w14:textId="18968538"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6,715</w:t>
            </w:r>
          </w:p>
        </w:tc>
        <w:tc>
          <w:tcPr>
            <w:tcW w:w="777" w:type="dxa"/>
            <w:tcBorders>
              <w:top w:val="nil"/>
              <w:left w:val="nil"/>
              <w:bottom w:val="nil"/>
              <w:right w:val="nil"/>
            </w:tcBorders>
            <w:noWrap/>
            <w:hideMark/>
          </w:tcPr>
          <w:p w14:paraId="7A9A8CD0" w14:textId="3CCFEFC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3,123</w:t>
            </w:r>
          </w:p>
        </w:tc>
        <w:tc>
          <w:tcPr>
            <w:tcW w:w="777" w:type="dxa"/>
            <w:tcBorders>
              <w:top w:val="nil"/>
              <w:left w:val="nil"/>
              <w:bottom w:val="nil"/>
              <w:right w:val="nil"/>
            </w:tcBorders>
            <w:noWrap/>
            <w:hideMark/>
          </w:tcPr>
          <w:p w14:paraId="161904FF" w14:textId="4CBFAB26"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1,445</w:t>
            </w:r>
          </w:p>
        </w:tc>
        <w:tc>
          <w:tcPr>
            <w:tcW w:w="777" w:type="dxa"/>
            <w:tcBorders>
              <w:top w:val="nil"/>
              <w:left w:val="nil"/>
              <w:bottom w:val="nil"/>
              <w:right w:val="nil"/>
            </w:tcBorders>
            <w:noWrap/>
            <w:hideMark/>
          </w:tcPr>
          <w:p w14:paraId="58E160CF" w14:textId="0AAAA8D5"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3,401</w:t>
            </w:r>
          </w:p>
        </w:tc>
        <w:tc>
          <w:tcPr>
            <w:tcW w:w="777" w:type="dxa"/>
            <w:tcBorders>
              <w:top w:val="nil"/>
              <w:left w:val="nil"/>
              <w:bottom w:val="nil"/>
              <w:right w:val="nil"/>
            </w:tcBorders>
            <w:noWrap/>
            <w:hideMark/>
          </w:tcPr>
          <w:p w14:paraId="594BCB8D" w14:textId="4FF3F032"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74,181</w:t>
            </w:r>
          </w:p>
        </w:tc>
      </w:tr>
      <w:tr w:rsidR="00D81769" w:rsidRPr="001E44F9" w14:paraId="40244629" w14:textId="77777777" w:rsidTr="00D81769">
        <w:tc>
          <w:tcPr>
            <w:tcW w:w="2031" w:type="dxa"/>
            <w:tcBorders>
              <w:top w:val="nil"/>
              <w:left w:val="nil"/>
              <w:bottom w:val="nil"/>
              <w:right w:val="nil"/>
            </w:tcBorders>
            <w:noWrap/>
            <w:vAlign w:val="bottom"/>
          </w:tcPr>
          <w:p w14:paraId="1FC931E0" w14:textId="77777777" w:rsidR="00D81769" w:rsidRPr="001E44F9" w:rsidRDefault="00D81769" w:rsidP="00C06EA3">
            <w:pPr>
              <w:keepNext/>
              <w:keepLines/>
              <w:spacing w:before="60" w:after="0" w:line="240" w:lineRule="auto"/>
              <w:rPr>
                <w:rFonts w:eastAsia="Times New Roman" w:cstheme="minorHAnsi"/>
                <w:color w:val="000000"/>
                <w:sz w:val="20"/>
                <w:szCs w:val="20"/>
                <w:lang w:eastAsia="en-AU"/>
              </w:rPr>
            </w:pPr>
            <w:r>
              <w:rPr>
                <w:rFonts w:ascii="Calibri" w:eastAsia="Times New Roman" w:hAnsi="Calibri" w:cs="Calibri"/>
                <w:b/>
                <w:bCs/>
                <w:sz w:val="20"/>
                <w:szCs w:val="20"/>
                <w:lang w:eastAsia="en-AU"/>
              </w:rPr>
              <w:t>2022–23</w:t>
            </w:r>
          </w:p>
        </w:tc>
        <w:tc>
          <w:tcPr>
            <w:tcW w:w="778" w:type="dxa"/>
            <w:tcBorders>
              <w:top w:val="nil"/>
              <w:left w:val="nil"/>
              <w:bottom w:val="nil"/>
              <w:right w:val="nil"/>
            </w:tcBorders>
            <w:vAlign w:val="bottom"/>
          </w:tcPr>
          <w:p w14:paraId="32C73829" w14:textId="1C6D14F1" w:rsidR="00D81769" w:rsidRPr="001E44F9" w:rsidRDefault="00D81769" w:rsidP="00C06EA3">
            <w:pPr>
              <w:keepNext/>
              <w:keepLines/>
              <w:spacing w:before="60" w:after="0" w:line="240" w:lineRule="auto"/>
              <w:rPr>
                <w:rFonts w:eastAsia="Times New Roman" w:cstheme="minorHAnsi"/>
                <w:color w:val="000000"/>
                <w:sz w:val="20"/>
                <w:szCs w:val="20"/>
                <w:lang w:eastAsia="en-AU"/>
              </w:rPr>
            </w:pPr>
          </w:p>
        </w:tc>
        <w:tc>
          <w:tcPr>
            <w:tcW w:w="778" w:type="dxa"/>
            <w:tcBorders>
              <w:top w:val="nil"/>
              <w:left w:val="nil"/>
              <w:bottom w:val="nil"/>
              <w:right w:val="nil"/>
            </w:tcBorders>
            <w:noWrap/>
            <w:vAlign w:val="bottom"/>
          </w:tcPr>
          <w:p w14:paraId="1FC23D7C" w14:textId="77777777" w:rsidR="00D81769" w:rsidRPr="001E44F9" w:rsidRDefault="00D81769" w:rsidP="00C06EA3">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79BD878C" w14:textId="77777777" w:rsidR="00D81769" w:rsidRPr="001E44F9" w:rsidRDefault="00D81769" w:rsidP="00C06EA3">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77060D54" w14:textId="77777777" w:rsidR="00D81769" w:rsidRPr="001E44F9" w:rsidRDefault="00D81769" w:rsidP="00C06EA3">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3E3A38F1" w14:textId="77777777" w:rsidR="00D81769" w:rsidRPr="001E44F9" w:rsidRDefault="00D81769" w:rsidP="00C06EA3">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5AA73EE7" w14:textId="77777777" w:rsidR="00D81769" w:rsidRPr="001E44F9" w:rsidRDefault="00D81769" w:rsidP="00C06EA3">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5D251D73" w14:textId="77777777" w:rsidR="00D81769" w:rsidRPr="001E44F9" w:rsidRDefault="00D81769" w:rsidP="00C06EA3">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73E7B671" w14:textId="77777777" w:rsidR="00D81769" w:rsidRPr="001E44F9" w:rsidRDefault="00D81769" w:rsidP="00C06EA3">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1B4EFBF2" w14:textId="77777777" w:rsidR="00D81769" w:rsidRPr="001E44F9" w:rsidRDefault="00D81769" w:rsidP="00C06EA3">
            <w:pPr>
              <w:keepNext/>
              <w:keepLines/>
              <w:spacing w:before="60" w:after="0" w:line="240" w:lineRule="auto"/>
              <w:jc w:val="right"/>
              <w:rPr>
                <w:rFonts w:eastAsia="Times New Roman" w:cstheme="minorHAnsi"/>
                <w:color w:val="000000"/>
                <w:sz w:val="20"/>
                <w:szCs w:val="20"/>
                <w:lang w:eastAsia="en-AU"/>
              </w:rPr>
            </w:pPr>
          </w:p>
        </w:tc>
      </w:tr>
      <w:tr w:rsidR="005E509C" w:rsidRPr="001E44F9" w14:paraId="09A83A54" w14:textId="77777777" w:rsidTr="00C06EA3">
        <w:tc>
          <w:tcPr>
            <w:tcW w:w="2031" w:type="dxa"/>
            <w:tcBorders>
              <w:top w:val="nil"/>
              <w:left w:val="nil"/>
              <w:bottom w:val="nil"/>
              <w:right w:val="nil"/>
            </w:tcBorders>
            <w:noWrap/>
            <w:vAlign w:val="bottom"/>
          </w:tcPr>
          <w:p w14:paraId="4AA4652A" w14:textId="77777777" w:rsidR="005E509C" w:rsidRPr="001E44F9" w:rsidRDefault="005E509C" w:rsidP="00C06EA3">
            <w:pPr>
              <w:keepNext/>
              <w:keepLines/>
              <w:spacing w:after="0" w:line="240" w:lineRule="auto"/>
              <w:rPr>
                <w:rFonts w:eastAsia="Times New Roman" w:cstheme="minorHAnsi"/>
                <w:b/>
                <w:bCs/>
                <w:i/>
                <w:iCs/>
                <w:color w:val="000000"/>
                <w:sz w:val="20"/>
                <w:szCs w:val="20"/>
                <w:lang w:eastAsia="en-AU"/>
              </w:rPr>
            </w:pPr>
            <w:r w:rsidRPr="001E44F9">
              <w:rPr>
                <w:rFonts w:eastAsia="Times New Roman" w:cstheme="minorHAnsi"/>
                <w:b/>
                <w:bCs/>
                <w:i/>
                <w:iCs/>
                <w:color w:val="000000"/>
                <w:sz w:val="20"/>
                <w:szCs w:val="20"/>
                <w:lang w:eastAsia="en-AU"/>
              </w:rPr>
              <w:t>Dollars per capita</w:t>
            </w:r>
          </w:p>
        </w:tc>
        <w:tc>
          <w:tcPr>
            <w:tcW w:w="778" w:type="dxa"/>
            <w:tcBorders>
              <w:top w:val="nil"/>
              <w:left w:val="nil"/>
              <w:bottom w:val="nil"/>
              <w:right w:val="nil"/>
            </w:tcBorders>
            <w:noWrap/>
            <w:vAlign w:val="bottom"/>
          </w:tcPr>
          <w:p w14:paraId="1FC9E708" w14:textId="77777777" w:rsidR="005E509C" w:rsidRPr="001E44F9" w:rsidRDefault="005E509C" w:rsidP="00C06EA3">
            <w:pPr>
              <w:keepNext/>
              <w:keepLines/>
              <w:spacing w:after="0" w:line="240" w:lineRule="auto"/>
              <w:jc w:val="right"/>
              <w:rPr>
                <w:rFonts w:eastAsia="Times New Roman" w:cstheme="minorHAnsi"/>
                <w:color w:val="000000"/>
                <w:sz w:val="20"/>
                <w:szCs w:val="20"/>
                <w:lang w:eastAsia="en-AU"/>
              </w:rPr>
            </w:pPr>
          </w:p>
        </w:tc>
        <w:tc>
          <w:tcPr>
            <w:tcW w:w="778" w:type="dxa"/>
            <w:tcBorders>
              <w:top w:val="nil"/>
              <w:left w:val="nil"/>
              <w:bottom w:val="nil"/>
              <w:right w:val="nil"/>
            </w:tcBorders>
            <w:noWrap/>
            <w:vAlign w:val="bottom"/>
          </w:tcPr>
          <w:p w14:paraId="1FB0F187" w14:textId="77777777" w:rsidR="005E509C" w:rsidRPr="001E44F9" w:rsidRDefault="005E509C" w:rsidP="00C06EA3">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622E96CA" w14:textId="77777777" w:rsidR="005E509C" w:rsidRPr="001E44F9" w:rsidRDefault="005E509C" w:rsidP="00C06EA3">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305BBFEA" w14:textId="77777777" w:rsidR="005E509C" w:rsidRPr="001E44F9" w:rsidRDefault="005E509C" w:rsidP="00C06EA3">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4ADE4980" w14:textId="77777777" w:rsidR="005E509C" w:rsidRPr="001E44F9" w:rsidRDefault="005E509C" w:rsidP="00C06EA3">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4CB69701" w14:textId="77777777" w:rsidR="005E509C" w:rsidRPr="001E44F9" w:rsidRDefault="005E509C" w:rsidP="00C06EA3">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13CBE399" w14:textId="77777777" w:rsidR="005E509C" w:rsidRPr="001E44F9" w:rsidRDefault="005E509C" w:rsidP="00C06EA3">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0FE71D15" w14:textId="77777777" w:rsidR="005E509C" w:rsidRPr="001E44F9" w:rsidRDefault="005E509C" w:rsidP="00C06EA3">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vAlign w:val="bottom"/>
          </w:tcPr>
          <w:p w14:paraId="30536075" w14:textId="77777777" w:rsidR="005E509C" w:rsidRPr="001E44F9" w:rsidRDefault="005E509C" w:rsidP="00C06EA3">
            <w:pPr>
              <w:keepNext/>
              <w:keepLines/>
              <w:spacing w:after="0" w:line="240" w:lineRule="auto"/>
              <w:jc w:val="right"/>
              <w:rPr>
                <w:rFonts w:eastAsia="Times New Roman" w:cstheme="minorHAnsi"/>
                <w:color w:val="000000"/>
                <w:sz w:val="20"/>
                <w:szCs w:val="20"/>
                <w:lang w:eastAsia="en-AU"/>
              </w:rPr>
            </w:pPr>
          </w:p>
        </w:tc>
      </w:tr>
      <w:tr w:rsidR="00D81769" w:rsidRPr="001E44F9" w14:paraId="2FBA8636" w14:textId="77777777" w:rsidTr="00D21944">
        <w:tc>
          <w:tcPr>
            <w:tcW w:w="2031" w:type="dxa"/>
            <w:tcBorders>
              <w:top w:val="nil"/>
              <w:left w:val="nil"/>
              <w:bottom w:val="nil"/>
              <w:right w:val="nil"/>
            </w:tcBorders>
            <w:noWrap/>
            <w:vAlign w:val="bottom"/>
            <w:hideMark/>
          </w:tcPr>
          <w:p w14:paraId="15D2697B" w14:textId="022BAC71" w:rsidR="00D81769" w:rsidRPr="001E44F9" w:rsidRDefault="00D81769" w:rsidP="00D8176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Lift to stronge</w:t>
            </w:r>
            <w:r w:rsidR="00A40D7D">
              <w:rPr>
                <w:rFonts w:eastAsia="Times New Roman" w:cstheme="minorHAnsi"/>
                <w:color w:val="000000"/>
                <w:sz w:val="20"/>
                <w:szCs w:val="20"/>
                <w:lang w:eastAsia="en-AU"/>
              </w:rPr>
              <w:t>r</w:t>
            </w:r>
            <w:r w:rsidRPr="001E44F9">
              <w:rPr>
                <w:rFonts w:eastAsia="Times New Roman" w:cstheme="minorHAnsi"/>
                <w:color w:val="000000"/>
                <w:sz w:val="20"/>
                <w:szCs w:val="20"/>
                <w:lang w:eastAsia="en-AU"/>
              </w:rPr>
              <w:t xml:space="preserve"> state</w:t>
            </w:r>
          </w:p>
        </w:tc>
        <w:tc>
          <w:tcPr>
            <w:tcW w:w="778" w:type="dxa"/>
            <w:tcBorders>
              <w:top w:val="nil"/>
              <w:left w:val="nil"/>
              <w:bottom w:val="nil"/>
              <w:right w:val="nil"/>
            </w:tcBorders>
            <w:noWrap/>
            <w:vAlign w:val="bottom"/>
            <w:hideMark/>
          </w:tcPr>
          <w:p w14:paraId="442559AB" w14:textId="57601E84"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288</w:t>
            </w:r>
          </w:p>
        </w:tc>
        <w:tc>
          <w:tcPr>
            <w:tcW w:w="778" w:type="dxa"/>
            <w:tcBorders>
              <w:top w:val="nil"/>
              <w:left w:val="nil"/>
              <w:bottom w:val="nil"/>
              <w:right w:val="nil"/>
            </w:tcBorders>
            <w:noWrap/>
            <w:vAlign w:val="bottom"/>
            <w:hideMark/>
          </w:tcPr>
          <w:p w14:paraId="67EDC19F" w14:textId="44ADF8B2"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0</w:t>
            </w:r>
          </w:p>
        </w:tc>
        <w:tc>
          <w:tcPr>
            <w:tcW w:w="777" w:type="dxa"/>
            <w:tcBorders>
              <w:top w:val="nil"/>
              <w:left w:val="nil"/>
              <w:bottom w:val="nil"/>
              <w:right w:val="nil"/>
            </w:tcBorders>
            <w:noWrap/>
            <w:vAlign w:val="bottom"/>
            <w:hideMark/>
          </w:tcPr>
          <w:p w14:paraId="2729DC10" w14:textId="3D12156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548</w:t>
            </w:r>
          </w:p>
        </w:tc>
        <w:tc>
          <w:tcPr>
            <w:tcW w:w="777" w:type="dxa"/>
            <w:tcBorders>
              <w:top w:val="nil"/>
              <w:left w:val="nil"/>
              <w:bottom w:val="nil"/>
              <w:right w:val="nil"/>
            </w:tcBorders>
            <w:noWrap/>
            <w:vAlign w:val="bottom"/>
            <w:hideMark/>
          </w:tcPr>
          <w:p w14:paraId="0BEC097D" w14:textId="0686306B"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0</w:t>
            </w:r>
          </w:p>
        </w:tc>
        <w:tc>
          <w:tcPr>
            <w:tcW w:w="777" w:type="dxa"/>
            <w:tcBorders>
              <w:top w:val="nil"/>
              <w:left w:val="nil"/>
              <w:bottom w:val="nil"/>
              <w:right w:val="nil"/>
            </w:tcBorders>
            <w:noWrap/>
            <w:vAlign w:val="bottom"/>
            <w:hideMark/>
          </w:tcPr>
          <w:p w14:paraId="7934B24F" w14:textId="3A69168E"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1,331</w:t>
            </w:r>
          </w:p>
        </w:tc>
        <w:tc>
          <w:tcPr>
            <w:tcW w:w="777" w:type="dxa"/>
            <w:tcBorders>
              <w:top w:val="nil"/>
              <w:left w:val="nil"/>
              <w:bottom w:val="nil"/>
              <w:right w:val="nil"/>
            </w:tcBorders>
            <w:noWrap/>
            <w:vAlign w:val="bottom"/>
            <w:hideMark/>
          </w:tcPr>
          <w:p w14:paraId="75A97FD9" w14:textId="621B366D"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3,112</w:t>
            </w:r>
          </w:p>
        </w:tc>
        <w:tc>
          <w:tcPr>
            <w:tcW w:w="777" w:type="dxa"/>
            <w:tcBorders>
              <w:top w:val="nil"/>
              <w:left w:val="nil"/>
              <w:bottom w:val="nil"/>
              <w:right w:val="nil"/>
            </w:tcBorders>
            <w:noWrap/>
            <w:vAlign w:val="bottom"/>
            <w:hideMark/>
          </w:tcPr>
          <w:p w14:paraId="029AB17B" w14:textId="326B8DA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732</w:t>
            </w:r>
          </w:p>
        </w:tc>
        <w:tc>
          <w:tcPr>
            <w:tcW w:w="777" w:type="dxa"/>
            <w:tcBorders>
              <w:top w:val="nil"/>
              <w:left w:val="nil"/>
              <w:bottom w:val="nil"/>
              <w:right w:val="nil"/>
            </w:tcBorders>
            <w:noWrap/>
            <w:vAlign w:val="bottom"/>
            <w:hideMark/>
          </w:tcPr>
          <w:p w14:paraId="039762BA" w14:textId="602D87B5"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12,548</w:t>
            </w:r>
          </w:p>
        </w:tc>
        <w:tc>
          <w:tcPr>
            <w:tcW w:w="777" w:type="dxa"/>
            <w:tcBorders>
              <w:top w:val="nil"/>
              <w:left w:val="nil"/>
              <w:bottom w:val="nil"/>
              <w:right w:val="nil"/>
            </w:tcBorders>
            <w:noWrap/>
            <w:vAlign w:val="bottom"/>
            <w:hideMark/>
          </w:tcPr>
          <w:p w14:paraId="61B31F09" w14:textId="4472E59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496</w:t>
            </w:r>
          </w:p>
        </w:tc>
      </w:tr>
      <w:tr w:rsidR="00D81769" w:rsidRPr="001E44F9" w14:paraId="2C9B24DA" w14:textId="77777777" w:rsidTr="00694755">
        <w:tc>
          <w:tcPr>
            <w:tcW w:w="2031" w:type="dxa"/>
            <w:tcBorders>
              <w:top w:val="nil"/>
              <w:left w:val="nil"/>
              <w:bottom w:val="nil"/>
              <w:right w:val="nil"/>
            </w:tcBorders>
            <w:noWrap/>
            <w:vAlign w:val="bottom"/>
            <w:hideMark/>
          </w:tcPr>
          <w:p w14:paraId="21BB8A07" w14:textId="77777777" w:rsidR="00D81769" w:rsidRPr="001E44F9" w:rsidRDefault="00D81769" w:rsidP="00D81769">
            <w:pPr>
              <w:keepNext/>
              <w:keepLines/>
              <w:spacing w:after="0" w:line="240" w:lineRule="auto"/>
              <w:rPr>
                <w:rFonts w:eastAsia="Times New Roman" w:cstheme="minorHAnsi"/>
                <w:color w:val="232B39"/>
                <w:sz w:val="20"/>
                <w:szCs w:val="20"/>
                <w:lang w:eastAsia="en-AU"/>
              </w:rPr>
            </w:pPr>
            <w:r w:rsidRPr="001E44F9">
              <w:rPr>
                <w:rFonts w:eastAsia="Times New Roman" w:cstheme="minorHAnsi"/>
                <w:color w:val="232B39"/>
                <w:sz w:val="20"/>
                <w:szCs w:val="20"/>
                <w:lang w:eastAsia="en-AU"/>
              </w:rPr>
              <w:t>EPC balance</w:t>
            </w:r>
          </w:p>
        </w:tc>
        <w:tc>
          <w:tcPr>
            <w:tcW w:w="778" w:type="dxa"/>
            <w:tcBorders>
              <w:top w:val="nil"/>
              <w:left w:val="nil"/>
              <w:bottom w:val="nil"/>
              <w:right w:val="nil"/>
            </w:tcBorders>
            <w:noWrap/>
            <w:hideMark/>
          </w:tcPr>
          <w:p w14:paraId="32AB022A" w14:textId="1257503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8" w:type="dxa"/>
            <w:tcBorders>
              <w:top w:val="nil"/>
              <w:left w:val="nil"/>
              <w:bottom w:val="nil"/>
              <w:right w:val="nil"/>
            </w:tcBorders>
            <w:noWrap/>
            <w:hideMark/>
          </w:tcPr>
          <w:p w14:paraId="657ED401" w14:textId="188B4949"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7" w:type="dxa"/>
            <w:tcBorders>
              <w:top w:val="nil"/>
              <w:left w:val="nil"/>
              <w:bottom w:val="nil"/>
              <w:right w:val="nil"/>
            </w:tcBorders>
            <w:noWrap/>
            <w:hideMark/>
          </w:tcPr>
          <w:p w14:paraId="4D9826E5" w14:textId="0664CE80"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7" w:type="dxa"/>
            <w:tcBorders>
              <w:top w:val="nil"/>
              <w:left w:val="nil"/>
              <w:bottom w:val="nil"/>
              <w:right w:val="nil"/>
            </w:tcBorders>
            <w:noWrap/>
            <w:hideMark/>
          </w:tcPr>
          <w:p w14:paraId="6118F4AF" w14:textId="5731A36B"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7" w:type="dxa"/>
            <w:tcBorders>
              <w:top w:val="nil"/>
              <w:left w:val="nil"/>
              <w:bottom w:val="nil"/>
              <w:right w:val="nil"/>
            </w:tcBorders>
            <w:noWrap/>
            <w:hideMark/>
          </w:tcPr>
          <w:p w14:paraId="156FC115" w14:textId="7881D5C4"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7" w:type="dxa"/>
            <w:tcBorders>
              <w:top w:val="nil"/>
              <w:left w:val="nil"/>
              <w:bottom w:val="nil"/>
              <w:right w:val="nil"/>
            </w:tcBorders>
            <w:noWrap/>
            <w:hideMark/>
          </w:tcPr>
          <w:p w14:paraId="7B4EFE7E" w14:textId="2608B05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7" w:type="dxa"/>
            <w:tcBorders>
              <w:top w:val="nil"/>
              <w:left w:val="nil"/>
              <w:bottom w:val="nil"/>
              <w:right w:val="nil"/>
            </w:tcBorders>
            <w:noWrap/>
            <w:hideMark/>
          </w:tcPr>
          <w:p w14:paraId="20862D00" w14:textId="47F559B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7" w:type="dxa"/>
            <w:tcBorders>
              <w:top w:val="nil"/>
              <w:left w:val="nil"/>
              <w:bottom w:val="nil"/>
              <w:right w:val="nil"/>
            </w:tcBorders>
            <w:noWrap/>
            <w:hideMark/>
          </w:tcPr>
          <w:p w14:paraId="56790AFA" w14:textId="188B8705"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7" w:type="dxa"/>
            <w:tcBorders>
              <w:top w:val="nil"/>
              <w:left w:val="nil"/>
              <w:bottom w:val="nil"/>
              <w:right w:val="nil"/>
            </w:tcBorders>
            <w:noWrap/>
            <w:hideMark/>
          </w:tcPr>
          <w:p w14:paraId="7CA6F893" w14:textId="7124DF51"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r>
      <w:tr w:rsidR="00D81769" w:rsidRPr="001E44F9" w14:paraId="11931379" w14:textId="77777777" w:rsidTr="00694755">
        <w:tc>
          <w:tcPr>
            <w:tcW w:w="2031" w:type="dxa"/>
            <w:tcBorders>
              <w:top w:val="nil"/>
              <w:left w:val="nil"/>
              <w:bottom w:val="nil"/>
              <w:right w:val="nil"/>
            </w:tcBorders>
            <w:noWrap/>
            <w:vAlign w:val="bottom"/>
            <w:hideMark/>
          </w:tcPr>
          <w:p w14:paraId="56E18600" w14:textId="77777777" w:rsidR="00D81769" w:rsidRPr="001E44F9" w:rsidRDefault="00D81769" w:rsidP="00D8176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nil"/>
              <w:right w:val="nil"/>
            </w:tcBorders>
            <w:noWrap/>
            <w:hideMark/>
          </w:tcPr>
          <w:p w14:paraId="24DEA0CB" w14:textId="1E569CEE"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2,914</w:t>
            </w:r>
          </w:p>
        </w:tc>
        <w:tc>
          <w:tcPr>
            <w:tcW w:w="778" w:type="dxa"/>
            <w:tcBorders>
              <w:top w:val="nil"/>
              <w:left w:val="nil"/>
              <w:bottom w:val="nil"/>
              <w:right w:val="nil"/>
            </w:tcBorders>
            <w:noWrap/>
            <w:hideMark/>
          </w:tcPr>
          <w:p w14:paraId="0BCB49B7" w14:textId="527A99D0"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7" w:type="dxa"/>
            <w:tcBorders>
              <w:top w:val="nil"/>
              <w:left w:val="nil"/>
              <w:bottom w:val="nil"/>
              <w:right w:val="nil"/>
            </w:tcBorders>
            <w:noWrap/>
            <w:hideMark/>
          </w:tcPr>
          <w:p w14:paraId="10D7AD47" w14:textId="71035C96"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3,174</w:t>
            </w:r>
          </w:p>
        </w:tc>
        <w:tc>
          <w:tcPr>
            <w:tcW w:w="777" w:type="dxa"/>
            <w:tcBorders>
              <w:top w:val="nil"/>
              <w:left w:val="nil"/>
              <w:bottom w:val="nil"/>
              <w:right w:val="nil"/>
            </w:tcBorders>
            <w:noWrap/>
            <w:hideMark/>
          </w:tcPr>
          <w:p w14:paraId="3D1F2E52" w14:textId="11AB3AF9"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2,626</w:t>
            </w:r>
          </w:p>
        </w:tc>
        <w:tc>
          <w:tcPr>
            <w:tcW w:w="777" w:type="dxa"/>
            <w:tcBorders>
              <w:top w:val="nil"/>
              <w:left w:val="nil"/>
              <w:bottom w:val="nil"/>
              <w:right w:val="nil"/>
            </w:tcBorders>
            <w:noWrap/>
            <w:hideMark/>
          </w:tcPr>
          <w:p w14:paraId="7040DC19" w14:textId="77276DF8"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3,957</w:t>
            </w:r>
          </w:p>
        </w:tc>
        <w:tc>
          <w:tcPr>
            <w:tcW w:w="777" w:type="dxa"/>
            <w:tcBorders>
              <w:top w:val="nil"/>
              <w:left w:val="nil"/>
              <w:bottom w:val="nil"/>
              <w:right w:val="nil"/>
            </w:tcBorders>
            <w:noWrap/>
            <w:hideMark/>
          </w:tcPr>
          <w:p w14:paraId="0348A2E5" w14:textId="6934E0CA"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5,739</w:t>
            </w:r>
          </w:p>
        </w:tc>
        <w:tc>
          <w:tcPr>
            <w:tcW w:w="777" w:type="dxa"/>
            <w:tcBorders>
              <w:top w:val="nil"/>
              <w:left w:val="nil"/>
              <w:bottom w:val="nil"/>
              <w:right w:val="nil"/>
            </w:tcBorders>
            <w:noWrap/>
            <w:hideMark/>
          </w:tcPr>
          <w:p w14:paraId="149DEFC1" w14:textId="250F55F1"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3,358</w:t>
            </w:r>
          </w:p>
        </w:tc>
        <w:tc>
          <w:tcPr>
            <w:tcW w:w="777" w:type="dxa"/>
            <w:tcBorders>
              <w:top w:val="nil"/>
              <w:left w:val="nil"/>
              <w:bottom w:val="nil"/>
              <w:right w:val="nil"/>
            </w:tcBorders>
            <w:noWrap/>
            <w:hideMark/>
          </w:tcPr>
          <w:p w14:paraId="0A037A50" w14:textId="11721E85"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15,174</w:t>
            </w:r>
          </w:p>
        </w:tc>
        <w:tc>
          <w:tcPr>
            <w:tcW w:w="777" w:type="dxa"/>
            <w:tcBorders>
              <w:top w:val="nil"/>
              <w:left w:val="nil"/>
              <w:bottom w:val="nil"/>
              <w:right w:val="nil"/>
            </w:tcBorders>
            <w:noWrap/>
            <w:hideMark/>
          </w:tcPr>
          <w:p w14:paraId="42780636" w14:textId="2246ACF2"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3,122</w:t>
            </w:r>
          </w:p>
        </w:tc>
      </w:tr>
      <w:tr w:rsidR="00D81769" w:rsidRPr="001E44F9" w14:paraId="3110C2A8" w14:textId="77777777" w:rsidTr="009E747D">
        <w:tc>
          <w:tcPr>
            <w:tcW w:w="2031" w:type="dxa"/>
            <w:tcBorders>
              <w:top w:val="nil"/>
              <w:left w:val="nil"/>
              <w:bottom w:val="nil"/>
              <w:right w:val="nil"/>
            </w:tcBorders>
            <w:noWrap/>
            <w:vAlign w:val="bottom"/>
          </w:tcPr>
          <w:p w14:paraId="525EB1DE" w14:textId="77777777" w:rsidR="00D81769" w:rsidRPr="00D835E0" w:rsidRDefault="00D81769" w:rsidP="00D81769">
            <w:pPr>
              <w:keepNext/>
              <w:keepLines/>
              <w:spacing w:after="0" w:line="240" w:lineRule="auto"/>
              <w:rPr>
                <w:rFonts w:eastAsia="Times New Roman" w:cstheme="minorHAnsi"/>
                <w:b/>
                <w:bCs/>
                <w:i/>
                <w:iCs/>
                <w:color w:val="000000"/>
                <w:sz w:val="20"/>
                <w:szCs w:val="20"/>
                <w:lang w:eastAsia="en-AU"/>
              </w:rPr>
            </w:pPr>
            <w:r w:rsidRPr="00D835E0">
              <w:rPr>
                <w:rFonts w:eastAsia="Times New Roman" w:cstheme="minorHAnsi"/>
                <w:b/>
                <w:bCs/>
                <w:i/>
                <w:iCs/>
                <w:color w:val="000000"/>
                <w:sz w:val="20"/>
                <w:szCs w:val="20"/>
                <w:lang w:eastAsia="en-AU"/>
              </w:rPr>
              <w:t>Dollars million</w:t>
            </w:r>
          </w:p>
        </w:tc>
        <w:tc>
          <w:tcPr>
            <w:tcW w:w="778" w:type="dxa"/>
            <w:tcBorders>
              <w:top w:val="nil"/>
              <w:left w:val="nil"/>
              <w:bottom w:val="nil"/>
              <w:right w:val="nil"/>
            </w:tcBorders>
            <w:noWrap/>
          </w:tcPr>
          <w:p w14:paraId="15DA723C"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8" w:type="dxa"/>
            <w:tcBorders>
              <w:top w:val="nil"/>
              <w:left w:val="nil"/>
              <w:bottom w:val="nil"/>
              <w:right w:val="nil"/>
            </w:tcBorders>
            <w:noWrap/>
          </w:tcPr>
          <w:p w14:paraId="785D2071"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27B2752E"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04462F5F"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1393F1D5"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2DB13333"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0205F590"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39AA341C"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519DE2C0"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r>
      <w:tr w:rsidR="00D81769" w:rsidRPr="001E44F9" w14:paraId="3E7CD17A" w14:textId="77777777" w:rsidTr="00232515">
        <w:tc>
          <w:tcPr>
            <w:tcW w:w="2031" w:type="dxa"/>
            <w:tcBorders>
              <w:top w:val="nil"/>
              <w:left w:val="nil"/>
              <w:bottom w:val="nil"/>
              <w:right w:val="nil"/>
            </w:tcBorders>
            <w:noWrap/>
            <w:vAlign w:val="bottom"/>
            <w:hideMark/>
          </w:tcPr>
          <w:p w14:paraId="6B0877E0" w14:textId="77777777" w:rsidR="00D81769" w:rsidRPr="001E44F9" w:rsidRDefault="00D81769" w:rsidP="00D8176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nil"/>
              <w:right w:val="nil"/>
            </w:tcBorders>
            <w:noWrap/>
            <w:hideMark/>
          </w:tcPr>
          <w:p w14:paraId="3EEBCC34" w14:textId="2F558378"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24,011</w:t>
            </w:r>
          </w:p>
        </w:tc>
        <w:tc>
          <w:tcPr>
            <w:tcW w:w="778" w:type="dxa"/>
            <w:tcBorders>
              <w:top w:val="nil"/>
              <w:left w:val="nil"/>
              <w:bottom w:val="nil"/>
              <w:right w:val="nil"/>
            </w:tcBorders>
            <w:noWrap/>
            <w:hideMark/>
          </w:tcPr>
          <w:p w14:paraId="7705BC3B" w14:textId="10E69A3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17,608</w:t>
            </w:r>
          </w:p>
        </w:tc>
        <w:tc>
          <w:tcPr>
            <w:tcW w:w="777" w:type="dxa"/>
            <w:tcBorders>
              <w:top w:val="nil"/>
              <w:left w:val="nil"/>
              <w:bottom w:val="nil"/>
              <w:right w:val="nil"/>
            </w:tcBorders>
            <w:noWrap/>
            <w:hideMark/>
          </w:tcPr>
          <w:p w14:paraId="32131F5E" w14:textId="7AFE319E"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17,072</w:t>
            </w:r>
          </w:p>
        </w:tc>
        <w:tc>
          <w:tcPr>
            <w:tcW w:w="777" w:type="dxa"/>
            <w:tcBorders>
              <w:top w:val="nil"/>
              <w:left w:val="nil"/>
              <w:bottom w:val="nil"/>
              <w:right w:val="nil"/>
            </w:tcBorders>
            <w:noWrap/>
            <w:hideMark/>
          </w:tcPr>
          <w:p w14:paraId="22A71D69" w14:textId="32A4462D"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7,420</w:t>
            </w:r>
          </w:p>
        </w:tc>
        <w:tc>
          <w:tcPr>
            <w:tcW w:w="777" w:type="dxa"/>
            <w:tcBorders>
              <w:top w:val="nil"/>
              <w:left w:val="nil"/>
              <w:bottom w:val="nil"/>
              <w:right w:val="nil"/>
            </w:tcBorders>
            <w:noWrap/>
            <w:hideMark/>
          </w:tcPr>
          <w:p w14:paraId="00200AD5" w14:textId="1F9343CB"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7,259</w:t>
            </w:r>
          </w:p>
        </w:tc>
        <w:tc>
          <w:tcPr>
            <w:tcW w:w="777" w:type="dxa"/>
            <w:tcBorders>
              <w:top w:val="nil"/>
              <w:left w:val="nil"/>
              <w:bottom w:val="nil"/>
              <w:right w:val="nil"/>
            </w:tcBorders>
            <w:noWrap/>
            <w:hideMark/>
          </w:tcPr>
          <w:p w14:paraId="684C3E01" w14:textId="60001F6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3,280</w:t>
            </w:r>
          </w:p>
        </w:tc>
        <w:tc>
          <w:tcPr>
            <w:tcW w:w="777" w:type="dxa"/>
            <w:tcBorders>
              <w:top w:val="nil"/>
              <w:left w:val="nil"/>
              <w:bottom w:val="nil"/>
              <w:right w:val="nil"/>
            </w:tcBorders>
            <w:noWrap/>
            <w:hideMark/>
          </w:tcPr>
          <w:p w14:paraId="4FF3A825" w14:textId="5CF5BAAD"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1,548</w:t>
            </w:r>
          </w:p>
        </w:tc>
        <w:tc>
          <w:tcPr>
            <w:tcW w:w="777" w:type="dxa"/>
            <w:tcBorders>
              <w:top w:val="nil"/>
              <w:left w:val="nil"/>
              <w:bottom w:val="nil"/>
              <w:right w:val="nil"/>
            </w:tcBorders>
            <w:noWrap/>
            <w:hideMark/>
          </w:tcPr>
          <w:p w14:paraId="51867E5D" w14:textId="6783225D"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3,796</w:t>
            </w:r>
          </w:p>
        </w:tc>
        <w:tc>
          <w:tcPr>
            <w:tcW w:w="777" w:type="dxa"/>
            <w:tcBorders>
              <w:top w:val="nil"/>
              <w:left w:val="nil"/>
              <w:bottom w:val="nil"/>
              <w:right w:val="nil"/>
            </w:tcBorders>
            <w:noWrap/>
            <w:hideMark/>
          </w:tcPr>
          <w:p w14:paraId="2FAA9758" w14:textId="675D0264"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81,994</w:t>
            </w:r>
          </w:p>
        </w:tc>
      </w:tr>
      <w:tr w:rsidR="00D81769" w:rsidRPr="001E44F9" w14:paraId="77A0364A" w14:textId="77777777" w:rsidTr="009E747D">
        <w:tc>
          <w:tcPr>
            <w:tcW w:w="2031" w:type="dxa"/>
            <w:tcBorders>
              <w:top w:val="nil"/>
              <w:left w:val="nil"/>
              <w:bottom w:val="nil"/>
              <w:right w:val="nil"/>
            </w:tcBorders>
            <w:noWrap/>
            <w:vAlign w:val="bottom"/>
          </w:tcPr>
          <w:p w14:paraId="3C986F0C" w14:textId="77777777" w:rsidR="00D81769" w:rsidRPr="001E44F9" w:rsidRDefault="00D81769" w:rsidP="00D81769">
            <w:pPr>
              <w:keepNext/>
              <w:keepLines/>
              <w:spacing w:before="60" w:after="0" w:line="240" w:lineRule="auto"/>
              <w:rPr>
                <w:rFonts w:eastAsia="Times New Roman" w:cstheme="minorHAnsi"/>
                <w:color w:val="000000"/>
                <w:sz w:val="20"/>
                <w:szCs w:val="20"/>
                <w:lang w:eastAsia="en-AU"/>
              </w:rPr>
            </w:pPr>
            <w:r>
              <w:rPr>
                <w:rFonts w:ascii="Calibri" w:eastAsia="Times New Roman" w:hAnsi="Calibri" w:cs="Calibri"/>
                <w:b/>
                <w:bCs/>
                <w:sz w:val="20"/>
                <w:szCs w:val="20"/>
                <w:lang w:eastAsia="en-AU"/>
              </w:rPr>
              <w:t>2023–24</w:t>
            </w:r>
          </w:p>
        </w:tc>
        <w:tc>
          <w:tcPr>
            <w:tcW w:w="778" w:type="dxa"/>
            <w:tcBorders>
              <w:top w:val="nil"/>
              <w:left w:val="nil"/>
              <w:bottom w:val="nil"/>
              <w:right w:val="nil"/>
            </w:tcBorders>
          </w:tcPr>
          <w:p w14:paraId="06E72B80" w14:textId="4E3E06D1" w:rsidR="00D81769" w:rsidRPr="00D81769" w:rsidRDefault="00D81769" w:rsidP="00D81769">
            <w:pPr>
              <w:keepNext/>
              <w:keepLines/>
              <w:spacing w:before="60" w:after="0" w:line="240" w:lineRule="auto"/>
              <w:rPr>
                <w:rFonts w:eastAsia="Times New Roman" w:cstheme="minorHAnsi"/>
                <w:color w:val="000000"/>
                <w:sz w:val="20"/>
                <w:szCs w:val="20"/>
                <w:lang w:eastAsia="en-AU"/>
              </w:rPr>
            </w:pPr>
          </w:p>
        </w:tc>
        <w:tc>
          <w:tcPr>
            <w:tcW w:w="778" w:type="dxa"/>
            <w:tcBorders>
              <w:top w:val="nil"/>
              <w:left w:val="nil"/>
              <w:bottom w:val="nil"/>
              <w:right w:val="nil"/>
            </w:tcBorders>
            <w:noWrap/>
          </w:tcPr>
          <w:p w14:paraId="6D7C9128"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5ED9AC8E"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5FBDBBB2"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0CD67C06"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1B60BC49"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692408A5"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266C90C3"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2DFA551E"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r>
      <w:tr w:rsidR="00D81769" w:rsidRPr="001E44F9" w14:paraId="16237166" w14:textId="77777777" w:rsidTr="009E747D">
        <w:tc>
          <w:tcPr>
            <w:tcW w:w="2031" w:type="dxa"/>
            <w:tcBorders>
              <w:top w:val="nil"/>
              <w:left w:val="nil"/>
              <w:bottom w:val="nil"/>
              <w:right w:val="nil"/>
            </w:tcBorders>
            <w:noWrap/>
            <w:vAlign w:val="bottom"/>
          </w:tcPr>
          <w:p w14:paraId="584F9F48" w14:textId="77777777" w:rsidR="00D81769" w:rsidRPr="001E44F9" w:rsidRDefault="00D81769" w:rsidP="00D81769">
            <w:pPr>
              <w:keepNext/>
              <w:keepLines/>
              <w:spacing w:after="0" w:line="240" w:lineRule="auto"/>
              <w:rPr>
                <w:rFonts w:eastAsia="Times New Roman" w:cstheme="minorHAnsi"/>
                <w:b/>
                <w:bCs/>
                <w:i/>
                <w:iCs/>
                <w:color w:val="000000"/>
                <w:sz w:val="20"/>
                <w:szCs w:val="20"/>
                <w:lang w:eastAsia="en-AU"/>
              </w:rPr>
            </w:pPr>
            <w:r w:rsidRPr="001E44F9">
              <w:rPr>
                <w:rFonts w:eastAsia="Times New Roman" w:cstheme="minorHAnsi"/>
                <w:b/>
                <w:bCs/>
                <w:i/>
                <w:iCs/>
                <w:color w:val="000000"/>
                <w:sz w:val="20"/>
                <w:szCs w:val="20"/>
                <w:lang w:eastAsia="en-AU"/>
              </w:rPr>
              <w:t>Dollars per capita</w:t>
            </w:r>
          </w:p>
        </w:tc>
        <w:tc>
          <w:tcPr>
            <w:tcW w:w="778" w:type="dxa"/>
            <w:tcBorders>
              <w:top w:val="nil"/>
              <w:left w:val="nil"/>
              <w:bottom w:val="nil"/>
              <w:right w:val="nil"/>
            </w:tcBorders>
            <w:noWrap/>
          </w:tcPr>
          <w:p w14:paraId="019E644D"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8" w:type="dxa"/>
            <w:tcBorders>
              <w:top w:val="nil"/>
              <w:left w:val="nil"/>
              <w:bottom w:val="nil"/>
              <w:right w:val="nil"/>
            </w:tcBorders>
            <w:noWrap/>
          </w:tcPr>
          <w:p w14:paraId="347A9AF7"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5E97CA06"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002E3AC9"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0891F0B6"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61CC38BA"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72A93224"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5FF5864A"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692D9E6C"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r>
      <w:tr w:rsidR="00D81769" w:rsidRPr="001E44F9" w14:paraId="33D617E3" w14:textId="77777777" w:rsidTr="00D21944">
        <w:tc>
          <w:tcPr>
            <w:tcW w:w="2031" w:type="dxa"/>
            <w:tcBorders>
              <w:top w:val="nil"/>
              <w:left w:val="nil"/>
              <w:bottom w:val="nil"/>
              <w:right w:val="nil"/>
            </w:tcBorders>
            <w:noWrap/>
            <w:vAlign w:val="bottom"/>
            <w:hideMark/>
          </w:tcPr>
          <w:p w14:paraId="7C6CC6D1" w14:textId="718A8CAF" w:rsidR="00D81769" w:rsidRPr="001E44F9" w:rsidRDefault="00D81769" w:rsidP="00D8176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Lift to stronge</w:t>
            </w:r>
            <w:r w:rsidR="00A40D7D">
              <w:rPr>
                <w:rFonts w:eastAsia="Times New Roman" w:cstheme="minorHAnsi"/>
                <w:color w:val="000000"/>
                <w:sz w:val="20"/>
                <w:szCs w:val="20"/>
                <w:lang w:eastAsia="en-AU"/>
              </w:rPr>
              <w:t>r</w:t>
            </w:r>
            <w:r w:rsidRPr="001E44F9">
              <w:rPr>
                <w:rFonts w:eastAsia="Times New Roman" w:cstheme="minorHAnsi"/>
                <w:color w:val="000000"/>
                <w:sz w:val="20"/>
                <w:szCs w:val="20"/>
                <w:lang w:eastAsia="en-AU"/>
              </w:rPr>
              <w:t xml:space="preserve"> state</w:t>
            </w:r>
          </w:p>
        </w:tc>
        <w:tc>
          <w:tcPr>
            <w:tcW w:w="778" w:type="dxa"/>
            <w:tcBorders>
              <w:top w:val="nil"/>
              <w:left w:val="nil"/>
              <w:bottom w:val="nil"/>
              <w:right w:val="nil"/>
            </w:tcBorders>
            <w:noWrap/>
            <w:vAlign w:val="bottom"/>
            <w:hideMark/>
          </w:tcPr>
          <w:p w14:paraId="741430FD" w14:textId="6948F2B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230</w:t>
            </w:r>
          </w:p>
        </w:tc>
        <w:tc>
          <w:tcPr>
            <w:tcW w:w="778" w:type="dxa"/>
            <w:tcBorders>
              <w:top w:val="nil"/>
              <w:left w:val="nil"/>
              <w:bottom w:val="nil"/>
              <w:right w:val="nil"/>
            </w:tcBorders>
            <w:noWrap/>
            <w:vAlign w:val="bottom"/>
            <w:hideMark/>
          </w:tcPr>
          <w:p w14:paraId="45A85DDC" w14:textId="745C574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0</w:t>
            </w:r>
          </w:p>
        </w:tc>
        <w:tc>
          <w:tcPr>
            <w:tcW w:w="777" w:type="dxa"/>
            <w:tcBorders>
              <w:top w:val="nil"/>
              <w:left w:val="nil"/>
              <w:bottom w:val="nil"/>
              <w:right w:val="nil"/>
            </w:tcBorders>
            <w:noWrap/>
            <w:vAlign w:val="bottom"/>
            <w:hideMark/>
          </w:tcPr>
          <w:p w14:paraId="672595D0" w14:textId="629A7DB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576</w:t>
            </w:r>
          </w:p>
        </w:tc>
        <w:tc>
          <w:tcPr>
            <w:tcW w:w="777" w:type="dxa"/>
            <w:tcBorders>
              <w:top w:val="nil"/>
              <w:left w:val="nil"/>
              <w:bottom w:val="nil"/>
              <w:right w:val="nil"/>
            </w:tcBorders>
            <w:noWrap/>
            <w:vAlign w:val="bottom"/>
            <w:hideMark/>
          </w:tcPr>
          <w:p w14:paraId="27F1450D" w14:textId="327F6E4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0</w:t>
            </w:r>
          </w:p>
        </w:tc>
        <w:tc>
          <w:tcPr>
            <w:tcW w:w="777" w:type="dxa"/>
            <w:tcBorders>
              <w:top w:val="nil"/>
              <w:left w:val="nil"/>
              <w:bottom w:val="nil"/>
              <w:right w:val="nil"/>
            </w:tcBorders>
            <w:noWrap/>
            <w:vAlign w:val="bottom"/>
            <w:hideMark/>
          </w:tcPr>
          <w:p w14:paraId="6DF2BA31" w14:textId="2021BAB1"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1,742</w:t>
            </w:r>
          </w:p>
        </w:tc>
        <w:tc>
          <w:tcPr>
            <w:tcW w:w="777" w:type="dxa"/>
            <w:tcBorders>
              <w:top w:val="nil"/>
              <w:left w:val="nil"/>
              <w:bottom w:val="nil"/>
              <w:right w:val="nil"/>
            </w:tcBorders>
            <w:noWrap/>
            <w:vAlign w:val="bottom"/>
            <w:hideMark/>
          </w:tcPr>
          <w:p w14:paraId="13DDEC07" w14:textId="36228FA0"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3,014</w:t>
            </w:r>
          </w:p>
        </w:tc>
        <w:tc>
          <w:tcPr>
            <w:tcW w:w="777" w:type="dxa"/>
            <w:tcBorders>
              <w:top w:val="nil"/>
              <w:left w:val="nil"/>
              <w:bottom w:val="nil"/>
              <w:right w:val="nil"/>
            </w:tcBorders>
            <w:noWrap/>
            <w:vAlign w:val="bottom"/>
            <w:hideMark/>
          </w:tcPr>
          <w:p w14:paraId="43B496B1" w14:textId="20D10EFD"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1,103</w:t>
            </w:r>
          </w:p>
        </w:tc>
        <w:tc>
          <w:tcPr>
            <w:tcW w:w="777" w:type="dxa"/>
            <w:tcBorders>
              <w:top w:val="nil"/>
              <w:left w:val="nil"/>
              <w:bottom w:val="nil"/>
              <w:right w:val="nil"/>
            </w:tcBorders>
            <w:noWrap/>
            <w:vAlign w:val="bottom"/>
            <w:hideMark/>
          </w:tcPr>
          <w:p w14:paraId="0205EF74" w14:textId="0E5D8218"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13,272</w:t>
            </w:r>
          </w:p>
        </w:tc>
        <w:tc>
          <w:tcPr>
            <w:tcW w:w="777" w:type="dxa"/>
            <w:tcBorders>
              <w:top w:val="nil"/>
              <w:left w:val="nil"/>
              <w:bottom w:val="nil"/>
              <w:right w:val="nil"/>
            </w:tcBorders>
            <w:noWrap/>
            <w:vAlign w:val="bottom"/>
            <w:hideMark/>
          </w:tcPr>
          <w:p w14:paraId="38BFDEE0" w14:textId="2CF17834"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520</w:t>
            </w:r>
          </w:p>
        </w:tc>
      </w:tr>
      <w:tr w:rsidR="00D81769" w:rsidRPr="001E44F9" w14:paraId="2D78376C" w14:textId="77777777" w:rsidTr="0062038A">
        <w:tc>
          <w:tcPr>
            <w:tcW w:w="2031" w:type="dxa"/>
            <w:tcBorders>
              <w:top w:val="nil"/>
              <w:left w:val="nil"/>
              <w:bottom w:val="nil"/>
              <w:right w:val="nil"/>
            </w:tcBorders>
            <w:noWrap/>
            <w:vAlign w:val="bottom"/>
            <w:hideMark/>
          </w:tcPr>
          <w:p w14:paraId="375F2825" w14:textId="77777777" w:rsidR="00D81769" w:rsidRPr="001E44F9" w:rsidRDefault="00D81769" w:rsidP="00D81769">
            <w:pPr>
              <w:keepNext/>
              <w:keepLines/>
              <w:spacing w:after="0" w:line="240" w:lineRule="auto"/>
              <w:rPr>
                <w:rFonts w:eastAsia="Times New Roman" w:cstheme="minorHAnsi"/>
                <w:color w:val="232B39"/>
                <w:sz w:val="20"/>
                <w:szCs w:val="20"/>
                <w:lang w:eastAsia="en-AU"/>
              </w:rPr>
            </w:pPr>
            <w:r w:rsidRPr="001E44F9">
              <w:rPr>
                <w:rFonts w:eastAsia="Times New Roman" w:cstheme="minorHAnsi"/>
                <w:color w:val="232B39"/>
                <w:sz w:val="20"/>
                <w:szCs w:val="20"/>
                <w:lang w:eastAsia="en-AU"/>
              </w:rPr>
              <w:t>EPC balance</w:t>
            </w:r>
          </w:p>
        </w:tc>
        <w:tc>
          <w:tcPr>
            <w:tcW w:w="778" w:type="dxa"/>
            <w:tcBorders>
              <w:top w:val="nil"/>
              <w:left w:val="nil"/>
              <w:bottom w:val="nil"/>
              <w:right w:val="nil"/>
            </w:tcBorders>
            <w:noWrap/>
            <w:hideMark/>
          </w:tcPr>
          <w:p w14:paraId="5893F49F" w14:textId="17A01596"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8" w:type="dxa"/>
            <w:tcBorders>
              <w:top w:val="nil"/>
              <w:left w:val="nil"/>
              <w:bottom w:val="nil"/>
              <w:right w:val="nil"/>
            </w:tcBorders>
            <w:noWrap/>
            <w:hideMark/>
          </w:tcPr>
          <w:p w14:paraId="3F1C6828" w14:textId="1662F712"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7" w:type="dxa"/>
            <w:tcBorders>
              <w:top w:val="nil"/>
              <w:left w:val="nil"/>
              <w:bottom w:val="nil"/>
              <w:right w:val="nil"/>
            </w:tcBorders>
            <w:noWrap/>
            <w:hideMark/>
          </w:tcPr>
          <w:p w14:paraId="3FD48BB1" w14:textId="281D0E01"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7" w:type="dxa"/>
            <w:tcBorders>
              <w:top w:val="nil"/>
              <w:left w:val="nil"/>
              <w:bottom w:val="nil"/>
              <w:right w:val="nil"/>
            </w:tcBorders>
            <w:noWrap/>
            <w:hideMark/>
          </w:tcPr>
          <w:p w14:paraId="57FFD1E0" w14:textId="3CDD49A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7" w:type="dxa"/>
            <w:tcBorders>
              <w:top w:val="nil"/>
              <w:left w:val="nil"/>
              <w:bottom w:val="nil"/>
              <w:right w:val="nil"/>
            </w:tcBorders>
            <w:noWrap/>
            <w:hideMark/>
          </w:tcPr>
          <w:p w14:paraId="0C2370A5" w14:textId="2051008D"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7" w:type="dxa"/>
            <w:tcBorders>
              <w:top w:val="nil"/>
              <w:left w:val="nil"/>
              <w:bottom w:val="nil"/>
              <w:right w:val="nil"/>
            </w:tcBorders>
            <w:noWrap/>
            <w:hideMark/>
          </w:tcPr>
          <w:p w14:paraId="46A51D7E" w14:textId="2D4B319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7" w:type="dxa"/>
            <w:tcBorders>
              <w:top w:val="nil"/>
              <w:left w:val="nil"/>
              <w:bottom w:val="nil"/>
              <w:right w:val="nil"/>
            </w:tcBorders>
            <w:noWrap/>
            <w:hideMark/>
          </w:tcPr>
          <w:p w14:paraId="4769436A" w14:textId="75A9B179"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7" w:type="dxa"/>
            <w:tcBorders>
              <w:top w:val="nil"/>
              <w:left w:val="nil"/>
              <w:bottom w:val="nil"/>
              <w:right w:val="nil"/>
            </w:tcBorders>
            <w:noWrap/>
            <w:hideMark/>
          </w:tcPr>
          <w:p w14:paraId="2C4C0EC7" w14:textId="4A9FA8F0"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7" w:type="dxa"/>
            <w:tcBorders>
              <w:top w:val="nil"/>
              <w:left w:val="nil"/>
              <w:bottom w:val="nil"/>
              <w:right w:val="nil"/>
            </w:tcBorders>
            <w:noWrap/>
            <w:hideMark/>
          </w:tcPr>
          <w:p w14:paraId="7CDFB6E4" w14:textId="0A27083A"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r>
      <w:tr w:rsidR="00D81769" w:rsidRPr="001E44F9" w14:paraId="2C043972" w14:textId="77777777" w:rsidTr="0062038A">
        <w:tc>
          <w:tcPr>
            <w:tcW w:w="2031" w:type="dxa"/>
            <w:tcBorders>
              <w:top w:val="nil"/>
              <w:left w:val="nil"/>
              <w:bottom w:val="nil"/>
              <w:right w:val="nil"/>
            </w:tcBorders>
            <w:noWrap/>
            <w:vAlign w:val="bottom"/>
            <w:hideMark/>
          </w:tcPr>
          <w:p w14:paraId="77F307F7" w14:textId="77777777" w:rsidR="00D81769" w:rsidRPr="001E44F9" w:rsidRDefault="00D81769" w:rsidP="00D8176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nil"/>
              <w:right w:val="nil"/>
            </w:tcBorders>
            <w:noWrap/>
            <w:hideMark/>
          </w:tcPr>
          <w:p w14:paraId="418597D9" w14:textId="5F7A91F8"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2,909</w:t>
            </w:r>
          </w:p>
        </w:tc>
        <w:tc>
          <w:tcPr>
            <w:tcW w:w="778" w:type="dxa"/>
            <w:tcBorders>
              <w:top w:val="nil"/>
              <w:left w:val="nil"/>
              <w:bottom w:val="nil"/>
              <w:right w:val="nil"/>
            </w:tcBorders>
            <w:noWrap/>
            <w:hideMark/>
          </w:tcPr>
          <w:p w14:paraId="3D1F4942" w14:textId="10DC3B89"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7" w:type="dxa"/>
            <w:tcBorders>
              <w:top w:val="nil"/>
              <w:left w:val="nil"/>
              <w:bottom w:val="nil"/>
              <w:right w:val="nil"/>
            </w:tcBorders>
            <w:noWrap/>
            <w:hideMark/>
          </w:tcPr>
          <w:p w14:paraId="744A3241" w14:textId="40526E51"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3,254</w:t>
            </w:r>
          </w:p>
        </w:tc>
        <w:tc>
          <w:tcPr>
            <w:tcW w:w="777" w:type="dxa"/>
            <w:tcBorders>
              <w:top w:val="nil"/>
              <w:left w:val="nil"/>
              <w:bottom w:val="nil"/>
              <w:right w:val="nil"/>
            </w:tcBorders>
            <w:noWrap/>
            <w:hideMark/>
          </w:tcPr>
          <w:p w14:paraId="5D76DA2D" w14:textId="13DE697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2,678</w:t>
            </w:r>
          </w:p>
        </w:tc>
        <w:tc>
          <w:tcPr>
            <w:tcW w:w="777" w:type="dxa"/>
            <w:tcBorders>
              <w:top w:val="nil"/>
              <w:left w:val="nil"/>
              <w:bottom w:val="nil"/>
              <w:right w:val="nil"/>
            </w:tcBorders>
            <w:noWrap/>
            <w:hideMark/>
          </w:tcPr>
          <w:p w14:paraId="339CE636" w14:textId="0E3369A5"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4,421</w:t>
            </w:r>
          </w:p>
        </w:tc>
        <w:tc>
          <w:tcPr>
            <w:tcW w:w="777" w:type="dxa"/>
            <w:tcBorders>
              <w:top w:val="nil"/>
              <w:left w:val="nil"/>
              <w:bottom w:val="nil"/>
              <w:right w:val="nil"/>
            </w:tcBorders>
            <w:noWrap/>
            <w:hideMark/>
          </w:tcPr>
          <w:p w14:paraId="253874BE" w14:textId="7A104A28"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5,692</w:t>
            </w:r>
          </w:p>
        </w:tc>
        <w:tc>
          <w:tcPr>
            <w:tcW w:w="777" w:type="dxa"/>
            <w:tcBorders>
              <w:top w:val="nil"/>
              <w:left w:val="nil"/>
              <w:bottom w:val="nil"/>
              <w:right w:val="nil"/>
            </w:tcBorders>
            <w:noWrap/>
            <w:hideMark/>
          </w:tcPr>
          <w:p w14:paraId="01E36FAC" w14:textId="569C9921"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3,781</w:t>
            </w:r>
          </w:p>
        </w:tc>
        <w:tc>
          <w:tcPr>
            <w:tcW w:w="777" w:type="dxa"/>
            <w:tcBorders>
              <w:top w:val="nil"/>
              <w:left w:val="nil"/>
              <w:bottom w:val="nil"/>
              <w:right w:val="nil"/>
            </w:tcBorders>
            <w:noWrap/>
            <w:hideMark/>
          </w:tcPr>
          <w:p w14:paraId="0D3FDA60" w14:textId="5A2FD0DE"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15,950</w:t>
            </w:r>
          </w:p>
        </w:tc>
        <w:tc>
          <w:tcPr>
            <w:tcW w:w="777" w:type="dxa"/>
            <w:tcBorders>
              <w:top w:val="nil"/>
              <w:left w:val="nil"/>
              <w:bottom w:val="nil"/>
              <w:right w:val="nil"/>
            </w:tcBorders>
            <w:noWrap/>
            <w:hideMark/>
          </w:tcPr>
          <w:p w14:paraId="65A953E4" w14:textId="2051D8DE"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3,199</w:t>
            </w:r>
          </w:p>
        </w:tc>
      </w:tr>
      <w:tr w:rsidR="00D81769" w:rsidRPr="001E44F9" w14:paraId="4EC6F1EE" w14:textId="77777777" w:rsidTr="009E747D">
        <w:tc>
          <w:tcPr>
            <w:tcW w:w="2031" w:type="dxa"/>
            <w:tcBorders>
              <w:top w:val="nil"/>
              <w:left w:val="nil"/>
              <w:bottom w:val="nil"/>
              <w:right w:val="nil"/>
            </w:tcBorders>
            <w:noWrap/>
            <w:vAlign w:val="bottom"/>
          </w:tcPr>
          <w:p w14:paraId="31600C80" w14:textId="77777777" w:rsidR="00D81769" w:rsidRPr="00D835E0" w:rsidRDefault="00D81769" w:rsidP="00D81769">
            <w:pPr>
              <w:keepNext/>
              <w:keepLines/>
              <w:spacing w:after="0" w:line="240" w:lineRule="auto"/>
              <w:rPr>
                <w:rFonts w:eastAsia="Times New Roman" w:cstheme="minorHAnsi"/>
                <w:b/>
                <w:bCs/>
                <w:i/>
                <w:iCs/>
                <w:color w:val="000000"/>
                <w:sz w:val="20"/>
                <w:szCs w:val="20"/>
                <w:lang w:eastAsia="en-AU"/>
              </w:rPr>
            </w:pPr>
            <w:r w:rsidRPr="00D835E0">
              <w:rPr>
                <w:rFonts w:eastAsia="Times New Roman" w:cstheme="minorHAnsi"/>
                <w:b/>
                <w:bCs/>
                <w:i/>
                <w:iCs/>
                <w:color w:val="000000"/>
                <w:sz w:val="20"/>
                <w:szCs w:val="20"/>
                <w:lang w:eastAsia="en-AU"/>
              </w:rPr>
              <w:t>Dollars million</w:t>
            </w:r>
          </w:p>
        </w:tc>
        <w:tc>
          <w:tcPr>
            <w:tcW w:w="778" w:type="dxa"/>
            <w:tcBorders>
              <w:top w:val="nil"/>
              <w:left w:val="nil"/>
              <w:bottom w:val="nil"/>
              <w:right w:val="nil"/>
            </w:tcBorders>
            <w:noWrap/>
          </w:tcPr>
          <w:p w14:paraId="4CCC5D4C"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8" w:type="dxa"/>
            <w:tcBorders>
              <w:top w:val="nil"/>
              <w:left w:val="nil"/>
              <w:bottom w:val="nil"/>
              <w:right w:val="nil"/>
            </w:tcBorders>
            <w:noWrap/>
          </w:tcPr>
          <w:p w14:paraId="5723FB6F"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1A71AE76"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163EB63E"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7EE22609"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44DA2C58"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00E3F63A"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4469C2C5"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2861E625"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r>
      <w:tr w:rsidR="00D81769" w:rsidRPr="001E44F9" w14:paraId="0C2FC903" w14:textId="77777777" w:rsidTr="007B2597">
        <w:tc>
          <w:tcPr>
            <w:tcW w:w="2031" w:type="dxa"/>
            <w:tcBorders>
              <w:top w:val="nil"/>
              <w:left w:val="nil"/>
              <w:bottom w:val="nil"/>
              <w:right w:val="nil"/>
            </w:tcBorders>
            <w:noWrap/>
            <w:vAlign w:val="bottom"/>
            <w:hideMark/>
          </w:tcPr>
          <w:p w14:paraId="40934034" w14:textId="77777777" w:rsidR="00D81769" w:rsidRPr="001E44F9" w:rsidRDefault="00D81769" w:rsidP="00D8176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nil"/>
              <w:right w:val="nil"/>
            </w:tcBorders>
            <w:noWrap/>
            <w:hideMark/>
          </w:tcPr>
          <w:p w14:paraId="6C12F224" w14:textId="4534EBEE"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24,480</w:t>
            </w:r>
          </w:p>
        </w:tc>
        <w:tc>
          <w:tcPr>
            <w:tcW w:w="778" w:type="dxa"/>
            <w:tcBorders>
              <w:top w:val="nil"/>
              <w:left w:val="nil"/>
              <w:bottom w:val="nil"/>
              <w:right w:val="nil"/>
            </w:tcBorders>
            <w:noWrap/>
            <w:hideMark/>
          </w:tcPr>
          <w:p w14:paraId="2DE03475" w14:textId="6DEE4089"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18,470</w:t>
            </w:r>
          </w:p>
        </w:tc>
        <w:tc>
          <w:tcPr>
            <w:tcW w:w="777" w:type="dxa"/>
            <w:tcBorders>
              <w:top w:val="nil"/>
              <w:left w:val="nil"/>
              <w:bottom w:val="nil"/>
              <w:right w:val="nil"/>
            </w:tcBorders>
            <w:noWrap/>
            <w:hideMark/>
          </w:tcPr>
          <w:p w14:paraId="0D493D35" w14:textId="656FB090"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17,924</w:t>
            </w:r>
          </w:p>
        </w:tc>
        <w:tc>
          <w:tcPr>
            <w:tcW w:w="777" w:type="dxa"/>
            <w:tcBorders>
              <w:top w:val="nil"/>
              <w:left w:val="nil"/>
              <w:bottom w:val="nil"/>
              <w:right w:val="nil"/>
            </w:tcBorders>
            <w:noWrap/>
            <w:hideMark/>
          </w:tcPr>
          <w:p w14:paraId="4DBDBF6B" w14:textId="0212F016"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7,780</w:t>
            </w:r>
          </w:p>
        </w:tc>
        <w:tc>
          <w:tcPr>
            <w:tcW w:w="777" w:type="dxa"/>
            <w:tcBorders>
              <w:top w:val="nil"/>
              <w:left w:val="nil"/>
              <w:bottom w:val="nil"/>
              <w:right w:val="nil"/>
            </w:tcBorders>
            <w:noWrap/>
            <w:hideMark/>
          </w:tcPr>
          <w:p w14:paraId="03654950" w14:textId="7C01FE53"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8,248</w:t>
            </w:r>
          </w:p>
        </w:tc>
        <w:tc>
          <w:tcPr>
            <w:tcW w:w="777" w:type="dxa"/>
            <w:tcBorders>
              <w:top w:val="nil"/>
              <w:left w:val="nil"/>
              <w:bottom w:val="nil"/>
              <w:right w:val="nil"/>
            </w:tcBorders>
            <w:noWrap/>
            <w:hideMark/>
          </w:tcPr>
          <w:p w14:paraId="5FBA2294" w14:textId="11EC145C"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3,280</w:t>
            </w:r>
          </w:p>
        </w:tc>
        <w:tc>
          <w:tcPr>
            <w:tcW w:w="777" w:type="dxa"/>
            <w:tcBorders>
              <w:top w:val="nil"/>
              <w:left w:val="nil"/>
              <w:bottom w:val="nil"/>
              <w:right w:val="nil"/>
            </w:tcBorders>
            <w:noWrap/>
            <w:hideMark/>
          </w:tcPr>
          <w:p w14:paraId="02CD8187" w14:textId="2DFC6AB5"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1,782</w:t>
            </w:r>
          </w:p>
        </w:tc>
        <w:tc>
          <w:tcPr>
            <w:tcW w:w="777" w:type="dxa"/>
            <w:tcBorders>
              <w:top w:val="nil"/>
              <w:left w:val="nil"/>
              <w:bottom w:val="nil"/>
              <w:right w:val="nil"/>
            </w:tcBorders>
            <w:noWrap/>
            <w:hideMark/>
          </w:tcPr>
          <w:p w14:paraId="20EED1E4" w14:textId="70F99FF1"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4,054</w:t>
            </w:r>
          </w:p>
        </w:tc>
        <w:tc>
          <w:tcPr>
            <w:tcW w:w="777" w:type="dxa"/>
            <w:tcBorders>
              <w:top w:val="nil"/>
              <w:left w:val="nil"/>
              <w:bottom w:val="nil"/>
              <w:right w:val="nil"/>
            </w:tcBorders>
            <w:noWrap/>
            <w:hideMark/>
          </w:tcPr>
          <w:p w14:paraId="04F6D400" w14:textId="65821FED"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r w:rsidRPr="00D81769">
              <w:rPr>
                <w:sz w:val="20"/>
                <w:szCs w:val="20"/>
              </w:rPr>
              <w:t>86,018</w:t>
            </w:r>
          </w:p>
        </w:tc>
      </w:tr>
      <w:tr w:rsidR="00D81769" w:rsidRPr="001E44F9" w14:paraId="3C85C513" w14:textId="77777777" w:rsidTr="009E747D">
        <w:tc>
          <w:tcPr>
            <w:tcW w:w="2031" w:type="dxa"/>
            <w:tcBorders>
              <w:top w:val="nil"/>
              <w:left w:val="nil"/>
              <w:bottom w:val="nil"/>
              <w:right w:val="nil"/>
            </w:tcBorders>
            <w:noWrap/>
            <w:vAlign w:val="bottom"/>
          </w:tcPr>
          <w:p w14:paraId="199DB752" w14:textId="5D0E87A9" w:rsidR="00D81769" w:rsidRPr="00651373" w:rsidRDefault="00D81769" w:rsidP="00D81769">
            <w:pPr>
              <w:keepNext/>
              <w:keepLines/>
              <w:spacing w:before="60" w:after="0" w:line="240" w:lineRule="auto"/>
              <w:rPr>
                <w:rFonts w:eastAsia="Times New Roman" w:cstheme="minorHAnsi"/>
                <w:color w:val="000000"/>
                <w:sz w:val="20"/>
                <w:szCs w:val="20"/>
                <w:vertAlign w:val="superscript"/>
                <w:lang w:eastAsia="en-AU"/>
              </w:rPr>
            </w:pPr>
            <w:r>
              <w:rPr>
                <w:rFonts w:ascii="Calibri" w:eastAsia="Times New Roman" w:hAnsi="Calibri" w:cs="Calibri"/>
                <w:b/>
                <w:bCs/>
                <w:sz w:val="20"/>
                <w:szCs w:val="20"/>
                <w:lang w:eastAsia="en-AU"/>
              </w:rPr>
              <w:t>2024–25</w:t>
            </w:r>
            <w:r w:rsidR="00651373" w:rsidRPr="00D472D9">
              <w:rPr>
                <w:rFonts w:ascii="Calibri" w:eastAsia="Times New Roman" w:hAnsi="Calibri" w:cs="Calibri"/>
                <w:b/>
                <w:bCs/>
                <w:sz w:val="20"/>
                <w:szCs w:val="20"/>
                <w:lang w:eastAsia="en-AU"/>
              </w:rPr>
              <w:t>*</w:t>
            </w:r>
          </w:p>
        </w:tc>
        <w:tc>
          <w:tcPr>
            <w:tcW w:w="778" w:type="dxa"/>
            <w:tcBorders>
              <w:top w:val="nil"/>
              <w:left w:val="nil"/>
              <w:bottom w:val="nil"/>
              <w:right w:val="nil"/>
            </w:tcBorders>
          </w:tcPr>
          <w:p w14:paraId="48F25365" w14:textId="54B407D7" w:rsidR="00D81769" w:rsidRPr="00D81769" w:rsidRDefault="00D81769" w:rsidP="00D81769">
            <w:pPr>
              <w:keepNext/>
              <w:keepLines/>
              <w:spacing w:before="60" w:after="0" w:line="240" w:lineRule="auto"/>
              <w:rPr>
                <w:rFonts w:eastAsia="Times New Roman" w:cstheme="minorHAnsi"/>
                <w:color w:val="000000"/>
                <w:sz w:val="20"/>
                <w:szCs w:val="20"/>
                <w:lang w:eastAsia="en-AU"/>
              </w:rPr>
            </w:pPr>
          </w:p>
        </w:tc>
        <w:tc>
          <w:tcPr>
            <w:tcW w:w="778" w:type="dxa"/>
            <w:tcBorders>
              <w:top w:val="nil"/>
              <w:left w:val="nil"/>
              <w:bottom w:val="nil"/>
              <w:right w:val="nil"/>
            </w:tcBorders>
            <w:noWrap/>
          </w:tcPr>
          <w:p w14:paraId="137636DD"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392388B6"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23409273"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7F3F0191"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2F2C15EE"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495227D9"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6FCF883F"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07AABF9E" w14:textId="77777777" w:rsidR="00D81769" w:rsidRPr="00D81769" w:rsidRDefault="00D81769" w:rsidP="00D81769">
            <w:pPr>
              <w:keepNext/>
              <w:keepLines/>
              <w:spacing w:before="60" w:after="0" w:line="240" w:lineRule="auto"/>
              <w:jc w:val="right"/>
              <w:rPr>
                <w:rFonts w:eastAsia="Times New Roman" w:cstheme="minorHAnsi"/>
                <w:color w:val="000000"/>
                <w:sz w:val="20"/>
                <w:szCs w:val="20"/>
                <w:lang w:eastAsia="en-AU"/>
              </w:rPr>
            </w:pPr>
          </w:p>
        </w:tc>
      </w:tr>
      <w:tr w:rsidR="00D81769" w:rsidRPr="001E44F9" w14:paraId="2811BD9A" w14:textId="77777777" w:rsidTr="009E747D">
        <w:tc>
          <w:tcPr>
            <w:tcW w:w="2031" w:type="dxa"/>
            <w:tcBorders>
              <w:top w:val="nil"/>
              <w:left w:val="nil"/>
              <w:bottom w:val="nil"/>
              <w:right w:val="nil"/>
            </w:tcBorders>
            <w:noWrap/>
            <w:vAlign w:val="bottom"/>
          </w:tcPr>
          <w:p w14:paraId="72E637FA" w14:textId="77777777" w:rsidR="00D81769" w:rsidRPr="001E44F9" w:rsidRDefault="00D81769" w:rsidP="00D81769">
            <w:pPr>
              <w:keepNext/>
              <w:keepLines/>
              <w:spacing w:after="0" w:line="240" w:lineRule="auto"/>
              <w:rPr>
                <w:rFonts w:eastAsia="Times New Roman" w:cstheme="minorHAnsi"/>
                <w:b/>
                <w:bCs/>
                <w:i/>
                <w:iCs/>
                <w:color w:val="000000"/>
                <w:sz w:val="20"/>
                <w:szCs w:val="20"/>
                <w:lang w:eastAsia="en-AU"/>
              </w:rPr>
            </w:pPr>
            <w:r w:rsidRPr="001E44F9">
              <w:rPr>
                <w:rFonts w:eastAsia="Times New Roman" w:cstheme="minorHAnsi"/>
                <w:b/>
                <w:bCs/>
                <w:i/>
                <w:iCs/>
                <w:color w:val="000000"/>
                <w:sz w:val="20"/>
                <w:szCs w:val="20"/>
                <w:lang w:eastAsia="en-AU"/>
              </w:rPr>
              <w:t>Dollars per capita</w:t>
            </w:r>
          </w:p>
        </w:tc>
        <w:tc>
          <w:tcPr>
            <w:tcW w:w="778" w:type="dxa"/>
            <w:tcBorders>
              <w:top w:val="nil"/>
              <w:left w:val="nil"/>
              <w:bottom w:val="nil"/>
              <w:right w:val="nil"/>
            </w:tcBorders>
            <w:noWrap/>
          </w:tcPr>
          <w:p w14:paraId="04FE5601"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8" w:type="dxa"/>
            <w:tcBorders>
              <w:top w:val="nil"/>
              <w:left w:val="nil"/>
              <w:bottom w:val="nil"/>
              <w:right w:val="nil"/>
            </w:tcBorders>
            <w:noWrap/>
          </w:tcPr>
          <w:p w14:paraId="2C36124C"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3168AE59"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17F563C7"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3C017BCC"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1FF704EC"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628493F8"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132D80D1"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bottom w:val="nil"/>
              <w:right w:val="nil"/>
            </w:tcBorders>
            <w:noWrap/>
          </w:tcPr>
          <w:p w14:paraId="53B37EBB" w14:textId="77777777" w:rsidR="00D81769" w:rsidRPr="00D81769" w:rsidRDefault="00D81769" w:rsidP="00D81769">
            <w:pPr>
              <w:keepNext/>
              <w:keepLines/>
              <w:spacing w:after="0" w:line="240" w:lineRule="auto"/>
              <w:jc w:val="right"/>
              <w:rPr>
                <w:rFonts w:eastAsia="Times New Roman" w:cstheme="minorHAnsi"/>
                <w:color w:val="000000"/>
                <w:sz w:val="20"/>
                <w:szCs w:val="20"/>
                <w:lang w:eastAsia="en-AU"/>
              </w:rPr>
            </w:pPr>
          </w:p>
        </w:tc>
      </w:tr>
      <w:tr w:rsidR="006F19D0" w:rsidRPr="001E44F9" w14:paraId="39C1B9F5" w14:textId="77777777" w:rsidTr="00D21944">
        <w:tc>
          <w:tcPr>
            <w:tcW w:w="2031" w:type="dxa"/>
            <w:tcBorders>
              <w:top w:val="nil"/>
              <w:left w:val="nil"/>
              <w:bottom w:val="nil"/>
              <w:right w:val="nil"/>
            </w:tcBorders>
            <w:noWrap/>
            <w:vAlign w:val="bottom"/>
            <w:hideMark/>
          </w:tcPr>
          <w:p w14:paraId="06B79CEF" w14:textId="2470A450" w:rsidR="006F19D0" w:rsidRPr="001E44F9" w:rsidRDefault="006F19D0" w:rsidP="006F19D0">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Lift to stronge</w:t>
            </w:r>
            <w:r>
              <w:rPr>
                <w:rFonts w:eastAsia="Times New Roman" w:cstheme="minorHAnsi"/>
                <w:color w:val="000000"/>
                <w:sz w:val="20"/>
                <w:szCs w:val="20"/>
                <w:lang w:eastAsia="en-AU"/>
              </w:rPr>
              <w:t>r</w:t>
            </w:r>
            <w:r w:rsidRPr="001E44F9">
              <w:rPr>
                <w:rFonts w:eastAsia="Times New Roman" w:cstheme="minorHAnsi"/>
                <w:color w:val="000000"/>
                <w:sz w:val="20"/>
                <w:szCs w:val="20"/>
                <w:lang w:eastAsia="en-AU"/>
              </w:rPr>
              <w:t xml:space="preserve"> state</w:t>
            </w:r>
          </w:p>
        </w:tc>
        <w:tc>
          <w:tcPr>
            <w:tcW w:w="778" w:type="dxa"/>
            <w:tcBorders>
              <w:top w:val="nil"/>
              <w:left w:val="nil"/>
              <w:bottom w:val="nil"/>
              <w:right w:val="nil"/>
            </w:tcBorders>
            <w:noWrap/>
            <w:vAlign w:val="bottom"/>
            <w:hideMark/>
          </w:tcPr>
          <w:p w14:paraId="4D0C2C67" w14:textId="3675F9AD"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0</w:t>
            </w:r>
          </w:p>
        </w:tc>
        <w:tc>
          <w:tcPr>
            <w:tcW w:w="778" w:type="dxa"/>
            <w:tcBorders>
              <w:top w:val="nil"/>
              <w:left w:val="nil"/>
              <w:bottom w:val="nil"/>
              <w:right w:val="nil"/>
            </w:tcBorders>
            <w:noWrap/>
            <w:vAlign w:val="bottom"/>
            <w:hideMark/>
          </w:tcPr>
          <w:p w14:paraId="6710525E" w14:textId="5D7550D5"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322</w:t>
            </w:r>
          </w:p>
        </w:tc>
        <w:tc>
          <w:tcPr>
            <w:tcW w:w="777" w:type="dxa"/>
            <w:tcBorders>
              <w:top w:val="nil"/>
              <w:left w:val="nil"/>
              <w:bottom w:val="nil"/>
              <w:right w:val="nil"/>
            </w:tcBorders>
            <w:noWrap/>
            <w:vAlign w:val="bottom"/>
            <w:hideMark/>
          </w:tcPr>
          <w:p w14:paraId="7834D003" w14:textId="4C161EC6"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280</w:t>
            </w:r>
          </w:p>
        </w:tc>
        <w:tc>
          <w:tcPr>
            <w:tcW w:w="777" w:type="dxa"/>
            <w:tcBorders>
              <w:top w:val="nil"/>
              <w:left w:val="nil"/>
              <w:bottom w:val="nil"/>
              <w:right w:val="nil"/>
            </w:tcBorders>
            <w:noWrap/>
            <w:vAlign w:val="bottom"/>
            <w:hideMark/>
          </w:tcPr>
          <w:p w14:paraId="1D1D0A90" w14:textId="3F621945"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0</w:t>
            </w:r>
          </w:p>
        </w:tc>
        <w:tc>
          <w:tcPr>
            <w:tcW w:w="777" w:type="dxa"/>
            <w:tcBorders>
              <w:top w:val="nil"/>
              <w:left w:val="nil"/>
              <w:bottom w:val="nil"/>
              <w:right w:val="nil"/>
            </w:tcBorders>
            <w:noWrap/>
            <w:vAlign w:val="bottom"/>
            <w:hideMark/>
          </w:tcPr>
          <w:p w14:paraId="7E2AF95F" w14:textId="3AC96BDE"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1,767</w:t>
            </w:r>
          </w:p>
        </w:tc>
        <w:tc>
          <w:tcPr>
            <w:tcW w:w="777" w:type="dxa"/>
            <w:tcBorders>
              <w:top w:val="nil"/>
              <w:left w:val="nil"/>
              <w:bottom w:val="nil"/>
              <w:right w:val="nil"/>
            </w:tcBorders>
            <w:noWrap/>
            <w:vAlign w:val="bottom"/>
            <w:hideMark/>
          </w:tcPr>
          <w:p w14:paraId="51ADA127" w14:textId="04DFF16E"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3,170</w:t>
            </w:r>
          </w:p>
        </w:tc>
        <w:tc>
          <w:tcPr>
            <w:tcW w:w="777" w:type="dxa"/>
            <w:tcBorders>
              <w:top w:val="nil"/>
              <w:left w:val="nil"/>
              <w:bottom w:val="nil"/>
              <w:right w:val="nil"/>
            </w:tcBorders>
            <w:noWrap/>
            <w:vAlign w:val="bottom"/>
            <w:hideMark/>
          </w:tcPr>
          <w:p w14:paraId="0D0C47E3" w14:textId="42251E57"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1,111</w:t>
            </w:r>
          </w:p>
        </w:tc>
        <w:tc>
          <w:tcPr>
            <w:tcW w:w="777" w:type="dxa"/>
            <w:tcBorders>
              <w:top w:val="nil"/>
              <w:left w:val="nil"/>
              <w:bottom w:val="nil"/>
              <w:right w:val="nil"/>
            </w:tcBorders>
            <w:noWrap/>
            <w:vAlign w:val="bottom"/>
            <w:hideMark/>
          </w:tcPr>
          <w:p w14:paraId="2B2E8677" w14:textId="0564D65D"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13,851</w:t>
            </w:r>
          </w:p>
        </w:tc>
        <w:tc>
          <w:tcPr>
            <w:tcW w:w="777" w:type="dxa"/>
            <w:tcBorders>
              <w:top w:val="nil"/>
              <w:left w:val="nil"/>
              <w:bottom w:val="nil"/>
              <w:right w:val="nil"/>
            </w:tcBorders>
            <w:noWrap/>
            <w:vAlign w:val="bottom"/>
            <w:hideMark/>
          </w:tcPr>
          <w:p w14:paraId="32E94325" w14:textId="3FC9DCE4"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477</w:t>
            </w:r>
          </w:p>
        </w:tc>
      </w:tr>
      <w:tr w:rsidR="006F19D0" w:rsidRPr="001E44F9" w14:paraId="25A58F1E" w14:textId="77777777" w:rsidTr="00062FBF">
        <w:tc>
          <w:tcPr>
            <w:tcW w:w="2031" w:type="dxa"/>
            <w:tcBorders>
              <w:top w:val="nil"/>
              <w:left w:val="nil"/>
              <w:bottom w:val="nil"/>
              <w:right w:val="nil"/>
            </w:tcBorders>
            <w:noWrap/>
            <w:vAlign w:val="bottom"/>
            <w:hideMark/>
          </w:tcPr>
          <w:p w14:paraId="5807CBD6" w14:textId="77777777" w:rsidR="006F19D0" w:rsidRPr="001E44F9" w:rsidRDefault="006F19D0" w:rsidP="006F19D0">
            <w:pPr>
              <w:keepNext/>
              <w:keepLines/>
              <w:spacing w:after="0" w:line="240" w:lineRule="auto"/>
              <w:rPr>
                <w:rFonts w:eastAsia="Times New Roman" w:cstheme="minorHAnsi"/>
                <w:color w:val="232B39"/>
                <w:sz w:val="20"/>
                <w:szCs w:val="20"/>
                <w:lang w:eastAsia="en-AU"/>
              </w:rPr>
            </w:pPr>
            <w:r w:rsidRPr="001E44F9">
              <w:rPr>
                <w:rFonts w:eastAsia="Times New Roman" w:cstheme="minorHAnsi"/>
                <w:color w:val="232B39"/>
                <w:sz w:val="20"/>
                <w:szCs w:val="20"/>
                <w:lang w:eastAsia="en-AU"/>
              </w:rPr>
              <w:t>EPC balance</w:t>
            </w:r>
          </w:p>
        </w:tc>
        <w:tc>
          <w:tcPr>
            <w:tcW w:w="778" w:type="dxa"/>
            <w:tcBorders>
              <w:top w:val="nil"/>
              <w:left w:val="nil"/>
              <w:bottom w:val="nil"/>
              <w:right w:val="nil"/>
            </w:tcBorders>
            <w:noWrap/>
            <w:vAlign w:val="bottom"/>
            <w:hideMark/>
          </w:tcPr>
          <w:p w14:paraId="3E23B6CC" w14:textId="37F313D4"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8" w:type="dxa"/>
            <w:tcBorders>
              <w:top w:val="nil"/>
              <w:left w:val="nil"/>
              <w:bottom w:val="nil"/>
              <w:right w:val="nil"/>
            </w:tcBorders>
            <w:noWrap/>
            <w:vAlign w:val="bottom"/>
            <w:hideMark/>
          </w:tcPr>
          <w:p w14:paraId="7B2872B8" w14:textId="26315CD7"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7" w:type="dxa"/>
            <w:tcBorders>
              <w:top w:val="nil"/>
              <w:left w:val="nil"/>
              <w:bottom w:val="nil"/>
              <w:right w:val="nil"/>
            </w:tcBorders>
            <w:noWrap/>
            <w:vAlign w:val="bottom"/>
            <w:hideMark/>
          </w:tcPr>
          <w:p w14:paraId="59C5E90A" w14:textId="3B25A836"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7" w:type="dxa"/>
            <w:tcBorders>
              <w:top w:val="nil"/>
              <w:left w:val="nil"/>
              <w:bottom w:val="nil"/>
              <w:right w:val="nil"/>
            </w:tcBorders>
            <w:noWrap/>
            <w:vAlign w:val="bottom"/>
            <w:hideMark/>
          </w:tcPr>
          <w:p w14:paraId="188A0990" w14:textId="245DA090"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7" w:type="dxa"/>
            <w:tcBorders>
              <w:top w:val="nil"/>
              <w:left w:val="nil"/>
              <w:bottom w:val="nil"/>
              <w:right w:val="nil"/>
            </w:tcBorders>
            <w:noWrap/>
            <w:vAlign w:val="bottom"/>
            <w:hideMark/>
          </w:tcPr>
          <w:p w14:paraId="029DA67E" w14:textId="1EADE9CD"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7" w:type="dxa"/>
            <w:tcBorders>
              <w:top w:val="nil"/>
              <w:left w:val="nil"/>
              <w:bottom w:val="nil"/>
              <w:right w:val="nil"/>
            </w:tcBorders>
            <w:noWrap/>
            <w:vAlign w:val="bottom"/>
            <w:hideMark/>
          </w:tcPr>
          <w:p w14:paraId="7508E6B1" w14:textId="3FE85AC0"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7" w:type="dxa"/>
            <w:tcBorders>
              <w:top w:val="nil"/>
              <w:left w:val="nil"/>
              <w:bottom w:val="nil"/>
              <w:right w:val="nil"/>
            </w:tcBorders>
            <w:noWrap/>
            <w:vAlign w:val="bottom"/>
            <w:hideMark/>
          </w:tcPr>
          <w:p w14:paraId="718719F9" w14:textId="03051351"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7" w:type="dxa"/>
            <w:tcBorders>
              <w:top w:val="nil"/>
              <w:left w:val="nil"/>
              <w:bottom w:val="nil"/>
              <w:right w:val="nil"/>
            </w:tcBorders>
            <w:noWrap/>
            <w:vAlign w:val="bottom"/>
            <w:hideMark/>
          </w:tcPr>
          <w:p w14:paraId="66FC582C" w14:textId="706BDC87"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7" w:type="dxa"/>
            <w:tcBorders>
              <w:top w:val="nil"/>
              <w:left w:val="nil"/>
              <w:bottom w:val="nil"/>
              <w:right w:val="nil"/>
            </w:tcBorders>
            <w:noWrap/>
            <w:vAlign w:val="bottom"/>
            <w:hideMark/>
          </w:tcPr>
          <w:p w14:paraId="79CF6D6B" w14:textId="6ADEDD7B"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r>
      <w:tr w:rsidR="006F19D0" w:rsidRPr="001E44F9" w14:paraId="654BA4A7" w14:textId="77777777" w:rsidTr="00062FBF">
        <w:tc>
          <w:tcPr>
            <w:tcW w:w="2031" w:type="dxa"/>
            <w:tcBorders>
              <w:top w:val="nil"/>
              <w:left w:val="nil"/>
              <w:bottom w:val="nil"/>
              <w:right w:val="nil"/>
            </w:tcBorders>
            <w:noWrap/>
            <w:vAlign w:val="bottom"/>
            <w:hideMark/>
          </w:tcPr>
          <w:p w14:paraId="5B704571" w14:textId="77777777" w:rsidR="006F19D0" w:rsidRPr="001E44F9" w:rsidRDefault="006F19D0" w:rsidP="006F19D0">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nil"/>
              <w:right w:val="nil"/>
            </w:tcBorders>
            <w:noWrap/>
            <w:vAlign w:val="bottom"/>
            <w:hideMark/>
          </w:tcPr>
          <w:p w14:paraId="7D24EE31" w14:textId="749996A4"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8" w:type="dxa"/>
            <w:tcBorders>
              <w:top w:val="nil"/>
              <w:left w:val="nil"/>
              <w:bottom w:val="nil"/>
              <w:right w:val="nil"/>
            </w:tcBorders>
            <w:noWrap/>
            <w:vAlign w:val="bottom"/>
            <w:hideMark/>
          </w:tcPr>
          <w:p w14:paraId="0CD2CE75" w14:textId="6423837C"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3,136</w:t>
            </w:r>
          </w:p>
        </w:tc>
        <w:tc>
          <w:tcPr>
            <w:tcW w:w="777" w:type="dxa"/>
            <w:tcBorders>
              <w:top w:val="nil"/>
              <w:left w:val="nil"/>
              <w:bottom w:val="nil"/>
              <w:right w:val="nil"/>
            </w:tcBorders>
            <w:noWrap/>
            <w:vAlign w:val="bottom"/>
            <w:hideMark/>
          </w:tcPr>
          <w:p w14:paraId="0E470D56" w14:textId="371329C8"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3,094</w:t>
            </w:r>
          </w:p>
        </w:tc>
        <w:tc>
          <w:tcPr>
            <w:tcW w:w="777" w:type="dxa"/>
            <w:tcBorders>
              <w:top w:val="nil"/>
              <w:left w:val="nil"/>
              <w:bottom w:val="nil"/>
              <w:right w:val="nil"/>
            </w:tcBorders>
            <w:noWrap/>
            <w:vAlign w:val="bottom"/>
            <w:hideMark/>
          </w:tcPr>
          <w:p w14:paraId="56D763DF" w14:textId="4CE2CF10"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2,814</w:t>
            </w:r>
          </w:p>
        </w:tc>
        <w:tc>
          <w:tcPr>
            <w:tcW w:w="777" w:type="dxa"/>
            <w:tcBorders>
              <w:top w:val="nil"/>
              <w:left w:val="nil"/>
              <w:bottom w:val="nil"/>
              <w:right w:val="nil"/>
            </w:tcBorders>
            <w:noWrap/>
            <w:vAlign w:val="bottom"/>
            <w:hideMark/>
          </w:tcPr>
          <w:p w14:paraId="201F54BB" w14:textId="73C64FC9"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4,581</w:t>
            </w:r>
          </w:p>
        </w:tc>
        <w:tc>
          <w:tcPr>
            <w:tcW w:w="777" w:type="dxa"/>
            <w:tcBorders>
              <w:top w:val="nil"/>
              <w:left w:val="nil"/>
              <w:bottom w:val="nil"/>
              <w:right w:val="nil"/>
            </w:tcBorders>
            <w:noWrap/>
            <w:vAlign w:val="bottom"/>
            <w:hideMark/>
          </w:tcPr>
          <w:p w14:paraId="6D0240EE" w14:textId="214C5BDA"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5,984</w:t>
            </w:r>
          </w:p>
        </w:tc>
        <w:tc>
          <w:tcPr>
            <w:tcW w:w="777" w:type="dxa"/>
            <w:tcBorders>
              <w:top w:val="nil"/>
              <w:left w:val="nil"/>
              <w:bottom w:val="nil"/>
              <w:right w:val="nil"/>
            </w:tcBorders>
            <w:noWrap/>
            <w:vAlign w:val="bottom"/>
            <w:hideMark/>
          </w:tcPr>
          <w:p w14:paraId="0A81D0BE" w14:textId="21CBF93C"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3,925</w:t>
            </w:r>
          </w:p>
        </w:tc>
        <w:tc>
          <w:tcPr>
            <w:tcW w:w="777" w:type="dxa"/>
            <w:tcBorders>
              <w:top w:val="nil"/>
              <w:left w:val="nil"/>
              <w:bottom w:val="nil"/>
              <w:right w:val="nil"/>
            </w:tcBorders>
            <w:noWrap/>
            <w:vAlign w:val="bottom"/>
            <w:hideMark/>
          </w:tcPr>
          <w:p w14:paraId="3131BA41" w14:textId="11E3B579"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16,665</w:t>
            </w:r>
          </w:p>
        </w:tc>
        <w:tc>
          <w:tcPr>
            <w:tcW w:w="777" w:type="dxa"/>
            <w:tcBorders>
              <w:top w:val="nil"/>
              <w:left w:val="nil"/>
              <w:bottom w:val="nil"/>
              <w:right w:val="nil"/>
            </w:tcBorders>
            <w:noWrap/>
            <w:vAlign w:val="bottom"/>
            <w:hideMark/>
          </w:tcPr>
          <w:p w14:paraId="5BC3100D" w14:textId="401626EE" w:rsidR="006F19D0" w:rsidRPr="006F19D0" w:rsidRDefault="006F19D0" w:rsidP="006F19D0">
            <w:pPr>
              <w:keepNext/>
              <w:keepLines/>
              <w:spacing w:after="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3,291</w:t>
            </w:r>
          </w:p>
        </w:tc>
      </w:tr>
      <w:tr w:rsidR="00D21944" w:rsidRPr="001E44F9" w14:paraId="537C25A4" w14:textId="77777777" w:rsidTr="009E747D">
        <w:tc>
          <w:tcPr>
            <w:tcW w:w="2031" w:type="dxa"/>
            <w:tcBorders>
              <w:top w:val="nil"/>
              <w:left w:val="nil"/>
              <w:right w:val="nil"/>
            </w:tcBorders>
            <w:noWrap/>
            <w:vAlign w:val="bottom"/>
          </w:tcPr>
          <w:p w14:paraId="6359FAC7" w14:textId="62DA1F68" w:rsidR="00D21944" w:rsidRPr="001E44F9" w:rsidRDefault="00D21944" w:rsidP="00D21944">
            <w:pPr>
              <w:keepNext/>
              <w:keepLines/>
              <w:spacing w:after="0" w:line="240" w:lineRule="auto"/>
              <w:rPr>
                <w:rFonts w:eastAsia="Times New Roman" w:cstheme="minorHAnsi"/>
                <w:b/>
                <w:bCs/>
                <w:i/>
                <w:iCs/>
                <w:color w:val="000000"/>
                <w:sz w:val="20"/>
                <w:szCs w:val="20"/>
                <w:lang w:eastAsia="en-AU"/>
              </w:rPr>
            </w:pPr>
            <w:r w:rsidRPr="001E44F9">
              <w:rPr>
                <w:rFonts w:eastAsia="Times New Roman" w:cstheme="minorHAnsi"/>
                <w:b/>
                <w:bCs/>
                <w:i/>
                <w:iCs/>
                <w:color w:val="000000"/>
                <w:sz w:val="20"/>
                <w:szCs w:val="20"/>
                <w:lang w:eastAsia="en-AU"/>
              </w:rPr>
              <w:t xml:space="preserve">Dollars </w:t>
            </w:r>
            <w:r>
              <w:rPr>
                <w:rFonts w:eastAsia="Times New Roman" w:cstheme="minorHAnsi"/>
                <w:b/>
                <w:bCs/>
                <w:i/>
                <w:iCs/>
                <w:color w:val="000000"/>
                <w:sz w:val="20"/>
                <w:szCs w:val="20"/>
                <w:lang w:eastAsia="en-AU"/>
              </w:rPr>
              <w:t>million</w:t>
            </w:r>
          </w:p>
        </w:tc>
        <w:tc>
          <w:tcPr>
            <w:tcW w:w="778" w:type="dxa"/>
            <w:tcBorders>
              <w:top w:val="nil"/>
              <w:left w:val="nil"/>
              <w:right w:val="nil"/>
            </w:tcBorders>
            <w:noWrap/>
          </w:tcPr>
          <w:p w14:paraId="0DF68255" w14:textId="77777777" w:rsidR="00D21944" w:rsidRPr="00D21944" w:rsidRDefault="00D21944" w:rsidP="00D21944">
            <w:pPr>
              <w:keepNext/>
              <w:keepLines/>
              <w:spacing w:after="0" w:line="240" w:lineRule="auto"/>
              <w:jc w:val="right"/>
              <w:rPr>
                <w:rFonts w:eastAsia="Times New Roman" w:cstheme="minorHAnsi"/>
                <w:color w:val="000000"/>
                <w:sz w:val="20"/>
                <w:szCs w:val="20"/>
                <w:lang w:eastAsia="en-AU"/>
              </w:rPr>
            </w:pPr>
          </w:p>
        </w:tc>
        <w:tc>
          <w:tcPr>
            <w:tcW w:w="778" w:type="dxa"/>
            <w:tcBorders>
              <w:top w:val="nil"/>
              <w:left w:val="nil"/>
              <w:right w:val="nil"/>
            </w:tcBorders>
            <w:noWrap/>
          </w:tcPr>
          <w:p w14:paraId="44F2A8C8" w14:textId="77777777" w:rsidR="00D21944" w:rsidRPr="00D21944" w:rsidRDefault="00D21944" w:rsidP="00D21944">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right w:val="nil"/>
            </w:tcBorders>
            <w:noWrap/>
          </w:tcPr>
          <w:p w14:paraId="2C41D973" w14:textId="77777777" w:rsidR="00D21944" w:rsidRPr="00D21944" w:rsidRDefault="00D21944" w:rsidP="00D21944">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right w:val="nil"/>
            </w:tcBorders>
            <w:noWrap/>
          </w:tcPr>
          <w:p w14:paraId="753FCD9E" w14:textId="77777777" w:rsidR="00D21944" w:rsidRPr="00D21944" w:rsidRDefault="00D21944" w:rsidP="00D21944">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right w:val="nil"/>
            </w:tcBorders>
            <w:noWrap/>
          </w:tcPr>
          <w:p w14:paraId="2BC0131F" w14:textId="77777777" w:rsidR="00D21944" w:rsidRPr="00D21944" w:rsidRDefault="00D21944" w:rsidP="00D21944">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right w:val="nil"/>
            </w:tcBorders>
            <w:noWrap/>
          </w:tcPr>
          <w:p w14:paraId="02AA5552" w14:textId="77777777" w:rsidR="00D21944" w:rsidRPr="00D21944" w:rsidRDefault="00D21944" w:rsidP="00D21944">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right w:val="nil"/>
            </w:tcBorders>
            <w:noWrap/>
          </w:tcPr>
          <w:p w14:paraId="5B97E216" w14:textId="77777777" w:rsidR="00D21944" w:rsidRPr="00D21944" w:rsidRDefault="00D21944" w:rsidP="00D21944">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right w:val="nil"/>
            </w:tcBorders>
            <w:noWrap/>
          </w:tcPr>
          <w:p w14:paraId="6CC941C7" w14:textId="77777777" w:rsidR="00D21944" w:rsidRPr="00D21944" w:rsidRDefault="00D21944" w:rsidP="00D21944">
            <w:pPr>
              <w:keepNext/>
              <w:keepLines/>
              <w:spacing w:after="0" w:line="240" w:lineRule="auto"/>
              <w:jc w:val="right"/>
              <w:rPr>
                <w:rFonts w:eastAsia="Times New Roman" w:cstheme="minorHAnsi"/>
                <w:color w:val="000000"/>
                <w:sz w:val="20"/>
                <w:szCs w:val="20"/>
                <w:lang w:eastAsia="en-AU"/>
              </w:rPr>
            </w:pPr>
          </w:p>
        </w:tc>
        <w:tc>
          <w:tcPr>
            <w:tcW w:w="777" w:type="dxa"/>
            <w:tcBorders>
              <w:top w:val="nil"/>
              <w:left w:val="nil"/>
              <w:right w:val="nil"/>
            </w:tcBorders>
            <w:noWrap/>
          </w:tcPr>
          <w:p w14:paraId="7FED73B0" w14:textId="77777777" w:rsidR="00D21944" w:rsidRPr="00D21944" w:rsidRDefault="00D21944" w:rsidP="00D21944">
            <w:pPr>
              <w:keepNext/>
              <w:keepLines/>
              <w:spacing w:after="0" w:line="240" w:lineRule="auto"/>
              <w:jc w:val="right"/>
              <w:rPr>
                <w:rFonts w:eastAsia="Times New Roman" w:cstheme="minorHAnsi"/>
                <w:color w:val="000000"/>
                <w:sz w:val="20"/>
                <w:szCs w:val="20"/>
                <w:lang w:eastAsia="en-AU"/>
              </w:rPr>
            </w:pPr>
          </w:p>
        </w:tc>
      </w:tr>
      <w:tr w:rsidR="006F19D0" w:rsidRPr="001E44F9" w14:paraId="2766D987" w14:textId="77777777" w:rsidTr="005172B5">
        <w:tc>
          <w:tcPr>
            <w:tcW w:w="2031" w:type="dxa"/>
            <w:tcBorders>
              <w:top w:val="nil"/>
              <w:left w:val="nil"/>
              <w:bottom w:val="nil"/>
              <w:right w:val="nil"/>
            </w:tcBorders>
            <w:noWrap/>
            <w:vAlign w:val="bottom"/>
            <w:hideMark/>
          </w:tcPr>
          <w:p w14:paraId="25AAFA1C" w14:textId="77777777" w:rsidR="006F19D0" w:rsidRPr="001E44F9" w:rsidRDefault="006F19D0" w:rsidP="006F19D0">
            <w:pPr>
              <w:keepNext/>
              <w:keepLines/>
              <w:spacing w:after="6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nil"/>
              <w:right w:val="nil"/>
            </w:tcBorders>
            <w:noWrap/>
            <w:vAlign w:val="bottom"/>
            <w:hideMark/>
          </w:tcPr>
          <w:p w14:paraId="2B49BA6C" w14:textId="2A0E7A61" w:rsidR="006F19D0" w:rsidRPr="006F19D0" w:rsidRDefault="006F19D0" w:rsidP="006F19D0">
            <w:pPr>
              <w:keepNext/>
              <w:keepLines/>
              <w:spacing w:after="6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24,077</w:t>
            </w:r>
          </w:p>
        </w:tc>
        <w:tc>
          <w:tcPr>
            <w:tcW w:w="778" w:type="dxa"/>
            <w:tcBorders>
              <w:top w:val="nil"/>
              <w:left w:val="nil"/>
              <w:bottom w:val="nil"/>
              <w:right w:val="nil"/>
            </w:tcBorders>
            <w:noWrap/>
            <w:vAlign w:val="bottom"/>
            <w:hideMark/>
          </w:tcPr>
          <w:p w14:paraId="46818831" w14:textId="3DC04D7C" w:rsidR="006F19D0" w:rsidRPr="006F19D0" w:rsidRDefault="006F19D0" w:rsidP="006F19D0">
            <w:pPr>
              <w:keepNext/>
              <w:keepLines/>
              <w:spacing w:after="6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22,104</w:t>
            </w:r>
          </w:p>
        </w:tc>
        <w:tc>
          <w:tcPr>
            <w:tcW w:w="777" w:type="dxa"/>
            <w:tcBorders>
              <w:top w:val="nil"/>
              <w:left w:val="nil"/>
              <w:bottom w:val="nil"/>
              <w:right w:val="nil"/>
            </w:tcBorders>
            <w:noWrap/>
            <w:vAlign w:val="bottom"/>
            <w:hideMark/>
          </w:tcPr>
          <w:p w14:paraId="72529A29" w14:textId="0702A9CE" w:rsidR="006F19D0" w:rsidRPr="006F19D0" w:rsidRDefault="006F19D0" w:rsidP="006F19D0">
            <w:pPr>
              <w:keepNext/>
              <w:keepLines/>
              <w:spacing w:after="6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17,442</w:t>
            </w:r>
          </w:p>
        </w:tc>
        <w:tc>
          <w:tcPr>
            <w:tcW w:w="777" w:type="dxa"/>
            <w:tcBorders>
              <w:top w:val="nil"/>
              <w:left w:val="nil"/>
              <w:bottom w:val="nil"/>
              <w:right w:val="nil"/>
            </w:tcBorders>
            <w:noWrap/>
            <w:vAlign w:val="bottom"/>
            <w:hideMark/>
          </w:tcPr>
          <w:p w14:paraId="65F11958" w14:textId="01859D74" w:rsidR="006F19D0" w:rsidRPr="006F19D0" w:rsidRDefault="006F19D0" w:rsidP="006F19D0">
            <w:pPr>
              <w:keepNext/>
              <w:keepLines/>
              <w:spacing w:after="6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8,436</w:t>
            </w:r>
          </w:p>
        </w:tc>
        <w:tc>
          <w:tcPr>
            <w:tcW w:w="777" w:type="dxa"/>
            <w:tcBorders>
              <w:top w:val="nil"/>
              <w:left w:val="nil"/>
              <w:bottom w:val="nil"/>
              <w:right w:val="nil"/>
            </w:tcBorders>
            <w:noWrap/>
            <w:vAlign w:val="bottom"/>
            <w:hideMark/>
          </w:tcPr>
          <w:p w14:paraId="6D6627F2" w14:textId="64C2536D" w:rsidR="006F19D0" w:rsidRPr="006F19D0" w:rsidRDefault="006F19D0" w:rsidP="006F19D0">
            <w:pPr>
              <w:keepNext/>
              <w:keepLines/>
              <w:spacing w:after="6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8,642</w:t>
            </w:r>
          </w:p>
        </w:tc>
        <w:tc>
          <w:tcPr>
            <w:tcW w:w="777" w:type="dxa"/>
            <w:tcBorders>
              <w:top w:val="nil"/>
              <w:left w:val="nil"/>
              <w:bottom w:val="nil"/>
              <w:right w:val="nil"/>
            </w:tcBorders>
            <w:noWrap/>
            <w:vAlign w:val="bottom"/>
            <w:hideMark/>
          </w:tcPr>
          <w:p w14:paraId="03176D19" w14:textId="4BC80A22" w:rsidR="006F19D0" w:rsidRPr="006F19D0" w:rsidRDefault="006F19D0" w:rsidP="006F19D0">
            <w:pPr>
              <w:keepNext/>
              <w:keepLines/>
              <w:spacing w:after="6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3,449</w:t>
            </w:r>
          </w:p>
        </w:tc>
        <w:tc>
          <w:tcPr>
            <w:tcW w:w="777" w:type="dxa"/>
            <w:tcBorders>
              <w:top w:val="nil"/>
              <w:left w:val="nil"/>
              <w:bottom w:val="nil"/>
              <w:right w:val="nil"/>
            </w:tcBorders>
            <w:noWrap/>
            <w:vAlign w:val="bottom"/>
            <w:hideMark/>
          </w:tcPr>
          <w:p w14:paraId="34C10710" w14:textId="40F3E218" w:rsidR="006F19D0" w:rsidRPr="006F19D0" w:rsidRDefault="006F19D0" w:rsidP="006F19D0">
            <w:pPr>
              <w:keepNext/>
              <w:keepLines/>
              <w:spacing w:after="6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1,872</w:t>
            </w:r>
          </w:p>
        </w:tc>
        <w:tc>
          <w:tcPr>
            <w:tcW w:w="777" w:type="dxa"/>
            <w:tcBorders>
              <w:top w:val="nil"/>
              <w:left w:val="nil"/>
              <w:bottom w:val="nil"/>
              <w:right w:val="nil"/>
            </w:tcBorders>
            <w:noWrap/>
            <w:vAlign w:val="bottom"/>
            <w:hideMark/>
          </w:tcPr>
          <w:p w14:paraId="6C38C661" w14:textId="09B1FA67" w:rsidR="006F19D0" w:rsidRPr="006F19D0" w:rsidRDefault="006F19D0" w:rsidP="006F19D0">
            <w:pPr>
              <w:keepNext/>
              <w:keepLines/>
              <w:spacing w:after="6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4,256</w:t>
            </w:r>
          </w:p>
        </w:tc>
        <w:tc>
          <w:tcPr>
            <w:tcW w:w="777" w:type="dxa"/>
            <w:tcBorders>
              <w:top w:val="nil"/>
              <w:left w:val="nil"/>
              <w:bottom w:val="nil"/>
              <w:right w:val="nil"/>
            </w:tcBorders>
            <w:noWrap/>
            <w:vAlign w:val="bottom"/>
            <w:hideMark/>
          </w:tcPr>
          <w:p w14:paraId="591F78B7" w14:textId="2CF32223" w:rsidR="006F19D0" w:rsidRPr="006F19D0" w:rsidRDefault="006F19D0" w:rsidP="006F19D0">
            <w:pPr>
              <w:keepNext/>
              <w:keepLines/>
              <w:spacing w:after="60" w:line="240" w:lineRule="auto"/>
              <w:jc w:val="right"/>
              <w:rPr>
                <w:rFonts w:eastAsia="Times New Roman" w:cstheme="minorHAnsi"/>
                <w:color w:val="000000"/>
                <w:sz w:val="20"/>
                <w:szCs w:val="20"/>
                <w:lang w:eastAsia="en-AU"/>
              </w:rPr>
            </w:pPr>
            <w:r w:rsidRPr="006F19D0">
              <w:rPr>
                <w:rFonts w:ascii="Calibri" w:hAnsi="Calibri" w:cs="Calibri"/>
                <w:color w:val="000000"/>
                <w:sz w:val="20"/>
                <w:szCs w:val="20"/>
              </w:rPr>
              <w:t>90,278</w:t>
            </w:r>
          </w:p>
        </w:tc>
      </w:tr>
      <w:tr w:rsidR="00D472D9" w:rsidRPr="001E44F9" w14:paraId="102B3207" w14:textId="77777777" w:rsidTr="00D472D9">
        <w:tc>
          <w:tcPr>
            <w:tcW w:w="2031" w:type="dxa"/>
            <w:tcBorders>
              <w:top w:val="nil"/>
              <w:left w:val="nil"/>
              <w:bottom w:val="nil"/>
              <w:right w:val="nil"/>
            </w:tcBorders>
            <w:noWrap/>
            <w:vAlign w:val="bottom"/>
          </w:tcPr>
          <w:p w14:paraId="7B5B2232" w14:textId="66898DBE" w:rsidR="00D472D9" w:rsidRPr="001E44F9" w:rsidRDefault="00D472D9" w:rsidP="009433C9">
            <w:pPr>
              <w:keepNext/>
              <w:keepLines/>
              <w:spacing w:before="60" w:after="0" w:line="240" w:lineRule="auto"/>
              <w:rPr>
                <w:rFonts w:eastAsia="Times New Roman" w:cstheme="minorHAnsi"/>
                <w:color w:val="000000"/>
                <w:sz w:val="20"/>
                <w:szCs w:val="20"/>
                <w:lang w:eastAsia="en-AU"/>
              </w:rPr>
            </w:pPr>
            <w:r>
              <w:rPr>
                <w:rFonts w:ascii="Calibri" w:eastAsia="Times New Roman" w:hAnsi="Calibri" w:cs="Calibri"/>
                <w:b/>
                <w:bCs/>
                <w:sz w:val="20"/>
                <w:szCs w:val="20"/>
                <w:lang w:eastAsia="en-AU"/>
              </w:rPr>
              <w:t>2025–26</w:t>
            </w:r>
            <w:r w:rsidRPr="00D472D9">
              <w:rPr>
                <w:rFonts w:ascii="Calibri" w:eastAsia="Times New Roman" w:hAnsi="Calibri" w:cs="Calibri"/>
                <w:b/>
                <w:bCs/>
                <w:sz w:val="20"/>
                <w:szCs w:val="20"/>
                <w:lang w:eastAsia="en-AU"/>
              </w:rPr>
              <w:t>*</w:t>
            </w:r>
          </w:p>
        </w:tc>
        <w:tc>
          <w:tcPr>
            <w:tcW w:w="778" w:type="dxa"/>
            <w:tcBorders>
              <w:top w:val="nil"/>
              <w:left w:val="nil"/>
              <w:bottom w:val="nil"/>
              <w:right w:val="nil"/>
            </w:tcBorders>
            <w:noWrap/>
          </w:tcPr>
          <w:p w14:paraId="723BCCAD" w14:textId="77777777" w:rsidR="00D472D9" w:rsidRPr="00D21944" w:rsidRDefault="00D472D9" w:rsidP="009433C9">
            <w:pPr>
              <w:keepNext/>
              <w:keepLines/>
              <w:spacing w:before="60" w:after="0" w:line="240" w:lineRule="auto"/>
              <w:jc w:val="right"/>
              <w:rPr>
                <w:sz w:val="20"/>
                <w:szCs w:val="20"/>
              </w:rPr>
            </w:pPr>
          </w:p>
        </w:tc>
        <w:tc>
          <w:tcPr>
            <w:tcW w:w="778" w:type="dxa"/>
            <w:tcBorders>
              <w:top w:val="nil"/>
              <w:left w:val="nil"/>
              <w:bottom w:val="nil"/>
              <w:right w:val="nil"/>
            </w:tcBorders>
            <w:noWrap/>
          </w:tcPr>
          <w:p w14:paraId="7B27F411" w14:textId="77777777" w:rsidR="00D472D9" w:rsidRPr="00D21944" w:rsidRDefault="00D472D9" w:rsidP="009433C9">
            <w:pPr>
              <w:keepNext/>
              <w:keepLines/>
              <w:spacing w:before="60" w:after="0" w:line="240" w:lineRule="auto"/>
              <w:jc w:val="right"/>
              <w:rPr>
                <w:sz w:val="20"/>
                <w:szCs w:val="20"/>
              </w:rPr>
            </w:pPr>
          </w:p>
        </w:tc>
        <w:tc>
          <w:tcPr>
            <w:tcW w:w="777" w:type="dxa"/>
            <w:tcBorders>
              <w:top w:val="nil"/>
              <w:left w:val="nil"/>
              <w:bottom w:val="nil"/>
              <w:right w:val="nil"/>
            </w:tcBorders>
            <w:noWrap/>
          </w:tcPr>
          <w:p w14:paraId="46CB2DAE" w14:textId="77777777" w:rsidR="00D472D9" w:rsidRPr="00D21944" w:rsidRDefault="00D472D9" w:rsidP="009433C9">
            <w:pPr>
              <w:keepNext/>
              <w:keepLines/>
              <w:spacing w:before="60" w:after="0" w:line="240" w:lineRule="auto"/>
              <w:jc w:val="right"/>
              <w:rPr>
                <w:sz w:val="20"/>
                <w:szCs w:val="20"/>
              </w:rPr>
            </w:pPr>
          </w:p>
        </w:tc>
        <w:tc>
          <w:tcPr>
            <w:tcW w:w="777" w:type="dxa"/>
            <w:tcBorders>
              <w:top w:val="nil"/>
              <w:left w:val="nil"/>
              <w:bottom w:val="nil"/>
              <w:right w:val="nil"/>
            </w:tcBorders>
            <w:noWrap/>
          </w:tcPr>
          <w:p w14:paraId="7BA44FA3" w14:textId="77777777" w:rsidR="00D472D9" w:rsidRPr="00D21944" w:rsidRDefault="00D472D9" w:rsidP="009433C9">
            <w:pPr>
              <w:keepNext/>
              <w:keepLines/>
              <w:spacing w:before="60" w:after="0" w:line="240" w:lineRule="auto"/>
              <w:jc w:val="right"/>
              <w:rPr>
                <w:sz w:val="20"/>
                <w:szCs w:val="20"/>
              </w:rPr>
            </w:pPr>
          </w:p>
        </w:tc>
        <w:tc>
          <w:tcPr>
            <w:tcW w:w="777" w:type="dxa"/>
            <w:tcBorders>
              <w:top w:val="nil"/>
              <w:left w:val="nil"/>
              <w:bottom w:val="nil"/>
              <w:right w:val="nil"/>
            </w:tcBorders>
            <w:noWrap/>
          </w:tcPr>
          <w:p w14:paraId="699021D7" w14:textId="77777777" w:rsidR="00D472D9" w:rsidRPr="00D21944" w:rsidRDefault="00D472D9" w:rsidP="009433C9">
            <w:pPr>
              <w:keepNext/>
              <w:keepLines/>
              <w:spacing w:before="60" w:after="0" w:line="240" w:lineRule="auto"/>
              <w:jc w:val="right"/>
              <w:rPr>
                <w:sz w:val="20"/>
                <w:szCs w:val="20"/>
              </w:rPr>
            </w:pPr>
          </w:p>
        </w:tc>
        <w:tc>
          <w:tcPr>
            <w:tcW w:w="777" w:type="dxa"/>
            <w:tcBorders>
              <w:top w:val="nil"/>
              <w:left w:val="nil"/>
              <w:bottom w:val="nil"/>
              <w:right w:val="nil"/>
            </w:tcBorders>
            <w:noWrap/>
          </w:tcPr>
          <w:p w14:paraId="596F183C" w14:textId="77777777" w:rsidR="00D472D9" w:rsidRPr="00D21944" w:rsidRDefault="00D472D9" w:rsidP="009433C9">
            <w:pPr>
              <w:keepNext/>
              <w:keepLines/>
              <w:spacing w:before="60" w:after="0" w:line="240" w:lineRule="auto"/>
              <w:jc w:val="right"/>
              <w:rPr>
                <w:sz w:val="20"/>
                <w:szCs w:val="20"/>
              </w:rPr>
            </w:pPr>
          </w:p>
        </w:tc>
        <w:tc>
          <w:tcPr>
            <w:tcW w:w="777" w:type="dxa"/>
            <w:tcBorders>
              <w:top w:val="nil"/>
              <w:left w:val="nil"/>
              <w:bottom w:val="nil"/>
              <w:right w:val="nil"/>
            </w:tcBorders>
            <w:noWrap/>
          </w:tcPr>
          <w:p w14:paraId="16019B8D" w14:textId="77777777" w:rsidR="00D472D9" w:rsidRPr="00D21944" w:rsidRDefault="00D472D9" w:rsidP="009433C9">
            <w:pPr>
              <w:keepNext/>
              <w:keepLines/>
              <w:spacing w:before="60" w:after="0" w:line="240" w:lineRule="auto"/>
              <w:jc w:val="right"/>
              <w:rPr>
                <w:sz w:val="20"/>
                <w:szCs w:val="20"/>
              </w:rPr>
            </w:pPr>
          </w:p>
        </w:tc>
        <w:tc>
          <w:tcPr>
            <w:tcW w:w="777" w:type="dxa"/>
            <w:tcBorders>
              <w:top w:val="nil"/>
              <w:left w:val="nil"/>
              <w:bottom w:val="nil"/>
              <w:right w:val="nil"/>
            </w:tcBorders>
            <w:noWrap/>
          </w:tcPr>
          <w:p w14:paraId="56B93D53" w14:textId="77777777" w:rsidR="00D472D9" w:rsidRPr="00D21944" w:rsidRDefault="00D472D9" w:rsidP="009433C9">
            <w:pPr>
              <w:keepNext/>
              <w:keepLines/>
              <w:spacing w:before="60" w:after="0" w:line="240" w:lineRule="auto"/>
              <w:jc w:val="right"/>
              <w:rPr>
                <w:sz w:val="20"/>
                <w:szCs w:val="20"/>
              </w:rPr>
            </w:pPr>
          </w:p>
        </w:tc>
        <w:tc>
          <w:tcPr>
            <w:tcW w:w="777" w:type="dxa"/>
            <w:tcBorders>
              <w:top w:val="nil"/>
              <w:left w:val="nil"/>
              <w:bottom w:val="nil"/>
              <w:right w:val="nil"/>
            </w:tcBorders>
            <w:noWrap/>
          </w:tcPr>
          <w:p w14:paraId="1B726F79" w14:textId="77777777" w:rsidR="00D472D9" w:rsidRPr="00D21944" w:rsidRDefault="00D472D9" w:rsidP="009433C9">
            <w:pPr>
              <w:keepNext/>
              <w:keepLines/>
              <w:spacing w:before="60" w:after="0" w:line="240" w:lineRule="auto"/>
              <w:jc w:val="right"/>
              <w:rPr>
                <w:sz w:val="20"/>
                <w:szCs w:val="20"/>
              </w:rPr>
            </w:pPr>
          </w:p>
        </w:tc>
      </w:tr>
      <w:tr w:rsidR="00D472D9" w:rsidRPr="001E44F9" w14:paraId="1D27A102" w14:textId="77777777" w:rsidTr="00D472D9">
        <w:tc>
          <w:tcPr>
            <w:tcW w:w="2031" w:type="dxa"/>
            <w:tcBorders>
              <w:top w:val="nil"/>
              <w:left w:val="nil"/>
              <w:bottom w:val="nil"/>
              <w:right w:val="nil"/>
            </w:tcBorders>
            <w:noWrap/>
            <w:vAlign w:val="bottom"/>
          </w:tcPr>
          <w:p w14:paraId="642AEB71" w14:textId="669BA25A" w:rsidR="00D472D9" w:rsidRPr="001E44F9" w:rsidRDefault="00D472D9" w:rsidP="009433C9">
            <w:pPr>
              <w:keepNext/>
              <w:keepLines/>
              <w:spacing w:after="0" w:line="240" w:lineRule="auto"/>
              <w:rPr>
                <w:rFonts w:eastAsia="Times New Roman" w:cstheme="minorHAnsi"/>
                <w:color w:val="000000"/>
                <w:sz w:val="20"/>
                <w:szCs w:val="20"/>
                <w:lang w:eastAsia="en-AU"/>
              </w:rPr>
            </w:pPr>
            <w:r w:rsidRPr="001E44F9">
              <w:rPr>
                <w:rFonts w:eastAsia="Times New Roman" w:cstheme="minorHAnsi"/>
                <w:b/>
                <w:bCs/>
                <w:i/>
                <w:iCs/>
                <w:color w:val="000000"/>
                <w:sz w:val="20"/>
                <w:szCs w:val="20"/>
                <w:lang w:eastAsia="en-AU"/>
              </w:rPr>
              <w:t>Dollars per capita</w:t>
            </w:r>
          </w:p>
        </w:tc>
        <w:tc>
          <w:tcPr>
            <w:tcW w:w="778" w:type="dxa"/>
            <w:tcBorders>
              <w:top w:val="nil"/>
              <w:left w:val="nil"/>
              <w:bottom w:val="nil"/>
              <w:right w:val="nil"/>
            </w:tcBorders>
            <w:noWrap/>
          </w:tcPr>
          <w:p w14:paraId="5D973108" w14:textId="77777777" w:rsidR="00D472D9" w:rsidRPr="00D21944" w:rsidRDefault="00D472D9" w:rsidP="009433C9">
            <w:pPr>
              <w:keepNext/>
              <w:keepLines/>
              <w:spacing w:after="0" w:line="240" w:lineRule="auto"/>
              <w:jc w:val="right"/>
              <w:rPr>
                <w:sz w:val="20"/>
                <w:szCs w:val="20"/>
              </w:rPr>
            </w:pPr>
          </w:p>
        </w:tc>
        <w:tc>
          <w:tcPr>
            <w:tcW w:w="778" w:type="dxa"/>
            <w:tcBorders>
              <w:top w:val="nil"/>
              <w:left w:val="nil"/>
              <w:bottom w:val="nil"/>
              <w:right w:val="nil"/>
            </w:tcBorders>
            <w:noWrap/>
          </w:tcPr>
          <w:p w14:paraId="0C40D7BA" w14:textId="77777777" w:rsidR="00D472D9" w:rsidRPr="00D21944" w:rsidRDefault="00D472D9" w:rsidP="009433C9">
            <w:pPr>
              <w:keepNext/>
              <w:keepLines/>
              <w:spacing w:after="0" w:line="240" w:lineRule="auto"/>
              <w:jc w:val="right"/>
              <w:rPr>
                <w:sz w:val="20"/>
                <w:szCs w:val="20"/>
              </w:rPr>
            </w:pPr>
          </w:p>
        </w:tc>
        <w:tc>
          <w:tcPr>
            <w:tcW w:w="777" w:type="dxa"/>
            <w:tcBorders>
              <w:top w:val="nil"/>
              <w:left w:val="nil"/>
              <w:bottom w:val="nil"/>
              <w:right w:val="nil"/>
            </w:tcBorders>
            <w:noWrap/>
          </w:tcPr>
          <w:p w14:paraId="2EA0A98D" w14:textId="77777777" w:rsidR="00D472D9" w:rsidRPr="00D21944" w:rsidRDefault="00D472D9" w:rsidP="009433C9">
            <w:pPr>
              <w:keepNext/>
              <w:keepLines/>
              <w:spacing w:after="0" w:line="240" w:lineRule="auto"/>
              <w:jc w:val="right"/>
              <w:rPr>
                <w:sz w:val="20"/>
                <w:szCs w:val="20"/>
              </w:rPr>
            </w:pPr>
          </w:p>
        </w:tc>
        <w:tc>
          <w:tcPr>
            <w:tcW w:w="777" w:type="dxa"/>
            <w:tcBorders>
              <w:top w:val="nil"/>
              <w:left w:val="nil"/>
              <w:bottom w:val="nil"/>
              <w:right w:val="nil"/>
            </w:tcBorders>
            <w:noWrap/>
          </w:tcPr>
          <w:p w14:paraId="64955BCA" w14:textId="77777777" w:rsidR="00D472D9" w:rsidRPr="00D21944" w:rsidRDefault="00D472D9" w:rsidP="009433C9">
            <w:pPr>
              <w:keepNext/>
              <w:keepLines/>
              <w:spacing w:after="0" w:line="240" w:lineRule="auto"/>
              <w:jc w:val="right"/>
              <w:rPr>
                <w:sz w:val="20"/>
                <w:szCs w:val="20"/>
              </w:rPr>
            </w:pPr>
          </w:p>
        </w:tc>
        <w:tc>
          <w:tcPr>
            <w:tcW w:w="777" w:type="dxa"/>
            <w:tcBorders>
              <w:top w:val="nil"/>
              <w:left w:val="nil"/>
              <w:bottom w:val="nil"/>
              <w:right w:val="nil"/>
            </w:tcBorders>
            <w:noWrap/>
          </w:tcPr>
          <w:p w14:paraId="50EF3EDB" w14:textId="77777777" w:rsidR="00D472D9" w:rsidRPr="00D21944" w:rsidRDefault="00D472D9" w:rsidP="009433C9">
            <w:pPr>
              <w:keepNext/>
              <w:keepLines/>
              <w:spacing w:after="0" w:line="240" w:lineRule="auto"/>
              <w:jc w:val="right"/>
              <w:rPr>
                <w:sz w:val="20"/>
                <w:szCs w:val="20"/>
              </w:rPr>
            </w:pPr>
          </w:p>
        </w:tc>
        <w:tc>
          <w:tcPr>
            <w:tcW w:w="777" w:type="dxa"/>
            <w:tcBorders>
              <w:top w:val="nil"/>
              <w:left w:val="nil"/>
              <w:bottom w:val="nil"/>
              <w:right w:val="nil"/>
            </w:tcBorders>
            <w:noWrap/>
          </w:tcPr>
          <w:p w14:paraId="054B35AC" w14:textId="77777777" w:rsidR="00D472D9" w:rsidRPr="00D21944" w:rsidRDefault="00D472D9" w:rsidP="009433C9">
            <w:pPr>
              <w:keepNext/>
              <w:keepLines/>
              <w:spacing w:after="0" w:line="240" w:lineRule="auto"/>
              <w:jc w:val="right"/>
              <w:rPr>
                <w:sz w:val="20"/>
                <w:szCs w:val="20"/>
              </w:rPr>
            </w:pPr>
          </w:p>
        </w:tc>
        <w:tc>
          <w:tcPr>
            <w:tcW w:w="777" w:type="dxa"/>
            <w:tcBorders>
              <w:top w:val="nil"/>
              <w:left w:val="nil"/>
              <w:bottom w:val="nil"/>
              <w:right w:val="nil"/>
            </w:tcBorders>
            <w:noWrap/>
          </w:tcPr>
          <w:p w14:paraId="3156C05B" w14:textId="77777777" w:rsidR="00D472D9" w:rsidRPr="00D21944" w:rsidRDefault="00D472D9" w:rsidP="009433C9">
            <w:pPr>
              <w:keepNext/>
              <w:keepLines/>
              <w:spacing w:after="0" w:line="240" w:lineRule="auto"/>
              <w:jc w:val="right"/>
              <w:rPr>
                <w:sz w:val="20"/>
                <w:szCs w:val="20"/>
              </w:rPr>
            </w:pPr>
          </w:p>
        </w:tc>
        <w:tc>
          <w:tcPr>
            <w:tcW w:w="777" w:type="dxa"/>
            <w:tcBorders>
              <w:top w:val="nil"/>
              <w:left w:val="nil"/>
              <w:bottom w:val="nil"/>
              <w:right w:val="nil"/>
            </w:tcBorders>
            <w:noWrap/>
          </w:tcPr>
          <w:p w14:paraId="681E37BA" w14:textId="77777777" w:rsidR="00D472D9" w:rsidRPr="00D21944" w:rsidRDefault="00D472D9" w:rsidP="009433C9">
            <w:pPr>
              <w:keepNext/>
              <w:keepLines/>
              <w:spacing w:after="0" w:line="240" w:lineRule="auto"/>
              <w:jc w:val="right"/>
              <w:rPr>
                <w:sz w:val="20"/>
                <w:szCs w:val="20"/>
              </w:rPr>
            </w:pPr>
          </w:p>
        </w:tc>
        <w:tc>
          <w:tcPr>
            <w:tcW w:w="777" w:type="dxa"/>
            <w:tcBorders>
              <w:top w:val="nil"/>
              <w:left w:val="nil"/>
              <w:bottom w:val="nil"/>
              <w:right w:val="nil"/>
            </w:tcBorders>
            <w:noWrap/>
          </w:tcPr>
          <w:p w14:paraId="6A4CBE26" w14:textId="77777777" w:rsidR="00D472D9" w:rsidRPr="00D21944" w:rsidRDefault="00D472D9" w:rsidP="009433C9">
            <w:pPr>
              <w:keepNext/>
              <w:keepLines/>
              <w:spacing w:after="0" w:line="240" w:lineRule="auto"/>
              <w:jc w:val="right"/>
              <w:rPr>
                <w:sz w:val="20"/>
                <w:szCs w:val="20"/>
              </w:rPr>
            </w:pPr>
          </w:p>
        </w:tc>
      </w:tr>
      <w:tr w:rsidR="009433C9" w:rsidRPr="001E44F9" w14:paraId="0D0F2D3E" w14:textId="77777777" w:rsidTr="00B14F0D">
        <w:tc>
          <w:tcPr>
            <w:tcW w:w="2031" w:type="dxa"/>
            <w:tcBorders>
              <w:top w:val="nil"/>
              <w:left w:val="nil"/>
              <w:bottom w:val="nil"/>
              <w:right w:val="nil"/>
            </w:tcBorders>
            <w:noWrap/>
            <w:vAlign w:val="bottom"/>
          </w:tcPr>
          <w:p w14:paraId="14587E1B" w14:textId="7BB0528C" w:rsidR="009433C9" w:rsidRPr="001E44F9" w:rsidRDefault="009433C9" w:rsidP="009433C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Lift to stronge</w:t>
            </w:r>
            <w:r>
              <w:rPr>
                <w:rFonts w:eastAsia="Times New Roman" w:cstheme="minorHAnsi"/>
                <w:color w:val="000000"/>
                <w:sz w:val="20"/>
                <w:szCs w:val="20"/>
                <w:lang w:eastAsia="en-AU"/>
              </w:rPr>
              <w:t>r</w:t>
            </w:r>
            <w:r w:rsidRPr="001E44F9">
              <w:rPr>
                <w:rFonts w:eastAsia="Times New Roman" w:cstheme="minorHAnsi"/>
                <w:color w:val="000000"/>
                <w:sz w:val="20"/>
                <w:szCs w:val="20"/>
                <w:lang w:eastAsia="en-AU"/>
              </w:rPr>
              <w:t xml:space="preserve"> state</w:t>
            </w:r>
          </w:p>
        </w:tc>
        <w:tc>
          <w:tcPr>
            <w:tcW w:w="778" w:type="dxa"/>
            <w:tcBorders>
              <w:top w:val="nil"/>
              <w:left w:val="nil"/>
              <w:bottom w:val="nil"/>
              <w:right w:val="nil"/>
            </w:tcBorders>
            <w:noWrap/>
          </w:tcPr>
          <w:p w14:paraId="21EA8403" w14:textId="7177D04D" w:rsidR="009433C9" w:rsidRPr="009433C9" w:rsidRDefault="009433C9" w:rsidP="009433C9">
            <w:pPr>
              <w:keepNext/>
              <w:keepLines/>
              <w:spacing w:after="0" w:line="240" w:lineRule="auto"/>
              <w:jc w:val="right"/>
              <w:rPr>
                <w:sz w:val="20"/>
                <w:szCs w:val="20"/>
              </w:rPr>
            </w:pPr>
            <w:r w:rsidRPr="009433C9">
              <w:rPr>
                <w:sz w:val="20"/>
                <w:szCs w:val="20"/>
              </w:rPr>
              <w:t>0</w:t>
            </w:r>
          </w:p>
        </w:tc>
        <w:tc>
          <w:tcPr>
            <w:tcW w:w="778" w:type="dxa"/>
            <w:tcBorders>
              <w:top w:val="nil"/>
              <w:left w:val="nil"/>
              <w:bottom w:val="nil"/>
              <w:right w:val="nil"/>
            </w:tcBorders>
            <w:noWrap/>
          </w:tcPr>
          <w:p w14:paraId="3CD73564" w14:textId="516CD57E" w:rsidR="009433C9" w:rsidRPr="009433C9" w:rsidRDefault="009433C9" w:rsidP="009433C9">
            <w:pPr>
              <w:keepNext/>
              <w:keepLines/>
              <w:spacing w:after="0" w:line="240" w:lineRule="auto"/>
              <w:jc w:val="right"/>
              <w:rPr>
                <w:sz w:val="20"/>
                <w:szCs w:val="20"/>
              </w:rPr>
            </w:pPr>
            <w:r w:rsidRPr="009433C9">
              <w:rPr>
                <w:sz w:val="20"/>
                <w:szCs w:val="20"/>
              </w:rPr>
              <w:t>719</w:t>
            </w:r>
          </w:p>
        </w:tc>
        <w:tc>
          <w:tcPr>
            <w:tcW w:w="777" w:type="dxa"/>
            <w:tcBorders>
              <w:top w:val="nil"/>
              <w:left w:val="nil"/>
              <w:bottom w:val="nil"/>
              <w:right w:val="nil"/>
            </w:tcBorders>
            <w:noWrap/>
          </w:tcPr>
          <w:p w14:paraId="2728100D" w14:textId="5FC251F4" w:rsidR="009433C9" w:rsidRPr="009433C9" w:rsidRDefault="009433C9" w:rsidP="009433C9">
            <w:pPr>
              <w:keepNext/>
              <w:keepLines/>
              <w:spacing w:after="0" w:line="240" w:lineRule="auto"/>
              <w:jc w:val="right"/>
              <w:rPr>
                <w:sz w:val="20"/>
                <w:szCs w:val="20"/>
              </w:rPr>
            </w:pPr>
            <w:r w:rsidRPr="009433C9">
              <w:rPr>
                <w:sz w:val="20"/>
                <w:szCs w:val="20"/>
              </w:rPr>
              <w:t>0</w:t>
            </w:r>
          </w:p>
        </w:tc>
        <w:tc>
          <w:tcPr>
            <w:tcW w:w="777" w:type="dxa"/>
            <w:tcBorders>
              <w:top w:val="nil"/>
              <w:left w:val="nil"/>
              <w:bottom w:val="nil"/>
              <w:right w:val="nil"/>
            </w:tcBorders>
            <w:noWrap/>
          </w:tcPr>
          <w:p w14:paraId="46FC8A94" w14:textId="688BE011" w:rsidR="009433C9" w:rsidRPr="009433C9" w:rsidRDefault="009433C9" w:rsidP="009433C9">
            <w:pPr>
              <w:keepNext/>
              <w:keepLines/>
              <w:spacing w:after="0" w:line="240" w:lineRule="auto"/>
              <w:jc w:val="right"/>
              <w:rPr>
                <w:sz w:val="20"/>
                <w:szCs w:val="20"/>
              </w:rPr>
            </w:pPr>
            <w:r w:rsidRPr="009433C9">
              <w:rPr>
                <w:sz w:val="20"/>
                <w:szCs w:val="20"/>
              </w:rPr>
              <w:t>0</w:t>
            </w:r>
          </w:p>
        </w:tc>
        <w:tc>
          <w:tcPr>
            <w:tcW w:w="777" w:type="dxa"/>
            <w:tcBorders>
              <w:top w:val="nil"/>
              <w:left w:val="nil"/>
              <w:bottom w:val="nil"/>
              <w:right w:val="nil"/>
            </w:tcBorders>
            <w:noWrap/>
          </w:tcPr>
          <w:p w14:paraId="615D3105" w14:textId="34D6A3CA" w:rsidR="009433C9" w:rsidRPr="009433C9" w:rsidRDefault="009433C9" w:rsidP="009433C9">
            <w:pPr>
              <w:keepNext/>
              <w:keepLines/>
              <w:spacing w:after="0" w:line="240" w:lineRule="auto"/>
              <w:jc w:val="right"/>
              <w:rPr>
                <w:sz w:val="20"/>
                <w:szCs w:val="20"/>
              </w:rPr>
            </w:pPr>
            <w:r w:rsidRPr="009433C9">
              <w:rPr>
                <w:sz w:val="20"/>
                <w:szCs w:val="20"/>
              </w:rPr>
              <w:t>1,837</w:t>
            </w:r>
          </w:p>
        </w:tc>
        <w:tc>
          <w:tcPr>
            <w:tcW w:w="777" w:type="dxa"/>
            <w:tcBorders>
              <w:top w:val="nil"/>
              <w:left w:val="nil"/>
              <w:bottom w:val="nil"/>
              <w:right w:val="nil"/>
            </w:tcBorders>
            <w:noWrap/>
          </w:tcPr>
          <w:p w14:paraId="4F2E842D" w14:textId="6BFAEB22" w:rsidR="009433C9" w:rsidRPr="009433C9" w:rsidRDefault="009433C9" w:rsidP="009433C9">
            <w:pPr>
              <w:keepNext/>
              <w:keepLines/>
              <w:spacing w:after="0" w:line="240" w:lineRule="auto"/>
              <w:jc w:val="right"/>
              <w:rPr>
                <w:sz w:val="20"/>
                <w:szCs w:val="20"/>
              </w:rPr>
            </w:pPr>
            <w:r w:rsidRPr="009433C9">
              <w:rPr>
                <w:sz w:val="20"/>
                <w:szCs w:val="20"/>
              </w:rPr>
              <w:t>3,408</w:t>
            </w:r>
          </w:p>
        </w:tc>
        <w:tc>
          <w:tcPr>
            <w:tcW w:w="777" w:type="dxa"/>
            <w:tcBorders>
              <w:top w:val="nil"/>
              <w:left w:val="nil"/>
              <w:bottom w:val="nil"/>
              <w:right w:val="nil"/>
            </w:tcBorders>
            <w:noWrap/>
          </w:tcPr>
          <w:p w14:paraId="469199C0" w14:textId="79D25644" w:rsidR="009433C9" w:rsidRPr="009433C9" w:rsidRDefault="009433C9" w:rsidP="009433C9">
            <w:pPr>
              <w:keepNext/>
              <w:keepLines/>
              <w:spacing w:after="0" w:line="240" w:lineRule="auto"/>
              <w:jc w:val="right"/>
              <w:rPr>
                <w:sz w:val="20"/>
                <w:szCs w:val="20"/>
              </w:rPr>
            </w:pPr>
            <w:r w:rsidRPr="009433C9">
              <w:rPr>
                <w:sz w:val="20"/>
                <w:szCs w:val="20"/>
              </w:rPr>
              <w:t>1,084</w:t>
            </w:r>
          </w:p>
        </w:tc>
        <w:tc>
          <w:tcPr>
            <w:tcW w:w="777" w:type="dxa"/>
            <w:tcBorders>
              <w:top w:val="nil"/>
              <w:left w:val="nil"/>
              <w:bottom w:val="nil"/>
              <w:right w:val="nil"/>
            </w:tcBorders>
            <w:noWrap/>
          </w:tcPr>
          <w:p w14:paraId="5AC427B3" w14:textId="7EC11C31" w:rsidR="009433C9" w:rsidRPr="009433C9" w:rsidRDefault="009433C9" w:rsidP="009433C9">
            <w:pPr>
              <w:keepNext/>
              <w:keepLines/>
              <w:spacing w:after="0" w:line="240" w:lineRule="auto"/>
              <w:jc w:val="right"/>
              <w:rPr>
                <w:sz w:val="20"/>
                <w:szCs w:val="20"/>
              </w:rPr>
            </w:pPr>
            <w:r w:rsidRPr="009433C9">
              <w:rPr>
                <w:sz w:val="20"/>
                <w:szCs w:val="20"/>
              </w:rPr>
              <w:t>14,917</w:t>
            </w:r>
          </w:p>
        </w:tc>
        <w:tc>
          <w:tcPr>
            <w:tcW w:w="777" w:type="dxa"/>
            <w:tcBorders>
              <w:top w:val="nil"/>
              <w:left w:val="nil"/>
              <w:bottom w:val="nil"/>
              <w:right w:val="nil"/>
            </w:tcBorders>
            <w:noWrap/>
          </w:tcPr>
          <w:p w14:paraId="3233ECC6" w14:textId="72980300" w:rsidR="009433C9" w:rsidRPr="009433C9" w:rsidRDefault="009433C9" w:rsidP="009433C9">
            <w:pPr>
              <w:keepNext/>
              <w:keepLines/>
              <w:spacing w:after="0" w:line="240" w:lineRule="auto"/>
              <w:jc w:val="right"/>
              <w:rPr>
                <w:sz w:val="20"/>
                <w:szCs w:val="20"/>
              </w:rPr>
            </w:pPr>
            <w:r w:rsidRPr="009433C9">
              <w:rPr>
                <w:sz w:val="20"/>
                <w:szCs w:val="20"/>
              </w:rPr>
              <w:t>543</w:t>
            </w:r>
          </w:p>
        </w:tc>
      </w:tr>
      <w:tr w:rsidR="009433C9" w:rsidRPr="001E44F9" w14:paraId="5F5DDB0B" w14:textId="77777777" w:rsidTr="00B14F0D">
        <w:tc>
          <w:tcPr>
            <w:tcW w:w="2031" w:type="dxa"/>
            <w:tcBorders>
              <w:top w:val="nil"/>
              <w:left w:val="nil"/>
              <w:bottom w:val="nil"/>
              <w:right w:val="nil"/>
            </w:tcBorders>
            <w:noWrap/>
            <w:vAlign w:val="bottom"/>
          </w:tcPr>
          <w:p w14:paraId="1A4757AD" w14:textId="105F001C" w:rsidR="009433C9" w:rsidRPr="001E44F9" w:rsidRDefault="009433C9" w:rsidP="009433C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232B39"/>
                <w:sz w:val="20"/>
                <w:szCs w:val="20"/>
                <w:lang w:eastAsia="en-AU"/>
              </w:rPr>
              <w:t>EPC balance</w:t>
            </w:r>
          </w:p>
        </w:tc>
        <w:tc>
          <w:tcPr>
            <w:tcW w:w="778" w:type="dxa"/>
            <w:tcBorders>
              <w:top w:val="nil"/>
              <w:left w:val="nil"/>
              <w:bottom w:val="nil"/>
              <w:right w:val="nil"/>
            </w:tcBorders>
            <w:noWrap/>
          </w:tcPr>
          <w:p w14:paraId="3DFB4B82" w14:textId="4BC9A9F2"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8" w:type="dxa"/>
            <w:tcBorders>
              <w:top w:val="nil"/>
              <w:left w:val="nil"/>
              <w:bottom w:val="nil"/>
              <w:right w:val="nil"/>
            </w:tcBorders>
            <w:noWrap/>
          </w:tcPr>
          <w:p w14:paraId="6C8C94E3" w14:textId="4346F6CF"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7" w:type="dxa"/>
            <w:tcBorders>
              <w:top w:val="nil"/>
              <w:left w:val="nil"/>
              <w:bottom w:val="nil"/>
              <w:right w:val="nil"/>
            </w:tcBorders>
            <w:noWrap/>
          </w:tcPr>
          <w:p w14:paraId="6838C06C" w14:textId="3B1A7513"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7" w:type="dxa"/>
            <w:tcBorders>
              <w:top w:val="nil"/>
              <w:left w:val="nil"/>
              <w:bottom w:val="nil"/>
              <w:right w:val="nil"/>
            </w:tcBorders>
            <w:noWrap/>
          </w:tcPr>
          <w:p w14:paraId="643AE818" w14:textId="00BA62D4"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7" w:type="dxa"/>
            <w:tcBorders>
              <w:top w:val="nil"/>
              <w:left w:val="nil"/>
              <w:bottom w:val="nil"/>
              <w:right w:val="nil"/>
            </w:tcBorders>
            <w:noWrap/>
          </w:tcPr>
          <w:p w14:paraId="42E6BA09" w14:textId="5CAEC120"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7" w:type="dxa"/>
            <w:tcBorders>
              <w:top w:val="nil"/>
              <w:left w:val="nil"/>
              <w:bottom w:val="nil"/>
              <w:right w:val="nil"/>
            </w:tcBorders>
            <w:noWrap/>
          </w:tcPr>
          <w:p w14:paraId="287BB287" w14:textId="5CA7D409"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7" w:type="dxa"/>
            <w:tcBorders>
              <w:top w:val="nil"/>
              <w:left w:val="nil"/>
              <w:bottom w:val="nil"/>
              <w:right w:val="nil"/>
            </w:tcBorders>
            <w:noWrap/>
          </w:tcPr>
          <w:p w14:paraId="2C7CB4EB" w14:textId="62566DD4"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7" w:type="dxa"/>
            <w:tcBorders>
              <w:top w:val="nil"/>
              <w:left w:val="nil"/>
              <w:bottom w:val="nil"/>
              <w:right w:val="nil"/>
            </w:tcBorders>
            <w:noWrap/>
          </w:tcPr>
          <w:p w14:paraId="473566F9" w14:textId="72C0EBFE"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7" w:type="dxa"/>
            <w:tcBorders>
              <w:top w:val="nil"/>
              <w:left w:val="nil"/>
              <w:bottom w:val="nil"/>
              <w:right w:val="nil"/>
            </w:tcBorders>
            <w:noWrap/>
          </w:tcPr>
          <w:p w14:paraId="66BC42DC" w14:textId="6C1A979D" w:rsidR="009433C9" w:rsidRPr="009433C9" w:rsidRDefault="009433C9" w:rsidP="009433C9">
            <w:pPr>
              <w:keepNext/>
              <w:keepLines/>
              <w:spacing w:after="0" w:line="240" w:lineRule="auto"/>
              <w:jc w:val="right"/>
              <w:rPr>
                <w:sz w:val="20"/>
                <w:szCs w:val="20"/>
              </w:rPr>
            </w:pPr>
            <w:r w:rsidRPr="009433C9">
              <w:rPr>
                <w:sz w:val="20"/>
                <w:szCs w:val="20"/>
              </w:rPr>
              <w:t>2,932</w:t>
            </w:r>
          </w:p>
        </w:tc>
      </w:tr>
      <w:tr w:rsidR="009433C9" w:rsidRPr="001E44F9" w14:paraId="41925C42" w14:textId="77777777" w:rsidTr="00B14F0D">
        <w:tc>
          <w:tcPr>
            <w:tcW w:w="2031" w:type="dxa"/>
            <w:tcBorders>
              <w:top w:val="nil"/>
              <w:left w:val="nil"/>
              <w:bottom w:val="nil"/>
              <w:right w:val="nil"/>
            </w:tcBorders>
            <w:noWrap/>
            <w:vAlign w:val="bottom"/>
          </w:tcPr>
          <w:p w14:paraId="2EA92F21" w14:textId="2C5C771C" w:rsidR="009433C9" w:rsidRPr="001E44F9" w:rsidRDefault="009433C9" w:rsidP="009433C9">
            <w:pPr>
              <w:keepNext/>
              <w:keepLines/>
              <w:spacing w:after="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nil"/>
              <w:right w:val="nil"/>
            </w:tcBorders>
            <w:noWrap/>
          </w:tcPr>
          <w:p w14:paraId="2B81E1AD" w14:textId="0F110C4A"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8" w:type="dxa"/>
            <w:tcBorders>
              <w:top w:val="nil"/>
              <w:left w:val="nil"/>
              <w:bottom w:val="nil"/>
              <w:right w:val="nil"/>
            </w:tcBorders>
            <w:noWrap/>
          </w:tcPr>
          <w:p w14:paraId="30BB77C6" w14:textId="59E7FE5C" w:rsidR="009433C9" w:rsidRPr="009433C9" w:rsidRDefault="009433C9" w:rsidP="009433C9">
            <w:pPr>
              <w:keepNext/>
              <w:keepLines/>
              <w:spacing w:after="0" w:line="240" w:lineRule="auto"/>
              <w:jc w:val="right"/>
              <w:rPr>
                <w:sz w:val="20"/>
                <w:szCs w:val="20"/>
              </w:rPr>
            </w:pPr>
            <w:r w:rsidRPr="009433C9">
              <w:rPr>
                <w:sz w:val="20"/>
                <w:szCs w:val="20"/>
              </w:rPr>
              <w:t>3,651</w:t>
            </w:r>
          </w:p>
        </w:tc>
        <w:tc>
          <w:tcPr>
            <w:tcW w:w="777" w:type="dxa"/>
            <w:tcBorders>
              <w:top w:val="nil"/>
              <w:left w:val="nil"/>
              <w:bottom w:val="nil"/>
              <w:right w:val="nil"/>
            </w:tcBorders>
            <w:noWrap/>
          </w:tcPr>
          <w:p w14:paraId="22EEBD2D" w14:textId="480CDC3A"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7" w:type="dxa"/>
            <w:tcBorders>
              <w:top w:val="nil"/>
              <w:left w:val="nil"/>
              <w:bottom w:val="nil"/>
              <w:right w:val="nil"/>
            </w:tcBorders>
            <w:noWrap/>
          </w:tcPr>
          <w:p w14:paraId="3BDC1D72" w14:textId="5917B969" w:rsidR="009433C9" w:rsidRPr="009433C9" w:rsidRDefault="009433C9" w:rsidP="009433C9">
            <w:pPr>
              <w:keepNext/>
              <w:keepLines/>
              <w:spacing w:after="0" w:line="240" w:lineRule="auto"/>
              <w:jc w:val="right"/>
              <w:rPr>
                <w:sz w:val="20"/>
                <w:szCs w:val="20"/>
              </w:rPr>
            </w:pPr>
            <w:r w:rsidRPr="009433C9">
              <w:rPr>
                <w:sz w:val="20"/>
                <w:szCs w:val="20"/>
              </w:rPr>
              <w:t>2,932</w:t>
            </w:r>
          </w:p>
        </w:tc>
        <w:tc>
          <w:tcPr>
            <w:tcW w:w="777" w:type="dxa"/>
            <w:tcBorders>
              <w:top w:val="nil"/>
              <w:left w:val="nil"/>
              <w:bottom w:val="nil"/>
              <w:right w:val="nil"/>
            </w:tcBorders>
            <w:noWrap/>
          </w:tcPr>
          <w:p w14:paraId="06627DCD" w14:textId="3243C792" w:rsidR="009433C9" w:rsidRPr="009433C9" w:rsidRDefault="009433C9" w:rsidP="009433C9">
            <w:pPr>
              <w:keepNext/>
              <w:keepLines/>
              <w:spacing w:after="0" w:line="240" w:lineRule="auto"/>
              <w:jc w:val="right"/>
              <w:rPr>
                <w:sz w:val="20"/>
                <w:szCs w:val="20"/>
              </w:rPr>
            </w:pPr>
            <w:r w:rsidRPr="009433C9">
              <w:rPr>
                <w:sz w:val="20"/>
                <w:szCs w:val="20"/>
              </w:rPr>
              <w:t>4,769</w:t>
            </w:r>
          </w:p>
        </w:tc>
        <w:tc>
          <w:tcPr>
            <w:tcW w:w="777" w:type="dxa"/>
            <w:tcBorders>
              <w:top w:val="nil"/>
              <w:left w:val="nil"/>
              <w:bottom w:val="nil"/>
              <w:right w:val="nil"/>
            </w:tcBorders>
            <w:noWrap/>
          </w:tcPr>
          <w:p w14:paraId="0B80DDB8" w14:textId="187EDAEE" w:rsidR="009433C9" w:rsidRPr="009433C9" w:rsidRDefault="009433C9" w:rsidP="009433C9">
            <w:pPr>
              <w:keepNext/>
              <w:keepLines/>
              <w:spacing w:after="0" w:line="240" w:lineRule="auto"/>
              <w:jc w:val="right"/>
              <w:rPr>
                <w:sz w:val="20"/>
                <w:szCs w:val="20"/>
              </w:rPr>
            </w:pPr>
            <w:r w:rsidRPr="009433C9">
              <w:rPr>
                <w:sz w:val="20"/>
                <w:szCs w:val="20"/>
              </w:rPr>
              <w:t>6,340</w:t>
            </w:r>
          </w:p>
        </w:tc>
        <w:tc>
          <w:tcPr>
            <w:tcW w:w="777" w:type="dxa"/>
            <w:tcBorders>
              <w:top w:val="nil"/>
              <w:left w:val="nil"/>
              <w:bottom w:val="nil"/>
              <w:right w:val="nil"/>
            </w:tcBorders>
            <w:noWrap/>
          </w:tcPr>
          <w:p w14:paraId="69C690D1" w14:textId="34889FED" w:rsidR="009433C9" w:rsidRPr="009433C9" w:rsidRDefault="009433C9" w:rsidP="009433C9">
            <w:pPr>
              <w:keepNext/>
              <w:keepLines/>
              <w:spacing w:after="0" w:line="240" w:lineRule="auto"/>
              <w:jc w:val="right"/>
              <w:rPr>
                <w:sz w:val="20"/>
                <w:szCs w:val="20"/>
              </w:rPr>
            </w:pPr>
            <w:r w:rsidRPr="009433C9">
              <w:rPr>
                <w:sz w:val="20"/>
                <w:szCs w:val="20"/>
              </w:rPr>
              <w:t>4,016</w:t>
            </w:r>
          </w:p>
        </w:tc>
        <w:tc>
          <w:tcPr>
            <w:tcW w:w="777" w:type="dxa"/>
            <w:tcBorders>
              <w:top w:val="nil"/>
              <w:left w:val="nil"/>
              <w:bottom w:val="nil"/>
              <w:right w:val="nil"/>
            </w:tcBorders>
            <w:noWrap/>
          </w:tcPr>
          <w:p w14:paraId="01AE8BE1" w14:textId="65FC3715" w:rsidR="009433C9" w:rsidRPr="009433C9" w:rsidRDefault="009433C9" w:rsidP="009433C9">
            <w:pPr>
              <w:keepNext/>
              <w:keepLines/>
              <w:spacing w:after="0" w:line="240" w:lineRule="auto"/>
              <w:jc w:val="right"/>
              <w:rPr>
                <w:sz w:val="20"/>
                <w:szCs w:val="20"/>
              </w:rPr>
            </w:pPr>
            <w:r w:rsidRPr="009433C9">
              <w:rPr>
                <w:sz w:val="20"/>
                <w:szCs w:val="20"/>
              </w:rPr>
              <w:t>17,848</w:t>
            </w:r>
          </w:p>
        </w:tc>
        <w:tc>
          <w:tcPr>
            <w:tcW w:w="777" w:type="dxa"/>
            <w:tcBorders>
              <w:top w:val="nil"/>
              <w:left w:val="nil"/>
              <w:bottom w:val="nil"/>
              <w:right w:val="nil"/>
            </w:tcBorders>
            <w:noWrap/>
          </w:tcPr>
          <w:p w14:paraId="2038E412" w14:textId="250AE9FC" w:rsidR="009433C9" w:rsidRPr="009433C9" w:rsidRDefault="009433C9" w:rsidP="009433C9">
            <w:pPr>
              <w:keepNext/>
              <w:keepLines/>
              <w:spacing w:after="0" w:line="240" w:lineRule="auto"/>
              <w:jc w:val="right"/>
              <w:rPr>
                <w:sz w:val="20"/>
                <w:szCs w:val="20"/>
              </w:rPr>
            </w:pPr>
            <w:r w:rsidRPr="009433C9">
              <w:rPr>
                <w:sz w:val="20"/>
                <w:szCs w:val="20"/>
              </w:rPr>
              <w:t>3,475</w:t>
            </w:r>
          </w:p>
        </w:tc>
      </w:tr>
      <w:tr w:rsidR="009433C9" w:rsidRPr="001E44F9" w14:paraId="0311D83A" w14:textId="77777777" w:rsidTr="00B14F0D">
        <w:tc>
          <w:tcPr>
            <w:tcW w:w="2031" w:type="dxa"/>
            <w:tcBorders>
              <w:top w:val="nil"/>
              <w:left w:val="nil"/>
              <w:bottom w:val="nil"/>
              <w:right w:val="nil"/>
            </w:tcBorders>
            <w:noWrap/>
            <w:vAlign w:val="bottom"/>
          </w:tcPr>
          <w:p w14:paraId="26EA3907" w14:textId="4495B3FC" w:rsidR="009433C9" w:rsidRPr="001E44F9" w:rsidRDefault="009433C9" w:rsidP="009433C9">
            <w:pPr>
              <w:keepNext/>
              <w:keepLines/>
              <w:spacing w:after="0" w:line="240" w:lineRule="auto"/>
              <w:rPr>
                <w:rFonts w:eastAsia="Times New Roman" w:cstheme="minorHAnsi"/>
                <w:color w:val="000000"/>
                <w:sz w:val="20"/>
                <w:szCs w:val="20"/>
                <w:lang w:eastAsia="en-AU"/>
              </w:rPr>
            </w:pPr>
            <w:r w:rsidRPr="001E44F9">
              <w:rPr>
                <w:rFonts w:eastAsia="Times New Roman" w:cstheme="minorHAnsi"/>
                <w:b/>
                <w:bCs/>
                <w:i/>
                <w:iCs/>
                <w:color w:val="000000"/>
                <w:sz w:val="20"/>
                <w:szCs w:val="20"/>
                <w:lang w:eastAsia="en-AU"/>
              </w:rPr>
              <w:t xml:space="preserve">Dollars </w:t>
            </w:r>
            <w:r>
              <w:rPr>
                <w:rFonts w:eastAsia="Times New Roman" w:cstheme="minorHAnsi"/>
                <w:b/>
                <w:bCs/>
                <w:i/>
                <w:iCs/>
                <w:color w:val="000000"/>
                <w:sz w:val="20"/>
                <w:szCs w:val="20"/>
                <w:lang w:eastAsia="en-AU"/>
              </w:rPr>
              <w:t>million</w:t>
            </w:r>
          </w:p>
        </w:tc>
        <w:tc>
          <w:tcPr>
            <w:tcW w:w="778" w:type="dxa"/>
            <w:tcBorders>
              <w:top w:val="nil"/>
              <w:left w:val="nil"/>
              <w:bottom w:val="nil"/>
              <w:right w:val="nil"/>
            </w:tcBorders>
            <w:noWrap/>
          </w:tcPr>
          <w:p w14:paraId="029A8E59" w14:textId="612051E8" w:rsidR="009433C9" w:rsidRPr="009433C9" w:rsidRDefault="009433C9" w:rsidP="009433C9">
            <w:pPr>
              <w:keepNext/>
              <w:keepLines/>
              <w:spacing w:after="0" w:line="240" w:lineRule="auto"/>
              <w:jc w:val="right"/>
              <w:rPr>
                <w:sz w:val="20"/>
                <w:szCs w:val="20"/>
              </w:rPr>
            </w:pPr>
          </w:p>
        </w:tc>
        <w:tc>
          <w:tcPr>
            <w:tcW w:w="778" w:type="dxa"/>
            <w:tcBorders>
              <w:top w:val="nil"/>
              <w:left w:val="nil"/>
              <w:bottom w:val="nil"/>
              <w:right w:val="nil"/>
            </w:tcBorders>
            <w:noWrap/>
          </w:tcPr>
          <w:p w14:paraId="7E53A6C6" w14:textId="3214C041" w:rsidR="009433C9" w:rsidRPr="009433C9" w:rsidRDefault="009433C9" w:rsidP="009433C9">
            <w:pPr>
              <w:keepNext/>
              <w:keepLines/>
              <w:spacing w:after="0" w:line="240" w:lineRule="auto"/>
              <w:jc w:val="right"/>
              <w:rPr>
                <w:sz w:val="20"/>
                <w:szCs w:val="20"/>
              </w:rPr>
            </w:pPr>
          </w:p>
        </w:tc>
        <w:tc>
          <w:tcPr>
            <w:tcW w:w="777" w:type="dxa"/>
            <w:tcBorders>
              <w:top w:val="nil"/>
              <w:left w:val="nil"/>
              <w:bottom w:val="nil"/>
              <w:right w:val="nil"/>
            </w:tcBorders>
            <w:noWrap/>
          </w:tcPr>
          <w:p w14:paraId="6A31EDD8" w14:textId="0C5EF61F" w:rsidR="009433C9" w:rsidRPr="009433C9" w:rsidRDefault="009433C9" w:rsidP="009433C9">
            <w:pPr>
              <w:keepNext/>
              <w:keepLines/>
              <w:spacing w:after="0" w:line="240" w:lineRule="auto"/>
              <w:jc w:val="right"/>
              <w:rPr>
                <w:sz w:val="20"/>
                <w:szCs w:val="20"/>
              </w:rPr>
            </w:pPr>
          </w:p>
        </w:tc>
        <w:tc>
          <w:tcPr>
            <w:tcW w:w="777" w:type="dxa"/>
            <w:tcBorders>
              <w:top w:val="nil"/>
              <w:left w:val="nil"/>
              <w:bottom w:val="nil"/>
              <w:right w:val="nil"/>
            </w:tcBorders>
            <w:noWrap/>
          </w:tcPr>
          <w:p w14:paraId="187E683D" w14:textId="200F7743" w:rsidR="009433C9" w:rsidRPr="009433C9" w:rsidRDefault="009433C9" w:rsidP="009433C9">
            <w:pPr>
              <w:keepNext/>
              <w:keepLines/>
              <w:spacing w:after="0" w:line="240" w:lineRule="auto"/>
              <w:jc w:val="right"/>
              <w:rPr>
                <w:sz w:val="20"/>
                <w:szCs w:val="20"/>
              </w:rPr>
            </w:pPr>
          </w:p>
        </w:tc>
        <w:tc>
          <w:tcPr>
            <w:tcW w:w="777" w:type="dxa"/>
            <w:tcBorders>
              <w:top w:val="nil"/>
              <w:left w:val="nil"/>
              <w:bottom w:val="nil"/>
              <w:right w:val="nil"/>
            </w:tcBorders>
            <w:noWrap/>
          </w:tcPr>
          <w:p w14:paraId="4471ADCC" w14:textId="7D3CC99D" w:rsidR="009433C9" w:rsidRPr="009433C9" w:rsidRDefault="009433C9" w:rsidP="009433C9">
            <w:pPr>
              <w:keepNext/>
              <w:keepLines/>
              <w:spacing w:after="0" w:line="240" w:lineRule="auto"/>
              <w:jc w:val="right"/>
              <w:rPr>
                <w:sz w:val="20"/>
                <w:szCs w:val="20"/>
              </w:rPr>
            </w:pPr>
          </w:p>
        </w:tc>
        <w:tc>
          <w:tcPr>
            <w:tcW w:w="777" w:type="dxa"/>
            <w:tcBorders>
              <w:top w:val="nil"/>
              <w:left w:val="nil"/>
              <w:bottom w:val="nil"/>
              <w:right w:val="nil"/>
            </w:tcBorders>
            <w:noWrap/>
          </w:tcPr>
          <w:p w14:paraId="58254971" w14:textId="7887650E" w:rsidR="009433C9" w:rsidRPr="009433C9" w:rsidRDefault="009433C9" w:rsidP="009433C9">
            <w:pPr>
              <w:keepNext/>
              <w:keepLines/>
              <w:spacing w:after="0" w:line="240" w:lineRule="auto"/>
              <w:jc w:val="right"/>
              <w:rPr>
                <w:sz w:val="20"/>
                <w:szCs w:val="20"/>
              </w:rPr>
            </w:pPr>
          </w:p>
        </w:tc>
        <w:tc>
          <w:tcPr>
            <w:tcW w:w="777" w:type="dxa"/>
            <w:tcBorders>
              <w:top w:val="nil"/>
              <w:left w:val="nil"/>
              <w:bottom w:val="nil"/>
              <w:right w:val="nil"/>
            </w:tcBorders>
            <w:noWrap/>
          </w:tcPr>
          <w:p w14:paraId="297F6831" w14:textId="0110B1F3" w:rsidR="009433C9" w:rsidRPr="009433C9" w:rsidRDefault="009433C9" w:rsidP="009433C9">
            <w:pPr>
              <w:keepNext/>
              <w:keepLines/>
              <w:spacing w:after="0" w:line="240" w:lineRule="auto"/>
              <w:jc w:val="right"/>
              <w:rPr>
                <w:sz w:val="20"/>
                <w:szCs w:val="20"/>
              </w:rPr>
            </w:pPr>
          </w:p>
        </w:tc>
        <w:tc>
          <w:tcPr>
            <w:tcW w:w="777" w:type="dxa"/>
            <w:tcBorders>
              <w:top w:val="nil"/>
              <w:left w:val="nil"/>
              <w:bottom w:val="nil"/>
              <w:right w:val="nil"/>
            </w:tcBorders>
            <w:noWrap/>
          </w:tcPr>
          <w:p w14:paraId="17CCE81C" w14:textId="2C602FA6" w:rsidR="009433C9" w:rsidRPr="009433C9" w:rsidRDefault="009433C9" w:rsidP="009433C9">
            <w:pPr>
              <w:keepNext/>
              <w:keepLines/>
              <w:spacing w:after="0" w:line="240" w:lineRule="auto"/>
              <w:jc w:val="right"/>
              <w:rPr>
                <w:sz w:val="20"/>
                <w:szCs w:val="20"/>
              </w:rPr>
            </w:pPr>
          </w:p>
        </w:tc>
        <w:tc>
          <w:tcPr>
            <w:tcW w:w="777" w:type="dxa"/>
            <w:tcBorders>
              <w:top w:val="nil"/>
              <w:left w:val="nil"/>
              <w:bottom w:val="nil"/>
              <w:right w:val="nil"/>
            </w:tcBorders>
            <w:noWrap/>
          </w:tcPr>
          <w:p w14:paraId="2AF13884" w14:textId="2A26C4FF" w:rsidR="009433C9" w:rsidRPr="009433C9" w:rsidRDefault="009433C9" w:rsidP="009433C9">
            <w:pPr>
              <w:keepNext/>
              <w:keepLines/>
              <w:spacing w:after="0" w:line="240" w:lineRule="auto"/>
              <w:jc w:val="right"/>
              <w:rPr>
                <w:sz w:val="20"/>
                <w:szCs w:val="20"/>
              </w:rPr>
            </w:pPr>
          </w:p>
        </w:tc>
      </w:tr>
      <w:tr w:rsidR="009433C9" w:rsidRPr="001E44F9" w14:paraId="378B702C" w14:textId="77777777" w:rsidTr="0020162F">
        <w:tc>
          <w:tcPr>
            <w:tcW w:w="2031" w:type="dxa"/>
            <w:tcBorders>
              <w:top w:val="nil"/>
              <w:left w:val="nil"/>
              <w:bottom w:val="single" w:sz="12" w:space="0" w:color="auto"/>
              <w:right w:val="nil"/>
            </w:tcBorders>
            <w:noWrap/>
            <w:vAlign w:val="bottom"/>
          </w:tcPr>
          <w:p w14:paraId="4A875E97" w14:textId="3E26AD3A" w:rsidR="009433C9" w:rsidRPr="001E44F9" w:rsidRDefault="009433C9" w:rsidP="009433C9">
            <w:pPr>
              <w:keepNext/>
              <w:keepLines/>
              <w:spacing w:after="60" w:line="240" w:lineRule="auto"/>
              <w:rPr>
                <w:rFonts w:eastAsia="Times New Roman" w:cstheme="minorHAnsi"/>
                <w:color w:val="000000"/>
                <w:sz w:val="20"/>
                <w:szCs w:val="20"/>
                <w:lang w:eastAsia="en-AU"/>
              </w:rPr>
            </w:pPr>
            <w:r w:rsidRPr="001E44F9">
              <w:rPr>
                <w:rFonts w:eastAsia="Times New Roman" w:cstheme="minorHAnsi"/>
                <w:color w:val="000000"/>
                <w:sz w:val="20"/>
                <w:szCs w:val="20"/>
                <w:lang w:eastAsia="en-AU"/>
              </w:rPr>
              <w:t>Total</w:t>
            </w:r>
          </w:p>
        </w:tc>
        <w:tc>
          <w:tcPr>
            <w:tcW w:w="778" w:type="dxa"/>
            <w:tcBorders>
              <w:top w:val="nil"/>
              <w:left w:val="nil"/>
              <w:bottom w:val="single" w:sz="12" w:space="0" w:color="auto"/>
              <w:right w:val="nil"/>
            </w:tcBorders>
            <w:noWrap/>
          </w:tcPr>
          <w:p w14:paraId="464499F3" w14:textId="78D5F37B" w:rsidR="009433C9" w:rsidRPr="009433C9" w:rsidRDefault="009433C9" w:rsidP="009433C9">
            <w:pPr>
              <w:keepNext/>
              <w:keepLines/>
              <w:spacing w:after="60" w:line="240" w:lineRule="auto"/>
              <w:jc w:val="right"/>
              <w:rPr>
                <w:sz w:val="20"/>
                <w:szCs w:val="20"/>
              </w:rPr>
            </w:pPr>
            <w:r w:rsidRPr="009433C9">
              <w:rPr>
                <w:sz w:val="20"/>
                <w:szCs w:val="20"/>
              </w:rPr>
              <w:t>25,342</w:t>
            </w:r>
          </w:p>
        </w:tc>
        <w:tc>
          <w:tcPr>
            <w:tcW w:w="778" w:type="dxa"/>
            <w:tcBorders>
              <w:top w:val="nil"/>
              <w:left w:val="nil"/>
              <w:bottom w:val="single" w:sz="12" w:space="0" w:color="auto"/>
              <w:right w:val="nil"/>
            </w:tcBorders>
            <w:noWrap/>
          </w:tcPr>
          <w:p w14:paraId="50D2E9F9" w14:textId="403CA3A1" w:rsidR="009433C9" w:rsidRPr="009433C9" w:rsidRDefault="009433C9" w:rsidP="009433C9">
            <w:pPr>
              <w:keepNext/>
              <w:keepLines/>
              <w:spacing w:after="60" w:line="240" w:lineRule="auto"/>
              <w:jc w:val="right"/>
              <w:rPr>
                <w:sz w:val="20"/>
                <w:szCs w:val="20"/>
              </w:rPr>
            </w:pPr>
            <w:r w:rsidRPr="009433C9">
              <w:rPr>
                <w:sz w:val="20"/>
                <w:szCs w:val="20"/>
              </w:rPr>
              <w:t>26,000</w:t>
            </w:r>
          </w:p>
        </w:tc>
        <w:tc>
          <w:tcPr>
            <w:tcW w:w="777" w:type="dxa"/>
            <w:tcBorders>
              <w:top w:val="nil"/>
              <w:left w:val="nil"/>
              <w:bottom w:val="single" w:sz="12" w:space="0" w:color="auto"/>
              <w:right w:val="nil"/>
            </w:tcBorders>
            <w:noWrap/>
          </w:tcPr>
          <w:p w14:paraId="4666E879" w14:textId="429D7776" w:rsidR="009433C9" w:rsidRPr="009433C9" w:rsidRDefault="009433C9" w:rsidP="009433C9">
            <w:pPr>
              <w:keepNext/>
              <w:keepLines/>
              <w:spacing w:after="60" w:line="240" w:lineRule="auto"/>
              <w:jc w:val="right"/>
              <w:rPr>
                <w:sz w:val="20"/>
                <w:szCs w:val="20"/>
              </w:rPr>
            </w:pPr>
            <w:r w:rsidRPr="009433C9">
              <w:rPr>
                <w:sz w:val="20"/>
                <w:szCs w:val="20"/>
              </w:rPr>
              <w:t>16,741</w:t>
            </w:r>
          </w:p>
        </w:tc>
        <w:tc>
          <w:tcPr>
            <w:tcW w:w="777" w:type="dxa"/>
            <w:tcBorders>
              <w:top w:val="nil"/>
              <w:left w:val="nil"/>
              <w:bottom w:val="single" w:sz="12" w:space="0" w:color="auto"/>
              <w:right w:val="nil"/>
            </w:tcBorders>
            <w:noWrap/>
          </w:tcPr>
          <w:p w14:paraId="74F13CD3" w14:textId="51CDAC61" w:rsidR="009433C9" w:rsidRPr="009433C9" w:rsidRDefault="009433C9" w:rsidP="009433C9">
            <w:pPr>
              <w:keepNext/>
              <w:keepLines/>
              <w:spacing w:after="60" w:line="240" w:lineRule="auto"/>
              <w:jc w:val="right"/>
              <w:rPr>
                <w:sz w:val="20"/>
                <w:szCs w:val="20"/>
              </w:rPr>
            </w:pPr>
            <w:r w:rsidRPr="009433C9">
              <w:rPr>
                <w:sz w:val="20"/>
                <w:szCs w:val="20"/>
              </w:rPr>
              <w:t>9,001</w:t>
            </w:r>
          </w:p>
        </w:tc>
        <w:tc>
          <w:tcPr>
            <w:tcW w:w="777" w:type="dxa"/>
            <w:tcBorders>
              <w:top w:val="nil"/>
              <w:left w:val="nil"/>
              <w:bottom w:val="single" w:sz="12" w:space="0" w:color="auto"/>
              <w:right w:val="nil"/>
            </w:tcBorders>
            <w:noWrap/>
          </w:tcPr>
          <w:p w14:paraId="65B766CE" w14:textId="6A525DC4" w:rsidR="009433C9" w:rsidRPr="009433C9" w:rsidRDefault="009433C9" w:rsidP="009433C9">
            <w:pPr>
              <w:keepNext/>
              <w:keepLines/>
              <w:spacing w:after="60" w:line="240" w:lineRule="auto"/>
              <w:jc w:val="right"/>
              <w:rPr>
                <w:sz w:val="20"/>
                <w:szCs w:val="20"/>
              </w:rPr>
            </w:pPr>
            <w:r w:rsidRPr="009433C9">
              <w:rPr>
                <w:sz w:val="20"/>
                <w:szCs w:val="20"/>
              </w:rPr>
              <w:t>9,110</w:t>
            </w:r>
          </w:p>
        </w:tc>
        <w:tc>
          <w:tcPr>
            <w:tcW w:w="777" w:type="dxa"/>
            <w:tcBorders>
              <w:top w:val="nil"/>
              <w:left w:val="nil"/>
              <w:bottom w:val="single" w:sz="12" w:space="0" w:color="auto"/>
              <w:right w:val="nil"/>
            </w:tcBorders>
            <w:noWrap/>
          </w:tcPr>
          <w:p w14:paraId="47EFEC4A" w14:textId="6B0F6794" w:rsidR="009433C9" w:rsidRPr="009433C9" w:rsidRDefault="009433C9" w:rsidP="009433C9">
            <w:pPr>
              <w:keepNext/>
              <w:keepLines/>
              <w:spacing w:after="60" w:line="240" w:lineRule="auto"/>
              <w:jc w:val="right"/>
              <w:rPr>
                <w:sz w:val="20"/>
                <w:szCs w:val="20"/>
              </w:rPr>
            </w:pPr>
            <w:r w:rsidRPr="009433C9">
              <w:rPr>
                <w:sz w:val="20"/>
                <w:szCs w:val="20"/>
              </w:rPr>
              <w:t>3,655</w:t>
            </w:r>
          </w:p>
        </w:tc>
        <w:tc>
          <w:tcPr>
            <w:tcW w:w="777" w:type="dxa"/>
            <w:tcBorders>
              <w:top w:val="nil"/>
              <w:left w:val="nil"/>
              <w:bottom w:val="single" w:sz="12" w:space="0" w:color="auto"/>
              <w:right w:val="nil"/>
            </w:tcBorders>
            <w:noWrap/>
          </w:tcPr>
          <w:p w14:paraId="5A48AB99" w14:textId="748B4DB4" w:rsidR="009433C9" w:rsidRPr="009433C9" w:rsidRDefault="009433C9" w:rsidP="009433C9">
            <w:pPr>
              <w:keepNext/>
              <w:keepLines/>
              <w:spacing w:after="60" w:line="240" w:lineRule="auto"/>
              <w:jc w:val="right"/>
              <w:rPr>
                <w:sz w:val="20"/>
                <w:szCs w:val="20"/>
              </w:rPr>
            </w:pPr>
            <w:r w:rsidRPr="009433C9">
              <w:rPr>
                <w:sz w:val="20"/>
                <w:szCs w:val="20"/>
              </w:rPr>
              <w:t>1,960</w:t>
            </w:r>
          </w:p>
        </w:tc>
        <w:tc>
          <w:tcPr>
            <w:tcW w:w="777" w:type="dxa"/>
            <w:tcBorders>
              <w:top w:val="nil"/>
              <w:left w:val="nil"/>
              <w:bottom w:val="single" w:sz="12" w:space="0" w:color="auto"/>
              <w:right w:val="nil"/>
            </w:tcBorders>
            <w:noWrap/>
          </w:tcPr>
          <w:p w14:paraId="30EBE8D2" w14:textId="31DAB9EF" w:rsidR="009433C9" w:rsidRPr="009433C9" w:rsidRDefault="009433C9" w:rsidP="009433C9">
            <w:pPr>
              <w:keepNext/>
              <w:keepLines/>
              <w:spacing w:after="60" w:line="240" w:lineRule="auto"/>
              <w:jc w:val="right"/>
              <w:rPr>
                <w:sz w:val="20"/>
                <w:szCs w:val="20"/>
              </w:rPr>
            </w:pPr>
            <w:r w:rsidRPr="009433C9">
              <w:rPr>
                <w:sz w:val="20"/>
                <w:szCs w:val="20"/>
              </w:rPr>
              <w:t>4,746</w:t>
            </w:r>
          </w:p>
        </w:tc>
        <w:tc>
          <w:tcPr>
            <w:tcW w:w="777" w:type="dxa"/>
            <w:tcBorders>
              <w:top w:val="nil"/>
              <w:left w:val="nil"/>
              <w:bottom w:val="single" w:sz="12" w:space="0" w:color="auto"/>
              <w:right w:val="nil"/>
            </w:tcBorders>
            <w:noWrap/>
          </w:tcPr>
          <w:p w14:paraId="654F8AC4" w14:textId="57BA1876" w:rsidR="009433C9" w:rsidRPr="009433C9" w:rsidRDefault="009433C9" w:rsidP="009433C9">
            <w:pPr>
              <w:keepNext/>
              <w:keepLines/>
              <w:spacing w:after="60" w:line="240" w:lineRule="auto"/>
              <w:jc w:val="right"/>
              <w:rPr>
                <w:sz w:val="20"/>
                <w:szCs w:val="20"/>
              </w:rPr>
            </w:pPr>
            <w:r w:rsidRPr="009433C9">
              <w:rPr>
                <w:sz w:val="20"/>
                <w:szCs w:val="20"/>
              </w:rPr>
              <w:t>96,554</w:t>
            </w:r>
          </w:p>
        </w:tc>
      </w:tr>
    </w:tbl>
    <w:p w14:paraId="259868C4" w14:textId="43478785" w:rsidR="00651373" w:rsidRPr="00651373" w:rsidRDefault="00651373" w:rsidP="00942EAC">
      <w:pPr>
        <w:spacing w:after="0" w:line="240" w:lineRule="auto"/>
      </w:pPr>
      <w:r>
        <w:t>*</w:t>
      </w:r>
      <w:r>
        <w:tab/>
      </w:r>
      <w:r w:rsidR="00246E9D">
        <w:t>f</w:t>
      </w:r>
      <w:r>
        <w:t>orecast.</w:t>
      </w:r>
    </w:p>
    <w:p w14:paraId="1C5B3E11" w14:textId="4EB8E48A" w:rsidR="001E44F9" w:rsidRDefault="00D835E0" w:rsidP="00942EAC">
      <w:pPr>
        <w:spacing w:line="240" w:lineRule="auto"/>
      </w:pPr>
      <w:r w:rsidRPr="00D835E0">
        <w:rPr>
          <w:i/>
          <w:iCs/>
        </w:rPr>
        <w:t>Source</w:t>
      </w:r>
      <w:r>
        <w:t>: Table A</w:t>
      </w:r>
      <w:r w:rsidR="005E509C">
        <w:t>3</w:t>
      </w:r>
      <w:r w:rsidR="00246E9D">
        <w:t>-2</w:t>
      </w:r>
      <w:r>
        <w:t>.</w:t>
      </w:r>
    </w:p>
    <w:p w14:paraId="3A2BCCBC" w14:textId="70AA0E18" w:rsidR="00EC5D49" w:rsidRDefault="00EC5D49" w:rsidP="007E0CC2">
      <w:pPr>
        <w:spacing w:line="240" w:lineRule="auto"/>
      </w:pPr>
      <w:r>
        <w:t xml:space="preserve">As noted in Section </w:t>
      </w:r>
      <w:r w:rsidR="003F1230">
        <w:t>3.1</w:t>
      </w:r>
      <w:r>
        <w:t xml:space="preserve">, due to the lack of a definition of ‘standard’ in the Act, a possible interpretation is that the ‘standard’ applies to the </w:t>
      </w:r>
      <w:r w:rsidRPr="00FE3120">
        <w:rPr>
          <w:i/>
          <w:iCs/>
        </w:rPr>
        <w:t>assessment</w:t>
      </w:r>
      <w:r>
        <w:t xml:space="preserve"> of revenue and expenses rather than to the </w:t>
      </w:r>
      <w:r w:rsidRPr="00FE3120">
        <w:rPr>
          <w:i/>
          <w:iCs/>
        </w:rPr>
        <w:t>distribution</w:t>
      </w:r>
      <w:r>
        <w:t xml:space="preserve"> of GST revenue.</w:t>
      </w:r>
    </w:p>
    <w:p w14:paraId="5DE61D97" w14:textId="33E890E1" w:rsidR="00BD060C" w:rsidRDefault="00A855AE" w:rsidP="00A855AE">
      <w:pPr>
        <w:spacing w:line="240" w:lineRule="auto"/>
      </w:pPr>
      <w:r>
        <w:t xml:space="preserve">Revenue is assessed by applying the national average tax rate to the tax base of each state. </w:t>
      </w:r>
      <w:r w:rsidR="00775CE5">
        <w:t>The</w:t>
      </w:r>
      <w:r>
        <w:t xml:space="preserve"> </w:t>
      </w:r>
      <w:r w:rsidR="00775CE5">
        <w:t xml:space="preserve">standard referred in the Act could be </w:t>
      </w:r>
      <w:r>
        <w:t>interpret</w:t>
      </w:r>
      <w:r w:rsidR="00775CE5">
        <w:t>ed</w:t>
      </w:r>
      <w:r>
        <w:t xml:space="preserve"> </w:t>
      </w:r>
      <w:r w:rsidR="00775CE5">
        <w:t>as</w:t>
      </w:r>
      <w:r>
        <w:t xml:space="preserve"> </w:t>
      </w:r>
      <w:r w:rsidR="00775CE5">
        <w:t xml:space="preserve">meaning </w:t>
      </w:r>
      <w:r>
        <w:t xml:space="preserve">the </w:t>
      </w:r>
      <w:r w:rsidR="00EC5D49">
        <w:t>higher tax rate of New South Wales or Victoria would be used to assess revenue rather than the average tax rate. The exercise undertake</w:t>
      </w:r>
      <w:r w:rsidR="00775CE5">
        <w:t>n</w:t>
      </w:r>
      <w:r w:rsidR="00EC5D49">
        <w:t xml:space="preserve"> here is the assessment of payroll tax revenue where the average tax rate is replaced by the higher of the New South Wales or Victorian tax rate.</w:t>
      </w:r>
    </w:p>
    <w:p w14:paraId="7F4766C6" w14:textId="40D16ADF" w:rsidR="00BD060C" w:rsidRDefault="00BD060C" w:rsidP="007E0CC2">
      <w:pPr>
        <w:spacing w:line="240" w:lineRule="auto"/>
      </w:pPr>
      <w:r>
        <w:t xml:space="preserve">The most recently publicly available data on payroll tax revenue and the payroll tax base used by the CGC for assessment </w:t>
      </w:r>
      <w:r w:rsidR="00747B15">
        <w:t>are</w:t>
      </w:r>
      <w:r>
        <w:t xml:space="preserve"> for 2018–19. These data are provided in Table A</w:t>
      </w:r>
      <w:r w:rsidR="00775CE5">
        <w:t>4-</w:t>
      </w:r>
      <w:r w:rsidR="00246E9D">
        <w:t>2</w:t>
      </w:r>
      <w:r>
        <w:t xml:space="preserve">. The effective tax rates </w:t>
      </w:r>
      <w:r>
        <w:lastRenderedPageBreak/>
        <w:t>for the states can be calculated from these data and these rates are also provided in Table A</w:t>
      </w:r>
      <w:r w:rsidR="00775CE5">
        <w:t>4-</w:t>
      </w:r>
      <w:r w:rsidR="00246E9D">
        <w:t>2</w:t>
      </w:r>
      <w:r>
        <w:t>.</w:t>
      </w:r>
      <w:r w:rsidR="00DC1546">
        <w:t xml:space="preserve"> It can be seen that New South Wales has a higher effective tax rate than Victoria.</w:t>
      </w:r>
    </w:p>
    <w:p w14:paraId="65B93E3E" w14:textId="3CFDD2C4" w:rsidR="00DC1546" w:rsidRDefault="00DC1546" w:rsidP="00DC1546">
      <w:pPr>
        <w:spacing w:line="240" w:lineRule="auto"/>
      </w:pPr>
      <w:r>
        <w:t>The method that the CGC uses to assess revenue is to apply the national average tax rate to the tax base of each state. This assessment is presented in Table A</w:t>
      </w:r>
      <w:r w:rsidR="00775CE5">
        <w:t>4-</w:t>
      </w:r>
      <w:r w:rsidR="00246E9D">
        <w:t>2</w:t>
      </w:r>
      <w:r>
        <w:t xml:space="preserve">. The national average tax rate is the ‘standard’ used. </w:t>
      </w:r>
      <w:r w:rsidR="00775CE5">
        <w:t>P</w:t>
      </w:r>
      <w:r>
        <w:t>ayroll tax revenue</w:t>
      </w:r>
      <w:r w:rsidR="00775CE5">
        <w:t xml:space="preserve"> is now assessed</w:t>
      </w:r>
      <w:r>
        <w:t xml:space="preserve"> using the New South Wales tax rate as the standard. </w:t>
      </w:r>
      <w:r w:rsidR="00311B83">
        <w:t xml:space="preserve">The results of this assessment </w:t>
      </w:r>
      <w:r w:rsidR="00942EAC">
        <w:t>are</w:t>
      </w:r>
      <w:r w:rsidR="00311B83">
        <w:t xml:space="preserve"> presented in Table A</w:t>
      </w:r>
      <w:r w:rsidR="00775CE5">
        <w:t>4-</w:t>
      </w:r>
      <w:r w:rsidR="00246E9D">
        <w:t>2</w:t>
      </w:r>
      <w:r w:rsidR="00311B83">
        <w:t xml:space="preserve"> as a raw assessment as the total assessed revenue does not agree with total payroll tax revenue. </w:t>
      </w:r>
      <w:r>
        <w:t xml:space="preserve">The final step is to rescale the raw assessed revenue so that total </w:t>
      </w:r>
      <w:r w:rsidR="00311B83">
        <w:t xml:space="preserve">assessed revenue </w:t>
      </w:r>
      <w:r>
        <w:t>agree</w:t>
      </w:r>
      <w:r w:rsidR="00311B83">
        <w:t>s</w:t>
      </w:r>
      <w:r>
        <w:t xml:space="preserve"> with </w:t>
      </w:r>
      <w:r w:rsidR="00311B83">
        <w:t>total payroll tax revenue</w:t>
      </w:r>
      <w:r>
        <w:t xml:space="preserve">. </w:t>
      </w:r>
      <w:r w:rsidR="00775CE5">
        <w:t xml:space="preserve">The </w:t>
      </w:r>
      <w:r>
        <w:t>CGC often uses rescaling in its revenue and expense assessments. The rescaled assessed revenue is presented in Table A</w:t>
      </w:r>
      <w:r w:rsidR="00775CE5">
        <w:t>4-</w:t>
      </w:r>
      <w:r w:rsidR="00246E9D">
        <w:t>2</w:t>
      </w:r>
      <w:r>
        <w:t>.</w:t>
      </w:r>
    </w:p>
    <w:p w14:paraId="5EC09B90" w14:textId="69C74EA6" w:rsidR="00DC1546" w:rsidRPr="00DC1546" w:rsidRDefault="00DC1546" w:rsidP="00DC1546">
      <w:pPr>
        <w:spacing w:after="0" w:line="240" w:lineRule="auto"/>
        <w:rPr>
          <w:b/>
          <w:bCs/>
        </w:rPr>
      </w:pPr>
      <w:r w:rsidRPr="00DC1546">
        <w:rPr>
          <w:b/>
          <w:bCs/>
        </w:rPr>
        <w:t>Table A</w:t>
      </w:r>
      <w:r w:rsidR="00775CE5">
        <w:rPr>
          <w:b/>
          <w:bCs/>
        </w:rPr>
        <w:t>4-</w:t>
      </w:r>
      <w:r w:rsidR="00246E9D">
        <w:rPr>
          <w:b/>
          <w:bCs/>
        </w:rPr>
        <w:t>2</w:t>
      </w:r>
      <w:r w:rsidRPr="00DC1546">
        <w:rPr>
          <w:b/>
          <w:bCs/>
        </w:rPr>
        <w:t>: Payroll tax assessment, 2018</w:t>
      </w:r>
      <w:r>
        <w:rPr>
          <w:b/>
          <w:bCs/>
        </w:rPr>
        <w:t>–</w:t>
      </w:r>
      <w:r w:rsidRPr="00DC1546">
        <w:rPr>
          <w:b/>
          <w:bCs/>
        </w:rPr>
        <w:t>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878"/>
        <w:gridCol w:w="878"/>
        <w:gridCol w:w="777"/>
        <w:gridCol w:w="777"/>
        <w:gridCol w:w="777"/>
        <w:gridCol w:w="727"/>
        <w:gridCol w:w="727"/>
        <w:gridCol w:w="727"/>
        <w:gridCol w:w="877"/>
      </w:tblGrid>
      <w:tr w:rsidR="00DC1546" w:rsidRPr="00317AF6" w14:paraId="249B8EF5" w14:textId="77777777" w:rsidTr="00DC1546">
        <w:tc>
          <w:tcPr>
            <w:tcW w:w="1881" w:type="dxa"/>
            <w:tcBorders>
              <w:top w:val="single" w:sz="12" w:space="0" w:color="auto"/>
              <w:bottom w:val="single" w:sz="6" w:space="0" w:color="auto"/>
            </w:tcBorders>
            <w:noWrap/>
            <w:hideMark/>
          </w:tcPr>
          <w:p w14:paraId="53B2D3C6" w14:textId="77777777" w:rsidR="00BD060C" w:rsidRPr="00317AF6" w:rsidRDefault="00BD060C" w:rsidP="00DC1546">
            <w:pPr>
              <w:spacing w:before="60" w:after="60"/>
              <w:rPr>
                <w:i/>
                <w:iCs/>
                <w:sz w:val="20"/>
                <w:szCs w:val="20"/>
              </w:rPr>
            </w:pPr>
            <w:r w:rsidRPr="00317AF6">
              <w:rPr>
                <w:i/>
                <w:iCs/>
                <w:sz w:val="20"/>
                <w:szCs w:val="20"/>
              </w:rPr>
              <w:t> </w:t>
            </w:r>
          </w:p>
        </w:tc>
        <w:tc>
          <w:tcPr>
            <w:tcW w:w="878" w:type="dxa"/>
            <w:tcBorders>
              <w:top w:val="single" w:sz="12" w:space="0" w:color="auto"/>
              <w:bottom w:val="single" w:sz="6" w:space="0" w:color="auto"/>
            </w:tcBorders>
            <w:noWrap/>
            <w:hideMark/>
          </w:tcPr>
          <w:p w14:paraId="0E7329ED" w14:textId="77777777" w:rsidR="00BD060C" w:rsidRPr="00317AF6" w:rsidRDefault="00BD060C" w:rsidP="00DC1546">
            <w:pPr>
              <w:spacing w:before="60" w:after="60"/>
              <w:rPr>
                <w:i/>
                <w:iCs/>
                <w:sz w:val="20"/>
                <w:szCs w:val="20"/>
              </w:rPr>
            </w:pPr>
            <w:r w:rsidRPr="00317AF6">
              <w:rPr>
                <w:i/>
                <w:iCs/>
                <w:sz w:val="20"/>
                <w:szCs w:val="20"/>
              </w:rPr>
              <w:t>NSW</w:t>
            </w:r>
          </w:p>
        </w:tc>
        <w:tc>
          <w:tcPr>
            <w:tcW w:w="878" w:type="dxa"/>
            <w:tcBorders>
              <w:top w:val="single" w:sz="12" w:space="0" w:color="auto"/>
              <w:bottom w:val="single" w:sz="6" w:space="0" w:color="auto"/>
            </w:tcBorders>
            <w:noWrap/>
            <w:hideMark/>
          </w:tcPr>
          <w:p w14:paraId="731C1826" w14:textId="77777777" w:rsidR="00BD060C" w:rsidRPr="00317AF6" w:rsidRDefault="00BD060C" w:rsidP="00DC1546">
            <w:pPr>
              <w:spacing w:before="60" w:after="60"/>
              <w:rPr>
                <w:i/>
                <w:iCs/>
                <w:sz w:val="20"/>
                <w:szCs w:val="20"/>
              </w:rPr>
            </w:pPr>
            <w:r w:rsidRPr="00317AF6">
              <w:rPr>
                <w:i/>
                <w:iCs/>
                <w:sz w:val="20"/>
                <w:szCs w:val="20"/>
              </w:rPr>
              <w:t>Vic</w:t>
            </w:r>
          </w:p>
        </w:tc>
        <w:tc>
          <w:tcPr>
            <w:tcW w:w="777" w:type="dxa"/>
            <w:tcBorders>
              <w:top w:val="single" w:sz="12" w:space="0" w:color="auto"/>
              <w:bottom w:val="single" w:sz="6" w:space="0" w:color="auto"/>
            </w:tcBorders>
            <w:noWrap/>
            <w:hideMark/>
          </w:tcPr>
          <w:p w14:paraId="17D76CB5" w14:textId="77777777" w:rsidR="00BD060C" w:rsidRPr="00317AF6" w:rsidRDefault="00BD060C" w:rsidP="00DC1546">
            <w:pPr>
              <w:spacing w:before="60" w:after="60"/>
              <w:rPr>
                <w:i/>
                <w:iCs/>
                <w:sz w:val="20"/>
                <w:szCs w:val="20"/>
              </w:rPr>
            </w:pPr>
            <w:r w:rsidRPr="00317AF6">
              <w:rPr>
                <w:i/>
                <w:iCs/>
                <w:sz w:val="20"/>
                <w:szCs w:val="20"/>
              </w:rPr>
              <w:t>Qld</w:t>
            </w:r>
          </w:p>
        </w:tc>
        <w:tc>
          <w:tcPr>
            <w:tcW w:w="777" w:type="dxa"/>
            <w:tcBorders>
              <w:top w:val="single" w:sz="12" w:space="0" w:color="auto"/>
              <w:bottom w:val="single" w:sz="6" w:space="0" w:color="auto"/>
            </w:tcBorders>
            <w:noWrap/>
            <w:hideMark/>
          </w:tcPr>
          <w:p w14:paraId="3E721BD1" w14:textId="77777777" w:rsidR="00BD060C" w:rsidRPr="00317AF6" w:rsidRDefault="00BD060C" w:rsidP="00DC1546">
            <w:pPr>
              <w:spacing w:before="60" w:after="60"/>
              <w:rPr>
                <w:i/>
                <w:iCs/>
                <w:sz w:val="20"/>
                <w:szCs w:val="20"/>
              </w:rPr>
            </w:pPr>
            <w:r w:rsidRPr="00317AF6">
              <w:rPr>
                <w:i/>
                <w:iCs/>
                <w:sz w:val="20"/>
                <w:szCs w:val="20"/>
              </w:rPr>
              <w:t>WA</w:t>
            </w:r>
          </w:p>
        </w:tc>
        <w:tc>
          <w:tcPr>
            <w:tcW w:w="777" w:type="dxa"/>
            <w:tcBorders>
              <w:top w:val="single" w:sz="12" w:space="0" w:color="auto"/>
              <w:bottom w:val="single" w:sz="6" w:space="0" w:color="auto"/>
            </w:tcBorders>
            <w:noWrap/>
            <w:hideMark/>
          </w:tcPr>
          <w:p w14:paraId="3AA20661" w14:textId="77777777" w:rsidR="00BD060C" w:rsidRPr="00317AF6" w:rsidRDefault="00BD060C" w:rsidP="00DC1546">
            <w:pPr>
              <w:spacing w:before="60" w:after="60"/>
              <w:rPr>
                <w:i/>
                <w:iCs/>
                <w:sz w:val="20"/>
                <w:szCs w:val="20"/>
              </w:rPr>
            </w:pPr>
            <w:r w:rsidRPr="00317AF6">
              <w:rPr>
                <w:i/>
                <w:iCs/>
                <w:sz w:val="20"/>
                <w:szCs w:val="20"/>
              </w:rPr>
              <w:t>SA</w:t>
            </w:r>
          </w:p>
        </w:tc>
        <w:tc>
          <w:tcPr>
            <w:tcW w:w="727" w:type="dxa"/>
            <w:tcBorders>
              <w:top w:val="single" w:sz="12" w:space="0" w:color="auto"/>
              <w:bottom w:val="single" w:sz="6" w:space="0" w:color="auto"/>
            </w:tcBorders>
            <w:noWrap/>
            <w:hideMark/>
          </w:tcPr>
          <w:p w14:paraId="74DB8ED4" w14:textId="77777777" w:rsidR="00BD060C" w:rsidRPr="00317AF6" w:rsidRDefault="00BD060C" w:rsidP="00DC1546">
            <w:pPr>
              <w:spacing w:before="60" w:after="60"/>
              <w:rPr>
                <w:i/>
                <w:iCs/>
                <w:sz w:val="20"/>
                <w:szCs w:val="20"/>
              </w:rPr>
            </w:pPr>
            <w:r w:rsidRPr="00317AF6">
              <w:rPr>
                <w:i/>
                <w:iCs/>
                <w:sz w:val="20"/>
                <w:szCs w:val="20"/>
              </w:rPr>
              <w:t>Tas</w:t>
            </w:r>
          </w:p>
        </w:tc>
        <w:tc>
          <w:tcPr>
            <w:tcW w:w="727" w:type="dxa"/>
            <w:tcBorders>
              <w:top w:val="single" w:sz="12" w:space="0" w:color="auto"/>
              <w:bottom w:val="single" w:sz="6" w:space="0" w:color="auto"/>
            </w:tcBorders>
            <w:noWrap/>
            <w:hideMark/>
          </w:tcPr>
          <w:p w14:paraId="260341D2" w14:textId="77777777" w:rsidR="00BD060C" w:rsidRPr="00317AF6" w:rsidRDefault="00BD060C" w:rsidP="00DC1546">
            <w:pPr>
              <w:spacing w:before="60" w:after="60"/>
              <w:rPr>
                <w:i/>
                <w:iCs/>
                <w:sz w:val="20"/>
                <w:szCs w:val="20"/>
              </w:rPr>
            </w:pPr>
            <w:r w:rsidRPr="00317AF6">
              <w:rPr>
                <w:i/>
                <w:iCs/>
                <w:sz w:val="20"/>
                <w:szCs w:val="20"/>
              </w:rPr>
              <w:t>ACT</w:t>
            </w:r>
          </w:p>
        </w:tc>
        <w:tc>
          <w:tcPr>
            <w:tcW w:w="727" w:type="dxa"/>
            <w:tcBorders>
              <w:top w:val="single" w:sz="12" w:space="0" w:color="auto"/>
              <w:bottom w:val="single" w:sz="6" w:space="0" w:color="auto"/>
            </w:tcBorders>
            <w:noWrap/>
            <w:hideMark/>
          </w:tcPr>
          <w:p w14:paraId="6600D0DB" w14:textId="77777777" w:rsidR="00BD060C" w:rsidRPr="00317AF6" w:rsidRDefault="00BD060C" w:rsidP="00DC1546">
            <w:pPr>
              <w:spacing w:before="60" w:after="60"/>
              <w:rPr>
                <w:i/>
                <w:iCs/>
                <w:sz w:val="20"/>
                <w:szCs w:val="20"/>
              </w:rPr>
            </w:pPr>
            <w:r w:rsidRPr="00317AF6">
              <w:rPr>
                <w:i/>
                <w:iCs/>
                <w:sz w:val="20"/>
                <w:szCs w:val="20"/>
              </w:rPr>
              <w:t>NT</w:t>
            </w:r>
          </w:p>
        </w:tc>
        <w:tc>
          <w:tcPr>
            <w:tcW w:w="877" w:type="dxa"/>
            <w:tcBorders>
              <w:top w:val="single" w:sz="12" w:space="0" w:color="auto"/>
              <w:bottom w:val="single" w:sz="6" w:space="0" w:color="auto"/>
            </w:tcBorders>
            <w:noWrap/>
            <w:hideMark/>
          </w:tcPr>
          <w:p w14:paraId="48594AE8" w14:textId="77777777" w:rsidR="00BD060C" w:rsidRPr="00317AF6" w:rsidRDefault="00BD060C" w:rsidP="00DC1546">
            <w:pPr>
              <w:spacing w:before="60" w:after="60"/>
              <w:rPr>
                <w:i/>
                <w:iCs/>
                <w:sz w:val="20"/>
                <w:szCs w:val="20"/>
              </w:rPr>
            </w:pPr>
            <w:r w:rsidRPr="00317AF6">
              <w:rPr>
                <w:i/>
                <w:iCs/>
                <w:sz w:val="20"/>
                <w:szCs w:val="20"/>
              </w:rPr>
              <w:t>Total</w:t>
            </w:r>
          </w:p>
        </w:tc>
      </w:tr>
      <w:tr w:rsidR="00DC1546" w:rsidRPr="00BD060C" w14:paraId="544AD33B" w14:textId="77777777" w:rsidTr="00DC1546">
        <w:tc>
          <w:tcPr>
            <w:tcW w:w="1881" w:type="dxa"/>
            <w:tcBorders>
              <w:top w:val="single" w:sz="6" w:space="0" w:color="auto"/>
            </w:tcBorders>
            <w:noWrap/>
            <w:hideMark/>
          </w:tcPr>
          <w:p w14:paraId="7EC81D53" w14:textId="77777777" w:rsidR="00BD060C" w:rsidRPr="00BD060C" w:rsidRDefault="00BD060C" w:rsidP="00DC1546">
            <w:pPr>
              <w:spacing w:before="60"/>
              <w:rPr>
                <w:sz w:val="20"/>
                <w:szCs w:val="20"/>
              </w:rPr>
            </w:pPr>
            <w:r w:rsidRPr="00BD060C">
              <w:rPr>
                <w:sz w:val="20"/>
                <w:szCs w:val="20"/>
              </w:rPr>
              <w:t>Actual revenue ($m)</w:t>
            </w:r>
          </w:p>
        </w:tc>
        <w:tc>
          <w:tcPr>
            <w:tcW w:w="878" w:type="dxa"/>
            <w:tcBorders>
              <w:top w:val="single" w:sz="6" w:space="0" w:color="auto"/>
            </w:tcBorders>
            <w:noWrap/>
            <w:hideMark/>
          </w:tcPr>
          <w:p w14:paraId="5E19EE90" w14:textId="77777777" w:rsidR="00BD060C" w:rsidRPr="00BD060C" w:rsidRDefault="00BD060C" w:rsidP="00DC1546">
            <w:pPr>
              <w:spacing w:before="60"/>
              <w:rPr>
                <w:sz w:val="20"/>
                <w:szCs w:val="20"/>
              </w:rPr>
            </w:pPr>
            <w:r w:rsidRPr="00BD060C">
              <w:rPr>
                <w:sz w:val="20"/>
                <w:szCs w:val="20"/>
              </w:rPr>
              <w:t>9,293</w:t>
            </w:r>
          </w:p>
        </w:tc>
        <w:tc>
          <w:tcPr>
            <w:tcW w:w="878" w:type="dxa"/>
            <w:tcBorders>
              <w:top w:val="single" w:sz="6" w:space="0" w:color="auto"/>
            </w:tcBorders>
            <w:noWrap/>
            <w:hideMark/>
          </w:tcPr>
          <w:p w14:paraId="23E1FC6E" w14:textId="77777777" w:rsidR="00BD060C" w:rsidRPr="00BD060C" w:rsidRDefault="00BD060C" w:rsidP="00DC1546">
            <w:pPr>
              <w:spacing w:before="60"/>
              <w:rPr>
                <w:sz w:val="20"/>
                <w:szCs w:val="20"/>
              </w:rPr>
            </w:pPr>
            <w:r w:rsidRPr="00BD060C">
              <w:rPr>
                <w:sz w:val="20"/>
                <w:szCs w:val="20"/>
              </w:rPr>
              <w:t>6,272</w:t>
            </w:r>
          </w:p>
        </w:tc>
        <w:tc>
          <w:tcPr>
            <w:tcW w:w="777" w:type="dxa"/>
            <w:tcBorders>
              <w:top w:val="single" w:sz="6" w:space="0" w:color="auto"/>
            </w:tcBorders>
            <w:noWrap/>
            <w:hideMark/>
          </w:tcPr>
          <w:p w14:paraId="2F9DD3F1" w14:textId="77777777" w:rsidR="00BD060C" w:rsidRPr="00BD060C" w:rsidRDefault="00BD060C" w:rsidP="00DC1546">
            <w:pPr>
              <w:spacing w:before="60"/>
              <w:rPr>
                <w:sz w:val="20"/>
                <w:szCs w:val="20"/>
              </w:rPr>
            </w:pPr>
            <w:r w:rsidRPr="00BD060C">
              <w:rPr>
                <w:sz w:val="20"/>
                <w:szCs w:val="20"/>
              </w:rPr>
              <w:t>4,134</w:t>
            </w:r>
          </w:p>
        </w:tc>
        <w:tc>
          <w:tcPr>
            <w:tcW w:w="777" w:type="dxa"/>
            <w:tcBorders>
              <w:top w:val="single" w:sz="6" w:space="0" w:color="auto"/>
            </w:tcBorders>
            <w:noWrap/>
            <w:hideMark/>
          </w:tcPr>
          <w:p w14:paraId="54D87F12" w14:textId="77777777" w:rsidR="00BD060C" w:rsidRPr="00BD060C" w:rsidRDefault="00BD060C" w:rsidP="00DC1546">
            <w:pPr>
              <w:spacing w:before="60"/>
              <w:rPr>
                <w:sz w:val="20"/>
                <w:szCs w:val="20"/>
              </w:rPr>
            </w:pPr>
            <w:r w:rsidRPr="00BD060C">
              <w:rPr>
                <w:sz w:val="20"/>
                <w:szCs w:val="20"/>
              </w:rPr>
              <w:t>3,537</w:t>
            </w:r>
          </w:p>
        </w:tc>
        <w:tc>
          <w:tcPr>
            <w:tcW w:w="777" w:type="dxa"/>
            <w:tcBorders>
              <w:top w:val="single" w:sz="6" w:space="0" w:color="auto"/>
            </w:tcBorders>
            <w:noWrap/>
            <w:hideMark/>
          </w:tcPr>
          <w:p w14:paraId="108FAA10" w14:textId="77777777" w:rsidR="00BD060C" w:rsidRPr="00BD060C" w:rsidRDefault="00BD060C" w:rsidP="00DC1546">
            <w:pPr>
              <w:spacing w:before="60"/>
              <w:rPr>
                <w:sz w:val="20"/>
                <w:szCs w:val="20"/>
              </w:rPr>
            </w:pPr>
            <w:r w:rsidRPr="00BD060C">
              <w:rPr>
                <w:sz w:val="20"/>
                <w:szCs w:val="20"/>
              </w:rPr>
              <w:t>1,256</w:t>
            </w:r>
          </w:p>
        </w:tc>
        <w:tc>
          <w:tcPr>
            <w:tcW w:w="727" w:type="dxa"/>
            <w:tcBorders>
              <w:top w:val="single" w:sz="6" w:space="0" w:color="auto"/>
            </w:tcBorders>
            <w:noWrap/>
            <w:hideMark/>
          </w:tcPr>
          <w:p w14:paraId="727BD717" w14:textId="77777777" w:rsidR="00BD060C" w:rsidRPr="00BD060C" w:rsidRDefault="00BD060C" w:rsidP="00DC1546">
            <w:pPr>
              <w:spacing w:before="60"/>
              <w:rPr>
                <w:sz w:val="20"/>
                <w:szCs w:val="20"/>
              </w:rPr>
            </w:pPr>
            <w:r w:rsidRPr="00BD060C">
              <w:rPr>
                <w:sz w:val="20"/>
                <w:szCs w:val="20"/>
              </w:rPr>
              <w:t>369</w:t>
            </w:r>
          </w:p>
        </w:tc>
        <w:tc>
          <w:tcPr>
            <w:tcW w:w="727" w:type="dxa"/>
            <w:tcBorders>
              <w:top w:val="single" w:sz="6" w:space="0" w:color="auto"/>
            </w:tcBorders>
            <w:noWrap/>
            <w:hideMark/>
          </w:tcPr>
          <w:p w14:paraId="13F77ECD" w14:textId="77777777" w:rsidR="00BD060C" w:rsidRPr="00BD060C" w:rsidRDefault="00BD060C" w:rsidP="00DC1546">
            <w:pPr>
              <w:spacing w:before="60"/>
              <w:rPr>
                <w:sz w:val="20"/>
                <w:szCs w:val="20"/>
              </w:rPr>
            </w:pPr>
            <w:r w:rsidRPr="00BD060C">
              <w:rPr>
                <w:sz w:val="20"/>
                <w:szCs w:val="20"/>
              </w:rPr>
              <w:t>544</w:t>
            </w:r>
          </w:p>
        </w:tc>
        <w:tc>
          <w:tcPr>
            <w:tcW w:w="727" w:type="dxa"/>
            <w:tcBorders>
              <w:top w:val="single" w:sz="6" w:space="0" w:color="auto"/>
            </w:tcBorders>
            <w:noWrap/>
            <w:hideMark/>
          </w:tcPr>
          <w:p w14:paraId="18C83240" w14:textId="77777777" w:rsidR="00BD060C" w:rsidRPr="00BD060C" w:rsidRDefault="00BD060C" w:rsidP="00DC1546">
            <w:pPr>
              <w:spacing w:before="60"/>
              <w:rPr>
                <w:sz w:val="20"/>
                <w:szCs w:val="20"/>
              </w:rPr>
            </w:pPr>
            <w:r w:rsidRPr="00BD060C">
              <w:rPr>
                <w:sz w:val="20"/>
                <w:szCs w:val="20"/>
              </w:rPr>
              <w:t>280</w:t>
            </w:r>
          </w:p>
        </w:tc>
        <w:tc>
          <w:tcPr>
            <w:tcW w:w="877" w:type="dxa"/>
            <w:tcBorders>
              <w:top w:val="single" w:sz="6" w:space="0" w:color="auto"/>
            </w:tcBorders>
            <w:noWrap/>
            <w:hideMark/>
          </w:tcPr>
          <w:p w14:paraId="533C886E" w14:textId="77777777" w:rsidR="00BD060C" w:rsidRPr="00BD060C" w:rsidRDefault="00BD060C" w:rsidP="00DC1546">
            <w:pPr>
              <w:spacing w:before="60"/>
              <w:rPr>
                <w:sz w:val="20"/>
                <w:szCs w:val="20"/>
              </w:rPr>
            </w:pPr>
            <w:r w:rsidRPr="00BD060C">
              <w:rPr>
                <w:sz w:val="20"/>
                <w:szCs w:val="20"/>
              </w:rPr>
              <w:t>25,685</w:t>
            </w:r>
          </w:p>
        </w:tc>
      </w:tr>
      <w:tr w:rsidR="00DC1546" w:rsidRPr="00BD060C" w14:paraId="0E795103" w14:textId="77777777" w:rsidTr="00DC1546">
        <w:tc>
          <w:tcPr>
            <w:tcW w:w="1881" w:type="dxa"/>
            <w:noWrap/>
            <w:hideMark/>
          </w:tcPr>
          <w:p w14:paraId="55964E28" w14:textId="77777777" w:rsidR="00BD060C" w:rsidRPr="00BD060C" w:rsidRDefault="00BD060C" w:rsidP="00BD060C">
            <w:pPr>
              <w:rPr>
                <w:sz w:val="20"/>
                <w:szCs w:val="20"/>
              </w:rPr>
            </w:pPr>
            <w:r w:rsidRPr="00BD060C">
              <w:rPr>
                <w:sz w:val="20"/>
                <w:szCs w:val="20"/>
              </w:rPr>
              <w:t>Revenue base ($m)</w:t>
            </w:r>
          </w:p>
        </w:tc>
        <w:tc>
          <w:tcPr>
            <w:tcW w:w="878" w:type="dxa"/>
            <w:noWrap/>
            <w:hideMark/>
          </w:tcPr>
          <w:p w14:paraId="02413891" w14:textId="77777777" w:rsidR="00BD060C" w:rsidRPr="00BD060C" w:rsidRDefault="00BD060C" w:rsidP="00BD060C">
            <w:pPr>
              <w:rPr>
                <w:sz w:val="20"/>
                <w:szCs w:val="20"/>
              </w:rPr>
            </w:pPr>
            <w:r w:rsidRPr="00BD060C">
              <w:rPr>
                <w:sz w:val="20"/>
                <w:szCs w:val="20"/>
              </w:rPr>
              <w:t>177,350</w:t>
            </w:r>
          </w:p>
        </w:tc>
        <w:tc>
          <w:tcPr>
            <w:tcW w:w="878" w:type="dxa"/>
            <w:noWrap/>
            <w:hideMark/>
          </w:tcPr>
          <w:p w14:paraId="1B23B299" w14:textId="77777777" w:rsidR="00BD060C" w:rsidRPr="00BD060C" w:rsidRDefault="00BD060C" w:rsidP="00BD060C">
            <w:pPr>
              <w:rPr>
                <w:sz w:val="20"/>
                <w:szCs w:val="20"/>
              </w:rPr>
            </w:pPr>
            <w:r w:rsidRPr="00BD060C">
              <w:rPr>
                <w:sz w:val="20"/>
                <w:szCs w:val="20"/>
              </w:rPr>
              <w:t>128,433</w:t>
            </w:r>
          </w:p>
        </w:tc>
        <w:tc>
          <w:tcPr>
            <w:tcW w:w="777" w:type="dxa"/>
            <w:noWrap/>
            <w:hideMark/>
          </w:tcPr>
          <w:p w14:paraId="43875999" w14:textId="77777777" w:rsidR="00BD060C" w:rsidRPr="00BD060C" w:rsidRDefault="00BD060C" w:rsidP="00BD060C">
            <w:pPr>
              <w:rPr>
                <w:sz w:val="20"/>
                <w:szCs w:val="20"/>
              </w:rPr>
            </w:pPr>
            <w:r w:rsidRPr="00BD060C">
              <w:rPr>
                <w:sz w:val="20"/>
                <w:szCs w:val="20"/>
              </w:rPr>
              <w:t>94,114</w:t>
            </w:r>
          </w:p>
        </w:tc>
        <w:tc>
          <w:tcPr>
            <w:tcW w:w="777" w:type="dxa"/>
            <w:noWrap/>
            <w:hideMark/>
          </w:tcPr>
          <w:p w14:paraId="3A850E09" w14:textId="77777777" w:rsidR="00BD060C" w:rsidRPr="00BD060C" w:rsidRDefault="00BD060C" w:rsidP="00BD060C">
            <w:pPr>
              <w:rPr>
                <w:sz w:val="20"/>
                <w:szCs w:val="20"/>
              </w:rPr>
            </w:pPr>
            <w:r w:rsidRPr="00BD060C">
              <w:rPr>
                <w:sz w:val="20"/>
                <w:szCs w:val="20"/>
              </w:rPr>
              <w:t>67,077</w:t>
            </w:r>
          </w:p>
        </w:tc>
        <w:tc>
          <w:tcPr>
            <w:tcW w:w="777" w:type="dxa"/>
            <w:noWrap/>
            <w:hideMark/>
          </w:tcPr>
          <w:p w14:paraId="1D7845BD" w14:textId="77777777" w:rsidR="00BD060C" w:rsidRPr="00BD060C" w:rsidRDefault="00BD060C" w:rsidP="00BD060C">
            <w:pPr>
              <w:rPr>
                <w:sz w:val="20"/>
                <w:szCs w:val="20"/>
              </w:rPr>
            </w:pPr>
            <w:r w:rsidRPr="00BD060C">
              <w:rPr>
                <w:sz w:val="20"/>
                <w:szCs w:val="20"/>
              </w:rPr>
              <w:t>28,216</w:t>
            </w:r>
          </w:p>
        </w:tc>
        <w:tc>
          <w:tcPr>
            <w:tcW w:w="727" w:type="dxa"/>
            <w:noWrap/>
            <w:hideMark/>
          </w:tcPr>
          <w:p w14:paraId="2A182EAA" w14:textId="77777777" w:rsidR="00BD060C" w:rsidRPr="00BD060C" w:rsidRDefault="00BD060C" w:rsidP="00BD060C">
            <w:pPr>
              <w:rPr>
                <w:sz w:val="20"/>
                <w:szCs w:val="20"/>
              </w:rPr>
            </w:pPr>
            <w:r w:rsidRPr="00BD060C">
              <w:rPr>
                <w:sz w:val="20"/>
                <w:szCs w:val="20"/>
              </w:rPr>
              <w:t>7,140</w:t>
            </w:r>
          </w:p>
        </w:tc>
        <w:tc>
          <w:tcPr>
            <w:tcW w:w="727" w:type="dxa"/>
            <w:noWrap/>
            <w:hideMark/>
          </w:tcPr>
          <w:p w14:paraId="7CC302C6" w14:textId="77777777" w:rsidR="00BD060C" w:rsidRPr="00BD060C" w:rsidRDefault="00BD060C" w:rsidP="00BD060C">
            <w:pPr>
              <w:rPr>
                <w:sz w:val="20"/>
                <w:szCs w:val="20"/>
              </w:rPr>
            </w:pPr>
            <w:r w:rsidRPr="00BD060C">
              <w:rPr>
                <w:sz w:val="20"/>
                <w:szCs w:val="20"/>
              </w:rPr>
              <w:t>8,379</w:t>
            </w:r>
          </w:p>
        </w:tc>
        <w:tc>
          <w:tcPr>
            <w:tcW w:w="727" w:type="dxa"/>
            <w:noWrap/>
            <w:hideMark/>
          </w:tcPr>
          <w:p w14:paraId="604E7005" w14:textId="77777777" w:rsidR="00BD060C" w:rsidRPr="00BD060C" w:rsidRDefault="00BD060C" w:rsidP="00BD060C">
            <w:pPr>
              <w:rPr>
                <w:sz w:val="20"/>
                <w:szCs w:val="20"/>
              </w:rPr>
            </w:pPr>
            <w:r w:rsidRPr="00BD060C">
              <w:rPr>
                <w:sz w:val="20"/>
                <w:szCs w:val="20"/>
              </w:rPr>
              <w:t>5,717</w:t>
            </w:r>
          </w:p>
        </w:tc>
        <w:tc>
          <w:tcPr>
            <w:tcW w:w="877" w:type="dxa"/>
            <w:noWrap/>
            <w:hideMark/>
          </w:tcPr>
          <w:p w14:paraId="3C2C6707" w14:textId="77777777" w:rsidR="00BD060C" w:rsidRPr="00BD060C" w:rsidRDefault="00BD060C" w:rsidP="00BD060C">
            <w:pPr>
              <w:rPr>
                <w:sz w:val="20"/>
                <w:szCs w:val="20"/>
              </w:rPr>
            </w:pPr>
            <w:r w:rsidRPr="00BD060C">
              <w:rPr>
                <w:sz w:val="20"/>
                <w:szCs w:val="20"/>
              </w:rPr>
              <w:t>516,426</w:t>
            </w:r>
          </w:p>
        </w:tc>
      </w:tr>
      <w:tr w:rsidR="00DC1546" w:rsidRPr="00BD060C" w14:paraId="06F5CF20" w14:textId="77777777" w:rsidTr="00DC1546">
        <w:tc>
          <w:tcPr>
            <w:tcW w:w="1881" w:type="dxa"/>
            <w:noWrap/>
            <w:hideMark/>
          </w:tcPr>
          <w:p w14:paraId="5F258EEB" w14:textId="77777777" w:rsidR="00BD060C" w:rsidRPr="00BD060C" w:rsidRDefault="00BD060C" w:rsidP="00BD060C">
            <w:pPr>
              <w:rPr>
                <w:sz w:val="20"/>
                <w:szCs w:val="20"/>
              </w:rPr>
            </w:pPr>
            <w:r w:rsidRPr="00BD060C">
              <w:rPr>
                <w:sz w:val="20"/>
                <w:szCs w:val="20"/>
              </w:rPr>
              <w:t>Tax rate (%)</w:t>
            </w:r>
          </w:p>
        </w:tc>
        <w:tc>
          <w:tcPr>
            <w:tcW w:w="878" w:type="dxa"/>
            <w:noWrap/>
            <w:hideMark/>
          </w:tcPr>
          <w:p w14:paraId="3EE8BB5E" w14:textId="77777777" w:rsidR="00BD060C" w:rsidRPr="00BD060C" w:rsidRDefault="00BD060C" w:rsidP="00BD060C">
            <w:pPr>
              <w:rPr>
                <w:sz w:val="20"/>
                <w:szCs w:val="20"/>
              </w:rPr>
            </w:pPr>
            <w:r w:rsidRPr="00BD060C">
              <w:rPr>
                <w:sz w:val="20"/>
                <w:szCs w:val="20"/>
              </w:rPr>
              <w:t>5.24</w:t>
            </w:r>
          </w:p>
        </w:tc>
        <w:tc>
          <w:tcPr>
            <w:tcW w:w="878" w:type="dxa"/>
            <w:noWrap/>
            <w:hideMark/>
          </w:tcPr>
          <w:p w14:paraId="0168D181" w14:textId="77777777" w:rsidR="00BD060C" w:rsidRPr="00BD060C" w:rsidRDefault="00BD060C" w:rsidP="00BD060C">
            <w:pPr>
              <w:rPr>
                <w:sz w:val="20"/>
                <w:szCs w:val="20"/>
              </w:rPr>
            </w:pPr>
            <w:r w:rsidRPr="00BD060C">
              <w:rPr>
                <w:sz w:val="20"/>
                <w:szCs w:val="20"/>
              </w:rPr>
              <w:t>4.88</w:t>
            </w:r>
          </w:p>
        </w:tc>
        <w:tc>
          <w:tcPr>
            <w:tcW w:w="777" w:type="dxa"/>
            <w:noWrap/>
            <w:hideMark/>
          </w:tcPr>
          <w:p w14:paraId="2D39F8DD" w14:textId="77777777" w:rsidR="00BD060C" w:rsidRPr="00BD060C" w:rsidRDefault="00BD060C" w:rsidP="00BD060C">
            <w:pPr>
              <w:rPr>
                <w:sz w:val="20"/>
                <w:szCs w:val="20"/>
              </w:rPr>
            </w:pPr>
            <w:r w:rsidRPr="00BD060C">
              <w:rPr>
                <w:sz w:val="20"/>
                <w:szCs w:val="20"/>
              </w:rPr>
              <w:t>4.39</w:t>
            </w:r>
          </w:p>
        </w:tc>
        <w:tc>
          <w:tcPr>
            <w:tcW w:w="777" w:type="dxa"/>
            <w:noWrap/>
            <w:hideMark/>
          </w:tcPr>
          <w:p w14:paraId="240CF634" w14:textId="77777777" w:rsidR="00BD060C" w:rsidRPr="00BD060C" w:rsidRDefault="00BD060C" w:rsidP="00BD060C">
            <w:pPr>
              <w:rPr>
                <w:sz w:val="20"/>
                <w:szCs w:val="20"/>
              </w:rPr>
            </w:pPr>
            <w:r w:rsidRPr="00BD060C">
              <w:rPr>
                <w:sz w:val="20"/>
                <w:szCs w:val="20"/>
              </w:rPr>
              <w:t>5.27</w:t>
            </w:r>
          </w:p>
        </w:tc>
        <w:tc>
          <w:tcPr>
            <w:tcW w:w="777" w:type="dxa"/>
            <w:noWrap/>
            <w:hideMark/>
          </w:tcPr>
          <w:p w14:paraId="204DE58C" w14:textId="77777777" w:rsidR="00BD060C" w:rsidRPr="00BD060C" w:rsidRDefault="00BD060C" w:rsidP="00BD060C">
            <w:pPr>
              <w:rPr>
                <w:sz w:val="20"/>
                <w:szCs w:val="20"/>
              </w:rPr>
            </w:pPr>
            <w:r w:rsidRPr="00BD060C">
              <w:rPr>
                <w:sz w:val="20"/>
                <w:szCs w:val="20"/>
              </w:rPr>
              <w:t>4.45</w:t>
            </w:r>
          </w:p>
        </w:tc>
        <w:tc>
          <w:tcPr>
            <w:tcW w:w="727" w:type="dxa"/>
            <w:noWrap/>
            <w:hideMark/>
          </w:tcPr>
          <w:p w14:paraId="676BF3FA" w14:textId="77777777" w:rsidR="00BD060C" w:rsidRPr="00BD060C" w:rsidRDefault="00BD060C" w:rsidP="00BD060C">
            <w:pPr>
              <w:rPr>
                <w:sz w:val="20"/>
                <w:szCs w:val="20"/>
              </w:rPr>
            </w:pPr>
            <w:r w:rsidRPr="00BD060C">
              <w:rPr>
                <w:sz w:val="20"/>
                <w:szCs w:val="20"/>
              </w:rPr>
              <w:t>5.17</w:t>
            </w:r>
          </w:p>
        </w:tc>
        <w:tc>
          <w:tcPr>
            <w:tcW w:w="727" w:type="dxa"/>
            <w:noWrap/>
            <w:hideMark/>
          </w:tcPr>
          <w:p w14:paraId="337BA449" w14:textId="77777777" w:rsidR="00BD060C" w:rsidRPr="00BD060C" w:rsidRDefault="00BD060C" w:rsidP="00BD060C">
            <w:pPr>
              <w:rPr>
                <w:sz w:val="20"/>
                <w:szCs w:val="20"/>
              </w:rPr>
            </w:pPr>
            <w:r w:rsidRPr="00BD060C">
              <w:rPr>
                <w:sz w:val="20"/>
                <w:szCs w:val="20"/>
              </w:rPr>
              <w:t>6.49</w:t>
            </w:r>
          </w:p>
        </w:tc>
        <w:tc>
          <w:tcPr>
            <w:tcW w:w="727" w:type="dxa"/>
            <w:noWrap/>
            <w:hideMark/>
          </w:tcPr>
          <w:p w14:paraId="295A5A3D" w14:textId="77777777" w:rsidR="00BD060C" w:rsidRPr="00BD060C" w:rsidRDefault="00BD060C" w:rsidP="00BD060C">
            <w:pPr>
              <w:rPr>
                <w:sz w:val="20"/>
                <w:szCs w:val="20"/>
              </w:rPr>
            </w:pPr>
            <w:r w:rsidRPr="00BD060C">
              <w:rPr>
                <w:sz w:val="20"/>
                <w:szCs w:val="20"/>
              </w:rPr>
              <w:t>4.90</w:t>
            </w:r>
          </w:p>
        </w:tc>
        <w:tc>
          <w:tcPr>
            <w:tcW w:w="877" w:type="dxa"/>
            <w:noWrap/>
            <w:hideMark/>
          </w:tcPr>
          <w:p w14:paraId="0A44A836" w14:textId="77777777" w:rsidR="00BD060C" w:rsidRPr="00BD060C" w:rsidRDefault="00BD060C" w:rsidP="00BD060C">
            <w:pPr>
              <w:rPr>
                <w:sz w:val="20"/>
                <w:szCs w:val="20"/>
              </w:rPr>
            </w:pPr>
            <w:r w:rsidRPr="00BD060C">
              <w:rPr>
                <w:sz w:val="20"/>
                <w:szCs w:val="20"/>
              </w:rPr>
              <w:t>4.97</w:t>
            </w:r>
          </w:p>
        </w:tc>
      </w:tr>
      <w:tr w:rsidR="00DC1546" w:rsidRPr="00BD060C" w14:paraId="51D6EA94" w14:textId="77777777" w:rsidTr="003D1AE7">
        <w:tc>
          <w:tcPr>
            <w:tcW w:w="4414" w:type="dxa"/>
            <w:gridSpan w:val="4"/>
            <w:noWrap/>
          </w:tcPr>
          <w:p w14:paraId="46806790" w14:textId="77777777" w:rsidR="00DC1546" w:rsidRPr="00DC1546" w:rsidRDefault="00DC1546" w:rsidP="00DC1546">
            <w:pPr>
              <w:spacing w:before="60"/>
              <w:rPr>
                <w:b/>
                <w:bCs/>
                <w:sz w:val="20"/>
                <w:szCs w:val="20"/>
              </w:rPr>
            </w:pPr>
            <w:r w:rsidRPr="00DC1546">
              <w:rPr>
                <w:b/>
                <w:bCs/>
                <w:sz w:val="20"/>
                <w:szCs w:val="20"/>
              </w:rPr>
              <w:t>Assessment based on average tax rate</w:t>
            </w:r>
          </w:p>
        </w:tc>
        <w:tc>
          <w:tcPr>
            <w:tcW w:w="777" w:type="dxa"/>
            <w:noWrap/>
          </w:tcPr>
          <w:p w14:paraId="4711E78A" w14:textId="77777777" w:rsidR="00DC1546" w:rsidRPr="00BD060C" w:rsidRDefault="00DC1546" w:rsidP="00DC1546">
            <w:pPr>
              <w:spacing w:before="60"/>
              <w:rPr>
                <w:sz w:val="20"/>
                <w:szCs w:val="20"/>
              </w:rPr>
            </w:pPr>
          </w:p>
        </w:tc>
        <w:tc>
          <w:tcPr>
            <w:tcW w:w="777" w:type="dxa"/>
            <w:noWrap/>
          </w:tcPr>
          <w:p w14:paraId="14EC6603" w14:textId="77777777" w:rsidR="00DC1546" w:rsidRPr="00BD060C" w:rsidRDefault="00DC1546" w:rsidP="00DC1546">
            <w:pPr>
              <w:spacing w:before="60"/>
              <w:rPr>
                <w:sz w:val="20"/>
                <w:szCs w:val="20"/>
              </w:rPr>
            </w:pPr>
          </w:p>
        </w:tc>
        <w:tc>
          <w:tcPr>
            <w:tcW w:w="727" w:type="dxa"/>
            <w:noWrap/>
          </w:tcPr>
          <w:p w14:paraId="4C124280" w14:textId="77777777" w:rsidR="00DC1546" w:rsidRPr="00BD060C" w:rsidRDefault="00DC1546" w:rsidP="00DC1546">
            <w:pPr>
              <w:spacing w:before="60"/>
              <w:rPr>
                <w:sz w:val="20"/>
                <w:szCs w:val="20"/>
              </w:rPr>
            </w:pPr>
          </w:p>
        </w:tc>
        <w:tc>
          <w:tcPr>
            <w:tcW w:w="727" w:type="dxa"/>
            <w:noWrap/>
          </w:tcPr>
          <w:p w14:paraId="738E184A" w14:textId="77777777" w:rsidR="00DC1546" w:rsidRPr="00BD060C" w:rsidRDefault="00DC1546" w:rsidP="00DC1546">
            <w:pPr>
              <w:spacing w:before="60"/>
              <w:rPr>
                <w:sz w:val="20"/>
                <w:szCs w:val="20"/>
              </w:rPr>
            </w:pPr>
          </w:p>
        </w:tc>
        <w:tc>
          <w:tcPr>
            <w:tcW w:w="727" w:type="dxa"/>
            <w:noWrap/>
          </w:tcPr>
          <w:p w14:paraId="2D46CF63" w14:textId="77777777" w:rsidR="00DC1546" w:rsidRPr="00BD060C" w:rsidRDefault="00DC1546" w:rsidP="00DC1546">
            <w:pPr>
              <w:spacing w:before="60"/>
              <w:rPr>
                <w:sz w:val="20"/>
                <w:szCs w:val="20"/>
              </w:rPr>
            </w:pPr>
          </w:p>
        </w:tc>
        <w:tc>
          <w:tcPr>
            <w:tcW w:w="877" w:type="dxa"/>
            <w:noWrap/>
          </w:tcPr>
          <w:p w14:paraId="108ED03A" w14:textId="77777777" w:rsidR="00DC1546" w:rsidRPr="00BD060C" w:rsidRDefault="00DC1546" w:rsidP="00DC1546">
            <w:pPr>
              <w:spacing w:before="60"/>
              <w:rPr>
                <w:sz w:val="20"/>
                <w:szCs w:val="20"/>
              </w:rPr>
            </w:pPr>
          </w:p>
        </w:tc>
      </w:tr>
      <w:tr w:rsidR="00DC1546" w:rsidRPr="00BD060C" w14:paraId="43096317" w14:textId="77777777" w:rsidTr="00942EAC">
        <w:tc>
          <w:tcPr>
            <w:tcW w:w="1881" w:type="dxa"/>
            <w:noWrap/>
            <w:vAlign w:val="bottom"/>
            <w:hideMark/>
          </w:tcPr>
          <w:p w14:paraId="04974042" w14:textId="77777777" w:rsidR="00BD060C" w:rsidRPr="00BD060C" w:rsidRDefault="00BD060C" w:rsidP="00BD060C">
            <w:pPr>
              <w:rPr>
                <w:sz w:val="20"/>
                <w:szCs w:val="20"/>
              </w:rPr>
            </w:pPr>
            <w:r w:rsidRPr="00BD060C">
              <w:rPr>
                <w:sz w:val="20"/>
                <w:szCs w:val="20"/>
              </w:rPr>
              <w:t>Assessed revenue ($m)</w:t>
            </w:r>
          </w:p>
        </w:tc>
        <w:tc>
          <w:tcPr>
            <w:tcW w:w="878" w:type="dxa"/>
            <w:noWrap/>
            <w:vAlign w:val="bottom"/>
            <w:hideMark/>
          </w:tcPr>
          <w:p w14:paraId="3988DDD3" w14:textId="77777777" w:rsidR="00BD060C" w:rsidRPr="00BD060C" w:rsidRDefault="00BD060C" w:rsidP="00BD060C">
            <w:pPr>
              <w:rPr>
                <w:sz w:val="20"/>
                <w:szCs w:val="20"/>
              </w:rPr>
            </w:pPr>
            <w:r w:rsidRPr="00BD060C">
              <w:rPr>
                <w:sz w:val="20"/>
                <w:szCs w:val="20"/>
              </w:rPr>
              <w:t>8,821</w:t>
            </w:r>
          </w:p>
        </w:tc>
        <w:tc>
          <w:tcPr>
            <w:tcW w:w="878" w:type="dxa"/>
            <w:noWrap/>
            <w:vAlign w:val="bottom"/>
            <w:hideMark/>
          </w:tcPr>
          <w:p w14:paraId="52B2BAD0" w14:textId="77777777" w:rsidR="00BD060C" w:rsidRPr="00BD060C" w:rsidRDefault="00BD060C" w:rsidP="00BD060C">
            <w:pPr>
              <w:rPr>
                <w:sz w:val="20"/>
                <w:szCs w:val="20"/>
              </w:rPr>
            </w:pPr>
            <w:r w:rsidRPr="00BD060C">
              <w:rPr>
                <w:sz w:val="20"/>
                <w:szCs w:val="20"/>
              </w:rPr>
              <w:t>6,388</w:t>
            </w:r>
          </w:p>
        </w:tc>
        <w:tc>
          <w:tcPr>
            <w:tcW w:w="777" w:type="dxa"/>
            <w:noWrap/>
            <w:vAlign w:val="bottom"/>
            <w:hideMark/>
          </w:tcPr>
          <w:p w14:paraId="2DB59FF2" w14:textId="77777777" w:rsidR="00BD060C" w:rsidRPr="00BD060C" w:rsidRDefault="00BD060C" w:rsidP="00BD060C">
            <w:pPr>
              <w:rPr>
                <w:sz w:val="20"/>
                <w:szCs w:val="20"/>
              </w:rPr>
            </w:pPr>
            <w:r w:rsidRPr="00BD060C">
              <w:rPr>
                <w:sz w:val="20"/>
                <w:szCs w:val="20"/>
              </w:rPr>
              <w:t>4,681</w:t>
            </w:r>
          </w:p>
        </w:tc>
        <w:tc>
          <w:tcPr>
            <w:tcW w:w="777" w:type="dxa"/>
            <w:noWrap/>
            <w:vAlign w:val="bottom"/>
            <w:hideMark/>
          </w:tcPr>
          <w:p w14:paraId="2BC5CD59" w14:textId="77777777" w:rsidR="00BD060C" w:rsidRPr="00BD060C" w:rsidRDefault="00BD060C" w:rsidP="00BD060C">
            <w:pPr>
              <w:rPr>
                <w:sz w:val="20"/>
                <w:szCs w:val="20"/>
              </w:rPr>
            </w:pPr>
            <w:r w:rsidRPr="00BD060C">
              <w:rPr>
                <w:sz w:val="20"/>
                <w:szCs w:val="20"/>
              </w:rPr>
              <w:t>3,336</w:t>
            </w:r>
          </w:p>
        </w:tc>
        <w:tc>
          <w:tcPr>
            <w:tcW w:w="777" w:type="dxa"/>
            <w:noWrap/>
            <w:vAlign w:val="bottom"/>
            <w:hideMark/>
          </w:tcPr>
          <w:p w14:paraId="5E639F47" w14:textId="77777777" w:rsidR="00BD060C" w:rsidRPr="00BD060C" w:rsidRDefault="00BD060C" w:rsidP="00BD060C">
            <w:pPr>
              <w:rPr>
                <w:sz w:val="20"/>
                <w:szCs w:val="20"/>
              </w:rPr>
            </w:pPr>
            <w:r w:rsidRPr="00BD060C">
              <w:rPr>
                <w:sz w:val="20"/>
                <w:szCs w:val="20"/>
              </w:rPr>
              <w:t>1,403</w:t>
            </w:r>
          </w:p>
        </w:tc>
        <w:tc>
          <w:tcPr>
            <w:tcW w:w="727" w:type="dxa"/>
            <w:noWrap/>
            <w:vAlign w:val="bottom"/>
            <w:hideMark/>
          </w:tcPr>
          <w:p w14:paraId="2EE25FBB" w14:textId="77777777" w:rsidR="00BD060C" w:rsidRPr="00BD060C" w:rsidRDefault="00BD060C" w:rsidP="00BD060C">
            <w:pPr>
              <w:rPr>
                <w:sz w:val="20"/>
                <w:szCs w:val="20"/>
              </w:rPr>
            </w:pPr>
            <w:r w:rsidRPr="00BD060C">
              <w:rPr>
                <w:sz w:val="20"/>
                <w:szCs w:val="20"/>
              </w:rPr>
              <w:t>355</w:t>
            </w:r>
          </w:p>
        </w:tc>
        <w:tc>
          <w:tcPr>
            <w:tcW w:w="727" w:type="dxa"/>
            <w:noWrap/>
            <w:vAlign w:val="bottom"/>
            <w:hideMark/>
          </w:tcPr>
          <w:p w14:paraId="3D7F42DB" w14:textId="77777777" w:rsidR="00BD060C" w:rsidRPr="00BD060C" w:rsidRDefault="00BD060C" w:rsidP="00BD060C">
            <w:pPr>
              <w:rPr>
                <w:sz w:val="20"/>
                <w:szCs w:val="20"/>
              </w:rPr>
            </w:pPr>
            <w:r w:rsidRPr="00BD060C">
              <w:rPr>
                <w:sz w:val="20"/>
                <w:szCs w:val="20"/>
              </w:rPr>
              <w:t>417</w:t>
            </w:r>
          </w:p>
        </w:tc>
        <w:tc>
          <w:tcPr>
            <w:tcW w:w="727" w:type="dxa"/>
            <w:noWrap/>
            <w:vAlign w:val="bottom"/>
            <w:hideMark/>
          </w:tcPr>
          <w:p w14:paraId="56348EB1" w14:textId="77777777" w:rsidR="00BD060C" w:rsidRPr="00BD060C" w:rsidRDefault="00BD060C" w:rsidP="00BD060C">
            <w:pPr>
              <w:rPr>
                <w:sz w:val="20"/>
                <w:szCs w:val="20"/>
              </w:rPr>
            </w:pPr>
            <w:r w:rsidRPr="00BD060C">
              <w:rPr>
                <w:sz w:val="20"/>
                <w:szCs w:val="20"/>
              </w:rPr>
              <w:t>284</w:t>
            </w:r>
          </w:p>
        </w:tc>
        <w:tc>
          <w:tcPr>
            <w:tcW w:w="877" w:type="dxa"/>
            <w:noWrap/>
            <w:vAlign w:val="bottom"/>
            <w:hideMark/>
          </w:tcPr>
          <w:p w14:paraId="395312EA" w14:textId="77777777" w:rsidR="00BD060C" w:rsidRPr="00BD060C" w:rsidRDefault="00BD060C" w:rsidP="00BD060C">
            <w:pPr>
              <w:rPr>
                <w:sz w:val="20"/>
                <w:szCs w:val="20"/>
              </w:rPr>
            </w:pPr>
            <w:r w:rsidRPr="00BD060C">
              <w:rPr>
                <w:sz w:val="20"/>
                <w:szCs w:val="20"/>
              </w:rPr>
              <w:t>25,685</w:t>
            </w:r>
          </w:p>
        </w:tc>
      </w:tr>
      <w:tr w:rsidR="00DC1546" w:rsidRPr="00BD060C" w14:paraId="4D361324" w14:textId="77777777" w:rsidTr="00392A2F">
        <w:tc>
          <w:tcPr>
            <w:tcW w:w="3637" w:type="dxa"/>
            <w:gridSpan w:val="3"/>
            <w:noWrap/>
          </w:tcPr>
          <w:p w14:paraId="13FAC110" w14:textId="77249866" w:rsidR="00DC1546" w:rsidRPr="00DC1546" w:rsidRDefault="00DC1546" w:rsidP="00DC1546">
            <w:pPr>
              <w:spacing w:before="60"/>
              <w:rPr>
                <w:b/>
                <w:bCs/>
                <w:sz w:val="20"/>
                <w:szCs w:val="20"/>
              </w:rPr>
            </w:pPr>
            <w:r w:rsidRPr="00DC1546">
              <w:rPr>
                <w:b/>
                <w:bCs/>
                <w:sz w:val="20"/>
                <w:szCs w:val="20"/>
              </w:rPr>
              <w:t>Assessment based on NSW tax rate</w:t>
            </w:r>
          </w:p>
        </w:tc>
        <w:tc>
          <w:tcPr>
            <w:tcW w:w="777" w:type="dxa"/>
            <w:noWrap/>
          </w:tcPr>
          <w:p w14:paraId="15CD3E29" w14:textId="77777777" w:rsidR="00DC1546" w:rsidRPr="00BD060C" w:rsidRDefault="00DC1546" w:rsidP="00DC1546">
            <w:pPr>
              <w:spacing w:before="60"/>
              <w:rPr>
                <w:sz w:val="20"/>
                <w:szCs w:val="20"/>
              </w:rPr>
            </w:pPr>
          </w:p>
        </w:tc>
        <w:tc>
          <w:tcPr>
            <w:tcW w:w="777" w:type="dxa"/>
            <w:noWrap/>
          </w:tcPr>
          <w:p w14:paraId="7DD658F9" w14:textId="77777777" w:rsidR="00DC1546" w:rsidRPr="00BD060C" w:rsidRDefault="00DC1546" w:rsidP="00DC1546">
            <w:pPr>
              <w:spacing w:before="60"/>
              <w:rPr>
                <w:sz w:val="20"/>
                <w:szCs w:val="20"/>
              </w:rPr>
            </w:pPr>
          </w:p>
        </w:tc>
        <w:tc>
          <w:tcPr>
            <w:tcW w:w="777" w:type="dxa"/>
            <w:noWrap/>
          </w:tcPr>
          <w:p w14:paraId="23203D7F" w14:textId="77777777" w:rsidR="00DC1546" w:rsidRPr="00BD060C" w:rsidRDefault="00DC1546" w:rsidP="00DC1546">
            <w:pPr>
              <w:spacing w:before="60"/>
              <w:rPr>
                <w:sz w:val="20"/>
                <w:szCs w:val="20"/>
              </w:rPr>
            </w:pPr>
          </w:p>
        </w:tc>
        <w:tc>
          <w:tcPr>
            <w:tcW w:w="727" w:type="dxa"/>
            <w:noWrap/>
          </w:tcPr>
          <w:p w14:paraId="26E4007D" w14:textId="77777777" w:rsidR="00DC1546" w:rsidRPr="00BD060C" w:rsidRDefault="00DC1546" w:rsidP="00DC1546">
            <w:pPr>
              <w:spacing w:before="60"/>
              <w:rPr>
                <w:sz w:val="20"/>
                <w:szCs w:val="20"/>
              </w:rPr>
            </w:pPr>
          </w:p>
        </w:tc>
        <w:tc>
          <w:tcPr>
            <w:tcW w:w="727" w:type="dxa"/>
            <w:noWrap/>
          </w:tcPr>
          <w:p w14:paraId="13F37C9A" w14:textId="77777777" w:rsidR="00DC1546" w:rsidRPr="00BD060C" w:rsidRDefault="00DC1546" w:rsidP="00DC1546">
            <w:pPr>
              <w:spacing w:before="60"/>
              <w:rPr>
                <w:sz w:val="20"/>
                <w:szCs w:val="20"/>
              </w:rPr>
            </w:pPr>
          </w:p>
        </w:tc>
        <w:tc>
          <w:tcPr>
            <w:tcW w:w="727" w:type="dxa"/>
            <w:noWrap/>
          </w:tcPr>
          <w:p w14:paraId="7EFFD477" w14:textId="77777777" w:rsidR="00DC1546" w:rsidRPr="00BD060C" w:rsidRDefault="00DC1546" w:rsidP="00DC1546">
            <w:pPr>
              <w:spacing w:before="60"/>
              <w:rPr>
                <w:sz w:val="20"/>
                <w:szCs w:val="20"/>
              </w:rPr>
            </w:pPr>
          </w:p>
        </w:tc>
        <w:tc>
          <w:tcPr>
            <w:tcW w:w="877" w:type="dxa"/>
            <w:noWrap/>
          </w:tcPr>
          <w:p w14:paraId="3786E619" w14:textId="77777777" w:rsidR="00DC1546" w:rsidRPr="00BD060C" w:rsidRDefault="00DC1546" w:rsidP="00DC1546">
            <w:pPr>
              <w:spacing w:before="60"/>
              <w:rPr>
                <w:sz w:val="20"/>
                <w:szCs w:val="20"/>
              </w:rPr>
            </w:pPr>
          </w:p>
        </w:tc>
      </w:tr>
      <w:tr w:rsidR="00DC1546" w:rsidRPr="00BD060C" w14:paraId="3DCF4F99" w14:textId="77777777" w:rsidTr="00942EAC">
        <w:tc>
          <w:tcPr>
            <w:tcW w:w="1881" w:type="dxa"/>
            <w:noWrap/>
            <w:vAlign w:val="bottom"/>
            <w:hideMark/>
          </w:tcPr>
          <w:p w14:paraId="5AF59CB2" w14:textId="77777777" w:rsidR="00BD060C" w:rsidRPr="00BD060C" w:rsidRDefault="00BD060C" w:rsidP="00BD060C">
            <w:pPr>
              <w:rPr>
                <w:sz w:val="20"/>
                <w:szCs w:val="20"/>
              </w:rPr>
            </w:pPr>
            <w:r w:rsidRPr="00BD060C">
              <w:rPr>
                <w:sz w:val="20"/>
                <w:szCs w:val="20"/>
              </w:rPr>
              <w:t>Raw assessed revenue ($m)</w:t>
            </w:r>
          </w:p>
        </w:tc>
        <w:tc>
          <w:tcPr>
            <w:tcW w:w="878" w:type="dxa"/>
            <w:noWrap/>
            <w:vAlign w:val="bottom"/>
            <w:hideMark/>
          </w:tcPr>
          <w:p w14:paraId="1B895246" w14:textId="77777777" w:rsidR="00BD060C" w:rsidRPr="00BD060C" w:rsidRDefault="00BD060C" w:rsidP="00BD060C">
            <w:pPr>
              <w:rPr>
                <w:sz w:val="20"/>
                <w:szCs w:val="20"/>
              </w:rPr>
            </w:pPr>
            <w:r w:rsidRPr="00BD060C">
              <w:rPr>
                <w:sz w:val="20"/>
                <w:szCs w:val="20"/>
              </w:rPr>
              <w:t>9,293</w:t>
            </w:r>
          </w:p>
        </w:tc>
        <w:tc>
          <w:tcPr>
            <w:tcW w:w="878" w:type="dxa"/>
            <w:noWrap/>
            <w:vAlign w:val="bottom"/>
            <w:hideMark/>
          </w:tcPr>
          <w:p w14:paraId="7E2619B3" w14:textId="77777777" w:rsidR="00BD060C" w:rsidRPr="00BD060C" w:rsidRDefault="00BD060C" w:rsidP="00BD060C">
            <w:pPr>
              <w:rPr>
                <w:sz w:val="20"/>
                <w:szCs w:val="20"/>
              </w:rPr>
            </w:pPr>
            <w:r w:rsidRPr="00BD060C">
              <w:rPr>
                <w:sz w:val="20"/>
                <w:szCs w:val="20"/>
              </w:rPr>
              <w:t>6,730</w:t>
            </w:r>
          </w:p>
        </w:tc>
        <w:tc>
          <w:tcPr>
            <w:tcW w:w="777" w:type="dxa"/>
            <w:noWrap/>
            <w:vAlign w:val="bottom"/>
            <w:hideMark/>
          </w:tcPr>
          <w:p w14:paraId="16B4D2CE" w14:textId="77777777" w:rsidR="00BD060C" w:rsidRPr="00BD060C" w:rsidRDefault="00BD060C" w:rsidP="00BD060C">
            <w:pPr>
              <w:rPr>
                <w:sz w:val="20"/>
                <w:szCs w:val="20"/>
              </w:rPr>
            </w:pPr>
            <w:r w:rsidRPr="00BD060C">
              <w:rPr>
                <w:sz w:val="20"/>
                <w:szCs w:val="20"/>
              </w:rPr>
              <w:t>4,931</w:t>
            </w:r>
          </w:p>
        </w:tc>
        <w:tc>
          <w:tcPr>
            <w:tcW w:w="777" w:type="dxa"/>
            <w:noWrap/>
            <w:vAlign w:val="bottom"/>
            <w:hideMark/>
          </w:tcPr>
          <w:p w14:paraId="3207D62B" w14:textId="77777777" w:rsidR="00BD060C" w:rsidRPr="00BD060C" w:rsidRDefault="00BD060C" w:rsidP="00BD060C">
            <w:pPr>
              <w:rPr>
                <w:sz w:val="20"/>
                <w:szCs w:val="20"/>
              </w:rPr>
            </w:pPr>
            <w:r w:rsidRPr="00BD060C">
              <w:rPr>
                <w:sz w:val="20"/>
                <w:szCs w:val="20"/>
              </w:rPr>
              <w:t>3,515</w:t>
            </w:r>
          </w:p>
        </w:tc>
        <w:tc>
          <w:tcPr>
            <w:tcW w:w="777" w:type="dxa"/>
            <w:noWrap/>
            <w:vAlign w:val="bottom"/>
            <w:hideMark/>
          </w:tcPr>
          <w:p w14:paraId="71B00556" w14:textId="77777777" w:rsidR="00BD060C" w:rsidRPr="00BD060C" w:rsidRDefault="00BD060C" w:rsidP="00BD060C">
            <w:pPr>
              <w:rPr>
                <w:sz w:val="20"/>
                <w:szCs w:val="20"/>
              </w:rPr>
            </w:pPr>
            <w:r w:rsidRPr="00BD060C">
              <w:rPr>
                <w:sz w:val="20"/>
                <w:szCs w:val="20"/>
              </w:rPr>
              <w:t>1,478</w:t>
            </w:r>
          </w:p>
        </w:tc>
        <w:tc>
          <w:tcPr>
            <w:tcW w:w="727" w:type="dxa"/>
            <w:noWrap/>
            <w:vAlign w:val="bottom"/>
            <w:hideMark/>
          </w:tcPr>
          <w:p w14:paraId="08C9ACA8" w14:textId="77777777" w:rsidR="00BD060C" w:rsidRPr="00BD060C" w:rsidRDefault="00BD060C" w:rsidP="00BD060C">
            <w:pPr>
              <w:rPr>
                <w:sz w:val="20"/>
                <w:szCs w:val="20"/>
              </w:rPr>
            </w:pPr>
            <w:r w:rsidRPr="00BD060C">
              <w:rPr>
                <w:sz w:val="20"/>
                <w:szCs w:val="20"/>
              </w:rPr>
              <w:t>374</w:t>
            </w:r>
          </w:p>
        </w:tc>
        <w:tc>
          <w:tcPr>
            <w:tcW w:w="727" w:type="dxa"/>
            <w:noWrap/>
            <w:vAlign w:val="bottom"/>
            <w:hideMark/>
          </w:tcPr>
          <w:p w14:paraId="3BF1589C" w14:textId="77777777" w:rsidR="00BD060C" w:rsidRPr="00BD060C" w:rsidRDefault="00BD060C" w:rsidP="00BD060C">
            <w:pPr>
              <w:rPr>
                <w:sz w:val="20"/>
                <w:szCs w:val="20"/>
              </w:rPr>
            </w:pPr>
            <w:r w:rsidRPr="00BD060C">
              <w:rPr>
                <w:sz w:val="20"/>
                <w:szCs w:val="20"/>
              </w:rPr>
              <w:t>439</w:t>
            </w:r>
          </w:p>
        </w:tc>
        <w:tc>
          <w:tcPr>
            <w:tcW w:w="727" w:type="dxa"/>
            <w:noWrap/>
            <w:vAlign w:val="bottom"/>
            <w:hideMark/>
          </w:tcPr>
          <w:p w14:paraId="34E13FA0" w14:textId="77777777" w:rsidR="00BD060C" w:rsidRPr="00BD060C" w:rsidRDefault="00BD060C" w:rsidP="00BD060C">
            <w:pPr>
              <w:rPr>
                <w:sz w:val="20"/>
                <w:szCs w:val="20"/>
              </w:rPr>
            </w:pPr>
            <w:r w:rsidRPr="00BD060C">
              <w:rPr>
                <w:sz w:val="20"/>
                <w:szCs w:val="20"/>
              </w:rPr>
              <w:t>300</w:t>
            </w:r>
          </w:p>
        </w:tc>
        <w:tc>
          <w:tcPr>
            <w:tcW w:w="877" w:type="dxa"/>
            <w:noWrap/>
            <w:vAlign w:val="bottom"/>
            <w:hideMark/>
          </w:tcPr>
          <w:p w14:paraId="4052A6A1" w14:textId="77777777" w:rsidR="00BD060C" w:rsidRPr="00BD060C" w:rsidRDefault="00BD060C" w:rsidP="00BD060C">
            <w:pPr>
              <w:rPr>
                <w:sz w:val="20"/>
                <w:szCs w:val="20"/>
              </w:rPr>
            </w:pPr>
            <w:r w:rsidRPr="00BD060C">
              <w:rPr>
                <w:sz w:val="20"/>
                <w:szCs w:val="20"/>
              </w:rPr>
              <w:t>27,060</w:t>
            </w:r>
          </w:p>
        </w:tc>
      </w:tr>
      <w:tr w:rsidR="00DC1546" w:rsidRPr="00BD060C" w14:paraId="4EA55344" w14:textId="77777777" w:rsidTr="00942EAC">
        <w:tc>
          <w:tcPr>
            <w:tcW w:w="1881" w:type="dxa"/>
            <w:tcBorders>
              <w:bottom w:val="single" w:sz="12" w:space="0" w:color="auto"/>
            </w:tcBorders>
            <w:noWrap/>
            <w:vAlign w:val="bottom"/>
            <w:hideMark/>
          </w:tcPr>
          <w:p w14:paraId="552D63A4" w14:textId="77777777" w:rsidR="00BD060C" w:rsidRPr="00BD060C" w:rsidRDefault="00BD060C" w:rsidP="00DC1546">
            <w:pPr>
              <w:spacing w:after="60"/>
              <w:rPr>
                <w:sz w:val="20"/>
                <w:szCs w:val="20"/>
              </w:rPr>
            </w:pPr>
            <w:r w:rsidRPr="00BD060C">
              <w:rPr>
                <w:sz w:val="20"/>
                <w:szCs w:val="20"/>
              </w:rPr>
              <w:t>Rescaled assessed revenue ($m)</w:t>
            </w:r>
          </w:p>
        </w:tc>
        <w:tc>
          <w:tcPr>
            <w:tcW w:w="878" w:type="dxa"/>
            <w:tcBorders>
              <w:bottom w:val="single" w:sz="12" w:space="0" w:color="auto"/>
            </w:tcBorders>
            <w:noWrap/>
            <w:vAlign w:val="bottom"/>
            <w:hideMark/>
          </w:tcPr>
          <w:p w14:paraId="49547A39" w14:textId="77777777" w:rsidR="00BD060C" w:rsidRPr="00BD060C" w:rsidRDefault="00BD060C" w:rsidP="00DC1546">
            <w:pPr>
              <w:spacing w:after="60"/>
              <w:rPr>
                <w:sz w:val="20"/>
                <w:szCs w:val="20"/>
              </w:rPr>
            </w:pPr>
            <w:r w:rsidRPr="00BD060C">
              <w:rPr>
                <w:sz w:val="20"/>
                <w:szCs w:val="20"/>
              </w:rPr>
              <w:t>8,821</w:t>
            </w:r>
          </w:p>
        </w:tc>
        <w:tc>
          <w:tcPr>
            <w:tcW w:w="878" w:type="dxa"/>
            <w:tcBorders>
              <w:bottom w:val="single" w:sz="12" w:space="0" w:color="auto"/>
            </w:tcBorders>
            <w:noWrap/>
            <w:vAlign w:val="bottom"/>
            <w:hideMark/>
          </w:tcPr>
          <w:p w14:paraId="48E1A8E9" w14:textId="77777777" w:rsidR="00BD060C" w:rsidRPr="00BD060C" w:rsidRDefault="00BD060C" w:rsidP="00DC1546">
            <w:pPr>
              <w:spacing w:after="60"/>
              <w:rPr>
                <w:sz w:val="20"/>
                <w:szCs w:val="20"/>
              </w:rPr>
            </w:pPr>
            <w:r w:rsidRPr="00BD060C">
              <w:rPr>
                <w:sz w:val="20"/>
                <w:szCs w:val="20"/>
              </w:rPr>
              <w:t>6,388</w:t>
            </w:r>
          </w:p>
        </w:tc>
        <w:tc>
          <w:tcPr>
            <w:tcW w:w="777" w:type="dxa"/>
            <w:tcBorders>
              <w:bottom w:val="single" w:sz="12" w:space="0" w:color="auto"/>
            </w:tcBorders>
            <w:noWrap/>
            <w:vAlign w:val="bottom"/>
            <w:hideMark/>
          </w:tcPr>
          <w:p w14:paraId="1419C212" w14:textId="77777777" w:rsidR="00BD060C" w:rsidRPr="00BD060C" w:rsidRDefault="00BD060C" w:rsidP="00DC1546">
            <w:pPr>
              <w:spacing w:after="60"/>
              <w:rPr>
                <w:sz w:val="20"/>
                <w:szCs w:val="20"/>
              </w:rPr>
            </w:pPr>
            <w:r w:rsidRPr="00BD060C">
              <w:rPr>
                <w:sz w:val="20"/>
                <w:szCs w:val="20"/>
              </w:rPr>
              <w:t>4,681</w:t>
            </w:r>
          </w:p>
        </w:tc>
        <w:tc>
          <w:tcPr>
            <w:tcW w:w="777" w:type="dxa"/>
            <w:tcBorders>
              <w:bottom w:val="single" w:sz="12" w:space="0" w:color="auto"/>
            </w:tcBorders>
            <w:noWrap/>
            <w:vAlign w:val="bottom"/>
            <w:hideMark/>
          </w:tcPr>
          <w:p w14:paraId="3B36F4B2" w14:textId="77777777" w:rsidR="00BD060C" w:rsidRPr="00BD060C" w:rsidRDefault="00BD060C" w:rsidP="00DC1546">
            <w:pPr>
              <w:spacing w:after="60"/>
              <w:rPr>
                <w:sz w:val="20"/>
                <w:szCs w:val="20"/>
              </w:rPr>
            </w:pPr>
            <w:r w:rsidRPr="00BD060C">
              <w:rPr>
                <w:sz w:val="20"/>
                <w:szCs w:val="20"/>
              </w:rPr>
              <w:t>3,336</w:t>
            </w:r>
          </w:p>
        </w:tc>
        <w:tc>
          <w:tcPr>
            <w:tcW w:w="777" w:type="dxa"/>
            <w:tcBorders>
              <w:bottom w:val="single" w:sz="12" w:space="0" w:color="auto"/>
            </w:tcBorders>
            <w:noWrap/>
            <w:vAlign w:val="bottom"/>
            <w:hideMark/>
          </w:tcPr>
          <w:p w14:paraId="4656276E" w14:textId="77777777" w:rsidR="00BD060C" w:rsidRPr="00BD060C" w:rsidRDefault="00BD060C" w:rsidP="00DC1546">
            <w:pPr>
              <w:spacing w:after="60"/>
              <w:rPr>
                <w:sz w:val="20"/>
                <w:szCs w:val="20"/>
              </w:rPr>
            </w:pPr>
            <w:r w:rsidRPr="00BD060C">
              <w:rPr>
                <w:sz w:val="20"/>
                <w:szCs w:val="20"/>
              </w:rPr>
              <w:t>1,403</w:t>
            </w:r>
          </w:p>
        </w:tc>
        <w:tc>
          <w:tcPr>
            <w:tcW w:w="727" w:type="dxa"/>
            <w:tcBorders>
              <w:bottom w:val="single" w:sz="12" w:space="0" w:color="auto"/>
            </w:tcBorders>
            <w:noWrap/>
            <w:vAlign w:val="bottom"/>
            <w:hideMark/>
          </w:tcPr>
          <w:p w14:paraId="72338DD6" w14:textId="77777777" w:rsidR="00BD060C" w:rsidRPr="00BD060C" w:rsidRDefault="00BD060C" w:rsidP="00DC1546">
            <w:pPr>
              <w:spacing w:after="60"/>
              <w:rPr>
                <w:sz w:val="20"/>
                <w:szCs w:val="20"/>
              </w:rPr>
            </w:pPr>
            <w:r w:rsidRPr="00BD060C">
              <w:rPr>
                <w:sz w:val="20"/>
                <w:szCs w:val="20"/>
              </w:rPr>
              <w:t>355</w:t>
            </w:r>
          </w:p>
        </w:tc>
        <w:tc>
          <w:tcPr>
            <w:tcW w:w="727" w:type="dxa"/>
            <w:tcBorders>
              <w:bottom w:val="single" w:sz="12" w:space="0" w:color="auto"/>
            </w:tcBorders>
            <w:noWrap/>
            <w:vAlign w:val="bottom"/>
            <w:hideMark/>
          </w:tcPr>
          <w:p w14:paraId="3ED533A4" w14:textId="77777777" w:rsidR="00BD060C" w:rsidRPr="00BD060C" w:rsidRDefault="00BD060C" w:rsidP="00DC1546">
            <w:pPr>
              <w:spacing w:after="60"/>
              <w:rPr>
                <w:sz w:val="20"/>
                <w:szCs w:val="20"/>
              </w:rPr>
            </w:pPr>
            <w:r w:rsidRPr="00BD060C">
              <w:rPr>
                <w:sz w:val="20"/>
                <w:szCs w:val="20"/>
              </w:rPr>
              <w:t>417</w:t>
            </w:r>
          </w:p>
        </w:tc>
        <w:tc>
          <w:tcPr>
            <w:tcW w:w="727" w:type="dxa"/>
            <w:tcBorders>
              <w:bottom w:val="single" w:sz="12" w:space="0" w:color="auto"/>
            </w:tcBorders>
            <w:noWrap/>
            <w:vAlign w:val="bottom"/>
            <w:hideMark/>
          </w:tcPr>
          <w:p w14:paraId="142AFFCF" w14:textId="77777777" w:rsidR="00BD060C" w:rsidRPr="00BD060C" w:rsidRDefault="00BD060C" w:rsidP="00DC1546">
            <w:pPr>
              <w:spacing w:after="60"/>
              <w:rPr>
                <w:sz w:val="20"/>
                <w:szCs w:val="20"/>
              </w:rPr>
            </w:pPr>
            <w:r w:rsidRPr="00BD060C">
              <w:rPr>
                <w:sz w:val="20"/>
                <w:szCs w:val="20"/>
              </w:rPr>
              <w:t>284</w:t>
            </w:r>
          </w:p>
        </w:tc>
        <w:tc>
          <w:tcPr>
            <w:tcW w:w="877" w:type="dxa"/>
            <w:tcBorders>
              <w:bottom w:val="single" w:sz="12" w:space="0" w:color="auto"/>
            </w:tcBorders>
            <w:noWrap/>
            <w:vAlign w:val="bottom"/>
            <w:hideMark/>
          </w:tcPr>
          <w:p w14:paraId="50A46AE2" w14:textId="77777777" w:rsidR="00BD060C" w:rsidRPr="00BD060C" w:rsidRDefault="00BD060C" w:rsidP="00DC1546">
            <w:pPr>
              <w:spacing w:after="60"/>
              <w:rPr>
                <w:sz w:val="20"/>
                <w:szCs w:val="20"/>
              </w:rPr>
            </w:pPr>
            <w:r w:rsidRPr="00BD060C">
              <w:rPr>
                <w:sz w:val="20"/>
                <w:szCs w:val="20"/>
              </w:rPr>
              <w:t>25,685</w:t>
            </w:r>
          </w:p>
        </w:tc>
      </w:tr>
    </w:tbl>
    <w:p w14:paraId="5CB003E7" w14:textId="78DD3BA6" w:rsidR="00BD060C" w:rsidRPr="00311B83" w:rsidRDefault="00311B83" w:rsidP="00311B83">
      <w:pPr>
        <w:spacing w:line="240" w:lineRule="auto"/>
        <w:ind w:left="720" w:hanging="720"/>
      </w:pPr>
      <w:r>
        <w:t>Source:</w:t>
      </w:r>
      <w:r>
        <w:tab/>
      </w:r>
      <w:r w:rsidRPr="00C204FF">
        <w:t xml:space="preserve">Commonwealth Grants Commission, </w:t>
      </w:r>
      <w:r w:rsidRPr="00C204FF">
        <w:rPr>
          <w:i/>
          <w:iCs/>
        </w:rPr>
        <w:t xml:space="preserve">Report on GST Revenue Sharing Relativities 2020 Review—Volume </w:t>
      </w:r>
      <w:r>
        <w:rPr>
          <w:i/>
          <w:iCs/>
        </w:rPr>
        <w:t>2B</w:t>
      </w:r>
      <w:r>
        <w:t>, Table 6.5.</w:t>
      </w:r>
    </w:p>
    <w:p w14:paraId="4CF2CE94" w14:textId="7F6D0BBB" w:rsidR="00311B83" w:rsidRDefault="00311B83" w:rsidP="00311B83">
      <w:pPr>
        <w:spacing w:line="240" w:lineRule="auto"/>
      </w:pPr>
      <w:r>
        <w:t>When we compare the two revenue assessments in Table A</w:t>
      </w:r>
      <w:r w:rsidR="00775CE5">
        <w:t>4-</w:t>
      </w:r>
      <w:r w:rsidR="00246E9D">
        <w:t>2</w:t>
      </w:r>
      <w:r>
        <w:t xml:space="preserve"> </w:t>
      </w:r>
      <w:r w:rsidR="00246E9D">
        <w:t>it can be seen</w:t>
      </w:r>
      <w:r>
        <w:t xml:space="preserve"> that they are identical. This indicates </w:t>
      </w:r>
      <w:r w:rsidR="00317AF6">
        <w:t>the revenue assessment is indifferent to the tax rate used for assessment</w:t>
      </w:r>
      <w:r>
        <w:t>.</w:t>
      </w:r>
    </w:p>
    <w:p w14:paraId="334D62CD" w14:textId="26F64505" w:rsidR="00A855AE" w:rsidRDefault="00A855AE" w:rsidP="00311B83">
      <w:pPr>
        <w:spacing w:line="240" w:lineRule="auto"/>
      </w:pPr>
      <w:r>
        <w:t xml:space="preserve">Expenses are assessed by applying various expense disabilities to national </w:t>
      </w:r>
      <w:r w:rsidR="00875496">
        <w:t xml:space="preserve">per capita </w:t>
      </w:r>
      <w:r>
        <w:t>expenses. These disabilities relate to factors such as socio-demographic composition, regional costs and interstate wage differences. The exercise undertake</w:t>
      </w:r>
      <w:r w:rsidR="00775CE5">
        <w:t>n</w:t>
      </w:r>
      <w:r>
        <w:t xml:space="preserve"> here relates to post-secondary education expenses as this expense category does not have any separate components.</w:t>
      </w:r>
    </w:p>
    <w:p w14:paraId="6D74195B" w14:textId="314664A8" w:rsidR="003B4053" w:rsidRDefault="00A855AE" w:rsidP="003B4053">
      <w:pPr>
        <w:spacing w:line="240" w:lineRule="auto"/>
      </w:pPr>
      <w:r>
        <w:t xml:space="preserve">The assessment of post-secondary education expenses involves calculating a socio-demographic composition assessment, a cross-border assessment and an interstate wage cost assessment. Some of the data required to calculate these assessments are not publicly available. To overcome this issue, </w:t>
      </w:r>
      <w:r w:rsidR="003B4053">
        <w:t xml:space="preserve">an implied expense disability factor </w:t>
      </w:r>
      <w:r w:rsidR="00775CE5">
        <w:t xml:space="preserve">is calculated </w:t>
      </w:r>
      <w:r w:rsidR="003B4053">
        <w:t>as the assessed per capita expenses for the states relative to national per capita expenses.</w:t>
      </w:r>
      <w:r w:rsidR="003B4053" w:rsidRPr="003B4053">
        <w:t xml:space="preserve"> </w:t>
      </w:r>
      <w:r w:rsidR="003B4053">
        <w:t>Assessed expenses and the implied expense disability factor</w:t>
      </w:r>
      <w:r w:rsidR="007A238C">
        <w:t>s</w:t>
      </w:r>
      <w:r w:rsidR="003B4053">
        <w:t xml:space="preserve"> for 2018</w:t>
      </w:r>
      <w:r w:rsidR="003B4053">
        <w:rPr>
          <w:rFonts w:cstheme="minorHAnsi"/>
        </w:rPr>
        <w:t xml:space="preserve">–19 </w:t>
      </w:r>
      <w:r w:rsidR="003B4053">
        <w:t>are presented in Table A</w:t>
      </w:r>
      <w:r w:rsidR="00775CE5">
        <w:t>4-</w:t>
      </w:r>
      <w:r w:rsidR="00246E9D">
        <w:t>3</w:t>
      </w:r>
      <w:r w:rsidR="003B4053">
        <w:t>.</w:t>
      </w:r>
    </w:p>
    <w:p w14:paraId="19FD9E43" w14:textId="0988C2E7" w:rsidR="003B4053" w:rsidRPr="005D2554" w:rsidRDefault="003B4053" w:rsidP="003B4053">
      <w:pPr>
        <w:keepNext/>
        <w:spacing w:after="0" w:line="240" w:lineRule="auto"/>
        <w:rPr>
          <w:b/>
          <w:bCs/>
        </w:rPr>
      </w:pPr>
      <w:r w:rsidRPr="005D2554">
        <w:rPr>
          <w:b/>
          <w:bCs/>
        </w:rPr>
        <w:lastRenderedPageBreak/>
        <w:t>Table A</w:t>
      </w:r>
      <w:r w:rsidR="00775CE5">
        <w:rPr>
          <w:b/>
          <w:bCs/>
        </w:rPr>
        <w:t>4-</w:t>
      </w:r>
      <w:r w:rsidR="00246E9D">
        <w:rPr>
          <w:b/>
          <w:bCs/>
        </w:rPr>
        <w:t>3</w:t>
      </w:r>
      <w:r w:rsidRPr="005D2554">
        <w:rPr>
          <w:b/>
          <w:bCs/>
        </w:rPr>
        <w:t xml:space="preserve">: </w:t>
      </w:r>
      <w:r w:rsidRPr="00FE1E52">
        <w:rPr>
          <w:b/>
          <w:bCs/>
        </w:rPr>
        <w:t xml:space="preserve">Post-secondary education </w:t>
      </w:r>
      <w:r w:rsidRPr="005D2554">
        <w:rPr>
          <w:b/>
          <w:bCs/>
        </w:rPr>
        <w:t>assessed expenses, 2018</w:t>
      </w:r>
      <w:r w:rsidRPr="005D2554">
        <w:rPr>
          <w:rFonts w:cstheme="minorHAnsi"/>
          <w:b/>
          <w:bCs/>
        </w:rPr>
        <w:t>–</w:t>
      </w:r>
      <w:r w:rsidRPr="005D2554">
        <w:rPr>
          <w:b/>
          <w:bCs/>
        </w:rPr>
        <w:t>19</w:t>
      </w:r>
    </w:p>
    <w:tbl>
      <w:tblPr>
        <w:tblW w:w="0" w:type="auto"/>
        <w:tblLook w:val="04A0" w:firstRow="1" w:lastRow="0" w:firstColumn="1" w:lastColumn="0" w:noHBand="0" w:noVBand="1"/>
      </w:tblPr>
      <w:tblGrid>
        <w:gridCol w:w="1193"/>
        <w:gridCol w:w="871"/>
        <w:gridCol w:w="871"/>
        <w:gridCol w:w="871"/>
        <w:gridCol w:w="870"/>
        <w:gridCol w:w="870"/>
        <w:gridCol w:w="870"/>
        <w:gridCol w:w="870"/>
        <w:gridCol w:w="870"/>
        <w:gridCol w:w="870"/>
      </w:tblGrid>
      <w:tr w:rsidR="003B4053" w:rsidRPr="00317AF6" w14:paraId="2A91507C" w14:textId="77777777" w:rsidTr="00B061DE">
        <w:tc>
          <w:tcPr>
            <w:tcW w:w="1193" w:type="dxa"/>
            <w:tcBorders>
              <w:top w:val="single" w:sz="12" w:space="0" w:color="auto"/>
              <w:left w:val="nil"/>
              <w:bottom w:val="single" w:sz="12" w:space="0" w:color="auto"/>
              <w:right w:val="nil"/>
            </w:tcBorders>
            <w:noWrap/>
            <w:vAlign w:val="center"/>
            <w:hideMark/>
          </w:tcPr>
          <w:p w14:paraId="31AD40E4" w14:textId="77777777" w:rsidR="003B4053" w:rsidRPr="007F3412" w:rsidRDefault="003B4053" w:rsidP="00B061DE">
            <w:pPr>
              <w:keepNext/>
              <w:spacing w:before="60" w:after="60" w:line="240" w:lineRule="auto"/>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 </w:t>
            </w:r>
          </w:p>
        </w:tc>
        <w:tc>
          <w:tcPr>
            <w:tcW w:w="871" w:type="dxa"/>
            <w:tcBorders>
              <w:top w:val="single" w:sz="12" w:space="0" w:color="auto"/>
              <w:left w:val="nil"/>
              <w:bottom w:val="single" w:sz="12" w:space="0" w:color="auto"/>
              <w:right w:val="nil"/>
            </w:tcBorders>
            <w:noWrap/>
            <w:vAlign w:val="center"/>
            <w:hideMark/>
          </w:tcPr>
          <w:p w14:paraId="5E9F286B" w14:textId="77777777" w:rsidR="003B4053" w:rsidRPr="007F3412" w:rsidRDefault="003B4053" w:rsidP="00B061DE">
            <w:pPr>
              <w:keepNext/>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NSW</w:t>
            </w:r>
          </w:p>
        </w:tc>
        <w:tc>
          <w:tcPr>
            <w:tcW w:w="871" w:type="dxa"/>
            <w:tcBorders>
              <w:top w:val="single" w:sz="12" w:space="0" w:color="auto"/>
              <w:left w:val="nil"/>
              <w:bottom w:val="single" w:sz="12" w:space="0" w:color="auto"/>
              <w:right w:val="nil"/>
            </w:tcBorders>
            <w:noWrap/>
            <w:vAlign w:val="center"/>
            <w:hideMark/>
          </w:tcPr>
          <w:p w14:paraId="1ADE768D" w14:textId="77777777" w:rsidR="003B4053" w:rsidRPr="007F3412" w:rsidRDefault="003B4053" w:rsidP="00B061DE">
            <w:pPr>
              <w:keepNext/>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Vic</w:t>
            </w:r>
          </w:p>
        </w:tc>
        <w:tc>
          <w:tcPr>
            <w:tcW w:w="871" w:type="dxa"/>
            <w:tcBorders>
              <w:top w:val="single" w:sz="12" w:space="0" w:color="auto"/>
              <w:left w:val="nil"/>
              <w:bottom w:val="single" w:sz="12" w:space="0" w:color="auto"/>
              <w:right w:val="nil"/>
            </w:tcBorders>
            <w:noWrap/>
            <w:vAlign w:val="center"/>
            <w:hideMark/>
          </w:tcPr>
          <w:p w14:paraId="6376C55B" w14:textId="77777777" w:rsidR="003B4053" w:rsidRPr="007F3412" w:rsidRDefault="003B4053" w:rsidP="00B061DE">
            <w:pPr>
              <w:keepNext/>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Qld</w:t>
            </w:r>
          </w:p>
        </w:tc>
        <w:tc>
          <w:tcPr>
            <w:tcW w:w="870" w:type="dxa"/>
            <w:tcBorders>
              <w:top w:val="single" w:sz="12" w:space="0" w:color="auto"/>
              <w:left w:val="nil"/>
              <w:bottom w:val="single" w:sz="12" w:space="0" w:color="auto"/>
              <w:right w:val="nil"/>
            </w:tcBorders>
            <w:noWrap/>
            <w:vAlign w:val="center"/>
            <w:hideMark/>
          </w:tcPr>
          <w:p w14:paraId="5E7E0E7F" w14:textId="77777777" w:rsidR="003B4053" w:rsidRPr="007F3412" w:rsidRDefault="003B4053" w:rsidP="00B061DE">
            <w:pPr>
              <w:keepNext/>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WA</w:t>
            </w:r>
          </w:p>
        </w:tc>
        <w:tc>
          <w:tcPr>
            <w:tcW w:w="870" w:type="dxa"/>
            <w:tcBorders>
              <w:top w:val="single" w:sz="12" w:space="0" w:color="auto"/>
              <w:left w:val="nil"/>
              <w:bottom w:val="single" w:sz="12" w:space="0" w:color="auto"/>
              <w:right w:val="nil"/>
            </w:tcBorders>
            <w:noWrap/>
            <w:vAlign w:val="center"/>
            <w:hideMark/>
          </w:tcPr>
          <w:p w14:paraId="24FF0132" w14:textId="77777777" w:rsidR="003B4053" w:rsidRPr="007F3412" w:rsidRDefault="003B4053" w:rsidP="00B061DE">
            <w:pPr>
              <w:keepNext/>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SA</w:t>
            </w:r>
          </w:p>
        </w:tc>
        <w:tc>
          <w:tcPr>
            <w:tcW w:w="870" w:type="dxa"/>
            <w:tcBorders>
              <w:top w:val="single" w:sz="12" w:space="0" w:color="auto"/>
              <w:left w:val="nil"/>
              <w:bottom w:val="single" w:sz="12" w:space="0" w:color="auto"/>
              <w:right w:val="nil"/>
            </w:tcBorders>
            <w:noWrap/>
            <w:vAlign w:val="center"/>
            <w:hideMark/>
          </w:tcPr>
          <w:p w14:paraId="65DD9395" w14:textId="77777777" w:rsidR="003B4053" w:rsidRPr="007F3412" w:rsidRDefault="003B4053" w:rsidP="00B061DE">
            <w:pPr>
              <w:keepNext/>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Tas</w:t>
            </w:r>
          </w:p>
        </w:tc>
        <w:tc>
          <w:tcPr>
            <w:tcW w:w="870" w:type="dxa"/>
            <w:tcBorders>
              <w:top w:val="single" w:sz="12" w:space="0" w:color="auto"/>
              <w:left w:val="nil"/>
              <w:bottom w:val="single" w:sz="12" w:space="0" w:color="auto"/>
              <w:right w:val="nil"/>
            </w:tcBorders>
            <w:noWrap/>
            <w:vAlign w:val="center"/>
            <w:hideMark/>
          </w:tcPr>
          <w:p w14:paraId="0073B2B8" w14:textId="77777777" w:rsidR="003B4053" w:rsidRPr="007F3412" w:rsidRDefault="003B4053" w:rsidP="00B061DE">
            <w:pPr>
              <w:keepNext/>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ACT</w:t>
            </w:r>
          </w:p>
        </w:tc>
        <w:tc>
          <w:tcPr>
            <w:tcW w:w="870" w:type="dxa"/>
            <w:tcBorders>
              <w:top w:val="single" w:sz="12" w:space="0" w:color="auto"/>
              <w:left w:val="nil"/>
              <w:bottom w:val="single" w:sz="12" w:space="0" w:color="auto"/>
              <w:right w:val="nil"/>
            </w:tcBorders>
            <w:noWrap/>
            <w:vAlign w:val="center"/>
            <w:hideMark/>
          </w:tcPr>
          <w:p w14:paraId="719BEC6C" w14:textId="77777777" w:rsidR="003B4053" w:rsidRPr="007F3412" w:rsidRDefault="003B4053" w:rsidP="00B061DE">
            <w:pPr>
              <w:keepNext/>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NT</w:t>
            </w:r>
          </w:p>
        </w:tc>
        <w:tc>
          <w:tcPr>
            <w:tcW w:w="870" w:type="dxa"/>
            <w:tcBorders>
              <w:top w:val="single" w:sz="12" w:space="0" w:color="auto"/>
              <w:left w:val="nil"/>
              <w:bottom w:val="single" w:sz="12" w:space="0" w:color="auto"/>
              <w:right w:val="nil"/>
            </w:tcBorders>
            <w:noWrap/>
            <w:vAlign w:val="center"/>
            <w:hideMark/>
          </w:tcPr>
          <w:p w14:paraId="05C9D231" w14:textId="77777777" w:rsidR="003B4053" w:rsidRPr="007F3412" w:rsidRDefault="003B4053" w:rsidP="00B061DE">
            <w:pPr>
              <w:keepNext/>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Total</w:t>
            </w:r>
          </w:p>
        </w:tc>
      </w:tr>
      <w:tr w:rsidR="003B4053" w:rsidRPr="000B7D6A" w14:paraId="1F6FA22C" w14:textId="77777777" w:rsidTr="00B061DE">
        <w:tc>
          <w:tcPr>
            <w:tcW w:w="1193" w:type="dxa"/>
            <w:tcBorders>
              <w:top w:val="single" w:sz="12" w:space="0" w:color="auto"/>
              <w:left w:val="nil"/>
              <w:right w:val="nil"/>
            </w:tcBorders>
            <w:noWrap/>
            <w:vAlign w:val="bottom"/>
            <w:hideMark/>
          </w:tcPr>
          <w:p w14:paraId="23C95EBE" w14:textId="77777777" w:rsidR="003B4053" w:rsidRPr="000B7D6A" w:rsidRDefault="003B4053" w:rsidP="00B061DE">
            <w:pPr>
              <w:keepNext/>
              <w:spacing w:before="60" w:after="0" w:line="240" w:lineRule="auto"/>
              <w:rPr>
                <w:rFonts w:ascii="Calibri" w:eastAsia="Times New Roman" w:hAnsi="Calibri" w:cs="Calibri"/>
                <w:color w:val="000000"/>
                <w:sz w:val="20"/>
                <w:szCs w:val="20"/>
                <w:lang w:eastAsia="en-AU"/>
              </w:rPr>
            </w:pPr>
            <w:r w:rsidRPr="000B7D6A">
              <w:rPr>
                <w:rFonts w:ascii="Calibri" w:eastAsia="Times New Roman" w:hAnsi="Calibri" w:cs="Calibri"/>
                <w:color w:val="000000"/>
                <w:sz w:val="20"/>
                <w:szCs w:val="20"/>
                <w:lang w:eastAsia="en-AU"/>
              </w:rPr>
              <w:t>$ million</w:t>
            </w:r>
          </w:p>
        </w:tc>
        <w:tc>
          <w:tcPr>
            <w:tcW w:w="871" w:type="dxa"/>
            <w:tcBorders>
              <w:top w:val="single" w:sz="12" w:space="0" w:color="auto"/>
              <w:left w:val="nil"/>
              <w:right w:val="nil"/>
            </w:tcBorders>
            <w:noWrap/>
            <w:vAlign w:val="bottom"/>
            <w:hideMark/>
          </w:tcPr>
          <w:p w14:paraId="7F44739D" w14:textId="77777777" w:rsidR="003B4053" w:rsidRPr="00D47D6A" w:rsidRDefault="003B4053" w:rsidP="00B061DE">
            <w:pPr>
              <w:keepNext/>
              <w:spacing w:before="60" w:after="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1,839</w:t>
            </w:r>
          </w:p>
        </w:tc>
        <w:tc>
          <w:tcPr>
            <w:tcW w:w="871" w:type="dxa"/>
            <w:tcBorders>
              <w:top w:val="single" w:sz="12" w:space="0" w:color="auto"/>
              <w:left w:val="nil"/>
              <w:right w:val="nil"/>
            </w:tcBorders>
            <w:noWrap/>
            <w:vAlign w:val="bottom"/>
            <w:hideMark/>
          </w:tcPr>
          <w:p w14:paraId="00145104" w14:textId="77777777" w:rsidR="003B4053" w:rsidRPr="00D47D6A" w:rsidRDefault="003B4053" w:rsidP="00B061DE">
            <w:pPr>
              <w:keepNext/>
              <w:spacing w:before="60" w:after="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1,447</w:t>
            </w:r>
          </w:p>
        </w:tc>
        <w:tc>
          <w:tcPr>
            <w:tcW w:w="871" w:type="dxa"/>
            <w:tcBorders>
              <w:top w:val="single" w:sz="12" w:space="0" w:color="auto"/>
              <w:left w:val="nil"/>
              <w:right w:val="nil"/>
            </w:tcBorders>
            <w:noWrap/>
            <w:vAlign w:val="bottom"/>
            <w:hideMark/>
          </w:tcPr>
          <w:p w14:paraId="2674A70C" w14:textId="77777777" w:rsidR="003B4053" w:rsidRPr="00D47D6A" w:rsidRDefault="003B4053" w:rsidP="00B061DE">
            <w:pPr>
              <w:keepNext/>
              <w:spacing w:before="60" w:after="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1,216</w:t>
            </w:r>
          </w:p>
        </w:tc>
        <w:tc>
          <w:tcPr>
            <w:tcW w:w="870" w:type="dxa"/>
            <w:tcBorders>
              <w:top w:val="single" w:sz="12" w:space="0" w:color="auto"/>
              <w:left w:val="nil"/>
              <w:right w:val="nil"/>
            </w:tcBorders>
            <w:noWrap/>
            <w:vAlign w:val="bottom"/>
            <w:hideMark/>
          </w:tcPr>
          <w:p w14:paraId="643951B9" w14:textId="77777777" w:rsidR="003B4053" w:rsidRPr="00D47D6A" w:rsidRDefault="003B4053" w:rsidP="00B061DE">
            <w:pPr>
              <w:keepNext/>
              <w:spacing w:before="60" w:after="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621</w:t>
            </w:r>
          </w:p>
        </w:tc>
        <w:tc>
          <w:tcPr>
            <w:tcW w:w="870" w:type="dxa"/>
            <w:tcBorders>
              <w:top w:val="single" w:sz="12" w:space="0" w:color="auto"/>
              <w:left w:val="nil"/>
              <w:right w:val="nil"/>
            </w:tcBorders>
            <w:noWrap/>
            <w:vAlign w:val="bottom"/>
            <w:hideMark/>
          </w:tcPr>
          <w:p w14:paraId="06010FEF" w14:textId="77777777" w:rsidR="003B4053" w:rsidRPr="00D47D6A" w:rsidRDefault="003B4053" w:rsidP="00B061DE">
            <w:pPr>
              <w:keepNext/>
              <w:spacing w:before="60" w:after="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405</w:t>
            </w:r>
          </w:p>
        </w:tc>
        <w:tc>
          <w:tcPr>
            <w:tcW w:w="870" w:type="dxa"/>
            <w:tcBorders>
              <w:top w:val="single" w:sz="12" w:space="0" w:color="auto"/>
              <w:left w:val="nil"/>
              <w:right w:val="nil"/>
            </w:tcBorders>
            <w:noWrap/>
            <w:vAlign w:val="bottom"/>
            <w:hideMark/>
          </w:tcPr>
          <w:p w14:paraId="71CD029D" w14:textId="77777777" w:rsidR="003B4053" w:rsidRPr="00D47D6A" w:rsidRDefault="003B4053" w:rsidP="00B061DE">
            <w:pPr>
              <w:keepNext/>
              <w:spacing w:before="60" w:after="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139</w:t>
            </w:r>
          </w:p>
        </w:tc>
        <w:tc>
          <w:tcPr>
            <w:tcW w:w="870" w:type="dxa"/>
            <w:tcBorders>
              <w:top w:val="single" w:sz="12" w:space="0" w:color="auto"/>
              <w:left w:val="nil"/>
              <w:right w:val="nil"/>
            </w:tcBorders>
            <w:noWrap/>
            <w:vAlign w:val="bottom"/>
            <w:hideMark/>
          </w:tcPr>
          <w:p w14:paraId="60EA231D" w14:textId="77777777" w:rsidR="003B4053" w:rsidRPr="00D47D6A" w:rsidRDefault="003B4053" w:rsidP="00B061DE">
            <w:pPr>
              <w:keepNext/>
              <w:spacing w:before="60" w:after="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97</w:t>
            </w:r>
          </w:p>
        </w:tc>
        <w:tc>
          <w:tcPr>
            <w:tcW w:w="870" w:type="dxa"/>
            <w:tcBorders>
              <w:top w:val="single" w:sz="12" w:space="0" w:color="auto"/>
              <w:left w:val="nil"/>
              <w:right w:val="nil"/>
            </w:tcBorders>
            <w:noWrap/>
            <w:vAlign w:val="bottom"/>
            <w:hideMark/>
          </w:tcPr>
          <w:p w14:paraId="115206E6" w14:textId="77777777" w:rsidR="003B4053" w:rsidRPr="00D47D6A" w:rsidRDefault="003B4053" w:rsidP="00B061DE">
            <w:pPr>
              <w:keepNext/>
              <w:spacing w:before="60" w:after="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98</w:t>
            </w:r>
          </w:p>
        </w:tc>
        <w:tc>
          <w:tcPr>
            <w:tcW w:w="870" w:type="dxa"/>
            <w:tcBorders>
              <w:top w:val="single" w:sz="12" w:space="0" w:color="auto"/>
              <w:left w:val="nil"/>
              <w:right w:val="nil"/>
            </w:tcBorders>
            <w:noWrap/>
            <w:vAlign w:val="center"/>
            <w:hideMark/>
          </w:tcPr>
          <w:p w14:paraId="12DF6698"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5,861</w:t>
            </w:r>
          </w:p>
        </w:tc>
      </w:tr>
      <w:tr w:rsidR="003B4053" w:rsidRPr="000B7D6A" w14:paraId="22516B41" w14:textId="77777777" w:rsidTr="00B061DE">
        <w:tc>
          <w:tcPr>
            <w:tcW w:w="1193" w:type="dxa"/>
            <w:tcBorders>
              <w:left w:val="nil"/>
              <w:bottom w:val="nil"/>
              <w:right w:val="nil"/>
            </w:tcBorders>
            <w:noWrap/>
            <w:vAlign w:val="bottom"/>
            <w:hideMark/>
          </w:tcPr>
          <w:p w14:paraId="18AD3A5E" w14:textId="77777777" w:rsidR="003B4053" w:rsidRPr="000B7D6A" w:rsidRDefault="003B4053" w:rsidP="00B061DE">
            <w:pPr>
              <w:keepNext/>
              <w:spacing w:before="60" w:after="0" w:line="240" w:lineRule="auto"/>
              <w:rPr>
                <w:rFonts w:ascii="Calibri" w:eastAsia="Times New Roman" w:hAnsi="Calibri" w:cs="Calibri"/>
                <w:color w:val="000000"/>
                <w:sz w:val="20"/>
                <w:szCs w:val="20"/>
                <w:lang w:eastAsia="en-AU"/>
              </w:rPr>
            </w:pPr>
            <w:r w:rsidRPr="000B7D6A">
              <w:rPr>
                <w:rFonts w:ascii="Calibri" w:eastAsia="Times New Roman" w:hAnsi="Calibri" w:cs="Calibri"/>
                <w:color w:val="000000"/>
                <w:sz w:val="20"/>
                <w:szCs w:val="20"/>
                <w:lang w:eastAsia="en-AU"/>
              </w:rPr>
              <w:t>$ per capita</w:t>
            </w:r>
          </w:p>
        </w:tc>
        <w:tc>
          <w:tcPr>
            <w:tcW w:w="871" w:type="dxa"/>
            <w:tcBorders>
              <w:left w:val="nil"/>
              <w:bottom w:val="nil"/>
              <w:right w:val="nil"/>
            </w:tcBorders>
            <w:noWrap/>
            <w:vAlign w:val="center"/>
            <w:hideMark/>
          </w:tcPr>
          <w:p w14:paraId="48A4ED75"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229</w:t>
            </w:r>
          </w:p>
        </w:tc>
        <w:tc>
          <w:tcPr>
            <w:tcW w:w="871" w:type="dxa"/>
            <w:tcBorders>
              <w:left w:val="nil"/>
              <w:bottom w:val="nil"/>
              <w:right w:val="nil"/>
            </w:tcBorders>
            <w:noWrap/>
            <w:vAlign w:val="center"/>
            <w:hideMark/>
          </w:tcPr>
          <w:p w14:paraId="7A367C04"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222</w:t>
            </w:r>
          </w:p>
        </w:tc>
        <w:tc>
          <w:tcPr>
            <w:tcW w:w="871" w:type="dxa"/>
            <w:tcBorders>
              <w:left w:val="nil"/>
              <w:bottom w:val="nil"/>
              <w:right w:val="nil"/>
            </w:tcBorders>
            <w:noWrap/>
            <w:vAlign w:val="center"/>
            <w:hideMark/>
          </w:tcPr>
          <w:p w14:paraId="17408F7B"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241</w:t>
            </w:r>
          </w:p>
        </w:tc>
        <w:tc>
          <w:tcPr>
            <w:tcW w:w="870" w:type="dxa"/>
            <w:tcBorders>
              <w:left w:val="nil"/>
              <w:bottom w:val="nil"/>
              <w:right w:val="nil"/>
            </w:tcBorders>
            <w:noWrap/>
            <w:vAlign w:val="center"/>
            <w:hideMark/>
          </w:tcPr>
          <w:p w14:paraId="22CD1610"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238</w:t>
            </w:r>
          </w:p>
        </w:tc>
        <w:tc>
          <w:tcPr>
            <w:tcW w:w="870" w:type="dxa"/>
            <w:tcBorders>
              <w:left w:val="nil"/>
              <w:bottom w:val="nil"/>
              <w:right w:val="nil"/>
            </w:tcBorders>
            <w:noWrap/>
            <w:vAlign w:val="center"/>
            <w:hideMark/>
          </w:tcPr>
          <w:p w14:paraId="30D41604"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233</w:t>
            </w:r>
          </w:p>
        </w:tc>
        <w:tc>
          <w:tcPr>
            <w:tcW w:w="870" w:type="dxa"/>
            <w:tcBorders>
              <w:left w:val="nil"/>
              <w:bottom w:val="nil"/>
              <w:right w:val="nil"/>
            </w:tcBorders>
            <w:noWrap/>
            <w:vAlign w:val="center"/>
            <w:hideMark/>
          </w:tcPr>
          <w:p w14:paraId="535D65C1"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262</w:t>
            </w:r>
          </w:p>
        </w:tc>
        <w:tc>
          <w:tcPr>
            <w:tcW w:w="870" w:type="dxa"/>
            <w:tcBorders>
              <w:left w:val="nil"/>
              <w:bottom w:val="nil"/>
              <w:right w:val="nil"/>
            </w:tcBorders>
            <w:noWrap/>
            <w:vAlign w:val="center"/>
            <w:hideMark/>
          </w:tcPr>
          <w:p w14:paraId="41156FD6"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229</w:t>
            </w:r>
          </w:p>
        </w:tc>
        <w:tc>
          <w:tcPr>
            <w:tcW w:w="870" w:type="dxa"/>
            <w:tcBorders>
              <w:left w:val="nil"/>
              <w:bottom w:val="nil"/>
              <w:right w:val="nil"/>
            </w:tcBorders>
            <w:noWrap/>
            <w:vAlign w:val="center"/>
            <w:hideMark/>
          </w:tcPr>
          <w:p w14:paraId="6E702C99"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399</w:t>
            </w:r>
          </w:p>
        </w:tc>
        <w:tc>
          <w:tcPr>
            <w:tcW w:w="870" w:type="dxa"/>
            <w:tcBorders>
              <w:left w:val="nil"/>
              <w:bottom w:val="nil"/>
              <w:right w:val="nil"/>
            </w:tcBorders>
            <w:noWrap/>
            <w:vAlign w:val="center"/>
            <w:hideMark/>
          </w:tcPr>
          <w:p w14:paraId="606BCAD6" w14:textId="77777777" w:rsidR="003B4053" w:rsidRPr="00D47D6A" w:rsidRDefault="003B4053" w:rsidP="00B061DE">
            <w:pPr>
              <w:keepNext/>
              <w:spacing w:before="60" w:after="0" w:line="240" w:lineRule="auto"/>
              <w:jc w:val="right"/>
              <w:rPr>
                <w:rFonts w:ascii="Calibri" w:eastAsia="Times New Roman" w:hAnsi="Calibri" w:cs="Calibri"/>
                <w:sz w:val="20"/>
                <w:szCs w:val="20"/>
                <w:lang w:eastAsia="en-AU"/>
              </w:rPr>
            </w:pPr>
            <w:r w:rsidRPr="00D47D6A">
              <w:rPr>
                <w:rFonts w:ascii="Calibri" w:hAnsi="Calibri" w:cs="Calibri"/>
                <w:sz w:val="20"/>
                <w:szCs w:val="20"/>
              </w:rPr>
              <w:t>233</w:t>
            </w:r>
          </w:p>
        </w:tc>
      </w:tr>
      <w:tr w:rsidR="003B4053" w:rsidRPr="000B7D6A" w14:paraId="1021ADC6" w14:textId="77777777" w:rsidTr="00B061DE">
        <w:tc>
          <w:tcPr>
            <w:tcW w:w="1193" w:type="dxa"/>
            <w:tcBorders>
              <w:top w:val="nil"/>
              <w:left w:val="nil"/>
              <w:bottom w:val="single" w:sz="4" w:space="0" w:color="auto"/>
              <w:right w:val="nil"/>
            </w:tcBorders>
            <w:noWrap/>
            <w:vAlign w:val="bottom"/>
            <w:hideMark/>
          </w:tcPr>
          <w:p w14:paraId="288C6B97" w14:textId="77777777" w:rsidR="003B4053" w:rsidRPr="000B7D6A" w:rsidRDefault="003B4053" w:rsidP="00B061DE">
            <w:pPr>
              <w:keepNext/>
              <w:spacing w:after="6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Disability</w:t>
            </w:r>
            <w:r w:rsidRPr="000B7D6A">
              <w:rPr>
                <w:rFonts w:ascii="Calibri" w:eastAsia="Times New Roman" w:hAnsi="Calibri" w:cs="Calibri"/>
                <w:color w:val="000000"/>
                <w:sz w:val="20"/>
                <w:szCs w:val="20"/>
                <w:lang w:eastAsia="en-AU"/>
              </w:rPr>
              <w:t xml:space="preserve"> factor</w:t>
            </w:r>
          </w:p>
        </w:tc>
        <w:tc>
          <w:tcPr>
            <w:tcW w:w="871" w:type="dxa"/>
            <w:tcBorders>
              <w:top w:val="nil"/>
              <w:left w:val="nil"/>
              <w:bottom w:val="single" w:sz="4" w:space="0" w:color="auto"/>
              <w:right w:val="nil"/>
            </w:tcBorders>
            <w:noWrap/>
            <w:vAlign w:val="bottom"/>
            <w:hideMark/>
          </w:tcPr>
          <w:p w14:paraId="2E084491" w14:textId="77777777" w:rsidR="003B4053" w:rsidRPr="00D47D6A" w:rsidRDefault="003B4053" w:rsidP="00B061DE">
            <w:pPr>
              <w:keepNext/>
              <w:spacing w:after="6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0.9821</w:t>
            </w:r>
          </w:p>
        </w:tc>
        <w:tc>
          <w:tcPr>
            <w:tcW w:w="871" w:type="dxa"/>
            <w:tcBorders>
              <w:top w:val="nil"/>
              <w:left w:val="nil"/>
              <w:bottom w:val="single" w:sz="4" w:space="0" w:color="auto"/>
              <w:right w:val="nil"/>
            </w:tcBorders>
            <w:noWrap/>
            <w:vAlign w:val="bottom"/>
            <w:hideMark/>
          </w:tcPr>
          <w:p w14:paraId="0E3B37CF" w14:textId="77777777" w:rsidR="003B4053" w:rsidRPr="00D47D6A" w:rsidRDefault="003B4053" w:rsidP="00B061DE">
            <w:pPr>
              <w:keepNext/>
              <w:spacing w:after="6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0.9518</w:t>
            </w:r>
          </w:p>
        </w:tc>
        <w:tc>
          <w:tcPr>
            <w:tcW w:w="871" w:type="dxa"/>
            <w:tcBorders>
              <w:top w:val="nil"/>
              <w:left w:val="nil"/>
              <w:bottom w:val="single" w:sz="4" w:space="0" w:color="auto"/>
              <w:right w:val="nil"/>
            </w:tcBorders>
            <w:noWrap/>
            <w:vAlign w:val="bottom"/>
            <w:hideMark/>
          </w:tcPr>
          <w:p w14:paraId="10D8BE78" w14:textId="77777777" w:rsidR="003B4053" w:rsidRPr="00D47D6A" w:rsidRDefault="003B4053" w:rsidP="00B061DE">
            <w:pPr>
              <w:keepNext/>
              <w:spacing w:after="6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1.0334</w:t>
            </w:r>
          </w:p>
        </w:tc>
        <w:tc>
          <w:tcPr>
            <w:tcW w:w="870" w:type="dxa"/>
            <w:tcBorders>
              <w:top w:val="nil"/>
              <w:left w:val="nil"/>
              <w:bottom w:val="single" w:sz="4" w:space="0" w:color="auto"/>
              <w:right w:val="nil"/>
            </w:tcBorders>
            <w:noWrap/>
            <w:vAlign w:val="bottom"/>
            <w:hideMark/>
          </w:tcPr>
          <w:p w14:paraId="660FB2E5" w14:textId="77777777" w:rsidR="003B4053" w:rsidRPr="00D47D6A" w:rsidRDefault="003B4053" w:rsidP="00B061DE">
            <w:pPr>
              <w:keepNext/>
              <w:spacing w:after="6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1.0226</w:t>
            </w:r>
          </w:p>
        </w:tc>
        <w:tc>
          <w:tcPr>
            <w:tcW w:w="870" w:type="dxa"/>
            <w:tcBorders>
              <w:top w:val="nil"/>
              <w:left w:val="nil"/>
              <w:bottom w:val="single" w:sz="4" w:space="0" w:color="auto"/>
              <w:right w:val="nil"/>
            </w:tcBorders>
            <w:noWrap/>
            <w:vAlign w:val="bottom"/>
            <w:hideMark/>
          </w:tcPr>
          <w:p w14:paraId="034EE8F7" w14:textId="77777777" w:rsidR="003B4053" w:rsidRPr="00D47D6A" w:rsidRDefault="003B4053" w:rsidP="00B061DE">
            <w:pPr>
              <w:keepNext/>
              <w:spacing w:after="6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0.9988</w:t>
            </w:r>
          </w:p>
        </w:tc>
        <w:tc>
          <w:tcPr>
            <w:tcW w:w="870" w:type="dxa"/>
            <w:tcBorders>
              <w:top w:val="nil"/>
              <w:left w:val="nil"/>
              <w:bottom w:val="single" w:sz="4" w:space="0" w:color="auto"/>
              <w:right w:val="nil"/>
            </w:tcBorders>
            <w:noWrap/>
            <w:vAlign w:val="bottom"/>
            <w:hideMark/>
          </w:tcPr>
          <w:p w14:paraId="054C032E" w14:textId="77777777" w:rsidR="003B4053" w:rsidRPr="00D47D6A" w:rsidRDefault="003B4053" w:rsidP="00B061DE">
            <w:pPr>
              <w:keepNext/>
              <w:spacing w:after="6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1.1233</w:t>
            </w:r>
          </w:p>
        </w:tc>
        <w:tc>
          <w:tcPr>
            <w:tcW w:w="870" w:type="dxa"/>
            <w:tcBorders>
              <w:top w:val="nil"/>
              <w:left w:val="nil"/>
              <w:bottom w:val="single" w:sz="4" w:space="0" w:color="auto"/>
              <w:right w:val="nil"/>
            </w:tcBorders>
            <w:noWrap/>
            <w:vAlign w:val="bottom"/>
            <w:hideMark/>
          </w:tcPr>
          <w:p w14:paraId="5022BF13" w14:textId="77777777" w:rsidR="003B4053" w:rsidRPr="00D47D6A" w:rsidRDefault="003B4053" w:rsidP="00B061DE">
            <w:pPr>
              <w:keepNext/>
              <w:spacing w:after="6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0.9819</w:t>
            </w:r>
          </w:p>
        </w:tc>
        <w:tc>
          <w:tcPr>
            <w:tcW w:w="870" w:type="dxa"/>
            <w:tcBorders>
              <w:top w:val="nil"/>
              <w:left w:val="nil"/>
              <w:bottom w:val="single" w:sz="4" w:space="0" w:color="auto"/>
              <w:right w:val="nil"/>
            </w:tcBorders>
            <w:noWrap/>
            <w:vAlign w:val="bottom"/>
            <w:hideMark/>
          </w:tcPr>
          <w:p w14:paraId="600911AF" w14:textId="77777777" w:rsidR="003B4053" w:rsidRPr="00D47D6A" w:rsidRDefault="003B4053" w:rsidP="00B061DE">
            <w:pPr>
              <w:keepNext/>
              <w:spacing w:after="6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1.7123</w:t>
            </w:r>
          </w:p>
        </w:tc>
        <w:tc>
          <w:tcPr>
            <w:tcW w:w="870" w:type="dxa"/>
            <w:tcBorders>
              <w:top w:val="nil"/>
              <w:left w:val="nil"/>
              <w:bottom w:val="single" w:sz="4" w:space="0" w:color="auto"/>
              <w:right w:val="nil"/>
            </w:tcBorders>
            <w:noWrap/>
            <w:vAlign w:val="bottom"/>
            <w:hideMark/>
          </w:tcPr>
          <w:p w14:paraId="56F856AA" w14:textId="77777777" w:rsidR="003B4053" w:rsidRPr="00D47D6A" w:rsidRDefault="003B4053" w:rsidP="00B061DE">
            <w:pPr>
              <w:keepNext/>
              <w:spacing w:after="60" w:line="240" w:lineRule="auto"/>
              <w:jc w:val="right"/>
              <w:rPr>
                <w:rFonts w:ascii="Calibri" w:eastAsia="Times New Roman" w:hAnsi="Calibri" w:cs="Calibri"/>
                <w:color w:val="000000"/>
                <w:sz w:val="20"/>
                <w:szCs w:val="20"/>
                <w:lang w:eastAsia="en-AU"/>
              </w:rPr>
            </w:pPr>
            <w:r w:rsidRPr="00D47D6A">
              <w:rPr>
                <w:rFonts w:ascii="Calibri" w:hAnsi="Calibri" w:cs="Calibri"/>
                <w:color w:val="000000"/>
                <w:sz w:val="20"/>
                <w:szCs w:val="20"/>
              </w:rPr>
              <w:t>1.0000</w:t>
            </w:r>
          </w:p>
        </w:tc>
      </w:tr>
    </w:tbl>
    <w:p w14:paraId="77143BA0" w14:textId="0DD431B4" w:rsidR="003B4053" w:rsidRDefault="003B4053" w:rsidP="003B4053">
      <w:pPr>
        <w:keepNext/>
        <w:spacing w:line="240" w:lineRule="auto"/>
        <w:ind w:left="1440" w:hanging="1440"/>
      </w:pPr>
      <w:r>
        <w:t>Sources:</w:t>
      </w:r>
      <w:r>
        <w:tab/>
      </w:r>
      <w:r w:rsidRPr="00C204FF">
        <w:t xml:space="preserve">Commonwealth Grants Commission, </w:t>
      </w:r>
      <w:r w:rsidRPr="00C204FF">
        <w:rPr>
          <w:i/>
          <w:iCs/>
        </w:rPr>
        <w:t>Report on GST Revenue Sharing Relativities 2020 Review</w:t>
      </w:r>
      <w:r>
        <w:t>,</w:t>
      </w:r>
      <w:r w:rsidRPr="00D47D6A">
        <w:t xml:space="preserve"> </w:t>
      </w:r>
      <w:r>
        <w:t xml:space="preserve">Supporting </w:t>
      </w:r>
      <w:r w:rsidR="00747B15">
        <w:t>Information</w:t>
      </w:r>
      <w:r>
        <w:t xml:space="preserve">, Tables </w:t>
      </w:r>
      <w:r w:rsidRPr="00FE1E52">
        <w:t>S</w:t>
      </w:r>
      <w:r>
        <w:t>3</w:t>
      </w:r>
      <w:r w:rsidRPr="00FE1E52">
        <w:t>-3-1</w:t>
      </w:r>
      <w:r>
        <w:t xml:space="preserve"> and S3-3-2.</w:t>
      </w:r>
    </w:p>
    <w:p w14:paraId="304C91F9" w14:textId="420C3DEF" w:rsidR="007F3412" w:rsidRDefault="00F71E6F" w:rsidP="00311B83">
      <w:pPr>
        <w:spacing w:line="240" w:lineRule="auto"/>
      </w:pPr>
      <w:r>
        <w:t>The</w:t>
      </w:r>
      <w:r w:rsidR="003B4053">
        <w:t xml:space="preserve"> interpretation of the standard </w:t>
      </w:r>
      <w:r>
        <w:t xml:space="preserve">used here is that </w:t>
      </w:r>
      <w:r w:rsidR="003B4053">
        <w:t xml:space="preserve">the higher per capita expenses of New South Wales or Victoria would be used to assess revenue rather than national per capita expenses. </w:t>
      </w:r>
      <w:r w:rsidR="00FE1E52">
        <w:t>Post-secondary education expenses for</w:t>
      </w:r>
      <w:r w:rsidR="007F3412">
        <w:t xml:space="preserve"> 2018</w:t>
      </w:r>
      <w:r w:rsidR="007F3412">
        <w:rPr>
          <w:rFonts w:cstheme="minorHAnsi"/>
        </w:rPr>
        <w:t xml:space="preserve">–19 </w:t>
      </w:r>
      <w:r w:rsidR="00FE1E52">
        <w:rPr>
          <w:rFonts w:cstheme="minorHAnsi"/>
        </w:rPr>
        <w:t>are</w:t>
      </w:r>
      <w:r w:rsidR="007F3412">
        <w:rPr>
          <w:rFonts w:cstheme="minorHAnsi"/>
        </w:rPr>
        <w:t xml:space="preserve"> pr</w:t>
      </w:r>
      <w:r w:rsidR="005D2554">
        <w:rPr>
          <w:rFonts w:cstheme="minorHAnsi"/>
        </w:rPr>
        <w:t>esent</w:t>
      </w:r>
      <w:r w:rsidR="007F3412">
        <w:rPr>
          <w:rFonts w:cstheme="minorHAnsi"/>
        </w:rPr>
        <w:t>ed in Table A</w:t>
      </w:r>
      <w:r>
        <w:rPr>
          <w:rFonts w:cstheme="minorHAnsi"/>
        </w:rPr>
        <w:t>4-</w:t>
      </w:r>
      <w:r w:rsidR="00246E9D">
        <w:rPr>
          <w:rFonts w:cstheme="minorHAnsi"/>
        </w:rPr>
        <w:t>4</w:t>
      </w:r>
      <w:r w:rsidR="007F3412">
        <w:rPr>
          <w:rFonts w:cstheme="minorHAnsi"/>
        </w:rPr>
        <w:t>.</w:t>
      </w:r>
    </w:p>
    <w:p w14:paraId="61045E42" w14:textId="1B4502FC" w:rsidR="007268F0" w:rsidRPr="007F3412" w:rsidRDefault="007F3412" w:rsidP="00561A3F">
      <w:pPr>
        <w:keepNext/>
        <w:keepLines/>
        <w:spacing w:after="0" w:line="240" w:lineRule="auto"/>
        <w:rPr>
          <w:b/>
          <w:bCs/>
        </w:rPr>
      </w:pPr>
      <w:r w:rsidRPr="007F3412">
        <w:rPr>
          <w:b/>
          <w:bCs/>
        </w:rPr>
        <w:t>Table A</w:t>
      </w:r>
      <w:r w:rsidR="00F71E6F">
        <w:rPr>
          <w:b/>
          <w:bCs/>
        </w:rPr>
        <w:t>4-</w:t>
      </w:r>
      <w:r w:rsidR="00246E9D">
        <w:rPr>
          <w:b/>
          <w:bCs/>
        </w:rPr>
        <w:t>4</w:t>
      </w:r>
      <w:r w:rsidRPr="007F3412">
        <w:rPr>
          <w:b/>
          <w:bCs/>
        </w:rPr>
        <w:t xml:space="preserve">: </w:t>
      </w:r>
      <w:r w:rsidR="00FE1E52" w:rsidRPr="00FE1E52">
        <w:rPr>
          <w:b/>
          <w:bCs/>
        </w:rPr>
        <w:t>Post-secondary education expenses by State</w:t>
      </w:r>
      <w:r w:rsidRPr="007F3412">
        <w:rPr>
          <w:b/>
          <w:bCs/>
        </w:rPr>
        <w:t>, 2018</w:t>
      </w:r>
      <w:r w:rsidRPr="007F3412">
        <w:rPr>
          <w:rFonts w:cstheme="minorHAnsi"/>
          <w:b/>
          <w:bCs/>
        </w:rPr>
        <w:t>–</w:t>
      </w:r>
      <w:r w:rsidRPr="007F3412">
        <w:rPr>
          <w:b/>
          <w:bCs/>
        </w:rPr>
        <w:t>19</w:t>
      </w:r>
    </w:p>
    <w:tbl>
      <w:tblPr>
        <w:tblW w:w="0" w:type="auto"/>
        <w:tblLook w:val="04A0" w:firstRow="1" w:lastRow="0" w:firstColumn="1" w:lastColumn="0" w:noHBand="0" w:noVBand="1"/>
      </w:tblPr>
      <w:tblGrid>
        <w:gridCol w:w="1193"/>
        <w:gridCol w:w="871"/>
        <w:gridCol w:w="871"/>
        <w:gridCol w:w="871"/>
        <w:gridCol w:w="870"/>
        <w:gridCol w:w="870"/>
        <w:gridCol w:w="870"/>
        <w:gridCol w:w="870"/>
        <w:gridCol w:w="870"/>
        <w:gridCol w:w="870"/>
      </w:tblGrid>
      <w:tr w:rsidR="007F3412" w:rsidRPr="00317AF6" w14:paraId="1710E771" w14:textId="77777777" w:rsidTr="00FE1E52">
        <w:tc>
          <w:tcPr>
            <w:tcW w:w="1193" w:type="dxa"/>
            <w:tcBorders>
              <w:top w:val="single" w:sz="12" w:space="0" w:color="auto"/>
              <w:left w:val="nil"/>
              <w:bottom w:val="single" w:sz="6" w:space="0" w:color="auto"/>
              <w:right w:val="nil"/>
            </w:tcBorders>
            <w:noWrap/>
            <w:vAlign w:val="center"/>
            <w:hideMark/>
          </w:tcPr>
          <w:p w14:paraId="3E57EAE7" w14:textId="77777777" w:rsidR="007F3412" w:rsidRPr="007F3412" w:rsidRDefault="007F3412" w:rsidP="00561A3F">
            <w:pPr>
              <w:keepNext/>
              <w:keepLines/>
              <w:spacing w:before="60" w:after="60" w:line="240" w:lineRule="auto"/>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 </w:t>
            </w:r>
          </w:p>
        </w:tc>
        <w:tc>
          <w:tcPr>
            <w:tcW w:w="871" w:type="dxa"/>
            <w:tcBorders>
              <w:top w:val="single" w:sz="12" w:space="0" w:color="auto"/>
              <w:left w:val="nil"/>
              <w:bottom w:val="single" w:sz="6" w:space="0" w:color="auto"/>
              <w:right w:val="nil"/>
            </w:tcBorders>
            <w:noWrap/>
            <w:vAlign w:val="center"/>
            <w:hideMark/>
          </w:tcPr>
          <w:p w14:paraId="4DDB6FA4" w14:textId="77777777" w:rsidR="007F3412" w:rsidRPr="007F3412" w:rsidRDefault="007F3412" w:rsidP="00561A3F">
            <w:pPr>
              <w:keepNext/>
              <w:keepLines/>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NSW</w:t>
            </w:r>
          </w:p>
        </w:tc>
        <w:tc>
          <w:tcPr>
            <w:tcW w:w="871" w:type="dxa"/>
            <w:tcBorders>
              <w:top w:val="single" w:sz="12" w:space="0" w:color="auto"/>
              <w:left w:val="nil"/>
              <w:bottom w:val="single" w:sz="6" w:space="0" w:color="auto"/>
              <w:right w:val="nil"/>
            </w:tcBorders>
            <w:noWrap/>
            <w:vAlign w:val="center"/>
            <w:hideMark/>
          </w:tcPr>
          <w:p w14:paraId="7656CA9B" w14:textId="77777777" w:rsidR="007F3412" w:rsidRPr="007F3412" w:rsidRDefault="007F3412" w:rsidP="00561A3F">
            <w:pPr>
              <w:keepNext/>
              <w:keepLines/>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Vic</w:t>
            </w:r>
          </w:p>
        </w:tc>
        <w:tc>
          <w:tcPr>
            <w:tcW w:w="871" w:type="dxa"/>
            <w:tcBorders>
              <w:top w:val="single" w:sz="12" w:space="0" w:color="auto"/>
              <w:left w:val="nil"/>
              <w:bottom w:val="single" w:sz="6" w:space="0" w:color="auto"/>
              <w:right w:val="nil"/>
            </w:tcBorders>
            <w:noWrap/>
            <w:vAlign w:val="center"/>
            <w:hideMark/>
          </w:tcPr>
          <w:p w14:paraId="7AA788F4" w14:textId="77777777" w:rsidR="007F3412" w:rsidRPr="007F3412" w:rsidRDefault="007F3412" w:rsidP="00561A3F">
            <w:pPr>
              <w:keepNext/>
              <w:keepLines/>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Qld</w:t>
            </w:r>
          </w:p>
        </w:tc>
        <w:tc>
          <w:tcPr>
            <w:tcW w:w="870" w:type="dxa"/>
            <w:tcBorders>
              <w:top w:val="single" w:sz="12" w:space="0" w:color="auto"/>
              <w:left w:val="nil"/>
              <w:bottom w:val="single" w:sz="6" w:space="0" w:color="auto"/>
              <w:right w:val="nil"/>
            </w:tcBorders>
            <w:noWrap/>
            <w:vAlign w:val="center"/>
            <w:hideMark/>
          </w:tcPr>
          <w:p w14:paraId="083DE12B" w14:textId="77777777" w:rsidR="007F3412" w:rsidRPr="007F3412" w:rsidRDefault="007F3412" w:rsidP="00561A3F">
            <w:pPr>
              <w:keepNext/>
              <w:keepLines/>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WA</w:t>
            </w:r>
          </w:p>
        </w:tc>
        <w:tc>
          <w:tcPr>
            <w:tcW w:w="870" w:type="dxa"/>
            <w:tcBorders>
              <w:top w:val="single" w:sz="12" w:space="0" w:color="auto"/>
              <w:left w:val="nil"/>
              <w:bottom w:val="single" w:sz="6" w:space="0" w:color="auto"/>
              <w:right w:val="nil"/>
            </w:tcBorders>
            <w:noWrap/>
            <w:vAlign w:val="center"/>
            <w:hideMark/>
          </w:tcPr>
          <w:p w14:paraId="48F3F115" w14:textId="77777777" w:rsidR="007F3412" w:rsidRPr="007F3412" w:rsidRDefault="007F3412" w:rsidP="00561A3F">
            <w:pPr>
              <w:keepNext/>
              <w:keepLines/>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SA</w:t>
            </w:r>
          </w:p>
        </w:tc>
        <w:tc>
          <w:tcPr>
            <w:tcW w:w="870" w:type="dxa"/>
            <w:tcBorders>
              <w:top w:val="single" w:sz="12" w:space="0" w:color="auto"/>
              <w:left w:val="nil"/>
              <w:bottom w:val="single" w:sz="6" w:space="0" w:color="auto"/>
              <w:right w:val="nil"/>
            </w:tcBorders>
            <w:noWrap/>
            <w:vAlign w:val="center"/>
            <w:hideMark/>
          </w:tcPr>
          <w:p w14:paraId="517490E3" w14:textId="77777777" w:rsidR="007F3412" w:rsidRPr="007F3412" w:rsidRDefault="007F3412" w:rsidP="00561A3F">
            <w:pPr>
              <w:keepNext/>
              <w:keepLines/>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Tas</w:t>
            </w:r>
          </w:p>
        </w:tc>
        <w:tc>
          <w:tcPr>
            <w:tcW w:w="870" w:type="dxa"/>
            <w:tcBorders>
              <w:top w:val="single" w:sz="12" w:space="0" w:color="auto"/>
              <w:left w:val="nil"/>
              <w:bottom w:val="single" w:sz="6" w:space="0" w:color="auto"/>
              <w:right w:val="nil"/>
            </w:tcBorders>
            <w:noWrap/>
            <w:vAlign w:val="center"/>
            <w:hideMark/>
          </w:tcPr>
          <w:p w14:paraId="7FE741A2" w14:textId="77777777" w:rsidR="007F3412" w:rsidRPr="007F3412" w:rsidRDefault="007F3412" w:rsidP="00561A3F">
            <w:pPr>
              <w:keepNext/>
              <w:keepLines/>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ACT</w:t>
            </w:r>
          </w:p>
        </w:tc>
        <w:tc>
          <w:tcPr>
            <w:tcW w:w="870" w:type="dxa"/>
            <w:tcBorders>
              <w:top w:val="single" w:sz="12" w:space="0" w:color="auto"/>
              <w:left w:val="nil"/>
              <w:bottom w:val="single" w:sz="6" w:space="0" w:color="auto"/>
              <w:right w:val="nil"/>
            </w:tcBorders>
            <w:noWrap/>
            <w:vAlign w:val="center"/>
            <w:hideMark/>
          </w:tcPr>
          <w:p w14:paraId="65CDD6A4" w14:textId="77777777" w:rsidR="007F3412" w:rsidRPr="007F3412" w:rsidRDefault="007F3412" w:rsidP="00561A3F">
            <w:pPr>
              <w:keepNext/>
              <w:keepLines/>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NT</w:t>
            </w:r>
          </w:p>
        </w:tc>
        <w:tc>
          <w:tcPr>
            <w:tcW w:w="870" w:type="dxa"/>
            <w:tcBorders>
              <w:top w:val="single" w:sz="12" w:space="0" w:color="auto"/>
              <w:left w:val="nil"/>
              <w:bottom w:val="single" w:sz="6" w:space="0" w:color="auto"/>
              <w:right w:val="nil"/>
            </w:tcBorders>
            <w:noWrap/>
            <w:vAlign w:val="center"/>
            <w:hideMark/>
          </w:tcPr>
          <w:p w14:paraId="24B035E9" w14:textId="77777777" w:rsidR="007F3412" w:rsidRPr="007F3412" w:rsidRDefault="007F3412" w:rsidP="00561A3F">
            <w:pPr>
              <w:keepNext/>
              <w:keepLines/>
              <w:spacing w:before="60" w:after="60" w:line="240" w:lineRule="auto"/>
              <w:jc w:val="right"/>
              <w:rPr>
                <w:rFonts w:ascii="Calibri" w:eastAsia="Times New Roman" w:hAnsi="Calibri" w:cs="Calibri"/>
                <w:i/>
                <w:iCs/>
                <w:sz w:val="20"/>
                <w:szCs w:val="20"/>
                <w:lang w:eastAsia="en-AU"/>
              </w:rPr>
            </w:pPr>
            <w:r w:rsidRPr="007F3412">
              <w:rPr>
                <w:rFonts w:ascii="Calibri" w:eastAsia="Times New Roman" w:hAnsi="Calibri" w:cs="Calibri"/>
                <w:i/>
                <w:iCs/>
                <w:sz w:val="20"/>
                <w:szCs w:val="20"/>
                <w:lang w:eastAsia="en-AU"/>
              </w:rPr>
              <w:t>Total</w:t>
            </w:r>
          </w:p>
        </w:tc>
      </w:tr>
      <w:tr w:rsidR="00FE1E52" w:rsidRPr="007F3412" w14:paraId="119474B3" w14:textId="77777777" w:rsidTr="00FE1E52">
        <w:tc>
          <w:tcPr>
            <w:tcW w:w="1193" w:type="dxa"/>
            <w:tcBorders>
              <w:top w:val="single" w:sz="6" w:space="0" w:color="auto"/>
              <w:left w:val="nil"/>
              <w:right w:val="nil"/>
            </w:tcBorders>
            <w:noWrap/>
            <w:vAlign w:val="bottom"/>
            <w:hideMark/>
          </w:tcPr>
          <w:p w14:paraId="7E8B8B93" w14:textId="77777777" w:rsidR="00FE1E52" w:rsidRPr="007F3412" w:rsidRDefault="00FE1E52" w:rsidP="00561A3F">
            <w:pPr>
              <w:keepNext/>
              <w:keepLines/>
              <w:spacing w:before="60" w:after="0" w:line="240" w:lineRule="auto"/>
              <w:rPr>
                <w:rFonts w:ascii="Calibri" w:eastAsia="Times New Roman" w:hAnsi="Calibri" w:cs="Calibri"/>
                <w:color w:val="000000"/>
                <w:sz w:val="20"/>
                <w:szCs w:val="20"/>
                <w:lang w:eastAsia="en-AU"/>
              </w:rPr>
            </w:pPr>
            <w:r w:rsidRPr="007F3412">
              <w:rPr>
                <w:rFonts w:ascii="Calibri" w:eastAsia="Times New Roman" w:hAnsi="Calibri" w:cs="Calibri"/>
                <w:color w:val="000000"/>
                <w:sz w:val="20"/>
                <w:szCs w:val="20"/>
                <w:lang w:eastAsia="en-AU"/>
              </w:rPr>
              <w:t>$ million</w:t>
            </w:r>
          </w:p>
        </w:tc>
        <w:tc>
          <w:tcPr>
            <w:tcW w:w="871" w:type="dxa"/>
            <w:tcBorders>
              <w:top w:val="single" w:sz="6" w:space="0" w:color="auto"/>
              <w:left w:val="nil"/>
              <w:right w:val="nil"/>
            </w:tcBorders>
            <w:noWrap/>
            <w:vAlign w:val="bottom"/>
            <w:hideMark/>
          </w:tcPr>
          <w:p w14:paraId="4A768914" w14:textId="09E0622B" w:rsidR="00FE1E52" w:rsidRPr="00FE1E52" w:rsidRDefault="00FE1E52" w:rsidP="00561A3F">
            <w:pPr>
              <w:keepNext/>
              <w:keepLines/>
              <w:spacing w:before="60" w:after="0" w:line="240" w:lineRule="auto"/>
              <w:jc w:val="right"/>
              <w:rPr>
                <w:rFonts w:ascii="Calibri" w:eastAsia="Times New Roman" w:hAnsi="Calibri" w:cs="Calibri"/>
                <w:color w:val="000000"/>
                <w:sz w:val="20"/>
                <w:szCs w:val="20"/>
                <w:lang w:eastAsia="en-AU"/>
              </w:rPr>
            </w:pPr>
            <w:r w:rsidRPr="00FE1E52">
              <w:rPr>
                <w:rFonts w:ascii="Calibri" w:hAnsi="Calibri" w:cs="Calibri"/>
                <w:color w:val="000000"/>
                <w:sz w:val="20"/>
                <w:szCs w:val="20"/>
              </w:rPr>
              <w:t>1,761</w:t>
            </w:r>
          </w:p>
        </w:tc>
        <w:tc>
          <w:tcPr>
            <w:tcW w:w="871" w:type="dxa"/>
            <w:tcBorders>
              <w:top w:val="single" w:sz="6" w:space="0" w:color="auto"/>
              <w:left w:val="nil"/>
              <w:right w:val="nil"/>
            </w:tcBorders>
            <w:noWrap/>
            <w:vAlign w:val="bottom"/>
            <w:hideMark/>
          </w:tcPr>
          <w:p w14:paraId="407595B7" w14:textId="4EC5225E" w:rsidR="00FE1E52" w:rsidRPr="00FE1E52" w:rsidRDefault="00FE1E52" w:rsidP="00561A3F">
            <w:pPr>
              <w:keepNext/>
              <w:keepLines/>
              <w:spacing w:before="60" w:after="0" w:line="240" w:lineRule="auto"/>
              <w:jc w:val="right"/>
              <w:rPr>
                <w:rFonts w:ascii="Calibri" w:eastAsia="Times New Roman" w:hAnsi="Calibri" w:cs="Calibri"/>
                <w:color w:val="000000"/>
                <w:sz w:val="20"/>
                <w:szCs w:val="20"/>
                <w:lang w:eastAsia="en-AU"/>
              </w:rPr>
            </w:pPr>
            <w:r w:rsidRPr="00FE1E52">
              <w:rPr>
                <w:rFonts w:ascii="Calibri" w:hAnsi="Calibri" w:cs="Calibri"/>
                <w:color w:val="000000"/>
                <w:sz w:val="20"/>
                <w:szCs w:val="20"/>
              </w:rPr>
              <w:t>1,814</w:t>
            </w:r>
          </w:p>
        </w:tc>
        <w:tc>
          <w:tcPr>
            <w:tcW w:w="871" w:type="dxa"/>
            <w:tcBorders>
              <w:top w:val="single" w:sz="6" w:space="0" w:color="auto"/>
              <w:left w:val="nil"/>
              <w:right w:val="nil"/>
            </w:tcBorders>
            <w:noWrap/>
            <w:vAlign w:val="bottom"/>
            <w:hideMark/>
          </w:tcPr>
          <w:p w14:paraId="79FD51F6" w14:textId="35122690" w:rsidR="00FE1E52" w:rsidRPr="00FE1E52" w:rsidRDefault="00FE1E52" w:rsidP="00561A3F">
            <w:pPr>
              <w:keepNext/>
              <w:keepLines/>
              <w:spacing w:before="60" w:after="0" w:line="240" w:lineRule="auto"/>
              <w:jc w:val="right"/>
              <w:rPr>
                <w:rFonts w:ascii="Calibri" w:eastAsia="Times New Roman" w:hAnsi="Calibri" w:cs="Calibri"/>
                <w:color w:val="000000"/>
                <w:sz w:val="20"/>
                <w:szCs w:val="20"/>
                <w:lang w:eastAsia="en-AU"/>
              </w:rPr>
            </w:pPr>
            <w:r w:rsidRPr="00FE1E52">
              <w:rPr>
                <w:rFonts w:ascii="Calibri" w:hAnsi="Calibri" w:cs="Calibri"/>
                <w:color w:val="000000"/>
                <w:sz w:val="20"/>
                <w:szCs w:val="20"/>
              </w:rPr>
              <w:t>964</w:t>
            </w:r>
          </w:p>
        </w:tc>
        <w:tc>
          <w:tcPr>
            <w:tcW w:w="870" w:type="dxa"/>
            <w:tcBorders>
              <w:top w:val="single" w:sz="6" w:space="0" w:color="auto"/>
              <w:left w:val="nil"/>
              <w:right w:val="nil"/>
            </w:tcBorders>
            <w:noWrap/>
            <w:vAlign w:val="bottom"/>
            <w:hideMark/>
          </w:tcPr>
          <w:p w14:paraId="063E4B53" w14:textId="7D89FD99" w:rsidR="00FE1E52" w:rsidRPr="00FE1E52" w:rsidRDefault="00FE1E52" w:rsidP="00561A3F">
            <w:pPr>
              <w:keepNext/>
              <w:keepLines/>
              <w:spacing w:before="60" w:after="0" w:line="240" w:lineRule="auto"/>
              <w:jc w:val="right"/>
              <w:rPr>
                <w:rFonts w:ascii="Calibri" w:eastAsia="Times New Roman" w:hAnsi="Calibri" w:cs="Calibri"/>
                <w:color w:val="000000"/>
                <w:sz w:val="20"/>
                <w:szCs w:val="20"/>
                <w:lang w:eastAsia="en-AU"/>
              </w:rPr>
            </w:pPr>
            <w:r w:rsidRPr="00FE1E52">
              <w:rPr>
                <w:rFonts w:ascii="Calibri" w:hAnsi="Calibri" w:cs="Calibri"/>
                <w:color w:val="000000"/>
                <w:sz w:val="20"/>
                <w:szCs w:val="20"/>
              </w:rPr>
              <w:t>492</w:t>
            </w:r>
          </w:p>
        </w:tc>
        <w:tc>
          <w:tcPr>
            <w:tcW w:w="870" w:type="dxa"/>
            <w:tcBorders>
              <w:top w:val="single" w:sz="6" w:space="0" w:color="auto"/>
              <w:left w:val="nil"/>
              <w:right w:val="nil"/>
            </w:tcBorders>
            <w:noWrap/>
            <w:vAlign w:val="bottom"/>
            <w:hideMark/>
          </w:tcPr>
          <w:p w14:paraId="1EDC537F" w14:textId="7D451444" w:rsidR="00FE1E52" w:rsidRPr="00FE1E52" w:rsidRDefault="00FE1E52" w:rsidP="00561A3F">
            <w:pPr>
              <w:keepNext/>
              <w:keepLines/>
              <w:spacing w:before="60" w:after="0" w:line="240" w:lineRule="auto"/>
              <w:jc w:val="right"/>
              <w:rPr>
                <w:rFonts w:ascii="Calibri" w:eastAsia="Times New Roman" w:hAnsi="Calibri" w:cs="Calibri"/>
                <w:color w:val="000000"/>
                <w:sz w:val="20"/>
                <w:szCs w:val="20"/>
                <w:lang w:eastAsia="en-AU"/>
              </w:rPr>
            </w:pPr>
            <w:r w:rsidRPr="00FE1E52">
              <w:rPr>
                <w:rFonts w:ascii="Calibri" w:hAnsi="Calibri" w:cs="Calibri"/>
                <w:color w:val="000000"/>
                <w:sz w:val="20"/>
                <w:szCs w:val="20"/>
              </w:rPr>
              <w:t>355</w:t>
            </w:r>
          </w:p>
        </w:tc>
        <w:tc>
          <w:tcPr>
            <w:tcW w:w="870" w:type="dxa"/>
            <w:tcBorders>
              <w:top w:val="single" w:sz="6" w:space="0" w:color="auto"/>
              <w:left w:val="nil"/>
              <w:right w:val="nil"/>
            </w:tcBorders>
            <w:noWrap/>
            <w:vAlign w:val="bottom"/>
            <w:hideMark/>
          </w:tcPr>
          <w:p w14:paraId="057BE64A" w14:textId="2C97049E" w:rsidR="00FE1E52" w:rsidRPr="00FE1E52" w:rsidRDefault="00FE1E52" w:rsidP="00561A3F">
            <w:pPr>
              <w:keepNext/>
              <w:keepLines/>
              <w:spacing w:before="60" w:after="0" w:line="240" w:lineRule="auto"/>
              <w:jc w:val="right"/>
              <w:rPr>
                <w:rFonts w:ascii="Calibri" w:eastAsia="Times New Roman" w:hAnsi="Calibri" w:cs="Calibri"/>
                <w:color w:val="000000"/>
                <w:sz w:val="20"/>
                <w:szCs w:val="20"/>
                <w:lang w:eastAsia="en-AU"/>
              </w:rPr>
            </w:pPr>
            <w:r w:rsidRPr="00FE1E52">
              <w:rPr>
                <w:rFonts w:ascii="Calibri" w:hAnsi="Calibri" w:cs="Calibri"/>
                <w:color w:val="000000"/>
                <w:sz w:val="20"/>
                <w:szCs w:val="20"/>
              </w:rPr>
              <w:t>77</w:t>
            </w:r>
          </w:p>
        </w:tc>
        <w:tc>
          <w:tcPr>
            <w:tcW w:w="870" w:type="dxa"/>
            <w:tcBorders>
              <w:top w:val="single" w:sz="6" w:space="0" w:color="auto"/>
              <w:left w:val="nil"/>
              <w:right w:val="nil"/>
            </w:tcBorders>
            <w:noWrap/>
            <w:vAlign w:val="bottom"/>
            <w:hideMark/>
          </w:tcPr>
          <w:p w14:paraId="7D3E4C5E" w14:textId="5BAF7596" w:rsidR="00FE1E52" w:rsidRPr="00FE1E52" w:rsidRDefault="00FE1E52" w:rsidP="00561A3F">
            <w:pPr>
              <w:keepNext/>
              <w:keepLines/>
              <w:spacing w:before="60" w:after="0" w:line="240" w:lineRule="auto"/>
              <w:jc w:val="right"/>
              <w:rPr>
                <w:rFonts w:ascii="Calibri" w:eastAsia="Times New Roman" w:hAnsi="Calibri" w:cs="Calibri"/>
                <w:color w:val="000000"/>
                <w:sz w:val="20"/>
                <w:szCs w:val="20"/>
                <w:lang w:eastAsia="en-AU"/>
              </w:rPr>
            </w:pPr>
            <w:r w:rsidRPr="00FE1E52">
              <w:rPr>
                <w:rFonts w:ascii="Calibri" w:hAnsi="Calibri" w:cs="Calibri"/>
                <w:color w:val="000000"/>
                <w:sz w:val="20"/>
                <w:szCs w:val="20"/>
              </w:rPr>
              <w:t>145</w:t>
            </w:r>
          </w:p>
        </w:tc>
        <w:tc>
          <w:tcPr>
            <w:tcW w:w="870" w:type="dxa"/>
            <w:tcBorders>
              <w:top w:val="single" w:sz="6" w:space="0" w:color="auto"/>
              <w:left w:val="nil"/>
              <w:right w:val="nil"/>
            </w:tcBorders>
            <w:noWrap/>
            <w:vAlign w:val="bottom"/>
            <w:hideMark/>
          </w:tcPr>
          <w:p w14:paraId="5A04A7C9" w14:textId="0956AF5A" w:rsidR="00FE1E52" w:rsidRPr="00FE1E52" w:rsidRDefault="00FE1E52" w:rsidP="00561A3F">
            <w:pPr>
              <w:keepNext/>
              <w:keepLines/>
              <w:spacing w:before="60" w:after="0" w:line="240" w:lineRule="auto"/>
              <w:jc w:val="right"/>
              <w:rPr>
                <w:rFonts w:ascii="Calibri" w:eastAsia="Times New Roman" w:hAnsi="Calibri" w:cs="Calibri"/>
                <w:color w:val="000000"/>
                <w:sz w:val="20"/>
                <w:szCs w:val="20"/>
                <w:lang w:eastAsia="en-AU"/>
              </w:rPr>
            </w:pPr>
            <w:r w:rsidRPr="00FE1E52">
              <w:rPr>
                <w:rFonts w:ascii="Calibri" w:hAnsi="Calibri" w:cs="Calibri"/>
                <w:color w:val="000000"/>
                <w:sz w:val="20"/>
                <w:szCs w:val="20"/>
              </w:rPr>
              <w:t>254</w:t>
            </w:r>
          </w:p>
        </w:tc>
        <w:tc>
          <w:tcPr>
            <w:tcW w:w="870" w:type="dxa"/>
            <w:tcBorders>
              <w:top w:val="single" w:sz="6" w:space="0" w:color="auto"/>
              <w:left w:val="nil"/>
              <w:right w:val="nil"/>
            </w:tcBorders>
            <w:noWrap/>
            <w:vAlign w:val="center"/>
            <w:hideMark/>
          </w:tcPr>
          <w:p w14:paraId="7FA5AAC0" w14:textId="3D5DB09F" w:rsidR="00FE1E52" w:rsidRPr="00FE1E52" w:rsidRDefault="00FE1E52" w:rsidP="00561A3F">
            <w:pPr>
              <w:keepNext/>
              <w:keepLines/>
              <w:spacing w:before="60" w:after="0" w:line="240" w:lineRule="auto"/>
              <w:jc w:val="right"/>
              <w:rPr>
                <w:rFonts w:ascii="Calibri" w:eastAsia="Times New Roman" w:hAnsi="Calibri" w:cs="Calibri"/>
                <w:sz w:val="20"/>
                <w:szCs w:val="20"/>
                <w:lang w:eastAsia="en-AU"/>
              </w:rPr>
            </w:pPr>
            <w:r w:rsidRPr="00FE1E52">
              <w:rPr>
                <w:rFonts w:ascii="Calibri" w:hAnsi="Calibri" w:cs="Calibri"/>
                <w:sz w:val="20"/>
                <w:szCs w:val="20"/>
              </w:rPr>
              <w:t>5,861</w:t>
            </w:r>
          </w:p>
        </w:tc>
      </w:tr>
      <w:tr w:rsidR="00FE1E52" w:rsidRPr="007F3412" w14:paraId="6A313F5D" w14:textId="77777777" w:rsidTr="00FE1E52">
        <w:tc>
          <w:tcPr>
            <w:tcW w:w="1193" w:type="dxa"/>
            <w:tcBorders>
              <w:top w:val="nil"/>
              <w:left w:val="nil"/>
              <w:bottom w:val="single" w:sz="12" w:space="0" w:color="auto"/>
              <w:right w:val="nil"/>
            </w:tcBorders>
            <w:noWrap/>
            <w:vAlign w:val="bottom"/>
            <w:hideMark/>
          </w:tcPr>
          <w:p w14:paraId="074DAEB4" w14:textId="52EE55D0" w:rsidR="00FE1E52" w:rsidRPr="007F3412" w:rsidRDefault="00FE1E52" w:rsidP="00561A3F">
            <w:pPr>
              <w:keepNext/>
              <w:keepLines/>
              <w:spacing w:after="60" w:line="240" w:lineRule="auto"/>
              <w:rPr>
                <w:rFonts w:ascii="Calibri" w:eastAsia="Times New Roman" w:hAnsi="Calibri" w:cs="Calibri"/>
                <w:color w:val="000000"/>
                <w:sz w:val="20"/>
                <w:szCs w:val="20"/>
                <w:lang w:eastAsia="en-AU"/>
              </w:rPr>
            </w:pPr>
            <w:r w:rsidRPr="007F3412">
              <w:rPr>
                <w:rFonts w:ascii="Calibri" w:eastAsia="Times New Roman" w:hAnsi="Calibri" w:cs="Calibri"/>
                <w:color w:val="000000"/>
                <w:sz w:val="20"/>
                <w:szCs w:val="20"/>
                <w:lang w:eastAsia="en-AU"/>
              </w:rPr>
              <w:t>$ p</w:t>
            </w:r>
            <w:r>
              <w:rPr>
                <w:rFonts w:ascii="Calibri" w:eastAsia="Times New Roman" w:hAnsi="Calibri" w:cs="Calibri"/>
                <w:color w:val="000000"/>
                <w:sz w:val="20"/>
                <w:szCs w:val="20"/>
                <w:lang w:eastAsia="en-AU"/>
              </w:rPr>
              <w:t xml:space="preserve">er </w:t>
            </w:r>
            <w:r w:rsidRPr="007F3412">
              <w:rPr>
                <w:rFonts w:ascii="Calibri" w:eastAsia="Times New Roman" w:hAnsi="Calibri" w:cs="Calibri"/>
                <w:color w:val="000000"/>
                <w:sz w:val="20"/>
                <w:szCs w:val="20"/>
                <w:lang w:eastAsia="en-AU"/>
              </w:rPr>
              <w:t>c</w:t>
            </w:r>
            <w:r>
              <w:rPr>
                <w:rFonts w:ascii="Calibri" w:eastAsia="Times New Roman" w:hAnsi="Calibri" w:cs="Calibri"/>
                <w:color w:val="000000"/>
                <w:sz w:val="20"/>
                <w:szCs w:val="20"/>
                <w:lang w:eastAsia="en-AU"/>
              </w:rPr>
              <w:t>apita</w:t>
            </w:r>
          </w:p>
        </w:tc>
        <w:tc>
          <w:tcPr>
            <w:tcW w:w="871" w:type="dxa"/>
            <w:tcBorders>
              <w:top w:val="nil"/>
              <w:left w:val="nil"/>
              <w:bottom w:val="single" w:sz="12" w:space="0" w:color="auto"/>
              <w:right w:val="nil"/>
            </w:tcBorders>
            <w:noWrap/>
            <w:vAlign w:val="center"/>
            <w:hideMark/>
          </w:tcPr>
          <w:p w14:paraId="4A33E14B" w14:textId="10BB449B" w:rsidR="00FE1E52" w:rsidRPr="00FE1E52" w:rsidRDefault="00FE1E52" w:rsidP="00561A3F">
            <w:pPr>
              <w:keepNext/>
              <w:keepLines/>
              <w:spacing w:after="60" w:line="240" w:lineRule="auto"/>
              <w:jc w:val="right"/>
              <w:rPr>
                <w:rFonts w:ascii="Calibri" w:eastAsia="Times New Roman" w:hAnsi="Calibri" w:cs="Calibri"/>
                <w:sz w:val="20"/>
                <w:szCs w:val="20"/>
                <w:lang w:eastAsia="en-AU"/>
              </w:rPr>
            </w:pPr>
            <w:r w:rsidRPr="00FE1E52">
              <w:rPr>
                <w:rFonts w:ascii="Calibri" w:hAnsi="Calibri" w:cs="Calibri"/>
                <w:sz w:val="20"/>
                <w:szCs w:val="20"/>
              </w:rPr>
              <w:t>219</w:t>
            </w:r>
          </w:p>
        </w:tc>
        <w:tc>
          <w:tcPr>
            <w:tcW w:w="871" w:type="dxa"/>
            <w:tcBorders>
              <w:top w:val="nil"/>
              <w:left w:val="nil"/>
              <w:bottom w:val="single" w:sz="12" w:space="0" w:color="auto"/>
              <w:right w:val="nil"/>
            </w:tcBorders>
            <w:noWrap/>
            <w:vAlign w:val="center"/>
            <w:hideMark/>
          </w:tcPr>
          <w:p w14:paraId="4356D309" w14:textId="6E125D23" w:rsidR="00FE1E52" w:rsidRPr="00FE1E52" w:rsidRDefault="00FE1E52" w:rsidP="00561A3F">
            <w:pPr>
              <w:keepNext/>
              <w:keepLines/>
              <w:spacing w:after="60" w:line="240" w:lineRule="auto"/>
              <w:jc w:val="right"/>
              <w:rPr>
                <w:rFonts w:ascii="Calibri" w:eastAsia="Times New Roman" w:hAnsi="Calibri" w:cs="Calibri"/>
                <w:sz w:val="20"/>
                <w:szCs w:val="20"/>
                <w:lang w:eastAsia="en-AU"/>
              </w:rPr>
            </w:pPr>
            <w:r w:rsidRPr="00FE1E52">
              <w:rPr>
                <w:rFonts w:ascii="Calibri" w:hAnsi="Calibri" w:cs="Calibri"/>
                <w:sz w:val="20"/>
                <w:szCs w:val="20"/>
              </w:rPr>
              <w:t>278</w:t>
            </w:r>
          </w:p>
        </w:tc>
        <w:tc>
          <w:tcPr>
            <w:tcW w:w="871" w:type="dxa"/>
            <w:tcBorders>
              <w:top w:val="nil"/>
              <w:left w:val="nil"/>
              <w:bottom w:val="single" w:sz="12" w:space="0" w:color="auto"/>
              <w:right w:val="nil"/>
            </w:tcBorders>
            <w:noWrap/>
            <w:vAlign w:val="center"/>
            <w:hideMark/>
          </w:tcPr>
          <w:p w14:paraId="74EAE379" w14:textId="7FBD464B" w:rsidR="00FE1E52" w:rsidRPr="00FE1E52" w:rsidRDefault="00FE1E52" w:rsidP="00561A3F">
            <w:pPr>
              <w:keepNext/>
              <w:keepLines/>
              <w:spacing w:after="60" w:line="240" w:lineRule="auto"/>
              <w:jc w:val="right"/>
              <w:rPr>
                <w:rFonts w:ascii="Calibri" w:eastAsia="Times New Roman" w:hAnsi="Calibri" w:cs="Calibri"/>
                <w:sz w:val="20"/>
                <w:szCs w:val="20"/>
                <w:lang w:eastAsia="en-AU"/>
              </w:rPr>
            </w:pPr>
            <w:r w:rsidRPr="00FE1E52">
              <w:rPr>
                <w:rFonts w:ascii="Calibri" w:hAnsi="Calibri" w:cs="Calibri"/>
                <w:sz w:val="20"/>
                <w:szCs w:val="20"/>
              </w:rPr>
              <w:t>191</w:t>
            </w:r>
          </w:p>
        </w:tc>
        <w:tc>
          <w:tcPr>
            <w:tcW w:w="870" w:type="dxa"/>
            <w:tcBorders>
              <w:top w:val="nil"/>
              <w:left w:val="nil"/>
              <w:bottom w:val="single" w:sz="12" w:space="0" w:color="auto"/>
              <w:right w:val="nil"/>
            </w:tcBorders>
            <w:noWrap/>
            <w:vAlign w:val="center"/>
            <w:hideMark/>
          </w:tcPr>
          <w:p w14:paraId="722585AD" w14:textId="4D66D68E" w:rsidR="00FE1E52" w:rsidRPr="00FE1E52" w:rsidRDefault="00FE1E52" w:rsidP="00561A3F">
            <w:pPr>
              <w:keepNext/>
              <w:keepLines/>
              <w:spacing w:after="60" w:line="240" w:lineRule="auto"/>
              <w:jc w:val="right"/>
              <w:rPr>
                <w:rFonts w:ascii="Calibri" w:eastAsia="Times New Roman" w:hAnsi="Calibri" w:cs="Calibri"/>
                <w:sz w:val="20"/>
                <w:szCs w:val="20"/>
                <w:lang w:eastAsia="en-AU"/>
              </w:rPr>
            </w:pPr>
            <w:r w:rsidRPr="00FE1E52">
              <w:rPr>
                <w:rFonts w:ascii="Calibri" w:hAnsi="Calibri" w:cs="Calibri"/>
                <w:sz w:val="20"/>
                <w:szCs w:val="20"/>
              </w:rPr>
              <w:t>189</w:t>
            </w:r>
          </w:p>
        </w:tc>
        <w:tc>
          <w:tcPr>
            <w:tcW w:w="870" w:type="dxa"/>
            <w:tcBorders>
              <w:top w:val="nil"/>
              <w:left w:val="nil"/>
              <w:bottom w:val="single" w:sz="12" w:space="0" w:color="auto"/>
              <w:right w:val="nil"/>
            </w:tcBorders>
            <w:noWrap/>
            <w:vAlign w:val="center"/>
            <w:hideMark/>
          </w:tcPr>
          <w:p w14:paraId="24862D45" w14:textId="66BA2103" w:rsidR="00FE1E52" w:rsidRPr="00FE1E52" w:rsidRDefault="00FE1E52" w:rsidP="00561A3F">
            <w:pPr>
              <w:keepNext/>
              <w:keepLines/>
              <w:spacing w:after="60" w:line="240" w:lineRule="auto"/>
              <w:jc w:val="right"/>
              <w:rPr>
                <w:rFonts w:ascii="Calibri" w:eastAsia="Times New Roman" w:hAnsi="Calibri" w:cs="Calibri"/>
                <w:sz w:val="20"/>
                <w:szCs w:val="20"/>
                <w:lang w:eastAsia="en-AU"/>
              </w:rPr>
            </w:pPr>
            <w:r w:rsidRPr="00FE1E52">
              <w:rPr>
                <w:rFonts w:ascii="Calibri" w:hAnsi="Calibri" w:cs="Calibri"/>
                <w:sz w:val="20"/>
                <w:szCs w:val="20"/>
              </w:rPr>
              <w:t>203</w:t>
            </w:r>
          </w:p>
        </w:tc>
        <w:tc>
          <w:tcPr>
            <w:tcW w:w="870" w:type="dxa"/>
            <w:tcBorders>
              <w:top w:val="nil"/>
              <w:left w:val="nil"/>
              <w:bottom w:val="single" w:sz="12" w:space="0" w:color="auto"/>
              <w:right w:val="nil"/>
            </w:tcBorders>
            <w:noWrap/>
            <w:vAlign w:val="center"/>
            <w:hideMark/>
          </w:tcPr>
          <w:p w14:paraId="4A836770" w14:textId="1DF59149" w:rsidR="00FE1E52" w:rsidRPr="00FE1E52" w:rsidRDefault="00FE1E52" w:rsidP="00561A3F">
            <w:pPr>
              <w:keepNext/>
              <w:keepLines/>
              <w:spacing w:after="60" w:line="240" w:lineRule="auto"/>
              <w:jc w:val="right"/>
              <w:rPr>
                <w:rFonts w:ascii="Calibri" w:eastAsia="Times New Roman" w:hAnsi="Calibri" w:cs="Calibri"/>
                <w:sz w:val="20"/>
                <w:szCs w:val="20"/>
                <w:lang w:eastAsia="en-AU"/>
              </w:rPr>
            </w:pPr>
            <w:r w:rsidRPr="00FE1E52">
              <w:rPr>
                <w:rFonts w:ascii="Calibri" w:hAnsi="Calibri" w:cs="Calibri"/>
                <w:sz w:val="20"/>
                <w:szCs w:val="20"/>
              </w:rPr>
              <w:t>144</w:t>
            </w:r>
          </w:p>
        </w:tc>
        <w:tc>
          <w:tcPr>
            <w:tcW w:w="870" w:type="dxa"/>
            <w:tcBorders>
              <w:top w:val="nil"/>
              <w:left w:val="nil"/>
              <w:bottom w:val="single" w:sz="12" w:space="0" w:color="auto"/>
              <w:right w:val="nil"/>
            </w:tcBorders>
            <w:noWrap/>
            <w:vAlign w:val="center"/>
            <w:hideMark/>
          </w:tcPr>
          <w:p w14:paraId="2E241672" w14:textId="773B8845" w:rsidR="00FE1E52" w:rsidRPr="00FE1E52" w:rsidRDefault="00FE1E52" w:rsidP="00561A3F">
            <w:pPr>
              <w:keepNext/>
              <w:keepLines/>
              <w:spacing w:after="60" w:line="240" w:lineRule="auto"/>
              <w:jc w:val="right"/>
              <w:rPr>
                <w:rFonts w:ascii="Calibri" w:eastAsia="Times New Roman" w:hAnsi="Calibri" w:cs="Calibri"/>
                <w:sz w:val="20"/>
                <w:szCs w:val="20"/>
                <w:lang w:eastAsia="en-AU"/>
              </w:rPr>
            </w:pPr>
            <w:r w:rsidRPr="00FE1E52">
              <w:rPr>
                <w:rFonts w:ascii="Calibri" w:hAnsi="Calibri" w:cs="Calibri"/>
                <w:sz w:val="20"/>
                <w:szCs w:val="20"/>
              </w:rPr>
              <w:t>343</w:t>
            </w:r>
          </w:p>
        </w:tc>
        <w:tc>
          <w:tcPr>
            <w:tcW w:w="870" w:type="dxa"/>
            <w:tcBorders>
              <w:top w:val="nil"/>
              <w:left w:val="nil"/>
              <w:bottom w:val="single" w:sz="12" w:space="0" w:color="auto"/>
              <w:right w:val="nil"/>
            </w:tcBorders>
            <w:noWrap/>
            <w:vAlign w:val="center"/>
            <w:hideMark/>
          </w:tcPr>
          <w:p w14:paraId="397DD653" w14:textId="70BEA18A" w:rsidR="00FE1E52" w:rsidRPr="00FE1E52" w:rsidRDefault="00FE1E52" w:rsidP="00561A3F">
            <w:pPr>
              <w:keepNext/>
              <w:keepLines/>
              <w:spacing w:after="60" w:line="240" w:lineRule="auto"/>
              <w:jc w:val="right"/>
              <w:rPr>
                <w:rFonts w:ascii="Calibri" w:eastAsia="Times New Roman" w:hAnsi="Calibri" w:cs="Calibri"/>
                <w:sz w:val="20"/>
                <w:szCs w:val="20"/>
                <w:lang w:eastAsia="en-AU"/>
              </w:rPr>
            </w:pPr>
            <w:r w:rsidRPr="00FE1E52">
              <w:rPr>
                <w:rFonts w:ascii="Calibri" w:hAnsi="Calibri" w:cs="Calibri"/>
                <w:sz w:val="20"/>
                <w:szCs w:val="20"/>
              </w:rPr>
              <w:t>1,033</w:t>
            </w:r>
          </w:p>
        </w:tc>
        <w:tc>
          <w:tcPr>
            <w:tcW w:w="870" w:type="dxa"/>
            <w:tcBorders>
              <w:top w:val="nil"/>
              <w:left w:val="nil"/>
              <w:bottom w:val="single" w:sz="12" w:space="0" w:color="auto"/>
              <w:right w:val="nil"/>
            </w:tcBorders>
            <w:noWrap/>
            <w:vAlign w:val="center"/>
            <w:hideMark/>
          </w:tcPr>
          <w:p w14:paraId="2B940FDC" w14:textId="5332A7EC" w:rsidR="00FE1E52" w:rsidRPr="00FE1E52" w:rsidRDefault="00FE1E52" w:rsidP="00561A3F">
            <w:pPr>
              <w:keepNext/>
              <w:keepLines/>
              <w:spacing w:after="60" w:line="240" w:lineRule="auto"/>
              <w:jc w:val="right"/>
              <w:rPr>
                <w:rFonts w:ascii="Calibri" w:eastAsia="Times New Roman" w:hAnsi="Calibri" w:cs="Calibri"/>
                <w:sz w:val="20"/>
                <w:szCs w:val="20"/>
                <w:lang w:eastAsia="en-AU"/>
              </w:rPr>
            </w:pPr>
            <w:r w:rsidRPr="00FE1E52">
              <w:rPr>
                <w:rFonts w:ascii="Calibri" w:hAnsi="Calibri" w:cs="Calibri"/>
                <w:sz w:val="20"/>
                <w:szCs w:val="20"/>
              </w:rPr>
              <w:t>233</w:t>
            </w:r>
          </w:p>
        </w:tc>
      </w:tr>
    </w:tbl>
    <w:p w14:paraId="26515D62" w14:textId="02F70AC6" w:rsidR="007268F0" w:rsidRDefault="007F3412" w:rsidP="00561A3F">
      <w:pPr>
        <w:keepNext/>
        <w:keepLines/>
        <w:spacing w:line="240" w:lineRule="auto"/>
        <w:ind w:left="1440" w:hanging="1440"/>
      </w:pPr>
      <w:r>
        <w:t>Sources:</w:t>
      </w:r>
      <w:r>
        <w:tab/>
      </w:r>
      <w:r w:rsidRPr="00C204FF">
        <w:t xml:space="preserve">Commonwealth Grants Commission, </w:t>
      </w:r>
      <w:r w:rsidRPr="00C204FF">
        <w:rPr>
          <w:i/>
          <w:iCs/>
        </w:rPr>
        <w:t>Report on GST Revenue Sharing Relativities 2020 Review</w:t>
      </w:r>
      <w:r>
        <w:t xml:space="preserve">, </w:t>
      </w:r>
      <w:r w:rsidR="00FE1E52">
        <w:t xml:space="preserve">Supporting </w:t>
      </w:r>
      <w:r w:rsidR="007067AA">
        <w:t>Information</w:t>
      </w:r>
      <w:r w:rsidR="00FE1E52">
        <w:t xml:space="preserve">, </w:t>
      </w:r>
      <w:r>
        <w:t xml:space="preserve">Tables </w:t>
      </w:r>
      <w:r w:rsidR="00FE1E52">
        <w:t>S</w:t>
      </w:r>
      <w:r w:rsidR="007067AA">
        <w:t>2-3</w:t>
      </w:r>
      <w:r w:rsidR="00FE1E52">
        <w:t>-1</w:t>
      </w:r>
      <w:r w:rsidRPr="007F3412">
        <w:t xml:space="preserve"> and </w:t>
      </w:r>
      <w:r w:rsidR="00FE1E52" w:rsidRPr="00FE1E52">
        <w:t>S2-3-</w:t>
      </w:r>
      <w:r w:rsidR="007067AA">
        <w:t>2</w:t>
      </w:r>
      <w:r>
        <w:t>.</w:t>
      </w:r>
    </w:p>
    <w:p w14:paraId="50CF1FD5" w14:textId="52EB4D5D" w:rsidR="005D2554" w:rsidRDefault="000B7D6A" w:rsidP="00311B83">
      <w:pPr>
        <w:spacing w:line="240" w:lineRule="auto"/>
      </w:pPr>
      <w:r>
        <w:t>It can be seen from Table A</w:t>
      </w:r>
      <w:r w:rsidR="00F71E6F">
        <w:t>4-</w:t>
      </w:r>
      <w:r w:rsidR="00246E9D">
        <w:t>4</w:t>
      </w:r>
      <w:r>
        <w:t xml:space="preserve"> that </w:t>
      </w:r>
      <w:r w:rsidR="00D47D6A">
        <w:t>Victoria</w:t>
      </w:r>
      <w:r>
        <w:t xml:space="preserve"> has higher per capita </w:t>
      </w:r>
      <w:r w:rsidR="00D47D6A">
        <w:t xml:space="preserve">expenses </w:t>
      </w:r>
      <w:r>
        <w:t xml:space="preserve">than </w:t>
      </w:r>
      <w:r w:rsidR="00D47D6A">
        <w:t>New South Wales</w:t>
      </w:r>
      <w:r>
        <w:t xml:space="preserve"> so this will be used as the standard for assessment. The result</w:t>
      </w:r>
      <w:r w:rsidR="00561A3F">
        <w:t>s</w:t>
      </w:r>
      <w:r>
        <w:t xml:space="preserve"> from applying the implied expense disability factor to </w:t>
      </w:r>
      <w:r w:rsidR="00D47D6A">
        <w:t>Victorian</w:t>
      </w:r>
      <w:r>
        <w:t xml:space="preserve"> per capita </w:t>
      </w:r>
      <w:r w:rsidR="00D47D6A">
        <w:t>expenses</w:t>
      </w:r>
      <w:r>
        <w:t xml:space="preserve"> are presented in Table A</w:t>
      </w:r>
      <w:r w:rsidR="00F71E6F">
        <w:t>4-</w:t>
      </w:r>
      <w:r w:rsidR="00246E9D">
        <w:t>5</w:t>
      </w:r>
      <w:r>
        <w:t>.</w:t>
      </w:r>
      <w:r w:rsidR="00317AF6">
        <w:t xml:space="preserve"> The final step is to rescale the raw assessed expenses so that total assessed expenses agrees with total </w:t>
      </w:r>
      <w:r w:rsidR="00D47D6A">
        <w:t>post-secondary education expenses.</w:t>
      </w:r>
    </w:p>
    <w:p w14:paraId="3860AC64" w14:textId="32EC8A32" w:rsidR="000B7D6A" w:rsidRPr="005D2554" w:rsidRDefault="000B7D6A" w:rsidP="006D3870">
      <w:pPr>
        <w:spacing w:after="0" w:line="240" w:lineRule="auto"/>
        <w:rPr>
          <w:b/>
          <w:bCs/>
        </w:rPr>
      </w:pPr>
      <w:r w:rsidRPr="005D2554">
        <w:rPr>
          <w:b/>
          <w:bCs/>
        </w:rPr>
        <w:t>Table A</w:t>
      </w:r>
      <w:r w:rsidR="00F71E6F">
        <w:rPr>
          <w:b/>
          <w:bCs/>
        </w:rPr>
        <w:t>4-</w:t>
      </w:r>
      <w:r w:rsidR="00246E9D">
        <w:rPr>
          <w:b/>
          <w:bCs/>
        </w:rPr>
        <w:t>5</w:t>
      </w:r>
      <w:r w:rsidRPr="005D2554">
        <w:rPr>
          <w:b/>
          <w:bCs/>
        </w:rPr>
        <w:t xml:space="preserve">: </w:t>
      </w:r>
      <w:r w:rsidR="00D47D6A" w:rsidRPr="00D47D6A">
        <w:rPr>
          <w:b/>
          <w:bCs/>
        </w:rPr>
        <w:t>Post-secondary education assessed expenses</w:t>
      </w:r>
      <w:r w:rsidR="00D47D6A">
        <w:rPr>
          <w:rFonts w:cstheme="minorHAnsi"/>
          <w:b/>
          <w:bCs/>
        </w:rPr>
        <w:t>—</w:t>
      </w:r>
      <w:r w:rsidR="00D47D6A" w:rsidRPr="00D47D6A">
        <w:rPr>
          <w:b/>
          <w:bCs/>
        </w:rPr>
        <w:t>Victorian standard</w:t>
      </w:r>
      <w:r w:rsidRPr="005D2554">
        <w:rPr>
          <w:b/>
          <w:bCs/>
        </w:rPr>
        <w:t>, 2018</w:t>
      </w:r>
      <w:r w:rsidRPr="005D2554">
        <w:rPr>
          <w:rFonts w:cstheme="minorHAnsi"/>
          <w:b/>
          <w:bCs/>
        </w:rPr>
        <w:t>–</w:t>
      </w:r>
      <w:r w:rsidRPr="005D2554">
        <w:rPr>
          <w:b/>
          <w:bCs/>
        </w:rPr>
        <w:t>19</w:t>
      </w:r>
    </w:p>
    <w:tbl>
      <w:tblPr>
        <w:tblW w:w="0" w:type="auto"/>
        <w:tblLook w:val="04A0" w:firstRow="1" w:lastRow="0" w:firstColumn="1" w:lastColumn="0" w:noHBand="0" w:noVBand="1"/>
      </w:tblPr>
      <w:tblGrid>
        <w:gridCol w:w="1193"/>
        <w:gridCol w:w="871"/>
        <w:gridCol w:w="871"/>
        <w:gridCol w:w="871"/>
        <w:gridCol w:w="870"/>
        <w:gridCol w:w="870"/>
        <w:gridCol w:w="870"/>
        <w:gridCol w:w="870"/>
        <w:gridCol w:w="870"/>
        <w:gridCol w:w="870"/>
      </w:tblGrid>
      <w:tr w:rsidR="00317AF6" w:rsidRPr="00317AF6" w14:paraId="334BD4D6" w14:textId="77777777" w:rsidTr="00317AF6">
        <w:tc>
          <w:tcPr>
            <w:tcW w:w="1193" w:type="dxa"/>
            <w:tcBorders>
              <w:top w:val="single" w:sz="12" w:space="0" w:color="auto"/>
              <w:left w:val="nil"/>
              <w:bottom w:val="single" w:sz="6" w:space="0" w:color="auto"/>
              <w:right w:val="nil"/>
            </w:tcBorders>
            <w:noWrap/>
            <w:vAlign w:val="center"/>
            <w:hideMark/>
          </w:tcPr>
          <w:p w14:paraId="6B54246C" w14:textId="77777777" w:rsidR="00317AF6" w:rsidRPr="00317AF6" w:rsidRDefault="00317AF6" w:rsidP="00317AF6">
            <w:pPr>
              <w:spacing w:before="60" w:after="60" w:line="240" w:lineRule="auto"/>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 </w:t>
            </w:r>
          </w:p>
        </w:tc>
        <w:tc>
          <w:tcPr>
            <w:tcW w:w="871" w:type="dxa"/>
            <w:tcBorders>
              <w:top w:val="single" w:sz="12" w:space="0" w:color="auto"/>
              <w:left w:val="nil"/>
              <w:bottom w:val="single" w:sz="6" w:space="0" w:color="auto"/>
              <w:right w:val="nil"/>
            </w:tcBorders>
            <w:noWrap/>
            <w:vAlign w:val="center"/>
            <w:hideMark/>
          </w:tcPr>
          <w:p w14:paraId="160639C6" w14:textId="77777777" w:rsidR="00317AF6" w:rsidRPr="00317AF6" w:rsidRDefault="00317AF6" w:rsidP="00317AF6">
            <w:pPr>
              <w:spacing w:before="60" w:after="60" w:line="240" w:lineRule="auto"/>
              <w:jc w:val="right"/>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NSW</w:t>
            </w:r>
          </w:p>
        </w:tc>
        <w:tc>
          <w:tcPr>
            <w:tcW w:w="871" w:type="dxa"/>
            <w:tcBorders>
              <w:top w:val="single" w:sz="12" w:space="0" w:color="auto"/>
              <w:left w:val="nil"/>
              <w:bottom w:val="single" w:sz="6" w:space="0" w:color="auto"/>
              <w:right w:val="nil"/>
            </w:tcBorders>
            <w:noWrap/>
            <w:vAlign w:val="center"/>
            <w:hideMark/>
          </w:tcPr>
          <w:p w14:paraId="07E32232" w14:textId="77777777" w:rsidR="00317AF6" w:rsidRPr="00317AF6" w:rsidRDefault="00317AF6" w:rsidP="00317AF6">
            <w:pPr>
              <w:spacing w:before="60" w:after="60" w:line="240" w:lineRule="auto"/>
              <w:jc w:val="right"/>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Vic</w:t>
            </w:r>
          </w:p>
        </w:tc>
        <w:tc>
          <w:tcPr>
            <w:tcW w:w="871" w:type="dxa"/>
            <w:tcBorders>
              <w:top w:val="single" w:sz="12" w:space="0" w:color="auto"/>
              <w:left w:val="nil"/>
              <w:bottom w:val="single" w:sz="6" w:space="0" w:color="auto"/>
              <w:right w:val="nil"/>
            </w:tcBorders>
            <w:noWrap/>
            <w:vAlign w:val="center"/>
            <w:hideMark/>
          </w:tcPr>
          <w:p w14:paraId="2FA393A9" w14:textId="77777777" w:rsidR="00317AF6" w:rsidRPr="00317AF6" w:rsidRDefault="00317AF6" w:rsidP="00317AF6">
            <w:pPr>
              <w:spacing w:before="60" w:after="60" w:line="240" w:lineRule="auto"/>
              <w:jc w:val="right"/>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Qld</w:t>
            </w:r>
          </w:p>
        </w:tc>
        <w:tc>
          <w:tcPr>
            <w:tcW w:w="870" w:type="dxa"/>
            <w:tcBorders>
              <w:top w:val="single" w:sz="12" w:space="0" w:color="auto"/>
              <w:left w:val="nil"/>
              <w:bottom w:val="single" w:sz="6" w:space="0" w:color="auto"/>
              <w:right w:val="nil"/>
            </w:tcBorders>
            <w:noWrap/>
            <w:vAlign w:val="center"/>
            <w:hideMark/>
          </w:tcPr>
          <w:p w14:paraId="3164766A" w14:textId="77777777" w:rsidR="00317AF6" w:rsidRPr="00317AF6" w:rsidRDefault="00317AF6" w:rsidP="00317AF6">
            <w:pPr>
              <w:spacing w:before="60" w:after="60" w:line="240" w:lineRule="auto"/>
              <w:jc w:val="right"/>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WA</w:t>
            </w:r>
          </w:p>
        </w:tc>
        <w:tc>
          <w:tcPr>
            <w:tcW w:w="870" w:type="dxa"/>
            <w:tcBorders>
              <w:top w:val="single" w:sz="12" w:space="0" w:color="auto"/>
              <w:left w:val="nil"/>
              <w:bottom w:val="single" w:sz="6" w:space="0" w:color="auto"/>
              <w:right w:val="nil"/>
            </w:tcBorders>
            <w:noWrap/>
            <w:vAlign w:val="center"/>
            <w:hideMark/>
          </w:tcPr>
          <w:p w14:paraId="761F86F0" w14:textId="77777777" w:rsidR="00317AF6" w:rsidRPr="00317AF6" w:rsidRDefault="00317AF6" w:rsidP="00317AF6">
            <w:pPr>
              <w:spacing w:before="60" w:after="60" w:line="240" w:lineRule="auto"/>
              <w:jc w:val="right"/>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SA</w:t>
            </w:r>
          </w:p>
        </w:tc>
        <w:tc>
          <w:tcPr>
            <w:tcW w:w="870" w:type="dxa"/>
            <w:tcBorders>
              <w:top w:val="single" w:sz="12" w:space="0" w:color="auto"/>
              <w:left w:val="nil"/>
              <w:bottom w:val="single" w:sz="6" w:space="0" w:color="auto"/>
              <w:right w:val="nil"/>
            </w:tcBorders>
            <w:noWrap/>
            <w:vAlign w:val="center"/>
            <w:hideMark/>
          </w:tcPr>
          <w:p w14:paraId="32889B80" w14:textId="77777777" w:rsidR="00317AF6" w:rsidRPr="00317AF6" w:rsidRDefault="00317AF6" w:rsidP="00317AF6">
            <w:pPr>
              <w:spacing w:before="60" w:after="60" w:line="240" w:lineRule="auto"/>
              <w:jc w:val="right"/>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Tas</w:t>
            </w:r>
          </w:p>
        </w:tc>
        <w:tc>
          <w:tcPr>
            <w:tcW w:w="870" w:type="dxa"/>
            <w:tcBorders>
              <w:top w:val="single" w:sz="12" w:space="0" w:color="auto"/>
              <w:left w:val="nil"/>
              <w:bottom w:val="single" w:sz="6" w:space="0" w:color="auto"/>
              <w:right w:val="nil"/>
            </w:tcBorders>
            <w:noWrap/>
            <w:vAlign w:val="center"/>
            <w:hideMark/>
          </w:tcPr>
          <w:p w14:paraId="3DC25025" w14:textId="77777777" w:rsidR="00317AF6" w:rsidRPr="00317AF6" w:rsidRDefault="00317AF6" w:rsidP="00317AF6">
            <w:pPr>
              <w:spacing w:before="60" w:after="60" w:line="240" w:lineRule="auto"/>
              <w:jc w:val="right"/>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ACT</w:t>
            </w:r>
          </w:p>
        </w:tc>
        <w:tc>
          <w:tcPr>
            <w:tcW w:w="870" w:type="dxa"/>
            <w:tcBorders>
              <w:top w:val="single" w:sz="12" w:space="0" w:color="auto"/>
              <w:left w:val="nil"/>
              <w:bottom w:val="single" w:sz="6" w:space="0" w:color="auto"/>
              <w:right w:val="nil"/>
            </w:tcBorders>
            <w:noWrap/>
            <w:vAlign w:val="center"/>
            <w:hideMark/>
          </w:tcPr>
          <w:p w14:paraId="628982B1" w14:textId="77777777" w:rsidR="00317AF6" w:rsidRPr="00317AF6" w:rsidRDefault="00317AF6" w:rsidP="00317AF6">
            <w:pPr>
              <w:spacing w:before="60" w:after="60" w:line="240" w:lineRule="auto"/>
              <w:jc w:val="right"/>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NT</w:t>
            </w:r>
          </w:p>
        </w:tc>
        <w:tc>
          <w:tcPr>
            <w:tcW w:w="870" w:type="dxa"/>
            <w:tcBorders>
              <w:top w:val="single" w:sz="12" w:space="0" w:color="auto"/>
              <w:left w:val="nil"/>
              <w:bottom w:val="single" w:sz="6" w:space="0" w:color="auto"/>
              <w:right w:val="nil"/>
            </w:tcBorders>
            <w:noWrap/>
            <w:vAlign w:val="center"/>
            <w:hideMark/>
          </w:tcPr>
          <w:p w14:paraId="5067A5AE" w14:textId="77777777" w:rsidR="00317AF6" w:rsidRPr="00317AF6" w:rsidRDefault="00317AF6" w:rsidP="00317AF6">
            <w:pPr>
              <w:spacing w:before="60" w:after="60" w:line="240" w:lineRule="auto"/>
              <w:jc w:val="right"/>
              <w:rPr>
                <w:rFonts w:ascii="Calibri" w:eastAsia="Times New Roman" w:hAnsi="Calibri" w:cs="Calibri"/>
                <w:i/>
                <w:iCs/>
                <w:sz w:val="20"/>
                <w:szCs w:val="20"/>
                <w:lang w:eastAsia="en-AU"/>
              </w:rPr>
            </w:pPr>
            <w:r w:rsidRPr="00317AF6">
              <w:rPr>
                <w:rFonts w:ascii="Calibri" w:eastAsia="Times New Roman" w:hAnsi="Calibri" w:cs="Calibri"/>
                <w:i/>
                <w:iCs/>
                <w:sz w:val="20"/>
                <w:szCs w:val="20"/>
                <w:lang w:eastAsia="en-AU"/>
              </w:rPr>
              <w:t>Total</w:t>
            </w:r>
          </w:p>
        </w:tc>
      </w:tr>
      <w:tr w:rsidR="0095101E" w:rsidRPr="00317AF6" w14:paraId="75A75C13" w14:textId="77777777" w:rsidTr="00317AF6">
        <w:tc>
          <w:tcPr>
            <w:tcW w:w="1193" w:type="dxa"/>
            <w:tcBorders>
              <w:top w:val="single" w:sz="6" w:space="0" w:color="auto"/>
              <w:left w:val="nil"/>
              <w:bottom w:val="nil"/>
              <w:right w:val="nil"/>
            </w:tcBorders>
            <w:noWrap/>
            <w:vAlign w:val="bottom"/>
            <w:hideMark/>
          </w:tcPr>
          <w:p w14:paraId="7F30DA4C" w14:textId="0153B8AA" w:rsidR="0095101E" w:rsidRPr="00317AF6" w:rsidRDefault="0095101E" w:rsidP="0095101E">
            <w:pPr>
              <w:spacing w:before="60" w:after="0" w:line="240" w:lineRule="auto"/>
              <w:rPr>
                <w:rFonts w:ascii="Calibri" w:eastAsia="Times New Roman" w:hAnsi="Calibri" w:cs="Calibri"/>
                <w:color w:val="000000"/>
                <w:sz w:val="20"/>
                <w:szCs w:val="20"/>
                <w:lang w:eastAsia="en-AU"/>
              </w:rPr>
            </w:pPr>
            <w:r w:rsidRPr="00317AF6">
              <w:rPr>
                <w:rFonts w:ascii="Calibri" w:eastAsia="Times New Roman" w:hAnsi="Calibri" w:cs="Calibri"/>
                <w:color w:val="000000"/>
                <w:sz w:val="20"/>
                <w:szCs w:val="20"/>
                <w:lang w:eastAsia="en-AU"/>
              </w:rPr>
              <w:t>$ p</w:t>
            </w:r>
            <w:r>
              <w:rPr>
                <w:rFonts w:ascii="Calibri" w:eastAsia="Times New Roman" w:hAnsi="Calibri" w:cs="Calibri"/>
                <w:color w:val="000000"/>
                <w:sz w:val="20"/>
                <w:szCs w:val="20"/>
                <w:lang w:eastAsia="en-AU"/>
              </w:rPr>
              <w:t xml:space="preserve">er </w:t>
            </w:r>
            <w:r w:rsidRPr="00317AF6">
              <w:rPr>
                <w:rFonts w:ascii="Calibri" w:eastAsia="Times New Roman" w:hAnsi="Calibri" w:cs="Calibri"/>
                <w:color w:val="000000"/>
                <w:sz w:val="20"/>
                <w:szCs w:val="20"/>
                <w:lang w:eastAsia="en-AU"/>
              </w:rPr>
              <w:t>c</w:t>
            </w:r>
            <w:r>
              <w:rPr>
                <w:rFonts w:ascii="Calibri" w:eastAsia="Times New Roman" w:hAnsi="Calibri" w:cs="Calibri"/>
                <w:color w:val="000000"/>
                <w:sz w:val="20"/>
                <w:szCs w:val="20"/>
                <w:lang w:eastAsia="en-AU"/>
              </w:rPr>
              <w:t>apita</w:t>
            </w:r>
          </w:p>
        </w:tc>
        <w:tc>
          <w:tcPr>
            <w:tcW w:w="871" w:type="dxa"/>
            <w:tcBorders>
              <w:top w:val="single" w:sz="6" w:space="0" w:color="auto"/>
              <w:left w:val="nil"/>
              <w:bottom w:val="nil"/>
              <w:right w:val="nil"/>
            </w:tcBorders>
            <w:noWrap/>
            <w:vAlign w:val="bottom"/>
            <w:hideMark/>
          </w:tcPr>
          <w:p w14:paraId="10339D88" w14:textId="3F14E63F" w:rsidR="0095101E" w:rsidRPr="0095101E" w:rsidRDefault="0095101E" w:rsidP="0095101E">
            <w:pPr>
              <w:spacing w:before="60"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273</w:t>
            </w:r>
          </w:p>
        </w:tc>
        <w:tc>
          <w:tcPr>
            <w:tcW w:w="871" w:type="dxa"/>
            <w:tcBorders>
              <w:top w:val="single" w:sz="6" w:space="0" w:color="auto"/>
              <w:left w:val="nil"/>
              <w:bottom w:val="nil"/>
              <w:right w:val="nil"/>
            </w:tcBorders>
            <w:noWrap/>
            <w:vAlign w:val="bottom"/>
            <w:hideMark/>
          </w:tcPr>
          <w:p w14:paraId="272F3111" w14:textId="527991F6" w:rsidR="0095101E" w:rsidRPr="0095101E" w:rsidRDefault="0095101E" w:rsidP="0095101E">
            <w:pPr>
              <w:spacing w:before="60"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265</w:t>
            </w:r>
          </w:p>
        </w:tc>
        <w:tc>
          <w:tcPr>
            <w:tcW w:w="871" w:type="dxa"/>
            <w:tcBorders>
              <w:top w:val="single" w:sz="6" w:space="0" w:color="auto"/>
              <w:left w:val="nil"/>
              <w:bottom w:val="nil"/>
              <w:right w:val="nil"/>
            </w:tcBorders>
            <w:noWrap/>
            <w:vAlign w:val="bottom"/>
            <w:hideMark/>
          </w:tcPr>
          <w:p w14:paraId="587A17AA" w14:textId="118E2BBC" w:rsidR="0095101E" w:rsidRPr="0095101E" w:rsidRDefault="0095101E" w:rsidP="0095101E">
            <w:pPr>
              <w:spacing w:before="60"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287</w:t>
            </w:r>
          </w:p>
        </w:tc>
        <w:tc>
          <w:tcPr>
            <w:tcW w:w="870" w:type="dxa"/>
            <w:tcBorders>
              <w:top w:val="single" w:sz="6" w:space="0" w:color="auto"/>
              <w:left w:val="nil"/>
              <w:bottom w:val="nil"/>
              <w:right w:val="nil"/>
            </w:tcBorders>
            <w:noWrap/>
            <w:vAlign w:val="bottom"/>
            <w:hideMark/>
          </w:tcPr>
          <w:p w14:paraId="5EEAC154" w14:textId="5E1D3C5C" w:rsidR="0095101E" w:rsidRPr="0095101E" w:rsidRDefault="0095101E" w:rsidP="0095101E">
            <w:pPr>
              <w:spacing w:before="60"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284</w:t>
            </w:r>
          </w:p>
        </w:tc>
        <w:tc>
          <w:tcPr>
            <w:tcW w:w="870" w:type="dxa"/>
            <w:tcBorders>
              <w:top w:val="single" w:sz="6" w:space="0" w:color="auto"/>
              <w:left w:val="nil"/>
              <w:bottom w:val="nil"/>
              <w:right w:val="nil"/>
            </w:tcBorders>
            <w:noWrap/>
            <w:vAlign w:val="bottom"/>
            <w:hideMark/>
          </w:tcPr>
          <w:p w14:paraId="6F0794EB" w14:textId="260DF0D3" w:rsidR="0095101E" w:rsidRPr="0095101E" w:rsidRDefault="0095101E" w:rsidP="0095101E">
            <w:pPr>
              <w:spacing w:before="60"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278</w:t>
            </w:r>
          </w:p>
        </w:tc>
        <w:tc>
          <w:tcPr>
            <w:tcW w:w="870" w:type="dxa"/>
            <w:tcBorders>
              <w:top w:val="single" w:sz="6" w:space="0" w:color="auto"/>
              <w:left w:val="nil"/>
              <w:bottom w:val="nil"/>
              <w:right w:val="nil"/>
            </w:tcBorders>
            <w:noWrap/>
            <w:vAlign w:val="bottom"/>
            <w:hideMark/>
          </w:tcPr>
          <w:p w14:paraId="10E900AC" w14:textId="4C4D5D12" w:rsidR="0095101E" w:rsidRPr="0095101E" w:rsidRDefault="0095101E" w:rsidP="0095101E">
            <w:pPr>
              <w:spacing w:before="60"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312</w:t>
            </w:r>
          </w:p>
        </w:tc>
        <w:tc>
          <w:tcPr>
            <w:tcW w:w="870" w:type="dxa"/>
            <w:tcBorders>
              <w:top w:val="single" w:sz="6" w:space="0" w:color="auto"/>
              <w:left w:val="nil"/>
              <w:bottom w:val="nil"/>
              <w:right w:val="nil"/>
            </w:tcBorders>
            <w:noWrap/>
            <w:vAlign w:val="bottom"/>
            <w:hideMark/>
          </w:tcPr>
          <w:p w14:paraId="55CB7F5B" w14:textId="277D4116" w:rsidR="0095101E" w:rsidRPr="0095101E" w:rsidRDefault="0095101E" w:rsidP="0095101E">
            <w:pPr>
              <w:spacing w:before="60"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273</w:t>
            </w:r>
          </w:p>
        </w:tc>
        <w:tc>
          <w:tcPr>
            <w:tcW w:w="870" w:type="dxa"/>
            <w:tcBorders>
              <w:top w:val="single" w:sz="6" w:space="0" w:color="auto"/>
              <w:left w:val="nil"/>
              <w:bottom w:val="nil"/>
              <w:right w:val="nil"/>
            </w:tcBorders>
            <w:noWrap/>
            <w:vAlign w:val="bottom"/>
            <w:hideMark/>
          </w:tcPr>
          <w:p w14:paraId="7AE19AB9" w14:textId="4AC12662" w:rsidR="0095101E" w:rsidRPr="0095101E" w:rsidRDefault="0095101E" w:rsidP="0095101E">
            <w:pPr>
              <w:spacing w:before="60"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476</w:t>
            </w:r>
          </w:p>
        </w:tc>
        <w:tc>
          <w:tcPr>
            <w:tcW w:w="870" w:type="dxa"/>
            <w:tcBorders>
              <w:top w:val="single" w:sz="6" w:space="0" w:color="auto"/>
              <w:left w:val="nil"/>
              <w:bottom w:val="nil"/>
              <w:right w:val="nil"/>
            </w:tcBorders>
            <w:noWrap/>
            <w:vAlign w:val="bottom"/>
            <w:hideMark/>
          </w:tcPr>
          <w:p w14:paraId="3BF9B527" w14:textId="30E9C78D" w:rsidR="0095101E" w:rsidRPr="0095101E" w:rsidRDefault="0095101E" w:rsidP="0095101E">
            <w:pPr>
              <w:spacing w:before="60"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278</w:t>
            </w:r>
          </w:p>
        </w:tc>
      </w:tr>
      <w:tr w:rsidR="00317AF6" w:rsidRPr="00317AF6" w14:paraId="213810BA" w14:textId="77777777" w:rsidTr="00317AF6">
        <w:tc>
          <w:tcPr>
            <w:tcW w:w="2064" w:type="dxa"/>
            <w:gridSpan w:val="2"/>
            <w:tcBorders>
              <w:top w:val="nil"/>
              <w:left w:val="nil"/>
              <w:right w:val="nil"/>
            </w:tcBorders>
            <w:noWrap/>
            <w:vAlign w:val="bottom"/>
          </w:tcPr>
          <w:p w14:paraId="74F6EB1B" w14:textId="4BF3AB3B" w:rsidR="00317AF6" w:rsidRPr="00317AF6" w:rsidRDefault="00317AF6" w:rsidP="00317AF6">
            <w:pPr>
              <w:spacing w:after="0" w:line="240" w:lineRule="auto"/>
              <w:rPr>
                <w:rFonts w:ascii="Calibri" w:eastAsia="Times New Roman" w:hAnsi="Calibri" w:cs="Calibri"/>
                <w:color w:val="000000"/>
                <w:sz w:val="20"/>
                <w:szCs w:val="20"/>
                <w:lang w:eastAsia="en-AU"/>
              </w:rPr>
            </w:pPr>
            <w:r w:rsidRPr="00317AF6">
              <w:rPr>
                <w:rFonts w:ascii="Calibri" w:eastAsia="Times New Roman" w:hAnsi="Calibri" w:cs="Calibri"/>
                <w:b/>
                <w:bCs/>
                <w:color w:val="000000"/>
                <w:sz w:val="20"/>
                <w:szCs w:val="20"/>
                <w:lang w:eastAsia="en-AU"/>
              </w:rPr>
              <w:t>Expenses $ million</w:t>
            </w:r>
          </w:p>
        </w:tc>
        <w:tc>
          <w:tcPr>
            <w:tcW w:w="871" w:type="dxa"/>
            <w:tcBorders>
              <w:top w:val="nil"/>
              <w:left w:val="nil"/>
              <w:right w:val="nil"/>
            </w:tcBorders>
            <w:noWrap/>
            <w:vAlign w:val="bottom"/>
          </w:tcPr>
          <w:p w14:paraId="3FA66F35" w14:textId="77777777" w:rsidR="00317AF6" w:rsidRPr="00317AF6" w:rsidRDefault="00317AF6" w:rsidP="00317AF6">
            <w:pPr>
              <w:spacing w:after="0" w:line="240" w:lineRule="auto"/>
              <w:jc w:val="right"/>
              <w:rPr>
                <w:rFonts w:ascii="Calibri" w:eastAsia="Times New Roman" w:hAnsi="Calibri" w:cs="Calibri"/>
                <w:color w:val="000000"/>
                <w:sz w:val="20"/>
                <w:szCs w:val="20"/>
                <w:lang w:eastAsia="en-AU"/>
              </w:rPr>
            </w:pPr>
          </w:p>
        </w:tc>
        <w:tc>
          <w:tcPr>
            <w:tcW w:w="871" w:type="dxa"/>
            <w:tcBorders>
              <w:top w:val="nil"/>
              <w:left w:val="nil"/>
              <w:right w:val="nil"/>
            </w:tcBorders>
            <w:noWrap/>
            <w:vAlign w:val="bottom"/>
          </w:tcPr>
          <w:p w14:paraId="6F051C98" w14:textId="77777777" w:rsidR="00317AF6" w:rsidRPr="00317AF6" w:rsidRDefault="00317AF6" w:rsidP="00317AF6">
            <w:pPr>
              <w:spacing w:after="0" w:line="240" w:lineRule="auto"/>
              <w:jc w:val="right"/>
              <w:rPr>
                <w:rFonts w:ascii="Calibri" w:eastAsia="Times New Roman" w:hAnsi="Calibri" w:cs="Calibri"/>
                <w:color w:val="000000"/>
                <w:sz w:val="20"/>
                <w:szCs w:val="20"/>
                <w:lang w:eastAsia="en-AU"/>
              </w:rPr>
            </w:pPr>
          </w:p>
        </w:tc>
        <w:tc>
          <w:tcPr>
            <w:tcW w:w="870" w:type="dxa"/>
            <w:tcBorders>
              <w:top w:val="nil"/>
              <w:left w:val="nil"/>
              <w:right w:val="nil"/>
            </w:tcBorders>
            <w:noWrap/>
            <w:vAlign w:val="bottom"/>
          </w:tcPr>
          <w:p w14:paraId="3226D2FA" w14:textId="77777777" w:rsidR="00317AF6" w:rsidRPr="00317AF6" w:rsidRDefault="00317AF6" w:rsidP="00317AF6">
            <w:pPr>
              <w:spacing w:after="0" w:line="240" w:lineRule="auto"/>
              <w:jc w:val="right"/>
              <w:rPr>
                <w:rFonts w:ascii="Calibri" w:eastAsia="Times New Roman" w:hAnsi="Calibri" w:cs="Calibri"/>
                <w:color w:val="000000"/>
                <w:sz w:val="20"/>
                <w:szCs w:val="20"/>
                <w:lang w:eastAsia="en-AU"/>
              </w:rPr>
            </w:pPr>
          </w:p>
        </w:tc>
        <w:tc>
          <w:tcPr>
            <w:tcW w:w="870" w:type="dxa"/>
            <w:tcBorders>
              <w:top w:val="nil"/>
              <w:left w:val="nil"/>
              <w:right w:val="nil"/>
            </w:tcBorders>
            <w:noWrap/>
            <w:vAlign w:val="bottom"/>
          </w:tcPr>
          <w:p w14:paraId="1678A00F" w14:textId="77777777" w:rsidR="00317AF6" w:rsidRPr="00317AF6" w:rsidRDefault="00317AF6" w:rsidP="00317AF6">
            <w:pPr>
              <w:spacing w:after="0" w:line="240" w:lineRule="auto"/>
              <w:jc w:val="right"/>
              <w:rPr>
                <w:rFonts w:ascii="Calibri" w:eastAsia="Times New Roman" w:hAnsi="Calibri" w:cs="Calibri"/>
                <w:color w:val="000000"/>
                <w:sz w:val="20"/>
                <w:szCs w:val="20"/>
                <w:lang w:eastAsia="en-AU"/>
              </w:rPr>
            </w:pPr>
          </w:p>
        </w:tc>
        <w:tc>
          <w:tcPr>
            <w:tcW w:w="870" w:type="dxa"/>
            <w:tcBorders>
              <w:top w:val="nil"/>
              <w:left w:val="nil"/>
              <w:right w:val="nil"/>
            </w:tcBorders>
            <w:noWrap/>
            <w:vAlign w:val="bottom"/>
          </w:tcPr>
          <w:p w14:paraId="2CA10DC2" w14:textId="77777777" w:rsidR="00317AF6" w:rsidRPr="00317AF6" w:rsidRDefault="00317AF6" w:rsidP="00317AF6">
            <w:pPr>
              <w:spacing w:after="0" w:line="240" w:lineRule="auto"/>
              <w:jc w:val="right"/>
              <w:rPr>
                <w:rFonts w:ascii="Calibri" w:eastAsia="Times New Roman" w:hAnsi="Calibri" w:cs="Calibri"/>
                <w:color w:val="000000"/>
                <w:sz w:val="20"/>
                <w:szCs w:val="20"/>
                <w:lang w:eastAsia="en-AU"/>
              </w:rPr>
            </w:pPr>
          </w:p>
        </w:tc>
        <w:tc>
          <w:tcPr>
            <w:tcW w:w="870" w:type="dxa"/>
            <w:tcBorders>
              <w:top w:val="nil"/>
              <w:left w:val="nil"/>
              <w:right w:val="nil"/>
            </w:tcBorders>
            <w:noWrap/>
            <w:vAlign w:val="bottom"/>
          </w:tcPr>
          <w:p w14:paraId="399988B2" w14:textId="77777777" w:rsidR="00317AF6" w:rsidRPr="00317AF6" w:rsidRDefault="00317AF6" w:rsidP="00317AF6">
            <w:pPr>
              <w:spacing w:after="0" w:line="240" w:lineRule="auto"/>
              <w:jc w:val="right"/>
              <w:rPr>
                <w:rFonts w:ascii="Calibri" w:eastAsia="Times New Roman" w:hAnsi="Calibri" w:cs="Calibri"/>
                <w:color w:val="000000"/>
                <w:sz w:val="20"/>
                <w:szCs w:val="20"/>
                <w:lang w:eastAsia="en-AU"/>
              </w:rPr>
            </w:pPr>
          </w:p>
        </w:tc>
        <w:tc>
          <w:tcPr>
            <w:tcW w:w="870" w:type="dxa"/>
            <w:tcBorders>
              <w:top w:val="nil"/>
              <w:left w:val="nil"/>
              <w:right w:val="nil"/>
            </w:tcBorders>
            <w:noWrap/>
            <w:vAlign w:val="bottom"/>
          </w:tcPr>
          <w:p w14:paraId="521DD780" w14:textId="77777777" w:rsidR="00317AF6" w:rsidRPr="00317AF6" w:rsidRDefault="00317AF6" w:rsidP="00317AF6">
            <w:pPr>
              <w:spacing w:after="0" w:line="240" w:lineRule="auto"/>
              <w:jc w:val="right"/>
              <w:rPr>
                <w:rFonts w:ascii="Calibri" w:eastAsia="Times New Roman" w:hAnsi="Calibri" w:cs="Calibri"/>
                <w:color w:val="000000"/>
                <w:sz w:val="20"/>
                <w:szCs w:val="20"/>
                <w:lang w:eastAsia="en-AU"/>
              </w:rPr>
            </w:pPr>
          </w:p>
        </w:tc>
        <w:tc>
          <w:tcPr>
            <w:tcW w:w="870" w:type="dxa"/>
            <w:tcBorders>
              <w:top w:val="nil"/>
              <w:left w:val="nil"/>
              <w:right w:val="nil"/>
            </w:tcBorders>
            <w:noWrap/>
            <w:vAlign w:val="center"/>
          </w:tcPr>
          <w:p w14:paraId="5DE1243D" w14:textId="77777777" w:rsidR="00317AF6" w:rsidRPr="00317AF6" w:rsidRDefault="00317AF6" w:rsidP="00317AF6">
            <w:pPr>
              <w:spacing w:after="0" w:line="240" w:lineRule="auto"/>
              <w:jc w:val="right"/>
              <w:rPr>
                <w:rFonts w:ascii="Calibri" w:eastAsia="Times New Roman" w:hAnsi="Calibri" w:cs="Calibri"/>
                <w:sz w:val="20"/>
                <w:szCs w:val="20"/>
                <w:lang w:eastAsia="en-AU"/>
              </w:rPr>
            </w:pPr>
          </w:p>
        </w:tc>
      </w:tr>
      <w:tr w:rsidR="0095101E" w:rsidRPr="00317AF6" w14:paraId="112F3835" w14:textId="77777777" w:rsidTr="00317AF6">
        <w:tc>
          <w:tcPr>
            <w:tcW w:w="1193" w:type="dxa"/>
            <w:tcBorders>
              <w:top w:val="nil"/>
              <w:left w:val="nil"/>
              <w:right w:val="nil"/>
            </w:tcBorders>
            <w:noWrap/>
            <w:vAlign w:val="bottom"/>
            <w:hideMark/>
          </w:tcPr>
          <w:p w14:paraId="402C65F6" w14:textId="77777777" w:rsidR="0095101E" w:rsidRPr="00317AF6" w:rsidRDefault="0095101E" w:rsidP="0095101E">
            <w:pPr>
              <w:spacing w:after="0" w:line="240" w:lineRule="auto"/>
              <w:rPr>
                <w:rFonts w:ascii="Calibri" w:eastAsia="Times New Roman" w:hAnsi="Calibri" w:cs="Calibri"/>
                <w:color w:val="000000"/>
                <w:sz w:val="20"/>
                <w:szCs w:val="20"/>
                <w:lang w:eastAsia="en-AU"/>
              </w:rPr>
            </w:pPr>
            <w:r w:rsidRPr="00317AF6">
              <w:rPr>
                <w:rFonts w:ascii="Calibri" w:eastAsia="Times New Roman" w:hAnsi="Calibri" w:cs="Calibri"/>
                <w:color w:val="000000"/>
                <w:sz w:val="20"/>
                <w:szCs w:val="20"/>
                <w:lang w:eastAsia="en-AU"/>
              </w:rPr>
              <w:t xml:space="preserve">Raw </w:t>
            </w:r>
          </w:p>
        </w:tc>
        <w:tc>
          <w:tcPr>
            <w:tcW w:w="871" w:type="dxa"/>
            <w:tcBorders>
              <w:top w:val="nil"/>
              <w:left w:val="nil"/>
              <w:right w:val="nil"/>
            </w:tcBorders>
            <w:noWrap/>
            <w:vAlign w:val="bottom"/>
            <w:hideMark/>
          </w:tcPr>
          <w:p w14:paraId="02506A4F" w14:textId="2E795598" w:rsidR="0095101E" w:rsidRPr="0095101E" w:rsidRDefault="0095101E" w:rsidP="0095101E">
            <w:pPr>
              <w:spacing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2,194</w:t>
            </w:r>
          </w:p>
        </w:tc>
        <w:tc>
          <w:tcPr>
            <w:tcW w:w="871" w:type="dxa"/>
            <w:tcBorders>
              <w:top w:val="nil"/>
              <w:left w:val="nil"/>
              <w:right w:val="nil"/>
            </w:tcBorders>
            <w:noWrap/>
            <w:vAlign w:val="bottom"/>
            <w:hideMark/>
          </w:tcPr>
          <w:p w14:paraId="620B074E" w14:textId="3A5BE89C" w:rsidR="0095101E" w:rsidRPr="0095101E" w:rsidRDefault="0095101E" w:rsidP="0095101E">
            <w:pPr>
              <w:spacing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1,727</w:t>
            </w:r>
          </w:p>
        </w:tc>
        <w:tc>
          <w:tcPr>
            <w:tcW w:w="871" w:type="dxa"/>
            <w:tcBorders>
              <w:top w:val="nil"/>
              <w:left w:val="nil"/>
              <w:right w:val="nil"/>
            </w:tcBorders>
            <w:noWrap/>
            <w:vAlign w:val="bottom"/>
            <w:hideMark/>
          </w:tcPr>
          <w:p w14:paraId="5C24146D" w14:textId="195FCF68" w:rsidR="0095101E" w:rsidRPr="0095101E" w:rsidRDefault="0095101E" w:rsidP="0095101E">
            <w:pPr>
              <w:spacing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1,451</w:t>
            </w:r>
          </w:p>
        </w:tc>
        <w:tc>
          <w:tcPr>
            <w:tcW w:w="870" w:type="dxa"/>
            <w:tcBorders>
              <w:top w:val="nil"/>
              <w:left w:val="nil"/>
              <w:right w:val="nil"/>
            </w:tcBorders>
            <w:noWrap/>
            <w:vAlign w:val="bottom"/>
            <w:hideMark/>
          </w:tcPr>
          <w:p w14:paraId="6F308950" w14:textId="42452A5F" w:rsidR="0095101E" w:rsidRPr="0095101E" w:rsidRDefault="0095101E" w:rsidP="0095101E">
            <w:pPr>
              <w:spacing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741</w:t>
            </w:r>
          </w:p>
        </w:tc>
        <w:tc>
          <w:tcPr>
            <w:tcW w:w="870" w:type="dxa"/>
            <w:tcBorders>
              <w:top w:val="nil"/>
              <w:left w:val="nil"/>
              <w:right w:val="nil"/>
            </w:tcBorders>
            <w:noWrap/>
            <w:vAlign w:val="bottom"/>
            <w:hideMark/>
          </w:tcPr>
          <w:p w14:paraId="3410BB99" w14:textId="65859D63" w:rsidR="0095101E" w:rsidRPr="0095101E" w:rsidRDefault="0095101E" w:rsidP="0095101E">
            <w:pPr>
              <w:spacing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484</w:t>
            </w:r>
          </w:p>
        </w:tc>
        <w:tc>
          <w:tcPr>
            <w:tcW w:w="870" w:type="dxa"/>
            <w:tcBorders>
              <w:top w:val="nil"/>
              <w:left w:val="nil"/>
              <w:right w:val="nil"/>
            </w:tcBorders>
            <w:noWrap/>
            <w:vAlign w:val="bottom"/>
            <w:hideMark/>
          </w:tcPr>
          <w:p w14:paraId="00F9A80A" w14:textId="0EA68145" w:rsidR="0095101E" w:rsidRPr="0095101E" w:rsidRDefault="0095101E" w:rsidP="0095101E">
            <w:pPr>
              <w:spacing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166</w:t>
            </w:r>
          </w:p>
        </w:tc>
        <w:tc>
          <w:tcPr>
            <w:tcW w:w="870" w:type="dxa"/>
            <w:tcBorders>
              <w:top w:val="nil"/>
              <w:left w:val="nil"/>
              <w:right w:val="nil"/>
            </w:tcBorders>
            <w:noWrap/>
            <w:vAlign w:val="bottom"/>
            <w:hideMark/>
          </w:tcPr>
          <w:p w14:paraId="04B037BE" w14:textId="0ACC52FB" w:rsidR="0095101E" w:rsidRPr="0095101E" w:rsidRDefault="0095101E" w:rsidP="0095101E">
            <w:pPr>
              <w:spacing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116</w:t>
            </w:r>
          </w:p>
        </w:tc>
        <w:tc>
          <w:tcPr>
            <w:tcW w:w="870" w:type="dxa"/>
            <w:tcBorders>
              <w:top w:val="nil"/>
              <w:left w:val="nil"/>
              <w:right w:val="nil"/>
            </w:tcBorders>
            <w:noWrap/>
            <w:vAlign w:val="bottom"/>
            <w:hideMark/>
          </w:tcPr>
          <w:p w14:paraId="775718A9" w14:textId="7817F679" w:rsidR="0095101E" w:rsidRPr="0095101E" w:rsidRDefault="0095101E" w:rsidP="0095101E">
            <w:pPr>
              <w:spacing w:after="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117</w:t>
            </w:r>
          </w:p>
        </w:tc>
        <w:tc>
          <w:tcPr>
            <w:tcW w:w="870" w:type="dxa"/>
            <w:tcBorders>
              <w:top w:val="nil"/>
              <w:left w:val="nil"/>
              <w:right w:val="nil"/>
            </w:tcBorders>
            <w:noWrap/>
            <w:vAlign w:val="center"/>
            <w:hideMark/>
          </w:tcPr>
          <w:p w14:paraId="635A1046" w14:textId="1963BC13" w:rsidR="0095101E" w:rsidRPr="0095101E" w:rsidRDefault="0095101E" w:rsidP="0095101E">
            <w:pPr>
              <w:spacing w:after="0" w:line="240" w:lineRule="auto"/>
              <w:jc w:val="right"/>
              <w:rPr>
                <w:rFonts w:ascii="Calibri" w:eastAsia="Times New Roman" w:hAnsi="Calibri" w:cs="Calibri"/>
                <w:sz w:val="20"/>
                <w:szCs w:val="20"/>
                <w:lang w:eastAsia="en-AU"/>
              </w:rPr>
            </w:pPr>
            <w:r w:rsidRPr="0095101E">
              <w:rPr>
                <w:rFonts w:ascii="Calibri" w:hAnsi="Calibri" w:cs="Calibri"/>
                <w:sz w:val="20"/>
                <w:szCs w:val="20"/>
              </w:rPr>
              <w:t>6,994</w:t>
            </w:r>
          </w:p>
        </w:tc>
      </w:tr>
      <w:tr w:rsidR="0095101E" w:rsidRPr="00317AF6" w14:paraId="50559906" w14:textId="77777777" w:rsidTr="00317AF6">
        <w:tc>
          <w:tcPr>
            <w:tcW w:w="1193" w:type="dxa"/>
            <w:tcBorders>
              <w:top w:val="nil"/>
              <w:left w:val="nil"/>
              <w:bottom w:val="single" w:sz="12" w:space="0" w:color="auto"/>
              <w:right w:val="nil"/>
            </w:tcBorders>
            <w:noWrap/>
            <w:vAlign w:val="bottom"/>
            <w:hideMark/>
          </w:tcPr>
          <w:p w14:paraId="5B8BF682" w14:textId="77777777" w:rsidR="0095101E" w:rsidRPr="00317AF6" w:rsidRDefault="0095101E" w:rsidP="0095101E">
            <w:pPr>
              <w:spacing w:after="60" w:line="240" w:lineRule="auto"/>
              <w:rPr>
                <w:rFonts w:ascii="Calibri" w:eastAsia="Times New Roman" w:hAnsi="Calibri" w:cs="Calibri"/>
                <w:color w:val="000000"/>
                <w:sz w:val="20"/>
                <w:szCs w:val="20"/>
                <w:lang w:eastAsia="en-AU"/>
              </w:rPr>
            </w:pPr>
            <w:r w:rsidRPr="00317AF6">
              <w:rPr>
                <w:rFonts w:ascii="Calibri" w:eastAsia="Times New Roman" w:hAnsi="Calibri" w:cs="Calibri"/>
                <w:color w:val="000000"/>
                <w:sz w:val="20"/>
                <w:szCs w:val="20"/>
                <w:lang w:eastAsia="en-AU"/>
              </w:rPr>
              <w:t>Rescaled</w:t>
            </w:r>
          </w:p>
        </w:tc>
        <w:tc>
          <w:tcPr>
            <w:tcW w:w="871" w:type="dxa"/>
            <w:tcBorders>
              <w:top w:val="nil"/>
              <w:left w:val="nil"/>
              <w:bottom w:val="single" w:sz="12" w:space="0" w:color="auto"/>
              <w:right w:val="nil"/>
            </w:tcBorders>
            <w:noWrap/>
            <w:vAlign w:val="bottom"/>
            <w:hideMark/>
          </w:tcPr>
          <w:p w14:paraId="237CCE57" w14:textId="178F05C7" w:rsidR="0095101E" w:rsidRPr="0095101E" w:rsidRDefault="0095101E" w:rsidP="0095101E">
            <w:pPr>
              <w:spacing w:after="6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1,839</w:t>
            </w:r>
          </w:p>
        </w:tc>
        <w:tc>
          <w:tcPr>
            <w:tcW w:w="871" w:type="dxa"/>
            <w:tcBorders>
              <w:top w:val="nil"/>
              <w:left w:val="nil"/>
              <w:bottom w:val="single" w:sz="12" w:space="0" w:color="auto"/>
              <w:right w:val="nil"/>
            </w:tcBorders>
            <w:noWrap/>
            <w:vAlign w:val="bottom"/>
            <w:hideMark/>
          </w:tcPr>
          <w:p w14:paraId="0604B5C7" w14:textId="1D339443" w:rsidR="0095101E" w:rsidRPr="0095101E" w:rsidRDefault="0095101E" w:rsidP="0095101E">
            <w:pPr>
              <w:spacing w:after="6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1,447</w:t>
            </w:r>
          </w:p>
        </w:tc>
        <w:tc>
          <w:tcPr>
            <w:tcW w:w="871" w:type="dxa"/>
            <w:tcBorders>
              <w:top w:val="nil"/>
              <w:left w:val="nil"/>
              <w:bottom w:val="single" w:sz="12" w:space="0" w:color="auto"/>
              <w:right w:val="nil"/>
            </w:tcBorders>
            <w:noWrap/>
            <w:vAlign w:val="bottom"/>
            <w:hideMark/>
          </w:tcPr>
          <w:p w14:paraId="7DBE426B" w14:textId="43ACB927" w:rsidR="0095101E" w:rsidRPr="0095101E" w:rsidRDefault="0095101E" w:rsidP="0095101E">
            <w:pPr>
              <w:spacing w:after="6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1,216</w:t>
            </w:r>
          </w:p>
        </w:tc>
        <w:tc>
          <w:tcPr>
            <w:tcW w:w="870" w:type="dxa"/>
            <w:tcBorders>
              <w:top w:val="nil"/>
              <w:left w:val="nil"/>
              <w:bottom w:val="single" w:sz="12" w:space="0" w:color="auto"/>
              <w:right w:val="nil"/>
            </w:tcBorders>
            <w:noWrap/>
            <w:vAlign w:val="bottom"/>
            <w:hideMark/>
          </w:tcPr>
          <w:p w14:paraId="07070CBE" w14:textId="66C09A86" w:rsidR="0095101E" w:rsidRPr="0095101E" w:rsidRDefault="0095101E" w:rsidP="0095101E">
            <w:pPr>
              <w:spacing w:after="6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621</w:t>
            </w:r>
          </w:p>
        </w:tc>
        <w:tc>
          <w:tcPr>
            <w:tcW w:w="870" w:type="dxa"/>
            <w:tcBorders>
              <w:top w:val="nil"/>
              <w:left w:val="nil"/>
              <w:bottom w:val="single" w:sz="12" w:space="0" w:color="auto"/>
              <w:right w:val="nil"/>
            </w:tcBorders>
            <w:noWrap/>
            <w:vAlign w:val="bottom"/>
            <w:hideMark/>
          </w:tcPr>
          <w:p w14:paraId="348090E4" w14:textId="21FC55F6" w:rsidR="0095101E" w:rsidRPr="0095101E" w:rsidRDefault="0095101E" w:rsidP="0095101E">
            <w:pPr>
              <w:spacing w:after="6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405</w:t>
            </w:r>
          </w:p>
        </w:tc>
        <w:tc>
          <w:tcPr>
            <w:tcW w:w="870" w:type="dxa"/>
            <w:tcBorders>
              <w:top w:val="nil"/>
              <w:left w:val="nil"/>
              <w:bottom w:val="single" w:sz="12" w:space="0" w:color="auto"/>
              <w:right w:val="nil"/>
            </w:tcBorders>
            <w:noWrap/>
            <w:vAlign w:val="bottom"/>
            <w:hideMark/>
          </w:tcPr>
          <w:p w14:paraId="434359B0" w14:textId="3CDE5819" w:rsidR="0095101E" w:rsidRPr="0095101E" w:rsidRDefault="0095101E" w:rsidP="0095101E">
            <w:pPr>
              <w:spacing w:after="6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139</w:t>
            </w:r>
          </w:p>
        </w:tc>
        <w:tc>
          <w:tcPr>
            <w:tcW w:w="870" w:type="dxa"/>
            <w:tcBorders>
              <w:top w:val="nil"/>
              <w:left w:val="nil"/>
              <w:bottom w:val="single" w:sz="12" w:space="0" w:color="auto"/>
              <w:right w:val="nil"/>
            </w:tcBorders>
            <w:noWrap/>
            <w:vAlign w:val="bottom"/>
            <w:hideMark/>
          </w:tcPr>
          <w:p w14:paraId="09D48D22" w14:textId="7F2A6CB9" w:rsidR="0095101E" w:rsidRPr="0095101E" w:rsidRDefault="0095101E" w:rsidP="0095101E">
            <w:pPr>
              <w:spacing w:after="6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97</w:t>
            </w:r>
          </w:p>
        </w:tc>
        <w:tc>
          <w:tcPr>
            <w:tcW w:w="870" w:type="dxa"/>
            <w:tcBorders>
              <w:top w:val="nil"/>
              <w:left w:val="nil"/>
              <w:bottom w:val="single" w:sz="12" w:space="0" w:color="auto"/>
              <w:right w:val="nil"/>
            </w:tcBorders>
            <w:noWrap/>
            <w:vAlign w:val="bottom"/>
            <w:hideMark/>
          </w:tcPr>
          <w:p w14:paraId="3A36FCD0" w14:textId="42B62B79" w:rsidR="0095101E" w:rsidRPr="0095101E" w:rsidRDefault="0095101E" w:rsidP="0095101E">
            <w:pPr>
              <w:spacing w:after="60" w:line="240" w:lineRule="auto"/>
              <w:jc w:val="right"/>
              <w:rPr>
                <w:rFonts w:ascii="Calibri" w:eastAsia="Times New Roman" w:hAnsi="Calibri" w:cs="Calibri"/>
                <w:color w:val="000000"/>
                <w:sz w:val="20"/>
                <w:szCs w:val="20"/>
                <w:lang w:eastAsia="en-AU"/>
              </w:rPr>
            </w:pPr>
            <w:r w:rsidRPr="0095101E">
              <w:rPr>
                <w:rFonts w:ascii="Calibri" w:hAnsi="Calibri" w:cs="Calibri"/>
                <w:color w:val="000000"/>
                <w:sz w:val="20"/>
                <w:szCs w:val="20"/>
              </w:rPr>
              <w:t>98</w:t>
            </w:r>
          </w:p>
        </w:tc>
        <w:tc>
          <w:tcPr>
            <w:tcW w:w="870" w:type="dxa"/>
            <w:tcBorders>
              <w:top w:val="nil"/>
              <w:left w:val="nil"/>
              <w:bottom w:val="single" w:sz="12" w:space="0" w:color="auto"/>
              <w:right w:val="nil"/>
            </w:tcBorders>
            <w:noWrap/>
            <w:vAlign w:val="center"/>
            <w:hideMark/>
          </w:tcPr>
          <w:p w14:paraId="6A8D7886" w14:textId="050D57E9" w:rsidR="0095101E" w:rsidRPr="0095101E" w:rsidRDefault="0095101E" w:rsidP="0095101E">
            <w:pPr>
              <w:spacing w:after="60" w:line="240" w:lineRule="auto"/>
              <w:jc w:val="right"/>
              <w:rPr>
                <w:rFonts w:ascii="Calibri" w:eastAsia="Times New Roman" w:hAnsi="Calibri" w:cs="Calibri"/>
                <w:sz w:val="20"/>
                <w:szCs w:val="20"/>
                <w:lang w:eastAsia="en-AU"/>
              </w:rPr>
            </w:pPr>
            <w:r w:rsidRPr="0095101E">
              <w:rPr>
                <w:rFonts w:ascii="Calibri" w:hAnsi="Calibri" w:cs="Calibri"/>
                <w:sz w:val="20"/>
                <w:szCs w:val="20"/>
              </w:rPr>
              <w:t>5,861</w:t>
            </w:r>
          </w:p>
        </w:tc>
      </w:tr>
    </w:tbl>
    <w:p w14:paraId="24D1AB6F" w14:textId="76EFC04F" w:rsidR="007F3412" w:rsidRDefault="00317AF6" w:rsidP="00311B83">
      <w:pPr>
        <w:spacing w:line="240" w:lineRule="auto"/>
      </w:pPr>
      <w:r>
        <w:t>Sources:</w:t>
      </w:r>
      <w:r>
        <w:tab/>
        <w:t>Tables A</w:t>
      </w:r>
      <w:r w:rsidR="00F71E6F">
        <w:t>4-</w:t>
      </w:r>
      <w:r w:rsidR="00246E9D">
        <w:t>3</w:t>
      </w:r>
      <w:r>
        <w:t xml:space="preserve"> and A</w:t>
      </w:r>
      <w:r w:rsidR="00F71E6F">
        <w:t>4-</w:t>
      </w:r>
      <w:r w:rsidR="00246E9D">
        <w:t>4</w:t>
      </w:r>
      <w:r>
        <w:t>.</w:t>
      </w:r>
    </w:p>
    <w:p w14:paraId="6D0B8E38" w14:textId="13789E88" w:rsidR="00317AF6" w:rsidRDefault="00317AF6" w:rsidP="00317AF6">
      <w:pPr>
        <w:spacing w:line="240" w:lineRule="auto"/>
      </w:pPr>
      <w:r>
        <w:t>When the two assessments</w:t>
      </w:r>
      <w:r w:rsidR="0095101E">
        <w:t xml:space="preserve"> of expenses</w:t>
      </w:r>
      <w:r>
        <w:t xml:space="preserve"> in Tables A</w:t>
      </w:r>
      <w:r w:rsidR="00F71E6F">
        <w:t>4-</w:t>
      </w:r>
      <w:r w:rsidR="00246E9D">
        <w:t>3</w:t>
      </w:r>
      <w:r>
        <w:t xml:space="preserve"> and A</w:t>
      </w:r>
      <w:r w:rsidR="00F71E6F">
        <w:t>4-</w:t>
      </w:r>
      <w:r w:rsidR="00246E9D">
        <w:t>5</w:t>
      </w:r>
      <w:r>
        <w:t xml:space="preserve"> </w:t>
      </w:r>
      <w:r w:rsidR="00F71E6F">
        <w:t>are compared it</w:t>
      </w:r>
      <w:r>
        <w:t xml:space="preserve"> can </w:t>
      </w:r>
      <w:r w:rsidR="00F71E6F">
        <w:t xml:space="preserve">be </w:t>
      </w:r>
      <w:r>
        <w:t>see</w:t>
      </w:r>
      <w:r w:rsidR="00F71E6F">
        <w:t>n</w:t>
      </w:r>
      <w:r>
        <w:t xml:space="preserve"> that they are identical. </w:t>
      </w:r>
      <w:r w:rsidR="004518C2">
        <w:t>This indicates the expense assessment is indifferent to the per capita expense used for assessment.</w:t>
      </w:r>
    </w:p>
    <w:p w14:paraId="1A215932" w14:textId="4C75730D" w:rsidR="007F3412" w:rsidRDefault="003B4053" w:rsidP="00311B83">
      <w:pPr>
        <w:spacing w:line="240" w:lineRule="auto"/>
      </w:pPr>
      <w:r>
        <w:t xml:space="preserve">The conclusion that </w:t>
      </w:r>
      <w:r w:rsidR="00F71E6F">
        <w:t>can be</w:t>
      </w:r>
      <w:r>
        <w:t xml:space="preserve"> draw</w:t>
      </w:r>
      <w:r w:rsidR="00F71E6F">
        <w:t>n</w:t>
      </w:r>
      <w:r>
        <w:t xml:space="preserve"> is</w:t>
      </w:r>
      <w:r w:rsidR="00317AF6">
        <w:t xml:space="preserve"> that when the ‘standard’ of the Act is applied to the assessment methodology rather than the distribution methodology the</w:t>
      </w:r>
      <w:r w:rsidR="004518C2">
        <w:t>n</w:t>
      </w:r>
      <w:r w:rsidR="00317AF6">
        <w:t xml:space="preserve"> same </w:t>
      </w:r>
      <w:r w:rsidR="004518C2">
        <w:t>GST distribution</w:t>
      </w:r>
      <w:r w:rsidR="00317AF6">
        <w:t xml:space="preserve"> as the previous HFE method </w:t>
      </w:r>
      <w:r w:rsidR="004518C2">
        <w:t>will result</w:t>
      </w:r>
      <w:r w:rsidR="00317AF6">
        <w:t>.</w:t>
      </w:r>
    </w:p>
    <w:p w14:paraId="2C5F75B5" w14:textId="2B0F20FC" w:rsidR="00127C56" w:rsidRPr="006A3369" w:rsidRDefault="00A8682E" w:rsidP="009010BA">
      <w:pPr>
        <w:pStyle w:val="Heading2"/>
        <w:rPr>
          <w:b/>
          <w:bCs/>
          <w:sz w:val="32"/>
          <w:szCs w:val="32"/>
        </w:rPr>
      </w:pPr>
      <w:bookmarkStart w:id="33" w:name="_Toc220426417"/>
      <w:r w:rsidRPr="006A3369">
        <w:rPr>
          <w:b/>
          <w:bCs/>
          <w:sz w:val="32"/>
          <w:szCs w:val="32"/>
        </w:rPr>
        <w:t>A</w:t>
      </w:r>
      <w:r w:rsidR="00EC5D49" w:rsidRPr="006A3369">
        <w:rPr>
          <w:b/>
          <w:bCs/>
          <w:sz w:val="32"/>
          <w:szCs w:val="32"/>
        </w:rPr>
        <w:t>5</w:t>
      </w:r>
      <w:r w:rsidRPr="006A3369">
        <w:rPr>
          <w:b/>
          <w:bCs/>
          <w:sz w:val="32"/>
          <w:szCs w:val="32"/>
        </w:rPr>
        <w:tab/>
      </w:r>
      <w:r w:rsidR="00036814" w:rsidRPr="006A3369">
        <w:rPr>
          <w:b/>
          <w:bCs/>
          <w:sz w:val="32"/>
          <w:szCs w:val="32"/>
        </w:rPr>
        <w:t xml:space="preserve">Stability </w:t>
      </w:r>
      <w:r w:rsidR="004737F3" w:rsidRPr="006A3369">
        <w:rPr>
          <w:b/>
          <w:bCs/>
          <w:sz w:val="32"/>
          <w:szCs w:val="32"/>
        </w:rPr>
        <w:t xml:space="preserve">and Predictability </w:t>
      </w:r>
      <w:r w:rsidR="00036814" w:rsidRPr="006A3369">
        <w:rPr>
          <w:b/>
          <w:bCs/>
          <w:sz w:val="32"/>
          <w:szCs w:val="32"/>
        </w:rPr>
        <w:t>of GST Revenue</w:t>
      </w:r>
      <w:bookmarkEnd w:id="33"/>
    </w:p>
    <w:p w14:paraId="71B498D3" w14:textId="24FFF71D" w:rsidR="001C646C" w:rsidRDefault="004737F3" w:rsidP="001C646C">
      <w:pPr>
        <w:spacing w:line="240" w:lineRule="auto"/>
      </w:pPr>
      <w:r w:rsidRPr="00C204FF">
        <w:t xml:space="preserve">Since the Act </w:t>
      </w:r>
      <w:r w:rsidR="00EB0F72">
        <w:t xml:space="preserve">came into force </w:t>
      </w:r>
      <w:r w:rsidRPr="00C204FF">
        <w:t xml:space="preserve">there is only a limited time series to examine whether the new GST distribution method has produced stability in GST revenues and has improved the predictability of GST relativities. </w:t>
      </w:r>
      <w:r w:rsidR="001C646C" w:rsidRPr="00C204FF">
        <w:t xml:space="preserve">The annual percentage differences in the GST revenues for the states </w:t>
      </w:r>
      <w:r w:rsidR="001C646C">
        <w:t>between</w:t>
      </w:r>
      <w:r w:rsidR="001C646C" w:rsidRPr="00C204FF">
        <w:t xml:space="preserve"> GST distributions </w:t>
      </w:r>
      <w:r w:rsidR="001C646C">
        <w:t xml:space="preserve">from the previous, </w:t>
      </w:r>
      <w:r w:rsidR="007067AA">
        <w:t xml:space="preserve">current </w:t>
      </w:r>
      <w:r w:rsidR="001C646C">
        <w:t xml:space="preserve">and </w:t>
      </w:r>
      <w:r w:rsidR="007067AA">
        <w:t xml:space="preserve">standard state </w:t>
      </w:r>
      <w:r w:rsidR="001C646C">
        <w:t xml:space="preserve">methods </w:t>
      </w:r>
      <w:r w:rsidR="001C646C" w:rsidRPr="00C204FF">
        <w:t>are presented in Table A</w:t>
      </w:r>
      <w:r w:rsidR="001C646C">
        <w:t>5-1 for the transition period to date</w:t>
      </w:r>
      <w:r w:rsidR="001C646C" w:rsidRPr="00C204FF">
        <w:t>. As the focus is on volatility, the standard deviation is used as the summary statistic.</w:t>
      </w:r>
    </w:p>
    <w:p w14:paraId="3857BA75" w14:textId="2FC5ACE2" w:rsidR="001C646C" w:rsidRPr="00C204FF" w:rsidRDefault="001C646C" w:rsidP="001C646C">
      <w:pPr>
        <w:keepNext/>
        <w:keepLines/>
        <w:spacing w:after="0" w:line="240" w:lineRule="auto"/>
        <w:rPr>
          <w:b/>
          <w:bCs/>
        </w:rPr>
      </w:pPr>
      <w:r w:rsidRPr="00C204FF">
        <w:rPr>
          <w:b/>
          <w:bCs/>
        </w:rPr>
        <w:lastRenderedPageBreak/>
        <w:t>Table A</w:t>
      </w:r>
      <w:r>
        <w:rPr>
          <w:b/>
          <w:bCs/>
        </w:rPr>
        <w:t>5-1</w:t>
      </w:r>
      <w:r w:rsidRPr="00C204FF">
        <w:rPr>
          <w:b/>
          <w:bCs/>
        </w:rPr>
        <w:t>: Annual differences in GST revenue, previous</w:t>
      </w:r>
      <w:r w:rsidR="007067AA">
        <w:rPr>
          <w:b/>
          <w:bCs/>
        </w:rPr>
        <w:t>, current</w:t>
      </w:r>
      <w:r w:rsidR="007067AA" w:rsidRPr="00C204FF">
        <w:rPr>
          <w:b/>
          <w:bCs/>
        </w:rPr>
        <w:t xml:space="preserve"> </w:t>
      </w:r>
      <w:r w:rsidRPr="00C204FF">
        <w:rPr>
          <w:b/>
          <w:bCs/>
        </w:rPr>
        <w:t xml:space="preserve">and </w:t>
      </w:r>
      <w:r w:rsidR="007067AA">
        <w:rPr>
          <w:b/>
          <w:bCs/>
        </w:rPr>
        <w:t xml:space="preserve">standard state </w:t>
      </w:r>
      <w:r w:rsidRPr="00C204FF">
        <w:rPr>
          <w:b/>
          <w:bCs/>
        </w:rPr>
        <w:t>methods</w:t>
      </w:r>
      <w:r>
        <w:rPr>
          <w:b/>
          <w:bCs/>
        </w:rPr>
        <w:t>, 2022</w:t>
      </w:r>
      <w:r w:rsidRPr="00C5243D">
        <w:rPr>
          <w:b/>
          <w:bCs/>
        </w:rPr>
        <w:t>–23</w:t>
      </w:r>
      <w:r>
        <w:rPr>
          <w:b/>
          <w:bCs/>
        </w:rPr>
        <w:t xml:space="preserve"> to </w:t>
      </w:r>
      <w:r w:rsidRPr="00C5243D">
        <w:rPr>
          <w:b/>
          <w:bCs/>
        </w:rPr>
        <w:t>2025–26</w:t>
      </w:r>
      <w:r w:rsidRPr="00C204FF">
        <w:rPr>
          <w:b/>
          <w:bCs/>
        </w:rPr>
        <w:t xml:space="preserve"> (per cent)</w:t>
      </w:r>
    </w:p>
    <w:tbl>
      <w:tblPr>
        <w:tblW w:w="0" w:type="auto"/>
        <w:tblLook w:val="04A0" w:firstRow="1" w:lastRow="0" w:firstColumn="1" w:lastColumn="0" w:noHBand="0" w:noVBand="1"/>
      </w:tblPr>
      <w:tblGrid>
        <w:gridCol w:w="1418"/>
        <w:gridCol w:w="794"/>
        <w:gridCol w:w="794"/>
        <w:gridCol w:w="794"/>
        <w:gridCol w:w="794"/>
        <w:gridCol w:w="794"/>
        <w:gridCol w:w="794"/>
        <w:gridCol w:w="794"/>
        <w:gridCol w:w="794"/>
        <w:gridCol w:w="794"/>
      </w:tblGrid>
      <w:tr w:rsidR="001C646C" w:rsidRPr="00C204FF" w14:paraId="168B2321" w14:textId="77777777" w:rsidTr="0006256C">
        <w:tc>
          <w:tcPr>
            <w:tcW w:w="1418" w:type="dxa"/>
            <w:tcBorders>
              <w:top w:val="single" w:sz="4" w:space="0" w:color="auto"/>
              <w:left w:val="nil"/>
              <w:bottom w:val="single" w:sz="4" w:space="0" w:color="auto"/>
              <w:right w:val="nil"/>
            </w:tcBorders>
            <w:noWrap/>
            <w:vAlign w:val="bottom"/>
            <w:hideMark/>
          </w:tcPr>
          <w:p w14:paraId="1898F23F" w14:textId="77777777" w:rsidR="001C646C" w:rsidRPr="00C204FF" w:rsidRDefault="001C646C" w:rsidP="0006256C">
            <w:pPr>
              <w:keepNext/>
              <w:keepLines/>
              <w:spacing w:after="0" w:line="240" w:lineRule="auto"/>
              <w:rPr>
                <w:rFonts w:ascii="Calibri" w:eastAsia="Times New Roman" w:hAnsi="Calibri" w:cs="Calibri"/>
                <w:b/>
                <w:bCs/>
                <w:sz w:val="20"/>
                <w:szCs w:val="20"/>
                <w:lang w:eastAsia="en-AU"/>
              </w:rPr>
            </w:pPr>
            <w:r w:rsidRPr="00C204FF">
              <w:rPr>
                <w:rFonts w:ascii="Calibri" w:eastAsia="Times New Roman" w:hAnsi="Calibri" w:cs="Calibri"/>
                <w:b/>
                <w:bCs/>
                <w:sz w:val="20"/>
                <w:szCs w:val="20"/>
                <w:lang w:eastAsia="en-AU"/>
              </w:rPr>
              <w:t> </w:t>
            </w:r>
          </w:p>
        </w:tc>
        <w:tc>
          <w:tcPr>
            <w:tcW w:w="794" w:type="dxa"/>
            <w:tcBorders>
              <w:top w:val="single" w:sz="12" w:space="0" w:color="auto"/>
              <w:left w:val="nil"/>
              <w:bottom w:val="single" w:sz="6" w:space="0" w:color="auto"/>
              <w:right w:val="nil"/>
            </w:tcBorders>
            <w:noWrap/>
            <w:vAlign w:val="center"/>
            <w:hideMark/>
          </w:tcPr>
          <w:p w14:paraId="3E922943" w14:textId="77777777" w:rsidR="001C646C" w:rsidRPr="00C204FF" w:rsidRDefault="001C646C" w:rsidP="0006256C">
            <w:pPr>
              <w:keepNext/>
              <w:keepLines/>
              <w:spacing w:before="60" w:after="60" w:line="240" w:lineRule="auto"/>
              <w:jc w:val="center"/>
              <w:rPr>
                <w:rFonts w:ascii="Calibri" w:eastAsia="Times New Roman" w:hAnsi="Calibri" w:cs="Calibri"/>
                <w:i/>
                <w:iCs/>
                <w:sz w:val="20"/>
                <w:szCs w:val="20"/>
                <w:lang w:eastAsia="en-AU"/>
              </w:rPr>
            </w:pPr>
            <w:r w:rsidRPr="00C204FF">
              <w:rPr>
                <w:rFonts w:ascii="Calibri" w:eastAsia="Times New Roman" w:hAnsi="Calibri" w:cs="Calibri"/>
                <w:i/>
                <w:iCs/>
                <w:sz w:val="20"/>
                <w:szCs w:val="20"/>
                <w:lang w:eastAsia="en-AU"/>
              </w:rPr>
              <w:t>NSW</w:t>
            </w:r>
          </w:p>
        </w:tc>
        <w:tc>
          <w:tcPr>
            <w:tcW w:w="794" w:type="dxa"/>
            <w:tcBorders>
              <w:top w:val="single" w:sz="12" w:space="0" w:color="auto"/>
              <w:left w:val="nil"/>
              <w:bottom w:val="single" w:sz="6" w:space="0" w:color="auto"/>
              <w:right w:val="nil"/>
            </w:tcBorders>
            <w:noWrap/>
            <w:vAlign w:val="center"/>
            <w:hideMark/>
          </w:tcPr>
          <w:p w14:paraId="0845C908" w14:textId="77777777" w:rsidR="001C646C" w:rsidRPr="00C204FF" w:rsidRDefault="001C646C" w:rsidP="0006256C">
            <w:pPr>
              <w:keepNext/>
              <w:keepLines/>
              <w:spacing w:before="60" w:after="60" w:line="240" w:lineRule="auto"/>
              <w:jc w:val="center"/>
              <w:rPr>
                <w:rFonts w:ascii="Calibri" w:eastAsia="Times New Roman" w:hAnsi="Calibri" w:cs="Calibri"/>
                <w:i/>
                <w:iCs/>
                <w:sz w:val="20"/>
                <w:szCs w:val="20"/>
                <w:lang w:eastAsia="en-AU"/>
              </w:rPr>
            </w:pPr>
            <w:r w:rsidRPr="00C204FF">
              <w:rPr>
                <w:rFonts w:ascii="Calibri" w:eastAsia="Times New Roman" w:hAnsi="Calibri" w:cs="Calibri"/>
                <w:i/>
                <w:iCs/>
                <w:sz w:val="20"/>
                <w:szCs w:val="20"/>
                <w:lang w:eastAsia="en-AU"/>
              </w:rPr>
              <w:t>Vic</w:t>
            </w:r>
          </w:p>
        </w:tc>
        <w:tc>
          <w:tcPr>
            <w:tcW w:w="794" w:type="dxa"/>
            <w:tcBorders>
              <w:top w:val="single" w:sz="12" w:space="0" w:color="auto"/>
              <w:left w:val="nil"/>
              <w:bottom w:val="single" w:sz="6" w:space="0" w:color="auto"/>
              <w:right w:val="nil"/>
            </w:tcBorders>
            <w:noWrap/>
            <w:vAlign w:val="center"/>
            <w:hideMark/>
          </w:tcPr>
          <w:p w14:paraId="783DFBA3" w14:textId="77777777" w:rsidR="001C646C" w:rsidRPr="00C204FF" w:rsidRDefault="001C646C" w:rsidP="0006256C">
            <w:pPr>
              <w:keepNext/>
              <w:keepLines/>
              <w:spacing w:before="60" w:after="60" w:line="240" w:lineRule="auto"/>
              <w:jc w:val="center"/>
              <w:rPr>
                <w:rFonts w:ascii="Calibri" w:eastAsia="Times New Roman" w:hAnsi="Calibri" w:cs="Calibri"/>
                <w:i/>
                <w:iCs/>
                <w:sz w:val="20"/>
                <w:szCs w:val="20"/>
                <w:lang w:eastAsia="en-AU"/>
              </w:rPr>
            </w:pPr>
            <w:r w:rsidRPr="00C204FF">
              <w:rPr>
                <w:rFonts w:ascii="Calibri" w:eastAsia="Times New Roman" w:hAnsi="Calibri" w:cs="Calibri"/>
                <w:i/>
                <w:iCs/>
                <w:sz w:val="20"/>
                <w:szCs w:val="20"/>
                <w:lang w:eastAsia="en-AU"/>
              </w:rPr>
              <w:t>Qld</w:t>
            </w:r>
          </w:p>
        </w:tc>
        <w:tc>
          <w:tcPr>
            <w:tcW w:w="794" w:type="dxa"/>
            <w:tcBorders>
              <w:top w:val="single" w:sz="12" w:space="0" w:color="auto"/>
              <w:left w:val="nil"/>
              <w:bottom w:val="single" w:sz="6" w:space="0" w:color="auto"/>
              <w:right w:val="nil"/>
            </w:tcBorders>
            <w:noWrap/>
            <w:vAlign w:val="center"/>
            <w:hideMark/>
          </w:tcPr>
          <w:p w14:paraId="7CEBA435" w14:textId="77777777" w:rsidR="001C646C" w:rsidRPr="00C204FF" w:rsidRDefault="001C646C" w:rsidP="0006256C">
            <w:pPr>
              <w:keepNext/>
              <w:keepLines/>
              <w:spacing w:before="60" w:after="60" w:line="240" w:lineRule="auto"/>
              <w:jc w:val="center"/>
              <w:rPr>
                <w:rFonts w:ascii="Calibri" w:eastAsia="Times New Roman" w:hAnsi="Calibri" w:cs="Calibri"/>
                <w:i/>
                <w:iCs/>
                <w:sz w:val="20"/>
                <w:szCs w:val="20"/>
                <w:lang w:eastAsia="en-AU"/>
              </w:rPr>
            </w:pPr>
            <w:r w:rsidRPr="00C204FF">
              <w:rPr>
                <w:rFonts w:ascii="Calibri" w:eastAsia="Times New Roman" w:hAnsi="Calibri" w:cs="Calibri"/>
                <w:i/>
                <w:iCs/>
                <w:sz w:val="20"/>
                <w:szCs w:val="20"/>
                <w:lang w:eastAsia="en-AU"/>
              </w:rPr>
              <w:t>WA</w:t>
            </w:r>
          </w:p>
        </w:tc>
        <w:tc>
          <w:tcPr>
            <w:tcW w:w="794" w:type="dxa"/>
            <w:tcBorders>
              <w:top w:val="single" w:sz="12" w:space="0" w:color="auto"/>
              <w:left w:val="nil"/>
              <w:bottom w:val="single" w:sz="6" w:space="0" w:color="auto"/>
              <w:right w:val="nil"/>
            </w:tcBorders>
            <w:noWrap/>
            <w:vAlign w:val="center"/>
            <w:hideMark/>
          </w:tcPr>
          <w:p w14:paraId="7707792A" w14:textId="77777777" w:rsidR="001C646C" w:rsidRPr="00C204FF" w:rsidRDefault="001C646C" w:rsidP="0006256C">
            <w:pPr>
              <w:keepNext/>
              <w:keepLines/>
              <w:spacing w:before="60" w:after="60" w:line="240" w:lineRule="auto"/>
              <w:jc w:val="center"/>
              <w:rPr>
                <w:rFonts w:ascii="Calibri" w:eastAsia="Times New Roman" w:hAnsi="Calibri" w:cs="Calibri"/>
                <w:i/>
                <w:iCs/>
                <w:sz w:val="20"/>
                <w:szCs w:val="20"/>
                <w:lang w:eastAsia="en-AU"/>
              </w:rPr>
            </w:pPr>
            <w:r w:rsidRPr="00C204FF">
              <w:rPr>
                <w:rFonts w:ascii="Calibri" w:eastAsia="Times New Roman" w:hAnsi="Calibri" w:cs="Calibri"/>
                <w:i/>
                <w:iCs/>
                <w:sz w:val="20"/>
                <w:szCs w:val="20"/>
                <w:lang w:eastAsia="en-AU"/>
              </w:rPr>
              <w:t>SA</w:t>
            </w:r>
          </w:p>
        </w:tc>
        <w:tc>
          <w:tcPr>
            <w:tcW w:w="794" w:type="dxa"/>
            <w:tcBorders>
              <w:top w:val="single" w:sz="12" w:space="0" w:color="auto"/>
              <w:left w:val="nil"/>
              <w:bottom w:val="single" w:sz="6" w:space="0" w:color="auto"/>
              <w:right w:val="nil"/>
            </w:tcBorders>
            <w:noWrap/>
            <w:vAlign w:val="center"/>
            <w:hideMark/>
          </w:tcPr>
          <w:p w14:paraId="74C04075" w14:textId="77777777" w:rsidR="001C646C" w:rsidRPr="00C204FF" w:rsidRDefault="001C646C" w:rsidP="0006256C">
            <w:pPr>
              <w:keepNext/>
              <w:keepLines/>
              <w:spacing w:before="60" w:after="60" w:line="240" w:lineRule="auto"/>
              <w:jc w:val="center"/>
              <w:rPr>
                <w:rFonts w:ascii="Calibri" w:eastAsia="Times New Roman" w:hAnsi="Calibri" w:cs="Calibri"/>
                <w:i/>
                <w:iCs/>
                <w:sz w:val="20"/>
                <w:szCs w:val="20"/>
                <w:lang w:eastAsia="en-AU"/>
              </w:rPr>
            </w:pPr>
            <w:r w:rsidRPr="00C204FF">
              <w:rPr>
                <w:rFonts w:ascii="Calibri" w:eastAsia="Times New Roman" w:hAnsi="Calibri" w:cs="Calibri"/>
                <w:i/>
                <w:iCs/>
                <w:sz w:val="20"/>
                <w:szCs w:val="20"/>
                <w:lang w:eastAsia="en-AU"/>
              </w:rPr>
              <w:t>Tas</w:t>
            </w:r>
          </w:p>
        </w:tc>
        <w:tc>
          <w:tcPr>
            <w:tcW w:w="794" w:type="dxa"/>
            <w:tcBorders>
              <w:top w:val="single" w:sz="12" w:space="0" w:color="auto"/>
              <w:left w:val="nil"/>
              <w:bottom w:val="single" w:sz="6" w:space="0" w:color="auto"/>
              <w:right w:val="nil"/>
            </w:tcBorders>
            <w:noWrap/>
            <w:vAlign w:val="center"/>
            <w:hideMark/>
          </w:tcPr>
          <w:p w14:paraId="0E75C09E" w14:textId="77777777" w:rsidR="001C646C" w:rsidRPr="00C204FF" w:rsidRDefault="001C646C" w:rsidP="0006256C">
            <w:pPr>
              <w:keepNext/>
              <w:keepLines/>
              <w:spacing w:before="60" w:after="60" w:line="240" w:lineRule="auto"/>
              <w:jc w:val="center"/>
              <w:rPr>
                <w:rFonts w:ascii="Calibri" w:eastAsia="Times New Roman" w:hAnsi="Calibri" w:cs="Calibri"/>
                <w:i/>
                <w:iCs/>
                <w:sz w:val="20"/>
                <w:szCs w:val="20"/>
                <w:lang w:eastAsia="en-AU"/>
              </w:rPr>
            </w:pPr>
            <w:r w:rsidRPr="00C204FF">
              <w:rPr>
                <w:rFonts w:ascii="Calibri" w:eastAsia="Times New Roman" w:hAnsi="Calibri" w:cs="Calibri"/>
                <w:i/>
                <w:iCs/>
                <w:sz w:val="20"/>
                <w:szCs w:val="20"/>
                <w:lang w:eastAsia="en-AU"/>
              </w:rPr>
              <w:t>ACT</w:t>
            </w:r>
          </w:p>
        </w:tc>
        <w:tc>
          <w:tcPr>
            <w:tcW w:w="794" w:type="dxa"/>
            <w:tcBorders>
              <w:top w:val="single" w:sz="12" w:space="0" w:color="auto"/>
              <w:left w:val="nil"/>
              <w:bottom w:val="single" w:sz="6" w:space="0" w:color="auto"/>
              <w:right w:val="nil"/>
            </w:tcBorders>
            <w:noWrap/>
            <w:vAlign w:val="center"/>
            <w:hideMark/>
          </w:tcPr>
          <w:p w14:paraId="566B2778" w14:textId="77777777" w:rsidR="001C646C" w:rsidRPr="00C204FF" w:rsidRDefault="001C646C" w:rsidP="0006256C">
            <w:pPr>
              <w:keepNext/>
              <w:keepLines/>
              <w:spacing w:before="60" w:after="60" w:line="240" w:lineRule="auto"/>
              <w:jc w:val="center"/>
              <w:rPr>
                <w:rFonts w:ascii="Calibri" w:eastAsia="Times New Roman" w:hAnsi="Calibri" w:cs="Calibri"/>
                <w:i/>
                <w:iCs/>
                <w:sz w:val="20"/>
                <w:szCs w:val="20"/>
                <w:lang w:eastAsia="en-AU"/>
              </w:rPr>
            </w:pPr>
            <w:r w:rsidRPr="00C204FF">
              <w:rPr>
                <w:rFonts w:ascii="Calibri" w:eastAsia="Times New Roman" w:hAnsi="Calibri" w:cs="Calibri"/>
                <w:i/>
                <w:iCs/>
                <w:sz w:val="20"/>
                <w:szCs w:val="20"/>
                <w:lang w:eastAsia="en-AU"/>
              </w:rPr>
              <w:t>NT</w:t>
            </w:r>
          </w:p>
        </w:tc>
        <w:tc>
          <w:tcPr>
            <w:tcW w:w="794" w:type="dxa"/>
            <w:tcBorders>
              <w:top w:val="single" w:sz="12" w:space="0" w:color="auto"/>
              <w:left w:val="nil"/>
              <w:bottom w:val="single" w:sz="6" w:space="0" w:color="auto"/>
              <w:right w:val="nil"/>
            </w:tcBorders>
            <w:noWrap/>
            <w:vAlign w:val="center"/>
            <w:hideMark/>
          </w:tcPr>
          <w:p w14:paraId="67D5F7AA" w14:textId="77777777" w:rsidR="001C646C" w:rsidRPr="00C204FF" w:rsidRDefault="001C646C" w:rsidP="0006256C">
            <w:pPr>
              <w:keepNext/>
              <w:keepLines/>
              <w:spacing w:before="60" w:after="60" w:line="240" w:lineRule="auto"/>
              <w:jc w:val="center"/>
              <w:rPr>
                <w:rFonts w:ascii="Calibri" w:eastAsia="Times New Roman" w:hAnsi="Calibri" w:cs="Calibri"/>
                <w:i/>
                <w:iCs/>
                <w:sz w:val="20"/>
                <w:szCs w:val="20"/>
                <w:lang w:eastAsia="en-AU"/>
              </w:rPr>
            </w:pPr>
            <w:r w:rsidRPr="00C204FF">
              <w:rPr>
                <w:rFonts w:ascii="Calibri" w:eastAsia="Times New Roman" w:hAnsi="Calibri" w:cs="Calibri"/>
                <w:i/>
                <w:iCs/>
                <w:sz w:val="20"/>
                <w:szCs w:val="20"/>
                <w:lang w:eastAsia="en-AU"/>
              </w:rPr>
              <w:t>Total</w:t>
            </w:r>
          </w:p>
        </w:tc>
      </w:tr>
      <w:tr w:rsidR="001C646C" w:rsidRPr="00C204FF" w14:paraId="64647332" w14:textId="77777777" w:rsidTr="0006256C">
        <w:tc>
          <w:tcPr>
            <w:tcW w:w="2212" w:type="dxa"/>
            <w:gridSpan w:val="2"/>
            <w:tcBorders>
              <w:top w:val="nil"/>
              <w:left w:val="nil"/>
              <w:bottom w:val="nil"/>
              <w:right w:val="nil"/>
            </w:tcBorders>
            <w:noWrap/>
            <w:vAlign w:val="bottom"/>
            <w:hideMark/>
          </w:tcPr>
          <w:p w14:paraId="72CF71D1" w14:textId="77777777" w:rsidR="001C646C" w:rsidRPr="00AF7C8F" w:rsidRDefault="001C646C" w:rsidP="0006256C">
            <w:pPr>
              <w:keepNext/>
              <w:keepLines/>
              <w:spacing w:before="60" w:after="0" w:line="240" w:lineRule="auto"/>
              <w:rPr>
                <w:rFonts w:ascii="Calibri" w:eastAsia="Times New Roman" w:hAnsi="Calibri" w:cs="Calibri"/>
                <w:b/>
                <w:bCs/>
                <w:color w:val="000000"/>
                <w:lang w:eastAsia="en-AU"/>
              </w:rPr>
            </w:pPr>
            <w:r w:rsidRPr="00AF7C8F">
              <w:rPr>
                <w:rFonts w:ascii="Calibri" w:eastAsia="Times New Roman" w:hAnsi="Calibri" w:cs="Calibri"/>
                <w:b/>
                <w:bCs/>
                <w:color w:val="000000"/>
                <w:lang w:eastAsia="en-AU"/>
              </w:rPr>
              <w:t>Previous method</w:t>
            </w:r>
          </w:p>
        </w:tc>
        <w:tc>
          <w:tcPr>
            <w:tcW w:w="794" w:type="dxa"/>
            <w:tcBorders>
              <w:top w:val="nil"/>
              <w:left w:val="nil"/>
              <w:bottom w:val="nil"/>
              <w:right w:val="nil"/>
            </w:tcBorders>
            <w:noWrap/>
            <w:vAlign w:val="bottom"/>
            <w:hideMark/>
          </w:tcPr>
          <w:p w14:paraId="1B4E4E0C" w14:textId="77777777" w:rsidR="001C646C" w:rsidRPr="00C204FF" w:rsidRDefault="001C646C" w:rsidP="0006256C">
            <w:pPr>
              <w:keepNext/>
              <w:keepLines/>
              <w:spacing w:before="60" w:after="0" w:line="240" w:lineRule="auto"/>
              <w:rPr>
                <w:rFonts w:ascii="Calibri" w:eastAsia="Times New Roman" w:hAnsi="Calibri" w:cs="Calibri"/>
                <w:b/>
                <w:bCs/>
                <w:color w:val="000000"/>
                <w:sz w:val="20"/>
                <w:szCs w:val="20"/>
                <w:lang w:eastAsia="en-AU"/>
              </w:rPr>
            </w:pPr>
          </w:p>
        </w:tc>
        <w:tc>
          <w:tcPr>
            <w:tcW w:w="794" w:type="dxa"/>
            <w:tcBorders>
              <w:top w:val="nil"/>
              <w:left w:val="nil"/>
              <w:bottom w:val="nil"/>
              <w:right w:val="nil"/>
            </w:tcBorders>
            <w:noWrap/>
            <w:vAlign w:val="bottom"/>
            <w:hideMark/>
          </w:tcPr>
          <w:p w14:paraId="2614E439" w14:textId="77777777" w:rsidR="001C646C" w:rsidRPr="00C204FF" w:rsidRDefault="001C646C" w:rsidP="0006256C">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0A842B96" w14:textId="77777777" w:rsidR="001C646C" w:rsidRPr="00C204FF" w:rsidRDefault="001C646C" w:rsidP="0006256C">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0B88DAE8" w14:textId="77777777" w:rsidR="001C646C" w:rsidRPr="00C204FF" w:rsidRDefault="001C646C" w:rsidP="0006256C">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1C42BFB7" w14:textId="77777777" w:rsidR="001C646C" w:rsidRPr="00C204FF" w:rsidRDefault="001C646C" w:rsidP="0006256C">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47C18341" w14:textId="77777777" w:rsidR="001C646C" w:rsidRPr="00C204FF" w:rsidRDefault="001C646C" w:rsidP="0006256C">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65D54228" w14:textId="77777777" w:rsidR="001C646C" w:rsidRPr="00C204FF" w:rsidRDefault="001C646C" w:rsidP="0006256C">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4157E7CD" w14:textId="77777777" w:rsidR="001C646C" w:rsidRPr="00C204FF" w:rsidRDefault="001C646C" w:rsidP="0006256C">
            <w:pPr>
              <w:keepNext/>
              <w:keepLines/>
              <w:spacing w:before="60" w:after="0" w:line="240" w:lineRule="auto"/>
              <w:rPr>
                <w:rFonts w:ascii="Times New Roman" w:eastAsia="Times New Roman" w:hAnsi="Times New Roman" w:cs="Times New Roman"/>
                <w:sz w:val="20"/>
                <w:szCs w:val="20"/>
                <w:lang w:eastAsia="en-AU"/>
              </w:rPr>
            </w:pPr>
          </w:p>
        </w:tc>
      </w:tr>
      <w:tr w:rsidR="009433C9" w:rsidRPr="00C204FF" w14:paraId="68FB09AD" w14:textId="77777777" w:rsidTr="00DA5DBE">
        <w:tc>
          <w:tcPr>
            <w:tcW w:w="1418" w:type="dxa"/>
            <w:tcBorders>
              <w:top w:val="nil"/>
              <w:left w:val="nil"/>
              <w:bottom w:val="nil"/>
              <w:right w:val="nil"/>
            </w:tcBorders>
            <w:noWrap/>
            <w:hideMark/>
          </w:tcPr>
          <w:p w14:paraId="7CA42931" w14:textId="77777777" w:rsidR="009433C9" w:rsidRPr="00AF7C8F" w:rsidRDefault="009433C9" w:rsidP="009433C9">
            <w:pPr>
              <w:keepNext/>
              <w:keepLines/>
              <w:spacing w:after="0" w:line="240" w:lineRule="auto"/>
              <w:rPr>
                <w:rFonts w:ascii="Calibri" w:eastAsia="Times New Roman" w:hAnsi="Calibri" w:cs="Calibri"/>
                <w:color w:val="000000"/>
                <w:lang w:eastAsia="en-AU"/>
              </w:rPr>
            </w:pPr>
            <w:r w:rsidRPr="00AF7C8F">
              <w:t>2022</w:t>
            </w:r>
            <w:bookmarkStart w:id="34" w:name="_Hlk193888391"/>
            <w:r w:rsidRPr="00AF7C8F">
              <w:t>–23</w:t>
            </w:r>
            <w:bookmarkEnd w:id="34"/>
          </w:p>
        </w:tc>
        <w:tc>
          <w:tcPr>
            <w:tcW w:w="794" w:type="dxa"/>
            <w:tcBorders>
              <w:top w:val="nil"/>
              <w:left w:val="nil"/>
              <w:bottom w:val="nil"/>
              <w:right w:val="nil"/>
            </w:tcBorders>
            <w:noWrap/>
            <w:hideMark/>
          </w:tcPr>
          <w:p w14:paraId="40CD2972" w14:textId="020C3667"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16.2</w:t>
            </w:r>
          </w:p>
        </w:tc>
        <w:tc>
          <w:tcPr>
            <w:tcW w:w="794" w:type="dxa"/>
            <w:tcBorders>
              <w:top w:val="nil"/>
              <w:left w:val="nil"/>
              <w:bottom w:val="nil"/>
              <w:right w:val="nil"/>
            </w:tcBorders>
            <w:noWrap/>
            <w:hideMark/>
          </w:tcPr>
          <w:p w14:paraId="19BBE2F1" w14:textId="09A5F15B"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9.8</w:t>
            </w:r>
          </w:p>
        </w:tc>
        <w:tc>
          <w:tcPr>
            <w:tcW w:w="794" w:type="dxa"/>
            <w:tcBorders>
              <w:top w:val="nil"/>
              <w:left w:val="nil"/>
              <w:bottom w:val="nil"/>
              <w:right w:val="nil"/>
            </w:tcBorders>
            <w:noWrap/>
            <w:hideMark/>
          </w:tcPr>
          <w:p w14:paraId="57FDF9F0" w14:textId="3F7D49A9"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14.0</w:t>
            </w:r>
          </w:p>
        </w:tc>
        <w:tc>
          <w:tcPr>
            <w:tcW w:w="794" w:type="dxa"/>
            <w:tcBorders>
              <w:top w:val="nil"/>
              <w:left w:val="nil"/>
              <w:bottom w:val="nil"/>
              <w:right w:val="nil"/>
            </w:tcBorders>
            <w:noWrap/>
            <w:hideMark/>
          </w:tcPr>
          <w:p w14:paraId="456A437B" w14:textId="71869DBC"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-46.6</w:t>
            </w:r>
          </w:p>
        </w:tc>
        <w:tc>
          <w:tcPr>
            <w:tcW w:w="794" w:type="dxa"/>
            <w:tcBorders>
              <w:top w:val="nil"/>
              <w:left w:val="nil"/>
              <w:bottom w:val="nil"/>
              <w:right w:val="nil"/>
            </w:tcBorders>
            <w:noWrap/>
            <w:hideMark/>
          </w:tcPr>
          <w:p w14:paraId="18AB909D" w14:textId="3A884015"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9.6</w:t>
            </w:r>
          </w:p>
        </w:tc>
        <w:tc>
          <w:tcPr>
            <w:tcW w:w="794" w:type="dxa"/>
            <w:tcBorders>
              <w:top w:val="nil"/>
              <w:left w:val="nil"/>
              <w:bottom w:val="nil"/>
              <w:right w:val="nil"/>
            </w:tcBorders>
            <w:noWrap/>
            <w:hideMark/>
          </w:tcPr>
          <w:p w14:paraId="08D7A317" w14:textId="1A1166A4"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6.0</w:t>
            </w:r>
          </w:p>
        </w:tc>
        <w:tc>
          <w:tcPr>
            <w:tcW w:w="794" w:type="dxa"/>
            <w:tcBorders>
              <w:top w:val="nil"/>
              <w:left w:val="nil"/>
              <w:bottom w:val="nil"/>
              <w:right w:val="nil"/>
            </w:tcBorders>
            <w:noWrap/>
            <w:hideMark/>
          </w:tcPr>
          <w:p w14:paraId="53986AD8" w14:textId="6D6505DD"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8.9</w:t>
            </w:r>
          </w:p>
        </w:tc>
        <w:tc>
          <w:tcPr>
            <w:tcW w:w="794" w:type="dxa"/>
            <w:tcBorders>
              <w:top w:val="nil"/>
              <w:left w:val="nil"/>
              <w:bottom w:val="nil"/>
              <w:right w:val="nil"/>
            </w:tcBorders>
            <w:noWrap/>
            <w:hideMark/>
          </w:tcPr>
          <w:p w14:paraId="1947B0DF" w14:textId="048AA070"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11.8</w:t>
            </w:r>
          </w:p>
        </w:tc>
        <w:tc>
          <w:tcPr>
            <w:tcW w:w="794" w:type="dxa"/>
            <w:tcBorders>
              <w:top w:val="nil"/>
              <w:left w:val="nil"/>
              <w:bottom w:val="nil"/>
              <w:right w:val="nil"/>
            </w:tcBorders>
            <w:noWrap/>
            <w:hideMark/>
          </w:tcPr>
          <w:p w14:paraId="6E590AAA" w14:textId="1EBB6256"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10.5</w:t>
            </w:r>
          </w:p>
        </w:tc>
      </w:tr>
      <w:tr w:rsidR="009433C9" w:rsidRPr="00C204FF" w14:paraId="424D65C9" w14:textId="77777777" w:rsidTr="00DA5DBE">
        <w:tc>
          <w:tcPr>
            <w:tcW w:w="1418" w:type="dxa"/>
            <w:tcBorders>
              <w:top w:val="nil"/>
              <w:left w:val="nil"/>
              <w:bottom w:val="nil"/>
              <w:right w:val="nil"/>
            </w:tcBorders>
            <w:noWrap/>
          </w:tcPr>
          <w:p w14:paraId="01AF1DAC" w14:textId="77777777" w:rsidR="009433C9" w:rsidRPr="00AF7C8F" w:rsidRDefault="009433C9" w:rsidP="009433C9">
            <w:pPr>
              <w:keepNext/>
              <w:keepLines/>
              <w:spacing w:after="0" w:line="240" w:lineRule="auto"/>
              <w:rPr>
                <w:rFonts w:ascii="Calibri" w:hAnsi="Calibri" w:cs="Calibri"/>
                <w:color w:val="000000"/>
              </w:rPr>
            </w:pPr>
            <w:r w:rsidRPr="00AF7C8F">
              <w:t>2023–24</w:t>
            </w:r>
          </w:p>
        </w:tc>
        <w:tc>
          <w:tcPr>
            <w:tcW w:w="794" w:type="dxa"/>
            <w:tcBorders>
              <w:top w:val="nil"/>
              <w:left w:val="nil"/>
              <w:bottom w:val="nil"/>
              <w:right w:val="nil"/>
            </w:tcBorders>
            <w:noWrap/>
          </w:tcPr>
          <w:p w14:paraId="36121192" w14:textId="592012C3" w:rsidR="009433C9" w:rsidRPr="00074B24" w:rsidRDefault="009433C9" w:rsidP="009433C9">
            <w:pPr>
              <w:keepNext/>
              <w:keepLines/>
              <w:spacing w:after="0" w:line="240" w:lineRule="auto"/>
              <w:jc w:val="right"/>
              <w:rPr>
                <w:rFonts w:ascii="Calibri" w:hAnsi="Calibri" w:cs="Calibri"/>
                <w:color w:val="000000"/>
                <w:sz w:val="20"/>
                <w:szCs w:val="20"/>
              </w:rPr>
            </w:pPr>
            <w:r w:rsidRPr="003A1A44">
              <w:t>2.4</w:t>
            </w:r>
          </w:p>
        </w:tc>
        <w:tc>
          <w:tcPr>
            <w:tcW w:w="794" w:type="dxa"/>
            <w:tcBorders>
              <w:top w:val="nil"/>
              <w:left w:val="nil"/>
              <w:bottom w:val="nil"/>
              <w:right w:val="nil"/>
            </w:tcBorders>
            <w:noWrap/>
          </w:tcPr>
          <w:p w14:paraId="6E38EFD2" w14:textId="4D4BB41E" w:rsidR="009433C9" w:rsidRPr="00074B24" w:rsidRDefault="009433C9" w:rsidP="009433C9">
            <w:pPr>
              <w:keepNext/>
              <w:keepLines/>
              <w:spacing w:after="0" w:line="240" w:lineRule="auto"/>
              <w:jc w:val="right"/>
              <w:rPr>
                <w:rFonts w:ascii="Calibri" w:hAnsi="Calibri" w:cs="Calibri"/>
                <w:color w:val="000000"/>
                <w:sz w:val="20"/>
                <w:szCs w:val="20"/>
              </w:rPr>
            </w:pPr>
            <w:r w:rsidRPr="003A1A44">
              <w:t>5.2</w:t>
            </w:r>
          </w:p>
        </w:tc>
        <w:tc>
          <w:tcPr>
            <w:tcW w:w="794" w:type="dxa"/>
            <w:tcBorders>
              <w:top w:val="nil"/>
              <w:left w:val="nil"/>
              <w:bottom w:val="nil"/>
              <w:right w:val="nil"/>
            </w:tcBorders>
            <w:noWrap/>
          </w:tcPr>
          <w:p w14:paraId="19553DB5" w14:textId="61FA65ED" w:rsidR="009433C9" w:rsidRPr="00074B24" w:rsidRDefault="009433C9" w:rsidP="009433C9">
            <w:pPr>
              <w:keepNext/>
              <w:keepLines/>
              <w:spacing w:after="0" w:line="240" w:lineRule="auto"/>
              <w:jc w:val="right"/>
              <w:rPr>
                <w:rFonts w:ascii="Calibri" w:hAnsi="Calibri" w:cs="Calibri"/>
                <w:color w:val="000000"/>
                <w:sz w:val="20"/>
                <w:szCs w:val="20"/>
              </w:rPr>
            </w:pPr>
            <w:r w:rsidRPr="003A1A44">
              <w:t>5.3</w:t>
            </w:r>
          </w:p>
        </w:tc>
        <w:tc>
          <w:tcPr>
            <w:tcW w:w="794" w:type="dxa"/>
            <w:tcBorders>
              <w:top w:val="nil"/>
              <w:left w:val="nil"/>
              <w:bottom w:val="nil"/>
              <w:right w:val="nil"/>
            </w:tcBorders>
            <w:noWrap/>
          </w:tcPr>
          <w:p w14:paraId="762D0A50" w14:textId="5413214D" w:rsidR="009433C9" w:rsidRPr="00074B24" w:rsidRDefault="009433C9" w:rsidP="009433C9">
            <w:pPr>
              <w:keepNext/>
              <w:keepLines/>
              <w:spacing w:after="0" w:line="240" w:lineRule="auto"/>
              <w:jc w:val="right"/>
              <w:rPr>
                <w:rFonts w:ascii="Calibri" w:hAnsi="Calibri" w:cs="Calibri"/>
                <w:color w:val="000000"/>
                <w:sz w:val="20"/>
                <w:szCs w:val="20"/>
              </w:rPr>
            </w:pPr>
            <w:r w:rsidRPr="003A1A44">
              <w:t>-34.5</w:t>
            </w:r>
          </w:p>
        </w:tc>
        <w:tc>
          <w:tcPr>
            <w:tcW w:w="794" w:type="dxa"/>
            <w:tcBorders>
              <w:top w:val="nil"/>
              <w:left w:val="nil"/>
              <w:bottom w:val="nil"/>
              <w:right w:val="nil"/>
            </w:tcBorders>
            <w:noWrap/>
          </w:tcPr>
          <w:p w14:paraId="38F19CCB" w14:textId="524726CE" w:rsidR="009433C9" w:rsidRPr="00074B24" w:rsidRDefault="009433C9" w:rsidP="009433C9">
            <w:pPr>
              <w:keepNext/>
              <w:keepLines/>
              <w:spacing w:after="0" w:line="240" w:lineRule="auto"/>
              <w:jc w:val="right"/>
              <w:rPr>
                <w:rFonts w:ascii="Calibri" w:hAnsi="Calibri" w:cs="Calibri"/>
                <w:color w:val="000000"/>
                <w:sz w:val="20"/>
                <w:szCs w:val="20"/>
              </w:rPr>
            </w:pPr>
            <w:r w:rsidRPr="003A1A44">
              <w:t>13.0</w:t>
            </w:r>
          </w:p>
        </w:tc>
        <w:tc>
          <w:tcPr>
            <w:tcW w:w="794" w:type="dxa"/>
            <w:tcBorders>
              <w:top w:val="nil"/>
              <w:left w:val="nil"/>
              <w:bottom w:val="nil"/>
              <w:right w:val="nil"/>
            </w:tcBorders>
            <w:noWrap/>
          </w:tcPr>
          <w:p w14:paraId="2818E9CB" w14:textId="71E770A8" w:rsidR="009433C9" w:rsidRPr="00074B24" w:rsidRDefault="009433C9" w:rsidP="009433C9">
            <w:pPr>
              <w:keepNext/>
              <w:keepLines/>
              <w:spacing w:after="0" w:line="240" w:lineRule="auto"/>
              <w:jc w:val="right"/>
              <w:rPr>
                <w:rFonts w:ascii="Calibri" w:hAnsi="Calibri" w:cs="Calibri"/>
                <w:color w:val="000000"/>
                <w:sz w:val="20"/>
                <w:szCs w:val="20"/>
              </w:rPr>
            </w:pPr>
            <w:r w:rsidRPr="003A1A44">
              <w:t>-0.3</w:t>
            </w:r>
          </w:p>
        </w:tc>
        <w:tc>
          <w:tcPr>
            <w:tcW w:w="794" w:type="dxa"/>
            <w:tcBorders>
              <w:top w:val="nil"/>
              <w:left w:val="nil"/>
              <w:bottom w:val="nil"/>
              <w:right w:val="nil"/>
            </w:tcBorders>
            <w:noWrap/>
          </w:tcPr>
          <w:p w14:paraId="5ECDE69D" w14:textId="7BBBFE90" w:rsidR="009433C9" w:rsidRPr="00074B24" w:rsidRDefault="009433C9" w:rsidP="009433C9">
            <w:pPr>
              <w:keepNext/>
              <w:keepLines/>
              <w:spacing w:after="0" w:line="240" w:lineRule="auto"/>
              <w:jc w:val="right"/>
              <w:rPr>
                <w:rFonts w:ascii="Calibri" w:hAnsi="Calibri" w:cs="Calibri"/>
                <w:color w:val="000000"/>
                <w:sz w:val="20"/>
                <w:szCs w:val="20"/>
              </w:rPr>
            </w:pPr>
            <w:r w:rsidRPr="003A1A44">
              <w:t>14.1</w:t>
            </w:r>
          </w:p>
        </w:tc>
        <w:tc>
          <w:tcPr>
            <w:tcW w:w="794" w:type="dxa"/>
            <w:tcBorders>
              <w:top w:val="nil"/>
              <w:left w:val="nil"/>
              <w:bottom w:val="nil"/>
              <w:right w:val="nil"/>
            </w:tcBorders>
            <w:noWrap/>
          </w:tcPr>
          <w:p w14:paraId="1C14F505" w14:textId="0A5BBC0E" w:rsidR="009433C9" w:rsidRPr="00074B24" w:rsidRDefault="009433C9" w:rsidP="009433C9">
            <w:pPr>
              <w:keepNext/>
              <w:keepLines/>
              <w:spacing w:after="0" w:line="240" w:lineRule="auto"/>
              <w:jc w:val="right"/>
              <w:rPr>
                <w:rFonts w:ascii="Calibri" w:hAnsi="Calibri" w:cs="Calibri"/>
                <w:color w:val="000000"/>
                <w:sz w:val="20"/>
                <w:szCs w:val="20"/>
              </w:rPr>
            </w:pPr>
            <w:r w:rsidRPr="003A1A44">
              <w:t>6.2</w:t>
            </w:r>
          </w:p>
        </w:tc>
        <w:tc>
          <w:tcPr>
            <w:tcW w:w="794" w:type="dxa"/>
            <w:tcBorders>
              <w:top w:val="nil"/>
              <w:left w:val="nil"/>
              <w:bottom w:val="nil"/>
              <w:right w:val="nil"/>
            </w:tcBorders>
            <w:noWrap/>
          </w:tcPr>
          <w:p w14:paraId="6B088E71" w14:textId="3F80B64C" w:rsidR="009433C9" w:rsidRPr="00074B24" w:rsidRDefault="009433C9" w:rsidP="009433C9">
            <w:pPr>
              <w:keepNext/>
              <w:keepLines/>
              <w:spacing w:after="0" w:line="240" w:lineRule="auto"/>
              <w:jc w:val="right"/>
              <w:rPr>
                <w:rFonts w:ascii="Calibri" w:hAnsi="Calibri" w:cs="Calibri"/>
                <w:color w:val="000000"/>
                <w:sz w:val="20"/>
                <w:szCs w:val="20"/>
              </w:rPr>
            </w:pPr>
            <w:r w:rsidRPr="003A1A44">
              <w:t>4.4</w:t>
            </w:r>
          </w:p>
        </w:tc>
      </w:tr>
      <w:tr w:rsidR="009433C9" w:rsidRPr="00C204FF" w14:paraId="6399DF48" w14:textId="77777777" w:rsidTr="00DA5DBE">
        <w:tc>
          <w:tcPr>
            <w:tcW w:w="1418" w:type="dxa"/>
            <w:tcBorders>
              <w:top w:val="nil"/>
              <w:left w:val="nil"/>
              <w:bottom w:val="nil"/>
              <w:right w:val="nil"/>
            </w:tcBorders>
            <w:noWrap/>
          </w:tcPr>
          <w:p w14:paraId="2E4696AE" w14:textId="700DF100" w:rsidR="009433C9" w:rsidRPr="009433C9" w:rsidRDefault="009433C9" w:rsidP="009433C9">
            <w:pPr>
              <w:keepNext/>
              <w:keepLines/>
              <w:spacing w:after="0" w:line="240" w:lineRule="auto"/>
              <w:rPr>
                <w:rFonts w:ascii="Calibri" w:eastAsia="Times New Roman" w:hAnsi="Calibri" w:cs="Calibri"/>
                <w:color w:val="000000"/>
                <w:lang w:eastAsia="en-AU"/>
              </w:rPr>
            </w:pPr>
            <w:r w:rsidRPr="009433C9">
              <w:t>2024–25</w:t>
            </w:r>
          </w:p>
        </w:tc>
        <w:tc>
          <w:tcPr>
            <w:tcW w:w="794" w:type="dxa"/>
            <w:tcBorders>
              <w:top w:val="nil"/>
              <w:left w:val="nil"/>
              <w:bottom w:val="nil"/>
              <w:right w:val="nil"/>
            </w:tcBorders>
            <w:noWrap/>
          </w:tcPr>
          <w:p w14:paraId="650F4FB3" w14:textId="397B1009"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0.1</w:t>
            </w:r>
          </w:p>
        </w:tc>
        <w:tc>
          <w:tcPr>
            <w:tcW w:w="794" w:type="dxa"/>
            <w:tcBorders>
              <w:top w:val="nil"/>
              <w:left w:val="nil"/>
              <w:bottom w:val="nil"/>
              <w:right w:val="nil"/>
            </w:tcBorders>
            <w:noWrap/>
          </w:tcPr>
          <w:p w14:paraId="1771729A" w14:textId="755DF04F"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19.4</w:t>
            </w:r>
          </w:p>
        </w:tc>
        <w:tc>
          <w:tcPr>
            <w:tcW w:w="794" w:type="dxa"/>
            <w:tcBorders>
              <w:top w:val="nil"/>
              <w:left w:val="nil"/>
              <w:bottom w:val="nil"/>
              <w:right w:val="nil"/>
            </w:tcBorders>
            <w:noWrap/>
          </w:tcPr>
          <w:p w14:paraId="764638FC" w14:textId="32E22990"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-1.2</w:t>
            </w:r>
          </w:p>
        </w:tc>
        <w:tc>
          <w:tcPr>
            <w:tcW w:w="794" w:type="dxa"/>
            <w:tcBorders>
              <w:top w:val="nil"/>
              <w:left w:val="nil"/>
              <w:bottom w:val="nil"/>
              <w:right w:val="nil"/>
            </w:tcBorders>
            <w:noWrap/>
          </w:tcPr>
          <w:p w14:paraId="7F0520D7" w14:textId="160D6D5A"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25.5</w:t>
            </w:r>
          </w:p>
        </w:tc>
        <w:tc>
          <w:tcPr>
            <w:tcW w:w="794" w:type="dxa"/>
            <w:tcBorders>
              <w:top w:val="nil"/>
              <w:left w:val="nil"/>
              <w:bottom w:val="nil"/>
              <w:right w:val="nil"/>
            </w:tcBorders>
            <w:noWrap/>
          </w:tcPr>
          <w:p w14:paraId="02C9DDB5" w14:textId="643BC8D6"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6.7</w:t>
            </w:r>
          </w:p>
        </w:tc>
        <w:tc>
          <w:tcPr>
            <w:tcW w:w="794" w:type="dxa"/>
            <w:tcBorders>
              <w:top w:val="nil"/>
              <w:left w:val="nil"/>
              <w:bottom w:val="nil"/>
              <w:right w:val="nil"/>
            </w:tcBorders>
            <w:noWrap/>
          </w:tcPr>
          <w:p w14:paraId="154B1723" w14:textId="33D1A296"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6.9</w:t>
            </w:r>
          </w:p>
        </w:tc>
        <w:tc>
          <w:tcPr>
            <w:tcW w:w="794" w:type="dxa"/>
            <w:tcBorders>
              <w:top w:val="nil"/>
              <w:left w:val="nil"/>
              <w:bottom w:val="nil"/>
              <w:right w:val="nil"/>
            </w:tcBorders>
            <w:noWrap/>
          </w:tcPr>
          <w:p w14:paraId="7CC35DE6" w14:textId="04BC4588"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7.9</w:t>
            </w:r>
          </w:p>
        </w:tc>
        <w:tc>
          <w:tcPr>
            <w:tcW w:w="794" w:type="dxa"/>
            <w:tcBorders>
              <w:top w:val="nil"/>
              <w:left w:val="nil"/>
              <w:bottom w:val="nil"/>
              <w:right w:val="nil"/>
            </w:tcBorders>
            <w:noWrap/>
          </w:tcPr>
          <w:p w14:paraId="6DF63CA2" w14:textId="131EA78F"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9.8</w:t>
            </w:r>
          </w:p>
        </w:tc>
        <w:tc>
          <w:tcPr>
            <w:tcW w:w="794" w:type="dxa"/>
            <w:tcBorders>
              <w:top w:val="nil"/>
              <w:left w:val="nil"/>
              <w:bottom w:val="nil"/>
              <w:right w:val="nil"/>
            </w:tcBorders>
            <w:noWrap/>
          </w:tcPr>
          <w:p w14:paraId="1A810B44" w14:textId="4501A08E"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6.2</w:t>
            </w:r>
          </w:p>
        </w:tc>
      </w:tr>
      <w:tr w:rsidR="009433C9" w:rsidRPr="00C204FF" w14:paraId="25FD85DF" w14:textId="77777777" w:rsidTr="00DA5DBE">
        <w:tc>
          <w:tcPr>
            <w:tcW w:w="1418" w:type="dxa"/>
            <w:tcBorders>
              <w:top w:val="nil"/>
              <w:left w:val="nil"/>
              <w:bottom w:val="nil"/>
              <w:right w:val="nil"/>
            </w:tcBorders>
            <w:noWrap/>
          </w:tcPr>
          <w:p w14:paraId="2117B41C" w14:textId="77777777" w:rsidR="009433C9" w:rsidRPr="00AF7C8F" w:rsidRDefault="009433C9" w:rsidP="009433C9">
            <w:pPr>
              <w:keepNext/>
              <w:keepLines/>
              <w:spacing w:after="0" w:line="240" w:lineRule="auto"/>
            </w:pPr>
            <w:bookmarkStart w:id="35" w:name="_Hlk193888411"/>
            <w:r w:rsidRPr="00AF7C8F">
              <w:t>202</w:t>
            </w:r>
            <w:r>
              <w:t>5</w:t>
            </w:r>
            <w:r w:rsidRPr="00AF7C8F">
              <w:t>–2</w:t>
            </w:r>
            <w:r>
              <w:t>6</w:t>
            </w:r>
            <w:bookmarkEnd w:id="35"/>
            <w:r w:rsidRPr="00C5243D">
              <w:t>*</w:t>
            </w:r>
          </w:p>
        </w:tc>
        <w:tc>
          <w:tcPr>
            <w:tcW w:w="794" w:type="dxa"/>
            <w:tcBorders>
              <w:top w:val="nil"/>
              <w:left w:val="nil"/>
              <w:bottom w:val="nil"/>
              <w:right w:val="nil"/>
            </w:tcBorders>
            <w:noWrap/>
          </w:tcPr>
          <w:p w14:paraId="25655FAE" w14:textId="4745F5FD" w:rsidR="009433C9" w:rsidRPr="00CA48D4" w:rsidRDefault="009433C9" w:rsidP="009433C9">
            <w:pPr>
              <w:keepNext/>
              <w:keepLines/>
              <w:spacing w:after="0" w:line="240" w:lineRule="auto"/>
              <w:jc w:val="right"/>
            </w:pPr>
            <w:r w:rsidRPr="003A1A44">
              <w:t>5.7</w:t>
            </w:r>
          </w:p>
        </w:tc>
        <w:tc>
          <w:tcPr>
            <w:tcW w:w="794" w:type="dxa"/>
            <w:tcBorders>
              <w:top w:val="nil"/>
              <w:left w:val="nil"/>
              <w:bottom w:val="nil"/>
              <w:right w:val="nil"/>
            </w:tcBorders>
            <w:noWrap/>
          </w:tcPr>
          <w:p w14:paraId="3D1450F5" w14:textId="6AA8BEF3" w:rsidR="009433C9" w:rsidRPr="00CA48D4" w:rsidRDefault="009433C9" w:rsidP="009433C9">
            <w:pPr>
              <w:keepNext/>
              <w:keepLines/>
              <w:spacing w:after="0" w:line="240" w:lineRule="auto"/>
              <w:jc w:val="right"/>
            </w:pPr>
            <w:r w:rsidRPr="003A1A44">
              <w:t>17.3</w:t>
            </w:r>
          </w:p>
        </w:tc>
        <w:tc>
          <w:tcPr>
            <w:tcW w:w="794" w:type="dxa"/>
            <w:tcBorders>
              <w:top w:val="nil"/>
              <w:left w:val="nil"/>
              <w:bottom w:val="nil"/>
              <w:right w:val="nil"/>
            </w:tcBorders>
            <w:noWrap/>
          </w:tcPr>
          <w:p w14:paraId="4F728A10" w14:textId="6205C4BB" w:rsidR="009433C9" w:rsidRPr="00CA48D4" w:rsidRDefault="009433C9" w:rsidP="009433C9">
            <w:pPr>
              <w:keepNext/>
              <w:keepLines/>
              <w:spacing w:after="0" w:line="240" w:lineRule="auto"/>
              <w:jc w:val="right"/>
            </w:pPr>
            <w:r w:rsidRPr="003A1A44">
              <w:t>-11.7</w:t>
            </w:r>
          </w:p>
        </w:tc>
        <w:tc>
          <w:tcPr>
            <w:tcW w:w="794" w:type="dxa"/>
            <w:tcBorders>
              <w:top w:val="nil"/>
              <w:left w:val="nil"/>
              <w:bottom w:val="nil"/>
              <w:right w:val="nil"/>
            </w:tcBorders>
            <w:noWrap/>
          </w:tcPr>
          <w:p w14:paraId="78277774" w14:textId="012FA3E3" w:rsidR="009433C9" w:rsidRPr="00CA48D4" w:rsidRDefault="009433C9" w:rsidP="009433C9">
            <w:pPr>
              <w:keepNext/>
              <w:keepLines/>
              <w:spacing w:after="0" w:line="240" w:lineRule="auto"/>
              <w:jc w:val="right"/>
            </w:pPr>
            <w:r w:rsidRPr="003A1A44">
              <w:t>67.2</w:t>
            </w:r>
          </w:p>
        </w:tc>
        <w:tc>
          <w:tcPr>
            <w:tcW w:w="794" w:type="dxa"/>
            <w:tcBorders>
              <w:top w:val="nil"/>
              <w:left w:val="nil"/>
              <w:bottom w:val="nil"/>
              <w:right w:val="nil"/>
            </w:tcBorders>
            <w:noWrap/>
          </w:tcPr>
          <w:p w14:paraId="1D1E8FB5" w14:textId="1FFA91C5" w:rsidR="009433C9" w:rsidRPr="00CA48D4" w:rsidRDefault="009433C9" w:rsidP="009433C9">
            <w:pPr>
              <w:keepNext/>
              <w:keepLines/>
              <w:spacing w:after="0" w:line="240" w:lineRule="auto"/>
              <w:jc w:val="right"/>
            </w:pPr>
            <w:r w:rsidRPr="003A1A44">
              <w:t>5.0</w:t>
            </w:r>
          </w:p>
        </w:tc>
        <w:tc>
          <w:tcPr>
            <w:tcW w:w="794" w:type="dxa"/>
            <w:tcBorders>
              <w:top w:val="nil"/>
              <w:left w:val="nil"/>
              <w:bottom w:val="nil"/>
              <w:right w:val="nil"/>
            </w:tcBorders>
            <w:noWrap/>
          </w:tcPr>
          <w:p w14:paraId="387BE241" w14:textId="09B606CA" w:rsidR="009433C9" w:rsidRPr="00CA48D4" w:rsidRDefault="009433C9" w:rsidP="009433C9">
            <w:pPr>
              <w:keepNext/>
              <w:keepLines/>
              <w:spacing w:after="0" w:line="240" w:lineRule="auto"/>
              <w:jc w:val="right"/>
            </w:pPr>
            <w:r w:rsidRPr="003A1A44">
              <w:t>5.7</w:t>
            </w:r>
          </w:p>
        </w:tc>
        <w:tc>
          <w:tcPr>
            <w:tcW w:w="794" w:type="dxa"/>
            <w:tcBorders>
              <w:top w:val="nil"/>
              <w:left w:val="nil"/>
              <w:bottom w:val="nil"/>
              <w:right w:val="nil"/>
            </w:tcBorders>
            <w:noWrap/>
          </w:tcPr>
          <w:p w14:paraId="03A3A6BE" w14:textId="5A1A5340" w:rsidR="009433C9" w:rsidRPr="00CA48D4" w:rsidRDefault="009433C9" w:rsidP="009433C9">
            <w:pPr>
              <w:keepNext/>
              <w:keepLines/>
              <w:spacing w:after="0" w:line="240" w:lineRule="auto"/>
              <w:jc w:val="right"/>
            </w:pPr>
            <w:r w:rsidRPr="003A1A44">
              <w:t>3.8</w:t>
            </w:r>
          </w:p>
        </w:tc>
        <w:tc>
          <w:tcPr>
            <w:tcW w:w="794" w:type="dxa"/>
            <w:tcBorders>
              <w:top w:val="nil"/>
              <w:left w:val="nil"/>
              <w:bottom w:val="nil"/>
              <w:right w:val="nil"/>
            </w:tcBorders>
            <w:noWrap/>
          </w:tcPr>
          <w:p w14:paraId="3840734F" w14:textId="668CE6DF" w:rsidR="009433C9" w:rsidRPr="00CA48D4" w:rsidRDefault="009433C9" w:rsidP="009433C9">
            <w:pPr>
              <w:keepNext/>
              <w:keepLines/>
              <w:spacing w:after="0" w:line="240" w:lineRule="auto"/>
              <w:jc w:val="right"/>
            </w:pPr>
            <w:r w:rsidRPr="003A1A44">
              <w:t>7.9</w:t>
            </w:r>
          </w:p>
        </w:tc>
        <w:tc>
          <w:tcPr>
            <w:tcW w:w="794" w:type="dxa"/>
            <w:tcBorders>
              <w:top w:val="nil"/>
              <w:left w:val="nil"/>
              <w:bottom w:val="nil"/>
              <w:right w:val="nil"/>
            </w:tcBorders>
            <w:noWrap/>
          </w:tcPr>
          <w:p w14:paraId="1B945E97" w14:textId="0253EF64" w:rsidR="009433C9" w:rsidRPr="00CA48D4" w:rsidRDefault="009433C9" w:rsidP="009433C9">
            <w:pPr>
              <w:keepNext/>
              <w:keepLines/>
              <w:spacing w:after="0" w:line="240" w:lineRule="auto"/>
              <w:jc w:val="right"/>
            </w:pPr>
            <w:r w:rsidRPr="003A1A44">
              <w:t>5.9</w:t>
            </w:r>
          </w:p>
        </w:tc>
      </w:tr>
      <w:tr w:rsidR="009433C9" w:rsidRPr="00C204FF" w14:paraId="4690C2DD" w14:textId="77777777" w:rsidTr="00DA5DBE">
        <w:tc>
          <w:tcPr>
            <w:tcW w:w="1418" w:type="dxa"/>
            <w:tcBorders>
              <w:top w:val="nil"/>
              <w:left w:val="nil"/>
              <w:bottom w:val="nil"/>
              <w:right w:val="nil"/>
            </w:tcBorders>
            <w:noWrap/>
            <w:vAlign w:val="bottom"/>
            <w:hideMark/>
          </w:tcPr>
          <w:p w14:paraId="0A058CA3" w14:textId="77777777" w:rsidR="009433C9" w:rsidRPr="00AF7C8F" w:rsidRDefault="009433C9" w:rsidP="009433C9">
            <w:pPr>
              <w:keepNext/>
              <w:keepLines/>
              <w:spacing w:after="0" w:line="240" w:lineRule="auto"/>
              <w:rPr>
                <w:rFonts w:ascii="Calibri" w:eastAsia="Times New Roman" w:hAnsi="Calibri" w:cs="Calibri"/>
                <w:color w:val="000000"/>
                <w:lang w:eastAsia="en-AU"/>
              </w:rPr>
            </w:pPr>
            <w:r w:rsidRPr="00AF7C8F">
              <w:rPr>
                <w:rFonts w:ascii="Calibri" w:hAnsi="Calibri" w:cs="Calibri"/>
                <w:color w:val="000000"/>
              </w:rPr>
              <w:t>Std deviation</w:t>
            </w:r>
          </w:p>
        </w:tc>
        <w:tc>
          <w:tcPr>
            <w:tcW w:w="794" w:type="dxa"/>
            <w:tcBorders>
              <w:top w:val="nil"/>
              <w:left w:val="nil"/>
              <w:bottom w:val="nil"/>
              <w:right w:val="nil"/>
            </w:tcBorders>
            <w:noWrap/>
            <w:hideMark/>
          </w:tcPr>
          <w:p w14:paraId="11F10DC7" w14:textId="2C0110D9"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6.1</w:t>
            </w:r>
          </w:p>
        </w:tc>
        <w:tc>
          <w:tcPr>
            <w:tcW w:w="794" w:type="dxa"/>
            <w:tcBorders>
              <w:top w:val="nil"/>
              <w:left w:val="nil"/>
              <w:bottom w:val="nil"/>
              <w:right w:val="nil"/>
            </w:tcBorders>
            <w:noWrap/>
            <w:hideMark/>
          </w:tcPr>
          <w:p w14:paraId="67AA467C" w14:textId="7B60D7FB"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5.7</w:t>
            </w:r>
          </w:p>
        </w:tc>
        <w:tc>
          <w:tcPr>
            <w:tcW w:w="794" w:type="dxa"/>
            <w:tcBorders>
              <w:top w:val="nil"/>
              <w:left w:val="nil"/>
              <w:bottom w:val="nil"/>
              <w:right w:val="nil"/>
            </w:tcBorders>
            <w:noWrap/>
            <w:hideMark/>
          </w:tcPr>
          <w:p w14:paraId="0A5EEFEC" w14:textId="4770B5A0"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9.4</w:t>
            </w:r>
          </w:p>
        </w:tc>
        <w:tc>
          <w:tcPr>
            <w:tcW w:w="794" w:type="dxa"/>
            <w:tcBorders>
              <w:top w:val="nil"/>
              <w:left w:val="nil"/>
              <w:bottom w:val="nil"/>
              <w:right w:val="nil"/>
            </w:tcBorders>
            <w:noWrap/>
            <w:hideMark/>
          </w:tcPr>
          <w:p w14:paraId="7726E149" w14:textId="45D0073D"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46.1</w:t>
            </w:r>
          </w:p>
        </w:tc>
        <w:tc>
          <w:tcPr>
            <w:tcW w:w="794" w:type="dxa"/>
            <w:tcBorders>
              <w:top w:val="nil"/>
              <w:left w:val="nil"/>
              <w:bottom w:val="nil"/>
              <w:right w:val="nil"/>
            </w:tcBorders>
            <w:noWrap/>
            <w:hideMark/>
          </w:tcPr>
          <w:p w14:paraId="299DA256" w14:textId="570496BA"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3.0</w:t>
            </w:r>
          </w:p>
        </w:tc>
        <w:tc>
          <w:tcPr>
            <w:tcW w:w="794" w:type="dxa"/>
            <w:tcBorders>
              <w:top w:val="nil"/>
              <w:left w:val="nil"/>
              <w:bottom w:val="nil"/>
              <w:right w:val="nil"/>
            </w:tcBorders>
            <w:noWrap/>
            <w:hideMark/>
          </w:tcPr>
          <w:p w14:paraId="1F69779D" w14:textId="26534AAF"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2.9</w:t>
            </w:r>
          </w:p>
        </w:tc>
        <w:tc>
          <w:tcPr>
            <w:tcW w:w="794" w:type="dxa"/>
            <w:tcBorders>
              <w:top w:val="nil"/>
              <w:left w:val="nil"/>
              <w:bottom w:val="nil"/>
              <w:right w:val="nil"/>
            </w:tcBorders>
            <w:noWrap/>
            <w:hideMark/>
          </w:tcPr>
          <w:p w14:paraId="2C1E889F" w14:textId="0FEB57E6"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3.7</w:t>
            </w:r>
          </w:p>
        </w:tc>
        <w:tc>
          <w:tcPr>
            <w:tcW w:w="794" w:type="dxa"/>
            <w:tcBorders>
              <w:top w:val="nil"/>
              <w:left w:val="nil"/>
              <w:bottom w:val="nil"/>
              <w:right w:val="nil"/>
            </w:tcBorders>
            <w:noWrap/>
            <w:hideMark/>
          </w:tcPr>
          <w:p w14:paraId="2A6BF349" w14:textId="24FC426A"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2.1</w:t>
            </w:r>
          </w:p>
        </w:tc>
        <w:tc>
          <w:tcPr>
            <w:tcW w:w="794" w:type="dxa"/>
            <w:tcBorders>
              <w:top w:val="nil"/>
              <w:left w:val="nil"/>
              <w:bottom w:val="nil"/>
              <w:right w:val="nil"/>
            </w:tcBorders>
            <w:noWrap/>
            <w:hideMark/>
          </w:tcPr>
          <w:p w14:paraId="0A6101DA" w14:textId="3AB5831A" w:rsidR="009433C9" w:rsidRPr="00074B24" w:rsidRDefault="009433C9" w:rsidP="009433C9">
            <w:pPr>
              <w:keepNext/>
              <w:keepLines/>
              <w:spacing w:after="0" w:line="240" w:lineRule="auto"/>
              <w:jc w:val="right"/>
              <w:rPr>
                <w:rFonts w:ascii="Calibri" w:eastAsia="Times New Roman" w:hAnsi="Calibri" w:cs="Calibri"/>
                <w:color w:val="000000"/>
                <w:sz w:val="20"/>
                <w:szCs w:val="20"/>
                <w:lang w:eastAsia="en-AU"/>
              </w:rPr>
            </w:pPr>
            <w:r w:rsidRPr="003A1A44">
              <w:t>2.3</w:t>
            </w:r>
          </w:p>
        </w:tc>
      </w:tr>
      <w:tr w:rsidR="001C646C" w:rsidRPr="00C204FF" w14:paraId="40FDD45B" w14:textId="77777777" w:rsidTr="003B71B8">
        <w:tc>
          <w:tcPr>
            <w:tcW w:w="3800" w:type="dxa"/>
            <w:gridSpan w:val="4"/>
            <w:tcBorders>
              <w:top w:val="nil"/>
              <w:left w:val="nil"/>
              <w:bottom w:val="nil"/>
              <w:right w:val="nil"/>
            </w:tcBorders>
            <w:noWrap/>
            <w:vAlign w:val="bottom"/>
            <w:hideMark/>
          </w:tcPr>
          <w:p w14:paraId="6DABEB38" w14:textId="00010441" w:rsidR="001C646C" w:rsidRPr="00C204FF" w:rsidRDefault="007067AA" w:rsidP="00AE645F">
            <w:pPr>
              <w:keepNext/>
              <w:keepLines/>
              <w:spacing w:before="60" w:after="0" w:line="240" w:lineRule="auto"/>
              <w:rPr>
                <w:rFonts w:ascii="Times New Roman" w:eastAsia="Times New Roman" w:hAnsi="Times New Roman" w:cs="Times New Roman"/>
                <w:sz w:val="20"/>
                <w:szCs w:val="20"/>
                <w:lang w:eastAsia="en-AU"/>
              </w:rPr>
            </w:pPr>
            <w:r>
              <w:rPr>
                <w:rFonts w:ascii="Calibri" w:eastAsia="Times New Roman" w:hAnsi="Calibri" w:cs="Calibri"/>
                <w:b/>
                <w:bCs/>
                <w:color w:val="000000"/>
                <w:lang w:eastAsia="en-AU"/>
              </w:rPr>
              <w:t>Current</w:t>
            </w:r>
            <w:r w:rsidR="001C646C" w:rsidRPr="00AF7C8F">
              <w:rPr>
                <w:rFonts w:ascii="Calibri" w:eastAsia="Times New Roman" w:hAnsi="Calibri" w:cs="Calibri"/>
                <w:b/>
                <w:bCs/>
                <w:color w:val="000000"/>
                <w:lang w:eastAsia="en-AU"/>
              </w:rPr>
              <w:t xml:space="preserve"> method</w:t>
            </w:r>
          </w:p>
        </w:tc>
        <w:tc>
          <w:tcPr>
            <w:tcW w:w="794" w:type="dxa"/>
            <w:tcBorders>
              <w:top w:val="nil"/>
              <w:left w:val="nil"/>
              <w:bottom w:val="nil"/>
              <w:right w:val="nil"/>
            </w:tcBorders>
            <w:noWrap/>
            <w:vAlign w:val="bottom"/>
            <w:hideMark/>
          </w:tcPr>
          <w:p w14:paraId="776BC7E4" w14:textId="77777777" w:rsidR="001C646C" w:rsidRPr="00C204FF" w:rsidRDefault="001C646C" w:rsidP="00AE645F">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7CE05C1A" w14:textId="77777777" w:rsidR="001C646C" w:rsidRPr="00C204FF" w:rsidRDefault="001C646C" w:rsidP="00AE645F">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463A4F66" w14:textId="77777777" w:rsidR="001C646C" w:rsidRPr="00C204FF" w:rsidRDefault="001C646C" w:rsidP="00AE645F">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4604E2EE" w14:textId="77777777" w:rsidR="001C646C" w:rsidRPr="00C204FF" w:rsidRDefault="001C646C" w:rsidP="00AE645F">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4482AD5C" w14:textId="77777777" w:rsidR="001C646C" w:rsidRPr="00C204FF" w:rsidRDefault="001C646C" w:rsidP="00AE645F">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644187A6" w14:textId="77777777" w:rsidR="001C646C" w:rsidRPr="00C204FF" w:rsidRDefault="001C646C" w:rsidP="00AE645F">
            <w:pPr>
              <w:keepNext/>
              <w:keepLines/>
              <w:spacing w:before="60" w:after="0" w:line="240" w:lineRule="auto"/>
              <w:rPr>
                <w:rFonts w:ascii="Times New Roman" w:eastAsia="Times New Roman" w:hAnsi="Times New Roman" w:cs="Times New Roman"/>
                <w:sz w:val="20"/>
                <w:szCs w:val="20"/>
                <w:lang w:eastAsia="en-AU"/>
              </w:rPr>
            </w:pPr>
          </w:p>
        </w:tc>
      </w:tr>
      <w:tr w:rsidR="007067AA" w:rsidRPr="00C204FF" w14:paraId="793B5861" w14:textId="77777777" w:rsidTr="002C04A8">
        <w:tc>
          <w:tcPr>
            <w:tcW w:w="1418" w:type="dxa"/>
            <w:tcBorders>
              <w:top w:val="nil"/>
              <w:left w:val="nil"/>
              <w:bottom w:val="nil"/>
              <w:right w:val="nil"/>
            </w:tcBorders>
            <w:noWrap/>
          </w:tcPr>
          <w:p w14:paraId="122991D7" w14:textId="206286B1" w:rsidR="007067AA" w:rsidRPr="00AF7C8F" w:rsidRDefault="007067AA" w:rsidP="007067AA">
            <w:pPr>
              <w:keepNext/>
              <w:keepLines/>
              <w:spacing w:after="0" w:line="240" w:lineRule="auto"/>
            </w:pPr>
            <w:r w:rsidRPr="00AF7C8F">
              <w:t>2022–23</w:t>
            </w:r>
          </w:p>
        </w:tc>
        <w:tc>
          <w:tcPr>
            <w:tcW w:w="794" w:type="dxa"/>
            <w:tcBorders>
              <w:top w:val="nil"/>
              <w:left w:val="nil"/>
              <w:bottom w:val="nil"/>
              <w:right w:val="nil"/>
            </w:tcBorders>
            <w:noWrap/>
          </w:tcPr>
          <w:p w14:paraId="5FCCA1DF" w14:textId="7ED5FA35" w:rsidR="007067AA" w:rsidRPr="00AB23E7" w:rsidRDefault="007067AA" w:rsidP="007067AA">
            <w:pPr>
              <w:keepNext/>
              <w:keepLines/>
              <w:spacing w:after="0" w:line="240" w:lineRule="auto"/>
              <w:jc w:val="right"/>
            </w:pPr>
            <w:r w:rsidRPr="006C6B97">
              <w:t>16.2</w:t>
            </w:r>
          </w:p>
        </w:tc>
        <w:tc>
          <w:tcPr>
            <w:tcW w:w="794" w:type="dxa"/>
            <w:tcBorders>
              <w:top w:val="nil"/>
              <w:left w:val="nil"/>
              <w:bottom w:val="nil"/>
              <w:right w:val="nil"/>
            </w:tcBorders>
            <w:noWrap/>
          </w:tcPr>
          <w:p w14:paraId="486ACDC4" w14:textId="71ECAF26" w:rsidR="007067AA" w:rsidRPr="00AB23E7" w:rsidRDefault="007067AA" w:rsidP="007067AA">
            <w:pPr>
              <w:keepNext/>
              <w:keepLines/>
              <w:spacing w:after="0" w:line="240" w:lineRule="auto"/>
              <w:jc w:val="right"/>
            </w:pPr>
            <w:r w:rsidRPr="006C6B97">
              <w:t>9.8</w:t>
            </w:r>
          </w:p>
        </w:tc>
        <w:tc>
          <w:tcPr>
            <w:tcW w:w="794" w:type="dxa"/>
            <w:tcBorders>
              <w:top w:val="nil"/>
              <w:left w:val="nil"/>
              <w:bottom w:val="nil"/>
              <w:right w:val="nil"/>
            </w:tcBorders>
            <w:noWrap/>
          </w:tcPr>
          <w:p w14:paraId="4464A54E" w14:textId="2008343A" w:rsidR="007067AA" w:rsidRPr="00AB23E7" w:rsidRDefault="007067AA" w:rsidP="007067AA">
            <w:pPr>
              <w:keepNext/>
              <w:keepLines/>
              <w:spacing w:after="0" w:line="240" w:lineRule="auto"/>
              <w:jc w:val="right"/>
            </w:pPr>
            <w:r w:rsidRPr="006C6B97">
              <w:t>14.0</w:t>
            </w:r>
          </w:p>
        </w:tc>
        <w:tc>
          <w:tcPr>
            <w:tcW w:w="794" w:type="dxa"/>
            <w:tcBorders>
              <w:top w:val="nil"/>
              <w:left w:val="nil"/>
              <w:bottom w:val="nil"/>
              <w:right w:val="nil"/>
            </w:tcBorders>
            <w:noWrap/>
          </w:tcPr>
          <w:p w14:paraId="642677A7" w14:textId="75C84C70" w:rsidR="007067AA" w:rsidRPr="00AB23E7" w:rsidRDefault="007067AA" w:rsidP="007067AA">
            <w:pPr>
              <w:keepNext/>
              <w:keepLines/>
              <w:spacing w:after="0" w:line="240" w:lineRule="auto"/>
              <w:jc w:val="right"/>
            </w:pPr>
            <w:r w:rsidRPr="006C6B97">
              <w:t>13.3</w:t>
            </w:r>
          </w:p>
        </w:tc>
        <w:tc>
          <w:tcPr>
            <w:tcW w:w="794" w:type="dxa"/>
            <w:tcBorders>
              <w:top w:val="nil"/>
              <w:left w:val="nil"/>
              <w:bottom w:val="nil"/>
              <w:right w:val="nil"/>
            </w:tcBorders>
            <w:noWrap/>
          </w:tcPr>
          <w:p w14:paraId="32C92519" w14:textId="20296DCF" w:rsidR="007067AA" w:rsidRPr="00AB23E7" w:rsidRDefault="007067AA" w:rsidP="007067AA">
            <w:pPr>
              <w:keepNext/>
              <w:keepLines/>
              <w:spacing w:after="0" w:line="240" w:lineRule="auto"/>
              <w:jc w:val="right"/>
            </w:pPr>
            <w:r w:rsidRPr="006C6B97">
              <w:t>9.6</w:t>
            </w:r>
          </w:p>
        </w:tc>
        <w:tc>
          <w:tcPr>
            <w:tcW w:w="794" w:type="dxa"/>
            <w:tcBorders>
              <w:top w:val="nil"/>
              <w:left w:val="nil"/>
              <w:bottom w:val="nil"/>
              <w:right w:val="nil"/>
            </w:tcBorders>
            <w:noWrap/>
          </w:tcPr>
          <w:p w14:paraId="69A10B58" w14:textId="70666142" w:rsidR="007067AA" w:rsidRPr="00AB23E7" w:rsidRDefault="007067AA" w:rsidP="007067AA">
            <w:pPr>
              <w:keepNext/>
              <w:keepLines/>
              <w:spacing w:after="0" w:line="240" w:lineRule="auto"/>
              <w:jc w:val="right"/>
            </w:pPr>
            <w:r w:rsidRPr="006C6B97">
              <w:t>5.7</w:t>
            </w:r>
          </w:p>
        </w:tc>
        <w:tc>
          <w:tcPr>
            <w:tcW w:w="794" w:type="dxa"/>
            <w:tcBorders>
              <w:top w:val="nil"/>
              <w:left w:val="nil"/>
              <w:bottom w:val="nil"/>
              <w:right w:val="nil"/>
            </w:tcBorders>
            <w:noWrap/>
          </w:tcPr>
          <w:p w14:paraId="623D11F2" w14:textId="22AE109F" w:rsidR="007067AA" w:rsidRPr="00AB23E7" w:rsidRDefault="007067AA" w:rsidP="007067AA">
            <w:pPr>
              <w:keepNext/>
              <w:keepLines/>
              <w:spacing w:after="0" w:line="240" w:lineRule="auto"/>
              <w:jc w:val="right"/>
            </w:pPr>
            <w:r w:rsidRPr="006C6B97">
              <w:t>9.0</w:t>
            </w:r>
          </w:p>
        </w:tc>
        <w:tc>
          <w:tcPr>
            <w:tcW w:w="794" w:type="dxa"/>
            <w:tcBorders>
              <w:top w:val="nil"/>
              <w:left w:val="nil"/>
              <w:bottom w:val="nil"/>
              <w:right w:val="nil"/>
            </w:tcBorders>
            <w:noWrap/>
          </w:tcPr>
          <w:p w14:paraId="5BE66F18" w14:textId="0AC0701E" w:rsidR="007067AA" w:rsidRPr="00AB23E7" w:rsidRDefault="007067AA" w:rsidP="007067AA">
            <w:pPr>
              <w:keepNext/>
              <w:keepLines/>
              <w:spacing w:after="0" w:line="240" w:lineRule="auto"/>
              <w:jc w:val="right"/>
            </w:pPr>
            <w:r w:rsidRPr="006C6B97">
              <w:t>10.9</w:t>
            </w:r>
          </w:p>
        </w:tc>
        <w:tc>
          <w:tcPr>
            <w:tcW w:w="794" w:type="dxa"/>
            <w:tcBorders>
              <w:top w:val="nil"/>
              <w:left w:val="nil"/>
              <w:bottom w:val="nil"/>
              <w:right w:val="nil"/>
            </w:tcBorders>
            <w:noWrap/>
          </w:tcPr>
          <w:p w14:paraId="3240C110" w14:textId="1399E5E6" w:rsidR="007067AA" w:rsidRPr="00AB23E7" w:rsidRDefault="007067AA" w:rsidP="007067AA">
            <w:pPr>
              <w:keepNext/>
              <w:keepLines/>
              <w:spacing w:after="0" w:line="240" w:lineRule="auto"/>
              <w:jc w:val="right"/>
            </w:pPr>
            <w:r w:rsidRPr="006C6B97">
              <w:t>12.6</w:t>
            </w:r>
          </w:p>
        </w:tc>
      </w:tr>
      <w:tr w:rsidR="007067AA" w:rsidRPr="00C204FF" w14:paraId="32473B35" w14:textId="77777777" w:rsidTr="002C04A8">
        <w:tc>
          <w:tcPr>
            <w:tcW w:w="1418" w:type="dxa"/>
            <w:tcBorders>
              <w:top w:val="nil"/>
              <w:left w:val="nil"/>
              <w:bottom w:val="nil"/>
              <w:right w:val="nil"/>
            </w:tcBorders>
            <w:noWrap/>
          </w:tcPr>
          <w:p w14:paraId="74BA6BB5" w14:textId="12156879" w:rsidR="007067AA" w:rsidRPr="00AF7C8F" w:rsidRDefault="007067AA" w:rsidP="007067AA">
            <w:pPr>
              <w:keepNext/>
              <w:keepLines/>
              <w:spacing w:after="0" w:line="240" w:lineRule="auto"/>
            </w:pPr>
            <w:r w:rsidRPr="00AF7C8F">
              <w:t>2023–24</w:t>
            </w:r>
          </w:p>
        </w:tc>
        <w:tc>
          <w:tcPr>
            <w:tcW w:w="794" w:type="dxa"/>
            <w:tcBorders>
              <w:top w:val="nil"/>
              <w:left w:val="nil"/>
              <w:bottom w:val="nil"/>
              <w:right w:val="nil"/>
            </w:tcBorders>
            <w:noWrap/>
          </w:tcPr>
          <w:p w14:paraId="2EC3034E" w14:textId="5A559B1C" w:rsidR="007067AA" w:rsidRPr="00AB23E7" w:rsidRDefault="007067AA" w:rsidP="007067AA">
            <w:pPr>
              <w:keepNext/>
              <w:keepLines/>
              <w:spacing w:after="0" w:line="240" w:lineRule="auto"/>
              <w:jc w:val="right"/>
            </w:pPr>
            <w:r w:rsidRPr="006C6B97">
              <w:t>2.4</w:t>
            </w:r>
          </w:p>
        </w:tc>
        <w:tc>
          <w:tcPr>
            <w:tcW w:w="794" w:type="dxa"/>
            <w:tcBorders>
              <w:top w:val="nil"/>
              <w:left w:val="nil"/>
              <w:bottom w:val="nil"/>
              <w:right w:val="nil"/>
            </w:tcBorders>
            <w:noWrap/>
          </w:tcPr>
          <w:p w14:paraId="0A628741" w14:textId="212C6102" w:rsidR="007067AA" w:rsidRPr="00AB23E7" w:rsidRDefault="007067AA" w:rsidP="007067AA">
            <w:pPr>
              <w:keepNext/>
              <w:keepLines/>
              <w:spacing w:after="0" w:line="240" w:lineRule="auto"/>
              <w:jc w:val="right"/>
            </w:pPr>
            <w:r w:rsidRPr="006C6B97">
              <w:t>5.2</w:t>
            </w:r>
          </w:p>
        </w:tc>
        <w:tc>
          <w:tcPr>
            <w:tcW w:w="794" w:type="dxa"/>
            <w:tcBorders>
              <w:top w:val="nil"/>
              <w:left w:val="nil"/>
              <w:bottom w:val="nil"/>
              <w:right w:val="nil"/>
            </w:tcBorders>
            <w:noWrap/>
          </w:tcPr>
          <w:p w14:paraId="00EB79C5" w14:textId="3E92496B" w:rsidR="007067AA" w:rsidRPr="00AB23E7" w:rsidRDefault="007067AA" w:rsidP="007067AA">
            <w:pPr>
              <w:keepNext/>
              <w:keepLines/>
              <w:spacing w:after="0" w:line="240" w:lineRule="auto"/>
              <w:jc w:val="right"/>
            </w:pPr>
            <w:r w:rsidRPr="006C6B97">
              <w:t>5.3</w:t>
            </w:r>
          </w:p>
        </w:tc>
        <w:tc>
          <w:tcPr>
            <w:tcW w:w="794" w:type="dxa"/>
            <w:tcBorders>
              <w:top w:val="nil"/>
              <w:left w:val="nil"/>
              <w:bottom w:val="nil"/>
              <w:right w:val="nil"/>
            </w:tcBorders>
            <w:noWrap/>
          </w:tcPr>
          <w:p w14:paraId="64AB3409" w14:textId="0D17507C" w:rsidR="007067AA" w:rsidRPr="00AB23E7" w:rsidRDefault="007067AA" w:rsidP="007067AA">
            <w:pPr>
              <w:keepNext/>
              <w:keepLines/>
              <w:spacing w:after="0" w:line="240" w:lineRule="auto"/>
              <w:jc w:val="right"/>
            </w:pPr>
            <w:r w:rsidRPr="006C6B97">
              <w:t>5.7</w:t>
            </w:r>
          </w:p>
        </w:tc>
        <w:tc>
          <w:tcPr>
            <w:tcW w:w="794" w:type="dxa"/>
            <w:tcBorders>
              <w:top w:val="nil"/>
              <w:left w:val="nil"/>
              <w:bottom w:val="nil"/>
              <w:right w:val="nil"/>
            </w:tcBorders>
            <w:noWrap/>
          </w:tcPr>
          <w:p w14:paraId="16F82353" w14:textId="52776AE1" w:rsidR="007067AA" w:rsidRPr="00AB23E7" w:rsidRDefault="007067AA" w:rsidP="007067AA">
            <w:pPr>
              <w:keepNext/>
              <w:keepLines/>
              <w:spacing w:after="0" w:line="240" w:lineRule="auto"/>
              <w:jc w:val="right"/>
            </w:pPr>
            <w:r w:rsidRPr="006C6B97">
              <w:t>13.0</w:t>
            </w:r>
          </w:p>
        </w:tc>
        <w:tc>
          <w:tcPr>
            <w:tcW w:w="794" w:type="dxa"/>
            <w:tcBorders>
              <w:top w:val="nil"/>
              <w:left w:val="nil"/>
              <w:bottom w:val="nil"/>
              <w:right w:val="nil"/>
            </w:tcBorders>
            <w:noWrap/>
          </w:tcPr>
          <w:p w14:paraId="486FF53A" w14:textId="4A4C1EAB" w:rsidR="007067AA" w:rsidRPr="00AB23E7" w:rsidRDefault="007067AA" w:rsidP="007067AA">
            <w:pPr>
              <w:keepNext/>
              <w:keepLines/>
              <w:spacing w:after="0" w:line="240" w:lineRule="auto"/>
              <w:jc w:val="right"/>
            </w:pPr>
            <w:r w:rsidRPr="006C6B97">
              <w:t>-0.2</w:t>
            </w:r>
          </w:p>
        </w:tc>
        <w:tc>
          <w:tcPr>
            <w:tcW w:w="794" w:type="dxa"/>
            <w:tcBorders>
              <w:top w:val="nil"/>
              <w:left w:val="nil"/>
              <w:bottom w:val="nil"/>
              <w:right w:val="nil"/>
            </w:tcBorders>
            <w:noWrap/>
          </w:tcPr>
          <w:p w14:paraId="0A1F9641" w14:textId="6541534C" w:rsidR="007067AA" w:rsidRPr="00AB23E7" w:rsidRDefault="007067AA" w:rsidP="007067AA">
            <w:pPr>
              <w:keepNext/>
              <w:keepLines/>
              <w:spacing w:after="0" w:line="240" w:lineRule="auto"/>
              <w:jc w:val="right"/>
            </w:pPr>
            <w:r w:rsidRPr="006C6B97">
              <w:t>14.1</w:t>
            </w:r>
          </w:p>
        </w:tc>
        <w:tc>
          <w:tcPr>
            <w:tcW w:w="794" w:type="dxa"/>
            <w:tcBorders>
              <w:top w:val="nil"/>
              <w:left w:val="nil"/>
              <w:bottom w:val="nil"/>
              <w:right w:val="nil"/>
            </w:tcBorders>
            <w:noWrap/>
          </w:tcPr>
          <w:p w14:paraId="78D3E977" w14:textId="162567E6" w:rsidR="007067AA" w:rsidRPr="00AB23E7" w:rsidRDefault="007067AA" w:rsidP="007067AA">
            <w:pPr>
              <w:keepNext/>
              <w:keepLines/>
              <w:spacing w:after="0" w:line="240" w:lineRule="auto"/>
              <w:jc w:val="right"/>
            </w:pPr>
            <w:r w:rsidRPr="006C6B97">
              <w:t>6.6</w:t>
            </w:r>
          </w:p>
        </w:tc>
        <w:tc>
          <w:tcPr>
            <w:tcW w:w="794" w:type="dxa"/>
            <w:tcBorders>
              <w:top w:val="nil"/>
              <w:left w:val="nil"/>
              <w:bottom w:val="nil"/>
              <w:right w:val="nil"/>
            </w:tcBorders>
            <w:noWrap/>
          </w:tcPr>
          <w:p w14:paraId="74B080B9" w14:textId="340F9B80" w:rsidR="007067AA" w:rsidRPr="00AB23E7" w:rsidRDefault="007067AA" w:rsidP="007067AA">
            <w:pPr>
              <w:keepNext/>
              <w:keepLines/>
              <w:spacing w:after="0" w:line="240" w:lineRule="auto"/>
              <w:jc w:val="right"/>
            </w:pPr>
            <w:r w:rsidRPr="006C6B97">
              <w:t>5.1</w:t>
            </w:r>
          </w:p>
        </w:tc>
      </w:tr>
      <w:tr w:rsidR="007067AA" w:rsidRPr="00C204FF" w14:paraId="5D537EEC" w14:textId="77777777" w:rsidTr="002C04A8">
        <w:tc>
          <w:tcPr>
            <w:tcW w:w="1418" w:type="dxa"/>
            <w:tcBorders>
              <w:top w:val="nil"/>
              <w:left w:val="nil"/>
              <w:bottom w:val="nil"/>
              <w:right w:val="nil"/>
            </w:tcBorders>
            <w:noWrap/>
          </w:tcPr>
          <w:p w14:paraId="71B73FC9" w14:textId="55CD5923" w:rsidR="007067AA" w:rsidRPr="00AF7C8F" w:rsidRDefault="007067AA" w:rsidP="007067AA">
            <w:pPr>
              <w:keepNext/>
              <w:keepLines/>
              <w:spacing w:after="0" w:line="240" w:lineRule="auto"/>
            </w:pPr>
            <w:r w:rsidRPr="00AF7C8F">
              <w:t>2024–25</w:t>
            </w:r>
          </w:p>
        </w:tc>
        <w:tc>
          <w:tcPr>
            <w:tcW w:w="794" w:type="dxa"/>
            <w:tcBorders>
              <w:top w:val="nil"/>
              <w:left w:val="nil"/>
              <w:bottom w:val="nil"/>
              <w:right w:val="nil"/>
            </w:tcBorders>
            <w:noWrap/>
          </w:tcPr>
          <w:p w14:paraId="1E16F290" w14:textId="41E1732C" w:rsidR="007067AA" w:rsidRPr="00AB23E7" w:rsidRDefault="007067AA" w:rsidP="007067AA">
            <w:pPr>
              <w:keepNext/>
              <w:keepLines/>
              <w:spacing w:after="0" w:line="240" w:lineRule="auto"/>
              <w:jc w:val="right"/>
            </w:pPr>
            <w:r w:rsidRPr="006C6B97">
              <w:t>0.1</w:t>
            </w:r>
          </w:p>
        </w:tc>
        <w:tc>
          <w:tcPr>
            <w:tcW w:w="794" w:type="dxa"/>
            <w:tcBorders>
              <w:top w:val="nil"/>
              <w:left w:val="nil"/>
              <w:bottom w:val="nil"/>
              <w:right w:val="nil"/>
            </w:tcBorders>
            <w:noWrap/>
          </w:tcPr>
          <w:p w14:paraId="7164518E" w14:textId="010C4890" w:rsidR="007067AA" w:rsidRPr="00AB23E7" w:rsidRDefault="007067AA" w:rsidP="007067AA">
            <w:pPr>
              <w:keepNext/>
              <w:keepLines/>
              <w:spacing w:after="0" w:line="240" w:lineRule="auto"/>
              <w:jc w:val="right"/>
            </w:pPr>
            <w:r w:rsidRPr="006C6B97">
              <w:t>19.4</w:t>
            </w:r>
          </w:p>
        </w:tc>
        <w:tc>
          <w:tcPr>
            <w:tcW w:w="794" w:type="dxa"/>
            <w:tcBorders>
              <w:top w:val="nil"/>
              <w:left w:val="nil"/>
              <w:bottom w:val="nil"/>
              <w:right w:val="nil"/>
            </w:tcBorders>
            <w:noWrap/>
          </w:tcPr>
          <w:p w14:paraId="3099AD39" w14:textId="4F486D2A" w:rsidR="007067AA" w:rsidRPr="00AB23E7" w:rsidRDefault="007067AA" w:rsidP="007067AA">
            <w:pPr>
              <w:keepNext/>
              <w:keepLines/>
              <w:spacing w:after="0" w:line="240" w:lineRule="auto"/>
              <w:jc w:val="right"/>
            </w:pPr>
            <w:r w:rsidRPr="006C6B97">
              <w:t>-1.2</w:t>
            </w:r>
          </w:p>
        </w:tc>
        <w:tc>
          <w:tcPr>
            <w:tcW w:w="794" w:type="dxa"/>
            <w:tcBorders>
              <w:top w:val="nil"/>
              <w:left w:val="nil"/>
              <w:bottom w:val="nil"/>
              <w:right w:val="nil"/>
            </w:tcBorders>
            <w:noWrap/>
          </w:tcPr>
          <w:p w14:paraId="12972845" w14:textId="2890CE95" w:rsidR="007067AA" w:rsidRPr="00AB23E7" w:rsidRDefault="007067AA" w:rsidP="007067AA">
            <w:pPr>
              <w:keepNext/>
              <w:keepLines/>
              <w:spacing w:after="0" w:line="240" w:lineRule="auto"/>
              <w:jc w:val="right"/>
            </w:pPr>
            <w:r w:rsidRPr="006C6B97">
              <w:t>15.0</w:t>
            </w:r>
          </w:p>
        </w:tc>
        <w:tc>
          <w:tcPr>
            <w:tcW w:w="794" w:type="dxa"/>
            <w:tcBorders>
              <w:top w:val="nil"/>
              <w:left w:val="nil"/>
              <w:bottom w:val="nil"/>
              <w:right w:val="nil"/>
            </w:tcBorders>
            <w:noWrap/>
          </w:tcPr>
          <w:p w14:paraId="4BF09A42" w14:textId="565205C4" w:rsidR="007067AA" w:rsidRPr="00AB23E7" w:rsidRDefault="007067AA" w:rsidP="007067AA">
            <w:pPr>
              <w:keepNext/>
              <w:keepLines/>
              <w:spacing w:after="0" w:line="240" w:lineRule="auto"/>
              <w:jc w:val="right"/>
            </w:pPr>
            <w:r w:rsidRPr="006C6B97">
              <w:t>6.7</w:t>
            </w:r>
          </w:p>
        </w:tc>
        <w:tc>
          <w:tcPr>
            <w:tcW w:w="794" w:type="dxa"/>
            <w:tcBorders>
              <w:top w:val="nil"/>
              <w:left w:val="nil"/>
              <w:bottom w:val="nil"/>
              <w:right w:val="nil"/>
            </w:tcBorders>
            <w:noWrap/>
          </w:tcPr>
          <w:p w14:paraId="685AC2D8" w14:textId="23B40FAA" w:rsidR="007067AA" w:rsidRPr="00AB23E7" w:rsidRDefault="007067AA" w:rsidP="007067AA">
            <w:pPr>
              <w:keepNext/>
              <w:keepLines/>
              <w:spacing w:after="0" w:line="240" w:lineRule="auto"/>
              <w:jc w:val="right"/>
            </w:pPr>
            <w:r w:rsidRPr="006C6B97">
              <w:t>6.9</w:t>
            </w:r>
          </w:p>
        </w:tc>
        <w:tc>
          <w:tcPr>
            <w:tcW w:w="794" w:type="dxa"/>
            <w:tcBorders>
              <w:top w:val="nil"/>
              <w:left w:val="nil"/>
              <w:bottom w:val="nil"/>
              <w:right w:val="nil"/>
            </w:tcBorders>
            <w:noWrap/>
          </w:tcPr>
          <w:p w14:paraId="7CF1D5BF" w14:textId="4DC9AFF8" w:rsidR="007067AA" w:rsidRPr="00AB23E7" w:rsidRDefault="007067AA" w:rsidP="007067AA">
            <w:pPr>
              <w:keepNext/>
              <w:keepLines/>
              <w:spacing w:after="0" w:line="240" w:lineRule="auto"/>
              <w:jc w:val="right"/>
            </w:pPr>
            <w:r w:rsidRPr="006C6B97">
              <w:t>7.9</w:t>
            </w:r>
          </w:p>
        </w:tc>
        <w:tc>
          <w:tcPr>
            <w:tcW w:w="794" w:type="dxa"/>
            <w:tcBorders>
              <w:top w:val="nil"/>
              <w:left w:val="nil"/>
              <w:bottom w:val="nil"/>
              <w:right w:val="nil"/>
            </w:tcBorders>
            <w:noWrap/>
          </w:tcPr>
          <w:p w14:paraId="64A1F533" w14:textId="4D70944F" w:rsidR="007067AA" w:rsidRPr="00AB23E7" w:rsidRDefault="007067AA" w:rsidP="007067AA">
            <w:pPr>
              <w:keepNext/>
              <w:keepLines/>
              <w:spacing w:after="0" w:line="240" w:lineRule="auto"/>
              <w:jc w:val="right"/>
            </w:pPr>
            <w:r w:rsidRPr="006C6B97">
              <w:t>9.8</w:t>
            </w:r>
          </w:p>
        </w:tc>
        <w:tc>
          <w:tcPr>
            <w:tcW w:w="794" w:type="dxa"/>
            <w:tcBorders>
              <w:top w:val="nil"/>
              <w:left w:val="nil"/>
              <w:bottom w:val="nil"/>
              <w:right w:val="nil"/>
            </w:tcBorders>
            <w:noWrap/>
          </w:tcPr>
          <w:p w14:paraId="34488643" w14:textId="72F68505" w:rsidR="007067AA" w:rsidRPr="00AB23E7" w:rsidRDefault="007067AA" w:rsidP="007067AA">
            <w:pPr>
              <w:keepNext/>
              <w:keepLines/>
              <w:spacing w:after="0" w:line="240" w:lineRule="auto"/>
              <w:jc w:val="right"/>
            </w:pPr>
            <w:r w:rsidRPr="006C6B97">
              <w:t>6.7</w:t>
            </w:r>
          </w:p>
        </w:tc>
      </w:tr>
      <w:tr w:rsidR="007067AA" w:rsidRPr="00C204FF" w14:paraId="03DC95B0" w14:textId="77777777" w:rsidTr="002C04A8">
        <w:tc>
          <w:tcPr>
            <w:tcW w:w="1418" w:type="dxa"/>
            <w:tcBorders>
              <w:top w:val="nil"/>
              <w:left w:val="nil"/>
              <w:bottom w:val="nil"/>
              <w:right w:val="nil"/>
            </w:tcBorders>
            <w:noWrap/>
          </w:tcPr>
          <w:p w14:paraId="6739019E" w14:textId="765A075A" w:rsidR="007067AA" w:rsidRPr="00AF7C8F" w:rsidRDefault="007067AA" w:rsidP="007067AA">
            <w:pPr>
              <w:keepNext/>
              <w:keepLines/>
              <w:spacing w:after="0" w:line="240" w:lineRule="auto"/>
            </w:pPr>
            <w:r w:rsidRPr="00AF7C8F">
              <w:t>202</w:t>
            </w:r>
            <w:r>
              <w:t>5</w:t>
            </w:r>
            <w:r w:rsidRPr="00AF7C8F">
              <w:t>–2</w:t>
            </w:r>
            <w:r>
              <w:t>6</w:t>
            </w:r>
            <w:r w:rsidRPr="00C5243D">
              <w:t>*</w:t>
            </w:r>
          </w:p>
        </w:tc>
        <w:tc>
          <w:tcPr>
            <w:tcW w:w="794" w:type="dxa"/>
            <w:tcBorders>
              <w:top w:val="nil"/>
              <w:left w:val="nil"/>
              <w:bottom w:val="nil"/>
              <w:right w:val="nil"/>
            </w:tcBorders>
            <w:noWrap/>
          </w:tcPr>
          <w:p w14:paraId="10FFFB18" w14:textId="76D8EF51" w:rsidR="007067AA" w:rsidRPr="00AB23E7" w:rsidRDefault="007067AA" w:rsidP="007067AA">
            <w:pPr>
              <w:keepNext/>
              <w:keepLines/>
              <w:spacing w:after="0" w:line="240" w:lineRule="auto"/>
              <w:jc w:val="right"/>
            </w:pPr>
            <w:r w:rsidRPr="006C6B97">
              <w:t>5.7</w:t>
            </w:r>
          </w:p>
        </w:tc>
        <w:tc>
          <w:tcPr>
            <w:tcW w:w="794" w:type="dxa"/>
            <w:tcBorders>
              <w:top w:val="nil"/>
              <w:left w:val="nil"/>
              <w:bottom w:val="nil"/>
              <w:right w:val="nil"/>
            </w:tcBorders>
            <w:noWrap/>
          </w:tcPr>
          <w:p w14:paraId="47508263" w14:textId="7B61FEB8" w:rsidR="007067AA" w:rsidRPr="00AB23E7" w:rsidRDefault="007067AA" w:rsidP="007067AA">
            <w:pPr>
              <w:keepNext/>
              <w:keepLines/>
              <w:spacing w:after="0" w:line="240" w:lineRule="auto"/>
              <w:jc w:val="right"/>
            </w:pPr>
            <w:r w:rsidRPr="006C6B97">
              <w:t>17.3</w:t>
            </w:r>
          </w:p>
        </w:tc>
        <w:tc>
          <w:tcPr>
            <w:tcW w:w="794" w:type="dxa"/>
            <w:tcBorders>
              <w:top w:val="nil"/>
              <w:left w:val="nil"/>
              <w:bottom w:val="nil"/>
              <w:right w:val="nil"/>
            </w:tcBorders>
            <w:noWrap/>
          </w:tcPr>
          <w:p w14:paraId="76A6F26B" w14:textId="7975C244" w:rsidR="007067AA" w:rsidRPr="00AB23E7" w:rsidRDefault="007067AA" w:rsidP="007067AA">
            <w:pPr>
              <w:keepNext/>
              <w:keepLines/>
              <w:spacing w:after="0" w:line="240" w:lineRule="auto"/>
              <w:jc w:val="right"/>
            </w:pPr>
            <w:r w:rsidRPr="006C6B97">
              <w:t>-11.7</w:t>
            </w:r>
          </w:p>
        </w:tc>
        <w:tc>
          <w:tcPr>
            <w:tcW w:w="794" w:type="dxa"/>
            <w:tcBorders>
              <w:top w:val="nil"/>
              <w:left w:val="nil"/>
              <w:bottom w:val="nil"/>
              <w:right w:val="nil"/>
            </w:tcBorders>
            <w:noWrap/>
          </w:tcPr>
          <w:p w14:paraId="7DAEE6A2" w14:textId="35AA9A6C" w:rsidR="007067AA" w:rsidRPr="00AB23E7" w:rsidRDefault="007067AA" w:rsidP="007067AA">
            <w:pPr>
              <w:keepNext/>
              <w:keepLines/>
              <w:spacing w:after="0" w:line="240" w:lineRule="auto"/>
              <w:jc w:val="right"/>
            </w:pPr>
            <w:r w:rsidRPr="006C6B97">
              <w:t>6.4</w:t>
            </w:r>
          </w:p>
        </w:tc>
        <w:tc>
          <w:tcPr>
            <w:tcW w:w="794" w:type="dxa"/>
            <w:tcBorders>
              <w:top w:val="nil"/>
              <w:left w:val="nil"/>
              <w:bottom w:val="nil"/>
              <w:right w:val="nil"/>
            </w:tcBorders>
            <w:noWrap/>
          </w:tcPr>
          <w:p w14:paraId="39D2C71E" w14:textId="6CF2F47A" w:rsidR="007067AA" w:rsidRPr="00AB23E7" w:rsidRDefault="007067AA" w:rsidP="007067AA">
            <w:pPr>
              <w:keepNext/>
              <w:keepLines/>
              <w:spacing w:after="0" w:line="240" w:lineRule="auto"/>
              <w:jc w:val="right"/>
            </w:pPr>
            <w:r w:rsidRPr="006C6B97">
              <w:t>5.0</w:t>
            </w:r>
          </w:p>
        </w:tc>
        <w:tc>
          <w:tcPr>
            <w:tcW w:w="794" w:type="dxa"/>
            <w:tcBorders>
              <w:top w:val="nil"/>
              <w:left w:val="nil"/>
              <w:bottom w:val="nil"/>
              <w:right w:val="nil"/>
            </w:tcBorders>
            <w:noWrap/>
          </w:tcPr>
          <w:p w14:paraId="662DA3E3" w14:textId="3F99E4F5" w:rsidR="007067AA" w:rsidRPr="00AB23E7" w:rsidRDefault="007067AA" w:rsidP="007067AA">
            <w:pPr>
              <w:keepNext/>
              <w:keepLines/>
              <w:spacing w:after="0" w:line="240" w:lineRule="auto"/>
              <w:jc w:val="right"/>
            </w:pPr>
            <w:r w:rsidRPr="006C6B97">
              <w:t>5.7</w:t>
            </w:r>
          </w:p>
        </w:tc>
        <w:tc>
          <w:tcPr>
            <w:tcW w:w="794" w:type="dxa"/>
            <w:tcBorders>
              <w:top w:val="nil"/>
              <w:left w:val="nil"/>
              <w:bottom w:val="nil"/>
              <w:right w:val="nil"/>
            </w:tcBorders>
            <w:noWrap/>
          </w:tcPr>
          <w:p w14:paraId="7FF51B12" w14:textId="0DF14F91" w:rsidR="007067AA" w:rsidRPr="00AB23E7" w:rsidRDefault="007067AA" w:rsidP="007067AA">
            <w:pPr>
              <w:keepNext/>
              <w:keepLines/>
              <w:spacing w:after="0" w:line="240" w:lineRule="auto"/>
              <w:jc w:val="right"/>
            </w:pPr>
            <w:r w:rsidRPr="006C6B97">
              <w:t>3.8</w:t>
            </w:r>
          </w:p>
        </w:tc>
        <w:tc>
          <w:tcPr>
            <w:tcW w:w="794" w:type="dxa"/>
            <w:tcBorders>
              <w:top w:val="nil"/>
              <w:left w:val="nil"/>
              <w:bottom w:val="nil"/>
              <w:right w:val="nil"/>
            </w:tcBorders>
            <w:noWrap/>
          </w:tcPr>
          <w:p w14:paraId="791C790C" w14:textId="7D8628DE" w:rsidR="007067AA" w:rsidRPr="00AB23E7" w:rsidRDefault="007067AA" w:rsidP="007067AA">
            <w:pPr>
              <w:keepNext/>
              <w:keepLines/>
              <w:spacing w:after="0" w:line="240" w:lineRule="auto"/>
              <w:jc w:val="right"/>
            </w:pPr>
            <w:r w:rsidRPr="006C6B97">
              <w:t>7.9</w:t>
            </w:r>
          </w:p>
        </w:tc>
        <w:tc>
          <w:tcPr>
            <w:tcW w:w="794" w:type="dxa"/>
            <w:tcBorders>
              <w:top w:val="nil"/>
              <w:left w:val="nil"/>
              <w:bottom w:val="nil"/>
              <w:right w:val="nil"/>
            </w:tcBorders>
            <w:noWrap/>
          </w:tcPr>
          <w:p w14:paraId="545CB6C5" w14:textId="1EDAB986" w:rsidR="007067AA" w:rsidRPr="00AB23E7" w:rsidRDefault="007067AA" w:rsidP="007067AA">
            <w:pPr>
              <w:keepNext/>
              <w:keepLines/>
              <w:spacing w:after="0" w:line="240" w:lineRule="auto"/>
              <w:jc w:val="right"/>
            </w:pPr>
            <w:r w:rsidRPr="006C6B97">
              <w:t>5.2</w:t>
            </w:r>
          </w:p>
        </w:tc>
      </w:tr>
      <w:tr w:rsidR="007067AA" w:rsidRPr="00C204FF" w14:paraId="44C16C67" w14:textId="77777777" w:rsidTr="00761A17">
        <w:tc>
          <w:tcPr>
            <w:tcW w:w="1418" w:type="dxa"/>
            <w:tcBorders>
              <w:top w:val="nil"/>
              <w:left w:val="nil"/>
              <w:bottom w:val="nil"/>
              <w:right w:val="nil"/>
            </w:tcBorders>
            <w:noWrap/>
            <w:vAlign w:val="bottom"/>
          </w:tcPr>
          <w:p w14:paraId="4067268D" w14:textId="480BFA4F" w:rsidR="007067AA" w:rsidRPr="00AF7C8F" w:rsidRDefault="007067AA" w:rsidP="007067AA">
            <w:pPr>
              <w:keepNext/>
              <w:keepLines/>
              <w:spacing w:after="0" w:line="240" w:lineRule="auto"/>
            </w:pPr>
            <w:r w:rsidRPr="00AF7C8F">
              <w:rPr>
                <w:rFonts w:ascii="Calibri" w:hAnsi="Calibri" w:cs="Calibri"/>
                <w:color w:val="000000"/>
              </w:rPr>
              <w:t>Std deviation</w:t>
            </w:r>
          </w:p>
        </w:tc>
        <w:tc>
          <w:tcPr>
            <w:tcW w:w="794" w:type="dxa"/>
            <w:tcBorders>
              <w:top w:val="nil"/>
              <w:left w:val="nil"/>
              <w:bottom w:val="nil"/>
              <w:right w:val="nil"/>
            </w:tcBorders>
            <w:noWrap/>
          </w:tcPr>
          <w:p w14:paraId="503ED01B" w14:textId="0E8E7E1F" w:rsidR="007067AA" w:rsidRPr="00AB23E7" w:rsidRDefault="007067AA" w:rsidP="007067AA">
            <w:pPr>
              <w:keepNext/>
              <w:keepLines/>
              <w:spacing w:after="0" w:line="240" w:lineRule="auto"/>
              <w:jc w:val="right"/>
            </w:pPr>
            <w:r w:rsidRPr="006C6B97">
              <w:t>6.1</w:t>
            </w:r>
          </w:p>
        </w:tc>
        <w:tc>
          <w:tcPr>
            <w:tcW w:w="794" w:type="dxa"/>
            <w:tcBorders>
              <w:top w:val="nil"/>
              <w:left w:val="nil"/>
              <w:bottom w:val="nil"/>
              <w:right w:val="nil"/>
            </w:tcBorders>
            <w:noWrap/>
          </w:tcPr>
          <w:p w14:paraId="14C27055" w14:textId="0B892170" w:rsidR="007067AA" w:rsidRPr="00AB23E7" w:rsidRDefault="007067AA" w:rsidP="007067AA">
            <w:pPr>
              <w:keepNext/>
              <w:keepLines/>
              <w:spacing w:after="0" w:line="240" w:lineRule="auto"/>
              <w:jc w:val="right"/>
            </w:pPr>
            <w:r w:rsidRPr="006C6B97">
              <w:t>5.7</w:t>
            </w:r>
          </w:p>
        </w:tc>
        <w:tc>
          <w:tcPr>
            <w:tcW w:w="794" w:type="dxa"/>
            <w:tcBorders>
              <w:top w:val="nil"/>
              <w:left w:val="nil"/>
              <w:bottom w:val="nil"/>
              <w:right w:val="nil"/>
            </w:tcBorders>
            <w:noWrap/>
          </w:tcPr>
          <w:p w14:paraId="025C1C2A" w14:textId="26D485AE" w:rsidR="007067AA" w:rsidRPr="00AB23E7" w:rsidRDefault="007067AA" w:rsidP="007067AA">
            <w:pPr>
              <w:keepNext/>
              <w:keepLines/>
              <w:spacing w:after="0" w:line="240" w:lineRule="auto"/>
              <w:jc w:val="right"/>
            </w:pPr>
            <w:r w:rsidRPr="006C6B97">
              <w:t>9.4</w:t>
            </w:r>
          </w:p>
        </w:tc>
        <w:tc>
          <w:tcPr>
            <w:tcW w:w="794" w:type="dxa"/>
            <w:tcBorders>
              <w:top w:val="nil"/>
              <w:left w:val="nil"/>
              <w:bottom w:val="nil"/>
              <w:right w:val="nil"/>
            </w:tcBorders>
            <w:noWrap/>
          </w:tcPr>
          <w:p w14:paraId="22B11BFA" w14:textId="42191C55" w:rsidR="007067AA" w:rsidRPr="00AB23E7" w:rsidRDefault="007067AA" w:rsidP="007067AA">
            <w:pPr>
              <w:keepNext/>
              <w:keepLines/>
              <w:spacing w:after="0" w:line="240" w:lineRule="auto"/>
              <w:jc w:val="right"/>
            </w:pPr>
            <w:r w:rsidRPr="006C6B97">
              <w:t>4.1</w:t>
            </w:r>
          </w:p>
        </w:tc>
        <w:tc>
          <w:tcPr>
            <w:tcW w:w="794" w:type="dxa"/>
            <w:tcBorders>
              <w:top w:val="nil"/>
              <w:left w:val="nil"/>
              <w:bottom w:val="nil"/>
              <w:right w:val="nil"/>
            </w:tcBorders>
            <w:noWrap/>
          </w:tcPr>
          <w:p w14:paraId="7F8AF972" w14:textId="5860C497" w:rsidR="007067AA" w:rsidRPr="00AB23E7" w:rsidRDefault="007067AA" w:rsidP="007067AA">
            <w:pPr>
              <w:keepNext/>
              <w:keepLines/>
              <w:spacing w:after="0" w:line="240" w:lineRule="auto"/>
              <w:jc w:val="right"/>
            </w:pPr>
            <w:r w:rsidRPr="006C6B97">
              <w:t>3.0</w:t>
            </w:r>
          </w:p>
        </w:tc>
        <w:tc>
          <w:tcPr>
            <w:tcW w:w="794" w:type="dxa"/>
            <w:tcBorders>
              <w:top w:val="nil"/>
              <w:left w:val="nil"/>
              <w:bottom w:val="nil"/>
              <w:right w:val="nil"/>
            </w:tcBorders>
            <w:noWrap/>
          </w:tcPr>
          <w:p w14:paraId="11908107" w14:textId="1362BB49" w:rsidR="007067AA" w:rsidRPr="00AB23E7" w:rsidRDefault="007067AA" w:rsidP="007067AA">
            <w:pPr>
              <w:keepNext/>
              <w:keepLines/>
              <w:spacing w:after="0" w:line="240" w:lineRule="auto"/>
              <w:jc w:val="right"/>
            </w:pPr>
            <w:r w:rsidRPr="006C6B97">
              <w:t>2.8</w:t>
            </w:r>
          </w:p>
        </w:tc>
        <w:tc>
          <w:tcPr>
            <w:tcW w:w="794" w:type="dxa"/>
            <w:tcBorders>
              <w:top w:val="nil"/>
              <w:left w:val="nil"/>
              <w:bottom w:val="nil"/>
              <w:right w:val="nil"/>
            </w:tcBorders>
            <w:noWrap/>
          </w:tcPr>
          <w:p w14:paraId="6FB2B1B2" w14:textId="4DB79E9C" w:rsidR="007067AA" w:rsidRPr="00AB23E7" w:rsidRDefault="007067AA" w:rsidP="007067AA">
            <w:pPr>
              <w:keepNext/>
              <w:keepLines/>
              <w:spacing w:after="0" w:line="240" w:lineRule="auto"/>
              <w:jc w:val="right"/>
            </w:pPr>
            <w:r w:rsidRPr="006C6B97">
              <w:t>3.7</w:t>
            </w:r>
          </w:p>
        </w:tc>
        <w:tc>
          <w:tcPr>
            <w:tcW w:w="794" w:type="dxa"/>
            <w:tcBorders>
              <w:top w:val="nil"/>
              <w:left w:val="nil"/>
              <w:bottom w:val="nil"/>
              <w:right w:val="nil"/>
            </w:tcBorders>
            <w:noWrap/>
          </w:tcPr>
          <w:p w14:paraId="3557F6CC" w14:textId="184C9E44" w:rsidR="007067AA" w:rsidRPr="00AB23E7" w:rsidRDefault="007067AA" w:rsidP="007067AA">
            <w:pPr>
              <w:keepNext/>
              <w:keepLines/>
              <w:spacing w:after="0" w:line="240" w:lineRule="auto"/>
              <w:jc w:val="right"/>
            </w:pPr>
            <w:r w:rsidRPr="006C6B97">
              <w:t>1.7</w:t>
            </w:r>
          </w:p>
        </w:tc>
        <w:tc>
          <w:tcPr>
            <w:tcW w:w="794" w:type="dxa"/>
            <w:tcBorders>
              <w:top w:val="nil"/>
              <w:left w:val="nil"/>
              <w:bottom w:val="nil"/>
              <w:right w:val="nil"/>
            </w:tcBorders>
            <w:noWrap/>
          </w:tcPr>
          <w:p w14:paraId="0AA3B0C7" w14:textId="4E605724" w:rsidR="007067AA" w:rsidRPr="00AB23E7" w:rsidRDefault="007067AA" w:rsidP="007067AA">
            <w:pPr>
              <w:keepNext/>
              <w:keepLines/>
              <w:spacing w:after="0" w:line="240" w:lineRule="auto"/>
              <w:jc w:val="right"/>
            </w:pPr>
            <w:r w:rsidRPr="006C6B97">
              <w:t>3.1</w:t>
            </w:r>
          </w:p>
        </w:tc>
      </w:tr>
      <w:tr w:rsidR="007067AA" w:rsidRPr="00C204FF" w14:paraId="2208C54D" w14:textId="77777777" w:rsidTr="0006256C">
        <w:tc>
          <w:tcPr>
            <w:tcW w:w="3006" w:type="dxa"/>
            <w:gridSpan w:val="3"/>
            <w:tcBorders>
              <w:top w:val="nil"/>
              <w:left w:val="nil"/>
              <w:bottom w:val="nil"/>
              <w:right w:val="nil"/>
            </w:tcBorders>
            <w:noWrap/>
            <w:vAlign w:val="bottom"/>
            <w:hideMark/>
          </w:tcPr>
          <w:p w14:paraId="3A907ABE" w14:textId="6333C020" w:rsidR="007067AA" w:rsidRPr="00C204FF" w:rsidRDefault="007067AA" w:rsidP="007067AA">
            <w:pPr>
              <w:keepNext/>
              <w:keepLines/>
              <w:spacing w:before="60"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lang w:eastAsia="en-AU"/>
              </w:rPr>
              <w:t>Standard state</w:t>
            </w:r>
            <w:r w:rsidRPr="00AF7C8F">
              <w:rPr>
                <w:rFonts w:ascii="Calibri" w:eastAsia="Times New Roman" w:hAnsi="Calibri" w:cs="Calibri"/>
                <w:b/>
                <w:bCs/>
                <w:color w:val="000000"/>
                <w:lang w:eastAsia="en-AU"/>
              </w:rPr>
              <w:t xml:space="preserve"> method</w:t>
            </w:r>
          </w:p>
        </w:tc>
        <w:tc>
          <w:tcPr>
            <w:tcW w:w="794" w:type="dxa"/>
            <w:tcBorders>
              <w:top w:val="nil"/>
              <w:left w:val="nil"/>
              <w:bottom w:val="nil"/>
              <w:right w:val="nil"/>
            </w:tcBorders>
            <w:noWrap/>
            <w:vAlign w:val="bottom"/>
            <w:hideMark/>
          </w:tcPr>
          <w:p w14:paraId="53C1986C" w14:textId="77777777" w:rsidR="007067AA" w:rsidRPr="006D3870" w:rsidRDefault="007067AA" w:rsidP="007067AA">
            <w:pPr>
              <w:keepNext/>
              <w:keepLines/>
              <w:spacing w:before="60" w:after="0" w:line="240" w:lineRule="auto"/>
              <w:rPr>
                <w:rFonts w:ascii="Calibri" w:eastAsia="Times New Roman" w:hAnsi="Calibri" w:cs="Calibri"/>
                <w:color w:val="000000"/>
                <w:sz w:val="20"/>
                <w:szCs w:val="20"/>
                <w:lang w:eastAsia="en-AU"/>
              </w:rPr>
            </w:pPr>
          </w:p>
        </w:tc>
        <w:tc>
          <w:tcPr>
            <w:tcW w:w="794" w:type="dxa"/>
            <w:tcBorders>
              <w:top w:val="nil"/>
              <w:left w:val="nil"/>
              <w:bottom w:val="nil"/>
              <w:right w:val="nil"/>
            </w:tcBorders>
            <w:noWrap/>
            <w:vAlign w:val="bottom"/>
            <w:hideMark/>
          </w:tcPr>
          <w:p w14:paraId="4501596D" w14:textId="77777777" w:rsidR="007067AA" w:rsidRPr="006D3870" w:rsidRDefault="007067AA" w:rsidP="007067AA">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5FD07D8B" w14:textId="77777777" w:rsidR="007067AA" w:rsidRPr="00C204FF" w:rsidRDefault="007067AA" w:rsidP="007067AA">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5C6D1A42" w14:textId="77777777" w:rsidR="007067AA" w:rsidRPr="00C204FF" w:rsidRDefault="007067AA" w:rsidP="007067AA">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60952ADE" w14:textId="77777777" w:rsidR="007067AA" w:rsidRPr="00C204FF" w:rsidRDefault="007067AA" w:rsidP="007067AA">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559A7F22" w14:textId="77777777" w:rsidR="007067AA" w:rsidRPr="00C204FF" w:rsidRDefault="007067AA" w:rsidP="007067AA">
            <w:pPr>
              <w:keepNext/>
              <w:keepLines/>
              <w:spacing w:before="60" w:after="0" w:line="240" w:lineRule="auto"/>
              <w:rPr>
                <w:rFonts w:ascii="Times New Roman" w:eastAsia="Times New Roman" w:hAnsi="Times New Roman" w:cs="Times New Roman"/>
                <w:sz w:val="20"/>
                <w:szCs w:val="20"/>
                <w:lang w:eastAsia="en-AU"/>
              </w:rPr>
            </w:pPr>
          </w:p>
        </w:tc>
        <w:tc>
          <w:tcPr>
            <w:tcW w:w="794" w:type="dxa"/>
            <w:tcBorders>
              <w:top w:val="nil"/>
              <w:left w:val="nil"/>
              <w:bottom w:val="nil"/>
              <w:right w:val="nil"/>
            </w:tcBorders>
            <w:noWrap/>
            <w:vAlign w:val="bottom"/>
            <w:hideMark/>
          </w:tcPr>
          <w:p w14:paraId="230C1831" w14:textId="77777777" w:rsidR="007067AA" w:rsidRPr="00C204FF" w:rsidRDefault="007067AA" w:rsidP="007067AA">
            <w:pPr>
              <w:keepNext/>
              <w:keepLines/>
              <w:spacing w:before="60" w:after="0" w:line="240" w:lineRule="auto"/>
              <w:rPr>
                <w:rFonts w:ascii="Times New Roman" w:eastAsia="Times New Roman" w:hAnsi="Times New Roman" w:cs="Times New Roman"/>
                <w:sz w:val="20"/>
                <w:szCs w:val="20"/>
                <w:lang w:eastAsia="en-AU"/>
              </w:rPr>
            </w:pPr>
          </w:p>
        </w:tc>
      </w:tr>
      <w:tr w:rsidR="007067AA" w:rsidRPr="00C204FF" w14:paraId="57EEB5A3" w14:textId="77777777" w:rsidTr="0008225A">
        <w:tc>
          <w:tcPr>
            <w:tcW w:w="1418" w:type="dxa"/>
            <w:tcBorders>
              <w:top w:val="nil"/>
              <w:left w:val="nil"/>
              <w:right w:val="nil"/>
            </w:tcBorders>
            <w:noWrap/>
          </w:tcPr>
          <w:p w14:paraId="4585E8F9" w14:textId="5D141BD1" w:rsidR="007067AA" w:rsidRPr="00AF7C8F" w:rsidRDefault="007067AA" w:rsidP="007067AA">
            <w:pPr>
              <w:keepNext/>
              <w:keepLines/>
              <w:spacing w:after="0" w:line="240" w:lineRule="auto"/>
              <w:rPr>
                <w:rFonts w:ascii="Calibri" w:eastAsia="Times New Roman" w:hAnsi="Calibri" w:cs="Calibri"/>
                <w:color w:val="000000"/>
                <w:lang w:eastAsia="en-AU"/>
              </w:rPr>
            </w:pPr>
            <w:r w:rsidRPr="00AF7C8F">
              <w:t>2022–23</w:t>
            </w:r>
          </w:p>
        </w:tc>
        <w:tc>
          <w:tcPr>
            <w:tcW w:w="794" w:type="dxa"/>
            <w:tcBorders>
              <w:top w:val="nil"/>
              <w:left w:val="nil"/>
              <w:right w:val="nil"/>
            </w:tcBorders>
            <w:noWrap/>
          </w:tcPr>
          <w:p w14:paraId="3D4775AB" w14:textId="677C1330"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14.3</w:t>
            </w:r>
          </w:p>
        </w:tc>
        <w:tc>
          <w:tcPr>
            <w:tcW w:w="794" w:type="dxa"/>
            <w:tcBorders>
              <w:top w:val="nil"/>
              <w:left w:val="nil"/>
              <w:right w:val="nil"/>
            </w:tcBorders>
            <w:noWrap/>
          </w:tcPr>
          <w:p w14:paraId="7979F975" w14:textId="1DF918B8"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7.4</w:t>
            </w:r>
          </w:p>
        </w:tc>
        <w:tc>
          <w:tcPr>
            <w:tcW w:w="794" w:type="dxa"/>
            <w:tcBorders>
              <w:top w:val="nil"/>
              <w:left w:val="nil"/>
              <w:right w:val="nil"/>
            </w:tcBorders>
            <w:noWrap/>
          </w:tcPr>
          <w:p w14:paraId="576403A0" w14:textId="7835FD1E"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12.2</w:t>
            </w:r>
          </w:p>
        </w:tc>
        <w:tc>
          <w:tcPr>
            <w:tcW w:w="794" w:type="dxa"/>
            <w:tcBorders>
              <w:top w:val="nil"/>
              <w:left w:val="nil"/>
              <w:right w:val="nil"/>
            </w:tcBorders>
            <w:noWrap/>
          </w:tcPr>
          <w:p w14:paraId="32EBF05C" w14:textId="4A3C6388"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8.3</w:t>
            </w:r>
          </w:p>
        </w:tc>
        <w:tc>
          <w:tcPr>
            <w:tcW w:w="794" w:type="dxa"/>
            <w:tcBorders>
              <w:top w:val="nil"/>
              <w:left w:val="nil"/>
              <w:right w:val="nil"/>
            </w:tcBorders>
            <w:noWrap/>
          </w:tcPr>
          <w:p w14:paraId="2070CE18" w14:textId="09C32729"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8.0</w:t>
            </w:r>
          </w:p>
        </w:tc>
        <w:tc>
          <w:tcPr>
            <w:tcW w:w="794" w:type="dxa"/>
            <w:tcBorders>
              <w:top w:val="nil"/>
              <w:left w:val="nil"/>
              <w:right w:val="nil"/>
            </w:tcBorders>
            <w:noWrap/>
          </w:tcPr>
          <w:p w14:paraId="229F2BF0" w14:textId="1EC1FFB3"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4.9</w:t>
            </w:r>
          </w:p>
        </w:tc>
        <w:tc>
          <w:tcPr>
            <w:tcW w:w="794" w:type="dxa"/>
            <w:tcBorders>
              <w:top w:val="nil"/>
              <w:left w:val="nil"/>
              <w:right w:val="nil"/>
            </w:tcBorders>
            <w:noWrap/>
          </w:tcPr>
          <w:p w14:paraId="4F655906" w14:textId="137B4B86"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7.0</w:t>
            </w:r>
          </w:p>
        </w:tc>
        <w:tc>
          <w:tcPr>
            <w:tcW w:w="794" w:type="dxa"/>
            <w:tcBorders>
              <w:top w:val="nil"/>
              <w:left w:val="nil"/>
              <w:right w:val="nil"/>
            </w:tcBorders>
            <w:noWrap/>
          </w:tcPr>
          <w:p w14:paraId="7E1515EA" w14:textId="7C0D10D1"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11.3</w:t>
            </w:r>
          </w:p>
        </w:tc>
        <w:tc>
          <w:tcPr>
            <w:tcW w:w="794" w:type="dxa"/>
            <w:tcBorders>
              <w:top w:val="nil"/>
              <w:left w:val="nil"/>
              <w:right w:val="nil"/>
            </w:tcBorders>
            <w:noWrap/>
          </w:tcPr>
          <w:p w14:paraId="09F6B0F1" w14:textId="1C4B2A86"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10.5</w:t>
            </w:r>
          </w:p>
        </w:tc>
      </w:tr>
      <w:tr w:rsidR="007067AA" w:rsidRPr="00C204FF" w14:paraId="76EF4BCE" w14:textId="77777777" w:rsidTr="0008225A">
        <w:tc>
          <w:tcPr>
            <w:tcW w:w="1418" w:type="dxa"/>
            <w:tcBorders>
              <w:top w:val="nil"/>
              <w:left w:val="nil"/>
              <w:right w:val="nil"/>
            </w:tcBorders>
            <w:noWrap/>
          </w:tcPr>
          <w:p w14:paraId="7BBB0EDE" w14:textId="0AAB0F41" w:rsidR="007067AA" w:rsidRPr="00AF7C8F" w:rsidRDefault="007067AA" w:rsidP="007067AA">
            <w:pPr>
              <w:keepNext/>
              <w:keepLines/>
              <w:spacing w:after="0" w:line="240" w:lineRule="auto"/>
              <w:rPr>
                <w:rFonts w:ascii="Calibri" w:hAnsi="Calibri" w:cs="Calibri"/>
                <w:color w:val="000000"/>
              </w:rPr>
            </w:pPr>
            <w:r w:rsidRPr="00AF7C8F">
              <w:t>2023–24</w:t>
            </w:r>
          </w:p>
        </w:tc>
        <w:tc>
          <w:tcPr>
            <w:tcW w:w="794" w:type="dxa"/>
            <w:tcBorders>
              <w:top w:val="nil"/>
              <w:left w:val="nil"/>
              <w:right w:val="nil"/>
            </w:tcBorders>
            <w:noWrap/>
          </w:tcPr>
          <w:p w14:paraId="523666FD" w14:textId="5F74E968" w:rsidR="007067AA" w:rsidRPr="00AF7C8F" w:rsidRDefault="007067AA" w:rsidP="007067AA">
            <w:pPr>
              <w:keepNext/>
              <w:keepLines/>
              <w:spacing w:after="0" w:line="240" w:lineRule="auto"/>
              <w:jc w:val="right"/>
              <w:rPr>
                <w:rFonts w:ascii="Calibri" w:hAnsi="Calibri" w:cs="Calibri"/>
                <w:color w:val="000000"/>
              </w:rPr>
            </w:pPr>
            <w:r w:rsidRPr="00AB23E7">
              <w:t>1.7</w:t>
            </w:r>
          </w:p>
        </w:tc>
        <w:tc>
          <w:tcPr>
            <w:tcW w:w="794" w:type="dxa"/>
            <w:tcBorders>
              <w:top w:val="nil"/>
              <w:left w:val="nil"/>
              <w:right w:val="nil"/>
            </w:tcBorders>
            <w:noWrap/>
          </w:tcPr>
          <w:p w14:paraId="0C19D9FF" w14:textId="232B2ED9" w:rsidR="007067AA" w:rsidRPr="00AF7C8F" w:rsidRDefault="007067AA" w:rsidP="007067AA">
            <w:pPr>
              <w:keepNext/>
              <w:keepLines/>
              <w:spacing w:after="0" w:line="240" w:lineRule="auto"/>
              <w:jc w:val="right"/>
              <w:rPr>
                <w:rFonts w:ascii="Calibri" w:hAnsi="Calibri" w:cs="Calibri"/>
                <w:color w:val="000000"/>
              </w:rPr>
            </w:pPr>
            <w:r w:rsidRPr="00AB23E7">
              <w:t>4.5</w:t>
            </w:r>
          </w:p>
        </w:tc>
        <w:tc>
          <w:tcPr>
            <w:tcW w:w="794" w:type="dxa"/>
            <w:tcBorders>
              <w:top w:val="nil"/>
              <w:left w:val="nil"/>
              <w:right w:val="nil"/>
            </w:tcBorders>
            <w:noWrap/>
          </w:tcPr>
          <w:p w14:paraId="56CCB632" w14:textId="4AB0FC2B" w:rsidR="007067AA" w:rsidRPr="00AF7C8F" w:rsidRDefault="007067AA" w:rsidP="007067AA">
            <w:pPr>
              <w:keepNext/>
              <w:keepLines/>
              <w:spacing w:after="0" w:line="240" w:lineRule="auto"/>
              <w:jc w:val="right"/>
              <w:rPr>
                <w:rFonts w:ascii="Calibri" w:hAnsi="Calibri" w:cs="Calibri"/>
                <w:color w:val="000000"/>
              </w:rPr>
            </w:pPr>
            <w:r w:rsidRPr="00AB23E7">
              <w:t>4.9</w:t>
            </w:r>
          </w:p>
        </w:tc>
        <w:tc>
          <w:tcPr>
            <w:tcW w:w="794" w:type="dxa"/>
            <w:tcBorders>
              <w:top w:val="nil"/>
              <w:left w:val="nil"/>
              <w:right w:val="nil"/>
            </w:tcBorders>
            <w:noWrap/>
          </w:tcPr>
          <w:p w14:paraId="06767C9A" w14:textId="02C6E673" w:rsidR="007067AA" w:rsidRPr="00AF7C8F" w:rsidRDefault="007067AA" w:rsidP="007067AA">
            <w:pPr>
              <w:keepNext/>
              <w:keepLines/>
              <w:spacing w:after="0" w:line="240" w:lineRule="auto"/>
              <w:jc w:val="right"/>
              <w:rPr>
                <w:rFonts w:ascii="Calibri" w:hAnsi="Calibri" w:cs="Calibri"/>
                <w:color w:val="000000"/>
              </w:rPr>
            </w:pPr>
            <w:r w:rsidRPr="00AB23E7">
              <w:t>2.7</w:t>
            </w:r>
          </w:p>
        </w:tc>
        <w:tc>
          <w:tcPr>
            <w:tcW w:w="794" w:type="dxa"/>
            <w:tcBorders>
              <w:top w:val="nil"/>
              <w:left w:val="nil"/>
              <w:right w:val="nil"/>
            </w:tcBorders>
            <w:noWrap/>
          </w:tcPr>
          <w:p w14:paraId="0A96CAA8" w14:textId="238381AD" w:rsidR="007067AA" w:rsidRPr="00AF7C8F" w:rsidRDefault="007067AA" w:rsidP="007067AA">
            <w:pPr>
              <w:keepNext/>
              <w:keepLines/>
              <w:spacing w:after="0" w:line="240" w:lineRule="auto"/>
              <w:jc w:val="right"/>
              <w:rPr>
                <w:rFonts w:ascii="Calibri" w:hAnsi="Calibri" w:cs="Calibri"/>
                <w:color w:val="000000"/>
              </w:rPr>
            </w:pPr>
            <w:r w:rsidRPr="00AB23E7">
              <w:t>13.1</w:t>
            </w:r>
          </w:p>
        </w:tc>
        <w:tc>
          <w:tcPr>
            <w:tcW w:w="794" w:type="dxa"/>
            <w:tcBorders>
              <w:top w:val="nil"/>
              <w:left w:val="nil"/>
              <w:right w:val="nil"/>
            </w:tcBorders>
            <w:noWrap/>
          </w:tcPr>
          <w:p w14:paraId="55E95709" w14:textId="071290A9" w:rsidR="007067AA" w:rsidRPr="00AF7C8F" w:rsidRDefault="007067AA" w:rsidP="007067AA">
            <w:pPr>
              <w:keepNext/>
              <w:keepLines/>
              <w:spacing w:after="0" w:line="240" w:lineRule="auto"/>
              <w:jc w:val="right"/>
              <w:rPr>
                <w:rFonts w:ascii="Calibri" w:hAnsi="Calibri" w:cs="Calibri"/>
                <w:color w:val="000000"/>
              </w:rPr>
            </w:pPr>
            <w:r w:rsidRPr="00AB23E7">
              <w:t>-0.8</w:t>
            </w:r>
          </w:p>
        </w:tc>
        <w:tc>
          <w:tcPr>
            <w:tcW w:w="794" w:type="dxa"/>
            <w:tcBorders>
              <w:top w:val="nil"/>
              <w:left w:val="nil"/>
              <w:right w:val="nil"/>
            </w:tcBorders>
            <w:noWrap/>
          </w:tcPr>
          <w:p w14:paraId="73BCE376" w14:textId="6E446075" w:rsidR="007067AA" w:rsidRPr="00AF7C8F" w:rsidRDefault="007067AA" w:rsidP="007067AA">
            <w:pPr>
              <w:keepNext/>
              <w:keepLines/>
              <w:spacing w:after="0" w:line="240" w:lineRule="auto"/>
              <w:jc w:val="right"/>
              <w:rPr>
                <w:rFonts w:ascii="Calibri" w:hAnsi="Calibri" w:cs="Calibri"/>
                <w:color w:val="000000"/>
              </w:rPr>
            </w:pPr>
            <w:r w:rsidRPr="00AB23E7">
              <w:t>14.3</w:t>
            </w:r>
          </w:p>
        </w:tc>
        <w:tc>
          <w:tcPr>
            <w:tcW w:w="794" w:type="dxa"/>
            <w:tcBorders>
              <w:top w:val="nil"/>
              <w:left w:val="nil"/>
              <w:right w:val="nil"/>
            </w:tcBorders>
            <w:noWrap/>
          </w:tcPr>
          <w:p w14:paraId="306F14FD" w14:textId="50356A21" w:rsidR="007067AA" w:rsidRPr="00AF7C8F" w:rsidRDefault="007067AA" w:rsidP="007067AA">
            <w:pPr>
              <w:keepNext/>
              <w:keepLines/>
              <w:spacing w:after="0" w:line="240" w:lineRule="auto"/>
              <w:jc w:val="right"/>
              <w:rPr>
                <w:rFonts w:ascii="Calibri" w:hAnsi="Calibri" w:cs="Calibri"/>
                <w:color w:val="000000"/>
              </w:rPr>
            </w:pPr>
            <w:r w:rsidRPr="00AB23E7">
              <w:t>6.0</w:t>
            </w:r>
          </w:p>
        </w:tc>
        <w:tc>
          <w:tcPr>
            <w:tcW w:w="794" w:type="dxa"/>
            <w:tcBorders>
              <w:top w:val="nil"/>
              <w:left w:val="nil"/>
              <w:right w:val="nil"/>
            </w:tcBorders>
            <w:noWrap/>
          </w:tcPr>
          <w:p w14:paraId="3084EFC6" w14:textId="2C35571F" w:rsidR="007067AA" w:rsidRPr="00AF7C8F" w:rsidRDefault="007067AA" w:rsidP="007067AA">
            <w:pPr>
              <w:keepNext/>
              <w:keepLines/>
              <w:spacing w:after="0" w:line="240" w:lineRule="auto"/>
              <w:jc w:val="right"/>
              <w:rPr>
                <w:rFonts w:ascii="Calibri" w:hAnsi="Calibri" w:cs="Calibri"/>
                <w:color w:val="000000"/>
              </w:rPr>
            </w:pPr>
            <w:r w:rsidRPr="00AB23E7">
              <w:t>4.4</w:t>
            </w:r>
          </w:p>
        </w:tc>
      </w:tr>
      <w:tr w:rsidR="007067AA" w:rsidRPr="00C204FF" w14:paraId="164A7F1E" w14:textId="77777777" w:rsidTr="007067AA">
        <w:tc>
          <w:tcPr>
            <w:tcW w:w="1418" w:type="dxa"/>
            <w:tcBorders>
              <w:top w:val="nil"/>
              <w:left w:val="nil"/>
              <w:right w:val="nil"/>
            </w:tcBorders>
            <w:noWrap/>
          </w:tcPr>
          <w:p w14:paraId="553C059C" w14:textId="155BFFA7" w:rsidR="007067AA" w:rsidRPr="00651373" w:rsidRDefault="007067AA" w:rsidP="007067AA">
            <w:pPr>
              <w:keepNext/>
              <w:keepLines/>
              <w:spacing w:after="0" w:line="240" w:lineRule="auto"/>
              <w:rPr>
                <w:rFonts w:ascii="Calibri" w:eastAsia="Times New Roman" w:hAnsi="Calibri" w:cs="Calibri"/>
                <w:color w:val="000000"/>
                <w:vertAlign w:val="superscript"/>
                <w:lang w:eastAsia="en-AU"/>
              </w:rPr>
            </w:pPr>
            <w:r w:rsidRPr="00AF7C8F">
              <w:t>2024–25</w:t>
            </w:r>
          </w:p>
        </w:tc>
        <w:tc>
          <w:tcPr>
            <w:tcW w:w="794" w:type="dxa"/>
            <w:tcBorders>
              <w:top w:val="nil"/>
              <w:left w:val="nil"/>
              <w:right w:val="nil"/>
            </w:tcBorders>
            <w:noWrap/>
          </w:tcPr>
          <w:p w14:paraId="7AB02189" w14:textId="056B76C6"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-0.1</w:t>
            </w:r>
          </w:p>
        </w:tc>
        <w:tc>
          <w:tcPr>
            <w:tcW w:w="794" w:type="dxa"/>
            <w:tcBorders>
              <w:top w:val="nil"/>
              <w:left w:val="nil"/>
              <w:right w:val="nil"/>
            </w:tcBorders>
            <w:noWrap/>
          </w:tcPr>
          <w:p w14:paraId="52038C3D" w14:textId="06B839E3"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21.1</w:t>
            </w:r>
          </w:p>
        </w:tc>
        <w:tc>
          <w:tcPr>
            <w:tcW w:w="794" w:type="dxa"/>
            <w:tcBorders>
              <w:top w:val="nil"/>
              <w:left w:val="nil"/>
              <w:right w:val="nil"/>
            </w:tcBorders>
            <w:noWrap/>
          </w:tcPr>
          <w:p w14:paraId="6D27E995" w14:textId="64917688"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-1.5</w:t>
            </w:r>
          </w:p>
        </w:tc>
        <w:tc>
          <w:tcPr>
            <w:tcW w:w="794" w:type="dxa"/>
            <w:tcBorders>
              <w:top w:val="nil"/>
              <w:left w:val="nil"/>
              <w:right w:val="nil"/>
            </w:tcBorders>
            <w:noWrap/>
          </w:tcPr>
          <w:p w14:paraId="2F38E8C6" w14:textId="3B7D1AAB"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8.3</w:t>
            </w:r>
          </w:p>
        </w:tc>
        <w:tc>
          <w:tcPr>
            <w:tcW w:w="794" w:type="dxa"/>
            <w:tcBorders>
              <w:top w:val="nil"/>
              <w:left w:val="nil"/>
              <w:right w:val="nil"/>
            </w:tcBorders>
            <w:noWrap/>
          </w:tcPr>
          <w:p w14:paraId="3546C048" w14:textId="4974F51A"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6.9</w:t>
            </w:r>
          </w:p>
        </w:tc>
        <w:tc>
          <w:tcPr>
            <w:tcW w:w="794" w:type="dxa"/>
            <w:tcBorders>
              <w:top w:val="nil"/>
              <w:left w:val="nil"/>
              <w:right w:val="nil"/>
            </w:tcBorders>
            <w:noWrap/>
          </w:tcPr>
          <w:p w14:paraId="764B6784" w14:textId="26EBBE43"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7.2</w:t>
            </w:r>
          </w:p>
        </w:tc>
        <w:tc>
          <w:tcPr>
            <w:tcW w:w="794" w:type="dxa"/>
            <w:tcBorders>
              <w:top w:val="nil"/>
              <w:left w:val="nil"/>
              <w:right w:val="nil"/>
            </w:tcBorders>
            <w:noWrap/>
          </w:tcPr>
          <w:p w14:paraId="45CF193B" w14:textId="3CEEE5AF"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8.3</w:t>
            </w:r>
          </w:p>
        </w:tc>
        <w:tc>
          <w:tcPr>
            <w:tcW w:w="794" w:type="dxa"/>
            <w:tcBorders>
              <w:top w:val="nil"/>
              <w:left w:val="nil"/>
              <w:right w:val="nil"/>
            </w:tcBorders>
            <w:noWrap/>
          </w:tcPr>
          <w:p w14:paraId="3507C407" w14:textId="33EE4025"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9.9</w:t>
            </w:r>
          </w:p>
        </w:tc>
        <w:tc>
          <w:tcPr>
            <w:tcW w:w="794" w:type="dxa"/>
            <w:tcBorders>
              <w:top w:val="nil"/>
              <w:left w:val="nil"/>
              <w:right w:val="nil"/>
            </w:tcBorders>
            <w:noWrap/>
          </w:tcPr>
          <w:p w14:paraId="05F800FC" w14:textId="561F8F8D" w:rsidR="007067AA" w:rsidRPr="00AF7C8F" w:rsidRDefault="007067AA" w:rsidP="007067AA">
            <w:pPr>
              <w:keepNext/>
              <w:keepLines/>
              <w:spacing w:after="0" w:line="240" w:lineRule="auto"/>
              <w:jc w:val="right"/>
              <w:rPr>
                <w:rFonts w:ascii="Calibri" w:eastAsia="Times New Roman" w:hAnsi="Calibri" w:cs="Calibri"/>
                <w:color w:val="000000"/>
                <w:lang w:eastAsia="en-AU"/>
              </w:rPr>
            </w:pPr>
            <w:r w:rsidRPr="00AB23E7">
              <w:t>6.5</w:t>
            </w:r>
          </w:p>
        </w:tc>
      </w:tr>
      <w:tr w:rsidR="007067AA" w:rsidRPr="00C204FF" w14:paraId="6B48677B" w14:textId="77777777" w:rsidTr="0008225A">
        <w:tc>
          <w:tcPr>
            <w:tcW w:w="1418" w:type="dxa"/>
            <w:tcBorders>
              <w:top w:val="nil"/>
              <w:left w:val="nil"/>
              <w:right w:val="nil"/>
            </w:tcBorders>
            <w:noWrap/>
          </w:tcPr>
          <w:p w14:paraId="42FB64E2" w14:textId="13D2F256" w:rsidR="007067AA" w:rsidRPr="00AF7C8F" w:rsidRDefault="007067AA" w:rsidP="007067AA">
            <w:pPr>
              <w:keepNext/>
              <w:keepLines/>
              <w:spacing w:after="0" w:line="240" w:lineRule="auto"/>
            </w:pPr>
            <w:r w:rsidRPr="00AF7C8F">
              <w:t>202</w:t>
            </w:r>
            <w:r>
              <w:t>5</w:t>
            </w:r>
            <w:r w:rsidRPr="00AF7C8F">
              <w:t>–2</w:t>
            </w:r>
            <w:r>
              <w:t>6</w:t>
            </w:r>
            <w:r w:rsidRPr="00C5243D">
              <w:t>*</w:t>
            </w:r>
          </w:p>
        </w:tc>
        <w:tc>
          <w:tcPr>
            <w:tcW w:w="794" w:type="dxa"/>
            <w:tcBorders>
              <w:top w:val="nil"/>
              <w:left w:val="nil"/>
              <w:right w:val="nil"/>
            </w:tcBorders>
            <w:noWrap/>
          </w:tcPr>
          <w:p w14:paraId="415A1AC7" w14:textId="1EA7861D" w:rsidR="007067AA" w:rsidRPr="008772C5" w:rsidRDefault="007067AA" w:rsidP="007067AA">
            <w:pPr>
              <w:keepNext/>
              <w:keepLines/>
              <w:spacing w:after="0" w:line="240" w:lineRule="auto"/>
              <w:jc w:val="right"/>
            </w:pPr>
            <w:r w:rsidRPr="00AB23E7">
              <w:t>3.9</w:t>
            </w:r>
          </w:p>
        </w:tc>
        <w:tc>
          <w:tcPr>
            <w:tcW w:w="794" w:type="dxa"/>
            <w:tcBorders>
              <w:top w:val="nil"/>
              <w:left w:val="nil"/>
              <w:right w:val="nil"/>
            </w:tcBorders>
            <w:noWrap/>
          </w:tcPr>
          <w:p w14:paraId="38C2149E" w14:textId="1BD0DB35" w:rsidR="007067AA" w:rsidRPr="008772C5" w:rsidRDefault="007067AA" w:rsidP="007067AA">
            <w:pPr>
              <w:keepNext/>
              <w:keepLines/>
              <w:spacing w:after="0" w:line="240" w:lineRule="auto"/>
              <w:jc w:val="right"/>
            </w:pPr>
            <w:r w:rsidRPr="00AB23E7">
              <w:t>16.6</w:t>
            </w:r>
          </w:p>
        </w:tc>
        <w:tc>
          <w:tcPr>
            <w:tcW w:w="794" w:type="dxa"/>
            <w:tcBorders>
              <w:top w:val="nil"/>
              <w:left w:val="nil"/>
              <w:right w:val="nil"/>
            </w:tcBorders>
            <w:noWrap/>
          </w:tcPr>
          <w:p w14:paraId="089DC074" w14:textId="36763D79" w:rsidR="007067AA" w:rsidRPr="008772C5" w:rsidRDefault="007067AA" w:rsidP="007067AA">
            <w:pPr>
              <w:keepNext/>
              <w:keepLines/>
              <w:spacing w:after="0" w:line="240" w:lineRule="auto"/>
              <w:jc w:val="right"/>
            </w:pPr>
            <w:r w:rsidRPr="00AB23E7">
              <w:t>-5.0</w:t>
            </w:r>
          </w:p>
        </w:tc>
        <w:tc>
          <w:tcPr>
            <w:tcW w:w="794" w:type="dxa"/>
            <w:tcBorders>
              <w:top w:val="nil"/>
              <w:left w:val="nil"/>
              <w:right w:val="nil"/>
            </w:tcBorders>
            <w:noWrap/>
          </w:tcPr>
          <w:p w14:paraId="26ECC775" w14:textId="71210DCA" w:rsidR="007067AA" w:rsidRPr="008772C5" w:rsidRDefault="007067AA" w:rsidP="007067AA">
            <w:pPr>
              <w:keepNext/>
              <w:keepLines/>
              <w:spacing w:after="0" w:line="240" w:lineRule="auto"/>
              <w:jc w:val="right"/>
            </w:pPr>
            <w:r w:rsidRPr="00AB23E7">
              <w:t>9.0</w:t>
            </w:r>
          </w:p>
        </w:tc>
        <w:tc>
          <w:tcPr>
            <w:tcW w:w="794" w:type="dxa"/>
            <w:tcBorders>
              <w:top w:val="nil"/>
              <w:left w:val="nil"/>
              <w:right w:val="nil"/>
            </w:tcBorders>
            <w:noWrap/>
          </w:tcPr>
          <w:p w14:paraId="64AC9883" w14:textId="1C1AFF7D" w:rsidR="007067AA" w:rsidRPr="008772C5" w:rsidRDefault="007067AA" w:rsidP="007067AA">
            <w:pPr>
              <w:keepNext/>
              <w:keepLines/>
              <w:spacing w:after="0" w:line="240" w:lineRule="auto"/>
              <w:jc w:val="right"/>
            </w:pPr>
            <w:r w:rsidRPr="00AB23E7">
              <w:t>3.8</w:t>
            </w:r>
          </w:p>
        </w:tc>
        <w:tc>
          <w:tcPr>
            <w:tcW w:w="794" w:type="dxa"/>
            <w:tcBorders>
              <w:top w:val="nil"/>
              <w:left w:val="nil"/>
              <w:right w:val="nil"/>
            </w:tcBorders>
            <w:noWrap/>
          </w:tcPr>
          <w:p w14:paraId="4C63BE98" w14:textId="52C810B0" w:rsidR="007067AA" w:rsidRPr="008772C5" w:rsidRDefault="007067AA" w:rsidP="007067AA">
            <w:pPr>
              <w:keepNext/>
              <w:keepLines/>
              <w:spacing w:after="0" w:line="240" w:lineRule="auto"/>
              <w:jc w:val="right"/>
            </w:pPr>
            <w:r w:rsidRPr="00AB23E7">
              <w:t>4.8</w:t>
            </w:r>
          </w:p>
        </w:tc>
        <w:tc>
          <w:tcPr>
            <w:tcW w:w="794" w:type="dxa"/>
            <w:tcBorders>
              <w:top w:val="nil"/>
              <w:left w:val="nil"/>
              <w:right w:val="nil"/>
            </w:tcBorders>
            <w:noWrap/>
          </w:tcPr>
          <w:p w14:paraId="2993A15D" w14:textId="60350534" w:rsidR="007067AA" w:rsidRPr="008772C5" w:rsidRDefault="007067AA" w:rsidP="007067AA">
            <w:pPr>
              <w:keepNext/>
              <w:keepLines/>
              <w:spacing w:after="0" w:line="240" w:lineRule="auto"/>
              <w:jc w:val="right"/>
            </w:pPr>
            <w:r w:rsidRPr="00AB23E7">
              <w:t>2.3</w:t>
            </w:r>
          </w:p>
        </w:tc>
        <w:tc>
          <w:tcPr>
            <w:tcW w:w="794" w:type="dxa"/>
            <w:tcBorders>
              <w:top w:val="nil"/>
              <w:left w:val="nil"/>
              <w:right w:val="nil"/>
            </w:tcBorders>
            <w:noWrap/>
          </w:tcPr>
          <w:p w14:paraId="1FA245F4" w14:textId="6D1590DA" w:rsidR="007067AA" w:rsidRPr="008772C5" w:rsidRDefault="007067AA" w:rsidP="007067AA">
            <w:pPr>
              <w:keepNext/>
              <w:keepLines/>
              <w:spacing w:after="0" w:line="240" w:lineRule="auto"/>
              <w:jc w:val="right"/>
            </w:pPr>
            <w:r w:rsidRPr="00AB23E7">
              <w:t>7.4</w:t>
            </w:r>
          </w:p>
        </w:tc>
        <w:tc>
          <w:tcPr>
            <w:tcW w:w="794" w:type="dxa"/>
            <w:tcBorders>
              <w:top w:val="nil"/>
              <w:left w:val="nil"/>
              <w:right w:val="nil"/>
            </w:tcBorders>
            <w:noWrap/>
          </w:tcPr>
          <w:p w14:paraId="2F625AF6" w14:textId="6F62E9C9" w:rsidR="007067AA" w:rsidRPr="008772C5" w:rsidRDefault="007067AA" w:rsidP="007067AA">
            <w:pPr>
              <w:keepNext/>
              <w:keepLines/>
              <w:spacing w:after="0" w:line="240" w:lineRule="auto"/>
              <w:jc w:val="right"/>
            </w:pPr>
            <w:r w:rsidRPr="00AB23E7">
              <w:t>5.9</w:t>
            </w:r>
          </w:p>
        </w:tc>
      </w:tr>
      <w:tr w:rsidR="007067AA" w:rsidRPr="00C204FF" w14:paraId="6AFB6530" w14:textId="77777777" w:rsidTr="007067AA">
        <w:tc>
          <w:tcPr>
            <w:tcW w:w="1418" w:type="dxa"/>
            <w:tcBorders>
              <w:top w:val="nil"/>
              <w:left w:val="nil"/>
              <w:bottom w:val="single" w:sz="12" w:space="0" w:color="auto"/>
              <w:right w:val="nil"/>
            </w:tcBorders>
            <w:noWrap/>
            <w:vAlign w:val="bottom"/>
          </w:tcPr>
          <w:p w14:paraId="53B6CAE6" w14:textId="40AFC81E" w:rsidR="007067AA" w:rsidRPr="00AF7C8F" w:rsidRDefault="007067AA" w:rsidP="007067AA">
            <w:pPr>
              <w:keepNext/>
              <w:keepLines/>
              <w:spacing w:after="60" w:line="240" w:lineRule="auto"/>
              <w:rPr>
                <w:rFonts w:ascii="Calibri" w:eastAsia="Times New Roman" w:hAnsi="Calibri" w:cs="Calibri"/>
                <w:color w:val="000000"/>
                <w:lang w:eastAsia="en-AU"/>
              </w:rPr>
            </w:pPr>
            <w:r w:rsidRPr="00AF7C8F">
              <w:rPr>
                <w:rFonts w:ascii="Calibri" w:hAnsi="Calibri" w:cs="Calibri"/>
                <w:color w:val="000000"/>
              </w:rPr>
              <w:t>Std deviation</w:t>
            </w:r>
          </w:p>
        </w:tc>
        <w:tc>
          <w:tcPr>
            <w:tcW w:w="794" w:type="dxa"/>
            <w:tcBorders>
              <w:top w:val="nil"/>
              <w:left w:val="nil"/>
              <w:bottom w:val="single" w:sz="12" w:space="0" w:color="auto"/>
              <w:right w:val="nil"/>
            </w:tcBorders>
            <w:noWrap/>
          </w:tcPr>
          <w:p w14:paraId="2692C514" w14:textId="329D09BB" w:rsidR="007067AA" w:rsidRPr="00AF7C8F" w:rsidRDefault="007067AA" w:rsidP="007067AA">
            <w:pPr>
              <w:keepNext/>
              <w:keepLines/>
              <w:spacing w:after="60" w:line="240" w:lineRule="auto"/>
              <w:jc w:val="right"/>
              <w:rPr>
                <w:rFonts w:ascii="Calibri" w:eastAsia="Times New Roman" w:hAnsi="Calibri" w:cs="Calibri"/>
                <w:color w:val="000000"/>
                <w:lang w:eastAsia="en-AU"/>
              </w:rPr>
            </w:pPr>
            <w:r w:rsidRPr="00AB23E7">
              <w:t>5.6</w:t>
            </w:r>
          </w:p>
        </w:tc>
        <w:tc>
          <w:tcPr>
            <w:tcW w:w="794" w:type="dxa"/>
            <w:tcBorders>
              <w:top w:val="nil"/>
              <w:left w:val="nil"/>
              <w:bottom w:val="single" w:sz="12" w:space="0" w:color="auto"/>
              <w:right w:val="nil"/>
            </w:tcBorders>
            <w:noWrap/>
          </w:tcPr>
          <w:p w14:paraId="679F5CD7" w14:textId="4D8B14D0" w:rsidR="007067AA" w:rsidRPr="00AF7C8F" w:rsidRDefault="007067AA" w:rsidP="007067AA">
            <w:pPr>
              <w:keepNext/>
              <w:keepLines/>
              <w:spacing w:after="60" w:line="240" w:lineRule="auto"/>
              <w:jc w:val="right"/>
              <w:rPr>
                <w:rFonts w:ascii="Calibri" w:eastAsia="Times New Roman" w:hAnsi="Calibri" w:cs="Calibri"/>
                <w:color w:val="000000"/>
                <w:lang w:eastAsia="en-AU"/>
              </w:rPr>
            </w:pPr>
            <w:r w:rsidRPr="00AB23E7">
              <w:t>6.7</w:t>
            </w:r>
          </w:p>
        </w:tc>
        <w:tc>
          <w:tcPr>
            <w:tcW w:w="794" w:type="dxa"/>
            <w:tcBorders>
              <w:top w:val="nil"/>
              <w:left w:val="nil"/>
              <w:bottom w:val="single" w:sz="12" w:space="0" w:color="auto"/>
              <w:right w:val="nil"/>
            </w:tcBorders>
            <w:noWrap/>
          </w:tcPr>
          <w:p w14:paraId="67B9965E" w14:textId="6BAA4D25" w:rsidR="007067AA" w:rsidRPr="00AF7C8F" w:rsidRDefault="007067AA" w:rsidP="007067AA">
            <w:pPr>
              <w:keepNext/>
              <w:keepLines/>
              <w:spacing w:after="60" w:line="240" w:lineRule="auto"/>
              <w:jc w:val="right"/>
              <w:rPr>
                <w:rFonts w:ascii="Calibri" w:eastAsia="Times New Roman" w:hAnsi="Calibri" w:cs="Calibri"/>
                <w:color w:val="000000"/>
                <w:lang w:eastAsia="en-AU"/>
              </w:rPr>
            </w:pPr>
            <w:r w:rsidRPr="00AB23E7">
              <w:t>6.5</w:t>
            </w:r>
          </w:p>
        </w:tc>
        <w:tc>
          <w:tcPr>
            <w:tcW w:w="794" w:type="dxa"/>
            <w:tcBorders>
              <w:top w:val="nil"/>
              <w:left w:val="nil"/>
              <w:bottom w:val="single" w:sz="12" w:space="0" w:color="auto"/>
              <w:right w:val="nil"/>
            </w:tcBorders>
            <w:noWrap/>
          </w:tcPr>
          <w:p w14:paraId="55CA946D" w14:textId="7F5E7F9F" w:rsidR="007067AA" w:rsidRPr="00AF7C8F" w:rsidRDefault="007067AA" w:rsidP="007067AA">
            <w:pPr>
              <w:keepNext/>
              <w:keepLines/>
              <w:spacing w:after="60" w:line="240" w:lineRule="auto"/>
              <w:jc w:val="right"/>
              <w:rPr>
                <w:rFonts w:ascii="Calibri" w:eastAsia="Times New Roman" w:hAnsi="Calibri" w:cs="Calibri"/>
                <w:color w:val="000000"/>
                <w:lang w:eastAsia="en-AU"/>
              </w:rPr>
            </w:pPr>
            <w:r w:rsidRPr="00AB23E7">
              <w:t>2.5</w:t>
            </w:r>
          </w:p>
        </w:tc>
        <w:tc>
          <w:tcPr>
            <w:tcW w:w="794" w:type="dxa"/>
            <w:tcBorders>
              <w:top w:val="nil"/>
              <w:left w:val="nil"/>
              <w:bottom w:val="single" w:sz="12" w:space="0" w:color="auto"/>
              <w:right w:val="nil"/>
            </w:tcBorders>
            <w:noWrap/>
          </w:tcPr>
          <w:p w14:paraId="57ACF23D" w14:textId="6752E847" w:rsidR="007067AA" w:rsidRPr="00AF7C8F" w:rsidRDefault="007067AA" w:rsidP="007067AA">
            <w:pPr>
              <w:keepNext/>
              <w:keepLines/>
              <w:spacing w:after="60" w:line="240" w:lineRule="auto"/>
              <w:jc w:val="right"/>
              <w:rPr>
                <w:rFonts w:ascii="Calibri" w:eastAsia="Times New Roman" w:hAnsi="Calibri" w:cs="Calibri"/>
                <w:color w:val="000000"/>
                <w:lang w:eastAsia="en-AU"/>
              </w:rPr>
            </w:pPr>
            <w:r w:rsidRPr="00AB23E7">
              <w:t>3.3</w:t>
            </w:r>
          </w:p>
        </w:tc>
        <w:tc>
          <w:tcPr>
            <w:tcW w:w="794" w:type="dxa"/>
            <w:tcBorders>
              <w:top w:val="nil"/>
              <w:left w:val="nil"/>
              <w:bottom w:val="single" w:sz="12" w:space="0" w:color="auto"/>
              <w:right w:val="nil"/>
            </w:tcBorders>
            <w:noWrap/>
          </w:tcPr>
          <w:p w14:paraId="20D5E36E" w14:textId="72A5CCD3" w:rsidR="007067AA" w:rsidRPr="00AF7C8F" w:rsidRDefault="007067AA" w:rsidP="007067AA">
            <w:pPr>
              <w:keepNext/>
              <w:keepLines/>
              <w:spacing w:after="60" w:line="240" w:lineRule="auto"/>
              <w:jc w:val="right"/>
              <w:rPr>
                <w:rFonts w:ascii="Calibri" w:eastAsia="Times New Roman" w:hAnsi="Calibri" w:cs="Calibri"/>
                <w:color w:val="000000"/>
                <w:lang w:eastAsia="en-AU"/>
              </w:rPr>
            </w:pPr>
            <w:r w:rsidRPr="00AB23E7">
              <w:t>2.9</w:t>
            </w:r>
          </w:p>
        </w:tc>
        <w:tc>
          <w:tcPr>
            <w:tcW w:w="794" w:type="dxa"/>
            <w:tcBorders>
              <w:top w:val="nil"/>
              <w:left w:val="nil"/>
              <w:bottom w:val="single" w:sz="12" w:space="0" w:color="auto"/>
              <w:right w:val="nil"/>
            </w:tcBorders>
            <w:noWrap/>
          </w:tcPr>
          <w:p w14:paraId="4882C18F" w14:textId="5DAF9D1B" w:rsidR="007067AA" w:rsidRPr="00AF7C8F" w:rsidRDefault="007067AA" w:rsidP="007067AA">
            <w:pPr>
              <w:keepNext/>
              <w:keepLines/>
              <w:spacing w:after="60" w:line="240" w:lineRule="auto"/>
              <w:jc w:val="right"/>
              <w:rPr>
                <w:rFonts w:ascii="Calibri" w:eastAsia="Times New Roman" w:hAnsi="Calibri" w:cs="Calibri"/>
                <w:color w:val="000000"/>
                <w:lang w:eastAsia="en-AU"/>
              </w:rPr>
            </w:pPr>
            <w:r w:rsidRPr="00AB23E7">
              <w:t>4.3</w:t>
            </w:r>
          </w:p>
        </w:tc>
        <w:tc>
          <w:tcPr>
            <w:tcW w:w="794" w:type="dxa"/>
            <w:tcBorders>
              <w:top w:val="nil"/>
              <w:left w:val="nil"/>
              <w:bottom w:val="single" w:sz="12" w:space="0" w:color="auto"/>
              <w:right w:val="nil"/>
            </w:tcBorders>
            <w:noWrap/>
          </w:tcPr>
          <w:p w14:paraId="5B48798B" w14:textId="352B08B9" w:rsidR="007067AA" w:rsidRPr="00AF7C8F" w:rsidRDefault="007067AA" w:rsidP="007067AA">
            <w:pPr>
              <w:keepNext/>
              <w:keepLines/>
              <w:spacing w:after="60" w:line="240" w:lineRule="auto"/>
              <w:jc w:val="right"/>
              <w:rPr>
                <w:rFonts w:ascii="Calibri" w:eastAsia="Times New Roman" w:hAnsi="Calibri" w:cs="Calibri"/>
                <w:color w:val="000000"/>
                <w:lang w:eastAsia="en-AU"/>
              </w:rPr>
            </w:pPr>
            <w:r w:rsidRPr="00AB23E7">
              <w:t>2.1</w:t>
            </w:r>
          </w:p>
        </w:tc>
        <w:tc>
          <w:tcPr>
            <w:tcW w:w="794" w:type="dxa"/>
            <w:tcBorders>
              <w:top w:val="nil"/>
              <w:left w:val="nil"/>
              <w:bottom w:val="single" w:sz="12" w:space="0" w:color="auto"/>
              <w:right w:val="nil"/>
            </w:tcBorders>
            <w:noWrap/>
          </w:tcPr>
          <w:p w14:paraId="066BA73C" w14:textId="4EFA7AF8" w:rsidR="007067AA" w:rsidRPr="00AF7C8F" w:rsidRDefault="007067AA" w:rsidP="007067AA">
            <w:pPr>
              <w:keepNext/>
              <w:keepLines/>
              <w:spacing w:after="60" w:line="240" w:lineRule="auto"/>
              <w:jc w:val="right"/>
              <w:rPr>
                <w:rFonts w:ascii="Calibri" w:eastAsia="Times New Roman" w:hAnsi="Calibri" w:cs="Calibri"/>
                <w:color w:val="000000"/>
                <w:lang w:eastAsia="en-AU"/>
              </w:rPr>
            </w:pPr>
            <w:r w:rsidRPr="00AB23E7">
              <w:t>2.3</w:t>
            </w:r>
          </w:p>
        </w:tc>
      </w:tr>
    </w:tbl>
    <w:p w14:paraId="4965CBB6" w14:textId="77777777" w:rsidR="001C646C" w:rsidRPr="00651373" w:rsidRDefault="001C646C" w:rsidP="001C646C">
      <w:pPr>
        <w:keepNext/>
        <w:keepLines/>
        <w:spacing w:after="0" w:line="240" w:lineRule="auto"/>
      </w:pPr>
      <w:r>
        <w:t>*</w:t>
      </w:r>
      <w:r>
        <w:tab/>
      </w:r>
      <w:r>
        <w:tab/>
        <w:t>forecast.</w:t>
      </w:r>
    </w:p>
    <w:p w14:paraId="6144E6E6" w14:textId="6B658D87" w:rsidR="001C646C" w:rsidRDefault="001C646C" w:rsidP="001C646C">
      <w:pPr>
        <w:keepNext/>
        <w:keepLines/>
        <w:spacing w:line="240" w:lineRule="auto"/>
      </w:pPr>
      <w:r w:rsidRPr="00C204FF">
        <w:rPr>
          <w:i/>
          <w:iCs/>
        </w:rPr>
        <w:t>Sources</w:t>
      </w:r>
      <w:r w:rsidRPr="00C204FF">
        <w:t>:</w:t>
      </w:r>
      <w:r>
        <w:tab/>
      </w:r>
      <w:r w:rsidRPr="00C204FF">
        <w:t>Table</w:t>
      </w:r>
      <w:r>
        <w:t>s</w:t>
      </w:r>
      <w:r w:rsidRPr="00C204FF">
        <w:t xml:space="preserve"> A</w:t>
      </w:r>
      <w:r>
        <w:t>3-1, A3-3</w:t>
      </w:r>
      <w:r w:rsidRPr="00C204FF">
        <w:t xml:space="preserve"> and A</w:t>
      </w:r>
      <w:r>
        <w:t>3-4</w:t>
      </w:r>
      <w:r w:rsidRPr="00C204FF">
        <w:t>.</w:t>
      </w:r>
    </w:p>
    <w:p w14:paraId="5A542887" w14:textId="53EC1F69" w:rsidR="000305C0" w:rsidRPr="006A3369" w:rsidRDefault="00F73FB7" w:rsidP="00F73FB7">
      <w:pPr>
        <w:pStyle w:val="Heading2"/>
        <w:rPr>
          <w:b/>
          <w:bCs/>
          <w:sz w:val="32"/>
          <w:szCs w:val="32"/>
        </w:rPr>
      </w:pPr>
      <w:bookmarkStart w:id="36" w:name="_Toc220426418"/>
      <w:r w:rsidRPr="006A3369">
        <w:rPr>
          <w:b/>
          <w:bCs/>
          <w:sz w:val="32"/>
          <w:szCs w:val="32"/>
        </w:rPr>
        <w:t>A6</w:t>
      </w:r>
      <w:r w:rsidRPr="006A3369">
        <w:rPr>
          <w:b/>
          <w:bCs/>
          <w:sz w:val="32"/>
          <w:szCs w:val="32"/>
        </w:rPr>
        <w:tab/>
        <w:t>Efficiency Scenario</w:t>
      </w:r>
      <w:bookmarkEnd w:id="36"/>
    </w:p>
    <w:p w14:paraId="41DE5B80" w14:textId="7FB1A93D" w:rsidR="00F73FB7" w:rsidRDefault="00F73FB7" w:rsidP="0008299D">
      <w:pPr>
        <w:spacing w:line="240" w:lineRule="auto"/>
      </w:pPr>
      <w:r>
        <w:t xml:space="preserve">In order to analyse how the various HFE </w:t>
      </w:r>
      <w:r w:rsidR="00747095">
        <w:t>method</w:t>
      </w:r>
      <w:r>
        <w:t>s s</w:t>
      </w:r>
      <w:r w:rsidRPr="00F73FB7">
        <w:t>upport states to pursue reforms</w:t>
      </w:r>
      <w:r>
        <w:t xml:space="preserve"> that improve the</w:t>
      </w:r>
      <w:r w:rsidRPr="00F73FB7">
        <w:t xml:space="preserve"> efficiency of service delivery</w:t>
      </w:r>
      <w:r w:rsidR="006D3870">
        <w:t>,</w:t>
      </w:r>
      <w:r>
        <w:t xml:space="preserve"> a scenario analysis of a five per cent </w:t>
      </w:r>
      <w:r w:rsidR="006D3870">
        <w:t>reduction</w:t>
      </w:r>
      <w:r>
        <w:t xml:space="preserve"> in the cost of delivering </w:t>
      </w:r>
      <w:r w:rsidR="00C647A8">
        <w:t>schools</w:t>
      </w:r>
      <w:r w:rsidR="006A0310">
        <w:t xml:space="preserve"> education</w:t>
      </w:r>
      <w:r>
        <w:t xml:space="preserve"> by New South Wales is undertaken. The impacts on the GST distributions for 2025–26 are then calculated.</w:t>
      </w:r>
    </w:p>
    <w:p w14:paraId="63525494" w14:textId="258F0A50" w:rsidR="00F73FB7" w:rsidRDefault="00F73FB7" w:rsidP="0008299D">
      <w:pPr>
        <w:spacing w:line="240" w:lineRule="auto"/>
      </w:pPr>
      <w:r>
        <w:t xml:space="preserve">The expenditure of states on </w:t>
      </w:r>
      <w:r w:rsidR="00C647A8">
        <w:t>schools</w:t>
      </w:r>
      <w:r w:rsidR="006A0310">
        <w:t xml:space="preserve"> </w:t>
      </w:r>
      <w:r>
        <w:t xml:space="preserve">in the three assessment years of the </w:t>
      </w:r>
      <w:r w:rsidR="00EA7C21">
        <w:t xml:space="preserve">CGC’s </w:t>
      </w:r>
      <w:r>
        <w:t>2025 Review are presented in Table A</w:t>
      </w:r>
      <w:r w:rsidR="00E87E9B">
        <w:t>6-1</w:t>
      </w:r>
      <w:r>
        <w:t>.</w:t>
      </w:r>
    </w:p>
    <w:p w14:paraId="3F469CFC" w14:textId="1D7275EB" w:rsidR="00F73FB7" w:rsidRPr="00F73FB7" w:rsidRDefault="00F73FB7" w:rsidP="00F73FB7">
      <w:pPr>
        <w:spacing w:after="0" w:line="240" w:lineRule="auto"/>
        <w:rPr>
          <w:rFonts w:ascii="Calibri" w:eastAsia="Times New Roman" w:hAnsi="Calibri" w:cs="Calibri"/>
          <w:b/>
          <w:bCs/>
          <w:color w:val="000000"/>
          <w:lang w:eastAsia="en-AU"/>
        </w:rPr>
      </w:pPr>
      <w:r w:rsidRPr="00F73FB7">
        <w:rPr>
          <w:rFonts w:ascii="Calibri" w:eastAsia="Times New Roman" w:hAnsi="Calibri" w:cs="Calibri"/>
          <w:b/>
          <w:bCs/>
          <w:color w:val="000000"/>
          <w:lang w:eastAsia="en-AU"/>
        </w:rPr>
        <w:t>Table A</w:t>
      </w:r>
      <w:r w:rsidR="00E87E9B">
        <w:rPr>
          <w:rFonts w:ascii="Calibri" w:eastAsia="Times New Roman" w:hAnsi="Calibri" w:cs="Calibri"/>
          <w:b/>
          <w:bCs/>
          <w:color w:val="000000"/>
          <w:lang w:eastAsia="en-AU"/>
        </w:rPr>
        <w:t>6-1</w:t>
      </w:r>
      <w:r w:rsidRPr="00F73FB7">
        <w:rPr>
          <w:rFonts w:ascii="Calibri" w:eastAsia="Times New Roman" w:hAnsi="Calibri" w:cs="Calibri"/>
          <w:b/>
          <w:bCs/>
          <w:color w:val="000000"/>
          <w:lang w:eastAsia="en-AU"/>
        </w:rPr>
        <w:t xml:space="preserve">: </w:t>
      </w:r>
      <w:r w:rsidR="007C7900">
        <w:rPr>
          <w:rFonts w:ascii="Calibri" w:eastAsia="Times New Roman" w:hAnsi="Calibri" w:cs="Calibri"/>
          <w:b/>
          <w:bCs/>
          <w:color w:val="000000"/>
          <w:lang w:eastAsia="en-AU"/>
        </w:rPr>
        <w:t>Schools</w:t>
      </w:r>
      <w:r w:rsidRPr="00F73FB7">
        <w:rPr>
          <w:rFonts w:ascii="Calibri" w:eastAsia="Times New Roman" w:hAnsi="Calibri" w:cs="Calibri"/>
          <w:b/>
          <w:bCs/>
          <w:color w:val="000000"/>
          <w:lang w:eastAsia="en-AU"/>
        </w:rPr>
        <w:t xml:space="preserve"> expenditure, 2021–22 to 2023–24 ($ million)</w:t>
      </w:r>
    </w:p>
    <w:tbl>
      <w:tblPr>
        <w:tblW w:w="9297" w:type="dxa"/>
        <w:tblLayout w:type="fixed"/>
        <w:tblLook w:val="04A0" w:firstRow="1" w:lastRow="0" w:firstColumn="1" w:lastColumn="0" w:noHBand="0" w:noVBand="1"/>
      </w:tblPr>
      <w:tblGrid>
        <w:gridCol w:w="960"/>
        <w:gridCol w:w="964"/>
        <w:gridCol w:w="964"/>
        <w:gridCol w:w="964"/>
        <w:gridCol w:w="964"/>
        <w:gridCol w:w="851"/>
        <w:gridCol w:w="851"/>
        <w:gridCol w:w="851"/>
        <w:gridCol w:w="851"/>
        <w:gridCol w:w="1077"/>
      </w:tblGrid>
      <w:tr w:rsidR="006221E7" w:rsidRPr="006221E7" w14:paraId="4AD53F30" w14:textId="77777777" w:rsidTr="006A0310">
        <w:tc>
          <w:tcPr>
            <w:tcW w:w="960" w:type="dxa"/>
            <w:tcBorders>
              <w:top w:val="single" w:sz="12" w:space="0" w:color="auto"/>
              <w:left w:val="nil"/>
              <w:bottom w:val="single" w:sz="6" w:space="0" w:color="auto"/>
              <w:right w:val="nil"/>
            </w:tcBorders>
            <w:noWrap/>
            <w:vAlign w:val="center"/>
            <w:hideMark/>
          </w:tcPr>
          <w:p w14:paraId="4461E5FA" w14:textId="58B0039D" w:rsidR="006221E7" w:rsidRPr="006221E7" w:rsidRDefault="00EA7C21" w:rsidP="006221E7">
            <w:pPr>
              <w:spacing w:before="60" w:after="60" w:line="240" w:lineRule="auto"/>
              <w:jc w:val="center"/>
              <w:rPr>
                <w:rFonts w:ascii="Calibri" w:eastAsia="Times New Roman" w:hAnsi="Calibri" w:cs="Calibri"/>
                <w:i/>
                <w:iCs/>
                <w:sz w:val="20"/>
                <w:szCs w:val="20"/>
                <w:lang w:eastAsia="en-AU"/>
              </w:rPr>
            </w:pPr>
            <w:r>
              <w:rPr>
                <w:rFonts w:ascii="Calibri" w:eastAsia="Times New Roman" w:hAnsi="Calibri" w:cs="Calibri"/>
                <w:i/>
                <w:iCs/>
                <w:sz w:val="20"/>
                <w:szCs w:val="20"/>
                <w:lang w:eastAsia="en-AU"/>
              </w:rPr>
              <w:t>Year</w:t>
            </w:r>
          </w:p>
        </w:tc>
        <w:tc>
          <w:tcPr>
            <w:tcW w:w="964" w:type="dxa"/>
            <w:tcBorders>
              <w:top w:val="single" w:sz="12" w:space="0" w:color="auto"/>
              <w:left w:val="nil"/>
              <w:bottom w:val="single" w:sz="6" w:space="0" w:color="auto"/>
              <w:right w:val="nil"/>
            </w:tcBorders>
            <w:noWrap/>
            <w:vAlign w:val="center"/>
            <w:hideMark/>
          </w:tcPr>
          <w:p w14:paraId="7AC06F00" w14:textId="77777777" w:rsidR="006221E7" w:rsidRPr="006221E7" w:rsidRDefault="006221E7" w:rsidP="006221E7">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NSW</w:t>
            </w:r>
          </w:p>
        </w:tc>
        <w:tc>
          <w:tcPr>
            <w:tcW w:w="964" w:type="dxa"/>
            <w:tcBorders>
              <w:top w:val="single" w:sz="12" w:space="0" w:color="auto"/>
              <w:left w:val="nil"/>
              <w:bottom w:val="single" w:sz="6" w:space="0" w:color="auto"/>
              <w:right w:val="nil"/>
            </w:tcBorders>
            <w:noWrap/>
            <w:vAlign w:val="center"/>
            <w:hideMark/>
          </w:tcPr>
          <w:p w14:paraId="436F4245" w14:textId="77777777" w:rsidR="006221E7" w:rsidRPr="006221E7" w:rsidRDefault="006221E7" w:rsidP="006221E7">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Vic</w:t>
            </w:r>
          </w:p>
        </w:tc>
        <w:tc>
          <w:tcPr>
            <w:tcW w:w="964" w:type="dxa"/>
            <w:tcBorders>
              <w:top w:val="single" w:sz="12" w:space="0" w:color="auto"/>
              <w:left w:val="nil"/>
              <w:bottom w:val="single" w:sz="6" w:space="0" w:color="auto"/>
              <w:right w:val="nil"/>
            </w:tcBorders>
            <w:noWrap/>
            <w:vAlign w:val="center"/>
            <w:hideMark/>
          </w:tcPr>
          <w:p w14:paraId="1E4E20DE" w14:textId="77777777" w:rsidR="006221E7" w:rsidRPr="006221E7" w:rsidRDefault="006221E7" w:rsidP="006221E7">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Qld</w:t>
            </w:r>
          </w:p>
        </w:tc>
        <w:tc>
          <w:tcPr>
            <w:tcW w:w="964" w:type="dxa"/>
            <w:tcBorders>
              <w:top w:val="single" w:sz="12" w:space="0" w:color="auto"/>
              <w:left w:val="nil"/>
              <w:bottom w:val="single" w:sz="6" w:space="0" w:color="auto"/>
              <w:right w:val="nil"/>
            </w:tcBorders>
            <w:noWrap/>
            <w:vAlign w:val="center"/>
            <w:hideMark/>
          </w:tcPr>
          <w:p w14:paraId="364FA949" w14:textId="77777777" w:rsidR="006221E7" w:rsidRPr="006221E7" w:rsidRDefault="006221E7" w:rsidP="006221E7">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291E17AF" w14:textId="77777777" w:rsidR="006221E7" w:rsidRPr="006221E7" w:rsidRDefault="006221E7" w:rsidP="006221E7">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027F56F7" w14:textId="77777777" w:rsidR="006221E7" w:rsidRPr="006221E7" w:rsidRDefault="006221E7" w:rsidP="006221E7">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6A37F2A8" w14:textId="77777777" w:rsidR="006221E7" w:rsidRPr="006221E7" w:rsidRDefault="006221E7" w:rsidP="006221E7">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7F650852" w14:textId="77777777" w:rsidR="006221E7" w:rsidRPr="006221E7" w:rsidRDefault="006221E7" w:rsidP="006221E7">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NT</w:t>
            </w:r>
          </w:p>
        </w:tc>
        <w:tc>
          <w:tcPr>
            <w:tcW w:w="1077" w:type="dxa"/>
            <w:tcBorders>
              <w:top w:val="single" w:sz="12" w:space="0" w:color="auto"/>
              <w:left w:val="nil"/>
              <w:bottom w:val="single" w:sz="6" w:space="0" w:color="auto"/>
              <w:right w:val="nil"/>
            </w:tcBorders>
            <w:noWrap/>
            <w:vAlign w:val="center"/>
            <w:hideMark/>
          </w:tcPr>
          <w:p w14:paraId="61FD3B35" w14:textId="77777777" w:rsidR="006221E7" w:rsidRPr="006221E7" w:rsidRDefault="006221E7" w:rsidP="006221E7">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Total</w:t>
            </w:r>
          </w:p>
        </w:tc>
      </w:tr>
      <w:tr w:rsidR="00C647A8" w:rsidRPr="006221E7" w14:paraId="1523AEEF" w14:textId="77777777" w:rsidTr="006A0310">
        <w:tc>
          <w:tcPr>
            <w:tcW w:w="960" w:type="dxa"/>
            <w:tcBorders>
              <w:top w:val="single" w:sz="6" w:space="0" w:color="auto"/>
              <w:left w:val="nil"/>
              <w:bottom w:val="nil"/>
              <w:right w:val="nil"/>
            </w:tcBorders>
            <w:noWrap/>
            <w:vAlign w:val="bottom"/>
            <w:hideMark/>
          </w:tcPr>
          <w:p w14:paraId="71E5F398" w14:textId="77777777" w:rsidR="00C647A8" w:rsidRPr="006221E7" w:rsidRDefault="00C647A8" w:rsidP="006D3870">
            <w:pPr>
              <w:spacing w:before="60" w:after="0" w:line="240" w:lineRule="auto"/>
              <w:jc w:val="center"/>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2021–22</w:t>
            </w:r>
          </w:p>
        </w:tc>
        <w:tc>
          <w:tcPr>
            <w:tcW w:w="964" w:type="dxa"/>
            <w:tcBorders>
              <w:top w:val="single" w:sz="6" w:space="0" w:color="auto"/>
              <w:left w:val="nil"/>
              <w:bottom w:val="nil"/>
              <w:right w:val="nil"/>
            </w:tcBorders>
            <w:noWrap/>
            <w:hideMark/>
          </w:tcPr>
          <w:p w14:paraId="1DBF0249" w14:textId="7BD21F43"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16,813.0</w:t>
            </w:r>
          </w:p>
        </w:tc>
        <w:tc>
          <w:tcPr>
            <w:tcW w:w="964" w:type="dxa"/>
            <w:tcBorders>
              <w:top w:val="single" w:sz="6" w:space="0" w:color="auto"/>
              <w:left w:val="nil"/>
              <w:bottom w:val="nil"/>
              <w:right w:val="nil"/>
            </w:tcBorders>
            <w:noWrap/>
            <w:hideMark/>
          </w:tcPr>
          <w:p w14:paraId="43C76BEF" w14:textId="57A8C184"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10,975.7</w:t>
            </w:r>
          </w:p>
        </w:tc>
        <w:tc>
          <w:tcPr>
            <w:tcW w:w="964" w:type="dxa"/>
            <w:tcBorders>
              <w:top w:val="single" w:sz="6" w:space="0" w:color="auto"/>
              <w:left w:val="nil"/>
              <w:bottom w:val="nil"/>
              <w:right w:val="nil"/>
            </w:tcBorders>
            <w:noWrap/>
            <w:hideMark/>
          </w:tcPr>
          <w:p w14:paraId="54847941" w14:textId="37EDD7A6"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10,802.0</w:t>
            </w:r>
          </w:p>
        </w:tc>
        <w:tc>
          <w:tcPr>
            <w:tcW w:w="964" w:type="dxa"/>
            <w:tcBorders>
              <w:top w:val="single" w:sz="6" w:space="0" w:color="auto"/>
              <w:left w:val="nil"/>
              <w:bottom w:val="nil"/>
              <w:right w:val="nil"/>
            </w:tcBorders>
            <w:noWrap/>
            <w:hideMark/>
          </w:tcPr>
          <w:p w14:paraId="792C8CC0" w14:textId="7D151DA6"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5,777.3</w:t>
            </w:r>
          </w:p>
        </w:tc>
        <w:tc>
          <w:tcPr>
            <w:tcW w:w="851" w:type="dxa"/>
            <w:tcBorders>
              <w:top w:val="single" w:sz="6" w:space="0" w:color="auto"/>
              <w:left w:val="nil"/>
              <w:bottom w:val="nil"/>
              <w:right w:val="nil"/>
            </w:tcBorders>
            <w:noWrap/>
            <w:hideMark/>
          </w:tcPr>
          <w:p w14:paraId="3D208F4C" w14:textId="0810BB87"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3,557.7</w:t>
            </w:r>
          </w:p>
        </w:tc>
        <w:tc>
          <w:tcPr>
            <w:tcW w:w="851" w:type="dxa"/>
            <w:tcBorders>
              <w:top w:val="single" w:sz="6" w:space="0" w:color="auto"/>
              <w:left w:val="nil"/>
              <w:bottom w:val="nil"/>
              <w:right w:val="nil"/>
            </w:tcBorders>
            <w:noWrap/>
            <w:hideMark/>
          </w:tcPr>
          <w:p w14:paraId="25261FAB" w14:textId="0FF00E39"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1,171.3</w:t>
            </w:r>
          </w:p>
        </w:tc>
        <w:tc>
          <w:tcPr>
            <w:tcW w:w="851" w:type="dxa"/>
            <w:tcBorders>
              <w:top w:val="single" w:sz="6" w:space="0" w:color="auto"/>
              <w:left w:val="nil"/>
              <w:bottom w:val="nil"/>
              <w:right w:val="nil"/>
            </w:tcBorders>
            <w:noWrap/>
            <w:hideMark/>
          </w:tcPr>
          <w:p w14:paraId="42999A6B" w14:textId="4763512C"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999.6</w:t>
            </w:r>
          </w:p>
        </w:tc>
        <w:tc>
          <w:tcPr>
            <w:tcW w:w="851" w:type="dxa"/>
            <w:tcBorders>
              <w:top w:val="single" w:sz="6" w:space="0" w:color="auto"/>
              <w:left w:val="nil"/>
              <w:bottom w:val="nil"/>
              <w:right w:val="nil"/>
            </w:tcBorders>
            <w:noWrap/>
            <w:hideMark/>
          </w:tcPr>
          <w:p w14:paraId="19C5D6A9" w14:textId="20AACEC5"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680.6</w:t>
            </w:r>
          </w:p>
        </w:tc>
        <w:tc>
          <w:tcPr>
            <w:tcW w:w="1077" w:type="dxa"/>
            <w:tcBorders>
              <w:top w:val="single" w:sz="6" w:space="0" w:color="auto"/>
              <w:left w:val="nil"/>
              <w:bottom w:val="nil"/>
              <w:right w:val="nil"/>
            </w:tcBorders>
            <w:noWrap/>
            <w:hideMark/>
          </w:tcPr>
          <w:p w14:paraId="55C8D86D" w14:textId="31B93766"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50,777.2</w:t>
            </w:r>
          </w:p>
        </w:tc>
      </w:tr>
      <w:tr w:rsidR="00C647A8" w:rsidRPr="006221E7" w14:paraId="5BD1A014" w14:textId="77777777" w:rsidTr="006A0310">
        <w:tc>
          <w:tcPr>
            <w:tcW w:w="960" w:type="dxa"/>
            <w:tcBorders>
              <w:top w:val="nil"/>
              <w:left w:val="nil"/>
              <w:right w:val="nil"/>
            </w:tcBorders>
            <w:noWrap/>
            <w:vAlign w:val="bottom"/>
            <w:hideMark/>
          </w:tcPr>
          <w:p w14:paraId="14FAB86E" w14:textId="77777777" w:rsidR="00C647A8" w:rsidRPr="006221E7" w:rsidRDefault="00C647A8" w:rsidP="006D3870">
            <w:pPr>
              <w:spacing w:after="0" w:line="240" w:lineRule="auto"/>
              <w:jc w:val="center"/>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2022–23</w:t>
            </w:r>
          </w:p>
        </w:tc>
        <w:tc>
          <w:tcPr>
            <w:tcW w:w="964" w:type="dxa"/>
            <w:tcBorders>
              <w:top w:val="nil"/>
              <w:left w:val="nil"/>
              <w:right w:val="nil"/>
            </w:tcBorders>
            <w:noWrap/>
            <w:hideMark/>
          </w:tcPr>
          <w:p w14:paraId="718210E0" w14:textId="7260CD06"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18,068.6</w:t>
            </w:r>
          </w:p>
        </w:tc>
        <w:tc>
          <w:tcPr>
            <w:tcW w:w="964" w:type="dxa"/>
            <w:tcBorders>
              <w:top w:val="nil"/>
              <w:left w:val="nil"/>
              <w:right w:val="nil"/>
            </w:tcBorders>
            <w:noWrap/>
            <w:hideMark/>
          </w:tcPr>
          <w:p w14:paraId="25CE5511" w14:textId="3763E740"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11,447.5</w:t>
            </w:r>
          </w:p>
        </w:tc>
        <w:tc>
          <w:tcPr>
            <w:tcW w:w="964" w:type="dxa"/>
            <w:tcBorders>
              <w:top w:val="nil"/>
              <w:left w:val="nil"/>
              <w:right w:val="nil"/>
            </w:tcBorders>
            <w:noWrap/>
            <w:hideMark/>
          </w:tcPr>
          <w:p w14:paraId="77A23208" w14:textId="5BDC73D9"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11,591.6</w:t>
            </w:r>
          </w:p>
        </w:tc>
        <w:tc>
          <w:tcPr>
            <w:tcW w:w="964" w:type="dxa"/>
            <w:tcBorders>
              <w:top w:val="nil"/>
              <w:left w:val="nil"/>
              <w:right w:val="nil"/>
            </w:tcBorders>
            <w:noWrap/>
            <w:hideMark/>
          </w:tcPr>
          <w:p w14:paraId="24665A57" w14:textId="68DA37E2"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6,311.7</w:t>
            </w:r>
          </w:p>
        </w:tc>
        <w:tc>
          <w:tcPr>
            <w:tcW w:w="851" w:type="dxa"/>
            <w:tcBorders>
              <w:top w:val="nil"/>
              <w:left w:val="nil"/>
              <w:right w:val="nil"/>
            </w:tcBorders>
            <w:noWrap/>
            <w:hideMark/>
          </w:tcPr>
          <w:p w14:paraId="05A471C8" w14:textId="619CB536"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3,597.2</w:t>
            </w:r>
          </w:p>
        </w:tc>
        <w:tc>
          <w:tcPr>
            <w:tcW w:w="851" w:type="dxa"/>
            <w:tcBorders>
              <w:top w:val="nil"/>
              <w:left w:val="nil"/>
              <w:right w:val="nil"/>
            </w:tcBorders>
            <w:noWrap/>
            <w:hideMark/>
          </w:tcPr>
          <w:p w14:paraId="10ADC5A6" w14:textId="71F3B897"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1,247.6</w:t>
            </w:r>
          </w:p>
        </w:tc>
        <w:tc>
          <w:tcPr>
            <w:tcW w:w="851" w:type="dxa"/>
            <w:tcBorders>
              <w:top w:val="nil"/>
              <w:left w:val="nil"/>
              <w:right w:val="nil"/>
            </w:tcBorders>
            <w:noWrap/>
            <w:hideMark/>
          </w:tcPr>
          <w:p w14:paraId="7584296C" w14:textId="6EE0B45D"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1,062.8</w:t>
            </w:r>
          </w:p>
        </w:tc>
        <w:tc>
          <w:tcPr>
            <w:tcW w:w="851" w:type="dxa"/>
            <w:tcBorders>
              <w:top w:val="nil"/>
              <w:left w:val="nil"/>
              <w:right w:val="nil"/>
            </w:tcBorders>
            <w:noWrap/>
            <w:hideMark/>
          </w:tcPr>
          <w:p w14:paraId="6A36164F" w14:textId="331FFEB9"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703.8</w:t>
            </w:r>
          </w:p>
        </w:tc>
        <w:tc>
          <w:tcPr>
            <w:tcW w:w="1077" w:type="dxa"/>
            <w:tcBorders>
              <w:top w:val="nil"/>
              <w:left w:val="nil"/>
              <w:right w:val="nil"/>
            </w:tcBorders>
            <w:noWrap/>
            <w:hideMark/>
          </w:tcPr>
          <w:p w14:paraId="3802BB21" w14:textId="4362119C"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54,031.0</w:t>
            </w:r>
          </w:p>
        </w:tc>
      </w:tr>
      <w:tr w:rsidR="00C647A8" w:rsidRPr="006221E7" w14:paraId="1867A9BB" w14:textId="77777777" w:rsidTr="006A0310">
        <w:tc>
          <w:tcPr>
            <w:tcW w:w="960" w:type="dxa"/>
            <w:tcBorders>
              <w:top w:val="nil"/>
              <w:left w:val="nil"/>
              <w:bottom w:val="single" w:sz="12" w:space="0" w:color="auto"/>
              <w:right w:val="nil"/>
            </w:tcBorders>
            <w:noWrap/>
            <w:vAlign w:val="bottom"/>
            <w:hideMark/>
          </w:tcPr>
          <w:p w14:paraId="13F6F6DC" w14:textId="77777777" w:rsidR="00C647A8" w:rsidRPr="006221E7" w:rsidRDefault="00C647A8" w:rsidP="006D3870">
            <w:pPr>
              <w:spacing w:after="60" w:line="240" w:lineRule="auto"/>
              <w:jc w:val="center"/>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2023–24</w:t>
            </w:r>
          </w:p>
        </w:tc>
        <w:tc>
          <w:tcPr>
            <w:tcW w:w="964" w:type="dxa"/>
            <w:tcBorders>
              <w:top w:val="nil"/>
              <w:left w:val="nil"/>
              <w:bottom w:val="single" w:sz="12" w:space="0" w:color="auto"/>
              <w:right w:val="nil"/>
            </w:tcBorders>
            <w:noWrap/>
            <w:hideMark/>
          </w:tcPr>
          <w:p w14:paraId="0469165D" w14:textId="54582AEF"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17,692.1</w:t>
            </w:r>
          </w:p>
        </w:tc>
        <w:tc>
          <w:tcPr>
            <w:tcW w:w="964" w:type="dxa"/>
            <w:tcBorders>
              <w:top w:val="nil"/>
              <w:left w:val="nil"/>
              <w:bottom w:val="single" w:sz="12" w:space="0" w:color="auto"/>
              <w:right w:val="nil"/>
            </w:tcBorders>
            <w:noWrap/>
            <w:hideMark/>
          </w:tcPr>
          <w:p w14:paraId="4E8BA95A" w14:textId="5E41E549"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14,198.2</w:t>
            </w:r>
          </w:p>
        </w:tc>
        <w:tc>
          <w:tcPr>
            <w:tcW w:w="964" w:type="dxa"/>
            <w:tcBorders>
              <w:top w:val="nil"/>
              <w:left w:val="nil"/>
              <w:bottom w:val="single" w:sz="12" w:space="0" w:color="auto"/>
              <w:right w:val="nil"/>
            </w:tcBorders>
            <w:noWrap/>
            <w:hideMark/>
          </w:tcPr>
          <w:p w14:paraId="5EECCB0B" w14:textId="01266074"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12,056.2</w:t>
            </w:r>
          </w:p>
        </w:tc>
        <w:tc>
          <w:tcPr>
            <w:tcW w:w="964" w:type="dxa"/>
            <w:tcBorders>
              <w:top w:val="nil"/>
              <w:left w:val="nil"/>
              <w:bottom w:val="single" w:sz="12" w:space="0" w:color="auto"/>
              <w:right w:val="nil"/>
            </w:tcBorders>
            <w:noWrap/>
            <w:hideMark/>
          </w:tcPr>
          <w:p w14:paraId="3D364DAC" w14:textId="4A7BE5B0"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6,345.8</w:t>
            </w:r>
          </w:p>
        </w:tc>
        <w:tc>
          <w:tcPr>
            <w:tcW w:w="851" w:type="dxa"/>
            <w:tcBorders>
              <w:top w:val="nil"/>
              <w:left w:val="nil"/>
              <w:bottom w:val="single" w:sz="12" w:space="0" w:color="auto"/>
              <w:right w:val="nil"/>
            </w:tcBorders>
            <w:noWrap/>
            <w:hideMark/>
          </w:tcPr>
          <w:p w14:paraId="674E8FCE" w14:textId="1B5D2D44"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4,001.4</w:t>
            </w:r>
          </w:p>
        </w:tc>
        <w:tc>
          <w:tcPr>
            <w:tcW w:w="851" w:type="dxa"/>
            <w:tcBorders>
              <w:top w:val="nil"/>
              <w:left w:val="nil"/>
              <w:bottom w:val="single" w:sz="12" w:space="0" w:color="auto"/>
              <w:right w:val="nil"/>
            </w:tcBorders>
            <w:noWrap/>
            <w:hideMark/>
          </w:tcPr>
          <w:p w14:paraId="4BEFC740" w14:textId="3452A037"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1,292.0</w:t>
            </w:r>
          </w:p>
        </w:tc>
        <w:tc>
          <w:tcPr>
            <w:tcW w:w="851" w:type="dxa"/>
            <w:tcBorders>
              <w:top w:val="nil"/>
              <w:left w:val="nil"/>
              <w:bottom w:val="single" w:sz="12" w:space="0" w:color="auto"/>
              <w:right w:val="nil"/>
            </w:tcBorders>
            <w:noWrap/>
            <w:hideMark/>
          </w:tcPr>
          <w:p w14:paraId="48BBADED" w14:textId="08D1DE5E"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1,087.9</w:t>
            </w:r>
          </w:p>
        </w:tc>
        <w:tc>
          <w:tcPr>
            <w:tcW w:w="851" w:type="dxa"/>
            <w:tcBorders>
              <w:top w:val="nil"/>
              <w:left w:val="nil"/>
              <w:bottom w:val="single" w:sz="12" w:space="0" w:color="auto"/>
              <w:right w:val="nil"/>
            </w:tcBorders>
            <w:noWrap/>
            <w:hideMark/>
          </w:tcPr>
          <w:p w14:paraId="630C4878" w14:textId="70515D0A"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756.7</w:t>
            </w:r>
          </w:p>
        </w:tc>
        <w:tc>
          <w:tcPr>
            <w:tcW w:w="1077" w:type="dxa"/>
            <w:tcBorders>
              <w:top w:val="nil"/>
              <w:left w:val="nil"/>
              <w:bottom w:val="single" w:sz="12" w:space="0" w:color="auto"/>
              <w:right w:val="nil"/>
            </w:tcBorders>
            <w:noWrap/>
            <w:hideMark/>
          </w:tcPr>
          <w:p w14:paraId="69450898" w14:textId="3A910E98" w:rsidR="00C647A8" w:rsidRPr="00C647A8" w:rsidRDefault="00C647A8" w:rsidP="00C647A8">
            <w:pPr>
              <w:spacing w:after="60" w:line="240" w:lineRule="auto"/>
              <w:jc w:val="center"/>
              <w:rPr>
                <w:rFonts w:ascii="Calibri" w:eastAsia="Times New Roman" w:hAnsi="Calibri" w:cs="Calibri"/>
                <w:sz w:val="20"/>
                <w:szCs w:val="20"/>
                <w:lang w:eastAsia="en-AU"/>
              </w:rPr>
            </w:pPr>
            <w:r w:rsidRPr="00C647A8">
              <w:rPr>
                <w:sz w:val="20"/>
                <w:szCs w:val="20"/>
              </w:rPr>
              <w:t>57,430.2</w:t>
            </w:r>
          </w:p>
        </w:tc>
      </w:tr>
    </w:tbl>
    <w:p w14:paraId="7D664E20" w14:textId="25AAAE66" w:rsidR="00F73FB7" w:rsidRPr="00596E96" w:rsidRDefault="006221E7" w:rsidP="00596E96">
      <w:pPr>
        <w:spacing w:line="240" w:lineRule="auto"/>
        <w:ind w:left="720" w:hanging="720"/>
      </w:pPr>
      <w:r w:rsidRPr="00DC6403">
        <w:rPr>
          <w:i/>
          <w:iCs/>
        </w:rPr>
        <w:t>Source</w:t>
      </w:r>
      <w:r w:rsidRPr="00596E96">
        <w:t>:</w:t>
      </w:r>
      <w:r w:rsidRPr="00596E96">
        <w:tab/>
      </w:r>
      <w:r w:rsidR="00047014" w:rsidRPr="00596E96">
        <w:t xml:space="preserve">Commonwealth Grants Commission, </w:t>
      </w:r>
      <w:r w:rsidR="00345420" w:rsidRPr="00345420">
        <w:rPr>
          <w:i/>
          <w:iCs/>
        </w:rPr>
        <w:t>GST Relativities 2025–26</w:t>
      </w:r>
      <w:r w:rsidR="00345420">
        <w:t xml:space="preserve">, </w:t>
      </w:r>
      <w:r w:rsidR="00047014" w:rsidRPr="00345420">
        <w:t>Supporting Data</w:t>
      </w:r>
      <w:r w:rsidRPr="00596E96">
        <w:t>, Table S2-3-1</w:t>
      </w:r>
      <w:r w:rsidR="00047014" w:rsidRPr="00596E96">
        <w:t>.</w:t>
      </w:r>
    </w:p>
    <w:p w14:paraId="44F36513" w14:textId="64A66FED" w:rsidR="00F73FB7" w:rsidRDefault="00C647A8" w:rsidP="0008299D">
      <w:pPr>
        <w:spacing w:line="240" w:lineRule="auto"/>
      </w:pPr>
      <w:r>
        <w:t>Schools</w:t>
      </w:r>
      <w:r w:rsidR="00596E96">
        <w:t xml:space="preserve"> expenditure after New South Wales has reduced its expenditure is presented in Table A</w:t>
      </w:r>
      <w:r w:rsidR="00E87E9B">
        <w:t>6-2</w:t>
      </w:r>
      <w:r w:rsidR="00596E96">
        <w:t>.</w:t>
      </w:r>
    </w:p>
    <w:p w14:paraId="256B82CF" w14:textId="6F32D185" w:rsidR="00596E96" w:rsidRPr="00596E96" w:rsidRDefault="00596E96" w:rsidP="00596E96">
      <w:pPr>
        <w:spacing w:after="0" w:line="240" w:lineRule="auto"/>
        <w:rPr>
          <w:b/>
          <w:bCs/>
        </w:rPr>
      </w:pPr>
      <w:r w:rsidRPr="00596E96">
        <w:rPr>
          <w:b/>
          <w:bCs/>
        </w:rPr>
        <w:t>Table A</w:t>
      </w:r>
      <w:r w:rsidR="00E87E9B">
        <w:rPr>
          <w:b/>
          <w:bCs/>
        </w:rPr>
        <w:t>6-2</w:t>
      </w:r>
      <w:r w:rsidRPr="00596E96">
        <w:rPr>
          <w:b/>
          <w:bCs/>
        </w:rPr>
        <w:t xml:space="preserve">: </w:t>
      </w:r>
      <w:r w:rsidR="00C647A8">
        <w:rPr>
          <w:b/>
          <w:bCs/>
        </w:rPr>
        <w:t>Schools</w:t>
      </w:r>
      <w:r w:rsidRPr="00596E96">
        <w:rPr>
          <w:b/>
          <w:bCs/>
        </w:rPr>
        <w:t xml:space="preserve"> expenditure after NSW efficiency, 2021–22 to 2023–24 ($</w:t>
      </w:r>
      <w:r w:rsidR="006A0310">
        <w:rPr>
          <w:b/>
          <w:bCs/>
        </w:rPr>
        <w:t> </w:t>
      </w:r>
      <w:r w:rsidRPr="00596E96">
        <w:rPr>
          <w:b/>
          <w:bCs/>
        </w:rPr>
        <w:t>million)</w:t>
      </w:r>
    </w:p>
    <w:tbl>
      <w:tblPr>
        <w:tblW w:w="9297" w:type="dxa"/>
        <w:tblLayout w:type="fixed"/>
        <w:tblLook w:val="04A0" w:firstRow="1" w:lastRow="0" w:firstColumn="1" w:lastColumn="0" w:noHBand="0" w:noVBand="1"/>
      </w:tblPr>
      <w:tblGrid>
        <w:gridCol w:w="960"/>
        <w:gridCol w:w="964"/>
        <w:gridCol w:w="964"/>
        <w:gridCol w:w="964"/>
        <w:gridCol w:w="964"/>
        <w:gridCol w:w="851"/>
        <w:gridCol w:w="851"/>
        <w:gridCol w:w="851"/>
        <w:gridCol w:w="851"/>
        <w:gridCol w:w="1077"/>
      </w:tblGrid>
      <w:tr w:rsidR="00596E96" w:rsidRPr="006221E7" w14:paraId="03D1A129" w14:textId="77777777" w:rsidTr="00596E96">
        <w:tc>
          <w:tcPr>
            <w:tcW w:w="960" w:type="dxa"/>
            <w:tcBorders>
              <w:top w:val="single" w:sz="12" w:space="0" w:color="auto"/>
              <w:left w:val="nil"/>
              <w:bottom w:val="single" w:sz="6" w:space="0" w:color="auto"/>
              <w:right w:val="nil"/>
            </w:tcBorders>
            <w:noWrap/>
            <w:vAlign w:val="center"/>
            <w:hideMark/>
          </w:tcPr>
          <w:p w14:paraId="6A1517AC" w14:textId="4AF6EC15" w:rsidR="00596E96" w:rsidRPr="006221E7" w:rsidRDefault="00EA7C21" w:rsidP="00753ECE">
            <w:pPr>
              <w:spacing w:before="60" w:after="60" w:line="240" w:lineRule="auto"/>
              <w:jc w:val="center"/>
              <w:rPr>
                <w:rFonts w:ascii="Calibri" w:eastAsia="Times New Roman" w:hAnsi="Calibri" w:cs="Calibri"/>
                <w:i/>
                <w:iCs/>
                <w:sz w:val="20"/>
                <w:szCs w:val="20"/>
                <w:lang w:eastAsia="en-AU"/>
              </w:rPr>
            </w:pPr>
            <w:r>
              <w:rPr>
                <w:rFonts w:ascii="Calibri" w:eastAsia="Times New Roman" w:hAnsi="Calibri" w:cs="Calibri"/>
                <w:i/>
                <w:iCs/>
                <w:sz w:val="20"/>
                <w:szCs w:val="20"/>
                <w:lang w:eastAsia="en-AU"/>
              </w:rPr>
              <w:t>Year</w:t>
            </w:r>
          </w:p>
        </w:tc>
        <w:tc>
          <w:tcPr>
            <w:tcW w:w="964" w:type="dxa"/>
            <w:tcBorders>
              <w:top w:val="single" w:sz="12" w:space="0" w:color="auto"/>
              <w:left w:val="nil"/>
              <w:bottom w:val="single" w:sz="6" w:space="0" w:color="auto"/>
              <w:right w:val="nil"/>
            </w:tcBorders>
            <w:noWrap/>
            <w:vAlign w:val="center"/>
            <w:hideMark/>
          </w:tcPr>
          <w:p w14:paraId="463A1DB7" w14:textId="77777777" w:rsidR="00596E96" w:rsidRPr="006221E7" w:rsidRDefault="00596E96" w:rsidP="00753ECE">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NSW</w:t>
            </w:r>
          </w:p>
        </w:tc>
        <w:tc>
          <w:tcPr>
            <w:tcW w:w="964" w:type="dxa"/>
            <w:tcBorders>
              <w:top w:val="single" w:sz="12" w:space="0" w:color="auto"/>
              <w:left w:val="nil"/>
              <w:bottom w:val="single" w:sz="6" w:space="0" w:color="auto"/>
              <w:right w:val="nil"/>
            </w:tcBorders>
            <w:noWrap/>
            <w:vAlign w:val="center"/>
            <w:hideMark/>
          </w:tcPr>
          <w:p w14:paraId="3E92D577" w14:textId="77777777" w:rsidR="00596E96" w:rsidRPr="006221E7" w:rsidRDefault="00596E96" w:rsidP="00753ECE">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Vic</w:t>
            </w:r>
          </w:p>
        </w:tc>
        <w:tc>
          <w:tcPr>
            <w:tcW w:w="964" w:type="dxa"/>
            <w:tcBorders>
              <w:top w:val="single" w:sz="12" w:space="0" w:color="auto"/>
              <w:left w:val="nil"/>
              <w:bottom w:val="single" w:sz="6" w:space="0" w:color="auto"/>
              <w:right w:val="nil"/>
            </w:tcBorders>
            <w:noWrap/>
            <w:vAlign w:val="center"/>
            <w:hideMark/>
          </w:tcPr>
          <w:p w14:paraId="221403DC" w14:textId="77777777" w:rsidR="00596E96" w:rsidRPr="006221E7" w:rsidRDefault="00596E96" w:rsidP="00753ECE">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Qld</w:t>
            </w:r>
          </w:p>
        </w:tc>
        <w:tc>
          <w:tcPr>
            <w:tcW w:w="964" w:type="dxa"/>
            <w:tcBorders>
              <w:top w:val="single" w:sz="12" w:space="0" w:color="auto"/>
              <w:left w:val="nil"/>
              <w:bottom w:val="single" w:sz="6" w:space="0" w:color="auto"/>
              <w:right w:val="nil"/>
            </w:tcBorders>
            <w:noWrap/>
            <w:vAlign w:val="center"/>
            <w:hideMark/>
          </w:tcPr>
          <w:p w14:paraId="74E4C94A" w14:textId="77777777" w:rsidR="00596E96" w:rsidRPr="006221E7" w:rsidRDefault="00596E96" w:rsidP="00753ECE">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080B08D5" w14:textId="77777777" w:rsidR="00596E96" w:rsidRPr="006221E7" w:rsidRDefault="00596E96" w:rsidP="00753ECE">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2A5E8B0D" w14:textId="77777777" w:rsidR="00596E96" w:rsidRPr="006221E7" w:rsidRDefault="00596E96" w:rsidP="00753ECE">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080949FE" w14:textId="77777777" w:rsidR="00596E96" w:rsidRPr="006221E7" w:rsidRDefault="00596E96" w:rsidP="00753ECE">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676847B3" w14:textId="77777777" w:rsidR="00596E96" w:rsidRPr="006221E7" w:rsidRDefault="00596E96" w:rsidP="00753ECE">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NT</w:t>
            </w:r>
          </w:p>
        </w:tc>
        <w:tc>
          <w:tcPr>
            <w:tcW w:w="1077" w:type="dxa"/>
            <w:tcBorders>
              <w:top w:val="single" w:sz="12" w:space="0" w:color="auto"/>
              <w:left w:val="nil"/>
              <w:bottom w:val="single" w:sz="6" w:space="0" w:color="auto"/>
              <w:right w:val="nil"/>
            </w:tcBorders>
            <w:noWrap/>
            <w:vAlign w:val="center"/>
            <w:hideMark/>
          </w:tcPr>
          <w:p w14:paraId="2693813C" w14:textId="77777777" w:rsidR="00596E96" w:rsidRPr="006221E7" w:rsidRDefault="00596E96" w:rsidP="00753ECE">
            <w:pPr>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Total</w:t>
            </w:r>
          </w:p>
        </w:tc>
      </w:tr>
      <w:tr w:rsidR="00C647A8" w:rsidRPr="006221E7" w14:paraId="374B0193" w14:textId="77777777" w:rsidTr="00596E96">
        <w:tc>
          <w:tcPr>
            <w:tcW w:w="960" w:type="dxa"/>
            <w:tcBorders>
              <w:top w:val="single" w:sz="6" w:space="0" w:color="auto"/>
              <w:left w:val="nil"/>
              <w:bottom w:val="nil"/>
              <w:right w:val="nil"/>
            </w:tcBorders>
            <w:noWrap/>
            <w:vAlign w:val="bottom"/>
            <w:hideMark/>
          </w:tcPr>
          <w:p w14:paraId="1C204484" w14:textId="77777777" w:rsidR="00C647A8" w:rsidRPr="006221E7" w:rsidRDefault="00C647A8" w:rsidP="00C647A8">
            <w:pPr>
              <w:spacing w:before="60"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2021–22</w:t>
            </w:r>
          </w:p>
        </w:tc>
        <w:tc>
          <w:tcPr>
            <w:tcW w:w="964" w:type="dxa"/>
            <w:tcBorders>
              <w:top w:val="single" w:sz="6" w:space="0" w:color="auto"/>
              <w:left w:val="nil"/>
              <w:bottom w:val="nil"/>
              <w:right w:val="nil"/>
            </w:tcBorders>
            <w:noWrap/>
            <w:hideMark/>
          </w:tcPr>
          <w:p w14:paraId="1CF12C49" w14:textId="5334CA64"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15,972.3</w:t>
            </w:r>
          </w:p>
        </w:tc>
        <w:tc>
          <w:tcPr>
            <w:tcW w:w="964" w:type="dxa"/>
            <w:tcBorders>
              <w:top w:val="single" w:sz="6" w:space="0" w:color="auto"/>
              <w:left w:val="nil"/>
              <w:bottom w:val="nil"/>
              <w:right w:val="nil"/>
            </w:tcBorders>
            <w:noWrap/>
            <w:hideMark/>
          </w:tcPr>
          <w:p w14:paraId="6B3CA610" w14:textId="1860889E"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10,975.7</w:t>
            </w:r>
          </w:p>
        </w:tc>
        <w:tc>
          <w:tcPr>
            <w:tcW w:w="964" w:type="dxa"/>
            <w:tcBorders>
              <w:top w:val="single" w:sz="6" w:space="0" w:color="auto"/>
              <w:left w:val="nil"/>
              <w:bottom w:val="nil"/>
              <w:right w:val="nil"/>
            </w:tcBorders>
            <w:noWrap/>
            <w:hideMark/>
          </w:tcPr>
          <w:p w14:paraId="10BBA0D6" w14:textId="3E25A78E"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10,802.0</w:t>
            </w:r>
          </w:p>
        </w:tc>
        <w:tc>
          <w:tcPr>
            <w:tcW w:w="964" w:type="dxa"/>
            <w:tcBorders>
              <w:top w:val="single" w:sz="6" w:space="0" w:color="auto"/>
              <w:left w:val="nil"/>
              <w:bottom w:val="nil"/>
              <w:right w:val="nil"/>
            </w:tcBorders>
            <w:noWrap/>
            <w:hideMark/>
          </w:tcPr>
          <w:p w14:paraId="0915F050" w14:textId="38C59D73"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5,777.3</w:t>
            </w:r>
          </w:p>
        </w:tc>
        <w:tc>
          <w:tcPr>
            <w:tcW w:w="851" w:type="dxa"/>
            <w:tcBorders>
              <w:top w:val="single" w:sz="6" w:space="0" w:color="auto"/>
              <w:left w:val="nil"/>
              <w:bottom w:val="nil"/>
              <w:right w:val="nil"/>
            </w:tcBorders>
            <w:noWrap/>
            <w:hideMark/>
          </w:tcPr>
          <w:p w14:paraId="29B0D3E1" w14:textId="08247ADB"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3,557.7</w:t>
            </w:r>
          </w:p>
        </w:tc>
        <w:tc>
          <w:tcPr>
            <w:tcW w:w="851" w:type="dxa"/>
            <w:tcBorders>
              <w:top w:val="single" w:sz="6" w:space="0" w:color="auto"/>
              <w:left w:val="nil"/>
              <w:bottom w:val="nil"/>
              <w:right w:val="nil"/>
            </w:tcBorders>
            <w:noWrap/>
            <w:hideMark/>
          </w:tcPr>
          <w:p w14:paraId="7FBD15A8" w14:textId="17EE04B5"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1,171.3</w:t>
            </w:r>
          </w:p>
        </w:tc>
        <w:tc>
          <w:tcPr>
            <w:tcW w:w="851" w:type="dxa"/>
            <w:tcBorders>
              <w:top w:val="single" w:sz="6" w:space="0" w:color="auto"/>
              <w:left w:val="nil"/>
              <w:bottom w:val="nil"/>
              <w:right w:val="nil"/>
            </w:tcBorders>
            <w:noWrap/>
            <w:hideMark/>
          </w:tcPr>
          <w:p w14:paraId="13F4D3B5" w14:textId="62E7DAC1"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999.6</w:t>
            </w:r>
          </w:p>
        </w:tc>
        <w:tc>
          <w:tcPr>
            <w:tcW w:w="851" w:type="dxa"/>
            <w:tcBorders>
              <w:top w:val="single" w:sz="6" w:space="0" w:color="auto"/>
              <w:left w:val="nil"/>
              <w:bottom w:val="nil"/>
              <w:right w:val="nil"/>
            </w:tcBorders>
            <w:noWrap/>
            <w:hideMark/>
          </w:tcPr>
          <w:p w14:paraId="326A7C07" w14:textId="2BF61F7F"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680.6</w:t>
            </w:r>
          </w:p>
        </w:tc>
        <w:tc>
          <w:tcPr>
            <w:tcW w:w="1077" w:type="dxa"/>
            <w:tcBorders>
              <w:top w:val="single" w:sz="6" w:space="0" w:color="auto"/>
              <w:left w:val="nil"/>
              <w:bottom w:val="nil"/>
              <w:right w:val="nil"/>
            </w:tcBorders>
            <w:noWrap/>
            <w:hideMark/>
          </w:tcPr>
          <w:p w14:paraId="3A24F801" w14:textId="093D744B" w:rsidR="00C647A8" w:rsidRPr="00C647A8" w:rsidRDefault="00C647A8" w:rsidP="00C647A8">
            <w:pPr>
              <w:spacing w:before="60" w:after="0" w:line="240" w:lineRule="auto"/>
              <w:jc w:val="center"/>
              <w:rPr>
                <w:rFonts w:ascii="Calibri" w:eastAsia="Times New Roman" w:hAnsi="Calibri" w:cs="Calibri"/>
                <w:sz w:val="20"/>
                <w:szCs w:val="20"/>
                <w:lang w:eastAsia="en-AU"/>
              </w:rPr>
            </w:pPr>
            <w:r w:rsidRPr="00C647A8">
              <w:rPr>
                <w:sz w:val="20"/>
                <w:szCs w:val="20"/>
              </w:rPr>
              <w:t>49,936.5</w:t>
            </w:r>
          </w:p>
        </w:tc>
      </w:tr>
      <w:tr w:rsidR="00C647A8" w:rsidRPr="006221E7" w14:paraId="40922C34" w14:textId="77777777" w:rsidTr="00596E96">
        <w:tc>
          <w:tcPr>
            <w:tcW w:w="960" w:type="dxa"/>
            <w:tcBorders>
              <w:top w:val="nil"/>
              <w:left w:val="nil"/>
              <w:right w:val="nil"/>
            </w:tcBorders>
            <w:noWrap/>
            <w:vAlign w:val="bottom"/>
            <w:hideMark/>
          </w:tcPr>
          <w:p w14:paraId="53883B9E" w14:textId="77777777" w:rsidR="00C647A8" w:rsidRPr="006221E7" w:rsidRDefault="00C647A8" w:rsidP="00C647A8">
            <w:pPr>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2022–23</w:t>
            </w:r>
          </w:p>
        </w:tc>
        <w:tc>
          <w:tcPr>
            <w:tcW w:w="964" w:type="dxa"/>
            <w:tcBorders>
              <w:top w:val="nil"/>
              <w:left w:val="nil"/>
              <w:right w:val="nil"/>
            </w:tcBorders>
            <w:noWrap/>
            <w:hideMark/>
          </w:tcPr>
          <w:p w14:paraId="2C6406B9" w14:textId="2AF49F2D"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17,165.2</w:t>
            </w:r>
          </w:p>
        </w:tc>
        <w:tc>
          <w:tcPr>
            <w:tcW w:w="964" w:type="dxa"/>
            <w:tcBorders>
              <w:top w:val="nil"/>
              <w:left w:val="nil"/>
              <w:right w:val="nil"/>
            </w:tcBorders>
            <w:noWrap/>
            <w:hideMark/>
          </w:tcPr>
          <w:p w14:paraId="1462B762" w14:textId="4B78B1AA"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11,447.5</w:t>
            </w:r>
          </w:p>
        </w:tc>
        <w:tc>
          <w:tcPr>
            <w:tcW w:w="964" w:type="dxa"/>
            <w:tcBorders>
              <w:top w:val="nil"/>
              <w:left w:val="nil"/>
              <w:right w:val="nil"/>
            </w:tcBorders>
            <w:noWrap/>
            <w:hideMark/>
          </w:tcPr>
          <w:p w14:paraId="2A21EBB7" w14:textId="14F71211"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11,591.6</w:t>
            </w:r>
          </w:p>
        </w:tc>
        <w:tc>
          <w:tcPr>
            <w:tcW w:w="964" w:type="dxa"/>
            <w:tcBorders>
              <w:top w:val="nil"/>
              <w:left w:val="nil"/>
              <w:right w:val="nil"/>
            </w:tcBorders>
            <w:noWrap/>
            <w:hideMark/>
          </w:tcPr>
          <w:p w14:paraId="725C9F66" w14:textId="7F7EDB44"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6,311.7</w:t>
            </w:r>
          </w:p>
        </w:tc>
        <w:tc>
          <w:tcPr>
            <w:tcW w:w="851" w:type="dxa"/>
            <w:tcBorders>
              <w:top w:val="nil"/>
              <w:left w:val="nil"/>
              <w:right w:val="nil"/>
            </w:tcBorders>
            <w:noWrap/>
            <w:hideMark/>
          </w:tcPr>
          <w:p w14:paraId="665BF6AD" w14:textId="0C91A72F"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3,597.2</w:t>
            </w:r>
          </w:p>
        </w:tc>
        <w:tc>
          <w:tcPr>
            <w:tcW w:w="851" w:type="dxa"/>
            <w:tcBorders>
              <w:top w:val="nil"/>
              <w:left w:val="nil"/>
              <w:right w:val="nil"/>
            </w:tcBorders>
            <w:noWrap/>
            <w:hideMark/>
          </w:tcPr>
          <w:p w14:paraId="711336F7" w14:textId="6125E101"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1,247.6</w:t>
            </w:r>
          </w:p>
        </w:tc>
        <w:tc>
          <w:tcPr>
            <w:tcW w:w="851" w:type="dxa"/>
            <w:tcBorders>
              <w:top w:val="nil"/>
              <w:left w:val="nil"/>
              <w:right w:val="nil"/>
            </w:tcBorders>
            <w:noWrap/>
            <w:hideMark/>
          </w:tcPr>
          <w:p w14:paraId="0930A60F" w14:textId="7982E73E"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1,062.8</w:t>
            </w:r>
          </w:p>
        </w:tc>
        <w:tc>
          <w:tcPr>
            <w:tcW w:w="851" w:type="dxa"/>
            <w:tcBorders>
              <w:top w:val="nil"/>
              <w:left w:val="nil"/>
              <w:right w:val="nil"/>
            </w:tcBorders>
            <w:noWrap/>
            <w:hideMark/>
          </w:tcPr>
          <w:p w14:paraId="2A5F3889" w14:textId="23067AFB"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703.8</w:t>
            </w:r>
          </w:p>
        </w:tc>
        <w:tc>
          <w:tcPr>
            <w:tcW w:w="1077" w:type="dxa"/>
            <w:tcBorders>
              <w:top w:val="nil"/>
              <w:left w:val="nil"/>
              <w:right w:val="nil"/>
            </w:tcBorders>
            <w:noWrap/>
            <w:hideMark/>
          </w:tcPr>
          <w:p w14:paraId="2208A442" w14:textId="4734E85D" w:rsidR="00C647A8" w:rsidRPr="00C647A8" w:rsidRDefault="00C647A8" w:rsidP="00C647A8">
            <w:pPr>
              <w:spacing w:after="0" w:line="240" w:lineRule="auto"/>
              <w:jc w:val="center"/>
              <w:rPr>
                <w:rFonts w:ascii="Calibri" w:eastAsia="Times New Roman" w:hAnsi="Calibri" w:cs="Calibri"/>
                <w:sz w:val="20"/>
                <w:szCs w:val="20"/>
                <w:lang w:eastAsia="en-AU"/>
              </w:rPr>
            </w:pPr>
            <w:r w:rsidRPr="00C647A8">
              <w:rPr>
                <w:sz w:val="20"/>
                <w:szCs w:val="20"/>
              </w:rPr>
              <w:t>53,127.5</w:t>
            </w:r>
          </w:p>
        </w:tc>
      </w:tr>
      <w:tr w:rsidR="00C647A8" w:rsidRPr="006221E7" w14:paraId="47F1A45A" w14:textId="77777777" w:rsidTr="00596E96">
        <w:tc>
          <w:tcPr>
            <w:tcW w:w="960" w:type="dxa"/>
            <w:tcBorders>
              <w:top w:val="nil"/>
              <w:left w:val="nil"/>
              <w:bottom w:val="single" w:sz="12" w:space="0" w:color="auto"/>
              <w:right w:val="nil"/>
            </w:tcBorders>
            <w:noWrap/>
            <w:vAlign w:val="bottom"/>
            <w:hideMark/>
          </w:tcPr>
          <w:p w14:paraId="42B69185" w14:textId="77777777" w:rsidR="00C647A8" w:rsidRPr="006221E7" w:rsidRDefault="00C647A8" w:rsidP="00C647A8">
            <w:pPr>
              <w:spacing w:after="6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2023–24</w:t>
            </w:r>
          </w:p>
        </w:tc>
        <w:tc>
          <w:tcPr>
            <w:tcW w:w="964" w:type="dxa"/>
            <w:tcBorders>
              <w:top w:val="nil"/>
              <w:left w:val="nil"/>
              <w:bottom w:val="single" w:sz="12" w:space="0" w:color="auto"/>
              <w:right w:val="nil"/>
            </w:tcBorders>
            <w:noWrap/>
            <w:hideMark/>
          </w:tcPr>
          <w:p w14:paraId="70F971DB" w14:textId="7AEFF6AB"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16,807.5</w:t>
            </w:r>
          </w:p>
        </w:tc>
        <w:tc>
          <w:tcPr>
            <w:tcW w:w="964" w:type="dxa"/>
            <w:tcBorders>
              <w:top w:val="nil"/>
              <w:left w:val="nil"/>
              <w:bottom w:val="single" w:sz="12" w:space="0" w:color="auto"/>
              <w:right w:val="nil"/>
            </w:tcBorders>
            <w:noWrap/>
            <w:hideMark/>
          </w:tcPr>
          <w:p w14:paraId="2C91D6E5" w14:textId="6BC53509"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14,198.2</w:t>
            </w:r>
          </w:p>
        </w:tc>
        <w:tc>
          <w:tcPr>
            <w:tcW w:w="964" w:type="dxa"/>
            <w:tcBorders>
              <w:top w:val="nil"/>
              <w:left w:val="nil"/>
              <w:bottom w:val="single" w:sz="12" w:space="0" w:color="auto"/>
              <w:right w:val="nil"/>
            </w:tcBorders>
            <w:noWrap/>
            <w:hideMark/>
          </w:tcPr>
          <w:p w14:paraId="71EDDE3D" w14:textId="4CEB3AAC"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12,056.2</w:t>
            </w:r>
          </w:p>
        </w:tc>
        <w:tc>
          <w:tcPr>
            <w:tcW w:w="964" w:type="dxa"/>
            <w:tcBorders>
              <w:top w:val="nil"/>
              <w:left w:val="nil"/>
              <w:bottom w:val="single" w:sz="12" w:space="0" w:color="auto"/>
              <w:right w:val="nil"/>
            </w:tcBorders>
            <w:noWrap/>
            <w:hideMark/>
          </w:tcPr>
          <w:p w14:paraId="4D73BC33" w14:textId="0A0A78D1"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6,345.8</w:t>
            </w:r>
          </w:p>
        </w:tc>
        <w:tc>
          <w:tcPr>
            <w:tcW w:w="851" w:type="dxa"/>
            <w:tcBorders>
              <w:top w:val="nil"/>
              <w:left w:val="nil"/>
              <w:bottom w:val="single" w:sz="12" w:space="0" w:color="auto"/>
              <w:right w:val="nil"/>
            </w:tcBorders>
            <w:noWrap/>
            <w:hideMark/>
          </w:tcPr>
          <w:p w14:paraId="6C07DC0C" w14:textId="28CD7CE6"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4,001.4</w:t>
            </w:r>
          </w:p>
        </w:tc>
        <w:tc>
          <w:tcPr>
            <w:tcW w:w="851" w:type="dxa"/>
            <w:tcBorders>
              <w:top w:val="nil"/>
              <w:left w:val="nil"/>
              <w:bottom w:val="single" w:sz="12" w:space="0" w:color="auto"/>
              <w:right w:val="nil"/>
            </w:tcBorders>
            <w:noWrap/>
            <w:hideMark/>
          </w:tcPr>
          <w:p w14:paraId="0491AB4E" w14:textId="4362BB4B"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1,292.0</w:t>
            </w:r>
          </w:p>
        </w:tc>
        <w:tc>
          <w:tcPr>
            <w:tcW w:w="851" w:type="dxa"/>
            <w:tcBorders>
              <w:top w:val="nil"/>
              <w:left w:val="nil"/>
              <w:bottom w:val="single" w:sz="12" w:space="0" w:color="auto"/>
              <w:right w:val="nil"/>
            </w:tcBorders>
            <w:noWrap/>
            <w:hideMark/>
          </w:tcPr>
          <w:p w14:paraId="63657506" w14:textId="5960B98F"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1,087.9</w:t>
            </w:r>
          </w:p>
        </w:tc>
        <w:tc>
          <w:tcPr>
            <w:tcW w:w="851" w:type="dxa"/>
            <w:tcBorders>
              <w:top w:val="nil"/>
              <w:left w:val="nil"/>
              <w:bottom w:val="single" w:sz="12" w:space="0" w:color="auto"/>
              <w:right w:val="nil"/>
            </w:tcBorders>
            <w:noWrap/>
            <w:hideMark/>
          </w:tcPr>
          <w:p w14:paraId="46474F08" w14:textId="2964666B" w:rsidR="00C647A8" w:rsidRPr="00C647A8" w:rsidRDefault="00C647A8" w:rsidP="00C647A8">
            <w:pPr>
              <w:spacing w:after="60" w:line="240" w:lineRule="auto"/>
              <w:jc w:val="center"/>
              <w:rPr>
                <w:rFonts w:ascii="Calibri" w:eastAsia="Times New Roman" w:hAnsi="Calibri" w:cs="Calibri"/>
                <w:color w:val="000000"/>
                <w:sz w:val="20"/>
                <w:szCs w:val="20"/>
                <w:lang w:eastAsia="en-AU"/>
              </w:rPr>
            </w:pPr>
            <w:r w:rsidRPr="00C647A8">
              <w:rPr>
                <w:sz w:val="20"/>
                <w:szCs w:val="20"/>
              </w:rPr>
              <w:t>756.7</w:t>
            </w:r>
          </w:p>
        </w:tc>
        <w:tc>
          <w:tcPr>
            <w:tcW w:w="1077" w:type="dxa"/>
            <w:tcBorders>
              <w:top w:val="nil"/>
              <w:left w:val="nil"/>
              <w:bottom w:val="single" w:sz="12" w:space="0" w:color="auto"/>
              <w:right w:val="nil"/>
            </w:tcBorders>
            <w:noWrap/>
            <w:hideMark/>
          </w:tcPr>
          <w:p w14:paraId="38AFB64E" w14:textId="76125645" w:rsidR="00C647A8" w:rsidRPr="00C647A8" w:rsidRDefault="00C647A8" w:rsidP="00C647A8">
            <w:pPr>
              <w:spacing w:after="60" w:line="240" w:lineRule="auto"/>
              <w:jc w:val="center"/>
              <w:rPr>
                <w:rFonts w:ascii="Calibri" w:eastAsia="Times New Roman" w:hAnsi="Calibri" w:cs="Calibri"/>
                <w:sz w:val="20"/>
                <w:szCs w:val="20"/>
                <w:lang w:eastAsia="en-AU"/>
              </w:rPr>
            </w:pPr>
            <w:r w:rsidRPr="00C647A8">
              <w:rPr>
                <w:sz w:val="20"/>
                <w:szCs w:val="20"/>
              </w:rPr>
              <w:t>56,545.6</w:t>
            </w:r>
          </w:p>
        </w:tc>
      </w:tr>
    </w:tbl>
    <w:p w14:paraId="1C3AFE9E" w14:textId="276D2B8F" w:rsidR="00596E96" w:rsidRPr="00596E96" w:rsidRDefault="00596E96" w:rsidP="00596E96">
      <w:pPr>
        <w:spacing w:line="240" w:lineRule="auto"/>
      </w:pPr>
      <w:r w:rsidRPr="00DC6403">
        <w:rPr>
          <w:i/>
          <w:iCs/>
        </w:rPr>
        <w:t>Source</w:t>
      </w:r>
      <w:r w:rsidRPr="00596E96">
        <w:t>:</w:t>
      </w:r>
      <w:r w:rsidRPr="00596E96">
        <w:tab/>
      </w:r>
      <w:r>
        <w:t>Table A</w:t>
      </w:r>
      <w:r w:rsidR="00E87E9B">
        <w:t>6-1</w:t>
      </w:r>
      <w:r w:rsidRPr="00596E96">
        <w:t>.</w:t>
      </w:r>
    </w:p>
    <w:p w14:paraId="37623582" w14:textId="28676D15" w:rsidR="00596E96" w:rsidRDefault="00DC6403" w:rsidP="0008299D">
      <w:pPr>
        <w:spacing w:line="240" w:lineRule="auto"/>
      </w:pPr>
      <w:r>
        <w:lastRenderedPageBreak/>
        <w:t xml:space="preserve">The next step is to calculate assessed </w:t>
      </w:r>
      <w:r w:rsidR="00C647A8">
        <w:t>schools</w:t>
      </w:r>
      <w:r>
        <w:t xml:space="preserve"> expenses. The data on cost and use disabilities that are used by the CGC to assess expenses are not publicly available. The assessment of expenses has to be estimated </w:t>
      </w:r>
      <w:r w:rsidR="006D3870">
        <w:t>using</w:t>
      </w:r>
      <w:r>
        <w:t xml:space="preserve"> expense ratios. These are the ratio of each state’s assessed per capita expenses relative to total per capita expenses</w:t>
      </w:r>
      <w:r w:rsidR="00C647A8">
        <w:t xml:space="preserve"> for each expense category</w:t>
      </w:r>
      <w:r>
        <w:t xml:space="preserve">. </w:t>
      </w:r>
      <w:r w:rsidR="00C647A8">
        <w:t>T</w:t>
      </w:r>
      <w:r w:rsidR="006A0310">
        <w:t xml:space="preserve">he use of expenses ratios should provide a good approximation of the CGC assessment method. </w:t>
      </w:r>
      <w:r>
        <w:t xml:space="preserve">The expense ratios of </w:t>
      </w:r>
      <w:r w:rsidR="00C647A8">
        <w:t>schools</w:t>
      </w:r>
      <w:r>
        <w:t xml:space="preserve"> expenses are presented in Table A</w:t>
      </w:r>
      <w:r w:rsidR="00E87E9B">
        <w:t>6-3</w:t>
      </w:r>
      <w:r>
        <w:t>.</w:t>
      </w:r>
    </w:p>
    <w:p w14:paraId="4AD306F1" w14:textId="18330A40" w:rsidR="00DC6403" w:rsidRPr="00DC6403" w:rsidRDefault="00DC6403" w:rsidP="00DC6403">
      <w:pPr>
        <w:spacing w:after="0" w:line="240" w:lineRule="auto"/>
        <w:rPr>
          <w:b/>
          <w:bCs/>
        </w:rPr>
      </w:pPr>
      <w:r w:rsidRPr="00DC6403">
        <w:rPr>
          <w:b/>
          <w:bCs/>
        </w:rPr>
        <w:t>Table A</w:t>
      </w:r>
      <w:r w:rsidR="00E87E9B">
        <w:rPr>
          <w:b/>
          <w:bCs/>
        </w:rPr>
        <w:t>6-3</w:t>
      </w:r>
      <w:r w:rsidRPr="00DC6403">
        <w:rPr>
          <w:b/>
          <w:bCs/>
        </w:rPr>
        <w:t xml:space="preserve">: </w:t>
      </w:r>
      <w:r w:rsidR="00C647A8">
        <w:rPr>
          <w:b/>
          <w:bCs/>
        </w:rPr>
        <w:t>Schools</w:t>
      </w:r>
      <w:r w:rsidRPr="00DC6403">
        <w:rPr>
          <w:b/>
          <w:bCs/>
        </w:rPr>
        <w:t xml:space="preserve"> expense ratios, 2021–22 to 2023–24 (per cent)</w:t>
      </w:r>
    </w:p>
    <w:tbl>
      <w:tblPr>
        <w:tblW w:w="0" w:type="auto"/>
        <w:tblLook w:val="04A0" w:firstRow="1" w:lastRow="0" w:firstColumn="1" w:lastColumn="0" w:noHBand="0" w:noVBand="1"/>
      </w:tblPr>
      <w:tblGrid>
        <w:gridCol w:w="1021"/>
        <w:gridCol w:w="851"/>
        <w:gridCol w:w="851"/>
        <w:gridCol w:w="851"/>
        <w:gridCol w:w="851"/>
        <w:gridCol w:w="851"/>
        <w:gridCol w:w="851"/>
        <w:gridCol w:w="851"/>
        <w:gridCol w:w="851"/>
        <w:gridCol w:w="954"/>
      </w:tblGrid>
      <w:tr w:rsidR="00DC6403" w:rsidRPr="00DC6403" w14:paraId="0F1960C1" w14:textId="77777777" w:rsidTr="00C647A8">
        <w:tc>
          <w:tcPr>
            <w:tcW w:w="1021" w:type="dxa"/>
            <w:tcBorders>
              <w:top w:val="single" w:sz="12" w:space="0" w:color="auto"/>
              <w:left w:val="nil"/>
              <w:bottom w:val="single" w:sz="6" w:space="0" w:color="auto"/>
              <w:right w:val="nil"/>
            </w:tcBorders>
            <w:noWrap/>
            <w:vAlign w:val="center"/>
            <w:hideMark/>
          </w:tcPr>
          <w:p w14:paraId="6B8DD09A" w14:textId="79F62B64" w:rsidR="00DC6403" w:rsidRPr="00DC6403" w:rsidRDefault="00EA7C21" w:rsidP="00DC6403">
            <w:pPr>
              <w:spacing w:before="60" w:after="60" w:line="240" w:lineRule="auto"/>
              <w:jc w:val="center"/>
              <w:rPr>
                <w:rFonts w:ascii="Calibri" w:eastAsia="Times New Roman" w:hAnsi="Calibri" w:cs="Calibri"/>
                <w:i/>
                <w:iCs/>
                <w:lang w:eastAsia="en-AU"/>
              </w:rPr>
            </w:pPr>
            <w:r>
              <w:rPr>
                <w:rFonts w:ascii="Calibri" w:eastAsia="Times New Roman" w:hAnsi="Calibri" w:cs="Calibri"/>
                <w:i/>
                <w:iCs/>
                <w:lang w:eastAsia="en-AU"/>
              </w:rPr>
              <w:t>Year</w:t>
            </w:r>
          </w:p>
        </w:tc>
        <w:tc>
          <w:tcPr>
            <w:tcW w:w="851" w:type="dxa"/>
            <w:tcBorders>
              <w:top w:val="single" w:sz="12" w:space="0" w:color="auto"/>
              <w:left w:val="nil"/>
              <w:bottom w:val="single" w:sz="6" w:space="0" w:color="auto"/>
              <w:right w:val="nil"/>
            </w:tcBorders>
            <w:noWrap/>
            <w:vAlign w:val="center"/>
            <w:hideMark/>
          </w:tcPr>
          <w:p w14:paraId="3A889636" w14:textId="77777777" w:rsidR="00DC6403" w:rsidRPr="00DC6403" w:rsidRDefault="00DC6403" w:rsidP="00DC6403">
            <w:pPr>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NSW</w:t>
            </w:r>
          </w:p>
        </w:tc>
        <w:tc>
          <w:tcPr>
            <w:tcW w:w="851" w:type="dxa"/>
            <w:tcBorders>
              <w:top w:val="single" w:sz="12" w:space="0" w:color="auto"/>
              <w:left w:val="nil"/>
              <w:bottom w:val="single" w:sz="6" w:space="0" w:color="auto"/>
              <w:right w:val="nil"/>
            </w:tcBorders>
            <w:noWrap/>
            <w:vAlign w:val="center"/>
            <w:hideMark/>
          </w:tcPr>
          <w:p w14:paraId="24F76F9C" w14:textId="77777777" w:rsidR="00DC6403" w:rsidRPr="00DC6403" w:rsidRDefault="00DC6403" w:rsidP="00DC6403">
            <w:pPr>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Vic</w:t>
            </w:r>
          </w:p>
        </w:tc>
        <w:tc>
          <w:tcPr>
            <w:tcW w:w="851" w:type="dxa"/>
            <w:tcBorders>
              <w:top w:val="single" w:sz="12" w:space="0" w:color="auto"/>
              <w:left w:val="nil"/>
              <w:bottom w:val="single" w:sz="6" w:space="0" w:color="auto"/>
              <w:right w:val="nil"/>
            </w:tcBorders>
            <w:noWrap/>
            <w:vAlign w:val="center"/>
            <w:hideMark/>
          </w:tcPr>
          <w:p w14:paraId="43816CEB" w14:textId="77777777" w:rsidR="00DC6403" w:rsidRPr="00DC6403" w:rsidRDefault="00DC6403" w:rsidP="00DC6403">
            <w:pPr>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Qld</w:t>
            </w:r>
          </w:p>
        </w:tc>
        <w:tc>
          <w:tcPr>
            <w:tcW w:w="851" w:type="dxa"/>
            <w:tcBorders>
              <w:top w:val="single" w:sz="12" w:space="0" w:color="auto"/>
              <w:left w:val="nil"/>
              <w:bottom w:val="single" w:sz="6" w:space="0" w:color="auto"/>
              <w:right w:val="nil"/>
            </w:tcBorders>
            <w:noWrap/>
            <w:vAlign w:val="center"/>
            <w:hideMark/>
          </w:tcPr>
          <w:p w14:paraId="573C4484" w14:textId="77777777" w:rsidR="00DC6403" w:rsidRPr="00DC6403" w:rsidRDefault="00DC6403" w:rsidP="00DC6403">
            <w:pPr>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WA</w:t>
            </w:r>
          </w:p>
        </w:tc>
        <w:tc>
          <w:tcPr>
            <w:tcW w:w="851" w:type="dxa"/>
            <w:tcBorders>
              <w:top w:val="single" w:sz="12" w:space="0" w:color="auto"/>
              <w:left w:val="nil"/>
              <w:bottom w:val="single" w:sz="6" w:space="0" w:color="auto"/>
              <w:right w:val="nil"/>
            </w:tcBorders>
            <w:noWrap/>
            <w:vAlign w:val="center"/>
            <w:hideMark/>
          </w:tcPr>
          <w:p w14:paraId="3E1D714B" w14:textId="77777777" w:rsidR="00DC6403" w:rsidRPr="00DC6403" w:rsidRDefault="00DC6403" w:rsidP="00DC6403">
            <w:pPr>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SA</w:t>
            </w:r>
          </w:p>
        </w:tc>
        <w:tc>
          <w:tcPr>
            <w:tcW w:w="851" w:type="dxa"/>
            <w:tcBorders>
              <w:top w:val="single" w:sz="12" w:space="0" w:color="auto"/>
              <w:left w:val="nil"/>
              <w:bottom w:val="single" w:sz="6" w:space="0" w:color="auto"/>
              <w:right w:val="nil"/>
            </w:tcBorders>
            <w:noWrap/>
            <w:vAlign w:val="center"/>
            <w:hideMark/>
          </w:tcPr>
          <w:p w14:paraId="0A900EF5" w14:textId="77777777" w:rsidR="00DC6403" w:rsidRPr="00DC6403" w:rsidRDefault="00DC6403" w:rsidP="00DC6403">
            <w:pPr>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Tas</w:t>
            </w:r>
          </w:p>
        </w:tc>
        <w:tc>
          <w:tcPr>
            <w:tcW w:w="851" w:type="dxa"/>
            <w:tcBorders>
              <w:top w:val="single" w:sz="12" w:space="0" w:color="auto"/>
              <w:left w:val="nil"/>
              <w:bottom w:val="single" w:sz="6" w:space="0" w:color="auto"/>
              <w:right w:val="nil"/>
            </w:tcBorders>
            <w:noWrap/>
            <w:vAlign w:val="center"/>
            <w:hideMark/>
          </w:tcPr>
          <w:p w14:paraId="539A9622" w14:textId="77777777" w:rsidR="00DC6403" w:rsidRPr="00DC6403" w:rsidRDefault="00DC6403" w:rsidP="00DC6403">
            <w:pPr>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ACT</w:t>
            </w:r>
          </w:p>
        </w:tc>
        <w:tc>
          <w:tcPr>
            <w:tcW w:w="851" w:type="dxa"/>
            <w:tcBorders>
              <w:top w:val="single" w:sz="12" w:space="0" w:color="auto"/>
              <w:left w:val="nil"/>
              <w:bottom w:val="single" w:sz="6" w:space="0" w:color="auto"/>
              <w:right w:val="nil"/>
            </w:tcBorders>
            <w:noWrap/>
            <w:vAlign w:val="center"/>
            <w:hideMark/>
          </w:tcPr>
          <w:p w14:paraId="6C7E7AFA" w14:textId="77777777" w:rsidR="00DC6403" w:rsidRPr="00DC6403" w:rsidRDefault="00DC6403" w:rsidP="00DC6403">
            <w:pPr>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NT</w:t>
            </w:r>
          </w:p>
        </w:tc>
        <w:tc>
          <w:tcPr>
            <w:tcW w:w="954" w:type="dxa"/>
            <w:tcBorders>
              <w:top w:val="single" w:sz="12" w:space="0" w:color="auto"/>
              <w:left w:val="nil"/>
              <w:bottom w:val="single" w:sz="6" w:space="0" w:color="auto"/>
              <w:right w:val="nil"/>
            </w:tcBorders>
            <w:noWrap/>
            <w:vAlign w:val="center"/>
            <w:hideMark/>
          </w:tcPr>
          <w:p w14:paraId="4B40C6D9" w14:textId="7E0BD919" w:rsidR="00DC6403" w:rsidRPr="00DC6403" w:rsidRDefault="005F3DA3" w:rsidP="00DC6403">
            <w:pPr>
              <w:spacing w:before="60" w:after="60" w:line="240" w:lineRule="auto"/>
              <w:jc w:val="center"/>
              <w:rPr>
                <w:rFonts w:ascii="Calibri" w:eastAsia="Times New Roman" w:hAnsi="Calibri" w:cs="Calibri"/>
                <w:i/>
                <w:iCs/>
                <w:lang w:eastAsia="en-AU"/>
              </w:rPr>
            </w:pPr>
            <w:r>
              <w:rPr>
                <w:rFonts w:ascii="Calibri" w:eastAsia="Times New Roman" w:hAnsi="Calibri" w:cs="Calibri"/>
                <w:i/>
                <w:iCs/>
                <w:lang w:eastAsia="en-AU"/>
              </w:rPr>
              <w:t>Average</w:t>
            </w:r>
          </w:p>
        </w:tc>
      </w:tr>
      <w:tr w:rsidR="00C647A8" w:rsidRPr="00DC6403" w14:paraId="686EB28B" w14:textId="77777777" w:rsidTr="00C647A8">
        <w:tc>
          <w:tcPr>
            <w:tcW w:w="1021" w:type="dxa"/>
            <w:tcBorders>
              <w:top w:val="single" w:sz="6" w:space="0" w:color="auto"/>
              <w:left w:val="nil"/>
              <w:bottom w:val="nil"/>
              <w:right w:val="nil"/>
            </w:tcBorders>
            <w:noWrap/>
            <w:vAlign w:val="bottom"/>
            <w:hideMark/>
          </w:tcPr>
          <w:p w14:paraId="5BA1917F" w14:textId="77777777" w:rsidR="00C647A8" w:rsidRPr="00DC6403" w:rsidRDefault="00C647A8" w:rsidP="00C647A8">
            <w:pPr>
              <w:spacing w:before="60" w:after="0" w:line="240" w:lineRule="auto"/>
              <w:rPr>
                <w:rFonts w:ascii="Calibri" w:eastAsia="Times New Roman" w:hAnsi="Calibri" w:cs="Calibri"/>
                <w:color w:val="000000"/>
                <w:lang w:eastAsia="en-AU"/>
              </w:rPr>
            </w:pPr>
            <w:r w:rsidRPr="00DC6403">
              <w:rPr>
                <w:rFonts w:ascii="Calibri" w:eastAsia="Times New Roman" w:hAnsi="Calibri" w:cs="Calibri"/>
                <w:color w:val="000000"/>
                <w:lang w:eastAsia="en-AU"/>
              </w:rPr>
              <w:t>2021–22</w:t>
            </w:r>
          </w:p>
        </w:tc>
        <w:tc>
          <w:tcPr>
            <w:tcW w:w="851" w:type="dxa"/>
            <w:tcBorders>
              <w:top w:val="single" w:sz="6" w:space="0" w:color="auto"/>
              <w:left w:val="nil"/>
              <w:bottom w:val="nil"/>
              <w:right w:val="nil"/>
            </w:tcBorders>
            <w:noWrap/>
            <w:hideMark/>
          </w:tcPr>
          <w:p w14:paraId="6057969E" w14:textId="213627B2" w:rsidR="00C647A8" w:rsidRPr="00DC6403" w:rsidRDefault="00C647A8" w:rsidP="00C647A8">
            <w:pPr>
              <w:spacing w:before="60" w:after="0" w:line="240" w:lineRule="auto"/>
              <w:jc w:val="center"/>
              <w:rPr>
                <w:rFonts w:ascii="Calibri" w:eastAsia="Times New Roman" w:hAnsi="Calibri" w:cs="Calibri"/>
                <w:lang w:eastAsia="en-AU"/>
              </w:rPr>
            </w:pPr>
            <w:r w:rsidRPr="004036D3">
              <w:t>97.6</w:t>
            </w:r>
          </w:p>
        </w:tc>
        <w:tc>
          <w:tcPr>
            <w:tcW w:w="851" w:type="dxa"/>
            <w:tcBorders>
              <w:top w:val="single" w:sz="6" w:space="0" w:color="auto"/>
              <w:left w:val="nil"/>
              <w:bottom w:val="nil"/>
              <w:right w:val="nil"/>
            </w:tcBorders>
            <w:noWrap/>
            <w:hideMark/>
          </w:tcPr>
          <w:p w14:paraId="1B3A114E" w14:textId="7862B093" w:rsidR="00C647A8" w:rsidRPr="00DC6403" w:rsidRDefault="00C647A8" w:rsidP="00C647A8">
            <w:pPr>
              <w:spacing w:before="60" w:after="0" w:line="240" w:lineRule="auto"/>
              <w:jc w:val="center"/>
              <w:rPr>
                <w:rFonts w:ascii="Calibri" w:eastAsia="Times New Roman" w:hAnsi="Calibri" w:cs="Calibri"/>
                <w:lang w:eastAsia="en-AU"/>
              </w:rPr>
            </w:pPr>
            <w:r w:rsidRPr="004036D3">
              <w:t>93.2</w:t>
            </w:r>
          </w:p>
        </w:tc>
        <w:tc>
          <w:tcPr>
            <w:tcW w:w="851" w:type="dxa"/>
            <w:tcBorders>
              <w:top w:val="single" w:sz="6" w:space="0" w:color="auto"/>
              <w:left w:val="nil"/>
              <w:bottom w:val="nil"/>
              <w:right w:val="nil"/>
            </w:tcBorders>
            <w:noWrap/>
            <w:hideMark/>
          </w:tcPr>
          <w:p w14:paraId="1DB69203" w14:textId="598D9B7D" w:rsidR="00C647A8" w:rsidRPr="00DC6403" w:rsidRDefault="00C647A8" w:rsidP="00C647A8">
            <w:pPr>
              <w:spacing w:before="60" w:after="0" w:line="240" w:lineRule="auto"/>
              <w:jc w:val="center"/>
              <w:rPr>
                <w:rFonts w:ascii="Calibri" w:eastAsia="Times New Roman" w:hAnsi="Calibri" w:cs="Calibri"/>
                <w:lang w:eastAsia="en-AU"/>
              </w:rPr>
            </w:pPr>
            <w:r w:rsidRPr="004036D3">
              <w:t>108.0</w:t>
            </w:r>
          </w:p>
        </w:tc>
        <w:tc>
          <w:tcPr>
            <w:tcW w:w="851" w:type="dxa"/>
            <w:tcBorders>
              <w:top w:val="single" w:sz="6" w:space="0" w:color="auto"/>
              <w:left w:val="nil"/>
              <w:bottom w:val="nil"/>
              <w:right w:val="nil"/>
            </w:tcBorders>
            <w:noWrap/>
            <w:hideMark/>
          </w:tcPr>
          <w:p w14:paraId="000C4B2B" w14:textId="271FF35B" w:rsidR="00C647A8" w:rsidRPr="00DC6403" w:rsidRDefault="00C647A8" w:rsidP="00C647A8">
            <w:pPr>
              <w:spacing w:before="60" w:after="0" w:line="240" w:lineRule="auto"/>
              <w:jc w:val="center"/>
              <w:rPr>
                <w:rFonts w:ascii="Calibri" w:eastAsia="Times New Roman" w:hAnsi="Calibri" w:cs="Calibri"/>
                <w:lang w:eastAsia="en-AU"/>
              </w:rPr>
            </w:pPr>
            <w:r w:rsidRPr="004036D3">
              <w:t>104.7</w:t>
            </w:r>
          </w:p>
        </w:tc>
        <w:tc>
          <w:tcPr>
            <w:tcW w:w="851" w:type="dxa"/>
            <w:tcBorders>
              <w:top w:val="single" w:sz="6" w:space="0" w:color="auto"/>
              <w:left w:val="nil"/>
              <w:bottom w:val="nil"/>
              <w:right w:val="nil"/>
            </w:tcBorders>
            <w:noWrap/>
            <w:hideMark/>
          </w:tcPr>
          <w:p w14:paraId="72AC6E6F" w14:textId="782CDFDA" w:rsidR="00C647A8" w:rsidRPr="00DC6403" w:rsidRDefault="00C647A8" w:rsidP="00C647A8">
            <w:pPr>
              <w:spacing w:before="60" w:after="0" w:line="240" w:lineRule="auto"/>
              <w:jc w:val="center"/>
              <w:rPr>
                <w:rFonts w:ascii="Calibri" w:eastAsia="Times New Roman" w:hAnsi="Calibri" w:cs="Calibri"/>
                <w:lang w:eastAsia="en-AU"/>
              </w:rPr>
            </w:pPr>
            <w:r w:rsidRPr="004036D3">
              <w:t>95.8</w:t>
            </w:r>
          </w:p>
        </w:tc>
        <w:tc>
          <w:tcPr>
            <w:tcW w:w="851" w:type="dxa"/>
            <w:tcBorders>
              <w:top w:val="single" w:sz="6" w:space="0" w:color="auto"/>
              <w:left w:val="nil"/>
              <w:bottom w:val="nil"/>
              <w:right w:val="nil"/>
            </w:tcBorders>
            <w:noWrap/>
            <w:hideMark/>
          </w:tcPr>
          <w:p w14:paraId="5C1592E8" w14:textId="1E079B69" w:rsidR="00C647A8" w:rsidRPr="00DC6403" w:rsidRDefault="00C647A8" w:rsidP="00C647A8">
            <w:pPr>
              <w:spacing w:before="60" w:after="0" w:line="240" w:lineRule="auto"/>
              <w:jc w:val="center"/>
              <w:rPr>
                <w:rFonts w:ascii="Calibri" w:eastAsia="Times New Roman" w:hAnsi="Calibri" w:cs="Calibri"/>
                <w:lang w:eastAsia="en-AU"/>
              </w:rPr>
            </w:pPr>
            <w:r w:rsidRPr="004036D3">
              <w:t>103.4</w:t>
            </w:r>
          </w:p>
        </w:tc>
        <w:tc>
          <w:tcPr>
            <w:tcW w:w="851" w:type="dxa"/>
            <w:tcBorders>
              <w:top w:val="single" w:sz="6" w:space="0" w:color="auto"/>
              <w:left w:val="nil"/>
              <w:bottom w:val="nil"/>
              <w:right w:val="nil"/>
            </w:tcBorders>
            <w:noWrap/>
            <w:hideMark/>
          </w:tcPr>
          <w:p w14:paraId="42B1BC34" w14:textId="033DECBB" w:rsidR="00C647A8" w:rsidRPr="00DC6403" w:rsidRDefault="00C647A8" w:rsidP="00C647A8">
            <w:pPr>
              <w:spacing w:before="60" w:after="0" w:line="240" w:lineRule="auto"/>
              <w:jc w:val="center"/>
              <w:rPr>
                <w:rFonts w:ascii="Calibri" w:eastAsia="Times New Roman" w:hAnsi="Calibri" w:cs="Calibri"/>
                <w:lang w:eastAsia="en-AU"/>
              </w:rPr>
            </w:pPr>
            <w:r w:rsidRPr="004036D3">
              <w:t>94.0</w:t>
            </w:r>
          </w:p>
        </w:tc>
        <w:tc>
          <w:tcPr>
            <w:tcW w:w="851" w:type="dxa"/>
            <w:tcBorders>
              <w:top w:val="single" w:sz="6" w:space="0" w:color="auto"/>
              <w:left w:val="nil"/>
              <w:bottom w:val="nil"/>
              <w:right w:val="nil"/>
            </w:tcBorders>
            <w:noWrap/>
            <w:hideMark/>
          </w:tcPr>
          <w:p w14:paraId="378DDC46" w14:textId="5B940AAE" w:rsidR="00C647A8" w:rsidRPr="00DC6403" w:rsidRDefault="00C647A8" w:rsidP="00C647A8">
            <w:pPr>
              <w:spacing w:before="60" w:after="0" w:line="240" w:lineRule="auto"/>
              <w:jc w:val="center"/>
              <w:rPr>
                <w:rFonts w:ascii="Calibri" w:eastAsia="Times New Roman" w:hAnsi="Calibri" w:cs="Calibri"/>
                <w:lang w:eastAsia="en-AU"/>
              </w:rPr>
            </w:pPr>
            <w:r w:rsidRPr="004036D3">
              <w:t>169.0</w:t>
            </w:r>
          </w:p>
        </w:tc>
        <w:tc>
          <w:tcPr>
            <w:tcW w:w="954" w:type="dxa"/>
            <w:tcBorders>
              <w:top w:val="single" w:sz="6" w:space="0" w:color="auto"/>
              <w:left w:val="nil"/>
              <w:bottom w:val="nil"/>
              <w:right w:val="nil"/>
            </w:tcBorders>
            <w:noWrap/>
            <w:vAlign w:val="bottom"/>
            <w:hideMark/>
          </w:tcPr>
          <w:p w14:paraId="58484AE9" w14:textId="77777777" w:rsidR="00C647A8" w:rsidRPr="00DC6403" w:rsidRDefault="00C647A8" w:rsidP="00C647A8">
            <w:pPr>
              <w:spacing w:before="60" w:after="0" w:line="240" w:lineRule="auto"/>
              <w:jc w:val="center"/>
              <w:rPr>
                <w:rFonts w:ascii="Calibri" w:eastAsia="Times New Roman" w:hAnsi="Calibri" w:cs="Calibri"/>
                <w:lang w:eastAsia="en-AU"/>
              </w:rPr>
            </w:pPr>
            <w:r w:rsidRPr="00DC6403">
              <w:rPr>
                <w:rFonts w:ascii="Calibri" w:eastAsia="Times New Roman" w:hAnsi="Calibri" w:cs="Calibri"/>
                <w:lang w:eastAsia="en-AU"/>
              </w:rPr>
              <w:t>100.0</w:t>
            </w:r>
          </w:p>
        </w:tc>
      </w:tr>
      <w:tr w:rsidR="00C647A8" w:rsidRPr="00DC6403" w14:paraId="3AADB686" w14:textId="77777777" w:rsidTr="00C647A8">
        <w:tc>
          <w:tcPr>
            <w:tcW w:w="1021" w:type="dxa"/>
            <w:tcBorders>
              <w:top w:val="nil"/>
              <w:left w:val="nil"/>
              <w:right w:val="nil"/>
            </w:tcBorders>
            <w:noWrap/>
            <w:vAlign w:val="bottom"/>
            <w:hideMark/>
          </w:tcPr>
          <w:p w14:paraId="79C47FE5" w14:textId="77777777" w:rsidR="00C647A8" w:rsidRPr="00DC6403" w:rsidRDefault="00C647A8" w:rsidP="00C647A8">
            <w:pPr>
              <w:spacing w:after="0" w:line="240" w:lineRule="auto"/>
              <w:rPr>
                <w:rFonts w:ascii="Calibri" w:eastAsia="Times New Roman" w:hAnsi="Calibri" w:cs="Calibri"/>
                <w:color w:val="000000"/>
                <w:lang w:eastAsia="en-AU"/>
              </w:rPr>
            </w:pPr>
            <w:r w:rsidRPr="00DC6403">
              <w:rPr>
                <w:rFonts w:ascii="Calibri" w:eastAsia="Times New Roman" w:hAnsi="Calibri" w:cs="Calibri"/>
                <w:color w:val="000000"/>
                <w:lang w:eastAsia="en-AU"/>
              </w:rPr>
              <w:t>2022–23</w:t>
            </w:r>
          </w:p>
        </w:tc>
        <w:tc>
          <w:tcPr>
            <w:tcW w:w="851" w:type="dxa"/>
            <w:tcBorders>
              <w:top w:val="nil"/>
              <w:left w:val="nil"/>
              <w:right w:val="nil"/>
            </w:tcBorders>
            <w:noWrap/>
            <w:hideMark/>
          </w:tcPr>
          <w:p w14:paraId="026B68A2" w14:textId="68DEED4E" w:rsidR="00C647A8" w:rsidRPr="00DC6403" w:rsidRDefault="00C647A8" w:rsidP="00C647A8">
            <w:pPr>
              <w:spacing w:after="0" w:line="240" w:lineRule="auto"/>
              <w:jc w:val="center"/>
              <w:rPr>
                <w:rFonts w:ascii="Calibri" w:eastAsia="Times New Roman" w:hAnsi="Calibri" w:cs="Calibri"/>
                <w:lang w:eastAsia="en-AU"/>
              </w:rPr>
            </w:pPr>
            <w:r w:rsidRPr="004036D3">
              <w:t>97.2</w:t>
            </w:r>
          </w:p>
        </w:tc>
        <w:tc>
          <w:tcPr>
            <w:tcW w:w="851" w:type="dxa"/>
            <w:tcBorders>
              <w:top w:val="nil"/>
              <w:left w:val="nil"/>
              <w:right w:val="nil"/>
            </w:tcBorders>
            <w:noWrap/>
            <w:hideMark/>
          </w:tcPr>
          <w:p w14:paraId="6D99CCD1" w14:textId="59FB9EAB" w:rsidR="00C647A8" w:rsidRPr="00DC6403" w:rsidRDefault="00C647A8" w:rsidP="00C647A8">
            <w:pPr>
              <w:spacing w:after="0" w:line="240" w:lineRule="auto"/>
              <w:jc w:val="center"/>
              <w:rPr>
                <w:rFonts w:ascii="Calibri" w:eastAsia="Times New Roman" w:hAnsi="Calibri" w:cs="Calibri"/>
                <w:lang w:eastAsia="en-AU"/>
              </w:rPr>
            </w:pPr>
            <w:r w:rsidRPr="004036D3">
              <w:t>93.4</w:t>
            </w:r>
          </w:p>
        </w:tc>
        <w:tc>
          <w:tcPr>
            <w:tcW w:w="851" w:type="dxa"/>
            <w:tcBorders>
              <w:top w:val="nil"/>
              <w:left w:val="nil"/>
              <w:right w:val="nil"/>
            </w:tcBorders>
            <w:noWrap/>
            <w:hideMark/>
          </w:tcPr>
          <w:p w14:paraId="40535016" w14:textId="7D0E52BD" w:rsidR="00C647A8" w:rsidRPr="00DC6403" w:rsidRDefault="00C647A8" w:rsidP="00C647A8">
            <w:pPr>
              <w:spacing w:after="0" w:line="240" w:lineRule="auto"/>
              <w:jc w:val="center"/>
              <w:rPr>
                <w:rFonts w:ascii="Calibri" w:eastAsia="Times New Roman" w:hAnsi="Calibri" w:cs="Calibri"/>
                <w:lang w:eastAsia="en-AU"/>
              </w:rPr>
            </w:pPr>
            <w:r w:rsidRPr="004036D3">
              <w:t>108.6</w:t>
            </w:r>
          </w:p>
        </w:tc>
        <w:tc>
          <w:tcPr>
            <w:tcW w:w="851" w:type="dxa"/>
            <w:tcBorders>
              <w:top w:val="nil"/>
              <w:left w:val="nil"/>
              <w:right w:val="nil"/>
            </w:tcBorders>
            <w:noWrap/>
            <w:hideMark/>
          </w:tcPr>
          <w:p w14:paraId="57342499" w14:textId="0C199C8D" w:rsidR="00C647A8" w:rsidRPr="00DC6403" w:rsidRDefault="00C647A8" w:rsidP="00C647A8">
            <w:pPr>
              <w:spacing w:after="0" w:line="240" w:lineRule="auto"/>
              <w:jc w:val="center"/>
              <w:rPr>
                <w:rFonts w:ascii="Calibri" w:eastAsia="Times New Roman" w:hAnsi="Calibri" w:cs="Calibri"/>
                <w:lang w:eastAsia="en-AU"/>
              </w:rPr>
            </w:pPr>
            <w:r w:rsidRPr="004036D3">
              <w:t>104.6</w:t>
            </w:r>
          </w:p>
        </w:tc>
        <w:tc>
          <w:tcPr>
            <w:tcW w:w="851" w:type="dxa"/>
            <w:tcBorders>
              <w:top w:val="nil"/>
              <w:left w:val="nil"/>
              <w:right w:val="nil"/>
            </w:tcBorders>
            <w:noWrap/>
            <w:hideMark/>
          </w:tcPr>
          <w:p w14:paraId="066CDBCD" w14:textId="4BA39CFF" w:rsidR="00C647A8" w:rsidRPr="00DC6403" w:rsidRDefault="00C647A8" w:rsidP="00C647A8">
            <w:pPr>
              <w:spacing w:after="0" w:line="240" w:lineRule="auto"/>
              <w:jc w:val="center"/>
              <w:rPr>
                <w:rFonts w:ascii="Calibri" w:eastAsia="Times New Roman" w:hAnsi="Calibri" w:cs="Calibri"/>
                <w:lang w:eastAsia="en-AU"/>
              </w:rPr>
            </w:pPr>
            <w:r w:rsidRPr="004036D3">
              <w:t>95.6</w:t>
            </w:r>
          </w:p>
        </w:tc>
        <w:tc>
          <w:tcPr>
            <w:tcW w:w="851" w:type="dxa"/>
            <w:tcBorders>
              <w:top w:val="nil"/>
              <w:left w:val="nil"/>
              <w:right w:val="nil"/>
            </w:tcBorders>
            <w:noWrap/>
            <w:hideMark/>
          </w:tcPr>
          <w:p w14:paraId="1938EF43" w14:textId="22BBC559" w:rsidR="00C647A8" w:rsidRPr="00DC6403" w:rsidRDefault="00C647A8" w:rsidP="00C647A8">
            <w:pPr>
              <w:spacing w:after="0" w:line="240" w:lineRule="auto"/>
              <w:jc w:val="center"/>
              <w:rPr>
                <w:rFonts w:ascii="Calibri" w:eastAsia="Times New Roman" w:hAnsi="Calibri" w:cs="Calibri"/>
                <w:lang w:eastAsia="en-AU"/>
              </w:rPr>
            </w:pPr>
            <w:r w:rsidRPr="004036D3">
              <w:t>104.0</w:t>
            </w:r>
          </w:p>
        </w:tc>
        <w:tc>
          <w:tcPr>
            <w:tcW w:w="851" w:type="dxa"/>
            <w:tcBorders>
              <w:top w:val="nil"/>
              <w:left w:val="nil"/>
              <w:right w:val="nil"/>
            </w:tcBorders>
            <w:noWrap/>
            <w:hideMark/>
          </w:tcPr>
          <w:p w14:paraId="383FA220" w14:textId="346DCAFF" w:rsidR="00C647A8" w:rsidRPr="00DC6403" w:rsidRDefault="00C647A8" w:rsidP="00C647A8">
            <w:pPr>
              <w:spacing w:after="0" w:line="240" w:lineRule="auto"/>
              <w:jc w:val="center"/>
              <w:rPr>
                <w:rFonts w:ascii="Calibri" w:eastAsia="Times New Roman" w:hAnsi="Calibri" w:cs="Calibri"/>
                <w:lang w:eastAsia="en-AU"/>
              </w:rPr>
            </w:pPr>
            <w:r w:rsidRPr="004036D3">
              <w:t>93.7</w:t>
            </w:r>
          </w:p>
        </w:tc>
        <w:tc>
          <w:tcPr>
            <w:tcW w:w="851" w:type="dxa"/>
            <w:tcBorders>
              <w:top w:val="nil"/>
              <w:left w:val="nil"/>
              <w:right w:val="nil"/>
            </w:tcBorders>
            <w:noWrap/>
            <w:hideMark/>
          </w:tcPr>
          <w:p w14:paraId="7C3B75B8" w14:textId="0061587D" w:rsidR="00C647A8" w:rsidRPr="00DC6403" w:rsidRDefault="00C647A8" w:rsidP="00C647A8">
            <w:pPr>
              <w:spacing w:after="0" w:line="240" w:lineRule="auto"/>
              <w:jc w:val="center"/>
              <w:rPr>
                <w:rFonts w:ascii="Calibri" w:eastAsia="Times New Roman" w:hAnsi="Calibri" w:cs="Calibri"/>
                <w:lang w:eastAsia="en-AU"/>
              </w:rPr>
            </w:pPr>
            <w:r w:rsidRPr="004036D3">
              <w:t>165.6</w:t>
            </w:r>
          </w:p>
        </w:tc>
        <w:tc>
          <w:tcPr>
            <w:tcW w:w="954" w:type="dxa"/>
            <w:tcBorders>
              <w:top w:val="nil"/>
              <w:left w:val="nil"/>
              <w:right w:val="nil"/>
            </w:tcBorders>
            <w:noWrap/>
            <w:vAlign w:val="bottom"/>
            <w:hideMark/>
          </w:tcPr>
          <w:p w14:paraId="10201AB8" w14:textId="77777777" w:rsidR="00C647A8" w:rsidRPr="00DC6403" w:rsidRDefault="00C647A8" w:rsidP="00C647A8">
            <w:pPr>
              <w:spacing w:after="0" w:line="240" w:lineRule="auto"/>
              <w:jc w:val="center"/>
              <w:rPr>
                <w:rFonts w:ascii="Calibri" w:eastAsia="Times New Roman" w:hAnsi="Calibri" w:cs="Calibri"/>
                <w:lang w:eastAsia="en-AU"/>
              </w:rPr>
            </w:pPr>
            <w:r w:rsidRPr="00DC6403">
              <w:rPr>
                <w:rFonts w:ascii="Calibri" w:eastAsia="Times New Roman" w:hAnsi="Calibri" w:cs="Calibri"/>
                <w:lang w:eastAsia="en-AU"/>
              </w:rPr>
              <w:t>100.0</w:t>
            </w:r>
          </w:p>
        </w:tc>
      </w:tr>
      <w:tr w:rsidR="00C647A8" w:rsidRPr="00DC6403" w14:paraId="23FDCD97" w14:textId="77777777" w:rsidTr="00C647A8">
        <w:tc>
          <w:tcPr>
            <w:tcW w:w="1021" w:type="dxa"/>
            <w:tcBorders>
              <w:top w:val="nil"/>
              <w:left w:val="nil"/>
              <w:bottom w:val="single" w:sz="12" w:space="0" w:color="auto"/>
              <w:right w:val="nil"/>
            </w:tcBorders>
            <w:noWrap/>
            <w:vAlign w:val="bottom"/>
            <w:hideMark/>
          </w:tcPr>
          <w:p w14:paraId="353FF691" w14:textId="77777777" w:rsidR="00C647A8" w:rsidRPr="00DC6403" w:rsidRDefault="00C647A8" w:rsidP="00C647A8">
            <w:pPr>
              <w:spacing w:after="60" w:line="240" w:lineRule="auto"/>
              <w:rPr>
                <w:rFonts w:ascii="Calibri" w:eastAsia="Times New Roman" w:hAnsi="Calibri" w:cs="Calibri"/>
                <w:color w:val="000000"/>
                <w:lang w:eastAsia="en-AU"/>
              </w:rPr>
            </w:pPr>
            <w:r w:rsidRPr="00DC6403">
              <w:rPr>
                <w:rFonts w:ascii="Calibri" w:eastAsia="Times New Roman" w:hAnsi="Calibri" w:cs="Calibri"/>
                <w:color w:val="000000"/>
                <w:lang w:eastAsia="en-AU"/>
              </w:rPr>
              <w:t>2023–24</w:t>
            </w:r>
          </w:p>
        </w:tc>
        <w:tc>
          <w:tcPr>
            <w:tcW w:w="851" w:type="dxa"/>
            <w:tcBorders>
              <w:top w:val="nil"/>
              <w:left w:val="nil"/>
              <w:bottom w:val="single" w:sz="12" w:space="0" w:color="auto"/>
              <w:right w:val="nil"/>
            </w:tcBorders>
            <w:noWrap/>
            <w:hideMark/>
          </w:tcPr>
          <w:p w14:paraId="71E2E1E1" w14:textId="6F0C89E6" w:rsidR="00C647A8" w:rsidRPr="00DC6403" w:rsidRDefault="00C647A8" w:rsidP="00C647A8">
            <w:pPr>
              <w:spacing w:after="60" w:line="240" w:lineRule="auto"/>
              <w:jc w:val="center"/>
              <w:rPr>
                <w:rFonts w:ascii="Calibri" w:eastAsia="Times New Roman" w:hAnsi="Calibri" w:cs="Calibri"/>
                <w:color w:val="000000"/>
                <w:lang w:eastAsia="en-AU"/>
              </w:rPr>
            </w:pPr>
            <w:r w:rsidRPr="004036D3">
              <w:t>96.5</w:t>
            </w:r>
          </w:p>
        </w:tc>
        <w:tc>
          <w:tcPr>
            <w:tcW w:w="851" w:type="dxa"/>
            <w:tcBorders>
              <w:top w:val="nil"/>
              <w:left w:val="nil"/>
              <w:bottom w:val="single" w:sz="12" w:space="0" w:color="auto"/>
              <w:right w:val="nil"/>
            </w:tcBorders>
            <w:noWrap/>
            <w:hideMark/>
          </w:tcPr>
          <w:p w14:paraId="28006056" w14:textId="2E820212" w:rsidR="00C647A8" w:rsidRPr="00DC6403" w:rsidRDefault="00C647A8" w:rsidP="00C647A8">
            <w:pPr>
              <w:spacing w:after="60" w:line="240" w:lineRule="auto"/>
              <w:jc w:val="center"/>
              <w:rPr>
                <w:rFonts w:ascii="Calibri" w:eastAsia="Times New Roman" w:hAnsi="Calibri" w:cs="Calibri"/>
                <w:color w:val="000000"/>
                <w:lang w:eastAsia="en-AU"/>
              </w:rPr>
            </w:pPr>
            <w:r w:rsidRPr="004036D3">
              <w:t>94.5</w:t>
            </w:r>
          </w:p>
        </w:tc>
        <w:tc>
          <w:tcPr>
            <w:tcW w:w="851" w:type="dxa"/>
            <w:tcBorders>
              <w:top w:val="nil"/>
              <w:left w:val="nil"/>
              <w:bottom w:val="single" w:sz="12" w:space="0" w:color="auto"/>
              <w:right w:val="nil"/>
            </w:tcBorders>
            <w:noWrap/>
            <w:hideMark/>
          </w:tcPr>
          <w:p w14:paraId="317C96CA" w14:textId="3C0E294C" w:rsidR="00C647A8" w:rsidRPr="00DC6403" w:rsidRDefault="00C647A8" w:rsidP="00C647A8">
            <w:pPr>
              <w:spacing w:after="60" w:line="240" w:lineRule="auto"/>
              <w:jc w:val="center"/>
              <w:rPr>
                <w:rFonts w:ascii="Calibri" w:eastAsia="Times New Roman" w:hAnsi="Calibri" w:cs="Calibri"/>
                <w:color w:val="000000"/>
                <w:lang w:eastAsia="en-AU"/>
              </w:rPr>
            </w:pPr>
            <w:r w:rsidRPr="004036D3">
              <w:t>108.2</w:t>
            </w:r>
          </w:p>
        </w:tc>
        <w:tc>
          <w:tcPr>
            <w:tcW w:w="851" w:type="dxa"/>
            <w:tcBorders>
              <w:top w:val="nil"/>
              <w:left w:val="nil"/>
              <w:bottom w:val="single" w:sz="12" w:space="0" w:color="auto"/>
              <w:right w:val="nil"/>
            </w:tcBorders>
            <w:noWrap/>
            <w:hideMark/>
          </w:tcPr>
          <w:p w14:paraId="13B18B2B" w14:textId="402672E3" w:rsidR="00C647A8" w:rsidRPr="00DC6403" w:rsidRDefault="00C647A8" w:rsidP="00C647A8">
            <w:pPr>
              <w:spacing w:after="60" w:line="240" w:lineRule="auto"/>
              <w:jc w:val="center"/>
              <w:rPr>
                <w:rFonts w:ascii="Calibri" w:eastAsia="Times New Roman" w:hAnsi="Calibri" w:cs="Calibri"/>
                <w:color w:val="000000"/>
                <w:lang w:eastAsia="en-AU"/>
              </w:rPr>
            </w:pPr>
            <w:r w:rsidRPr="004036D3">
              <w:t>105.0</w:t>
            </w:r>
          </w:p>
        </w:tc>
        <w:tc>
          <w:tcPr>
            <w:tcW w:w="851" w:type="dxa"/>
            <w:tcBorders>
              <w:top w:val="nil"/>
              <w:left w:val="nil"/>
              <w:bottom w:val="single" w:sz="12" w:space="0" w:color="auto"/>
              <w:right w:val="nil"/>
            </w:tcBorders>
            <w:noWrap/>
            <w:hideMark/>
          </w:tcPr>
          <w:p w14:paraId="1D34A48D" w14:textId="3DE59016" w:rsidR="00C647A8" w:rsidRPr="00DC6403" w:rsidRDefault="00C647A8" w:rsidP="00C647A8">
            <w:pPr>
              <w:spacing w:after="60" w:line="240" w:lineRule="auto"/>
              <w:jc w:val="center"/>
              <w:rPr>
                <w:rFonts w:ascii="Calibri" w:eastAsia="Times New Roman" w:hAnsi="Calibri" w:cs="Calibri"/>
                <w:color w:val="000000"/>
                <w:lang w:eastAsia="en-AU"/>
              </w:rPr>
            </w:pPr>
            <w:r w:rsidRPr="004036D3">
              <w:t>95.5</w:t>
            </w:r>
          </w:p>
        </w:tc>
        <w:tc>
          <w:tcPr>
            <w:tcW w:w="851" w:type="dxa"/>
            <w:tcBorders>
              <w:top w:val="nil"/>
              <w:left w:val="nil"/>
              <w:bottom w:val="single" w:sz="12" w:space="0" w:color="auto"/>
              <w:right w:val="nil"/>
            </w:tcBorders>
            <w:noWrap/>
            <w:hideMark/>
          </w:tcPr>
          <w:p w14:paraId="079963FB" w14:textId="5A4CDB98" w:rsidR="00C647A8" w:rsidRPr="00DC6403" w:rsidRDefault="00C647A8" w:rsidP="00C647A8">
            <w:pPr>
              <w:spacing w:after="60" w:line="240" w:lineRule="auto"/>
              <w:jc w:val="center"/>
              <w:rPr>
                <w:rFonts w:ascii="Calibri" w:eastAsia="Times New Roman" w:hAnsi="Calibri" w:cs="Calibri"/>
                <w:color w:val="000000"/>
                <w:lang w:eastAsia="en-AU"/>
              </w:rPr>
            </w:pPr>
            <w:r w:rsidRPr="004036D3">
              <w:t>104.1</w:t>
            </w:r>
          </w:p>
        </w:tc>
        <w:tc>
          <w:tcPr>
            <w:tcW w:w="851" w:type="dxa"/>
            <w:tcBorders>
              <w:top w:val="nil"/>
              <w:left w:val="nil"/>
              <w:bottom w:val="single" w:sz="12" w:space="0" w:color="auto"/>
              <w:right w:val="nil"/>
            </w:tcBorders>
            <w:noWrap/>
            <w:hideMark/>
          </w:tcPr>
          <w:p w14:paraId="229D54D9" w14:textId="499FE49D" w:rsidR="00C647A8" w:rsidRPr="00DC6403" w:rsidRDefault="00C647A8" w:rsidP="00C647A8">
            <w:pPr>
              <w:spacing w:after="60" w:line="240" w:lineRule="auto"/>
              <w:jc w:val="center"/>
              <w:rPr>
                <w:rFonts w:ascii="Calibri" w:eastAsia="Times New Roman" w:hAnsi="Calibri" w:cs="Calibri"/>
                <w:color w:val="000000"/>
                <w:lang w:eastAsia="en-AU"/>
              </w:rPr>
            </w:pPr>
            <w:r w:rsidRPr="004036D3">
              <w:t>93.6</w:t>
            </w:r>
          </w:p>
        </w:tc>
        <w:tc>
          <w:tcPr>
            <w:tcW w:w="851" w:type="dxa"/>
            <w:tcBorders>
              <w:top w:val="nil"/>
              <w:left w:val="nil"/>
              <w:bottom w:val="single" w:sz="12" w:space="0" w:color="auto"/>
              <w:right w:val="nil"/>
            </w:tcBorders>
            <w:noWrap/>
            <w:hideMark/>
          </w:tcPr>
          <w:p w14:paraId="08CCD94F" w14:textId="52DF6E6B" w:rsidR="00C647A8" w:rsidRPr="00DC6403" w:rsidRDefault="00C647A8" w:rsidP="00C647A8">
            <w:pPr>
              <w:spacing w:after="60" w:line="240" w:lineRule="auto"/>
              <w:jc w:val="center"/>
              <w:rPr>
                <w:rFonts w:ascii="Calibri" w:eastAsia="Times New Roman" w:hAnsi="Calibri" w:cs="Calibri"/>
                <w:color w:val="000000"/>
                <w:lang w:eastAsia="en-AU"/>
              </w:rPr>
            </w:pPr>
            <w:r w:rsidRPr="004036D3">
              <w:t>165.9</w:t>
            </w:r>
          </w:p>
        </w:tc>
        <w:tc>
          <w:tcPr>
            <w:tcW w:w="954" w:type="dxa"/>
            <w:tcBorders>
              <w:top w:val="nil"/>
              <w:left w:val="nil"/>
              <w:bottom w:val="single" w:sz="12" w:space="0" w:color="auto"/>
              <w:right w:val="nil"/>
            </w:tcBorders>
            <w:noWrap/>
            <w:vAlign w:val="center"/>
            <w:hideMark/>
          </w:tcPr>
          <w:p w14:paraId="35B96253" w14:textId="77777777" w:rsidR="00C647A8" w:rsidRPr="00DC6403" w:rsidRDefault="00C647A8" w:rsidP="00C647A8">
            <w:pPr>
              <w:spacing w:after="60" w:line="240" w:lineRule="auto"/>
              <w:jc w:val="center"/>
              <w:rPr>
                <w:rFonts w:ascii="Calibri" w:eastAsia="Times New Roman" w:hAnsi="Calibri" w:cs="Calibri"/>
                <w:lang w:eastAsia="en-AU"/>
              </w:rPr>
            </w:pPr>
            <w:r w:rsidRPr="00DC6403">
              <w:rPr>
                <w:rFonts w:ascii="Calibri" w:eastAsia="Times New Roman" w:hAnsi="Calibri" w:cs="Calibri"/>
                <w:lang w:eastAsia="en-AU"/>
              </w:rPr>
              <w:t>100.0</w:t>
            </w:r>
          </w:p>
        </w:tc>
      </w:tr>
    </w:tbl>
    <w:p w14:paraId="6E255631" w14:textId="1A78F8B9" w:rsidR="00DC6403" w:rsidRPr="00596E96" w:rsidRDefault="00DC6403" w:rsidP="00DC6403">
      <w:pPr>
        <w:spacing w:line="240" w:lineRule="auto"/>
        <w:ind w:left="720" w:hanging="720"/>
      </w:pPr>
      <w:r w:rsidRPr="00DC6403">
        <w:rPr>
          <w:i/>
          <w:iCs/>
        </w:rPr>
        <w:t>Source</w:t>
      </w:r>
      <w:r w:rsidRPr="00596E96">
        <w:t>:</w:t>
      </w:r>
      <w:r w:rsidRPr="00596E96">
        <w:tab/>
        <w:t xml:space="preserve">Commonwealth Grants Commission, </w:t>
      </w:r>
      <w:r w:rsidR="00345420" w:rsidRPr="00345420">
        <w:rPr>
          <w:i/>
          <w:iCs/>
        </w:rPr>
        <w:t>GST Relativities 2025–26</w:t>
      </w:r>
      <w:r w:rsidR="00345420">
        <w:t xml:space="preserve">, </w:t>
      </w:r>
      <w:r w:rsidRPr="00345420">
        <w:t>Supporting Data</w:t>
      </w:r>
      <w:r w:rsidRPr="00596E96">
        <w:t>, Table S</w:t>
      </w:r>
      <w:r>
        <w:t>6</w:t>
      </w:r>
      <w:r w:rsidRPr="00596E96">
        <w:t>-</w:t>
      </w:r>
      <w:r>
        <w:t>3</w:t>
      </w:r>
      <w:r w:rsidRPr="00596E96">
        <w:t>.</w:t>
      </w:r>
    </w:p>
    <w:p w14:paraId="45AA5F21" w14:textId="22BA043D" w:rsidR="00DC6403" w:rsidRDefault="00DC6403" w:rsidP="0008299D">
      <w:pPr>
        <w:spacing w:line="240" w:lineRule="auto"/>
      </w:pPr>
      <w:r>
        <w:t>Table A</w:t>
      </w:r>
      <w:r w:rsidR="00E87E9B">
        <w:t>6-4</w:t>
      </w:r>
      <w:r>
        <w:t xml:space="preserve"> presents the </w:t>
      </w:r>
      <w:r w:rsidR="00AD2E2F">
        <w:t>national state average</w:t>
      </w:r>
      <w:r>
        <w:t xml:space="preserve"> per capita </w:t>
      </w:r>
      <w:r w:rsidR="00C647A8">
        <w:t>schools</w:t>
      </w:r>
      <w:r>
        <w:t xml:space="preserve"> expenses for the base case (Table A</w:t>
      </w:r>
      <w:r w:rsidR="00E87E9B">
        <w:t>6-1</w:t>
      </w:r>
      <w:r>
        <w:t xml:space="preserve">) and for </w:t>
      </w:r>
      <w:r w:rsidR="00AD2E2F">
        <w:t>the New South Wales efficiency scenario (Table A</w:t>
      </w:r>
      <w:r w:rsidR="00E87E9B">
        <w:t>6-2</w:t>
      </w:r>
      <w:r w:rsidR="00AD2E2F">
        <w:t>).</w:t>
      </w:r>
    </w:p>
    <w:p w14:paraId="7139C659" w14:textId="34E980D8" w:rsidR="00DC6403" w:rsidRPr="00AD2E2F" w:rsidRDefault="00AD2E2F" w:rsidP="00AD2E2F">
      <w:pPr>
        <w:spacing w:after="0" w:line="240" w:lineRule="auto"/>
        <w:rPr>
          <w:b/>
          <w:bCs/>
        </w:rPr>
      </w:pPr>
      <w:r w:rsidRPr="00AD2E2F">
        <w:rPr>
          <w:b/>
          <w:bCs/>
        </w:rPr>
        <w:t>Table A</w:t>
      </w:r>
      <w:r w:rsidR="00E87E9B">
        <w:rPr>
          <w:b/>
          <w:bCs/>
        </w:rPr>
        <w:t>6-4</w:t>
      </w:r>
      <w:r w:rsidRPr="00AD2E2F">
        <w:rPr>
          <w:b/>
          <w:bCs/>
        </w:rPr>
        <w:t xml:space="preserve">: National state average per capita </w:t>
      </w:r>
      <w:r w:rsidR="00C647A8">
        <w:rPr>
          <w:b/>
          <w:bCs/>
        </w:rPr>
        <w:t>schools</w:t>
      </w:r>
      <w:r w:rsidRPr="00AD2E2F">
        <w:rPr>
          <w:b/>
          <w:bCs/>
        </w:rPr>
        <w:t xml:space="preserve"> expenses, 2021–22 to 2023–24 ($)</w:t>
      </w:r>
    </w:p>
    <w:tbl>
      <w:tblPr>
        <w:tblW w:w="0" w:type="auto"/>
        <w:tblLook w:val="04A0" w:firstRow="1" w:lastRow="0" w:firstColumn="1" w:lastColumn="0" w:noHBand="0" w:noVBand="1"/>
      </w:tblPr>
      <w:tblGrid>
        <w:gridCol w:w="1304"/>
        <w:gridCol w:w="1304"/>
        <w:gridCol w:w="1304"/>
        <w:gridCol w:w="1304"/>
        <w:gridCol w:w="1304"/>
        <w:gridCol w:w="1304"/>
      </w:tblGrid>
      <w:tr w:rsidR="00AD2E2F" w:rsidRPr="00AD2E2F" w14:paraId="081A4DB5" w14:textId="77777777" w:rsidTr="00AD2E2F">
        <w:tc>
          <w:tcPr>
            <w:tcW w:w="3912" w:type="dxa"/>
            <w:gridSpan w:val="3"/>
            <w:tcBorders>
              <w:top w:val="single" w:sz="12" w:space="0" w:color="auto"/>
              <w:left w:val="nil"/>
              <w:bottom w:val="single" w:sz="6" w:space="0" w:color="auto"/>
              <w:right w:val="nil"/>
            </w:tcBorders>
            <w:noWrap/>
            <w:vAlign w:val="center"/>
          </w:tcPr>
          <w:p w14:paraId="53A344AE" w14:textId="7A31BF1E" w:rsidR="00AD2E2F" w:rsidRPr="00AD2E2F" w:rsidRDefault="00AD2E2F" w:rsidP="00AD2E2F">
            <w:pPr>
              <w:spacing w:before="60" w:after="60" w:line="240" w:lineRule="auto"/>
              <w:jc w:val="center"/>
              <w:rPr>
                <w:rFonts w:ascii="Calibri" w:eastAsia="Times New Roman" w:hAnsi="Calibri" w:cs="Calibri"/>
                <w:i/>
                <w:iCs/>
                <w:lang w:eastAsia="en-AU"/>
              </w:rPr>
            </w:pPr>
            <w:r w:rsidRPr="00AD2E2F">
              <w:rPr>
                <w:rFonts w:ascii="Calibri" w:eastAsia="Times New Roman" w:hAnsi="Calibri" w:cs="Calibri"/>
                <w:i/>
                <w:iCs/>
                <w:lang w:eastAsia="en-AU"/>
              </w:rPr>
              <w:t>Base case</w:t>
            </w:r>
          </w:p>
        </w:tc>
        <w:tc>
          <w:tcPr>
            <w:tcW w:w="3912" w:type="dxa"/>
            <w:gridSpan w:val="3"/>
            <w:tcBorders>
              <w:top w:val="single" w:sz="12" w:space="0" w:color="auto"/>
              <w:left w:val="nil"/>
              <w:bottom w:val="single" w:sz="6" w:space="0" w:color="auto"/>
              <w:right w:val="nil"/>
            </w:tcBorders>
            <w:noWrap/>
            <w:vAlign w:val="center"/>
          </w:tcPr>
          <w:p w14:paraId="0C49D919" w14:textId="5DE70483" w:rsidR="00AD2E2F" w:rsidRPr="00AD2E2F" w:rsidRDefault="00AD2E2F" w:rsidP="00AD2E2F">
            <w:pPr>
              <w:spacing w:before="60" w:after="60" w:line="240" w:lineRule="auto"/>
              <w:jc w:val="center"/>
              <w:rPr>
                <w:rFonts w:ascii="Calibri" w:eastAsia="Times New Roman" w:hAnsi="Calibri" w:cs="Calibri"/>
                <w:i/>
                <w:iCs/>
                <w:lang w:eastAsia="en-AU"/>
              </w:rPr>
            </w:pPr>
            <w:r w:rsidRPr="00AD2E2F">
              <w:rPr>
                <w:rFonts w:ascii="Calibri" w:eastAsia="Times New Roman" w:hAnsi="Calibri" w:cs="Calibri"/>
                <w:i/>
                <w:iCs/>
                <w:lang w:eastAsia="en-AU"/>
              </w:rPr>
              <w:t>NSW efficiency</w:t>
            </w:r>
          </w:p>
        </w:tc>
      </w:tr>
      <w:tr w:rsidR="00AD2E2F" w:rsidRPr="00AD2E2F" w14:paraId="792F6779" w14:textId="77777777" w:rsidTr="00AD2E2F">
        <w:tc>
          <w:tcPr>
            <w:tcW w:w="1304" w:type="dxa"/>
            <w:tcBorders>
              <w:top w:val="single" w:sz="6" w:space="0" w:color="auto"/>
              <w:left w:val="nil"/>
              <w:bottom w:val="single" w:sz="4" w:space="0" w:color="auto"/>
              <w:right w:val="nil"/>
            </w:tcBorders>
            <w:noWrap/>
            <w:vAlign w:val="center"/>
            <w:hideMark/>
          </w:tcPr>
          <w:p w14:paraId="6350FDD2" w14:textId="77777777" w:rsidR="00AD2E2F" w:rsidRPr="00AD2E2F" w:rsidRDefault="00AD2E2F" w:rsidP="00AD2E2F">
            <w:pPr>
              <w:spacing w:after="0" w:line="240" w:lineRule="auto"/>
              <w:jc w:val="center"/>
              <w:rPr>
                <w:rFonts w:ascii="Calibri" w:eastAsia="Times New Roman" w:hAnsi="Calibri" w:cs="Calibri"/>
                <w:i/>
                <w:iCs/>
                <w:lang w:eastAsia="en-AU"/>
              </w:rPr>
            </w:pPr>
            <w:r w:rsidRPr="00AD2E2F">
              <w:rPr>
                <w:rFonts w:ascii="Calibri" w:eastAsia="Times New Roman" w:hAnsi="Calibri" w:cs="Calibri"/>
                <w:i/>
                <w:iCs/>
                <w:lang w:eastAsia="en-AU"/>
              </w:rPr>
              <w:t>2021–22</w:t>
            </w:r>
          </w:p>
        </w:tc>
        <w:tc>
          <w:tcPr>
            <w:tcW w:w="1304" w:type="dxa"/>
            <w:tcBorders>
              <w:top w:val="single" w:sz="6" w:space="0" w:color="auto"/>
              <w:left w:val="nil"/>
              <w:bottom w:val="single" w:sz="4" w:space="0" w:color="auto"/>
              <w:right w:val="nil"/>
            </w:tcBorders>
            <w:noWrap/>
            <w:vAlign w:val="center"/>
            <w:hideMark/>
          </w:tcPr>
          <w:p w14:paraId="35265B20" w14:textId="77777777" w:rsidR="00AD2E2F" w:rsidRPr="00AD2E2F" w:rsidRDefault="00AD2E2F" w:rsidP="00AD2E2F">
            <w:pPr>
              <w:spacing w:after="0" w:line="240" w:lineRule="auto"/>
              <w:jc w:val="center"/>
              <w:rPr>
                <w:rFonts w:ascii="Calibri" w:eastAsia="Times New Roman" w:hAnsi="Calibri" w:cs="Calibri"/>
                <w:i/>
                <w:iCs/>
                <w:lang w:eastAsia="en-AU"/>
              </w:rPr>
            </w:pPr>
            <w:r w:rsidRPr="00AD2E2F">
              <w:rPr>
                <w:rFonts w:ascii="Calibri" w:eastAsia="Times New Roman" w:hAnsi="Calibri" w:cs="Calibri"/>
                <w:i/>
                <w:iCs/>
                <w:lang w:eastAsia="en-AU"/>
              </w:rPr>
              <w:t>2022–23</w:t>
            </w:r>
          </w:p>
        </w:tc>
        <w:tc>
          <w:tcPr>
            <w:tcW w:w="1304" w:type="dxa"/>
            <w:tcBorders>
              <w:top w:val="single" w:sz="6" w:space="0" w:color="auto"/>
              <w:left w:val="nil"/>
              <w:bottom w:val="single" w:sz="4" w:space="0" w:color="auto"/>
              <w:right w:val="nil"/>
            </w:tcBorders>
            <w:noWrap/>
            <w:vAlign w:val="center"/>
            <w:hideMark/>
          </w:tcPr>
          <w:p w14:paraId="1B829B71" w14:textId="77777777" w:rsidR="00AD2E2F" w:rsidRPr="00AD2E2F" w:rsidRDefault="00AD2E2F" w:rsidP="00AD2E2F">
            <w:pPr>
              <w:spacing w:after="0" w:line="240" w:lineRule="auto"/>
              <w:jc w:val="center"/>
              <w:rPr>
                <w:rFonts w:ascii="Calibri" w:eastAsia="Times New Roman" w:hAnsi="Calibri" w:cs="Calibri"/>
                <w:i/>
                <w:iCs/>
                <w:lang w:eastAsia="en-AU"/>
              </w:rPr>
            </w:pPr>
            <w:r w:rsidRPr="00AD2E2F">
              <w:rPr>
                <w:rFonts w:ascii="Calibri" w:eastAsia="Times New Roman" w:hAnsi="Calibri" w:cs="Calibri"/>
                <w:i/>
                <w:iCs/>
                <w:lang w:eastAsia="en-AU"/>
              </w:rPr>
              <w:t>2023–24</w:t>
            </w:r>
          </w:p>
        </w:tc>
        <w:tc>
          <w:tcPr>
            <w:tcW w:w="1304" w:type="dxa"/>
            <w:tcBorders>
              <w:top w:val="single" w:sz="6" w:space="0" w:color="auto"/>
              <w:left w:val="nil"/>
              <w:bottom w:val="single" w:sz="4" w:space="0" w:color="auto"/>
              <w:right w:val="nil"/>
            </w:tcBorders>
            <w:noWrap/>
            <w:vAlign w:val="center"/>
            <w:hideMark/>
          </w:tcPr>
          <w:p w14:paraId="7C91F618" w14:textId="77777777" w:rsidR="00AD2E2F" w:rsidRPr="00AD2E2F" w:rsidRDefault="00AD2E2F" w:rsidP="00AD2E2F">
            <w:pPr>
              <w:spacing w:after="0" w:line="240" w:lineRule="auto"/>
              <w:jc w:val="center"/>
              <w:rPr>
                <w:rFonts w:ascii="Calibri" w:eastAsia="Times New Roman" w:hAnsi="Calibri" w:cs="Calibri"/>
                <w:i/>
                <w:iCs/>
                <w:lang w:eastAsia="en-AU"/>
              </w:rPr>
            </w:pPr>
            <w:r w:rsidRPr="00AD2E2F">
              <w:rPr>
                <w:rFonts w:ascii="Calibri" w:eastAsia="Times New Roman" w:hAnsi="Calibri" w:cs="Calibri"/>
                <w:i/>
                <w:iCs/>
                <w:lang w:eastAsia="en-AU"/>
              </w:rPr>
              <w:t>2021–22</w:t>
            </w:r>
          </w:p>
        </w:tc>
        <w:tc>
          <w:tcPr>
            <w:tcW w:w="1304" w:type="dxa"/>
            <w:tcBorders>
              <w:top w:val="single" w:sz="6" w:space="0" w:color="auto"/>
              <w:left w:val="nil"/>
              <w:bottom w:val="single" w:sz="4" w:space="0" w:color="auto"/>
              <w:right w:val="nil"/>
            </w:tcBorders>
            <w:noWrap/>
            <w:vAlign w:val="center"/>
            <w:hideMark/>
          </w:tcPr>
          <w:p w14:paraId="069AF1D4" w14:textId="77777777" w:rsidR="00AD2E2F" w:rsidRPr="00AD2E2F" w:rsidRDefault="00AD2E2F" w:rsidP="00AD2E2F">
            <w:pPr>
              <w:spacing w:after="0" w:line="240" w:lineRule="auto"/>
              <w:jc w:val="center"/>
              <w:rPr>
                <w:rFonts w:ascii="Calibri" w:eastAsia="Times New Roman" w:hAnsi="Calibri" w:cs="Calibri"/>
                <w:i/>
                <w:iCs/>
                <w:lang w:eastAsia="en-AU"/>
              </w:rPr>
            </w:pPr>
            <w:r w:rsidRPr="00AD2E2F">
              <w:rPr>
                <w:rFonts w:ascii="Calibri" w:eastAsia="Times New Roman" w:hAnsi="Calibri" w:cs="Calibri"/>
                <w:i/>
                <w:iCs/>
                <w:lang w:eastAsia="en-AU"/>
              </w:rPr>
              <w:t>2022–23</w:t>
            </w:r>
          </w:p>
        </w:tc>
        <w:tc>
          <w:tcPr>
            <w:tcW w:w="1304" w:type="dxa"/>
            <w:tcBorders>
              <w:top w:val="single" w:sz="6" w:space="0" w:color="auto"/>
              <w:left w:val="nil"/>
              <w:bottom w:val="single" w:sz="4" w:space="0" w:color="auto"/>
              <w:right w:val="nil"/>
            </w:tcBorders>
            <w:noWrap/>
            <w:vAlign w:val="center"/>
            <w:hideMark/>
          </w:tcPr>
          <w:p w14:paraId="013C1648" w14:textId="77777777" w:rsidR="00AD2E2F" w:rsidRPr="00AD2E2F" w:rsidRDefault="00AD2E2F" w:rsidP="00AD2E2F">
            <w:pPr>
              <w:spacing w:after="0" w:line="240" w:lineRule="auto"/>
              <w:jc w:val="center"/>
              <w:rPr>
                <w:rFonts w:ascii="Calibri" w:eastAsia="Times New Roman" w:hAnsi="Calibri" w:cs="Calibri"/>
                <w:i/>
                <w:iCs/>
                <w:lang w:eastAsia="en-AU"/>
              </w:rPr>
            </w:pPr>
            <w:r w:rsidRPr="00AD2E2F">
              <w:rPr>
                <w:rFonts w:ascii="Calibri" w:eastAsia="Times New Roman" w:hAnsi="Calibri" w:cs="Calibri"/>
                <w:i/>
                <w:iCs/>
                <w:lang w:eastAsia="en-AU"/>
              </w:rPr>
              <w:t>2023–24</w:t>
            </w:r>
          </w:p>
        </w:tc>
      </w:tr>
      <w:tr w:rsidR="00C647A8" w:rsidRPr="00AD2E2F" w14:paraId="2B6E1DE2" w14:textId="77777777" w:rsidTr="00652BB7">
        <w:tc>
          <w:tcPr>
            <w:tcW w:w="1304" w:type="dxa"/>
            <w:tcBorders>
              <w:top w:val="single" w:sz="4" w:space="0" w:color="auto"/>
              <w:left w:val="nil"/>
              <w:bottom w:val="single" w:sz="12" w:space="0" w:color="auto"/>
              <w:right w:val="nil"/>
            </w:tcBorders>
            <w:noWrap/>
            <w:hideMark/>
          </w:tcPr>
          <w:p w14:paraId="2AA18A51" w14:textId="0AFD9348" w:rsidR="00C647A8" w:rsidRPr="00AD2E2F" w:rsidRDefault="00C647A8" w:rsidP="00C647A8">
            <w:pPr>
              <w:spacing w:before="60" w:after="60" w:line="240" w:lineRule="auto"/>
              <w:jc w:val="center"/>
              <w:rPr>
                <w:rFonts w:ascii="Calibri" w:eastAsia="Times New Roman" w:hAnsi="Calibri" w:cs="Calibri"/>
                <w:lang w:eastAsia="en-AU"/>
              </w:rPr>
            </w:pPr>
            <w:r w:rsidRPr="00192EB2">
              <w:t>1,970.7</w:t>
            </w:r>
          </w:p>
        </w:tc>
        <w:tc>
          <w:tcPr>
            <w:tcW w:w="1304" w:type="dxa"/>
            <w:tcBorders>
              <w:top w:val="single" w:sz="4" w:space="0" w:color="auto"/>
              <w:left w:val="nil"/>
              <w:bottom w:val="single" w:sz="12" w:space="0" w:color="auto"/>
              <w:right w:val="nil"/>
            </w:tcBorders>
            <w:noWrap/>
            <w:hideMark/>
          </w:tcPr>
          <w:p w14:paraId="12440019" w14:textId="7392F29F" w:rsidR="00C647A8" w:rsidRPr="00AD2E2F" w:rsidRDefault="00C647A8" w:rsidP="00C647A8">
            <w:pPr>
              <w:spacing w:before="60" w:after="60" w:line="240" w:lineRule="auto"/>
              <w:jc w:val="center"/>
              <w:rPr>
                <w:rFonts w:ascii="Calibri" w:eastAsia="Times New Roman" w:hAnsi="Calibri" w:cs="Calibri"/>
                <w:lang w:eastAsia="en-AU"/>
              </w:rPr>
            </w:pPr>
            <w:r w:rsidRPr="00192EB2">
              <w:t>2,053.8</w:t>
            </w:r>
          </w:p>
        </w:tc>
        <w:tc>
          <w:tcPr>
            <w:tcW w:w="1304" w:type="dxa"/>
            <w:tcBorders>
              <w:top w:val="single" w:sz="4" w:space="0" w:color="auto"/>
              <w:left w:val="nil"/>
              <w:bottom w:val="single" w:sz="12" w:space="0" w:color="auto"/>
              <w:right w:val="nil"/>
            </w:tcBorders>
            <w:noWrap/>
            <w:hideMark/>
          </w:tcPr>
          <w:p w14:paraId="55C47B2C" w14:textId="3592D9A3" w:rsidR="00C647A8" w:rsidRPr="00AD2E2F" w:rsidRDefault="00C647A8" w:rsidP="00C647A8">
            <w:pPr>
              <w:spacing w:before="60" w:after="60" w:line="240" w:lineRule="auto"/>
              <w:jc w:val="center"/>
              <w:rPr>
                <w:rFonts w:ascii="Calibri" w:eastAsia="Times New Roman" w:hAnsi="Calibri" w:cs="Calibri"/>
                <w:lang w:eastAsia="en-AU"/>
              </w:rPr>
            </w:pPr>
            <w:r w:rsidRPr="00192EB2">
              <w:t>2,131.3</w:t>
            </w:r>
          </w:p>
        </w:tc>
        <w:tc>
          <w:tcPr>
            <w:tcW w:w="1304" w:type="dxa"/>
            <w:tcBorders>
              <w:top w:val="single" w:sz="4" w:space="0" w:color="auto"/>
              <w:left w:val="nil"/>
              <w:bottom w:val="single" w:sz="12" w:space="0" w:color="auto"/>
              <w:right w:val="nil"/>
            </w:tcBorders>
            <w:noWrap/>
            <w:hideMark/>
          </w:tcPr>
          <w:p w14:paraId="6DB63ABF" w14:textId="601588BC" w:rsidR="00C647A8" w:rsidRPr="00AD2E2F" w:rsidRDefault="00C647A8" w:rsidP="00C647A8">
            <w:pPr>
              <w:spacing w:before="60" w:after="60" w:line="240" w:lineRule="auto"/>
              <w:jc w:val="center"/>
              <w:rPr>
                <w:rFonts w:ascii="Calibri" w:eastAsia="Times New Roman" w:hAnsi="Calibri" w:cs="Calibri"/>
                <w:lang w:eastAsia="en-AU"/>
              </w:rPr>
            </w:pPr>
            <w:r w:rsidRPr="00192EB2">
              <w:t>1,938.0</w:t>
            </w:r>
          </w:p>
        </w:tc>
        <w:tc>
          <w:tcPr>
            <w:tcW w:w="1304" w:type="dxa"/>
            <w:tcBorders>
              <w:top w:val="single" w:sz="4" w:space="0" w:color="auto"/>
              <w:left w:val="nil"/>
              <w:bottom w:val="single" w:sz="12" w:space="0" w:color="auto"/>
              <w:right w:val="nil"/>
            </w:tcBorders>
            <w:noWrap/>
            <w:hideMark/>
          </w:tcPr>
          <w:p w14:paraId="02F8A395" w14:textId="5DB72BB0" w:rsidR="00C647A8" w:rsidRPr="00AD2E2F" w:rsidRDefault="00C647A8" w:rsidP="00C647A8">
            <w:pPr>
              <w:spacing w:before="60" w:after="60" w:line="240" w:lineRule="auto"/>
              <w:jc w:val="center"/>
              <w:rPr>
                <w:rFonts w:ascii="Calibri" w:eastAsia="Times New Roman" w:hAnsi="Calibri" w:cs="Calibri"/>
                <w:lang w:eastAsia="en-AU"/>
              </w:rPr>
            </w:pPr>
            <w:r w:rsidRPr="00192EB2">
              <w:t>2,019.4</w:t>
            </w:r>
          </w:p>
        </w:tc>
        <w:tc>
          <w:tcPr>
            <w:tcW w:w="1304" w:type="dxa"/>
            <w:tcBorders>
              <w:top w:val="single" w:sz="4" w:space="0" w:color="auto"/>
              <w:left w:val="nil"/>
              <w:bottom w:val="single" w:sz="12" w:space="0" w:color="auto"/>
              <w:right w:val="nil"/>
            </w:tcBorders>
            <w:noWrap/>
            <w:hideMark/>
          </w:tcPr>
          <w:p w14:paraId="17A837B7" w14:textId="31B1E1F9" w:rsidR="00C647A8" w:rsidRPr="00AD2E2F" w:rsidRDefault="00C647A8" w:rsidP="00C647A8">
            <w:pPr>
              <w:spacing w:before="60" w:after="60" w:line="240" w:lineRule="auto"/>
              <w:jc w:val="center"/>
              <w:rPr>
                <w:rFonts w:ascii="Calibri" w:eastAsia="Times New Roman" w:hAnsi="Calibri" w:cs="Calibri"/>
                <w:lang w:eastAsia="en-AU"/>
              </w:rPr>
            </w:pPr>
            <w:r w:rsidRPr="00192EB2">
              <w:t>2,098.5</w:t>
            </w:r>
          </w:p>
        </w:tc>
      </w:tr>
    </w:tbl>
    <w:p w14:paraId="226BBFD4" w14:textId="73B0AFDB" w:rsidR="00DC6403" w:rsidRDefault="00AD2E2F" w:rsidP="00AD2E2F">
      <w:pPr>
        <w:spacing w:line="240" w:lineRule="auto"/>
        <w:ind w:left="1440" w:hanging="1440"/>
      </w:pPr>
      <w:r w:rsidRPr="00AD2E2F">
        <w:rPr>
          <w:i/>
          <w:iCs/>
        </w:rPr>
        <w:t>Sources</w:t>
      </w:r>
      <w:r>
        <w:t>:</w:t>
      </w:r>
      <w:r>
        <w:tab/>
        <w:t>Table</w:t>
      </w:r>
      <w:r w:rsidR="006D3870">
        <w:t>s A2-4,</w:t>
      </w:r>
      <w:r>
        <w:t xml:space="preserve"> A</w:t>
      </w:r>
      <w:r w:rsidR="00E87E9B">
        <w:t>6-1</w:t>
      </w:r>
      <w:r>
        <w:t xml:space="preserve"> and A</w:t>
      </w:r>
      <w:r w:rsidR="00E87E9B">
        <w:t>6-2</w:t>
      </w:r>
      <w:r>
        <w:t>.</w:t>
      </w:r>
    </w:p>
    <w:p w14:paraId="79427DA6" w14:textId="01E7F09C" w:rsidR="00AD2E2F" w:rsidRDefault="006A5E7A" w:rsidP="0008299D">
      <w:pPr>
        <w:spacing w:line="240" w:lineRule="auto"/>
      </w:pPr>
      <w:r>
        <w:t xml:space="preserve">Assessed per capita </w:t>
      </w:r>
      <w:r w:rsidR="00C647A8">
        <w:t>schools</w:t>
      </w:r>
      <w:r>
        <w:t xml:space="preserve"> expenses for the NSW efficiency scenario are calculated by applying the </w:t>
      </w:r>
      <w:r w:rsidR="00C647A8">
        <w:t>schools</w:t>
      </w:r>
      <w:r>
        <w:t xml:space="preserve"> expense ratios to the national state average per capita expenses for that scenario. The assessed </w:t>
      </w:r>
      <w:r w:rsidR="00C647A8">
        <w:t>schools</w:t>
      </w:r>
      <w:r>
        <w:t xml:space="preserve"> expenses for the base case and NSW efficiency scenario are presented in Table A</w:t>
      </w:r>
      <w:r w:rsidR="00E87E9B">
        <w:t>6-5</w:t>
      </w:r>
      <w:r>
        <w:t>.</w:t>
      </w:r>
    </w:p>
    <w:p w14:paraId="2A904178" w14:textId="4305B70E" w:rsidR="00DC6403" w:rsidRPr="006A5E7A" w:rsidRDefault="006A5E7A" w:rsidP="006D499E">
      <w:pPr>
        <w:keepNext/>
        <w:keepLines/>
        <w:spacing w:after="0" w:line="240" w:lineRule="auto"/>
        <w:rPr>
          <w:b/>
          <w:bCs/>
        </w:rPr>
      </w:pPr>
      <w:r w:rsidRPr="006A5E7A">
        <w:rPr>
          <w:b/>
          <w:bCs/>
        </w:rPr>
        <w:t>Table A</w:t>
      </w:r>
      <w:r w:rsidR="00E87E9B">
        <w:rPr>
          <w:b/>
          <w:bCs/>
        </w:rPr>
        <w:t>6-5</w:t>
      </w:r>
      <w:r w:rsidRPr="006A5E7A">
        <w:rPr>
          <w:b/>
          <w:bCs/>
        </w:rPr>
        <w:t xml:space="preserve">: Assessed </w:t>
      </w:r>
      <w:r w:rsidR="00C647A8">
        <w:rPr>
          <w:b/>
          <w:bCs/>
        </w:rPr>
        <w:t>schools</w:t>
      </w:r>
      <w:r w:rsidRPr="006A5E7A">
        <w:rPr>
          <w:b/>
          <w:bCs/>
        </w:rPr>
        <w:t xml:space="preserve"> expen</w:t>
      </w:r>
      <w:r>
        <w:rPr>
          <w:b/>
          <w:bCs/>
        </w:rPr>
        <w:t>ses</w:t>
      </w:r>
      <w:r w:rsidRPr="006A5E7A">
        <w:rPr>
          <w:b/>
          <w:bCs/>
        </w:rPr>
        <w:t>, 2021–22 to 2023–24</w:t>
      </w:r>
    </w:p>
    <w:tbl>
      <w:tblPr>
        <w:tblW w:w="9301" w:type="dxa"/>
        <w:tblLayout w:type="fixed"/>
        <w:tblLook w:val="04A0" w:firstRow="1" w:lastRow="0" w:firstColumn="1" w:lastColumn="0" w:noHBand="0" w:noVBand="1"/>
      </w:tblPr>
      <w:tblGrid>
        <w:gridCol w:w="964"/>
        <w:gridCol w:w="964"/>
        <w:gridCol w:w="964"/>
        <w:gridCol w:w="964"/>
        <w:gridCol w:w="964"/>
        <w:gridCol w:w="851"/>
        <w:gridCol w:w="851"/>
        <w:gridCol w:w="851"/>
        <w:gridCol w:w="851"/>
        <w:gridCol w:w="1077"/>
      </w:tblGrid>
      <w:tr w:rsidR="006A5E7A" w:rsidRPr="006D499E" w14:paraId="2EFEA3F4" w14:textId="77777777" w:rsidTr="006D499E">
        <w:tc>
          <w:tcPr>
            <w:tcW w:w="964" w:type="dxa"/>
            <w:tcBorders>
              <w:top w:val="single" w:sz="12" w:space="0" w:color="auto"/>
              <w:left w:val="nil"/>
              <w:bottom w:val="single" w:sz="6" w:space="0" w:color="auto"/>
              <w:right w:val="nil"/>
            </w:tcBorders>
            <w:noWrap/>
            <w:vAlign w:val="center"/>
            <w:hideMark/>
          </w:tcPr>
          <w:p w14:paraId="0FB5609C" w14:textId="6A389F45" w:rsidR="006A5E7A" w:rsidRPr="006A5E7A" w:rsidRDefault="000C3295" w:rsidP="006D499E">
            <w:pPr>
              <w:keepNext/>
              <w:keepLines/>
              <w:spacing w:before="60" w:after="60" w:line="240" w:lineRule="auto"/>
              <w:jc w:val="center"/>
              <w:rPr>
                <w:rFonts w:ascii="Calibri" w:eastAsia="Times New Roman" w:hAnsi="Calibri" w:cs="Calibri"/>
                <w:i/>
                <w:iCs/>
                <w:sz w:val="20"/>
                <w:szCs w:val="20"/>
                <w:lang w:eastAsia="en-AU"/>
              </w:rPr>
            </w:pPr>
            <w:r>
              <w:rPr>
                <w:rFonts w:ascii="Calibri" w:eastAsia="Times New Roman" w:hAnsi="Calibri" w:cs="Calibri"/>
                <w:i/>
                <w:iCs/>
                <w:sz w:val="20"/>
                <w:szCs w:val="20"/>
                <w:lang w:eastAsia="en-AU"/>
              </w:rPr>
              <w:t>Year</w:t>
            </w:r>
          </w:p>
        </w:tc>
        <w:tc>
          <w:tcPr>
            <w:tcW w:w="964" w:type="dxa"/>
            <w:tcBorders>
              <w:top w:val="single" w:sz="12" w:space="0" w:color="auto"/>
              <w:left w:val="nil"/>
              <w:bottom w:val="single" w:sz="6" w:space="0" w:color="auto"/>
              <w:right w:val="nil"/>
            </w:tcBorders>
            <w:noWrap/>
            <w:vAlign w:val="center"/>
            <w:hideMark/>
          </w:tcPr>
          <w:p w14:paraId="3C47F80B" w14:textId="77777777" w:rsidR="006A5E7A" w:rsidRPr="006A5E7A" w:rsidRDefault="006A5E7A" w:rsidP="006D499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NSW</w:t>
            </w:r>
          </w:p>
        </w:tc>
        <w:tc>
          <w:tcPr>
            <w:tcW w:w="964" w:type="dxa"/>
            <w:tcBorders>
              <w:top w:val="single" w:sz="12" w:space="0" w:color="auto"/>
              <w:left w:val="nil"/>
              <w:bottom w:val="single" w:sz="6" w:space="0" w:color="auto"/>
              <w:right w:val="nil"/>
            </w:tcBorders>
            <w:noWrap/>
            <w:vAlign w:val="center"/>
            <w:hideMark/>
          </w:tcPr>
          <w:p w14:paraId="3003A0C1" w14:textId="77777777" w:rsidR="006A5E7A" w:rsidRPr="006A5E7A" w:rsidRDefault="006A5E7A" w:rsidP="006D499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Vic</w:t>
            </w:r>
          </w:p>
        </w:tc>
        <w:tc>
          <w:tcPr>
            <w:tcW w:w="964" w:type="dxa"/>
            <w:tcBorders>
              <w:top w:val="single" w:sz="12" w:space="0" w:color="auto"/>
              <w:left w:val="nil"/>
              <w:bottom w:val="single" w:sz="6" w:space="0" w:color="auto"/>
              <w:right w:val="nil"/>
            </w:tcBorders>
            <w:noWrap/>
            <w:vAlign w:val="center"/>
            <w:hideMark/>
          </w:tcPr>
          <w:p w14:paraId="163ACF07" w14:textId="77777777" w:rsidR="006A5E7A" w:rsidRPr="006A5E7A" w:rsidRDefault="006A5E7A" w:rsidP="006D499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Qld</w:t>
            </w:r>
          </w:p>
        </w:tc>
        <w:tc>
          <w:tcPr>
            <w:tcW w:w="964" w:type="dxa"/>
            <w:tcBorders>
              <w:top w:val="single" w:sz="12" w:space="0" w:color="auto"/>
              <w:left w:val="nil"/>
              <w:bottom w:val="single" w:sz="6" w:space="0" w:color="auto"/>
              <w:right w:val="nil"/>
            </w:tcBorders>
            <w:noWrap/>
            <w:vAlign w:val="center"/>
            <w:hideMark/>
          </w:tcPr>
          <w:p w14:paraId="6924FAE2" w14:textId="77777777" w:rsidR="006A5E7A" w:rsidRPr="006A5E7A" w:rsidRDefault="006A5E7A" w:rsidP="006D499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4AB9AAE9" w14:textId="77777777" w:rsidR="006A5E7A" w:rsidRPr="006A5E7A" w:rsidRDefault="006A5E7A" w:rsidP="006D499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4FDE7B52" w14:textId="77777777" w:rsidR="006A5E7A" w:rsidRPr="006A5E7A" w:rsidRDefault="006A5E7A" w:rsidP="006D499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252DC7FD" w14:textId="77777777" w:rsidR="006A5E7A" w:rsidRPr="006A5E7A" w:rsidRDefault="006A5E7A" w:rsidP="006D499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685E0E86" w14:textId="77777777" w:rsidR="006A5E7A" w:rsidRPr="006A5E7A" w:rsidRDefault="006A5E7A" w:rsidP="006D499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NT</w:t>
            </w:r>
          </w:p>
        </w:tc>
        <w:tc>
          <w:tcPr>
            <w:tcW w:w="1077" w:type="dxa"/>
            <w:tcBorders>
              <w:top w:val="single" w:sz="12" w:space="0" w:color="auto"/>
              <w:left w:val="nil"/>
              <w:bottom w:val="single" w:sz="6" w:space="0" w:color="auto"/>
              <w:right w:val="nil"/>
            </w:tcBorders>
            <w:noWrap/>
            <w:vAlign w:val="center"/>
            <w:hideMark/>
          </w:tcPr>
          <w:p w14:paraId="7B600DCE" w14:textId="77777777" w:rsidR="006A5E7A" w:rsidRPr="006A5E7A" w:rsidRDefault="006A5E7A" w:rsidP="006D499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Total</w:t>
            </w:r>
          </w:p>
        </w:tc>
      </w:tr>
      <w:tr w:rsidR="006D499E" w:rsidRPr="006A5E7A" w14:paraId="25C0A9DA" w14:textId="77777777" w:rsidTr="006D499E">
        <w:tc>
          <w:tcPr>
            <w:tcW w:w="1928" w:type="dxa"/>
            <w:gridSpan w:val="2"/>
            <w:tcBorders>
              <w:top w:val="single" w:sz="6" w:space="0" w:color="auto"/>
              <w:left w:val="nil"/>
              <w:bottom w:val="nil"/>
              <w:right w:val="nil"/>
            </w:tcBorders>
            <w:noWrap/>
            <w:vAlign w:val="center"/>
            <w:hideMark/>
          </w:tcPr>
          <w:p w14:paraId="5130D315" w14:textId="6475499D" w:rsidR="006D499E" w:rsidRPr="006A5E7A" w:rsidRDefault="006D499E" w:rsidP="006D499E">
            <w:pPr>
              <w:keepNext/>
              <w:keepLines/>
              <w:spacing w:before="60" w:after="0" w:line="240" w:lineRule="auto"/>
              <w:rPr>
                <w:rFonts w:ascii="Calibri" w:eastAsia="Times New Roman" w:hAnsi="Calibri" w:cs="Calibri"/>
                <w:b/>
                <w:bCs/>
                <w:sz w:val="20"/>
                <w:szCs w:val="20"/>
                <w:lang w:eastAsia="en-AU"/>
              </w:rPr>
            </w:pPr>
            <w:r w:rsidRPr="006A5E7A">
              <w:rPr>
                <w:rFonts w:ascii="Calibri" w:eastAsia="Times New Roman" w:hAnsi="Calibri" w:cs="Calibri"/>
                <w:b/>
                <w:bCs/>
                <w:sz w:val="20"/>
                <w:szCs w:val="20"/>
                <w:lang w:eastAsia="en-AU"/>
              </w:rPr>
              <w:t>Base case</w:t>
            </w:r>
          </w:p>
        </w:tc>
        <w:tc>
          <w:tcPr>
            <w:tcW w:w="964" w:type="dxa"/>
            <w:tcBorders>
              <w:top w:val="single" w:sz="6" w:space="0" w:color="auto"/>
              <w:left w:val="nil"/>
              <w:bottom w:val="nil"/>
              <w:right w:val="nil"/>
            </w:tcBorders>
            <w:noWrap/>
            <w:vAlign w:val="center"/>
            <w:hideMark/>
          </w:tcPr>
          <w:p w14:paraId="591EA7F7"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single" w:sz="6" w:space="0" w:color="auto"/>
              <w:left w:val="nil"/>
              <w:bottom w:val="nil"/>
              <w:right w:val="nil"/>
            </w:tcBorders>
            <w:noWrap/>
            <w:vAlign w:val="center"/>
            <w:hideMark/>
          </w:tcPr>
          <w:p w14:paraId="081E98AF"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single" w:sz="6" w:space="0" w:color="auto"/>
              <w:left w:val="nil"/>
              <w:bottom w:val="nil"/>
              <w:right w:val="nil"/>
            </w:tcBorders>
            <w:noWrap/>
            <w:vAlign w:val="center"/>
            <w:hideMark/>
          </w:tcPr>
          <w:p w14:paraId="18D41EE9"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1CB28000"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06E5520D"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26896C3B"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0109CD0F"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top w:val="single" w:sz="6" w:space="0" w:color="auto"/>
              <w:left w:val="nil"/>
              <w:bottom w:val="nil"/>
              <w:right w:val="nil"/>
            </w:tcBorders>
            <w:noWrap/>
            <w:vAlign w:val="center"/>
            <w:hideMark/>
          </w:tcPr>
          <w:p w14:paraId="700C5FB6"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r>
      <w:tr w:rsidR="006A5E7A" w:rsidRPr="006A5E7A" w14:paraId="3E4C5CE7" w14:textId="77777777" w:rsidTr="006D499E">
        <w:tc>
          <w:tcPr>
            <w:tcW w:w="964" w:type="dxa"/>
            <w:tcBorders>
              <w:top w:val="nil"/>
              <w:left w:val="nil"/>
              <w:bottom w:val="nil"/>
              <w:right w:val="nil"/>
            </w:tcBorders>
            <w:noWrap/>
            <w:vAlign w:val="center"/>
            <w:hideMark/>
          </w:tcPr>
          <w:p w14:paraId="6B40E264" w14:textId="77777777" w:rsidR="006A5E7A" w:rsidRPr="006A5E7A" w:rsidRDefault="006A5E7A" w:rsidP="006D499E">
            <w:pPr>
              <w:keepNext/>
              <w:keepLines/>
              <w:spacing w:after="0" w:line="240" w:lineRule="auto"/>
              <w:rPr>
                <w:rFonts w:ascii="Calibri" w:eastAsia="Times New Roman" w:hAnsi="Calibri" w:cs="Calibri"/>
                <w:b/>
                <w:bCs/>
                <w:i/>
                <w:iCs/>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center"/>
            <w:hideMark/>
          </w:tcPr>
          <w:p w14:paraId="3339FA22" w14:textId="77777777" w:rsidR="006A5E7A" w:rsidRPr="006A5E7A" w:rsidRDefault="006A5E7A" w:rsidP="006D499E">
            <w:pPr>
              <w:keepNext/>
              <w:keepLines/>
              <w:spacing w:after="0" w:line="240" w:lineRule="auto"/>
              <w:rPr>
                <w:rFonts w:ascii="Calibri" w:eastAsia="Times New Roman" w:hAnsi="Calibri" w:cs="Calibri"/>
                <w:b/>
                <w:bCs/>
                <w:i/>
                <w:iCs/>
                <w:sz w:val="20"/>
                <w:szCs w:val="20"/>
                <w:lang w:eastAsia="en-AU"/>
              </w:rPr>
            </w:pPr>
          </w:p>
        </w:tc>
        <w:tc>
          <w:tcPr>
            <w:tcW w:w="964" w:type="dxa"/>
            <w:tcBorders>
              <w:top w:val="nil"/>
              <w:left w:val="nil"/>
              <w:bottom w:val="nil"/>
              <w:right w:val="nil"/>
            </w:tcBorders>
            <w:noWrap/>
            <w:vAlign w:val="center"/>
            <w:hideMark/>
          </w:tcPr>
          <w:p w14:paraId="523DC218"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264BE118"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48072F68"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56B292E1"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1BB9A35F"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3BBD40FD"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6672FCB4"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hideMark/>
          </w:tcPr>
          <w:p w14:paraId="64557A94"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r>
      <w:tr w:rsidR="00C647A8" w:rsidRPr="006A5E7A" w14:paraId="1C141CE5" w14:textId="77777777" w:rsidTr="00A75E22">
        <w:tc>
          <w:tcPr>
            <w:tcW w:w="964" w:type="dxa"/>
            <w:tcBorders>
              <w:top w:val="nil"/>
              <w:left w:val="nil"/>
              <w:bottom w:val="nil"/>
              <w:right w:val="nil"/>
            </w:tcBorders>
            <w:noWrap/>
            <w:vAlign w:val="bottom"/>
            <w:hideMark/>
          </w:tcPr>
          <w:p w14:paraId="1294DB4B"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73AD89C2" w14:textId="7760F89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15,578.6</w:t>
            </w:r>
          </w:p>
        </w:tc>
        <w:tc>
          <w:tcPr>
            <w:tcW w:w="964" w:type="dxa"/>
            <w:tcBorders>
              <w:top w:val="nil"/>
              <w:left w:val="nil"/>
              <w:bottom w:val="nil"/>
              <w:right w:val="nil"/>
            </w:tcBorders>
            <w:noWrap/>
            <w:hideMark/>
          </w:tcPr>
          <w:p w14:paraId="638ADC8C" w14:textId="03957579"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12,064.1</w:t>
            </w:r>
          </w:p>
        </w:tc>
        <w:tc>
          <w:tcPr>
            <w:tcW w:w="964" w:type="dxa"/>
            <w:tcBorders>
              <w:top w:val="nil"/>
              <w:left w:val="nil"/>
              <w:bottom w:val="nil"/>
              <w:right w:val="nil"/>
            </w:tcBorders>
            <w:noWrap/>
            <w:hideMark/>
          </w:tcPr>
          <w:p w14:paraId="613BD77A" w14:textId="79726B78"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11,200.4</w:t>
            </w:r>
          </w:p>
        </w:tc>
        <w:tc>
          <w:tcPr>
            <w:tcW w:w="964" w:type="dxa"/>
            <w:tcBorders>
              <w:top w:val="nil"/>
              <w:left w:val="nil"/>
              <w:bottom w:val="nil"/>
              <w:right w:val="nil"/>
            </w:tcBorders>
            <w:noWrap/>
            <w:hideMark/>
          </w:tcPr>
          <w:p w14:paraId="4FC63D62" w14:textId="3860EBD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5,702.6</w:t>
            </w:r>
          </w:p>
        </w:tc>
        <w:tc>
          <w:tcPr>
            <w:tcW w:w="851" w:type="dxa"/>
            <w:tcBorders>
              <w:top w:val="nil"/>
              <w:left w:val="nil"/>
              <w:bottom w:val="nil"/>
              <w:right w:val="nil"/>
            </w:tcBorders>
            <w:noWrap/>
            <w:hideMark/>
          </w:tcPr>
          <w:p w14:paraId="032DBF2F" w14:textId="390E013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3,408.4</w:t>
            </w:r>
          </w:p>
        </w:tc>
        <w:tc>
          <w:tcPr>
            <w:tcW w:w="851" w:type="dxa"/>
            <w:tcBorders>
              <w:top w:val="nil"/>
              <w:left w:val="nil"/>
              <w:bottom w:val="nil"/>
              <w:right w:val="nil"/>
            </w:tcBorders>
            <w:noWrap/>
            <w:hideMark/>
          </w:tcPr>
          <w:p w14:paraId="0D0C14BE" w14:textId="5B7E5387"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1,158.2</w:t>
            </w:r>
          </w:p>
        </w:tc>
        <w:tc>
          <w:tcPr>
            <w:tcW w:w="851" w:type="dxa"/>
            <w:tcBorders>
              <w:top w:val="nil"/>
              <w:left w:val="nil"/>
              <w:bottom w:val="nil"/>
              <w:right w:val="nil"/>
            </w:tcBorders>
            <w:noWrap/>
            <w:hideMark/>
          </w:tcPr>
          <w:p w14:paraId="23846603" w14:textId="6A6F676B"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838.8</w:t>
            </w:r>
          </w:p>
        </w:tc>
        <w:tc>
          <w:tcPr>
            <w:tcW w:w="851" w:type="dxa"/>
            <w:tcBorders>
              <w:top w:val="nil"/>
              <w:left w:val="nil"/>
              <w:bottom w:val="nil"/>
              <w:right w:val="nil"/>
            </w:tcBorders>
            <w:noWrap/>
            <w:hideMark/>
          </w:tcPr>
          <w:p w14:paraId="294A5946" w14:textId="6D860DC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826.1</w:t>
            </w:r>
          </w:p>
        </w:tc>
        <w:tc>
          <w:tcPr>
            <w:tcW w:w="1077" w:type="dxa"/>
            <w:tcBorders>
              <w:top w:val="nil"/>
              <w:left w:val="nil"/>
              <w:bottom w:val="nil"/>
              <w:right w:val="nil"/>
            </w:tcBorders>
            <w:noWrap/>
            <w:hideMark/>
          </w:tcPr>
          <w:p w14:paraId="244F9501" w14:textId="16AC394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50,777.2</w:t>
            </w:r>
          </w:p>
        </w:tc>
      </w:tr>
      <w:tr w:rsidR="00C647A8" w:rsidRPr="006A5E7A" w14:paraId="7953141D" w14:textId="77777777" w:rsidTr="00A75E22">
        <w:tc>
          <w:tcPr>
            <w:tcW w:w="964" w:type="dxa"/>
            <w:tcBorders>
              <w:top w:val="nil"/>
              <w:left w:val="nil"/>
              <w:bottom w:val="nil"/>
              <w:right w:val="nil"/>
            </w:tcBorders>
            <w:noWrap/>
            <w:vAlign w:val="bottom"/>
            <w:hideMark/>
          </w:tcPr>
          <w:p w14:paraId="4AA55100"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hideMark/>
          </w:tcPr>
          <w:p w14:paraId="432139FD" w14:textId="540E59E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16,472.8</w:t>
            </w:r>
          </w:p>
        </w:tc>
        <w:tc>
          <w:tcPr>
            <w:tcW w:w="964" w:type="dxa"/>
            <w:tcBorders>
              <w:top w:val="nil"/>
              <w:left w:val="nil"/>
              <w:bottom w:val="nil"/>
              <w:right w:val="nil"/>
            </w:tcBorders>
            <w:noWrap/>
            <w:hideMark/>
          </w:tcPr>
          <w:p w14:paraId="6CBA7DEB" w14:textId="249574E0"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12,891.0</w:t>
            </w:r>
          </w:p>
        </w:tc>
        <w:tc>
          <w:tcPr>
            <w:tcW w:w="964" w:type="dxa"/>
            <w:tcBorders>
              <w:top w:val="nil"/>
              <w:left w:val="nil"/>
              <w:bottom w:val="nil"/>
              <w:right w:val="nil"/>
            </w:tcBorders>
            <w:noWrap/>
            <w:hideMark/>
          </w:tcPr>
          <w:p w14:paraId="497D8680" w14:textId="7671D4F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12,010.9</w:t>
            </w:r>
          </w:p>
        </w:tc>
        <w:tc>
          <w:tcPr>
            <w:tcW w:w="964" w:type="dxa"/>
            <w:tcBorders>
              <w:top w:val="nil"/>
              <w:left w:val="nil"/>
              <w:bottom w:val="nil"/>
              <w:right w:val="nil"/>
            </w:tcBorders>
            <w:noWrap/>
            <w:hideMark/>
          </w:tcPr>
          <w:p w14:paraId="6F9DA627" w14:textId="10E720C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6,087.3</w:t>
            </w:r>
          </w:p>
        </w:tc>
        <w:tc>
          <w:tcPr>
            <w:tcW w:w="851" w:type="dxa"/>
            <w:tcBorders>
              <w:top w:val="nil"/>
              <w:left w:val="nil"/>
              <w:bottom w:val="nil"/>
              <w:right w:val="nil"/>
            </w:tcBorders>
            <w:noWrap/>
            <w:hideMark/>
          </w:tcPr>
          <w:p w14:paraId="0DFC1537" w14:textId="35E8445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3,603.2</w:t>
            </w:r>
          </w:p>
        </w:tc>
        <w:tc>
          <w:tcPr>
            <w:tcW w:w="851" w:type="dxa"/>
            <w:tcBorders>
              <w:top w:val="nil"/>
              <w:left w:val="nil"/>
              <w:bottom w:val="nil"/>
              <w:right w:val="nil"/>
            </w:tcBorders>
            <w:noWrap/>
            <w:hideMark/>
          </w:tcPr>
          <w:p w14:paraId="1AC699F4" w14:textId="336122D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1,223.1</w:t>
            </w:r>
          </w:p>
        </w:tc>
        <w:tc>
          <w:tcPr>
            <w:tcW w:w="851" w:type="dxa"/>
            <w:tcBorders>
              <w:top w:val="nil"/>
              <w:left w:val="nil"/>
              <w:bottom w:val="nil"/>
              <w:right w:val="nil"/>
            </w:tcBorders>
            <w:noWrap/>
            <w:hideMark/>
          </w:tcPr>
          <w:p w14:paraId="500CD73E" w14:textId="0879359A"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887.9</w:t>
            </w:r>
          </w:p>
        </w:tc>
        <w:tc>
          <w:tcPr>
            <w:tcW w:w="851" w:type="dxa"/>
            <w:tcBorders>
              <w:top w:val="nil"/>
              <w:left w:val="nil"/>
              <w:bottom w:val="nil"/>
              <w:right w:val="nil"/>
            </w:tcBorders>
            <w:noWrap/>
            <w:hideMark/>
          </w:tcPr>
          <w:p w14:paraId="17AA48CE" w14:textId="73625AE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854.6</w:t>
            </w:r>
          </w:p>
        </w:tc>
        <w:tc>
          <w:tcPr>
            <w:tcW w:w="1077" w:type="dxa"/>
            <w:tcBorders>
              <w:top w:val="nil"/>
              <w:left w:val="nil"/>
              <w:bottom w:val="nil"/>
              <w:right w:val="nil"/>
            </w:tcBorders>
            <w:noWrap/>
            <w:hideMark/>
          </w:tcPr>
          <w:p w14:paraId="7AB7D429" w14:textId="448839A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54,031.0</w:t>
            </w:r>
          </w:p>
        </w:tc>
      </w:tr>
      <w:tr w:rsidR="00C647A8" w:rsidRPr="006A5E7A" w14:paraId="7792357D" w14:textId="77777777" w:rsidTr="00A75E22">
        <w:tc>
          <w:tcPr>
            <w:tcW w:w="964" w:type="dxa"/>
            <w:tcBorders>
              <w:top w:val="nil"/>
              <w:left w:val="nil"/>
              <w:bottom w:val="nil"/>
              <w:right w:val="nil"/>
            </w:tcBorders>
            <w:noWrap/>
            <w:vAlign w:val="bottom"/>
            <w:hideMark/>
          </w:tcPr>
          <w:p w14:paraId="03379A0B"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hideMark/>
          </w:tcPr>
          <w:p w14:paraId="071D5511" w14:textId="204390C7"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17,324.9</w:t>
            </w:r>
          </w:p>
        </w:tc>
        <w:tc>
          <w:tcPr>
            <w:tcW w:w="964" w:type="dxa"/>
            <w:tcBorders>
              <w:top w:val="nil"/>
              <w:left w:val="nil"/>
              <w:bottom w:val="nil"/>
              <w:right w:val="nil"/>
            </w:tcBorders>
            <w:noWrap/>
            <w:hideMark/>
          </w:tcPr>
          <w:p w14:paraId="0B552215" w14:textId="721AFCB0"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13,895.9</w:t>
            </w:r>
          </w:p>
        </w:tc>
        <w:tc>
          <w:tcPr>
            <w:tcW w:w="964" w:type="dxa"/>
            <w:tcBorders>
              <w:top w:val="nil"/>
              <w:left w:val="nil"/>
              <w:bottom w:val="nil"/>
              <w:right w:val="nil"/>
            </w:tcBorders>
            <w:noWrap/>
            <w:hideMark/>
          </w:tcPr>
          <w:p w14:paraId="5C092CE0" w14:textId="587A0BC9"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12,743.8</w:t>
            </w:r>
          </w:p>
        </w:tc>
        <w:tc>
          <w:tcPr>
            <w:tcW w:w="964" w:type="dxa"/>
            <w:tcBorders>
              <w:top w:val="nil"/>
              <w:left w:val="nil"/>
              <w:bottom w:val="nil"/>
              <w:right w:val="nil"/>
            </w:tcBorders>
            <w:noWrap/>
            <w:hideMark/>
          </w:tcPr>
          <w:p w14:paraId="670B733B" w14:textId="2418073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6,555.2</w:t>
            </w:r>
          </w:p>
        </w:tc>
        <w:tc>
          <w:tcPr>
            <w:tcW w:w="851" w:type="dxa"/>
            <w:tcBorders>
              <w:top w:val="nil"/>
              <w:left w:val="nil"/>
              <w:bottom w:val="nil"/>
              <w:right w:val="nil"/>
            </w:tcBorders>
            <w:noWrap/>
            <w:hideMark/>
          </w:tcPr>
          <w:p w14:paraId="3D5079EC" w14:textId="007F10EE"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3,800.6</w:t>
            </w:r>
          </w:p>
        </w:tc>
        <w:tc>
          <w:tcPr>
            <w:tcW w:w="851" w:type="dxa"/>
            <w:tcBorders>
              <w:top w:val="nil"/>
              <w:left w:val="nil"/>
              <w:bottom w:val="nil"/>
              <w:right w:val="nil"/>
            </w:tcBorders>
            <w:noWrap/>
            <w:hideMark/>
          </w:tcPr>
          <w:p w14:paraId="53622441" w14:textId="4AF64F70"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1,274.8</w:t>
            </w:r>
          </w:p>
        </w:tc>
        <w:tc>
          <w:tcPr>
            <w:tcW w:w="851" w:type="dxa"/>
            <w:tcBorders>
              <w:top w:val="nil"/>
              <w:left w:val="nil"/>
              <w:bottom w:val="nil"/>
              <w:right w:val="nil"/>
            </w:tcBorders>
            <w:noWrap/>
            <w:hideMark/>
          </w:tcPr>
          <w:p w14:paraId="7715C36D" w14:textId="02EAF81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937.4</w:t>
            </w:r>
          </w:p>
        </w:tc>
        <w:tc>
          <w:tcPr>
            <w:tcW w:w="851" w:type="dxa"/>
            <w:tcBorders>
              <w:top w:val="nil"/>
              <w:left w:val="nil"/>
              <w:bottom w:val="nil"/>
              <w:right w:val="nil"/>
            </w:tcBorders>
            <w:noWrap/>
            <w:hideMark/>
          </w:tcPr>
          <w:p w14:paraId="18F7296E" w14:textId="41D52D3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897.6</w:t>
            </w:r>
          </w:p>
        </w:tc>
        <w:tc>
          <w:tcPr>
            <w:tcW w:w="1077" w:type="dxa"/>
            <w:tcBorders>
              <w:top w:val="nil"/>
              <w:left w:val="nil"/>
              <w:bottom w:val="nil"/>
              <w:right w:val="nil"/>
            </w:tcBorders>
            <w:noWrap/>
            <w:hideMark/>
          </w:tcPr>
          <w:p w14:paraId="5CFD2C1D" w14:textId="1F52E3E9"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57,430.2</w:t>
            </w:r>
          </w:p>
        </w:tc>
      </w:tr>
      <w:tr w:rsidR="006D499E" w:rsidRPr="006A5E7A" w14:paraId="0ED0302B" w14:textId="77777777" w:rsidTr="009B3C7B">
        <w:tc>
          <w:tcPr>
            <w:tcW w:w="1928" w:type="dxa"/>
            <w:gridSpan w:val="2"/>
            <w:tcBorders>
              <w:top w:val="nil"/>
              <w:left w:val="nil"/>
              <w:bottom w:val="nil"/>
              <w:right w:val="nil"/>
            </w:tcBorders>
            <w:noWrap/>
            <w:vAlign w:val="bottom"/>
          </w:tcPr>
          <w:p w14:paraId="1A4E86C4" w14:textId="0DA9CF72" w:rsidR="006D499E" w:rsidRPr="006A5E7A" w:rsidRDefault="006D499E" w:rsidP="006D499E">
            <w:pPr>
              <w:keepNext/>
              <w:keepLines/>
              <w:spacing w:after="0" w:line="240" w:lineRule="auto"/>
              <w:rPr>
                <w:rFonts w:ascii="Calibri" w:eastAsia="Times New Roman" w:hAnsi="Calibri" w:cs="Calibri"/>
                <w:sz w:val="20"/>
                <w:szCs w:val="20"/>
                <w:lang w:eastAsia="en-AU"/>
              </w:rPr>
            </w:pPr>
            <w:r w:rsidRPr="006A5E7A">
              <w:rPr>
                <w:rFonts w:ascii="Calibri" w:eastAsia="Times New Roman" w:hAnsi="Calibri" w:cs="Calibri"/>
                <w:b/>
                <w:bCs/>
                <w:i/>
                <w:iCs/>
                <w:color w:val="000000"/>
                <w:sz w:val="20"/>
                <w:szCs w:val="20"/>
                <w:lang w:eastAsia="en-AU"/>
              </w:rPr>
              <w:t>$ per capita</w:t>
            </w:r>
          </w:p>
        </w:tc>
        <w:tc>
          <w:tcPr>
            <w:tcW w:w="964" w:type="dxa"/>
            <w:tcBorders>
              <w:top w:val="nil"/>
              <w:left w:val="nil"/>
              <w:bottom w:val="nil"/>
              <w:right w:val="nil"/>
            </w:tcBorders>
            <w:noWrap/>
            <w:vAlign w:val="bottom"/>
          </w:tcPr>
          <w:p w14:paraId="5194BCEF"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5220EB59"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53F19CF5"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771F44DB"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05A18E4E"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21DD0CD8"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38429163"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1077" w:type="dxa"/>
            <w:tcBorders>
              <w:top w:val="nil"/>
              <w:left w:val="nil"/>
              <w:bottom w:val="nil"/>
              <w:right w:val="nil"/>
            </w:tcBorders>
            <w:noWrap/>
            <w:vAlign w:val="bottom"/>
          </w:tcPr>
          <w:p w14:paraId="6CD0516A"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r>
      <w:tr w:rsidR="00C647A8" w:rsidRPr="006A5E7A" w14:paraId="08A2194E" w14:textId="77777777" w:rsidTr="00C447B8">
        <w:tc>
          <w:tcPr>
            <w:tcW w:w="964" w:type="dxa"/>
            <w:tcBorders>
              <w:top w:val="nil"/>
              <w:left w:val="nil"/>
              <w:bottom w:val="nil"/>
              <w:right w:val="nil"/>
            </w:tcBorders>
            <w:noWrap/>
            <w:vAlign w:val="bottom"/>
            <w:hideMark/>
          </w:tcPr>
          <w:p w14:paraId="160E508C"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3E34D38A" w14:textId="78ACCCC8"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1,923.0</w:t>
            </w:r>
          </w:p>
        </w:tc>
        <w:tc>
          <w:tcPr>
            <w:tcW w:w="964" w:type="dxa"/>
            <w:tcBorders>
              <w:top w:val="nil"/>
              <w:left w:val="nil"/>
              <w:bottom w:val="nil"/>
              <w:right w:val="nil"/>
            </w:tcBorders>
            <w:noWrap/>
            <w:hideMark/>
          </w:tcPr>
          <w:p w14:paraId="0BA43651" w14:textId="6229BEE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1,837.3</w:t>
            </w:r>
          </w:p>
        </w:tc>
        <w:tc>
          <w:tcPr>
            <w:tcW w:w="964" w:type="dxa"/>
            <w:tcBorders>
              <w:top w:val="nil"/>
              <w:left w:val="nil"/>
              <w:bottom w:val="nil"/>
              <w:right w:val="nil"/>
            </w:tcBorders>
            <w:noWrap/>
            <w:hideMark/>
          </w:tcPr>
          <w:p w14:paraId="35C48B75" w14:textId="4F2CA4E7"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2,128.9</w:t>
            </w:r>
          </w:p>
        </w:tc>
        <w:tc>
          <w:tcPr>
            <w:tcW w:w="964" w:type="dxa"/>
            <w:tcBorders>
              <w:top w:val="nil"/>
              <w:left w:val="nil"/>
              <w:bottom w:val="nil"/>
              <w:right w:val="nil"/>
            </w:tcBorders>
            <w:noWrap/>
            <w:hideMark/>
          </w:tcPr>
          <w:p w14:paraId="5026CCA9" w14:textId="033B574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2,063.9</w:t>
            </w:r>
          </w:p>
        </w:tc>
        <w:tc>
          <w:tcPr>
            <w:tcW w:w="851" w:type="dxa"/>
            <w:tcBorders>
              <w:top w:val="nil"/>
              <w:left w:val="nil"/>
              <w:bottom w:val="nil"/>
              <w:right w:val="nil"/>
            </w:tcBorders>
            <w:noWrap/>
            <w:hideMark/>
          </w:tcPr>
          <w:p w14:paraId="7B866255" w14:textId="097098CB"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1,887.6</w:t>
            </w:r>
          </w:p>
        </w:tc>
        <w:tc>
          <w:tcPr>
            <w:tcW w:w="851" w:type="dxa"/>
            <w:tcBorders>
              <w:top w:val="nil"/>
              <w:left w:val="nil"/>
              <w:bottom w:val="nil"/>
              <w:right w:val="nil"/>
            </w:tcBorders>
            <w:noWrap/>
            <w:hideMark/>
          </w:tcPr>
          <w:p w14:paraId="6D774924" w14:textId="4F8373B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2,036.8</w:t>
            </w:r>
          </w:p>
        </w:tc>
        <w:tc>
          <w:tcPr>
            <w:tcW w:w="851" w:type="dxa"/>
            <w:tcBorders>
              <w:top w:val="nil"/>
              <w:left w:val="nil"/>
              <w:bottom w:val="nil"/>
              <w:right w:val="nil"/>
            </w:tcBorders>
            <w:noWrap/>
            <w:hideMark/>
          </w:tcPr>
          <w:p w14:paraId="143DEA6F" w14:textId="262FDB4F"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1,853.1</w:t>
            </w:r>
          </w:p>
        </w:tc>
        <w:tc>
          <w:tcPr>
            <w:tcW w:w="851" w:type="dxa"/>
            <w:tcBorders>
              <w:top w:val="nil"/>
              <w:left w:val="nil"/>
              <w:bottom w:val="nil"/>
              <w:right w:val="nil"/>
            </w:tcBorders>
            <w:noWrap/>
            <w:hideMark/>
          </w:tcPr>
          <w:p w14:paraId="26575DA5" w14:textId="50F75FC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3,329.5</w:t>
            </w:r>
          </w:p>
        </w:tc>
        <w:tc>
          <w:tcPr>
            <w:tcW w:w="1077" w:type="dxa"/>
            <w:tcBorders>
              <w:top w:val="nil"/>
              <w:left w:val="nil"/>
              <w:bottom w:val="nil"/>
              <w:right w:val="nil"/>
            </w:tcBorders>
            <w:noWrap/>
            <w:hideMark/>
          </w:tcPr>
          <w:p w14:paraId="00B05B10" w14:textId="517B7C1A"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1,970.7</w:t>
            </w:r>
          </w:p>
        </w:tc>
      </w:tr>
      <w:tr w:rsidR="00C647A8" w:rsidRPr="006A5E7A" w14:paraId="7BA7C784" w14:textId="77777777" w:rsidTr="00C447B8">
        <w:tc>
          <w:tcPr>
            <w:tcW w:w="964" w:type="dxa"/>
            <w:tcBorders>
              <w:top w:val="nil"/>
              <w:left w:val="nil"/>
              <w:bottom w:val="nil"/>
              <w:right w:val="nil"/>
            </w:tcBorders>
            <w:noWrap/>
            <w:vAlign w:val="bottom"/>
            <w:hideMark/>
          </w:tcPr>
          <w:p w14:paraId="4DB18A6C"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hideMark/>
          </w:tcPr>
          <w:p w14:paraId="2F182258" w14:textId="14A5C597"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1,997.1</w:t>
            </w:r>
          </w:p>
        </w:tc>
        <w:tc>
          <w:tcPr>
            <w:tcW w:w="964" w:type="dxa"/>
            <w:tcBorders>
              <w:top w:val="nil"/>
              <w:left w:val="nil"/>
              <w:bottom w:val="nil"/>
              <w:right w:val="nil"/>
            </w:tcBorders>
            <w:noWrap/>
            <w:hideMark/>
          </w:tcPr>
          <w:p w14:paraId="4BEA68AD" w14:textId="4CAE9522"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1,919.0</w:t>
            </w:r>
          </w:p>
        </w:tc>
        <w:tc>
          <w:tcPr>
            <w:tcW w:w="964" w:type="dxa"/>
            <w:tcBorders>
              <w:top w:val="nil"/>
              <w:left w:val="nil"/>
              <w:bottom w:val="nil"/>
              <w:right w:val="nil"/>
            </w:tcBorders>
            <w:noWrap/>
            <w:hideMark/>
          </w:tcPr>
          <w:p w14:paraId="7ABEA576" w14:textId="5D2EE0C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2,229.8</w:t>
            </w:r>
          </w:p>
        </w:tc>
        <w:tc>
          <w:tcPr>
            <w:tcW w:w="964" w:type="dxa"/>
            <w:tcBorders>
              <w:top w:val="nil"/>
              <w:left w:val="nil"/>
              <w:bottom w:val="nil"/>
              <w:right w:val="nil"/>
            </w:tcBorders>
            <w:noWrap/>
            <w:hideMark/>
          </w:tcPr>
          <w:p w14:paraId="7EDEA04A" w14:textId="260B6A0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2,147.3</w:t>
            </w:r>
          </w:p>
        </w:tc>
        <w:tc>
          <w:tcPr>
            <w:tcW w:w="851" w:type="dxa"/>
            <w:tcBorders>
              <w:top w:val="nil"/>
              <w:left w:val="nil"/>
              <w:bottom w:val="nil"/>
              <w:right w:val="nil"/>
            </w:tcBorders>
            <w:noWrap/>
            <w:hideMark/>
          </w:tcPr>
          <w:p w14:paraId="3DB843F9" w14:textId="45EAC728"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1,962.6</w:t>
            </w:r>
          </w:p>
        </w:tc>
        <w:tc>
          <w:tcPr>
            <w:tcW w:w="851" w:type="dxa"/>
            <w:tcBorders>
              <w:top w:val="nil"/>
              <w:left w:val="nil"/>
              <w:bottom w:val="nil"/>
              <w:right w:val="nil"/>
            </w:tcBorders>
            <w:noWrap/>
            <w:hideMark/>
          </w:tcPr>
          <w:p w14:paraId="6114827E" w14:textId="7072C31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2,136.0</w:t>
            </w:r>
          </w:p>
        </w:tc>
        <w:tc>
          <w:tcPr>
            <w:tcW w:w="851" w:type="dxa"/>
            <w:tcBorders>
              <w:top w:val="nil"/>
              <w:left w:val="nil"/>
              <w:bottom w:val="nil"/>
              <w:right w:val="nil"/>
            </w:tcBorders>
            <w:noWrap/>
            <w:hideMark/>
          </w:tcPr>
          <w:p w14:paraId="6ADF1036" w14:textId="006527C7"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1,925.3</w:t>
            </w:r>
          </w:p>
        </w:tc>
        <w:tc>
          <w:tcPr>
            <w:tcW w:w="851" w:type="dxa"/>
            <w:tcBorders>
              <w:top w:val="nil"/>
              <w:left w:val="nil"/>
              <w:bottom w:val="nil"/>
              <w:right w:val="nil"/>
            </w:tcBorders>
            <w:noWrap/>
            <w:hideMark/>
          </w:tcPr>
          <w:p w14:paraId="0A7DCBCD" w14:textId="6190F038"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3,400.5</w:t>
            </w:r>
          </w:p>
        </w:tc>
        <w:tc>
          <w:tcPr>
            <w:tcW w:w="1077" w:type="dxa"/>
            <w:tcBorders>
              <w:top w:val="nil"/>
              <w:left w:val="nil"/>
              <w:bottom w:val="nil"/>
              <w:right w:val="nil"/>
            </w:tcBorders>
            <w:noWrap/>
            <w:hideMark/>
          </w:tcPr>
          <w:p w14:paraId="17002568" w14:textId="466042B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2,053.8</w:t>
            </w:r>
          </w:p>
        </w:tc>
      </w:tr>
      <w:tr w:rsidR="00C647A8" w:rsidRPr="006A5E7A" w14:paraId="1535B053" w14:textId="77777777" w:rsidTr="00C447B8">
        <w:tc>
          <w:tcPr>
            <w:tcW w:w="964" w:type="dxa"/>
            <w:tcBorders>
              <w:top w:val="nil"/>
              <w:left w:val="nil"/>
              <w:bottom w:val="nil"/>
              <w:right w:val="nil"/>
            </w:tcBorders>
            <w:noWrap/>
            <w:vAlign w:val="bottom"/>
            <w:hideMark/>
          </w:tcPr>
          <w:p w14:paraId="6E9E10C1"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hideMark/>
          </w:tcPr>
          <w:p w14:paraId="40F5BB6B" w14:textId="7BC3F3A8"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2,056.7</w:t>
            </w:r>
          </w:p>
        </w:tc>
        <w:tc>
          <w:tcPr>
            <w:tcW w:w="964" w:type="dxa"/>
            <w:tcBorders>
              <w:top w:val="nil"/>
              <w:left w:val="nil"/>
              <w:bottom w:val="nil"/>
              <w:right w:val="nil"/>
            </w:tcBorders>
            <w:noWrap/>
            <w:hideMark/>
          </w:tcPr>
          <w:p w14:paraId="2E23C2BA" w14:textId="4852E2F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2,013.4</w:t>
            </w:r>
          </w:p>
        </w:tc>
        <w:tc>
          <w:tcPr>
            <w:tcW w:w="964" w:type="dxa"/>
            <w:tcBorders>
              <w:top w:val="nil"/>
              <w:left w:val="nil"/>
              <w:bottom w:val="nil"/>
              <w:right w:val="nil"/>
            </w:tcBorders>
            <w:noWrap/>
            <w:hideMark/>
          </w:tcPr>
          <w:p w14:paraId="2CF21EA8" w14:textId="1FE3E49E"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2,305.6</w:t>
            </w:r>
          </w:p>
        </w:tc>
        <w:tc>
          <w:tcPr>
            <w:tcW w:w="964" w:type="dxa"/>
            <w:tcBorders>
              <w:top w:val="nil"/>
              <w:left w:val="nil"/>
              <w:bottom w:val="nil"/>
              <w:right w:val="nil"/>
            </w:tcBorders>
            <w:noWrap/>
            <w:hideMark/>
          </w:tcPr>
          <w:p w14:paraId="5F8ED8A3" w14:textId="4808EBF2"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2,238.3</w:t>
            </w:r>
          </w:p>
        </w:tc>
        <w:tc>
          <w:tcPr>
            <w:tcW w:w="851" w:type="dxa"/>
            <w:tcBorders>
              <w:top w:val="nil"/>
              <w:left w:val="nil"/>
              <w:bottom w:val="nil"/>
              <w:right w:val="nil"/>
            </w:tcBorders>
            <w:noWrap/>
            <w:hideMark/>
          </w:tcPr>
          <w:p w14:paraId="0619DB9B" w14:textId="3F3670A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2,036.3</w:t>
            </w:r>
          </w:p>
        </w:tc>
        <w:tc>
          <w:tcPr>
            <w:tcW w:w="851" w:type="dxa"/>
            <w:tcBorders>
              <w:top w:val="nil"/>
              <w:left w:val="nil"/>
              <w:bottom w:val="nil"/>
              <w:right w:val="nil"/>
            </w:tcBorders>
            <w:noWrap/>
            <w:hideMark/>
          </w:tcPr>
          <w:p w14:paraId="290A7C7D" w14:textId="667CD89F"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2,218.7</w:t>
            </w:r>
          </w:p>
        </w:tc>
        <w:tc>
          <w:tcPr>
            <w:tcW w:w="851" w:type="dxa"/>
            <w:tcBorders>
              <w:top w:val="nil"/>
              <w:left w:val="nil"/>
              <w:bottom w:val="nil"/>
              <w:right w:val="nil"/>
            </w:tcBorders>
            <w:noWrap/>
            <w:hideMark/>
          </w:tcPr>
          <w:p w14:paraId="12567D36" w14:textId="377F55A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1,994.5</w:t>
            </w:r>
          </w:p>
        </w:tc>
        <w:tc>
          <w:tcPr>
            <w:tcW w:w="851" w:type="dxa"/>
            <w:tcBorders>
              <w:top w:val="nil"/>
              <w:left w:val="nil"/>
              <w:bottom w:val="nil"/>
              <w:right w:val="nil"/>
            </w:tcBorders>
            <w:noWrap/>
            <w:hideMark/>
          </w:tcPr>
          <w:p w14:paraId="1B0E4421" w14:textId="034B2B5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3,535.9</w:t>
            </w:r>
          </w:p>
        </w:tc>
        <w:tc>
          <w:tcPr>
            <w:tcW w:w="1077" w:type="dxa"/>
            <w:tcBorders>
              <w:top w:val="nil"/>
              <w:left w:val="nil"/>
              <w:bottom w:val="nil"/>
              <w:right w:val="nil"/>
            </w:tcBorders>
            <w:noWrap/>
            <w:hideMark/>
          </w:tcPr>
          <w:p w14:paraId="0D5872B8" w14:textId="4E0781B8"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2,131.3</w:t>
            </w:r>
          </w:p>
        </w:tc>
      </w:tr>
      <w:tr w:rsidR="006D499E" w:rsidRPr="006A5E7A" w14:paraId="18587E9D" w14:textId="77777777" w:rsidTr="00F214D5">
        <w:tc>
          <w:tcPr>
            <w:tcW w:w="1928" w:type="dxa"/>
            <w:gridSpan w:val="2"/>
            <w:tcBorders>
              <w:top w:val="nil"/>
              <w:left w:val="nil"/>
              <w:bottom w:val="nil"/>
              <w:right w:val="nil"/>
            </w:tcBorders>
            <w:noWrap/>
            <w:vAlign w:val="center"/>
          </w:tcPr>
          <w:p w14:paraId="6DEA59BA" w14:textId="50C97675" w:rsidR="006D499E" w:rsidRPr="006A5E7A" w:rsidRDefault="006D499E" w:rsidP="006D499E">
            <w:pPr>
              <w:keepNext/>
              <w:keepLines/>
              <w:spacing w:before="60" w:after="0" w:line="240" w:lineRule="auto"/>
              <w:rPr>
                <w:rFonts w:ascii="Calibri" w:eastAsia="Times New Roman" w:hAnsi="Calibri" w:cs="Calibri"/>
                <w:b/>
                <w:bCs/>
                <w:i/>
                <w:iCs/>
                <w:sz w:val="20"/>
                <w:szCs w:val="20"/>
                <w:lang w:eastAsia="en-AU"/>
              </w:rPr>
            </w:pPr>
            <w:r>
              <w:rPr>
                <w:rFonts w:ascii="Calibri" w:eastAsia="Times New Roman" w:hAnsi="Calibri" w:cs="Calibri"/>
                <w:b/>
                <w:bCs/>
                <w:sz w:val="20"/>
                <w:szCs w:val="20"/>
                <w:lang w:eastAsia="en-AU"/>
              </w:rPr>
              <w:t>NSW efficiency</w:t>
            </w:r>
          </w:p>
        </w:tc>
        <w:tc>
          <w:tcPr>
            <w:tcW w:w="964" w:type="dxa"/>
            <w:tcBorders>
              <w:top w:val="nil"/>
              <w:left w:val="nil"/>
              <w:bottom w:val="nil"/>
              <w:right w:val="nil"/>
            </w:tcBorders>
            <w:noWrap/>
            <w:vAlign w:val="center"/>
          </w:tcPr>
          <w:p w14:paraId="52811B4C"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3E010DA6"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49756761"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380BD86B"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397A5517"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251F337E"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39071DF9"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tcPr>
          <w:p w14:paraId="6115B1F2" w14:textId="77777777" w:rsidR="006D499E" w:rsidRPr="006A5E7A" w:rsidRDefault="006D499E" w:rsidP="006D499E">
            <w:pPr>
              <w:keepNext/>
              <w:keepLines/>
              <w:spacing w:before="60" w:after="0" w:line="240" w:lineRule="auto"/>
              <w:jc w:val="right"/>
              <w:rPr>
                <w:rFonts w:ascii="Times New Roman" w:eastAsia="Times New Roman" w:hAnsi="Times New Roman" w:cs="Times New Roman"/>
                <w:sz w:val="20"/>
                <w:szCs w:val="20"/>
                <w:lang w:eastAsia="en-AU"/>
              </w:rPr>
            </w:pPr>
          </w:p>
        </w:tc>
      </w:tr>
      <w:tr w:rsidR="006A5E7A" w:rsidRPr="006A5E7A" w14:paraId="2829616C" w14:textId="77777777" w:rsidTr="006D499E">
        <w:tc>
          <w:tcPr>
            <w:tcW w:w="964" w:type="dxa"/>
            <w:tcBorders>
              <w:top w:val="nil"/>
              <w:left w:val="nil"/>
              <w:bottom w:val="nil"/>
              <w:right w:val="nil"/>
            </w:tcBorders>
            <w:noWrap/>
            <w:vAlign w:val="center"/>
            <w:hideMark/>
          </w:tcPr>
          <w:p w14:paraId="756534E7" w14:textId="77777777" w:rsidR="006A5E7A" w:rsidRPr="006A5E7A" w:rsidRDefault="006A5E7A" w:rsidP="006D499E">
            <w:pPr>
              <w:keepNext/>
              <w:keepLines/>
              <w:spacing w:after="0" w:line="240" w:lineRule="auto"/>
              <w:rPr>
                <w:rFonts w:ascii="Calibri" w:eastAsia="Times New Roman" w:hAnsi="Calibri" w:cs="Calibri"/>
                <w:b/>
                <w:bCs/>
                <w:i/>
                <w:iCs/>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center"/>
            <w:hideMark/>
          </w:tcPr>
          <w:p w14:paraId="46AB7D8D" w14:textId="77777777" w:rsidR="006A5E7A" w:rsidRPr="006A5E7A" w:rsidRDefault="006A5E7A" w:rsidP="006D499E">
            <w:pPr>
              <w:keepNext/>
              <w:keepLines/>
              <w:spacing w:after="0" w:line="240" w:lineRule="auto"/>
              <w:rPr>
                <w:rFonts w:ascii="Calibri" w:eastAsia="Times New Roman" w:hAnsi="Calibri" w:cs="Calibri"/>
                <w:b/>
                <w:bCs/>
                <w:i/>
                <w:iCs/>
                <w:sz w:val="20"/>
                <w:szCs w:val="20"/>
                <w:lang w:eastAsia="en-AU"/>
              </w:rPr>
            </w:pPr>
          </w:p>
        </w:tc>
        <w:tc>
          <w:tcPr>
            <w:tcW w:w="964" w:type="dxa"/>
            <w:tcBorders>
              <w:top w:val="nil"/>
              <w:left w:val="nil"/>
              <w:bottom w:val="nil"/>
              <w:right w:val="nil"/>
            </w:tcBorders>
            <w:noWrap/>
            <w:vAlign w:val="center"/>
            <w:hideMark/>
          </w:tcPr>
          <w:p w14:paraId="3BFC58F9"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5AEE1EA0"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7C19B59D"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015951E8"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5AA7ED26"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7741A9A9"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2D16C26A"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hideMark/>
          </w:tcPr>
          <w:p w14:paraId="5D2D2676" w14:textId="77777777" w:rsidR="006A5E7A" w:rsidRPr="006A5E7A" w:rsidRDefault="006A5E7A" w:rsidP="006D499E">
            <w:pPr>
              <w:keepNext/>
              <w:keepLines/>
              <w:spacing w:after="0" w:line="240" w:lineRule="auto"/>
              <w:jc w:val="right"/>
              <w:rPr>
                <w:rFonts w:ascii="Times New Roman" w:eastAsia="Times New Roman" w:hAnsi="Times New Roman" w:cs="Times New Roman"/>
                <w:sz w:val="20"/>
                <w:szCs w:val="20"/>
                <w:lang w:eastAsia="en-AU"/>
              </w:rPr>
            </w:pPr>
          </w:p>
        </w:tc>
      </w:tr>
      <w:tr w:rsidR="00C647A8" w:rsidRPr="006A5E7A" w14:paraId="1116A6E2" w14:textId="77777777" w:rsidTr="00EE21AD">
        <w:tc>
          <w:tcPr>
            <w:tcW w:w="964" w:type="dxa"/>
            <w:tcBorders>
              <w:top w:val="nil"/>
              <w:left w:val="nil"/>
              <w:bottom w:val="nil"/>
              <w:right w:val="nil"/>
            </w:tcBorders>
            <w:noWrap/>
            <w:vAlign w:val="bottom"/>
            <w:hideMark/>
          </w:tcPr>
          <w:p w14:paraId="568B3CEE"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36AD685A" w14:textId="3E4E3E1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15,320.6</w:t>
            </w:r>
          </w:p>
        </w:tc>
        <w:tc>
          <w:tcPr>
            <w:tcW w:w="964" w:type="dxa"/>
            <w:tcBorders>
              <w:top w:val="nil"/>
              <w:left w:val="nil"/>
              <w:bottom w:val="nil"/>
              <w:right w:val="nil"/>
            </w:tcBorders>
            <w:noWrap/>
            <w:hideMark/>
          </w:tcPr>
          <w:p w14:paraId="35892222" w14:textId="6B3537FF"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11,864.3</w:t>
            </w:r>
          </w:p>
        </w:tc>
        <w:tc>
          <w:tcPr>
            <w:tcW w:w="964" w:type="dxa"/>
            <w:tcBorders>
              <w:top w:val="nil"/>
              <w:left w:val="nil"/>
              <w:bottom w:val="nil"/>
              <w:right w:val="nil"/>
            </w:tcBorders>
            <w:noWrap/>
            <w:hideMark/>
          </w:tcPr>
          <w:p w14:paraId="68EF393B" w14:textId="16A7916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11,014.9</w:t>
            </w:r>
          </w:p>
        </w:tc>
        <w:tc>
          <w:tcPr>
            <w:tcW w:w="964" w:type="dxa"/>
            <w:tcBorders>
              <w:top w:val="nil"/>
              <w:left w:val="nil"/>
              <w:bottom w:val="nil"/>
              <w:right w:val="nil"/>
            </w:tcBorders>
            <w:noWrap/>
            <w:hideMark/>
          </w:tcPr>
          <w:p w14:paraId="3C738631" w14:textId="709B9F1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5,608.2</w:t>
            </w:r>
          </w:p>
        </w:tc>
        <w:tc>
          <w:tcPr>
            <w:tcW w:w="851" w:type="dxa"/>
            <w:tcBorders>
              <w:top w:val="nil"/>
              <w:left w:val="nil"/>
              <w:bottom w:val="nil"/>
              <w:right w:val="nil"/>
            </w:tcBorders>
            <w:noWrap/>
            <w:hideMark/>
          </w:tcPr>
          <w:p w14:paraId="36EFE602" w14:textId="37C41EC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3,352.0</w:t>
            </w:r>
          </w:p>
        </w:tc>
        <w:tc>
          <w:tcPr>
            <w:tcW w:w="851" w:type="dxa"/>
            <w:tcBorders>
              <w:top w:val="nil"/>
              <w:left w:val="nil"/>
              <w:bottom w:val="nil"/>
              <w:right w:val="nil"/>
            </w:tcBorders>
            <w:noWrap/>
            <w:hideMark/>
          </w:tcPr>
          <w:p w14:paraId="2C57BD42" w14:textId="31C368C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1,139.0</w:t>
            </w:r>
          </w:p>
        </w:tc>
        <w:tc>
          <w:tcPr>
            <w:tcW w:w="851" w:type="dxa"/>
            <w:tcBorders>
              <w:top w:val="nil"/>
              <w:left w:val="nil"/>
              <w:bottom w:val="nil"/>
              <w:right w:val="nil"/>
            </w:tcBorders>
            <w:noWrap/>
            <w:hideMark/>
          </w:tcPr>
          <w:p w14:paraId="3D046159" w14:textId="2A55289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824.9</w:t>
            </w:r>
          </w:p>
        </w:tc>
        <w:tc>
          <w:tcPr>
            <w:tcW w:w="851" w:type="dxa"/>
            <w:tcBorders>
              <w:top w:val="nil"/>
              <w:left w:val="nil"/>
              <w:bottom w:val="nil"/>
              <w:right w:val="nil"/>
            </w:tcBorders>
            <w:noWrap/>
            <w:hideMark/>
          </w:tcPr>
          <w:p w14:paraId="6C175B09" w14:textId="26199997"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812.5</w:t>
            </w:r>
          </w:p>
        </w:tc>
        <w:tc>
          <w:tcPr>
            <w:tcW w:w="1077" w:type="dxa"/>
            <w:tcBorders>
              <w:top w:val="nil"/>
              <w:left w:val="nil"/>
              <w:bottom w:val="nil"/>
              <w:right w:val="nil"/>
            </w:tcBorders>
            <w:noWrap/>
            <w:hideMark/>
          </w:tcPr>
          <w:p w14:paraId="570C61F4" w14:textId="30E1C099"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49,936.5</w:t>
            </w:r>
          </w:p>
        </w:tc>
      </w:tr>
      <w:tr w:rsidR="00C647A8" w:rsidRPr="006A5E7A" w14:paraId="4A50EE97" w14:textId="77777777" w:rsidTr="00EE21AD">
        <w:tc>
          <w:tcPr>
            <w:tcW w:w="964" w:type="dxa"/>
            <w:tcBorders>
              <w:top w:val="nil"/>
              <w:left w:val="nil"/>
              <w:bottom w:val="nil"/>
              <w:right w:val="nil"/>
            </w:tcBorders>
            <w:noWrap/>
            <w:vAlign w:val="bottom"/>
            <w:hideMark/>
          </w:tcPr>
          <w:p w14:paraId="2D0CEC64"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hideMark/>
          </w:tcPr>
          <w:p w14:paraId="63D58C52" w14:textId="10B7A227"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16,197.4</w:t>
            </w:r>
          </w:p>
        </w:tc>
        <w:tc>
          <w:tcPr>
            <w:tcW w:w="964" w:type="dxa"/>
            <w:tcBorders>
              <w:top w:val="nil"/>
              <w:left w:val="nil"/>
              <w:bottom w:val="nil"/>
              <w:right w:val="nil"/>
            </w:tcBorders>
            <w:noWrap/>
            <w:hideMark/>
          </w:tcPr>
          <w:p w14:paraId="12751762" w14:textId="44F85DD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12,675.5</w:t>
            </w:r>
          </w:p>
        </w:tc>
        <w:tc>
          <w:tcPr>
            <w:tcW w:w="964" w:type="dxa"/>
            <w:tcBorders>
              <w:top w:val="nil"/>
              <w:left w:val="nil"/>
              <w:bottom w:val="nil"/>
              <w:right w:val="nil"/>
            </w:tcBorders>
            <w:noWrap/>
            <w:hideMark/>
          </w:tcPr>
          <w:p w14:paraId="310ECC2A" w14:textId="08ADB01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11,810.1</w:t>
            </w:r>
          </w:p>
        </w:tc>
        <w:tc>
          <w:tcPr>
            <w:tcW w:w="964" w:type="dxa"/>
            <w:tcBorders>
              <w:top w:val="nil"/>
              <w:left w:val="nil"/>
              <w:bottom w:val="nil"/>
              <w:right w:val="nil"/>
            </w:tcBorders>
            <w:noWrap/>
            <w:hideMark/>
          </w:tcPr>
          <w:p w14:paraId="1FBB3EA0" w14:textId="29DB6E7E"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5,985.5</w:t>
            </w:r>
          </w:p>
        </w:tc>
        <w:tc>
          <w:tcPr>
            <w:tcW w:w="851" w:type="dxa"/>
            <w:tcBorders>
              <w:top w:val="nil"/>
              <w:left w:val="nil"/>
              <w:bottom w:val="nil"/>
              <w:right w:val="nil"/>
            </w:tcBorders>
            <w:noWrap/>
            <w:hideMark/>
          </w:tcPr>
          <w:p w14:paraId="6D5E5205" w14:textId="19CD32A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3,543.0</w:t>
            </w:r>
          </w:p>
        </w:tc>
        <w:tc>
          <w:tcPr>
            <w:tcW w:w="851" w:type="dxa"/>
            <w:tcBorders>
              <w:top w:val="nil"/>
              <w:left w:val="nil"/>
              <w:bottom w:val="nil"/>
              <w:right w:val="nil"/>
            </w:tcBorders>
            <w:noWrap/>
            <w:hideMark/>
          </w:tcPr>
          <w:p w14:paraId="567D781C" w14:textId="125D076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1,202.7</w:t>
            </w:r>
          </w:p>
        </w:tc>
        <w:tc>
          <w:tcPr>
            <w:tcW w:w="851" w:type="dxa"/>
            <w:tcBorders>
              <w:top w:val="nil"/>
              <w:left w:val="nil"/>
              <w:bottom w:val="nil"/>
              <w:right w:val="nil"/>
            </w:tcBorders>
            <w:noWrap/>
            <w:hideMark/>
          </w:tcPr>
          <w:p w14:paraId="2675B266" w14:textId="67158CB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873.1</w:t>
            </w:r>
          </w:p>
        </w:tc>
        <w:tc>
          <w:tcPr>
            <w:tcW w:w="851" w:type="dxa"/>
            <w:tcBorders>
              <w:top w:val="nil"/>
              <w:left w:val="nil"/>
              <w:bottom w:val="nil"/>
              <w:right w:val="nil"/>
            </w:tcBorders>
            <w:noWrap/>
            <w:hideMark/>
          </w:tcPr>
          <w:p w14:paraId="0C49BFEF" w14:textId="35A0A5FA"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840.3</w:t>
            </w:r>
          </w:p>
        </w:tc>
        <w:tc>
          <w:tcPr>
            <w:tcW w:w="1077" w:type="dxa"/>
            <w:tcBorders>
              <w:top w:val="nil"/>
              <w:left w:val="nil"/>
              <w:bottom w:val="nil"/>
              <w:right w:val="nil"/>
            </w:tcBorders>
            <w:noWrap/>
            <w:hideMark/>
          </w:tcPr>
          <w:p w14:paraId="0454F53E" w14:textId="410F66C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53,127.5</w:t>
            </w:r>
          </w:p>
        </w:tc>
      </w:tr>
      <w:tr w:rsidR="00C647A8" w:rsidRPr="006A5E7A" w14:paraId="0FEDAE13" w14:textId="77777777" w:rsidTr="00EE21AD">
        <w:tc>
          <w:tcPr>
            <w:tcW w:w="964" w:type="dxa"/>
            <w:tcBorders>
              <w:top w:val="nil"/>
              <w:left w:val="nil"/>
              <w:bottom w:val="nil"/>
              <w:right w:val="nil"/>
            </w:tcBorders>
            <w:noWrap/>
            <w:vAlign w:val="bottom"/>
            <w:hideMark/>
          </w:tcPr>
          <w:p w14:paraId="1DDDF0FF"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hideMark/>
          </w:tcPr>
          <w:p w14:paraId="66732DD1" w14:textId="765E520E"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17,058.1</w:t>
            </w:r>
          </w:p>
        </w:tc>
        <w:tc>
          <w:tcPr>
            <w:tcW w:w="964" w:type="dxa"/>
            <w:tcBorders>
              <w:top w:val="nil"/>
              <w:left w:val="nil"/>
              <w:bottom w:val="nil"/>
              <w:right w:val="nil"/>
            </w:tcBorders>
            <w:noWrap/>
            <w:hideMark/>
          </w:tcPr>
          <w:p w14:paraId="6BB19A31" w14:textId="6AF1418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13,681.9</w:t>
            </w:r>
          </w:p>
        </w:tc>
        <w:tc>
          <w:tcPr>
            <w:tcW w:w="964" w:type="dxa"/>
            <w:tcBorders>
              <w:top w:val="nil"/>
              <w:left w:val="nil"/>
              <w:bottom w:val="nil"/>
              <w:right w:val="nil"/>
            </w:tcBorders>
            <w:noWrap/>
            <w:hideMark/>
          </w:tcPr>
          <w:p w14:paraId="17753FE4" w14:textId="5D63D0CF"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12,547.5</w:t>
            </w:r>
          </w:p>
        </w:tc>
        <w:tc>
          <w:tcPr>
            <w:tcW w:w="964" w:type="dxa"/>
            <w:tcBorders>
              <w:top w:val="nil"/>
              <w:left w:val="nil"/>
              <w:bottom w:val="nil"/>
              <w:right w:val="nil"/>
            </w:tcBorders>
            <w:noWrap/>
            <w:hideMark/>
          </w:tcPr>
          <w:p w14:paraId="0820CB7F" w14:textId="3503166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6,454.3</w:t>
            </w:r>
          </w:p>
        </w:tc>
        <w:tc>
          <w:tcPr>
            <w:tcW w:w="851" w:type="dxa"/>
            <w:tcBorders>
              <w:top w:val="nil"/>
              <w:left w:val="nil"/>
              <w:bottom w:val="nil"/>
              <w:right w:val="nil"/>
            </w:tcBorders>
            <w:noWrap/>
            <w:hideMark/>
          </w:tcPr>
          <w:p w14:paraId="6D2B8D6B" w14:textId="6B866EC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3,742.0</w:t>
            </w:r>
          </w:p>
        </w:tc>
        <w:tc>
          <w:tcPr>
            <w:tcW w:w="851" w:type="dxa"/>
            <w:tcBorders>
              <w:top w:val="nil"/>
              <w:left w:val="nil"/>
              <w:bottom w:val="nil"/>
              <w:right w:val="nil"/>
            </w:tcBorders>
            <w:noWrap/>
            <w:hideMark/>
          </w:tcPr>
          <w:p w14:paraId="3ADD2A3F" w14:textId="0D1EE13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1,255.1</w:t>
            </w:r>
          </w:p>
        </w:tc>
        <w:tc>
          <w:tcPr>
            <w:tcW w:w="851" w:type="dxa"/>
            <w:tcBorders>
              <w:top w:val="nil"/>
              <w:left w:val="nil"/>
              <w:bottom w:val="nil"/>
              <w:right w:val="nil"/>
            </w:tcBorders>
            <w:noWrap/>
            <w:hideMark/>
          </w:tcPr>
          <w:p w14:paraId="51AA8DC6" w14:textId="73ECFEB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923.0</w:t>
            </w:r>
          </w:p>
        </w:tc>
        <w:tc>
          <w:tcPr>
            <w:tcW w:w="851" w:type="dxa"/>
            <w:tcBorders>
              <w:top w:val="nil"/>
              <w:left w:val="nil"/>
              <w:bottom w:val="nil"/>
              <w:right w:val="nil"/>
            </w:tcBorders>
            <w:noWrap/>
            <w:hideMark/>
          </w:tcPr>
          <w:p w14:paraId="170DCB6F" w14:textId="6957980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883.8</w:t>
            </w:r>
          </w:p>
        </w:tc>
        <w:tc>
          <w:tcPr>
            <w:tcW w:w="1077" w:type="dxa"/>
            <w:tcBorders>
              <w:top w:val="nil"/>
              <w:left w:val="nil"/>
              <w:bottom w:val="nil"/>
              <w:right w:val="nil"/>
            </w:tcBorders>
            <w:noWrap/>
            <w:hideMark/>
          </w:tcPr>
          <w:p w14:paraId="07422763" w14:textId="330EBBD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56,545.6</w:t>
            </w:r>
          </w:p>
        </w:tc>
      </w:tr>
      <w:tr w:rsidR="006D499E" w:rsidRPr="006A5E7A" w14:paraId="23DFED80" w14:textId="77777777" w:rsidTr="009114B1">
        <w:tc>
          <w:tcPr>
            <w:tcW w:w="1928" w:type="dxa"/>
            <w:gridSpan w:val="2"/>
            <w:tcBorders>
              <w:top w:val="nil"/>
              <w:left w:val="nil"/>
              <w:bottom w:val="nil"/>
              <w:right w:val="nil"/>
            </w:tcBorders>
            <w:noWrap/>
            <w:vAlign w:val="bottom"/>
          </w:tcPr>
          <w:p w14:paraId="7CDF0449" w14:textId="022BBC5F" w:rsidR="006D499E" w:rsidRPr="006A5E7A" w:rsidRDefault="006D499E" w:rsidP="006D499E">
            <w:pPr>
              <w:keepNext/>
              <w:keepLines/>
              <w:spacing w:after="0" w:line="240" w:lineRule="auto"/>
              <w:rPr>
                <w:rFonts w:ascii="Calibri" w:eastAsia="Times New Roman" w:hAnsi="Calibri" w:cs="Calibri"/>
                <w:sz w:val="20"/>
                <w:szCs w:val="20"/>
                <w:lang w:eastAsia="en-AU"/>
              </w:rPr>
            </w:pPr>
            <w:r w:rsidRPr="006A5E7A">
              <w:rPr>
                <w:rFonts w:ascii="Calibri" w:eastAsia="Times New Roman" w:hAnsi="Calibri" w:cs="Calibri"/>
                <w:b/>
                <w:bCs/>
                <w:i/>
                <w:iCs/>
                <w:color w:val="000000"/>
                <w:sz w:val="20"/>
                <w:szCs w:val="20"/>
                <w:lang w:eastAsia="en-AU"/>
              </w:rPr>
              <w:t>$ per capita</w:t>
            </w:r>
          </w:p>
        </w:tc>
        <w:tc>
          <w:tcPr>
            <w:tcW w:w="964" w:type="dxa"/>
            <w:tcBorders>
              <w:top w:val="nil"/>
              <w:left w:val="nil"/>
              <w:bottom w:val="nil"/>
              <w:right w:val="nil"/>
            </w:tcBorders>
            <w:noWrap/>
            <w:vAlign w:val="bottom"/>
          </w:tcPr>
          <w:p w14:paraId="12B468D9"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2E26F7EB"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2801B6DB"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64D0CA25"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38E7DE6F"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324D1EDE"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53A5FC9E"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c>
          <w:tcPr>
            <w:tcW w:w="1077" w:type="dxa"/>
            <w:tcBorders>
              <w:top w:val="nil"/>
              <w:left w:val="nil"/>
              <w:bottom w:val="nil"/>
              <w:right w:val="nil"/>
            </w:tcBorders>
            <w:noWrap/>
            <w:vAlign w:val="bottom"/>
          </w:tcPr>
          <w:p w14:paraId="21D92EAA" w14:textId="77777777" w:rsidR="006D499E" w:rsidRPr="006A5E7A" w:rsidRDefault="006D499E" w:rsidP="006D499E">
            <w:pPr>
              <w:keepNext/>
              <w:keepLines/>
              <w:spacing w:after="0" w:line="240" w:lineRule="auto"/>
              <w:jc w:val="right"/>
              <w:rPr>
                <w:rFonts w:ascii="Calibri" w:eastAsia="Times New Roman" w:hAnsi="Calibri" w:cs="Calibri"/>
                <w:sz w:val="20"/>
                <w:szCs w:val="20"/>
                <w:lang w:eastAsia="en-AU"/>
              </w:rPr>
            </w:pPr>
          </w:p>
        </w:tc>
      </w:tr>
      <w:tr w:rsidR="00C647A8" w:rsidRPr="006A5E7A" w14:paraId="032AC5CA" w14:textId="77777777" w:rsidTr="00BE55F9">
        <w:tc>
          <w:tcPr>
            <w:tcW w:w="964" w:type="dxa"/>
            <w:tcBorders>
              <w:top w:val="nil"/>
              <w:left w:val="nil"/>
              <w:bottom w:val="nil"/>
              <w:right w:val="nil"/>
            </w:tcBorders>
            <w:noWrap/>
            <w:vAlign w:val="bottom"/>
            <w:hideMark/>
          </w:tcPr>
          <w:p w14:paraId="0BFB14FE"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3A611BFB" w14:textId="40FD8EB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1,891.2</w:t>
            </w:r>
          </w:p>
        </w:tc>
        <w:tc>
          <w:tcPr>
            <w:tcW w:w="964" w:type="dxa"/>
            <w:tcBorders>
              <w:top w:val="nil"/>
              <w:left w:val="nil"/>
              <w:bottom w:val="nil"/>
              <w:right w:val="nil"/>
            </w:tcBorders>
            <w:noWrap/>
            <w:hideMark/>
          </w:tcPr>
          <w:p w14:paraId="3A7B3F81" w14:textId="38AB54B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1,806.9</w:t>
            </w:r>
          </w:p>
        </w:tc>
        <w:tc>
          <w:tcPr>
            <w:tcW w:w="964" w:type="dxa"/>
            <w:tcBorders>
              <w:top w:val="nil"/>
              <w:left w:val="nil"/>
              <w:bottom w:val="nil"/>
              <w:right w:val="nil"/>
            </w:tcBorders>
            <w:noWrap/>
            <w:hideMark/>
          </w:tcPr>
          <w:p w14:paraId="2540111B" w14:textId="04B6BA2B"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2,093.7</w:t>
            </w:r>
          </w:p>
        </w:tc>
        <w:tc>
          <w:tcPr>
            <w:tcW w:w="964" w:type="dxa"/>
            <w:tcBorders>
              <w:top w:val="nil"/>
              <w:left w:val="nil"/>
              <w:bottom w:val="nil"/>
              <w:right w:val="nil"/>
            </w:tcBorders>
            <w:noWrap/>
            <w:hideMark/>
          </w:tcPr>
          <w:p w14:paraId="25DCF919" w14:textId="28AC12FF"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2,029.7</w:t>
            </w:r>
          </w:p>
        </w:tc>
        <w:tc>
          <w:tcPr>
            <w:tcW w:w="851" w:type="dxa"/>
            <w:tcBorders>
              <w:top w:val="nil"/>
              <w:left w:val="nil"/>
              <w:bottom w:val="nil"/>
              <w:right w:val="nil"/>
            </w:tcBorders>
            <w:noWrap/>
            <w:hideMark/>
          </w:tcPr>
          <w:p w14:paraId="294D0814" w14:textId="777B8B79"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1,856.3</w:t>
            </w:r>
          </w:p>
        </w:tc>
        <w:tc>
          <w:tcPr>
            <w:tcW w:w="851" w:type="dxa"/>
            <w:tcBorders>
              <w:top w:val="nil"/>
              <w:left w:val="nil"/>
              <w:bottom w:val="nil"/>
              <w:right w:val="nil"/>
            </w:tcBorders>
            <w:noWrap/>
            <w:hideMark/>
          </w:tcPr>
          <w:p w14:paraId="0B3BB27F" w14:textId="4C89909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2,003.1</w:t>
            </w:r>
          </w:p>
        </w:tc>
        <w:tc>
          <w:tcPr>
            <w:tcW w:w="851" w:type="dxa"/>
            <w:tcBorders>
              <w:top w:val="nil"/>
              <w:left w:val="nil"/>
              <w:bottom w:val="nil"/>
              <w:right w:val="nil"/>
            </w:tcBorders>
            <w:noWrap/>
            <w:hideMark/>
          </w:tcPr>
          <w:p w14:paraId="0C3B73B4" w14:textId="708DA5DF"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1,822.4</w:t>
            </w:r>
          </w:p>
        </w:tc>
        <w:tc>
          <w:tcPr>
            <w:tcW w:w="851" w:type="dxa"/>
            <w:tcBorders>
              <w:top w:val="nil"/>
              <w:left w:val="nil"/>
              <w:bottom w:val="nil"/>
              <w:right w:val="nil"/>
            </w:tcBorders>
            <w:noWrap/>
            <w:hideMark/>
          </w:tcPr>
          <w:p w14:paraId="5FD27164" w14:textId="67499049"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3,274.4</w:t>
            </w:r>
          </w:p>
        </w:tc>
        <w:tc>
          <w:tcPr>
            <w:tcW w:w="1077" w:type="dxa"/>
            <w:tcBorders>
              <w:top w:val="nil"/>
              <w:left w:val="nil"/>
              <w:bottom w:val="nil"/>
              <w:right w:val="nil"/>
            </w:tcBorders>
            <w:noWrap/>
            <w:hideMark/>
          </w:tcPr>
          <w:p w14:paraId="27550197" w14:textId="56E07E2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1,938.0</w:t>
            </w:r>
          </w:p>
        </w:tc>
      </w:tr>
      <w:tr w:rsidR="00C647A8" w:rsidRPr="006A5E7A" w14:paraId="5F83FF42" w14:textId="77777777" w:rsidTr="00BE55F9">
        <w:tc>
          <w:tcPr>
            <w:tcW w:w="964" w:type="dxa"/>
            <w:tcBorders>
              <w:top w:val="nil"/>
              <w:left w:val="nil"/>
              <w:right w:val="nil"/>
            </w:tcBorders>
            <w:noWrap/>
            <w:vAlign w:val="bottom"/>
            <w:hideMark/>
          </w:tcPr>
          <w:p w14:paraId="1AF2983F"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right w:val="nil"/>
            </w:tcBorders>
            <w:noWrap/>
            <w:hideMark/>
          </w:tcPr>
          <w:p w14:paraId="67C775C3" w14:textId="26C4590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1,963.7</w:t>
            </w:r>
          </w:p>
        </w:tc>
        <w:tc>
          <w:tcPr>
            <w:tcW w:w="964" w:type="dxa"/>
            <w:tcBorders>
              <w:top w:val="nil"/>
              <w:left w:val="nil"/>
              <w:right w:val="nil"/>
            </w:tcBorders>
            <w:noWrap/>
            <w:hideMark/>
          </w:tcPr>
          <w:p w14:paraId="69FDB89E" w14:textId="25B8AB1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1,887.0</w:t>
            </w:r>
          </w:p>
        </w:tc>
        <w:tc>
          <w:tcPr>
            <w:tcW w:w="964" w:type="dxa"/>
            <w:tcBorders>
              <w:top w:val="nil"/>
              <w:left w:val="nil"/>
              <w:right w:val="nil"/>
            </w:tcBorders>
            <w:noWrap/>
            <w:hideMark/>
          </w:tcPr>
          <w:p w14:paraId="45A06C20" w14:textId="5DA03E3E"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2,192.5</w:t>
            </w:r>
          </w:p>
        </w:tc>
        <w:tc>
          <w:tcPr>
            <w:tcW w:w="964" w:type="dxa"/>
            <w:tcBorders>
              <w:top w:val="nil"/>
              <w:left w:val="nil"/>
              <w:right w:val="nil"/>
            </w:tcBorders>
            <w:noWrap/>
            <w:hideMark/>
          </w:tcPr>
          <w:p w14:paraId="3660E297" w14:textId="4DC4071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2,111.4</w:t>
            </w:r>
          </w:p>
        </w:tc>
        <w:tc>
          <w:tcPr>
            <w:tcW w:w="851" w:type="dxa"/>
            <w:tcBorders>
              <w:top w:val="nil"/>
              <w:left w:val="nil"/>
              <w:right w:val="nil"/>
            </w:tcBorders>
            <w:noWrap/>
            <w:hideMark/>
          </w:tcPr>
          <w:p w14:paraId="3DE181F6" w14:textId="4B1771B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1,929.8</w:t>
            </w:r>
          </w:p>
        </w:tc>
        <w:tc>
          <w:tcPr>
            <w:tcW w:w="851" w:type="dxa"/>
            <w:tcBorders>
              <w:top w:val="nil"/>
              <w:left w:val="nil"/>
              <w:right w:val="nil"/>
            </w:tcBorders>
            <w:noWrap/>
            <w:hideMark/>
          </w:tcPr>
          <w:p w14:paraId="0F43A2AC" w14:textId="299CA7B9"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2,100.2</w:t>
            </w:r>
          </w:p>
        </w:tc>
        <w:tc>
          <w:tcPr>
            <w:tcW w:w="851" w:type="dxa"/>
            <w:tcBorders>
              <w:top w:val="nil"/>
              <w:left w:val="nil"/>
              <w:right w:val="nil"/>
            </w:tcBorders>
            <w:noWrap/>
            <w:hideMark/>
          </w:tcPr>
          <w:p w14:paraId="30C44DF8" w14:textId="69D9F030"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1,893.1</w:t>
            </w:r>
          </w:p>
        </w:tc>
        <w:tc>
          <w:tcPr>
            <w:tcW w:w="851" w:type="dxa"/>
            <w:tcBorders>
              <w:top w:val="nil"/>
              <w:left w:val="nil"/>
              <w:right w:val="nil"/>
            </w:tcBorders>
            <w:noWrap/>
            <w:hideMark/>
          </w:tcPr>
          <w:p w14:paraId="75EFE062" w14:textId="7DCD5EC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3,343.7</w:t>
            </w:r>
          </w:p>
        </w:tc>
        <w:tc>
          <w:tcPr>
            <w:tcW w:w="1077" w:type="dxa"/>
            <w:tcBorders>
              <w:top w:val="nil"/>
              <w:left w:val="nil"/>
              <w:right w:val="nil"/>
            </w:tcBorders>
            <w:noWrap/>
            <w:hideMark/>
          </w:tcPr>
          <w:p w14:paraId="0E7FFFC6" w14:textId="5180A4F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2,019.4</w:t>
            </w:r>
          </w:p>
        </w:tc>
      </w:tr>
      <w:tr w:rsidR="00C647A8" w:rsidRPr="006A5E7A" w14:paraId="27D2F6F3" w14:textId="77777777" w:rsidTr="00BE55F9">
        <w:tc>
          <w:tcPr>
            <w:tcW w:w="964" w:type="dxa"/>
            <w:tcBorders>
              <w:top w:val="nil"/>
              <w:left w:val="nil"/>
              <w:bottom w:val="single" w:sz="12" w:space="0" w:color="auto"/>
              <w:right w:val="nil"/>
            </w:tcBorders>
            <w:noWrap/>
            <w:vAlign w:val="bottom"/>
            <w:hideMark/>
          </w:tcPr>
          <w:p w14:paraId="65E466E2" w14:textId="77777777" w:rsidR="00C647A8" w:rsidRPr="006A5E7A" w:rsidRDefault="00C647A8" w:rsidP="00C647A8">
            <w:pPr>
              <w:keepNext/>
              <w:keepLines/>
              <w:spacing w:after="6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single" w:sz="12" w:space="0" w:color="auto"/>
              <w:right w:val="nil"/>
            </w:tcBorders>
            <w:noWrap/>
            <w:hideMark/>
          </w:tcPr>
          <w:p w14:paraId="064BD920" w14:textId="5196E382"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2,025.0</w:t>
            </w:r>
          </w:p>
        </w:tc>
        <w:tc>
          <w:tcPr>
            <w:tcW w:w="964" w:type="dxa"/>
            <w:tcBorders>
              <w:top w:val="nil"/>
              <w:left w:val="nil"/>
              <w:bottom w:val="single" w:sz="12" w:space="0" w:color="auto"/>
              <w:right w:val="nil"/>
            </w:tcBorders>
            <w:noWrap/>
            <w:hideMark/>
          </w:tcPr>
          <w:p w14:paraId="26D55F1E" w14:textId="16728338"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1,982.4</w:t>
            </w:r>
          </w:p>
        </w:tc>
        <w:tc>
          <w:tcPr>
            <w:tcW w:w="964" w:type="dxa"/>
            <w:tcBorders>
              <w:top w:val="nil"/>
              <w:left w:val="nil"/>
              <w:bottom w:val="single" w:sz="12" w:space="0" w:color="auto"/>
              <w:right w:val="nil"/>
            </w:tcBorders>
            <w:noWrap/>
            <w:hideMark/>
          </w:tcPr>
          <w:p w14:paraId="62AEC81B" w14:textId="7BF6536A"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2,270.1</w:t>
            </w:r>
          </w:p>
        </w:tc>
        <w:tc>
          <w:tcPr>
            <w:tcW w:w="964" w:type="dxa"/>
            <w:tcBorders>
              <w:top w:val="nil"/>
              <w:left w:val="nil"/>
              <w:bottom w:val="single" w:sz="12" w:space="0" w:color="auto"/>
              <w:right w:val="nil"/>
            </w:tcBorders>
            <w:noWrap/>
            <w:hideMark/>
          </w:tcPr>
          <w:p w14:paraId="663F9537" w14:textId="58651985"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2,203.8</w:t>
            </w:r>
          </w:p>
        </w:tc>
        <w:tc>
          <w:tcPr>
            <w:tcW w:w="851" w:type="dxa"/>
            <w:tcBorders>
              <w:top w:val="nil"/>
              <w:left w:val="nil"/>
              <w:bottom w:val="single" w:sz="12" w:space="0" w:color="auto"/>
              <w:right w:val="nil"/>
            </w:tcBorders>
            <w:noWrap/>
            <w:hideMark/>
          </w:tcPr>
          <w:p w14:paraId="304C3DEA" w14:textId="06083321"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2,004.9</w:t>
            </w:r>
          </w:p>
        </w:tc>
        <w:tc>
          <w:tcPr>
            <w:tcW w:w="851" w:type="dxa"/>
            <w:tcBorders>
              <w:top w:val="nil"/>
              <w:left w:val="nil"/>
              <w:bottom w:val="single" w:sz="12" w:space="0" w:color="auto"/>
              <w:right w:val="nil"/>
            </w:tcBorders>
            <w:noWrap/>
            <w:hideMark/>
          </w:tcPr>
          <w:p w14:paraId="77F0192A" w14:textId="65C386E9"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2,184.5</w:t>
            </w:r>
          </w:p>
        </w:tc>
        <w:tc>
          <w:tcPr>
            <w:tcW w:w="851" w:type="dxa"/>
            <w:tcBorders>
              <w:top w:val="nil"/>
              <w:left w:val="nil"/>
              <w:bottom w:val="single" w:sz="12" w:space="0" w:color="auto"/>
              <w:right w:val="nil"/>
            </w:tcBorders>
            <w:noWrap/>
            <w:hideMark/>
          </w:tcPr>
          <w:p w14:paraId="51025452" w14:textId="4ED85BA3"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1,963.8</w:t>
            </w:r>
          </w:p>
        </w:tc>
        <w:tc>
          <w:tcPr>
            <w:tcW w:w="851" w:type="dxa"/>
            <w:tcBorders>
              <w:top w:val="nil"/>
              <w:left w:val="nil"/>
              <w:bottom w:val="single" w:sz="12" w:space="0" w:color="auto"/>
              <w:right w:val="nil"/>
            </w:tcBorders>
            <w:noWrap/>
            <w:hideMark/>
          </w:tcPr>
          <w:p w14:paraId="6169B590" w14:textId="0AF26914"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3,481.5</w:t>
            </w:r>
          </w:p>
        </w:tc>
        <w:tc>
          <w:tcPr>
            <w:tcW w:w="1077" w:type="dxa"/>
            <w:tcBorders>
              <w:top w:val="nil"/>
              <w:left w:val="nil"/>
              <w:bottom w:val="single" w:sz="12" w:space="0" w:color="auto"/>
              <w:right w:val="nil"/>
            </w:tcBorders>
            <w:noWrap/>
            <w:hideMark/>
          </w:tcPr>
          <w:p w14:paraId="2F67451B" w14:textId="293C9B8E" w:rsidR="00C647A8" w:rsidRPr="00C647A8" w:rsidRDefault="00C647A8" w:rsidP="00C647A8">
            <w:pPr>
              <w:keepNext/>
              <w:keepLines/>
              <w:spacing w:after="60" w:line="240" w:lineRule="auto"/>
              <w:jc w:val="center"/>
              <w:rPr>
                <w:rFonts w:ascii="Calibri" w:eastAsia="Times New Roman" w:hAnsi="Calibri" w:cs="Calibri"/>
                <w:sz w:val="20"/>
                <w:szCs w:val="20"/>
                <w:lang w:eastAsia="en-AU"/>
              </w:rPr>
            </w:pPr>
            <w:r w:rsidRPr="00C647A8">
              <w:rPr>
                <w:sz w:val="20"/>
                <w:szCs w:val="20"/>
              </w:rPr>
              <w:t>2,098.5</w:t>
            </w:r>
          </w:p>
        </w:tc>
      </w:tr>
    </w:tbl>
    <w:p w14:paraId="70DBD8C4" w14:textId="44B92DEF" w:rsidR="00DC6403" w:rsidRDefault="006D499E" w:rsidP="006D499E">
      <w:pPr>
        <w:spacing w:line="240" w:lineRule="auto"/>
        <w:ind w:left="1440" w:hanging="1440"/>
      </w:pPr>
      <w:r w:rsidRPr="006D499E">
        <w:rPr>
          <w:b/>
          <w:bCs/>
        </w:rPr>
        <w:t>Sources</w:t>
      </w:r>
      <w:r>
        <w:t>:</w:t>
      </w:r>
      <w:r>
        <w:tab/>
      </w:r>
      <w:r w:rsidRPr="00596E96">
        <w:t xml:space="preserve">Commonwealth Grants Commission, </w:t>
      </w:r>
      <w:r w:rsidR="00345420" w:rsidRPr="00345420">
        <w:rPr>
          <w:i/>
          <w:iCs/>
        </w:rPr>
        <w:t>GST Relativities 2025–26</w:t>
      </w:r>
      <w:r w:rsidR="00345420">
        <w:t xml:space="preserve">, </w:t>
      </w:r>
      <w:r w:rsidRPr="00345420">
        <w:t>Supporting Data</w:t>
      </w:r>
      <w:r w:rsidRPr="00596E96">
        <w:t xml:space="preserve">, </w:t>
      </w:r>
      <w:r w:rsidRPr="006D499E">
        <w:t>Table S3-3-1 and Table S3-3-2</w:t>
      </w:r>
      <w:r w:rsidR="006D3870">
        <w:t>;</w:t>
      </w:r>
      <w:r>
        <w:t xml:space="preserve"> </w:t>
      </w:r>
      <w:r w:rsidR="006D3870">
        <w:t>Table A2-4</w:t>
      </w:r>
      <w:r w:rsidR="008350AB">
        <w:t>;</w:t>
      </w:r>
      <w:r w:rsidR="006D3870">
        <w:t xml:space="preserve"> </w:t>
      </w:r>
      <w:r>
        <w:t>Table A</w:t>
      </w:r>
      <w:r w:rsidR="00E87E9B">
        <w:t>6-3</w:t>
      </w:r>
      <w:r>
        <w:t xml:space="preserve"> and Table A</w:t>
      </w:r>
      <w:r w:rsidR="00E87E9B">
        <w:t>6-4</w:t>
      </w:r>
      <w:r>
        <w:t>.</w:t>
      </w:r>
    </w:p>
    <w:p w14:paraId="523D35BE" w14:textId="592C3C3D" w:rsidR="00DC6403" w:rsidRDefault="004F46BA" w:rsidP="0008299D">
      <w:pPr>
        <w:spacing w:line="240" w:lineRule="auto"/>
      </w:pPr>
      <w:r>
        <w:lastRenderedPageBreak/>
        <w:t xml:space="preserve">Now that the assessed </w:t>
      </w:r>
      <w:r w:rsidR="00C647A8">
        <w:t>schools</w:t>
      </w:r>
      <w:r>
        <w:t xml:space="preserve"> expenses have been calculated for the New South Wales efficiency scenario, total </w:t>
      </w:r>
      <w:r w:rsidR="003943C5">
        <w:t xml:space="preserve">assessed </w:t>
      </w:r>
      <w:r>
        <w:t xml:space="preserve">expenses can now be calculated for that scenario. Total </w:t>
      </w:r>
      <w:r w:rsidR="003943C5">
        <w:t>assessed</w:t>
      </w:r>
      <w:r>
        <w:t xml:space="preserve"> expenses for the base case and the New South Wales efficiency scenario are presented in Table A</w:t>
      </w:r>
      <w:r w:rsidR="00E87E9B">
        <w:t>6-6</w:t>
      </w:r>
      <w:r>
        <w:t>.</w:t>
      </w:r>
    </w:p>
    <w:p w14:paraId="09D22AEC" w14:textId="4C83715A" w:rsidR="004F46BA" w:rsidRPr="004F46BA" w:rsidRDefault="004F46BA" w:rsidP="004F46BA">
      <w:pPr>
        <w:keepNext/>
        <w:keepLines/>
        <w:spacing w:after="0" w:line="240" w:lineRule="auto"/>
        <w:rPr>
          <w:b/>
          <w:bCs/>
        </w:rPr>
      </w:pPr>
      <w:r w:rsidRPr="004F46BA">
        <w:rPr>
          <w:b/>
          <w:bCs/>
        </w:rPr>
        <w:t>Table A</w:t>
      </w:r>
      <w:r w:rsidR="00E87E9B">
        <w:rPr>
          <w:b/>
          <w:bCs/>
        </w:rPr>
        <w:t>6-6</w:t>
      </w:r>
      <w:r w:rsidRPr="004F46BA">
        <w:rPr>
          <w:b/>
          <w:bCs/>
        </w:rPr>
        <w:t>: Assessed total expen</w:t>
      </w:r>
      <w:r w:rsidR="00345420">
        <w:rPr>
          <w:b/>
          <w:bCs/>
        </w:rPr>
        <w:t>ses</w:t>
      </w:r>
      <w:r w:rsidRPr="004F46BA">
        <w:rPr>
          <w:b/>
          <w:bCs/>
        </w:rPr>
        <w:t>, 2021–22 to 2023–24 ($ million)</w:t>
      </w:r>
    </w:p>
    <w:tbl>
      <w:tblPr>
        <w:tblW w:w="9301" w:type="dxa"/>
        <w:tblLayout w:type="fixed"/>
        <w:tblLook w:val="04A0" w:firstRow="1" w:lastRow="0" w:firstColumn="1" w:lastColumn="0" w:noHBand="0" w:noVBand="1"/>
      </w:tblPr>
      <w:tblGrid>
        <w:gridCol w:w="964"/>
        <w:gridCol w:w="964"/>
        <w:gridCol w:w="964"/>
        <w:gridCol w:w="964"/>
        <w:gridCol w:w="964"/>
        <w:gridCol w:w="851"/>
        <w:gridCol w:w="851"/>
        <w:gridCol w:w="851"/>
        <w:gridCol w:w="851"/>
        <w:gridCol w:w="1077"/>
      </w:tblGrid>
      <w:tr w:rsidR="00BD30B4" w:rsidRPr="006D499E" w14:paraId="3FD3753F" w14:textId="77777777" w:rsidTr="007F3F15">
        <w:tc>
          <w:tcPr>
            <w:tcW w:w="964" w:type="dxa"/>
            <w:tcBorders>
              <w:top w:val="single" w:sz="12" w:space="0" w:color="auto"/>
              <w:left w:val="nil"/>
              <w:bottom w:val="single" w:sz="6" w:space="0" w:color="auto"/>
              <w:right w:val="nil"/>
            </w:tcBorders>
            <w:noWrap/>
            <w:vAlign w:val="center"/>
            <w:hideMark/>
          </w:tcPr>
          <w:p w14:paraId="08CE5A66"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p>
        </w:tc>
        <w:tc>
          <w:tcPr>
            <w:tcW w:w="964" w:type="dxa"/>
            <w:tcBorders>
              <w:top w:val="single" w:sz="12" w:space="0" w:color="auto"/>
              <w:left w:val="nil"/>
              <w:bottom w:val="single" w:sz="6" w:space="0" w:color="auto"/>
              <w:right w:val="nil"/>
            </w:tcBorders>
            <w:noWrap/>
            <w:vAlign w:val="center"/>
            <w:hideMark/>
          </w:tcPr>
          <w:p w14:paraId="6F6EB113"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NSW</w:t>
            </w:r>
          </w:p>
        </w:tc>
        <w:tc>
          <w:tcPr>
            <w:tcW w:w="964" w:type="dxa"/>
            <w:tcBorders>
              <w:top w:val="single" w:sz="12" w:space="0" w:color="auto"/>
              <w:left w:val="nil"/>
              <w:bottom w:val="single" w:sz="6" w:space="0" w:color="auto"/>
              <w:right w:val="nil"/>
            </w:tcBorders>
            <w:noWrap/>
            <w:vAlign w:val="center"/>
            <w:hideMark/>
          </w:tcPr>
          <w:p w14:paraId="048C24AF"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Vic</w:t>
            </w:r>
          </w:p>
        </w:tc>
        <w:tc>
          <w:tcPr>
            <w:tcW w:w="964" w:type="dxa"/>
            <w:tcBorders>
              <w:top w:val="single" w:sz="12" w:space="0" w:color="auto"/>
              <w:left w:val="nil"/>
              <w:bottom w:val="single" w:sz="6" w:space="0" w:color="auto"/>
              <w:right w:val="nil"/>
            </w:tcBorders>
            <w:noWrap/>
            <w:vAlign w:val="center"/>
            <w:hideMark/>
          </w:tcPr>
          <w:p w14:paraId="0F680DF1"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Qld</w:t>
            </w:r>
          </w:p>
        </w:tc>
        <w:tc>
          <w:tcPr>
            <w:tcW w:w="964" w:type="dxa"/>
            <w:tcBorders>
              <w:top w:val="single" w:sz="12" w:space="0" w:color="auto"/>
              <w:left w:val="nil"/>
              <w:bottom w:val="single" w:sz="6" w:space="0" w:color="auto"/>
              <w:right w:val="nil"/>
            </w:tcBorders>
            <w:noWrap/>
            <w:vAlign w:val="center"/>
            <w:hideMark/>
          </w:tcPr>
          <w:p w14:paraId="25EB8B27"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58461E46"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15044BBC"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60DA18C7"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29F56DF3"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NT</w:t>
            </w:r>
          </w:p>
        </w:tc>
        <w:tc>
          <w:tcPr>
            <w:tcW w:w="1077" w:type="dxa"/>
            <w:tcBorders>
              <w:top w:val="single" w:sz="12" w:space="0" w:color="auto"/>
              <w:left w:val="nil"/>
              <w:bottom w:val="single" w:sz="6" w:space="0" w:color="auto"/>
              <w:right w:val="nil"/>
            </w:tcBorders>
            <w:noWrap/>
            <w:vAlign w:val="center"/>
            <w:hideMark/>
          </w:tcPr>
          <w:p w14:paraId="4787CD15" w14:textId="77777777" w:rsidR="00BD30B4" w:rsidRPr="006A5E7A" w:rsidRDefault="00BD30B4" w:rsidP="007F3F15">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Total</w:t>
            </w:r>
          </w:p>
        </w:tc>
      </w:tr>
      <w:tr w:rsidR="00BD30B4" w:rsidRPr="006A5E7A" w14:paraId="05F24933" w14:textId="77777777" w:rsidTr="007F3F15">
        <w:tc>
          <w:tcPr>
            <w:tcW w:w="1928" w:type="dxa"/>
            <w:gridSpan w:val="2"/>
            <w:tcBorders>
              <w:top w:val="single" w:sz="6" w:space="0" w:color="auto"/>
              <w:left w:val="nil"/>
              <w:bottom w:val="nil"/>
              <w:right w:val="nil"/>
            </w:tcBorders>
            <w:noWrap/>
            <w:vAlign w:val="center"/>
            <w:hideMark/>
          </w:tcPr>
          <w:p w14:paraId="2E45CAD4" w14:textId="77777777" w:rsidR="00BD30B4" w:rsidRPr="006A5E7A" w:rsidRDefault="00BD30B4" w:rsidP="007F3F15">
            <w:pPr>
              <w:keepNext/>
              <w:keepLines/>
              <w:spacing w:before="60" w:after="0" w:line="240" w:lineRule="auto"/>
              <w:rPr>
                <w:rFonts w:ascii="Calibri" w:eastAsia="Times New Roman" w:hAnsi="Calibri" w:cs="Calibri"/>
                <w:b/>
                <w:bCs/>
                <w:sz w:val="20"/>
                <w:szCs w:val="20"/>
                <w:lang w:eastAsia="en-AU"/>
              </w:rPr>
            </w:pPr>
            <w:r w:rsidRPr="006A5E7A">
              <w:rPr>
                <w:rFonts w:ascii="Calibri" w:eastAsia="Times New Roman" w:hAnsi="Calibri" w:cs="Calibri"/>
                <w:b/>
                <w:bCs/>
                <w:sz w:val="20"/>
                <w:szCs w:val="20"/>
                <w:lang w:eastAsia="en-AU"/>
              </w:rPr>
              <w:t>Base case</w:t>
            </w:r>
          </w:p>
        </w:tc>
        <w:tc>
          <w:tcPr>
            <w:tcW w:w="964" w:type="dxa"/>
            <w:tcBorders>
              <w:top w:val="single" w:sz="6" w:space="0" w:color="auto"/>
              <w:left w:val="nil"/>
              <w:bottom w:val="nil"/>
              <w:right w:val="nil"/>
            </w:tcBorders>
            <w:noWrap/>
            <w:vAlign w:val="center"/>
            <w:hideMark/>
          </w:tcPr>
          <w:p w14:paraId="4682F1CB"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single" w:sz="6" w:space="0" w:color="auto"/>
              <w:left w:val="nil"/>
              <w:bottom w:val="nil"/>
              <w:right w:val="nil"/>
            </w:tcBorders>
            <w:noWrap/>
            <w:vAlign w:val="center"/>
            <w:hideMark/>
          </w:tcPr>
          <w:p w14:paraId="2882DD3A"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single" w:sz="6" w:space="0" w:color="auto"/>
              <w:left w:val="nil"/>
              <w:bottom w:val="nil"/>
              <w:right w:val="nil"/>
            </w:tcBorders>
            <w:noWrap/>
            <w:vAlign w:val="center"/>
            <w:hideMark/>
          </w:tcPr>
          <w:p w14:paraId="3F6DC3CD"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70FD5F1E"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43370553"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30D40BB5"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51D1EE54"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top w:val="single" w:sz="6" w:space="0" w:color="auto"/>
              <w:left w:val="nil"/>
              <w:bottom w:val="nil"/>
              <w:right w:val="nil"/>
            </w:tcBorders>
            <w:noWrap/>
            <w:vAlign w:val="center"/>
            <w:hideMark/>
          </w:tcPr>
          <w:p w14:paraId="7DB0E29B"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r>
      <w:tr w:rsidR="00BD30B4" w:rsidRPr="006A5E7A" w14:paraId="2BF3894D" w14:textId="77777777" w:rsidTr="007F3F15">
        <w:tc>
          <w:tcPr>
            <w:tcW w:w="964" w:type="dxa"/>
            <w:tcBorders>
              <w:top w:val="nil"/>
              <w:left w:val="nil"/>
              <w:bottom w:val="nil"/>
              <w:right w:val="nil"/>
            </w:tcBorders>
            <w:noWrap/>
            <w:vAlign w:val="center"/>
            <w:hideMark/>
          </w:tcPr>
          <w:p w14:paraId="3AEEEACA" w14:textId="77777777" w:rsidR="00BD30B4" w:rsidRPr="006A5E7A" w:rsidRDefault="00BD30B4" w:rsidP="007F3F15">
            <w:pPr>
              <w:keepNext/>
              <w:keepLines/>
              <w:spacing w:after="0" w:line="240" w:lineRule="auto"/>
              <w:rPr>
                <w:rFonts w:ascii="Calibri" w:eastAsia="Times New Roman" w:hAnsi="Calibri" w:cs="Calibri"/>
                <w:b/>
                <w:bCs/>
                <w:i/>
                <w:iCs/>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center"/>
            <w:hideMark/>
          </w:tcPr>
          <w:p w14:paraId="7AB2293C" w14:textId="77777777" w:rsidR="00BD30B4" w:rsidRPr="006A5E7A" w:rsidRDefault="00BD30B4" w:rsidP="007F3F15">
            <w:pPr>
              <w:keepNext/>
              <w:keepLines/>
              <w:spacing w:after="0" w:line="240" w:lineRule="auto"/>
              <w:rPr>
                <w:rFonts w:ascii="Calibri" w:eastAsia="Times New Roman" w:hAnsi="Calibri" w:cs="Calibri"/>
                <w:b/>
                <w:bCs/>
                <w:i/>
                <w:iCs/>
                <w:sz w:val="20"/>
                <w:szCs w:val="20"/>
                <w:lang w:eastAsia="en-AU"/>
              </w:rPr>
            </w:pPr>
          </w:p>
        </w:tc>
        <w:tc>
          <w:tcPr>
            <w:tcW w:w="964" w:type="dxa"/>
            <w:tcBorders>
              <w:top w:val="nil"/>
              <w:left w:val="nil"/>
              <w:bottom w:val="nil"/>
              <w:right w:val="nil"/>
            </w:tcBorders>
            <w:noWrap/>
            <w:vAlign w:val="center"/>
            <w:hideMark/>
          </w:tcPr>
          <w:p w14:paraId="1FE4EB8B"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2C2CFA01"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547FCF47"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463FCB9B"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1872D9F8"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0920BEB6"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484107C3"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hideMark/>
          </w:tcPr>
          <w:p w14:paraId="01D38DCC"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r>
      <w:tr w:rsidR="00BD30B4" w:rsidRPr="006A5E7A" w14:paraId="5CCE4359" w14:textId="77777777" w:rsidTr="009D1103">
        <w:tc>
          <w:tcPr>
            <w:tcW w:w="964" w:type="dxa"/>
            <w:tcBorders>
              <w:top w:val="nil"/>
              <w:left w:val="nil"/>
              <w:bottom w:val="nil"/>
              <w:right w:val="nil"/>
            </w:tcBorders>
            <w:noWrap/>
            <w:vAlign w:val="bottom"/>
            <w:hideMark/>
          </w:tcPr>
          <w:p w14:paraId="38E71FAC" w14:textId="77777777" w:rsidR="00BD30B4" w:rsidRPr="006A5E7A" w:rsidRDefault="00BD30B4" w:rsidP="00BD30B4">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vAlign w:val="bottom"/>
            <w:hideMark/>
          </w:tcPr>
          <w:p w14:paraId="15B6EC05" w14:textId="1E58E61C"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97,045</w:t>
            </w:r>
          </w:p>
        </w:tc>
        <w:tc>
          <w:tcPr>
            <w:tcW w:w="964" w:type="dxa"/>
            <w:tcBorders>
              <w:top w:val="nil"/>
              <w:left w:val="nil"/>
              <w:bottom w:val="nil"/>
              <w:right w:val="nil"/>
            </w:tcBorders>
            <w:noWrap/>
            <w:vAlign w:val="bottom"/>
            <w:hideMark/>
          </w:tcPr>
          <w:p w14:paraId="258929D3" w14:textId="04C157DF"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76,093</w:t>
            </w:r>
          </w:p>
        </w:tc>
        <w:tc>
          <w:tcPr>
            <w:tcW w:w="964" w:type="dxa"/>
            <w:tcBorders>
              <w:top w:val="nil"/>
              <w:left w:val="nil"/>
              <w:bottom w:val="nil"/>
              <w:right w:val="nil"/>
            </w:tcBorders>
            <w:noWrap/>
            <w:vAlign w:val="bottom"/>
            <w:hideMark/>
          </w:tcPr>
          <w:p w14:paraId="1A164B5D" w14:textId="382B61C0"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59,710</w:t>
            </w:r>
          </w:p>
        </w:tc>
        <w:tc>
          <w:tcPr>
            <w:tcW w:w="964" w:type="dxa"/>
            <w:tcBorders>
              <w:top w:val="nil"/>
              <w:left w:val="nil"/>
              <w:bottom w:val="nil"/>
              <w:right w:val="nil"/>
            </w:tcBorders>
            <w:noWrap/>
            <w:vAlign w:val="bottom"/>
            <w:hideMark/>
          </w:tcPr>
          <w:p w14:paraId="6455DBBE" w14:textId="274BD5BC"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32,630</w:t>
            </w:r>
          </w:p>
        </w:tc>
        <w:tc>
          <w:tcPr>
            <w:tcW w:w="851" w:type="dxa"/>
            <w:tcBorders>
              <w:top w:val="nil"/>
              <w:left w:val="nil"/>
              <w:bottom w:val="nil"/>
              <w:right w:val="nil"/>
            </w:tcBorders>
            <w:noWrap/>
            <w:vAlign w:val="bottom"/>
            <w:hideMark/>
          </w:tcPr>
          <w:p w14:paraId="4CDBE143" w14:textId="4FDC9014"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20,138</w:t>
            </w:r>
          </w:p>
        </w:tc>
        <w:tc>
          <w:tcPr>
            <w:tcW w:w="851" w:type="dxa"/>
            <w:tcBorders>
              <w:top w:val="nil"/>
              <w:left w:val="nil"/>
              <w:bottom w:val="nil"/>
              <w:right w:val="nil"/>
            </w:tcBorders>
            <w:noWrap/>
            <w:vAlign w:val="bottom"/>
            <w:hideMark/>
          </w:tcPr>
          <w:p w14:paraId="2A5DADFE" w14:textId="458876D7"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7,160</w:t>
            </w:r>
          </w:p>
        </w:tc>
        <w:tc>
          <w:tcPr>
            <w:tcW w:w="851" w:type="dxa"/>
            <w:tcBorders>
              <w:top w:val="nil"/>
              <w:left w:val="nil"/>
              <w:bottom w:val="nil"/>
              <w:right w:val="nil"/>
            </w:tcBorders>
            <w:noWrap/>
            <w:vAlign w:val="bottom"/>
            <w:hideMark/>
          </w:tcPr>
          <w:p w14:paraId="66E8BD44" w14:textId="0E305361"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5,156</w:t>
            </w:r>
          </w:p>
        </w:tc>
        <w:tc>
          <w:tcPr>
            <w:tcW w:w="851" w:type="dxa"/>
            <w:tcBorders>
              <w:top w:val="nil"/>
              <w:left w:val="nil"/>
              <w:bottom w:val="nil"/>
              <w:right w:val="nil"/>
            </w:tcBorders>
            <w:noWrap/>
            <w:vAlign w:val="bottom"/>
            <w:hideMark/>
          </w:tcPr>
          <w:p w14:paraId="09B1CB4C" w14:textId="3F4F5C95"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5,624</w:t>
            </w:r>
          </w:p>
        </w:tc>
        <w:tc>
          <w:tcPr>
            <w:tcW w:w="1077" w:type="dxa"/>
            <w:tcBorders>
              <w:top w:val="nil"/>
              <w:left w:val="nil"/>
              <w:bottom w:val="nil"/>
              <w:right w:val="nil"/>
            </w:tcBorders>
            <w:noWrap/>
            <w:vAlign w:val="bottom"/>
            <w:hideMark/>
          </w:tcPr>
          <w:p w14:paraId="04D0E42D" w14:textId="1D75ACB4"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303,556</w:t>
            </w:r>
          </w:p>
        </w:tc>
      </w:tr>
      <w:tr w:rsidR="00BD30B4" w:rsidRPr="006A5E7A" w14:paraId="5CBFB27B" w14:textId="77777777" w:rsidTr="009D1103">
        <w:tc>
          <w:tcPr>
            <w:tcW w:w="964" w:type="dxa"/>
            <w:tcBorders>
              <w:top w:val="nil"/>
              <w:left w:val="nil"/>
              <w:bottom w:val="nil"/>
              <w:right w:val="nil"/>
            </w:tcBorders>
            <w:noWrap/>
            <w:vAlign w:val="bottom"/>
            <w:hideMark/>
          </w:tcPr>
          <w:p w14:paraId="6FFAA597" w14:textId="77777777" w:rsidR="00BD30B4" w:rsidRPr="006A5E7A" w:rsidRDefault="00BD30B4" w:rsidP="00BD30B4">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vAlign w:val="bottom"/>
            <w:hideMark/>
          </w:tcPr>
          <w:p w14:paraId="7DAF8025" w14:textId="329951A6"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96,679</w:t>
            </w:r>
          </w:p>
        </w:tc>
        <w:tc>
          <w:tcPr>
            <w:tcW w:w="964" w:type="dxa"/>
            <w:tcBorders>
              <w:top w:val="nil"/>
              <w:left w:val="nil"/>
              <w:bottom w:val="nil"/>
              <w:right w:val="nil"/>
            </w:tcBorders>
            <w:noWrap/>
            <w:vAlign w:val="bottom"/>
            <w:hideMark/>
          </w:tcPr>
          <w:p w14:paraId="50D41A07" w14:textId="68772BCE"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72,290</w:t>
            </w:r>
          </w:p>
        </w:tc>
        <w:tc>
          <w:tcPr>
            <w:tcW w:w="964" w:type="dxa"/>
            <w:tcBorders>
              <w:top w:val="nil"/>
              <w:left w:val="nil"/>
              <w:bottom w:val="nil"/>
              <w:right w:val="nil"/>
            </w:tcBorders>
            <w:noWrap/>
            <w:vAlign w:val="bottom"/>
            <w:hideMark/>
          </w:tcPr>
          <w:p w14:paraId="73F771DB" w14:textId="10516F5D"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64,697</w:t>
            </w:r>
          </w:p>
        </w:tc>
        <w:tc>
          <w:tcPr>
            <w:tcW w:w="964" w:type="dxa"/>
            <w:tcBorders>
              <w:top w:val="nil"/>
              <w:left w:val="nil"/>
              <w:bottom w:val="nil"/>
              <w:right w:val="nil"/>
            </w:tcBorders>
            <w:noWrap/>
            <w:vAlign w:val="bottom"/>
            <w:hideMark/>
          </w:tcPr>
          <w:p w14:paraId="76D7CD4D" w14:textId="27AB3C15"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35,165</w:t>
            </w:r>
          </w:p>
        </w:tc>
        <w:tc>
          <w:tcPr>
            <w:tcW w:w="851" w:type="dxa"/>
            <w:tcBorders>
              <w:top w:val="nil"/>
              <w:left w:val="nil"/>
              <w:bottom w:val="nil"/>
              <w:right w:val="nil"/>
            </w:tcBorders>
            <w:noWrap/>
            <w:vAlign w:val="bottom"/>
            <w:hideMark/>
          </w:tcPr>
          <w:p w14:paraId="4FEBEECB" w14:textId="22D75FAB"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21,235</w:t>
            </w:r>
          </w:p>
        </w:tc>
        <w:tc>
          <w:tcPr>
            <w:tcW w:w="851" w:type="dxa"/>
            <w:tcBorders>
              <w:top w:val="nil"/>
              <w:left w:val="nil"/>
              <w:bottom w:val="nil"/>
              <w:right w:val="nil"/>
            </w:tcBorders>
            <w:noWrap/>
            <w:vAlign w:val="bottom"/>
            <w:hideMark/>
          </w:tcPr>
          <w:p w14:paraId="2934CA46" w14:textId="6633F687"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7,636</w:t>
            </w:r>
          </w:p>
        </w:tc>
        <w:tc>
          <w:tcPr>
            <w:tcW w:w="851" w:type="dxa"/>
            <w:tcBorders>
              <w:top w:val="nil"/>
              <w:left w:val="nil"/>
              <w:bottom w:val="nil"/>
              <w:right w:val="nil"/>
            </w:tcBorders>
            <w:noWrap/>
            <w:vAlign w:val="bottom"/>
            <w:hideMark/>
          </w:tcPr>
          <w:p w14:paraId="6940A1D0" w14:textId="06E53F23"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5,028</w:t>
            </w:r>
          </w:p>
        </w:tc>
        <w:tc>
          <w:tcPr>
            <w:tcW w:w="851" w:type="dxa"/>
            <w:tcBorders>
              <w:top w:val="nil"/>
              <w:left w:val="nil"/>
              <w:bottom w:val="nil"/>
              <w:right w:val="nil"/>
            </w:tcBorders>
            <w:noWrap/>
            <w:vAlign w:val="bottom"/>
            <w:hideMark/>
          </w:tcPr>
          <w:p w14:paraId="6F8CA637" w14:textId="443793C9"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5,927</w:t>
            </w:r>
          </w:p>
        </w:tc>
        <w:tc>
          <w:tcPr>
            <w:tcW w:w="1077" w:type="dxa"/>
            <w:tcBorders>
              <w:top w:val="nil"/>
              <w:left w:val="nil"/>
              <w:bottom w:val="nil"/>
              <w:right w:val="nil"/>
            </w:tcBorders>
            <w:noWrap/>
            <w:vAlign w:val="bottom"/>
            <w:hideMark/>
          </w:tcPr>
          <w:p w14:paraId="01D17D47" w14:textId="1D2B1EF6"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308,656</w:t>
            </w:r>
          </w:p>
        </w:tc>
      </w:tr>
      <w:tr w:rsidR="00BD30B4" w:rsidRPr="006A5E7A" w14:paraId="15C22FE6" w14:textId="77777777" w:rsidTr="009D1103">
        <w:tc>
          <w:tcPr>
            <w:tcW w:w="964" w:type="dxa"/>
            <w:tcBorders>
              <w:top w:val="nil"/>
              <w:left w:val="nil"/>
              <w:bottom w:val="nil"/>
              <w:right w:val="nil"/>
            </w:tcBorders>
            <w:noWrap/>
            <w:vAlign w:val="bottom"/>
            <w:hideMark/>
          </w:tcPr>
          <w:p w14:paraId="412F0089" w14:textId="77777777" w:rsidR="00BD30B4" w:rsidRPr="006A5E7A" w:rsidRDefault="00BD30B4" w:rsidP="00BD30B4">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vAlign w:val="bottom"/>
            <w:hideMark/>
          </w:tcPr>
          <w:p w14:paraId="43346F2C" w14:textId="76F37E1A"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101,584</w:t>
            </w:r>
          </w:p>
        </w:tc>
        <w:tc>
          <w:tcPr>
            <w:tcW w:w="964" w:type="dxa"/>
            <w:tcBorders>
              <w:top w:val="nil"/>
              <w:left w:val="nil"/>
              <w:bottom w:val="nil"/>
              <w:right w:val="nil"/>
            </w:tcBorders>
            <w:noWrap/>
            <w:vAlign w:val="bottom"/>
            <w:hideMark/>
          </w:tcPr>
          <w:p w14:paraId="4D99B7EF" w14:textId="1B92270A"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78,521</w:t>
            </w:r>
          </w:p>
        </w:tc>
        <w:tc>
          <w:tcPr>
            <w:tcW w:w="964" w:type="dxa"/>
            <w:tcBorders>
              <w:top w:val="nil"/>
              <w:left w:val="nil"/>
              <w:bottom w:val="nil"/>
              <w:right w:val="nil"/>
            </w:tcBorders>
            <w:noWrap/>
            <w:vAlign w:val="bottom"/>
            <w:hideMark/>
          </w:tcPr>
          <w:p w14:paraId="1D323A92" w14:textId="32D54D22"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70,346</w:t>
            </w:r>
          </w:p>
        </w:tc>
        <w:tc>
          <w:tcPr>
            <w:tcW w:w="964" w:type="dxa"/>
            <w:tcBorders>
              <w:top w:val="nil"/>
              <w:left w:val="nil"/>
              <w:bottom w:val="nil"/>
              <w:right w:val="nil"/>
            </w:tcBorders>
            <w:noWrap/>
            <w:vAlign w:val="bottom"/>
            <w:hideMark/>
          </w:tcPr>
          <w:p w14:paraId="2AFDB859" w14:textId="71A67F29"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38,268</w:t>
            </w:r>
          </w:p>
        </w:tc>
        <w:tc>
          <w:tcPr>
            <w:tcW w:w="851" w:type="dxa"/>
            <w:tcBorders>
              <w:top w:val="nil"/>
              <w:left w:val="nil"/>
              <w:bottom w:val="nil"/>
              <w:right w:val="nil"/>
            </w:tcBorders>
            <w:noWrap/>
            <w:vAlign w:val="bottom"/>
            <w:hideMark/>
          </w:tcPr>
          <w:p w14:paraId="629608D8" w14:textId="2CB5AA3C"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23,148</w:t>
            </w:r>
          </w:p>
        </w:tc>
        <w:tc>
          <w:tcPr>
            <w:tcW w:w="851" w:type="dxa"/>
            <w:tcBorders>
              <w:top w:val="nil"/>
              <w:left w:val="nil"/>
              <w:bottom w:val="nil"/>
              <w:right w:val="nil"/>
            </w:tcBorders>
            <w:noWrap/>
            <w:vAlign w:val="bottom"/>
            <w:hideMark/>
          </w:tcPr>
          <w:p w14:paraId="30DE307E" w14:textId="3A90E886"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8,094</w:t>
            </w:r>
          </w:p>
        </w:tc>
        <w:tc>
          <w:tcPr>
            <w:tcW w:w="851" w:type="dxa"/>
            <w:tcBorders>
              <w:top w:val="nil"/>
              <w:left w:val="nil"/>
              <w:bottom w:val="nil"/>
              <w:right w:val="nil"/>
            </w:tcBorders>
            <w:noWrap/>
            <w:vAlign w:val="bottom"/>
            <w:hideMark/>
          </w:tcPr>
          <w:p w14:paraId="56F72C70" w14:textId="66CD1141"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5,403</w:t>
            </w:r>
          </w:p>
        </w:tc>
        <w:tc>
          <w:tcPr>
            <w:tcW w:w="851" w:type="dxa"/>
            <w:tcBorders>
              <w:top w:val="nil"/>
              <w:left w:val="nil"/>
              <w:bottom w:val="nil"/>
              <w:right w:val="nil"/>
            </w:tcBorders>
            <w:noWrap/>
            <w:vAlign w:val="bottom"/>
            <w:hideMark/>
          </w:tcPr>
          <w:p w14:paraId="63709648" w14:textId="1E0385FD"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6,489</w:t>
            </w:r>
          </w:p>
        </w:tc>
        <w:tc>
          <w:tcPr>
            <w:tcW w:w="1077" w:type="dxa"/>
            <w:tcBorders>
              <w:top w:val="nil"/>
              <w:left w:val="nil"/>
              <w:bottom w:val="nil"/>
              <w:right w:val="nil"/>
            </w:tcBorders>
            <w:noWrap/>
            <w:vAlign w:val="bottom"/>
            <w:hideMark/>
          </w:tcPr>
          <w:p w14:paraId="714240F0" w14:textId="668A2912" w:rsidR="00BD30B4" w:rsidRPr="00BD30B4" w:rsidRDefault="00BD30B4" w:rsidP="005F3DA3">
            <w:pPr>
              <w:keepNext/>
              <w:keepLines/>
              <w:spacing w:after="0" w:line="240" w:lineRule="auto"/>
              <w:jc w:val="center"/>
              <w:rPr>
                <w:rFonts w:ascii="Calibri" w:eastAsia="Times New Roman" w:hAnsi="Calibri" w:cs="Calibri"/>
                <w:sz w:val="20"/>
                <w:szCs w:val="20"/>
                <w:lang w:eastAsia="en-AU"/>
              </w:rPr>
            </w:pPr>
            <w:r w:rsidRPr="00BD30B4">
              <w:rPr>
                <w:rFonts w:ascii="Calibri" w:hAnsi="Calibri" w:cs="Calibri"/>
                <w:sz w:val="20"/>
                <w:szCs w:val="20"/>
              </w:rPr>
              <w:t>331,853</w:t>
            </w:r>
          </w:p>
        </w:tc>
      </w:tr>
      <w:tr w:rsidR="00BD30B4" w:rsidRPr="006A5E7A" w14:paraId="18174BF8" w14:textId="77777777" w:rsidTr="007F3F15">
        <w:tc>
          <w:tcPr>
            <w:tcW w:w="1928" w:type="dxa"/>
            <w:gridSpan w:val="2"/>
            <w:tcBorders>
              <w:top w:val="nil"/>
              <w:left w:val="nil"/>
              <w:bottom w:val="nil"/>
              <w:right w:val="nil"/>
            </w:tcBorders>
            <w:noWrap/>
            <w:vAlign w:val="center"/>
          </w:tcPr>
          <w:p w14:paraId="0815EFAF" w14:textId="77777777" w:rsidR="00BD30B4" w:rsidRPr="006A5E7A" w:rsidRDefault="00BD30B4" w:rsidP="007F3F15">
            <w:pPr>
              <w:keepNext/>
              <w:keepLines/>
              <w:spacing w:before="60" w:after="0" w:line="240" w:lineRule="auto"/>
              <w:rPr>
                <w:rFonts w:ascii="Calibri" w:eastAsia="Times New Roman" w:hAnsi="Calibri" w:cs="Calibri"/>
                <w:b/>
                <w:bCs/>
                <w:i/>
                <w:iCs/>
                <w:sz w:val="20"/>
                <w:szCs w:val="20"/>
                <w:lang w:eastAsia="en-AU"/>
              </w:rPr>
            </w:pPr>
            <w:r>
              <w:rPr>
                <w:rFonts w:ascii="Calibri" w:eastAsia="Times New Roman" w:hAnsi="Calibri" w:cs="Calibri"/>
                <w:b/>
                <w:bCs/>
                <w:sz w:val="20"/>
                <w:szCs w:val="20"/>
                <w:lang w:eastAsia="en-AU"/>
              </w:rPr>
              <w:t>NSW efficiency</w:t>
            </w:r>
          </w:p>
        </w:tc>
        <w:tc>
          <w:tcPr>
            <w:tcW w:w="964" w:type="dxa"/>
            <w:tcBorders>
              <w:top w:val="nil"/>
              <w:left w:val="nil"/>
              <w:bottom w:val="nil"/>
              <w:right w:val="nil"/>
            </w:tcBorders>
            <w:noWrap/>
            <w:vAlign w:val="center"/>
          </w:tcPr>
          <w:p w14:paraId="4C98BA5B"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1A320E3A"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0D588065"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17425472"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66AE6444"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4B497026"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5B604DC6"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tcPr>
          <w:p w14:paraId="18949B52" w14:textId="77777777" w:rsidR="00BD30B4" w:rsidRPr="006A5E7A" w:rsidRDefault="00BD30B4" w:rsidP="007F3F15">
            <w:pPr>
              <w:keepNext/>
              <w:keepLines/>
              <w:spacing w:before="60" w:after="0" w:line="240" w:lineRule="auto"/>
              <w:jc w:val="right"/>
              <w:rPr>
                <w:rFonts w:ascii="Times New Roman" w:eastAsia="Times New Roman" w:hAnsi="Times New Roman" w:cs="Times New Roman"/>
                <w:sz w:val="20"/>
                <w:szCs w:val="20"/>
                <w:lang w:eastAsia="en-AU"/>
              </w:rPr>
            </w:pPr>
          </w:p>
        </w:tc>
      </w:tr>
      <w:tr w:rsidR="00BD30B4" w:rsidRPr="006A5E7A" w14:paraId="5930E9BB" w14:textId="77777777" w:rsidTr="007F3F15">
        <w:tc>
          <w:tcPr>
            <w:tcW w:w="964" w:type="dxa"/>
            <w:tcBorders>
              <w:top w:val="nil"/>
              <w:left w:val="nil"/>
              <w:bottom w:val="nil"/>
              <w:right w:val="nil"/>
            </w:tcBorders>
            <w:noWrap/>
            <w:vAlign w:val="center"/>
            <w:hideMark/>
          </w:tcPr>
          <w:p w14:paraId="50CA1EE4" w14:textId="77777777" w:rsidR="00BD30B4" w:rsidRPr="006A5E7A" w:rsidRDefault="00BD30B4" w:rsidP="007F3F15">
            <w:pPr>
              <w:keepNext/>
              <w:keepLines/>
              <w:spacing w:after="0" w:line="240" w:lineRule="auto"/>
              <w:rPr>
                <w:rFonts w:ascii="Calibri" w:eastAsia="Times New Roman" w:hAnsi="Calibri" w:cs="Calibri"/>
                <w:b/>
                <w:bCs/>
                <w:i/>
                <w:iCs/>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center"/>
            <w:hideMark/>
          </w:tcPr>
          <w:p w14:paraId="750FFAB3" w14:textId="77777777" w:rsidR="00BD30B4" w:rsidRPr="006A5E7A" w:rsidRDefault="00BD30B4" w:rsidP="007F3F15">
            <w:pPr>
              <w:keepNext/>
              <w:keepLines/>
              <w:spacing w:after="0" w:line="240" w:lineRule="auto"/>
              <w:rPr>
                <w:rFonts w:ascii="Calibri" w:eastAsia="Times New Roman" w:hAnsi="Calibri" w:cs="Calibri"/>
                <w:b/>
                <w:bCs/>
                <w:i/>
                <w:iCs/>
                <w:sz w:val="20"/>
                <w:szCs w:val="20"/>
                <w:lang w:eastAsia="en-AU"/>
              </w:rPr>
            </w:pPr>
          </w:p>
        </w:tc>
        <w:tc>
          <w:tcPr>
            <w:tcW w:w="964" w:type="dxa"/>
            <w:tcBorders>
              <w:top w:val="nil"/>
              <w:left w:val="nil"/>
              <w:bottom w:val="nil"/>
              <w:right w:val="nil"/>
            </w:tcBorders>
            <w:noWrap/>
            <w:vAlign w:val="center"/>
            <w:hideMark/>
          </w:tcPr>
          <w:p w14:paraId="0111981F"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1B0590BD"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3F8E7455"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5711C5C5"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5FDCF37A"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3A757227"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46A90C0C"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hideMark/>
          </w:tcPr>
          <w:p w14:paraId="5E4005F1" w14:textId="77777777" w:rsidR="00BD30B4" w:rsidRPr="006A5E7A" w:rsidRDefault="00BD30B4" w:rsidP="007F3F15">
            <w:pPr>
              <w:keepNext/>
              <w:keepLines/>
              <w:spacing w:after="0" w:line="240" w:lineRule="auto"/>
              <w:jc w:val="right"/>
              <w:rPr>
                <w:rFonts w:ascii="Times New Roman" w:eastAsia="Times New Roman" w:hAnsi="Times New Roman" w:cs="Times New Roman"/>
                <w:sz w:val="20"/>
                <w:szCs w:val="20"/>
                <w:lang w:eastAsia="en-AU"/>
              </w:rPr>
            </w:pPr>
          </w:p>
        </w:tc>
      </w:tr>
      <w:tr w:rsidR="00C647A8" w:rsidRPr="006A5E7A" w14:paraId="108E8FFE" w14:textId="77777777" w:rsidTr="00F2409A">
        <w:tc>
          <w:tcPr>
            <w:tcW w:w="964" w:type="dxa"/>
            <w:tcBorders>
              <w:top w:val="nil"/>
              <w:left w:val="nil"/>
              <w:bottom w:val="nil"/>
              <w:right w:val="nil"/>
            </w:tcBorders>
            <w:noWrap/>
            <w:vAlign w:val="bottom"/>
            <w:hideMark/>
          </w:tcPr>
          <w:p w14:paraId="44839C73"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0815C8BD" w14:textId="4FF2F782"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96,787</w:t>
            </w:r>
          </w:p>
        </w:tc>
        <w:tc>
          <w:tcPr>
            <w:tcW w:w="964" w:type="dxa"/>
            <w:tcBorders>
              <w:top w:val="nil"/>
              <w:left w:val="nil"/>
              <w:bottom w:val="nil"/>
              <w:right w:val="nil"/>
            </w:tcBorders>
            <w:noWrap/>
            <w:hideMark/>
          </w:tcPr>
          <w:p w14:paraId="46C2AFC9" w14:textId="30579BB0"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75,894</w:t>
            </w:r>
          </w:p>
        </w:tc>
        <w:tc>
          <w:tcPr>
            <w:tcW w:w="964" w:type="dxa"/>
            <w:tcBorders>
              <w:top w:val="nil"/>
              <w:left w:val="nil"/>
              <w:bottom w:val="nil"/>
              <w:right w:val="nil"/>
            </w:tcBorders>
            <w:noWrap/>
            <w:hideMark/>
          </w:tcPr>
          <w:p w14:paraId="35DE838B" w14:textId="0F1E4E3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59,524</w:t>
            </w:r>
          </w:p>
        </w:tc>
        <w:tc>
          <w:tcPr>
            <w:tcW w:w="964" w:type="dxa"/>
            <w:tcBorders>
              <w:top w:val="nil"/>
              <w:left w:val="nil"/>
              <w:bottom w:val="nil"/>
              <w:right w:val="nil"/>
            </w:tcBorders>
            <w:noWrap/>
            <w:hideMark/>
          </w:tcPr>
          <w:p w14:paraId="346936F3" w14:textId="22FD59C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32,536</w:t>
            </w:r>
          </w:p>
        </w:tc>
        <w:tc>
          <w:tcPr>
            <w:tcW w:w="851" w:type="dxa"/>
            <w:tcBorders>
              <w:top w:val="nil"/>
              <w:left w:val="nil"/>
              <w:bottom w:val="nil"/>
              <w:right w:val="nil"/>
            </w:tcBorders>
            <w:noWrap/>
            <w:hideMark/>
          </w:tcPr>
          <w:p w14:paraId="436DDEBF" w14:textId="16FF7708"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20,081</w:t>
            </w:r>
          </w:p>
        </w:tc>
        <w:tc>
          <w:tcPr>
            <w:tcW w:w="851" w:type="dxa"/>
            <w:tcBorders>
              <w:top w:val="nil"/>
              <w:left w:val="nil"/>
              <w:bottom w:val="nil"/>
              <w:right w:val="nil"/>
            </w:tcBorders>
            <w:noWrap/>
            <w:hideMark/>
          </w:tcPr>
          <w:p w14:paraId="69071063" w14:textId="7325ADFA"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7,140</w:t>
            </w:r>
          </w:p>
        </w:tc>
        <w:tc>
          <w:tcPr>
            <w:tcW w:w="851" w:type="dxa"/>
            <w:tcBorders>
              <w:top w:val="nil"/>
              <w:left w:val="nil"/>
              <w:bottom w:val="nil"/>
              <w:right w:val="nil"/>
            </w:tcBorders>
            <w:noWrap/>
            <w:hideMark/>
          </w:tcPr>
          <w:p w14:paraId="4F0C9F59" w14:textId="4335EC2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5,142</w:t>
            </w:r>
          </w:p>
        </w:tc>
        <w:tc>
          <w:tcPr>
            <w:tcW w:w="851" w:type="dxa"/>
            <w:tcBorders>
              <w:top w:val="nil"/>
              <w:left w:val="nil"/>
              <w:bottom w:val="nil"/>
              <w:right w:val="nil"/>
            </w:tcBorders>
            <w:noWrap/>
            <w:hideMark/>
          </w:tcPr>
          <w:p w14:paraId="3249FD10" w14:textId="4A442CD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5,610</w:t>
            </w:r>
          </w:p>
        </w:tc>
        <w:tc>
          <w:tcPr>
            <w:tcW w:w="1077" w:type="dxa"/>
            <w:tcBorders>
              <w:top w:val="nil"/>
              <w:left w:val="nil"/>
              <w:bottom w:val="nil"/>
              <w:right w:val="nil"/>
            </w:tcBorders>
            <w:noWrap/>
            <w:hideMark/>
          </w:tcPr>
          <w:p w14:paraId="5B7E1F95" w14:textId="19961C2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302,715</w:t>
            </w:r>
          </w:p>
        </w:tc>
      </w:tr>
      <w:tr w:rsidR="00C647A8" w:rsidRPr="006A5E7A" w14:paraId="790AB0FE" w14:textId="77777777" w:rsidTr="00F2409A">
        <w:tc>
          <w:tcPr>
            <w:tcW w:w="964" w:type="dxa"/>
            <w:tcBorders>
              <w:top w:val="nil"/>
              <w:left w:val="nil"/>
              <w:bottom w:val="nil"/>
              <w:right w:val="nil"/>
            </w:tcBorders>
            <w:noWrap/>
            <w:vAlign w:val="bottom"/>
            <w:hideMark/>
          </w:tcPr>
          <w:p w14:paraId="4836B639"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hideMark/>
          </w:tcPr>
          <w:p w14:paraId="75F99653" w14:textId="5C68359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96,403</w:t>
            </w:r>
          </w:p>
        </w:tc>
        <w:tc>
          <w:tcPr>
            <w:tcW w:w="964" w:type="dxa"/>
            <w:tcBorders>
              <w:top w:val="nil"/>
              <w:left w:val="nil"/>
              <w:bottom w:val="nil"/>
              <w:right w:val="nil"/>
            </w:tcBorders>
            <w:noWrap/>
            <w:hideMark/>
          </w:tcPr>
          <w:p w14:paraId="0308E465" w14:textId="39D0384A"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72,074</w:t>
            </w:r>
          </w:p>
        </w:tc>
        <w:tc>
          <w:tcPr>
            <w:tcW w:w="964" w:type="dxa"/>
            <w:tcBorders>
              <w:top w:val="nil"/>
              <w:left w:val="nil"/>
              <w:bottom w:val="nil"/>
              <w:right w:val="nil"/>
            </w:tcBorders>
            <w:noWrap/>
            <w:hideMark/>
          </w:tcPr>
          <w:p w14:paraId="072E9C16" w14:textId="654EDE6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64,496</w:t>
            </w:r>
          </w:p>
        </w:tc>
        <w:tc>
          <w:tcPr>
            <w:tcW w:w="964" w:type="dxa"/>
            <w:tcBorders>
              <w:top w:val="nil"/>
              <w:left w:val="nil"/>
              <w:bottom w:val="nil"/>
              <w:right w:val="nil"/>
            </w:tcBorders>
            <w:noWrap/>
            <w:hideMark/>
          </w:tcPr>
          <w:p w14:paraId="22269D9C" w14:textId="7A2E4D2A"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35,063</w:t>
            </w:r>
          </w:p>
        </w:tc>
        <w:tc>
          <w:tcPr>
            <w:tcW w:w="851" w:type="dxa"/>
            <w:tcBorders>
              <w:top w:val="nil"/>
              <w:left w:val="nil"/>
              <w:bottom w:val="nil"/>
              <w:right w:val="nil"/>
            </w:tcBorders>
            <w:noWrap/>
            <w:hideMark/>
          </w:tcPr>
          <w:p w14:paraId="3E793B2F" w14:textId="5D53E1C0"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21,175</w:t>
            </w:r>
          </w:p>
        </w:tc>
        <w:tc>
          <w:tcPr>
            <w:tcW w:w="851" w:type="dxa"/>
            <w:tcBorders>
              <w:top w:val="nil"/>
              <w:left w:val="nil"/>
              <w:bottom w:val="nil"/>
              <w:right w:val="nil"/>
            </w:tcBorders>
            <w:noWrap/>
            <w:hideMark/>
          </w:tcPr>
          <w:p w14:paraId="4BE05CA4" w14:textId="3AFCF13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7,616</w:t>
            </w:r>
          </w:p>
        </w:tc>
        <w:tc>
          <w:tcPr>
            <w:tcW w:w="851" w:type="dxa"/>
            <w:tcBorders>
              <w:top w:val="nil"/>
              <w:left w:val="nil"/>
              <w:bottom w:val="nil"/>
              <w:right w:val="nil"/>
            </w:tcBorders>
            <w:noWrap/>
            <w:hideMark/>
          </w:tcPr>
          <w:p w14:paraId="794EEA93" w14:textId="64D9274E"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5,013</w:t>
            </w:r>
          </w:p>
        </w:tc>
        <w:tc>
          <w:tcPr>
            <w:tcW w:w="851" w:type="dxa"/>
            <w:tcBorders>
              <w:top w:val="nil"/>
              <w:left w:val="nil"/>
              <w:bottom w:val="nil"/>
              <w:right w:val="nil"/>
            </w:tcBorders>
            <w:noWrap/>
            <w:hideMark/>
          </w:tcPr>
          <w:p w14:paraId="6389F1ED" w14:textId="312BCC5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5,913</w:t>
            </w:r>
          </w:p>
        </w:tc>
        <w:tc>
          <w:tcPr>
            <w:tcW w:w="1077" w:type="dxa"/>
            <w:tcBorders>
              <w:top w:val="nil"/>
              <w:left w:val="nil"/>
              <w:bottom w:val="nil"/>
              <w:right w:val="nil"/>
            </w:tcBorders>
            <w:noWrap/>
            <w:hideMark/>
          </w:tcPr>
          <w:p w14:paraId="3E12F9EC" w14:textId="136CF48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307,753</w:t>
            </w:r>
          </w:p>
        </w:tc>
      </w:tr>
      <w:tr w:rsidR="00C647A8" w:rsidRPr="006A5E7A" w14:paraId="344567D1" w14:textId="77777777" w:rsidTr="00F2409A">
        <w:tc>
          <w:tcPr>
            <w:tcW w:w="964" w:type="dxa"/>
            <w:tcBorders>
              <w:top w:val="nil"/>
              <w:left w:val="nil"/>
              <w:bottom w:val="nil"/>
              <w:right w:val="nil"/>
            </w:tcBorders>
            <w:noWrap/>
            <w:vAlign w:val="bottom"/>
            <w:hideMark/>
          </w:tcPr>
          <w:p w14:paraId="2A34ED72"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hideMark/>
          </w:tcPr>
          <w:p w14:paraId="4B85FAEA" w14:textId="11078472"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101,317</w:t>
            </w:r>
          </w:p>
        </w:tc>
        <w:tc>
          <w:tcPr>
            <w:tcW w:w="964" w:type="dxa"/>
            <w:tcBorders>
              <w:top w:val="nil"/>
              <w:left w:val="nil"/>
              <w:bottom w:val="nil"/>
              <w:right w:val="nil"/>
            </w:tcBorders>
            <w:noWrap/>
            <w:hideMark/>
          </w:tcPr>
          <w:p w14:paraId="6DF7CE4D" w14:textId="4B2A648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78,306</w:t>
            </w:r>
          </w:p>
        </w:tc>
        <w:tc>
          <w:tcPr>
            <w:tcW w:w="964" w:type="dxa"/>
            <w:tcBorders>
              <w:top w:val="nil"/>
              <w:left w:val="nil"/>
              <w:bottom w:val="nil"/>
              <w:right w:val="nil"/>
            </w:tcBorders>
            <w:noWrap/>
            <w:hideMark/>
          </w:tcPr>
          <w:p w14:paraId="56B2645F" w14:textId="68BE246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70,150</w:t>
            </w:r>
          </w:p>
        </w:tc>
        <w:tc>
          <w:tcPr>
            <w:tcW w:w="964" w:type="dxa"/>
            <w:tcBorders>
              <w:top w:val="nil"/>
              <w:left w:val="nil"/>
              <w:bottom w:val="nil"/>
              <w:right w:val="nil"/>
            </w:tcBorders>
            <w:noWrap/>
            <w:hideMark/>
          </w:tcPr>
          <w:p w14:paraId="14C168DB" w14:textId="3E76EC1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38,167</w:t>
            </w:r>
          </w:p>
        </w:tc>
        <w:tc>
          <w:tcPr>
            <w:tcW w:w="851" w:type="dxa"/>
            <w:tcBorders>
              <w:top w:val="nil"/>
              <w:left w:val="nil"/>
              <w:bottom w:val="nil"/>
              <w:right w:val="nil"/>
            </w:tcBorders>
            <w:noWrap/>
            <w:hideMark/>
          </w:tcPr>
          <w:p w14:paraId="5AE052F4" w14:textId="2E7FD0B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23,090</w:t>
            </w:r>
          </w:p>
        </w:tc>
        <w:tc>
          <w:tcPr>
            <w:tcW w:w="851" w:type="dxa"/>
            <w:tcBorders>
              <w:top w:val="nil"/>
              <w:left w:val="nil"/>
              <w:bottom w:val="nil"/>
              <w:right w:val="nil"/>
            </w:tcBorders>
            <w:noWrap/>
            <w:hideMark/>
          </w:tcPr>
          <w:p w14:paraId="6ADB39B9" w14:textId="1AD3BBE9"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8,075</w:t>
            </w:r>
          </w:p>
        </w:tc>
        <w:tc>
          <w:tcPr>
            <w:tcW w:w="851" w:type="dxa"/>
            <w:tcBorders>
              <w:top w:val="nil"/>
              <w:left w:val="nil"/>
              <w:bottom w:val="nil"/>
              <w:right w:val="nil"/>
            </w:tcBorders>
            <w:noWrap/>
            <w:hideMark/>
          </w:tcPr>
          <w:p w14:paraId="77425B4D" w14:textId="77BEFAA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5,388</w:t>
            </w:r>
          </w:p>
        </w:tc>
        <w:tc>
          <w:tcPr>
            <w:tcW w:w="851" w:type="dxa"/>
            <w:tcBorders>
              <w:top w:val="nil"/>
              <w:left w:val="nil"/>
              <w:bottom w:val="nil"/>
              <w:right w:val="nil"/>
            </w:tcBorders>
            <w:noWrap/>
            <w:hideMark/>
          </w:tcPr>
          <w:p w14:paraId="47B584CB" w14:textId="1F1A48D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6,475</w:t>
            </w:r>
          </w:p>
        </w:tc>
        <w:tc>
          <w:tcPr>
            <w:tcW w:w="1077" w:type="dxa"/>
            <w:tcBorders>
              <w:top w:val="nil"/>
              <w:left w:val="nil"/>
              <w:bottom w:val="nil"/>
              <w:right w:val="nil"/>
            </w:tcBorders>
            <w:noWrap/>
            <w:hideMark/>
          </w:tcPr>
          <w:p w14:paraId="19B44846" w14:textId="191C55E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330,968</w:t>
            </w:r>
          </w:p>
        </w:tc>
      </w:tr>
      <w:tr w:rsidR="00BD30B4" w:rsidRPr="006A5E7A" w14:paraId="3B28E9F5" w14:textId="77777777" w:rsidTr="007F3F15">
        <w:tc>
          <w:tcPr>
            <w:tcW w:w="1928" w:type="dxa"/>
            <w:gridSpan w:val="2"/>
            <w:tcBorders>
              <w:top w:val="nil"/>
              <w:left w:val="nil"/>
              <w:bottom w:val="nil"/>
              <w:right w:val="nil"/>
            </w:tcBorders>
            <w:noWrap/>
            <w:vAlign w:val="bottom"/>
          </w:tcPr>
          <w:p w14:paraId="65AC9437" w14:textId="77777777" w:rsidR="00BD30B4" w:rsidRPr="006A5E7A" w:rsidRDefault="00BD30B4" w:rsidP="007F3F15">
            <w:pPr>
              <w:keepNext/>
              <w:keepLines/>
              <w:spacing w:after="0" w:line="240" w:lineRule="auto"/>
              <w:rPr>
                <w:rFonts w:ascii="Calibri" w:eastAsia="Times New Roman" w:hAnsi="Calibri" w:cs="Calibri"/>
                <w:sz w:val="20"/>
                <w:szCs w:val="20"/>
                <w:lang w:eastAsia="en-AU"/>
              </w:rPr>
            </w:pPr>
            <w:r w:rsidRPr="006A5E7A">
              <w:rPr>
                <w:rFonts w:ascii="Calibri" w:eastAsia="Times New Roman" w:hAnsi="Calibri" w:cs="Calibri"/>
                <w:b/>
                <w:bCs/>
                <w:i/>
                <w:iCs/>
                <w:color w:val="000000"/>
                <w:sz w:val="20"/>
                <w:szCs w:val="20"/>
                <w:lang w:eastAsia="en-AU"/>
              </w:rPr>
              <w:t>$ per capita</w:t>
            </w:r>
          </w:p>
        </w:tc>
        <w:tc>
          <w:tcPr>
            <w:tcW w:w="964" w:type="dxa"/>
            <w:tcBorders>
              <w:top w:val="nil"/>
              <w:left w:val="nil"/>
              <w:bottom w:val="nil"/>
              <w:right w:val="nil"/>
            </w:tcBorders>
            <w:noWrap/>
            <w:vAlign w:val="bottom"/>
          </w:tcPr>
          <w:p w14:paraId="28BEF346" w14:textId="77777777" w:rsidR="00BD30B4" w:rsidRPr="006A5E7A" w:rsidRDefault="00BD30B4" w:rsidP="007F3F15">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4087907B" w14:textId="77777777" w:rsidR="00BD30B4" w:rsidRPr="006A5E7A" w:rsidRDefault="00BD30B4" w:rsidP="007F3F15">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2BBEA689" w14:textId="77777777" w:rsidR="00BD30B4" w:rsidRPr="006A5E7A" w:rsidRDefault="00BD30B4" w:rsidP="007F3F15">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4C07A62B" w14:textId="77777777" w:rsidR="00BD30B4" w:rsidRPr="006A5E7A" w:rsidRDefault="00BD30B4" w:rsidP="007F3F15">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5C7E95A3" w14:textId="77777777" w:rsidR="00BD30B4" w:rsidRPr="006A5E7A" w:rsidRDefault="00BD30B4" w:rsidP="007F3F15">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7F3F7C22" w14:textId="77777777" w:rsidR="00BD30B4" w:rsidRPr="006A5E7A" w:rsidRDefault="00BD30B4" w:rsidP="007F3F15">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418A1019" w14:textId="77777777" w:rsidR="00BD30B4" w:rsidRPr="006A5E7A" w:rsidRDefault="00BD30B4" w:rsidP="007F3F15">
            <w:pPr>
              <w:keepNext/>
              <w:keepLines/>
              <w:spacing w:after="0" w:line="240" w:lineRule="auto"/>
              <w:jc w:val="right"/>
              <w:rPr>
                <w:rFonts w:ascii="Calibri" w:eastAsia="Times New Roman" w:hAnsi="Calibri" w:cs="Calibri"/>
                <w:sz w:val="20"/>
                <w:szCs w:val="20"/>
                <w:lang w:eastAsia="en-AU"/>
              </w:rPr>
            </w:pPr>
          </w:p>
        </w:tc>
        <w:tc>
          <w:tcPr>
            <w:tcW w:w="1077" w:type="dxa"/>
            <w:tcBorders>
              <w:top w:val="nil"/>
              <w:left w:val="nil"/>
              <w:bottom w:val="nil"/>
              <w:right w:val="nil"/>
            </w:tcBorders>
            <w:noWrap/>
            <w:vAlign w:val="bottom"/>
          </w:tcPr>
          <w:p w14:paraId="689870B6" w14:textId="77777777" w:rsidR="00BD30B4" w:rsidRPr="006A5E7A" w:rsidRDefault="00BD30B4" w:rsidP="007F3F15">
            <w:pPr>
              <w:keepNext/>
              <w:keepLines/>
              <w:spacing w:after="0" w:line="240" w:lineRule="auto"/>
              <w:jc w:val="right"/>
              <w:rPr>
                <w:rFonts w:ascii="Calibri" w:eastAsia="Times New Roman" w:hAnsi="Calibri" w:cs="Calibri"/>
                <w:sz w:val="20"/>
                <w:szCs w:val="20"/>
                <w:lang w:eastAsia="en-AU"/>
              </w:rPr>
            </w:pPr>
          </w:p>
        </w:tc>
      </w:tr>
      <w:tr w:rsidR="00C647A8" w:rsidRPr="006A5E7A" w14:paraId="1D7EB9DB" w14:textId="77777777" w:rsidTr="00D77D77">
        <w:tc>
          <w:tcPr>
            <w:tcW w:w="964" w:type="dxa"/>
            <w:tcBorders>
              <w:top w:val="nil"/>
              <w:left w:val="nil"/>
              <w:bottom w:val="nil"/>
              <w:right w:val="nil"/>
            </w:tcBorders>
            <w:noWrap/>
            <w:vAlign w:val="bottom"/>
            <w:hideMark/>
          </w:tcPr>
          <w:p w14:paraId="2BA42ECD"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54A43D4C" w14:textId="28C7E8F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11,947</w:t>
            </w:r>
          </w:p>
        </w:tc>
        <w:tc>
          <w:tcPr>
            <w:tcW w:w="964" w:type="dxa"/>
            <w:tcBorders>
              <w:top w:val="nil"/>
              <w:left w:val="nil"/>
              <w:bottom w:val="nil"/>
              <w:right w:val="nil"/>
            </w:tcBorders>
            <w:noWrap/>
            <w:hideMark/>
          </w:tcPr>
          <w:p w14:paraId="3BD069BF" w14:textId="084D84DB"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11,558</w:t>
            </w:r>
          </w:p>
        </w:tc>
        <w:tc>
          <w:tcPr>
            <w:tcW w:w="964" w:type="dxa"/>
            <w:tcBorders>
              <w:top w:val="nil"/>
              <w:left w:val="nil"/>
              <w:bottom w:val="nil"/>
              <w:right w:val="nil"/>
            </w:tcBorders>
            <w:noWrap/>
            <w:hideMark/>
          </w:tcPr>
          <w:p w14:paraId="457595C2" w14:textId="76B4AAC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11,314</w:t>
            </w:r>
          </w:p>
        </w:tc>
        <w:tc>
          <w:tcPr>
            <w:tcW w:w="964" w:type="dxa"/>
            <w:tcBorders>
              <w:top w:val="nil"/>
              <w:left w:val="nil"/>
              <w:bottom w:val="nil"/>
              <w:right w:val="nil"/>
            </w:tcBorders>
            <w:noWrap/>
            <w:hideMark/>
          </w:tcPr>
          <w:p w14:paraId="4AFF175B" w14:textId="62C54FD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11,775</w:t>
            </w:r>
          </w:p>
        </w:tc>
        <w:tc>
          <w:tcPr>
            <w:tcW w:w="851" w:type="dxa"/>
            <w:tcBorders>
              <w:top w:val="nil"/>
              <w:left w:val="nil"/>
              <w:bottom w:val="nil"/>
              <w:right w:val="nil"/>
            </w:tcBorders>
            <w:noWrap/>
            <w:hideMark/>
          </w:tcPr>
          <w:p w14:paraId="372FDCC5" w14:textId="34DB141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11,121</w:t>
            </w:r>
          </w:p>
        </w:tc>
        <w:tc>
          <w:tcPr>
            <w:tcW w:w="851" w:type="dxa"/>
            <w:tcBorders>
              <w:top w:val="nil"/>
              <w:left w:val="nil"/>
              <w:bottom w:val="nil"/>
              <w:right w:val="nil"/>
            </w:tcBorders>
            <w:noWrap/>
            <w:hideMark/>
          </w:tcPr>
          <w:p w14:paraId="42353BD2" w14:textId="7FD5FBF8"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12,557</w:t>
            </w:r>
          </w:p>
        </w:tc>
        <w:tc>
          <w:tcPr>
            <w:tcW w:w="851" w:type="dxa"/>
            <w:tcBorders>
              <w:top w:val="nil"/>
              <w:left w:val="nil"/>
              <w:bottom w:val="nil"/>
              <w:right w:val="nil"/>
            </w:tcBorders>
            <w:noWrap/>
            <w:hideMark/>
          </w:tcPr>
          <w:p w14:paraId="0F44C15B" w14:textId="0C856E4B"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11,360</w:t>
            </w:r>
          </w:p>
        </w:tc>
        <w:tc>
          <w:tcPr>
            <w:tcW w:w="851" w:type="dxa"/>
            <w:tcBorders>
              <w:top w:val="nil"/>
              <w:left w:val="nil"/>
              <w:bottom w:val="nil"/>
              <w:right w:val="nil"/>
            </w:tcBorders>
            <w:noWrap/>
            <w:hideMark/>
          </w:tcPr>
          <w:p w14:paraId="5BBA8045" w14:textId="6B48A3C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22,609</w:t>
            </w:r>
          </w:p>
        </w:tc>
        <w:tc>
          <w:tcPr>
            <w:tcW w:w="1077" w:type="dxa"/>
            <w:tcBorders>
              <w:top w:val="nil"/>
              <w:left w:val="nil"/>
              <w:bottom w:val="nil"/>
              <w:right w:val="nil"/>
            </w:tcBorders>
            <w:noWrap/>
            <w:hideMark/>
          </w:tcPr>
          <w:p w14:paraId="1CD7CA75" w14:textId="67FB3635"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11,748</w:t>
            </w:r>
          </w:p>
        </w:tc>
      </w:tr>
      <w:tr w:rsidR="00C647A8" w:rsidRPr="006A5E7A" w14:paraId="11BF9B2D" w14:textId="77777777" w:rsidTr="00D77D77">
        <w:tc>
          <w:tcPr>
            <w:tcW w:w="964" w:type="dxa"/>
            <w:tcBorders>
              <w:top w:val="nil"/>
              <w:left w:val="nil"/>
              <w:right w:val="nil"/>
            </w:tcBorders>
            <w:noWrap/>
            <w:vAlign w:val="bottom"/>
            <w:hideMark/>
          </w:tcPr>
          <w:p w14:paraId="21ACC7C0" w14:textId="77777777" w:rsidR="00C647A8" w:rsidRPr="006A5E7A" w:rsidRDefault="00C647A8" w:rsidP="00C647A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right w:val="nil"/>
            </w:tcBorders>
            <w:noWrap/>
            <w:hideMark/>
          </w:tcPr>
          <w:p w14:paraId="7C77C545" w14:textId="7122BE1D"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11,688</w:t>
            </w:r>
          </w:p>
        </w:tc>
        <w:tc>
          <w:tcPr>
            <w:tcW w:w="964" w:type="dxa"/>
            <w:tcBorders>
              <w:top w:val="nil"/>
              <w:left w:val="nil"/>
              <w:right w:val="nil"/>
            </w:tcBorders>
            <w:noWrap/>
            <w:hideMark/>
          </w:tcPr>
          <w:p w14:paraId="19D7F4EF" w14:textId="406C6679"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10,729</w:t>
            </w:r>
          </w:p>
        </w:tc>
        <w:tc>
          <w:tcPr>
            <w:tcW w:w="964" w:type="dxa"/>
            <w:tcBorders>
              <w:top w:val="nil"/>
              <w:left w:val="nil"/>
              <w:right w:val="nil"/>
            </w:tcBorders>
            <w:noWrap/>
            <w:hideMark/>
          </w:tcPr>
          <w:p w14:paraId="0CDC3AE3" w14:textId="4538475C"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11,974</w:t>
            </w:r>
          </w:p>
        </w:tc>
        <w:tc>
          <w:tcPr>
            <w:tcW w:w="964" w:type="dxa"/>
            <w:tcBorders>
              <w:top w:val="nil"/>
              <w:left w:val="nil"/>
              <w:right w:val="nil"/>
            </w:tcBorders>
            <w:noWrap/>
            <w:hideMark/>
          </w:tcPr>
          <w:p w14:paraId="77CBC392" w14:textId="45743ED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12,369</w:t>
            </w:r>
          </w:p>
        </w:tc>
        <w:tc>
          <w:tcPr>
            <w:tcW w:w="851" w:type="dxa"/>
            <w:tcBorders>
              <w:top w:val="nil"/>
              <w:left w:val="nil"/>
              <w:right w:val="nil"/>
            </w:tcBorders>
            <w:noWrap/>
            <w:hideMark/>
          </w:tcPr>
          <w:p w14:paraId="5F1A9F37" w14:textId="2277B6D6"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11,533</w:t>
            </w:r>
          </w:p>
        </w:tc>
        <w:tc>
          <w:tcPr>
            <w:tcW w:w="851" w:type="dxa"/>
            <w:tcBorders>
              <w:top w:val="nil"/>
              <w:left w:val="nil"/>
              <w:right w:val="nil"/>
            </w:tcBorders>
            <w:noWrap/>
            <w:hideMark/>
          </w:tcPr>
          <w:p w14:paraId="1B5ADF78" w14:textId="5F175D4B"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13,299</w:t>
            </w:r>
          </w:p>
        </w:tc>
        <w:tc>
          <w:tcPr>
            <w:tcW w:w="851" w:type="dxa"/>
            <w:tcBorders>
              <w:top w:val="nil"/>
              <w:left w:val="nil"/>
              <w:right w:val="nil"/>
            </w:tcBorders>
            <w:noWrap/>
            <w:hideMark/>
          </w:tcPr>
          <w:p w14:paraId="083BB3F2" w14:textId="543E0684"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10,871</w:t>
            </w:r>
          </w:p>
        </w:tc>
        <w:tc>
          <w:tcPr>
            <w:tcW w:w="851" w:type="dxa"/>
            <w:tcBorders>
              <w:top w:val="nil"/>
              <w:left w:val="nil"/>
              <w:right w:val="nil"/>
            </w:tcBorders>
            <w:noWrap/>
            <w:hideMark/>
          </w:tcPr>
          <w:p w14:paraId="75730AFA" w14:textId="35AAE053"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23,526</w:t>
            </w:r>
          </w:p>
        </w:tc>
        <w:tc>
          <w:tcPr>
            <w:tcW w:w="1077" w:type="dxa"/>
            <w:tcBorders>
              <w:top w:val="nil"/>
              <w:left w:val="nil"/>
              <w:right w:val="nil"/>
            </w:tcBorders>
            <w:noWrap/>
            <w:hideMark/>
          </w:tcPr>
          <w:p w14:paraId="5978FE46" w14:textId="1FEA59A1" w:rsidR="00C647A8" w:rsidRPr="00C647A8" w:rsidRDefault="00C647A8" w:rsidP="00C647A8">
            <w:pPr>
              <w:keepNext/>
              <w:keepLines/>
              <w:spacing w:after="0" w:line="240" w:lineRule="auto"/>
              <w:jc w:val="center"/>
              <w:rPr>
                <w:rFonts w:ascii="Calibri" w:eastAsia="Times New Roman" w:hAnsi="Calibri" w:cs="Calibri"/>
                <w:sz w:val="20"/>
                <w:szCs w:val="20"/>
                <w:lang w:eastAsia="en-AU"/>
              </w:rPr>
            </w:pPr>
            <w:r w:rsidRPr="00C647A8">
              <w:rPr>
                <w:sz w:val="20"/>
                <w:szCs w:val="20"/>
              </w:rPr>
              <w:t>11,698</w:t>
            </w:r>
          </w:p>
        </w:tc>
      </w:tr>
      <w:tr w:rsidR="00C647A8" w:rsidRPr="006A5E7A" w14:paraId="00EDE0C3" w14:textId="77777777" w:rsidTr="00D77D77">
        <w:tc>
          <w:tcPr>
            <w:tcW w:w="964" w:type="dxa"/>
            <w:tcBorders>
              <w:top w:val="nil"/>
              <w:left w:val="nil"/>
              <w:bottom w:val="single" w:sz="12" w:space="0" w:color="auto"/>
              <w:right w:val="nil"/>
            </w:tcBorders>
            <w:noWrap/>
            <w:vAlign w:val="bottom"/>
            <w:hideMark/>
          </w:tcPr>
          <w:p w14:paraId="7EB0B55B" w14:textId="77777777" w:rsidR="00C647A8" w:rsidRPr="006A5E7A" w:rsidRDefault="00C647A8" w:rsidP="00C647A8">
            <w:pPr>
              <w:keepNext/>
              <w:keepLines/>
              <w:spacing w:after="6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single" w:sz="12" w:space="0" w:color="auto"/>
              <w:right w:val="nil"/>
            </w:tcBorders>
            <w:noWrap/>
            <w:hideMark/>
          </w:tcPr>
          <w:p w14:paraId="5C2A641C" w14:textId="682C2251"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12,028</w:t>
            </w:r>
          </w:p>
        </w:tc>
        <w:tc>
          <w:tcPr>
            <w:tcW w:w="964" w:type="dxa"/>
            <w:tcBorders>
              <w:top w:val="nil"/>
              <w:left w:val="nil"/>
              <w:bottom w:val="single" w:sz="12" w:space="0" w:color="auto"/>
              <w:right w:val="nil"/>
            </w:tcBorders>
            <w:noWrap/>
            <w:hideMark/>
          </w:tcPr>
          <w:p w14:paraId="614F7058" w14:textId="66E118B8"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11,346</w:t>
            </w:r>
          </w:p>
        </w:tc>
        <w:tc>
          <w:tcPr>
            <w:tcW w:w="964" w:type="dxa"/>
            <w:tcBorders>
              <w:top w:val="nil"/>
              <w:left w:val="nil"/>
              <w:bottom w:val="single" w:sz="12" w:space="0" w:color="auto"/>
              <w:right w:val="nil"/>
            </w:tcBorders>
            <w:noWrap/>
            <w:hideMark/>
          </w:tcPr>
          <w:p w14:paraId="3F95C892" w14:textId="5704659D"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12,691</w:t>
            </w:r>
          </w:p>
        </w:tc>
        <w:tc>
          <w:tcPr>
            <w:tcW w:w="964" w:type="dxa"/>
            <w:tcBorders>
              <w:top w:val="nil"/>
              <w:left w:val="nil"/>
              <w:bottom w:val="single" w:sz="12" w:space="0" w:color="auto"/>
              <w:right w:val="nil"/>
            </w:tcBorders>
            <w:noWrap/>
            <w:hideMark/>
          </w:tcPr>
          <w:p w14:paraId="703C5264" w14:textId="4AD48299"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13,032</w:t>
            </w:r>
          </w:p>
        </w:tc>
        <w:tc>
          <w:tcPr>
            <w:tcW w:w="851" w:type="dxa"/>
            <w:tcBorders>
              <w:top w:val="nil"/>
              <w:left w:val="nil"/>
              <w:bottom w:val="single" w:sz="12" w:space="0" w:color="auto"/>
              <w:right w:val="nil"/>
            </w:tcBorders>
            <w:noWrap/>
            <w:hideMark/>
          </w:tcPr>
          <w:p w14:paraId="5531BFDC" w14:textId="686C2A10"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12,371</w:t>
            </w:r>
          </w:p>
        </w:tc>
        <w:tc>
          <w:tcPr>
            <w:tcW w:w="851" w:type="dxa"/>
            <w:tcBorders>
              <w:top w:val="nil"/>
              <w:left w:val="nil"/>
              <w:bottom w:val="single" w:sz="12" w:space="0" w:color="auto"/>
              <w:right w:val="nil"/>
            </w:tcBorders>
            <w:noWrap/>
            <w:hideMark/>
          </w:tcPr>
          <w:p w14:paraId="709A4CBC" w14:textId="61772FA6"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14,054</w:t>
            </w:r>
          </w:p>
        </w:tc>
        <w:tc>
          <w:tcPr>
            <w:tcW w:w="851" w:type="dxa"/>
            <w:tcBorders>
              <w:top w:val="nil"/>
              <w:left w:val="nil"/>
              <w:bottom w:val="single" w:sz="12" w:space="0" w:color="auto"/>
              <w:right w:val="nil"/>
            </w:tcBorders>
            <w:noWrap/>
            <w:hideMark/>
          </w:tcPr>
          <w:p w14:paraId="6A7EC520" w14:textId="282B04C9"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11,465</w:t>
            </w:r>
          </w:p>
        </w:tc>
        <w:tc>
          <w:tcPr>
            <w:tcW w:w="851" w:type="dxa"/>
            <w:tcBorders>
              <w:top w:val="nil"/>
              <w:left w:val="nil"/>
              <w:bottom w:val="single" w:sz="12" w:space="0" w:color="auto"/>
              <w:right w:val="nil"/>
            </w:tcBorders>
            <w:noWrap/>
            <w:hideMark/>
          </w:tcPr>
          <w:p w14:paraId="1C5D4E25" w14:textId="1FFE207F" w:rsidR="00C647A8" w:rsidRPr="00C647A8" w:rsidRDefault="00C647A8" w:rsidP="00C647A8">
            <w:pPr>
              <w:keepNext/>
              <w:keepLines/>
              <w:spacing w:after="60" w:line="240" w:lineRule="auto"/>
              <w:jc w:val="center"/>
              <w:rPr>
                <w:rFonts w:ascii="Calibri" w:eastAsia="Times New Roman" w:hAnsi="Calibri" w:cs="Calibri"/>
                <w:color w:val="000000"/>
                <w:sz w:val="20"/>
                <w:szCs w:val="20"/>
                <w:lang w:eastAsia="en-AU"/>
              </w:rPr>
            </w:pPr>
            <w:r w:rsidRPr="00C647A8">
              <w:rPr>
                <w:sz w:val="20"/>
                <w:szCs w:val="20"/>
              </w:rPr>
              <w:t>25,506</w:t>
            </w:r>
          </w:p>
        </w:tc>
        <w:tc>
          <w:tcPr>
            <w:tcW w:w="1077" w:type="dxa"/>
            <w:tcBorders>
              <w:top w:val="nil"/>
              <w:left w:val="nil"/>
              <w:bottom w:val="single" w:sz="12" w:space="0" w:color="auto"/>
              <w:right w:val="nil"/>
            </w:tcBorders>
            <w:noWrap/>
            <w:hideMark/>
          </w:tcPr>
          <w:p w14:paraId="428B9C09" w14:textId="497D11B9" w:rsidR="00C647A8" w:rsidRPr="00C647A8" w:rsidRDefault="00C647A8" w:rsidP="00C647A8">
            <w:pPr>
              <w:keepNext/>
              <w:keepLines/>
              <w:spacing w:after="60" w:line="240" w:lineRule="auto"/>
              <w:jc w:val="center"/>
              <w:rPr>
                <w:rFonts w:ascii="Calibri" w:eastAsia="Times New Roman" w:hAnsi="Calibri" w:cs="Calibri"/>
                <w:sz w:val="20"/>
                <w:szCs w:val="20"/>
                <w:lang w:eastAsia="en-AU"/>
              </w:rPr>
            </w:pPr>
            <w:r w:rsidRPr="00C647A8">
              <w:rPr>
                <w:sz w:val="20"/>
                <w:szCs w:val="20"/>
              </w:rPr>
              <w:t>12,282</w:t>
            </w:r>
          </w:p>
        </w:tc>
      </w:tr>
    </w:tbl>
    <w:p w14:paraId="3D3F5343" w14:textId="6EA2DD1B" w:rsidR="00BD30B4" w:rsidRDefault="00BD30B4" w:rsidP="00BD30B4">
      <w:pPr>
        <w:spacing w:line="240" w:lineRule="auto"/>
        <w:ind w:left="1440" w:hanging="1440"/>
      </w:pPr>
      <w:r w:rsidRPr="006D499E">
        <w:rPr>
          <w:b/>
          <w:bCs/>
        </w:rPr>
        <w:t>Sources</w:t>
      </w:r>
      <w:r>
        <w:t>:</w:t>
      </w:r>
      <w:r>
        <w:tab/>
      </w:r>
      <w:r w:rsidRPr="00596E96">
        <w:t xml:space="preserve">Commonwealth Grants Commission, </w:t>
      </w:r>
      <w:r w:rsidR="00345420" w:rsidRPr="00345420">
        <w:rPr>
          <w:i/>
          <w:iCs/>
        </w:rPr>
        <w:t>GST Relativities 2025–26</w:t>
      </w:r>
      <w:r w:rsidR="00345420">
        <w:t xml:space="preserve">, </w:t>
      </w:r>
      <w:r w:rsidRPr="00345420">
        <w:t>Supporting Data</w:t>
      </w:r>
      <w:r w:rsidRPr="00596E96">
        <w:t xml:space="preserve">, </w:t>
      </w:r>
      <w:r w:rsidRPr="006D499E">
        <w:t>Table S3-3-1</w:t>
      </w:r>
      <w:r w:rsidR="008350AB">
        <w:t>; Table A2-4</w:t>
      </w:r>
      <w:r w:rsidRPr="006D499E">
        <w:t xml:space="preserve"> </w:t>
      </w:r>
      <w:r>
        <w:t>and Table A</w:t>
      </w:r>
      <w:r w:rsidR="00E87E9B">
        <w:t>6-5</w:t>
      </w:r>
      <w:r>
        <w:t>.</w:t>
      </w:r>
    </w:p>
    <w:p w14:paraId="537AABC3" w14:textId="16B1F1E1" w:rsidR="004F46BA" w:rsidRDefault="00BD30B4" w:rsidP="0008299D">
      <w:pPr>
        <w:spacing w:line="240" w:lineRule="auto"/>
      </w:pPr>
      <w:r>
        <w:t>The annual assessment year per capita relativities can now be calculated. These are presented in Table</w:t>
      </w:r>
      <w:r w:rsidR="008350AB">
        <w:t>s</w:t>
      </w:r>
      <w:r>
        <w:t xml:space="preserve"> A</w:t>
      </w:r>
      <w:r w:rsidR="00E87E9B">
        <w:t>6-7</w:t>
      </w:r>
      <w:r>
        <w:t xml:space="preserve"> to A</w:t>
      </w:r>
      <w:r w:rsidR="00E87E9B">
        <w:t>6-9</w:t>
      </w:r>
      <w:r>
        <w:t>.</w:t>
      </w:r>
    </w:p>
    <w:p w14:paraId="06BEFAB0" w14:textId="5BBE6A5D" w:rsidR="004F46BA" w:rsidRPr="00BD30B4" w:rsidRDefault="00BD30B4" w:rsidP="00974C5A">
      <w:pPr>
        <w:keepNext/>
        <w:keepLines/>
        <w:spacing w:after="0" w:line="240" w:lineRule="auto"/>
        <w:rPr>
          <w:b/>
          <w:bCs/>
        </w:rPr>
      </w:pPr>
      <w:r w:rsidRPr="00BD30B4">
        <w:rPr>
          <w:b/>
          <w:bCs/>
        </w:rPr>
        <w:t>Table A</w:t>
      </w:r>
      <w:r w:rsidR="00E87E9B">
        <w:rPr>
          <w:b/>
          <w:bCs/>
        </w:rPr>
        <w:t>6-7</w:t>
      </w:r>
      <w:r w:rsidRPr="00BD30B4">
        <w:rPr>
          <w:b/>
          <w:bCs/>
        </w:rPr>
        <w:t>: Per capita assessed relativities</w:t>
      </w:r>
      <w:r w:rsidR="00FD0237">
        <w:rPr>
          <w:b/>
          <w:bCs/>
        </w:rPr>
        <w:t>,</w:t>
      </w:r>
      <w:r w:rsidRPr="00BD30B4">
        <w:rPr>
          <w:b/>
          <w:bCs/>
        </w:rPr>
        <w:t xml:space="preserve"> NSW efficiency, 2021–22</w:t>
      </w:r>
    </w:p>
    <w:tbl>
      <w:tblPr>
        <w:tblW w:w="9414" w:type="dxa"/>
        <w:tblLayout w:type="fixed"/>
        <w:tblLook w:val="04A0" w:firstRow="1" w:lastRow="0" w:firstColumn="1" w:lastColumn="0" w:noHBand="0" w:noVBand="1"/>
      </w:tblPr>
      <w:tblGrid>
        <w:gridCol w:w="2237"/>
        <w:gridCol w:w="786"/>
        <w:gridCol w:w="785"/>
        <w:gridCol w:w="785"/>
        <w:gridCol w:w="785"/>
        <w:gridCol w:w="785"/>
        <w:gridCol w:w="785"/>
        <w:gridCol w:w="785"/>
        <w:gridCol w:w="785"/>
        <w:gridCol w:w="896"/>
      </w:tblGrid>
      <w:tr w:rsidR="00BD30B4" w:rsidRPr="00F928E1" w14:paraId="1F05CD54" w14:textId="77777777" w:rsidTr="005F3DA3">
        <w:tc>
          <w:tcPr>
            <w:tcW w:w="2237" w:type="dxa"/>
            <w:tcBorders>
              <w:top w:val="single" w:sz="12" w:space="0" w:color="auto"/>
              <w:left w:val="nil"/>
              <w:bottom w:val="single" w:sz="6" w:space="0" w:color="auto"/>
              <w:right w:val="nil"/>
            </w:tcBorders>
            <w:noWrap/>
            <w:vAlign w:val="center"/>
            <w:hideMark/>
          </w:tcPr>
          <w:p w14:paraId="67DDDD69" w14:textId="0D9DB959"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p>
        </w:tc>
        <w:tc>
          <w:tcPr>
            <w:tcW w:w="786" w:type="dxa"/>
            <w:tcBorders>
              <w:top w:val="single" w:sz="12" w:space="0" w:color="auto"/>
              <w:left w:val="nil"/>
              <w:bottom w:val="single" w:sz="6" w:space="0" w:color="auto"/>
              <w:right w:val="nil"/>
            </w:tcBorders>
            <w:noWrap/>
            <w:vAlign w:val="center"/>
            <w:hideMark/>
          </w:tcPr>
          <w:p w14:paraId="4583F084" w14:textId="77777777"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NSW</w:t>
            </w:r>
          </w:p>
        </w:tc>
        <w:tc>
          <w:tcPr>
            <w:tcW w:w="785" w:type="dxa"/>
            <w:tcBorders>
              <w:top w:val="single" w:sz="12" w:space="0" w:color="auto"/>
              <w:left w:val="nil"/>
              <w:bottom w:val="single" w:sz="6" w:space="0" w:color="auto"/>
              <w:right w:val="nil"/>
            </w:tcBorders>
            <w:noWrap/>
            <w:vAlign w:val="center"/>
            <w:hideMark/>
          </w:tcPr>
          <w:p w14:paraId="71AEDCF4" w14:textId="77777777"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Vic</w:t>
            </w:r>
          </w:p>
        </w:tc>
        <w:tc>
          <w:tcPr>
            <w:tcW w:w="785" w:type="dxa"/>
            <w:tcBorders>
              <w:top w:val="single" w:sz="12" w:space="0" w:color="auto"/>
              <w:left w:val="nil"/>
              <w:bottom w:val="single" w:sz="6" w:space="0" w:color="auto"/>
              <w:right w:val="nil"/>
            </w:tcBorders>
            <w:noWrap/>
            <w:vAlign w:val="center"/>
            <w:hideMark/>
          </w:tcPr>
          <w:p w14:paraId="5C5F7726" w14:textId="77777777"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Qld</w:t>
            </w:r>
          </w:p>
        </w:tc>
        <w:tc>
          <w:tcPr>
            <w:tcW w:w="785" w:type="dxa"/>
            <w:tcBorders>
              <w:top w:val="single" w:sz="12" w:space="0" w:color="auto"/>
              <w:left w:val="nil"/>
              <w:bottom w:val="single" w:sz="6" w:space="0" w:color="auto"/>
              <w:right w:val="nil"/>
            </w:tcBorders>
            <w:noWrap/>
            <w:vAlign w:val="center"/>
            <w:hideMark/>
          </w:tcPr>
          <w:p w14:paraId="556AC60B" w14:textId="77777777"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WA</w:t>
            </w:r>
          </w:p>
        </w:tc>
        <w:tc>
          <w:tcPr>
            <w:tcW w:w="785" w:type="dxa"/>
            <w:tcBorders>
              <w:top w:val="single" w:sz="12" w:space="0" w:color="auto"/>
              <w:left w:val="nil"/>
              <w:bottom w:val="single" w:sz="6" w:space="0" w:color="auto"/>
              <w:right w:val="nil"/>
            </w:tcBorders>
            <w:noWrap/>
            <w:vAlign w:val="center"/>
            <w:hideMark/>
          </w:tcPr>
          <w:p w14:paraId="7C3C7AA5" w14:textId="77777777"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SA</w:t>
            </w:r>
          </w:p>
        </w:tc>
        <w:tc>
          <w:tcPr>
            <w:tcW w:w="785" w:type="dxa"/>
            <w:tcBorders>
              <w:top w:val="single" w:sz="12" w:space="0" w:color="auto"/>
              <w:left w:val="nil"/>
              <w:bottom w:val="single" w:sz="6" w:space="0" w:color="auto"/>
              <w:right w:val="nil"/>
            </w:tcBorders>
            <w:noWrap/>
            <w:vAlign w:val="center"/>
            <w:hideMark/>
          </w:tcPr>
          <w:p w14:paraId="373A064D" w14:textId="77777777"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Tas</w:t>
            </w:r>
          </w:p>
        </w:tc>
        <w:tc>
          <w:tcPr>
            <w:tcW w:w="785" w:type="dxa"/>
            <w:tcBorders>
              <w:top w:val="single" w:sz="12" w:space="0" w:color="auto"/>
              <w:left w:val="nil"/>
              <w:bottom w:val="single" w:sz="6" w:space="0" w:color="auto"/>
              <w:right w:val="nil"/>
            </w:tcBorders>
            <w:noWrap/>
            <w:vAlign w:val="center"/>
            <w:hideMark/>
          </w:tcPr>
          <w:p w14:paraId="48108347" w14:textId="77777777"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ACT</w:t>
            </w:r>
          </w:p>
        </w:tc>
        <w:tc>
          <w:tcPr>
            <w:tcW w:w="785" w:type="dxa"/>
            <w:tcBorders>
              <w:top w:val="single" w:sz="12" w:space="0" w:color="auto"/>
              <w:left w:val="nil"/>
              <w:bottom w:val="single" w:sz="6" w:space="0" w:color="auto"/>
              <w:right w:val="nil"/>
            </w:tcBorders>
            <w:noWrap/>
            <w:vAlign w:val="center"/>
            <w:hideMark/>
          </w:tcPr>
          <w:p w14:paraId="3C890353" w14:textId="77777777"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NT</w:t>
            </w:r>
          </w:p>
        </w:tc>
        <w:tc>
          <w:tcPr>
            <w:tcW w:w="896" w:type="dxa"/>
            <w:tcBorders>
              <w:top w:val="single" w:sz="12" w:space="0" w:color="auto"/>
              <w:left w:val="nil"/>
              <w:bottom w:val="single" w:sz="6" w:space="0" w:color="auto"/>
              <w:right w:val="nil"/>
            </w:tcBorders>
            <w:noWrap/>
            <w:vAlign w:val="center"/>
            <w:hideMark/>
          </w:tcPr>
          <w:p w14:paraId="6F515A65" w14:textId="77777777" w:rsidR="00BD30B4" w:rsidRPr="00BD30B4" w:rsidRDefault="00BD30B4"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Average</w:t>
            </w:r>
          </w:p>
        </w:tc>
      </w:tr>
      <w:tr w:rsidR="00974C5A" w:rsidRPr="00BD30B4" w14:paraId="7DFA08DE" w14:textId="77777777" w:rsidTr="005F3DA3">
        <w:tc>
          <w:tcPr>
            <w:tcW w:w="2237" w:type="dxa"/>
            <w:tcBorders>
              <w:top w:val="single" w:sz="6" w:space="0" w:color="auto"/>
              <w:left w:val="nil"/>
              <w:bottom w:val="nil"/>
              <w:right w:val="nil"/>
            </w:tcBorders>
            <w:noWrap/>
            <w:vAlign w:val="bottom"/>
          </w:tcPr>
          <w:p w14:paraId="5B264F6C" w14:textId="61235D3F" w:rsidR="00974C5A" w:rsidRPr="00974C5A" w:rsidRDefault="00974C5A" w:rsidP="00F928E1">
            <w:pPr>
              <w:keepNext/>
              <w:keepLines/>
              <w:spacing w:before="60" w:after="0" w:line="240" w:lineRule="auto"/>
              <w:rPr>
                <w:rFonts w:ascii="Calibri" w:eastAsia="Times New Roman" w:hAnsi="Calibri" w:cs="Calibri"/>
                <w:b/>
                <w:bCs/>
                <w:color w:val="000000"/>
                <w:sz w:val="20"/>
                <w:szCs w:val="20"/>
                <w:lang w:eastAsia="en-AU"/>
              </w:rPr>
            </w:pPr>
            <w:r w:rsidRPr="00974C5A">
              <w:rPr>
                <w:rFonts w:ascii="Calibri" w:eastAsia="Times New Roman" w:hAnsi="Calibri" w:cs="Calibri"/>
                <w:b/>
                <w:bCs/>
                <w:color w:val="000000"/>
                <w:sz w:val="20"/>
                <w:szCs w:val="20"/>
                <w:lang w:eastAsia="en-AU"/>
              </w:rPr>
              <w:t>$ per capita</w:t>
            </w:r>
          </w:p>
        </w:tc>
        <w:tc>
          <w:tcPr>
            <w:tcW w:w="786" w:type="dxa"/>
            <w:tcBorders>
              <w:top w:val="single" w:sz="6" w:space="0" w:color="auto"/>
              <w:left w:val="nil"/>
              <w:bottom w:val="nil"/>
              <w:right w:val="nil"/>
            </w:tcBorders>
            <w:noWrap/>
            <w:vAlign w:val="bottom"/>
          </w:tcPr>
          <w:p w14:paraId="67C1C882"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1036211C"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07A0E8A5"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4309C1A1"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68562676"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4C0E6910"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5FE16FBD"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66889933"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896" w:type="dxa"/>
            <w:tcBorders>
              <w:top w:val="single" w:sz="6" w:space="0" w:color="auto"/>
              <w:left w:val="nil"/>
              <w:bottom w:val="nil"/>
              <w:right w:val="nil"/>
            </w:tcBorders>
            <w:noWrap/>
            <w:vAlign w:val="bottom"/>
          </w:tcPr>
          <w:p w14:paraId="216A16D1"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r>
      <w:tr w:rsidR="0096531F" w:rsidRPr="00BD30B4" w14:paraId="0040112D" w14:textId="77777777" w:rsidTr="005F3DA3">
        <w:tc>
          <w:tcPr>
            <w:tcW w:w="2237" w:type="dxa"/>
            <w:tcBorders>
              <w:top w:val="nil"/>
              <w:left w:val="nil"/>
              <w:bottom w:val="nil"/>
              <w:right w:val="nil"/>
            </w:tcBorders>
            <w:noWrap/>
            <w:vAlign w:val="bottom"/>
            <w:hideMark/>
          </w:tcPr>
          <w:p w14:paraId="7D07A46A"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expenses</w:t>
            </w:r>
          </w:p>
        </w:tc>
        <w:tc>
          <w:tcPr>
            <w:tcW w:w="786" w:type="dxa"/>
            <w:tcBorders>
              <w:top w:val="nil"/>
              <w:left w:val="nil"/>
              <w:bottom w:val="nil"/>
              <w:right w:val="nil"/>
            </w:tcBorders>
            <w:noWrap/>
            <w:hideMark/>
          </w:tcPr>
          <w:p w14:paraId="293B6867" w14:textId="6A8E5F1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11,947</w:t>
            </w:r>
          </w:p>
        </w:tc>
        <w:tc>
          <w:tcPr>
            <w:tcW w:w="785" w:type="dxa"/>
            <w:tcBorders>
              <w:top w:val="nil"/>
              <w:left w:val="nil"/>
              <w:bottom w:val="nil"/>
              <w:right w:val="nil"/>
            </w:tcBorders>
            <w:noWrap/>
            <w:hideMark/>
          </w:tcPr>
          <w:p w14:paraId="6720EE7D" w14:textId="2FF7F3B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11,558</w:t>
            </w:r>
          </w:p>
        </w:tc>
        <w:tc>
          <w:tcPr>
            <w:tcW w:w="785" w:type="dxa"/>
            <w:tcBorders>
              <w:top w:val="nil"/>
              <w:left w:val="nil"/>
              <w:bottom w:val="nil"/>
              <w:right w:val="nil"/>
            </w:tcBorders>
            <w:noWrap/>
            <w:hideMark/>
          </w:tcPr>
          <w:p w14:paraId="756A1EA7" w14:textId="67C311C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11,314</w:t>
            </w:r>
          </w:p>
        </w:tc>
        <w:tc>
          <w:tcPr>
            <w:tcW w:w="785" w:type="dxa"/>
            <w:tcBorders>
              <w:top w:val="nil"/>
              <w:left w:val="nil"/>
              <w:bottom w:val="nil"/>
              <w:right w:val="nil"/>
            </w:tcBorders>
            <w:noWrap/>
            <w:hideMark/>
          </w:tcPr>
          <w:p w14:paraId="0326E66E" w14:textId="1244655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11,775</w:t>
            </w:r>
          </w:p>
        </w:tc>
        <w:tc>
          <w:tcPr>
            <w:tcW w:w="785" w:type="dxa"/>
            <w:tcBorders>
              <w:top w:val="nil"/>
              <w:left w:val="nil"/>
              <w:bottom w:val="nil"/>
              <w:right w:val="nil"/>
            </w:tcBorders>
            <w:noWrap/>
            <w:hideMark/>
          </w:tcPr>
          <w:p w14:paraId="0662C3E2" w14:textId="0DDD62E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11,121</w:t>
            </w:r>
          </w:p>
        </w:tc>
        <w:tc>
          <w:tcPr>
            <w:tcW w:w="785" w:type="dxa"/>
            <w:tcBorders>
              <w:top w:val="nil"/>
              <w:left w:val="nil"/>
              <w:bottom w:val="nil"/>
              <w:right w:val="nil"/>
            </w:tcBorders>
            <w:noWrap/>
            <w:hideMark/>
          </w:tcPr>
          <w:p w14:paraId="1601783E" w14:textId="66442BB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12,557</w:t>
            </w:r>
          </w:p>
        </w:tc>
        <w:tc>
          <w:tcPr>
            <w:tcW w:w="785" w:type="dxa"/>
            <w:tcBorders>
              <w:top w:val="nil"/>
              <w:left w:val="nil"/>
              <w:bottom w:val="nil"/>
              <w:right w:val="nil"/>
            </w:tcBorders>
            <w:noWrap/>
            <w:hideMark/>
          </w:tcPr>
          <w:p w14:paraId="516EA367" w14:textId="1EF1B92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11,360</w:t>
            </w:r>
          </w:p>
        </w:tc>
        <w:tc>
          <w:tcPr>
            <w:tcW w:w="785" w:type="dxa"/>
            <w:tcBorders>
              <w:top w:val="nil"/>
              <w:left w:val="nil"/>
              <w:bottom w:val="nil"/>
              <w:right w:val="nil"/>
            </w:tcBorders>
            <w:noWrap/>
            <w:hideMark/>
          </w:tcPr>
          <w:p w14:paraId="1C7F7C8D" w14:textId="255A76F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22,609</w:t>
            </w:r>
          </w:p>
        </w:tc>
        <w:tc>
          <w:tcPr>
            <w:tcW w:w="896" w:type="dxa"/>
            <w:tcBorders>
              <w:top w:val="nil"/>
              <w:left w:val="nil"/>
              <w:bottom w:val="nil"/>
              <w:right w:val="nil"/>
            </w:tcBorders>
            <w:noWrap/>
            <w:hideMark/>
          </w:tcPr>
          <w:p w14:paraId="61D9EC03" w14:textId="3359A7B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11,748</w:t>
            </w:r>
          </w:p>
        </w:tc>
      </w:tr>
      <w:tr w:rsidR="0096531F" w:rsidRPr="00BD30B4" w14:paraId="0E9A8978" w14:textId="77777777" w:rsidTr="005F3DA3">
        <w:tc>
          <w:tcPr>
            <w:tcW w:w="2237" w:type="dxa"/>
            <w:tcBorders>
              <w:top w:val="nil"/>
              <w:left w:val="nil"/>
              <w:bottom w:val="nil"/>
              <w:right w:val="nil"/>
            </w:tcBorders>
            <w:noWrap/>
            <w:vAlign w:val="bottom"/>
            <w:hideMark/>
          </w:tcPr>
          <w:p w14:paraId="34DF95E8" w14:textId="3D8A5041"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investment</w:t>
            </w:r>
          </w:p>
        </w:tc>
        <w:tc>
          <w:tcPr>
            <w:tcW w:w="786" w:type="dxa"/>
            <w:tcBorders>
              <w:top w:val="nil"/>
              <w:left w:val="nil"/>
              <w:bottom w:val="nil"/>
              <w:right w:val="nil"/>
            </w:tcBorders>
            <w:noWrap/>
            <w:hideMark/>
          </w:tcPr>
          <w:p w14:paraId="0086C5B8" w14:textId="26732C9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2,185</w:t>
            </w:r>
          </w:p>
        </w:tc>
        <w:tc>
          <w:tcPr>
            <w:tcW w:w="785" w:type="dxa"/>
            <w:tcBorders>
              <w:top w:val="nil"/>
              <w:left w:val="nil"/>
              <w:bottom w:val="nil"/>
              <w:right w:val="nil"/>
            </w:tcBorders>
            <w:noWrap/>
            <w:hideMark/>
          </w:tcPr>
          <w:p w14:paraId="4D5BDCF0" w14:textId="4832AF4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2,031</w:t>
            </w:r>
          </w:p>
        </w:tc>
        <w:tc>
          <w:tcPr>
            <w:tcW w:w="785" w:type="dxa"/>
            <w:tcBorders>
              <w:top w:val="nil"/>
              <w:left w:val="nil"/>
              <w:bottom w:val="nil"/>
              <w:right w:val="nil"/>
            </w:tcBorders>
            <w:noWrap/>
            <w:hideMark/>
          </w:tcPr>
          <w:p w14:paraId="5837CCC3" w14:textId="1646418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2,279</w:t>
            </w:r>
          </w:p>
        </w:tc>
        <w:tc>
          <w:tcPr>
            <w:tcW w:w="785" w:type="dxa"/>
            <w:tcBorders>
              <w:top w:val="nil"/>
              <w:left w:val="nil"/>
              <w:bottom w:val="nil"/>
              <w:right w:val="nil"/>
            </w:tcBorders>
            <w:noWrap/>
            <w:hideMark/>
          </w:tcPr>
          <w:p w14:paraId="6FB73785" w14:textId="63A2F55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2,464</w:t>
            </w:r>
          </w:p>
        </w:tc>
        <w:tc>
          <w:tcPr>
            <w:tcW w:w="785" w:type="dxa"/>
            <w:tcBorders>
              <w:top w:val="nil"/>
              <w:left w:val="nil"/>
              <w:bottom w:val="nil"/>
              <w:right w:val="nil"/>
            </w:tcBorders>
            <w:noWrap/>
            <w:hideMark/>
          </w:tcPr>
          <w:p w14:paraId="62D9CB9F" w14:textId="2674113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1,908</w:t>
            </w:r>
          </w:p>
        </w:tc>
        <w:tc>
          <w:tcPr>
            <w:tcW w:w="785" w:type="dxa"/>
            <w:tcBorders>
              <w:top w:val="nil"/>
              <w:left w:val="nil"/>
              <w:bottom w:val="nil"/>
              <w:right w:val="nil"/>
            </w:tcBorders>
            <w:noWrap/>
            <w:hideMark/>
          </w:tcPr>
          <w:p w14:paraId="58657897" w14:textId="4A2C857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1,862</w:t>
            </w:r>
          </w:p>
        </w:tc>
        <w:tc>
          <w:tcPr>
            <w:tcW w:w="785" w:type="dxa"/>
            <w:tcBorders>
              <w:top w:val="nil"/>
              <w:left w:val="nil"/>
              <w:bottom w:val="nil"/>
              <w:right w:val="nil"/>
            </w:tcBorders>
            <w:noWrap/>
            <w:hideMark/>
          </w:tcPr>
          <w:p w14:paraId="47D00CED" w14:textId="6B34B65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1,848</w:t>
            </w:r>
          </w:p>
        </w:tc>
        <w:tc>
          <w:tcPr>
            <w:tcW w:w="785" w:type="dxa"/>
            <w:tcBorders>
              <w:top w:val="nil"/>
              <w:left w:val="nil"/>
              <w:bottom w:val="nil"/>
              <w:right w:val="nil"/>
            </w:tcBorders>
            <w:noWrap/>
            <w:hideMark/>
          </w:tcPr>
          <w:p w14:paraId="138CB24C" w14:textId="14D10ED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3,594</w:t>
            </w:r>
          </w:p>
        </w:tc>
        <w:tc>
          <w:tcPr>
            <w:tcW w:w="896" w:type="dxa"/>
            <w:tcBorders>
              <w:top w:val="nil"/>
              <w:left w:val="nil"/>
              <w:bottom w:val="nil"/>
              <w:right w:val="nil"/>
            </w:tcBorders>
            <w:noWrap/>
            <w:hideMark/>
          </w:tcPr>
          <w:p w14:paraId="17A0CB0E" w14:textId="3F30BA9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2,176</w:t>
            </w:r>
          </w:p>
        </w:tc>
      </w:tr>
      <w:tr w:rsidR="0096531F" w:rsidRPr="00BD30B4" w14:paraId="2D57CA48" w14:textId="77777777" w:rsidTr="005F3DA3">
        <w:tc>
          <w:tcPr>
            <w:tcW w:w="2237" w:type="dxa"/>
            <w:tcBorders>
              <w:top w:val="nil"/>
              <w:left w:val="nil"/>
              <w:bottom w:val="nil"/>
              <w:right w:val="nil"/>
            </w:tcBorders>
            <w:noWrap/>
            <w:vAlign w:val="bottom"/>
            <w:hideMark/>
          </w:tcPr>
          <w:p w14:paraId="5998689B"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expenditure</w:t>
            </w:r>
          </w:p>
        </w:tc>
        <w:tc>
          <w:tcPr>
            <w:tcW w:w="786" w:type="dxa"/>
            <w:tcBorders>
              <w:top w:val="nil"/>
              <w:left w:val="nil"/>
              <w:bottom w:val="nil"/>
              <w:right w:val="nil"/>
            </w:tcBorders>
            <w:noWrap/>
            <w:hideMark/>
          </w:tcPr>
          <w:p w14:paraId="46F1DBFF" w14:textId="39CEF1D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14,133</w:t>
            </w:r>
          </w:p>
        </w:tc>
        <w:tc>
          <w:tcPr>
            <w:tcW w:w="785" w:type="dxa"/>
            <w:tcBorders>
              <w:top w:val="nil"/>
              <w:left w:val="nil"/>
              <w:bottom w:val="nil"/>
              <w:right w:val="nil"/>
            </w:tcBorders>
            <w:noWrap/>
            <w:hideMark/>
          </w:tcPr>
          <w:p w14:paraId="4791AFBC" w14:textId="19C8627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13,589</w:t>
            </w:r>
          </w:p>
        </w:tc>
        <w:tc>
          <w:tcPr>
            <w:tcW w:w="785" w:type="dxa"/>
            <w:tcBorders>
              <w:top w:val="nil"/>
              <w:left w:val="nil"/>
              <w:bottom w:val="nil"/>
              <w:right w:val="nil"/>
            </w:tcBorders>
            <w:noWrap/>
            <w:hideMark/>
          </w:tcPr>
          <w:p w14:paraId="3B0FA0EE" w14:textId="5B88A2D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13,593</w:t>
            </w:r>
          </w:p>
        </w:tc>
        <w:tc>
          <w:tcPr>
            <w:tcW w:w="785" w:type="dxa"/>
            <w:tcBorders>
              <w:top w:val="nil"/>
              <w:left w:val="nil"/>
              <w:bottom w:val="nil"/>
              <w:right w:val="nil"/>
            </w:tcBorders>
            <w:noWrap/>
            <w:hideMark/>
          </w:tcPr>
          <w:p w14:paraId="619D97EF" w14:textId="49223BA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14,240</w:t>
            </w:r>
          </w:p>
        </w:tc>
        <w:tc>
          <w:tcPr>
            <w:tcW w:w="785" w:type="dxa"/>
            <w:tcBorders>
              <w:top w:val="nil"/>
              <w:left w:val="nil"/>
              <w:bottom w:val="nil"/>
              <w:right w:val="nil"/>
            </w:tcBorders>
            <w:noWrap/>
            <w:hideMark/>
          </w:tcPr>
          <w:p w14:paraId="75DAA4FB" w14:textId="26CC5E7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13,029</w:t>
            </w:r>
          </w:p>
        </w:tc>
        <w:tc>
          <w:tcPr>
            <w:tcW w:w="785" w:type="dxa"/>
            <w:tcBorders>
              <w:top w:val="nil"/>
              <w:left w:val="nil"/>
              <w:bottom w:val="nil"/>
              <w:right w:val="nil"/>
            </w:tcBorders>
            <w:noWrap/>
            <w:hideMark/>
          </w:tcPr>
          <w:p w14:paraId="5FF8265F" w14:textId="76CF8CF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14,420</w:t>
            </w:r>
          </w:p>
        </w:tc>
        <w:tc>
          <w:tcPr>
            <w:tcW w:w="785" w:type="dxa"/>
            <w:tcBorders>
              <w:top w:val="nil"/>
              <w:left w:val="nil"/>
              <w:bottom w:val="nil"/>
              <w:right w:val="nil"/>
            </w:tcBorders>
            <w:noWrap/>
            <w:hideMark/>
          </w:tcPr>
          <w:p w14:paraId="4DE4E7A6" w14:textId="7A9B949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13,208</w:t>
            </w:r>
          </w:p>
        </w:tc>
        <w:tc>
          <w:tcPr>
            <w:tcW w:w="785" w:type="dxa"/>
            <w:tcBorders>
              <w:top w:val="nil"/>
              <w:left w:val="nil"/>
              <w:bottom w:val="nil"/>
              <w:right w:val="nil"/>
            </w:tcBorders>
            <w:noWrap/>
            <w:hideMark/>
          </w:tcPr>
          <w:p w14:paraId="61979CAD" w14:textId="24C0358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26,203</w:t>
            </w:r>
          </w:p>
        </w:tc>
        <w:tc>
          <w:tcPr>
            <w:tcW w:w="896" w:type="dxa"/>
            <w:tcBorders>
              <w:top w:val="nil"/>
              <w:left w:val="nil"/>
              <w:bottom w:val="nil"/>
              <w:right w:val="nil"/>
            </w:tcBorders>
            <w:noWrap/>
            <w:hideMark/>
          </w:tcPr>
          <w:p w14:paraId="10627CBB" w14:textId="2924D41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13,924</w:t>
            </w:r>
          </w:p>
        </w:tc>
      </w:tr>
      <w:tr w:rsidR="0096531F" w:rsidRPr="00BD30B4" w14:paraId="41BE7C4D" w14:textId="77777777" w:rsidTr="005F3DA3">
        <w:tc>
          <w:tcPr>
            <w:tcW w:w="2237" w:type="dxa"/>
            <w:tcBorders>
              <w:top w:val="nil"/>
              <w:left w:val="nil"/>
              <w:bottom w:val="nil"/>
              <w:right w:val="nil"/>
            </w:tcBorders>
            <w:noWrap/>
            <w:vAlign w:val="bottom"/>
            <w:hideMark/>
          </w:tcPr>
          <w:p w14:paraId="1BF7F66A" w14:textId="6977750E"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net borrowing</w:t>
            </w:r>
          </w:p>
        </w:tc>
        <w:tc>
          <w:tcPr>
            <w:tcW w:w="786" w:type="dxa"/>
            <w:tcBorders>
              <w:top w:val="nil"/>
              <w:left w:val="nil"/>
              <w:bottom w:val="nil"/>
              <w:right w:val="nil"/>
            </w:tcBorders>
            <w:noWrap/>
            <w:hideMark/>
          </w:tcPr>
          <w:p w14:paraId="12B4F436" w14:textId="7648D18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2,382</w:t>
            </w:r>
          </w:p>
        </w:tc>
        <w:tc>
          <w:tcPr>
            <w:tcW w:w="785" w:type="dxa"/>
            <w:tcBorders>
              <w:top w:val="nil"/>
              <w:left w:val="nil"/>
              <w:bottom w:val="nil"/>
              <w:right w:val="nil"/>
            </w:tcBorders>
            <w:noWrap/>
            <w:hideMark/>
          </w:tcPr>
          <w:p w14:paraId="43097BD5" w14:textId="7302660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2,376</w:t>
            </w:r>
          </w:p>
        </w:tc>
        <w:tc>
          <w:tcPr>
            <w:tcW w:w="785" w:type="dxa"/>
            <w:tcBorders>
              <w:top w:val="nil"/>
              <w:left w:val="nil"/>
              <w:bottom w:val="nil"/>
              <w:right w:val="nil"/>
            </w:tcBorders>
            <w:noWrap/>
            <w:hideMark/>
          </w:tcPr>
          <w:p w14:paraId="5DE06767" w14:textId="4DA73BE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2,464</w:t>
            </w:r>
          </w:p>
        </w:tc>
        <w:tc>
          <w:tcPr>
            <w:tcW w:w="785" w:type="dxa"/>
            <w:tcBorders>
              <w:top w:val="nil"/>
              <w:left w:val="nil"/>
              <w:bottom w:val="nil"/>
              <w:right w:val="nil"/>
            </w:tcBorders>
            <w:noWrap/>
            <w:hideMark/>
          </w:tcPr>
          <w:p w14:paraId="04EBD022" w14:textId="60DEBE5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2,452</w:t>
            </w:r>
          </w:p>
        </w:tc>
        <w:tc>
          <w:tcPr>
            <w:tcW w:w="785" w:type="dxa"/>
            <w:tcBorders>
              <w:top w:val="nil"/>
              <w:left w:val="nil"/>
              <w:bottom w:val="nil"/>
              <w:right w:val="nil"/>
            </w:tcBorders>
            <w:noWrap/>
            <w:hideMark/>
          </w:tcPr>
          <w:p w14:paraId="659C698A" w14:textId="67F126C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2,414</w:t>
            </w:r>
          </w:p>
        </w:tc>
        <w:tc>
          <w:tcPr>
            <w:tcW w:w="785" w:type="dxa"/>
            <w:tcBorders>
              <w:top w:val="nil"/>
              <w:left w:val="nil"/>
              <w:bottom w:val="nil"/>
              <w:right w:val="nil"/>
            </w:tcBorders>
            <w:noWrap/>
            <w:hideMark/>
          </w:tcPr>
          <w:p w14:paraId="3C89AE05" w14:textId="413C74C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2,448</w:t>
            </w:r>
          </w:p>
        </w:tc>
        <w:tc>
          <w:tcPr>
            <w:tcW w:w="785" w:type="dxa"/>
            <w:tcBorders>
              <w:top w:val="nil"/>
              <w:left w:val="nil"/>
              <w:bottom w:val="nil"/>
              <w:right w:val="nil"/>
            </w:tcBorders>
            <w:noWrap/>
            <w:hideMark/>
          </w:tcPr>
          <w:p w14:paraId="08E5DC52" w14:textId="179F2EC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2,443</w:t>
            </w:r>
          </w:p>
        </w:tc>
        <w:tc>
          <w:tcPr>
            <w:tcW w:w="785" w:type="dxa"/>
            <w:tcBorders>
              <w:top w:val="nil"/>
              <w:left w:val="nil"/>
              <w:bottom w:val="nil"/>
              <w:right w:val="nil"/>
            </w:tcBorders>
            <w:noWrap/>
            <w:hideMark/>
          </w:tcPr>
          <w:p w14:paraId="7541FBD8" w14:textId="4F0C55F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2,384</w:t>
            </w:r>
          </w:p>
        </w:tc>
        <w:tc>
          <w:tcPr>
            <w:tcW w:w="896" w:type="dxa"/>
            <w:tcBorders>
              <w:top w:val="nil"/>
              <w:left w:val="nil"/>
              <w:bottom w:val="nil"/>
              <w:right w:val="nil"/>
            </w:tcBorders>
            <w:noWrap/>
            <w:hideMark/>
          </w:tcPr>
          <w:p w14:paraId="7F67874C" w14:textId="07F6F20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2,410</w:t>
            </w:r>
          </w:p>
        </w:tc>
      </w:tr>
      <w:tr w:rsidR="0096531F" w:rsidRPr="00BD30B4" w14:paraId="0C7D87A0" w14:textId="77777777" w:rsidTr="005F3DA3">
        <w:tc>
          <w:tcPr>
            <w:tcW w:w="2237" w:type="dxa"/>
            <w:tcBorders>
              <w:top w:val="nil"/>
              <w:left w:val="nil"/>
              <w:bottom w:val="nil"/>
              <w:right w:val="nil"/>
            </w:tcBorders>
            <w:noWrap/>
            <w:vAlign w:val="bottom"/>
            <w:hideMark/>
          </w:tcPr>
          <w:p w14:paraId="43B35C08" w14:textId="0FA987C4"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Assessed revenue</w:t>
            </w:r>
          </w:p>
        </w:tc>
        <w:tc>
          <w:tcPr>
            <w:tcW w:w="786" w:type="dxa"/>
            <w:tcBorders>
              <w:top w:val="nil"/>
              <w:left w:val="nil"/>
              <w:bottom w:val="nil"/>
              <w:right w:val="nil"/>
            </w:tcBorders>
            <w:noWrap/>
            <w:hideMark/>
          </w:tcPr>
          <w:p w14:paraId="52DE7260" w14:textId="051AD9D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6,582</w:t>
            </w:r>
          </w:p>
        </w:tc>
        <w:tc>
          <w:tcPr>
            <w:tcW w:w="785" w:type="dxa"/>
            <w:tcBorders>
              <w:top w:val="nil"/>
              <w:left w:val="nil"/>
              <w:bottom w:val="nil"/>
              <w:right w:val="nil"/>
            </w:tcBorders>
            <w:noWrap/>
            <w:hideMark/>
          </w:tcPr>
          <w:p w14:paraId="3AD6B40D" w14:textId="45A47C9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5,563</w:t>
            </w:r>
          </w:p>
        </w:tc>
        <w:tc>
          <w:tcPr>
            <w:tcW w:w="785" w:type="dxa"/>
            <w:tcBorders>
              <w:top w:val="nil"/>
              <w:left w:val="nil"/>
              <w:bottom w:val="nil"/>
              <w:right w:val="nil"/>
            </w:tcBorders>
            <w:noWrap/>
            <w:hideMark/>
          </w:tcPr>
          <w:p w14:paraId="59C63522" w14:textId="40D16F2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6,481</w:t>
            </w:r>
          </w:p>
        </w:tc>
        <w:tc>
          <w:tcPr>
            <w:tcW w:w="785" w:type="dxa"/>
            <w:tcBorders>
              <w:top w:val="nil"/>
              <w:left w:val="nil"/>
              <w:bottom w:val="nil"/>
              <w:right w:val="nil"/>
            </w:tcBorders>
            <w:noWrap/>
            <w:hideMark/>
          </w:tcPr>
          <w:p w14:paraId="23F12E19" w14:textId="6F8EF2F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9,625</w:t>
            </w:r>
          </w:p>
        </w:tc>
        <w:tc>
          <w:tcPr>
            <w:tcW w:w="785" w:type="dxa"/>
            <w:tcBorders>
              <w:top w:val="nil"/>
              <w:left w:val="nil"/>
              <w:bottom w:val="nil"/>
              <w:right w:val="nil"/>
            </w:tcBorders>
            <w:noWrap/>
            <w:hideMark/>
          </w:tcPr>
          <w:p w14:paraId="76823944" w14:textId="1B0F096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4,655</w:t>
            </w:r>
          </w:p>
        </w:tc>
        <w:tc>
          <w:tcPr>
            <w:tcW w:w="785" w:type="dxa"/>
            <w:tcBorders>
              <w:top w:val="nil"/>
              <w:left w:val="nil"/>
              <w:bottom w:val="nil"/>
              <w:right w:val="nil"/>
            </w:tcBorders>
            <w:noWrap/>
            <w:hideMark/>
          </w:tcPr>
          <w:p w14:paraId="7CDBCAC7" w14:textId="283891D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4,406</w:t>
            </w:r>
          </w:p>
        </w:tc>
        <w:tc>
          <w:tcPr>
            <w:tcW w:w="785" w:type="dxa"/>
            <w:tcBorders>
              <w:top w:val="nil"/>
              <w:left w:val="nil"/>
              <w:bottom w:val="nil"/>
              <w:right w:val="nil"/>
            </w:tcBorders>
            <w:noWrap/>
            <w:hideMark/>
          </w:tcPr>
          <w:p w14:paraId="16FF35D9" w14:textId="2632FE5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4,917</w:t>
            </w:r>
          </w:p>
        </w:tc>
        <w:tc>
          <w:tcPr>
            <w:tcW w:w="785" w:type="dxa"/>
            <w:tcBorders>
              <w:top w:val="nil"/>
              <w:left w:val="nil"/>
              <w:bottom w:val="nil"/>
              <w:right w:val="nil"/>
            </w:tcBorders>
            <w:noWrap/>
            <w:hideMark/>
          </w:tcPr>
          <w:p w14:paraId="57C17B8E" w14:textId="68AE495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5,470</w:t>
            </w:r>
          </w:p>
        </w:tc>
        <w:tc>
          <w:tcPr>
            <w:tcW w:w="896" w:type="dxa"/>
            <w:tcBorders>
              <w:top w:val="nil"/>
              <w:left w:val="nil"/>
              <w:bottom w:val="nil"/>
              <w:right w:val="nil"/>
            </w:tcBorders>
            <w:noWrap/>
            <w:hideMark/>
          </w:tcPr>
          <w:p w14:paraId="34ADD97E" w14:textId="103B38A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6,405</w:t>
            </w:r>
          </w:p>
        </w:tc>
      </w:tr>
      <w:tr w:rsidR="0096531F" w:rsidRPr="00BD30B4" w14:paraId="59A072F8" w14:textId="77777777" w:rsidTr="005F3DA3">
        <w:tc>
          <w:tcPr>
            <w:tcW w:w="2237" w:type="dxa"/>
            <w:tcBorders>
              <w:top w:val="nil"/>
              <w:left w:val="nil"/>
              <w:bottom w:val="nil"/>
              <w:right w:val="nil"/>
            </w:tcBorders>
            <w:noWrap/>
            <w:vAlign w:val="bottom"/>
            <w:hideMark/>
          </w:tcPr>
          <w:p w14:paraId="46C8B83A" w14:textId="0677725D"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 xml:space="preserve">Total requirement </w:t>
            </w:r>
          </w:p>
        </w:tc>
        <w:tc>
          <w:tcPr>
            <w:tcW w:w="786" w:type="dxa"/>
            <w:tcBorders>
              <w:top w:val="nil"/>
              <w:left w:val="nil"/>
              <w:bottom w:val="nil"/>
              <w:right w:val="nil"/>
            </w:tcBorders>
            <w:noWrap/>
            <w:hideMark/>
          </w:tcPr>
          <w:p w14:paraId="1D505E44" w14:textId="382FA78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5,168</w:t>
            </w:r>
          </w:p>
        </w:tc>
        <w:tc>
          <w:tcPr>
            <w:tcW w:w="785" w:type="dxa"/>
            <w:tcBorders>
              <w:top w:val="nil"/>
              <w:left w:val="nil"/>
              <w:bottom w:val="nil"/>
              <w:right w:val="nil"/>
            </w:tcBorders>
            <w:noWrap/>
            <w:hideMark/>
          </w:tcPr>
          <w:p w14:paraId="2F3D1E56" w14:textId="1DB5AA5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5,650</w:t>
            </w:r>
          </w:p>
        </w:tc>
        <w:tc>
          <w:tcPr>
            <w:tcW w:w="785" w:type="dxa"/>
            <w:tcBorders>
              <w:top w:val="nil"/>
              <w:left w:val="nil"/>
              <w:bottom w:val="nil"/>
              <w:right w:val="nil"/>
            </w:tcBorders>
            <w:noWrap/>
            <w:hideMark/>
          </w:tcPr>
          <w:p w14:paraId="56C19598" w14:textId="2544A9D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4,648</w:t>
            </w:r>
          </w:p>
        </w:tc>
        <w:tc>
          <w:tcPr>
            <w:tcW w:w="785" w:type="dxa"/>
            <w:tcBorders>
              <w:top w:val="nil"/>
              <w:left w:val="nil"/>
              <w:bottom w:val="nil"/>
              <w:right w:val="nil"/>
            </w:tcBorders>
            <w:noWrap/>
            <w:hideMark/>
          </w:tcPr>
          <w:p w14:paraId="5B94C594" w14:textId="0B833A3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2,163</w:t>
            </w:r>
          </w:p>
        </w:tc>
        <w:tc>
          <w:tcPr>
            <w:tcW w:w="785" w:type="dxa"/>
            <w:tcBorders>
              <w:top w:val="nil"/>
              <w:left w:val="nil"/>
              <w:bottom w:val="nil"/>
              <w:right w:val="nil"/>
            </w:tcBorders>
            <w:noWrap/>
            <w:hideMark/>
          </w:tcPr>
          <w:p w14:paraId="756CA50A" w14:textId="68D7B35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5,960</w:t>
            </w:r>
          </w:p>
        </w:tc>
        <w:tc>
          <w:tcPr>
            <w:tcW w:w="785" w:type="dxa"/>
            <w:tcBorders>
              <w:top w:val="nil"/>
              <w:left w:val="nil"/>
              <w:bottom w:val="nil"/>
              <w:right w:val="nil"/>
            </w:tcBorders>
            <w:noWrap/>
            <w:hideMark/>
          </w:tcPr>
          <w:p w14:paraId="64046E83" w14:textId="469A521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7,567</w:t>
            </w:r>
          </w:p>
        </w:tc>
        <w:tc>
          <w:tcPr>
            <w:tcW w:w="785" w:type="dxa"/>
            <w:tcBorders>
              <w:top w:val="nil"/>
              <w:left w:val="nil"/>
              <w:bottom w:val="nil"/>
              <w:right w:val="nil"/>
            </w:tcBorders>
            <w:noWrap/>
            <w:hideMark/>
          </w:tcPr>
          <w:p w14:paraId="1910776D" w14:textId="0087C7A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5,847</w:t>
            </w:r>
          </w:p>
        </w:tc>
        <w:tc>
          <w:tcPr>
            <w:tcW w:w="785" w:type="dxa"/>
            <w:tcBorders>
              <w:top w:val="nil"/>
              <w:left w:val="nil"/>
              <w:bottom w:val="nil"/>
              <w:right w:val="nil"/>
            </w:tcBorders>
            <w:noWrap/>
            <w:hideMark/>
          </w:tcPr>
          <w:p w14:paraId="27C2504A" w14:textId="086377E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18,348</w:t>
            </w:r>
          </w:p>
        </w:tc>
        <w:tc>
          <w:tcPr>
            <w:tcW w:w="896" w:type="dxa"/>
            <w:tcBorders>
              <w:top w:val="nil"/>
              <w:left w:val="nil"/>
              <w:bottom w:val="nil"/>
              <w:right w:val="nil"/>
            </w:tcBorders>
            <w:noWrap/>
            <w:hideMark/>
          </w:tcPr>
          <w:p w14:paraId="648EE97E" w14:textId="2797596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5,110</w:t>
            </w:r>
          </w:p>
        </w:tc>
      </w:tr>
      <w:tr w:rsidR="0096531F" w:rsidRPr="00BD30B4" w14:paraId="20BA7F5F" w14:textId="77777777" w:rsidTr="005F3DA3">
        <w:tc>
          <w:tcPr>
            <w:tcW w:w="2237" w:type="dxa"/>
            <w:tcBorders>
              <w:top w:val="nil"/>
              <w:left w:val="nil"/>
              <w:bottom w:val="nil"/>
              <w:right w:val="nil"/>
            </w:tcBorders>
            <w:noWrap/>
            <w:vAlign w:val="bottom"/>
            <w:hideMark/>
          </w:tcPr>
          <w:p w14:paraId="7B677905" w14:textId="6609AC12"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Commonwealth payments</w:t>
            </w:r>
          </w:p>
        </w:tc>
        <w:tc>
          <w:tcPr>
            <w:tcW w:w="786" w:type="dxa"/>
            <w:tcBorders>
              <w:top w:val="nil"/>
              <w:left w:val="nil"/>
              <w:bottom w:val="nil"/>
              <w:right w:val="nil"/>
            </w:tcBorders>
            <w:noWrap/>
            <w:hideMark/>
          </w:tcPr>
          <w:p w14:paraId="4B9AA85B" w14:textId="5E89B4F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2,384</w:t>
            </w:r>
          </w:p>
        </w:tc>
        <w:tc>
          <w:tcPr>
            <w:tcW w:w="785" w:type="dxa"/>
            <w:tcBorders>
              <w:top w:val="nil"/>
              <w:left w:val="nil"/>
              <w:bottom w:val="nil"/>
              <w:right w:val="nil"/>
            </w:tcBorders>
            <w:noWrap/>
            <w:hideMark/>
          </w:tcPr>
          <w:p w14:paraId="0739887F" w14:textId="41533AE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2,328</w:t>
            </w:r>
          </w:p>
        </w:tc>
        <w:tc>
          <w:tcPr>
            <w:tcW w:w="785" w:type="dxa"/>
            <w:tcBorders>
              <w:top w:val="nil"/>
              <w:left w:val="nil"/>
              <w:bottom w:val="nil"/>
              <w:right w:val="nil"/>
            </w:tcBorders>
            <w:noWrap/>
            <w:hideMark/>
          </w:tcPr>
          <w:p w14:paraId="45363705" w14:textId="749956D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2,140</w:t>
            </w:r>
          </w:p>
        </w:tc>
        <w:tc>
          <w:tcPr>
            <w:tcW w:w="785" w:type="dxa"/>
            <w:tcBorders>
              <w:top w:val="nil"/>
              <w:left w:val="nil"/>
              <w:bottom w:val="nil"/>
              <w:right w:val="nil"/>
            </w:tcBorders>
            <w:noWrap/>
            <w:hideMark/>
          </w:tcPr>
          <w:p w14:paraId="4BE98E36" w14:textId="23F0A7C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2,132</w:t>
            </w:r>
          </w:p>
        </w:tc>
        <w:tc>
          <w:tcPr>
            <w:tcW w:w="785" w:type="dxa"/>
            <w:tcBorders>
              <w:top w:val="nil"/>
              <w:left w:val="nil"/>
              <w:bottom w:val="nil"/>
              <w:right w:val="nil"/>
            </w:tcBorders>
            <w:noWrap/>
            <w:hideMark/>
          </w:tcPr>
          <w:p w14:paraId="5A018DD3" w14:textId="4E6F017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1,932</w:t>
            </w:r>
          </w:p>
        </w:tc>
        <w:tc>
          <w:tcPr>
            <w:tcW w:w="785" w:type="dxa"/>
            <w:tcBorders>
              <w:top w:val="nil"/>
              <w:left w:val="nil"/>
              <w:bottom w:val="nil"/>
              <w:right w:val="nil"/>
            </w:tcBorders>
            <w:noWrap/>
            <w:hideMark/>
          </w:tcPr>
          <w:p w14:paraId="08AABA30" w14:textId="4226A70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2,175</w:t>
            </w:r>
          </w:p>
        </w:tc>
        <w:tc>
          <w:tcPr>
            <w:tcW w:w="785" w:type="dxa"/>
            <w:tcBorders>
              <w:top w:val="nil"/>
              <w:left w:val="nil"/>
              <w:bottom w:val="nil"/>
              <w:right w:val="nil"/>
            </w:tcBorders>
            <w:noWrap/>
            <w:hideMark/>
          </w:tcPr>
          <w:p w14:paraId="18B57172" w14:textId="0E6C76C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2,058</w:t>
            </w:r>
          </w:p>
        </w:tc>
        <w:tc>
          <w:tcPr>
            <w:tcW w:w="785" w:type="dxa"/>
            <w:tcBorders>
              <w:top w:val="nil"/>
              <w:left w:val="nil"/>
              <w:bottom w:val="nil"/>
              <w:right w:val="nil"/>
            </w:tcBorders>
            <w:noWrap/>
            <w:hideMark/>
          </w:tcPr>
          <w:p w14:paraId="03CDEA20" w14:textId="1AA6930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3,642</w:t>
            </w:r>
          </w:p>
        </w:tc>
        <w:tc>
          <w:tcPr>
            <w:tcW w:w="896" w:type="dxa"/>
            <w:tcBorders>
              <w:top w:val="nil"/>
              <w:left w:val="nil"/>
              <w:bottom w:val="nil"/>
              <w:right w:val="nil"/>
            </w:tcBorders>
            <w:noWrap/>
            <w:hideMark/>
          </w:tcPr>
          <w:p w14:paraId="0D9B7A96" w14:textId="327796E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2,263</w:t>
            </w:r>
          </w:p>
        </w:tc>
      </w:tr>
      <w:tr w:rsidR="0096531F" w:rsidRPr="00BD30B4" w14:paraId="3BB919B3" w14:textId="77777777" w:rsidTr="005F3DA3">
        <w:tc>
          <w:tcPr>
            <w:tcW w:w="2237" w:type="dxa"/>
            <w:tcBorders>
              <w:top w:val="nil"/>
              <w:left w:val="nil"/>
              <w:bottom w:val="nil"/>
              <w:right w:val="nil"/>
            </w:tcBorders>
            <w:noWrap/>
            <w:vAlign w:val="bottom"/>
            <w:hideMark/>
          </w:tcPr>
          <w:p w14:paraId="2DB51FCD" w14:textId="56E622D6"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GST requirement</w:t>
            </w:r>
          </w:p>
        </w:tc>
        <w:tc>
          <w:tcPr>
            <w:tcW w:w="786" w:type="dxa"/>
            <w:tcBorders>
              <w:top w:val="nil"/>
              <w:left w:val="nil"/>
              <w:bottom w:val="nil"/>
              <w:right w:val="nil"/>
            </w:tcBorders>
            <w:noWrap/>
            <w:hideMark/>
          </w:tcPr>
          <w:p w14:paraId="1891CF78" w14:textId="42853BB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2,784</w:t>
            </w:r>
          </w:p>
        </w:tc>
        <w:tc>
          <w:tcPr>
            <w:tcW w:w="785" w:type="dxa"/>
            <w:tcBorders>
              <w:top w:val="nil"/>
              <w:left w:val="nil"/>
              <w:bottom w:val="nil"/>
              <w:right w:val="nil"/>
            </w:tcBorders>
            <w:noWrap/>
            <w:hideMark/>
          </w:tcPr>
          <w:p w14:paraId="2CD0F9D3" w14:textId="1170C3A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3,321</w:t>
            </w:r>
          </w:p>
        </w:tc>
        <w:tc>
          <w:tcPr>
            <w:tcW w:w="785" w:type="dxa"/>
            <w:tcBorders>
              <w:top w:val="nil"/>
              <w:left w:val="nil"/>
              <w:bottom w:val="nil"/>
              <w:right w:val="nil"/>
            </w:tcBorders>
            <w:noWrap/>
            <w:hideMark/>
          </w:tcPr>
          <w:p w14:paraId="680CD536" w14:textId="653AFD2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2,507</w:t>
            </w:r>
          </w:p>
        </w:tc>
        <w:tc>
          <w:tcPr>
            <w:tcW w:w="785" w:type="dxa"/>
            <w:tcBorders>
              <w:top w:val="nil"/>
              <w:left w:val="nil"/>
              <w:bottom w:val="nil"/>
              <w:right w:val="nil"/>
            </w:tcBorders>
            <w:noWrap/>
            <w:hideMark/>
          </w:tcPr>
          <w:p w14:paraId="4F5C7659" w14:textId="65AA37F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31</w:t>
            </w:r>
          </w:p>
        </w:tc>
        <w:tc>
          <w:tcPr>
            <w:tcW w:w="785" w:type="dxa"/>
            <w:tcBorders>
              <w:top w:val="nil"/>
              <w:left w:val="nil"/>
              <w:bottom w:val="nil"/>
              <w:right w:val="nil"/>
            </w:tcBorders>
            <w:noWrap/>
            <w:hideMark/>
          </w:tcPr>
          <w:p w14:paraId="2935063B" w14:textId="5B450C5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4,028</w:t>
            </w:r>
          </w:p>
        </w:tc>
        <w:tc>
          <w:tcPr>
            <w:tcW w:w="785" w:type="dxa"/>
            <w:tcBorders>
              <w:top w:val="nil"/>
              <w:left w:val="nil"/>
              <w:bottom w:val="nil"/>
              <w:right w:val="nil"/>
            </w:tcBorders>
            <w:noWrap/>
            <w:hideMark/>
          </w:tcPr>
          <w:p w14:paraId="723CCD5D" w14:textId="0C0EE8F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5,392</w:t>
            </w:r>
          </w:p>
        </w:tc>
        <w:tc>
          <w:tcPr>
            <w:tcW w:w="785" w:type="dxa"/>
            <w:tcBorders>
              <w:top w:val="nil"/>
              <w:left w:val="nil"/>
              <w:bottom w:val="nil"/>
              <w:right w:val="nil"/>
            </w:tcBorders>
            <w:noWrap/>
            <w:hideMark/>
          </w:tcPr>
          <w:p w14:paraId="219F5103" w14:textId="1E76121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3,790</w:t>
            </w:r>
          </w:p>
        </w:tc>
        <w:tc>
          <w:tcPr>
            <w:tcW w:w="785" w:type="dxa"/>
            <w:tcBorders>
              <w:top w:val="nil"/>
              <w:left w:val="nil"/>
              <w:bottom w:val="nil"/>
              <w:right w:val="nil"/>
            </w:tcBorders>
            <w:noWrap/>
            <w:hideMark/>
          </w:tcPr>
          <w:p w14:paraId="77F3AD0A" w14:textId="7EFA30A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14,706</w:t>
            </w:r>
          </w:p>
        </w:tc>
        <w:tc>
          <w:tcPr>
            <w:tcW w:w="896" w:type="dxa"/>
            <w:tcBorders>
              <w:top w:val="nil"/>
              <w:left w:val="nil"/>
              <w:bottom w:val="nil"/>
              <w:right w:val="nil"/>
            </w:tcBorders>
            <w:noWrap/>
            <w:hideMark/>
          </w:tcPr>
          <w:p w14:paraId="5A424760" w14:textId="7E0D0F3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2,846</w:t>
            </w:r>
          </w:p>
        </w:tc>
      </w:tr>
      <w:tr w:rsidR="00974C5A" w:rsidRPr="00BD30B4" w14:paraId="08BC7D83" w14:textId="77777777" w:rsidTr="005F3DA3">
        <w:tc>
          <w:tcPr>
            <w:tcW w:w="3023" w:type="dxa"/>
            <w:gridSpan w:val="2"/>
            <w:tcBorders>
              <w:top w:val="nil"/>
              <w:left w:val="nil"/>
              <w:right w:val="nil"/>
            </w:tcBorders>
            <w:noWrap/>
            <w:vAlign w:val="bottom"/>
          </w:tcPr>
          <w:p w14:paraId="77F95C37" w14:textId="1B238AA3" w:rsidR="00974C5A" w:rsidRPr="00BD30B4" w:rsidRDefault="00974C5A" w:rsidP="00F928E1">
            <w:pPr>
              <w:keepNext/>
              <w:keepLines/>
              <w:spacing w:before="60" w:after="0" w:line="240" w:lineRule="auto"/>
              <w:rPr>
                <w:rFonts w:ascii="Calibri" w:eastAsia="Times New Roman" w:hAnsi="Calibri" w:cs="Calibri"/>
                <w:sz w:val="20"/>
                <w:szCs w:val="20"/>
                <w:lang w:eastAsia="en-AU"/>
              </w:rPr>
            </w:pPr>
            <w:r w:rsidRPr="00974C5A">
              <w:rPr>
                <w:rFonts w:ascii="Calibri" w:eastAsia="Times New Roman" w:hAnsi="Calibri" w:cs="Calibri"/>
                <w:b/>
                <w:bCs/>
                <w:color w:val="000000"/>
                <w:sz w:val="20"/>
                <w:szCs w:val="20"/>
                <w:lang w:eastAsia="en-AU"/>
              </w:rPr>
              <w:t>Per capita assessed relativity</w:t>
            </w:r>
          </w:p>
        </w:tc>
        <w:tc>
          <w:tcPr>
            <w:tcW w:w="785" w:type="dxa"/>
            <w:tcBorders>
              <w:top w:val="nil"/>
              <w:left w:val="nil"/>
              <w:right w:val="nil"/>
            </w:tcBorders>
            <w:noWrap/>
            <w:vAlign w:val="bottom"/>
          </w:tcPr>
          <w:p w14:paraId="3453B101"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09BA3322"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47484291"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3A2E9CC0"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2940570E"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24587DBE"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71DCAAB3"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c>
          <w:tcPr>
            <w:tcW w:w="896" w:type="dxa"/>
            <w:tcBorders>
              <w:top w:val="nil"/>
              <w:left w:val="nil"/>
              <w:right w:val="nil"/>
            </w:tcBorders>
            <w:noWrap/>
            <w:vAlign w:val="bottom"/>
          </w:tcPr>
          <w:p w14:paraId="398D9C93" w14:textId="77777777" w:rsidR="00974C5A" w:rsidRPr="00BD30B4" w:rsidRDefault="00974C5A" w:rsidP="00F928E1">
            <w:pPr>
              <w:keepNext/>
              <w:keepLines/>
              <w:spacing w:before="60" w:after="0" w:line="240" w:lineRule="auto"/>
              <w:jc w:val="right"/>
              <w:rPr>
                <w:rFonts w:ascii="Calibri" w:eastAsia="Times New Roman" w:hAnsi="Calibri" w:cs="Calibri"/>
                <w:sz w:val="20"/>
                <w:szCs w:val="20"/>
                <w:lang w:eastAsia="en-AU"/>
              </w:rPr>
            </w:pPr>
          </w:p>
        </w:tc>
      </w:tr>
      <w:tr w:rsidR="0096531F" w:rsidRPr="00BD30B4" w14:paraId="54A9627D" w14:textId="77777777" w:rsidTr="00111132">
        <w:tc>
          <w:tcPr>
            <w:tcW w:w="2237" w:type="dxa"/>
            <w:tcBorders>
              <w:top w:val="nil"/>
              <w:left w:val="nil"/>
              <w:bottom w:val="single" w:sz="12" w:space="0" w:color="auto"/>
              <w:right w:val="nil"/>
            </w:tcBorders>
            <w:noWrap/>
            <w:vAlign w:val="bottom"/>
            <w:hideMark/>
          </w:tcPr>
          <w:p w14:paraId="23A59B5F" w14:textId="77777777" w:rsidR="0096531F" w:rsidRPr="00BD30B4" w:rsidRDefault="0096531F" w:rsidP="0096531F">
            <w:pPr>
              <w:keepNext/>
              <w:keepLines/>
              <w:spacing w:after="6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 </w:t>
            </w:r>
          </w:p>
        </w:tc>
        <w:tc>
          <w:tcPr>
            <w:tcW w:w="786" w:type="dxa"/>
            <w:tcBorders>
              <w:top w:val="nil"/>
              <w:left w:val="nil"/>
              <w:bottom w:val="single" w:sz="12" w:space="0" w:color="auto"/>
              <w:right w:val="nil"/>
            </w:tcBorders>
            <w:noWrap/>
            <w:hideMark/>
          </w:tcPr>
          <w:p w14:paraId="234651F2" w14:textId="26A302A7"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0.9781</w:t>
            </w:r>
          </w:p>
        </w:tc>
        <w:tc>
          <w:tcPr>
            <w:tcW w:w="785" w:type="dxa"/>
            <w:tcBorders>
              <w:top w:val="nil"/>
              <w:left w:val="nil"/>
              <w:bottom w:val="single" w:sz="12" w:space="0" w:color="auto"/>
              <w:right w:val="nil"/>
            </w:tcBorders>
            <w:noWrap/>
            <w:hideMark/>
          </w:tcPr>
          <w:p w14:paraId="5BC280DC" w14:textId="425A2D41"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1.1669</w:t>
            </w:r>
          </w:p>
        </w:tc>
        <w:tc>
          <w:tcPr>
            <w:tcW w:w="785" w:type="dxa"/>
            <w:tcBorders>
              <w:top w:val="nil"/>
              <w:left w:val="nil"/>
              <w:bottom w:val="single" w:sz="12" w:space="0" w:color="auto"/>
              <w:right w:val="nil"/>
            </w:tcBorders>
            <w:noWrap/>
            <w:hideMark/>
          </w:tcPr>
          <w:p w14:paraId="4FD670DB" w14:textId="0B4209A3"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0.8808</w:t>
            </w:r>
          </w:p>
        </w:tc>
        <w:tc>
          <w:tcPr>
            <w:tcW w:w="785" w:type="dxa"/>
            <w:tcBorders>
              <w:top w:val="nil"/>
              <w:left w:val="nil"/>
              <w:bottom w:val="single" w:sz="12" w:space="0" w:color="auto"/>
              <w:right w:val="nil"/>
            </w:tcBorders>
            <w:noWrap/>
            <w:hideMark/>
          </w:tcPr>
          <w:p w14:paraId="70B461D7" w14:textId="47DC74BE"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0.0108</w:t>
            </w:r>
          </w:p>
        </w:tc>
        <w:tc>
          <w:tcPr>
            <w:tcW w:w="785" w:type="dxa"/>
            <w:tcBorders>
              <w:top w:val="nil"/>
              <w:left w:val="nil"/>
              <w:bottom w:val="single" w:sz="12" w:space="0" w:color="auto"/>
              <w:right w:val="nil"/>
            </w:tcBorders>
            <w:noWrap/>
            <w:hideMark/>
          </w:tcPr>
          <w:p w14:paraId="531A5E9B" w14:textId="53BEDD7A"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1.4152</w:t>
            </w:r>
          </w:p>
        </w:tc>
        <w:tc>
          <w:tcPr>
            <w:tcW w:w="785" w:type="dxa"/>
            <w:tcBorders>
              <w:top w:val="nil"/>
              <w:left w:val="nil"/>
              <w:bottom w:val="single" w:sz="12" w:space="0" w:color="auto"/>
              <w:right w:val="nil"/>
            </w:tcBorders>
            <w:noWrap/>
            <w:hideMark/>
          </w:tcPr>
          <w:p w14:paraId="35AC308F" w14:textId="20C65D54"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1.8943</w:t>
            </w:r>
          </w:p>
        </w:tc>
        <w:tc>
          <w:tcPr>
            <w:tcW w:w="785" w:type="dxa"/>
            <w:tcBorders>
              <w:top w:val="nil"/>
              <w:left w:val="nil"/>
              <w:bottom w:val="single" w:sz="12" w:space="0" w:color="auto"/>
              <w:right w:val="nil"/>
            </w:tcBorders>
            <w:noWrap/>
            <w:hideMark/>
          </w:tcPr>
          <w:p w14:paraId="29CFA608" w14:textId="481E8F3C"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1.3314</w:t>
            </w:r>
          </w:p>
        </w:tc>
        <w:tc>
          <w:tcPr>
            <w:tcW w:w="785" w:type="dxa"/>
            <w:tcBorders>
              <w:top w:val="nil"/>
              <w:left w:val="nil"/>
              <w:bottom w:val="single" w:sz="12" w:space="0" w:color="auto"/>
              <w:right w:val="nil"/>
            </w:tcBorders>
            <w:noWrap/>
            <w:hideMark/>
          </w:tcPr>
          <w:p w14:paraId="1E2150B5" w14:textId="115E9794"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5.1666</w:t>
            </w:r>
          </w:p>
        </w:tc>
        <w:tc>
          <w:tcPr>
            <w:tcW w:w="896" w:type="dxa"/>
            <w:tcBorders>
              <w:top w:val="nil"/>
              <w:left w:val="nil"/>
              <w:bottom w:val="single" w:sz="12" w:space="0" w:color="auto"/>
              <w:right w:val="nil"/>
            </w:tcBorders>
            <w:noWrap/>
            <w:hideMark/>
          </w:tcPr>
          <w:p w14:paraId="7F21F462" w14:textId="659E0F59" w:rsidR="0096531F" w:rsidRPr="00E554F4"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E554F4">
              <w:rPr>
                <w:sz w:val="20"/>
                <w:szCs w:val="20"/>
              </w:rPr>
              <w:t>1.0000</w:t>
            </w:r>
          </w:p>
        </w:tc>
      </w:tr>
    </w:tbl>
    <w:p w14:paraId="13D05A43" w14:textId="49DD0A96" w:rsidR="004F46BA" w:rsidRDefault="00974C5A" w:rsidP="00FD0237">
      <w:pPr>
        <w:spacing w:line="240" w:lineRule="auto"/>
        <w:ind w:left="1440" w:hanging="1440"/>
      </w:pPr>
      <w:r w:rsidRPr="00974C5A">
        <w:rPr>
          <w:i/>
          <w:iCs/>
        </w:rPr>
        <w:t>Sources</w:t>
      </w:r>
      <w:r>
        <w:t>:</w:t>
      </w:r>
      <w:r>
        <w:tab/>
      </w:r>
      <w:r w:rsidR="00FD0237" w:rsidRPr="00596E96">
        <w:t xml:space="preserve">Commonwealth Grants Commission, </w:t>
      </w:r>
      <w:r w:rsidR="00345420" w:rsidRPr="00345420">
        <w:rPr>
          <w:i/>
          <w:iCs/>
        </w:rPr>
        <w:t>GST Relativities 2025–26</w:t>
      </w:r>
      <w:r w:rsidR="00345420">
        <w:t xml:space="preserve">, </w:t>
      </w:r>
      <w:r w:rsidR="00FD0237" w:rsidRPr="00345420">
        <w:t>Supporting Data</w:t>
      </w:r>
      <w:r w:rsidR="00FD0237" w:rsidRPr="00596E96">
        <w:t xml:space="preserve">, </w:t>
      </w:r>
      <w:r w:rsidR="00FD0237" w:rsidRPr="006D499E">
        <w:t>Table S</w:t>
      </w:r>
      <w:r w:rsidR="00FD0237">
        <w:t>7</w:t>
      </w:r>
      <w:r w:rsidR="00FD0237" w:rsidRPr="006D499E">
        <w:t xml:space="preserve">-1 </w:t>
      </w:r>
      <w:r w:rsidR="00FD0237">
        <w:t>and Table A</w:t>
      </w:r>
      <w:r w:rsidR="00E87E9B">
        <w:t>6-6</w:t>
      </w:r>
      <w:r w:rsidR="00FD0237">
        <w:t>.</w:t>
      </w:r>
    </w:p>
    <w:p w14:paraId="78F0D92C" w14:textId="425225D6" w:rsidR="00FD0237" w:rsidRPr="00BD30B4" w:rsidRDefault="00FD0237" w:rsidP="00FD0237">
      <w:pPr>
        <w:keepNext/>
        <w:keepLines/>
        <w:spacing w:after="0" w:line="240" w:lineRule="auto"/>
        <w:rPr>
          <w:b/>
          <w:bCs/>
        </w:rPr>
      </w:pPr>
      <w:r w:rsidRPr="00BD30B4">
        <w:rPr>
          <w:b/>
          <w:bCs/>
        </w:rPr>
        <w:lastRenderedPageBreak/>
        <w:t>Table A</w:t>
      </w:r>
      <w:r w:rsidR="00E87E9B">
        <w:rPr>
          <w:b/>
          <w:bCs/>
        </w:rPr>
        <w:t>6-8</w:t>
      </w:r>
      <w:r w:rsidRPr="00BD30B4">
        <w:rPr>
          <w:b/>
          <w:bCs/>
        </w:rPr>
        <w:t>: Per capita assessed relativities</w:t>
      </w:r>
      <w:r>
        <w:rPr>
          <w:b/>
          <w:bCs/>
        </w:rPr>
        <w:t>,</w:t>
      </w:r>
      <w:r w:rsidRPr="00BD30B4">
        <w:rPr>
          <w:b/>
          <w:bCs/>
        </w:rPr>
        <w:t xml:space="preserve"> NSW efficiency, 202</w:t>
      </w:r>
      <w:r>
        <w:rPr>
          <w:b/>
          <w:bCs/>
        </w:rPr>
        <w:t>2</w:t>
      </w:r>
      <w:r w:rsidRPr="00BD30B4">
        <w:rPr>
          <w:b/>
          <w:bCs/>
        </w:rPr>
        <w:t>–2</w:t>
      </w:r>
      <w:r>
        <w:rPr>
          <w:b/>
          <w:bCs/>
        </w:rPr>
        <w:t>3</w:t>
      </w:r>
    </w:p>
    <w:tbl>
      <w:tblPr>
        <w:tblW w:w="9414" w:type="dxa"/>
        <w:tblLayout w:type="fixed"/>
        <w:tblLook w:val="04A0" w:firstRow="1" w:lastRow="0" w:firstColumn="1" w:lastColumn="0" w:noHBand="0" w:noVBand="1"/>
      </w:tblPr>
      <w:tblGrid>
        <w:gridCol w:w="2237"/>
        <w:gridCol w:w="786"/>
        <w:gridCol w:w="785"/>
        <w:gridCol w:w="785"/>
        <w:gridCol w:w="785"/>
        <w:gridCol w:w="785"/>
        <w:gridCol w:w="785"/>
        <w:gridCol w:w="785"/>
        <w:gridCol w:w="785"/>
        <w:gridCol w:w="896"/>
      </w:tblGrid>
      <w:tr w:rsidR="00FD0237" w:rsidRPr="00F928E1" w14:paraId="5095F64A" w14:textId="77777777" w:rsidTr="00F928E1">
        <w:tc>
          <w:tcPr>
            <w:tcW w:w="2237" w:type="dxa"/>
            <w:tcBorders>
              <w:top w:val="single" w:sz="12" w:space="0" w:color="auto"/>
              <w:left w:val="nil"/>
              <w:bottom w:val="single" w:sz="6" w:space="0" w:color="auto"/>
              <w:right w:val="nil"/>
            </w:tcBorders>
            <w:noWrap/>
            <w:vAlign w:val="center"/>
            <w:hideMark/>
          </w:tcPr>
          <w:p w14:paraId="4AC85DD3" w14:textId="4897EA3F"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p>
        </w:tc>
        <w:tc>
          <w:tcPr>
            <w:tcW w:w="786" w:type="dxa"/>
            <w:tcBorders>
              <w:top w:val="single" w:sz="12" w:space="0" w:color="auto"/>
              <w:left w:val="nil"/>
              <w:bottom w:val="single" w:sz="6" w:space="0" w:color="auto"/>
              <w:right w:val="nil"/>
            </w:tcBorders>
            <w:noWrap/>
            <w:vAlign w:val="center"/>
            <w:hideMark/>
          </w:tcPr>
          <w:p w14:paraId="03C456C6"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NSW</w:t>
            </w:r>
          </w:p>
        </w:tc>
        <w:tc>
          <w:tcPr>
            <w:tcW w:w="785" w:type="dxa"/>
            <w:tcBorders>
              <w:top w:val="single" w:sz="12" w:space="0" w:color="auto"/>
              <w:left w:val="nil"/>
              <w:bottom w:val="single" w:sz="6" w:space="0" w:color="auto"/>
              <w:right w:val="nil"/>
            </w:tcBorders>
            <w:noWrap/>
            <w:vAlign w:val="center"/>
            <w:hideMark/>
          </w:tcPr>
          <w:p w14:paraId="1E41ABB8"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Vic</w:t>
            </w:r>
          </w:p>
        </w:tc>
        <w:tc>
          <w:tcPr>
            <w:tcW w:w="785" w:type="dxa"/>
            <w:tcBorders>
              <w:top w:val="single" w:sz="12" w:space="0" w:color="auto"/>
              <w:left w:val="nil"/>
              <w:bottom w:val="single" w:sz="6" w:space="0" w:color="auto"/>
              <w:right w:val="nil"/>
            </w:tcBorders>
            <w:noWrap/>
            <w:vAlign w:val="center"/>
            <w:hideMark/>
          </w:tcPr>
          <w:p w14:paraId="586577C0"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Qld</w:t>
            </w:r>
          </w:p>
        </w:tc>
        <w:tc>
          <w:tcPr>
            <w:tcW w:w="785" w:type="dxa"/>
            <w:tcBorders>
              <w:top w:val="single" w:sz="12" w:space="0" w:color="auto"/>
              <w:left w:val="nil"/>
              <w:bottom w:val="single" w:sz="6" w:space="0" w:color="auto"/>
              <w:right w:val="nil"/>
            </w:tcBorders>
            <w:noWrap/>
            <w:vAlign w:val="center"/>
            <w:hideMark/>
          </w:tcPr>
          <w:p w14:paraId="47AFECA6"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WA</w:t>
            </w:r>
          </w:p>
        </w:tc>
        <w:tc>
          <w:tcPr>
            <w:tcW w:w="785" w:type="dxa"/>
            <w:tcBorders>
              <w:top w:val="single" w:sz="12" w:space="0" w:color="auto"/>
              <w:left w:val="nil"/>
              <w:bottom w:val="single" w:sz="6" w:space="0" w:color="auto"/>
              <w:right w:val="nil"/>
            </w:tcBorders>
            <w:noWrap/>
            <w:vAlign w:val="center"/>
            <w:hideMark/>
          </w:tcPr>
          <w:p w14:paraId="4316655C"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SA</w:t>
            </w:r>
          </w:p>
        </w:tc>
        <w:tc>
          <w:tcPr>
            <w:tcW w:w="785" w:type="dxa"/>
            <w:tcBorders>
              <w:top w:val="single" w:sz="12" w:space="0" w:color="auto"/>
              <w:left w:val="nil"/>
              <w:bottom w:val="single" w:sz="6" w:space="0" w:color="auto"/>
              <w:right w:val="nil"/>
            </w:tcBorders>
            <w:noWrap/>
            <w:vAlign w:val="center"/>
            <w:hideMark/>
          </w:tcPr>
          <w:p w14:paraId="4D3B5815"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Tas</w:t>
            </w:r>
          </w:p>
        </w:tc>
        <w:tc>
          <w:tcPr>
            <w:tcW w:w="785" w:type="dxa"/>
            <w:tcBorders>
              <w:top w:val="single" w:sz="12" w:space="0" w:color="auto"/>
              <w:left w:val="nil"/>
              <w:bottom w:val="single" w:sz="6" w:space="0" w:color="auto"/>
              <w:right w:val="nil"/>
            </w:tcBorders>
            <w:noWrap/>
            <w:vAlign w:val="center"/>
            <w:hideMark/>
          </w:tcPr>
          <w:p w14:paraId="78AEF96A"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ACT</w:t>
            </w:r>
          </w:p>
        </w:tc>
        <w:tc>
          <w:tcPr>
            <w:tcW w:w="785" w:type="dxa"/>
            <w:tcBorders>
              <w:top w:val="single" w:sz="12" w:space="0" w:color="auto"/>
              <w:left w:val="nil"/>
              <w:bottom w:val="single" w:sz="6" w:space="0" w:color="auto"/>
              <w:right w:val="nil"/>
            </w:tcBorders>
            <w:noWrap/>
            <w:vAlign w:val="center"/>
            <w:hideMark/>
          </w:tcPr>
          <w:p w14:paraId="6BA344E7"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NT</w:t>
            </w:r>
          </w:p>
        </w:tc>
        <w:tc>
          <w:tcPr>
            <w:tcW w:w="896" w:type="dxa"/>
            <w:tcBorders>
              <w:top w:val="single" w:sz="12" w:space="0" w:color="auto"/>
              <w:left w:val="nil"/>
              <w:bottom w:val="single" w:sz="6" w:space="0" w:color="auto"/>
              <w:right w:val="nil"/>
            </w:tcBorders>
            <w:noWrap/>
            <w:vAlign w:val="center"/>
            <w:hideMark/>
          </w:tcPr>
          <w:p w14:paraId="7197333F"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Average</w:t>
            </w:r>
          </w:p>
        </w:tc>
      </w:tr>
      <w:tr w:rsidR="00FD0237" w:rsidRPr="00BD30B4" w14:paraId="037BAD12" w14:textId="77777777" w:rsidTr="00F928E1">
        <w:tc>
          <w:tcPr>
            <w:tcW w:w="2237" w:type="dxa"/>
            <w:tcBorders>
              <w:top w:val="single" w:sz="6" w:space="0" w:color="auto"/>
              <w:left w:val="nil"/>
              <w:bottom w:val="nil"/>
              <w:right w:val="nil"/>
            </w:tcBorders>
            <w:noWrap/>
            <w:vAlign w:val="bottom"/>
          </w:tcPr>
          <w:p w14:paraId="24165F35" w14:textId="77777777" w:rsidR="00FD0237" w:rsidRPr="00974C5A" w:rsidRDefault="00FD0237" w:rsidP="00F928E1">
            <w:pPr>
              <w:keepNext/>
              <w:keepLines/>
              <w:spacing w:before="60" w:after="0" w:line="240" w:lineRule="auto"/>
              <w:rPr>
                <w:rFonts w:ascii="Calibri" w:eastAsia="Times New Roman" w:hAnsi="Calibri" w:cs="Calibri"/>
                <w:b/>
                <w:bCs/>
                <w:color w:val="000000"/>
                <w:sz w:val="20"/>
                <w:szCs w:val="20"/>
                <w:lang w:eastAsia="en-AU"/>
              </w:rPr>
            </w:pPr>
            <w:r w:rsidRPr="00974C5A">
              <w:rPr>
                <w:rFonts w:ascii="Calibri" w:eastAsia="Times New Roman" w:hAnsi="Calibri" w:cs="Calibri"/>
                <w:b/>
                <w:bCs/>
                <w:color w:val="000000"/>
                <w:sz w:val="20"/>
                <w:szCs w:val="20"/>
                <w:lang w:eastAsia="en-AU"/>
              </w:rPr>
              <w:t>$ per capita</w:t>
            </w:r>
          </w:p>
        </w:tc>
        <w:tc>
          <w:tcPr>
            <w:tcW w:w="786" w:type="dxa"/>
            <w:tcBorders>
              <w:top w:val="single" w:sz="6" w:space="0" w:color="auto"/>
              <w:left w:val="nil"/>
              <w:bottom w:val="nil"/>
              <w:right w:val="nil"/>
            </w:tcBorders>
            <w:noWrap/>
            <w:vAlign w:val="bottom"/>
          </w:tcPr>
          <w:p w14:paraId="094F446E"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4100F113"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5C2D39D2"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4E1017E9"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5A7231B1"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69E92A4A"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310854AA"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27A4DA4C"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896" w:type="dxa"/>
            <w:tcBorders>
              <w:top w:val="single" w:sz="6" w:space="0" w:color="auto"/>
              <w:left w:val="nil"/>
              <w:bottom w:val="nil"/>
              <w:right w:val="nil"/>
            </w:tcBorders>
            <w:noWrap/>
            <w:vAlign w:val="bottom"/>
          </w:tcPr>
          <w:p w14:paraId="7A575598"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r>
      <w:tr w:rsidR="0096531F" w:rsidRPr="00E554F4" w14:paraId="17D4CD6C" w14:textId="77777777" w:rsidTr="003854E6">
        <w:tc>
          <w:tcPr>
            <w:tcW w:w="2237" w:type="dxa"/>
            <w:tcBorders>
              <w:top w:val="nil"/>
              <w:left w:val="nil"/>
              <w:bottom w:val="nil"/>
              <w:right w:val="nil"/>
            </w:tcBorders>
            <w:noWrap/>
            <w:vAlign w:val="bottom"/>
            <w:hideMark/>
          </w:tcPr>
          <w:p w14:paraId="3AAB40F7"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expenses</w:t>
            </w:r>
          </w:p>
        </w:tc>
        <w:tc>
          <w:tcPr>
            <w:tcW w:w="786" w:type="dxa"/>
            <w:tcBorders>
              <w:top w:val="nil"/>
              <w:left w:val="nil"/>
              <w:bottom w:val="nil"/>
              <w:right w:val="nil"/>
            </w:tcBorders>
            <w:noWrap/>
            <w:hideMark/>
          </w:tcPr>
          <w:p w14:paraId="56E80AC3" w14:textId="465B442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11,688</w:t>
            </w:r>
          </w:p>
        </w:tc>
        <w:tc>
          <w:tcPr>
            <w:tcW w:w="785" w:type="dxa"/>
            <w:tcBorders>
              <w:top w:val="nil"/>
              <w:left w:val="nil"/>
              <w:bottom w:val="nil"/>
              <w:right w:val="nil"/>
            </w:tcBorders>
            <w:noWrap/>
            <w:hideMark/>
          </w:tcPr>
          <w:p w14:paraId="1EF1BC2D" w14:textId="0DA2602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10,729</w:t>
            </w:r>
          </w:p>
        </w:tc>
        <w:tc>
          <w:tcPr>
            <w:tcW w:w="785" w:type="dxa"/>
            <w:tcBorders>
              <w:top w:val="nil"/>
              <w:left w:val="nil"/>
              <w:bottom w:val="nil"/>
              <w:right w:val="nil"/>
            </w:tcBorders>
            <w:noWrap/>
            <w:hideMark/>
          </w:tcPr>
          <w:p w14:paraId="3ACCBBF3" w14:textId="49E3788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11,974</w:t>
            </w:r>
          </w:p>
        </w:tc>
        <w:tc>
          <w:tcPr>
            <w:tcW w:w="785" w:type="dxa"/>
            <w:tcBorders>
              <w:top w:val="nil"/>
              <w:left w:val="nil"/>
              <w:bottom w:val="nil"/>
              <w:right w:val="nil"/>
            </w:tcBorders>
            <w:noWrap/>
            <w:hideMark/>
          </w:tcPr>
          <w:p w14:paraId="5B533C8E" w14:textId="6221524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12,369</w:t>
            </w:r>
          </w:p>
        </w:tc>
        <w:tc>
          <w:tcPr>
            <w:tcW w:w="785" w:type="dxa"/>
            <w:tcBorders>
              <w:top w:val="nil"/>
              <w:left w:val="nil"/>
              <w:bottom w:val="nil"/>
              <w:right w:val="nil"/>
            </w:tcBorders>
            <w:noWrap/>
            <w:hideMark/>
          </w:tcPr>
          <w:p w14:paraId="23470747" w14:textId="46AEF85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11,533</w:t>
            </w:r>
          </w:p>
        </w:tc>
        <w:tc>
          <w:tcPr>
            <w:tcW w:w="785" w:type="dxa"/>
            <w:tcBorders>
              <w:top w:val="nil"/>
              <w:left w:val="nil"/>
              <w:bottom w:val="nil"/>
              <w:right w:val="nil"/>
            </w:tcBorders>
            <w:noWrap/>
            <w:hideMark/>
          </w:tcPr>
          <w:p w14:paraId="76EEF3A6" w14:textId="6F11D57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13,299</w:t>
            </w:r>
          </w:p>
        </w:tc>
        <w:tc>
          <w:tcPr>
            <w:tcW w:w="785" w:type="dxa"/>
            <w:tcBorders>
              <w:top w:val="nil"/>
              <w:left w:val="nil"/>
              <w:bottom w:val="nil"/>
              <w:right w:val="nil"/>
            </w:tcBorders>
            <w:noWrap/>
            <w:hideMark/>
          </w:tcPr>
          <w:p w14:paraId="480624BC" w14:textId="6FC688C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10,871</w:t>
            </w:r>
          </w:p>
        </w:tc>
        <w:tc>
          <w:tcPr>
            <w:tcW w:w="785" w:type="dxa"/>
            <w:tcBorders>
              <w:top w:val="nil"/>
              <w:left w:val="nil"/>
              <w:bottom w:val="nil"/>
              <w:right w:val="nil"/>
            </w:tcBorders>
            <w:noWrap/>
            <w:hideMark/>
          </w:tcPr>
          <w:p w14:paraId="2EBC1CD6" w14:textId="488111E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23,526</w:t>
            </w:r>
          </w:p>
        </w:tc>
        <w:tc>
          <w:tcPr>
            <w:tcW w:w="896" w:type="dxa"/>
            <w:tcBorders>
              <w:top w:val="nil"/>
              <w:left w:val="nil"/>
              <w:bottom w:val="nil"/>
              <w:right w:val="nil"/>
            </w:tcBorders>
            <w:noWrap/>
            <w:hideMark/>
          </w:tcPr>
          <w:p w14:paraId="01AAFDBC" w14:textId="6C8B1CE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11,698</w:t>
            </w:r>
          </w:p>
        </w:tc>
      </w:tr>
      <w:tr w:rsidR="0096531F" w:rsidRPr="00E554F4" w14:paraId="05640103" w14:textId="77777777" w:rsidTr="003854E6">
        <w:tc>
          <w:tcPr>
            <w:tcW w:w="2237" w:type="dxa"/>
            <w:tcBorders>
              <w:top w:val="nil"/>
              <w:left w:val="nil"/>
              <w:bottom w:val="nil"/>
              <w:right w:val="nil"/>
            </w:tcBorders>
            <w:noWrap/>
            <w:vAlign w:val="bottom"/>
            <w:hideMark/>
          </w:tcPr>
          <w:p w14:paraId="59D95D96"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investment</w:t>
            </w:r>
          </w:p>
        </w:tc>
        <w:tc>
          <w:tcPr>
            <w:tcW w:w="786" w:type="dxa"/>
            <w:tcBorders>
              <w:top w:val="nil"/>
              <w:left w:val="nil"/>
              <w:bottom w:val="nil"/>
              <w:right w:val="nil"/>
            </w:tcBorders>
            <w:noWrap/>
            <w:hideMark/>
          </w:tcPr>
          <w:p w14:paraId="02E81A90" w14:textId="05BE6BE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2,260</w:t>
            </w:r>
          </w:p>
        </w:tc>
        <w:tc>
          <w:tcPr>
            <w:tcW w:w="785" w:type="dxa"/>
            <w:tcBorders>
              <w:top w:val="nil"/>
              <w:left w:val="nil"/>
              <w:bottom w:val="nil"/>
              <w:right w:val="nil"/>
            </w:tcBorders>
            <w:noWrap/>
            <w:hideMark/>
          </w:tcPr>
          <w:p w14:paraId="1D4FBC57" w14:textId="5CBF491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2,259</w:t>
            </w:r>
          </w:p>
        </w:tc>
        <w:tc>
          <w:tcPr>
            <w:tcW w:w="785" w:type="dxa"/>
            <w:tcBorders>
              <w:top w:val="nil"/>
              <w:left w:val="nil"/>
              <w:bottom w:val="nil"/>
              <w:right w:val="nil"/>
            </w:tcBorders>
            <w:noWrap/>
            <w:hideMark/>
          </w:tcPr>
          <w:p w14:paraId="16F907AA" w14:textId="3D0C710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2,192</w:t>
            </w:r>
          </w:p>
        </w:tc>
        <w:tc>
          <w:tcPr>
            <w:tcW w:w="785" w:type="dxa"/>
            <w:tcBorders>
              <w:top w:val="nil"/>
              <w:left w:val="nil"/>
              <w:bottom w:val="nil"/>
              <w:right w:val="nil"/>
            </w:tcBorders>
            <w:noWrap/>
            <w:hideMark/>
          </w:tcPr>
          <w:p w14:paraId="6AA7B5C2" w14:textId="78D7BA0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2,625</w:t>
            </w:r>
          </w:p>
        </w:tc>
        <w:tc>
          <w:tcPr>
            <w:tcW w:w="785" w:type="dxa"/>
            <w:tcBorders>
              <w:top w:val="nil"/>
              <w:left w:val="nil"/>
              <w:bottom w:val="nil"/>
              <w:right w:val="nil"/>
            </w:tcBorders>
            <w:noWrap/>
            <w:hideMark/>
          </w:tcPr>
          <w:p w14:paraId="3EF4CBBD" w14:textId="58BD2BA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1,914</w:t>
            </w:r>
          </w:p>
        </w:tc>
        <w:tc>
          <w:tcPr>
            <w:tcW w:w="785" w:type="dxa"/>
            <w:tcBorders>
              <w:top w:val="nil"/>
              <w:left w:val="nil"/>
              <w:bottom w:val="nil"/>
              <w:right w:val="nil"/>
            </w:tcBorders>
            <w:noWrap/>
            <w:hideMark/>
          </w:tcPr>
          <w:p w14:paraId="5038D997" w14:textId="63BB25B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1,476</w:t>
            </w:r>
          </w:p>
        </w:tc>
        <w:tc>
          <w:tcPr>
            <w:tcW w:w="785" w:type="dxa"/>
            <w:tcBorders>
              <w:top w:val="nil"/>
              <w:left w:val="nil"/>
              <w:bottom w:val="nil"/>
              <w:right w:val="nil"/>
            </w:tcBorders>
            <w:noWrap/>
            <w:hideMark/>
          </w:tcPr>
          <w:p w14:paraId="30005E15" w14:textId="7A56211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1,599</w:t>
            </w:r>
          </w:p>
        </w:tc>
        <w:tc>
          <w:tcPr>
            <w:tcW w:w="785" w:type="dxa"/>
            <w:tcBorders>
              <w:top w:val="nil"/>
              <w:left w:val="nil"/>
              <w:bottom w:val="nil"/>
              <w:right w:val="nil"/>
            </w:tcBorders>
            <w:noWrap/>
            <w:hideMark/>
          </w:tcPr>
          <w:p w14:paraId="19261882" w14:textId="2A9906E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3,992</w:t>
            </w:r>
          </w:p>
        </w:tc>
        <w:tc>
          <w:tcPr>
            <w:tcW w:w="896" w:type="dxa"/>
            <w:tcBorders>
              <w:top w:val="nil"/>
              <w:left w:val="nil"/>
              <w:bottom w:val="nil"/>
              <w:right w:val="nil"/>
            </w:tcBorders>
            <w:noWrap/>
            <w:hideMark/>
          </w:tcPr>
          <w:p w14:paraId="6586F4A3" w14:textId="796A221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2,249</w:t>
            </w:r>
          </w:p>
        </w:tc>
      </w:tr>
      <w:tr w:rsidR="0096531F" w:rsidRPr="00E554F4" w14:paraId="40032834" w14:textId="77777777" w:rsidTr="003854E6">
        <w:tc>
          <w:tcPr>
            <w:tcW w:w="2237" w:type="dxa"/>
            <w:tcBorders>
              <w:top w:val="nil"/>
              <w:left w:val="nil"/>
              <w:bottom w:val="nil"/>
              <w:right w:val="nil"/>
            </w:tcBorders>
            <w:noWrap/>
            <w:vAlign w:val="bottom"/>
            <w:hideMark/>
          </w:tcPr>
          <w:p w14:paraId="688783DD"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expenditure</w:t>
            </w:r>
          </w:p>
        </w:tc>
        <w:tc>
          <w:tcPr>
            <w:tcW w:w="786" w:type="dxa"/>
            <w:tcBorders>
              <w:top w:val="nil"/>
              <w:left w:val="nil"/>
              <w:bottom w:val="nil"/>
              <w:right w:val="nil"/>
            </w:tcBorders>
            <w:noWrap/>
            <w:hideMark/>
          </w:tcPr>
          <w:p w14:paraId="31DAA2D5" w14:textId="7ED83F1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13,948</w:t>
            </w:r>
          </w:p>
        </w:tc>
        <w:tc>
          <w:tcPr>
            <w:tcW w:w="785" w:type="dxa"/>
            <w:tcBorders>
              <w:top w:val="nil"/>
              <w:left w:val="nil"/>
              <w:bottom w:val="nil"/>
              <w:right w:val="nil"/>
            </w:tcBorders>
            <w:noWrap/>
            <w:hideMark/>
          </w:tcPr>
          <w:p w14:paraId="2BA58E49" w14:textId="12ACBDF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12,988</w:t>
            </w:r>
          </w:p>
        </w:tc>
        <w:tc>
          <w:tcPr>
            <w:tcW w:w="785" w:type="dxa"/>
            <w:tcBorders>
              <w:top w:val="nil"/>
              <w:left w:val="nil"/>
              <w:bottom w:val="nil"/>
              <w:right w:val="nil"/>
            </w:tcBorders>
            <w:noWrap/>
            <w:hideMark/>
          </w:tcPr>
          <w:p w14:paraId="0950563F" w14:textId="0A8A12B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14,165</w:t>
            </w:r>
          </w:p>
        </w:tc>
        <w:tc>
          <w:tcPr>
            <w:tcW w:w="785" w:type="dxa"/>
            <w:tcBorders>
              <w:top w:val="nil"/>
              <w:left w:val="nil"/>
              <w:bottom w:val="nil"/>
              <w:right w:val="nil"/>
            </w:tcBorders>
            <w:noWrap/>
            <w:hideMark/>
          </w:tcPr>
          <w:p w14:paraId="6A096C8D" w14:textId="1E1A378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14,994</w:t>
            </w:r>
          </w:p>
        </w:tc>
        <w:tc>
          <w:tcPr>
            <w:tcW w:w="785" w:type="dxa"/>
            <w:tcBorders>
              <w:top w:val="nil"/>
              <w:left w:val="nil"/>
              <w:bottom w:val="nil"/>
              <w:right w:val="nil"/>
            </w:tcBorders>
            <w:noWrap/>
            <w:hideMark/>
          </w:tcPr>
          <w:p w14:paraId="069649DF" w14:textId="66ED90A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13,447</w:t>
            </w:r>
          </w:p>
        </w:tc>
        <w:tc>
          <w:tcPr>
            <w:tcW w:w="785" w:type="dxa"/>
            <w:tcBorders>
              <w:top w:val="nil"/>
              <w:left w:val="nil"/>
              <w:bottom w:val="nil"/>
              <w:right w:val="nil"/>
            </w:tcBorders>
            <w:noWrap/>
            <w:hideMark/>
          </w:tcPr>
          <w:p w14:paraId="4E9CB206" w14:textId="51B2B72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14,775</w:t>
            </w:r>
          </w:p>
        </w:tc>
        <w:tc>
          <w:tcPr>
            <w:tcW w:w="785" w:type="dxa"/>
            <w:tcBorders>
              <w:top w:val="nil"/>
              <w:left w:val="nil"/>
              <w:bottom w:val="nil"/>
              <w:right w:val="nil"/>
            </w:tcBorders>
            <w:noWrap/>
            <w:hideMark/>
          </w:tcPr>
          <w:p w14:paraId="6C666AFE" w14:textId="48B2D88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12,470</w:t>
            </w:r>
          </w:p>
        </w:tc>
        <w:tc>
          <w:tcPr>
            <w:tcW w:w="785" w:type="dxa"/>
            <w:tcBorders>
              <w:top w:val="nil"/>
              <w:left w:val="nil"/>
              <w:bottom w:val="nil"/>
              <w:right w:val="nil"/>
            </w:tcBorders>
            <w:noWrap/>
            <w:hideMark/>
          </w:tcPr>
          <w:p w14:paraId="302371CF" w14:textId="355C4FF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27,518</w:t>
            </w:r>
          </w:p>
        </w:tc>
        <w:tc>
          <w:tcPr>
            <w:tcW w:w="896" w:type="dxa"/>
            <w:tcBorders>
              <w:top w:val="nil"/>
              <w:left w:val="nil"/>
              <w:bottom w:val="nil"/>
              <w:right w:val="nil"/>
            </w:tcBorders>
            <w:noWrap/>
            <w:hideMark/>
          </w:tcPr>
          <w:p w14:paraId="5AD1DC74" w14:textId="082A726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13,947</w:t>
            </w:r>
          </w:p>
        </w:tc>
      </w:tr>
      <w:tr w:rsidR="0096531F" w:rsidRPr="00E554F4" w14:paraId="799BAC3E" w14:textId="77777777" w:rsidTr="003854E6">
        <w:tc>
          <w:tcPr>
            <w:tcW w:w="2237" w:type="dxa"/>
            <w:tcBorders>
              <w:top w:val="nil"/>
              <w:left w:val="nil"/>
              <w:bottom w:val="nil"/>
              <w:right w:val="nil"/>
            </w:tcBorders>
            <w:noWrap/>
            <w:vAlign w:val="bottom"/>
            <w:hideMark/>
          </w:tcPr>
          <w:p w14:paraId="542A3977"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net borrowing</w:t>
            </w:r>
          </w:p>
        </w:tc>
        <w:tc>
          <w:tcPr>
            <w:tcW w:w="786" w:type="dxa"/>
            <w:tcBorders>
              <w:top w:val="nil"/>
              <w:left w:val="nil"/>
              <w:bottom w:val="nil"/>
              <w:right w:val="nil"/>
            </w:tcBorders>
            <w:noWrap/>
            <w:hideMark/>
          </w:tcPr>
          <w:p w14:paraId="72EB7D9E" w14:textId="1EE8D66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1,821</w:t>
            </w:r>
          </w:p>
        </w:tc>
        <w:tc>
          <w:tcPr>
            <w:tcW w:w="785" w:type="dxa"/>
            <w:tcBorders>
              <w:top w:val="nil"/>
              <w:left w:val="nil"/>
              <w:bottom w:val="nil"/>
              <w:right w:val="nil"/>
            </w:tcBorders>
            <w:noWrap/>
            <w:hideMark/>
          </w:tcPr>
          <w:p w14:paraId="4F3F0C1C" w14:textId="5FBB464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1,852</w:t>
            </w:r>
          </w:p>
        </w:tc>
        <w:tc>
          <w:tcPr>
            <w:tcW w:w="785" w:type="dxa"/>
            <w:tcBorders>
              <w:top w:val="nil"/>
              <w:left w:val="nil"/>
              <w:bottom w:val="nil"/>
              <w:right w:val="nil"/>
            </w:tcBorders>
            <w:noWrap/>
            <w:hideMark/>
          </w:tcPr>
          <w:p w14:paraId="40C075CC" w14:textId="29F0115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1,858</w:t>
            </w:r>
          </w:p>
        </w:tc>
        <w:tc>
          <w:tcPr>
            <w:tcW w:w="785" w:type="dxa"/>
            <w:tcBorders>
              <w:top w:val="nil"/>
              <w:left w:val="nil"/>
              <w:bottom w:val="nil"/>
              <w:right w:val="nil"/>
            </w:tcBorders>
            <w:noWrap/>
            <w:hideMark/>
          </w:tcPr>
          <w:p w14:paraId="3273F4F8" w14:textId="0BFB0EB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1,871</w:t>
            </w:r>
          </w:p>
        </w:tc>
        <w:tc>
          <w:tcPr>
            <w:tcW w:w="785" w:type="dxa"/>
            <w:tcBorders>
              <w:top w:val="nil"/>
              <w:left w:val="nil"/>
              <w:bottom w:val="nil"/>
              <w:right w:val="nil"/>
            </w:tcBorders>
            <w:noWrap/>
            <w:hideMark/>
          </w:tcPr>
          <w:p w14:paraId="25898A1D" w14:textId="7FAD477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1,812</w:t>
            </w:r>
          </w:p>
        </w:tc>
        <w:tc>
          <w:tcPr>
            <w:tcW w:w="785" w:type="dxa"/>
            <w:tcBorders>
              <w:top w:val="nil"/>
              <w:left w:val="nil"/>
              <w:bottom w:val="nil"/>
              <w:right w:val="nil"/>
            </w:tcBorders>
            <w:noWrap/>
            <w:hideMark/>
          </w:tcPr>
          <w:p w14:paraId="288440F8" w14:textId="0C77DAE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1,749</w:t>
            </w:r>
          </w:p>
        </w:tc>
        <w:tc>
          <w:tcPr>
            <w:tcW w:w="785" w:type="dxa"/>
            <w:tcBorders>
              <w:top w:val="nil"/>
              <w:left w:val="nil"/>
              <w:bottom w:val="nil"/>
              <w:right w:val="nil"/>
            </w:tcBorders>
            <w:noWrap/>
            <w:hideMark/>
          </w:tcPr>
          <w:p w14:paraId="74BD3A0A" w14:textId="6676BAE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1,825</w:t>
            </w:r>
          </w:p>
        </w:tc>
        <w:tc>
          <w:tcPr>
            <w:tcW w:w="785" w:type="dxa"/>
            <w:tcBorders>
              <w:top w:val="nil"/>
              <w:left w:val="nil"/>
              <w:bottom w:val="nil"/>
              <w:right w:val="nil"/>
            </w:tcBorders>
            <w:noWrap/>
            <w:hideMark/>
          </w:tcPr>
          <w:p w14:paraId="1A688A92" w14:textId="622CE7B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1,787</w:t>
            </w:r>
          </w:p>
        </w:tc>
        <w:tc>
          <w:tcPr>
            <w:tcW w:w="896" w:type="dxa"/>
            <w:tcBorders>
              <w:top w:val="nil"/>
              <w:left w:val="nil"/>
              <w:bottom w:val="nil"/>
              <w:right w:val="nil"/>
            </w:tcBorders>
            <w:noWrap/>
            <w:hideMark/>
          </w:tcPr>
          <w:p w14:paraId="3798BD1C" w14:textId="301219F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1,839</w:t>
            </w:r>
          </w:p>
        </w:tc>
      </w:tr>
      <w:tr w:rsidR="0096531F" w:rsidRPr="00E554F4" w14:paraId="1B507643" w14:textId="77777777" w:rsidTr="003854E6">
        <w:tc>
          <w:tcPr>
            <w:tcW w:w="2237" w:type="dxa"/>
            <w:tcBorders>
              <w:top w:val="nil"/>
              <w:left w:val="nil"/>
              <w:bottom w:val="nil"/>
              <w:right w:val="nil"/>
            </w:tcBorders>
            <w:noWrap/>
            <w:vAlign w:val="bottom"/>
            <w:hideMark/>
          </w:tcPr>
          <w:p w14:paraId="642BB4E4"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Assessed revenue</w:t>
            </w:r>
          </w:p>
        </w:tc>
        <w:tc>
          <w:tcPr>
            <w:tcW w:w="786" w:type="dxa"/>
            <w:tcBorders>
              <w:top w:val="nil"/>
              <w:left w:val="nil"/>
              <w:bottom w:val="nil"/>
              <w:right w:val="nil"/>
            </w:tcBorders>
            <w:noWrap/>
            <w:hideMark/>
          </w:tcPr>
          <w:p w14:paraId="7BC77E18" w14:textId="4C1C570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7,162</w:t>
            </w:r>
          </w:p>
        </w:tc>
        <w:tc>
          <w:tcPr>
            <w:tcW w:w="785" w:type="dxa"/>
            <w:tcBorders>
              <w:top w:val="nil"/>
              <w:left w:val="nil"/>
              <w:bottom w:val="nil"/>
              <w:right w:val="nil"/>
            </w:tcBorders>
            <w:noWrap/>
            <w:hideMark/>
          </w:tcPr>
          <w:p w14:paraId="2F3D54CF" w14:textId="23270FC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5,664</w:t>
            </w:r>
          </w:p>
        </w:tc>
        <w:tc>
          <w:tcPr>
            <w:tcW w:w="785" w:type="dxa"/>
            <w:tcBorders>
              <w:top w:val="nil"/>
              <w:left w:val="nil"/>
              <w:bottom w:val="nil"/>
              <w:right w:val="nil"/>
            </w:tcBorders>
            <w:noWrap/>
            <w:hideMark/>
          </w:tcPr>
          <w:p w14:paraId="5EEB46DD" w14:textId="50DA91F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7,609</w:t>
            </w:r>
          </w:p>
        </w:tc>
        <w:tc>
          <w:tcPr>
            <w:tcW w:w="785" w:type="dxa"/>
            <w:tcBorders>
              <w:top w:val="nil"/>
              <w:left w:val="nil"/>
              <w:bottom w:val="nil"/>
              <w:right w:val="nil"/>
            </w:tcBorders>
            <w:noWrap/>
            <w:hideMark/>
          </w:tcPr>
          <w:p w14:paraId="030A78EF" w14:textId="67AEB7A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9,976</w:t>
            </w:r>
          </w:p>
        </w:tc>
        <w:tc>
          <w:tcPr>
            <w:tcW w:w="785" w:type="dxa"/>
            <w:tcBorders>
              <w:top w:val="nil"/>
              <w:left w:val="nil"/>
              <w:bottom w:val="nil"/>
              <w:right w:val="nil"/>
            </w:tcBorders>
            <w:noWrap/>
            <w:hideMark/>
          </w:tcPr>
          <w:p w14:paraId="43CE2AD6" w14:textId="62E169B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4,830</w:t>
            </w:r>
          </w:p>
        </w:tc>
        <w:tc>
          <w:tcPr>
            <w:tcW w:w="785" w:type="dxa"/>
            <w:tcBorders>
              <w:top w:val="nil"/>
              <w:left w:val="nil"/>
              <w:bottom w:val="nil"/>
              <w:right w:val="nil"/>
            </w:tcBorders>
            <w:noWrap/>
            <w:hideMark/>
          </w:tcPr>
          <w:p w14:paraId="574E2E8E" w14:textId="48C6E56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4,514</w:t>
            </w:r>
          </w:p>
        </w:tc>
        <w:tc>
          <w:tcPr>
            <w:tcW w:w="785" w:type="dxa"/>
            <w:tcBorders>
              <w:top w:val="nil"/>
              <w:left w:val="nil"/>
              <w:bottom w:val="nil"/>
              <w:right w:val="nil"/>
            </w:tcBorders>
            <w:noWrap/>
            <w:hideMark/>
          </w:tcPr>
          <w:p w14:paraId="6D5CF41F" w14:textId="25AC382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5,141</w:t>
            </w:r>
          </w:p>
        </w:tc>
        <w:tc>
          <w:tcPr>
            <w:tcW w:w="785" w:type="dxa"/>
            <w:tcBorders>
              <w:top w:val="nil"/>
              <w:left w:val="nil"/>
              <w:bottom w:val="nil"/>
              <w:right w:val="nil"/>
            </w:tcBorders>
            <w:noWrap/>
            <w:hideMark/>
          </w:tcPr>
          <w:p w14:paraId="220E30BD" w14:textId="2D43059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5,534</w:t>
            </w:r>
          </w:p>
        </w:tc>
        <w:tc>
          <w:tcPr>
            <w:tcW w:w="896" w:type="dxa"/>
            <w:tcBorders>
              <w:top w:val="nil"/>
              <w:left w:val="nil"/>
              <w:bottom w:val="nil"/>
              <w:right w:val="nil"/>
            </w:tcBorders>
            <w:noWrap/>
            <w:hideMark/>
          </w:tcPr>
          <w:p w14:paraId="157096A8" w14:textId="0F594CC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6,903</w:t>
            </w:r>
          </w:p>
        </w:tc>
      </w:tr>
      <w:tr w:rsidR="0096531F" w:rsidRPr="00E554F4" w14:paraId="713B933D" w14:textId="77777777" w:rsidTr="003854E6">
        <w:tc>
          <w:tcPr>
            <w:tcW w:w="2237" w:type="dxa"/>
            <w:tcBorders>
              <w:top w:val="nil"/>
              <w:left w:val="nil"/>
              <w:bottom w:val="nil"/>
              <w:right w:val="nil"/>
            </w:tcBorders>
            <w:noWrap/>
            <w:vAlign w:val="bottom"/>
            <w:hideMark/>
          </w:tcPr>
          <w:p w14:paraId="78D5A9E6"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 xml:space="preserve">Total requirement </w:t>
            </w:r>
          </w:p>
        </w:tc>
        <w:tc>
          <w:tcPr>
            <w:tcW w:w="786" w:type="dxa"/>
            <w:tcBorders>
              <w:top w:val="nil"/>
              <w:left w:val="nil"/>
              <w:bottom w:val="nil"/>
              <w:right w:val="nil"/>
            </w:tcBorders>
            <w:noWrap/>
            <w:hideMark/>
          </w:tcPr>
          <w:p w14:paraId="37E3DA49" w14:textId="0FA63EF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4,965</w:t>
            </w:r>
          </w:p>
        </w:tc>
        <w:tc>
          <w:tcPr>
            <w:tcW w:w="785" w:type="dxa"/>
            <w:tcBorders>
              <w:top w:val="nil"/>
              <w:left w:val="nil"/>
              <w:bottom w:val="nil"/>
              <w:right w:val="nil"/>
            </w:tcBorders>
            <w:noWrap/>
            <w:hideMark/>
          </w:tcPr>
          <w:p w14:paraId="3B39F491" w14:textId="28833EE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5,472</w:t>
            </w:r>
          </w:p>
        </w:tc>
        <w:tc>
          <w:tcPr>
            <w:tcW w:w="785" w:type="dxa"/>
            <w:tcBorders>
              <w:top w:val="nil"/>
              <w:left w:val="nil"/>
              <w:bottom w:val="nil"/>
              <w:right w:val="nil"/>
            </w:tcBorders>
            <w:noWrap/>
            <w:hideMark/>
          </w:tcPr>
          <w:p w14:paraId="3968348B" w14:textId="17639BF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4,698</w:t>
            </w:r>
          </w:p>
        </w:tc>
        <w:tc>
          <w:tcPr>
            <w:tcW w:w="785" w:type="dxa"/>
            <w:tcBorders>
              <w:top w:val="nil"/>
              <w:left w:val="nil"/>
              <w:bottom w:val="nil"/>
              <w:right w:val="nil"/>
            </w:tcBorders>
            <w:noWrap/>
            <w:hideMark/>
          </w:tcPr>
          <w:p w14:paraId="6DB4987A" w14:textId="492B1EE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3,147</w:t>
            </w:r>
          </w:p>
        </w:tc>
        <w:tc>
          <w:tcPr>
            <w:tcW w:w="785" w:type="dxa"/>
            <w:tcBorders>
              <w:top w:val="nil"/>
              <w:left w:val="nil"/>
              <w:bottom w:val="nil"/>
              <w:right w:val="nil"/>
            </w:tcBorders>
            <w:noWrap/>
            <w:hideMark/>
          </w:tcPr>
          <w:p w14:paraId="444A744F" w14:textId="480624C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6,806</w:t>
            </w:r>
          </w:p>
        </w:tc>
        <w:tc>
          <w:tcPr>
            <w:tcW w:w="785" w:type="dxa"/>
            <w:tcBorders>
              <w:top w:val="nil"/>
              <w:left w:val="nil"/>
              <w:bottom w:val="nil"/>
              <w:right w:val="nil"/>
            </w:tcBorders>
            <w:noWrap/>
            <w:hideMark/>
          </w:tcPr>
          <w:p w14:paraId="775CDB6E" w14:textId="6B25FED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8,512</w:t>
            </w:r>
          </w:p>
        </w:tc>
        <w:tc>
          <w:tcPr>
            <w:tcW w:w="785" w:type="dxa"/>
            <w:tcBorders>
              <w:top w:val="nil"/>
              <w:left w:val="nil"/>
              <w:bottom w:val="nil"/>
              <w:right w:val="nil"/>
            </w:tcBorders>
            <w:noWrap/>
            <w:hideMark/>
          </w:tcPr>
          <w:p w14:paraId="405AF7E8" w14:textId="60306E7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5,503</w:t>
            </w:r>
          </w:p>
        </w:tc>
        <w:tc>
          <w:tcPr>
            <w:tcW w:w="785" w:type="dxa"/>
            <w:tcBorders>
              <w:top w:val="nil"/>
              <w:left w:val="nil"/>
              <w:bottom w:val="nil"/>
              <w:right w:val="nil"/>
            </w:tcBorders>
            <w:noWrap/>
            <w:hideMark/>
          </w:tcPr>
          <w:p w14:paraId="7CE55D50" w14:textId="40A6D50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20,197</w:t>
            </w:r>
          </w:p>
        </w:tc>
        <w:tc>
          <w:tcPr>
            <w:tcW w:w="896" w:type="dxa"/>
            <w:tcBorders>
              <w:top w:val="nil"/>
              <w:left w:val="nil"/>
              <w:bottom w:val="nil"/>
              <w:right w:val="nil"/>
            </w:tcBorders>
            <w:noWrap/>
            <w:hideMark/>
          </w:tcPr>
          <w:p w14:paraId="0639C4B2" w14:textId="61FBBF8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5,205</w:t>
            </w:r>
          </w:p>
        </w:tc>
      </w:tr>
      <w:tr w:rsidR="0096531F" w:rsidRPr="00E554F4" w14:paraId="563071B2" w14:textId="77777777" w:rsidTr="003854E6">
        <w:tc>
          <w:tcPr>
            <w:tcW w:w="2237" w:type="dxa"/>
            <w:tcBorders>
              <w:top w:val="nil"/>
              <w:left w:val="nil"/>
              <w:bottom w:val="nil"/>
              <w:right w:val="nil"/>
            </w:tcBorders>
            <w:noWrap/>
            <w:vAlign w:val="bottom"/>
            <w:hideMark/>
          </w:tcPr>
          <w:p w14:paraId="158C7C4E"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Commonwealth payments</w:t>
            </w:r>
          </w:p>
        </w:tc>
        <w:tc>
          <w:tcPr>
            <w:tcW w:w="786" w:type="dxa"/>
            <w:tcBorders>
              <w:top w:val="nil"/>
              <w:left w:val="nil"/>
              <w:bottom w:val="nil"/>
              <w:right w:val="nil"/>
            </w:tcBorders>
            <w:noWrap/>
            <w:hideMark/>
          </w:tcPr>
          <w:p w14:paraId="49897A9A" w14:textId="11CFAB0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2,081</w:t>
            </w:r>
          </w:p>
        </w:tc>
        <w:tc>
          <w:tcPr>
            <w:tcW w:w="785" w:type="dxa"/>
            <w:tcBorders>
              <w:top w:val="nil"/>
              <w:left w:val="nil"/>
              <w:bottom w:val="nil"/>
              <w:right w:val="nil"/>
            </w:tcBorders>
            <w:noWrap/>
            <w:hideMark/>
          </w:tcPr>
          <w:p w14:paraId="3A313D9D" w14:textId="7552CF0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1,941</w:t>
            </w:r>
          </w:p>
        </w:tc>
        <w:tc>
          <w:tcPr>
            <w:tcW w:w="785" w:type="dxa"/>
            <w:tcBorders>
              <w:top w:val="nil"/>
              <w:left w:val="nil"/>
              <w:bottom w:val="nil"/>
              <w:right w:val="nil"/>
            </w:tcBorders>
            <w:noWrap/>
            <w:hideMark/>
          </w:tcPr>
          <w:p w14:paraId="0E157772" w14:textId="4F4F5AE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2,275</w:t>
            </w:r>
          </w:p>
        </w:tc>
        <w:tc>
          <w:tcPr>
            <w:tcW w:w="785" w:type="dxa"/>
            <w:tcBorders>
              <w:top w:val="nil"/>
              <w:left w:val="nil"/>
              <w:bottom w:val="nil"/>
              <w:right w:val="nil"/>
            </w:tcBorders>
            <w:noWrap/>
            <w:hideMark/>
          </w:tcPr>
          <w:p w14:paraId="689407DC" w14:textId="28A3EF2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2,243</w:t>
            </w:r>
          </w:p>
        </w:tc>
        <w:tc>
          <w:tcPr>
            <w:tcW w:w="785" w:type="dxa"/>
            <w:tcBorders>
              <w:top w:val="nil"/>
              <w:left w:val="nil"/>
              <w:bottom w:val="nil"/>
              <w:right w:val="nil"/>
            </w:tcBorders>
            <w:noWrap/>
            <w:hideMark/>
          </w:tcPr>
          <w:p w14:paraId="11FE6CA6" w14:textId="55E65D1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2,044</w:t>
            </w:r>
          </w:p>
        </w:tc>
        <w:tc>
          <w:tcPr>
            <w:tcW w:w="785" w:type="dxa"/>
            <w:tcBorders>
              <w:top w:val="nil"/>
              <w:left w:val="nil"/>
              <w:bottom w:val="nil"/>
              <w:right w:val="nil"/>
            </w:tcBorders>
            <w:noWrap/>
            <w:hideMark/>
          </w:tcPr>
          <w:p w14:paraId="689ADB18" w14:textId="2D9A052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2,471</w:t>
            </w:r>
          </w:p>
        </w:tc>
        <w:tc>
          <w:tcPr>
            <w:tcW w:w="785" w:type="dxa"/>
            <w:tcBorders>
              <w:top w:val="nil"/>
              <w:left w:val="nil"/>
              <w:bottom w:val="nil"/>
              <w:right w:val="nil"/>
            </w:tcBorders>
            <w:noWrap/>
            <w:hideMark/>
          </w:tcPr>
          <w:p w14:paraId="17D409CD" w14:textId="589CF20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1,806</w:t>
            </w:r>
          </w:p>
        </w:tc>
        <w:tc>
          <w:tcPr>
            <w:tcW w:w="785" w:type="dxa"/>
            <w:tcBorders>
              <w:top w:val="nil"/>
              <w:left w:val="nil"/>
              <w:bottom w:val="nil"/>
              <w:right w:val="nil"/>
            </w:tcBorders>
            <w:noWrap/>
            <w:hideMark/>
          </w:tcPr>
          <w:p w14:paraId="3C88CE65" w14:textId="2417183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4,054</w:t>
            </w:r>
          </w:p>
        </w:tc>
        <w:tc>
          <w:tcPr>
            <w:tcW w:w="896" w:type="dxa"/>
            <w:tcBorders>
              <w:top w:val="nil"/>
              <w:left w:val="nil"/>
              <w:bottom w:val="nil"/>
              <w:right w:val="nil"/>
            </w:tcBorders>
            <w:noWrap/>
            <w:hideMark/>
          </w:tcPr>
          <w:p w14:paraId="6762D91F" w14:textId="51C54AF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2,122</w:t>
            </w:r>
          </w:p>
        </w:tc>
      </w:tr>
      <w:tr w:rsidR="0096531F" w:rsidRPr="00E554F4" w14:paraId="2566816E" w14:textId="77777777" w:rsidTr="003854E6">
        <w:tc>
          <w:tcPr>
            <w:tcW w:w="2237" w:type="dxa"/>
            <w:tcBorders>
              <w:top w:val="nil"/>
              <w:left w:val="nil"/>
              <w:bottom w:val="nil"/>
              <w:right w:val="nil"/>
            </w:tcBorders>
            <w:noWrap/>
            <w:vAlign w:val="bottom"/>
            <w:hideMark/>
          </w:tcPr>
          <w:p w14:paraId="1B86A809"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GST requirement</w:t>
            </w:r>
          </w:p>
        </w:tc>
        <w:tc>
          <w:tcPr>
            <w:tcW w:w="786" w:type="dxa"/>
            <w:tcBorders>
              <w:top w:val="nil"/>
              <w:left w:val="nil"/>
              <w:bottom w:val="nil"/>
              <w:right w:val="nil"/>
            </w:tcBorders>
            <w:noWrap/>
            <w:hideMark/>
          </w:tcPr>
          <w:p w14:paraId="17E92A1A" w14:textId="6E7B5C1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2,884</w:t>
            </w:r>
          </w:p>
        </w:tc>
        <w:tc>
          <w:tcPr>
            <w:tcW w:w="785" w:type="dxa"/>
            <w:tcBorders>
              <w:top w:val="nil"/>
              <w:left w:val="nil"/>
              <w:bottom w:val="nil"/>
              <w:right w:val="nil"/>
            </w:tcBorders>
            <w:noWrap/>
            <w:hideMark/>
          </w:tcPr>
          <w:p w14:paraId="6700F033" w14:textId="2B439B3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3,532</w:t>
            </w:r>
          </w:p>
        </w:tc>
        <w:tc>
          <w:tcPr>
            <w:tcW w:w="785" w:type="dxa"/>
            <w:tcBorders>
              <w:top w:val="nil"/>
              <w:left w:val="nil"/>
              <w:bottom w:val="nil"/>
              <w:right w:val="nil"/>
            </w:tcBorders>
            <w:noWrap/>
            <w:hideMark/>
          </w:tcPr>
          <w:p w14:paraId="2A0BBCAE" w14:textId="23D5C3F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2,423</w:t>
            </w:r>
          </w:p>
        </w:tc>
        <w:tc>
          <w:tcPr>
            <w:tcW w:w="785" w:type="dxa"/>
            <w:tcBorders>
              <w:top w:val="nil"/>
              <w:left w:val="nil"/>
              <w:bottom w:val="nil"/>
              <w:right w:val="nil"/>
            </w:tcBorders>
            <w:noWrap/>
            <w:hideMark/>
          </w:tcPr>
          <w:p w14:paraId="1F52251F" w14:textId="463C539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904</w:t>
            </w:r>
          </w:p>
        </w:tc>
        <w:tc>
          <w:tcPr>
            <w:tcW w:w="785" w:type="dxa"/>
            <w:tcBorders>
              <w:top w:val="nil"/>
              <w:left w:val="nil"/>
              <w:bottom w:val="nil"/>
              <w:right w:val="nil"/>
            </w:tcBorders>
            <w:noWrap/>
            <w:hideMark/>
          </w:tcPr>
          <w:p w14:paraId="2D66DBCC" w14:textId="4CF7CC7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4,762</w:t>
            </w:r>
          </w:p>
        </w:tc>
        <w:tc>
          <w:tcPr>
            <w:tcW w:w="785" w:type="dxa"/>
            <w:tcBorders>
              <w:top w:val="nil"/>
              <w:left w:val="nil"/>
              <w:bottom w:val="nil"/>
              <w:right w:val="nil"/>
            </w:tcBorders>
            <w:noWrap/>
            <w:hideMark/>
          </w:tcPr>
          <w:p w14:paraId="5E0AEA2A" w14:textId="453E52A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6,041</w:t>
            </w:r>
          </w:p>
        </w:tc>
        <w:tc>
          <w:tcPr>
            <w:tcW w:w="785" w:type="dxa"/>
            <w:tcBorders>
              <w:top w:val="nil"/>
              <w:left w:val="nil"/>
              <w:bottom w:val="nil"/>
              <w:right w:val="nil"/>
            </w:tcBorders>
            <w:noWrap/>
            <w:hideMark/>
          </w:tcPr>
          <w:p w14:paraId="63C62AEB" w14:textId="2B18AFA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3,697</w:t>
            </w:r>
          </w:p>
        </w:tc>
        <w:tc>
          <w:tcPr>
            <w:tcW w:w="785" w:type="dxa"/>
            <w:tcBorders>
              <w:top w:val="nil"/>
              <w:left w:val="nil"/>
              <w:bottom w:val="nil"/>
              <w:right w:val="nil"/>
            </w:tcBorders>
            <w:noWrap/>
            <w:hideMark/>
          </w:tcPr>
          <w:p w14:paraId="44695529" w14:textId="401A6A4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16,143</w:t>
            </w:r>
          </w:p>
        </w:tc>
        <w:tc>
          <w:tcPr>
            <w:tcW w:w="896" w:type="dxa"/>
            <w:tcBorders>
              <w:top w:val="nil"/>
              <w:left w:val="nil"/>
              <w:bottom w:val="nil"/>
              <w:right w:val="nil"/>
            </w:tcBorders>
            <w:noWrap/>
            <w:hideMark/>
          </w:tcPr>
          <w:p w14:paraId="17F4CCEE" w14:textId="7425110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3,082</w:t>
            </w:r>
          </w:p>
        </w:tc>
      </w:tr>
      <w:tr w:rsidR="00FD0237" w:rsidRPr="00BD30B4" w14:paraId="3FF8E2E3" w14:textId="77777777" w:rsidTr="00FD0237">
        <w:tc>
          <w:tcPr>
            <w:tcW w:w="3023" w:type="dxa"/>
            <w:gridSpan w:val="2"/>
            <w:tcBorders>
              <w:top w:val="nil"/>
              <w:left w:val="nil"/>
              <w:bottom w:val="nil"/>
              <w:right w:val="nil"/>
            </w:tcBorders>
            <w:noWrap/>
            <w:vAlign w:val="bottom"/>
          </w:tcPr>
          <w:p w14:paraId="688030ED" w14:textId="77777777" w:rsidR="00FD0237" w:rsidRPr="00BD30B4" w:rsidRDefault="00FD0237" w:rsidP="00F928E1">
            <w:pPr>
              <w:keepNext/>
              <w:keepLines/>
              <w:spacing w:before="60" w:after="0" w:line="240" w:lineRule="auto"/>
              <w:rPr>
                <w:rFonts w:ascii="Calibri" w:eastAsia="Times New Roman" w:hAnsi="Calibri" w:cs="Calibri"/>
                <w:sz w:val="20"/>
                <w:szCs w:val="20"/>
                <w:lang w:eastAsia="en-AU"/>
              </w:rPr>
            </w:pPr>
            <w:r w:rsidRPr="00974C5A">
              <w:rPr>
                <w:rFonts w:ascii="Calibri" w:eastAsia="Times New Roman" w:hAnsi="Calibri" w:cs="Calibri"/>
                <w:b/>
                <w:bCs/>
                <w:color w:val="000000"/>
                <w:sz w:val="20"/>
                <w:szCs w:val="20"/>
                <w:lang w:eastAsia="en-AU"/>
              </w:rPr>
              <w:t>Per capita assessed relativity</w:t>
            </w:r>
          </w:p>
        </w:tc>
        <w:tc>
          <w:tcPr>
            <w:tcW w:w="785" w:type="dxa"/>
            <w:tcBorders>
              <w:top w:val="nil"/>
              <w:left w:val="nil"/>
              <w:bottom w:val="nil"/>
              <w:right w:val="nil"/>
            </w:tcBorders>
            <w:noWrap/>
            <w:vAlign w:val="bottom"/>
          </w:tcPr>
          <w:p w14:paraId="18E1D761"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2B107191"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30E18C89"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57D93AD6"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43B30021"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4518CA67"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6319B825"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896" w:type="dxa"/>
            <w:tcBorders>
              <w:top w:val="nil"/>
              <w:left w:val="nil"/>
              <w:bottom w:val="nil"/>
              <w:right w:val="nil"/>
            </w:tcBorders>
            <w:noWrap/>
            <w:vAlign w:val="bottom"/>
          </w:tcPr>
          <w:p w14:paraId="6CBA3E67"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r>
      <w:tr w:rsidR="0096531F" w:rsidRPr="00BD30B4" w14:paraId="0B1EE301" w14:textId="77777777" w:rsidTr="00E5378C">
        <w:tc>
          <w:tcPr>
            <w:tcW w:w="2237" w:type="dxa"/>
            <w:tcBorders>
              <w:top w:val="nil"/>
              <w:left w:val="nil"/>
              <w:bottom w:val="single" w:sz="4" w:space="0" w:color="auto"/>
              <w:right w:val="nil"/>
            </w:tcBorders>
            <w:noWrap/>
            <w:vAlign w:val="bottom"/>
            <w:hideMark/>
          </w:tcPr>
          <w:p w14:paraId="4A2506D7" w14:textId="77777777" w:rsidR="0096531F" w:rsidRPr="00BD30B4" w:rsidRDefault="0096531F" w:rsidP="0096531F">
            <w:pPr>
              <w:keepNext/>
              <w:keepLines/>
              <w:spacing w:after="6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 </w:t>
            </w:r>
          </w:p>
        </w:tc>
        <w:tc>
          <w:tcPr>
            <w:tcW w:w="786" w:type="dxa"/>
            <w:tcBorders>
              <w:top w:val="nil"/>
              <w:left w:val="nil"/>
              <w:bottom w:val="single" w:sz="4" w:space="0" w:color="auto"/>
              <w:right w:val="nil"/>
            </w:tcBorders>
            <w:noWrap/>
            <w:hideMark/>
          </w:tcPr>
          <w:p w14:paraId="098440EC" w14:textId="7911049E"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0.9357</w:t>
            </w:r>
          </w:p>
        </w:tc>
        <w:tc>
          <w:tcPr>
            <w:tcW w:w="785" w:type="dxa"/>
            <w:tcBorders>
              <w:top w:val="nil"/>
              <w:left w:val="nil"/>
              <w:bottom w:val="single" w:sz="4" w:space="0" w:color="auto"/>
              <w:right w:val="nil"/>
            </w:tcBorders>
            <w:noWrap/>
            <w:hideMark/>
          </w:tcPr>
          <w:p w14:paraId="31BB56E8" w14:textId="050A3063"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1.1457</w:t>
            </w:r>
          </w:p>
        </w:tc>
        <w:tc>
          <w:tcPr>
            <w:tcW w:w="785" w:type="dxa"/>
            <w:tcBorders>
              <w:top w:val="nil"/>
              <w:left w:val="nil"/>
              <w:bottom w:val="single" w:sz="4" w:space="0" w:color="auto"/>
              <w:right w:val="nil"/>
            </w:tcBorders>
            <w:noWrap/>
            <w:hideMark/>
          </w:tcPr>
          <w:p w14:paraId="7B01CC75" w14:textId="53FB6032"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0.7861</w:t>
            </w:r>
          </w:p>
        </w:tc>
        <w:tc>
          <w:tcPr>
            <w:tcW w:w="785" w:type="dxa"/>
            <w:tcBorders>
              <w:top w:val="nil"/>
              <w:left w:val="nil"/>
              <w:bottom w:val="single" w:sz="4" w:space="0" w:color="auto"/>
              <w:right w:val="nil"/>
            </w:tcBorders>
            <w:noWrap/>
            <w:hideMark/>
          </w:tcPr>
          <w:p w14:paraId="0F0D9DF7" w14:textId="20B8E242"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0.2933</w:t>
            </w:r>
          </w:p>
        </w:tc>
        <w:tc>
          <w:tcPr>
            <w:tcW w:w="785" w:type="dxa"/>
            <w:tcBorders>
              <w:top w:val="nil"/>
              <w:left w:val="nil"/>
              <w:bottom w:val="single" w:sz="4" w:space="0" w:color="auto"/>
              <w:right w:val="nil"/>
            </w:tcBorders>
            <w:noWrap/>
            <w:hideMark/>
          </w:tcPr>
          <w:p w14:paraId="1871D125" w14:textId="1A870367"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1.5448</w:t>
            </w:r>
          </w:p>
        </w:tc>
        <w:tc>
          <w:tcPr>
            <w:tcW w:w="785" w:type="dxa"/>
            <w:tcBorders>
              <w:top w:val="nil"/>
              <w:left w:val="nil"/>
              <w:bottom w:val="single" w:sz="4" w:space="0" w:color="auto"/>
              <w:right w:val="nil"/>
            </w:tcBorders>
            <w:noWrap/>
            <w:hideMark/>
          </w:tcPr>
          <w:p w14:paraId="617125B2" w14:textId="607ACE8D"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1.9598</w:t>
            </w:r>
          </w:p>
        </w:tc>
        <w:tc>
          <w:tcPr>
            <w:tcW w:w="785" w:type="dxa"/>
            <w:tcBorders>
              <w:top w:val="nil"/>
              <w:left w:val="nil"/>
              <w:bottom w:val="single" w:sz="4" w:space="0" w:color="auto"/>
              <w:right w:val="nil"/>
            </w:tcBorders>
            <w:noWrap/>
            <w:hideMark/>
          </w:tcPr>
          <w:p w14:paraId="4CC012C7" w14:textId="1FA0D3AD"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1.1996</w:t>
            </w:r>
          </w:p>
        </w:tc>
        <w:tc>
          <w:tcPr>
            <w:tcW w:w="785" w:type="dxa"/>
            <w:tcBorders>
              <w:top w:val="nil"/>
              <w:left w:val="nil"/>
              <w:bottom w:val="single" w:sz="4" w:space="0" w:color="auto"/>
              <w:right w:val="nil"/>
            </w:tcBorders>
            <w:noWrap/>
            <w:hideMark/>
          </w:tcPr>
          <w:p w14:paraId="7F9D3275" w14:textId="32108B46"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5.2373</w:t>
            </w:r>
          </w:p>
        </w:tc>
        <w:tc>
          <w:tcPr>
            <w:tcW w:w="896" w:type="dxa"/>
            <w:tcBorders>
              <w:top w:val="nil"/>
              <w:left w:val="nil"/>
              <w:bottom w:val="single" w:sz="4" w:space="0" w:color="auto"/>
              <w:right w:val="nil"/>
            </w:tcBorders>
            <w:noWrap/>
            <w:hideMark/>
          </w:tcPr>
          <w:p w14:paraId="4CA5AE5C" w14:textId="4E98A3ED" w:rsidR="0096531F" w:rsidRPr="00E554F4"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E554F4">
              <w:rPr>
                <w:sz w:val="20"/>
                <w:szCs w:val="20"/>
              </w:rPr>
              <w:t>1.0000</w:t>
            </w:r>
          </w:p>
        </w:tc>
      </w:tr>
    </w:tbl>
    <w:p w14:paraId="3AF76033" w14:textId="2EE886BA" w:rsidR="00FD0237" w:rsidRDefault="00FD0237" w:rsidP="00FD0237">
      <w:pPr>
        <w:spacing w:line="240" w:lineRule="auto"/>
        <w:ind w:left="1440" w:hanging="1440"/>
      </w:pPr>
      <w:r w:rsidRPr="00974C5A">
        <w:rPr>
          <w:i/>
          <w:iCs/>
        </w:rPr>
        <w:t>Sources</w:t>
      </w:r>
      <w:r>
        <w:t>:</w:t>
      </w:r>
      <w:r>
        <w:tab/>
      </w:r>
      <w:r w:rsidRPr="00596E96">
        <w:t xml:space="preserve">Commonwealth Grants Commission, </w:t>
      </w:r>
      <w:r w:rsidR="00345420" w:rsidRPr="00345420">
        <w:rPr>
          <w:i/>
          <w:iCs/>
        </w:rPr>
        <w:t>GST Relativities 2025–26</w:t>
      </w:r>
      <w:r w:rsidR="00345420">
        <w:t xml:space="preserve">, </w:t>
      </w:r>
      <w:r w:rsidR="00345420" w:rsidRPr="00345420">
        <w:t>Supporting Data</w:t>
      </w:r>
      <w:r w:rsidRPr="00596E96">
        <w:t xml:space="preserve">, </w:t>
      </w:r>
      <w:r w:rsidRPr="006D499E">
        <w:t>Table S</w:t>
      </w:r>
      <w:r>
        <w:t>7</w:t>
      </w:r>
      <w:r w:rsidRPr="006D499E">
        <w:t>-</w:t>
      </w:r>
      <w:r>
        <w:t>2</w:t>
      </w:r>
      <w:r w:rsidRPr="006D499E">
        <w:t xml:space="preserve"> </w:t>
      </w:r>
      <w:r>
        <w:t>and Table A</w:t>
      </w:r>
      <w:r w:rsidR="00E87E9B">
        <w:t>6-6</w:t>
      </w:r>
      <w:r>
        <w:t>.</w:t>
      </w:r>
    </w:p>
    <w:p w14:paraId="446F07D2" w14:textId="5374244F" w:rsidR="00FD0237" w:rsidRPr="00BD30B4" w:rsidRDefault="00FD0237" w:rsidP="00FD0237">
      <w:pPr>
        <w:keepNext/>
        <w:keepLines/>
        <w:spacing w:after="0" w:line="240" w:lineRule="auto"/>
        <w:rPr>
          <w:b/>
          <w:bCs/>
        </w:rPr>
      </w:pPr>
      <w:r w:rsidRPr="00BD30B4">
        <w:rPr>
          <w:b/>
          <w:bCs/>
        </w:rPr>
        <w:t>Table A</w:t>
      </w:r>
      <w:r w:rsidR="00E87E9B">
        <w:rPr>
          <w:b/>
          <w:bCs/>
        </w:rPr>
        <w:t>6-9</w:t>
      </w:r>
      <w:r w:rsidRPr="00BD30B4">
        <w:rPr>
          <w:b/>
          <w:bCs/>
        </w:rPr>
        <w:t>: Per capita assessed relativities</w:t>
      </w:r>
      <w:r>
        <w:rPr>
          <w:b/>
          <w:bCs/>
        </w:rPr>
        <w:t>,</w:t>
      </w:r>
      <w:r w:rsidRPr="00BD30B4">
        <w:rPr>
          <w:b/>
          <w:bCs/>
        </w:rPr>
        <w:t xml:space="preserve"> NSW efficiency, 202</w:t>
      </w:r>
      <w:r>
        <w:rPr>
          <w:b/>
          <w:bCs/>
        </w:rPr>
        <w:t>3</w:t>
      </w:r>
      <w:r w:rsidRPr="00BD30B4">
        <w:rPr>
          <w:b/>
          <w:bCs/>
        </w:rPr>
        <w:t>–2</w:t>
      </w:r>
      <w:r>
        <w:rPr>
          <w:b/>
          <w:bCs/>
        </w:rPr>
        <w:t>4</w:t>
      </w:r>
    </w:p>
    <w:tbl>
      <w:tblPr>
        <w:tblW w:w="9414" w:type="dxa"/>
        <w:tblLayout w:type="fixed"/>
        <w:tblLook w:val="04A0" w:firstRow="1" w:lastRow="0" w:firstColumn="1" w:lastColumn="0" w:noHBand="0" w:noVBand="1"/>
      </w:tblPr>
      <w:tblGrid>
        <w:gridCol w:w="2237"/>
        <w:gridCol w:w="786"/>
        <w:gridCol w:w="785"/>
        <w:gridCol w:w="785"/>
        <w:gridCol w:w="785"/>
        <w:gridCol w:w="785"/>
        <w:gridCol w:w="785"/>
        <w:gridCol w:w="785"/>
        <w:gridCol w:w="785"/>
        <w:gridCol w:w="896"/>
      </w:tblGrid>
      <w:tr w:rsidR="00FD0237" w:rsidRPr="00F928E1" w14:paraId="4C60CFC3" w14:textId="77777777" w:rsidTr="00F928E1">
        <w:tc>
          <w:tcPr>
            <w:tcW w:w="2237" w:type="dxa"/>
            <w:tcBorders>
              <w:top w:val="single" w:sz="12" w:space="0" w:color="auto"/>
              <w:left w:val="nil"/>
              <w:bottom w:val="single" w:sz="6" w:space="0" w:color="auto"/>
              <w:right w:val="nil"/>
            </w:tcBorders>
            <w:noWrap/>
            <w:vAlign w:val="center"/>
            <w:hideMark/>
          </w:tcPr>
          <w:p w14:paraId="728BCF57" w14:textId="0A69ED5B"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p>
        </w:tc>
        <w:tc>
          <w:tcPr>
            <w:tcW w:w="786" w:type="dxa"/>
            <w:tcBorders>
              <w:top w:val="single" w:sz="12" w:space="0" w:color="auto"/>
              <w:left w:val="nil"/>
              <w:bottom w:val="single" w:sz="6" w:space="0" w:color="auto"/>
              <w:right w:val="nil"/>
            </w:tcBorders>
            <w:noWrap/>
            <w:vAlign w:val="center"/>
            <w:hideMark/>
          </w:tcPr>
          <w:p w14:paraId="789E2474"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NSW</w:t>
            </w:r>
          </w:p>
        </w:tc>
        <w:tc>
          <w:tcPr>
            <w:tcW w:w="785" w:type="dxa"/>
            <w:tcBorders>
              <w:top w:val="single" w:sz="12" w:space="0" w:color="auto"/>
              <w:left w:val="nil"/>
              <w:bottom w:val="single" w:sz="6" w:space="0" w:color="auto"/>
              <w:right w:val="nil"/>
            </w:tcBorders>
            <w:noWrap/>
            <w:vAlign w:val="center"/>
            <w:hideMark/>
          </w:tcPr>
          <w:p w14:paraId="65E96D0D"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Vic</w:t>
            </w:r>
          </w:p>
        </w:tc>
        <w:tc>
          <w:tcPr>
            <w:tcW w:w="785" w:type="dxa"/>
            <w:tcBorders>
              <w:top w:val="single" w:sz="12" w:space="0" w:color="auto"/>
              <w:left w:val="nil"/>
              <w:bottom w:val="single" w:sz="6" w:space="0" w:color="auto"/>
              <w:right w:val="nil"/>
            </w:tcBorders>
            <w:noWrap/>
            <w:vAlign w:val="center"/>
            <w:hideMark/>
          </w:tcPr>
          <w:p w14:paraId="47096FC0"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Qld</w:t>
            </w:r>
          </w:p>
        </w:tc>
        <w:tc>
          <w:tcPr>
            <w:tcW w:w="785" w:type="dxa"/>
            <w:tcBorders>
              <w:top w:val="single" w:sz="12" w:space="0" w:color="auto"/>
              <w:left w:val="nil"/>
              <w:bottom w:val="single" w:sz="6" w:space="0" w:color="auto"/>
              <w:right w:val="nil"/>
            </w:tcBorders>
            <w:noWrap/>
            <w:vAlign w:val="center"/>
            <w:hideMark/>
          </w:tcPr>
          <w:p w14:paraId="50110565"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WA</w:t>
            </w:r>
          </w:p>
        </w:tc>
        <w:tc>
          <w:tcPr>
            <w:tcW w:w="785" w:type="dxa"/>
            <w:tcBorders>
              <w:top w:val="single" w:sz="12" w:space="0" w:color="auto"/>
              <w:left w:val="nil"/>
              <w:bottom w:val="single" w:sz="6" w:space="0" w:color="auto"/>
              <w:right w:val="nil"/>
            </w:tcBorders>
            <w:noWrap/>
            <w:vAlign w:val="center"/>
            <w:hideMark/>
          </w:tcPr>
          <w:p w14:paraId="3808DC11"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SA</w:t>
            </w:r>
          </w:p>
        </w:tc>
        <w:tc>
          <w:tcPr>
            <w:tcW w:w="785" w:type="dxa"/>
            <w:tcBorders>
              <w:top w:val="single" w:sz="12" w:space="0" w:color="auto"/>
              <w:left w:val="nil"/>
              <w:bottom w:val="single" w:sz="6" w:space="0" w:color="auto"/>
              <w:right w:val="nil"/>
            </w:tcBorders>
            <w:noWrap/>
            <w:vAlign w:val="center"/>
            <w:hideMark/>
          </w:tcPr>
          <w:p w14:paraId="46EF52FD"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Tas</w:t>
            </w:r>
          </w:p>
        </w:tc>
        <w:tc>
          <w:tcPr>
            <w:tcW w:w="785" w:type="dxa"/>
            <w:tcBorders>
              <w:top w:val="single" w:sz="12" w:space="0" w:color="auto"/>
              <w:left w:val="nil"/>
              <w:bottom w:val="single" w:sz="6" w:space="0" w:color="auto"/>
              <w:right w:val="nil"/>
            </w:tcBorders>
            <w:noWrap/>
            <w:vAlign w:val="center"/>
            <w:hideMark/>
          </w:tcPr>
          <w:p w14:paraId="664F9371"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ACT</w:t>
            </w:r>
          </w:p>
        </w:tc>
        <w:tc>
          <w:tcPr>
            <w:tcW w:w="785" w:type="dxa"/>
            <w:tcBorders>
              <w:top w:val="single" w:sz="12" w:space="0" w:color="auto"/>
              <w:left w:val="nil"/>
              <w:bottom w:val="single" w:sz="6" w:space="0" w:color="auto"/>
              <w:right w:val="nil"/>
            </w:tcBorders>
            <w:noWrap/>
            <w:vAlign w:val="center"/>
            <w:hideMark/>
          </w:tcPr>
          <w:p w14:paraId="15D84699"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NT</w:t>
            </w:r>
          </w:p>
        </w:tc>
        <w:tc>
          <w:tcPr>
            <w:tcW w:w="896" w:type="dxa"/>
            <w:tcBorders>
              <w:top w:val="single" w:sz="12" w:space="0" w:color="auto"/>
              <w:left w:val="nil"/>
              <w:bottom w:val="single" w:sz="6" w:space="0" w:color="auto"/>
              <w:right w:val="nil"/>
            </w:tcBorders>
            <w:noWrap/>
            <w:vAlign w:val="center"/>
            <w:hideMark/>
          </w:tcPr>
          <w:p w14:paraId="25190851" w14:textId="77777777" w:rsidR="00FD0237" w:rsidRPr="00BD30B4" w:rsidRDefault="00FD0237" w:rsidP="00F928E1">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Average</w:t>
            </w:r>
          </w:p>
        </w:tc>
      </w:tr>
      <w:tr w:rsidR="00FD0237" w:rsidRPr="00BD30B4" w14:paraId="110DD820" w14:textId="77777777" w:rsidTr="00F928E1">
        <w:tc>
          <w:tcPr>
            <w:tcW w:w="2237" w:type="dxa"/>
            <w:tcBorders>
              <w:top w:val="single" w:sz="6" w:space="0" w:color="auto"/>
              <w:left w:val="nil"/>
              <w:bottom w:val="nil"/>
              <w:right w:val="nil"/>
            </w:tcBorders>
            <w:noWrap/>
            <w:vAlign w:val="bottom"/>
          </w:tcPr>
          <w:p w14:paraId="390F387E" w14:textId="77777777" w:rsidR="00FD0237" w:rsidRPr="00974C5A" w:rsidRDefault="00FD0237" w:rsidP="00F928E1">
            <w:pPr>
              <w:keepNext/>
              <w:keepLines/>
              <w:spacing w:before="60" w:after="0" w:line="240" w:lineRule="auto"/>
              <w:rPr>
                <w:rFonts w:ascii="Calibri" w:eastAsia="Times New Roman" w:hAnsi="Calibri" w:cs="Calibri"/>
                <w:b/>
                <w:bCs/>
                <w:color w:val="000000"/>
                <w:sz w:val="20"/>
                <w:szCs w:val="20"/>
                <w:lang w:eastAsia="en-AU"/>
              </w:rPr>
            </w:pPr>
            <w:r w:rsidRPr="00974C5A">
              <w:rPr>
                <w:rFonts w:ascii="Calibri" w:eastAsia="Times New Roman" w:hAnsi="Calibri" w:cs="Calibri"/>
                <w:b/>
                <w:bCs/>
                <w:color w:val="000000"/>
                <w:sz w:val="20"/>
                <w:szCs w:val="20"/>
                <w:lang w:eastAsia="en-AU"/>
              </w:rPr>
              <w:t>$ per capita</w:t>
            </w:r>
          </w:p>
        </w:tc>
        <w:tc>
          <w:tcPr>
            <w:tcW w:w="786" w:type="dxa"/>
            <w:tcBorders>
              <w:top w:val="single" w:sz="6" w:space="0" w:color="auto"/>
              <w:left w:val="nil"/>
              <w:bottom w:val="nil"/>
              <w:right w:val="nil"/>
            </w:tcBorders>
            <w:noWrap/>
            <w:vAlign w:val="bottom"/>
          </w:tcPr>
          <w:p w14:paraId="17F70CA6"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7BACEBBB"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33DC6450"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290122D0"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2BA13F8F"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64101B0D"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58EAB436"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3F106A70"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896" w:type="dxa"/>
            <w:tcBorders>
              <w:top w:val="single" w:sz="6" w:space="0" w:color="auto"/>
              <w:left w:val="nil"/>
              <w:bottom w:val="nil"/>
              <w:right w:val="nil"/>
            </w:tcBorders>
            <w:noWrap/>
            <w:vAlign w:val="bottom"/>
          </w:tcPr>
          <w:p w14:paraId="73D016F6"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r>
      <w:tr w:rsidR="0096531F" w:rsidRPr="00BD30B4" w14:paraId="6EF581DD" w14:textId="77777777" w:rsidTr="00C865C1">
        <w:tc>
          <w:tcPr>
            <w:tcW w:w="2237" w:type="dxa"/>
            <w:tcBorders>
              <w:top w:val="nil"/>
              <w:left w:val="nil"/>
              <w:bottom w:val="nil"/>
              <w:right w:val="nil"/>
            </w:tcBorders>
            <w:noWrap/>
            <w:vAlign w:val="bottom"/>
            <w:hideMark/>
          </w:tcPr>
          <w:p w14:paraId="5B2907BC"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expenses</w:t>
            </w:r>
          </w:p>
        </w:tc>
        <w:tc>
          <w:tcPr>
            <w:tcW w:w="786" w:type="dxa"/>
            <w:tcBorders>
              <w:top w:val="nil"/>
              <w:left w:val="nil"/>
              <w:bottom w:val="nil"/>
              <w:right w:val="nil"/>
            </w:tcBorders>
            <w:noWrap/>
            <w:hideMark/>
          </w:tcPr>
          <w:p w14:paraId="501A9568" w14:textId="6AF09F1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12,028</w:t>
            </w:r>
          </w:p>
        </w:tc>
        <w:tc>
          <w:tcPr>
            <w:tcW w:w="785" w:type="dxa"/>
            <w:tcBorders>
              <w:top w:val="nil"/>
              <w:left w:val="nil"/>
              <w:bottom w:val="nil"/>
              <w:right w:val="nil"/>
            </w:tcBorders>
            <w:noWrap/>
            <w:hideMark/>
          </w:tcPr>
          <w:p w14:paraId="26E29604" w14:textId="157B86D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11,346</w:t>
            </w:r>
          </w:p>
        </w:tc>
        <w:tc>
          <w:tcPr>
            <w:tcW w:w="785" w:type="dxa"/>
            <w:tcBorders>
              <w:top w:val="nil"/>
              <w:left w:val="nil"/>
              <w:bottom w:val="nil"/>
              <w:right w:val="nil"/>
            </w:tcBorders>
            <w:noWrap/>
            <w:hideMark/>
          </w:tcPr>
          <w:p w14:paraId="5DA1EC1F" w14:textId="07A0A33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12,691</w:t>
            </w:r>
          </w:p>
        </w:tc>
        <w:tc>
          <w:tcPr>
            <w:tcW w:w="785" w:type="dxa"/>
            <w:tcBorders>
              <w:top w:val="nil"/>
              <w:left w:val="nil"/>
              <w:bottom w:val="nil"/>
              <w:right w:val="nil"/>
            </w:tcBorders>
            <w:noWrap/>
            <w:hideMark/>
          </w:tcPr>
          <w:p w14:paraId="27EC44D8" w14:textId="23AE07F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13,032</w:t>
            </w:r>
          </w:p>
        </w:tc>
        <w:tc>
          <w:tcPr>
            <w:tcW w:w="785" w:type="dxa"/>
            <w:tcBorders>
              <w:top w:val="nil"/>
              <w:left w:val="nil"/>
              <w:bottom w:val="nil"/>
              <w:right w:val="nil"/>
            </w:tcBorders>
            <w:noWrap/>
            <w:hideMark/>
          </w:tcPr>
          <w:p w14:paraId="2E19D54E" w14:textId="01793F1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12,371</w:t>
            </w:r>
          </w:p>
        </w:tc>
        <w:tc>
          <w:tcPr>
            <w:tcW w:w="785" w:type="dxa"/>
            <w:tcBorders>
              <w:top w:val="nil"/>
              <w:left w:val="nil"/>
              <w:bottom w:val="nil"/>
              <w:right w:val="nil"/>
            </w:tcBorders>
            <w:noWrap/>
            <w:hideMark/>
          </w:tcPr>
          <w:p w14:paraId="3018EC13" w14:textId="2F7AFC0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14,054</w:t>
            </w:r>
          </w:p>
        </w:tc>
        <w:tc>
          <w:tcPr>
            <w:tcW w:w="785" w:type="dxa"/>
            <w:tcBorders>
              <w:top w:val="nil"/>
              <w:left w:val="nil"/>
              <w:bottom w:val="nil"/>
              <w:right w:val="nil"/>
            </w:tcBorders>
            <w:noWrap/>
            <w:hideMark/>
          </w:tcPr>
          <w:p w14:paraId="47256D78" w14:textId="6BB44CD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11,465</w:t>
            </w:r>
          </w:p>
        </w:tc>
        <w:tc>
          <w:tcPr>
            <w:tcW w:w="785" w:type="dxa"/>
            <w:tcBorders>
              <w:top w:val="nil"/>
              <w:left w:val="nil"/>
              <w:bottom w:val="nil"/>
              <w:right w:val="nil"/>
            </w:tcBorders>
            <w:noWrap/>
            <w:hideMark/>
          </w:tcPr>
          <w:p w14:paraId="01E562E6" w14:textId="2191A36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25,506</w:t>
            </w:r>
          </w:p>
        </w:tc>
        <w:tc>
          <w:tcPr>
            <w:tcW w:w="896" w:type="dxa"/>
            <w:tcBorders>
              <w:top w:val="nil"/>
              <w:left w:val="nil"/>
              <w:bottom w:val="nil"/>
              <w:right w:val="nil"/>
            </w:tcBorders>
            <w:noWrap/>
            <w:hideMark/>
          </w:tcPr>
          <w:p w14:paraId="580FBDE9" w14:textId="2D04580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12,282</w:t>
            </w:r>
          </w:p>
        </w:tc>
      </w:tr>
      <w:tr w:rsidR="0096531F" w:rsidRPr="00BD30B4" w14:paraId="4260F9A2" w14:textId="77777777" w:rsidTr="00C865C1">
        <w:tc>
          <w:tcPr>
            <w:tcW w:w="2237" w:type="dxa"/>
            <w:tcBorders>
              <w:top w:val="nil"/>
              <w:left w:val="nil"/>
              <w:bottom w:val="nil"/>
              <w:right w:val="nil"/>
            </w:tcBorders>
            <w:noWrap/>
            <w:vAlign w:val="bottom"/>
            <w:hideMark/>
          </w:tcPr>
          <w:p w14:paraId="5B83F38B"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investment</w:t>
            </w:r>
          </w:p>
        </w:tc>
        <w:tc>
          <w:tcPr>
            <w:tcW w:w="786" w:type="dxa"/>
            <w:tcBorders>
              <w:top w:val="nil"/>
              <w:left w:val="nil"/>
              <w:bottom w:val="nil"/>
              <w:right w:val="nil"/>
            </w:tcBorders>
            <w:noWrap/>
            <w:hideMark/>
          </w:tcPr>
          <w:p w14:paraId="702309DD" w14:textId="24AFDF6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2,256</w:t>
            </w:r>
          </w:p>
        </w:tc>
        <w:tc>
          <w:tcPr>
            <w:tcW w:w="785" w:type="dxa"/>
            <w:tcBorders>
              <w:top w:val="nil"/>
              <w:left w:val="nil"/>
              <w:bottom w:val="nil"/>
              <w:right w:val="nil"/>
            </w:tcBorders>
            <w:noWrap/>
            <w:hideMark/>
          </w:tcPr>
          <w:p w14:paraId="0B3E527B" w14:textId="5BAB02C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2,273</w:t>
            </w:r>
          </w:p>
        </w:tc>
        <w:tc>
          <w:tcPr>
            <w:tcW w:w="785" w:type="dxa"/>
            <w:tcBorders>
              <w:top w:val="nil"/>
              <w:left w:val="nil"/>
              <w:bottom w:val="nil"/>
              <w:right w:val="nil"/>
            </w:tcBorders>
            <w:noWrap/>
            <w:hideMark/>
          </w:tcPr>
          <w:p w14:paraId="70EF0170" w14:textId="031EA2F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2,237</w:t>
            </w:r>
          </w:p>
        </w:tc>
        <w:tc>
          <w:tcPr>
            <w:tcW w:w="785" w:type="dxa"/>
            <w:tcBorders>
              <w:top w:val="nil"/>
              <w:left w:val="nil"/>
              <w:bottom w:val="nil"/>
              <w:right w:val="nil"/>
            </w:tcBorders>
            <w:noWrap/>
            <w:hideMark/>
          </w:tcPr>
          <w:p w14:paraId="1C170DD7" w14:textId="49F5C6F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2,710</w:t>
            </w:r>
          </w:p>
        </w:tc>
        <w:tc>
          <w:tcPr>
            <w:tcW w:w="785" w:type="dxa"/>
            <w:tcBorders>
              <w:top w:val="nil"/>
              <w:left w:val="nil"/>
              <w:bottom w:val="nil"/>
              <w:right w:val="nil"/>
            </w:tcBorders>
            <w:noWrap/>
            <w:hideMark/>
          </w:tcPr>
          <w:p w14:paraId="3B7AB72A" w14:textId="09892DD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1,775</w:t>
            </w:r>
          </w:p>
        </w:tc>
        <w:tc>
          <w:tcPr>
            <w:tcW w:w="785" w:type="dxa"/>
            <w:tcBorders>
              <w:top w:val="nil"/>
              <w:left w:val="nil"/>
              <w:bottom w:val="nil"/>
              <w:right w:val="nil"/>
            </w:tcBorders>
            <w:noWrap/>
            <w:hideMark/>
          </w:tcPr>
          <w:p w14:paraId="6DD199BA" w14:textId="00FDD7D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1,428</w:t>
            </w:r>
          </w:p>
        </w:tc>
        <w:tc>
          <w:tcPr>
            <w:tcW w:w="785" w:type="dxa"/>
            <w:tcBorders>
              <w:top w:val="nil"/>
              <w:left w:val="nil"/>
              <w:bottom w:val="nil"/>
              <w:right w:val="nil"/>
            </w:tcBorders>
            <w:noWrap/>
            <w:hideMark/>
          </w:tcPr>
          <w:p w14:paraId="1D035BC0" w14:textId="4A09C1E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1,729</w:t>
            </w:r>
          </w:p>
        </w:tc>
        <w:tc>
          <w:tcPr>
            <w:tcW w:w="785" w:type="dxa"/>
            <w:tcBorders>
              <w:top w:val="nil"/>
              <w:left w:val="nil"/>
              <w:bottom w:val="nil"/>
              <w:right w:val="nil"/>
            </w:tcBorders>
            <w:noWrap/>
            <w:hideMark/>
          </w:tcPr>
          <w:p w14:paraId="24E38CE0" w14:textId="78A1656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3,782</w:t>
            </w:r>
          </w:p>
        </w:tc>
        <w:tc>
          <w:tcPr>
            <w:tcW w:w="896" w:type="dxa"/>
            <w:tcBorders>
              <w:top w:val="nil"/>
              <w:left w:val="nil"/>
              <w:bottom w:val="nil"/>
              <w:right w:val="nil"/>
            </w:tcBorders>
            <w:noWrap/>
            <w:hideMark/>
          </w:tcPr>
          <w:p w14:paraId="48A022B9" w14:textId="75AF938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2,260</w:t>
            </w:r>
          </w:p>
        </w:tc>
      </w:tr>
      <w:tr w:rsidR="0096531F" w:rsidRPr="00BD30B4" w14:paraId="097E9A73" w14:textId="77777777" w:rsidTr="00C865C1">
        <w:tc>
          <w:tcPr>
            <w:tcW w:w="2237" w:type="dxa"/>
            <w:tcBorders>
              <w:top w:val="nil"/>
              <w:left w:val="nil"/>
              <w:bottom w:val="nil"/>
              <w:right w:val="nil"/>
            </w:tcBorders>
            <w:noWrap/>
            <w:vAlign w:val="bottom"/>
            <w:hideMark/>
          </w:tcPr>
          <w:p w14:paraId="1D55A14F"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expenditure</w:t>
            </w:r>
          </w:p>
        </w:tc>
        <w:tc>
          <w:tcPr>
            <w:tcW w:w="786" w:type="dxa"/>
            <w:tcBorders>
              <w:top w:val="nil"/>
              <w:left w:val="nil"/>
              <w:bottom w:val="nil"/>
              <w:right w:val="nil"/>
            </w:tcBorders>
            <w:noWrap/>
            <w:hideMark/>
          </w:tcPr>
          <w:p w14:paraId="791A04ED" w14:textId="3CD897C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14,284</w:t>
            </w:r>
          </w:p>
        </w:tc>
        <w:tc>
          <w:tcPr>
            <w:tcW w:w="785" w:type="dxa"/>
            <w:tcBorders>
              <w:top w:val="nil"/>
              <w:left w:val="nil"/>
              <w:bottom w:val="nil"/>
              <w:right w:val="nil"/>
            </w:tcBorders>
            <w:noWrap/>
            <w:hideMark/>
          </w:tcPr>
          <w:p w14:paraId="763BDEE5" w14:textId="0165167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13,619</w:t>
            </w:r>
          </w:p>
        </w:tc>
        <w:tc>
          <w:tcPr>
            <w:tcW w:w="785" w:type="dxa"/>
            <w:tcBorders>
              <w:top w:val="nil"/>
              <w:left w:val="nil"/>
              <w:bottom w:val="nil"/>
              <w:right w:val="nil"/>
            </w:tcBorders>
            <w:noWrap/>
            <w:hideMark/>
          </w:tcPr>
          <w:p w14:paraId="71E2FF7C" w14:textId="47D420B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14,928</w:t>
            </w:r>
          </w:p>
        </w:tc>
        <w:tc>
          <w:tcPr>
            <w:tcW w:w="785" w:type="dxa"/>
            <w:tcBorders>
              <w:top w:val="nil"/>
              <w:left w:val="nil"/>
              <w:bottom w:val="nil"/>
              <w:right w:val="nil"/>
            </w:tcBorders>
            <w:noWrap/>
            <w:hideMark/>
          </w:tcPr>
          <w:p w14:paraId="2C702179" w14:textId="727E9DA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15,742</w:t>
            </w:r>
          </w:p>
        </w:tc>
        <w:tc>
          <w:tcPr>
            <w:tcW w:w="785" w:type="dxa"/>
            <w:tcBorders>
              <w:top w:val="nil"/>
              <w:left w:val="nil"/>
              <w:bottom w:val="nil"/>
              <w:right w:val="nil"/>
            </w:tcBorders>
            <w:noWrap/>
            <w:hideMark/>
          </w:tcPr>
          <w:p w14:paraId="64C0E84F" w14:textId="3CEA999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14,147</w:t>
            </w:r>
          </w:p>
        </w:tc>
        <w:tc>
          <w:tcPr>
            <w:tcW w:w="785" w:type="dxa"/>
            <w:tcBorders>
              <w:top w:val="nil"/>
              <w:left w:val="nil"/>
              <w:bottom w:val="nil"/>
              <w:right w:val="nil"/>
            </w:tcBorders>
            <w:noWrap/>
            <w:hideMark/>
          </w:tcPr>
          <w:p w14:paraId="579D183B" w14:textId="40AE053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15,481</w:t>
            </w:r>
          </w:p>
        </w:tc>
        <w:tc>
          <w:tcPr>
            <w:tcW w:w="785" w:type="dxa"/>
            <w:tcBorders>
              <w:top w:val="nil"/>
              <w:left w:val="nil"/>
              <w:bottom w:val="nil"/>
              <w:right w:val="nil"/>
            </w:tcBorders>
            <w:noWrap/>
            <w:hideMark/>
          </w:tcPr>
          <w:p w14:paraId="40B7811A" w14:textId="31001C7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13,194</w:t>
            </w:r>
          </w:p>
        </w:tc>
        <w:tc>
          <w:tcPr>
            <w:tcW w:w="785" w:type="dxa"/>
            <w:tcBorders>
              <w:top w:val="nil"/>
              <w:left w:val="nil"/>
              <w:bottom w:val="nil"/>
              <w:right w:val="nil"/>
            </w:tcBorders>
            <w:noWrap/>
            <w:hideMark/>
          </w:tcPr>
          <w:p w14:paraId="5AE08AF9" w14:textId="794C610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29,287</w:t>
            </w:r>
          </w:p>
        </w:tc>
        <w:tc>
          <w:tcPr>
            <w:tcW w:w="896" w:type="dxa"/>
            <w:tcBorders>
              <w:top w:val="nil"/>
              <w:left w:val="nil"/>
              <w:bottom w:val="nil"/>
              <w:right w:val="nil"/>
            </w:tcBorders>
            <w:noWrap/>
            <w:hideMark/>
          </w:tcPr>
          <w:p w14:paraId="73406C10" w14:textId="066CE17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14,542</w:t>
            </w:r>
          </w:p>
        </w:tc>
      </w:tr>
      <w:tr w:rsidR="0096531F" w:rsidRPr="00BD30B4" w14:paraId="4472A6E6" w14:textId="77777777" w:rsidTr="00C865C1">
        <w:tc>
          <w:tcPr>
            <w:tcW w:w="2237" w:type="dxa"/>
            <w:tcBorders>
              <w:top w:val="nil"/>
              <w:left w:val="nil"/>
              <w:bottom w:val="nil"/>
              <w:right w:val="nil"/>
            </w:tcBorders>
            <w:noWrap/>
            <w:vAlign w:val="bottom"/>
            <w:hideMark/>
          </w:tcPr>
          <w:p w14:paraId="58F7F256"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net borrowing</w:t>
            </w:r>
          </w:p>
        </w:tc>
        <w:tc>
          <w:tcPr>
            <w:tcW w:w="786" w:type="dxa"/>
            <w:tcBorders>
              <w:top w:val="nil"/>
              <w:left w:val="nil"/>
              <w:bottom w:val="nil"/>
              <w:right w:val="nil"/>
            </w:tcBorders>
            <w:noWrap/>
            <w:hideMark/>
          </w:tcPr>
          <w:p w14:paraId="3B18AECD" w14:textId="2D3085A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1,919</w:t>
            </w:r>
          </w:p>
        </w:tc>
        <w:tc>
          <w:tcPr>
            <w:tcW w:w="785" w:type="dxa"/>
            <w:tcBorders>
              <w:top w:val="nil"/>
              <w:left w:val="nil"/>
              <w:bottom w:val="nil"/>
              <w:right w:val="nil"/>
            </w:tcBorders>
            <w:noWrap/>
            <w:hideMark/>
          </w:tcPr>
          <w:p w14:paraId="3CF6B4FB" w14:textId="2704B26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1,994</w:t>
            </w:r>
          </w:p>
        </w:tc>
        <w:tc>
          <w:tcPr>
            <w:tcW w:w="785" w:type="dxa"/>
            <w:tcBorders>
              <w:top w:val="nil"/>
              <w:left w:val="nil"/>
              <w:bottom w:val="nil"/>
              <w:right w:val="nil"/>
            </w:tcBorders>
            <w:noWrap/>
            <w:hideMark/>
          </w:tcPr>
          <w:p w14:paraId="5F89D819" w14:textId="19C1244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1,978</w:t>
            </w:r>
          </w:p>
        </w:tc>
        <w:tc>
          <w:tcPr>
            <w:tcW w:w="785" w:type="dxa"/>
            <w:tcBorders>
              <w:top w:val="nil"/>
              <w:left w:val="nil"/>
              <w:bottom w:val="nil"/>
              <w:right w:val="nil"/>
            </w:tcBorders>
            <w:noWrap/>
            <w:hideMark/>
          </w:tcPr>
          <w:p w14:paraId="46342BE5" w14:textId="6D5A188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2,062</w:t>
            </w:r>
          </w:p>
        </w:tc>
        <w:tc>
          <w:tcPr>
            <w:tcW w:w="785" w:type="dxa"/>
            <w:tcBorders>
              <w:top w:val="nil"/>
              <w:left w:val="nil"/>
              <w:bottom w:val="nil"/>
              <w:right w:val="nil"/>
            </w:tcBorders>
            <w:noWrap/>
            <w:hideMark/>
          </w:tcPr>
          <w:p w14:paraId="5A84D0D9" w14:textId="327B434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1,862</w:t>
            </w:r>
          </w:p>
        </w:tc>
        <w:tc>
          <w:tcPr>
            <w:tcW w:w="785" w:type="dxa"/>
            <w:tcBorders>
              <w:top w:val="nil"/>
              <w:left w:val="nil"/>
              <w:bottom w:val="nil"/>
              <w:right w:val="nil"/>
            </w:tcBorders>
            <w:noWrap/>
            <w:hideMark/>
          </w:tcPr>
          <w:p w14:paraId="344CFACF" w14:textId="13B00C0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1,697</w:t>
            </w:r>
          </w:p>
        </w:tc>
        <w:tc>
          <w:tcPr>
            <w:tcW w:w="785" w:type="dxa"/>
            <w:tcBorders>
              <w:top w:val="nil"/>
              <w:left w:val="nil"/>
              <w:bottom w:val="nil"/>
              <w:right w:val="nil"/>
            </w:tcBorders>
            <w:noWrap/>
            <w:hideMark/>
          </w:tcPr>
          <w:p w14:paraId="083EB936" w14:textId="5FAF6EC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1,893</w:t>
            </w:r>
          </w:p>
        </w:tc>
        <w:tc>
          <w:tcPr>
            <w:tcW w:w="785" w:type="dxa"/>
            <w:tcBorders>
              <w:top w:val="nil"/>
              <w:left w:val="nil"/>
              <w:bottom w:val="nil"/>
              <w:right w:val="nil"/>
            </w:tcBorders>
            <w:noWrap/>
            <w:hideMark/>
          </w:tcPr>
          <w:p w14:paraId="6953F035" w14:textId="29BFC8E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1,782</w:t>
            </w:r>
          </w:p>
        </w:tc>
        <w:tc>
          <w:tcPr>
            <w:tcW w:w="896" w:type="dxa"/>
            <w:tcBorders>
              <w:top w:val="nil"/>
              <w:left w:val="nil"/>
              <w:bottom w:val="nil"/>
              <w:right w:val="nil"/>
            </w:tcBorders>
            <w:noWrap/>
            <w:hideMark/>
          </w:tcPr>
          <w:p w14:paraId="543305CF" w14:textId="14A5EAD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1,956</w:t>
            </w:r>
          </w:p>
        </w:tc>
      </w:tr>
      <w:tr w:rsidR="0096531F" w:rsidRPr="00BD30B4" w14:paraId="3E3E4ADE" w14:textId="77777777" w:rsidTr="00C865C1">
        <w:tc>
          <w:tcPr>
            <w:tcW w:w="2237" w:type="dxa"/>
            <w:tcBorders>
              <w:top w:val="nil"/>
              <w:left w:val="nil"/>
              <w:bottom w:val="nil"/>
              <w:right w:val="nil"/>
            </w:tcBorders>
            <w:noWrap/>
            <w:vAlign w:val="bottom"/>
            <w:hideMark/>
          </w:tcPr>
          <w:p w14:paraId="7D799114"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Assessed revenue</w:t>
            </w:r>
          </w:p>
        </w:tc>
        <w:tc>
          <w:tcPr>
            <w:tcW w:w="786" w:type="dxa"/>
            <w:tcBorders>
              <w:top w:val="nil"/>
              <w:left w:val="nil"/>
              <w:bottom w:val="nil"/>
              <w:right w:val="nil"/>
            </w:tcBorders>
            <w:noWrap/>
            <w:hideMark/>
          </w:tcPr>
          <w:p w14:paraId="3BBFB011" w14:textId="10C4DE0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7,262</w:t>
            </w:r>
          </w:p>
        </w:tc>
        <w:tc>
          <w:tcPr>
            <w:tcW w:w="785" w:type="dxa"/>
            <w:tcBorders>
              <w:top w:val="nil"/>
              <w:left w:val="nil"/>
              <w:bottom w:val="nil"/>
              <w:right w:val="nil"/>
            </w:tcBorders>
            <w:noWrap/>
            <w:hideMark/>
          </w:tcPr>
          <w:p w14:paraId="43D24322" w14:textId="4E5B52B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6,018</w:t>
            </w:r>
          </w:p>
        </w:tc>
        <w:tc>
          <w:tcPr>
            <w:tcW w:w="785" w:type="dxa"/>
            <w:tcBorders>
              <w:top w:val="nil"/>
              <w:left w:val="nil"/>
              <w:bottom w:val="nil"/>
              <w:right w:val="nil"/>
            </w:tcBorders>
            <w:noWrap/>
            <w:hideMark/>
          </w:tcPr>
          <w:p w14:paraId="746649B6" w14:textId="37F3BA7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7,649</w:t>
            </w:r>
          </w:p>
        </w:tc>
        <w:tc>
          <w:tcPr>
            <w:tcW w:w="785" w:type="dxa"/>
            <w:tcBorders>
              <w:top w:val="nil"/>
              <w:left w:val="nil"/>
              <w:bottom w:val="nil"/>
              <w:right w:val="nil"/>
            </w:tcBorders>
            <w:noWrap/>
            <w:hideMark/>
          </w:tcPr>
          <w:p w14:paraId="1326CD92" w14:textId="3B11841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10,495</w:t>
            </w:r>
          </w:p>
        </w:tc>
        <w:tc>
          <w:tcPr>
            <w:tcW w:w="785" w:type="dxa"/>
            <w:tcBorders>
              <w:top w:val="nil"/>
              <w:left w:val="nil"/>
              <w:bottom w:val="nil"/>
              <w:right w:val="nil"/>
            </w:tcBorders>
            <w:noWrap/>
            <w:hideMark/>
          </w:tcPr>
          <w:p w14:paraId="52A916A8" w14:textId="7FF34BA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5,422</w:t>
            </w:r>
          </w:p>
        </w:tc>
        <w:tc>
          <w:tcPr>
            <w:tcW w:w="785" w:type="dxa"/>
            <w:tcBorders>
              <w:top w:val="nil"/>
              <w:left w:val="nil"/>
              <w:bottom w:val="nil"/>
              <w:right w:val="nil"/>
            </w:tcBorders>
            <w:noWrap/>
            <w:hideMark/>
          </w:tcPr>
          <w:p w14:paraId="3BD702D9" w14:textId="4C9154C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5,039</w:t>
            </w:r>
          </w:p>
        </w:tc>
        <w:tc>
          <w:tcPr>
            <w:tcW w:w="785" w:type="dxa"/>
            <w:tcBorders>
              <w:top w:val="nil"/>
              <w:left w:val="nil"/>
              <w:bottom w:val="nil"/>
              <w:right w:val="nil"/>
            </w:tcBorders>
            <w:noWrap/>
            <w:hideMark/>
          </w:tcPr>
          <w:p w14:paraId="4295142D" w14:textId="46AE8E4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5,306</w:t>
            </w:r>
          </w:p>
        </w:tc>
        <w:tc>
          <w:tcPr>
            <w:tcW w:w="785" w:type="dxa"/>
            <w:tcBorders>
              <w:top w:val="nil"/>
              <w:left w:val="nil"/>
              <w:bottom w:val="nil"/>
              <w:right w:val="nil"/>
            </w:tcBorders>
            <w:noWrap/>
            <w:hideMark/>
          </w:tcPr>
          <w:p w14:paraId="6C33D7EA" w14:textId="42AB56A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5,950</w:t>
            </w:r>
          </w:p>
        </w:tc>
        <w:tc>
          <w:tcPr>
            <w:tcW w:w="896" w:type="dxa"/>
            <w:tcBorders>
              <w:top w:val="nil"/>
              <w:left w:val="nil"/>
              <w:bottom w:val="nil"/>
              <w:right w:val="nil"/>
            </w:tcBorders>
            <w:noWrap/>
            <w:hideMark/>
          </w:tcPr>
          <w:p w14:paraId="1BEF167C" w14:textId="1E262DD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7,153</w:t>
            </w:r>
          </w:p>
        </w:tc>
      </w:tr>
      <w:tr w:rsidR="0096531F" w:rsidRPr="00BD30B4" w14:paraId="2BD5010F" w14:textId="77777777" w:rsidTr="00C865C1">
        <w:tc>
          <w:tcPr>
            <w:tcW w:w="2237" w:type="dxa"/>
            <w:tcBorders>
              <w:top w:val="nil"/>
              <w:left w:val="nil"/>
              <w:bottom w:val="nil"/>
              <w:right w:val="nil"/>
            </w:tcBorders>
            <w:noWrap/>
            <w:vAlign w:val="bottom"/>
            <w:hideMark/>
          </w:tcPr>
          <w:p w14:paraId="76CB0CD9"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 xml:space="preserve">Total requirement </w:t>
            </w:r>
          </w:p>
        </w:tc>
        <w:tc>
          <w:tcPr>
            <w:tcW w:w="786" w:type="dxa"/>
            <w:tcBorders>
              <w:top w:val="nil"/>
              <w:left w:val="nil"/>
              <w:bottom w:val="nil"/>
              <w:right w:val="nil"/>
            </w:tcBorders>
            <w:noWrap/>
            <w:hideMark/>
          </w:tcPr>
          <w:p w14:paraId="66B8D7BE" w14:textId="1720B06B"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5,102</w:t>
            </w:r>
          </w:p>
        </w:tc>
        <w:tc>
          <w:tcPr>
            <w:tcW w:w="785" w:type="dxa"/>
            <w:tcBorders>
              <w:top w:val="nil"/>
              <w:left w:val="nil"/>
              <w:bottom w:val="nil"/>
              <w:right w:val="nil"/>
            </w:tcBorders>
            <w:noWrap/>
            <w:hideMark/>
          </w:tcPr>
          <w:p w14:paraId="5C39780D" w14:textId="56933B65"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5,607</w:t>
            </w:r>
          </w:p>
        </w:tc>
        <w:tc>
          <w:tcPr>
            <w:tcW w:w="785" w:type="dxa"/>
            <w:tcBorders>
              <w:top w:val="nil"/>
              <w:left w:val="nil"/>
              <w:bottom w:val="nil"/>
              <w:right w:val="nil"/>
            </w:tcBorders>
            <w:noWrap/>
            <w:hideMark/>
          </w:tcPr>
          <w:p w14:paraId="23BF775F" w14:textId="4E578102"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5,300</w:t>
            </w:r>
          </w:p>
        </w:tc>
        <w:tc>
          <w:tcPr>
            <w:tcW w:w="785" w:type="dxa"/>
            <w:tcBorders>
              <w:top w:val="nil"/>
              <w:left w:val="nil"/>
              <w:bottom w:val="nil"/>
              <w:right w:val="nil"/>
            </w:tcBorders>
            <w:noWrap/>
            <w:hideMark/>
          </w:tcPr>
          <w:p w14:paraId="03533987" w14:textId="3D64F00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3,186</w:t>
            </w:r>
          </w:p>
        </w:tc>
        <w:tc>
          <w:tcPr>
            <w:tcW w:w="785" w:type="dxa"/>
            <w:tcBorders>
              <w:top w:val="nil"/>
              <w:left w:val="nil"/>
              <w:bottom w:val="nil"/>
              <w:right w:val="nil"/>
            </w:tcBorders>
            <w:noWrap/>
            <w:hideMark/>
          </w:tcPr>
          <w:p w14:paraId="2AD2A47F" w14:textId="4033E19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6,863</w:t>
            </w:r>
          </w:p>
        </w:tc>
        <w:tc>
          <w:tcPr>
            <w:tcW w:w="785" w:type="dxa"/>
            <w:tcBorders>
              <w:top w:val="nil"/>
              <w:left w:val="nil"/>
              <w:bottom w:val="nil"/>
              <w:right w:val="nil"/>
            </w:tcBorders>
            <w:noWrap/>
            <w:hideMark/>
          </w:tcPr>
          <w:p w14:paraId="6DFD554F" w14:textId="259F216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8,746</w:t>
            </w:r>
          </w:p>
        </w:tc>
        <w:tc>
          <w:tcPr>
            <w:tcW w:w="785" w:type="dxa"/>
            <w:tcBorders>
              <w:top w:val="nil"/>
              <w:left w:val="nil"/>
              <w:bottom w:val="nil"/>
              <w:right w:val="nil"/>
            </w:tcBorders>
            <w:noWrap/>
            <w:hideMark/>
          </w:tcPr>
          <w:p w14:paraId="2ABE98E2" w14:textId="594B04D6"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5,995</w:t>
            </w:r>
          </w:p>
        </w:tc>
        <w:tc>
          <w:tcPr>
            <w:tcW w:w="785" w:type="dxa"/>
            <w:tcBorders>
              <w:top w:val="nil"/>
              <w:left w:val="nil"/>
              <w:bottom w:val="nil"/>
              <w:right w:val="nil"/>
            </w:tcBorders>
            <w:noWrap/>
            <w:hideMark/>
          </w:tcPr>
          <w:p w14:paraId="6CFBE034" w14:textId="1F9DE3E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21,555</w:t>
            </w:r>
          </w:p>
        </w:tc>
        <w:tc>
          <w:tcPr>
            <w:tcW w:w="896" w:type="dxa"/>
            <w:tcBorders>
              <w:top w:val="nil"/>
              <w:left w:val="nil"/>
              <w:bottom w:val="nil"/>
              <w:right w:val="nil"/>
            </w:tcBorders>
            <w:noWrap/>
            <w:hideMark/>
          </w:tcPr>
          <w:p w14:paraId="15D51D62" w14:textId="3017693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5,434</w:t>
            </w:r>
          </w:p>
        </w:tc>
      </w:tr>
      <w:tr w:rsidR="0096531F" w:rsidRPr="00BD30B4" w14:paraId="728A88F7" w14:textId="77777777" w:rsidTr="00C865C1">
        <w:tc>
          <w:tcPr>
            <w:tcW w:w="2237" w:type="dxa"/>
            <w:tcBorders>
              <w:top w:val="nil"/>
              <w:left w:val="nil"/>
              <w:bottom w:val="nil"/>
              <w:right w:val="nil"/>
            </w:tcBorders>
            <w:noWrap/>
            <w:vAlign w:val="bottom"/>
            <w:hideMark/>
          </w:tcPr>
          <w:p w14:paraId="259668BA"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Commonwealth payments</w:t>
            </w:r>
          </w:p>
        </w:tc>
        <w:tc>
          <w:tcPr>
            <w:tcW w:w="786" w:type="dxa"/>
            <w:tcBorders>
              <w:top w:val="nil"/>
              <w:left w:val="nil"/>
              <w:bottom w:val="nil"/>
              <w:right w:val="nil"/>
            </w:tcBorders>
            <w:noWrap/>
            <w:hideMark/>
          </w:tcPr>
          <w:p w14:paraId="163C7DF7" w14:textId="75FACC63"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2,231</w:t>
            </w:r>
          </w:p>
        </w:tc>
        <w:tc>
          <w:tcPr>
            <w:tcW w:w="785" w:type="dxa"/>
            <w:tcBorders>
              <w:top w:val="nil"/>
              <w:left w:val="nil"/>
              <w:bottom w:val="nil"/>
              <w:right w:val="nil"/>
            </w:tcBorders>
            <w:noWrap/>
            <w:hideMark/>
          </w:tcPr>
          <w:p w14:paraId="29B930C4" w14:textId="14B3AAC9"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2,019</w:t>
            </w:r>
          </w:p>
        </w:tc>
        <w:tc>
          <w:tcPr>
            <w:tcW w:w="785" w:type="dxa"/>
            <w:tcBorders>
              <w:top w:val="nil"/>
              <w:left w:val="nil"/>
              <w:bottom w:val="nil"/>
              <w:right w:val="nil"/>
            </w:tcBorders>
            <w:noWrap/>
            <w:hideMark/>
          </w:tcPr>
          <w:p w14:paraId="4090A658" w14:textId="108C3C64"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2,500</w:t>
            </w:r>
          </w:p>
        </w:tc>
        <w:tc>
          <w:tcPr>
            <w:tcW w:w="785" w:type="dxa"/>
            <w:tcBorders>
              <w:top w:val="nil"/>
              <w:left w:val="nil"/>
              <w:bottom w:val="nil"/>
              <w:right w:val="nil"/>
            </w:tcBorders>
            <w:noWrap/>
            <w:hideMark/>
          </w:tcPr>
          <w:p w14:paraId="084A6154" w14:textId="597ECC4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2,475</w:t>
            </w:r>
          </w:p>
        </w:tc>
        <w:tc>
          <w:tcPr>
            <w:tcW w:w="785" w:type="dxa"/>
            <w:tcBorders>
              <w:top w:val="nil"/>
              <w:left w:val="nil"/>
              <w:bottom w:val="nil"/>
              <w:right w:val="nil"/>
            </w:tcBorders>
            <w:noWrap/>
            <w:hideMark/>
          </w:tcPr>
          <w:p w14:paraId="28848173" w14:textId="35FB726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2,255</w:t>
            </w:r>
          </w:p>
        </w:tc>
        <w:tc>
          <w:tcPr>
            <w:tcW w:w="785" w:type="dxa"/>
            <w:tcBorders>
              <w:top w:val="nil"/>
              <w:left w:val="nil"/>
              <w:bottom w:val="nil"/>
              <w:right w:val="nil"/>
            </w:tcBorders>
            <w:noWrap/>
            <w:hideMark/>
          </w:tcPr>
          <w:p w14:paraId="7E66D983" w14:textId="55550AE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2,662</w:t>
            </w:r>
          </w:p>
        </w:tc>
        <w:tc>
          <w:tcPr>
            <w:tcW w:w="785" w:type="dxa"/>
            <w:tcBorders>
              <w:top w:val="nil"/>
              <w:left w:val="nil"/>
              <w:bottom w:val="nil"/>
              <w:right w:val="nil"/>
            </w:tcBorders>
            <w:noWrap/>
            <w:hideMark/>
          </w:tcPr>
          <w:p w14:paraId="4AB37465" w14:textId="6236EB3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2,096</w:t>
            </w:r>
          </w:p>
        </w:tc>
        <w:tc>
          <w:tcPr>
            <w:tcW w:w="785" w:type="dxa"/>
            <w:tcBorders>
              <w:top w:val="nil"/>
              <w:left w:val="nil"/>
              <w:bottom w:val="nil"/>
              <w:right w:val="nil"/>
            </w:tcBorders>
            <w:noWrap/>
            <w:hideMark/>
          </w:tcPr>
          <w:p w14:paraId="61851FA1" w14:textId="25B437EF"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4,648</w:t>
            </w:r>
          </w:p>
        </w:tc>
        <w:tc>
          <w:tcPr>
            <w:tcW w:w="896" w:type="dxa"/>
            <w:tcBorders>
              <w:top w:val="nil"/>
              <w:left w:val="nil"/>
              <w:bottom w:val="nil"/>
              <w:right w:val="nil"/>
            </w:tcBorders>
            <w:noWrap/>
            <w:hideMark/>
          </w:tcPr>
          <w:p w14:paraId="4B1B54A1" w14:textId="62F6D5C7"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2,290</w:t>
            </w:r>
          </w:p>
        </w:tc>
      </w:tr>
      <w:tr w:rsidR="0096531F" w:rsidRPr="00BD30B4" w14:paraId="04EC63C9" w14:textId="77777777" w:rsidTr="00C865C1">
        <w:tc>
          <w:tcPr>
            <w:tcW w:w="2237" w:type="dxa"/>
            <w:tcBorders>
              <w:top w:val="nil"/>
              <w:left w:val="nil"/>
              <w:bottom w:val="nil"/>
              <w:right w:val="nil"/>
            </w:tcBorders>
            <w:noWrap/>
            <w:vAlign w:val="bottom"/>
            <w:hideMark/>
          </w:tcPr>
          <w:p w14:paraId="47B55BD3" w14:textId="77777777" w:rsidR="0096531F" w:rsidRPr="00BD30B4" w:rsidRDefault="0096531F" w:rsidP="0096531F">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GST requirement</w:t>
            </w:r>
          </w:p>
        </w:tc>
        <w:tc>
          <w:tcPr>
            <w:tcW w:w="786" w:type="dxa"/>
            <w:tcBorders>
              <w:top w:val="nil"/>
              <w:left w:val="nil"/>
              <w:bottom w:val="nil"/>
              <w:right w:val="nil"/>
            </w:tcBorders>
            <w:noWrap/>
            <w:hideMark/>
          </w:tcPr>
          <w:p w14:paraId="13907D4E" w14:textId="2967E02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2,871</w:t>
            </w:r>
          </w:p>
        </w:tc>
        <w:tc>
          <w:tcPr>
            <w:tcW w:w="785" w:type="dxa"/>
            <w:tcBorders>
              <w:top w:val="nil"/>
              <w:left w:val="nil"/>
              <w:bottom w:val="nil"/>
              <w:right w:val="nil"/>
            </w:tcBorders>
            <w:noWrap/>
            <w:hideMark/>
          </w:tcPr>
          <w:p w14:paraId="2923D009" w14:textId="3048F1BA"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3,587</w:t>
            </w:r>
          </w:p>
        </w:tc>
        <w:tc>
          <w:tcPr>
            <w:tcW w:w="785" w:type="dxa"/>
            <w:tcBorders>
              <w:top w:val="nil"/>
              <w:left w:val="nil"/>
              <w:bottom w:val="nil"/>
              <w:right w:val="nil"/>
            </w:tcBorders>
            <w:noWrap/>
            <w:hideMark/>
          </w:tcPr>
          <w:p w14:paraId="5DF0B3AC" w14:textId="1456D56D"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2,800</w:t>
            </w:r>
          </w:p>
        </w:tc>
        <w:tc>
          <w:tcPr>
            <w:tcW w:w="785" w:type="dxa"/>
            <w:tcBorders>
              <w:top w:val="nil"/>
              <w:left w:val="nil"/>
              <w:bottom w:val="nil"/>
              <w:right w:val="nil"/>
            </w:tcBorders>
            <w:noWrap/>
            <w:hideMark/>
          </w:tcPr>
          <w:p w14:paraId="7629B57B" w14:textId="43DB9B81"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711</w:t>
            </w:r>
          </w:p>
        </w:tc>
        <w:tc>
          <w:tcPr>
            <w:tcW w:w="785" w:type="dxa"/>
            <w:tcBorders>
              <w:top w:val="nil"/>
              <w:left w:val="nil"/>
              <w:bottom w:val="nil"/>
              <w:right w:val="nil"/>
            </w:tcBorders>
            <w:noWrap/>
            <w:hideMark/>
          </w:tcPr>
          <w:p w14:paraId="39243462" w14:textId="496E80BC"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4,608</w:t>
            </w:r>
          </w:p>
        </w:tc>
        <w:tc>
          <w:tcPr>
            <w:tcW w:w="785" w:type="dxa"/>
            <w:tcBorders>
              <w:top w:val="nil"/>
              <w:left w:val="nil"/>
              <w:bottom w:val="nil"/>
              <w:right w:val="nil"/>
            </w:tcBorders>
            <w:noWrap/>
            <w:hideMark/>
          </w:tcPr>
          <w:p w14:paraId="3CFA6174" w14:textId="4F169C3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6,084</w:t>
            </w:r>
          </w:p>
        </w:tc>
        <w:tc>
          <w:tcPr>
            <w:tcW w:w="785" w:type="dxa"/>
            <w:tcBorders>
              <w:top w:val="nil"/>
              <w:left w:val="nil"/>
              <w:bottom w:val="nil"/>
              <w:right w:val="nil"/>
            </w:tcBorders>
            <w:noWrap/>
            <w:hideMark/>
          </w:tcPr>
          <w:p w14:paraId="6C796E6A" w14:textId="6D07E7D0"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3,899</w:t>
            </w:r>
          </w:p>
        </w:tc>
        <w:tc>
          <w:tcPr>
            <w:tcW w:w="785" w:type="dxa"/>
            <w:tcBorders>
              <w:top w:val="nil"/>
              <w:left w:val="nil"/>
              <w:bottom w:val="nil"/>
              <w:right w:val="nil"/>
            </w:tcBorders>
            <w:noWrap/>
            <w:hideMark/>
          </w:tcPr>
          <w:p w14:paraId="098DB918" w14:textId="4EE1D6C8"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16,907</w:t>
            </w:r>
          </w:p>
        </w:tc>
        <w:tc>
          <w:tcPr>
            <w:tcW w:w="896" w:type="dxa"/>
            <w:tcBorders>
              <w:top w:val="nil"/>
              <w:left w:val="nil"/>
              <w:bottom w:val="nil"/>
              <w:right w:val="nil"/>
            </w:tcBorders>
            <w:noWrap/>
            <w:hideMark/>
          </w:tcPr>
          <w:p w14:paraId="1D028671" w14:textId="2AA1B8DE" w:rsidR="0096531F" w:rsidRPr="0096531F" w:rsidRDefault="0096531F" w:rsidP="0096531F">
            <w:pPr>
              <w:keepNext/>
              <w:keepLines/>
              <w:spacing w:after="0" w:line="240" w:lineRule="auto"/>
              <w:jc w:val="right"/>
              <w:rPr>
                <w:rFonts w:ascii="Calibri" w:eastAsia="Times New Roman" w:hAnsi="Calibri" w:cs="Calibri"/>
                <w:sz w:val="20"/>
                <w:szCs w:val="20"/>
                <w:lang w:eastAsia="en-AU"/>
              </w:rPr>
            </w:pPr>
            <w:r w:rsidRPr="0096531F">
              <w:rPr>
                <w:sz w:val="20"/>
                <w:szCs w:val="20"/>
              </w:rPr>
              <w:t>3,144</w:t>
            </w:r>
          </w:p>
        </w:tc>
      </w:tr>
      <w:tr w:rsidR="00FD0237" w:rsidRPr="00BD30B4" w14:paraId="73D9EB5F" w14:textId="77777777" w:rsidTr="00F928E1">
        <w:tc>
          <w:tcPr>
            <w:tcW w:w="3023" w:type="dxa"/>
            <w:gridSpan w:val="2"/>
            <w:tcBorders>
              <w:top w:val="nil"/>
              <w:left w:val="nil"/>
              <w:right w:val="nil"/>
            </w:tcBorders>
            <w:noWrap/>
            <w:vAlign w:val="bottom"/>
          </w:tcPr>
          <w:p w14:paraId="7BBCDB7A" w14:textId="77777777" w:rsidR="00FD0237" w:rsidRPr="00BD30B4" w:rsidRDefault="00FD0237" w:rsidP="00F928E1">
            <w:pPr>
              <w:keepNext/>
              <w:keepLines/>
              <w:spacing w:before="60" w:after="0" w:line="240" w:lineRule="auto"/>
              <w:rPr>
                <w:rFonts w:ascii="Calibri" w:eastAsia="Times New Roman" w:hAnsi="Calibri" w:cs="Calibri"/>
                <w:sz w:val="20"/>
                <w:szCs w:val="20"/>
                <w:lang w:eastAsia="en-AU"/>
              </w:rPr>
            </w:pPr>
            <w:r w:rsidRPr="00974C5A">
              <w:rPr>
                <w:rFonts w:ascii="Calibri" w:eastAsia="Times New Roman" w:hAnsi="Calibri" w:cs="Calibri"/>
                <w:b/>
                <w:bCs/>
                <w:color w:val="000000"/>
                <w:sz w:val="20"/>
                <w:szCs w:val="20"/>
                <w:lang w:eastAsia="en-AU"/>
              </w:rPr>
              <w:t>Per capita assessed relativity</w:t>
            </w:r>
          </w:p>
        </w:tc>
        <w:tc>
          <w:tcPr>
            <w:tcW w:w="785" w:type="dxa"/>
            <w:tcBorders>
              <w:top w:val="nil"/>
              <w:left w:val="nil"/>
              <w:right w:val="nil"/>
            </w:tcBorders>
            <w:noWrap/>
            <w:vAlign w:val="bottom"/>
          </w:tcPr>
          <w:p w14:paraId="173CBFC6"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1095CA80"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5D86537C"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053DA4BA"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28E51D88"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78AAB974"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4899892E"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c>
          <w:tcPr>
            <w:tcW w:w="896" w:type="dxa"/>
            <w:tcBorders>
              <w:top w:val="nil"/>
              <w:left w:val="nil"/>
              <w:right w:val="nil"/>
            </w:tcBorders>
            <w:noWrap/>
            <w:vAlign w:val="bottom"/>
          </w:tcPr>
          <w:p w14:paraId="4530953C" w14:textId="77777777" w:rsidR="00FD0237" w:rsidRPr="00BD30B4" w:rsidRDefault="00FD0237" w:rsidP="00F928E1">
            <w:pPr>
              <w:keepNext/>
              <w:keepLines/>
              <w:spacing w:before="60" w:after="0" w:line="240" w:lineRule="auto"/>
              <w:jc w:val="right"/>
              <w:rPr>
                <w:rFonts w:ascii="Calibri" w:eastAsia="Times New Roman" w:hAnsi="Calibri" w:cs="Calibri"/>
                <w:sz w:val="20"/>
                <w:szCs w:val="20"/>
                <w:lang w:eastAsia="en-AU"/>
              </w:rPr>
            </w:pPr>
          </w:p>
        </w:tc>
      </w:tr>
      <w:tr w:rsidR="0096531F" w:rsidRPr="00BD30B4" w14:paraId="0CF8EEEF" w14:textId="77777777" w:rsidTr="00E92EAF">
        <w:tc>
          <w:tcPr>
            <w:tcW w:w="2237" w:type="dxa"/>
            <w:tcBorders>
              <w:top w:val="nil"/>
              <w:left w:val="nil"/>
              <w:bottom w:val="single" w:sz="12" w:space="0" w:color="auto"/>
              <w:right w:val="nil"/>
            </w:tcBorders>
            <w:noWrap/>
            <w:vAlign w:val="bottom"/>
            <w:hideMark/>
          </w:tcPr>
          <w:p w14:paraId="0A278DC8" w14:textId="77777777" w:rsidR="0096531F" w:rsidRPr="00BD30B4" w:rsidRDefault="0096531F" w:rsidP="0096531F">
            <w:pPr>
              <w:keepNext/>
              <w:keepLines/>
              <w:spacing w:after="6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 </w:t>
            </w:r>
          </w:p>
        </w:tc>
        <w:tc>
          <w:tcPr>
            <w:tcW w:w="786" w:type="dxa"/>
            <w:tcBorders>
              <w:top w:val="nil"/>
              <w:left w:val="nil"/>
              <w:bottom w:val="single" w:sz="12" w:space="0" w:color="auto"/>
              <w:right w:val="nil"/>
            </w:tcBorders>
            <w:noWrap/>
            <w:hideMark/>
          </w:tcPr>
          <w:p w14:paraId="2A76E549" w14:textId="5E9296BE"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0.9130</w:t>
            </w:r>
          </w:p>
        </w:tc>
        <w:tc>
          <w:tcPr>
            <w:tcW w:w="785" w:type="dxa"/>
            <w:tcBorders>
              <w:top w:val="nil"/>
              <w:left w:val="nil"/>
              <w:bottom w:val="single" w:sz="12" w:space="0" w:color="auto"/>
              <w:right w:val="nil"/>
            </w:tcBorders>
            <w:noWrap/>
            <w:hideMark/>
          </w:tcPr>
          <w:p w14:paraId="2E46DAC4" w14:textId="0091302F"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1.1410</w:t>
            </w:r>
          </w:p>
        </w:tc>
        <w:tc>
          <w:tcPr>
            <w:tcW w:w="785" w:type="dxa"/>
            <w:tcBorders>
              <w:top w:val="nil"/>
              <w:left w:val="nil"/>
              <w:bottom w:val="single" w:sz="12" w:space="0" w:color="auto"/>
              <w:right w:val="nil"/>
            </w:tcBorders>
            <w:noWrap/>
            <w:hideMark/>
          </w:tcPr>
          <w:p w14:paraId="6F436259" w14:textId="514430A8"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0.8907</w:t>
            </w:r>
          </w:p>
        </w:tc>
        <w:tc>
          <w:tcPr>
            <w:tcW w:w="785" w:type="dxa"/>
            <w:tcBorders>
              <w:top w:val="nil"/>
              <w:left w:val="nil"/>
              <w:bottom w:val="single" w:sz="12" w:space="0" w:color="auto"/>
              <w:right w:val="nil"/>
            </w:tcBorders>
            <w:noWrap/>
            <w:hideMark/>
          </w:tcPr>
          <w:p w14:paraId="0720E5AC" w14:textId="11524C68"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0.2261</w:t>
            </w:r>
          </w:p>
        </w:tc>
        <w:tc>
          <w:tcPr>
            <w:tcW w:w="785" w:type="dxa"/>
            <w:tcBorders>
              <w:top w:val="nil"/>
              <w:left w:val="nil"/>
              <w:bottom w:val="single" w:sz="12" w:space="0" w:color="auto"/>
              <w:right w:val="nil"/>
            </w:tcBorders>
            <w:noWrap/>
            <w:hideMark/>
          </w:tcPr>
          <w:p w14:paraId="1417BC59" w14:textId="353ADA2D"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1.4655</w:t>
            </w:r>
          </w:p>
        </w:tc>
        <w:tc>
          <w:tcPr>
            <w:tcW w:w="785" w:type="dxa"/>
            <w:tcBorders>
              <w:top w:val="nil"/>
              <w:left w:val="nil"/>
              <w:bottom w:val="single" w:sz="12" w:space="0" w:color="auto"/>
              <w:right w:val="nil"/>
            </w:tcBorders>
            <w:noWrap/>
            <w:hideMark/>
          </w:tcPr>
          <w:p w14:paraId="6DA15308" w14:textId="3F1CF746"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1.9351</w:t>
            </w:r>
          </w:p>
        </w:tc>
        <w:tc>
          <w:tcPr>
            <w:tcW w:w="785" w:type="dxa"/>
            <w:tcBorders>
              <w:top w:val="nil"/>
              <w:left w:val="nil"/>
              <w:bottom w:val="single" w:sz="12" w:space="0" w:color="auto"/>
              <w:right w:val="nil"/>
            </w:tcBorders>
            <w:noWrap/>
            <w:hideMark/>
          </w:tcPr>
          <w:p w14:paraId="60FB5CA8" w14:textId="1FAC343C"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1.2403</w:t>
            </w:r>
          </w:p>
        </w:tc>
        <w:tc>
          <w:tcPr>
            <w:tcW w:w="785" w:type="dxa"/>
            <w:tcBorders>
              <w:top w:val="nil"/>
              <w:left w:val="nil"/>
              <w:bottom w:val="single" w:sz="12" w:space="0" w:color="auto"/>
              <w:right w:val="nil"/>
            </w:tcBorders>
            <w:noWrap/>
            <w:hideMark/>
          </w:tcPr>
          <w:p w14:paraId="261E7186" w14:textId="7B805A6E" w:rsidR="0096531F" w:rsidRPr="0096531F"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96531F">
              <w:rPr>
                <w:sz w:val="20"/>
                <w:szCs w:val="20"/>
              </w:rPr>
              <w:t>5.3775</w:t>
            </w:r>
          </w:p>
        </w:tc>
        <w:tc>
          <w:tcPr>
            <w:tcW w:w="896" w:type="dxa"/>
            <w:tcBorders>
              <w:top w:val="nil"/>
              <w:left w:val="nil"/>
              <w:bottom w:val="single" w:sz="12" w:space="0" w:color="auto"/>
              <w:right w:val="nil"/>
            </w:tcBorders>
            <w:noWrap/>
            <w:hideMark/>
          </w:tcPr>
          <w:p w14:paraId="78F5E902" w14:textId="0E1B1313" w:rsidR="0096531F" w:rsidRPr="00E554F4" w:rsidRDefault="0096531F" w:rsidP="0096531F">
            <w:pPr>
              <w:keepNext/>
              <w:keepLines/>
              <w:spacing w:after="60" w:line="240" w:lineRule="auto"/>
              <w:jc w:val="right"/>
              <w:rPr>
                <w:rFonts w:ascii="Calibri" w:eastAsia="Times New Roman" w:hAnsi="Calibri" w:cs="Calibri"/>
                <w:color w:val="000000"/>
                <w:sz w:val="20"/>
                <w:szCs w:val="20"/>
                <w:lang w:eastAsia="en-AU"/>
              </w:rPr>
            </w:pPr>
            <w:r w:rsidRPr="00E554F4">
              <w:rPr>
                <w:sz w:val="20"/>
                <w:szCs w:val="20"/>
              </w:rPr>
              <w:t>1.0000</w:t>
            </w:r>
          </w:p>
        </w:tc>
      </w:tr>
    </w:tbl>
    <w:p w14:paraId="44F30E61" w14:textId="7CD484B6" w:rsidR="00FD0237" w:rsidRDefault="00FD0237" w:rsidP="00FD0237">
      <w:pPr>
        <w:spacing w:line="240" w:lineRule="auto"/>
        <w:ind w:left="1440" w:hanging="1440"/>
      </w:pPr>
      <w:r w:rsidRPr="00974C5A">
        <w:rPr>
          <w:i/>
          <w:iCs/>
        </w:rPr>
        <w:t>Sources</w:t>
      </w:r>
      <w:r>
        <w:t>:</w:t>
      </w:r>
      <w:r>
        <w:tab/>
      </w:r>
      <w:r w:rsidRPr="00596E96">
        <w:t xml:space="preserve">Commonwealth Grants Commission, </w:t>
      </w:r>
      <w:r w:rsidR="00345420" w:rsidRPr="00345420">
        <w:rPr>
          <w:i/>
          <w:iCs/>
        </w:rPr>
        <w:t>GST Relativities 2025–26</w:t>
      </w:r>
      <w:r w:rsidR="00345420">
        <w:t xml:space="preserve">, </w:t>
      </w:r>
      <w:r w:rsidR="00345420" w:rsidRPr="00345420">
        <w:t>Supporting Data</w:t>
      </w:r>
      <w:r w:rsidRPr="00596E96">
        <w:t xml:space="preserve">, </w:t>
      </w:r>
      <w:r w:rsidRPr="006D499E">
        <w:t>Table S</w:t>
      </w:r>
      <w:r>
        <w:t>7</w:t>
      </w:r>
      <w:r w:rsidRPr="006D499E">
        <w:t>-</w:t>
      </w:r>
      <w:r>
        <w:t>3</w:t>
      </w:r>
      <w:r w:rsidRPr="006D499E">
        <w:t xml:space="preserve"> </w:t>
      </w:r>
      <w:r>
        <w:t>and Table A</w:t>
      </w:r>
      <w:r w:rsidR="00E87E9B">
        <w:t>6-6</w:t>
      </w:r>
      <w:r>
        <w:t>.</w:t>
      </w:r>
    </w:p>
    <w:p w14:paraId="5C62759E" w14:textId="3C4822FC" w:rsidR="004F46BA" w:rsidRDefault="00FD0237" w:rsidP="0008299D">
      <w:pPr>
        <w:spacing w:line="240" w:lineRule="auto"/>
      </w:pPr>
      <w:r>
        <w:t xml:space="preserve">The </w:t>
      </w:r>
      <w:r w:rsidR="007C7900">
        <w:t>annual per capita</w:t>
      </w:r>
      <w:r>
        <w:t xml:space="preserve"> relativities for the previous HFE </w:t>
      </w:r>
      <w:r w:rsidR="00747095">
        <w:t>method</w:t>
      </w:r>
      <w:r>
        <w:t xml:space="preserve"> </w:t>
      </w:r>
      <w:r w:rsidR="007C7900">
        <w:t>have to</w:t>
      </w:r>
      <w:r>
        <w:t xml:space="preserve"> be calculated </w:t>
      </w:r>
      <w:r w:rsidR="008350AB">
        <w:t>using</w:t>
      </w:r>
      <w:r w:rsidR="007C7900">
        <w:t xml:space="preserve"> the base GST pool (that is, excluding the GST pool top up)</w:t>
      </w:r>
      <w:r>
        <w:t xml:space="preserve">. </w:t>
      </w:r>
      <w:r w:rsidR="007C7900">
        <w:t>In order to do this the equal per capita value of the pool top up is deduc</w:t>
      </w:r>
      <w:r w:rsidR="0035626F">
        <w:t>t</w:t>
      </w:r>
      <w:r w:rsidR="007C7900">
        <w:t>ed from the per capita GST requirements in Table</w:t>
      </w:r>
      <w:r w:rsidR="007A238C">
        <w:t>s</w:t>
      </w:r>
      <w:r w:rsidR="007C7900">
        <w:t xml:space="preserve"> A</w:t>
      </w:r>
      <w:r w:rsidR="00E87E9B">
        <w:t>6-7</w:t>
      </w:r>
      <w:r w:rsidR="007C7900">
        <w:t xml:space="preserve"> to A</w:t>
      </w:r>
      <w:r w:rsidR="00E87E9B">
        <w:t>6-9</w:t>
      </w:r>
      <w:r w:rsidR="007C7900">
        <w:t xml:space="preserve">. </w:t>
      </w:r>
      <w:r>
        <w:t xml:space="preserve">These </w:t>
      </w:r>
      <w:r w:rsidR="007C7900">
        <w:t xml:space="preserve">calculations </w:t>
      </w:r>
      <w:r>
        <w:t>are presented in Table</w:t>
      </w:r>
      <w:r w:rsidR="007C7900">
        <w:t>s</w:t>
      </w:r>
      <w:r>
        <w:t xml:space="preserve"> A</w:t>
      </w:r>
      <w:r w:rsidR="00442A0A">
        <w:t>6-10</w:t>
      </w:r>
      <w:r w:rsidR="007C7900">
        <w:t xml:space="preserve"> to A</w:t>
      </w:r>
      <w:r w:rsidR="00442A0A">
        <w:t>6-12</w:t>
      </w:r>
      <w:r>
        <w:t>.</w:t>
      </w:r>
    </w:p>
    <w:p w14:paraId="1C51426E" w14:textId="24E8E66E" w:rsidR="007C7900" w:rsidRPr="007C7900" w:rsidRDefault="007C7900" w:rsidP="007C7900">
      <w:pPr>
        <w:spacing w:after="0" w:line="240" w:lineRule="auto"/>
        <w:rPr>
          <w:rFonts w:ascii="Calibri" w:eastAsia="Times New Roman" w:hAnsi="Calibri" w:cs="Calibri"/>
          <w:b/>
          <w:bCs/>
          <w:color w:val="000000"/>
          <w:lang w:eastAsia="en-AU"/>
        </w:rPr>
      </w:pPr>
      <w:r w:rsidRPr="007C7900">
        <w:rPr>
          <w:rFonts w:ascii="Calibri" w:eastAsia="Times New Roman" w:hAnsi="Calibri" w:cs="Calibri"/>
          <w:b/>
          <w:bCs/>
          <w:color w:val="000000"/>
          <w:lang w:eastAsia="en-AU"/>
        </w:rPr>
        <w:t>Table A</w:t>
      </w:r>
      <w:r w:rsidR="00442A0A">
        <w:rPr>
          <w:rFonts w:ascii="Calibri" w:eastAsia="Times New Roman" w:hAnsi="Calibri" w:cs="Calibri"/>
          <w:b/>
          <w:bCs/>
          <w:color w:val="000000"/>
          <w:lang w:eastAsia="en-AU"/>
        </w:rPr>
        <w:t>6-10</w:t>
      </w:r>
      <w:r w:rsidRPr="007C7900">
        <w:rPr>
          <w:rFonts w:ascii="Calibri" w:eastAsia="Times New Roman" w:hAnsi="Calibri" w:cs="Calibri"/>
          <w:b/>
          <w:bCs/>
          <w:color w:val="000000"/>
          <w:lang w:eastAsia="en-AU"/>
        </w:rPr>
        <w:t>: Per capita assessed relativities with NSW efficiency, previous HFE method, 2021–22</w:t>
      </w:r>
    </w:p>
    <w:tbl>
      <w:tblPr>
        <w:tblW w:w="0" w:type="auto"/>
        <w:tblLook w:val="04A0" w:firstRow="1" w:lastRow="0" w:firstColumn="1" w:lastColumn="0" w:noHBand="0" w:noVBand="1"/>
      </w:tblPr>
      <w:tblGrid>
        <w:gridCol w:w="1788"/>
        <w:gridCol w:w="793"/>
        <w:gridCol w:w="793"/>
        <w:gridCol w:w="793"/>
        <w:gridCol w:w="794"/>
        <w:gridCol w:w="794"/>
        <w:gridCol w:w="794"/>
        <w:gridCol w:w="794"/>
        <w:gridCol w:w="794"/>
        <w:gridCol w:w="889"/>
      </w:tblGrid>
      <w:tr w:rsidR="007C7900" w:rsidRPr="00FB3F16" w14:paraId="1861F53B" w14:textId="77777777" w:rsidTr="00FB3F16">
        <w:tc>
          <w:tcPr>
            <w:tcW w:w="1788" w:type="dxa"/>
            <w:tcBorders>
              <w:top w:val="single" w:sz="12" w:space="0" w:color="auto"/>
              <w:left w:val="nil"/>
              <w:bottom w:val="single" w:sz="6" w:space="0" w:color="auto"/>
              <w:right w:val="nil"/>
            </w:tcBorders>
            <w:noWrap/>
            <w:vAlign w:val="center"/>
            <w:hideMark/>
          </w:tcPr>
          <w:p w14:paraId="47BF41E1" w14:textId="4CADB47A"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p>
        </w:tc>
        <w:tc>
          <w:tcPr>
            <w:tcW w:w="793" w:type="dxa"/>
            <w:tcBorders>
              <w:top w:val="single" w:sz="12" w:space="0" w:color="auto"/>
              <w:left w:val="nil"/>
              <w:bottom w:val="single" w:sz="6" w:space="0" w:color="auto"/>
              <w:right w:val="nil"/>
            </w:tcBorders>
            <w:noWrap/>
            <w:vAlign w:val="center"/>
            <w:hideMark/>
          </w:tcPr>
          <w:p w14:paraId="0F4F2B22" w14:textId="77777777"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NSW</w:t>
            </w:r>
          </w:p>
        </w:tc>
        <w:tc>
          <w:tcPr>
            <w:tcW w:w="793" w:type="dxa"/>
            <w:tcBorders>
              <w:top w:val="single" w:sz="12" w:space="0" w:color="auto"/>
              <w:left w:val="nil"/>
              <w:bottom w:val="single" w:sz="6" w:space="0" w:color="auto"/>
              <w:right w:val="nil"/>
            </w:tcBorders>
            <w:noWrap/>
            <w:vAlign w:val="center"/>
            <w:hideMark/>
          </w:tcPr>
          <w:p w14:paraId="6B367B62" w14:textId="77777777"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Vic</w:t>
            </w:r>
          </w:p>
        </w:tc>
        <w:tc>
          <w:tcPr>
            <w:tcW w:w="793" w:type="dxa"/>
            <w:tcBorders>
              <w:top w:val="single" w:sz="12" w:space="0" w:color="auto"/>
              <w:left w:val="nil"/>
              <w:bottom w:val="single" w:sz="6" w:space="0" w:color="auto"/>
              <w:right w:val="nil"/>
            </w:tcBorders>
            <w:noWrap/>
            <w:vAlign w:val="center"/>
            <w:hideMark/>
          </w:tcPr>
          <w:p w14:paraId="24285C1C" w14:textId="77777777"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Qld</w:t>
            </w:r>
          </w:p>
        </w:tc>
        <w:tc>
          <w:tcPr>
            <w:tcW w:w="794" w:type="dxa"/>
            <w:tcBorders>
              <w:top w:val="single" w:sz="12" w:space="0" w:color="auto"/>
              <w:left w:val="nil"/>
              <w:bottom w:val="single" w:sz="6" w:space="0" w:color="auto"/>
              <w:right w:val="nil"/>
            </w:tcBorders>
            <w:noWrap/>
            <w:vAlign w:val="center"/>
            <w:hideMark/>
          </w:tcPr>
          <w:p w14:paraId="3B625B3D" w14:textId="77777777"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WA</w:t>
            </w:r>
          </w:p>
        </w:tc>
        <w:tc>
          <w:tcPr>
            <w:tcW w:w="794" w:type="dxa"/>
            <w:tcBorders>
              <w:top w:val="single" w:sz="12" w:space="0" w:color="auto"/>
              <w:left w:val="nil"/>
              <w:bottom w:val="single" w:sz="6" w:space="0" w:color="auto"/>
              <w:right w:val="nil"/>
            </w:tcBorders>
            <w:noWrap/>
            <w:vAlign w:val="center"/>
            <w:hideMark/>
          </w:tcPr>
          <w:p w14:paraId="47530E6C" w14:textId="77777777"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SA</w:t>
            </w:r>
          </w:p>
        </w:tc>
        <w:tc>
          <w:tcPr>
            <w:tcW w:w="794" w:type="dxa"/>
            <w:tcBorders>
              <w:top w:val="single" w:sz="12" w:space="0" w:color="auto"/>
              <w:left w:val="nil"/>
              <w:bottom w:val="single" w:sz="6" w:space="0" w:color="auto"/>
              <w:right w:val="nil"/>
            </w:tcBorders>
            <w:noWrap/>
            <w:vAlign w:val="center"/>
            <w:hideMark/>
          </w:tcPr>
          <w:p w14:paraId="585D2837" w14:textId="77777777"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Tas</w:t>
            </w:r>
          </w:p>
        </w:tc>
        <w:tc>
          <w:tcPr>
            <w:tcW w:w="794" w:type="dxa"/>
            <w:tcBorders>
              <w:top w:val="single" w:sz="12" w:space="0" w:color="auto"/>
              <w:left w:val="nil"/>
              <w:bottom w:val="single" w:sz="6" w:space="0" w:color="auto"/>
              <w:right w:val="nil"/>
            </w:tcBorders>
            <w:noWrap/>
            <w:vAlign w:val="center"/>
            <w:hideMark/>
          </w:tcPr>
          <w:p w14:paraId="08DC9DCD" w14:textId="77777777"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ACT</w:t>
            </w:r>
          </w:p>
        </w:tc>
        <w:tc>
          <w:tcPr>
            <w:tcW w:w="794" w:type="dxa"/>
            <w:tcBorders>
              <w:top w:val="single" w:sz="12" w:space="0" w:color="auto"/>
              <w:left w:val="nil"/>
              <w:bottom w:val="single" w:sz="6" w:space="0" w:color="auto"/>
              <w:right w:val="nil"/>
            </w:tcBorders>
            <w:noWrap/>
            <w:vAlign w:val="center"/>
            <w:hideMark/>
          </w:tcPr>
          <w:p w14:paraId="129E7075" w14:textId="77777777"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NT</w:t>
            </w:r>
          </w:p>
        </w:tc>
        <w:tc>
          <w:tcPr>
            <w:tcW w:w="889" w:type="dxa"/>
            <w:tcBorders>
              <w:top w:val="single" w:sz="12" w:space="0" w:color="auto"/>
              <w:left w:val="nil"/>
              <w:bottom w:val="single" w:sz="6" w:space="0" w:color="auto"/>
              <w:right w:val="nil"/>
            </w:tcBorders>
            <w:noWrap/>
            <w:vAlign w:val="center"/>
            <w:hideMark/>
          </w:tcPr>
          <w:p w14:paraId="634CE7B5" w14:textId="77777777" w:rsidR="007C7900" w:rsidRPr="007C7900" w:rsidRDefault="007C7900" w:rsidP="00FB3F16">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Average</w:t>
            </w:r>
          </w:p>
        </w:tc>
      </w:tr>
      <w:tr w:rsidR="00FB3F16" w:rsidRPr="00FB3F16" w14:paraId="2F791778" w14:textId="77777777" w:rsidTr="00FB3F16">
        <w:tc>
          <w:tcPr>
            <w:tcW w:w="1788" w:type="dxa"/>
            <w:tcBorders>
              <w:top w:val="single" w:sz="6" w:space="0" w:color="auto"/>
              <w:left w:val="nil"/>
              <w:bottom w:val="nil"/>
              <w:right w:val="nil"/>
            </w:tcBorders>
            <w:noWrap/>
            <w:vAlign w:val="bottom"/>
          </w:tcPr>
          <w:p w14:paraId="2662E39D" w14:textId="6232A9EC" w:rsidR="00FB3F16" w:rsidRPr="00FB3F16" w:rsidRDefault="00FB3F16" w:rsidP="00FB3F16">
            <w:pPr>
              <w:spacing w:before="60" w:after="0" w:line="240" w:lineRule="auto"/>
              <w:rPr>
                <w:rFonts w:ascii="Calibri" w:eastAsia="Times New Roman" w:hAnsi="Calibri" w:cs="Calibri"/>
                <w:b/>
                <w:bCs/>
                <w:color w:val="000000"/>
                <w:sz w:val="20"/>
                <w:szCs w:val="20"/>
                <w:lang w:eastAsia="en-AU"/>
              </w:rPr>
            </w:pPr>
            <w:r w:rsidRPr="00FB3F16">
              <w:rPr>
                <w:rFonts w:ascii="Calibri" w:eastAsia="Times New Roman" w:hAnsi="Calibri" w:cs="Calibri"/>
                <w:b/>
                <w:bCs/>
                <w:color w:val="000000"/>
                <w:sz w:val="20"/>
                <w:szCs w:val="20"/>
                <w:lang w:eastAsia="en-AU"/>
              </w:rPr>
              <w:t>$ per capita</w:t>
            </w:r>
          </w:p>
        </w:tc>
        <w:tc>
          <w:tcPr>
            <w:tcW w:w="793" w:type="dxa"/>
            <w:tcBorders>
              <w:top w:val="single" w:sz="6" w:space="0" w:color="auto"/>
              <w:left w:val="nil"/>
              <w:bottom w:val="nil"/>
              <w:right w:val="nil"/>
            </w:tcBorders>
            <w:noWrap/>
            <w:vAlign w:val="bottom"/>
          </w:tcPr>
          <w:p w14:paraId="3AC2C571" w14:textId="77777777" w:rsidR="00FB3F16" w:rsidRPr="00FB3F16" w:rsidRDefault="00FB3F16" w:rsidP="00FB3F16">
            <w:pPr>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5D1D5DDC" w14:textId="77777777" w:rsidR="00FB3F16" w:rsidRPr="00FB3F16" w:rsidRDefault="00FB3F16" w:rsidP="00FB3F16">
            <w:pPr>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4AA6AAA5" w14:textId="77777777" w:rsidR="00FB3F16" w:rsidRPr="00FB3F16" w:rsidRDefault="00FB3F16" w:rsidP="00FB3F16">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76ED6117" w14:textId="77777777" w:rsidR="00FB3F16" w:rsidRPr="00FB3F16" w:rsidRDefault="00FB3F16" w:rsidP="00FB3F16">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0BB2B7CE" w14:textId="77777777" w:rsidR="00FB3F16" w:rsidRPr="00FB3F16" w:rsidRDefault="00FB3F16" w:rsidP="00FB3F16">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62420478" w14:textId="77777777" w:rsidR="00FB3F16" w:rsidRPr="00FB3F16" w:rsidRDefault="00FB3F16" w:rsidP="00FB3F16">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19B256FF" w14:textId="77777777" w:rsidR="00FB3F16" w:rsidRPr="00FB3F16" w:rsidRDefault="00FB3F16" w:rsidP="00FB3F16">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69C04196" w14:textId="77777777" w:rsidR="00FB3F16" w:rsidRPr="00FB3F16" w:rsidRDefault="00FB3F16" w:rsidP="00FB3F16">
            <w:pPr>
              <w:spacing w:before="60" w:after="0" w:line="240" w:lineRule="auto"/>
              <w:jc w:val="right"/>
              <w:rPr>
                <w:rFonts w:ascii="Calibri" w:eastAsia="Times New Roman" w:hAnsi="Calibri" w:cs="Calibri"/>
                <w:b/>
                <w:bCs/>
                <w:sz w:val="20"/>
                <w:szCs w:val="20"/>
                <w:lang w:eastAsia="en-AU"/>
              </w:rPr>
            </w:pPr>
          </w:p>
        </w:tc>
        <w:tc>
          <w:tcPr>
            <w:tcW w:w="889" w:type="dxa"/>
            <w:tcBorders>
              <w:top w:val="single" w:sz="6" w:space="0" w:color="auto"/>
              <w:left w:val="nil"/>
              <w:bottom w:val="nil"/>
              <w:right w:val="nil"/>
            </w:tcBorders>
            <w:noWrap/>
            <w:vAlign w:val="bottom"/>
          </w:tcPr>
          <w:p w14:paraId="0FA1063D" w14:textId="77777777" w:rsidR="00FB3F16" w:rsidRPr="00FB3F16" w:rsidRDefault="00FB3F16" w:rsidP="00FB3F16">
            <w:pPr>
              <w:spacing w:before="60" w:after="0" w:line="240" w:lineRule="auto"/>
              <w:jc w:val="right"/>
              <w:rPr>
                <w:rFonts w:ascii="Calibri" w:eastAsia="Times New Roman" w:hAnsi="Calibri" w:cs="Calibri"/>
                <w:b/>
                <w:bCs/>
                <w:sz w:val="20"/>
                <w:szCs w:val="20"/>
                <w:lang w:eastAsia="en-AU"/>
              </w:rPr>
            </w:pPr>
          </w:p>
        </w:tc>
      </w:tr>
      <w:tr w:rsidR="007C7900" w:rsidRPr="007C7900" w14:paraId="117EAF3A" w14:textId="77777777" w:rsidTr="00FB3F16">
        <w:tc>
          <w:tcPr>
            <w:tcW w:w="1788" w:type="dxa"/>
            <w:tcBorders>
              <w:top w:val="nil"/>
              <w:left w:val="nil"/>
              <w:bottom w:val="nil"/>
              <w:right w:val="nil"/>
            </w:tcBorders>
            <w:noWrap/>
            <w:vAlign w:val="bottom"/>
            <w:hideMark/>
          </w:tcPr>
          <w:p w14:paraId="118102FE" w14:textId="77777777" w:rsidR="007C7900" w:rsidRPr="007C7900" w:rsidRDefault="007C7900" w:rsidP="007C7900">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GST requirement</w:t>
            </w:r>
          </w:p>
        </w:tc>
        <w:tc>
          <w:tcPr>
            <w:tcW w:w="793" w:type="dxa"/>
            <w:tcBorders>
              <w:top w:val="nil"/>
              <w:left w:val="nil"/>
              <w:bottom w:val="nil"/>
              <w:right w:val="nil"/>
            </w:tcBorders>
            <w:noWrap/>
            <w:vAlign w:val="bottom"/>
            <w:hideMark/>
          </w:tcPr>
          <w:p w14:paraId="1D5C792E"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2,784</w:t>
            </w:r>
          </w:p>
        </w:tc>
        <w:tc>
          <w:tcPr>
            <w:tcW w:w="793" w:type="dxa"/>
            <w:tcBorders>
              <w:top w:val="nil"/>
              <w:left w:val="nil"/>
              <w:bottom w:val="nil"/>
              <w:right w:val="nil"/>
            </w:tcBorders>
            <w:noWrap/>
            <w:vAlign w:val="bottom"/>
            <w:hideMark/>
          </w:tcPr>
          <w:p w14:paraId="7FA1A84F"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3,321</w:t>
            </w:r>
          </w:p>
        </w:tc>
        <w:tc>
          <w:tcPr>
            <w:tcW w:w="793" w:type="dxa"/>
            <w:tcBorders>
              <w:top w:val="nil"/>
              <w:left w:val="nil"/>
              <w:bottom w:val="nil"/>
              <w:right w:val="nil"/>
            </w:tcBorders>
            <w:noWrap/>
            <w:vAlign w:val="bottom"/>
            <w:hideMark/>
          </w:tcPr>
          <w:p w14:paraId="77C2CD4A"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2,507</w:t>
            </w:r>
          </w:p>
        </w:tc>
        <w:tc>
          <w:tcPr>
            <w:tcW w:w="794" w:type="dxa"/>
            <w:tcBorders>
              <w:top w:val="nil"/>
              <w:left w:val="nil"/>
              <w:bottom w:val="nil"/>
              <w:right w:val="nil"/>
            </w:tcBorders>
            <w:noWrap/>
            <w:vAlign w:val="bottom"/>
            <w:hideMark/>
          </w:tcPr>
          <w:p w14:paraId="074A93FC"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31</w:t>
            </w:r>
          </w:p>
        </w:tc>
        <w:tc>
          <w:tcPr>
            <w:tcW w:w="794" w:type="dxa"/>
            <w:tcBorders>
              <w:top w:val="nil"/>
              <w:left w:val="nil"/>
              <w:bottom w:val="nil"/>
              <w:right w:val="nil"/>
            </w:tcBorders>
            <w:noWrap/>
            <w:vAlign w:val="bottom"/>
            <w:hideMark/>
          </w:tcPr>
          <w:p w14:paraId="531BE703"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4,028</w:t>
            </w:r>
          </w:p>
        </w:tc>
        <w:tc>
          <w:tcPr>
            <w:tcW w:w="794" w:type="dxa"/>
            <w:tcBorders>
              <w:top w:val="nil"/>
              <w:left w:val="nil"/>
              <w:bottom w:val="nil"/>
              <w:right w:val="nil"/>
            </w:tcBorders>
            <w:noWrap/>
            <w:vAlign w:val="bottom"/>
            <w:hideMark/>
          </w:tcPr>
          <w:p w14:paraId="707A4E54"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5,392</w:t>
            </w:r>
          </w:p>
        </w:tc>
        <w:tc>
          <w:tcPr>
            <w:tcW w:w="794" w:type="dxa"/>
            <w:tcBorders>
              <w:top w:val="nil"/>
              <w:left w:val="nil"/>
              <w:bottom w:val="nil"/>
              <w:right w:val="nil"/>
            </w:tcBorders>
            <w:noWrap/>
            <w:vAlign w:val="bottom"/>
            <w:hideMark/>
          </w:tcPr>
          <w:p w14:paraId="1F1BF077"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3,790</w:t>
            </w:r>
          </w:p>
        </w:tc>
        <w:tc>
          <w:tcPr>
            <w:tcW w:w="794" w:type="dxa"/>
            <w:tcBorders>
              <w:top w:val="nil"/>
              <w:left w:val="nil"/>
              <w:bottom w:val="nil"/>
              <w:right w:val="nil"/>
            </w:tcBorders>
            <w:noWrap/>
            <w:vAlign w:val="bottom"/>
            <w:hideMark/>
          </w:tcPr>
          <w:p w14:paraId="0DE4DA21"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14,706</w:t>
            </w:r>
          </w:p>
        </w:tc>
        <w:tc>
          <w:tcPr>
            <w:tcW w:w="889" w:type="dxa"/>
            <w:tcBorders>
              <w:top w:val="nil"/>
              <w:left w:val="nil"/>
              <w:bottom w:val="nil"/>
              <w:right w:val="nil"/>
            </w:tcBorders>
            <w:noWrap/>
            <w:vAlign w:val="bottom"/>
            <w:hideMark/>
          </w:tcPr>
          <w:p w14:paraId="1F90CFC0"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2,846</w:t>
            </w:r>
          </w:p>
        </w:tc>
      </w:tr>
      <w:tr w:rsidR="007C7900" w:rsidRPr="007C7900" w14:paraId="76001888" w14:textId="77777777" w:rsidTr="00FB3F16">
        <w:tc>
          <w:tcPr>
            <w:tcW w:w="1788" w:type="dxa"/>
            <w:tcBorders>
              <w:top w:val="nil"/>
              <w:left w:val="nil"/>
              <w:bottom w:val="nil"/>
              <w:right w:val="nil"/>
            </w:tcBorders>
            <w:noWrap/>
            <w:vAlign w:val="bottom"/>
            <w:hideMark/>
          </w:tcPr>
          <w:p w14:paraId="4414F992" w14:textId="77777777" w:rsidR="007C7900" w:rsidRPr="007C7900" w:rsidRDefault="007C7900" w:rsidP="007C7900">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Less pool top up</w:t>
            </w:r>
          </w:p>
        </w:tc>
        <w:tc>
          <w:tcPr>
            <w:tcW w:w="793" w:type="dxa"/>
            <w:tcBorders>
              <w:top w:val="nil"/>
              <w:left w:val="nil"/>
              <w:bottom w:val="nil"/>
              <w:right w:val="nil"/>
            </w:tcBorders>
            <w:noWrap/>
            <w:vAlign w:val="bottom"/>
            <w:hideMark/>
          </w:tcPr>
          <w:p w14:paraId="73B72409"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23</w:t>
            </w:r>
          </w:p>
        </w:tc>
        <w:tc>
          <w:tcPr>
            <w:tcW w:w="793" w:type="dxa"/>
            <w:tcBorders>
              <w:top w:val="nil"/>
              <w:left w:val="nil"/>
              <w:bottom w:val="nil"/>
              <w:right w:val="nil"/>
            </w:tcBorders>
            <w:noWrap/>
            <w:vAlign w:val="bottom"/>
            <w:hideMark/>
          </w:tcPr>
          <w:p w14:paraId="53EE70D8"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23</w:t>
            </w:r>
          </w:p>
        </w:tc>
        <w:tc>
          <w:tcPr>
            <w:tcW w:w="793" w:type="dxa"/>
            <w:tcBorders>
              <w:top w:val="nil"/>
              <w:left w:val="nil"/>
              <w:bottom w:val="nil"/>
              <w:right w:val="nil"/>
            </w:tcBorders>
            <w:noWrap/>
            <w:vAlign w:val="bottom"/>
            <w:hideMark/>
          </w:tcPr>
          <w:p w14:paraId="7D6BE6CE"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23</w:t>
            </w:r>
          </w:p>
        </w:tc>
        <w:tc>
          <w:tcPr>
            <w:tcW w:w="794" w:type="dxa"/>
            <w:tcBorders>
              <w:top w:val="nil"/>
              <w:left w:val="nil"/>
              <w:bottom w:val="nil"/>
              <w:right w:val="nil"/>
            </w:tcBorders>
            <w:noWrap/>
            <w:vAlign w:val="bottom"/>
            <w:hideMark/>
          </w:tcPr>
          <w:p w14:paraId="2F8272F5"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23</w:t>
            </w:r>
          </w:p>
        </w:tc>
        <w:tc>
          <w:tcPr>
            <w:tcW w:w="794" w:type="dxa"/>
            <w:tcBorders>
              <w:top w:val="nil"/>
              <w:left w:val="nil"/>
              <w:bottom w:val="nil"/>
              <w:right w:val="nil"/>
            </w:tcBorders>
            <w:noWrap/>
            <w:vAlign w:val="bottom"/>
            <w:hideMark/>
          </w:tcPr>
          <w:p w14:paraId="3A81003D"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23</w:t>
            </w:r>
          </w:p>
        </w:tc>
        <w:tc>
          <w:tcPr>
            <w:tcW w:w="794" w:type="dxa"/>
            <w:tcBorders>
              <w:top w:val="nil"/>
              <w:left w:val="nil"/>
              <w:bottom w:val="nil"/>
              <w:right w:val="nil"/>
            </w:tcBorders>
            <w:noWrap/>
            <w:vAlign w:val="bottom"/>
            <w:hideMark/>
          </w:tcPr>
          <w:p w14:paraId="01F2F8D5"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23</w:t>
            </w:r>
          </w:p>
        </w:tc>
        <w:tc>
          <w:tcPr>
            <w:tcW w:w="794" w:type="dxa"/>
            <w:tcBorders>
              <w:top w:val="nil"/>
              <w:left w:val="nil"/>
              <w:bottom w:val="nil"/>
              <w:right w:val="nil"/>
            </w:tcBorders>
            <w:noWrap/>
            <w:vAlign w:val="bottom"/>
            <w:hideMark/>
          </w:tcPr>
          <w:p w14:paraId="6140C098"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23</w:t>
            </w:r>
          </w:p>
        </w:tc>
        <w:tc>
          <w:tcPr>
            <w:tcW w:w="794" w:type="dxa"/>
            <w:tcBorders>
              <w:top w:val="nil"/>
              <w:left w:val="nil"/>
              <w:bottom w:val="nil"/>
              <w:right w:val="nil"/>
            </w:tcBorders>
            <w:noWrap/>
            <w:vAlign w:val="bottom"/>
            <w:hideMark/>
          </w:tcPr>
          <w:p w14:paraId="0C29706D"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23</w:t>
            </w:r>
          </w:p>
        </w:tc>
        <w:tc>
          <w:tcPr>
            <w:tcW w:w="889" w:type="dxa"/>
            <w:tcBorders>
              <w:top w:val="nil"/>
              <w:left w:val="nil"/>
              <w:bottom w:val="nil"/>
              <w:right w:val="nil"/>
            </w:tcBorders>
            <w:noWrap/>
            <w:vAlign w:val="bottom"/>
            <w:hideMark/>
          </w:tcPr>
          <w:p w14:paraId="2CCAAA9D"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23</w:t>
            </w:r>
          </w:p>
        </w:tc>
      </w:tr>
      <w:tr w:rsidR="007C7900" w:rsidRPr="007C7900" w14:paraId="7321E185" w14:textId="77777777" w:rsidTr="00FB3F16">
        <w:tc>
          <w:tcPr>
            <w:tcW w:w="1788" w:type="dxa"/>
            <w:tcBorders>
              <w:top w:val="nil"/>
              <w:left w:val="nil"/>
              <w:bottom w:val="nil"/>
              <w:right w:val="nil"/>
            </w:tcBorders>
            <w:noWrap/>
            <w:vAlign w:val="bottom"/>
            <w:hideMark/>
          </w:tcPr>
          <w:p w14:paraId="7CBA0EE4" w14:textId="77777777" w:rsidR="007C7900" w:rsidRPr="007C7900" w:rsidRDefault="007C7900" w:rsidP="007C7900">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Adjusted GST requirement</w:t>
            </w:r>
          </w:p>
        </w:tc>
        <w:tc>
          <w:tcPr>
            <w:tcW w:w="793" w:type="dxa"/>
            <w:tcBorders>
              <w:top w:val="nil"/>
              <w:left w:val="nil"/>
              <w:bottom w:val="nil"/>
              <w:right w:val="nil"/>
            </w:tcBorders>
            <w:noWrap/>
            <w:vAlign w:val="bottom"/>
            <w:hideMark/>
          </w:tcPr>
          <w:p w14:paraId="08DA39D7"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2,761</w:t>
            </w:r>
          </w:p>
        </w:tc>
        <w:tc>
          <w:tcPr>
            <w:tcW w:w="793" w:type="dxa"/>
            <w:tcBorders>
              <w:top w:val="nil"/>
              <w:left w:val="nil"/>
              <w:bottom w:val="nil"/>
              <w:right w:val="nil"/>
            </w:tcBorders>
            <w:noWrap/>
            <w:vAlign w:val="bottom"/>
            <w:hideMark/>
          </w:tcPr>
          <w:p w14:paraId="36E9AE12"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3,298</w:t>
            </w:r>
          </w:p>
        </w:tc>
        <w:tc>
          <w:tcPr>
            <w:tcW w:w="793" w:type="dxa"/>
            <w:tcBorders>
              <w:top w:val="nil"/>
              <w:left w:val="nil"/>
              <w:bottom w:val="nil"/>
              <w:right w:val="nil"/>
            </w:tcBorders>
            <w:noWrap/>
            <w:vAlign w:val="bottom"/>
            <w:hideMark/>
          </w:tcPr>
          <w:p w14:paraId="3DC7AE86"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2,484</w:t>
            </w:r>
          </w:p>
        </w:tc>
        <w:tc>
          <w:tcPr>
            <w:tcW w:w="794" w:type="dxa"/>
            <w:tcBorders>
              <w:top w:val="nil"/>
              <w:left w:val="nil"/>
              <w:bottom w:val="nil"/>
              <w:right w:val="nil"/>
            </w:tcBorders>
            <w:noWrap/>
            <w:vAlign w:val="bottom"/>
            <w:hideMark/>
          </w:tcPr>
          <w:p w14:paraId="307F172F"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7</w:t>
            </w:r>
          </w:p>
        </w:tc>
        <w:tc>
          <w:tcPr>
            <w:tcW w:w="794" w:type="dxa"/>
            <w:tcBorders>
              <w:top w:val="nil"/>
              <w:left w:val="nil"/>
              <w:bottom w:val="nil"/>
              <w:right w:val="nil"/>
            </w:tcBorders>
            <w:noWrap/>
            <w:vAlign w:val="bottom"/>
            <w:hideMark/>
          </w:tcPr>
          <w:p w14:paraId="16A92B03"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4,005</w:t>
            </w:r>
          </w:p>
        </w:tc>
        <w:tc>
          <w:tcPr>
            <w:tcW w:w="794" w:type="dxa"/>
            <w:tcBorders>
              <w:top w:val="nil"/>
              <w:left w:val="nil"/>
              <w:bottom w:val="nil"/>
              <w:right w:val="nil"/>
            </w:tcBorders>
            <w:noWrap/>
            <w:vAlign w:val="bottom"/>
            <w:hideMark/>
          </w:tcPr>
          <w:p w14:paraId="72E3C9C2"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5,368</w:t>
            </w:r>
          </w:p>
        </w:tc>
        <w:tc>
          <w:tcPr>
            <w:tcW w:w="794" w:type="dxa"/>
            <w:tcBorders>
              <w:top w:val="nil"/>
              <w:left w:val="nil"/>
              <w:bottom w:val="nil"/>
              <w:right w:val="nil"/>
            </w:tcBorders>
            <w:noWrap/>
            <w:vAlign w:val="bottom"/>
            <w:hideMark/>
          </w:tcPr>
          <w:p w14:paraId="27C0161B"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3,766</w:t>
            </w:r>
          </w:p>
        </w:tc>
        <w:tc>
          <w:tcPr>
            <w:tcW w:w="794" w:type="dxa"/>
            <w:tcBorders>
              <w:top w:val="nil"/>
              <w:left w:val="nil"/>
              <w:bottom w:val="nil"/>
              <w:right w:val="nil"/>
            </w:tcBorders>
            <w:noWrap/>
            <w:vAlign w:val="bottom"/>
            <w:hideMark/>
          </w:tcPr>
          <w:p w14:paraId="0F1CE2C0"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14,683</w:t>
            </w:r>
          </w:p>
        </w:tc>
        <w:tc>
          <w:tcPr>
            <w:tcW w:w="889" w:type="dxa"/>
            <w:tcBorders>
              <w:top w:val="nil"/>
              <w:left w:val="nil"/>
              <w:bottom w:val="nil"/>
              <w:right w:val="nil"/>
            </w:tcBorders>
            <w:noWrap/>
            <w:vAlign w:val="bottom"/>
            <w:hideMark/>
          </w:tcPr>
          <w:p w14:paraId="6233AA87" w14:textId="77777777" w:rsidR="007C7900" w:rsidRPr="007C7900" w:rsidRDefault="007C7900" w:rsidP="007C7900">
            <w:pPr>
              <w:spacing w:after="0" w:line="240" w:lineRule="auto"/>
              <w:jc w:val="right"/>
              <w:rPr>
                <w:rFonts w:ascii="Calibri" w:eastAsia="Times New Roman" w:hAnsi="Calibri" w:cs="Calibri"/>
                <w:sz w:val="20"/>
                <w:szCs w:val="20"/>
                <w:lang w:eastAsia="en-AU"/>
              </w:rPr>
            </w:pPr>
            <w:r w:rsidRPr="007C7900">
              <w:rPr>
                <w:rFonts w:ascii="Calibri" w:eastAsia="Times New Roman" w:hAnsi="Calibri" w:cs="Calibri"/>
                <w:sz w:val="20"/>
                <w:szCs w:val="20"/>
                <w:lang w:eastAsia="en-AU"/>
              </w:rPr>
              <w:t>2,823</w:t>
            </w:r>
          </w:p>
        </w:tc>
      </w:tr>
      <w:tr w:rsidR="00FB3F16" w:rsidRPr="007C7900" w14:paraId="6BEBD7D8" w14:textId="77777777" w:rsidTr="00FB3F16">
        <w:tc>
          <w:tcPr>
            <w:tcW w:w="3374" w:type="dxa"/>
            <w:gridSpan w:val="3"/>
            <w:tcBorders>
              <w:top w:val="nil"/>
              <w:left w:val="nil"/>
              <w:right w:val="nil"/>
            </w:tcBorders>
            <w:noWrap/>
            <w:vAlign w:val="bottom"/>
          </w:tcPr>
          <w:p w14:paraId="6B0DF533" w14:textId="0D2C73ED" w:rsidR="00FB3F16" w:rsidRPr="007C7900" w:rsidRDefault="00FB3F16" w:rsidP="00FB3F16">
            <w:pPr>
              <w:spacing w:after="0" w:line="240" w:lineRule="auto"/>
              <w:rPr>
                <w:rFonts w:ascii="Calibri" w:eastAsia="Times New Roman" w:hAnsi="Calibri" w:cs="Calibri"/>
                <w:sz w:val="20"/>
                <w:szCs w:val="20"/>
                <w:lang w:eastAsia="en-AU"/>
              </w:rPr>
            </w:pPr>
            <w:r w:rsidRPr="00FB3F16">
              <w:rPr>
                <w:rFonts w:ascii="Calibri" w:eastAsia="Times New Roman" w:hAnsi="Calibri" w:cs="Calibri"/>
                <w:b/>
                <w:bCs/>
                <w:color w:val="000000"/>
                <w:sz w:val="20"/>
                <w:szCs w:val="20"/>
                <w:lang w:eastAsia="en-AU"/>
              </w:rPr>
              <w:t>Per capita assessed relativity</w:t>
            </w:r>
          </w:p>
        </w:tc>
        <w:tc>
          <w:tcPr>
            <w:tcW w:w="793" w:type="dxa"/>
            <w:tcBorders>
              <w:top w:val="nil"/>
              <w:left w:val="nil"/>
              <w:right w:val="nil"/>
            </w:tcBorders>
            <w:noWrap/>
            <w:vAlign w:val="bottom"/>
          </w:tcPr>
          <w:p w14:paraId="11849FF7" w14:textId="77777777" w:rsidR="00FB3F16" w:rsidRPr="007C7900" w:rsidRDefault="00FB3F16" w:rsidP="007C7900">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27F972B7" w14:textId="77777777" w:rsidR="00FB3F16" w:rsidRPr="007C7900" w:rsidRDefault="00FB3F16" w:rsidP="007C7900">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27B2A1DC" w14:textId="77777777" w:rsidR="00FB3F16" w:rsidRPr="007C7900" w:rsidRDefault="00FB3F16" w:rsidP="007C7900">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0AF8446D" w14:textId="77777777" w:rsidR="00FB3F16" w:rsidRPr="007C7900" w:rsidRDefault="00FB3F16" w:rsidP="007C7900">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7165B25B" w14:textId="77777777" w:rsidR="00FB3F16" w:rsidRPr="007C7900" w:rsidRDefault="00FB3F16" w:rsidP="007C7900">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65784611" w14:textId="77777777" w:rsidR="00FB3F16" w:rsidRPr="007C7900" w:rsidRDefault="00FB3F16" w:rsidP="007C7900">
            <w:pPr>
              <w:spacing w:after="0" w:line="240" w:lineRule="auto"/>
              <w:jc w:val="right"/>
              <w:rPr>
                <w:rFonts w:ascii="Calibri" w:eastAsia="Times New Roman" w:hAnsi="Calibri" w:cs="Calibri"/>
                <w:sz w:val="20"/>
                <w:szCs w:val="20"/>
                <w:lang w:eastAsia="en-AU"/>
              </w:rPr>
            </w:pPr>
          </w:p>
        </w:tc>
        <w:tc>
          <w:tcPr>
            <w:tcW w:w="889" w:type="dxa"/>
            <w:tcBorders>
              <w:top w:val="nil"/>
              <w:left w:val="nil"/>
              <w:right w:val="nil"/>
            </w:tcBorders>
            <w:noWrap/>
            <w:vAlign w:val="bottom"/>
          </w:tcPr>
          <w:p w14:paraId="5224E180" w14:textId="77777777" w:rsidR="00FB3F16" w:rsidRPr="007C7900" w:rsidRDefault="00FB3F16" w:rsidP="007C7900">
            <w:pPr>
              <w:spacing w:after="0" w:line="240" w:lineRule="auto"/>
              <w:jc w:val="right"/>
              <w:rPr>
                <w:rFonts w:ascii="Calibri" w:eastAsia="Times New Roman" w:hAnsi="Calibri" w:cs="Calibri"/>
                <w:sz w:val="20"/>
                <w:szCs w:val="20"/>
                <w:lang w:eastAsia="en-AU"/>
              </w:rPr>
            </w:pPr>
          </w:p>
        </w:tc>
      </w:tr>
      <w:tr w:rsidR="007C7900" w:rsidRPr="007C7900" w14:paraId="317356C2" w14:textId="77777777" w:rsidTr="00FB3F16">
        <w:tc>
          <w:tcPr>
            <w:tcW w:w="1788" w:type="dxa"/>
            <w:tcBorders>
              <w:top w:val="nil"/>
              <w:left w:val="nil"/>
              <w:bottom w:val="single" w:sz="12" w:space="0" w:color="auto"/>
              <w:right w:val="nil"/>
            </w:tcBorders>
            <w:noWrap/>
            <w:vAlign w:val="bottom"/>
            <w:hideMark/>
          </w:tcPr>
          <w:p w14:paraId="507E6938" w14:textId="77777777" w:rsidR="007C7900" w:rsidRPr="007C7900" w:rsidRDefault="007C7900" w:rsidP="00FB3F16">
            <w:pPr>
              <w:spacing w:after="6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 </w:t>
            </w:r>
          </w:p>
        </w:tc>
        <w:tc>
          <w:tcPr>
            <w:tcW w:w="793" w:type="dxa"/>
            <w:tcBorders>
              <w:top w:val="nil"/>
              <w:left w:val="nil"/>
              <w:bottom w:val="single" w:sz="12" w:space="0" w:color="auto"/>
              <w:right w:val="nil"/>
            </w:tcBorders>
            <w:noWrap/>
            <w:vAlign w:val="bottom"/>
            <w:hideMark/>
          </w:tcPr>
          <w:p w14:paraId="1C975912" w14:textId="77777777" w:rsidR="007C7900" w:rsidRPr="007C7900" w:rsidRDefault="007C7900"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0.9779</w:t>
            </w:r>
          </w:p>
        </w:tc>
        <w:tc>
          <w:tcPr>
            <w:tcW w:w="793" w:type="dxa"/>
            <w:tcBorders>
              <w:top w:val="nil"/>
              <w:left w:val="nil"/>
              <w:bottom w:val="single" w:sz="12" w:space="0" w:color="auto"/>
              <w:right w:val="nil"/>
            </w:tcBorders>
            <w:noWrap/>
            <w:vAlign w:val="bottom"/>
            <w:hideMark/>
          </w:tcPr>
          <w:p w14:paraId="7540C534" w14:textId="77777777" w:rsidR="007C7900" w:rsidRPr="007C7900" w:rsidRDefault="007C7900"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1.1683</w:t>
            </w:r>
          </w:p>
        </w:tc>
        <w:tc>
          <w:tcPr>
            <w:tcW w:w="793" w:type="dxa"/>
            <w:tcBorders>
              <w:top w:val="nil"/>
              <w:left w:val="nil"/>
              <w:bottom w:val="single" w:sz="12" w:space="0" w:color="auto"/>
              <w:right w:val="nil"/>
            </w:tcBorders>
            <w:noWrap/>
            <w:vAlign w:val="bottom"/>
            <w:hideMark/>
          </w:tcPr>
          <w:p w14:paraId="50DA4889" w14:textId="77777777" w:rsidR="007C7900" w:rsidRPr="007C7900" w:rsidRDefault="007C7900"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0.8798</w:t>
            </w:r>
          </w:p>
        </w:tc>
        <w:tc>
          <w:tcPr>
            <w:tcW w:w="794" w:type="dxa"/>
            <w:tcBorders>
              <w:top w:val="nil"/>
              <w:left w:val="nil"/>
              <w:bottom w:val="single" w:sz="12" w:space="0" w:color="auto"/>
              <w:right w:val="nil"/>
            </w:tcBorders>
            <w:noWrap/>
            <w:vAlign w:val="bottom"/>
            <w:hideMark/>
          </w:tcPr>
          <w:p w14:paraId="611D984B" w14:textId="77777777" w:rsidR="007C7900" w:rsidRPr="007C7900" w:rsidRDefault="007C7900"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0.0026</w:t>
            </w:r>
          </w:p>
        </w:tc>
        <w:tc>
          <w:tcPr>
            <w:tcW w:w="794" w:type="dxa"/>
            <w:tcBorders>
              <w:top w:val="nil"/>
              <w:left w:val="nil"/>
              <w:bottom w:val="single" w:sz="12" w:space="0" w:color="auto"/>
              <w:right w:val="nil"/>
            </w:tcBorders>
            <w:noWrap/>
            <w:vAlign w:val="bottom"/>
            <w:hideMark/>
          </w:tcPr>
          <w:p w14:paraId="47685DFF" w14:textId="77777777" w:rsidR="007C7900" w:rsidRPr="007C7900" w:rsidRDefault="007C7900"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1.4186</w:t>
            </w:r>
          </w:p>
        </w:tc>
        <w:tc>
          <w:tcPr>
            <w:tcW w:w="794" w:type="dxa"/>
            <w:tcBorders>
              <w:top w:val="nil"/>
              <w:left w:val="nil"/>
              <w:bottom w:val="single" w:sz="12" w:space="0" w:color="auto"/>
              <w:right w:val="nil"/>
            </w:tcBorders>
            <w:noWrap/>
            <w:vAlign w:val="bottom"/>
            <w:hideMark/>
          </w:tcPr>
          <w:p w14:paraId="09EAD6EF" w14:textId="77777777" w:rsidR="007C7900" w:rsidRPr="007C7900" w:rsidRDefault="007C7900"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1.9016</w:t>
            </w:r>
          </w:p>
        </w:tc>
        <w:tc>
          <w:tcPr>
            <w:tcW w:w="794" w:type="dxa"/>
            <w:tcBorders>
              <w:top w:val="nil"/>
              <w:left w:val="nil"/>
              <w:bottom w:val="single" w:sz="12" w:space="0" w:color="auto"/>
              <w:right w:val="nil"/>
            </w:tcBorders>
            <w:noWrap/>
            <w:vAlign w:val="bottom"/>
            <w:hideMark/>
          </w:tcPr>
          <w:p w14:paraId="11443364" w14:textId="77777777" w:rsidR="007C7900" w:rsidRPr="007C7900" w:rsidRDefault="007C7900"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1.3341</w:t>
            </w:r>
          </w:p>
        </w:tc>
        <w:tc>
          <w:tcPr>
            <w:tcW w:w="794" w:type="dxa"/>
            <w:tcBorders>
              <w:top w:val="nil"/>
              <w:left w:val="nil"/>
              <w:bottom w:val="single" w:sz="12" w:space="0" w:color="auto"/>
              <w:right w:val="nil"/>
            </w:tcBorders>
            <w:noWrap/>
            <w:vAlign w:val="bottom"/>
            <w:hideMark/>
          </w:tcPr>
          <w:p w14:paraId="00744F62" w14:textId="77777777" w:rsidR="007C7900" w:rsidRPr="007C7900" w:rsidRDefault="007C7900"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5.2010</w:t>
            </w:r>
          </w:p>
        </w:tc>
        <w:tc>
          <w:tcPr>
            <w:tcW w:w="889" w:type="dxa"/>
            <w:tcBorders>
              <w:top w:val="nil"/>
              <w:left w:val="nil"/>
              <w:bottom w:val="single" w:sz="12" w:space="0" w:color="auto"/>
              <w:right w:val="nil"/>
            </w:tcBorders>
            <w:noWrap/>
            <w:vAlign w:val="bottom"/>
            <w:hideMark/>
          </w:tcPr>
          <w:p w14:paraId="09162418" w14:textId="77777777" w:rsidR="007C7900" w:rsidRPr="007C7900" w:rsidRDefault="007C7900"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1.0000</w:t>
            </w:r>
          </w:p>
        </w:tc>
      </w:tr>
    </w:tbl>
    <w:p w14:paraId="375A1923" w14:textId="09624362" w:rsidR="00FB3F16" w:rsidRDefault="00FB3F16" w:rsidP="00FB3F16">
      <w:pPr>
        <w:spacing w:line="240" w:lineRule="auto"/>
        <w:ind w:left="1440" w:hanging="1440"/>
      </w:pPr>
      <w:r w:rsidRPr="00974C5A">
        <w:rPr>
          <w:i/>
          <w:iCs/>
        </w:rPr>
        <w:t>Sources</w:t>
      </w:r>
      <w:r>
        <w:t>:</w:t>
      </w:r>
      <w:r>
        <w:tab/>
        <w:t>Table A2</w:t>
      </w:r>
      <w:r w:rsidR="00442A0A">
        <w:t>-1</w:t>
      </w:r>
      <w:r w:rsidRPr="006D499E">
        <w:t xml:space="preserve"> </w:t>
      </w:r>
      <w:r>
        <w:t>and Table A</w:t>
      </w:r>
      <w:r w:rsidR="00442A0A">
        <w:t>6-7</w:t>
      </w:r>
      <w:r>
        <w:t>.</w:t>
      </w:r>
    </w:p>
    <w:p w14:paraId="519F7B79" w14:textId="5C0A7DCA" w:rsidR="00FB3F16" w:rsidRPr="007C7900" w:rsidRDefault="00FB3F16" w:rsidP="00FB3F16">
      <w:pPr>
        <w:spacing w:after="0" w:line="240" w:lineRule="auto"/>
        <w:rPr>
          <w:rFonts w:ascii="Calibri" w:eastAsia="Times New Roman" w:hAnsi="Calibri" w:cs="Calibri"/>
          <w:b/>
          <w:bCs/>
          <w:color w:val="000000"/>
          <w:lang w:eastAsia="en-AU"/>
        </w:rPr>
      </w:pPr>
      <w:r w:rsidRPr="007C7900">
        <w:rPr>
          <w:rFonts w:ascii="Calibri" w:eastAsia="Times New Roman" w:hAnsi="Calibri" w:cs="Calibri"/>
          <w:b/>
          <w:bCs/>
          <w:color w:val="000000"/>
          <w:lang w:eastAsia="en-AU"/>
        </w:rPr>
        <w:lastRenderedPageBreak/>
        <w:t>Table A</w:t>
      </w:r>
      <w:r w:rsidR="00442A0A">
        <w:rPr>
          <w:rFonts w:ascii="Calibri" w:eastAsia="Times New Roman" w:hAnsi="Calibri" w:cs="Calibri"/>
          <w:b/>
          <w:bCs/>
          <w:color w:val="000000"/>
          <w:lang w:eastAsia="en-AU"/>
        </w:rPr>
        <w:t>6-11</w:t>
      </w:r>
      <w:r w:rsidRPr="007C7900">
        <w:rPr>
          <w:rFonts w:ascii="Calibri" w:eastAsia="Times New Roman" w:hAnsi="Calibri" w:cs="Calibri"/>
          <w:b/>
          <w:bCs/>
          <w:color w:val="000000"/>
          <w:lang w:eastAsia="en-AU"/>
        </w:rPr>
        <w:t>: Per capita assessed relativities with NSW efficiency, previous HFE method, 202</w:t>
      </w:r>
      <w:r>
        <w:rPr>
          <w:rFonts w:ascii="Calibri" w:eastAsia="Times New Roman" w:hAnsi="Calibri" w:cs="Calibri"/>
          <w:b/>
          <w:bCs/>
          <w:color w:val="000000"/>
          <w:lang w:eastAsia="en-AU"/>
        </w:rPr>
        <w:t>2</w:t>
      </w:r>
      <w:r w:rsidRPr="007C7900">
        <w:rPr>
          <w:rFonts w:ascii="Calibri" w:eastAsia="Times New Roman" w:hAnsi="Calibri" w:cs="Calibri"/>
          <w:b/>
          <w:bCs/>
          <w:color w:val="000000"/>
          <w:lang w:eastAsia="en-AU"/>
        </w:rPr>
        <w:t>–2</w:t>
      </w:r>
      <w:r>
        <w:rPr>
          <w:rFonts w:ascii="Calibri" w:eastAsia="Times New Roman" w:hAnsi="Calibri" w:cs="Calibri"/>
          <w:b/>
          <w:bCs/>
          <w:color w:val="000000"/>
          <w:lang w:eastAsia="en-AU"/>
        </w:rPr>
        <w:t>3</w:t>
      </w:r>
    </w:p>
    <w:tbl>
      <w:tblPr>
        <w:tblW w:w="0" w:type="auto"/>
        <w:tblLook w:val="04A0" w:firstRow="1" w:lastRow="0" w:firstColumn="1" w:lastColumn="0" w:noHBand="0" w:noVBand="1"/>
      </w:tblPr>
      <w:tblGrid>
        <w:gridCol w:w="1788"/>
        <w:gridCol w:w="793"/>
        <w:gridCol w:w="793"/>
        <w:gridCol w:w="793"/>
        <w:gridCol w:w="794"/>
        <w:gridCol w:w="794"/>
        <w:gridCol w:w="794"/>
        <w:gridCol w:w="794"/>
        <w:gridCol w:w="794"/>
        <w:gridCol w:w="889"/>
      </w:tblGrid>
      <w:tr w:rsidR="00FB3F16" w:rsidRPr="00FB3F16" w14:paraId="51002C00" w14:textId="77777777" w:rsidTr="00742DCF">
        <w:tc>
          <w:tcPr>
            <w:tcW w:w="1788" w:type="dxa"/>
            <w:tcBorders>
              <w:top w:val="single" w:sz="12" w:space="0" w:color="auto"/>
              <w:left w:val="nil"/>
              <w:bottom w:val="single" w:sz="6" w:space="0" w:color="auto"/>
              <w:right w:val="nil"/>
            </w:tcBorders>
            <w:noWrap/>
            <w:vAlign w:val="center"/>
            <w:hideMark/>
          </w:tcPr>
          <w:p w14:paraId="6E50B343"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p>
        </w:tc>
        <w:tc>
          <w:tcPr>
            <w:tcW w:w="793" w:type="dxa"/>
            <w:tcBorders>
              <w:top w:val="single" w:sz="12" w:space="0" w:color="auto"/>
              <w:left w:val="nil"/>
              <w:bottom w:val="single" w:sz="6" w:space="0" w:color="auto"/>
              <w:right w:val="nil"/>
            </w:tcBorders>
            <w:noWrap/>
            <w:vAlign w:val="center"/>
            <w:hideMark/>
          </w:tcPr>
          <w:p w14:paraId="28F9F72B"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NSW</w:t>
            </w:r>
          </w:p>
        </w:tc>
        <w:tc>
          <w:tcPr>
            <w:tcW w:w="793" w:type="dxa"/>
            <w:tcBorders>
              <w:top w:val="single" w:sz="12" w:space="0" w:color="auto"/>
              <w:left w:val="nil"/>
              <w:bottom w:val="single" w:sz="6" w:space="0" w:color="auto"/>
              <w:right w:val="nil"/>
            </w:tcBorders>
            <w:noWrap/>
            <w:vAlign w:val="center"/>
            <w:hideMark/>
          </w:tcPr>
          <w:p w14:paraId="188C00C5"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Vic</w:t>
            </w:r>
          </w:p>
        </w:tc>
        <w:tc>
          <w:tcPr>
            <w:tcW w:w="793" w:type="dxa"/>
            <w:tcBorders>
              <w:top w:val="single" w:sz="12" w:space="0" w:color="auto"/>
              <w:left w:val="nil"/>
              <w:bottom w:val="single" w:sz="6" w:space="0" w:color="auto"/>
              <w:right w:val="nil"/>
            </w:tcBorders>
            <w:noWrap/>
            <w:vAlign w:val="center"/>
            <w:hideMark/>
          </w:tcPr>
          <w:p w14:paraId="4E06385E"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Qld</w:t>
            </w:r>
          </w:p>
        </w:tc>
        <w:tc>
          <w:tcPr>
            <w:tcW w:w="794" w:type="dxa"/>
            <w:tcBorders>
              <w:top w:val="single" w:sz="12" w:space="0" w:color="auto"/>
              <w:left w:val="nil"/>
              <w:bottom w:val="single" w:sz="6" w:space="0" w:color="auto"/>
              <w:right w:val="nil"/>
            </w:tcBorders>
            <w:noWrap/>
            <w:vAlign w:val="center"/>
            <w:hideMark/>
          </w:tcPr>
          <w:p w14:paraId="5FAD4DD5"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WA</w:t>
            </w:r>
          </w:p>
        </w:tc>
        <w:tc>
          <w:tcPr>
            <w:tcW w:w="794" w:type="dxa"/>
            <w:tcBorders>
              <w:top w:val="single" w:sz="12" w:space="0" w:color="auto"/>
              <w:left w:val="nil"/>
              <w:bottom w:val="single" w:sz="6" w:space="0" w:color="auto"/>
              <w:right w:val="nil"/>
            </w:tcBorders>
            <w:noWrap/>
            <w:vAlign w:val="center"/>
            <w:hideMark/>
          </w:tcPr>
          <w:p w14:paraId="168FBC7F"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SA</w:t>
            </w:r>
          </w:p>
        </w:tc>
        <w:tc>
          <w:tcPr>
            <w:tcW w:w="794" w:type="dxa"/>
            <w:tcBorders>
              <w:top w:val="single" w:sz="12" w:space="0" w:color="auto"/>
              <w:left w:val="nil"/>
              <w:bottom w:val="single" w:sz="6" w:space="0" w:color="auto"/>
              <w:right w:val="nil"/>
            </w:tcBorders>
            <w:noWrap/>
            <w:vAlign w:val="center"/>
            <w:hideMark/>
          </w:tcPr>
          <w:p w14:paraId="233F1EFE"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Tas</w:t>
            </w:r>
          </w:p>
        </w:tc>
        <w:tc>
          <w:tcPr>
            <w:tcW w:w="794" w:type="dxa"/>
            <w:tcBorders>
              <w:top w:val="single" w:sz="12" w:space="0" w:color="auto"/>
              <w:left w:val="nil"/>
              <w:bottom w:val="single" w:sz="6" w:space="0" w:color="auto"/>
              <w:right w:val="nil"/>
            </w:tcBorders>
            <w:noWrap/>
            <w:vAlign w:val="center"/>
            <w:hideMark/>
          </w:tcPr>
          <w:p w14:paraId="4794BB5B"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ACT</w:t>
            </w:r>
          </w:p>
        </w:tc>
        <w:tc>
          <w:tcPr>
            <w:tcW w:w="794" w:type="dxa"/>
            <w:tcBorders>
              <w:top w:val="single" w:sz="12" w:space="0" w:color="auto"/>
              <w:left w:val="nil"/>
              <w:bottom w:val="single" w:sz="6" w:space="0" w:color="auto"/>
              <w:right w:val="nil"/>
            </w:tcBorders>
            <w:noWrap/>
            <w:vAlign w:val="center"/>
            <w:hideMark/>
          </w:tcPr>
          <w:p w14:paraId="2FE47E08"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NT</w:t>
            </w:r>
          </w:p>
        </w:tc>
        <w:tc>
          <w:tcPr>
            <w:tcW w:w="889" w:type="dxa"/>
            <w:tcBorders>
              <w:top w:val="single" w:sz="12" w:space="0" w:color="auto"/>
              <w:left w:val="nil"/>
              <w:bottom w:val="single" w:sz="6" w:space="0" w:color="auto"/>
              <w:right w:val="nil"/>
            </w:tcBorders>
            <w:noWrap/>
            <w:vAlign w:val="center"/>
            <w:hideMark/>
          </w:tcPr>
          <w:p w14:paraId="6BC3C8ED" w14:textId="77777777" w:rsidR="00FB3F16" w:rsidRPr="007C7900" w:rsidRDefault="00FB3F16"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Average</w:t>
            </w:r>
          </w:p>
        </w:tc>
      </w:tr>
      <w:tr w:rsidR="00FB3F16" w:rsidRPr="00FB3F16" w14:paraId="6799856B" w14:textId="77777777" w:rsidTr="00742DCF">
        <w:tc>
          <w:tcPr>
            <w:tcW w:w="1788" w:type="dxa"/>
            <w:tcBorders>
              <w:top w:val="single" w:sz="6" w:space="0" w:color="auto"/>
              <w:left w:val="nil"/>
              <w:bottom w:val="nil"/>
              <w:right w:val="nil"/>
            </w:tcBorders>
            <w:noWrap/>
            <w:vAlign w:val="bottom"/>
          </w:tcPr>
          <w:p w14:paraId="0EA4D83D" w14:textId="77777777" w:rsidR="00FB3F16" w:rsidRPr="00FB3F16" w:rsidRDefault="00FB3F16" w:rsidP="00742DCF">
            <w:pPr>
              <w:spacing w:before="60" w:after="0" w:line="240" w:lineRule="auto"/>
              <w:rPr>
                <w:rFonts w:ascii="Calibri" w:eastAsia="Times New Roman" w:hAnsi="Calibri" w:cs="Calibri"/>
                <w:b/>
                <w:bCs/>
                <w:color w:val="000000"/>
                <w:sz w:val="20"/>
                <w:szCs w:val="20"/>
                <w:lang w:eastAsia="en-AU"/>
              </w:rPr>
            </w:pPr>
            <w:r w:rsidRPr="00FB3F16">
              <w:rPr>
                <w:rFonts w:ascii="Calibri" w:eastAsia="Times New Roman" w:hAnsi="Calibri" w:cs="Calibri"/>
                <w:b/>
                <w:bCs/>
                <w:color w:val="000000"/>
                <w:sz w:val="20"/>
                <w:szCs w:val="20"/>
                <w:lang w:eastAsia="en-AU"/>
              </w:rPr>
              <w:t>$ per capita</w:t>
            </w:r>
          </w:p>
        </w:tc>
        <w:tc>
          <w:tcPr>
            <w:tcW w:w="793" w:type="dxa"/>
            <w:tcBorders>
              <w:top w:val="single" w:sz="6" w:space="0" w:color="auto"/>
              <w:left w:val="nil"/>
              <w:bottom w:val="nil"/>
              <w:right w:val="nil"/>
            </w:tcBorders>
            <w:noWrap/>
            <w:vAlign w:val="bottom"/>
          </w:tcPr>
          <w:p w14:paraId="650866A3" w14:textId="77777777" w:rsidR="00FB3F16" w:rsidRPr="00FB3F16" w:rsidRDefault="00FB3F16" w:rsidP="00742DCF">
            <w:pPr>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0E566A30" w14:textId="77777777" w:rsidR="00FB3F16" w:rsidRPr="00FB3F16" w:rsidRDefault="00FB3F16" w:rsidP="00742DCF">
            <w:pPr>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2434674A" w14:textId="77777777" w:rsidR="00FB3F16" w:rsidRPr="00FB3F16" w:rsidRDefault="00FB3F16"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096B5009" w14:textId="77777777" w:rsidR="00FB3F16" w:rsidRPr="00FB3F16" w:rsidRDefault="00FB3F16"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74EA2E0D" w14:textId="77777777" w:rsidR="00FB3F16" w:rsidRPr="00FB3F16" w:rsidRDefault="00FB3F16"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56F59F2F" w14:textId="77777777" w:rsidR="00FB3F16" w:rsidRPr="00FB3F16" w:rsidRDefault="00FB3F16"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27E8AEA9" w14:textId="77777777" w:rsidR="00FB3F16" w:rsidRPr="00FB3F16" w:rsidRDefault="00FB3F16"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2481420B" w14:textId="77777777" w:rsidR="00FB3F16" w:rsidRPr="00FB3F16" w:rsidRDefault="00FB3F16" w:rsidP="00742DCF">
            <w:pPr>
              <w:spacing w:before="60" w:after="0" w:line="240" w:lineRule="auto"/>
              <w:jc w:val="right"/>
              <w:rPr>
                <w:rFonts w:ascii="Calibri" w:eastAsia="Times New Roman" w:hAnsi="Calibri" w:cs="Calibri"/>
                <w:b/>
                <w:bCs/>
                <w:sz w:val="20"/>
                <w:szCs w:val="20"/>
                <w:lang w:eastAsia="en-AU"/>
              </w:rPr>
            </w:pPr>
          </w:p>
        </w:tc>
        <w:tc>
          <w:tcPr>
            <w:tcW w:w="889" w:type="dxa"/>
            <w:tcBorders>
              <w:top w:val="single" w:sz="6" w:space="0" w:color="auto"/>
              <w:left w:val="nil"/>
              <w:bottom w:val="nil"/>
              <w:right w:val="nil"/>
            </w:tcBorders>
            <w:noWrap/>
            <w:vAlign w:val="bottom"/>
          </w:tcPr>
          <w:p w14:paraId="0DCF5FC3" w14:textId="77777777" w:rsidR="00FB3F16" w:rsidRPr="00FB3F16" w:rsidRDefault="00FB3F16" w:rsidP="00742DCF">
            <w:pPr>
              <w:spacing w:before="60" w:after="0" w:line="240" w:lineRule="auto"/>
              <w:jc w:val="right"/>
              <w:rPr>
                <w:rFonts w:ascii="Calibri" w:eastAsia="Times New Roman" w:hAnsi="Calibri" w:cs="Calibri"/>
                <w:b/>
                <w:bCs/>
                <w:sz w:val="20"/>
                <w:szCs w:val="20"/>
                <w:lang w:eastAsia="en-AU"/>
              </w:rPr>
            </w:pPr>
          </w:p>
        </w:tc>
      </w:tr>
      <w:tr w:rsidR="00FB3F16" w:rsidRPr="007C7900" w14:paraId="749A51A6" w14:textId="77777777" w:rsidTr="00742DCF">
        <w:tc>
          <w:tcPr>
            <w:tcW w:w="1788" w:type="dxa"/>
            <w:tcBorders>
              <w:top w:val="nil"/>
              <w:left w:val="nil"/>
              <w:bottom w:val="nil"/>
              <w:right w:val="nil"/>
            </w:tcBorders>
            <w:noWrap/>
            <w:vAlign w:val="bottom"/>
            <w:hideMark/>
          </w:tcPr>
          <w:p w14:paraId="07A041F3" w14:textId="77777777" w:rsidR="00FB3F16" w:rsidRPr="007C7900" w:rsidRDefault="00FB3F16" w:rsidP="00FB3F16">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GST requirement</w:t>
            </w:r>
          </w:p>
        </w:tc>
        <w:tc>
          <w:tcPr>
            <w:tcW w:w="793" w:type="dxa"/>
            <w:tcBorders>
              <w:top w:val="nil"/>
              <w:left w:val="nil"/>
              <w:bottom w:val="nil"/>
              <w:right w:val="nil"/>
            </w:tcBorders>
            <w:noWrap/>
            <w:vAlign w:val="bottom"/>
            <w:hideMark/>
          </w:tcPr>
          <w:p w14:paraId="2A0EC638" w14:textId="07F049EF"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2,884</w:t>
            </w:r>
          </w:p>
        </w:tc>
        <w:tc>
          <w:tcPr>
            <w:tcW w:w="793" w:type="dxa"/>
            <w:tcBorders>
              <w:top w:val="nil"/>
              <w:left w:val="nil"/>
              <w:bottom w:val="nil"/>
              <w:right w:val="nil"/>
            </w:tcBorders>
            <w:noWrap/>
            <w:vAlign w:val="bottom"/>
            <w:hideMark/>
          </w:tcPr>
          <w:p w14:paraId="13D71C00" w14:textId="46DECC28"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3,532</w:t>
            </w:r>
          </w:p>
        </w:tc>
        <w:tc>
          <w:tcPr>
            <w:tcW w:w="793" w:type="dxa"/>
            <w:tcBorders>
              <w:top w:val="nil"/>
              <w:left w:val="nil"/>
              <w:bottom w:val="nil"/>
              <w:right w:val="nil"/>
            </w:tcBorders>
            <w:noWrap/>
            <w:vAlign w:val="bottom"/>
            <w:hideMark/>
          </w:tcPr>
          <w:p w14:paraId="3E59F4AE" w14:textId="0FF5B010"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2,423</w:t>
            </w:r>
          </w:p>
        </w:tc>
        <w:tc>
          <w:tcPr>
            <w:tcW w:w="794" w:type="dxa"/>
            <w:tcBorders>
              <w:top w:val="nil"/>
              <w:left w:val="nil"/>
              <w:bottom w:val="nil"/>
              <w:right w:val="nil"/>
            </w:tcBorders>
            <w:noWrap/>
            <w:vAlign w:val="bottom"/>
            <w:hideMark/>
          </w:tcPr>
          <w:p w14:paraId="1C0C9865" w14:textId="6701BA7C"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904</w:t>
            </w:r>
          </w:p>
        </w:tc>
        <w:tc>
          <w:tcPr>
            <w:tcW w:w="794" w:type="dxa"/>
            <w:tcBorders>
              <w:top w:val="nil"/>
              <w:left w:val="nil"/>
              <w:bottom w:val="nil"/>
              <w:right w:val="nil"/>
            </w:tcBorders>
            <w:noWrap/>
            <w:vAlign w:val="bottom"/>
            <w:hideMark/>
          </w:tcPr>
          <w:p w14:paraId="2A3F24B9" w14:textId="10CDE5C6"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4,762</w:t>
            </w:r>
          </w:p>
        </w:tc>
        <w:tc>
          <w:tcPr>
            <w:tcW w:w="794" w:type="dxa"/>
            <w:tcBorders>
              <w:top w:val="nil"/>
              <w:left w:val="nil"/>
              <w:bottom w:val="nil"/>
              <w:right w:val="nil"/>
            </w:tcBorders>
            <w:noWrap/>
            <w:vAlign w:val="bottom"/>
            <w:hideMark/>
          </w:tcPr>
          <w:p w14:paraId="5370925D" w14:textId="5140C3DE"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6,041</w:t>
            </w:r>
          </w:p>
        </w:tc>
        <w:tc>
          <w:tcPr>
            <w:tcW w:w="794" w:type="dxa"/>
            <w:tcBorders>
              <w:top w:val="nil"/>
              <w:left w:val="nil"/>
              <w:bottom w:val="nil"/>
              <w:right w:val="nil"/>
            </w:tcBorders>
            <w:noWrap/>
            <w:vAlign w:val="bottom"/>
            <w:hideMark/>
          </w:tcPr>
          <w:p w14:paraId="20ABECBA" w14:textId="6DDF3A2A"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3,697</w:t>
            </w:r>
          </w:p>
        </w:tc>
        <w:tc>
          <w:tcPr>
            <w:tcW w:w="794" w:type="dxa"/>
            <w:tcBorders>
              <w:top w:val="nil"/>
              <w:left w:val="nil"/>
              <w:bottom w:val="nil"/>
              <w:right w:val="nil"/>
            </w:tcBorders>
            <w:noWrap/>
            <w:vAlign w:val="bottom"/>
            <w:hideMark/>
          </w:tcPr>
          <w:p w14:paraId="7EA56778" w14:textId="2328EE58"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16,143</w:t>
            </w:r>
          </w:p>
        </w:tc>
        <w:tc>
          <w:tcPr>
            <w:tcW w:w="889" w:type="dxa"/>
            <w:tcBorders>
              <w:top w:val="nil"/>
              <w:left w:val="nil"/>
              <w:bottom w:val="nil"/>
              <w:right w:val="nil"/>
            </w:tcBorders>
            <w:noWrap/>
            <w:vAlign w:val="bottom"/>
            <w:hideMark/>
          </w:tcPr>
          <w:p w14:paraId="2A7F66DF" w14:textId="33F5AF36"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3,082</w:t>
            </w:r>
          </w:p>
        </w:tc>
      </w:tr>
      <w:tr w:rsidR="00FB3F16" w:rsidRPr="007C7900" w14:paraId="64D8BC8B" w14:textId="77777777" w:rsidTr="00742DCF">
        <w:tc>
          <w:tcPr>
            <w:tcW w:w="1788" w:type="dxa"/>
            <w:tcBorders>
              <w:top w:val="nil"/>
              <w:left w:val="nil"/>
              <w:bottom w:val="nil"/>
              <w:right w:val="nil"/>
            </w:tcBorders>
            <w:noWrap/>
            <w:vAlign w:val="bottom"/>
            <w:hideMark/>
          </w:tcPr>
          <w:p w14:paraId="5F3B48EF" w14:textId="77777777" w:rsidR="00FB3F16" w:rsidRPr="007C7900" w:rsidRDefault="00FB3F16" w:rsidP="00FB3F16">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Less pool top up</w:t>
            </w:r>
          </w:p>
        </w:tc>
        <w:tc>
          <w:tcPr>
            <w:tcW w:w="793" w:type="dxa"/>
            <w:tcBorders>
              <w:top w:val="nil"/>
              <w:left w:val="nil"/>
              <w:bottom w:val="nil"/>
              <w:right w:val="nil"/>
            </w:tcBorders>
            <w:noWrap/>
            <w:vAlign w:val="bottom"/>
            <w:hideMark/>
          </w:tcPr>
          <w:p w14:paraId="0069EDF1" w14:textId="4AF5A10F"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25</w:t>
            </w:r>
          </w:p>
        </w:tc>
        <w:tc>
          <w:tcPr>
            <w:tcW w:w="793" w:type="dxa"/>
            <w:tcBorders>
              <w:top w:val="nil"/>
              <w:left w:val="nil"/>
              <w:bottom w:val="nil"/>
              <w:right w:val="nil"/>
            </w:tcBorders>
            <w:noWrap/>
            <w:vAlign w:val="bottom"/>
            <w:hideMark/>
          </w:tcPr>
          <w:p w14:paraId="7AD9E65A" w14:textId="7D1F7C47"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25</w:t>
            </w:r>
          </w:p>
        </w:tc>
        <w:tc>
          <w:tcPr>
            <w:tcW w:w="793" w:type="dxa"/>
            <w:tcBorders>
              <w:top w:val="nil"/>
              <w:left w:val="nil"/>
              <w:bottom w:val="nil"/>
              <w:right w:val="nil"/>
            </w:tcBorders>
            <w:noWrap/>
            <w:vAlign w:val="bottom"/>
            <w:hideMark/>
          </w:tcPr>
          <w:p w14:paraId="1467068E" w14:textId="7573590D"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25</w:t>
            </w:r>
          </w:p>
        </w:tc>
        <w:tc>
          <w:tcPr>
            <w:tcW w:w="794" w:type="dxa"/>
            <w:tcBorders>
              <w:top w:val="nil"/>
              <w:left w:val="nil"/>
              <w:bottom w:val="nil"/>
              <w:right w:val="nil"/>
            </w:tcBorders>
            <w:noWrap/>
            <w:vAlign w:val="bottom"/>
            <w:hideMark/>
          </w:tcPr>
          <w:p w14:paraId="4F734130" w14:textId="702BF11E"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25</w:t>
            </w:r>
          </w:p>
        </w:tc>
        <w:tc>
          <w:tcPr>
            <w:tcW w:w="794" w:type="dxa"/>
            <w:tcBorders>
              <w:top w:val="nil"/>
              <w:left w:val="nil"/>
              <w:bottom w:val="nil"/>
              <w:right w:val="nil"/>
            </w:tcBorders>
            <w:noWrap/>
            <w:vAlign w:val="bottom"/>
            <w:hideMark/>
          </w:tcPr>
          <w:p w14:paraId="1398B2D8" w14:textId="5BA4B3EA"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25</w:t>
            </w:r>
          </w:p>
        </w:tc>
        <w:tc>
          <w:tcPr>
            <w:tcW w:w="794" w:type="dxa"/>
            <w:tcBorders>
              <w:top w:val="nil"/>
              <w:left w:val="nil"/>
              <w:bottom w:val="nil"/>
              <w:right w:val="nil"/>
            </w:tcBorders>
            <w:noWrap/>
            <w:vAlign w:val="bottom"/>
            <w:hideMark/>
          </w:tcPr>
          <w:p w14:paraId="6411CB3A" w14:textId="31250AE0"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25</w:t>
            </w:r>
          </w:p>
        </w:tc>
        <w:tc>
          <w:tcPr>
            <w:tcW w:w="794" w:type="dxa"/>
            <w:tcBorders>
              <w:top w:val="nil"/>
              <w:left w:val="nil"/>
              <w:bottom w:val="nil"/>
              <w:right w:val="nil"/>
            </w:tcBorders>
            <w:noWrap/>
            <w:vAlign w:val="bottom"/>
            <w:hideMark/>
          </w:tcPr>
          <w:p w14:paraId="19AE6A35" w14:textId="43EEA148"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25</w:t>
            </w:r>
          </w:p>
        </w:tc>
        <w:tc>
          <w:tcPr>
            <w:tcW w:w="794" w:type="dxa"/>
            <w:tcBorders>
              <w:top w:val="nil"/>
              <w:left w:val="nil"/>
              <w:bottom w:val="nil"/>
              <w:right w:val="nil"/>
            </w:tcBorders>
            <w:noWrap/>
            <w:vAlign w:val="bottom"/>
            <w:hideMark/>
          </w:tcPr>
          <w:p w14:paraId="532D2993" w14:textId="1671311B"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25</w:t>
            </w:r>
          </w:p>
        </w:tc>
        <w:tc>
          <w:tcPr>
            <w:tcW w:w="889" w:type="dxa"/>
            <w:tcBorders>
              <w:top w:val="nil"/>
              <w:left w:val="nil"/>
              <w:bottom w:val="nil"/>
              <w:right w:val="nil"/>
            </w:tcBorders>
            <w:noWrap/>
            <w:vAlign w:val="bottom"/>
            <w:hideMark/>
          </w:tcPr>
          <w:p w14:paraId="06A0E0B2" w14:textId="2D42CACB"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25</w:t>
            </w:r>
          </w:p>
        </w:tc>
      </w:tr>
      <w:tr w:rsidR="00FB3F16" w:rsidRPr="007C7900" w14:paraId="248BC554" w14:textId="77777777" w:rsidTr="00742DCF">
        <w:tc>
          <w:tcPr>
            <w:tcW w:w="1788" w:type="dxa"/>
            <w:tcBorders>
              <w:top w:val="nil"/>
              <w:left w:val="nil"/>
              <w:bottom w:val="nil"/>
              <w:right w:val="nil"/>
            </w:tcBorders>
            <w:noWrap/>
            <w:vAlign w:val="bottom"/>
            <w:hideMark/>
          </w:tcPr>
          <w:p w14:paraId="69C5FCF5" w14:textId="77777777" w:rsidR="00FB3F16" w:rsidRPr="007C7900" w:rsidRDefault="00FB3F16" w:rsidP="00FB3F16">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Adjusted GST requirement</w:t>
            </w:r>
          </w:p>
        </w:tc>
        <w:tc>
          <w:tcPr>
            <w:tcW w:w="793" w:type="dxa"/>
            <w:tcBorders>
              <w:top w:val="nil"/>
              <w:left w:val="nil"/>
              <w:bottom w:val="nil"/>
              <w:right w:val="nil"/>
            </w:tcBorders>
            <w:noWrap/>
            <w:vAlign w:val="bottom"/>
            <w:hideMark/>
          </w:tcPr>
          <w:p w14:paraId="6B862263" w14:textId="73F3FF70"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2,859</w:t>
            </w:r>
          </w:p>
        </w:tc>
        <w:tc>
          <w:tcPr>
            <w:tcW w:w="793" w:type="dxa"/>
            <w:tcBorders>
              <w:top w:val="nil"/>
              <w:left w:val="nil"/>
              <w:bottom w:val="nil"/>
              <w:right w:val="nil"/>
            </w:tcBorders>
            <w:noWrap/>
            <w:vAlign w:val="bottom"/>
            <w:hideMark/>
          </w:tcPr>
          <w:p w14:paraId="13E21293" w14:textId="4EC3645E"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3,506</w:t>
            </w:r>
          </w:p>
        </w:tc>
        <w:tc>
          <w:tcPr>
            <w:tcW w:w="793" w:type="dxa"/>
            <w:tcBorders>
              <w:top w:val="nil"/>
              <w:left w:val="nil"/>
              <w:bottom w:val="nil"/>
              <w:right w:val="nil"/>
            </w:tcBorders>
            <w:noWrap/>
            <w:vAlign w:val="bottom"/>
            <w:hideMark/>
          </w:tcPr>
          <w:p w14:paraId="62EF4660" w14:textId="2A707307"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2,398</w:t>
            </w:r>
          </w:p>
        </w:tc>
        <w:tc>
          <w:tcPr>
            <w:tcW w:w="794" w:type="dxa"/>
            <w:tcBorders>
              <w:top w:val="nil"/>
              <w:left w:val="nil"/>
              <w:bottom w:val="nil"/>
              <w:right w:val="nil"/>
            </w:tcBorders>
            <w:noWrap/>
            <w:vAlign w:val="bottom"/>
            <w:hideMark/>
          </w:tcPr>
          <w:p w14:paraId="106BBAD4" w14:textId="2235A905"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879</w:t>
            </w:r>
          </w:p>
        </w:tc>
        <w:tc>
          <w:tcPr>
            <w:tcW w:w="794" w:type="dxa"/>
            <w:tcBorders>
              <w:top w:val="nil"/>
              <w:left w:val="nil"/>
              <w:bottom w:val="nil"/>
              <w:right w:val="nil"/>
            </w:tcBorders>
            <w:noWrap/>
            <w:vAlign w:val="bottom"/>
            <w:hideMark/>
          </w:tcPr>
          <w:p w14:paraId="0FEB045A" w14:textId="004C7767"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4,736</w:t>
            </w:r>
          </w:p>
        </w:tc>
        <w:tc>
          <w:tcPr>
            <w:tcW w:w="794" w:type="dxa"/>
            <w:tcBorders>
              <w:top w:val="nil"/>
              <w:left w:val="nil"/>
              <w:bottom w:val="nil"/>
              <w:right w:val="nil"/>
            </w:tcBorders>
            <w:noWrap/>
            <w:vAlign w:val="bottom"/>
            <w:hideMark/>
          </w:tcPr>
          <w:p w14:paraId="4612A00D" w14:textId="1AED6524"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6,016</w:t>
            </w:r>
          </w:p>
        </w:tc>
        <w:tc>
          <w:tcPr>
            <w:tcW w:w="794" w:type="dxa"/>
            <w:tcBorders>
              <w:top w:val="nil"/>
              <w:left w:val="nil"/>
              <w:bottom w:val="nil"/>
              <w:right w:val="nil"/>
            </w:tcBorders>
            <w:noWrap/>
            <w:vAlign w:val="bottom"/>
            <w:hideMark/>
          </w:tcPr>
          <w:p w14:paraId="5392E4C5" w14:textId="67B172D6"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3,672</w:t>
            </w:r>
          </w:p>
        </w:tc>
        <w:tc>
          <w:tcPr>
            <w:tcW w:w="794" w:type="dxa"/>
            <w:tcBorders>
              <w:top w:val="nil"/>
              <w:left w:val="nil"/>
              <w:bottom w:val="nil"/>
              <w:right w:val="nil"/>
            </w:tcBorders>
            <w:noWrap/>
            <w:vAlign w:val="bottom"/>
            <w:hideMark/>
          </w:tcPr>
          <w:p w14:paraId="455F2F6F" w14:textId="20965280"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16,118</w:t>
            </w:r>
          </w:p>
        </w:tc>
        <w:tc>
          <w:tcPr>
            <w:tcW w:w="889" w:type="dxa"/>
            <w:tcBorders>
              <w:top w:val="nil"/>
              <w:left w:val="nil"/>
              <w:bottom w:val="nil"/>
              <w:right w:val="nil"/>
            </w:tcBorders>
            <w:noWrap/>
            <w:vAlign w:val="bottom"/>
            <w:hideMark/>
          </w:tcPr>
          <w:p w14:paraId="6FAB954E" w14:textId="70727F58" w:rsidR="00FB3F16" w:rsidRPr="007C7900" w:rsidRDefault="00FB3F16" w:rsidP="00FB3F16">
            <w:pPr>
              <w:spacing w:after="0" w:line="240" w:lineRule="auto"/>
              <w:jc w:val="right"/>
              <w:rPr>
                <w:rFonts w:ascii="Calibri" w:eastAsia="Times New Roman" w:hAnsi="Calibri" w:cs="Calibri"/>
                <w:sz w:val="20"/>
                <w:szCs w:val="20"/>
                <w:lang w:eastAsia="en-AU"/>
              </w:rPr>
            </w:pPr>
            <w:r w:rsidRPr="00FB3F16">
              <w:rPr>
                <w:rFonts w:ascii="Calibri" w:hAnsi="Calibri" w:cs="Calibri"/>
                <w:sz w:val="20"/>
                <w:szCs w:val="20"/>
              </w:rPr>
              <w:t>3,057</w:t>
            </w:r>
          </w:p>
        </w:tc>
      </w:tr>
      <w:tr w:rsidR="00FB3F16" w:rsidRPr="007C7900" w14:paraId="18486392" w14:textId="77777777" w:rsidTr="00742DCF">
        <w:tc>
          <w:tcPr>
            <w:tcW w:w="3374" w:type="dxa"/>
            <w:gridSpan w:val="3"/>
            <w:tcBorders>
              <w:top w:val="nil"/>
              <w:left w:val="nil"/>
              <w:right w:val="nil"/>
            </w:tcBorders>
            <w:noWrap/>
            <w:vAlign w:val="bottom"/>
          </w:tcPr>
          <w:p w14:paraId="211DE1E3" w14:textId="77777777" w:rsidR="00FB3F16" w:rsidRPr="007C7900" w:rsidRDefault="00FB3F16" w:rsidP="00742DCF">
            <w:pPr>
              <w:spacing w:after="0" w:line="240" w:lineRule="auto"/>
              <w:rPr>
                <w:rFonts w:ascii="Calibri" w:eastAsia="Times New Roman" w:hAnsi="Calibri" w:cs="Calibri"/>
                <w:sz w:val="20"/>
                <w:szCs w:val="20"/>
                <w:lang w:eastAsia="en-AU"/>
              </w:rPr>
            </w:pPr>
            <w:r w:rsidRPr="00FB3F16">
              <w:rPr>
                <w:rFonts w:ascii="Calibri" w:eastAsia="Times New Roman" w:hAnsi="Calibri" w:cs="Calibri"/>
                <w:b/>
                <w:bCs/>
                <w:color w:val="000000"/>
                <w:sz w:val="20"/>
                <w:szCs w:val="20"/>
                <w:lang w:eastAsia="en-AU"/>
              </w:rPr>
              <w:t>Per capita assessed relativity</w:t>
            </w:r>
          </w:p>
        </w:tc>
        <w:tc>
          <w:tcPr>
            <w:tcW w:w="793" w:type="dxa"/>
            <w:tcBorders>
              <w:top w:val="nil"/>
              <w:left w:val="nil"/>
              <w:right w:val="nil"/>
            </w:tcBorders>
            <w:noWrap/>
            <w:vAlign w:val="bottom"/>
          </w:tcPr>
          <w:p w14:paraId="126F880D" w14:textId="77777777" w:rsidR="00FB3F16" w:rsidRPr="007C7900" w:rsidRDefault="00FB3F16"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5BC3123E" w14:textId="77777777" w:rsidR="00FB3F16" w:rsidRPr="007C7900" w:rsidRDefault="00FB3F16"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659FC537" w14:textId="77777777" w:rsidR="00FB3F16" w:rsidRPr="007C7900" w:rsidRDefault="00FB3F16"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3D5DB003" w14:textId="77777777" w:rsidR="00FB3F16" w:rsidRPr="007C7900" w:rsidRDefault="00FB3F16"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4E36458C" w14:textId="77777777" w:rsidR="00FB3F16" w:rsidRPr="007C7900" w:rsidRDefault="00FB3F16"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1316D943" w14:textId="77777777" w:rsidR="00FB3F16" w:rsidRPr="007C7900" w:rsidRDefault="00FB3F16" w:rsidP="00742DCF">
            <w:pPr>
              <w:spacing w:after="0" w:line="240" w:lineRule="auto"/>
              <w:jc w:val="right"/>
              <w:rPr>
                <w:rFonts w:ascii="Calibri" w:eastAsia="Times New Roman" w:hAnsi="Calibri" w:cs="Calibri"/>
                <w:sz w:val="20"/>
                <w:szCs w:val="20"/>
                <w:lang w:eastAsia="en-AU"/>
              </w:rPr>
            </w:pPr>
          </w:p>
        </w:tc>
        <w:tc>
          <w:tcPr>
            <w:tcW w:w="889" w:type="dxa"/>
            <w:tcBorders>
              <w:top w:val="nil"/>
              <w:left w:val="nil"/>
              <w:right w:val="nil"/>
            </w:tcBorders>
            <w:noWrap/>
            <w:vAlign w:val="bottom"/>
          </w:tcPr>
          <w:p w14:paraId="6E99AB2A" w14:textId="77777777" w:rsidR="00FB3F16" w:rsidRPr="007C7900" w:rsidRDefault="00FB3F16" w:rsidP="00742DCF">
            <w:pPr>
              <w:spacing w:after="0" w:line="240" w:lineRule="auto"/>
              <w:jc w:val="right"/>
              <w:rPr>
                <w:rFonts w:ascii="Calibri" w:eastAsia="Times New Roman" w:hAnsi="Calibri" w:cs="Calibri"/>
                <w:sz w:val="20"/>
                <w:szCs w:val="20"/>
                <w:lang w:eastAsia="en-AU"/>
              </w:rPr>
            </w:pPr>
          </w:p>
        </w:tc>
      </w:tr>
      <w:tr w:rsidR="00FB3F16" w:rsidRPr="007C7900" w14:paraId="77E06525" w14:textId="77777777" w:rsidTr="00742DCF">
        <w:tc>
          <w:tcPr>
            <w:tcW w:w="1788" w:type="dxa"/>
            <w:tcBorders>
              <w:top w:val="nil"/>
              <w:left w:val="nil"/>
              <w:bottom w:val="single" w:sz="12" w:space="0" w:color="auto"/>
              <w:right w:val="nil"/>
            </w:tcBorders>
            <w:noWrap/>
            <w:vAlign w:val="bottom"/>
            <w:hideMark/>
          </w:tcPr>
          <w:p w14:paraId="2C208E83" w14:textId="77777777" w:rsidR="00FB3F16" w:rsidRPr="007C7900" w:rsidRDefault="00FB3F16" w:rsidP="00FB3F16">
            <w:pPr>
              <w:spacing w:after="6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 </w:t>
            </w:r>
          </w:p>
        </w:tc>
        <w:tc>
          <w:tcPr>
            <w:tcW w:w="793" w:type="dxa"/>
            <w:tcBorders>
              <w:top w:val="nil"/>
              <w:left w:val="nil"/>
              <w:bottom w:val="single" w:sz="12" w:space="0" w:color="auto"/>
              <w:right w:val="nil"/>
            </w:tcBorders>
            <w:noWrap/>
            <w:vAlign w:val="bottom"/>
            <w:hideMark/>
          </w:tcPr>
          <w:p w14:paraId="78081373" w14:textId="3984BDA1" w:rsidR="00FB3F16" w:rsidRPr="007C7900" w:rsidRDefault="00FB3F16" w:rsidP="00FB3F16">
            <w:pPr>
              <w:spacing w:after="60" w:line="240" w:lineRule="auto"/>
              <w:jc w:val="right"/>
              <w:rPr>
                <w:rFonts w:ascii="Calibri" w:eastAsia="Times New Roman" w:hAnsi="Calibri" w:cs="Calibri"/>
                <w:color w:val="000000"/>
                <w:sz w:val="20"/>
                <w:szCs w:val="20"/>
                <w:lang w:eastAsia="en-AU"/>
              </w:rPr>
            </w:pPr>
            <w:r w:rsidRPr="00FB3F16">
              <w:rPr>
                <w:rFonts w:ascii="Calibri" w:hAnsi="Calibri" w:cs="Calibri"/>
                <w:color w:val="000000"/>
                <w:sz w:val="20"/>
                <w:szCs w:val="20"/>
              </w:rPr>
              <w:t>0.9352</w:t>
            </w:r>
          </w:p>
        </w:tc>
        <w:tc>
          <w:tcPr>
            <w:tcW w:w="793" w:type="dxa"/>
            <w:tcBorders>
              <w:top w:val="nil"/>
              <w:left w:val="nil"/>
              <w:bottom w:val="single" w:sz="12" w:space="0" w:color="auto"/>
              <w:right w:val="nil"/>
            </w:tcBorders>
            <w:noWrap/>
            <w:vAlign w:val="bottom"/>
            <w:hideMark/>
          </w:tcPr>
          <w:p w14:paraId="68DF1724" w14:textId="1E93F424" w:rsidR="00FB3F16" w:rsidRPr="007C7900" w:rsidRDefault="00FB3F16" w:rsidP="00FB3F16">
            <w:pPr>
              <w:spacing w:after="60" w:line="240" w:lineRule="auto"/>
              <w:jc w:val="right"/>
              <w:rPr>
                <w:rFonts w:ascii="Calibri" w:eastAsia="Times New Roman" w:hAnsi="Calibri" w:cs="Calibri"/>
                <w:color w:val="000000"/>
                <w:sz w:val="20"/>
                <w:szCs w:val="20"/>
                <w:lang w:eastAsia="en-AU"/>
              </w:rPr>
            </w:pPr>
            <w:r w:rsidRPr="00FB3F16">
              <w:rPr>
                <w:rFonts w:ascii="Calibri" w:hAnsi="Calibri" w:cs="Calibri"/>
                <w:color w:val="000000"/>
                <w:sz w:val="20"/>
                <w:szCs w:val="20"/>
              </w:rPr>
              <w:t>1.1469</w:t>
            </w:r>
          </w:p>
        </w:tc>
        <w:tc>
          <w:tcPr>
            <w:tcW w:w="793" w:type="dxa"/>
            <w:tcBorders>
              <w:top w:val="nil"/>
              <w:left w:val="nil"/>
              <w:bottom w:val="single" w:sz="12" w:space="0" w:color="auto"/>
              <w:right w:val="nil"/>
            </w:tcBorders>
            <w:noWrap/>
            <w:vAlign w:val="bottom"/>
            <w:hideMark/>
          </w:tcPr>
          <w:p w14:paraId="51879D5D" w14:textId="6BD24B64" w:rsidR="00FB3F16" w:rsidRPr="007C7900" w:rsidRDefault="00FB3F16" w:rsidP="00FB3F16">
            <w:pPr>
              <w:spacing w:after="60" w:line="240" w:lineRule="auto"/>
              <w:jc w:val="right"/>
              <w:rPr>
                <w:rFonts w:ascii="Calibri" w:eastAsia="Times New Roman" w:hAnsi="Calibri" w:cs="Calibri"/>
                <w:color w:val="000000"/>
                <w:sz w:val="20"/>
                <w:szCs w:val="20"/>
                <w:lang w:eastAsia="en-AU"/>
              </w:rPr>
            </w:pPr>
            <w:r w:rsidRPr="00FB3F16">
              <w:rPr>
                <w:rFonts w:ascii="Calibri" w:hAnsi="Calibri" w:cs="Calibri"/>
                <w:color w:val="000000"/>
                <w:sz w:val="20"/>
                <w:szCs w:val="20"/>
              </w:rPr>
              <w:t>0.7843</w:t>
            </w:r>
          </w:p>
        </w:tc>
        <w:tc>
          <w:tcPr>
            <w:tcW w:w="794" w:type="dxa"/>
            <w:tcBorders>
              <w:top w:val="nil"/>
              <w:left w:val="nil"/>
              <w:bottom w:val="single" w:sz="12" w:space="0" w:color="auto"/>
              <w:right w:val="nil"/>
            </w:tcBorders>
            <w:noWrap/>
            <w:vAlign w:val="bottom"/>
            <w:hideMark/>
          </w:tcPr>
          <w:p w14:paraId="5AACD818" w14:textId="77558300" w:rsidR="00FB3F16" w:rsidRPr="007C7900" w:rsidRDefault="00FB3F16" w:rsidP="00FB3F16">
            <w:pPr>
              <w:spacing w:after="60" w:line="240" w:lineRule="auto"/>
              <w:jc w:val="right"/>
              <w:rPr>
                <w:rFonts w:ascii="Calibri" w:eastAsia="Times New Roman" w:hAnsi="Calibri" w:cs="Calibri"/>
                <w:color w:val="000000"/>
                <w:sz w:val="20"/>
                <w:szCs w:val="20"/>
                <w:lang w:eastAsia="en-AU"/>
              </w:rPr>
            </w:pPr>
            <w:r w:rsidRPr="00FB3F16">
              <w:rPr>
                <w:rFonts w:ascii="Calibri" w:hAnsi="Calibri" w:cs="Calibri"/>
                <w:color w:val="000000"/>
                <w:sz w:val="20"/>
                <w:szCs w:val="20"/>
              </w:rPr>
              <w:t>0.2875</w:t>
            </w:r>
          </w:p>
        </w:tc>
        <w:tc>
          <w:tcPr>
            <w:tcW w:w="794" w:type="dxa"/>
            <w:tcBorders>
              <w:top w:val="nil"/>
              <w:left w:val="nil"/>
              <w:bottom w:val="single" w:sz="12" w:space="0" w:color="auto"/>
              <w:right w:val="nil"/>
            </w:tcBorders>
            <w:noWrap/>
            <w:vAlign w:val="bottom"/>
            <w:hideMark/>
          </w:tcPr>
          <w:p w14:paraId="33EAEC5B" w14:textId="6A895B96" w:rsidR="00FB3F16" w:rsidRPr="007C7900" w:rsidRDefault="00FB3F16" w:rsidP="00FB3F16">
            <w:pPr>
              <w:spacing w:after="60" w:line="240" w:lineRule="auto"/>
              <w:jc w:val="right"/>
              <w:rPr>
                <w:rFonts w:ascii="Calibri" w:eastAsia="Times New Roman" w:hAnsi="Calibri" w:cs="Calibri"/>
                <w:color w:val="000000"/>
                <w:sz w:val="20"/>
                <w:szCs w:val="20"/>
                <w:lang w:eastAsia="en-AU"/>
              </w:rPr>
            </w:pPr>
            <w:r w:rsidRPr="00FB3F16">
              <w:rPr>
                <w:rFonts w:ascii="Calibri" w:hAnsi="Calibri" w:cs="Calibri"/>
                <w:color w:val="000000"/>
                <w:sz w:val="20"/>
                <w:szCs w:val="20"/>
              </w:rPr>
              <w:t>1.5493</w:t>
            </w:r>
          </w:p>
        </w:tc>
        <w:tc>
          <w:tcPr>
            <w:tcW w:w="794" w:type="dxa"/>
            <w:tcBorders>
              <w:top w:val="nil"/>
              <w:left w:val="nil"/>
              <w:bottom w:val="single" w:sz="12" w:space="0" w:color="auto"/>
              <w:right w:val="nil"/>
            </w:tcBorders>
            <w:noWrap/>
            <w:vAlign w:val="bottom"/>
            <w:hideMark/>
          </w:tcPr>
          <w:p w14:paraId="567A3E84" w14:textId="2E5F2124" w:rsidR="00FB3F16" w:rsidRPr="007C7900" w:rsidRDefault="00FB3F16" w:rsidP="00FB3F16">
            <w:pPr>
              <w:spacing w:after="60" w:line="240" w:lineRule="auto"/>
              <w:jc w:val="right"/>
              <w:rPr>
                <w:rFonts w:ascii="Calibri" w:eastAsia="Times New Roman" w:hAnsi="Calibri" w:cs="Calibri"/>
                <w:color w:val="000000"/>
                <w:sz w:val="20"/>
                <w:szCs w:val="20"/>
                <w:lang w:eastAsia="en-AU"/>
              </w:rPr>
            </w:pPr>
            <w:r w:rsidRPr="00FB3F16">
              <w:rPr>
                <w:rFonts w:ascii="Calibri" w:hAnsi="Calibri" w:cs="Calibri"/>
                <w:color w:val="000000"/>
                <w:sz w:val="20"/>
                <w:szCs w:val="20"/>
              </w:rPr>
              <w:t>1.9677</w:t>
            </w:r>
          </w:p>
        </w:tc>
        <w:tc>
          <w:tcPr>
            <w:tcW w:w="794" w:type="dxa"/>
            <w:tcBorders>
              <w:top w:val="nil"/>
              <w:left w:val="nil"/>
              <w:bottom w:val="single" w:sz="12" w:space="0" w:color="auto"/>
              <w:right w:val="nil"/>
            </w:tcBorders>
            <w:noWrap/>
            <w:vAlign w:val="bottom"/>
            <w:hideMark/>
          </w:tcPr>
          <w:p w14:paraId="2ABD3787" w14:textId="64414F86" w:rsidR="00FB3F16" w:rsidRPr="007C7900" w:rsidRDefault="00FB3F16" w:rsidP="00FB3F16">
            <w:pPr>
              <w:spacing w:after="60" w:line="240" w:lineRule="auto"/>
              <w:jc w:val="right"/>
              <w:rPr>
                <w:rFonts w:ascii="Calibri" w:eastAsia="Times New Roman" w:hAnsi="Calibri" w:cs="Calibri"/>
                <w:color w:val="000000"/>
                <w:sz w:val="20"/>
                <w:szCs w:val="20"/>
                <w:lang w:eastAsia="en-AU"/>
              </w:rPr>
            </w:pPr>
            <w:r w:rsidRPr="00FB3F16">
              <w:rPr>
                <w:rFonts w:ascii="Calibri" w:hAnsi="Calibri" w:cs="Calibri"/>
                <w:color w:val="000000"/>
                <w:sz w:val="20"/>
                <w:szCs w:val="20"/>
              </w:rPr>
              <w:t>1.2012</w:t>
            </w:r>
          </w:p>
        </w:tc>
        <w:tc>
          <w:tcPr>
            <w:tcW w:w="794" w:type="dxa"/>
            <w:tcBorders>
              <w:top w:val="nil"/>
              <w:left w:val="nil"/>
              <w:bottom w:val="single" w:sz="12" w:space="0" w:color="auto"/>
              <w:right w:val="nil"/>
            </w:tcBorders>
            <w:noWrap/>
            <w:vAlign w:val="bottom"/>
            <w:hideMark/>
          </w:tcPr>
          <w:p w14:paraId="38080D43" w14:textId="396F9834" w:rsidR="00FB3F16" w:rsidRPr="007C7900" w:rsidRDefault="00FB3F16" w:rsidP="00FB3F16">
            <w:pPr>
              <w:spacing w:after="60" w:line="240" w:lineRule="auto"/>
              <w:jc w:val="right"/>
              <w:rPr>
                <w:rFonts w:ascii="Calibri" w:eastAsia="Times New Roman" w:hAnsi="Calibri" w:cs="Calibri"/>
                <w:color w:val="000000"/>
                <w:sz w:val="20"/>
                <w:szCs w:val="20"/>
                <w:lang w:eastAsia="en-AU"/>
              </w:rPr>
            </w:pPr>
            <w:r w:rsidRPr="00FB3F16">
              <w:rPr>
                <w:rFonts w:ascii="Calibri" w:hAnsi="Calibri" w:cs="Calibri"/>
                <w:color w:val="000000"/>
                <w:sz w:val="20"/>
                <w:szCs w:val="20"/>
              </w:rPr>
              <w:t>5.2722</w:t>
            </w:r>
          </w:p>
        </w:tc>
        <w:tc>
          <w:tcPr>
            <w:tcW w:w="889" w:type="dxa"/>
            <w:tcBorders>
              <w:top w:val="nil"/>
              <w:left w:val="nil"/>
              <w:bottom w:val="single" w:sz="12" w:space="0" w:color="auto"/>
              <w:right w:val="nil"/>
            </w:tcBorders>
            <w:noWrap/>
            <w:vAlign w:val="bottom"/>
            <w:hideMark/>
          </w:tcPr>
          <w:p w14:paraId="27F1874D" w14:textId="77777777" w:rsidR="00FB3F16" w:rsidRPr="007C7900" w:rsidRDefault="00FB3F16" w:rsidP="00FB3F16">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1.0000</w:t>
            </w:r>
          </w:p>
        </w:tc>
      </w:tr>
    </w:tbl>
    <w:p w14:paraId="769523EA" w14:textId="0D2CD961" w:rsidR="00FB3F16" w:rsidRDefault="00FB3F16" w:rsidP="00FB3F16">
      <w:pPr>
        <w:spacing w:line="240" w:lineRule="auto"/>
        <w:ind w:left="1440" w:hanging="1440"/>
      </w:pPr>
      <w:r w:rsidRPr="00974C5A">
        <w:rPr>
          <w:i/>
          <w:iCs/>
        </w:rPr>
        <w:t>Sources</w:t>
      </w:r>
      <w:r>
        <w:t>:</w:t>
      </w:r>
      <w:r>
        <w:tab/>
        <w:t>Table A2</w:t>
      </w:r>
      <w:r w:rsidR="00442A0A">
        <w:t>-1</w:t>
      </w:r>
      <w:r w:rsidRPr="006D499E">
        <w:t xml:space="preserve"> </w:t>
      </w:r>
      <w:r>
        <w:t>and Table A</w:t>
      </w:r>
      <w:r w:rsidR="00442A0A">
        <w:t>6-8</w:t>
      </w:r>
      <w:r>
        <w:t>.</w:t>
      </w:r>
    </w:p>
    <w:p w14:paraId="72602D0E" w14:textId="771CFA56" w:rsidR="00FB3F16" w:rsidRPr="007C7900" w:rsidRDefault="00FB3F16" w:rsidP="000E3115">
      <w:pPr>
        <w:keepNext/>
        <w:keepLines/>
        <w:spacing w:after="0" w:line="240" w:lineRule="auto"/>
        <w:rPr>
          <w:rFonts w:ascii="Calibri" w:eastAsia="Times New Roman" w:hAnsi="Calibri" w:cs="Calibri"/>
          <w:b/>
          <w:bCs/>
          <w:color w:val="000000"/>
          <w:lang w:eastAsia="en-AU"/>
        </w:rPr>
      </w:pPr>
      <w:r w:rsidRPr="007C7900">
        <w:rPr>
          <w:rFonts w:ascii="Calibri" w:eastAsia="Times New Roman" w:hAnsi="Calibri" w:cs="Calibri"/>
          <w:b/>
          <w:bCs/>
          <w:color w:val="000000"/>
          <w:lang w:eastAsia="en-AU"/>
        </w:rPr>
        <w:t>Table A</w:t>
      </w:r>
      <w:r w:rsidR="00442A0A">
        <w:rPr>
          <w:rFonts w:ascii="Calibri" w:eastAsia="Times New Roman" w:hAnsi="Calibri" w:cs="Calibri"/>
          <w:b/>
          <w:bCs/>
          <w:color w:val="000000"/>
          <w:lang w:eastAsia="en-AU"/>
        </w:rPr>
        <w:t>6-12</w:t>
      </w:r>
      <w:r w:rsidRPr="007C7900">
        <w:rPr>
          <w:rFonts w:ascii="Calibri" w:eastAsia="Times New Roman" w:hAnsi="Calibri" w:cs="Calibri"/>
          <w:b/>
          <w:bCs/>
          <w:color w:val="000000"/>
          <w:lang w:eastAsia="en-AU"/>
        </w:rPr>
        <w:t>: Per capita assessed relativities with NSW efficiency, previous HFE method, 202</w:t>
      </w:r>
      <w:r w:rsidR="000E3115">
        <w:rPr>
          <w:rFonts w:ascii="Calibri" w:eastAsia="Times New Roman" w:hAnsi="Calibri" w:cs="Calibri"/>
          <w:b/>
          <w:bCs/>
          <w:color w:val="000000"/>
          <w:lang w:eastAsia="en-AU"/>
        </w:rPr>
        <w:t>3</w:t>
      </w:r>
      <w:r w:rsidRPr="007C7900">
        <w:rPr>
          <w:rFonts w:ascii="Calibri" w:eastAsia="Times New Roman" w:hAnsi="Calibri" w:cs="Calibri"/>
          <w:b/>
          <w:bCs/>
          <w:color w:val="000000"/>
          <w:lang w:eastAsia="en-AU"/>
        </w:rPr>
        <w:t>–2</w:t>
      </w:r>
      <w:r w:rsidR="000E3115">
        <w:rPr>
          <w:rFonts w:ascii="Calibri" w:eastAsia="Times New Roman" w:hAnsi="Calibri" w:cs="Calibri"/>
          <w:b/>
          <w:bCs/>
          <w:color w:val="000000"/>
          <w:lang w:eastAsia="en-AU"/>
        </w:rPr>
        <w:t>4</w:t>
      </w:r>
    </w:p>
    <w:tbl>
      <w:tblPr>
        <w:tblW w:w="0" w:type="auto"/>
        <w:tblLook w:val="04A0" w:firstRow="1" w:lastRow="0" w:firstColumn="1" w:lastColumn="0" w:noHBand="0" w:noVBand="1"/>
      </w:tblPr>
      <w:tblGrid>
        <w:gridCol w:w="1788"/>
        <w:gridCol w:w="793"/>
        <w:gridCol w:w="793"/>
        <w:gridCol w:w="793"/>
        <w:gridCol w:w="794"/>
        <w:gridCol w:w="794"/>
        <w:gridCol w:w="794"/>
        <w:gridCol w:w="794"/>
        <w:gridCol w:w="794"/>
        <w:gridCol w:w="889"/>
      </w:tblGrid>
      <w:tr w:rsidR="00FB3F16" w:rsidRPr="00FB3F16" w14:paraId="709FDF7B" w14:textId="77777777" w:rsidTr="00742DCF">
        <w:tc>
          <w:tcPr>
            <w:tcW w:w="1788" w:type="dxa"/>
            <w:tcBorders>
              <w:top w:val="single" w:sz="12" w:space="0" w:color="auto"/>
              <w:left w:val="nil"/>
              <w:bottom w:val="single" w:sz="6" w:space="0" w:color="auto"/>
              <w:right w:val="nil"/>
            </w:tcBorders>
            <w:noWrap/>
            <w:vAlign w:val="center"/>
            <w:hideMark/>
          </w:tcPr>
          <w:p w14:paraId="6EAD77C1"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p>
        </w:tc>
        <w:tc>
          <w:tcPr>
            <w:tcW w:w="793" w:type="dxa"/>
            <w:tcBorders>
              <w:top w:val="single" w:sz="12" w:space="0" w:color="auto"/>
              <w:left w:val="nil"/>
              <w:bottom w:val="single" w:sz="6" w:space="0" w:color="auto"/>
              <w:right w:val="nil"/>
            </w:tcBorders>
            <w:noWrap/>
            <w:vAlign w:val="center"/>
            <w:hideMark/>
          </w:tcPr>
          <w:p w14:paraId="0FD8291E"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NSW</w:t>
            </w:r>
          </w:p>
        </w:tc>
        <w:tc>
          <w:tcPr>
            <w:tcW w:w="793" w:type="dxa"/>
            <w:tcBorders>
              <w:top w:val="single" w:sz="12" w:space="0" w:color="auto"/>
              <w:left w:val="nil"/>
              <w:bottom w:val="single" w:sz="6" w:space="0" w:color="auto"/>
              <w:right w:val="nil"/>
            </w:tcBorders>
            <w:noWrap/>
            <w:vAlign w:val="center"/>
            <w:hideMark/>
          </w:tcPr>
          <w:p w14:paraId="72AE1D11"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Vic</w:t>
            </w:r>
          </w:p>
        </w:tc>
        <w:tc>
          <w:tcPr>
            <w:tcW w:w="793" w:type="dxa"/>
            <w:tcBorders>
              <w:top w:val="single" w:sz="12" w:space="0" w:color="auto"/>
              <w:left w:val="nil"/>
              <w:bottom w:val="single" w:sz="6" w:space="0" w:color="auto"/>
              <w:right w:val="nil"/>
            </w:tcBorders>
            <w:noWrap/>
            <w:vAlign w:val="center"/>
            <w:hideMark/>
          </w:tcPr>
          <w:p w14:paraId="1C9E05B8"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Qld</w:t>
            </w:r>
          </w:p>
        </w:tc>
        <w:tc>
          <w:tcPr>
            <w:tcW w:w="794" w:type="dxa"/>
            <w:tcBorders>
              <w:top w:val="single" w:sz="12" w:space="0" w:color="auto"/>
              <w:left w:val="nil"/>
              <w:bottom w:val="single" w:sz="6" w:space="0" w:color="auto"/>
              <w:right w:val="nil"/>
            </w:tcBorders>
            <w:noWrap/>
            <w:vAlign w:val="center"/>
            <w:hideMark/>
          </w:tcPr>
          <w:p w14:paraId="754E3716"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WA</w:t>
            </w:r>
          </w:p>
        </w:tc>
        <w:tc>
          <w:tcPr>
            <w:tcW w:w="794" w:type="dxa"/>
            <w:tcBorders>
              <w:top w:val="single" w:sz="12" w:space="0" w:color="auto"/>
              <w:left w:val="nil"/>
              <w:bottom w:val="single" w:sz="6" w:space="0" w:color="auto"/>
              <w:right w:val="nil"/>
            </w:tcBorders>
            <w:noWrap/>
            <w:vAlign w:val="center"/>
            <w:hideMark/>
          </w:tcPr>
          <w:p w14:paraId="54A43FA0"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SA</w:t>
            </w:r>
          </w:p>
        </w:tc>
        <w:tc>
          <w:tcPr>
            <w:tcW w:w="794" w:type="dxa"/>
            <w:tcBorders>
              <w:top w:val="single" w:sz="12" w:space="0" w:color="auto"/>
              <w:left w:val="nil"/>
              <w:bottom w:val="single" w:sz="6" w:space="0" w:color="auto"/>
              <w:right w:val="nil"/>
            </w:tcBorders>
            <w:noWrap/>
            <w:vAlign w:val="center"/>
            <w:hideMark/>
          </w:tcPr>
          <w:p w14:paraId="3C29C80C"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Tas</w:t>
            </w:r>
          </w:p>
        </w:tc>
        <w:tc>
          <w:tcPr>
            <w:tcW w:w="794" w:type="dxa"/>
            <w:tcBorders>
              <w:top w:val="single" w:sz="12" w:space="0" w:color="auto"/>
              <w:left w:val="nil"/>
              <w:bottom w:val="single" w:sz="6" w:space="0" w:color="auto"/>
              <w:right w:val="nil"/>
            </w:tcBorders>
            <w:noWrap/>
            <w:vAlign w:val="center"/>
            <w:hideMark/>
          </w:tcPr>
          <w:p w14:paraId="29EC55EB"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ACT</w:t>
            </w:r>
          </w:p>
        </w:tc>
        <w:tc>
          <w:tcPr>
            <w:tcW w:w="794" w:type="dxa"/>
            <w:tcBorders>
              <w:top w:val="single" w:sz="12" w:space="0" w:color="auto"/>
              <w:left w:val="nil"/>
              <w:bottom w:val="single" w:sz="6" w:space="0" w:color="auto"/>
              <w:right w:val="nil"/>
            </w:tcBorders>
            <w:noWrap/>
            <w:vAlign w:val="center"/>
            <w:hideMark/>
          </w:tcPr>
          <w:p w14:paraId="6AA8DEE0"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NT</w:t>
            </w:r>
          </w:p>
        </w:tc>
        <w:tc>
          <w:tcPr>
            <w:tcW w:w="889" w:type="dxa"/>
            <w:tcBorders>
              <w:top w:val="single" w:sz="12" w:space="0" w:color="auto"/>
              <w:left w:val="nil"/>
              <w:bottom w:val="single" w:sz="6" w:space="0" w:color="auto"/>
              <w:right w:val="nil"/>
            </w:tcBorders>
            <w:noWrap/>
            <w:vAlign w:val="center"/>
            <w:hideMark/>
          </w:tcPr>
          <w:p w14:paraId="6B7B34A7" w14:textId="77777777" w:rsidR="00FB3F16" w:rsidRPr="007C7900" w:rsidRDefault="00FB3F16" w:rsidP="000E3115">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Average</w:t>
            </w:r>
          </w:p>
        </w:tc>
      </w:tr>
      <w:tr w:rsidR="00FB3F16" w:rsidRPr="00FB3F16" w14:paraId="0B67AA0B" w14:textId="77777777" w:rsidTr="00742DCF">
        <w:tc>
          <w:tcPr>
            <w:tcW w:w="1788" w:type="dxa"/>
            <w:tcBorders>
              <w:top w:val="single" w:sz="6" w:space="0" w:color="auto"/>
              <w:left w:val="nil"/>
              <w:bottom w:val="nil"/>
              <w:right w:val="nil"/>
            </w:tcBorders>
            <w:noWrap/>
            <w:vAlign w:val="bottom"/>
          </w:tcPr>
          <w:p w14:paraId="404D526B" w14:textId="77777777" w:rsidR="00FB3F16" w:rsidRPr="00FB3F16" w:rsidRDefault="00FB3F16" w:rsidP="000E3115">
            <w:pPr>
              <w:keepNext/>
              <w:keepLines/>
              <w:spacing w:before="60" w:after="0" w:line="240" w:lineRule="auto"/>
              <w:rPr>
                <w:rFonts w:ascii="Calibri" w:eastAsia="Times New Roman" w:hAnsi="Calibri" w:cs="Calibri"/>
                <w:b/>
                <w:bCs/>
                <w:color w:val="000000"/>
                <w:sz w:val="20"/>
                <w:szCs w:val="20"/>
                <w:lang w:eastAsia="en-AU"/>
              </w:rPr>
            </w:pPr>
            <w:r w:rsidRPr="00FB3F16">
              <w:rPr>
                <w:rFonts w:ascii="Calibri" w:eastAsia="Times New Roman" w:hAnsi="Calibri" w:cs="Calibri"/>
                <w:b/>
                <w:bCs/>
                <w:color w:val="000000"/>
                <w:sz w:val="20"/>
                <w:szCs w:val="20"/>
                <w:lang w:eastAsia="en-AU"/>
              </w:rPr>
              <w:t>$ per capita</w:t>
            </w:r>
          </w:p>
        </w:tc>
        <w:tc>
          <w:tcPr>
            <w:tcW w:w="793" w:type="dxa"/>
            <w:tcBorders>
              <w:top w:val="single" w:sz="6" w:space="0" w:color="auto"/>
              <w:left w:val="nil"/>
              <w:bottom w:val="nil"/>
              <w:right w:val="nil"/>
            </w:tcBorders>
            <w:noWrap/>
            <w:vAlign w:val="bottom"/>
          </w:tcPr>
          <w:p w14:paraId="715F9987" w14:textId="77777777" w:rsidR="00FB3F16" w:rsidRPr="00FB3F16" w:rsidRDefault="00FB3F16" w:rsidP="000E3115">
            <w:pPr>
              <w:keepNext/>
              <w:keepLines/>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7B91B4E5" w14:textId="77777777" w:rsidR="00FB3F16" w:rsidRPr="00FB3F16" w:rsidRDefault="00FB3F16" w:rsidP="000E3115">
            <w:pPr>
              <w:keepNext/>
              <w:keepLines/>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1FD5A1EA" w14:textId="77777777" w:rsidR="00FB3F16" w:rsidRPr="00FB3F16" w:rsidRDefault="00FB3F16" w:rsidP="000E3115">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61B15710" w14:textId="77777777" w:rsidR="00FB3F16" w:rsidRPr="00FB3F16" w:rsidRDefault="00FB3F16" w:rsidP="000E3115">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6B65DE78" w14:textId="77777777" w:rsidR="00FB3F16" w:rsidRPr="00FB3F16" w:rsidRDefault="00FB3F16" w:rsidP="000E3115">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3E14A3BF" w14:textId="77777777" w:rsidR="00FB3F16" w:rsidRPr="00FB3F16" w:rsidRDefault="00FB3F16" w:rsidP="000E3115">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38DA9D7F" w14:textId="77777777" w:rsidR="00FB3F16" w:rsidRPr="00FB3F16" w:rsidRDefault="00FB3F16" w:rsidP="000E3115">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35D8D313" w14:textId="77777777" w:rsidR="00FB3F16" w:rsidRPr="00FB3F16" w:rsidRDefault="00FB3F16" w:rsidP="000E3115">
            <w:pPr>
              <w:keepNext/>
              <w:keepLines/>
              <w:spacing w:before="60" w:after="0" w:line="240" w:lineRule="auto"/>
              <w:jc w:val="right"/>
              <w:rPr>
                <w:rFonts w:ascii="Calibri" w:eastAsia="Times New Roman" w:hAnsi="Calibri" w:cs="Calibri"/>
                <w:b/>
                <w:bCs/>
                <w:sz w:val="20"/>
                <w:szCs w:val="20"/>
                <w:lang w:eastAsia="en-AU"/>
              </w:rPr>
            </w:pPr>
          </w:p>
        </w:tc>
        <w:tc>
          <w:tcPr>
            <w:tcW w:w="889" w:type="dxa"/>
            <w:tcBorders>
              <w:top w:val="single" w:sz="6" w:space="0" w:color="auto"/>
              <w:left w:val="nil"/>
              <w:bottom w:val="nil"/>
              <w:right w:val="nil"/>
            </w:tcBorders>
            <w:noWrap/>
            <w:vAlign w:val="bottom"/>
          </w:tcPr>
          <w:p w14:paraId="5A2653BF" w14:textId="77777777" w:rsidR="00FB3F16" w:rsidRPr="00FB3F16" w:rsidRDefault="00FB3F16" w:rsidP="000E3115">
            <w:pPr>
              <w:keepNext/>
              <w:keepLines/>
              <w:spacing w:before="60" w:after="0" w:line="240" w:lineRule="auto"/>
              <w:jc w:val="right"/>
              <w:rPr>
                <w:rFonts w:ascii="Calibri" w:eastAsia="Times New Roman" w:hAnsi="Calibri" w:cs="Calibri"/>
                <w:b/>
                <w:bCs/>
                <w:sz w:val="20"/>
                <w:szCs w:val="20"/>
                <w:lang w:eastAsia="en-AU"/>
              </w:rPr>
            </w:pPr>
          </w:p>
        </w:tc>
      </w:tr>
      <w:tr w:rsidR="000E3115" w:rsidRPr="007C7900" w14:paraId="4DC740B3" w14:textId="77777777" w:rsidTr="00742DCF">
        <w:tc>
          <w:tcPr>
            <w:tcW w:w="1788" w:type="dxa"/>
            <w:tcBorders>
              <w:top w:val="nil"/>
              <w:left w:val="nil"/>
              <w:bottom w:val="nil"/>
              <w:right w:val="nil"/>
            </w:tcBorders>
            <w:noWrap/>
            <w:vAlign w:val="bottom"/>
            <w:hideMark/>
          </w:tcPr>
          <w:p w14:paraId="22F331CD" w14:textId="77777777" w:rsidR="000E3115" w:rsidRPr="007C7900" w:rsidRDefault="000E3115" w:rsidP="000E3115">
            <w:pPr>
              <w:keepNext/>
              <w:keepLines/>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GST requirement</w:t>
            </w:r>
          </w:p>
        </w:tc>
        <w:tc>
          <w:tcPr>
            <w:tcW w:w="793" w:type="dxa"/>
            <w:tcBorders>
              <w:top w:val="nil"/>
              <w:left w:val="nil"/>
              <w:bottom w:val="nil"/>
              <w:right w:val="nil"/>
            </w:tcBorders>
            <w:noWrap/>
            <w:vAlign w:val="bottom"/>
            <w:hideMark/>
          </w:tcPr>
          <w:p w14:paraId="66CA5C16" w14:textId="6B4A89FA"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2,871</w:t>
            </w:r>
          </w:p>
        </w:tc>
        <w:tc>
          <w:tcPr>
            <w:tcW w:w="793" w:type="dxa"/>
            <w:tcBorders>
              <w:top w:val="nil"/>
              <w:left w:val="nil"/>
              <w:bottom w:val="nil"/>
              <w:right w:val="nil"/>
            </w:tcBorders>
            <w:noWrap/>
            <w:vAlign w:val="bottom"/>
            <w:hideMark/>
          </w:tcPr>
          <w:p w14:paraId="7C3BB74B" w14:textId="735EBF07"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3,587</w:t>
            </w:r>
          </w:p>
        </w:tc>
        <w:tc>
          <w:tcPr>
            <w:tcW w:w="793" w:type="dxa"/>
            <w:tcBorders>
              <w:top w:val="nil"/>
              <w:left w:val="nil"/>
              <w:bottom w:val="nil"/>
              <w:right w:val="nil"/>
            </w:tcBorders>
            <w:noWrap/>
            <w:vAlign w:val="bottom"/>
            <w:hideMark/>
          </w:tcPr>
          <w:p w14:paraId="19F3A964" w14:textId="0D507146"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2,800</w:t>
            </w:r>
          </w:p>
        </w:tc>
        <w:tc>
          <w:tcPr>
            <w:tcW w:w="794" w:type="dxa"/>
            <w:tcBorders>
              <w:top w:val="nil"/>
              <w:left w:val="nil"/>
              <w:bottom w:val="nil"/>
              <w:right w:val="nil"/>
            </w:tcBorders>
            <w:noWrap/>
            <w:vAlign w:val="bottom"/>
            <w:hideMark/>
          </w:tcPr>
          <w:p w14:paraId="33B61F98" w14:textId="0B79D1A3"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711</w:t>
            </w:r>
          </w:p>
        </w:tc>
        <w:tc>
          <w:tcPr>
            <w:tcW w:w="794" w:type="dxa"/>
            <w:tcBorders>
              <w:top w:val="nil"/>
              <w:left w:val="nil"/>
              <w:bottom w:val="nil"/>
              <w:right w:val="nil"/>
            </w:tcBorders>
            <w:noWrap/>
            <w:vAlign w:val="bottom"/>
            <w:hideMark/>
          </w:tcPr>
          <w:p w14:paraId="6CE6E1E2" w14:textId="5AE5F604"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4,608</w:t>
            </w:r>
          </w:p>
        </w:tc>
        <w:tc>
          <w:tcPr>
            <w:tcW w:w="794" w:type="dxa"/>
            <w:tcBorders>
              <w:top w:val="nil"/>
              <w:left w:val="nil"/>
              <w:bottom w:val="nil"/>
              <w:right w:val="nil"/>
            </w:tcBorders>
            <w:noWrap/>
            <w:vAlign w:val="bottom"/>
            <w:hideMark/>
          </w:tcPr>
          <w:p w14:paraId="707488DE" w14:textId="1E3E9027"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6,084</w:t>
            </w:r>
          </w:p>
        </w:tc>
        <w:tc>
          <w:tcPr>
            <w:tcW w:w="794" w:type="dxa"/>
            <w:tcBorders>
              <w:top w:val="nil"/>
              <w:left w:val="nil"/>
              <w:bottom w:val="nil"/>
              <w:right w:val="nil"/>
            </w:tcBorders>
            <w:noWrap/>
            <w:vAlign w:val="bottom"/>
            <w:hideMark/>
          </w:tcPr>
          <w:p w14:paraId="41B3B0E6" w14:textId="122C6C85"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3,899</w:t>
            </w:r>
          </w:p>
        </w:tc>
        <w:tc>
          <w:tcPr>
            <w:tcW w:w="794" w:type="dxa"/>
            <w:tcBorders>
              <w:top w:val="nil"/>
              <w:left w:val="nil"/>
              <w:bottom w:val="nil"/>
              <w:right w:val="nil"/>
            </w:tcBorders>
            <w:noWrap/>
            <w:vAlign w:val="bottom"/>
            <w:hideMark/>
          </w:tcPr>
          <w:p w14:paraId="259631F6" w14:textId="742393EC"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16,907</w:t>
            </w:r>
          </w:p>
        </w:tc>
        <w:tc>
          <w:tcPr>
            <w:tcW w:w="889" w:type="dxa"/>
            <w:tcBorders>
              <w:top w:val="nil"/>
              <w:left w:val="nil"/>
              <w:bottom w:val="nil"/>
              <w:right w:val="nil"/>
            </w:tcBorders>
            <w:noWrap/>
            <w:vAlign w:val="bottom"/>
            <w:hideMark/>
          </w:tcPr>
          <w:p w14:paraId="0E076C02" w14:textId="47E0F58F"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3,144</w:t>
            </w:r>
          </w:p>
        </w:tc>
      </w:tr>
      <w:tr w:rsidR="000E3115" w:rsidRPr="007C7900" w14:paraId="036E17B4" w14:textId="77777777" w:rsidTr="00742DCF">
        <w:tc>
          <w:tcPr>
            <w:tcW w:w="1788" w:type="dxa"/>
            <w:tcBorders>
              <w:top w:val="nil"/>
              <w:left w:val="nil"/>
              <w:bottom w:val="nil"/>
              <w:right w:val="nil"/>
            </w:tcBorders>
            <w:noWrap/>
            <w:vAlign w:val="bottom"/>
            <w:hideMark/>
          </w:tcPr>
          <w:p w14:paraId="7009E0CD" w14:textId="77777777" w:rsidR="000E3115" w:rsidRPr="007C7900" w:rsidRDefault="000E3115" w:rsidP="000E3115">
            <w:pPr>
              <w:keepNext/>
              <w:keepLines/>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Less pool top up</w:t>
            </w:r>
          </w:p>
        </w:tc>
        <w:tc>
          <w:tcPr>
            <w:tcW w:w="793" w:type="dxa"/>
            <w:tcBorders>
              <w:top w:val="nil"/>
              <w:left w:val="nil"/>
              <w:bottom w:val="nil"/>
              <w:right w:val="nil"/>
            </w:tcBorders>
            <w:noWrap/>
            <w:vAlign w:val="bottom"/>
            <w:hideMark/>
          </w:tcPr>
          <w:p w14:paraId="46020724" w14:textId="5F92BD8F"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25</w:t>
            </w:r>
          </w:p>
        </w:tc>
        <w:tc>
          <w:tcPr>
            <w:tcW w:w="793" w:type="dxa"/>
            <w:tcBorders>
              <w:top w:val="nil"/>
              <w:left w:val="nil"/>
              <w:bottom w:val="nil"/>
              <w:right w:val="nil"/>
            </w:tcBorders>
            <w:noWrap/>
            <w:vAlign w:val="bottom"/>
            <w:hideMark/>
          </w:tcPr>
          <w:p w14:paraId="56D8D4DB" w14:textId="70DC9C0F"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25</w:t>
            </w:r>
          </w:p>
        </w:tc>
        <w:tc>
          <w:tcPr>
            <w:tcW w:w="793" w:type="dxa"/>
            <w:tcBorders>
              <w:top w:val="nil"/>
              <w:left w:val="nil"/>
              <w:bottom w:val="nil"/>
              <w:right w:val="nil"/>
            </w:tcBorders>
            <w:noWrap/>
            <w:vAlign w:val="bottom"/>
            <w:hideMark/>
          </w:tcPr>
          <w:p w14:paraId="576ABB29" w14:textId="129A60EF"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25</w:t>
            </w:r>
          </w:p>
        </w:tc>
        <w:tc>
          <w:tcPr>
            <w:tcW w:w="794" w:type="dxa"/>
            <w:tcBorders>
              <w:top w:val="nil"/>
              <w:left w:val="nil"/>
              <w:bottom w:val="nil"/>
              <w:right w:val="nil"/>
            </w:tcBorders>
            <w:noWrap/>
            <w:vAlign w:val="bottom"/>
            <w:hideMark/>
          </w:tcPr>
          <w:p w14:paraId="349AF96C" w14:textId="648242D7"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25</w:t>
            </w:r>
          </w:p>
        </w:tc>
        <w:tc>
          <w:tcPr>
            <w:tcW w:w="794" w:type="dxa"/>
            <w:tcBorders>
              <w:top w:val="nil"/>
              <w:left w:val="nil"/>
              <w:bottom w:val="nil"/>
              <w:right w:val="nil"/>
            </w:tcBorders>
            <w:noWrap/>
            <w:vAlign w:val="bottom"/>
            <w:hideMark/>
          </w:tcPr>
          <w:p w14:paraId="385F82CB" w14:textId="001E5D2F"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25</w:t>
            </w:r>
          </w:p>
        </w:tc>
        <w:tc>
          <w:tcPr>
            <w:tcW w:w="794" w:type="dxa"/>
            <w:tcBorders>
              <w:top w:val="nil"/>
              <w:left w:val="nil"/>
              <w:bottom w:val="nil"/>
              <w:right w:val="nil"/>
            </w:tcBorders>
            <w:noWrap/>
            <w:vAlign w:val="bottom"/>
            <w:hideMark/>
          </w:tcPr>
          <w:p w14:paraId="4329886D" w14:textId="42671BE6"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25</w:t>
            </w:r>
          </w:p>
        </w:tc>
        <w:tc>
          <w:tcPr>
            <w:tcW w:w="794" w:type="dxa"/>
            <w:tcBorders>
              <w:top w:val="nil"/>
              <w:left w:val="nil"/>
              <w:bottom w:val="nil"/>
              <w:right w:val="nil"/>
            </w:tcBorders>
            <w:noWrap/>
            <w:vAlign w:val="bottom"/>
            <w:hideMark/>
          </w:tcPr>
          <w:p w14:paraId="2B639FE8" w14:textId="69D9417B"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25</w:t>
            </w:r>
          </w:p>
        </w:tc>
        <w:tc>
          <w:tcPr>
            <w:tcW w:w="794" w:type="dxa"/>
            <w:tcBorders>
              <w:top w:val="nil"/>
              <w:left w:val="nil"/>
              <w:bottom w:val="nil"/>
              <w:right w:val="nil"/>
            </w:tcBorders>
            <w:noWrap/>
            <w:vAlign w:val="bottom"/>
            <w:hideMark/>
          </w:tcPr>
          <w:p w14:paraId="27FA46BF" w14:textId="1B7F832E"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25</w:t>
            </w:r>
          </w:p>
        </w:tc>
        <w:tc>
          <w:tcPr>
            <w:tcW w:w="889" w:type="dxa"/>
            <w:tcBorders>
              <w:top w:val="nil"/>
              <w:left w:val="nil"/>
              <w:bottom w:val="nil"/>
              <w:right w:val="nil"/>
            </w:tcBorders>
            <w:noWrap/>
            <w:vAlign w:val="bottom"/>
            <w:hideMark/>
          </w:tcPr>
          <w:p w14:paraId="4778E175" w14:textId="52EA46D9"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25</w:t>
            </w:r>
          </w:p>
        </w:tc>
      </w:tr>
      <w:tr w:rsidR="000E3115" w:rsidRPr="007C7900" w14:paraId="4CAB2471" w14:textId="77777777" w:rsidTr="00742DCF">
        <w:tc>
          <w:tcPr>
            <w:tcW w:w="1788" w:type="dxa"/>
            <w:tcBorders>
              <w:top w:val="nil"/>
              <w:left w:val="nil"/>
              <w:bottom w:val="nil"/>
              <w:right w:val="nil"/>
            </w:tcBorders>
            <w:noWrap/>
            <w:vAlign w:val="bottom"/>
            <w:hideMark/>
          </w:tcPr>
          <w:p w14:paraId="319011D5" w14:textId="77777777" w:rsidR="000E3115" w:rsidRPr="007C7900" w:rsidRDefault="000E3115" w:rsidP="000E3115">
            <w:pPr>
              <w:keepNext/>
              <w:keepLines/>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Adjusted GST requirement</w:t>
            </w:r>
          </w:p>
        </w:tc>
        <w:tc>
          <w:tcPr>
            <w:tcW w:w="793" w:type="dxa"/>
            <w:tcBorders>
              <w:top w:val="nil"/>
              <w:left w:val="nil"/>
              <w:bottom w:val="nil"/>
              <w:right w:val="nil"/>
            </w:tcBorders>
            <w:noWrap/>
            <w:vAlign w:val="bottom"/>
            <w:hideMark/>
          </w:tcPr>
          <w:p w14:paraId="7F08F01E" w14:textId="02009F78"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2,845</w:t>
            </w:r>
          </w:p>
        </w:tc>
        <w:tc>
          <w:tcPr>
            <w:tcW w:w="793" w:type="dxa"/>
            <w:tcBorders>
              <w:top w:val="nil"/>
              <w:left w:val="nil"/>
              <w:bottom w:val="nil"/>
              <w:right w:val="nil"/>
            </w:tcBorders>
            <w:noWrap/>
            <w:vAlign w:val="bottom"/>
            <w:hideMark/>
          </w:tcPr>
          <w:p w14:paraId="14F0A3A4" w14:textId="2AE9C6E7"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3,562</w:t>
            </w:r>
          </w:p>
        </w:tc>
        <w:tc>
          <w:tcPr>
            <w:tcW w:w="793" w:type="dxa"/>
            <w:tcBorders>
              <w:top w:val="nil"/>
              <w:left w:val="nil"/>
              <w:bottom w:val="nil"/>
              <w:right w:val="nil"/>
            </w:tcBorders>
            <w:noWrap/>
            <w:vAlign w:val="bottom"/>
            <w:hideMark/>
          </w:tcPr>
          <w:p w14:paraId="6EC27E0D" w14:textId="083FE700"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2,775</w:t>
            </w:r>
          </w:p>
        </w:tc>
        <w:tc>
          <w:tcPr>
            <w:tcW w:w="794" w:type="dxa"/>
            <w:tcBorders>
              <w:top w:val="nil"/>
              <w:left w:val="nil"/>
              <w:bottom w:val="nil"/>
              <w:right w:val="nil"/>
            </w:tcBorders>
            <w:noWrap/>
            <w:vAlign w:val="bottom"/>
            <w:hideMark/>
          </w:tcPr>
          <w:p w14:paraId="366AB0C2" w14:textId="50F18C68"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685</w:t>
            </w:r>
          </w:p>
        </w:tc>
        <w:tc>
          <w:tcPr>
            <w:tcW w:w="794" w:type="dxa"/>
            <w:tcBorders>
              <w:top w:val="nil"/>
              <w:left w:val="nil"/>
              <w:bottom w:val="nil"/>
              <w:right w:val="nil"/>
            </w:tcBorders>
            <w:noWrap/>
            <w:vAlign w:val="bottom"/>
            <w:hideMark/>
          </w:tcPr>
          <w:p w14:paraId="360BDC04" w14:textId="04B09085"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4,582</w:t>
            </w:r>
          </w:p>
        </w:tc>
        <w:tc>
          <w:tcPr>
            <w:tcW w:w="794" w:type="dxa"/>
            <w:tcBorders>
              <w:top w:val="nil"/>
              <w:left w:val="nil"/>
              <w:bottom w:val="nil"/>
              <w:right w:val="nil"/>
            </w:tcBorders>
            <w:noWrap/>
            <w:vAlign w:val="bottom"/>
            <w:hideMark/>
          </w:tcPr>
          <w:p w14:paraId="0004619F" w14:textId="496C2CEE"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6,059</w:t>
            </w:r>
          </w:p>
        </w:tc>
        <w:tc>
          <w:tcPr>
            <w:tcW w:w="794" w:type="dxa"/>
            <w:tcBorders>
              <w:top w:val="nil"/>
              <w:left w:val="nil"/>
              <w:bottom w:val="nil"/>
              <w:right w:val="nil"/>
            </w:tcBorders>
            <w:noWrap/>
            <w:vAlign w:val="bottom"/>
            <w:hideMark/>
          </w:tcPr>
          <w:p w14:paraId="4321ADE9" w14:textId="0894FACD"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3,874</w:t>
            </w:r>
          </w:p>
        </w:tc>
        <w:tc>
          <w:tcPr>
            <w:tcW w:w="794" w:type="dxa"/>
            <w:tcBorders>
              <w:top w:val="nil"/>
              <w:left w:val="nil"/>
              <w:bottom w:val="nil"/>
              <w:right w:val="nil"/>
            </w:tcBorders>
            <w:noWrap/>
            <w:vAlign w:val="bottom"/>
            <w:hideMark/>
          </w:tcPr>
          <w:p w14:paraId="7E19905E" w14:textId="29AE789C"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16,882</w:t>
            </w:r>
          </w:p>
        </w:tc>
        <w:tc>
          <w:tcPr>
            <w:tcW w:w="889" w:type="dxa"/>
            <w:tcBorders>
              <w:top w:val="nil"/>
              <w:left w:val="nil"/>
              <w:bottom w:val="nil"/>
              <w:right w:val="nil"/>
            </w:tcBorders>
            <w:noWrap/>
            <w:vAlign w:val="bottom"/>
            <w:hideMark/>
          </w:tcPr>
          <w:p w14:paraId="35C47437" w14:textId="648BAA86" w:rsidR="000E3115" w:rsidRPr="007C7900" w:rsidRDefault="000E3115" w:rsidP="000E3115">
            <w:pPr>
              <w:keepNext/>
              <w:keepLines/>
              <w:spacing w:after="0" w:line="240" w:lineRule="auto"/>
              <w:jc w:val="right"/>
              <w:rPr>
                <w:rFonts w:ascii="Calibri" w:eastAsia="Times New Roman" w:hAnsi="Calibri" w:cs="Calibri"/>
                <w:sz w:val="20"/>
                <w:szCs w:val="20"/>
                <w:lang w:eastAsia="en-AU"/>
              </w:rPr>
            </w:pPr>
            <w:r w:rsidRPr="000E3115">
              <w:rPr>
                <w:rFonts w:ascii="Calibri" w:hAnsi="Calibri" w:cs="Calibri"/>
                <w:sz w:val="20"/>
                <w:szCs w:val="20"/>
              </w:rPr>
              <w:t>3,119</w:t>
            </w:r>
          </w:p>
        </w:tc>
      </w:tr>
      <w:tr w:rsidR="00FB3F16" w:rsidRPr="007C7900" w14:paraId="46E405E3" w14:textId="77777777" w:rsidTr="00742DCF">
        <w:tc>
          <w:tcPr>
            <w:tcW w:w="3374" w:type="dxa"/>
            <w:gridSpan w:val="3"/>
            <w:tcBorders>
              <w:top w:val="nil"/>
              <w:left w:val="nil"/>
              <w:right w:val="nil"/>
            </w:tcBorders>
            <w:noWrap/>
            <w:vAlign w:val="bottom"/>
          </w:tcPr>
          <w:p w14:paraId="5CA1E14F" w14:textId="77777777" w:rsidR="00FB3F16" w:rsidRPr="007C7900" w:rsidRDefault="00FB3F16" w:rsidP="000E3115">
            <w:pPr>
              <w:keepNext/>
              <w:keepLines/>
              <w:spacing w:after="0" w:line="240" w:lineRule="auto"/>
              <w:rPr>
                <w:rFonts w:ascii="Calibri" w:eastAsia="Times New Roman" w:hAnsi="Calibri" w:cs="Calibri"/>
                <w:sz w:val="20"/>
                <w:szCs w:val="20"/>
                <w:lang w:eastAsia="en-AU"/>
              </w:rPr>
            </w:pPr>
            <w:r w:rsidRPr="00FB3F16">
              <w:rPr>
                <w:rFonts w:ascii="Calibri" w:eastAsia="Times New Roman" w:hAnsi="Calibri" w:cs="Calibri"/>
                <w:b/>
                <w:bCs/>
                <w:color w:val="000000"/>
                <w:sz w:val="20"/>
                <w:szCs w:val="20"/>
                <w:lang w:eastAsia="en-AU"/>
              </w:rPr>
              <w:t>Per capita assessed relativity</w:t>
            </w:r>
          </w:p>
        </w:tc>
        <w:tc>
          <w:tcPr>
            <w:tcW w:w="793" w:type="dxa"/>
            <w:tcBorders>
              <w:top w:val="nil"/>
              <w:left w:val="nil"/>
              <w:right w:val="nil"/>
            </w:tcBorders>
            <w:noWrap/>
            <w:vAlign w:val="bottom"/>
          </w:tcPr>
          <w:p w14:paraId="494D80DF" w14:textId="77777777" w:rsidR="00FB3F16" w:rsidRPr="007C7900" w:rsidRDefault="00FB3F16" w:rsidP="000E3115">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3D55B770" w14:textId="77777777" w:rsidR="00FB3F16" w:rsidRPr="007C7900" w:rsidRDefault="00FB3F16" w:rsidP="000E3115">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1C6B2805" w14:textId="77777777" w:rsidR="00FB3F16" w:rsidRPr="007C7900" w:rsidRDefault="00FB3F16" w:rsidP="000E3115">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55EB039C" w14:textId="77777777" w:rsidR="00FB3F16" w:rsidRPr="007C7900" w:rsidRDefault="00FB3F16" w:rsidP="000E3115">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33F64F90" w14:textId="77777777" w:rsidR="00FB3F16" w:rsidRPr="007C7900" w:rsidRDefault="00FB3F16" w:rsidP="000E3115">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0B5723A1" w14:textId="77777777" w:rsidR="00FB3F16" w:rsidRPr="007C7900" w:rsidRDefault="00FB3F16" w:rsidP="000E3115">
            <w:pPr>
              <w:keepNext/>
              <w:keepLines/>
              <w:spacing w:after="0" w:line="240" w:lineRule="auto"/>
              <w:jc w:val="right"/>
              <w:rPr>
                <w:rFonts w:ascii="Calibri" w:eastAsia="Times New Roman" w:hAnsi="Calibri" w:cs="Calibri"/>
                <w:sz w:val="20"/>
                <w:szCs w:val="20"/>
                <w:lang w:eastAsia="en-AU"/>
              </w:rPr>
            </w:pPr>
          </w:p>
        </w:tc>
        <w:tc>
          <w:tcPr>
            <w:tcW w:w="889" w:type="dxa"/>
            <w:tcBorders>
              <w:top w:val="nil"/>
              <w:left w:val="nil"/>
              <w:right w:val="nil"/>
            </w:tcBorders>
            <w:noWrap/>
            <w:vAlign w:val="bottom"/>
          </w:tcPr>
          <w:p w14:paraId="28FE8293" w14:textId="77777777" w:rsidR="00FB3F16" w:rsidRPr="007C7900" w:rsidRDefault="00FB3F16" w:rsidP="000E3115">
            <w:pPr>
              <w:keepNext/>
              <w:keepLines/>
              <w:spacing w:after="0" w:line="240" w:lineRule="auto"/>
              <w:jc w:val="right"/>
              <w:rPr>
                <w:rFonts w:ascii="Calibri" w:eastAsia="Times New Roman" w:hAnsi="Calibri" w:cs="Calibri"/>
                <w:sz w:val="20"/>
                <w:szCs w:val="20"/>
                <w:lang w:eastAsia="en-AU"/>
              </w:rPr>
            </w:pPr>
          </w:p>
        </w:tc>
      </w:tr>
      <w:tr w:rsidR="000E3115" w:rsidRPr="007C7900" w14:paraId="30820618" w14:textId="77777777" w:rsidTr="00742DCF">
        <w:tc>
          <w:tcPr>
            <w:tcW w:w="1788" w:type="dxa"/>
            <w:tcBorders>
              <w:top w:val="nil"/>
              <w:left w:val="nil"/>
              <w:bottom w:val="single" w:sz="12" w:space="0" w:color="auto"/>
              <w:right w:val="nil"/>
            </w:tcBorders>
            <w:noWrap/>
            <w:vAlign w:val="bottom"/>
            <w:hideMark/>
          </w:tcPr>
          <w:p w14:paraId="34C2B00E" w14:textId="77777777" w:rsidR="000E3115" w:rsidRPr="007C7900" w:rsidRDefault="000E3115" w:rsidP="000E3115">
            <w:pPr>
              <w:keepNext/>
              <w:keepLines/>
              <w:spacing w:after="6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 </w:t>
            </w:r>
          </w:p>
        </w:tc>
        <w:tc>
          <w:tcPr>
            <w:tcW w:w="793" w:type="dxa"/>
            <w:tcBorders>
              <w:top w:val="nil"/>
              <w:left w:val="nil"/>
              <w:bottom w:val="single" w:sz="12" w:space="0" w:color="auto"/>
              <w:right w:val="nil"/>
            </w:tcBorders>
            <w:noWrap/>
            <w:vAlign w:val="bottom"/>
            <w:hideMark/>
          </w:tcPr>
          <w:p w14:paraId="2BE8D3B7" w14:textId="1FEEAC21" w:rsidR="000E3115" w:rsidRPr="007C7900" w:rsidRDefault="000E3115" w:rsidP="000E3115">
            <w:pPr>
              <w:keepNext/>
              <w:keepLines/>
              <w:spacing w:after="60" w:line="240" w:lineRule="auto"/>
              <w:jc w:val="right"/>
              <w:rPr>
                <w:rFonts w:ascii="Calibri" w:eastAsia="Times New Roman" w:hAnsi="Calibri" w:cs="Calibri"/>
                <w:color w:val="000000"/>
                <w:sz w:val="20"/>
                <w:szCs w:val="20"/>
                <w:lang w:eastAsia="en-AU"/>
              </w:rPr>
            </w:pPr>
            <w:r w:rsidRPr="000E3115">
              <w:rPr>
                <w:rFonts w:ascii="Calibri" w:hAnsi="Calibri" w:cs="Calibri"/>
                <w:color w:val="000000"/>
                <w:sz w:val="20"/>
                <w:szCs w:val="20"/>
              </w:rPr>
              <w:t>0.9123</w:t>
            </w:r>
          </w:p>
        </w:tc>
        <w:tc>
          <w:tcPr>
            <w:tcW w:w="793" w:type="dxa"/>
            <w:tcBorders>
              <w:top w:val="nil"/>
              <w:left w:val="nil"/>
              <w:bottom w:val="single" w:sz="12" w:space="0" w:color="auto"/>
              <w:right w:val="nil"/>
            </w:tcBorders>
            <w:noWrap/>
            <w:vAlign w:val="bottom"/>
            <w:hideMark/>
          </w:tcPr>
          <w:p w14:paraId="1E0EEA06" w14:textId="2D3263B4" w:rsidR="000E3115" w:rsidRPr="007C7900" w:rsidRDefault="000E3115" w:rsidP="000E3115">
            <w:pPr>
              <w:keepNext/>
              <w:keepLines/>
              <w:spacing w:after="60" w:line="240" w:lineRule="auto"/>
              <w:jc w:val="right"/>
              <w:rPr>
                <w:rFonts w:ascii="Calibri" w:eastAsia="Times New Roman" w:hAnsi="Calibri" w:cs="Calibri"/>
                <w:color w:val="000000"/>
                <w:sz w:val="20"/>
                <w:szCs w:val="20"/>
                <w:lang w:eastAsia="en-AU"/>
              </w:rPr>
            </w:pPr>
            <w:r w:rsidRPr="000E3115">
              <w:rPr>
                <w:rFonts w:ascii="Calibri" w:hAnsi="Calibri" w:cs="Calibri"/>
                <w:color w:val="000000"/>
                <w:sz w:val="20"/>
                <w:szCs w:val="20"/>
              </w:rPr>
              <w:t>1.1422</w:t>
            </w:r>
          </w:p>
        </w:tc>
        <w:tc>
          <w:tcPr>
            <w:tcW w:w="793" w:type="dxa"/>
            <w:tcBorders>
              <w:top w:val="nil"/>
              <w:left w:val="nil"/>
              <w:bottom w:val="single" w:sz="12" w:space="0" w:color="auto"/>
              <w:right w:val="nil"/>
            </w:tcBorders>
            <w:noWrap/>
            <w:vAlign w:val="bottom"/>
            <w:hideMark/>
          </w:tcPr>
          <w:p w14:paraId="3D34BA27" w14:textId="6A27DD69" w:rsidR="000E3115" w:rsidRPr="007C7900" w:rsidRDefault="000E3115" w:rsidP="000E3115">
            <w:pPr>
              <w:keepNext/>
              <w:keepLines/>
              <w:spacing w:after="60" w:line="240" w:lineRule="auto"/>
              <w:jc w:val="right"/>
              <w:rPr>
                <w:rFonts w:ascii="Calibri" w:eastAsia="Times New Roman" w:hAnsi="Calibri" w:cs="Calibri"/>
                <w:color w:val="000000"/>
                <w:sz w:val="20"/>
                <w:szCs w:val="20"/>
                <w:lang w:eastAsia="en-AU"/>
              </w:rPr>
            </w:pPr>
            <w:r w:rsidRPr="000E3115">
              <w:rPr>
                <w:rFonts w:ascii="Calibri" w:hAnsi="Calibri" w:cs="Calibri"/>
                <w:color w:val="000000"/>
                <w:sz w:val="20"/>
                <w:szCs w:val="20"/>
              </w:rPr>
              <w:t>0.8898</w:t>
            </w:r>
          </w:p>
        </w:tc>
        <w:tc>
          <w:tcPr>
            <w:tcW w:w="794" w:type="dxa"/>
            <w:tcBorders>
              <w:top w:val="nil"/>
              <w:left w:val="nil"/>
              <w:bottom w:val="single" w:sz="12" w:space="0" w:color="auto"/>
              <w:right w:val="nil"/>
            </w:tcBorders>
            <w:noWrap/>
            <w:vAlign w:val="bottom"/>
            <w:hideMark/>
          </w:tcPr>
          <w:p w14:paraId="2AD63912" w14:textId="619D7357" w:rsidR="000E3115" w:rsidRPr="007C7900" w:rsidRDefault="000E3115" w:rsidP="000E3115">
            <w:pPr>
              <w:keepNext/>
              <w:keepLines/>
              <w:spacing w:after="60" w:line="240" w:lineRule="auto"/>
              <w:jc w:val="right"/>
              <w:rPr>
                <w:rFonts w:ascii="Calibri" w:eastAsia="Times New Roman" w:hAnsi="Calibri" w:cs="Calibri"/>
                <w:color w:val="000000"/>
                <w:sz w:val="20"/>
                <w:szCs w:val="20"/>
                <w:lang w:eastAsia="en-AU"/>
              </w:rPr>
            </w:pPr>
            <w:r w:rsidRPr="000E3115">
              <w:rPr>
                <w:rFonts w:ascii="Calibri" w:hAnsi="Calibri" w:cs="Calibri"/>
                <w:color w:val="000000"/>
                <w:sz w:val="20"/>
                <w:szCs w:val="20"/>
              </w:rPr>
              <w:t>0.2198</w:t>
            </w:r>
          </w:p>
        </w:tc>
        <w:tc>
          <w:tcPr>
            <w:tcW w:w="794" w:type="dxa"/>
            <w:tcBorders>
              <w:top w:val="nil"/>
              <w:left w:val="nil"/>
              <w:bottom w:val="single" w:sz="12" w:space="0" w:color="auto"/>
              <w:right w:val="nil"/>
            </w:tcBorders>
            <w:noWrap/>
            <w:vAlign w:val="bottom"/>
            <w:hideMark/>
          </w:tcPr>
          <w:p w14:paraId="77582547" w14:textId="7B81204A" w:rsidR="000E3115" w:rsidRPr="007C7900" w:rsidRDefault="000E3115" w:rsidP="000E3115">
            <w:pPr>
              <w:keepNext/>
              <w:keepLines/>
              <w:spacing w:after="60" w:line="240" w:lineRule="auto"/>
              <w:jc w:val="right"/>
              <w:rPr>
                <w:rFonts w:ascii="Calibri" w:eastAsia="Times New Roman" w:hAnsi="Calibri" w:cs="Calibri"/>
                <w:color w:val="000000"/>
                <w:sz w:val="20"/>
                <w:szCs w:val="20"/>
                <w:lang w:eastAsia="en-AU"/>
              </w:rPr>
            </w:pPr>
            <w:r w:rsidRPr="000E3115">
              <w:rPr>
                <w:rFonts w:ascii="Calibri" w:hAnsi="Calibri" w:cs="Calibri"/>
                <w:color w:val="000000"/>
                <w:sz w:val="20"/>
                <w:szCs w:val="20"/>
              </w:rPr>
              <w:t>1.4693</w:t>
            </w:r>
          </w:p>
        </w:tc>
        <w:tc>
          <w:tcPr>
            <w:tcW w:w="794" w:type="dxa"/>
            <w:tcBorders>
              <w:top w:val="nil"/>
              <w:left w:val="nil"/>
              <w:bottom w:val="single" w:sz="12" w:space="0" w:color="auto"/>
              <w:right w:val="nil"/>
            </w:tcBorders>
            <w:noWrap/>
            <w:vAlign w:val="bottom"/>
            <w:hideMark/>
          </w:tcPr>
          <w:p w14:paraId="0B9B0869" w14:textId="3170AD6F" w:rsidR="000E3115" w:rsidRPr="007C7900" w:rsidRDefault="000E3115" w:rsidP="000E3115">
            <w:pPr>
              <w:keepNext/>
              <w:keepLines/>
              <w:spacing w:after="60" w:line="240" w:lineRule="auto"/>
              <w:jc w:val="right"/>
              <w:rPr>
                <w:rFonts w:ascii="Calibri" w:eastAsia="Times New Roman" w:hAnsi="Calibri" w:cs="Calibri"/>
                <w:color w:val="000000"/>
                <w:sz w:val="20"/>
                <w:szCs w:val="20"/>
                <w:lang w:eastAsia="en-AU"/>
              </w:rPr>
            </w:pPr>
            <w:r w:rsidRPr="000E3115">
              <w:rPr>
                <w:rFonts w:ascii="Calibri" w:hAnsi="Calibri" w:cs="Calibri"/>
                <w:color w:val="000000"/>
                <w:sz w:val="20"/>
                <w:szCs w:val="20"/>
              </w:rPr>
              <w:t>1.9428</w:t>
            </w:r>
          </w:p>
        </w:tc>
        <w:tc>
          <w:tcPr>
            <w:tcW w:w="794" w:type="dxa"/>
            <w:tcBorders>
              <w:top w:val="nil"/>
              <w:left w:val="nil"/>
              <w:bottom w:val="single" w:sz="12" w:space="0" w:color="auto"/>
              <w:right w:val="nil"/>
            </w:tcBorders>
            <w:noWrap/>
            <w:vAlign w:val="bottom"/>
            <w:hideMark/>
          </w:tcPr>
          <w:p w14:paraId="559E621C" w14:textId="65B0487A" w:rsidR="000E3115" w:rsidRPr="007C7900" w:rsidRDefault="000E3115" w:rsidP="000E3115">
            <w:pPr>
              <w:keepNext/>
              <w:keepLines/>
              <w:spacing w:after="60" w:line="240" w:lineRule="auto"/>
              <w:jc w:val="right"/>
              <w:rPr>
                <w:rFonts w:ascii="Calibri" w:eastAsia="Times New Roman" w:hAnsi="Calibri" w:cs="Calibri"/>
                <w:color w:val="000000"/>
                <w:sz w:val="20"/>
                <w:szCs w:val="20"/>
                <w:lang w:eastAsia="en-AU"/>
              </w:rPr>
            </w:pPr>
            <w:r w:rsidRPr="000E3115">
              <w:rPr>
                <w:rFonts w:ascii="Calibri" w:hAnsi="Calibri" w:cs="Calibri"/>
                <w:color w:val="000000"/>
                <w:sz w:val="20"/>
                <w:szCs w:val="20"/>
              </w:rPr>
              <w:t>1.2422</w:t>
            </w:r>
          </w:p>
        </w:tc>
        <w:tc>
          <w:tcPr>
            <w:tcW w:w="794" w:type="dxa"/>
            <w:tcBorders>
              <w:top w:val="nil"/>
              <w:left w:val="nil"/>
              <w:bottom w:val="single" w:sz="12" w:space="0" w:color="auto"/>
              <w:right w:val="nil"/>
            </w:tcBorders>
            <w:noWrap/>
            <w:vAlign w:val="bottom"/>
            <w:hideMark/>
          </w:tcPr>
          <w:p w14:paraId="3826AE54" w14:textId="4AE4A2B6" w:rsidR="000E3115" w:rsidRPr="007C7900" w:rsidRDefault="000E3115" w:rsidP="000E3115">
            <w:pPr>
              <w:keepNext/>
              <w:keepLines/>
              <w:spacing w:after="60" w:line="240" w:lineRule="auto"/>
              <w:jc w:val="right"/>
              <w:rPr>
                <w:rFonts w:ascii="Calibri" w:eastAsia="Times New Roman" w:hAnsi="Calibri" w:cs="Calibri"/>
                <w:color w:val="000000"/>
                <w:sz w:val="20"/>
                <w:szCs w:val="20"/>
                <w:lang w:eastAsia="en-AU"/>
              </w:rPr>
            </w:pPr>
            <w:r w:rsidRPr="000E3115">
              <w:rPr>
                <w:rFonts w:ascii="Calibri" w:hAnsi="Calibri" w:cs="Calibri"/>
                <w:color w:val="000000"/>
                <w:sz w:val="20"/>
                <w:szCs w:val="20"/>
              </w:rPr>
              <w:t>5.4133</w:t>
            </w:r>
          </w:p>
        </w:tc>
        <w:tc>
          <w:tcPr>
            <w:tcW w:w="889" w:type="dxa"/>
            <w:tcBorders>
              <w:top w:val="nil"/>
              <w:left w:val="nil"/>
              <w:bottom w:val="single" w:sz="12" w:space="0" w:color="auto"/>
              <w:right w:val="nil"/>
            </w:tcBorders>
            <w:noWrap/>
            <w:vAlign w:val="bottom"/>
            <w:hideMark/>
          </w:tcPr>
          <w:p w14:paraId="3EFAA468" w14:textId="77777777" w:rsidR="000E3115" w:rsidRPr="007C7900" w:rsidRDefault="000E3115" w:rsidP="000E3115">
            <w:pPr>
              <w:keepNext/>
              <w:keepLines/>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1.0000</w:t>
            </w:r>
          </w:p>
        </w:tc>
      </w:tr>
    </w:tbl>
    <w:p w14:paraId="0730982B" w14:textId="1CD0AD6B" w:rsidR="00FB3F16" w:rsidRDefault="00FB3F16" w:rsidP="000E3115">
      <w:pPr>
        <w:keepNext/>
        <w:keepLines/>
        <w:spacing w:line="240" w:lineRule="auto"/>
        <w:ind w:left="1440" w:hanging="1440"/>
      </w:pPr>
      <w:r w:rsidRPr="00974C5A">
        <w:rPr>
          <w:i/>
          <w:iCs/>
        </w:rPr>
        <w:t>Sources</w:t>
      </w:r>
      <w:r>
        <w:t>:</w:t>
      </w:r>
      <w:r>
        <w:tab/>
        <w:t>Table A2</w:t>
      </w:r>
      <w:r w:rsidR="00442A0A">
        <w:t>-1</w:t>
      </w:r>
      <w:r w:rsidRPr="006D499E">
        <w:t xml:space="preserve"> </w:t>
      </w:r>
      <w:r>
        <w:t>and Table A</w:t>
      </w:r>
      <w:r w:rsidR="00442A0A">
        <w:t>6-9</w:t>
      </w:r>
      <w:r>
        <w:t>.</w:t>
      </w:r>
    </w:p>
    <w:p w14:paraId="547DC4EC" w14:textId="46759DDD" w:rsidR="007C7900" w:rsidRDefault="000E3115" w:rsidP="0008299D">
      <w:pPr>
        <w:spacing w:line="240" w:lineRule="auto"/>
      </w:pPr>
      <w:r>
        <w:t xml:space="preserve">The GST relativities for the previous HFE </w:t>
      </w:r>
      <w:r w:rsidR="008350AB">
        <w:t>method</w:t>
      </w:r>
      <w:r>
        <w:t xml:space="preserve"> are calculated as the average of the per capita relativities presented in Table</w:t>
      </w:r>
      <w:r w:rsidR="007A238C">
        <w:t>s</w:t>
      </w:r>
      <w:r>
        <w:t xml:space="preserve"> A</w:t>
      </w:r>
      <w:r w:rsidR="00442A0A">
        <w:t>6-10</w:t>
      </w:r>
      <w:r>
        <w:t xml:space="preserve"> to A</w:t>
      </w:r>
      <w:r w:rsidR="00442A0A">
        <w:t>6-12</w:t>
      </w:r>
      <w:r>
        <w:t xml:space="preserve"> rescaled so that the population weighted average for the application year (</w:t>
      </w:r>
      <w:r w:rsidRPr="000E3115">
        <w:t>2025–26</w:t>
      </w:r>
      <w:r>
        <w:t>) is one. These relativities are presented in Table A</w:t>
      </w:r>
      <w:r w:rsidR="00442A0A">
        <w:t>6-13</w:t>
      </w:r>
      <w:r>
        <w:t>.</w:t>
      </w:r>
    </w:p>
    <w:p w14:paraId="57349809" w14:textId="28F5B06C" w:rsidR="00FD0237" w:rsidRPr="00F928E1" w:rsidRDefault="00F928E1" w:rsidP="00F928E1">
      <w:pPr>
        <w:keepNext/>
        <w:keepLines/>
        <w:spacing w:after="0" w:line="240" w:lineRule="auto"/>
        <w:rPr>
          <w:b/>
          <w:bCs/>
        </w:rPr>
      </w:pPr>
      <w:r w:rsidRPr="00F928E1">
        <w:rPr>
          <w:b/>
          <w:bCs/>
        </w:rPr>
        <w:t>Table A</w:t>
      </w:r>
      <w:r w:rsidR="00442A0A">
        <w:rPr>
          <w:b/>
          <w:bCs/>
        </w:rPr>
        <w:t>6-13</w:t>
      </w:r>
      <w:r w:rsidRPr="00F928E1">
        <w:rPr>
          <w:b/>
          <w:bCs/>
        </w:rPr>
        <w:t xml:space="preserve">: Previous HFE </w:t>
      </w:r>
      <w:r w:rsidR="008350AB">
        <w:rPr>
          <w:b/>
          <w:bCs/>
        </w:rPr>
        <w:t>method</w:t>
      </w:r>
      <w:r w:rsidRPr="00F928E1">
        <w:rPr>
          <w:b/>
          <w:bCs/>
        </w:rPr>
        <w:t xml:space="preserve"> GST relativities, NSW efficiency, </w:t>
      </w:r>
      <w:bookmarkStart w:id="37" w:name="_Hlk214440111"/>
      <w:r w:rsidRPr="00F928E1">
        <w:rPr>
          <w:b/>
          <w:bCs/>
        </w:rPr>
        <w:t>2025–26</w:t>
      </w:r>
      <w:bookmarkEnd w:id="37"/>
    </w:p>
    <w:tbl>
      <w:tblPr>
        <w:tblW w:w="9416" w:type="dxa"/>
        <w:tblLayout w:type="fixed"/>
        <w:tblLook w:val="04A0" w:firstRow="1" w:lastRow="0" w:firstColumn="1" w:lastColumn="0" w:noHBand="0" w:noVBand="1"/>
      </w:tblPr>
      <w:tblGrid>
        <w:gridCol w:w="1701"/>
        <w:gridCol w:w="851"/>
        <w:gridCol w:w="851"/>
        <w:gridCol w:w="851"/>
        <w:gridCol w:w="851"/>
        <w:gridCol w:w="851"/>
        <w:gridCol w:w="851"/>
        <w:gridCol w:w="851"/>
        <w:gridCol w:w="851"/>
        <w:gridCol w:w="907"/>
      </w:tblGrid>
      <w:tr w:rsidR="00F928E1" w:rsidRPr="00F928E1" w14:paraId="040FE98F" w14:textId="77777777" w:rsidTr="007C434D">
        <w:tc>
          <w:tcPr>
            <w:tcW w:w="1701" w:type="dxa"/>
            <w:tcBorders>
              <w:top w:val="single" w:sz="12" w:space="0" w:color="auto"/>
              <w:left w:val="nil"/>
              <w:bottom w:val="single" w:sz="6" w:space="0" w:color="auto"/>
              <w:right w:val="nil"/>
            </w:tcBorders>
            <w:noWrap/>
            <w:vAlign w:val="center"/>
            <w:hideMark/>
          </w:tcPr>
          <w:p w14:paraId="17D04FF0" w14:textId="2EE42716"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2D976ED3" w14:textId="77777777"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258356D1" w14:textId="77777777"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3AA65250" w14:textId="77777777"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19B09E5B" w14:textId="77777777"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27B7D3FD" w14:textId="77777777"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524C5CF6" w14:textId="77777777"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56973137" w14:textId="77777777"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014801BF" w14:textId="77777777"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NT</w:t>
            </w:r>
          </w:p>
        </w:tc>
        <w:tc>
          <w:tcPr>
            <w:tcW w:w="907" w:type="dxa"/>
            <w:tcBorders>
              <w:top w:val="single" w:sz="12" w:space="0" w:color="auto"/>
              <w:left w:val="nil"/>
              <w:bottom w:val="single" w:sz="6" w:space="0" w:color="auto"/>
              <w:right w:val="nil"/>
            </w:tcBorders>
            <w:noWrap/>
            <w:vAlign w:val="center"/>
            <w:hideMark/>
          </w:tcPr>
          <w:p w14:paraId="4277AC0B" w14:textId="77777777" w:rsidR="00F928E1" w:rsidRPr="00F928E1" w:rsidRDefault="00F928E1" w:rsidP="00F928E1">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Average</w:t>
            </w:r>
          </w:p>
        </w:tc>
      </w:tr>
      <w:tr w:rsidR="000E3115" w:rsidRPr="000E3115" w14:paraId="082B7A50" w14:textId="77777777" w:rsidTr="007F0842">
        <w:tc>
          <w:tcPr>
            <w:tcW w:w="1701" w:type="dxa"/>
            <w:tcBorders>
              <w:top w:val="single" w:sz="6" w:space="0" w:color="auto"/>
              <w:left w:val="nil"/>
              <w:bottom w:val="nil"/>
              <w:right w:val="nil"/>
            </w:tcBorders>
            <w:noWrap/>
            <w:vAlign w:val="bottom"/>
            <w:hideMark/>
          </w:tcPr>
          <w:p w14:paraId="717FBD6E" w14:textId="77777777" w:rsidR="000E3115" w:rsidRPr="00F928E1" w:rsidRDefault="000E3115" w:rsidP="000E3115">
            <w:pPr>
              <w:spacing w:before="60"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2021–22</w:t>
            </w:r>
          </w:p>
        </w:tc>
        <w:tc>
          <w:tcPr>
            <w:tcW w:w="851" w:type="dxa"/>
            <w:tcBorders>
              <w:top w:val="single" w:sz="6" w:space="0" w:color="auto"/>
              <w:left w:val="nil"/>
              <w:bottom w:val="nil"/>
              <w:right w:val="nil"/>
            </w:tcBorders>
            <w:noWrap/>
            <w:hideMark/>
          </w:tcPr>
          <w:p w14:paraId="4C9324CA" w14:textId="5BEAA22D" w:rsidR="000E3115" w:rsidRPr="000E3115" w:rsidRDefault="000E3115" w:rsidP="000E3115">
            <w:pPr>
              <w:spacing w:before="60" w:after="0" w:line="240" w:lineRule="auto"/>
              <w:jc w:val="center"/>
              <w:rPr>
                <w:rFonts w:ascii="Calibri" w:eastAsia="Times New Roman" w:hAnsi="Calibri" w:cs="Calibri"/>
                <w:color w:val="000000"/>
                <w:sz w:val="20"/>
                <w:szCs w:val="20"/>
                <w:lang w:eastAsia="en-AU"/>
              </w:rPr>
            </w:pPr>
            <w:r w:rsidRPr="000E3115">
              <w:rPr>
                <w:sz w:val="20"/>
                <w:szCs w:val="20"/>
              </w:rPr>
              <w:t>0.9779</w:t>
            </w:r>
          </w:p>
        </w:tc>
        <w:tc>
          <w:tcPr>
            <w:tcW w:w="851" w:type="dxa"/>
            <w:tcBorders>
              <w:top w:val="single" w:sz="6" w:space="0" w:color="auto"/>
              <w:left w:val="nil"/>
              <w:bottom w:val="nil"/>
              <w:right w:val="nil"/>
            </w:tcBorders>
            <w:noWrap/>
            <w:hideMark/>
          </w:tcPr>
          <w:p w14:paraId="43F72EBA" w14:textId="1CDA6A02" w:rsidR="000E3115" w:rsidRPr="000E3115" w:rsidRDefault="000E3115" w:rsidP="000E3115">
            <w:pPr>
              <w:spacing w:before="60" w:after="0" w:line="240" w:lineRule="auto"/>
              <w:jc w:val="center"/>
              <w:rPr>
                <w:rFonts w:ascii="Calibri" w:eastAsia="Times New Roman" w:hAnsi="Calibri" w:cs="Calibri"/>
                <w:color w:val="000000"/>
                <w:sz w:val="20"/>
                <w:szCs w:val="20"/>
                <w:lang w:eastAsia="en-AU"/>
              </w:rPr>
            </w:pPr>
            <w:r w:rsidRPr="000E3115">
              <w:rPr>
                <w:sz w:val="20"/>
                <w:szCs w:val="20"/>
              </w:rPr>
              <w:t>1.1683</w:t>
            </w:r>
          </w:p>
        </w:tc>
        <w:tc>
          <w:tcPr>
            <w:tcW w:w="851" w:type="dxa"/>
            <w:tcBorders>
              <w:top w:val="single" w:sz="6" w:space="0" w:color="auto"/>
              <w:left w:val="nil"/>
              <w:bottom w:val="nil"/>
              <w:right w:val="nil"/>
            </w:tcBorders>
            <w:noWrap/>
            <w:hideMark/>
          </w:tcPr>
          <w:p w14:paraId="7CC86B23" w14:textId="5CE87B67" w:rsidR="000E3115" w:rsidRPr="000E3115" w:rsidRDefault="000E3115" w:rsidP="000E3115">
            <w:pPr>
              <w:spacing w:before="60" w:after="0" w:line="240" w:lineRule="auto"/>
              <w:jc w:val="center"/>
              <w:rPr>
                <w:rFonts w:ascii="Calibri" w:eastAsia="Times New Roman" w:hAnsi="Calibri" w:cs="Calibri"/>
                <w:color w:val="000000"/>
                <w:sz w:val="20"/>
                <w:szCs w:val="20"/>
                <w:lang w:eastAsia="en-AU"/>
              </w:rPr>
            </w:pPr>
            <w:r w:rsidRPr="000E3115">
              <w:rPr>
                <w:sz w:val="20"/>
                <w:szCs w:val="20"/>
              </w:rPr>
              <w:t>0.8798</w:t>
            </w:r>
          </w:p>
        </w:tc>
        <w:tc>
          <w:tcPr>
            <w:tcW w:w="851" w:type="dxa"/>
            <w:tcBorders>
              <w:top w:val="single" w:sz="6" w:space="0" w:color="auto"/>
              <w:left w:val="nil"/>
              <w:bottom w:val="nil"/>
              <w:right w:val="nil"/>
            </w:tcBorders>
            <w:noWrap/>
            <w:hideMark/>
          </w:tcPr>
          <w:p w14:paraId="2FC30830" w14:textId="04034834" w:rsidR="000E3115" w:rsidRPr="000E3115" w:rsidRDefault="000E3115" w:rsidP="000E3115">
            <w:pPr>
              <w:spacing w:before="60" w:after="0" w:line="240" w:lineRule="auto"/>
              <w:jc w:val="center"/>
              <w:rPr>
                <w:rFonts w:ascii="Calibri" w:eastAsia="Times New Roman" w:hAnsi="Calibri" w:cs="Calibri"/>
                <w:color w:val="000000"/>
                <w:sz w:val="20"/>
                <w:szCs w:val="20"/>
                <w:lang w:eastAsia="en-AU"/>
              </w:rPr>
            </w:pPr>
            <w:r w:rsidRPr="000E3115">
              <w:rPr>
                <w:sz w:val="20"/>
                <w:szCs w:val="20"/>
              </w:rPr>
              <w:t>0.0026</w:t>
            </w:r>
          </w:p>
        </w:tc>
        <w:tc>
          <w:tcPr>
            <w:tcW w:w="851" w:type="dxa"/>
            <w:tcBorders>
              <w:top w:val="single" w:sz="6" w:space="0" w:color="auto"/>
              <w:left w:val="nil"/>
              <w:bottom w:val="nil"/>
              <w:right w:val="nil"/>
            </w:tcBorders>
            <w:noWrap/>
            <w:hideMark/>
          </w:tcPr>
          <w:p w14:paraId="681DF79F" w14:textId="47AB8DEE" w:rsidR="000E3115" w:rsidRPr="000E3115" w:rsidRDefault="000E3115" w:rsidP="000E3115">
            <w:pPr>
              <w:spacing w:before="60" w:after="0" w:line="240" w:lineRule="auto"/>
              <w:jc w:val="center"/>
              <w:rPr>
                <w:rFonts w:ascii="Calibri" w:eastAsia="Times New Roman" w:hAnsi="Calibri" w:cs="Calibri"/>
                <w:color w:val="000000"/>
                <w:sz w:val="20"/>
                <w:szCs w:val="20"/>
                <w:lang w:eastAsia="en-AU"/>
              </w:rPr>
            </w:pPr>
            <w:r w:rsidRPr="000E3115">
              <w:rPr>
                <w:sz w:val="20"/>
                <w:szCs w:val="20"/>
              </w:rPr>
              <w:t>1.4186</w:t>
            </w:r>
          </w:p>
        </w:tc>
        <w:tc>
          <w:tcPr>
            <w:tcW w:w="851" w:type="dxa"/>
            <w:tcBorders>
              <w:top w:val="single" w:sz="6" w:space="0" w:color="auto"/>
              <w:left w:val="nil"/>
              <w:bottom w:val="nil"/>
              <w:right w:val="nil"/>
            </w:tcBorders>
            <w:noWrap/>
            <w:hideMark/>
          </w:tcPr>
          <w:p w14:paraId="60B174F6" w14:textId="519C07CE" w:rsidR="000E3115" w:rsidRPr="000E3115" w:rsidRDefault="000E3115" w:rsidP="000E3115">
            <w:pPr>
              <w:spacing w:before="60" w:after="0" w:line="240" w:lineRule="auto"/>
              <w:jc w:val="center"/>
              <w:rPr>
                <w:rFonts w:ascii="Calibri" w:eastAsia="Times New Roman" w:hAnsi="Calibri" w:cs="Calibri"/>
                <w:color w:val="000000"/>
                <w:sz w:val="20"/>
                <w:szCs w:val="20"/>
                <w:lang w:eastAsia="en-AU"/>
              </w:rPr>
            </w:pPr>
            <w:r w:rsidRPr="000E3115">
              <w:rPr>
                <w:sz w:val="20"/>
                <w:szCs w:val="20"/>
              </w:rPr>
              <w:t>1.9016</w:t>
            </w:r>
          </w:p>
        </w:tc>
        <w:tc>
          <w:tcPr>
            <w:tcW w:w="851" w:type="dxa"/>
            <w:tcBorders>
              <w:top w:val="single" w:sz="6" w:space="0" w:color="auto"/>
              <w:left w:val="nil"/>
              <w:bottom w:val="nil"/>
              <w:right w:val="nil"/>
            </w:tcBorders>
            <w:noWrap/>
            <w:hideMark/>
          </w:tcPr>
          <w:p w14:paraId="12E0F848" w14:textId="7535F351" w:rsidR="000E3115" w:rsidRPr="000E3115" w:rsidRDefault="000E3115" w:rsidP="000E3115">
            <w:pPr>
              <w:spacing w:before="60" w:after="0" w:line="240" w:lineRule="auto"/>
              <w:jc w:val="center"/>
              <w:rPr>
                <w:rFonts w:ascii="Calibri" w:eastAsia="Times New Roman" w:hAnsi="Calibri" w:cs="Calibri"/>
                <w:color w:val="000000"/>
                <w:sz w:val="20"/>
                <w:szCs w:val="20"/>
                <w:lang w:eastAsia="en-AU"/>
              </w:rPr>
            </w:pPr>
            <w:r w:rsidRPr="000E3115">
              <w:rPr>
                <w:sz w:val="20"/>
                <w:szCs w:val="20"/>
              </w:rPr>
              <w:t>1.3341</w:t>
            </w:r>
          </w:p>
        </w:tc>
        <w:tc>
          <w:tcPr>
            <w:tcW w:w="851" w:type="dxa"/>
            <w:tcBorders>
              <w:top w:val="single" w:sz="6" w:space="0" w:color="auto"/>
              <w:left w:val="nil"/>
              <w:bottom w:val="nil"/>
              <w:right w:val="nil"/>
            </w:tcBorders>
            <w:noWrap/>
            <w:hideMark/>
          </w:tcPr>
          <w:p w14:paraId="5BA19FBF" w14:textId="582A0993" w:rsidR="000E3115" w:rsidRPr="000E3115" w:rsidRDefault="000E3115" w:rsidP="000E3115">
            <w:pPr>
              <w:spacing w:before="60" w:after="0" w:line="240" w:lineRule="auto"/>
              <w:jc w:val="center"/>
              <w:rPr>
                <w:rFonts w:ascii="Calibri" w:eastAsia="Times New Roman" w:hAnsi="Calibri" w:cs="Calibri"/>
                <w:color w:val="000000"/>
                <w:sz w:val="20"/>
                <w:szCs w:val="20"/>
                <w:lang w:eastAsia="en-AU"/>
              </w:rPr>
            </w:pPr>
            <w:r w:rsidRPr="000E3115">
              <w:rPr>
                <w:sz w:val="20"/>
                <w:szCs w:val="20"/>
              </w:rPr>
              <w:t>5.2010</w:t>
            </w:r>
          </w:p>
        </w:tc>
        <w:tc>
          <w:tcPr>
            <w:tcW w:w="907" w:type="dxa"/>
            <w:tcBorders>
              <w:top w:val="single" w:sz="6" w:space="0" w:color="auto"/>
              <w:left w:val="nil"/>
              <w:bottom w:val="nil"/>
              <w:right w:val="nil"/>
            </w:tcBorders>
            <w:noWrap/>
            <w:hideMark/>
          </w:tcPr>
          <w:p w14:paraId="627A4810" w14:textId="1F4EED5C" w:rsidR="000E3115" w:rsidRPr="000E3115" w:rsidRDefault="000E3115" w:rsidP="000E3115">
            <w:pPr>
              <w:spacing w:before="60" w:after="0" w:line="240" w:lineRule="auto"/>
              <w:jc w:val="center"/>
              <w:rPr>
                <w:rFonts w:ascii="Calibri" w:eastAsia="Times New Roman" w:hAnsi="Calibri" w:cs="Calibri"/>
                <w:color w:val="000000"/>
                <w:sz w:val="20"/>
                <w:szCs w:val="20"/>
                <w:lang w:eastAsia="en-AU"/>
              </w:rPr>
            </w:pPr>
            <w:r w:rsidRPr="000E3115">
              <w:rPr>
                <w:sz w:val="20"/>
                <w:szCs w:val="20"/>
              </w:rPr>
              <w:t>1.0000</w:t>
            </w:r>
          </w:p>
        </w:tc>
      </w:tr>
      <w:tr w:rsidR="000E3115" w:rsidRPr="000E3115" w14:paraId="1F981B7D" w14:textId="77777777" w:rsidTr="007F0842">
        <w:tc>
          <w:tcPr>
            <w:tcW w:w="1701" w:type="dxa"/>
            <w:tcBorders>
              <w:top w:val="nil"/>
              <w:left w:val="nil"/>
              <w:bottom w:val="nil"/>
              <w:right w:val="nil"/>
            </w:tcBorders>
            <w:noWrap/>
            <w:vAlign w:val="bottom"/>
            <w:hideMark/>
          </w:tcPr>
          <w:p w14:paraId="07000324" w14:textId="77777777" w:rsidR="000E3115" w:rsidRPr="00F928E1" w:rsidRDefault="000E3115" w:rsidP="000E3115">
            <w:pPr>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2022–23</w:t>
            </w:r>
          </w:p>
        </w:tc>
        <w:tc>
          <w:tcPr>
            <w:tcW w:w="851" w:type="dxa"/>
            <w:tcBorders>
              <w:top w:val="nil"/>
              <w:left w:val="nil"/>
              <w:bottom w:val="nil"/>
              <w:right w:val="nil"/>
            </w:tcBorders>
            <w:noWrap/>
            <w:hideMark/>
          </w:tcPr>
          <w:p w14:paraId="268538C6" w14:textId="0F584808"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0.9352</w:t>
            </w:r>
          </w:p>
        </w:tc>
        <w:tc>
          <w:tcPr>
            <w:tcW w:w="851" w:type="dxa"/>
            <w:tcBorders>
              <w:top w:val="nil"/>
              <w:left w:val="nil"/>
              <w:bottom w:val="nil"/>
              <w:right w:val="nil"/>
            </w:tcBorders>
            <w:noWrap/>
            <w:hideMark/>
          </w:tcPr>
          <w:p w14:paraId="5FDFBC59" w14:textId="71B32C89"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1.1469</w:t>
            </w:r>
          </w:p>
        </w:tc>
        <w:tc>
          <w:tcPr>
            <w:tcW w:w="851" w:type="dxa"/>
            <w:tcBorders>
              <w:top w:val="nil"/>
              <w:left w:val="nil"/>
              <w:bottom w:val="nil"/>
              <w:right w:val="nil"/>
            </w:tcBorders>
            <w:noWrap/>
            <w:hideMark/>
          </w:tcPr>
          <w:p w14:paraId="254999EB" w14:textId="51FE1458"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0.7843</w:t>
            </w:r>
          </w:p>
        </w:tc>
        <w:tc>
          <w:tcPr>
            <w:tcW w:w="851" w:type="dxa"/>
            <w:tcBorders>
              <w:top w:val="nil"/>
              <w:left w:val="nil"/>
              <w:bottom w:val="nil"/>
              <w:right w:val="nil"/>
            </w:tcBorders>
            <w:noWrap/>
            <w:hideMark/>
          </w:tcPr>
          <w:p w14:paraId="13A2A251" w14:textId="324D05F8"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0.2875</w:t>
            </w:r>
          </w:p>
        </w:tc>
        <w:tc>
          <w:tcPr>
            <w:tcW w:w="851" w:type="dxa"/>
            <w:tcBorders>
              <w:top w:val="nil"/>
              <w:left w:val="nil"/>
              <w:bottom w:val="nil"/>
              <w:right w:val="nil"/>
            </w:tcBorders>
            <w:noWrap/>
            <w:hideMark/>
          </w:tcPr>
          <w:p w14:paraId="6139BE03" w14:textId="7EF7A67E"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1.5493</w:t>
            </w:r>
          </w:p>
        </w:tc>
        <w:tc>
          <w:tcPr>
            <w:tcW w:w="851" w:type="dxa"/>
            <w:tcBorders>
              <w:top w:val="nil"/>
              <w:left w:val="nil"/>
              <w:bottom w:val="nil"/>
              <w:right w:val="nil"/>
            </w:tcBorders>
            <w:noWrap/>
            <w:hideMark/>
          </w:tcPr>
          <w:p w14:paraId="7F3B68F4" w14:textId="111B1C59"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1.9677</w:t>
            </w:r>
          </w:p>
        </w:tc>
        <w:tc>
          <w:tcPr>
            <w:tcW w:w="851" w:type="dxa"/>
            <w:tcBorders>
              <w:top w:val="nil"/>
              <w:left w:val="nil"/>
              <w:bottom w:val="nil"/>
              <w:right w:val="nil"/>
            </w:tcBorders>
            <w:noWrap/>
            <w:hideMark/>
          </w:tcPr>
          <w:p w14:paraId="2536601D" w14:textId="25DDE408"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1.2012</w:t>
            </w:r>
          </w:p>
        </w:tc>
        <w:tc>
          <w:tcPr>
            <w:tcW w:w="851" w:type="dxa"/>
            <w:tcBorders>
              <w:top w:val="nil"/>
              <w:left w:val="nil"/>
              <w:bottom w:val="nil"/>
              <w:right w:val="nil"/>
            </w:tcBorders>
            <w:noWrap/>
            <w:hideMark/>
          </w:tcPr>
          <w:p w14:paraId="3211FB99" w14:textId="28568D96"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5.2722</w:t>
            </w:r>
          </w:p>
        </w:tc>
        <w:tc>
          <w:tcPr>
            <w:tcW w:w="907" w:type="dxa"/>
            <w:tcBorders>
              <w:top w:val="nil"/>
              <w:left w:val="nil"/>
              <w:bottom w:val="nil"/>
              <w:right w:val="nil"/>
            </w:tcBorders>
            <w:noWrap/>
            <w:hideMark/>
          </w:tcPr>
          <w:p w14:paraId="76EDE5DC" w14:textId="7636386F"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1.0000</w:t>
            </w:r>
          </w:p>
        </w:tc>
      </w:tr>
      <w:tr w:rsidR="000E3115" w:rsidRPr="000E3115" w14:paraId="52E22E3D" w14:textId="77777777" w:rsidTr="007F0842">
        <w:tc>
          <w:tcPr>
            <w:tcW w:w="1701" w:type="dxa"/>
            <w:tcBorders>
              <w:top w:val="nil"/>
              <w:left w:val="nil"/>
              <w:bottom w:val="nil"/>
              <w:right w:val="nil"/>
            </w:tcBorders>
            <w:noWrap/>
            <w:vAlign w:val="bottom"/>
            <w:hideMark/>
          </w:tcPr>
          <w:p w14:paraId="296359E9" w14:textId="77777777" w:rsidR="000E3115" w:rsidRPr="00F928E1" w:rsidRDefault="000E3115" w:rsidP="000E3115">
            <w:pPr>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2023–24</w:t>
            </w:r>
          </w:p>
        </w:tc>
        <w:tc>
          <w:tcPr>
            <w:tcW w:w="851" w:type="dxa"/>
            <w:tcBorders>
              <w:top w:val="nil"/>
              <w:left w:val="nil"/>
              <w:bottom w:val="nil"/>
              <w:right w:val="nil"/>
            </w:tcBorders>
            <w:noWrap/>
            <w:hideMark/>
          </w:tcPr>
          <w:p w14:paraId="637D0EC4" w14:textId="7884F9B0"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0.9123</w:t>
            </w:r>
          </w:p>
        </w:tc>
        <w:tc>
          <w:tcPr>
            <w:tcW w:w="851" w:type="dxa"/>
            <w:tcBorders>
              <w:top w:val="nil"/>
              <w:left w:val="nil"/>
              <w:bottom w:val="nil"/>
              <w:right w:val="nil"/>
            </w:tcBorders>
            <w:noWrap/>
            <w:hideMark/>
          </w:tcPr>
          <w:p w14:paraId="4FAC6E36" w14:textId="6110D81A"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1.1422</w:t>
            </w:r>
          </w:p>
        </w:tc>
        <w:tc>
          <w:tcPr>
            <w:tcW w:w="851" w:type="dxa"/>
            <w:tcBorders>
              <w:top w:val="nil"/>
              <w:left w:val="nil"/>
              <w:bottom w:val="nil"/>
              <w:right w:val="nil"/>
            </w:tcBorders>
            <w:noWrap/>
            <w:hideMark/>
          </w:tcPr>
          <w:p w14:paraId="250CF4DF" w14:textId="3ACB5699"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0.8898</w:t>
            </w:r>
          </w:p>
        </w:tc>
        <w:tc>
          <w:tcPr>
            <w:tcW w:w="851" w:type="dxa"/>
            <w:tcBorders>
              <w:top w:val="nil"/>
              <w:left w:val="nil"/>
              <w:bottom w:val="nil"/>
              <w:right w:val="nil"/>
            </w:tcBorders>
            <w:noWrap/>
            <w:hideMark/>
          </w:tcPr>
          <w:p w14:paraId="7D1ACE06" w14:textId="35F9525E"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0.2198</w:t>
            </w:r>
          </w:p>
        </w:tc>
        <w:tc>
          <w:tcPr>
            <w:tcW w:w="851" w:type="dxa"/>
            <w:tcBorders>
              <w:top w:val="nil"/>
              <w:left w:val="nil"/>
              <w:bottom w:val="nil"/>
              <w:right w:val="nil"/>
            </w:tcBorders>
            <w:noWrap/>
            <w:hideMark/>
          </w:tcPr>
          <w:p w14:paraId="085EB32B" w14:textId="137913D1"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1.4693</w:t>
            </w:r>
          </w:p>
        </w:tc>
        <w:tc>
          <w:tcPr>
            <w:tcW w:w="851" w:type="dxa"/>
            <w:tcBorders>
              <w:top w:val="nil"/>
              <w:left w:val="nil"/>
              <w:bottom w:val="nil"/>
              <w:right w:val="nil"/>
            </w:tcBorders>
            <w:noWrap/>
            <w:hideMark/>
          </w:tcPr>
          <w:p w14:paraId="340C3D2E" w14:textId="60CEB079"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1.9428</w:t>
            </w:r>
          </w:p>
        </w:tc>
        <w:tc>
          <w:tcPr>
            <w:tcW w:w="851" w:type="dxa"/>
            <w:tcBorders>
              <w:top w:val="nil"/>
              <w:left w:val="nil"/>
              <w:bottom w:val="nil"/>
              <w:right w:val="nil"/>
            </w:tcBorders>
            <w:noWrap/>
            <w:hideMark/>
          </w:tcPr>
          <w:p w14:paraId="5493EF44" w14:textId="787C6790"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1.2422</w:t>
            </w:r>
          </w:p>
        </w:tc>
        <w:tc>
          <w:tcPr>
            <w:tcW w:w="851" w:type="dxa"/>
            <w:tcBorders>
              <w:top w:val="nil"/>
              <w:left w:val="nil"/>
              <w:bottom w:val="nil"/>
              <w:right w:val="nil"/>
            </w:tcBorders>
            <w:noWrap/>
            <w:hideMark/>
          </w:tcPr>
          <w:p w14:paraId="4A4EF093" w14:textId="632C7F07"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5.4133</w:t>
            </w:r>
          </w:p>
        </w:tc>
        <w:tc>
          <w:tcPr>
            <w:tcW w:w="907" w:type="dxa"/>
            <w:tcBorders>
              <w:top w:val="nil"/>
              <w:left w:val="nil"/>
              <w:bottom w:val="nil"/>
              <w:right w:val="nil"/>
            </w:tcBorders>
            <w:noWrap/>
            <w:hideMark/>
          </w:tcPr>
          <w:p w14:paraId="51700E52" w14:textId="78971F6A"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1.0000</w:t>
            </w:r>
          </w:p>
        </w:tc>
      </w:tr>
      <w:tr w:rsidR="000E3115" w:rsidRPr="000E3115" w14:paraId="3450B21A" w14:textId="77777777" w:rsidTr="007F0842">
        <w:tc>
          <w:tcPr>
            <w:tcW w:w="1701" w:type="dxa"/>
            <w:tcBorders>
              <w:top w:val="nil"/>
              <w:left w:val="nil"/>
              <w:bottom w:val="nil"/>
              <w:right w:val="nil"/>
            </w:tcBorders>
            <w:noWrap/>
            <w:vAlign w:val="bottom"/>
            <w:hideMark/>
          </w:tcPr>
          <w:p w14:paraId="4A14BAD1" w14:textId="77777777" w:rsidR="000E3115" w:rsidRPr="00F928E1" w:rsidRDefault="000E3115" w:rsidP="000E3115">
            <w:pPr>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w:t>
            </w:r>
          </w:p>
        </w:tc>
        <w:tc>
          <w:tcPr>
            <w:tcW w:w="851" w:type="dxa"/>
            <w:tcBorders>
              <w:top w:val="nil"/>
              <w:left w:val="nil"/>
              <w:bottom w:val="nil"/>
              <w:right w:val="nil"/>
            </w:tcBorders>
            <w:noWrap/>
            <w:hideMark/>
          </w:tcPr>
          <w:p w14:paraId="184FC9E8" w14:textId="216E956A"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0.9418</w:t>
            </w:r>
          </w:p>
        </w:tc>
        <w:tc>
          <w:tcPr>
            <w:tcW w:w="851" w:type="dxa"/>
            <w:tcBorders>
              <w:top w:val="nil"/>
              <w:left w:val="nil"/>
              <w:bottom w:val="nil"/>
              <w:right w:val="nil"/>
            </w:tcBorders>
            <w:noWrap/>
            <w:hideMark/>
          </w:tcPr>
          <w:p w14:paraId="480184ED" w14:textId="42474A8E"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1.1525</w:t>
            </w:r>
          </w:p>
        </w:tc>
        <w:tc>
          <w:tcPr>
            <w:tcW w:w="851" w:type="dxa"/>
            <w:tcBorders>
              <w:top w:val="nil"/>
              <w:left w:val="nil"/>
              <w:bottom w:val="nil"/>
              <w:right w:val="nil"/>
            </w:tcBorders>
            <w:noWrap/>
            <w:hideMark/>
          </w:tcPr>
          <w:p w14:paraId="7D55420C" w14:textId="67D0AC1B"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0.8513</w:t>
            </w:r>
          </w:p>
        </w:tc>
        <w:tc>
          <w:tcPr>
            <w:tcW w:w="851" w:type="dxa"/>
            <w:tcBorders>
              <w:top w:val="nil"/>
              <w:left w:val="nil"/>
              <w:bottom w:val="nil"/>
              <w:right w:val="nil"/>
            </w:tcBorders>
            <w:noWrap/>
            <w:hideMark/>
          </w:tcPr>
          <w:p w14:paraId="4AD3D147" w14:textId="5ADFEF08"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0.1700</w:t>
            </w:r>
          </w:p>
        </w:tc>
        <w:tc>
          <w:tcPr>
            <w:tcW w:w="851" w:type="dxa"/>
            <w:tcBorders>
              <w:top w:val="nil"/>
              <w:left w:val="nil"/>
              <w:bottom w:val="nil"/>
              <w:right w:val="nil"/>
            </w:tcBorders>
            <w:noWrap/>
            <w:hideMark/>
          </w:tcPr>
          <w:p w14:paraId="3B1061A4" w14:textId="05EF35EE"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1.4791</w:t>
            </w:r>
          </w:p>
        </w:tc>
        <w:tc>
          <w:tcPr>
            <w:tcW w:w="851" w:type="dxa"/>
            <w:tcBorders>
              <w:top w:val="nil"/>
              <w:left w:val="nil"/>
              <w:bottom w:val="nil"/>
              <w:right w:val="nil"/>
            </w:tcBorders>
            <w:noWrap/>
            <w:hideMark/>
          </w:tcPr>
          <w:p w14:paraId="7E7EAA0A" w14:textId="7745D192"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1.9374</w:t>
            </w:r>
          </w:p>
        </w:tc>
        <w:tc>
          <w:tcPr>
            <w:tcW w:w="851" w:type="dxa"/>
            <w:tcBorders>
              <w:top w:val="nil"/>
              <w:left w:val="nil"/>
              <w:bottom w:val="nil"/>
              <w:right w:val="nil"/>
            </w:tcBorders>
            <w:noWrap/>
            <w:hideMark/>
          </w:tcPr>
          <w:p w14:paraId="5C4E3D30" w14:textId="45AD4208"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1.2592</w:t>
            </w:r>
          </w:p>
        </w:tc>
        <w:tc>
          <w:tcPr>
            <w:tcW w:w="851" w:type="dxa"/>
            <w:tcBorders>
              <w:top w:val="nil"/>
              <w:left w:val="nil"/>
              <w:bottom w:val="nil"/>
              <w:right w:val="nil"/>
            </w:tcBorders>
            <w:noWrap/>
            <w:hideMark/>
          </w:tcPr>
          <w:p w14:paraId="408E4882" w14:textId="5F47DC28"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5.2955</w:t>
            </w:r>
          </w:p>
        </w:tc>
        <w:tc>
          <w:tcPr>
            <w:tcW w:w="907" w:type="dxa"/>
            <w:tcBorders>
              <w:top w:val="nil"/>
              <w:left w:val="nil"/>
              <w:bottom w:val="nil"/>
              <w:right w:val="nil"/>
            </w:tcBorders>
            <w:noWrap/>
            <w:hideMark/>
          </w:tcPr>
          <w:p w14:paraId="2D80768C" w14:textId="3EC417B5" w:rsidR="000E3115" w:rsidRPr="000E3115" w:rsidRDefault="000E3115" w:rsidP="000E3115">
            <w:pPr>
              <w:spacing w:after="0" w:line="240" w:lineRule="auto"/>
              <w:jc w:val="center"/>
              <w:rPr>
                <w:rFonts w:ascii="Calibri" w:eastAsia="Times New Roman" w:hAnsi="Calibri" w:cs="Calibri"/>
                <w:color w:val="000000"/>
                <w:sz w:val="20"/>
                <w:szCs w:val="20"/>
                <w:lang w:eastAsia="en-AU"/>
              </w:rPr>
            </w:pPr>
            <w:r w:rsidRPr="000E3115">
              <w:rPr>
                <w:sz w:val="20"/>
                <w:szCs w:val="20"/>
              </w:rPr>
              <w:t>0.9958</w:t>
            </w:r>
          </w:p>
        </w:tc>
      </w:tr>
      <w:tr w:rsidR="000E3115" w:rsidRPr="000E3115" w14:paraId="2B27460B" w14:textId="77777777" w:rsidTr="007F0842">
        <w:tc>
          <w:tcPr>
            <w:tcW w:w="1701" w:type="dxa"/>
            <w:tcBorders>
              <w:top w:val="nil"/>
              <w:left w:val="nil"/>
              <w:bottom w:val="single" w:sz="4" w:space="0" w:color="auto"/>
              <w:right w:val="nil"/>
            </w:tcBorders>
            <w:noWrap/>
            <w:vAlign w:val="bottom"/>
            <w:hideMark/>
          </w:tcPr>
          <w:p w14:paraId="16CD4FBD" w14:textId="77777777" w:rsidR="000E3115" w:rsidRPr="00F928E1" w:rsidRDefault="000E3115" w:rsidP="000E3115">
            <w:pPr>
              <w:spacing w:after="6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 rescaled</w:t>
            </w:r>
          </w:p>
        </w:tc>
        <w:tc>
          <w:tcPr>
            <w:tcW w:w="851" w:type="dxa"/>
            <w:tcBorders>
              <w:top w:val="nil"/>
              <w:left w:val="nil"/>
              <w:bottom w:val="single" w:sz="4" w:space="0" w:color="auto"/>
              <w:right w:val="nil"/>
            </w:tcBorders>
            <w:noWrap/>
            <w:hideMark/>
          </w:tcPr>
          <w:p w14:paraId="5D78B34A" w14:textId="1F36A9E2" w:rsidR="000E3115" w:rsidRPr="000E3115" w:rsidRDefault="000E3115" w:rsidP="000E3115">
            <w:pPr>
              <w:spacing w:after="60" w:line="240" w:lineRule="auto"/>
              <w:jc w:val="center"/>
              <w:rPr>
                <w:rFonts w:ascii="Calibri" w:eastAsia="Times New Roman" w:hAnsi="Calibri" w:cs="Calibri"/>
                <w:color w:val="000000"/>
                <w:sz w:val="20"/>
                <w:szCs w:val="20"/>
                <w:lang w:eastAsia="en-AU"/>
              </w:rPr>
            </w:pPr>
            <w:r w:rsidRPr="000E3115">
              <w:rPr>
                <w:sz w:val="20"/>
                <w:szCs w:val="20"/>
              </w:rPr>
              <w:t>0.9457</w:t>
            </w:r>
          </w:p>
        </w:tc>
        <w:tc>
          <w:tcPr>
            <w:tcW w:w="851" w:type="dxa"/>
            <w:tcBorders>
              <w:top w:val="nil"/>
              <w:left w:val="nil"/>
              <w:bottom w:val="single" w:sz="4" w:space="0" w:color="auto"/>
              <w:right w:val="nil"/>
            </w:tcBorders>
            <w:noWrap/>
            <w:hideMark/>
          </w:tcPr>
          <w:p w14:paraId="7A830F79" w14:textId="5965B060" w:rsidR="000E3115" w:rsidRPr="000E3115" w:rsidRDefault="000E3115" w:rsidP="000E3115">
            <w:pPr>
              <w:spacing w:after="60" w:line="240" w:lineRule="auto"/>
              <w:jc w:val="center"/>
              <w:rPr>
                <w:rFonts w:ascii="Calibri" w:eastAsia="Times New Roman" w:hAnsi="Calibri" w:cs="Calibri"/>
                <w:color w:val="000000"/>
                <w:sz w:val="20"/>
                <w:szCs w:val="20"/>
                <w:lang w:eastAsia="en-AU"/>
              </w:rPr>
            </w:pPr>
            <w:r w:rsidRPr="000E3115">
              <w:rPr>
                <w:sz w:val="20"/>
                <w:szCs w:val="20"/>
              </w:rPr>
              <w:t>1.1573</w:t>
            </w:r>
          </w:p>
        </w:tc>
        <w:tc>
          <w:tcPr>
            <w:tcW w:w="851" w:type="dxa"/>
            <w:tcBorders>
              <w:top w:val="nil"/>
              <w:left w:val="nil"/>
              <w:bottom w:val="single" w:sz="4" w:space="0" w:color="auto"/>
              <w:right w:val="nil"/>
            </w:tcBorders>
            <w:noWrap/>
            <w:hideMark/>
          </w:tcPr>
          <w:p w14:paraId="10F57CE3" w14:textId="138850F9" w:rsidR="000E3115" w:rsidRPr="000E3115" w:rsidRDefault="000E3115" w:rsidP="000E3115">
            <w:pPr>
              <w:spacing w:after="60" w:line="240" w:lineRule="auto"/>
              <w:jc w:val="center"/>
              <w:rPr>
                <w:rFonts w:ascii="Calibri" w:eastAsia="Times New Roman" w:hAnsi="Calibri" w:cs="Calibri"/>
                <w:color w:val="000000"/>
                <w:sz w:val="20"/>
                <w:szCs w:val="20"/>
                <w:lang w:eastAsia="en-AU"/>
              </w:rPr>
            </w:pPr>
            <w:r w:rsidRPr="000E3115">
              <w:rPr>
                <w:sz w:val="20"/>
                <w:szCs w:val="20"/>
              </w:rPr>
              <w:t>0.8549</w:t>
            </w:r>
          </w:p>
        </w:tc>
        <w:tc>
          <w:tcPr>
            <w:tcW w:w="851" w:type="dxa"/>
            <w:tcBorders>
              <w:top w:val="nil"/>
              <w:left w:val="nil"/>
              <w:bottom w:val="single" w:sz="4" w:space="0" w:color="auto"/>
              <w:right w:val="nil"/>
            </w:tcBorders>
            <w:noWrap/>
            <w:hideMark/>
          </w:tcPr>
          <w:p w14:paraId="34C4C18B" w14:textId="13F85193" w:rsidR="000E3115" w:rsidRPr="000E3115" w:rsidRDefault="000E3115" w:rsidP="000E3115">
            <w:pPr>
              <w:spacing w:after="60" w:line="240" w:lineRule="auto"/>
              <w:jc w:val="center"/>
              <w:rPr>
                <w:rFonts w:ascii="Calibri" w:eastAsia="Times New Roman" w:hAnsi="Calibri" w:cs="Calibri"/>
                <w:color w:val="000000"/>
                <w:sz w:val="20"/>
                <w:szCs w:val="20"/>
                <w:lang w:eastAsia="en-AU"/>
              </w:rPr>
            </w:pPr>
            <w:r w:rsidRPr="000E3115">
              <w:rPr>
                <w:sz w:val="20"/>
                <w:szCs w:val="20"/>
              </w:rPr>
              <w:t>0.1707</w:t>
            </w:r>
          </w:p>
        </w:tc>
        <w:tc>
          <w:tcPr>
            <w:tcW w:w="851" w:type="dxa"/>
            <w:tcBorders>
              <w:top w:val="nil"/>
              <w:left w:val="nil"/>
              <w:bottom w:val="single" w:sz="4" w:space="0" w:color="auto"/>
              <w:right w:val="nil"/>
            </w:tcBorders>
            <w:noWrap/>
            <w:hideMark/>
          </w:tcPr>
          <w:p w14:paraId="7B41CA5C" w14:textId="0FD92CA7" w:rsidR="000E3115" w:rsidRPr="000E3115" w:rsidRDefault="000E3115" w:rsidP="000E3115">
            <w:pPr>
              <w:spacing w:after="60" w:line="240" w:lineRule="auto"/>
              <w:jc w:val="center"/>
              <w:rPr>
                <w:rFonts w:ascii="Calibri" w:eastAsia="Times New Roman" w:hAnsi="Calibri" w:cs="Calibri"/>
                <w:color w:val="000000"/>
                <w:sz w:val="20"/>
                <w:szCs w:val="20"/>
                <w:lang w:eastAsia="en-AU"/>
              </w:rPr>
            </w:pPr>
            <w:r w:rsidRPr="000E3115">
              <w:rPr>
                <w:sz w:val="20"/>
                <w:szCs w:val="20"/>
              </w:rPr>
              <w:t>1.4853</w:t>
            </w:r>
          </w:p>
        </w:tc>
        <w:tc>
          <w:tcPr>
            <w:tcW w:w="851" w:type="dxa"/>
            <w:tcBorders>
              <w:top w:val="nil"/>
              <w:left w:val="nil"/>
              <w:bottom w:val="single" w:sz="4" w:space="0" w:color="auto"/>
              <w:right w:val="nil"/>
            </w:tcBorders>
            <w:noWrap/>
            <w:hideMark/>
          </w:tcPr>
          <w:p w14:paraId="25FD1599" w14:textId="2F819729" w:rsidR="000E3115" w:rsidRPr="000E3115" w:rsidRDefault="000E3115" w:rsidP="000E3115">
            <w:pPr>
              <w:spacing w:after="60" w:line="240" w:lineRule="auto"/>
              <w:jc w:val="center"/>
              <w:rPr>
                <w:rFonts w:ascii="Calibri" w:eastAsia="Times New Roman" w:hAnsi="Calibri" w:cs="Calibri"/>
                <w:color w:val="000000"/>
                <w:sz w:val="20"/>
                <w:szCs w:val="20"/>
                <w:lang w:eastAsia="en-AU"/>
              </w:rPr>
            </w:pPr>
            <w:r w:rsidRPr="000E3115">
              <w:rPr>
                <w:sz w:val="20"/>
                <w:szCs w:val="20"/>
              </w:rPr>
              <w:t>1.9455</w:t>
            </w:r>
          </w:p>
        </w:tc>
        <w:tc>
          <w:tcPr>
            <w:tcW w:w="851" w:type="dxa"/>
            <w:tcBorders>
              <w:top w:val="nil"/>
              <w:left w:val="nil"/>
              <w:bottom w:val="single" w:sz="4" w:space="0" w:color="auto"/>
              <w:right w:val="nil"/>
            </w:tcBorders>
            <w:noWrap/>
            <w:hideMark/>
          </w:tcPr>
          <w:p w14:paraId="793250E4" w14:textId="65B5CAB1" w:rsidR="000E3115" w:rsidRPr="000E3115" w:rsidRDefault="000E3115" w:rsidP="000E3115">
            <w:pPr>
              <w:spacing w:after="60" w:line="240" w:lineRule="auto"/>
              <w:jc w:val="center"/>
              <w:rPr>
                <w:rFonts w:ascii="Calibri" w:eastAsia="Times New Roman" w:hAnsi="Calibri" w:cs="Calibri"/>
                <w:color w:val="000000"/>
                <w:sz w:val="20"/>
                <w:szCs w:val="20"/>
                <w:lang w:eastAsia="en-AU"/>
              </w:rPr>
            </w:pPr>
            <w:r w:rsidRPr="000E3115">
              <w:rPr>
                <w:sz w:val="20"/>
                <w:szCs w:val="20"/>
              </w:rPr>
              <w:t>1.2645</w:t>
            </w:r>
          </w:p>
        </w:tc>
        <w:tc>
          <w:tcPr>
            <w:tcW w:w="851" w:type="dxa"/>
            <w:tcBorders>
              <w:top w:val="nil"/>
              <w:left w:val="nil"/>
              <w:bottom w:val="single" w:sz="4" w:space="0" w:color="auto"/>
              <w:right w:val="nil"/>
            </w:tcBorders>
            <w:noWrap/>
            <w:hideMark/>
          </w:tcPr>
          <w:p w14:paraId="1A563184" w14:textId="19246940" w:rsidR="000E3115" w:rsidRPr="000E3115" w:rsidRDefault="000E3115" w:rsidP="000E3115">
            <w:pPr>
              <w:spacing w:after="60" w:line="240" w:lineRule="auto"/>
              <w:jc w:val="center"/>
              <w:rPr>
                <w:rFonts w:ascii="Calibri" w:eastAsia="Times New Roman" w:hAnsi="Calibri" w:cs="Calibri"/>
                <w:color w:val="000000"/>
                <w:sz w:val="20"/>
                <w:szCs w:val="20"/>
                <w:lang w:eastAsia="en-AU"/>
              </w:rPr>
            </w:pPr>
            <w:r w:rsidRPr="000E3115">
              <w:rPr>
                <w:sz w:val="20"/>
                <w:szCs w:val="20"/>
              </w:rPr>
              <w:t>5.3176</w:t>
            </w:r>
          </w:p>
        </w:tc>
        <w:tc>
          <w:tcPr>
            <w:tcW w:w="907" w:type="dxa"/>
            <w:tcBorders>
              <w:top w:val="nil"/>
              <w:left w:val="nil"/>
              <w:bottom w:val="single" w:sz="4" w:space="0" w:color="auto"/>
              <w:right w:val="nil"/>
            </w:tcBorders>
            <w:noWrap/>
            <w:hideMark/>
          </w:tcPr>
          <w:p w14:paraId="77B66400" w14:textId="3BB45210" w:rsidR="000E3115" w:rsidRPr="000E3115" w:rsidRDefault="000E3115" w:rsidP="000E3115">
            <w:pPr>
              <w:spacing w:after="60" w:line="240" w:lineRule="auto"/>
              <w:jc w:val="center"/>
              <w:rPr>
                <w:rFonts w:ascii="Calibri" w:eastAsia="Times New Roman" w:hAnsi="Calibri" w:cs="Calibri"/>
                <w:color w:val="000000"/>
                <w:sz w:val="20"/>
                <w:szCs w:val="20"/>
                <w:lang w:eastAsia="en-AU"/>
              </w:rPr>
            </w:pPr>
            <w:r w:rsidRPr="000E3115">
              <w:rPr>
                <w:sz w:val="20"/>
                <w:szCs w:val="20"/>
              </w:rPr>
              <w:t>1.0000</w:t>
            </w:r>
          </w:p>
        </w:tc>
      </w:tr>
    </w:tbl>
    <w:p w14:paraId="558AC683" w14:textId="7D0C4CFA" w:rsidR="007C434D" w:rsidRDefault="007C434D" w:rsidP="007C434D">
      <w:pPr>
        <w:spacing w:line="240" w:lineRule="auto"/>
        <w:ind w:left="1440" w:hanging="1440"/>
      </w:pPr>
      <w:r w:rsidRPr="00974C5A">
        <w:rPr>
          <w:i/>
          <w:iCs/>
        </w:rPr>
        <w:t>Sources</w:t>
      </w:r>
      <w:r>
        <w:t>:</w:t>
      </w:r>
      <w:r>
        <w:tab/>
        <w:t xml:space="preserve">Table </w:t>
      </w:r>
      <w:r w:rsidR="007A238C">
        <w:t xml:space="preserve">A2-4 and </w:t>
      </w:r>
      <w:r w:rsidR="00FE6ED9">
        <w:t xml:space="preserve">Tables </w:t>
      </w:r>
      <w:r>
        <w:t>A</w:t>
      </w:r>
      <w:r w:rsidR="00442A0A">
        <w:t>6-10</w:t>
      </w:r>
      <w:r>
        <w:t xml:space="preserve"> </w:t>
      </w:r>
      <w:r w:rsidR="000E3115">
        <w:t>to</w:t>
      </w:r>
      <w:r>
        <w:t xml:space="preserve"> A</w:t>
      </w:r>
      <w:r w:rsidR="00442A0A">
        <w:t>6-12</w:t>
      </w:r>
      <w:r>
        <w:t>.</w:t>
      </w:r>
    </w:p>
    <w:p w14:paraId="7316EBA7" w14:textId="7E7EFFC3" w:rsidR="00F73FB7" w:rsidRDefault="007C434D" w:rsidP="0008299D">
      <w:pPr>
        <w:spacing w:line="240" w:lineRule="auto"/>
      </w:pPr>
      <w:r>
        <w:t>The standard state relativities can now be calculated</w:t>
      </w:r>
      <w:r w:rsidR="000E3115">
        <w:t xml:space="preserve"> from the per capita relativities in Tables A</w:t>
      </w:r>
      <w:r w:rsidR="00442A0A">
        <w:t>6-7</w:t>
      </w:r>
      <w:r w:rsidR="000E3115">
        <w:t xml:space="preserve"> to A</w:t>
      </w:r>
      <w:r w:rsidR="00442A0A">
        <w:t>6-9</w:t>
      </w:r>
      <w:r>
        <w:t>. New South Wales was the standard state for all three assessment years. The raw standard state annual per capita relativities are presented in Table A</w:t>
      </w:r>
      <w:r w:rsidR="00442A0A">
        <w:t>6-14</w:t>
      </w:r>
      <w:r>
        <w:t>.</w:t>
      </w:r>
    </w:p>
    <w:p w14:paraId="69013FDB" w14:textId="222E19C3" w:rsidR="007C434D" w:rsidRPr="007C434D" w:rsidRDefault="007C434D" w:rsidP="007C434D">
      <w:pPr>
        <w:keepNext/>
        <w:keepLines/>
        <w:spacing w:after="0" w:line="240" w:lineRule="auto"/>
        <w:rPr>
          <w:b/>
          <w:bCs/>
        </w:rPr>
      </w:pPr>
      <w:r w:rsidRPr="007C434D">
        <w:rPr>
          <w:b/>
          <w:bCs/>
        </w:rPr>
        <w:t>Table A</w:t>
      </w:r>
      <w:r w:rsidR="00442A0A">
        <w:rPr>
          <w:b/>
          <w:bCs/>
        </w:rPr>
        <w:t>6-14</w:t>
      </w:r>
      <w:r w:rsidRPr="007C434D">
        <w:rPr>
          <w:b/>
          <w:bCs/>
        </w:rPr>
        <w:t>: Raw standard state annual p</w:t>
      </w:r>
      <w:r w:rsidR="00974A85">
        <w:rPr>
          <w:b/>
          <w:bCs/>
        </w:rPr>
        <w:t>er</w:t>
      </w:r>
      <w:r w:rsidRPr="007C434D">
        <w:rPr>
          <w:b/>
          <w:bCs/>
        </w:rPr>
        <w:t xml:space="preserve"> capita relativities, NSW efficiency, 2021–22 to 2023–24</w:t>
      </w:r>
    </w:p>
    <w:tbl>
      <w:tblPr>
        <w:tblW w:w="9416" w:type="dxa"/>
        <w:tblLayout w:type="fixed"/>
        <w:tblLook w:val="04A0" w:firstRow="1" w:lastRow="0" w:firstColumn="1" w:lastColumn="0" w:noHBand="0" w:noVBand="1"/>
      </w:tblPr>
      <w:tblGrid>
        <w:gridCol w:w="1701"/>
        <w:gridCol w:w="851"/>
        <w:gridCol w:w="851"/>
        <w:gridCol w:w="851"/>
        <w:gridCol w:w="851"/>
        <w:gridCol w:w="851"/>
        <w:gridCol w:w="851"/>
        <w:gridCol w:w="851"/>
        <w:gridCol w:w="851"/>
        <w:gridCol w:w="907"/>
      </w:tblGrid>
      <w:tr w:rsidR="007C434D" w:rsidRPr="00F928E1" w14:paraId="408B081C" w14:textId="77777777" w:rsidTr="007C434D">
        <w:tc>
          <w:tcPr>
            <w:tcW w:w="1701" w:type="dxa"/>
            <w:tcBorders>
              <w:top w:val="single" w:sz="12" w:space="0" w:color="auto"/>
              <w:left w:val="nil"/>
              <w:bottom w:val="single" w:sz="6" w:space="0" w:color="auto"/>
              <w:right w:val="nil"/>
            </w:tcBorders>
            <w:noWrap/>
            <w:vAlign w:val="center"/>
            <w:hideMark/>
          </w:tcPr>
          <w:p w14:paraId="2C4045CF"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38C2DD9B"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26BC611F"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23E6A5A0"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626CA9EA"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7DBF5816"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30A33B47"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0125F33B"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27F0C925"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NT</w:t>
            </w:r>
          </w:p>
        </w:tc>
        <w:tc>
          <w:tcPr>
            <w:tcW w:w="907" w:type="dxa"/>
            <w:tcBorders>
              <w:top w:val="single" w:sz="12" w:space="0" w:color="auto"/>
              <w:left w:val="nil"/>
              <w:bottom w:val="single" w:sz="6" w:space="0" w:color="auto"/>
              <w:right w:val="nil"/>
            </w:tcBorders>
            <w:noWrap/>
            <w:vAlign w:val="center"/>
            <w:hideMark/>
          </w:tcPr>
          <w:p w14:paraId="5B615873" w14:textId="77777777" w:rsidR="007C434D" w:rsidRPr="00F928E1" w:rsidRDefault="007C434D" w:rsidP="007F3F15">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Average</w:t>
            </w:r>
          </w:p>
        </w:tc>
      </w:tr>
      <w:tr w:rsidR="0096531F" w:rsidRPr="00F928E1" w14:paraId="2D756355" w14:textId="77777777" w:rsidTr="00004574">
        <w:tc>
          <w:tcPr>
            <w:tcW w:w="1701" w:type="dxa"/>
            <w:tcBorders>
              <w:top w:val="single" w:sz="6" w:space="0" w:color="auto"/>
              <w:left w:val="nil"/>
              <w:bottom w:val="nil"/>
              <w:right w:val="nil"/>
            </w:tcBorders>
            <w:noWrap/>
            <w:vAlign w:val="bottom"/>
            <w:hideMark/>
          </w:tcPr>
          <w:p w14:paraId="30C2F18A" w14:textId="77777777" w:rsidR="0096531F" w:rsidRPr="00F928E1" w:rsidRDefault="0096531F" w:rsidP="0096531F">
            <w:pPr>
              <w:spacing w:before="60"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2021–22</w:t>
            </w:r>
          </w:p>
        </w:tc>
        <w:tc>
          <w:tcPr>
            <w:tcW w:w="851" w:type="dxa"/>
            <w:tcBorders>
              <w:top w:val="single" w:sz="6" w:space="0" w:color="auto"/>
              <w:left w:val="nil"/>
              <w:bottom w:val="nil"/>
              <w:right w:val="nil"/>
            </w:tcBorders>
            <w:noWrap/>
            <w:hideMark/>
          </w:tcPr>
          <w:p w14:paraId="41B90D08" w14:textId="2545F1C5" w:rsidR="0096531F" w:rsidRPr="0096531F" w:rsidRDefault="0096531F" w:rsidP="0096531F">
            <w:pPr>
              <w:spacing w:before="60" w:after="0" w:line="240" w:lineRule="auto"/>
              <w:jc w:val="center"/>
              <w:rPr>
                <w:rFonts w:ascii="Calibri" w:eastAsia="Times New Roman" w:hAnsi="Calibri" w:cs="Calibri"/>
                <w:color w:val="000000"/>
                <w:sz w:val="20"/>
                <w:szCs w:val="20"/>
                <w:lang w:eastAsia="en-AU"/>
              </w:rPr>
            </w:pPr>
            <w:r w:rsidRPr="0096531F">
              <w:rPr>
                <w:sz w:val="20"/>
                <w:szCs w:val="20"/>
              </w:rPr>
              <w:t>0.9781</w:t>
            </w:r>
          </w:p>
        </w:tc>
        <w:tc>
          <w:tcPr>
            <w:tcW w:w="851" w:type="dxa"/>
            <w:tcBorders>
              <w:top w:val="single" w:sz="6" w:space="0" w:color="auto"/>
              <w:left w:val="nil"/>
              <w:bottom w:val="nil"/>
              <w:right w:val="nil"/>
            </w:tcBorders>
            <w:noWrap/>
            <w:hideMark/>
          </w:tcPr>
          <w:p w14:paraId="7335B3D6" w14:textId="7897AD47" w:rsidR="0096531F" w:rsidRPr="0096531F" w:rsidRDefault="0096531F" w:rsidP="0096531F">
            <w:pPr>
              <w:spacing w:before="60" w:after="0" w:line="240" w:lineRule="auto"/>
              <w:jc w:val="center"/>
              <w:rPr>
                <w:rFonts w:ascii="Calibri" w:eastAsia="Times New Roman" w:hAnsi="Calibri" w:cs="Calibri"/>
                <w:color w:val="000000"/>
                <w:sz w:val="20"/>
                <w:szCs w:val="20"/>
                <w:lang w:eastAsia="en-AU"/>
              </w:rPr>
            </w:pPr>
            <w:r w:rsidRPr="0096531F">
              <w:rPr>
                <w:sz w:val="20"/>
                <w:szCs w:val="20"/>
              </w:rPr>
              <w:t>1.1669</w:t>
            </w:r>
          </w:p>
        </w:tc>
        <w:tc>
          <w:tcPr>
            <w:tcW w:w="851" w:type="dxa"/>
            <w:tcBorders>
              <w:top w:val="single" w:sz="6" w:space="0" w:color="auto"/>
              <w:left w:val="nil"/>
              <w:bottom w:val="nil"/>
              <w:right w:val="nil"/>
            </w:tcBorders>
            <w:noWrap/>
            <w:hideMark/>
          </w:tcPr>
          <w:p w14:paraId="6E4100F7" w14:textId="32AB4A4C" w:rsidR="0096531F" w:rsidRPr="0096531F" w:rsidRDefault="0096531F" w:rsidP="0096531F">
            <w:pPr>
              <w:spacing w:before="60" w:after="0" w:line="240" w:lineRule="auto"/>
              <w:jc w:val="center"/>
              <w:rPr>
                <w:rFonts w:ascii="Calibri" w:eastAsia="Times New Roman" w:hAnsi="Calibri" w:cs="Calibri"/>
                <w:color w:val="000000"/>
                <w:sz w:val="20"/>
                <w:szCs w:val="20"/>
                <w:lang w:eastAsia="en-AU"/>
              </w:rPr>
            </w:pPr>
            <w:r w:rsidRPr="0096531F">
              <w:rPr>
                <w:sz w:val="20"/>
                <w:szCs w:val="20"/>
              </w:rPr>
              <w:t>0.9781</w:t>
            </w:r>
          </w:p>
        </w:tc>
        <w:tc>
          <w:tcPr>
            <w:tcW w:w="851" w:type="dxa"/>
            <w:tcBorders>
              <w:top w:val="single" w:sz="6" w:space="0" w:color="auto"/>
              <w:left w:val="nil"/>
              <w:bottom w:val="nil"/>
              <w:right w:val="nil"/>
            </w:tcBorders>
            <w:noWrap/>
            <w:hideMark/>
          </w:tcPr>
          <w:p w14:paraId="4ECEF70B" w14:textId="7EE89E27" w:rsidR="0096531F" w:rsidRPr="0096531F" w:rsidRDefault="0096531F" w:rsidP="0096531F">
            <w:pPr>
              <w:spacing w:before="60" w:after="0" w:line="240" w:lineRule="auto"/>
              <w:jc w:val="center"/>
              <w:rPr>
                <w:rFonts w:ascii="Calibri" w:eastAsia="Times New Roman" w:hAnsi="Calibri" w:cs="Calibri"/>
                <w:color w:val="000000"/>
                <w:sz w:val="20"/>
                <w:szCs w:val="20"/>
                <w:lang w:eastAsia="en-AU"/>
              </w:rPr>
            </w:pPr>
            <w:r w:rsidRPr="0096531F">
              <w:rPr>
                <w:sz w:val="20"/>
                <w:szCs w:val="20"/>
              </w:rPr>
              <w:t>0.9781</w:t>
            </w:r>
          </w:p>
        </w:tc>
        <w:tc>
          <w:tcPr>
            <w:tcW w:w="851" w:type="dxa"/>
            <w:tcBorders>
              <w:top w:val="single" w:sz="6" w:space="0" w:color="auto"/>
              <w:left w:val="nil"/>
              <w:bottom w:val="nil"/>
              <w:right w:val="nil"/>
            </w:tcBorders>
            <w:noWrap/>
            <w:hideMark/>
          </w:tcPr>
          <w:p w14:paraId="74E84FD0" w14:textId="02757B6F" w:rsidR="0096531F" w:rsidRPr="0096531F" w:rsidRDefault="0096531F" w:rsidP="0096531F">
            <w:pPr>
              <w:spacing w:before="60" w:after="0" w:line="240" w:lineRule="auto"/>
              <w:jc w:val="center"/>
              <w:rPr>
                <w:rFonts w:ascii="Calibri" w:eastAsia="Times New Roman" w:hAnsi="Calibri" w:cs="Calibri"/>
                <w:color w:val="000000"/>
                <w:sz w:val="20"/>
                <w:szCs w:val="20"/>
                <w:lang w:eastAsia="en-AU"/>
              </w:rPr>
            </w:pPr>
            <w:r w:rsidRPr="0096531F">
              <w:rPr>
                <w:sz w:val="20"/>
                <w:szCs w:val="20"/>
              </w:rPr>
              <w:t>1.4152</w:t>
            </w:r>
          </w:p>
        </w:tc>
        <w:tc>
          <w:tcPr>
            <w:tcW w:w="851" w:type="dxa"/>
            <w:tcBorders>
              <w:top w:val="single" w:sz="6" w:space="0" w:color="auto"/>
              <w:left w:val="nil"/>
              <w:bottom w:val="nil"/>
              <w:right w:val="nil"/>
            </w:tcBorders>
            <w:noWrap/>
            <w:hideMark/>
          </w:tcPr>
          <w:p w14:paraId="0F4AD135" w14:textId="3BE03C48" w:rsidR="0096531F" w:rsidRPr="0096531F" w:rsidRDefault="0096531F" w:rsidP="0096531F">
            <w:pPr>
              <w:spacing w:before="60" w:after="0" w:line="240" w:lineRule="auto"/>
              <w:jc w:val="center"/>
              <w:rPr>
                <w:rFonts w:ascii="Calibri" w:eastAsia="Times New Roman" w:hAnsi="Calibri" w:cs="Calibri"/>
                <w:color w:val="000000"/>
                <w:sz w:val="20"/>
                <w:szCs w:val="20"/>
                <w:lang w:eastAsia="en-AU"/>
              </w:rPr>
            </w:pPr>
            <w:r w:rsidRPr="0096531F">
              <w:rPr>
                <w:sz w:val="20"/>
                <w:szCs w:val="20"/>
              </w:rPr>
              <w:t>1.8943</w:t>
            </w:r>
          </w:p>
        </w:tc>
        <w:tc>
          <w:tcPr>
            <w:tcW w:w="851" w:type="dxa"/>
            <w:tcBorders>
              <w:top w:val="single" w:sz="6" w:space="0" w:color="auto"/>
              <w:left w:val="nil"/>
              <w:bottom w:val="nil"/>
              <w:right w:val="nil"/>
            </w:tcBorders>
            <w:noWrap/>
            <w:hideMark/>
          </w:tcPr>
          <w:p w14:paraId="44488E6F" w14:textId="4622F4A8" w:rsidR="0096531F" w:rsidRPr="0096531F" w:rsidRDefault="0096531F" w:rsidP="0096531F">
            <w:pPr>
              <w:spacing w:before="60" w:after="0" w:line="240" w:lineRule="auto"/>
              <w:jc w:val="center"/>
              <w:rPr>
                <w:rFonts w:ascii="Calibri" w:eastAsia="Times New Roman" w:hAnsi="Calibri" w:cs="Calibri"/>
                <w:color w:val="000000"/>
                <w:sz w:val="20"/>
                <w:szCs w:val="20"/>
                <w:lang w:eastAsia="en-AU"/>
              </w:rPr>
            </w:pPr>
            <w:r w:rsidRPr="0096531F">
              <w:rPr>
                <w:sz w:val="20"/>
                <w:szCs w:val="20"/>
              </w:rPr>
              <w:t>1.3314</w:t>
            </w:r>
          </w:p>
        </w:tc>
        <w:tc>
          <w:tcPr>
            <w:tcW w:w="851" w:type="dxa"/>
            <w:tcBorders>
              <w:top w:val="single" w:sz="6" w:space="0" w:color="auto"/>
              <w:left w:val="nil"/>
              <w:bottom w:val="nil"/>
              <w:right w:val="nil"/>
            </w:tcBorders>
            <w:noWrap/>
            <w:hideMark/>
          </w:tcPr>
          <w:p w14:paraId="2E8D0A4C" w14:textId="08B73BD8" w:rsidR="0096531F" w:rsidRPr="0096531F" w:rsidRDefault="0096531F" w:rsidP="0096531F">
            <w:pPr>
              <w:spacing w:before="60" w:after="0" w:line="240" w:lineRule="auto"/>
              <w:jc w:val="center"/>
              <w:rPr>
                <w:rFonts w:ascii="Calibri" w:eastAsia="Times New Roman" w:hAnsi="Calibri" w:cs="Calibri"/>
                <w:color w:val="000000"/>
                <w:sz w:val="20"/>
                <w:szCs w:val="20"/>
                <w:lang w:eastAsia="en-AU"/>
              </w:rPr>
            </w:pPr>
            <w:r w:rsidRPr="0096531F">
              <w:rPr>
                <w:sz w:val="20"/>
                <w:szCs w:val="20"/>
              </w:rPr>
              <w:t>5.1666</w:t>
            </w:r>
          </w:p>
        </w:tc>
        <w:tc>
          <w:tcPr>
            <w:tcW w:w="907" w:type="dxa"/>
            <w:tcBorders>
              <w:top w:val="single" w:sz="6" w:space="0" w:color="auto"/>
              <w:left w:val="nil"/>
              <w:bottom w:val="nil"/>
              <w:right w:val="nil"/>
            </w:tcBorders>
            <w:noWrap/>
            <w:hideMark/>
          </w:tcPr>
          <w:p w14:paraId="73D0D482" w14:textId="4C5AAE6B" w:rsidR="0096531F" w:rsidRPr="0096531F" w:rsidRDefault="0096531F" w:rsidP="0096531F">
            <w:pPr>
              <w:spacing w:before="60" w:after="0" w:line="240" w:lineRule="auto"/>
              <w:jc w:val="center"/>
              <w:rPr>
                <w:rFonts w:ascii="Calibri" w:eastAsia="Times New Roman" w:hAnsi="Calibri" w:cs="Calibri"/>
                <w:color w:val="000000"/>
                <w:sz w:val="20"/>
                <w:szCs w:val="20"/>
                <w:lang w:eastAsia="en-AU"/>
              </w:rPr>
            </w:pPr>
            <w:r w:rsidRPr="0096531F">
              <w:rPr>
                <w:sz w:val="20"/>
                <w:szCs w:val="20"/>
              </w:rPr>
              <w:t>1.1236</w:t>
            </w:r>
          </w:p>
        </w:tc>
      </w:tr>
      <w:tr w:rsidR="0096531F" w:rsidRPr="00F928E1" w14:paraId="22F05746" w14:textId="77777777" w:rsidTr="00004574">
        <w:tc>
          <w:tcPr>
            <w:tcW w:w="1701" w:type="dxa"/>
            <w:tcBorders>
              <w:top w:val="nil"/>
              <w:left w:val="nil"/>
              <w:right w:val="nil"/>
            </w:tcBorders>
            <w:noWrap/>
            <w:vAlign w:val="bottom"/>
            <w:hideMark/>
          </w:tcPr>
          <w:p w14:paraId="0B708122" w14:textId="77777777" w:rsidR="0096531F" w:rsidRPr="00F928E1" w:rsidRDefault="0096531F" w:rsidP="0096531F">
            <w:pPr>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2022–23</w:t>
            </w:r>
          </w:p>
        </w:tc>
        <w:tc>
          <w:tcPr>
            <w:tcW w:w="851" w:type="dxa"/>
            <w:tcBorders>
              <w:top w:val="nil"/>
              <w:left w:val="nil"/>
              <w:right w:val="nil"/>
            </w:tcBorders>
            <w:noWrap/>
            <w:hideMark/>
          </w:tcPr>
          <w:p w14:paraId="7616B33D" w14:textId="73A76922" w:rsidR="0096531F" w:rsidRPr="0096531F" w:rsidRDefault="0096531F" w:rsidP="0096531F">
            <w:pPr>
              <w:spacing w:after="0" w:line="240" w:lineRule="auto"/>
              <w:jc w:val="center"/>
              <w:rPr>
                <w:rFonts w:ascii="Calibri" w:eastAsia="Times New Roman" w:hAnsi="Calibri" w:cs="Calibri"/>
                <w:color w:val="000000"/>
                <w:sz w:val="20"/>
                <w:szCs w:val="20"/>
                <w:lang w:eastAsia="en-AU"/>
              </w:rPr>
            </w:pPr>
            <w:r w:rsidRPr="0096531F">
              <w:rPr>
                <w:sz w:val="20"/>
                <w:szCs w:val="20"/>
              </w:rPr>
              <w:t>0.9357</w:t>
            </w:r>
          </w:p>
        </w:tc>
        <w:tc>
          <w:tcPr>
            <w:tcW w:w="851" w:type="dxa"/>
            <w:tcBorders>
              <w:top w:val="nil"/>
              <w:left w:val="nil"/>
              <w:right w:val="nil"/>
            </w:tcBorders>
            <w:noWrap/>
            <w:hideMark/>
          </w:tcPr>
          <w:p w14:paraId="5FE72CB6" w14:textId="5E7A7F7C" w:rsidR="0096531F" w:rsidRPr="0096531F" w:rsidRDefault="0096531F" w:rsidP="0096531F">
            <w:pPr>
              <w:spacing w:after="0" w:line="240" w:lineRule="auto"/>
              <w:jc w:val="center"/>
              <w:rPr>
                <w:rFonts w:ascii="Calibri" w:eastAsia="Times New Roman" w:hAnsi="Calibri" w:cs="Calibri"/>
                <w:color w:val="000000"/>
                <w:sz w:val="20"/>
                <w:szCs w:val="20"/>
                <w:lang w:eastAsia="en-AU"/>
              </w:rPr>
            </w:pPr>
            <w:r w:rsidRPr="0096531F">
              <w:rPr>
                <w:sz w:val="20"/>
                <w:szCs w:val="20"/>
              </w:rPr>
              <w:t>1.1457</w:t>
            </w:r>
          </w:p>
        </w:tc>
        <w:tc>
          <w:tcPr>
            <w:tcW w:w="851" w:type="dxa"/>
            <w:tcBorders>
              <w:top w:val="nil"/>
              <w:left w:val="nil"/>
              <w:right w:val="nil"/>
            </w:tcBorders>
            <w:noWrap/>
            <w:hideMark/>
          </w:tcPr>
          <w:p w14:paraId="42AB1E34" w14:textId="03848D9A" w:rsidR="0096531F" w:rsidRPr="0096531F" w:rsidRDefault="0096531F" w:rsidP="0096531F">
            <w:pPr>
              <w:spacing w:after="0" w:line="240" w:lineRule="auto"/>
              <w:jc w:val="center"/>
              <w:rPr>
                <w:rFonts w:ascii="Calibri" w:eastAsia="Times New Roman" w:hAnsi="Calibri" w:cs="Calibri"/>
                <w:color w:val="000000"/>
                <w:sz w:val="20"/>
                <w:szCs w:val="20"/>
                <w:lang w:eastAsia="en-AU"/>
              </w:rPr>
            </w:pPr>
            <w:r w:rsidRPr="0096531F">
              <w:rPr>
                <w:sz w:val="20"/>
                <w:szCs w:val="20"/>
              </w:rPr>
              <w:t>0.9357</w:t>
            </w:r>
          </w:p>
        </w:tc>
        <w:tc>
          <w:tcPr>
            <w:tcW w:w="851" w:type="dxa"/>
            <w:tcBorders>
              <w:top w:val="nil"/>
              <w:left w:val="nil"/>
              <w:right w:val="nil"/>
            </w:tcBorders>
            <w:noWrap/>
            <w:hideMark/>
          </w:tcPr>
          <w:p w14:paraId="39B293CC" w14:textId="160920FB" w:rsidR="0096531F" w:rsidRPr="0096531F" w:rsidRDefault="0096531F" w:rsidP="0096531F">
            <w:pPr>
              <w:spacing w:after="0" w:line="240" w:lineRule="auto"/>
              <w:jc w:val="center"/>
              <w:rPr>
                <w:rFonts w:ascii="Calibri" w:eastAsia="Times New Roman" w:hAnsi="Calibri" w:cs="Calibri"/>
                <w:color w:val="000000"/>
                <w:sz w:val="20"/>
                <w:szCs w:val="20"/>
                <w:lang w:eastAsia="en-AU"/>
              </w:rPr>
            </w:pPr>
            <w:r w:rsidRPr="0096531F">
              <w:rPr>
                <w:sz w:val="20"/>
                <w:szCs w:val="20"/>
              </w:rPr>
              <w:t>0.9357</w:t>
            </w:r>
          </w:p>
        </w:tc>
        <w:tc>
          <w:tcPr>
            <w:tcW w:w="851" w:type="dxa"/>
            <w:tcBorders>
              <w:top w:val="nil"/>
              <w:left w:val="nil"/>
              <w:right w:val="nil"/>
            </w:tcBorders>
            <w:noWrap/>
            <w:hideMark/>
          </w:tcPr>
          <w:p w14:paraId="12DCC9F6" w14:textId="61B4EB6C" w:rsidR="0096531F" w:rsidRPr="0096531F" w:rsidRDefault="0096531F" w:rsidP="0096531F">
            <w:pPr>
              <w:spacing w:after="0" w:line="240" w:lineRule="auto"/>
              <w:jc w:val="center"/>
              <w:rPr>
                <w:rFonts w:ascii="Calibri" w:eastAsia="Times New Roman" w:hAnsi="Calibri" w:cs="Calibri"/>
                <w:color w:val="000000"/>
                <w:sz w:val="20"/>
                <w:szCs w:val="20"/>
                <w:lang w:eastAsia="en-AU"/>
              </w:rPr>
            </w:pPr>
            <w:r w:rsidRPr="0096531F">
              <w:rPr>
                <w:sz w:val="20"/>
                <w:szCs w:val="20"/>
              </w:rPr>
              <w:t>1.5448</w:t>
            </w:r>
          </w:p>
        </w:tc>
        <w:tc>
          <w:tcPr>
            <w:tcW w:w="851" w:type="dxa"/>
            <w:tcBorders>
              <w:top w:val="nil"/>
              <w:left w:val="nil"/>
              <w:right w:val="nil"/>
            </w:tcBorders>
            <w:noWrap/>
            <w:hideMark/>
          </w:tcPr>
          <w:p w14:paraId="3B3C9578" w14:textId="63C7D831" w:rsidR="0096531F" w:rsidRPr="0096531F" w:rsidRDefault="0096531F" w:rsidP="0096531F">
            <w:pPr>
              <w:spacing w:after="0" w:line="240" w:lineRule="auto"/>
              <w:jc w:val="center"/>
              <w:rPr>
                <w:rFonts w:ascii="Calibri" w:eastAsia="Times New Roman" w:hAnsi="Calibri" w:cs="Calibri"/>
                <w:color w:val="000000"/>
                <w:sz w:val="20"/>
                <w:szCs w:val="20"/>
                <w:lang w:eastAsia="en-AU"/>
              </w:rPr>
            </w:pPr>
            <w:r w:rsidRPr="0096531F">
              <w:rPr>
                <w:sz w:val="20"/>
                <w:szCs w:val="20"/>
              </w:rPr>
              <w:t>1.9598</w:t>
            </w:r>
          </w:p>
        </w:tc>
        <w:tc>
          <w:tcPr>
            <w:tcW w:w="851" w:type="dxa"/>
            <w:tcBorders>
              <w:top w:val="nil"/>
              <w:left w:val="nil"/>
              <w:right w:val="nil"/>
            </w:tcBorders>
            <w:noWrap/>
            <w:hideMark/>
          </w:tcPr>
          <w:p w14:paraId="1E3EF1CA" w14:textId="7B94C513" w:rsidR="0096531F" w:rsidRPr="0096531F" w:rsidRDefault="0096531F" w:rsidP="0096531F">
            <w:pPr>
              <w:spacing w:after="0" w:line="240" w:lineRule="auto"/>
              <w:jc w:val="center"/>
              <w:rPr>
                <w:rFonts w:ascii="Calibri" w:eastAsia="Times New Roman" w:hAnsi="Calibri" w:cs="Calibri"/>
                <w:color w:val="000000"/>
                <w:sz w:val="20"/>
                <w:szCs w:val="20"/>
                <w:lang w:eastAsia="en-AU"/>
              </w:rPr>
            </w:pPr>
            <w:r w:rsidRPr="0096531F">
              <w:rPr>
                <w:sz w:val="20"/>
                <w:szCs w:val="20"/>
              </w:rPr>
              <w:t>1.1996</w:t>
            </w:r>
          </w:p>
        </w:tc>
        <w:tc>
          <w:tcPr>
            <w:tcW w:w="851" w:type="dxa"/>
            <w:tcBorders>
              <w:top w:val="nil"/>
              <w:left w:val="nil"/>
              <w:right w:val="nil"/>
            </w:tcBorders>
            <w:noWrap/>
            <w:hideMark/>
          </w:tcPr>
          <w:p w14:paraId="6FCE9A03" w14:textId="208233FE" w:rsidR="0096531F" w:rsidRPr="0096531F" w:rsidRDefault="0096531F" w:rsidP="0096531F">
            <w:pPr>
              <w:spacing w:after="0" w:line="240" w:lineRule="auto"/>
              <w:jc w:val="center"/>
              <w:rPr>
                <w:rFonts w:ascii="Calibri" w:eastAsia="Times New Roman" w:hAnsi="Calibri" w:cs="Calibri"/>
                <w:color w:val="000000"/>
                <w:sz w:val="20"/>
                <w:szCs w:val="20"/>
                <w:lang w:eastAsia="en-AU"/>
              </w:rPr>
            </w:pPr>
            <w:r w:rsidRPr="0096531F">
              <w:rPr>
                <w:sz w:val="20"/>
                <w:szCs w:val="20"/>
              </w:rPr>
              <w:t>5.2373</w:t>
            </w:r>
          </w:p>
        </w:tc>
        <w:tc>
          <w:tcPr>
            <w:tcW w:w="907" w:type="dxa"/>
            <w:tcBorders>
              <w:top w:val="nil"/>
              <w:left w:val="nil"/>
              <w:right w:val="nil"/>
            </w:tcBorders>
            <w:noWrap/>
            <w:hideMark/>
          </w:tcPr>
          <w:p w14:paraId="63F757CE" w14:textId="393F4FFB" w:rsidR="0096531F" w:rsidRPr="0096531F" w:rsidRDefault="0096531F" w:rsidP="0096531F">
            <w:pPr>
              <w:spacing w:after="0" w:line="240" w:lineRule="auto"/>
              <w:jc w:val="center"/>
              <w:rPr>
                <w:rFonts w:ascii="Calibri" w:eastAsia="Times New Roman" w:hAnsi="Calibri" w:cs="Calibri"/>
                <w:color w:val="000000"/>
                <w:sz w:val="20"/>
                <w:szCs w:val="20"/>
                <w:lang w:eastAsia="en-AU"/>
              </w:rPr>
            </w:pPr>
            <w:r w:rsidRPr="0096531F">
              <w:rPr>
                <w:sz w:val="20"/>
                <w:szCs w:val="20"/>
              </w:rPr>
              <w:t>1.0999</w:t>
            </w:r>
          </w:p>
        </w:tc>
      </w:tr>
      <w:tr w:rsidR="0096531F" w:rsidRPr="00F928E1" w14:paraId="74000667" w14:textId="77777777" w:rsidTr="00004574">
        <w:tc>
          <w:tcPr>
            <w:tcW w:w="1701" w:type="dxa"/>
            <w:tcBorders>
              <w:top w:val="nil"/>
              <w:left w:val="nil"/>
              <w:bottom w:val="single" w:sz="12" w:space="0" w:color="auto"/>
              <w:right w:val="nil"/>
            </w:tcBorders>
            <w:noWrap/>
            <w:vAlign w:val="bottom"/>
            <w:hideMark/>
          </w:tcPr>
          <w:p w14:paraId="7950DF4F" w14:textId="77777777" w:rsidR="0096531F" w:rsidRPr="00F928E1" w:rsidRDefault="0096531F" w:rsidP="0096531F">
            <w:pPr>
              <w:spacing w:after="6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2023–24</w:t>
            </w:r>
          </w:p>
        </w:tc>
        <w:tc>
          <w:tcPr>
            <w:tcW w:w="851" w:type="dxa"/>
            <w:tcBorders>
              <w:top w:val="nil"/>
              <w:left w:val="nil"/>
              <w:bottom w:val="single" w:sz="12" w:space="0" w:color="auto"/>
              <w:right w:val="nil"/>
            </w:tcBorders>
            <w:noWrap/>
            <w:hideMark/>
          </w:tcPr>
          <w:p w14:paraId="2E93D376" w14:textId="1BEC9028" w:rsidR="0096531F" w:rsidRPr="0096531F" w:rsidRDefault="0096531F" w:rsidP="0096531F">
            <w:pPr>
              <w:spacing w:after="60" w:line="240" w:lineRule="auto"/>
              <w:jc w:val="center"/>
              <w:rPr>
                <w:rFonts w:ascii="Calibri" w:eastAsia="Times New Roman" w:hAnsi="Calibri" w:cs="Calibri"/>
                <w:color w:val="000000"/>
                <w:sz w:val="20"/>
                <w:szCs w:val="20"/>
                <w:lang w:eastAsia="en-AU"/>
              </w:rPr>
            </w:pPr>
            <w:r w:rsidRPr="0096531F">
              <w:rPr>
                <w:sz w:val="20"/>
                <w:szCs w:val="20"/>
              </w:rPr>
              <w:t>0.9130</w:t>
            </w:r>
          </w:p>
        </w:tc>
        <w:tc>
          <w:tcPr>
            <w:tcW w:w="851" w:type="dxa"/>
            <w:tcBorders>
              <w:top w:val="nil"/>
              <w:left w:val="nil"/>
              <w:bottom w:val="single" w:sz="12" w:space="0" w:color="auto"/>
              <w:right w:val="nil"/>
            </w:tcBorders>
            <w:noWrap/>
            <w:hideMark/>
          </w:tcPr>
          <w:p w14:paraId="78240FC9" w14:textId="39EC3CED" w:rsidR="0096531F" w:rsidRPr="0096531F" w:rsidRDefault="0096531F" w:rsidP="0096531F">
            <w:pPr>
              <w:spacing w:after="60" w:line="240" w:lineRule="auto"/>
              <w:jc w:val="center"/>
              <w:rPr>
                <w:rFonts w:ascii="Calibri" w:eastAsia="Times New Roman" w:hAnsi="Calibri" w:cs="Calibri"/>
                <w:color w:val="000000"/>
                <w:sz w:val="20"/>
                <w:szCs w:val="20"/>
                <w:lang w:eastAsia="en-AU"/>
              </w:rPr>
            </w:pPr>
            <w:r w:rsidRPr="0096531F">
              <w:rPr>
                <w:sz w:val="20"/>
                <w:szCs w:val="20"/>
              </w:rPr>
              <w:t>1.1410</w:t>
            </w:r>
          </w:p>
        </w:tc>
        <w:tc>
          <w:tcPr>
            <w:tcW w:w="851" w:type="dxa"/>
            <w:tcBorders>
              <w:top w:val="nil"/>
              <w:left w:val="nil"/>
              <w:bottom w:val="single" w:sz="12" w:space="0" w:color="auto"/>
              <w:right w:val="nil"/>
            </w:tcBorders>
            <w:noWrap/>
            <w:hideMark/>
          </w:tcPr>
          <w:p w14:paraId="1A7E7B85" w14:textId="4EE4DE8B" w:rsidR="0096531F" w:rsidRPr="0096531F" w:rsidRDefault="0096531F" w:rsidP="0096531F">
            <w:pPr>
              <w:spacing w:after="60" w:line="240" w:lineRule="auto"/>
              <w:jc w:val="center"/>
              <w:rPr>
                <w:rFonts w:ascii="Calibri" w:eastAsia="Times New Roman" w:hAnsi="Calibri" w:cs="Calibri"/>
                <w:color w:val="000000"/>
                <w:sz w:val="20"/>
                <w:szCs w:val="20"/>
                <w:lang w:eastAsia="en-AU"/>
              </w:rPr>
            </w:pPr>
            <w:r w:rsidRPr="0096531F">
              <w:rPr>
                <w:sz w:val="20"/>
                <w:szCs w:val="20"/>
              </w:rPr>
              <w:t>0.9130</w:t>
            </w:r>
          </w:p>
        </w:tc>
        <w:tc>
          <w:tcPr>
            <w:tcW w:w="851" w:type="dxa"/>
            <w:tcBorders>
              <w:top w:val="nil"/>
              <w:left w:val="nil"/>
              <w:bottom w:val="single" w:sz="12" w:space="0" w:color="auto"/>
              <w:right w:val="nil"/>
            </w:tcBorders>
            <w:noWrap/>
            <w:hideMark/>
          </w:tcPr>
          <w:p w14:paraId="01556D92" w14:textId="00DF2323" w:rsidR="0096531F" w:rsidRPr="0096531F" w:rsidRDefault="0096531F" w:rsidP="0096531F">
            <w:pPr>
              <w:spacing w:after="60" w:line="240" w:lineRule="auto"/>
              <w:jc w:val="center"/>
              <w:rPr>
                <w:rFonts w:ascii="Calibri" w:eastAsia="Times New Roman" w:hAnsi="Calibri" w:cs="Calibri"/>
                <w:color w:val="000000"/>
                <w:sz w:val="20"/>
                <w:szCs w:val="20"/>
                <w:lang w:eastAsia="en-AU"/>
              </w:rPr>
            </w:pPr>
            <w:r w:rsidRPr="0096531F">
              <w:rPr>
                <w:sz w:val="20"/>
                <w:szCs w:val="20"/>
              </w:rPr>
              <w:t>0.9130</w:t>
            </w:r>
          </w:p>
        </w:tc>
        <w:tc>
          <w:tcPr>
            <w:tcW w:w="851" w:type="dxa"/>
            <w:tcBorders>
              <w:top w:val="nil"/>
              <w:left w:val="nil"/>
              <w:bottom w:val="single" w:sz="12" w:space="0" w:color="auto"/>
              <w:right w:val="nil"/>
            </w:tcBorders>
            <w:noWrap/>
            <w:hideMark/>
          </w:tcPr>
          <w:p w14:paraId="45591BC2" w14:textId="20895144" w:rsidR="0096531F" w:rsidRPr="0096531F" w:rsidRDefault="0096531F" w:rsidP="0096531F">
            <w:pPr>
              <w:spacing w:after="60" w:line="240" w:lineRule="auto"/>
              <w:jc w:val="center"/>
              <w:rPr>
                <w:rFonts w:ascii="Calibri" w:eastAsia="Times New Roman" w:hAnsi="Calibri" w:cs="Calibri"/>
                <w:color w:val="000000"/>
                <w:sz w:val="20"/>
                <w:szCs w:val="20"/>
                <w:lang w:eastAsia="en-AU"/>
              </w:rPr>
            </w:pPr>
            <w:r w:rsidRPr="0096531F">
              <w:rPr>
                <w:sz w:val="20"/>
                <w:szCs w:val="20"/>
              </w:rPr>
              <w:t>1.4655</w:t>
            </w:r>
          </w:p>
        </w:tc>
        <w:tc>
          <w:tcPr>
            <w:tcW w:w="851" w:type="dxa"/>
            <w:tcBorders>
              <w:top w:val="nil"/>
              <w:left w:val="nil"/>
              <w:bottom w:val="single" w:sz="12" w:space="0" w:color="auto"/>
              <w:right w:val="nil"/>
            </w:tcBorders>
            <w:noWrap/>
            <w:hideMark/>
          </w:tcPr>
          <w:p w14:paraId="068AB148" w14:textId="34E9C72A" w:rsidR="0096531F" w:rsidRPr="0096531F" w:rsidRDefault="0096531F" w:rsidP="0096531F">
            <w:pPr>
              <w:spacing w:after="60" w:line="240" w:lineRule="auto"/>
              <w:jc w:val="center"/>
              <w:rPr>
                <w:rFonts w:ascii="Calibri" w:eastAsia="Times New Roman" w:hAnsi="Calibri" w:cs="Calibri"/>
                <w:color w:val="000000"/>
                <w:sz w:val="20"/>
                <w:szCs w:val="20"/>
                <w:lang w:eastAsia="en-AU"/>
              </w:rPr>
            </w:pPr>
            <w:r w:rsidRPr="0096531F">
              <w:rPr>
                <w:sz w:val="20"/>
                <w:szCs w:val="20"/>
              </w:rPr>
              <w:t>1.9351</w:t>
            </w:r>
          </w:p>
        </w:tc>
        <w:tc>
          <w:tcPr>
            <w:tcW w:w="851" w:type="dxa"/>
            <w:tcBorders>
              <w:top w:val="nil"/>
              <w:left w:val="nil"/>
              <w:bottom w:val="single" w:sz="12" w:space="0" w:color="auto"/>
              <w:right w:val="nil"/>
            </w:tcBorders>
            <w:noWrap/>
            <w:hideMark/>
          </w:tcPr>
          <w:p w14:paraId="11BFC0E5" w14:textId="612CCC98" w:rsidR="0096531F" w:rsidRPr="0096531F" w:rsidRDefault="0096531F" w:rsidP="0096531F">
            <w:pPr>
              <w:spacing w:after="60" w:line="240" w:lineRule="auto"/>
              <w:jc w:val="center"/>
              <w:rPr>
                <w:rFonts w:ascii="Calibri" w:eastAsia="Times New Roman" w:hAnsi="Calibri" w:cs="Calibri"/>
                <w:color w:val="000000"/>
                <w:sz w:val="20"/>
                <w:szCs w:val="20"/>
                <w:lang w:eastAsia="en-AU"/>
              </w:rPr>
            </w:pPr>
            <w:r w:rsidRPr="0096531F">
              <w:rPr>
                <w:sz w:val="20"/>
                <w:szCs w:val="20"/>
              </w:rPr>
              <w:t>1.2403</w:t>
            </w:r>
          </w:p>
        </w:tc>
        <w:tc>
          <w:tcPr>
            <w:tcW w:w="851" w:type="dxa"/>
            <w:tcBorders>
              <w:top w:val="nil"/>
              <w:left w:val="nil"/>
              <w:bottom w:val="single" w:sz="12" w:space="0" w:color="auto"/>
              <w:right w:val="nil"/>
            </w:tcBorders>
            <w:noWrap/>
            <w:hideMark/>
          </w:tcPr>
          <w:p w14:paraId="0457CB57" w14:textId="5601BF59" w:rsidR="0096531F" w:rsidRPr="0096531F" w:rsidRDefault="0096531F" w:rsidP="0096531F">
            <w:pPr>
              <w:spacing w:after="60" w:line="240" w:lineRule="auto"/>
              <w:jc w:val="center"/>
              <w:rPr>
                <w:rFonts w:ascii="Calibri" w:eastAsia="Times New Roman" w:hAnsi="Calibri" w:cs="Calibri"/>
                <w:color w:val="000000"/>
                <w:sz w:val="20"/>
                <w:szCs w:val="20"/>
                <w:lang w:eastAsia="en-AU"/>
              </w:rPr>
            </w:pPr>
            <w:r w:rsidRPr="0096531F">
              <w:rPr>
                <w:sz w:val="20"/>
                <w:szCs w:val="20"/>
              </w:rPr>
              <w:t>5.3775</w:t>
            </w:r>
          </w:p>
        </w:tc>
        <w:tc>
          <w:tcPr>
            <w:tcW w:w="907" w:type="dxa"/>
            <w:tcBorders>
              <w:top w:val="nil"/>
              <w:left w:val="nil"/>
              <w:bottom w:val="single" w:sz="12" w:space="0" w:color="auto"/>
              <w:right w:val="nil"/>
            </w:tcBorders>
            <w:noWrap/>
            <w:hideMark/>
          </w:tcPr>
          <w:p w14:paraId="37207A49" w14:textId="2D6B7EDE" w:rsidR="0096531F" w:rsidRPr="0096531F" w:rsidRDefault="0096531F" w:rsidP="0096531F">
            <w:pPr>
              <w:spacing w:after="60" w:line="240" w:lineRule="auto"/>
              <w:jc w:val="center"/>
              <w:rPr>
                <w:rFonts w:ascii="Calibri" w:eastAsia="Times New Roman" w:hAnsi="Calibri" w:cs="Calibri"/>
                <w:color w:val="000000"/>
                <w:sz w:val="20"/>
                <w:szCs w:val="20"/>
                <w:lang w:eastAsia="en-AU"/>
              </w:rPr>
            </w:pPr>
            <w:r w:rsidRPr="0096531F">
              <w:rPr>
                <w:sz w:val="20"/>
                <w:szCs w:val="20"/>
              </w:rPr>
              <w:t>1.0792</w:t>
            </w:r>
          </w:p>
        </w:tc>
      </w:tr>
    </w:tbl>
    <w:p w14:paraId="02D8D42C" w14:textId="59FCE26D" w:rsidR="00FD0237" w:rsidRDefault="007C434D" w:rsidP="0008299D">
      <w:pPr>
        <w:spacing w:line="240" w:lineRule="auto"/>
      </w:pPr>
      <w:r w:rsidRPr="007C434D">
        <w:rPr>
          <w:i/>
          <w:iCs/>
        </w:rPr>
        <w:t>Source</w:t>
      </w:r>
      <w:r w:rsidR="000E3115">
        <w:rPr>
          <w:i/>
          <w:iCs/>
        </w:rPr>
        <w:t>s</w:t>
      </w:r>
      <w:r>
        <w:t>:</w:t>
      </w:r>
      <w:r>
        <w:tab/>
        <w:t>Table</w:t>
      </w:r>
      <w:r w:rsidR="000E3115">
        <w:t>s</w:t>
      </w:r>
      <w:r w:rsidR="007A238C">
        <w:t xml:space="preserve"> </w:t>
      </w:r>
      <w:r>
        <w:t>A</w:t>
      </w:r>
      <w:r w:rsidR="00442A0A">
        <w:t>6-7</w:t>
      </w:r>
      <w:r w:rsidR="000E3115">
        <w:t xml:space="preserve"> to A</w:t>
      </w:r>
      <w:r w:rsidR="00442A0A">
        <w:t>6-9</w:t>
      </w:r>
      <w:r>
        <w:t>.</w:t>
      </w:r>
    </w:p>
    <w:p w14:paraId="4958E6D0" w14:textId="75445A26" w:rsidR="00FD0237" w:rsidRDefault="00974A85" w:rsidP="0008299D">
      <w:pPr>
        <w:spacing w:line="240" w:lineRule="auto"/>
      </w:pPr>
      <w:r>
        <w:t>The raw standard state relativities are then rescaled and averaged to produce the standard state GST relativities for 2025–26. These relativities are presented in Table A</w:t>
      </w:r>
      <w:r w:rsidR="00442A0A">
        <w:t>6-15</w:t>
      </w:r>
      <w:r>
        <w:t>.</w:t>
      </w:r>
    </w:p>
    <w:p w14:paraId="531CC2FD" w14:textId="7608F954" w:rsidR="00FD0237" w:rsidRPr="00974A85" w:rsidRDefault="00974A85" w:rsidP="00974A85">
      <w:pPr>
        <w:keepNext/>
        <w:keepLines/>
        <w:spacing w:after="0" w:line="240" w:lineRule="auto"/>
        <w:rPr>
          <w:b/>
          <w:bCs/>
        </w:rPr>
      </w:pPr>
      <w:r w:rsidRPr="00974A85">
        <w:rPr>
          <w:b/>
          <w:bCs/>
        </w:rPr>
        <w:lastRenderedPageBreak/>
        <w:t>Table A</w:t>
      </w:r>
      <w:r w:rsidR="00442A0A">
        <w:rPr>
          <w:b/>
          <w:bCs/>
        </w:rPr>
        <w:t>6-15</w:t>
      </w:r>
      <w:r w:rsidRPr="00974A85">
        <w:rPr>
          <w:b/>
          <w:bCs/>
        </w:rPr>
        <w:t>: Rescaled standard state annual p</w:t>
      </w:r>
      <w:r>
        <w:rPr>
          <w:b/>
          <w:bCs/>
        </w:rPr>
        <w:t>er</w:t>
      </w:r>
      <w:r w:rsidRPr="00974A85">
        <w:rPr>
          <w:b/>
          <w:bCs/>
        </w:rPr>
        <w:t xml:space="preserve"> capita relativities, NSW efficiency, 2021–22 to 2023–24</w:t>
      </w:r>
    </w:p>
    <w:tbl>
      <w:tblPr>
        <w:tblW w:w="9416" w:type="dxa"/>
        <w:tblLayout w:type="fixed"/>
        <w:tblLook w:val="04A0" w:firstRow="1" w:lastRow="0" w:firstColumn="1" w:lastColumn="0" w:noHBand="0" w:noVBand="1"/>
      </w:tblPr>
      <w:tblGrid>
        <w:gridCol w:w="1701"/>
        <w:gridCol w:w="851"/>
        <w:gridCol w:w="851"/>
        <w:gridCol w:w="851"/>
        <w:gridCol w:w="851"/>
        <w:gridCol w:w="851"/>
        <w:gridCol w:w="851"/>
        <w:gridCol w:w="851"/>
        <w:gridCol w:w="851"/>
        <w:gridCol w:w="907"/>
      </w:tblGrid>
      <w:tr w:rsidR="00974A85" w:rsidRPr="00F928E1" w14:paraId="60922845" w14:textId="77777777" w:rsidTr="007F3F15">
        <w:tc>
          <w:tcPr>
            <w:tcW w:w="1701" w:type="dxa"/>
            <w:tcBorders>
              <w:top w:val="single" w:sz="12" w:space="0" w:color="auto"/>
              <w:left w:val="nil"/>
              <w:bottom w:val="single" w:sz="6" w:space="0" w:color="auto"/>
              <w:right w:val="nil"/>
            </w:tcBorders>
            <w:noWrap/>
            <w:vAlign w:val="center"/>
            <w:hideMark/>
          </w:tcPr>
          <w:p w14:paraId="2C1BA37D"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3B5BC6A1"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4ADFEE9F"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0BD22554"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17EEB9A5"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3C54B646"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18E17246"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1BE9AEEA"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6EE8056C"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NT</w:t>
            </w:r>
          </w:p>
        </w:tc>
        <w:tc>
          <w:tcPr>
            <w:tcW w:w="907" w:type="dxa"/>
            <w:tcBorders>
              <w:top w:val="single" w:sz="12" w:space="0" w:color="auto"/>
              <w:left w:val="nil"/>
              <w:bottom w:val="single" w:sz="6" w:space="0" w:color="auto"/>
              <w:right w:val="nil"/>
            </w:tcBorders>
            <w:noWrap/>
            <w:vAlign w:val="center"/>
            <w:hideMark/>
          </w:tcPr>
          <w:p w14:paraId="5624E5D6" w14:textId="77777777" w:rsidR="00974A85" w:rsidRPr="00F928E1" w:rsidRDefault="00974A85" w:rsidP="00974A8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Average</w:t>
            </w:r>
          </w:p>
        </w:tc>
      </w:tr>
      <w:tr w:rsidR="0096531F" w:rsidRPr="00F928E1" w14:paraId="07E3B047" w14:textId="77777777" w:rsidTr="002155B1">
        <w:tc>
          <w:tcPr>
            <w:tcW w:w="1701" w:type="dxa"/>
            <w:tcBorders>
              <w:top w:val="single" w:sz="6" w:space="0" w:color="auto"/>
              <w:left w:val="nil"/>
              <w:bottom w:val="nil"/>
              <w:right w:val="nil"/>
            </w:tcBorders>
            <w:noWrap/>
            <w:vAlign w:val="bottom"/>
            <w:hideMark/>
          </w:tcPr>
          <w:p w14:paraId="621FBDA0" w14:textId="77777777" w:rsidR="0096531F" w:rsidRPr="00F928E1" w:rsidRDefault="0096531F" w:rsidP="0096531F">
            <w:pPr>
              <w:keepNext/>
              <w:keepLines/>
              <w:spacing w:before="60"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2021–22</w:t>
            </w:r>
          </w:p>
        </w:tc>
        <w:tc>
          <w:tcPr>
            <w:tcW w:w="851" w:type="dxa"/>
            <w:tcBorders>
              <w:top w:val="single" w:sz="6" w:space="0" w:color="auto"/>
              <w:left w:val="nil"/>
              <w:bottom w:val="nil"/>
              <w:right w:val="nil"/>
            </w:tcBorders>
            <w:noWrap/>
            <w:hideMark/>
          </w:tcPr>
          <w:p w14:paraId="76BA85CD" w14:textId="770A77C8"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0.8545</w:t>
            </w:r>
          </w:p>
        </w:tc>
        <w:tc>
          <w:tcPr>
            <w:tcW w:w="851" w:type="dxa"/>
            <w:tcBorders>
              <w:top w:val="single" w:sz="6" w:space="0" w:color="auto"/>
              <w:left w:val="nil"/>
              <w:bottom w:val="nil"/>
              <w:right w:val="nil"/>
            </w:tcBorders>
            <w:noWrap/>
            <w:hideMark/>
          </w:tcPr>
          <w:p w14:paraId="6CAC1224" w14:textId="5308A38D"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1.0433</w:t>
            </w:r>
          </w:p>
        </w:tc>
        <w:tc>
          <w:tcPr>
            <w:tcW w:w="851" w:type="dxa"/>
            <w:tcBorders>
              <w:top w:val="single" w:sz="6" w:space="0" w:color="auto"/>
              <w:left w:val="nil"/>
              <w:bottom w:val="nil"/>
              <w:right w:val="nil"/>
            </w:tcBorders>
            <w:noWrap/>
            <w:hideMark/>
          </w:tcPr>
          <w:p w14:paraId="2040D4E8" w14:textId="2FF0CB2F"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0.8545</w:t>
            </w:r>
          </w:p>
        </w:tc>
        <w:tc>
          <w:tcPr>
            <w:tcW w:w="851" w:type="dxa"/>
            <w:tcBorders>
              <w:top w:val="single" w:sz="6" w:space="0" w:color="auto"/>
              <w:left w:val="nil"/>
              <w:bottom w:val="nil"/>
              <w:right w:val="nil"/>
            </w:tcBorders>
            <w:noWrap/>
            <w:hideMark/>
          </w:tcPr>
          <w:p w14:paraId="72349C6C" w14:textId="447236B5"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0.8545</w:t>
            </w:r>
          </w:p>
        </w:tc>
        <w:tc>
          <w:tcPr>
            <w:tcW w:w="851" w:type="dxa"/>
            <w:tcBorders>
              <w:top w:val="single" w:sz="6" w:space="0" w:color="auto"/>
              <w:left w:val="nil"/>
              <w:bottom w:val="nil"/>
              <w:right w:val="nil"/>
            </w:tcBorders>
            <w:noWrap/>
            <w:hideMark/>
          </w:tcPr>
          <w:p w14:paraId="6761DAC3" w14:textId="3E6373D6"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1.2916</w:t>
            </w:r>
          </w:p>
        </w:tc>
        <w:tc>
          <w:tcPr>
            <w:tcW w:w="851" w:type="dxa"/>
            <w:tcBorders>
              <w:top w:val="single" w:sz="6" w:space="0" w:color="auto"/>
              <w:left w:val="nil"/>
              <w:bottom w:val="nil"/>
              <w:right w:val="nil"/>
            </w:tcBorders>
            <w:noWrap/>
            <w:hideMark/>
          </w:tcPr>
          <w:p w14:paraId="30124AAD" w14:textId="57956F5B"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1.7707</w:t>
            </w:r>
          </w:p>
        </w:tc>
        <w:tc>
          <w:tcPr>
            <w:tcW w:w="851" w:type="dxa"/>
            <w:tcBorders>
              <w:top w:val="single" w:sz="6" w:space="0" w:color="auto"/>
              <w:left w:val="nil"/>
              <w:bottom w:val="nil"/>
              <w:right w:val="nil"/>
            </w:tcBorders>
            <w:noWrap/>
            <w:hideMark/>
          </w:tcPr>
          <w:p w14:paraId="48C78E89" w14:textId="4BA2AF09"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1.2078</w:t>
            </w:r>
          </w:p>
        </w:tc>
        <w:tc>
          <w:tcPr>
            <w:tcW w:w="851" w:type="dxa"/>
            <w:tcBorders>
              <w:top w:val="single" w:sz="6" w:space="0" w:color="auto"/>
              <w:left w:val="nil"/>
              <w:bottom w:val="nil"/>
              <w:right w:val="nil"/>
            </w:tcBorders>
            <w:noWrap/>
            <w:hideMark/>
          </w:tcPr>
          <w:p w14:paraId="2AB406BF" w14:textId="19E7EFC7"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5.0430</w:t>
            </w:r>
          </w:p>
        </w:tc>
        <w:tc>
          <w:tcPr>
            <w:tcW w:w="907" w:type="dxa"/>
            <w:tcBorders>
              <w:top w:val="single" w:sz="6" w:space="0" w:color="auto"/>
              <w:left w:val="nil"/>
              <w:bottom w:val="nil"/>
              <w:right w:val="nil"/>
            </w:tcBorders>
            <w:noWrap/>
            <w:hideMark/>
          </w:tcPr>
          <w:p w14:paraId="57739338" w14:textId="2E74FD65"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1.0000</w:t>
            </w:r>
          </w:p>
        </w:tc>
      </w:tr>
      <w:tr w:rsidR="0096531F" w:rsidRPr="00F928E1" w14:paraId="2EB2EEA1" w14:textId="77777777" w:rsidTr="002155B1">
        <w:tc>
          <w:tcPr>
            <w:tcW w:w="1701" w:type="dxa"/>
            <w:tcBorders>
              <w:top w:val="nil"/>
              <w:left w:val="nil"/>
              <w:bottom w:val="nil"/>
              <w:right w:val="nil"/>
            </w:tcBorders>
            <w:noWrap/>
            <w:vAlign w:val="bottom"/>
            <w:hideMark/>
          </w:tcPr>
          <w:p w14:paraId="44EE3A9B" w14:textId="77777777" w:rsidR="0096531F" w:rsidRPr="00F928E1" w:rsidRDefault="0096531F" w:rsidP="0096531F">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2022–23</w:t>
            </w:r>
          </w:p>
        </w:tc>
        <w:tc>
          <w:tcPr>
            <w:tcW w:w="851" w:type="dxa"/>
            <w:tcBorders>
              <w:top w:val="nil"/>
              <w:left w:val="nil"/>
              <w:bottom w:val="nil"/>
              <w:right w:val="nil"/>
            </w:tcBorders>
            <w:noWrap/>
            <w:hideMark/>
          </w:tcPr>
          <w:p w14:paraId="024B2999" w14:textId="32891B6E"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0.8359</w:t>
            </w:r>
          </w:p>
        </w:tc>
        <w:tc>
          <w:tcPr>
            <w:tcW w:w="851" w:type="dxa"/>
            <w:tcBorders>
              <w:top w:val="nil"/>
              <w:left w:val="nil"/>
              <w:bottom w:val="nil"/>
              <w:right w:val="nil"/>
            </w:tcBorders>
            <w:noWrap/>
            <w:hideMark/>
          </w:tcPr>
          <w:p w14:paraId="18878B88" w14:textId="5AD2E079"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1.0459</w:t>
            </w:r>
          </w:p>
        </w:tc>
        <w:tc>
          <w:tcPr>
            <w:tcW w:w="851" w:type="dxa"/>
            <w:tcBorders>
              <w:top w:val="nil"/>
              <w:left w:val="nil"/>
              <w:bottom w:val="nil"/>
              <w:right w:val="nil"/>
            </w:tcBorders>
            <w:noWrap/>
            <w:hideMark/>
          </w:tcPr>
          <w:p w14:paraId="230095AF" w14:textId="2D2D77F5"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0.8359</w:t>
            </w:r>
          </w:p>
        </w:tc>
        <w:tc>
          <w:tcPr>
            <w:tcW w:w="851" w:type="dxa"/>
            <w:tcBorders>
              <w:top w:val="nil"/>
              <w:left w:val="nil"/>
              <w:bottom w:val="nil"/>
              <w:right w:val="nil"/>
            </w:tcBorders>
            <w:noWrap/>
            <w:hideMark/>
          </w:tcPr>
          <w:p w14:paraId="687B2AAC" w14:textId="25FFDE7A"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0.8359</w:t>
            </w:r>
          </w:p>
        </w:tc>
        <w:tc>
          <w:tcPr>
            <w:tcW w:w="851" w:type="dxa"/>
            <w:tcBorders>
              <w:top w:val="nil"/>
              <w:left w:val="nil"/>
              <w:bottom w:val="nil"/>
              <w:right w:val="nil"/>
            </w:tcBorders>
            <w:noWrap/>
            <w:hideMark/>
          </w:tcPr>
          <w:p w14:paraId="5820E8FE" w14:textId="6F3A4C9B"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1.4450</w:t>
            </w:r>
          </w:p>
        </w:tc>
        <w:tc>
          <w:tcPr>
            <w:tcW w:w="851" w:type="dxa"/>
            <w:tcBorders>
              <w:top w:val="nil"/>
              <w:left w:val="nil"/>
              <w:bottom w:val="nil"/>
              <w:right w:val="nil"/>
            </w:tcBorders>
            <w:noWrap/>
            <w:hideMark/>
          </w:tcPr>
          <w:p w14:paraId="01973051" w14:textId="665AA44A"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1.8600</w:t>
            </w:r>
          </w:p>
        </w:tc>
        <w:tc>
          <w:tcPr>
            <w:tcW w:w="851" w:type="dxa"/>
            <w:tcBorders>
              <w:top w:val="nil"/>
              <w:left w:val="nil"/>
              <w:bottom w:val="nil"/>
              <w:right w:val="nil"/>
            </w:tcBorders>
            <w:noWrap/>
            <w:hideMark/>
          </w:tcPr>
          <w:p w14:paraId="20255750" w14:textId="2790BE29"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1.0997</w:t>
            </w:r>
          </w:p>
        </w:tc>
        <w:tc>
          <w:tcPr>
            <w:tcW w:w="851" w:type="dxa"/>
            <w:tcBorders>
              <w:top w:val="nil"/>
              <w:left w:val="nil"/>
              <w:bottom w:val="nil"/>
              <w:right w:val="nil"/>
            </w:tcBorders>
            <w:noWrap/>
            <w:hideMark/>
          </w:tcPr>
          <w:p w14:paraId="53936145" w14:textId="70979E83"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5.1374</w:t>
            </w:r>
          </w:p>
        </w:tc>
        <w:tc>
          <w:tcPr>
            <w:tcW w:w="907" w:type="dxa"/>
            <w:tcBorders>
              <w:top w:val="nil"/>
              <w:left w:val="nil"/>
              <w:bottom w:val="nil"/>
              <w:right w:val="nil"/>
            </w:tcBorders>
            <w:noWrap/>
            <w:hideMark/>
          </w:tcPr>
          <w:p w14:paraId="580764CD" w14:textId="0338AF8E"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1.0000</w:t>
            </w:r>
          </w:p>
        </w:tc>
      </w:tr>
      <w:tr w:rsidR="0096531F" w:rsidRPr="00F928E1" w14:paraId="1FBB0F22" w14:textId="77777777" w:rsidTr="002155B1">
        <w:tc>
          <w:tcPr>
            <w:tcW w:w="1701" w:type="dxa"/>
            <w:tcBorders>
              <w:top w:val="nil"/>
              <w:left w:val="nil"/>
              <w:bottom w:val="nil"/>
              <w:right w:val="nil"/>
            </w:tcBorders>
            <w:noWrap/>
            <w:vAlign w:val="bottom"/>
            <w:hideMark/>
          </w:tcPr>
          <w:p w14:paraId="21796E62" w14:textId="77777777" w:rsidR="0096531F" w:rsidRPr="00F928E1" w:rsidRDefault="0096531F" w:rsidP="0096531F">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2023–24</w:t>
            </w:r>
          </w:p>
        </w:tc>
        <w:tc>
          <w:tcPr>
            <w:tcW w:w="851" w:type="dxa"/>
            <w:tcBorders>
              <w:top w:val="nil"/>
              <w:left w:val="nil"/>
              <w:bottom w:val="nil"/>
              <w:right w:val="nil"/>
            </w:tcBorders>
            <w:noWrap/>
            <w:hideMark/>
          </w:tcPr>
          <w:p w14:paraId="4A8C5B8D" w14:textId="7121C738"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0.8338</w:t>
            </w:r>
          </w:p>
        </w:tc>
        <w:tc>
          <w:tcPr>
            <w:tcW w:w="851" w:type="dxa"/>
            <w:tcBorders>
              <w:top w:val="nil"/>
              <w:left w:val="nil"/>
              <w:bottom w:val="nil"/>
              <w:right w:val="nil"/>
            </w:tcBorders>
            <w:noWrap/>
            <w:hideMark/>
          </w:tcPr>
          <w:p w14:paraId="05A101AC" w14:textId="5AFBA1EF"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1.0618</w:t>
            </w:r>
          </w:p>
        </w:tc>
        <w:tc>
          <w:tcPr>
            <w:tcW w:w="851" w:type="dxa"/>
            <w:tcBorders>
              <w:top w:val="nil"/>
              <w:left w:val="nil"/>
              <w:bottom w:val="nil"/>
              <w:right w:val="nil"/>
            </w:tcBorders>
            <w:noWrap/>
            <w:hideMark/>
          </w:tcPr>
          <w:p w14:paraId="0CC9E7F9" w14:textId="0A16CF94"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0.8338</w:t>
            </w:r>
          </w:p>
        </w:tc>
        <w:tc>
          <w:tcPr>
            <w:tcW w:w="851" w:type="dxa"/>
            <w:tcBorders>
              <w:top w:val="nil"/>
              <w:left w:val="nil"/>
              <w:bottom w:val="nil"/>
              <w:right w:val="nil"/>
            </w:tcBorders>
            <w:noWrap/>
            <w:hideMark/>
          </w:tcPr>
          <w:p w14:paraId="38D4EFAF" w14:textId="599583A9"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0.8338</w:t>
            </w:r>
          </w:p>
        </w:tc>
        <w:tc>
          <w:tcPr>
            <w:tcW w:w="851" w:type="dxa"/>
            <w:tcBorders>
              <w:top w:val="nil"/>
              <w:left w:val="nil"/>
              <w:bottom w:val="nil"/>
              <w:right w:val="nil"/>
            </w:tcBorders>
            <w:noWrap/>
            <w:hideMark/>
          </w:tcPr>
          <w:p w14:paraId="5BFBD734" w14:textId="1881EA93"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1.3862</w:t>
            </w:r>
          </w:p>
        </w:tc>
        <w:tc>
          <w:tcPr>
            <w:tcW w:w="851" w:type="dxa"/>
            <w:tcBorders>
              <w:top w:val="nil"/>
              <w:left w:val="nil"/>
              <w:bottom w:val="nil"/>
              <w:right w:val="nil"/>
            </w:tcBorders>
            <w:noWrap/>
            <w:hideMark/>
          </w:tcPr>
          <w:p w14:paraId="677BBC6E" w14:textId="5F4431B7"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1.8559</w:t>
            </w:r>
          </w:p>
        </w:tc>
        <w:tc>
          <w:tcPr>
            <w:tcW w:w="851" w:type="dxa"/>
            <w:tcBorders>
              <w:top w:val="nil"/>
              <w:left w:val="nil"/>
              <w:bottom w:val="nil"/>
              <w:right w:val="nil"/>
            </w:tcBorders>
            <w:noWrap/>
            <w:hideMark/>
          </w:tcPr>
          <w:p w14:paraId="10F8C04D" w14:textId="28CA2BF6"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1.1610</w:t>
            </w:r>
          </w:p>
        </w:tc>
        <w:tc>
          <w:tcPr>
            <w:tcW w:w="851" w:type="dxa"/>
            <w:tcBorders>
              <w:top w:val="nil"/>
              <w:left w:val="nil"/>
              <w:bottom w:val="nil"/>
              <w:right w:val="nil"/>
            </w:tcBorders>
            <w:noWrap/>
            <w:hideMark/>
          </w:tcPr>
          <w:p w14:paraId="31F5F283" w14:textId="36BE2F7C"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5.2983</w:t>
            </w:r>
          </w:p>
        </w:tc>
        <w:tc>
          <w:tcPr>
            <w:tcW w:w="907" w:type="dxa"/>
            <w:tcBorders>
              <w:top w:val="nil"/>
              <w:left w:val="nil"/>
              <w:bottom w:val="nil"/>
              <w:right w:val="nil"/>
            </w:tcBorders>
            <w:noWrap/>
            <w:hideMark/>
          </w:tcPr>
          <w:p w14:paraId="43654955" w14:textId="13054962"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1.0000</w:t>
            </w:r>
          </w:p>
        </w:tc>
      </w:tr>
      <w:tr w:rsidR="0096531F" w:rsidRPr="00F928E1" w14:paraId="66765FCC" w14:textId="77777777" w:rsidTr="002155B1">
        <w:tc>
          <w:tcPr>
            <w:tcW w:w="1701" w:type="dxa"/>
            <w:tcBorders>
              <w:top w:val="nil"/>
              <w:left w:val="nil"/>
              <w:bottom w:val="nil"/>
              <w:right w:val="nil"/>
            </w:tcBorders>
            <w:noWrap/>
            <w:vAlign w:val="bottom"/>
            <w:hideMark/>
          </w:tcPr>
          <w:p w14:paraId="6640493E" w14:textId="77777777" w:rsidR="0096531F" w:rsidRPr="00F928E1" w:rsidRDefault="0096531F" w:rsidP="0096531F">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w:t>
            </w:r>
          </w:p>
        </w:tc>
        <w:tc>
          <w:tcPr>
            <w:tcW w:w="851" w:type="dxa"/>
            <w:tcBorders>
              <w:top w:val="nil"/>
              <w:left w:val="nil"/>
              <w:bottom w:val="nil"/>
              <w:right w:val="nil"/>
            </w:tcBorders>
            <w:noWrap/>
            <w:hideMark/>
          </w:tcPr>
          <w:p w14:paraId="4B46AAB6" w14:textId="546C3A28"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0.8414</w:t>
            </w:r>
          </w:p>
        </w:tc>
        <w:tc>
          <w:tcPr>
            <w:tcW w:w="851" w:type="dxa"/>
            <w:tcBorders>
              <w:top w:val="nil"/>
              <w:left w:val="nil"/>
              <w:bottom w:val="nil"/>
              <w:right w:val="nil"/>
            </w:tcBorders>
            <w:noWrap/>
            <w:hideMark/>
          </w:tcPr>
          <w:p w14:paraId="710FE420" w14:textId="353BF440"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1.0503</w:t>
            </w:r>
          </w:p>
        </w:tc>
        <w:tc>
          <w:tcPr>
            <w:tcW w:w="851" w:type="dxa"/>
            <w:tcBorders>
              <w:top w:val="nil"/>
              <w:left w:val="nil"/>
              <w:bottom w:val="nil"/>
              <w:right w:val="nil"/>
            </w:tcBorders>
            <w:noWrap/>
            <w:hideMark/>
          </w:tcPr>
          <w:p w14:paraId="09AFA1EE" w14:textId="60F7B340"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0.8414</w:t>
            </w:r>
          </w:p>
        </w:tc>
        <w:tc>
          <w:tcPr>
            <w:tcW w:w="851" w:type="dxa"/>
            <w:tcBorders>
              <w:top w:val="nil"/>
              <w:left w:val="nil"/>
              <w:bottom w:val="nil"/>
              <w:right w:val="nil"/>
            </w:tcBorders>
            <w:noWrap/>
            <w:hideMark/>
          </w:tcPr>
          <w:p w14:paraId="31E3D624" w14:textId="5A4026BE"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0.8414</w:t>
            </w:r>
          </w:p>
        </w:tc>
        <w:tc>
          <w:tcPr>
            <w:tcW w:w="851" w:type="dxa"/>
            <w:tcBorders>
              <w:top w:val="nil"/>
              <w:left w:val="nil"/>
              <w:bottom w:val="nil"/>
              <w:right w:val="nil"/>
            </w:tcBorders>
            <w:noWrap/>
            <w:hideMark/>
          </w:tcPr>
          <w:p w14:paraId="0C9B0324" w14:textId="31FB9F97"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1.3743</w:t>
            </w:r>
          </w:p>
        </w:tc>
        <w:tc>
          <w:tcPr>
            <w:tcW w:w="851" w:type="dxa"/>
            <w:tcBorders>
              <w:top w:val="nil"/>
              <w:left w:val="nil"/>
              <w:bottom w:val="nil"/>
              <w:right w:val="nil"/>
            </w:tcBorders>
            <w:noWrap/>
            <w:hideMark/>
          </w:tcPr>
          <w:p w14:paraId="31D42A4F" w14:textId="5E05B3C0"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1.8288</w:t>
            </w:r>
          </w:p>
        </w:tc>
        <w:tc>
          <w:tcPr>
            <w:tcW w:w="851" w:type="dxa"/>
            <w:tcBorders>
              <w:top w:val="nil"/>
              <w:left w:val="nil"/>
              <w:bottom w:val="nil"/>
              <w:right w:val="nil"/>
            </w:tcBorders>
            <w:noWrap/>
            <w:hideMark/>
          </w:tcPr>
          <w:p w14:paraId="3367F550" w14:textId="3D376C9D"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1.1562</w:t>
            </w:r>
          </w:p>
        </w:tc>
        <w:tc>
          <w:tcPr>
            <w:tcW w:w="851" w:type="dxa"/>
            <w:tcBorders>
              <w:top w:val="nil"/>
              <w:left w:val="nil"/>
              <w:bottom w:val="nil"/>
              <w:right w:val="nil"/>
            </w:tcBorders>
            <w:noWrap/>
            <w:hideMark/>
          </w:tcPr>
          <w:p w14:paraId="363AC505" w14:textId="69B4B3C6"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5.1596</w:t>
            </w:r>
          </w:p>
        </w:tc>
        <w:tc>
          <w:tcPr>
            <w:tcW w:w="907" w:type="dxa"/>
            <w:tcBorders>
              <w:top w:val="nil"/>
              <w:left w:val="nil"/>
              <w:bottom w:val="nil"/>
              <w:right w:val="nil"/>
            </w:tcBorders>
            <w:noWrap/>
            <w:hideMark/>
          </w:tcPr>
          <w:p w14:paraId="07A52B2F" w14:textId="403C5264"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0.9974</w:t>
            </w:r>
          </w:p>
        </w:tc>
      </w:tr>
      <w:tr w:rsidR="0096531F" w:rsidRPr="00F928E1" w14:paraId="3BF67124" w14:textId="77777777" w:rsidTr="002155B1">
        <w:tc>
          <w:tcPr>
            <w:tcW w:w="1701" w:type="dxa"/>
            <w:tcBorders>
              <w:top w:val="nil"/>
              <w:left w:val="nil"/>
              <w:bottom w:val="single" w:sz="4" w:space="0" w:color="auto"/>
              <w:right w:val="nil"/>
            </w:tcBorders>
            <w:noWrap/>
            <w:vAlign w:val="bottom"/>
            <w:hideMark/>
          </w:tcPr>
          <w:p w14:paraId="6645F803" w14:textId="77777777" w:rsidR="0096531F" w:rsidRPr="00F928E1" w:rsidRDefault="0096531F" w:rsidP="0096531F">
            <w:pPr>
              <w:keepNext/>
              <w:keepLines/>
              <w:spacing w:after="6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 rescaled</w:t>
            </w:r>
          </w:p>
        </w:tc>
        <w:tc>
          <w:tcPr>
            <w:tcW w:w="851" w:type="dxa"/>
            <w:tcBorders>
              <w:top w:val="nil"/>
              <w:left w:val="nil"/>
              <w:bottom w:val="single" w:sz="4" w:space="0" w:color="auto"/>
              <w:right w:val="nil"/>
            </w:tcBorders>
            <w:noWrap/>
            <w:hideMark/>
          </w:tcPr>
          <w:p w14:paraId="2548824D" w14:textId="3A2576F3"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0.8435</w:t>
            </w:r>
          </w:p>
        </w:tc>
        <w:tc>
          <w:tcPr>
            <w:tcW w:w="851" w:type="dxa"/>
            <w:tcBorders>
              <w:top w:val="nil"/>
              <w:left w:val="nil"/>
              <w:bottom w:val="single" w:sz="4" w:space="0" w:color="auto"/>
              <w:right w:val="nil"/>
            </w:tcBorders>
            <w:noWrap/>
            <w:hideMark/>
          </w:tcPr>
          <w:p w14:paraId="69BB9D6F" w14:textId="2768559F"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1.0530</w:t>
            </w:r>
          </w:p>
        </w:tc>
        <w:tc>
          <w:tcPr>
            <w:tcW w:w="851" w:type="dxa"/>
            <w:tcBorders>
              <w:top w:val="nil"/>
              <w:left w:val="nil"/>
              <w:bottom w:val="single" w:sz="4" w:space="0" w:color="auto"/>
              <w:right w:val="nil"/>
            </w:tcBorders>
            <w:noWrap/>
            <w:hideMark/>
          </w:tcPr>
          <w:p w14:paraId="5D93A6E1" w14:textId="496F1709"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0.8435</w:t>
            </w:r>
          </w:p>
        </w:tc>
        <w:tc>
          <w:tcPr>
            <w:tcW w:w="851" w:type="dxa"/>
            <w:tcBorders>
              <w:top w:val="nil"/>
              <w:left w:val="nil"/>
              <w:bottom w:val="single" w:sz="4" w:space="0" w:color="auto"/>
              <w:right w:val="nil"/>
            </w:tcBorders>
            <w:noWrap/>
            <w:hideMark/>
          </w:tcPr>
          <w:p w14:paraId="0475F3BD" w14:textId="5EA0E99F"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0.8435</w:t>
            </w:r>
          </w:p>
        </w:tc>
        <w:tc>
          <w:tcPr>
            <w:tcW w:w="851" w:type="dxa"/>
            <w:tcBorders>
              <w:top w:val="nil"/>
              <w:left w:val="nil"/>
              <w:bottom w:val="single" w:sz="4" w:space="0" w:color="auto"/>
              <w:right w:val="nil"/>
            </w:tcBorders>
            <w:noWrap/>
            <w:hideMark/>
          </w:tcPr>
          <w:p w14:paraId="3C143FA6" w14:textId="590AA969"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1.3778</w:t>
            </w:r>
          </w:p>
        </w:tc>
        <w:tc>
          <w:tcPr>
            <w:tcW w:w="851" w:type="dxa"/>
            <w:tcBorders>
              <w:top w:val="nil"/>
              <w:left w:val="nil"/>
              <w:bottom w:val="single" w:sz="4" w:space="0" w:color="auto"/>
              <w:right w:val="nil"/>
            </w:tcBorders>
            <w:noWrap/>
            <w:hideMark/>
          </w:tcPr>
          <w:p w14:paraId="6FDAA0AA" w14:textId="10DF3258"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1.8335</w:t>
            </w:r>
          </w:p>
        </w:tc>
        <w:tc>
          <w:tcPr>
            <w:tcW w:w="851" w:type="dxa"/>
            <w:tcBorders>
              <w:top w:val="nil"/>
              <w:left w:val="nil"/>
              <w:bottom w:val="single" w:sz="4" w:space="0" w:color="auto"/>
              <w:right w:val="nil"/>
            </w:tcBorders>
            <w:noWrap/>
            <w:hideMark/>
          </w:tcPr>
          <w:p w14:paraId="31528009" w14:textId="21AD1116"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1.1591</w:t>
            </w:r>
          </w:p>
        </w:tc>
        <w:tc>
          <w:tcPr>
            <w:tcW w:w="851" w:type="dxa"/>
            <w:tcBorders>
              <w:top w:val="nil"/>
              <w:left w:val="nil"/>
              <w:bottom w:val="single" w:sz="4" w:space="0" w:color="auto"/>
              <w:right w:val="nil"/>
            </w:tcBorders>
            <w:noWrap/>
            <w:hideMark/>
          </w:tcPr>
          <w:p w14:paraId="4506B0DC" w14:textId="383FE659"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5.1728</w:t>
            </w:r>
          </w:p>
        </w:tc>
        <w:tc>
          <w:tcPr>
            <w:tcW w:w="907" w:type="dxa"/>
            <w:tcBorders>
              <w:top w:val="nil"/>
              <w:left w:val="nil"/>
              <w:bottom w:val="single" w:sz="4" w:space="0" w:color="auto"/>
              <w:right w:val="nil"/>
            </w:tcBorders>
            <w:noWrap/>
            <w:hideMark/>
          </w:tcPr>
          <w:p w14:paraId="2CBBCEBA" w14:textId="479970B1"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1.0000</w:t>
            </w:r>
          </w:p>
        </w:tc>
      </w:tr>
    </w:tbl>
    <w:p w14:paraId="785F3510" w14:textId="61D41839" w:rsidR="00974A85" w:rsidRDefault="00974A85" w:rsidP="00974A85">
      <w:pPr>
        <w:keepNext/>
        <w:keepLines/>
        <w:spacing w:line="240" w:lineRule="auto"/>
        <w:ind w:left="1440" w:hanging="1440"/>
      </w:pPr>
      <w:r w:rsidRPr="00974C5A">
        <w:rPr>
          <w:i/>
          <w:iCs/>
        </w:rPr>
        <w:t>Sources</w:t>
      </w:r>
      <w:r>
        <w:t>:</w:t>
      </w:r>
      <w:r>
        <w:tab/>
      </w:r>
      <w:r w:rsidR="007A238C">
        <w:t xml:space="preserve">Tables A2-4 and </w:t>
      </w:r>
      <w:r>
        <w:t>A</w:t>
      </w:r>
      <w:r w:rsidR="00442A0A">
        <w:t>6-14</w:t>
      </w:r>
      <w:r>
        <w:t>.</w:t>
      </w:r>
    </w:p>
    <w:p w14:paraId="42492A2E" w14:textId="5BF21126" w:rsidR="00FD0237" w:rsidRDefault="00974A85" w:rsidP="0008299D">
      <w:pPr>
        <w:spacing w:line="240" w:lineRule="auto"/>
      </w:pPr>
      <w:r>
        <w:t xml:space="preserve">The first step in calculating the GST relativities for the current HFE </w:t>
      </w:r>
      <w:r w:rsidR="008350AB">
        <w:t>method</w:t>
      </w:r>
      <w:r>
        <w:t xml:space="preserve"> is to blend the annual per capita relativities for the previous HFE </w:t>
      </w:r>
      <w:r w:rsidR="008350AB">
        <w:t>method</w:t>
      </w:r>
      <w:r>
        <w:t xml:space="preserve"> and the standard state relativities. For 2025–26 the blending ratio is 1/6 and 5/6</w:t>
      </w:r>
      <w:r w:rsidR="00DC65CF">
        <w:t>, respectively</w:t>
      </w:r>
      <w:r>
        <w:t>. The blended annual per capita relativities are presented in Table A</w:t>
      </w:r>
      <w:r w:rsidR="00442A0A">
        <w:t>6-16</w:t>
      </w:r>
      <w:r>
        <w:t>.</w:t>
      </w:r>
    </w:p>
    <w:p w14:paraId="59EDC499" w14:textId="7AE49FE7" w:rsidR="00974A85" w:rsidRPr="00974A85" w:rsidRDefault="00974A85" w:rsidP="00974A85">
      <w:pPr>
        <w:keepNext/>
        <w:keepLines/>
        <w:spacing w:after="0" w:line="240" w:lineRule="auto"/>
        <w:rPr>
          <w:b/>
          <w:bCs/>
        </w:rPr>
      </w:pPr>
      <w:r w:rsidRPr="00974A85">
        <w:rPr>
          <w:b/>
          <w:bCs/>
        </w:rPr>
        <w:t>Table A</w:t>
      </w:r>
      <w:r w:rsidR="00442A0A">
        <w:rPr>
          <w:b/>
          <w:bCs/>
        </w:rPr>
        <w:t>6-16</w:t>
      </w:r>
      <w:r w:rsidRPr="00974A85">
        <w:rPr>
          <w:b/>
          <w:bCs/>
        </w:rPr>
        <w:t xml:space="preserve">: </w:t>
      </w:r>
      <w:r>
        <w:rPr>
          <w:b/>
          <w:bCs/>
        </w:rPr>
        <w:t>Blended</w:t>
      </w:r>
      <w:r w:rsidRPr="00974A85">
        <w:rPr>
          <w:b/>
          <w:bCs/>
        </w:rPr>
        <w:t xml:space="preserve"> annual p</w:t>
      </w:r>
      <w:r>
        <w:rPr>
          <w:b/>
          <w:bCs/>
        </w:rPr>
        <w:t>er</w:t>
      </w:r>
      <w:r w:rsidRPr="00974A85">
        <w:rPr>
          <w:b/>
          <w:bCs/>
        </w:rPr>
        <w:t xml:space="preserve"> capita relativities, NSW efficiency, 2021–22 to 2023–24</w:t>
      </w:r>
    </w:p>
    <w:tbl>
      <w:tblPr>
        <w:tblW w:w="9416" w:type="dxa"/>
        <w:tblLayout w:type="fixed"/>
        <w:tblLook w:val="04A0" w:firstRow="1" w:lastRow="0" w:firstColumn="1" w:lastColumn="0" w:noHBand="0" w:noVBand="1"/>
      </w:tblPr>
      <w:tblGrid>
        <w:gridCol w:w="1701"/>
        <w:gridCol w:w="851"/>
        <w:gridCol w:w="851"/>
        <w:gridCol w:w="851"/>
        <w:gridCol w:w="851"/>
        <w:gridCol w:w="851"/>
        <w:gridCol w:w="851"/>
        <w:gridCol w:w="851"/>
        <w:gridCol w:w="851"/>
        <w:gridCol w:w="907"/>
      </w:tblGrid>
      <w:tr w:rsidR="00974A85" w:rsidRPr="00F928E1" w14:paraId="03328588" w14:textId="77777777" w:rsidTr="007F3F15">
        <w:tc>
          <w:tcPr>
            <w:tcW w:w="1701" w:type="dxa"/>
            <w:tcBorders>
              <w:top w:val="single" w:sz="12" w:space="0" w:color="auto"/>
              <w:left w:val="nil"/>
              <w:bottom w:val="single" w:sz="6" w:space="0" w:color="auto"/>
              <w:right w:val="nil"/>
            </w:tcBorders>
            <w:noWrap/>
            <w:vAlign w:val="center"/>
            <w:hideMark/>
          </w:tcPr>
          <w:p w14:paraId="119C0910"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2A14585F"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698EF8C5"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2CEA899D"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3CAE2307"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7F8298F5"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5032F1E7"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4D771158"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6BE1426B"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NT</w:t>
            </w:r>
          </w:p>
        </w:tc>
        <w:tc>
          <w:tcPr>
            <w:tcW w:w="907" w:type="dxa"/>
            <w:tcBorders>
              <w:top w:val="single" w:sz="12" w:space="0" w:color="auto"/>
              <w:left w:val="nil"/>
              <w:bottom w:val="single" w:sz="6" w:space="0" w:color="auto"/>
              <w:right w:val="nil"/>
            </w:tcBorders>
            <w:noWrap/>
            <w:vAlign w:val="center"/>
            <w:hideMark/>
          </w:tcPr>
          <w:p w14:paraId="3BBE00D3" w14:textId="77777777" w:rsidR="00974A85" w:rsidRPr="00F928E1" w:rsidRDefault="00974A85" w:rsidP="007F3F15">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Average</w:t>
            </w:r>
          </w:p>
        </w:tc>
      </w:tr>
      <w:tr w:rsidR="0096531F" w:rsidRPr="00F928E1" w14:paraId="29DBBDA0" w14:textId="77777777" w:rsidTr="00C22F7F">
        <w:tc>
          <w:tcPr>
            <w:tcW w:w="1701" w:type="dxa"/>
            <w:tcBorders>
              <w:top w:val="single" w:sz="6" w:space="0" w:color="auto"/>
              <w:left w:val="nil"/>
              <w:bottom w:val="nil"/>
              <w:right w:val="nil"/>
            </w:tcBorders>
            <w:noWrap/>
            <w:vAlign w:val="bottom"/>
            <w:hideMark/>
          </w:tcPr>
          <w:p w14:paraId="443974F1" w14:textId="77777777" w:rsidR="0096531F" w:rsidRPr="00F928E1" w:rsidRDefault="0096531F" w:rsidP="0096531F">
            <w:pPr>
              <w:keepNext/>
              <w:keepLines/>
              <w:spacing w:before="60"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2021–22</w:t>
            </w:r>
          </w:p>
        </w:tc>
        <w:tc>
          <w:tcPr>
            <w:tcW w:w="851" w:type="dxa"/>
            <w:tcBorders>
              <w:top w:val="single" w:sz="6" w:space="0" w:color="auto"/>
              <w:left w:val="nil"/>
              <w:bottom w:val="nil"/>
              <w:right w:val="nil"/>
            </w:tcBorders>
            <w:noWrap/>
            <w:hideMark/>
          </w:tcPr>
          <w:p w14:paraId="6B4826C7" w14:textId="1AC29290"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0.8751</w:t>
            </w:r>
          </w:p>
        </w:tc>
        <w:tc>
          <w:tcPr>
            <w:tcW w:w="851" w:type="dxa"/>
            <w:tcBorders>
              <w:top w:val="single" w:sz="6" w:space="0" w:color="auto"/>
              <w:left w:val="nil"/>
              <w:bottom w:val="nil"/>
              <w:right w:val="nil"/>
            </w:tcBorders>
            <w:noWrap/>
            <w:hideMark/>
          </w:tcPr>
          <w:p w14:paraId="4A04A058" w14:textId="24D41741"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1.0639</w:t>
            </w:r>
          </w:p>
        </w:tc>
        <w:tc>
          <w:tcPr>
            <w:tcW w:w="851" w:type="dxa"/>
            <w:tcBorders>
              <w:top w:val="single" w:sz="6" w:space="0" w:color="auto"/>
              <w:left w:val="nil"/>
              <w:bottom w:val="nil"/>
              <w:right w:val="nil"/>
            </w:tcBorders>
            <w:noWrap/>
            <w:hideMark/>
          </w:tcPr>
          <w:p w14:paraId="2E883A25" w14:textId="7186A89E"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0.8589</w:t>
            </w:r>
          </w:p>
        </w:tc>
        <w:tc>
          <w:tcPr>
            <w:tcW w:w="851" w:type="dxa"/>
            <w:tcBorders>
              <w:top w:val="single" w:sz="6" w:space="0" w:color="auto"/>
              <w:left w:val="nil"/>
              <w:bottom w:val="nil"/>
              <w:right w:val="nil"/>
            </w:tcBorders>
            <w:noWrap/>
            <w:hideMark/>
          </w:tcPr>
          <w:p w14:paraId="3B2B5FAE" w14:textId="4B4BC4B2"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0.7139</w:t>
            </w:r>
          </w:p>
        </w:tc>
        <w:tc>
          <w:tcPr>
            <w:tcW w:w="851" w:type="dxa"/>
            <w:tcBorders>
              <w:top w:val="single" w:sz="6" w:space="0" w:color="auto"/>
              <w:left w:val="nil"/>
              <w:bottom w:val="nil"/>
              <w:right w:val="nil"/>
            </w:tcBorders>
            <w:noWrap/>
            <w:hideMark/>
          </w:tcPr>
          <w:p w14:paraId="0A025F92" w14:textId="2117D276"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1.3122</w:t>
            </w:r>
          </w:p>
        </w:tc>
        <w:tc>
          <w:tcPr>
            <w:tcW w:w="851" w:type="dxa"/>
            <w:tcBorders>
              <w:top w:val="single" w:sz="6" w:space="0" w:color="auto"/>
              <w:left w:val="nil"/>
              <w:bottom w:val="nil"/>
              <w:right w:val="nil"/>
            </w:tcBorders>
            <w:noWrap/>
            <w:hideMark/>
          </w:tcPr>
          <w:p w14:paraId="181910D9" w14:textId="371461A7"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1.7913</w:t>
            </w:r>
          </w:p>
        </w:tc>
        <w:tc>
          <w:tcPr>
            <w:tcW w:w="851" w:type="dxa"/>
            <w:tcBorders>
              <w:top w:val="single" w:sz="6" w:space="0" w:color="auto"/>
              <w:left w:val="nil"/>
              <w:bottom w:val="nil"/>
              <w:right w:val="nil"/>
            </w:tcBorders>
            <w:noWrap/>
            <w:hideMark/>
          </w:tcPr>
          <w:p w14:paraId="14A82023" w14:textId="3CD4A309"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1.2284</w:t>
            </w:r>
          </w:p>
        </w:tc>
        <w:tc>
          <w:tcPr>
            <w:tcW w:w="851" w:type="dxa"/>
            <w:tcBorders>
              <w:top w:val="single" w:sz="6" w:space="0" w:color="auto"/>
              <w:left w:val="nil"/>
              <w:bottom w:val="nil"/>
              <w:right w:val="nil"/>
            </w:tcBorders>
            <w:noWrap/>
            <w:hideMark/>
          </w:tcPr>
          <w:p w14:paraId="10E5A740" w14:textId="6417085F"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5.0636</w:t>
            </w:r>
          </w:p>
        </w:tc>
        <w:tc>
          <w:tcPr>
            <w:tcW w:w="907" w:type="dxa"/>
            <w:tcBorders>
              <w:top w:val="single" w:sz="6" w:space="0" w:color="auto"/>
              <w:left w:val="nil"/>
              <w:bottom w:val="nil"/>
              <w:right w:val="nil"/>
            </w:tcBorders>
            <w:noWrap/>
            <w:hideMark/>
          </w:tcPr>
          <w:p w14:paraId="554DEF22" w14:textId="0C0C8803" w:rsidR="0096531F" w:rsidRPr="0096531F" w:rsidRDefault="0096531F" w:rsidP="0096531F">
            <w:pPr>
              <w:keepNext/>
              <w:keepLines/>
              <w:spacing w:before="60" w:after="0" w:line="240" w:lineRule="auto"/>
              <w:jc w:val="center"/>
              <w:rPr>
                <w:rFonts w:ascii="Calibri" w:eastAsia="Times New Roman" w:hAnsi="Calibri" w:cs="Calibri"/>
                <w:color w:val="000000"/>
                <w:sz w:val="20"/>
                <w:szCs w:val="20"/>
                <w:lang w:eastAsia="en-AU"/>
              </w:rPr>
            </w:pPr>
            <w:r w:rsidRPr="0096531F">
              <w:rPr>
                <w:sz w:val="20"/>
                <w:szCs w:val="20"/>
              </w:rPr>
              <w:t>1.0000</w:t>
            </w:r>
          </w:p>
        </w:tc>
      </w:tr>
      <w:tr w:rsidR="0096531F" w:rsidRPr="00F928E1" w14:paraId="54E51E0E" w14:textId="77777777" w:rsidTr="00C22F7F">
        <w:tc>
          <w:tcPr>
            <w:tcW w:w="1701" w:type="dxa"/>
            <w:tcBorders>
              <w:top w:val="nil"/>
              <w:left w:val="nil"/>
              <w:bottom w:val="nil"/>
              <w:right w:val="nil"/>
            </w:tcBorders>
            <w:noWrap/>
            <w:vAlign w:val="bottom"/>
            <w:hideMark/>
          </w:tcPr>
          <w:p w14:paraId="6E066788" w14:textId="77777777" w:rsidR="0096531F" w:rsidRPr="00F928E1" w:rsidRDefault="0096531F" w:rsidP="0096531F">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2022–23</w:t>
            </w:r>
          </w:p>
        </w:tc>
        <w:tc>
          <w:tcPr>
            <w:tcW w:w="851" w:type="dxa"/>
            <w:tcBorders>
              <w:top w:val="nil"/>
              <w:left w:val="nil"/>
              <w:bottom w:val="nil"/>
              <w:right w:val="nil"/>
            </w:tcBorders>
            <w:noWrap/>
            <w:hideMark/>
          </w:tcPr>
          <w:p w14:paraId="06BEC665" w14:textId="119DF8E9"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0.8525</w:t>
            </w:r>
          </w:p>
        </w:tc>
        <w:tc>
          <w:tcPr>
            <w:tcW w:w="851" w:type="dxa"/>
            <w:tcBorders>
              <w:top w:val="nil"/>
              <w:left w:val="nil"/>
              <w:bottom w:val="nil"/>
              <w:right w:val="nil"/>
            </w:tcBorders>
            <w:noWrap/>
            <w:hideMark/>
          </w:tcPr>
          <w:p w14:paraId="5FCDB913" w14:textId="0AC92B3D"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1.0625</w:t>
            </w:r>
          </w:p>
        </w:tc>
        <w:tc>
          <w:tcPr>
            <w:tcW w:w="851" w:type="dxa"/>
            <w:tcBorders>
              <w:top w:val="nil"/>
              <w:left w:val="nil"/>
              <w:bottom w:val="nil"/>
              <w:right w:val="nil"/>
            </w:tcBorders>
            <w:noWrap/>
            <w:hideMark/>
          </w:tcPr>
          <w:p w14:paraId="72420A6E" w14:textId="414E6149"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0.8276</w:t>
            </w:r>
          </w:p>
        </w:tc>
        <w:tc>
          <w:tcPr>
            <w:tcW w:w="851" w:type="dxa"/>
            <w:tcBorders>
              <w:top w:val="nil"/>
              <w:left w:val="nil"/>
              <w:bottom w:val="nil"/>
              <w:right w:val="nil"/>
            </w:tcBorders>
            <w:noWrap/>
            <w:hideMark/>
          </w:tcPr>
          <w:p w14:paraId="6A9719D1" w14:textId="7BD13DE3"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0.7454</w:t>
            </w:r>
          </w:p>
        </w:tc>
        <w:tc>
          <w:tcPr>
            <w:tcW w:w="851" w:type="dxa"/>
            <w:tcBorders>
              <w:top w:val="nil"/>
              <w:left w:val="nil"/>
              <w:bottom w:val="nil"/>
              <w:right w:val="nil"/>
            </w:tcBorders>
            <w:noWrap/>
            <w:hideMark/>
          </w:tcPr>
          <w:p w14:paraId="41C64A81" w14:textId="28C05AE8"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1.4616</w:t>
            </w:r>
          </w:p>
        </w:tc>
        <w:tc>
          <w:tcPr>
            <w:tcW w:w="851" w:type="dxa"/>
            <w:tcBorders>
              <w:top w:val="nil"/>
              <w:left w:val="nil"/>
              <w:bottom w:val="nil"/>
              <w:right w:val="nil"/>
            </w:tcBorders>
            <w:noWrap/>
            <w:hideMark/>
          </w:tcPr>
          <w:p w14:paraId="6F25200F" w14:textId="315C48B0"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1.8766</w:t>
            </w:r>
          </w:p>
        </w:tc>
        <w:tc>
          <w:tcPr>
            <w:tcW w:w="851" w:type="dxa"/>
            <w:tcBorders>
              <w:top w:val="nil"/>
              <w:left w:val="nil"/>
              <w:bottom w:val="nil"/>
              <w:right w:val="nil"/>
            </w:tcBorders>
            <w:noWrap/>
            <w:hideMark/>
          </w:tcPr>
          <w:p w14:paraId="7E4BE08C" w14:textId="65A51F27"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1.1164</w:t>
            </w:r>
          </w:p>
        </w:tc>
        <w:tc>
          <w:tcPr>
            <w:tcW w:w="851" w:type="dxa"/>
            <w:tcBorders>
              <w:top w:val="nil"/>
              <w:left w:val="nil"/>
              <w:bottom w:val="nil"/>
              <w:right w:val="nil"/>
            </w:tcBorders>
            <w:noWrap/>
            <w:hideMark/>
          </w:tcPr>
          <w:p w14:paraId="3FF259DD" w14:textId="1194FF54"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5.1541</w:t>
            </w:r>
          </w:p>
        </w:tc>
        <w:tc>
          <w:tcPr>
            <w:tcW w:w="907" w:type="dxa"/>
            <w:tcBorders>
              <w:top w:val="nil"/>
              <w:left w:val="nil"/>
              <w:bottom w:val="nil"/>
              <w:right w:val="nil"/>
            </w:tcBorders>
            <w:noWrap/>
            <w:hideMark/>
          </w:tcPr>
          <w:p w14:paraId="4F6E48A1" w14:textId="457746ED"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1.0000</w:t>
            </w:r>
          </w:p>
        </w:tc>
      </w:tr>
      <w:tr w:rsidR="0096531F" w:rsidRPr="00F928E1" w14:paraId="1612C1CE" w14:textId="77777777" w:rsidTr="00C22F7F">
        <w:tc>
          <w:tcPr>
            <w:tcW w:w="1701" w:type="dxa"/>
            <w:tcBorders>
              <w:top w:val="nil"/>
              <w:left w:val="nil"/>
              <w:bottom w:val="nil"/>
              <w:right w:val="nil"/>
            </w:tcBorders>
            <w:noWrap/>
            <w:vAlign w:val="bottom"/>
            <w:hideMark/>
          </w:tcPr>
          <w:p w14:paraId="74BEE98E" w14:textId="77777777" w:rsidR="0096531F" w:rsidRPr="00F928E1" w:rsidRDefault="0096531F" w:rsidP="0096531F">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2023–24</w:t>
            </w:r>
          </w:p>
        </w:tc>
        <w:tc>
          <w:tcPr>
            <w:tcW w:w="851" w:type="dxa"/>
            <w:tcBorders>
              <w:top w:val="nil"/>
              <w:left w:val="nil"/>
              <w:bottom w:val="nil"/>
              <w:right w:val="nil"/>
            </w:tcBorders>
            <w:noWrap/>
            <w:hideMark/>
          </w:tcPr>
          <w:p w14:paraId="5B12F10F" w14:textId="7C2110A6"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0.8470</w:t>
            </w:r>
          </w:p>
        </w:tc>
        <w:tc>
          <w:tcPr>
            <w:tcW w:w="851" w:type="dxa"/>
            <w:tcBorders>
              <w:top w:val="nil"/>
              <w:left w:val="nil"/>
              <w:bottom w:val="nil"/>
              <w:right w:val="nil"/>
            </w:tcBorders>
            <w:noWrap/>
            <w:hideMark/>
          </w:tcPr>
          <w:p w14:paraId="00B6ABB0" w14:textId="67976993"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1.0750</w:t>
            </w:r>
          </w:p>
        </w:tc>
        <w:tc>
          <w:tcPr>
            <w:tcW w:w="851" w:type="dxa"/>
            <w:tcBorders>
              <w:top w:val="nil"/>
              <w:left w:val="nil"/>
              <w:bottom w:val="nil"/>
              <w:right w:val="nil"/>
            </w:tcBorders>
            <w:noWrap/>
            <w:hideMark/>
          </w:tcPr>
          <w:p w14:paraId="7AE52D3D" w14:textId="19E1A673"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0.8433</w:t>
            </w:r>
          </w:p>
        </w:tc>
        <w:tc>
          <w:tcPr>
            <w:tcW w:w="851" w:type="dxa"/>
            <w:tcBorders>
              <w:top w:val="nil"/>
              <w:left w:val="nil"/>
              <w:bottom w:val="nil"/>
              <w:right w:val="nil"/>
            </w:tcBorders>
            <w:noWrap/>
            <w:hideMark/>
          </w:tcPr>
          <w:p w14:paraId="4505871B" w14:textId="296EE0B1"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0.7325</w:t>
            </w:r>
          </w:p>
        </w:tc>
        <w:tc>
          <w:tcPr>
            <w:tcW w:w="851" w:type="dxa"/>
            <w:tcBorders>
              <w:top w:val="nil"/>
              <w:left w:val="nil"/>
              <w:bottom w:val="nil"/>
              <w:right w:val="nil"/>
            </w:tcBorders>
            <w:noWrap/>
            <w:hideMark/>
          </w:tcPr>
          <w:p w14:paraId="001CE543" w14:textId="53E2E431"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1.3995</w:t>
            </w:r>
          </w:p>
        </w:tc>
        <w:tc>
          <w:tcPr>
            <w:tcW w:w="851" w:type="dxa"/>
            <w:tcBorders>
              <w:top w:val="nil"/>
              <w:left w:val="nil"/>
              <w:bottom w:val="nil"/>
              <w:right w:val="nil"/>
            </w:tcBorders>
            <w:noWrap/>
            <w:hideMark/>
          </w:tcPr>
          <w:p w14:paraId="6F93F5A2" w14:textId="6C1EE770"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1.8691</w:t>
            </w:r>
          </w:p>
        </w:tc>
        <w:tc>
          <w:tcPr>
            <w:tcW w:w="851" w:type="dxa"/>
            <w:tcBorders>
              <w:top w:val="nil"/>
              <w:left w:val="nil"/>
              <w:bottom w:val="nil"/>
              <w:right w:val="nil"/>
            </w:tcBorders>
            <w:noWrap/>
            <w:hideMark/>
          </w:tcPr>
          <w:p w14:paraId="1A432DD5" w14:textId="6E064901"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1.1742</w:t>
            </w:r>
          </w:p>
        </w:tc>
        <w:tc>
          <w:tcPr>
            <w:tcW w:w="851" w:type="dxa"/>
            <w:tcBorders>
              <w:top w:val="nil"/>
              <w:left w:val="nil"/>
              <w:bottom w:val="nil"/>
              <w:right w:val="nil"/>
            </w:tcBorders>
            <w:noWrap/>
            <w:hideMark/>
          </w:tcPr>
          <w:p w14:paraId="1E420E7C" w14:textId="5E90005F"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5.3115</w:t>
            </w:r>
          </w:p>
        </w:tc>
        <w:tc>
          <w:tcPr>
            <w:tcW w:w="907" w:type="dxa"/>
            <w:tcBorders>
              <w:top w:val="nil"/>
              <w:left w:val="nil"/>
              <w:bottom w:val="nil"/>
              <w:right w:val="nil"/>
            </w:tcBorders>
            <w:noWrap/>
            <w:hideMark/>
          </w:tcPr>
          <w:p w14:paraId="6732772C" w14:textId="0B8F9D7B"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1.0000</w:t>
            </w:r>
          </w:p>
        </w:tc>
      </w:tr>
      <w:tr w:rsidR="0096531F" w:rsidRPr="00F928E1" w14:paraId="374137AF" w14:textId="77777777" w:rsidTr="00C22F7F">
        <w:tc>
          <w:tcPr>
            <w:tcW w:w="1701" w:type="dxa"/>
            <w:tcBorders>
              <w:top w:val="nil"/>
              <w:left w:val="nil"/>
              <w:bottom w:val="nil"/>
              <w:right w:val="nil"/>
            </w:tcBorders>
            <w:noWrap/>
            <w:vAlign w:val="bottom"/>
            <w:hideMark/>
          </w:tcPr>
          <w:p w14:paraId="68A1C81C" w14:textId="77777777" w:rsidR="0096531F" w:rsidRPr="00F928E1" w:rsidRDefault="0096531F" w:rsidP="0096531F">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w:t>
            </w:r>
          </w:p>
        </w:tc>
        <w:tc>
          <w:tcPr>
            <w:tcW w:w="851" w:type="dxa"/>
            <w:tcBorders>
              <w:top w:val="nil"/>
              <w:left w:val="nil"/>
              <w:bottom w:val="nil"/>
              <w:right w:val="nil"/>
            </w:tcBorders>
            <w:noWrap/>
            <w:hideMark/>
          </w:tcPr>
          <w:p w14:paraId="2186D6EE" w14:textId="53B1C334"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0.8582</w:t>
            </w:r>
          </w:p>
        </w:tc>
        <w:tc>
          <w:tcPr>
            <w:tcW w:w="851" w:type="dxa"/>
            <w:tcBorders>
              <w:top w:val="nil"/>
              <w:left w:val="nil"/>
              <w:bottom w:val="nil"/>
              <w:right w:val="nil"/>
            </w:tcBorders>
            <w:noWrap/>
            <w:hideMark/>
          </w:tcPr>
          <w:p w14:paraId="4CF02C7F" w14:textId="71029831"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1.0671</w:t>
            </w:r>
          </w:p>
        </w:tc>
        <w:tc>
          <w:tcPr>
            <w:tcW w:w="851" w:type="dxa"/>
            <w:tcBorders>
              <w:top w:val="nil"/>
              <w:left w:val="nil"/>
              <w:bottom w:val="nil"/>
              <w:right w:val="nil"/>
            </w:tcBorders>
            <w:noWrap/>
            <w:hideMark/>
          </w:tcPr>
          <w:p w14:paraId="34E7DB48" w14:textId="017222C1"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0.8432</w:t>
            </w:r>
          </w:p>
        </w:tc>
        <w:tc>
          <w:tcPr>
            <w:tcW w:w="851" w:type="dxa"/>
            <w:tcBorders>
              <w:top w:val="nil"/>
              <w:left w:val="nil"/>
              <w:bottom w:val="nil"/>
              <w:right w:val="nil"/>
            </w:tcBorders>
            <w:noWrap/>
            <w:hideMark/>
          </w:tcPr>
          <w:p w14:paraId="3DD41626" w14:textId="6C4AB3BD"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0.7306</w:t>
            </w:r>
          </w:p>
        </w:tc>
        <w:tc>
          <w:tcPr>
            <w:tcW w:w="851" w:type="dxa"/>
            <w:tcBorders>
              <w:top w:val="nil"/>
              <w:left w:val="nil"/>
              <w:bottom w:val="nil"/>
              <w:right w:val="nil"/>
            </w:tcBorders>
            <w:noWrap/>
            <w:hideMark/>
          </w:tcPr>
          <w:p w14:paraId="0C62841A" w14:textId="54513EC2"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1.3911</w:t>
            </w:r>
          </w:p>
        </w:tc>
        <w:tc>
          <w:tcPr>
            <w:tcW w:w="851" w:type="dxa"/>
            <w:tcBorders>
              <w:top w:val="nil"/>
              <w:left w:val="nil"/>
              <w:bottom w:val="nil"/>
              <w:right w:val="nil"/>
            </w:tcBorders>
            <w:noWrap/>
            <w:hideMark/>
          </w:tcPr>
          <w:p w14:paraId="3A729A2F" w14:textId="2402328E"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1.8457</w:t>
            </w:r>
          </w:p>
        </w:tc>
        <w:tc>
          <w:tcPr>
            <w:tcW w:w="851" w:type="dxa"/>
            <w:tcBorders>
              <w:top w:val="nil"/>
              <w:left w:val="nil"/>
              <w:bottom w:val="nil"/>
              <w:right w:val="nil"/>
            </w:tcBorders>
            <w:noWrap/>
            <w:hideMark/>
          </w:tcPr>
          <w:p w14:paraId="5991D484" w14:textId="379122DA"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1.1730</w:t>
            </w:r>
          </w:p>
        </w:tc>
        <w:tc>
          <w:tcPr>
            <w:tcW w:w="851" w:type="dxa"/>
            <w:tcBorders>
              <w:top w:val="nil"/>
              <w:left w:val="nil"/>
              <w:bottom w:val="nil"/>
              <w:right w:val="nil"/>
            </w:tcBorders>
            <w:noWrap/>
            <w:hideMark/>
          </w:tcPr>
          <w:p w14:paraId="4A92A4D1" w14:textId="5FD39FEB"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5.1764</w:t>
            </w:r>
          </w:p>
        </w:tc>
        <w:tc>
          <w:tcPr>
            <w:tcW w:w="907" w:type="dxa"/>
            <w:tcBorders>
              <w:top w:val="nil"/>
              <w:left w:val="nil"/>
              <w:bottom w:val="nil"/>
              <w:right w:val="nil"/>
            </w:tcBorders>
            <w:noWrap/>
            <w:hideMark/>
          </w:tcPr>
          <w:p w14:paraId="76C9D019" w14:textId="38261298" w:rsidR="0096531F" w:rsidRPr="0096531F" w:rsidRDefault="0096531F" w:rsidP="0096531F">
            <w:pPr>
              <w:keepNext/>
              <w:keepLines/>
              <w:spacing w:after="0" w:line="240" w:lineRule="auto"/>
              <w:jc w:val="center"/>
              <w:rPr>
                <w:rFonts w:ascii="Calibri" w:eastAsia="Times New Roman" w:hAnsi="Calibri" w:cs="Calibri"/>
                <w:color w:val="000000"/>
                <w:sz w:val="20"/>
                <w:szCs w:val="20"/>
                <w:lang w:eastAsia="en-AU"/>
              </w:rPr>
            </w:pPr>
            <w:r w:rsidRPr="0096531F">
              <w:rPr>
                <w:sz w:val="20"/>
                <w:szCs w:val="20"/>
              </w:rPr>
              <w:t>0.9972</w:t>
            </w:r>
          </w:p>
        </w:tc>
      </w:tr>
      <w:tr w:rsidR="0096531F" w:rsidRPr="00F928E1" w14:paraId="356BCD56" w14:textId="77777777" w:rsidTr="00C22F7F">
        <w:tc>
          <w:tcPr>
            <w:tcW w:w="1701" w:type="dxa"/>
            <w:tcBorders>
              <w:top w:val="nil"/>
              <w:left w:val="nil"/>
              <w:bottom w:val="single" w:sz="4" w:space="0" w:color="auto"/>
              <w:right w:val="nil"/>
            </w:tcBorders>
            <w:noWrap/>
            <w:vAlign w:val="bottom"/>
            <w:hideMark/>
          </w:tcPr>
          <w:p w14:paraId="5C01FDED" w14:textId="77777777" w:rsidR="0096531F" w:rsidRPr="00F928E1" w:rsidRDefault="0096531F" w:rsidP="0096531F">
            <w:pPr>
              <w:keepNext/>
              <w:keepLines/>
              <w:spacing w:after="6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 rescaled</w:t>
            </w:r>
          </w:p>
        </w:tc>
        <w:tc>
          <w:tcPr>
            <w:tcW w:w="851" w:type="dxa"/>
            <w:tcBorders>
              <w:top w:val="nil"/>
              <w:left w:val="nil"/>
              <w:bottom w:val="single" w:sz="4" w:space="0" w:color="auto"/>
              <w:right w:val="nil"/>
            </w:tcBorders>
            <w:noWrap/>
            <w:hideMark/>
          </w:tcPr>
          <w:p w14:paraId="537766A1" w14:textId="5C96B857"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0.8606</w:t>
            </w:r>
          </w:p>
        </w:tc>
        <w:tc>
          <w:tcPr>
            <w:tcW w:w="851" w:type="dxa"/>
            <w:tcBorders>
              <w:top w:val="nil"/>
              <w:left w:val="nil"/>
              <w:bottom w:val="single" w:sz="4" w:space="0" w:color="auto"/>
              <w:right w:val="nil"/>
            </w:tcBorders>
            <w:noWrap/>
            <w:hideMark/>
          </w:tcPr>
          <w:p w14:paraId="26A92028" w14:textId="0DAD5BD6"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1.0702</w:t>
            </w:r>
          </w:p>
        </w:tc>
        <w:tc>
          <w:tcPr>
            <w:tcW w:w="851" w:type="dxa"/>
            <w:tcBorders>
              <w:top w:val="nil"/>
              <w:left w:val="nil"/>
              <w:bottom w:val="single" w:sz="4" w:space="0" w:color="auto"/>
              <w:right w:val="nil"/>
            </w:tcBorders>
            <w:noWrap/>
            <w:hideMark/>
          </w:tcPr>
          <w:p w14:paraId="41436710" w14:textId="3EED8DFD"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0.8456</w:t>
            </w:r>
          </w:p>
        </w:tc>
        <w:tc>
          <w:tcPr>
            <w:tcW w:w="851" w:type="dxa"/>
            <w:tcBorders>
              <w:top w:val="nil"/>
              <w:left w:val="nil"/>
              <w:bottom w:val="single" w:sz="4" w:space="0" w:color="auto"/>
              <w:right w:val="nil"/>
            </w:tcBorders>
            <w:noWrap/>
            <w:hideMark/>
          </w:tcPr>
          <w:p w14:paraId="51D5A40F" w14:textId="0226438E"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0.7327</w:t>
            </w:r>
          </w:p>
        </w:tc>
        <w:tc>
          <w:tcPr>
            <w:tcW w:w="851" w:type="dxa"/>
            <w:tcBorders>
              <w:top w:val="nil"/>
              <w:left w:val="nil"/>
              <w:bottom w:val="single" w:sz="4" w:space="0" w:color="auto"/>
              <w:right w:val="nil"/>
            </w:tcBorders>
            <w:noWrap/>
            <w:hideMark/>
          </w:tcPr>
          <w:p w14:paraId="0C03A5B9" w14:textId="6EB7DB26"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1.3950</w:t>
            </w:r>
          </w:p>
        </w:tc>
        <w:tc>
          <w:tcPr>
            <w:tcW w:w="851" w:type="dxa"/>
            <w:tcBorders>
              <w:top w:val="nil"/>
              <w:left w:val="nil"/>
              <w:bottom w:val="single" w:sz="4" w:space="0" w:color="auto"/>
              <w:right w:val="nil"/>
            </w:tcBorders>
            <w:noWrap/>
            <w:hideMark/>
          </w:tcPr>
          <w:p w14:paraId="02F96E9F" w14:textId="436B2838"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1.8509</w:t>
            </w:r>
          </w:p>
        </w:tc>
        <w:tc>
          <w:tcPr>
            <w:tcW w:w="851" w:type="dxa"/>
            <w:tcBorders>
              <w:top w:val="nil"/>
              <w:left w:val="nil"/>
              <w:bottom w:val="single" w:sz="4" w:space="0" w:color="auto"/>
              <w:right w:val="nil"/>
            </w:tcBorders>
            <w:noWrap/>
            <w:hideMark/>
          </w:tcPr>
          <w:p w14:paraId="36157705" w14:textId="7E9B145F"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1.1763</w:t>
            </w:r>
          </w:p>
        </w:tc>
        <w:tc>
          <w:tcPr>
            <w:tcW w:w="851" w:type="dxa"/>
            <w:tcBorders>
              <w:top w:val="nil"/>
              <w:left w:val="nil"/>
              <w:bottom w:val="single" w:sz="4" w:space="0" w:color="auto"/>
              <w:right w:val="nil"/>
            </w:tcBorders>
            <w:noWrap/>
            <w:hideMark/>
          </w:tcPr>
          <w:p w14:paraId="7083C991" w14:textId="4D0F1123"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5.1910</w:t>
            </w:r>
          </w:p>
        </w:tc>
        <w:tc>
          <w:tcPr>
            <w:tcW w:w="907" w:type="dxa"/>
            <w:tcBorders>
              <w:top w:val="nil"/>
              <w:left w:val="nil"/>
              <w:bottom w:val="single" w:sz="4" w:space="0" w:color="auto"/>
              <w:right w:val="nil"/>
            </w:tcBorders>
            <w:noWrap/>
            <w:hideMark/>
          </w:tcPr>
          <w:p w14:paraId="0AD8ACDA" w14:textId="6E10DC7E" w:rsidR="0096531F" w:rsidRPr="0096531F" w:rsidRDefault="0096531F" w:rsidP="0096531F">
            <w:pPr>
              <w:keepNext/>
              <w:keepLines/>
              <w:spacing w:after="60" w:line="240" w:lineRule="auto"/>
              <w:jc w:val="center"/>
              <w:rPr>
                <w:rFonts w:ascii="Calibri" w:eastAsia="Times New Roman" w:hAnsi="Calibri" w:cs="Calibri"/>
                <w:color w:val="000000"/>
                <w:sz w:val="20"/>
                <w:szCs w:val="20"/>
                <w:lang w:eastAsia="en-AU"/>
              </w:rPr>
            </w:pPr>
            <w:r w:rsidRPr="0096531F">
              <w:rPr>
                <w:sz w:val="20"/>
                <w:szCs w:val="20"/>
              </w:rPr>
              <w:t>1.0000</w:t>
            </w:r>
          </w:p>
        </w:tc>
      </w:tr>
    </w:tbl>
    <w:p w14:paraId="03B1212E" w14:textId="7088C23B" w:rsidR="00974A85" w:rsidRDefault="00974A85" w:rsidP="00974A85">
      <w:pPr>
        <w:keepNext/>
        <w:keepLines/>
        <w:spacing w:line="240" w:lineRule="auto"/>
        <w:ind w:left="1440" w:hanging="1440"/>
      </w:pPr>
      <w:r w:rsidRPr="00974C5A">
        <w:rPr>
          <w:i/>
          <w:iCs/>
        </w:rPr>
        <w:t>Sources</w:t>
      </w:r>
      <w:r>
        <w:t>:</w:t>
      </w:r>
      <w:r>
        <w:tab/>
        <w:t>Table</w:t>
      </w:r>
      <w:r w:rsidR="00C90EFB">
        <w:t>s</w:t>
      </w:r>
      <w:r>
        <w:t xml:space="preserve"> </w:t>
      </w:r>
      <w:r w:rsidR="00DC65CF">
        <w:t xml:space="preserve">A2-4, </w:t>
      </w:r>
      <w:r w:rsidR="00442A0A">
        <w:t>A6-13</w:t>
      </w:r>
      <w:r>
        <w:t xml:space="preserve"> and A</w:t>
      </w:r>
      <w:r w:rsidR="00442A0A">
        <w:t>6-15</w:t>
      </w:r>
      <w:r>
        <w:t>.</w:t>
      </w:r>
    </w:p>
    <w:p w14:paraId="635168FC" w14:textId="173A1A17" w:rsidR="00974A85" w:rsidRDefault="001A5594" w:rsidP="0008299D">
      <w:pPr>
        <w:spacing w:line="240" w:lineRule="auto"/>
      </w:pPr>
      <w:r>
        <w:t xml:space="preserve">The final step in calculating the GST relativities for the current HFE </w:t>
      </w:r>
      <w:r w:rsidR="008350AB">
        <w:t>method</w:t>
      </w:r>
      <w:r>
        <w:t xml:space="preserve"> is to apply the GST relativity floor of 0.75. Table A</w:t>
      </w:r>
      <w:r w:rsidR="00442A0A">
        <w:t>6-17</w:t>
      </w:r>
      <w:r>
        <w:t xml:space="preserve"> presents the</w:t>
      </w:r>
      <w:r w:rsidR="00C90EFB">
        <w:t>se</w:t>
      </w:r>
      <w:r>
        <w:t xml:space="preserve"> GST relativities.</w:t>
      </w:r>
    </w:p>
    <w:p w14:paraId="0A3B39F4" w14:textId="72670FB2" w:rsidR="001A5594" w:rsidRPr="001A5594" w:rsidRDefault="001A5594" w:rsidP="001A5594">
      <w:pPr>
        <w:spacing w:after="0" w:line="240" w:lineRule="auto"/>
        <w:rPr>
          <w:rFonts w:ascii="Calibri" w:eastAsia="Times New Roman" w:hAnsi="Calibri" w:cs="Calibri"/>
          <w:b/>
          <w:bCs/>
          <w:color w:val="000000"/>
          <w:lang w:eastAsia="en-AU"/>
        </w:rPr>
      </w:pPr>
      <w:r w:rsidRPr="001A5594">
        <w:rPr>
          <w:rFonts w:ascii="Calibri" w:eastAsia="Times New Roman" w:hAnsi="Calibri" w:cs="Calibri"/>
          <w:b/>
          <w:bCs/>
          <w:color w:val="000000"/>
          <w:lang w:eastAsia="en-AU"/>
        </w:rPr>
        <w:t>Table A</w:t>
      </w:r>
      <w:r w:rsidR="00442A0A">
        <w:rPr>
          <w:rFonts w:ascii="Calibri" w:eastAsia="Times New Roman" w:hAnsi="Calibri" w:cs="Calibri"/>
          <w:b/>
          <w:bCs/>
          <w:color w:val="000000"/>
          <w:lang w:eastAsia="en-AU"/>
        </w:rPr>
        <w:t>6-17</w:t>
      </w:r>
      <w:r w:rsidRPr="001A5594">
        <w:rPr>
          <w:rFonts w:ascii="Calibri" w:eastAsia="Times New Roman" w:hAnsi="Calibri" w:cs="Calibri"/>
          <w:b/>
          <w:bCs/>
          <w:color w:val="000000"/>
          <w:lang w:eastAsia="en-AU"/>
        </w:rPr>
        <w:t xml:space="preserve">: Current HFE </w:t>
      </w:r>
      <w:r w:rsidR="00747095">
        <w:rPr>
          <w:rFonts w:ascii="Calibri" w:eastAsia="Times New Roman" w:hAnsi="Calibri" w:cs="Calibri"/>
          <w:b/>
          <w:bCs/>
          <w:color w:val="000000"/>
          <w:lang w:eastAsia="en-AU"/>
        </w:rPr>
        <w:t>method</w:t>
      </w:r>
      <w:r w:rsidRPr="001A5594">
        <w:rPr>
          <w:rFonts w:ascii="Calibri" w:eastAsia="Times New Roman" w:hAnsi="Calibri" w:cs="Calibri"/>
          <w:b/>
          <w:bCs/>
          <w:color w:val="000000"/>
          <w:lang w:eastAsia="en-AU"/>
        </w:rPr>
        <w:t xml:space="preserve"> GST relativities, NSW efficiency, incorporating relativity floor, 2025–26</w:t>
      </w:r>
    </w:p>
    <w:tbl>
      <w:tblPr>
        <w:tblW w:w="9416" w:type="dxa"/>
        <w:tblLayout w:type="fixed"/>
        <w:tblLook w:val="04A0" w:firstRow="1" w:lastRow="0" w:firstColumn="1" w:lastColumn="0" w:noHBand="0" w:noVBand="1"/>
      </w:tblPr>
      <w:tblGrid>
        <w:gridCol w:w="1701"/>
        <w:gridCol w:w="851"/>
        <w:gridCol w:w="851"/>
        <w:gridCol w:w="851"/>
        <w:gridCol w:w="851"/>
        <w:gridCol w:w="851"/>
        <w:gridCol w:w="851"/>
        <w:gridCol w:w="794"/>
        <w:gridCol w:w="851"/>
        <w:gridCol w:w="964"/>
      </w:tblGrid>
      <w:tr w:rsidR="001D75C0" w:rsidRPr="001D75C0" w14:paraId="181159C0" w14:textId="77777777" w:rsidTr="0096531F">
        <w:tc>
          <w:tcPr>
            <w:tcW w:w="1701" w:type="dxa"/>
            <w:tcBorders>
              <w:top w:val="single" w:sz="12" w:space="0" w:color="auto"/>
              <w:left w:val="nil"/>
              <w:bottom w:val="single" w:sz="6" w:space="0" w:color="auto"/>
              <w:right w:val="nil"/>
            </w:tcBorders>
            <w:noWrap/>
            <w:vAlign w:val="center"/>
            <w:hideMark/>
          </w:tcPr>
          <w:p w14:paraId="1F38CFEF" w14:textId="3C3336FC"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618DB760" w14:textId="77777777"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14C0B685" w14:textId="77777777"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4026BB39" w14:textId="77777777"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28E9484F" w14:textId="77777777"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1887C6EF" w14:textId="77777777"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2BE77633" w14:textId="77777777"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Tas</w:t>
            </w:r>
          </w:p>
        </w:tc>
        <w:tc>
          <w:tcPr>
            <w:tcW w:w="794" w:type="dxa"/>
            <w:tcBorders>
              <w:top w:val="single" w:sz="12" w:space="0" w:color="auto"/>
              <w:left w:val="nil"/>
              <w:bottom w:val="single" w:sz="6" w:space="0" w:color="auto"/>
              <w:right w:val="nil"/>
            </w:tcBorders>
            <w:noWrap/>
            <w:vAlign w:val="center"/>
            <w:hideMark/>
          </w:tcPr>
          <w:p w14:paraId="69AE3EEB" w14:textId="77777777"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5CB0A6A5" w14:textId="77777777"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NT</w:t>
            </w:r>
          </w:p>
        </w:tc>
        <w:tc>
          <w:tcPr>
            <w:tcW w:w="964" w:type="dxa"/>
            <w:tcBorders>
              <w:top w:val="single" w:sz="12" w:space="0" w:color="auto"/>
              <w:left w:val="nil"/>
              <w:bottom w:val="single" w:sz="6" w:space="0" w:color="auto"/>
              <w:right w:val="nil"/>
            </w:tcBorders>
            <w:noWrap/>
            <w:vAlign w:val="center"/>
            <w:hideMark/>
          </w:tcPr>
          <w:p w14:paraId="7FF5E9A5" w14:textId="77777777" w:rsidR="001A5594" w:rsidRPr="001A5594" w:rsidRDefault="001A5594" w:rsidP="001D75C0">
            <w:pPr>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Total</w:t>
            </w:r>
          </w:p>
        </w:tc>
      </w:tr>
      <w:tr w:rsidR="0096531F" w:rsidRPr="001A5594" w14:paraId="4D714875" w14:textId="77777777" w:rsidTr="0096531F">
        <w:tc>
          <w:tcPr>
            <w:tcW w:w="1701" w:type="dxa"/>
            <w:tcBorders>
              <w:top w:val="single" w:sz="6" w:space="0" w:color="auto"/>
              <w:left w:val="nil"/>
              <w:bottom w:val="nil"/>
              <w:right w:val="nil"/>
            </w:tcBorders>
            <w:noWrap/>
            <w:vAlign w:val="bottom"/>
            <w:hideMark/>
          </w:tcPr>
          <w:p w14:paraId="6CACE97F" w14:textId="77777777" w:rsidR="0096531F" w:rsidRPr="001A5594" w:rsidRDefault="0096531F" w:rsidP="0096531F">
            <w:pPr>
              <w:spacing w:before="60"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Apply floor</w:t>
            </w:r>
          </w:p>
        </w:tc>
        <w:tc>
          <w:tcPr>
            <w:tcW w:w="851" w:type="dxa"/>
            <w:tcBorders>
              <w:top w:val="single" w:sz="6" w:space="0" w:color="auto"/>
              <w:left w:val="nil"/>
              <w:bottom w:val="nil"/>
              <w:right w:val="nil"/>
            </w:tcBorders>
            <w:noWrap/>
            <w:hideMark/>
          </w:tcPr>
          <w:p w14:paraId="4086A9AB" w14:textId="2C6A1664" w:rsidR="0096531F" w:rsidRPr="0096531F" w:rsidRDefault="0096531F" w:rsidP="0096531F">
            <w:pPr>
              <w:spacing w:before="60" w:after="0" w:line="240" w:lineRule="auto"/>
              <w:jc w:val="right"/>
              <w:rPr>
                <w:rFonts w:ascii="Calibri" w:eastAsia="Times New Roman" w:hAnsi="Calibri" w:cs="Calibri"/>
                <w:color w:val="000000"/>
                <w:sz w:val="20"/>
                <w:szCs w:val="20"/>
                <w:lang w:eastAsia="en-AU"/>
              </w:rPr>
            </w:pPr>
            <w:r w:rsidRPr="0096531F">
              <w:rPr>
                <w:sz w:val="20"/>
                <w:szCs w:val="20"/>
              </w:rPr>
              <w:t>0.8606</w:t>
            </w:r>
          </w:p>
        </w:tc>
        <w:tc>
          <w:tcPr>
            <w:tcW w:w="851" w:type="dxa"/>
            <w:tcBorders>
              <w:top w:val="single" w:sz="6" w:space="0" w:color="auto"/>
              <w:left w:val="nil"/>
              <w:bottom w:val="nil"/>
              <w:right w:val="nil"/>
            </w:tcBorders>
            <w:noWrap/>
            <w:hideMark/>
          </w:tcPr>
          <w:p w14:paraId="0927DAC5" w14:textId="2E558BA3" w:rsidR="0096531F" w:rsidRPr="0096531F" w:rsidRDefault="0096531F" w:rsidP="0096531F">
            <w:pPr>
              <w:spacing w:before="60" w:after="0" w:line="240" w:lineRule="auto"/>
              <w:jc w:val="right"/>
              <w:rPr>
                <w:rFonts w:ascii="Calibri" w:eastAsia="Times New Roman" w:hAnsi="Calibri" w:cs="Calibri"/>
                <w:color w:val="000000"/>
                <w:sz w:val="20"/>
                <w:szCs w:val="20"/>
                <w:lang w:eastAsia="en-AU"/>
              </w:rPr>
            </w:pPr>
            <w:r w:rsidRPr="0096531F">
              <w:rPr>
                <w:sz w:val="20"/>
                <w:szCs w:val="20"/>
              </w:rPr>
              <w:t>1.0702</w:t>
            </w:r>
          </w:p>
        </w:tc>
        <w:tc>
          <w:tcPr>
            <w:tcW w:w="851" w:type="dxa"/>
            <w:tcBorders>
              <w:top w:val="single" w:sz="6" w:space="0" w:color="auto"/>
              <w:left w:val="nil"/>
              <w:bottom w:val="nil"/>
              <w:right w:val="nil"/>
            </w:tcBorders>
            <w:noWrap/>
            <w:hideMark/>
          </w:tcPr>
          <w:p w14:paraId="59005C48" w14:textId="392FCF56" w:rsidR="0096531F" w:rsidRPr="0096531F" w:rsidRDefault="0096531F" w:rsidP="0096531F">
            <w:pPr>
              <w:spacing w:before="60" w:after="0" w:line="240" w:lineRule="auto"/>
              <w:jc w:val="right"/>
              <w:rPr>
                <w:rFonts w:ascii="Calibri" w:eastAsia="Times New Roman" w:hAnsi="Calibri" w:cs="Calibri"/>
                <w:color w:val="000000"/>
                <w:sz w:val="20"/>
                <w:szCs w:val="20"/>
                <w:lang w:eastAsia="en-AU"/>
              </w:rPr>
            </w:pPr>
            <w:r w:rsidRPr="0096531F">
              <w:rPr>
                <w:sz w:val="20"/>
                <w:szCs w:val="20"/>
              </w:rPr>
              <w:t>0.8456</w:t>
            </w:r>
          </w:p>
        </w:tc>
        <w:tc>
          <w:tcPr>
            <w:tcW w:w="851" w:type="dxa"/>
            <w:tcBorders>
              <w:top w:val="single" w:sz="6" w:space="0" w:color="auto"/>
              <w:left w:val="nil"/>
              <w:bottom w:val="nil"/>
              <w:right w:val="nil"/>
            </w:tcBorders>
            <w:noWrap/>
            <w:hideMark/>
          </w:tcPr>
          <w:p w14:paraId="7DE11024" w14:textId="64EBD44E" w:rsidR="0096531F" w:rsidRPr="0096531F" w:rsidRDefault="0096531F" w:rsidP="0096531F">
            <w:pPr>
              <w:spacing w:before="60" w:after="0" w:line="240" w:lineRule="auto"/>
              <w:jc w:val="right"/>
              <w:rPr>
                <w:rFonts w:ascii="Calibri" w:eastAsia="Times New Roman" w:hAnsi="Calibri" w:cs="Calibri"/>
                <w:color w:val="000000"/>
                <w:sz w:val="20"/>
                <w:szCs w:val="20"/>
                <w:lang w:eastAsia="en-AU"/>
              </w:rPr>
            </w:pPr>
            <w:r w:rsidRPr="0096531F">
              <w:rPr>
                <w:sz w:val="20"/>
                <w:szCs w:val="20"/>
              </w:rPr>
              <w:t>0.7500</w:t>
            </w:r>
          </w:p>
        </w:tc>
        <w:tc>
          <w:tcPr>
            <w:tcW w:w="851" w:type="dxa"/>
            <w:tcBorders>
              <w:top w:val="single" w:sz="6" w:space="0" w:color="auto"/>
              <w:left w:val="nil"/>
              <w:bottom w:val="nil"/>
              <w:right w:val="nil"/>
            </w:tcBorders>
            <w:noWrap/>
            <w:hideMark/>
          </w:tcPr>
          <w:p w14:paraId="3E353B0D" w14:textId="1E4F0D31" w:rsidR="0096531F" w:rsidRPr="0096531F" w:rsidRDefault="0096531F" w:rsidP="0096531F">
            <w:pPr>
              <w:spacing w:before="60" w:after="0" w:line="240" w:lineRule="auto"/>
              <w:jc w:val="right"/>
              <w:rPr>
                <w:rFonts w:ascii="Calibri" w:eastAsia="Times New Roman" w:hAnsi="Calibri" w:cs="Calibri"/>
                <w:color w:val="000000"/>
                <w:sz w:val="20"/>
                <w:szCs w:val="20"/>
                <w:lang w:eastAsia="en-AU"/>
              </w:rPr>
            </w:pPr>
            <w:r w:rsidRPr="0096531F">
              <w:rPr>
                <w:sz w:val="20"/>
                <w:szCs w:val="20"/>
              </w:rPr>
              <w:t>1.3950</w:t>
            </w:r>
          </w:p>
        </w:tc>
        <w:tc>
          <w:tcPr>
            <w:tcW w:w="851" w:type="dxa"/>
            <w:tcBorders>
              <w:top w:val="single" w:sz="6" w:space="0" w:color="auto"/>
              <w:left w:val="nil"/>
              <w:bottom w:val="nil"/>
              <w:right w:val="nil"/>
            </w:tcBorders>
            <w:noWrap/>
            <w:hideMark/>
          </w:tcPr>
          <w:p w14:paraId="1B2732DF" w14:textId="48C25169" w:rsidR="0096531F" w:rsidRPr="0096531F" w:rsidRDefault="0096531F" w:rsidP="0096531F">
            <w:pPr>
              <w:spacing w:before="60" w:after="0" w:line="240" w:lineRule="auto"/>
              <w:jc w:val="right"/>
              <w:rPr>
                <w:rFonts w:ascii="Calibri" w:eastAsia="Times New Roman" w:hAnsi="Calibri" w:cs="Calibri"/>
                <w:color w:val="000000"/>
                <w:sz w:val="20"/>
                <w:szCs w:val="20"/>
                <w:lang w:eastAsia="en-AU"/>
              </w:rPr>
            </w:pPr>
            <w:r w:rsidRPr="0096531F">
              <w:rPr>
                <w:sz w:val="20"/>
                <w:szCs w:val="20"/>
              </w:rPr>
              <w:t>1.8509</w:t>
            </w:r>
          </w:p>
        </w:tc>
        <w:tc>
          <w:tcPr>
            <w:tcW w:w="794" w:type="dxa"/>
            <w:tcBorders>
              <w:top w:val="single" w:sz="6" w:space="0" w:color="auto"/>
              <w:left w:val="nil"/>
              <w:bottom w:val="nil"/>
              <w:right w:val="nil"/>
            </w:tcBorders>
            <w:noWrap/>
            <w:hideMark/>
          </w:tcPr>
          <w:p w14:paraId="49D763FC" w14:textId="381CCEB4" w:rsidR="0096531F" w:rsidRPr="0096531F" w:rsidRDefault="0096531F" w:rsidP="0096531F">
            <w:pPr>
              <w:spacing w:before="60" w:after="0" w:line="240" w:lineRule="auto"/>
              <w:jc w:val="right"/>
              <w:rPr>
                <w:rFonts w:ascii="Calibri" w:eastAsia="Times New Roman" w:hAnsi="Calibri" w:cs="Calibri"/>
                <w:color w:val="000000"/>
                <w:sz w:val="20"/>
                <w:szCs w:val="20"/>
                <w:lang w:eastAsia="en-AU"/>
              </w:rPr>
            </w:pPr>
            <w:r w:rsidRPr="0096531F">
              <w:rPr>
                <w:sz w:val="20"/>
                <w:szCs w:val="20"/>
              </w:rPr>
              <w:t>1.1763</w:t>
            </w:r>
          </w:p>
        </w:tc>
        <w:tc>
          <w:tcPr>
            <w:tcW w:w="851" w:type="dxa"/>
            <w:tcBorders>
              <w:top w:val="single" w:sz="6" w:space="0" w:color="auto"/>
              <w:left w:val="nil"/>
              <w:bottom w:val="nil"/>
              <w:right w:val="nil"/>
            </w:tcBorders>
            <w:noWrap/>
            <w:hideMark/>
          </w:tcPr>
          <w:p w14:paraId="6723A59E" w14:textId="64096B55" w:rsidR="0096531F" w:rsidRPr="0096531F" w:rsidRDefault="0096531F" w:rsidP="0096531F">
            <w:pPr>
              <w:spacing w:before="60" w:after="0" w:line="240" w:lineRule="auto"/>
              <w:jc w:val="right"/>
              <w:rPr>
                <w:rFonts w:ascii="Calibri" w:eastAsia="Times New Roman" w:hAnsi="Calibri" w:cs="Calibri"/>
                <w:color w:val="000000"/>
                <w:sz w:val="20"/>
                <w:szCs w:val="20"/>
                <w:lang w:eastAsia="en-AU"/>
              </w:rPr>
            </w:pPr>
            <w:r w:rsidRPr="0096531F">
              <w:rPr>
                <w:sz w:val="20"/>
                <w:szCs w:val="20"/>
              </w:rPr>
              <w:t>5.1910</w:t>
            </w:r>
          </w:p>
        </w:tc>
        <w:tc>
          <w:tcPr>
            <w:tcW w:w="964" w:type="dxa"/>
            <w:tcBorders>
              <w:top w:val="single" w:sz="6" w:space="0" w:color="auto"/>
              <w:left w:val="nil"/>
              <w:bottom w:val="nil"/>
              <w:right w:val="nil"/>
            </w:tcBorders>
            <w:noWrap/>
            <w:hideMark/>
          </w:tcPr>
          <w:p w14:paraId="5D958DE4" w14:textId="77777777" w:rsidR="0096531F" w:rsidRPr="0096531F" w:rsidRDefault="0096531F" w:rsidP="0096531F">
            <w:pPr>
              <w:spacing w:before="60" w:after="0" w:line="240" w:lineRule="auto"/>
              <w:jc w:val="right"/>
              <w:rPr>
                <w:rFonts w:ascii="Calibri" w:eastAsia="Times New Roman" w:hAnsi="Calibri" w:cs="Calibri"/>
                <w:color w:val="000000"/>
                <w:sz w:val="20"/>
                <w:szCs w:val="20"/>
                <w:lang w:eastAsia="en-AU"/>
              </w:rPr>
            </w:pPr>
          </w:p>
        </w:tc>
      </w:tr>
      <w:tr w:rsidR="0096531F" w:rsidRPr="001A5594" w14:paraId="44197BC1" w14:textId="77777777" w:rsidTr="0096531F">
        <w:tc>
          <w:tcPr>
            <w:tcW w:w="1701" w:type="dxa"/>
            <w:tcBorders>
              <w:top w:val="nil"/>
              <w:left w:val="nil"/>
              <w:bottom w:val="nil"/>
              <w:right w:val="nil"/>
            </w:tcBorders>
            <w:noWrap/>
            <w:vAlign w:val="bottom"/>
            <w:hideMark/>
          </w:tcPr>
          <w:p w14:paraId="0DF5882C" w14:textId="3A81A21A" w:rsidR="0096531F" w:rsidRPr="001A5594" w:rsidRDefault="0096531F" w:rsidP="0096531F">
            <w:pPr>
              <w:spacing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Application year population</w:t>
            </w:r>
            <w:r>
              <w:rPr>
                <w:rFonts w:ascii="Calibri" w:eastAsia="Times New Roman" w:hAnsi="Calibri" w:cs="Calibri"/>
                <w:color w:val="000000"/>
                <w:sz w:val="20"/>
                <w:szCs w:val="20"/>
                <w:lang w:eastAsia="en-AU"/>
              </w:rPr>
              <w:t xml:space="preserve"> (‘000)</w:t>
            </w:r>
          </w:p>
        </w:tc>
        <w:tc>
          <w:tcPr>
            <w:tcW w:w="851" w:type="dxa"/>
            <w:tcBorders>
              <w:top w:val="nil"/>
              <w:left w:val="nil"/>
              <w:bottom w:val="nil"/>
              <w:right w:val="nil"/>
            </w:tcBorders>
            <w:noWrap/>
            <w:vAlign w:val="bottom"/>
            <w:hideMark/>
          </w:tcPr>
          <w:p w14:paraId="1F75C765" w14:textId="15A2D3EE"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8,666.4</w:t>
            </w:r>
          </w:p>
        </w:tc>
        <w:tc>
          <w:tcPr>
            <w:tcW w:w="851" w:type="dxa"/>
            <w:tcBorders>
              <w:top w:val="nil"/>
              <w:left w:val="nil"/>
              <w:bottom w:val="nil"/>
              <w:right w:val="nil"/>
            </w:tcBorders>
            <w:noWrap/>
            <w:vAlign w:val="bottom"/>
            <w:hideMark/>
          </w:tcPr>
          <w:p w14:paraId="046F2524" w14:textId="4B5CE3C5"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7,168.9</w:t>
            </w:r>
          </w:p>
        </w:tc>
        <w:tc>
          <w:tcPr>
            <w:tcW w:w="851" w:type="dxa"/>
            <w:tcBorders>
              <w:top w:val="nil"/>
              <w:left w:val="nil"/>
              <w:bottom w:val="nil"/>
              <w:right w:val="nil"/>
            </w:tcBorders>
            <w:noWrap/>
            <w:vAlign w:val="bottom"/>
            <w:hideMark/>
          </w:tcPr>
          <w:p w14:paraId="36F09971" w14:textId="60FA9B9F"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5,730.0</w:t>
            </w:r>
          </w:p>
        </w:tc>
        <w:tc>
          <w:tcPr>
            <w:tcW w:w="851" w:type="dxa"/>
            <w:tcBorders>
              <w:top w:val="nil"/>
              <w:left w:val="nil"/>
              <w:bottom w:val="nil"/>
              <w:right w:val="nil"/>
            </w:tcBorders>
            <w:noWrap/>
            <w:vAlign w:val="bottom"/>
            <w:hideMark/>
          </w:tcPr>
          <w:p w14:paraId="473B42D7" w14:textId="3C147B0B"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3,054.8</w:t>
            </w:r>
          </w:p>
        </w:tc>
        <w:tc>
          <w:tcPr>
            <w:tcW w:w="851" w:type="dxa"/>
            <w:tcBorders>
              <w:top w:val="nil"/>
              <w:left w:val="nil"/>
              <w:bottom w:val="nil"/>
              <w:right w:val="nil"/>
            </w:tcBorders>
            <w:noWrap/>
            <w:vAlign w:val="bottom"/>
            <w:hideMark/>
          </w:tcPr>
          <w:p w14:paraId="47801430" w14:textId="2434B02D"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1,903.0</w:t>
            </w:r>
          </w:p>
        </w:tc>
        <w:tc>
          <w:tcPr>
            <w:tcW w:w="851" w:type="dxa"/>
            <w:tcBorders>
              <w:top w:val="nil"/>
              <w:left w:val="nil"/>
              <w:bottom w:val="nil"/>
              <w:right w:val="nil"/>
            </w:tcBorders>
            <w:noWrap/>
            <w:vAlign w:val="bottom"/>
            <w:hideMark/>
          </w:tcPr>
          <w:p w14:paraId="1793465D" w14:textId="7C7AF1D5"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577.9</w:t>
            </w:r>
          </w:p>
        </w:tc>
        <w:tc>
          <w:tcPr>
            <w:tcW w:w="794" w:type="dxa"/>
            <w:tcBorders>
              <w:top w:val="nil"/>
              <w:left w:val="nil"/>
              <w:bottom w:val="nil"/>
              <w:right w:val="nil"/>
            </w:tcBorders>
            <w:noWrap/>
            <w:vAlign w:val="bottom"/>
            <w:hideMark/>
          </w:tcPr>
          <w:p w14:paraId="07FF17DC" w14:textId="72581A11"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482.8</w:t>
            </w:r>
          </w:p>
        </w:tc>
        <w:tc>
          <w:tcPr>
            <w:tcW w:w="851" w:type="dxa"/>
            <w:tcBorders>
              <w:top w:val="nil"/>
              <w:left w:val="nil"/>
              <w:bottom w:val="nil"/>
              <w:right w:val="nil"/>
            </w:tcBorders>
            <w:noWrap/>
            <w:vAlign w:val="bottom"/>
            <w:hideMark/>
          </w:tcPr>
          <w:p w14:paraId="6042FDA1" w14:textId="74891C32"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257.2</w:t>
            </w:r>
          </w:p>
        </w:tc>
        <w:tc>
          <w:tcPr>
            <w:tcW w:w="964" w:type="dxa"/>
            <w:tcBorders>
              <w:top w:val="nil"/>
              <w:left w:val="nil"/>
              <w:bottom w:val="nil"/>
              <w:right w:val="nil"/>
            </w:tcBorders>
            <w:noWrap/>
            <w:vAlign w:val="bottom"/>
            <w:hideMark/>
          </w:tcPr>
          <w:p w14:paraId="0508F7DD" w14:textId="1796E0DD"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27,840.9</w:t>
            </w:r>
          </w:p>
        </w:tc>
      </w:tr>
      <w:tr w:rsidR="0096531F" w:rsidRPr="001A5594" w14:paraId="603CE9B7" w14:textId="77777777" w:rsidTr="0096531F">
        <w:tc>
          <w:tcPr>
            <w:tcW w:w="1701" w:type="dxa"/>
            <w:tcBorders>
              <w:top w:val="nil"/>
              <w:left w:val="nil"/>
              <w:bottom w:val="nil"/>
              <w:right w:val="nil"/>
            </w:tcBorders>
            <w:noWrap/>
            <w:vAlign w:val="bottom"/>
            <w:hideMark/>
          </w:tcPr>
          <w:p w14:paraId="20AD63DF" w14:textId="45D79C06" w:rsidR="0096531F" w:rsidRPr="001A5594" w:rsidRDefault="0096531F" w:rsidP="0096531F">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Weighted</w:t>
            </w:r>
            <w:r w:rsidRPr="001A5594">
              <w:rPr>
                <w:rFonts w:ascii="Calibri" w:eastAsia="Times New Roman" w:hAnsi="Calibri" w:cs="Calibri"/>
                <w:color w:val="000000"/>
                <w:sz w:val="20"/>
                <w:szCs w:val="20"/>
                <w:lang w:eastAsia="en-AU"/>
              </w:rPr>
              <w:t xml:space="preserve"> population (</w:t>
            </w:r>
            <w:r>
              <w:rPr>
                <w:rFonts w:ascii="Calibri" w:eastAsia="Times New Roman" w:hAnsi="Calibri" w:cs="Calibri"/>
                <w:color w:val="000000"/>
                <w:sz w:val="20"/>
                <w:szCs w:val="20"/>
                <w:lang w:eastAsia="en-AU"/>
              </w:rPr>
              <w:t>‘000</w:t>
            </w:r>
            <w:r w:rsidRPr="001A5594">
              <w:rPr>
                <w:rFonts w:ascii="Calibri" w:eastAsia="Times New Roman" w:hAnsi="Calibri" w:cs="Calibri"/>
                <w:color w:val="000000"/>
                <w:sz w:val="20"/>
                <w:szCs w:val="20"/>
                <w:lang w:eastAsia="en-AU"/>
              </w:rPr>
              <w:t>)</w:t>
            </w:r>
          </w:p>
        </w:tc>
        <w:tc>
          <w:tcPr>
            <w:tcW w:w="851" w:type="dxa"/>
            <w:tcBorders>
              <w:top w:val="nil"/>
              <w:left w:val="nil"/>
              <w:bottom w:val="nil"/>
              <w:right w:val="nil"/>
            </w:tcBorders>
            <w:noWrap/>
            <w:vAlign w:val="bottom"/>
            <w:hideMark/>
          </w:tcPr>
          <w:p w14:paraId="36DD23CD" w14:textId="52C45F54"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7,458.5</w:t>
            </w:r>
          </w:p>
        </w:tc>
        <w:tc>
          <w:tcPr>
            <w:tcW w:w="851" w:type="dxa"/>
            <w:tcBorders>
              <w:top w:val="nil"/>
              <w:left w:val="nil"/>
              <w:bottom w:val="nil"/>
              <w:right w:val="nil"/>
            </w:tcBorders>
            <w:noWrap/>
            <w:vAlign w:val="bottom"/>
            <w:hideMark/>
          </w:tcPr>
          <w:p w14:paraId="5CB33561" w14:textId="10B72254"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7,671.8</w:t>
            </w:r>
          </w:p>
        </w:tc>
        <w:tc>
          <w:tcPr>
            <w:tcW w:w="851" w:type="dxa"/>
            <w:tcBorders>
              <w:top w:val="nil"/>
              <w:left w:val="nil"/>
              <w:bottom w:val="nil"/>
              <w:right w:val="nil"/>
            </w:tcBorders>
            <w:noWrap/>
            <w:vAlign w:val="bottom"/>
            <w:hideMark/>
          </w:tcPr>
          <w:p w14:paraId="6213B622" w14:textId="68CB1A09"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4,845.4</w:t>
            </w:r>
          </w:p>
        </w:tc>
        <w:tc>
          <w:tcPr>
            <w:tcW w:w="851" w:type="dxa"/>
            <w:tcBorders>
              <w:top w:val="nil"/>
              <w:left w:val="nil"/>
              <w:bottom w:val="nil"/>
              <w:right w:val="nil"/>
            </w:tcBorders>
            <w:noWrap/>
            <w:vAlign w:val="bottom"/>
            <w:hideMark/>
          </w:tcPr>
          <w:p w14:paraId="293F25C6" w14:textId="2C43C006"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2,291.1</w:t>
            </w:r>
          </w:p>
        </w:tc>
        <w:tc>
          <w:tcPr>
            <w:tcW w:w="851" w:type="dxa"/>
            <w:tcBorders>
              <w:top w:val="nil"/>
              <w:left w:val="nil"/>
              <w:bottom w:val="nil"/>
              <w:right w:val="nil"/>
            </w:tcBorders>
            <w:noWrap/>
            <w:vAlign w:val="bottom"/>
            <w:hideMark/>
          </w:tcPr>
          <w:p w14:paraId="7698D439" w14:textId="7DBAC5CA"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2,654.7</w:t>
            </w:r>
          </w:p>
        </w:tc>
        <w:tc>
          <w:tcPr>
            <w:tcW w:w="851" w:type="dxa"/>
            <w:tcBorders>
              <w:top w:val="nil"/>
              <w:left w:val="nil"/>
              <w:bottom w:val="nil"/>
              <w:right w:val="nil"/>
            </w:tcBorders>
            <w:noWrap/>
            <w:vAlign w:val="bottom"/>
            <w:hideMark/>
          </w:tcPr>
          <w:p w14:paraId="601290DB" w14:textId="7B5773DC"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1,069.6</w:t>
            </w:r>
          </w:p>
        </w:tc>
        <w:tc>
          <w:tcPr>
            <w:tcW w:w="794" w:type="dxa"/>
            <w:tcBorders>
              <w:top w:val="nil"/>
              <w:left w:val="nil"/>
              <w:bottom w:val="nil"/>
              <w:right w:val="nil"/>
            </w:tcBorders>
            <w:noWrap/>
            <w:vAlign w:val="bottom"/>
            <w:hideMark/>
          </w:tcPr>
          <w:p w14:paraId="434C0F07" w14:textId="026728DE"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567.9</w:t>
            </w:r>
          </w:p>
        </w:tc>
        <w:tc>
          <w:tcPr>
            <w:tcW w:w="851" w:type="dxa"/>
            <w:tcBorders>
              <w:top w:val="nil"/>
              <w:left w:val="nil"/>
              <w:bottom w:val="nil"/>
              <w:right w:val="nil"/>
            </w:tcBorders>
            <w:noWrap/>
            <w:vAlign w:val="bottom"/>
            <w:hideMark/>
          </w:tcPr>
          <w:p w14:paraId="57E967D8" w14:textId="2E2CDF0E"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1,334.9</w:t>
            </w:r>
          </w:p>
        </w:tc>
        <w:tc>
          <w:tcPr>
            <w:tcW w:w="964" w:type="dxa"/>
            <w:tcBorders>
              <w:top w:val="nil"/>
              <w:left w:val="nil"/>
              <w:bottom w:val="nil"/>
              <w:right w:val="nil"/>
            </w:tcBorders>
            <w:noWrap/>
            <w:vAlign w:val="bottom"/>
            <w:hideMark/>
          </w:tcPr>
          <w:p w14:paraId="30419D51" w14:textId="68406F99"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27,893.8</w:t>
            </w:r>
          </w:p>
        </w:tc>
      </w:tr>
      <w:tr w:rsidR="001D75C0" w:rsidRPr="001A5594" w14:paraId="22CCF6F9" w14:textId="77777777" w:rsidTr="0096531F">
        <w:tc>
          <w:tcPr>
            <w:tcW w:w="1701" w:type="dxa"/>
            <w:tcBorders>
              <w:top w:val="nil"/>
              <w:left w:val="nil"/>
              <w:bottom w:val="nil"/>
              <w:right w:val="nil"/>
            </w:tcBorders>
            <w:noWrap/>
            <w:vAlign w:val="bottom"/>
          </w:tcPr>
          <w:p w14:paraId="7E7708AE" w14:textId="236D0434" w:rsidR="001D75C0" w:rsidRPr="001A5594" w:rsidRDefault="001D75C0" w:rsidP="001A5594">
            <w:pPr>
              <w:spacing w:after="0" w:line="240" w:lineRule="auto"/>
              <w:rPr>
                <w:rFonts w:ascii="Calibri" w:eastAsia="Times New Roman" w:hAnsi="Calibri" w:cs="Calibri"/>
                <w:color w:val="000000"/>
                <w:sz w:val="20"/>
                <w:szCs w:val="20"/>
                <w:lang w:eastAsia="en-AU"/>
              </w:rPr>
            </w:pPr>
            <w:r w:rsidRPr="001D75C0">
              <w:rPr>
                <w:rFonts w:ascii="Calibri" w:eastAsia="Times New Roman" w:hAnsi="Calibri" w:cs="Calibri"/>
                <w:color w:val="000000"/>
                <w:sz w:val="20"/>
                <w:szCs w:val="20"/>
                <w:lang w:eastAsia="en-AU"/>
              </w:rPr>
              <w:t>Difference (excess population)</w:t>
            </w:r>
            <w:r>
              <w:rPr>
                <w:rFonts w:ascii="Calibri" w:eastAsia="Times New Roman" w:hAnsi="Calibri" w:cs="Calibri"/>
                <w:color w:val="000000"/>
                <w:sz w:val="20"/>
                <w:szCs w:val="20"/>
                <w:lang w:eastAsia="en-AU"/>
              </w:rPr>
              <w:t xml:space="preserve"> (‘000)</w:t>
            </w:r>
          </w:p>
        </w:tc>
        <w:tc>
          <w:tcPr>
            <w:tcW w:w="851" w:type="dxa"/>
            <w:tcBorders>
              <w:top w:val="nil"/>
              <w:left w:val="nil"/>
              <w:bottom w:val="nil"/>
              <w:right w:val="nil"/>
            </w:tcBorders>
            <w:noWrap/>
            <w:vAlign w:val="bottom"/>
          </w:tcPr>
          <w:p w14:paraId="3794F92B" w14:textId="77777777" w:rsidR="001D75C0" w:rsidRPr="001A5594" w:rsidRDefault="001D75C0" w:rsidP="001A5594">
            <w:pPr>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6927A722" w14:textId="77777777" w:rsidR="001D75C0" w:rsidRPr="001A5594" w:rsidRDefault="001D75C0" w:rsidP="001A5594">
            <w:pPr>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3143AC41" w14:textId="77777777" w:rsidR="001D75C0" w:rsidRPr="001A5594" w:rsidRDefault="001D75C0" w:rsidP="001A5594">
            <w:pPr>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0C33F87B" w14:textId="77777777" w:rsidR="001D75C0" w:rsidRPr="001A5594" w:rsidRDefault="001D75C0" w:rsidP="001A5594">
            <w:pPr>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40D0495F" w14:textId="77777777" w:rsidR="001D75C0" w:rsidRPr="001A5594" w:rsidRDefault="001D75C0" w:rsidP="001A5594">
            <w:pPr>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119B8E51" w14:textId="77777777" w:rsidR="001D75C0" w:rsidRPr="001A5594" w:rsidRDefault="001D75C0" w:rsidP="001A5594">
            <w:pPr>
              <w:spacing w:after="0" w:line="240" w:lineRule="auto"/>
              <w:jc w:val="right"/>
              <w:rPr>
                <w:rFonts w:ascii="Calibri" w:eastAsia="Times New Roman" w:hAnsi="Calibri" w:cs="Calibri"/>
                <w:sz w:val="20"/>
                <w:szCs w:val="20"/>
                <w:lang w:eastAsia="en-AU"/>
              </w:rPr>
            </w:pPr>
          </w:p>
        </w:tc>
        <w:tc>
          <w:tcPr>
            <w:tcW w:w="794" w:type="dxa"/>
            <w:tcBorders>
              <w:top w:val="nil"/>
              <w:left w:val="nil"/>
              <w:bottom w:val="nil"/>
              <w:right w:val="nil"/>
            </w:tcBorders>
            <w:noWrap/>
            <w:vAlign w:val="bottom"/>
          </w:tcPr>
          <w:p w14:paraId="17AF73DF" w14:textId="77777777" w:rsidR="001D75C0" w:rsidRPr="001A5594" w:rsidRDefault="001D75C0" w:rsidP="001A5594">
            <w:pPr>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40FCFF90" w14:textId="77777777" w:rsidR="001D75C0" w:rsidRPr="001A5594" w:rsidRDefault="001D75C0" w:rsidP="001A5594">
            <w:pPr>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44E51114" w14:textId="0A71279D" w:rsidR="001D75C0" w:rsidRPr="001A5594" w:rsidRDefault="0096531F" w:rsidP="001A5594">
            <w:pPr>
              <w:spacing w:after="0" w:line="240" w:lineRule="auto"/>
              <w:jc w:val="right"/>
              <w:rPr>
                <w:rFonts w:ascii="Calibri" w:eastAsia="Times New Roman" w:hAnsi="Calibri" w:cs="Calibri"/>
                <w:sz w:val="20"/>
                <w:szCs w:val="20"/>
                <w:lang w:eastAsia="en-AU"/>
              </w:rPr>
            </w:pPr>
            <w:r>
              <w:rPr>
                <w:rFonts w:ascii="Calibri" w:eastAsia="Times New Roman" w:hAnsi="Calibri" w:cs="Calibri"/>
                <w:sz w:val="20"/>
                <w:szCs w:val="20"/>
                <w:lang w:eastAsia="en-AU"/>
              </w:rPr>
              <w:t>53.0</w:t>
            </w:r>
          </w:p>
        </w:tc>
      </w:tr>
      <w:tr w:rsidR="0096531F" w:rsidRPr="001A5594" w14:paraId="421AE232" w14:textId="77777777" w:rsidTr="0096531F">
        <w:tc>
          <w:tcPr>
            <w:tcW w:w="1701" w:type="dxa"/>
            <w:tcBorders>
              <w:top w:val="nil"/>
              <w:left w:val="nil"/>
              <w:bottom w:val="nil"/>
              <w:right w:val="nil"/>
            </w:tcBorders>
            <w:noWrap/>
            <w:vAlign w:val="bottom"/>
            <w:hideMark/>
          </w:tcPr>
          <w:p w14:paraId="3F91F163" w14:textId="0EC30151" w:rsidR="0096531F" w:rsidRPr="001A5594" w:rsidRDefault="0096531F" w:rsidP="0096531F">
            <w:pPr>
              <w:spacing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Population for rescaling</w:t>
            </w:r>
            <w:r>
              <w:rPr>
                <w:rFonts w:ascii="Calibri" w:eastAsia="Times New Roman" w:hAnsi="Calibri" w:cs="Calibri"/>
                <w:color w:val="000000"/>
                <w:sz w:val="20"/>
                <w:szCs w:val="20"/>
                <w:lang w:eastAsia="en-AU"/>
              </w:rPr>
              <w:t xml:space="preserve"> (‘000)</w:t>
            </w:r>
          </w:p>
        </w:tc>
        <w:tc>
          <w:tcPr>
            <w:tcW w:w="851" w:type="dxa"/>
            <w:tcBorders>
              <w:top w:val="nil"/>
              <w:left w:val="nil"/>
              <w:bottom w:val="nil"/>
              <w:right w:val="nil"/>
            </w:tcBorders>
            <w:noWrap/>
            <w:vAlign w:val="bottom"/>
            <w:hideMark/>
          </w:tcPr>
          <w:p w14:paraId="5CE6414C" w14:textId="1F5D1322"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8,666.4</w:t>
            </w:r>
          </w:p>
        </w:tc>
        <w:tc>
          <w:tcPr>
            <w:tcW w:w="851" w:type="dxa"/>
            <w:tcBorders>
              <w:top w:val="nil"/>
              <w:left w:val="nil"/>
              <w:bottom w:val="nil"/>
              <w:right w:val="nil"/>
            </w:tcBorders>
            <w:noWrap/>
            <w:vAlign w:val="bottom"/>
            <w:hideMark/>
          </w:tcPr>
          <w:p w14:paraId="0863F4C0" w14:textId="19D78C92"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7,168.9</w:t>
            </w:r>
          </w:p>
        </w:tc>
        <w:tc>
          <w:tcPr>
            <w:tcW w:w="851" w:type="dxa"/>
            <w:tcBorders>
              <w:top w:val="nil"/>
              <w:left w:val="nil"/>
              <w:bottom w:val="nil"/>
              <w:right w:val="nil"/>
            </w:tcBorders>
            <w:noWrap/>
            <w:vAlign w:val="bottom"/>
            <w:hideMark/>
          </w:tcPr>
          <w:p w14:paraId="7DB1320D" w14:textId="7C35479C"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5,730.0</w:t>
            </w:r>
          </w:p>
        </w:tc>
        <w:tc>
          <w:tcPr>
            <w:tcW w:w="851" w:type="dxa"/>
            <w:tcBorders>
              <w:top w:val="nil"/>
              <w:left w:val="nil"/>
              <w:bottom w:val="nil"/>
              <w:right w:val="nil"/>
            </w:tcBorders>
            <w:noWrap/>
            <w:vAlign w:val="bottom"/>
            <w:hideMark/>
          </w:tcPr>
          <w:p w14:paraId="11DA27CB" w14:textId="3063D374"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0.0</w:t>
            </w:r>
          </w:p>
        </w:tc>
        <w:tc>
          <w:tcPr>
            <w:tcW w:w="851" w:type="dxa"/>
            <w:tcBorders>
              <w:top w:val="nil"/>
              <w:left w:val="nil"/>
              <w:bottom w:val="nil"/>
              <w:right w:val="nil"/>
            </w:tcBorders>
            <w:noWrap/>
            <w:vAlign w:val="bottom"/>
            <w:hideMark/>
          </w:tcPr>
          <w:p w14:paraId="79354F04" w14:textId="0D9685B3"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1,903.0</w:t>
            </w:r>
          </w:p>
        </w:tc>
        <w:tc>
          <w:tcPr>
            <w:tcW w:w="851" w:type="dxa"/>
            <w:tcBorders>
              <w:top w:val="nil"/>
              <w:left w:val="nil"/>
              <w:bottom w:val="nil"/>
              <w:right w:val="nil"/>
            </w:tcBorders>
            <w:noWrap/>
            <w:vAlign w:val="bottom"/>
            <w:hideMark/>
          </w:tcPr>
          <w:p w14:paraId="0D25361B" w14:textId="5C6BF0C9"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577.9</w:t>
            </w:r>
          </w:p>
        </w:tc>
        <w:tc>
          <w:tcPr>
            <w:tcW w:w="794" w:type="dxa"/>
            <w:tcBorders>
              <w:top w:val="nil"/>
              <w:left w:val="nil"/>
              <w:bottom w:val="nil"/>
              <w:right w:val="nil"/>
            </w:tcBorders>
            <w:noWrap/>
            <w:vAlign w:val="bottom"/>
            <w:hideMark/>
          </w:tcPr>
          <w:p w14:paraId="679961C7" w14:textId="2E551165"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482.8</w:t>
            </w:r>
          </w:p>
        </w:tc>
        <w:tc>
          <w:tcPr>
            <w:tcW w:w="851" w:type="dxa"/>
            <w:tcBorders>
              <w:top w:val="nil"/>
              <w:left w:val="nil"/>
              <w:bottom w:val="nil"/>
              <w:right w:val="nil"/>
            </w:tcBorders>
            <w:noWrap/>
            <w:vAlign w:val="bottom"/>
            <w:hideMark/>
          </w:tcPr>
          <w:p w14:paraId="02490370" w14:textId="74ACEA62"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257.2</w:t>
            </w:r>
          </w:p>
        </w:tc>
        <w:tc>
          <w:tcPr>
            <w:tcW w:w="964" w:type="dxa"/>
            <w:tcBorders>
              <w:top w:val="nil"/>
              <w:left w:val="nil"/>
              <w:bottom w:val="nil"/>
              <w:right w:val="nil"/>
            </w:tcBorders>
            <w:noWrap/>
            <w:vAlign w:val="bottom"/>
            <w:hideMark/>
          </w:tcPr>
          <w:p w14:paraId="461581A1" w14:textId="696F6C61"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24,786.1</w:t>
            </w:r>
          </w:p>
        </w:tc>
      </w:tr>
      <w:tr w:rsidR="0096531F" w:rsidRPr="001A5594" w14:paraId="2A62BA20" w14:textId="77777777" w:rsidTr="0096531F">
        <w:tc>
          <w:tcPr>
            <w:tcW w:w="1701" w:type="dxa"/>
            <w:tcBorders>
              <w:top w:val="nil"/>
              <w:left w:val="nil"/>
              <w:bottom w:val="nil"/>
              <w:right w:val="nil"/>
            </w:tcBorders>
            <w:noWrap/>
            <w:vAlign w:val="bottom"/>
            <w:hideMark/>
          </w:tcPr>
          <w:p w14:paraId="1C646771" w14:textId="11AF2812" w:rsidR="0096531F" w:rsidRPr="001A5594" w:rsidRDefault="0096531F" w:rsidP="0096531F">
            <w:pPr>
              <w:spacing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Apportion difference</w:t>
            </w:r>
            <w:r>
              <w:rPr>
                <w:rFonts w:ascii="Calibri" w:eastAsia="Times New Roman" w:hAnsi="Calibri" w:cs="Calibri"/>
                <w:color w:val="000000"/>
                <w:sz w:val="20"/>
                <w:szCs w:val="20"/>
                <w:lang w:eastAsia="en-AU"/>
              </w:rPr>
              <w:t xml:space="preserve"> (‘000)</w:t>
            </w:r>
          </w:p>
        </w:tc>
        <w:tc>
          <w:tcPr>
            <w:tcW w:w="851" w:type="dxa"/>
            <w:tcBorders>
              <w:top w:val="nil"/>
              <w:left w:val="nil"/>
              <w:bottom w:val="nil"/>
              <w:right w:val="nil"/>
            </w:tcBorders>
            <w:noWrap/>
            <w:vAlign w:val="bottom"/>
            <w:hideMark/>
          </w:tcPr>
          <w:p w14:paraId="52E11445" w14:textId="25E39D4F"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18.5</w:t>
            </w:r>
          </w:p>
        </w:tc>
        <w:tc>
          <w:tcPr>
            <w:tcW w:w="851" w:type="dxa"/>
            <w:tcBorders>
              <w:top w:val="nil"/>
              <w:left w:val="nil"/>
              <w:bottom w:val="nil"/>
              <w:right w:val="nil"/>
            </w:tcBorders>
            <w:noWrap/>
            <w:vAlign w:val="bottom"/>
            <w:hideMark/>
          </w:tcPr>
          <w:p w14:paraId="1FD37A14" w14:textId="0632AA59"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15.3</w:t>
            </w:r>
          </w:p>
        </w:tc>
        <w:tc>
          <w:tcPr>
            <w:tcW w:w="851" w:type="dxa"/>
            <w:tcBorders>
              <w:top w:val="nil"/>
              <w:left w:val="nil"/>
              <w:bottom w:val="nil"/>
              <w:right w:val="nil"/>
            </w:tcBorders>
            <w:noWrap/>
            <w:vAlign w:val="bottom"/>
            <w:hideMark/>
          </w:tcPr>
          <w:p w14:paraId="0EFF1108" w14:textId="6EE6F759"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12.2</w:t>
            </w:r>
          </w:p>
        </w:tc>
        <w:tc>
          <w:tcPr>
            <w:tcW w:w="851" w:type="dxa"/>
            <w:tcBorders>
              <w:top w:val="nil"/>
              <w:left w:val="nil"/>
              <w:bottom w:val="nil"/>
              <w:right w:val="nil"/>
            </w:tcBorders>
            <w:noWrap/>
            <w:vAlign w:val="bottom"/>
            <w:hideMark/>
          </w:tcPr>
          <w:p w14:paraId="6A3D297C" w14:textId="3B12DE92"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0.0</w:t>
            </w:r>
          </w:p>
        </w:tc>
        <w:tc>
          <w:tcPr>
            <w:tcW w:w="851" w:type="dxa"/>
            <w:tcBorders>
              <w:top w:val="nil"/>
              <w:left w:val="nil"/>
              <w:bottom w:val="nil"/>
              <w:right w:val="nil"/>
            </w:tcBorders>
            <w:noWrap/>
            <w:vAlign w:val="bottom"/>
            <w:hideMark/>
          </w:tcPr>
          <w:p w14:paraId="476D621F" w14:textId="10FBBF75"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4.1</w:t>
            </w:r>
          </w:p>
        </w:tc>
        <w:tc>
          <w:tcPr>
            <w:tcW w:w="851" w:type="dxa"/>
            <w:tcBorders>
              <w:top w:val="nil"/>
              <w:left w:val="nil"/>
              <w:bottom w:val="nil"/>
              <w:right w:val="nil"/>
            </w:tcBorders>
            <w:noWrap/>
            <w:vAlign w:val="bottom"/>
            <w:hideMark/>
          </w:tcPr>
          <w:p w14:paraId="4A5A2491" w14:textId="22FB079C"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1.2</w:t>
            </w:r>
          </w:p>
        </w:tc>
        <w:tc>
          <w:tcPr>
            <w:tcW w:w="794" w:type="dxa"/>
            <w:tcBorders>
              <w:top w:val="nil"/>
              <w:left w:val="nil"/>
              <w:bottom w:val="nil"/>
              <w:right w:val="nil"/>
            </w:tcBorders>
            <w:noWrap/>
            <w:vAlign w:val="bottom"/>
            <w:hideMark/>
          </w:tcPr>
          <w:p w14:paraId="7F399854" w14:textId="59A8011A"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1.0</w:t>
            </w:r>
          </w:p>
        </w:tc>
        <w:tc>
          <w:tcPr>
            <w:tcW w:w="851" w:type="dxa"/>
            <w:tcBorders>
              <w:top w:val="nil"/>
              <w:left w:val="nil"/>
              <w:bottom w:val="nil"/>
              <w:right w:val="nil"/>
            </w:tcBorders>
            <w:noWrap/>
            <w:vAlign w:val="bottom"/>
            <w:hideMark/>
          </w:tcPr>
          <w:p w14:paraId="5F95BD8F" w14:textId="18D991F2"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0.5</w:t>
            </w:r>
          </w:p>
        </w:tc>
        <w:tc>
          <w:tcPr>
            <w:tcW w:w="964" w:type="dxa"/>
            <w:tcBorders>
              <w:top w:val="nil"/>
              <w:left w:val="nil"/>
              <w:bottom w:val="nil"/>
              <w:right w:val="nil"/>
            </w:tcBorders>
            <w:noWrap/>
            <w:vAlign w:val="bottom"/>
            <w:hideMark/>
          </w:tcPr>
          <w:p w14:paraId="0E95F849" w14:textId="1307BB26"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53.0</w:t>
            </w:r>
          </w:p>
        </w:tc>
      </w:tr>
      <w:tr w:rsidR="0096531F" w:rsidRPr="001A5594" w14:paraId="52AE7832" w14:textId="77777777" w:rsidTr="0096531F">
        <w:tc>
          <w:tcPr>
            <w:tcW w:w="1701" w:type="dxa"/>
            <w:tcBorders>
              <w:top w:val="nil"/>
              <w:left w:val="nil"/>
              <w:right w:val="nil"/>
            </w:tcBorders>
            <w:noWrap/>
            <w:vAlign w:val="bottom"/>
            <w:hideMark/>
          </w:tcPr>
          <w:p w14:paraId="288B1A8B" w14:textId="4DA6753F" w:rsidR="0096531F" w:rsidRPr="001A5594" w:rsidRDefault="0096531F" w:rsidP="0096531F">
            <w:pPr>
              <w:spacing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 xml:space="preserve">Total </w:t>
            </w:r>
            <w:r>
              <w:rPr>
                <w:rFonts w:ascii="Calibri" w:eastAsia="Times New Roman" w:hAnsi="Calibri" w:cs="Calibri"/>
                <w:color w:val="000000"/>
                <w:sz w:val="20"/>
                <w:szCs w:val="20"/>
                <w:lang w:eastAsia="en-AU"/>
              </w:rPr>
              <w:t>weighted</w:t>
            </w:r>
            <w:r w:rsidRPr="001A5594">
              <w:rPr>
                <w:rFonts w:ascii="Calibri" w:eastAsia="Times New Roman" w:hAnsi="Calibri" w:cs="Calibri"/>
                <w:color w:val="000000"/>
                <w:sz w:val="20"/>
                <w:szCs w:val="20"/>
                <w:lang w:eastAsia="en-AU"/>
              </w:rPr>
              <w:t>. Population</w:t>
            </w:r>
            <w:r>
              <w:rPr>
                <w:rFonts w:ascii="Calibri" w:eastAsia="Times New Roman" w:hAnsi="Calibri" w:cs="Calibri"/>
                <w:color w:val="000000"/>
                <w:sz w:val="20"/>
                <w:szCs w:val="20"/>
                <w:lang w:eastAsia="en-AU"/>
              </w:rPr>
              <w:t xml:space="preserve"> (‘000)</w:t>
            </w:r>
          </w:p>
        </w:tc>
        <w:tc>
          <w:tcPr>
            <w:tcW w:w="851" w:type="dxa"/>
            <w:tcBorders>
              <w:top w:val="nil"/>
              <w:left w:val="nil"/>
              <w:right w:val="nil"/>
            </w:tcBorders>
            <w:noWrap/>
            <w:vAlign w:val="bottom"/>
            <w:hideMark/>
          </w:tcPr>
          <w:p w14:paraId="7B8613D2" w14:textId="589A0C2B"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7,439.9</w:t>
            </w:r>
          </w:p>
        </w:tc>
        <w:tc>
          <w:tcPr>
            <w:tcW w:w="851" w:type="dxa"/>
            <w:tcBorders>
              <w:top w:val="nil"/>
              <w:left w:val="nil"/>
              <w:right w:val="nil"/>
            </w:tcBorders>
            <w:noWrap/>
            <w:vAlign w:val="bottom"/>
            <w:hideMark/>
          </w:tcPr>
          <w:p w14:paraId="61B34A82" w14:textId="11DDBFD4"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7,656.5</w:t>
            </w:r>
          </w:p>
        </w:tc>
        <w:tc>
          <w:tcPr>
            <w:tcW w:w="851" w:type="dxa"/>
            <w:tcBorders>
              <w:top w:val="nil"/>
              <w:left w:val="nil"/>
              <w:right w:val="nil"/>
            </w:tcBorders>
            <w:noWrap/>
            <w:vAlign w:val="bottom"/>
            <w:hideMark/>
          </w:tcPr>
          <w:p w14:paraId="363E5ABB" w14:textId="561D9570"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4,833.1</w:t>
            </w:r>
          </w:p>
        </w:tc>
        <w:tc>
          <w:tcPr>
            <w:tcW w:w="851" w:type="dxa"/>
            <w:tcBorders>
              <w:top w:val="nil"/>
              <w:left w:val="nil"/>
              <w:right w:val="nil"/>
            </w:tcBorders>
            <w:noWrap/>
            <w:vAlign w:val="bottom"/>
            <w:hideMark/>
          </w:tcPr>
          <w:p w14:paraId="112B9B4B" w14:textId="7DA712A0"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2,291.1</w:t>
            </w:r>
          </w:p>
        </w:tc>
        <w:tc>
          <w:tcPr>
            <w:tcW w:w="851" w:type="dxa"/>
            <w:tcBorders>
              <w:top w:val="nil"/>
              <w:left w:val="nil"/>
              <w:right w:val="nil"/>
            </w:tcBorders>
            <w:noWrap/>
            <w:vAlign w:val="bottom"/>
            <w:hideMark/>
          </w:tcPr>
          <w:p w14:paraId="50F13A2D" w14:textId="5FF3A0AD"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2,650.7</w:t>
            </w:r>
          </w:p>
        </w:tc>
        <w:tc>
          <w:tcPr>
            <w:tcW w:w="851" w:type="dxa"/>
            <w:tcBorders>
              <w:top w:val="nil"/>
              <w:left w:val="nil"/>
              <w:right w:val="nil"/>
            </w:tcBorders>
            <w:noWrap/>
            <w:vAlign w:val="bottom"/>
            <w:hideMark/>
          </w:tcPr>
          <w:p w14:paraId="5151B773" w14:textId="50203C0B"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1,068.3</w:t>
            </w:r>
          </w:p>
        </w:tc>
        <w:tc>
          <w:tcPr>
            <w:tcW w:w="794" w:type="dxa"/>
            <w:tcBorders>
              <w:top w:val="nil"/>
              <w:left w:val="nil"/>
              <w:right w:val="nil"/>
            </w:tcBorders>
            <w:noWrap/>
            <w:vAlign w:val="bottom"/>
            <w:hideMark/>
          </w:tcPr>
          <w:p w14:paraId="46F78E38" w14:textId="127864CD"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566.9</w:t>
            </w:r>
          </w:p>
        </w:tc>
        <w:tc>
          <w:tcPr>
            <w:tcW w:w="851" w:type="dxa"/>
            <w:tcBorders>
              <w:top w:val="nil"/>
              <w:left w:val="nil"/>
              <w:right w:val="nil"/>
            </w:tcBorders>
            <w:noWrap/>
            <w:vAlign w:val="bottom"/>
            <w:hideMark/>
          </w:tcPr>
          <w:p w14:paraId="2217D336" w14:textId="6C728515"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1,334.4</w:t>
            </w:r>
          </w:p>
        </w:tc>
        <w:tc>
          <w:tcPr>
            <w:tcW w:w="964" w:type="dxa"/>
            <w:tcBorders>
              <w:top w:val="nil"/>
              <w:left w:val="nil"/>
              <w:right w:val="nil"/>
            </w:tcBorders>
            <w:noWrap/>
            <w:vAlign w:val="bottom"/>
            <w:hideMark/>
          </w:tcPr>
          <w:p w14:paraId="070E826E" w14:textId="3FC97BFA" w:rsidR="0096531F" w:rsidRPr="0096531F" w:rsidRDefault="0096531F" w:rsidP="0096531F">
            <w:pPr>
              <w:spacing w:after="0" w:line="240" w:lineRule="auto"/>
              <w:jc w:val="right"/>
              <w:rPr>
                <w:rFonts w:ascii="Calibri" w:eastAsia="Times New Roman" w:hAnsi="Calibri" w:cs="Calibri"/>
                <w:sz w:val="20"/>
                <w:szCs w:val="20"/>
                <w:lang w:eastAsia="en-AU"/>
              </w:rPr>
            </w:pPr>
            <w:r w:rsidRPr="0096531F">
              <w:rPr>
                <w:sz w:val="20"/>
                <w:szCs w:val="20"/>
              </w:rPr>
              <w:t>27,840.9</w:t>
            </w:r>
          </w:p>
        </w:tc>
      </w:tr>
      <w:tr w:rsidR="0096531F" w:rsidRPr="001A5594" w14:paraId="644D340A" w14:textId="77777777" w:rsidTr="0096531F">
        <w:tc>
          <w:tcPr>
            <w:tcW w:w="1701" w:type="dxa"/>
            <w:tcBorders>
              <w:top w:val="nil"/>
              <w:left w:val="nil"/>
              <w:bottom w:val="single" w:sz="12" w:space="0" w:color="auto"/>
              <w:right w:val="nil"/>
            </w:tcBorders>
            <w:noWrap/>
            <w:vAlign w:val="bottom"/>
            <w:hideMark/>
          </w:tcPr>
          <w:p w14:paraId="0A4605E3" w14:textId="77777777" w:rsidR="0096531F" w:rsidRPr="001A5594" w:rsidRDefault="0096531F" w:rsidP="0096531F">
            <w:pPr>
              <w:spacing w:before="60" w:after="6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GST relativities</w:t>
            </w:r>
          </w:p>
        </w:tc>
        <w:tc>
          <w:tcPr>
            <w:tcW w:w="851" w:type="dxa"/>
            <w:tcBorders>
              <w:top w:val="nil"/>
              <w:left w:val="nil"/>
              <w:bottom w:val="single" w:sz="12" w:space="0" w:color="auto"/>
              <w:right w:val="nil"/>
            </w:tcBorders>
            <w:noWrap/>
            <w:hideMark/>
          </w:tcPr>
          <w:p w14:paraId="3B5C8246" w14:textId="0B2BDA8A" w:rsidR="0096531F" w:rsidRPr="0096531F" w:rsidRDefault="0096531F" w:rsidP="0096531F">
            <w:pPr>
              <w:spacing w:before="60" w:after="60" w:line="240" w:lineRule="auto"/>
              <w:jc w:val="right"/>
              <w:rPr>
                <w:rFonts w:ascii="Calibri" w:eastAsia="Times New Roman" w:hAnsi="Calibri" w:cs="Calibri"/>
                <w:color w:val="000000"/>
                <w:sz w:val="20"/>
                <w:szCs w:val="20"/>
                <w:lang w:eastAsia="en-AU"/>
              </w:rPr>
            </w:pPr>
            <w:r w:rsidRPr="0096531F">
              <w:rPr>
                <w:sz w:val="20"/>
                <w:szCs w:val="20"/>
              </w:rPr>
              <w:t>0.8585</w:t>
            </w:r>
          </w:p>
        </w:tc>
        <w:tc>
          <w:tcPr>
            <w:tcW w:w="851" w:type="dxa"/>
            <w:tcBorders>
              <w:top w:val="nil"/>
              <w:left w:val="nil"/>
              <w:bottom w:val="single" w:sz="12" w:space="0" w:color="auto"/>
              <w:right w:val="nil"/>
            </w:tcBorders>
            <w:noWrap/>
            <w:hideMark/>
          </w:tcPr>
          <w:p w14:paraId="66FE82BB" w14:textId="35164456" w:rsidR="0096531F" w:rsidRPr="0096531F" w:rsidRDefault="0096531F" w:rsidP="0096531F">
            <w:pPr>
              <w:spacing w:before="60" w:after="60" w:line="240" w:lineRule="auto"/>
              <w:jc w:val="right"/>
              <w:rPr>
                <w:rFonts w:ascii="Calibri" w:eastAsia="Times New Roman" w:hAnsi="Calibri" w:cs="Calibri"/>
                <w:color w:val="000000"/>
                <w:sz w:val="20"/>
                <w:szCs w:val="20"/>
                <w:lang w:eastAsia="en-AU"/>
              </w:rPr>
            </w:pPr>
            <w:r w:rsidRPr="0096531F">
              <w:rPr>
                <w:sz w:val="20"/>
                <w:szCs w:val="20"/>
              </w:rPr>
              <w:t>1.0680</w:t>
            </w:r>
          </w:p>
        </w:tc>
        <w:tc>
          <w:tcPr>
            <w:tcW w:w="851" w:type="dxa"/>
            <w:tcBorders>
              <w:top w:val="nil"/>
              <w:left w:val="nil"/>
              <w:bottom w:val="single" w:sz="12" w:space="0" w:color="auto"/>
              <w:right w:val="nil"/>
            </w:tcBorders>
            <w:noWrap/>
            <w:hideMark/>
          </w:tcPr>
          <w:p w14:paraId="4CEA2ED4" w14:textId="20D65C6A" w:rsidR="0096531F" w:rsidRPr="0096531F" w:rsidRDefault="0096531F" w:rsidP="0096531F">
            <w:pPr>
              <w:spacing w:before="60" w:after="60" w:line="240" w:lineRule="auto"/>
              <w:jc w:val="right"/>
              <w:rPr>
                <w:rFonts w:ascii="Calibri" w:eastAsia="Times New Roman" w:hAnsi="Calibri" w:cs="Calibri"/>
                <w:color w:val="000000"/>
                <w:sz w:val="20"/>
                <w:szCs w:val="20"/>
                <w:lang w:eastAsia="en-AU"/>
              </w:rPr>
            </w:pPr>
            <w:r w:rsidRPr="0096531F">
              <w:rPr>
                <w:sz w:val="20"/>
                <w:szCs w:val="20"/>
              </w:rPr>
              <w:t>0.8435</w:t>
            </w:r>
          </w:p>
        </w:tc>
        <w:tc>
          <w:tcPr>
            <w:tcW w:w="851" w:type="dxa"/>
            <w:tcBorders>
              <w:top w:val="nil"/>
              <w:left w:val="nil"/>
              <w:bottom w:val="single" w:sz="12" w:space="0" w:color="auto"/>
              <w:right w:val="nil"/>
            </w:tcBorders>
            <w:noWrap/>
            <w:hideMark/>
          </w:tcPr>
          <w:p w14:paraId="4F134E43" w14:textId="636DF561" w:rsidR="0096531F" w:rsidRPr="0096531F" w:rsidRDefault="0096531F" w:rsidP="0096531F">
            <w:pPr>
              <w:spacing w:before="60" w:after="60" w:line="240" w:lineRule="auto"/>
              <w:jc w:val="right"/>
              <w:rPr>
                <w:rFonts w:ascii="Calibri" w:eastAsia="Times New Roman" w:hAnsi="Calibri" w:cs="Calibri"/>
                <w:color w:val="000000"/>
                <w:sz w:val="20"/>
                <w:szCs w:val="20"/>
                <w:lang w:eastAsia="en-AU"/>
              </w:rPr>
            </w:pPr>
            <w:r w:rsidRPr="0096531F">
              <w:rPr>
                <w:sz w:val="20"/>
                <w:szCs w:val="20"/>
              </w:rPr>
              <w:t>0.7500</w:t>
            </w:r>
          </w:p>
        </w:tc>
        <w:tc>
          <w:tcPr>
            <w:tcW w:w="851" w:type="dxa"/>
            <w:tcBorders>
              <w:top w:val="nil"/>
              <w:left w:val="nil"/>
              <w:bottom w:val="single" w:sz="12" w:space="0" w:color="auto"/>
              <w:right w:val="nil"/>
            </w:tcBorders>
            <w:noWrap/>
            <w:hideMark/>
          </w:tcPr>
          <w:p w14:paraId="32AE329D" w14:textId="0F1C02BE" w:rsidR="0096531F" w:rsidRPr="0096531F" w:rsidRDefault="0096531F" w:rsidP="0096531F">
            <w:pPr>
              <w:spacing w:before="60" w:after="60" w:line="240" w:lineRule="auto"/>
              <w:jc w:val="right"/>
              <w:rPr>
                <w:rFonts w:ascii="Calibri" w:eastAsia="Times New Roman" w:hAnsi="Calibri" w:cs="Calibri"/>
                <w:color w:val="000000"/>
                <w:sz w:val="20"/>
                <w:szCs w:val="20"/>
                <w:lang w:eastAsia="en-AU"/>
              </w:rPr>
            </w:pPr>
            <w:r w:rsidRPr="0096531F">
              <w:rPr>
                <w:sz w:val="20"/>
                <w:szCs w:val="20"/>
              </w:rPr>
              <w:t>1.3929</w:t>
            </w:r>
          </w:p>
        </w:tc>
        <w:tc>
          <w:tcPr>
            <w:tcW w:w="851" w:type="dxa"/>
            <w:tcBorders>
              <w:top w:val="nil"/>
              <w:left w:val="nil"/>
              <w:bottom w:val="single" w:sz="12" w:space="0" w:color="auto"/>
              <w:right w:val="nil"/>
            </w:tcBorders>
            <w:noWrap/>
            <w:hideMark/>
          </w:tcPr>
          <w:p w14:paraId="5FD87571" w14:textId="1F032371" w:rsidR="0096531F" w:rsidRPr="0096531F" w:rsidRDefault="0096531F" w:rsidP="0096531F">
            <w:pPr>
              <w:spacing w:before="60" w:after="60" w:line="240" w:lineRule="auto"/>
              <w:jc w:val="right"/>
              <w:rPr>
                <w:rFonts w:ascii="Calibri" w:eastAsia="Times New Roman" w:hAnsi="Calibri" w:cs="Calibri"/>
                <w:color w:val="000000"/>
                <w:sz w:val="20"/>
                <w:szCs w:val="20"/>
                <w:lang w:eastAsia="en-AU"/>
              </w:rPr>
            </w:pPr>
            <w:r w:rsidRPr="0096531F">
              <w:rPr>
                <w:sz w:val="20"/>
                <w:szCs w:val="20"/>
              </w:rPr>
              <w:t>1.8487</w:t>
            </w:r>
          </w:p>
        </w:tc>
        <w:tc>
          <w:tcPr>
            <w:tcW w:w="794" w:type="dxa"/>
            <w:tcBorders>
              <w:top w:val="nil"/>
              <w:left w:val="nil"/>
              <w:bottom w:val="single" w:sz="12" w:space="0" w:color="auto"/>
              <w:right w:val="nil"/>
            </w:tcBorders>
            <w:noWrap/>
            <w:hideMark/>
          </w:tcPr>
          <w:p w14:paraId="0E1E6A0A" w14:textId="22A8BCEF" w:rsidR="0096531F" w:rsidRPr="0096531F" w:rsidRDefault="0096531F" w:rsidP="0096531F">
            <w:pPr>
              <w:spacing w:before="60" w:after="60" w:line="240" w:lineRule="auto"/>
              <w:jc w:val="right"/>
              <w:rPr>
                <w:rFonts w:ascii="Calibri" w:eastAsia="Times New Roman" w:hAnsi="Calibri" w:cs="Calibri"/>
                <w:color w:val="000000"/>
                <w:sz w:val="20"/>
                <w:szCs w:val="20"/>
                <w:lang w:eastAsia="en-AU"/>
              </w:rPr>
            </w:pPr>
            <w:r w:rsidRPr="0096531F">
              <w:rPr>
                <w:sz w:val="20"/>
                <w:szCs w:val="20"/>
              </w:rPr>
              <w:t>1.1742</w:t>
            </w:r>
          </w:p>
        </w:tc>
        <w:tc>
          <w:tcPr>
            <w:tcW w:w="851" w:type="dxa"/>
            <w:tcBorders>
              <w:top w:val="nil"/>
              <w:left w:val="nil"/>
              <w:bottom w:val="single" w:sz="12" w:space="0" w:color="auto"/>
              <w:right w:val="nil"/>
            </w:tcBorders>
            <w:noWrap/>
            <w:hideMark/>
          </w:tcPr>
          <w:p w14:paraId="3FD6AA05" w14:textId="3CAC0ABD" w:rsidR="0096531F" w:rsidRPr="0096531F" w:rsidRDefault="0096531F" w:rsidP="0096531F">
            <w:pPr>
              <w:spacing w:before="60" w:after="60" w:line="240" w:lineRule="auto"/>
              <w:jc w:val="right"/>
              <w:rPr>
                <w:rFonts w:ascii="Calibri" w:eastAsia="Times New Roman" w:hAnsi="Calibri" w:cs="Calibri"/>
                <w:color w:val="000000"/>
                <w:sz w:val="20"/>
                <w:szCs w:val="20"/>
                <w:lang w:eastAsia="en-AU"/>
              </w:rPr>
            </w:pPr>
            <w:r w:rsidRPr="0096531F">
              <w:rPr>
                <w:sz w:val="20"/>
                <w:szCs w:val="20"/>
              </w:rPr>
              <w:t>5.1889</w:t>
            </w:r>
          </w:p>
        </w:tc>
        <w:tc>
          <w:tcPr>
            <w:tcW w:w="964" w:type="dxa"/>
            <w:tcBorders>
              <w:top w:val="nil"/>
              <w:left w:val="nil"/>
              <w:bottom w:val="single" w:sz="12" w:space="0" w:color="auto"/>
              <w:right w:val="nil"/>
            </w:tcBorders>
            <w:noWrap/>
            <w:hideMark/>
          </w:tcPr>
          <w:p w14:paraId="294557FC" w14:textId="336EA686" w:rsidR="0096531F" w:rsidRPr="0096531F" w:rsidRDefault="0096531F" w:rsidP="0096531F">
            <w:pPr>
              <w:spacing w:before="60" w:after="60" w:line="240" w:lineRule="auto"/>
              <w:jc w:val="right"/>
              <w:rPr>
                <w:rFonts w:ascii="Calibri" w:eastAsia="Times New Roman" w:hAnsi="Calibri" w:cs="Calibri"/>
                <w:color w:val="000000"/>
                <w:sz w:val="20"/>
                <w:szCs w:val="20"/>
                <w:lang w:eastAsia="en-AU"/>
              </w:rPr>
            </w:pPr>
            <w:r w:rsidRPr="0096531F">
              <w:rPr>
                <w:sz w:val="20"/>
                <w:szCs w:val="20"/>
              </w:rPr>
              <w:t>1.0000</w:t>
            </w:r>
          </w:p>
        </w:tc>
      </w:tr>
    </w:tbl>
    <w:p w14:paraId="28AEC89A" w14:textId="4990530F" w:rsidR="001D75C0" w:rsidRDefault="001D75C0" w:rsidP="001D75C0">
      <w:pPr>
        <w:keepNext/>
        <w:keepLines/>
        <w:spacing w:line="240" w:lineRule="auto"/>
        <w:ind w:left="1440" w:hanging="1440"/>
      </w:pPr>
      <w:r w:rsidRPr="00974C5A">
        <w:rPr>
          <w:i/>
          <w:iCs/>
        </w:rPr>
        <w:t>Sources</w:t>
      </w:r>
      <w:r>
        <w:t>:</w:t>
      </w:r>
      <w:r>
        <w:tab/>
        <w:t>Table</w:t>
      </w:r>
      <w:r w:rsidR="00FE6ED9">
        <w:t>s</w:t>
      </w:r>
      <w:r>
        <w:t xml:space="preserve"> </w:t>
      </w:r>
      <w:r w:rsidR="00DC65CF">
        <w:t xml:space="preserve">A2-4 and </w:t>
      </w:r>
      <w:r>
        <w:t>A</w:t>
      </w:r>
      <w:r w:rsidR="00442A0A">
        <w:t>6-16</w:t>
      </w:r>
      <w:r>
        <w:t>.</w:t>
      </w:r>
    </w:p>
    <w:p w14:paraId="4227533A" w14:textId="7DB9F651" w:rsidR="00FD0237" w:rsidRDefault="00C14F74" w:rsidP="0008299D">
      <w:pPr>
        <w:spacing w:line="240" w:lineRule="auto"/>
      </w:pPr>
      <w:r>
        <w:t>The final step for this scenario is to calculate the GST distribution</w:t>
      </w:r>
      <w:r w:rsidR="00C90EFB">
        <w:t>s</w:t>
      </w:r>
      <w:r>
        <w:t xml:space="preserve"> for the three HFE </w:t>
      </w:r>
      <w:r w:rsidR="008350AB">
        <w:t>methods</w:t>
      </w:r>
      <w:r>
        <w:t>. The GST relativities are presented in Table A</w:t>
      </w:r>
      <w:r w:rsidR="00442A0A">
        <w:t>6-18</w:t>
      </w:r>
      <w:r>
        <w:t>.</w:t>
      </w:r>
    </w:p>
    <w:p w14:paraId="09C013AB" w14:textId="52FDAE66" w:rsidR="00FD0237" w:rsidRPr="00C14F74" w:rsidRDefault="00C14F74" w:rsidP="00C90EFB">
      <w:pPr>
        <w:keepNext/>
        <w:keepLines/>
        <w:spacing w:after="0" w:line="240" w:lineRule="auto"/>
        <w:rPr>
          <w:rFonts w:ascii="Calibri" w:eastAsia="Times New Roman" w:hAnsi="Calibri" w:cs="Calibri"/>
          <w:b/>
          <w:bCs/>
          <w:color w:val="000000"/>
          <w:lang w:eastAsia="en-AU"/>
        </w:rPr>
      </w:pPr>
      <w:r w:rsidRPr="00C14F74">
        <w:rPr>
          <w:rFonts w:ascii="Calibri" w:eastAsia="Times New Roman" w:hAnsi="Calibri" w:cs="Calibri"/>
          <w:b/>
          <w:bCs/>
          <w:color w:val="000000"/>
          <w:lang w:eastAsia="en-AU"/>
        </w:rPr>
        <w:lastRenderedPageBreak/>
        <w:t>Table A</w:t>
      </w:r>
      <w:r w:rsidR="00442A0A">
        <w:rPr>
          <w:rFonts w:ascii="Calibri" w:eastAsia="Times New Roman" w:hAnsi="Calibri" w:cs="Calibri"/>
          <w:b/>
          <w:bCs/>
          <w:color w:val="000000"/>
          <w:lang w:eastAsia="en-AU"/>
        </w:rPr>
        <w:t>6-18</w:t>
      </w:r>
      <w:r w:rsidRPr="00C14F74">
        <w:rPr>
          <w:rFonts w:ascii="Calibri" w:eastAsia="Times New Roman" w:hAnsi="Calibri" w:cs="Calibri"/>
          <w:b/>
          <w:bCs/>
          <w:color w:val="000000"/>
          <w:lang w:eastAsia="en-AU"/>
        </w:rPr>
        <w:t xml:space="preserve">: </w:t>
      </w:r>
      <w:r w:rsidR="00EF5008">
        <w:rPr>
          <w:rFonts w:ascii="Calibri" w:eastAsia="Times New Roman" w:hAnsi="Calibri" w:cs="Calibri"/>
          <w:b/>
          <w:bCs/>
          <w:color w:val="000000"/>
          <w:lang w:eastAsia="en-AU"/>
        </w:rPr>
        <w:t xml:space="preserve">Estimated </w:t>
      </w:r>
      <w:r w:rsidRPr="00C14F74">
        <w:rPr>
          <w:rFonts w:ascii="Calibri" w:eastAsia="Times New Roman" w:hAnsi="Calibri" w:cs="Calibri"/>
          <w:b/>
          <w:bCs/>
          <w:color w:val="000000"/>
          <w:lang w:eastAsia="en-AU"/>
        </w:rPr>
        <w:t>GST distribution, NSW efficiency, 2025–26</w:t>
      </w:r>
      <w:r w:rsidR="00EF5008">
        <w:rPr>
          <w:rFonts w:ascii="Calibri" w:eastAsia="Times New Roman" w:hAnsi="Calibri" w:cs="Calibri"/>
          <w:b/>
          <w:bCs/>
          <w:color w:val="000000"/>
          <w:lang w:eastAsia="en-AU"/>
        </w:rPr>
        <w:t>*</w:t>
      </w:r>
    </w:p>
    <w:tbl>
      <w:tblPr>
        <w:tblW w:w="0" w:type="auto"/>
        <w:tblLook w:val="04A0" w:firstRow="1" w:lastRow="0" w:firstColumn="1" w:lastColumn="0" w:noHBand="0" w:noVBand="1"/>
      </w:tblPr>
      <w:tblGrid>
        <w:gridCol w:w="1929"/>
        <w:gridCol w:w="777"/>
        <w:gridCol w:w="777"/>
        <w:gridCol w:w="778"/>
        <w:gridCol w:w="778"/>
        <w:gridCol w:w="778"/>
        <w:gridCol w:w="778"/>
        <w:gridCol w:w="778"/>
        <w:gridCol w:w="778"/>
        <w:gridCol w:w="875"/>
      </w:tblGrid>
      <w:tr w:rsidR="00113731" w:rsidRPr="00C14F74" w14:paraId="229E8D78" w14:textId="77777777" w:rsidTr="00113731">
        <w:tc>
          <w:tcPr>
            <w:tcW w:w="1929" w:type="dxa"/>
            <w:tcBorders>
              <w:top w:val="single" w:sz="12" w:space="0" w:color="auto"/>
              <w:left w:val="nil"/>
              <w:bottom w:val="single" w:sz="6" w:space="0" w:color="auto"/>
              <w:right w:val="nil"/>
            </w:tcBorders>
            <w:noWrap/>
            <w:vAlign w:val="bottom"/>
            <w:hideMark/>
          </w:tcPr>
          <w:p w14:paraId="68E9915D" w14:textId="77777777" w:rsidR="00C14F74" w:rsidRPr="00C14F74" w:rsidRDefault="00C14F74" w:rsidP="00C90EFB">
            <w:pPr>
              <w:keepNext/>
              <w:keepLines/>
              <w:spacing w:before="60" w:after="60" w:line="240" w:lineRule="auto"/>
              <w:rPr>
                <w:rFonts w:ascii="Calibri" w:eastAsia="Times New Roman" w:hAnsi="Calibri" w:cs="Calibri"/>
                <w:b/>
                <w:bCs/>
                <w:i/>
                <w:iCs/>
                <w:sz w:val="20"/>
                <w:szCs w:val="20"/>
                <w:lang w:eastAsia="en-AU"/>
              </w:rPr>
            </w:pPr>
            <w:r w:rsidRPr="00C14F74">
              <w:rPr>
                <w:rFonts w:ascii="Calibri" w:eastAsia="Times New Roman" w:hAnsi="Calibri" w:cs="Calibri"/>
                <w:b/>
                <w:bCs/>
                <w:i/>
                <w:iCs/>
                <w:sz w:val="20"/>
                <w:szCs w:val="20"/>
                <w:lang w:eastAsia="en-AU"/>
              </w:rPr>
              <w:t> </w:t>
            </w:r>
          </w:p>
        </w:tc>
        <w:tc>
          <w:tcPr>
            <w:tcW w:w="777" w:type="dxa"/>
            <w:tcBorders>
              <w:top w:val="single" w:sz="12" w:space="0" w:color="auto"/>
              <w:left w:val="nil"/>
              <w:bottom w:val="single" w:sz="6" w:space="0" w:color="auto"/>
              <w:right w:val="nil"/>
            </w:tcBorders>
            <w:noWrap/>
            <w:vAlign w:val="center"/>
            <w:hideMark/>
          </w:tcPr>
          <w:p w14:paraId="637A9D23" w14:textId="77777777" w:rsidR="00C14F74" w:rsidRPr="00C14F74" w:rsidRDefault="00C14F74" w:rsidP="00C90EFB">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NSW</w:t>
            </w:r>
          </w:p>
        </w:tc>
        <w:tc>
          <w:tcPr>
            <w:tcW w:w="777" w:type="dxa"/>
            <w:tcBorders>
              <w:top w:val="single" w:sz="12" w:space="0" w:color="auto"/>
              <w:left w:val="nil"/>
              <w:bottom w:val="single" w:sz="6" w:space="0" w:color="auto"/>
              <w:right w:val="nil"/>
            </w:tcBorders>
            <w:noWrap/>
            <w:vAlign w:val="center"/>
            <w:hideMark/>
          </w:tcPr>
          <w:p w14:paraId="71EB2752" w14:textId="77777777" w:rsidR="00C14F74" w:rsidRPr="00C14F74" w:rsidRDefault="00C14F74" w:rsidP="00C90EFB">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Vic</w:t>
            </w:r>
          </w:p>
        </w:tc>
        <w:tc>
          <w:tcPr>
            <w:tcW w:w="778" w:type="dxa"/>
            <w:tcBorders>
              <w:top w:val="single" w:sz="12" w:space="0" w:color="auto"/>
              <w:left w:val="nil"/>
              <w:bottom w:val="single" w:sz="6" w:space="0" w:color="auto"/>
              <w:right w:val="nil"/>
            </w:tcBorders>
            <w:noWrap/>
            <w:vAlign w:val="center"/>
            <w:hideMark/>
          </w:tcPr>
          <w:p w14:paraId="65506C4C" w14:textId="77777777" w:rsidR="00C14F74" w:rsidRPr="00C14F74" w:rsidRDefault="00C14F74" w:rsidP="00C90EFB">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Qld</w:t>
            </w:r>
          </w:p>
        </w:tc>
        <w:tc>
          <w:tcPr>
            <w:tcW w:w="778" w:type="dxa"/>
            <w:tcBorders>
              <w:top w:val="single" w:sz="12" w:space="0" w:color="auto"/>
              <w:left w:val="nil"/>
              <w:bottom w:val="single" w:sz="6" w:space="0" w:color="auto"/>
              <w:right w:val="nil"/>
            </w:tcBorders>
            <w:noWrap/>
            <w:vAlign w:val="center"/>
            <w:hideMark/>
          </w:tcPr>
          <w:p w14:paraId="59579505" w14:textId="77777777" w:rsidR="00C14F74" w:rsidRPr="00C14F74" w:rsidRDefault="00C14F74" w:rsidP="00C90EFB">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WA</w:t>
            </w:r>
          </w:p>
        </w:tc>
        <w:tc>
          <w:tcPr>
            <w:tcW w:w="778" w:type="dxa"/>
            <w:tcBorders>
              <w:top w:val="single" w:sz="12" w:space="0" w:color="auto"/>
              <w:left w:val="nil"/>
              <w:bottom w:val="single" w:sz="6" w:space="0" w:color="auto"/>
              <w:right w:val="nil"/>
            </w:tcBorders>
            <w:noWrap/>
            <w:vAlign w:val="center"/>
            <w:hideMark/>
          </w:tcPr>
          <w:p w14:paraId="0FFCD2DC" w14:textId="77777777" w:rsidR="00C14F74" w:rsidRPr="00C14F74" w:rsidRDefault="00C14F74" w:rsidP="00C90EFB">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SA</w:t>
            </w:r>
          </w:p>
        </w:tc>
        <w:tc>
          <w:tcPr>
            <w:tcW w:w="778" w:type="dxa"/>
            <w:tcBorders>
              <w:top w:val="single" w:sz="12" w:space="0" w:color="auto"/>
              <w:left w:val="nil"/>
              <w:bottom w:val="single" w:sz="6" w:space="0" w:color="auto"/>
              <w:right w:val="nil"/>
            </w:tcBorders>
            <w:noWrap/>
            <w:vAlign w:val="center"/>
            <w:hideMark/>
          </w:tcPr>
          <w:p w14:paraId="713206EE" w14:textId="77777777" w:rsidR="00C14F74" w:rsidRPr="00C14F74" w:rsidRDefault="00C14F74" w:rsidP="00C90EFB">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Tas</w:t>
            </w:r>
          </w:p>
        </w:tc>
        <w:tc>
          <w:tcPr>
            <w:tcW w:w="778" w:type="dxa"/>
            <w:tcBorders>
              <w:top w:val="single" w:sz="12" w:space="0" w:color="auto"/>
              <w:left w:val="nil"/>
              <w:bottom w:val="single" w:sz="6" w:space="0" w:color="auto"/>
              <w:right w:val="nil"/>
            </w:tcBorders>
            <w:noWrap/>
            <w:vAlign w:val="center"/>
            <w:hideMark/>
          </w:tcPr>
          <w:p w14:paraId="2740BD77" w14:textId="77777777" w:rsidR="00C14F74" w:rsidRPr="00C14F74" w:rsidRDefault="00C14F74" w:rsidP="00C90EFB">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ACT</w:t>
            </w:r>
          </w:p>
        </w:tc>
        <w:tc>
          <w:tcPr>
            <w:tcW w:w="778" w:type="dxa"/>
            <w:tcBorders>
              <w:top w:val="single" w:sz="12" w:space="0" w:color="auto"/>
              <w:left w:val="nil"/>
              <w:bottom w:val="single" w:sz="6" w:space="0" w:color="auto"/>
              <w:right w:val="nil"/>
            </w:tcBorders>
            <w:noWrap/>
            <w:vAlign w:val="center"/>
            <w:hideMark/>
          </w:tcPr>
          <w:p w14:paraId="79B1525F" w14:textId="77777777" w:rsidR="00C14F74" w:rsidRPr="00C14F74" w:rsidRDefault="00C14F74" w:rsidP="00C90EFB">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NT</w:t>
            </w:r>
          </w:p>
        </w:tc>
        <w:tc>
          <w:tcPr>
            <w:tcW w:w="875" w:type="dxa"/>
            <w:tcBorders>
              <w:top w:val="single" w:sz="12" w:space="0" w:color="auto"/>
              <w:left w:val="nil"/>
              <w:bottom w:val="single" w:sz="6" w:space="0" w:color="auto"/>
              <w:right w:val="nil"/>
            </w:tcBorders>
            <w:noWrap/>
            <w:vAlign w:val="center"/>
            <w:hideMark/>
          </w:tcPr>
          <w:p w14:paraId="22B2060B" w14:textId="77777777" w:rsidR="00C14F74" w:rsidRPr="00C14F74" w:rsidRDefault="00C14F74" w:rsidP="00C90EFB">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Total</w:t>
            </w:r>
          </w:p>
        </w:tc>
      </w:tr>
      <w:tr w:rsidR="00113731" w:rsidRPr="00C14F74" w14:paraId="689DFF0E" w14:textId="77777777" w:rsidTr="00113731">
        <w:tc>
          <w:tcPr>
            <w:tcW w:w="2706" w:type="dxa"/>
            <w:gridSpan w:val="2"/>
            <w:tcBorders>
              <w:top w:val="single" w:sz="6" w:space="0" w:color="auto"/>
              <w:left w:val="nil"/>
              <w:bottom w:val="nil"/>
              <w:right w:val="nil"/>
            </w:tcBorders>
            <w:noWrap/>
            <w:vAlign w:val="bottom"/>
          </w:tcPr>
          <w:p w14:paraId="0E9A61D3" w14:textId="50FCF70A" w:rsidR="00113731" w:rsidRPr="00C14F74" w:rsidRDefault="00113731" w:rsidP="00C90EFB">
            <w:pPr>
              <w:keepNext/>
              <w:keepLines/>
              <w:spacing w:before="60" w:after="0" w:line="240" w:lineRule="auto"/>
              <w:rPr>
                <w:rFonts w:ascii="Calibri" w:eastAsia="Times New Roman" w:hAnsi="Calibri" w:cs="Calibri"/>
                <w:sz w:val="20"/>
                <w:szCs w:val="20"/>
                <w:lang w:eastAsia="en-AU"/>
              </w:rPr>
            </w:pPr>
            <w:r w:rsidRPr="00C14F74">
              <w:rPr>
                <w:rFonts w:ascii="Calibri" w:eastAsia="Times New Roman" w:hAnsi="Calibri" w:cs="Calibri"/>
                <w:b/>
                <w:bCs/>
                <w:color w:val="000000"/>
                <w:sz w:val="20"/>
                <w:szCs w:val="20"/>
                <w:lang w:eastAsia="en-AU"/>
              </w:rPr>
              <w:t>Previous GST method</w:t>
            </w:r>
          </w:p>
        </w:tc>
        <w:tc>
          <w:tcPr>
            <w:tcW w:w="777" w:type="dxa"/>
            <w:tcBorders>
              <w:top w:val="single" w:sz="6" w:space="0" w:color="auto"/>
              <w:left w:val="nil"/>
              <w:bottom w:val="nil"/>
              <w:right w:val="nil"/>
            </w:tcBorders>
            <w:noWrap/>
            <w:vAlign w:val="bottom"/>
          </w:tcPr>
          <w:p w14:paraId="53A79340"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5EC8CF8C"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58CF0AC5"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19DD0A66"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4FE4B4EF"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13FE126A"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15151AF7"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875" w:type="dxa"/>
            <w:tcBorders>
              <w:top w:val="single" w:sz="6" w:space="0" w:color="auto"/>
              <w:left w:val="nil"/>
              <w:bottom w:val="nil"/>
              <w:right w:val="nil"/>
            </w:tcBorders>
            <w:noWrap/>
            <w:vAlign w:val="bottom"/>
          </w:tcPr>
          <w:p w14:paraId="65B840E2"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r>
      <w:tr w:rsidR="00C90EFB" w:rsidRPr="00C14F74" w14:paraId="7F2CA574" w14:textId="77777777" w:rsidTr="001368F9">
        <w:tc>
          <w:tcPr>
            <w:tcW w:w="1929" w:type="dxa"/>
            <w:tcBorders>
              <w:top w:val="nil"/>
              <w:left w:val="nil"/>
              <w:bottom w:val="nil"/>
              <w:right w:val="nil"/>
            </w:tcBorders>
            <w:noWrap/>
            <w:vAlign w:val="bottom"/>
            <w:hideMark/>
          </w:tcPr>
          <w:p w14:paraId="495A3C38" w14:textId="77777777" w:rsidR="00C90EFB" w:rsidRPr="00C14F74" w:rsidRDefault="00C90EFB" w:rsidP="00C90EFB">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GST relativity</w:t>
            </w:r>
          </w:p>
        </w:tc>
        <w:tc>
          <w:tcPr>
            <w:tcW w:w="777" w:type="dxa"/>
            <w:tcBorders>
              <w:top w:val="nil"/>
              <w:left w:val="nil"/>
              <w:bottom w:val="nil"/>
              <w:right w:val="nil"/>
            </w:tcBorders>
            <w:noWrap/>
            <w:hideMark/>
          </w:tcPr>
          <w:p w14:paraId="25C51AAB" w14:textId="443F743D" w:rsidR="00C90EFB" w:rsidRPr="00C90EFB" w:rsidRDefault="00C90EFB" w:rsidP="00C90EFB">
            <w:pPr>
              <w:keepNext/>
              <w:keepLines/>
              <w:spacing w:after="0" w:line="240" w:lineRule="auto"/>
              <w:jc w:val="right"/>
              <w:rPr>
                <w:rFonts w:ascii="Calibri" w:eastAsia="Times New Roman" w:hAnsi="Calibri" w:cs="Calibri"/>
                <w:sz w:val="20"/>
                <w:szCs w:val="20"/>
                <w:lang w:eastAsia="en-AU"/>
              </w:rPr>
            </w:pPr>
            <w:r w:rsidRPr="00C90EFB">
              <w:rPr>
                <w:sz w:val="20"/>
                <w:szCs w:val="20"/>
              </w:rPr>
              <w:t>0.9457</w:t>
            </w:r>
          </w:p>
        </w:tc>
        <w:tc>
          <w:tcPr>
            <w:tcW w:w="777" w:type="dxa"/>
            <w:tcBorders>
              <w:top w:val="nil"/>
              <w:left w:val="nil"/>
              <w:bottom w:val="nil"/>
              <w:right w:val="nil"/>
            </w:tcBorders>
            <w:noWrap/>
            <w:hideMark/>
          </w:tcPr>
          <w:p w14:paraId="159CE24C" w14:textId="2EB8BCBF" w:rsidR="00C90EFB" w:rsidRPr="00C90EFB" w:rsidRDefault="00C90EFB" w:rsidP="00C90EFB">
            <w:pPr>
              <w:keepNext/>
              <w:keepLines/>
              <w:spacing w:after="0" w:line="240" w:lineRule="auto"/>
              <w:jc w:val="right"/>
              <w:rPr>
                <w:rFonts w:ascii="Calibri" w:eastAsia="Times New Roman" w:hAnsi="Calibri" w:cs="Calibri"/>
                <w:sz w:val="20"/>
                <w:szCs w:val="20"/>
                <w:lang w:eastAsia="en-AU"/>
              </w:rPr>
            </w:pPr>
            <w:r w:rsidRPr="00C90EFB">
              <w:rPr>
                <w:sz w:val="20"/>
                <w:szCs w:val="20"/>
              </w:rPr>
              <w:t>1.1573</w:t>
            </w:r>
          </w:p>
        </w:tc>
        <w:tc>
          <w:tcPr>
            <w:tcW w:w="778" w:type="dxa"/>
            <w:tcBorders>
              <w:top w:val="nil"/>
              <w:left w:val="nil"/>
              <w:bottom w:val="nil"/>
              <w:right w:val="nil"/>
            </w:tcBorders>
            <w:noWrap/>
            <w:hideMark/>
          </w:tcPr>
          <w:p w14:paraId="3EA23EB9" w14:textId="722B8AD5" w:rsidR="00C90EFB" w:rsidRPr="00C90EFB" w:rsidRDefault="00C90EFB" w:rsidP="00C90EFB">
            <w:pPr>
              <w:keepNext/>
              <w:keepLines/>
              <w:spacing w:after="0" w:line="240" w:lineRule="auto"/>
              <w:jc w:val="right"/>
              <w:rPr>
                <w:rFonts w:ascii="Calibri" w:eastAsia="Times New Roman" w:hAnsi="Calibri" w:cs="Calibri"/>
                <w:sz w:val="20"/>
                <w:szCs w:val="20"/>
                <w:lang w:eastAsia="en-AU"/>
              </w:rPr>
            </w:pPr>
            <w:r w:rsidRPr="00C90EFB">
              <w:rPr>
                <w:sz w:val="20"/>
                <w:szCs w:val="20"/>
              </w:rPr>
              <w:t>0.8549</w:t>
            </w:r>
          </w:p>
        </w:tc>
        <w:tc>
          <w:tcPr>
            <w:tcW w:w="778" w:type="dxa"/>
            <w:tcBorders>
              <w:top w:val="nil"/>
              <w:left w:val="nil"/>
              <w:bottom w:val="nil"/>
              <w:right w:val="nil"/>
            </w:tcBorders>
            <w:noWrap/>
            <w:hideMark/>
          </w:tcPr>
          <w:p w14:paraId="714D1320" w14:textId="62F7FDD0" w:rsidR="00C90EFB" w:rsidRPr="00C90EFB" w:rsidRDefault="00C90EFB" w:rsidP="00C90EFB">
            <w:pPr>
              <w:keepNext/>
              <w:keepLines/>
              <w:spacing w:after="0" w:line="240" w:lineRule="auto"/>
              <w:jc w:val="right"/>
              <w:rPr>
                <w:rFonts w:ascii="Calibri" w:eastAsia="Times New Roman" w:hAnsi="Calibri" w:cs="Calibri"/>
                <w:sz w:val="20"/>
                <w:szCs w:val="20"/>
                <w:lang w:eastAsia="en-AU"/>
              </w:rPr>
            </w:pPr>
            <w:r w:rsidRPr="00C90EFB">
              <w:rPr>
                <w:sz w:val="20"/>
                <w:szCs w:val="20"/>
              </w:rPr>
              <w:t>0.1707</w:t>
            </w:r>
          </w:p>
        </w:tc>
        <w:tc>
          <w:tcPr>
            <w:tcW w:w="778" w:type="dxa"/>
            <w:tcBorders>
              <w:top w:val="nil"/>
              <w:left w:val="nil"/>
              <w:bottom w:val="nil"/>
              <w:right w:val="nil"/>
            </w:tcBorders>
            <w:noWrap/>
            <w:hideMark/>
          </w:tcPr>
          <w:p w14:paraId="34E39D40" w14:textId="14E8A275" w:rsidR="00C90EFB" w:rsidRPr="00C90EFB" w:rsidRDefault="00C90EFB" w:rsidP="00C90EFB">
            <w:pPr>
              <w:keepNext/>
              <w:keepLines/>
              <w:spacing w:after="0" w:line="240" w:lineRule="auto"/>
              <w:jc w:val="right"/>
              <w:rPr>
                <w:rFonts w:ascii="Calibri" w:eastAsia="Times New Roman" w:hAnsi="Calibri" w:cs="Calibri"/>
                <w:sz w:val="20"/>
                <w:szCs w:val="20"/>
                <w:lang w:eastAsia="en-AU"/>
              </w:rPr>
            </w:pPr>
            <w:r w:rsidRPr="00C90EFB">
              <w:rPr>
                <w:sz w:val="20"/>
                <w:szCs w:val="20"/>
              </w:rPr>
              <w:t>1.4853</w:t>
            </w:r>
          </w:p>
        </w:tc>
        <w:tc>
          <w:tcPr>
            <w:tcW w:w="778" w:type="dxa"/>
            <w:tcBorders>
              <w:top w:val="nil"/>
              <w:left w:val="nil"/>
              <w:bottom w:val="nil"/>
              <w:right w:val="nil"/>
            </w:tcBorders>
            <w:noWrap/>
            <w:hideMark/>
          </w:tcPr>
          <w:p w14:paraId="1B146603" w14:textId="7BBADE22" w:rsidR="00C90EFB" w:rsidRPr="00C90EFB" w:rsidRDefault="00C90EFB" w:rsidP="00C90EFB">
            <w:pPr>
              <w:keepNext/>
              <w:keepLines/>
              <w:spacing w:after="0" w:line="240" w:lineRule="auto"/>
              <w:jc w:val="right"/>
              <w:rPr>
                <w:rFonts w:ascii="Calibri" w:eastAsia="Times New Roman" w:hAnsi="Calibri" w:cs="Calibri"/>
                <w:sz w:val="20"/>
                <w:szCs w:val="20"/>
                <w:lang w:eastAsia="en-AU"/>
              </w:rPr>
            </w:pPr>
            <w:r w:rsidRPr="00C90EFB">
              <w:rPr>
                <w:sz w:val="20"/>
                <w:szCs w:val="20"/>
              </w:rPr>
              <w:t>1.9455</w:t>
            </w:r>
          </w:p>
        </w:tc>
        <w:tc>
          <w:tcPr>
            <w:tcW w:w="778" w:type="dxa"/>
            <w:tcBorders>
              <w:top w:val="nil"/>
              <w:left w:val="nil"/>
              <w:bottom w:val="nil"/>
              <w:right w:val="nil"/>
            </w:tcBorders>
            <w:noWrap/>
            <w:hideMark/>
          </w:tcPr>
          <w:p w14:paraId="789A38AF" w14:textId="5F72AD6E" w:rsidR="00C90EFB" w:rsidRPr="00C90EFB" w:rsidRDefault="00C90EFB" w:rsidP="00C90EFB">
            <w:pPr>
              <w:keepNext/>
              <w:keepLines/>
              <w:spacing w:after="0" w:line="240" w:lineRule="auto"/>
              <w:jc w:val="right"/>
              <w:rPr>
                <w:rFonts w:ascii="Calibri" w:eastAsia="Times New Roman" w:hAnsi="Calibri" w:cs="Calibri"/>
                <w:sz w:val="20"/>
                <w:szCs w:val="20"/>
                <w:lang w:eastAsia="en-AU"/>
              </w:rPr>
            </w:pPr>
            <w:r w:rsidRPr="00C90EFB">
              <w:rPr>
                <w:sz w:val="20"/>
                <w:szCs w:val="20"/>
              </w:rPr>
              <w:t>1.2645</w:t>
            </w:r>
          </w:p>
        </w:tc>
        <w:tc>
          <w:tcPr>
            <w:tcW w:w="778" w:type="dxa"/>
            <w:tcBorders>
              <w:top w:val="nil"/>
              <w:left w:val="nil"/>
              <w:bottom w:val="nil"/>
              <w:right w:val="nil"/>
            </w:tcBorders>
            <w:noWrap/>
            <w:hideMark/>
          </w:tcPr>
          <w:p w14:paraId="4F7D893C" w14:textId="7F9E4456" w:rsidR="00C90EFB" w:rsidRPr="00C90EFB" w:rsidRDefault="00C90EFB" w:rsidP="00C90EFB">
            <w:pPr>
              <w:keepNext/>
              <w:keepLines/>
              <w:spacing w:after="0" w:line="240" w:lineRule="auto"/>
              <w:jc w:val="right"/>
              <w:rPr>
                <w:rFonts w:ascii="Calibri" w:eastAsia="Times New Roman" w:hAnsi="Calibri" w:cs="Calibri"/>
                <w:sz w:val="20"/>
                <w:szCs w:val="20"/>
                <w:lang w:eastAsia="en-AU"/>
              </w:rPr>
            </w:pPr>
            <w:r w:rsidRPr="00C90EFB">
              <w:rPr>
                <w:sz w:val="20"/>
                <w:szCs w:val="20"/>
              </w:rPr>
              <w:t>5.3176</w:t>
            </w:r>
          </w:p>
        </w:tc>
        <w:tc>
          <w:tcPr>
            <w:tcW w:w="875" w:type="dxa"/>
            <w:tcBorders>
              <w:top w:val="nil"/>
              <w:left w:val="nil"/>
              <w:bottom w:val="nil"/>
              <w:right w:val="nil"/>
            </w:tcBorders>
            <w:noWrap/>
            <w:hideMark/>
          </w:tcPr>
          <w:p w14:paraId="1E069FC9" w14:textId="77777777" w:rsidR="00C90EFB" w:rsidRPr="00C90EFB" w:rsidRDefault="00C90EFB" w:rsidP="00C90EFB">
            <w:pPr>
              <w:keepNext/>
              <w:keepLines/>
              <w:spacing w:after="0" w:line="240" w:lineRule="auto"/>
              <w:jc w:val="right"/>
              <w:rPr>
                <w:rFonts w:ascii="Calibri" w:eastAsia="Times New Roman" w:hAnsi="Calibri" w:cs="Calibri"/>
                <w:sz w:val="20"/>
                <w:szCs w:val="20"/>
                <w:lang w:eastAsia="en-AU"/>
              </w:rPr>
            </w:pPr>
          </w:p>
        </w:tc>
      </w:tr>
      <w:tr w:rsidR="00015E32" w:rsidRPr="00C14F74" w14:paraId="738D868E" w14:textId="77777777" w:rsidTr="001368F9">
        <w:tc>
          <w:tcPr>
            <w:tcW w:w="1929" w:type="dxa"/>
            <w:tcBorders>
              <w:top w:val="nil"/>
              <w:left w:val="nil"/>
              <w:bottom w:val="nil"/>
              <w:right w:val="nil"/>
            </w:tcBorders>
            <w:noWrap/>
            <w:vAlign w:val="bottom"/>
            <w:hideMark/>
          </w:tcPr>
          <w:p w14:paraId="6ED43F42"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Population ('000)</w:t>
            </w:r>
          </w:p>
        </w:tc>
        <w:tc>
          <w:tcPr>
            <w:tcW w:w="777" w:type="dxa"/>
            <w:tcBorders>
              <w:top w:val="nil"/>
              <w:left w:val="nil"/>
              <w:bottom w:val="nil"/>
              <w:right w:val="nil"/>
            </w:tcBorders>
            <w:noWrap/>
            <w:hideMark/>
          </w:tcPr>
          <w:p w14:paraId="5F8BCB60" w14:textId="3F443C36"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8,644</w:t>
            </w:r>
          </w:p>
        </w:tc>
        <w:tc>
          <w:tcPr>
            <w:tcW w:w="777" w:type="dxa"/>
            <w:tcBorders>
              <w:top w:val="nil"/>
              <w:left w:val="nil"/>
              <w:bottom w:val="nil"/>
              <w:right w:val="nil"/>
            </w:tcBorders>
            <w:noWrap/>
            <w:hideMark/>
          </w:tcPr>
          <w:p w14:paraId="1105FA38" w14:textId="5B8AA3C4"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7,121</w:t>
            </w:r>
          </w:p>
        </w:tc>
        <w:tc>
          <w:tcPr>
            <w:tcW w:w="778" w:type="dxa"/>
            <w:tcBorders>
              <w:top w:val="nil"/>
              <w:left w:val="nil"/>
              <w:bottom w:val="nil"/>
              <w:right w:val="nil"/>
            </w:tcBorders>
            <w:noWrap/>
            <w:hideMark/>
          </w:tcPr>
          <w:p w14:paraId="2D5CEFBE" w14:textId="156263CB"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5,710</w:t>
            </w:r>
          </w:p>
        </w:tc>
        <w:tc>
          <w:tcPr>
            <w:tcW w:w="778" w:type="dxa"/>
            <w:tcBorders>
              <w:top w:val="nil"/>
              <w:left w:val="nil"/>
              <w:bottom w:val="nil"/>
              <w:right w:val="nil"/>
            </w:tcBorders>
            <w:noWrap/>
            <w:hideMark/>
          </w:tcPr>
          <w:p w14:paraId="616604BE" w14:textId="295769E6"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3,070</w:t>
            </w:r>
          </w:p>
        </w:tc>
        <w:tc>
          <w:tcPr>
            <w:tcW w:w="778" w:type="dxa"/>
            <w:tcBorders>
              <w:top w:val="nil"/>
              <w:left w:val="nil"/>
              <w:bottom w:val="nil"/>
              <w:right w:val="nil"/>
            </w:tcBorders>
            <w:noWrap/>
            <w:hideMark/>
          </w:tcPr>
          <w:p w14:paraId="21D0DA1F" w14:textId="55CC5A1F"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1,910</w:t>
            </w:r>
          </w:p>
        </w:tc>
        <w:tc>
          <w:tcPr>
            <w:tcW w:w="778" w:type="dxa"/>
            <w:tcBorders>
              <w:top w:val="nil"/>
              <w:left w:val="nil"/>
              <w:bottom w:val="nil"/>
              <w:right w:val="nil"/>
            </w:tcBorders>
            <w:noWrap/>
            <w:hideMark/>
          </w:tcPr>
          <w:p w14:paraId="644C9CB8" w14:textId="6DA8A768"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576</w:t>
            </w:r>
          </w:p>
        </w:tc>
        <w:tc>
          <w:tcPr>
            <w:tcW w:w="778" w:type="dxa"/>
            <w:tcBorders>
              <w:top w:val="nil"/>
              <w:left w:val="nil"/>
              <w:bottom w:val="nil"/>
              <w:right w:val="nil"/>
            </w:tcBorders>
            <w:noWrap/>
            <w:hideMark/>
          </w:tcPr>
          <w:p w14:paraId="6A25274B" w14:textId="63780E32"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488</w:t>
            </w:r>
          </w:p>
        </w:tc>
        <w:tc>
          <w:tcPr>
            <w:tcW w:w="778" w:type="dxa"/>
            <w:tcBorders>
              <w:top w:val="nil"/>
              <w:left w:val="nil"/>
              <w:bottom w:val="nil"/>
              <w:right w:val="nil"/>
            </w:tcBorders>
            <w:noWrap/>
            <w:hideMark/>
          </w:tcPr>
          <w:p w14:paraId="2E614A07" w14:textId="269DD11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266</w:t>
            </w:r>
          </w:p>
        </w:tc>
        <w:tc>
          <w:tcPr>
            <w:tcW w:w="875" w:type="dxa"/>
            <w:tcBorders>
              <w:top w:val="nil"/>
              <w:left w:val="nil"/>
              <w:bottom w:val="nil"/>
              <w:right w:val="nil"/>
            </w:tcBorders>
            <w:noWrap/>
            <w:hideMark/>
          </w:tcPr>
          <w:p w14:paraId="6561C9F4" w14:textId="7C925709"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27,785</w:t>
            </w:r>
          </w:p>
        </w:tc>
      </w:tr>
      <w:tr w:rsidR="00015E32" w:rsidRPr="00C14F74" w14:paraId="69A37033" w14:textId="77777777" w:rsidTr="00015E32">
        <w:tc>
          <w:tcPr>
            <w:tcW w:w="1929" w:type="dxa"/>
            <w:tcBorders>
              <w:top w:val="nil"/>
              <w:left w:val="nil"/>
              <w:bottom w:val="nil"/>
              <w:right w:val="nil"/>
            </w:tcBorders>
            <w:noWrap/>
            <w:vAlign w:val="bottom"/>
            <w:hideMark/>
          </w:tcPr>
          <w:p w14:paraId="176FEB87"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('000)</w:t>
            </w:r>
          </w:p>
        </w:tc>
        <w:tc>
          <w:tcPr>
            <w:tcW w:w="777" w:type="dxa"/>
            <w:tcBorders>
              <w:top w:val="nil"/>
              <w:left w:val="nil"/>
              <w:bottom w:val="nil"/>
              <w:right w:val="nil"/>
            </w:tcBorders>
            <w:noWrap/>
            <w:vAlign w:val="bottom"/>
            <w:hideMark/>
          </w:tcPr>
          <w:p w14:paraId="3BAB49EC" w14:textId="5314130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8,175</w:t>
            </w:r>
          </w:p>
        </w:tc>
        <w:tc>
          <w:tcPr>
            <w:tcW w:w="777" w:type="dxa"/>
            <w:tcBorders>
              <w:top w:val="nil"/>
              <w:left w:val="nil"/>
              <w:bottom w:val="nil"/>
              <w:right w:val="nil"/>
            </w:tcBorders>
            <w:noWrap/>
            <w:vAlign w:val="bottom"/>
            <w:hideMark/>
          </w:tcPr>
          <w:p w14:paraId="353FBF32" w14:textId="57923B27"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8,241</w:t>
            </w:r>
          </w:p>
        </w:tc>
        <w:tc>
          <w:tcPr>
            <w:tcW w:w="778" w:type="dxa"/>
            <w:tcBorders>
              <w:top w:val="nil"/>
              <w:left w:val="nil"/>
              <w:bottom w:val="nil"/>
              <w:right w:val="nil"/>
            </w:tcBorders>
            <w:noWrap/>
            <w:vAlign w:val="bottom"/>
            <w:hideMark/>
          </w:tcPr>
          <w:p w14:paraId="6996C08C" w14:textId="75946506"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4,881</w:t>
            </w:r>
          </w:p>
        </w:tc>
        <w:tc>
          <w:tcPr>
            <w:tcW w:w="778" w:type="dxa"/>
            <w:tcBorders>
              <w:top w:val="nil"/>
              <w:left w:val="nil"/>
              <w:bottom w:val="nil"/>
              <w:right w:val="nil"/>
            </w:tcBorders>
            <w:noWrap/>
            <w:vAlign w:val="bottom"/>
            <w:hideMark/>
          </w:tcPr>
          <w:p w14:paraId="57659D77" w14:textId="36F3A3DE"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524</w:t>
            </w:r>
          </w:p>
        </w:tc>
        <w:tc>
          <w:tcPr>
            <w:tcW w:w="778" w:type="dxa"/>
            <w:tcBorders>
              <w:top w:val="nil"/>
              <w:left w:val="nil"/>
              <w:bottom w:val="nil"/>
              <w:right w:val="nil"/>
            </w:tcBorders>
            <w:noWrap/>
            <w:vAlign w:val="bottom"/>
            <w:hideMark/>
          </w:tcPr>
          <w:p w14:paraId="7056B991" w14:textId="75A00673"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2,837</w:t>
            </w:r>
          </w:p>
        </w:tc>
        <w:tc>
          <w:tcPr>
            <w:tcW w:w="778" w:type="dxa"/>
            <w:tcBorders>
              <w:top w:val="nil"/>
              <w:left w:val="nil"/>
              <w:bottom w:val="nil"/>
              <w:right w:val="nil"/>
            </w:tcBorders>
            <w:noWrap/>
            <w:vAlign w:val="bottom"/>
            <w:hideMark/>
          </w:tcPr>
          <w:p w14:paraId="4A19D9A0" w14:textId="69000B0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1,122</w:t>
            </w:r>
          </w:p>
        </w:tc>
        <w:tc>
          <w:tcPr>
            <w:tcW w:w="778" w:type="dxa"/>
            <w:tcBorders>
              <w:top w:val="nil"/>
              <w:left w:val="nil"/>
              <w:bottom w:val="nil"/>
              <w:right w:val="nil"/>
            </w:tcBorders>
            <w:noWrap/>
            <w:vAlign w:val="bottom"/>
            <w:hideMark/>
          </w:tcPr>
          <w:p w14:paraId="5CBEA2F8" w14:textId="0C345136"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617</w:t>
            </w:r>
          </w:p>
        </w:tc>
        <w:tc>
          <w:tcPr>
            <w:tcW w:w="778" w:type="dxa"/>
            <w:tcBorders>
              <w:top w:val="nil"/>
              <w:left w:val="nil"/>
              <w:bottom w:val="nil"/>
              <w:right w:val="nil"/>
            </w:tcBorders>
            <w:noWrap/>
            <w:vAlign w:val="bottom"/>
            <w:hideMark/>
          </w:tcPr>
          <w:p w14:paraId="187EE7C0" w14:textId="2BFF9E20"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1,414</w:t>
            </w:r>
          </w:p>
        </w:tc>
        <w:tc>
          <w:tcPr>
            <w:tcW w:w="875" w:type="dxa"/>
            <w:tcBorders>
              <w:top w:val="nil"/>
              <w:left w:val="nil"/>
              <w:bottom w:val="nil"/>
              <w:right w:val="nil"/>
            </w:tcBorders>
            <w:noWrap/>
            <w:vAlign w:val="bottom"/>
            <w:hideMark/>
          </w:tcPr>
          <w:p w14:paraId="578D7A8E" w14:textId="312B6AC3"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27,810</w:t>
            </w:r>
          </w:p>
        </w:tc>
      </w:tr>
      <w:tr w:rsidR="00015E32" w:rsidRPr="00C14F74" w14:paraId="4853B0AA" w14:textId="77777777" w:rsidTr="00015E32">
        <w:tc>
          <w:tcPr>
            <w:tcW w:w="1929" w:type="dxa"/>
            <w:tcBorders>
              <w:top w:val="nil"/>
              <w:left w:val="nil"/>
              <w:bottom w:val="nil"/>
              <w:right w:val="nil"/>
            </w:tcBorders>
            <w:noWrap/>
            <w:vAlign w:val="bottom"/>
            <w:hideMark/>
          </w:tcPr>
          <w:p w14:paraId="3E1453D5"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share (%)</w:t>
            </w:r>
          </w:p>
        </w:tc>
        <w:tc>
          <w:tcPr>
            <w:tcW w:w="777" w:type="dxa"/>
            <w:tcBorders>
              <w:top w:val="nil"/>
              <w:left w:val="nil"/>
              <w:bottom w:val="nil"/>
              <w:right w:val="nil"/>
            </w:tcBorders>
            <w:noWrap/>
            <w:vAlign w:val="bottom"/>
            <w:hideMark/>
          </w:tcPr>
          <w:p w14:paraId="2CE0DD29" w14:textId="742C2322"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29.4</w:t>
            </w:r>
          </w:p>
        </w:tc>
        <w:tc>
          <w:tcPr>
            <w:tcW w:w="777" w:type="dxa"/>
            <w:tcBorders>
              <w:top w:val="nil"/>
              <w:left w:val="nil"/>
              <w:bottom w:val="nil"/>
              <w:right w:val="nil"/>
            </w:tcBorders>
            <w:noWrap/>
            <w:vAlign w:val="bottom"/>
            <w:hideMark/>
          </w:tcPr>
          <w:p w14:paraId="49912C03" w14:textId="089579FE"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29.6</w:t>
            </w:r>
          </w:p>
        </w:tc>
        <w:tc>
          <w:tcPr>
            <w:tcW w:w="778" w:type="dxa"/>
            <w:tcBorders>
              <w:top w:val="nil"/>
              <w:left w:val="nil"/>
              <w:bottom w:val="nil"/>
              <w:right w:val="nil"/>
            </w:tcBorders>
            <w:noWrap/>
            <w:vAlign w:val="bottom"/>
            <w:hideMark/>
          </w:tcPr>
          <w:p w14:paraId="615238D1" w14:textId="621E27DD"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17.6</w:t>
            </w:r>
          </w:p>
        </w:tc>
        <w:tc>
          <w:tcPr>
            <w:tcW w:w="778" w:type="dxa"/>
            <w:tcBorders>
              <w:top w:val="nil"/>
              <w:left w:val="nil"/>
              <w:bottom w:val="nil"/>
              <w:right w:val="nil"/>
            </w:tcBorders>
            <w:noWrap/>
            <w:vAlign w:val="bottom"/>
            <w:hideMark/>
          </w:tcPr>
          <w:p w14:paraId="2A5A9FF1" w14:textId="34B8A107"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1.9</w:t>
            </w:r>
          </w:p>
        </w:tc>
        <w:tc>
          <w:tcPr>
            <w:tcW w:w="778" w:type="dxa"/>
            <w:tcBorders>
              <w:top w:val="nil"/>
              <w:left w:val="nil"/>
              <w:bottom w:val="nil"/>
              <w:right w:val="nil"/>
            </w:tcBorders>
            <w:noWrap/>
            <w:vAlign w:val="bottom"/>
            <w:hideMark/>
          </w:tcPr>
          <w:p w14:paraId="71B6973F" w14:textId="52059970"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10.2</w:t>
            </w:r>
          </w:p>
        </w:tc>
        <w:tc>
          <w:tcPr>
            <w:tcW w:w="778" w:type="dxa"/>
            <w:tcBorders>
              <w:top w:val="nil"/>
              <w:left w:val="nil"/>
              <w:bottom w:val="nil"/>
              <w:right w:val="nil"/>
            </w:tcBorders>
            <w:noWrap/>
            <w:vAlign w:val="bottom"/>
            <w:hideMark/>
          </w:tcPr>
          <w:p w14:paraId="04D53CA8" w14:textId="0A08EAB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4.0</w:t>
            </w:r>
          </w:p>
        </w:tc>
        <w:tc>
          <w:tcPr>
            <w:tcW w:w="778" w:type="dxa"/>
            <w:tcBorders>
              <w:top w:val="nil"/>
              <w:left w:val="nil"/>
              <w:bottom w:val="nil"/>
              <w:right w:val="nil"/>
            </w:tcBorders>
            <w:noWrap/>
            <w:vAlign w:val="bottom"/>
            <w:hideMark/>
          </w:tcPr>
          <w:p w14:paraId="0384BABF" w14:textId="59459492"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2.2</w:t>
            </w:r>
          </w:p>
        </w:tc>
        <w:tc>
          <w:tcPr>
            <w:tcW w:w="778" w:type="dxa"/>
            <w:tcBorders>
              <w:top w:val="nil"/>
              <w:left w:val="nil"/>
              <w:bottom w:val="nil"/>
              <w:right w:val="nil"/>
            </w:tcBorders>
            <w:noWrap/>
            <w:vAlign w:val="bottom"/>
            <w:hideMark/>
          </w:tcPr>
          <w:p w14:paraId="15FCF054" w14:textId="04947E24"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5.1</w:t>
            </w:r>
          </w:p>
        </w:tc>
        <w:tc>
          <w:tcPr>
            <w:tcW w:w="875" w:type="dxa"/>
            <w:tcBorders>
              <w:top w:val="nil"/>
              <w:left w:val="nil"/>
              <w:bottom w:val="nil"/>
              <w:right w:val="nil"/>
            </w:tcBorders>
            <w:noWrap/>
            <w:vAlign w:val="bottom"/>
            <w:hideMark/>
          </w:tcPr>
          <w:p w14:paraId="239C902C" w14:textId="77777777"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p>
        </w:tc>
      </w:tr>
      <w:tr w:rsidR="00113731" w:rsidRPr="00C14F74" w14:paraId="2D6E4763" w14:textId="77777777" w:rsidTr="00113731">
        <w:tc>
          <w:tcPr>
            <w:tcW w:w="2706" w:type="dxa"/>
            <w:gridSpan w:val="2"/>
            <w:tcBorders>
              <w:top w:val="nil"/>
              <w:left w:val="nil"/>
              <w:bottom w:val="nil"/>
              <w:right w:val="nil"/>
            </w:tcBorders>
            <w:noWrap/>
            <w:vAlign w:val="bottom"/>
          </w:tcPr>
          <w:p w14:paraId="63A1EA7B" w14:textId="5527A25A" w:rsidR="00113731" w:rsidRPr="00C14F74" w:rsidRDefault="00113731" w:rsidP="00C90EFB">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b/>
                <w:bCs/>
                <w:i/>
                <w:iCs/>
                <w:sz w:val="20"/>
                <w:szCs w:val="20"/>
                <w:lang w:eastAsia="en-AU"/>
              </w:rPr>
              <w:t>Equalisation distribution</w:t>
            </w:r>
          </w:p>
        </w:tc>
        <w:tc>
          <w:tcPr>
            <w:tcW w:w="777" w:type="dxa"/>
            <w:tcBorders>
              <w:top w:val="nil"/>
              <w:left w:val="nil"/>
              <w:bottom w:val="nil"/>
              <w:right w:val="nil"/>
            </w:tcBorders>
            <w:noWrap/>
            <w:vAlign w:val="bottom"/>
          </w:tcPr>
          <w:p w14:paraId="55AD5589"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5B75556"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1551CC04"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E0C6E05"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DE5BB57"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150C675"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2DA45C8"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0AB3C3E1"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r>
      <w:tr w:rsidR="00015E32" w:rsidRPr="00C14F74" w14:paraId="0C913883" w14:textId="77777777" w:rsidTr="009310E9">
        <w:tc>
          <w:tcPr>
            <w:tcW w:w="1929" w:type="dxa"/>
            <w:tcBorders>
              <w:top w:val="nil"/>
              <w:left w:val="nil"/>
              <w:bottom w:val="nil"/>
              <w:right w:val="nil"/>
            </w:tcBorders>
            <w:noWrap/>
            <w:vAlign w:val="bottom"/>
            <w:hideMark/>
          </w:tcPr>
          <w:p w14:paraId="615274F9"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 million</w:t>
            </w:r>
          </w:p>
        </w:tc>
        <w:tc>
          <w:tcPr>
            <w:tcW w:w="777" w:type="dxa"/>
            <w:tcBorders>
              <w:top w:val="nil"/>
              <w:left w:val="nil"/>
              <w:bottom w:val="nil"/>
              <w:right w:val="nil"/>
            </w:tcBorders>
            <w:noWrap/>
            <w:hideMark/>
          </w:tcPr>
          <w:p w14:paraId="335E5232" w14:textId="0DC48D2E"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28,074</w:t>
            </w:r>
          </w:p>
        </w:tc>
        <w:tc>
          <w:tcPr>
            <w:tcW w:w="777" w:type="dxa"/>
            <w:tcBorders>
              <w:top w:val="nil"/>
              <w:left w:val="nil"/>
              <w:bottom w:val="nil"/>
              <w:right w:val="nil"/>
            </w:tcBorders>
            <w:noWrap/>
            <w:hideMark/>
          </w:tcPr>
          <w:p w14:paraId="4484048E" w14:textId="7847CEF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28,302</w:t>
            </w:r>
          </w:p>
        </w:tc>
        <w:tc>
          <w:tcPr>
            <w:tcW w:w="778" w:type="dxa"/>
            <w:tcBorders>
              <w:top w:val="nil"/>
              <w:left w:val="nil"/>
              <w:bottom w:val="nil"/>
              <w:right w:val="nil"/>
            </w:tcBorders>
            <w:noWrap/>
            <w:hideMark/>
          </w:tcPr>
          <w:p w14:paraId="17AFA4DD" w14:textId="6BE5A383"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16,764</w:t>
            </w:r>
          </w:p>
        </w:tc>
        <w:tc>
          <w:tcPr>
            <w:tcW w:w="778" w:type="dxa"/>
            <w:tcBorders>
              <w:top w:val="nil"/>
              <w:left w:val="nil"/>
              <w:bottom w:val="nil"/>
              <w:right w:val="nil"/>
            </w:tcBorders>
            <w:noWrap/>
            <w:hideMark/>
          </w:tcPr>
          <w:p w14:paraId="48546DA1" w14:textId="26CCEC54"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1,799</w:t>
            </w:r>
          </w:p>
        </w:tc>
        <w:tc>
          <w:tcPr>
            <w:tcW w:w="778" w:type="dxa"/>
            <w:tcBorders>
              <w:top w:val="nil"/>
              <w:left w:val="nil"/>
              <w:bottom w:val="nil"/>
              <w:right w:val="nil"/>
            </w:tcBorders>
            <w:noWrap/>
            <w:hideMark/>
          </w:tcPr>
          <w:p w14:paraId="69FE8DEE" w14:textId="0D78A37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9,744</w:t>
            </w:r>
          </w:p>
        </w:tc>
        <w:tc>
          <w:tcPr>
            <w:tcW w:w="778" w:type="dxa"/>
            <w:tcBorders>
              <w:top w:val="nil"/>
              <w:left w:val="nil"/>
              <w:bottom w:val="nil"/>
              <w:right w:val="nil"/>
            </w:tcBorders>
            <w:noWrap/>
            <w:hideMark/>
          </w:tcPr>
          <w:p w14:paraId="6597D87F" w14:textId="5E7BC3FA"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3,852</w:t>
            </w:r>
          </w:p>
        </w:tc>
        <w:tc>
          <w:tcPr>
            <w:tcW w:w="778" w:type="dxa"/>
            <w:tcBorders>
              <w:top w:val="nil"/>
              <w:left w:val="nil"/>
              <w:bottom w:val="nil"/>
              <w:right w:val="nil"/>
            </w:tcBorders>
            <w:noWrap/>
            <w:hideMark/>
          </w:tcPr>
          <w:p w14:paraId="0D5975B4" w14:textId="7F1CF3D0"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2,119</w:t>
            </w:r>
          </w:p>
        </w:tc>
        <w:tc>
          <w:tcPr>
            <w:tcW w:w="778" w:type="dxa"/>
            <w:tcBorders>
              <w:top w:val="nil"/>
              <w:left w:val="nil"/>
              <w:bottom w:val="nil"/>
              <w:right w:val="nil"/>
            </w:tcBorders>
            <w:noWrap/>
            <w:hideMark/>
          </w:tcPr>
          <w:p w14:paraId="3C052DA4" w14:textId="0351F406"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4,856</w:t>
            </w:r>
          </w:p>
        </w:tc>
        <w:tc>
          <w:tcPr>
            <w:tcW w:w="875" w:type="dxa"/>
            <w:tcBorders>
              <w:top w:val="nil"/>
              <w:left w:val="nil"/>
              <w:bottom w:val="nil"/>
              <w:right w:val="nil"/>
            </w:tcBorders>
            <w:noWrap/>
            <w:hideMark/>
          </w:tcPr>
          <w:p w14:paraId="2DB4CFB6" w14:textId="1DFB342E"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95,510</w:t>
            </w:r>
          </w:p>
        </w:tc>
      </w:tr>
      <w:tr w:rsidR="00113731" w:rsidRPr="00C14F74" w14:paraId="027B9E62" w14:textId="77777777" w:rsidTr="00DA454B">
        <w:tc>
          <w:tcPr>
            <w:tcW w:w="2706" w:type="dxa"/>
            <w:gridSpan w:val="2"/>
            <w:tcBorders>
              <w:top w:val="nil"/>
              <w:left w:val="nil"/>
              <w:bottom w:val="nil"/>
              <w:right w:val="nil"/>
            </w:tcBorders>
            <w:noWrap/>
            <w:vAlign w:val="bottom"/>
          </w:tcPr>
          <w:p w14:paraId="027CB2E5" w14:textId="1724E42A" w:rsidR="00113731" w:rsidRPr="00C14F74" w:rsidRDefault="00113731" w:rsidP="00C90EFB">
            <w:pPr>
              <w:keepNext/>
              <w:keepLines/>
              <w:spacing w:before="60" w:after="0" w:line="240" w:lineRule="auto"/>
              <w:rPr>
                <w:rFonts w:ascii="Calibri" w:eastAsia="Times New Roman" w:hAnsi="Calibri" w:cs="Calibri"/>
                <w:sz w:val="20"/>
                <w:szCs w:val="20"/>
                <w:lang w:eastAsia="en-AU"/>
              </w:rPr>
            </w:pPr>
            <w:r w:rsidRPr="00C14F74">
              <w:rPr>
                <w:rFonts w:ascii="Calibri" w:eastAsia="Times New Roman" w:hAnsi="Calibri" w:cs="Calibri"/>
                <w:b/>
                <w:bCs/>
                <w:color w:val="000000"/>
                <w:sz w:val="20"/>
                <w:szCs w:val="20"/>
                <w:lang w:eastAsia="en-AU"/>
              </w:rPr>
              <w:t>Standard state method</w:t>
            </w:r>
          </w:p>
        </w:tc>
        <w:tc>
          <w:tcPr>
            <w:tcW w:w="777" w:type="dxa"/>
            <w:tcBorders>
              <w:top w:val="nil"/>
              <w:left w:val="nil"/>
              <w:bottom w:val="nil"/>
              <w:right w:val="nil"/>
            </w:tcBorders>
            <w:noWrap/>
            <w:vAlign w:val="bottom"/>
          </w:tcPr>
          <w:p w14:paraId="04E7A442"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459519C6"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40A8855"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231CCD0B"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22F2E043"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5A9225D5"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3C23EC3"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3DEE8546"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r>
      <w:tr w:rsidR="0096531F" w:rsidRPr="00C14F74" w14:paraId="22DAC258" w14:textId="77777777" w:rsidTr="00AD0DF7">
        <w:tc>
          <w:tcPr>
            <w:tcW w:w="1929" w:type="dxa"/>
            <w:tcBorders>
              <w:top w:val="nil"/>
              <w:left w:val="nil"/>
              <w:bottom w:val="nil"/>
              <w:right w:val="nil"/>
            </w:tcBorders>
            <w:noWrap/>
            <w:vAlign w:val="bottom"/>
            <w:hideMark/>
          </w:tcPr>
          <w:p w14:paraId="640C4B60" w14:textId="77777777" w:rsidR="0096531F" w:rsidRPr="00C14F74" w:rsidRDefault="0096531F" w:rsidP="00C90EFB">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GST relativity</w:t>
            </w:r>
          </w:p>
        </w:tc>
        <w:tc>
          <w:tcPr>
            <w:tcW w:w="777" w:type="dxa"/>
            <w:tcBorders>
              <w:top w:val="nil"/>
              <w:left w:val="nil"/>
              <w:bottom w:val="nil"/>
              <w:right w:val="nil"/>
            </w:tcBorders>
            <w:noWrap/>
            <w:hideMark/>
          </w:tcPr>
          <w:p w14:paraId="46B47DD0" w14:textId="5BE98587"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0.8435</w:t>
            </w:r>
          </w:p>
        </w:tc>
        <w:tc>
          <w:tcPr>
            <w:tcW w:w="777" w:type="dxa"/>
            <w:tcBorders>
              <w:top w:val="nil"/>
              <w:left w:val="nil"/>
              <w:bottom w:val="nil"/>
              <w:right w:val="nil"/>
            </w:tcBorders>
            <w:noWrap/>
            <w:hideMark/>
          </w:tcPr>
          <w:p w14:paraId="154B6989" w14:textId="2D19D0BD"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1.0530</w:t>
            </w:r>
          </w:p>
        </w:tc>
        <w:tc>
          <w:tcPr>
            <w:tcW w:w="778" w:type="dxa"/>
            <w:tcBorders>
              <w:top w:val="nil"/>
              <w:left w:val="nil"/>
              <w:bottom w:val="nil"/>
              <w:right w:val="nil"/>
            </w:tcBorders>
            <w:noWrap/>
            <w:hideMark/>
          </w:tcPr>
          <w:p w14:paraId="091C5F80" w14:textId="3B88A228"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0.8435</w:t>
            </w:r>
          </w:p>
        </w:tc>
        <w:tc>
          <w:tcPr>
            <w:tcW w:w="778" w:type="dxa"/>
            <w:tcBorders>
              <w:top w:val="nil"/>
              <w:left w:val="nil"/>
              <w:bottom w:val="nil"/>
              <w:right w:val="nil"/>
            </w:tcBorders>
            <w:noWrap/>
            <w:hideMark/>
          </w:tcPr>
          <w:p w14:paraId="208863DB" w14:textId="3A54A7A1"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0.8435</w:t>
            </w:r>
          </w:p>
        </w:tc>
        <w:tc>
          <w:tcPr>
            <w:tcW w:w="778" w:type="dxa"/>
            <w:tcBorders>
              <w:top w:val="nil"/>
              <w:left w:val="nil"/>
              <w:bottom w:val="nil"/>
              <w:right w:val="nil"/>
            </w:tcBorders>
            <w:noWrap/>
            <w:hideMark/>
          </w:tcPr>
          <w:p w14:paraId="2B6B7E6F" w14:textId="5AC50969"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1.3778</w:t>
            </w:r>
          </w:p>
        </w:tc>
        <w:tc>
          <w:tcPr>
            <w:tcW w:w="778" w:type="dxa"/>
            <w:tcBorders>
              <w:top w:val="nil"/>
              <w:left w:val="nil"/>
              <w:bottom w:val="nil"/>
              <w:right w:val="nil"/>
            </w:tcBorders>
            <w:noWrap/>
            <w:hideMark/>
          </w:tcPr>
          <w:p w14:paraId="55DE32CD" w14:textId="255F4EFB"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1.8335</w:t>
            </w:r>
          </w:p>
        </w:tc>
        <w:tc>
          <w:tcPr>
            <w:tcW w:w="778" w:type="dxa"/>
            <w:tcBorders>
              <w:top w:val="nil"/>
              <w:left w:val="nil"/>
              <w:bottom w:val="nil"/>
              <w:right w:val="nil"/>
            </w:tcBorders>
            <w:noWrap/>
            <w:hideMark/>
          </w:tcPr>
          <w:p w14:paraId="484FD171" w14:textId="5D35965B"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1.1591</w:t>
            </w:r>
          </w:p>
        </w:tc>
        <w:tc>
          <w:tcPr>
            <w:tcW w:w="778" w:type="dxa"/>
            <w:tcBorders>
              <w:top w:val="nil"/>
              <w:left w:val="nil"/>
              <w:bottom w:val="nil"/>
              <w:right w:val="nil"/>
            </w:tcBorders>
            <w:noWrap/>
            <w:hideMark/>
          </w:tcPr>
          <w:p w14:paraId="3922B644" w14:textId="0BD611EB"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5.1728</w:t>
            </w:r>
          </w:p>
        </w:tc>
        <w:tc>
          <w:tcPr>
            <w:tcW w:w="875" w:type="dxa"/>
            <w:tcBorders>
              <w:top w:val="nil"/>
              <w:left w:val="nil"/>
              <w:bottom w:val="nil"/>
              <w:right w:val="nil"/>
            </w:tcBorders>
            <w:noWrap/>
            <w:hideMark/>
          </w:tcPr>
          <w:p w14:paraId="03B71CDB" w14:textId="77777777"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p>
        </w:tc>
      </w:tr>
      <w:tr w:rsidR="00015E32" w:rsidRPr="00C14F74" w14:paraId="5E6951DD" w14:textId="77777777" w:rsidTr="00015E32">
        <w:tc>
          <w:tcPr>
            <w:tcW w:w="1929" w:type="dxa"/>
            <w:tcBorders>
              <w:top w:val="nil"/>
              <w:left w:val="nil"/>
              <w:bottom w:val="nil"/>
              <w:right w:val="nil"/>
            </w:tcBorders>
            <w:noWrap/>
            <w:vAlign w:val="bottom"/>
            <w:hideMark/>
          </w:tcPr>
          <w:p w14:paraId="3D5E7A11"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Population ('000)</w:t>
            </w:r>
          </w:p>
        </w:tc>
        <w:tc>
          <w:tcPr>
            <w:tcW w:w="777" w:type="dxa"/>
            <w:tcBorders>
              <w:top w:val="nil"/>
              <w:left w:val="nil"/>
              <w:bottom w:val="nil"/>
              <w:right w:val="nil"/>
            </w:tcBorders>
            <w:noWrap/>
            <w:vAlign w:val="bottom"/>
            <w:hideMark/>
          </w:tcPr>
          <w:p w14:paraId="6C7DBEAE" w14:textId="68B55BE9"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8,644</w:t>
            </w:r>
          </w:p>
        </w:tc>
        <w:tc>
          <w:tcPr>
            <w:tcW w:w="777" w:type="dxa"/>
            <w:tcBorders>
              <w:top w:val="nil"/>
              <w:left w:val="nil"/>
              <w:bottom w:val="nil"/>
              <w:right w:val="nil"/>
            </w:tcBorders>
            <w:noWrap/>
            <w:vAlign w:val="bottom"/>
            <w:hideMark/>
          </w:tcPr>
          <w:p w14:paraId="2F09179E" w14:textId="162A1F6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7,121</w:t>
            </w:r>
          </w:p>
        </w:tc>
        <w:tc>
          <w:tcPr>
            <w:tcW w:w="778" w:type="dxa"/>
            <w:tcBorders>
              <w:top w:val="nil"/>
              <w:left w:val="nil"/>
              <w:bottom w:val="nil"/>
              <w:right w:val="nil"/>
            </w:tcBorders>
            <w:noWrap/>
            <w:vAlign w:val="bottom"/>
            <w:hideMark/>
          </w:tcPr>
          <w:p w14:paraId="0ADBCC5D" w14:textId="6235659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5,710</w:t>
            </w:r>
          </w:p>
        </w:tc>
        <w:tc>
          <w:tcPr>
            <w:tcW w:w="778" w:type="dxa"/>
            <w:tcBorders>
              <w:top w:val="nil"/>
              <w:left w:val="nil"/>
              <w:bottom w:val="nil"/>
              <w:right w:val="nil"/>
            </w:tcBorders>
            <w:noWrap/>
            <w:vAlign w:val="bottom"/>
            <w:hideMark/>
          </w:tcPr>
          <w:p w14:paraId="2D3BB599" w14:textId="3ECF5F4F"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3,070</w:t>
            </w:r>
          </w:p>
        </w:tc>
        <w:tc>
          <w:tcPr>
            <w:tcW w:w="778" w:type="dxa"/>
            <w:tcBorders>
              <w:top w:val="nil"/>
              <w:left w:val="nil"/>
              <w:bottom w:val="nil"/>
              <w:right w:val="nil"/>
            </w:tcBorders>
            <w:noWrap/>
            <w:vAlign w:val="bottom"/>
            <w:hideMark/>
          </w:tcPr>
          <w:p w14:paraId="66B26FB1" w14:textId="663F9D0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1,910</w:t>
            </w:r>
          </w:p>
        </w:tc>
        <w:tc>
          <w:tcPr>
            <w:tcW w:w="778" w:type="dxa"/>
            <w:tcBorders>
              <w:top w:val="nil"/>
              <w:left w:val="nil"/>
              <w:bottom w:val="nil"/>
              <w:right w:val="nil"/>
            </w:tcBorders>
            <w:noWrap/>
            <w:vAlign w:val="bottom"/>
            <w:hideMark/>
          </w:tcPr>
          <w:p w14:paraId="6673D395" w14:textId="00922A6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576</w:t>
            </w:r>
          </w:p>
        </w:tc>
        <w:tc>
          <w:tcPr>
            <w:tcW w:w="778" w:type="dxa"/>
            <w:tcBorders>
              <w:top w:val="nil"/>
              <w:left w:val="nil"/>
              <w:bottom w:val="nil"/>
              <w:right w:val="nil"/>
            </w:tcBorders>
            <w:noWrap/>
            <w:vAlign w:val="bottom"/>
            <w:hideMark/>
          </w:tcPr>
          <w:p w14:paraId="0488E5C1" w14:textId="72640FDA"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488</w:t>
            </w:r>
          </w:p>
        </w:tc>
        <w:tc>
          <w:tcPr>
            <w:tcW w:w="778" w:type="dxa"/>
            <w:tcBorders>
              <w:top w:val="nil"/>
              <w:left w:val="nil"/>
              <w:bottom w:val="nil"/>
              <w:right w:val="nil"/>
            </w:tcBorders>
            <w:noWrap/>
            <w:vAlign w:val="bottom"/>
            <w:hideMark/>
          </w:tcPr>
          <w:p w14:paraId="12E2E2CD" w14:textId="2334F423"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266</w:t>
            </w:r>
          </w:p>
        </w:tc>
        <w:tc>
          <w:tcPr>
            <w:tcW w:w="875" w:type="dxa"/>
            <w:tcBorders>
              <w:top w:val="nil"/>
              <w:left w:val="nil"/>
              <w:bottom w:val="nil"/>
              <w:right w:val="nil"/>
            </w:tcBorders>
            <w:noWrap/>
            <w:vAlign w:val="bottom"/>
            <w:hideMark/>
          </w:tcPr>
          <w:p w14:paraId="2523831A" w14:textId="66EE5CE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27,785</w:t>
            </w:r>
          </w:p>
        </w:tc>
      </w:tr>
      <w:tr w:rsidR="00015E32" w:rsidRPr="00C14F74" w14:paraId="0E68A930" w14:textId="77777777" w:rsidTr="00015E32">
        <w:tc>
          <w:tcPr>
            <w:tcW w:w="1929" w:type="dxa"/>
            <w:tcBorders>
              <w:top w:val="nil"/>
              <w:left w:val="nil"/>
              <w:bottom w:val="nil"/>
              <w:right w:val="nil"/>
            </w:tcBorders>
            <w:noWrap/>
            <w:vAlign w:val="bottom"/>
            <w:hideMark/>
          </w:tcPr>
          <w:p w14:paraId="097667D3"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('000)</w:t>
            </w:r>
          </w:p>
        </w:tc>
        <w:tc>
          <w:tcPr>
            <w:tcW w:w="777" w:type="dxa"/>
            <w:tcBorders>
              <w:top w:val="nil"/>
              <w:left w:val="nil"/>
              <w:bottom w:val="nil"/>
              <w:right w:val="nil"/>
            </w:tcBorders>
            <w:noWrap/>
            <w:vAlign w:val="bottom"/>
            <w:hideMark/>
          </w:tcPr>
          <w:p w14:paraId="1E79C9A5" w14:textId="169A8545"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7,291</w:t>
            </w:r>
          </w:p>
        </w:tc>
        <w:tc>
          <w:tcPr>
            <w:tcW w:w="777" w:type="dxa"/>
            <w:tcBorders>
              <w:top w:val="nil"/>
              <w:left w:val="nil"/>
              <w:bottom w:val="nil"/>
              <w:right w:val="nil"/>
            </w:tcBorders>
            <w:noWrap/>
            <w:vAlign w:val="bottom"/>
            <w:hideMark/>
          </w:tcPr>
          <w:p w14:paraId="41397710" w14:textId="6EFAF896"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7,498</w:t>
            </w:r>
          </w:p>
        </w:tc>
        <w:tc>
          <w:tcPr>
            <w:tcW w:w="778" w:type="dxa"/>
            <w:tcBorders>
              <w:top w:val="nil"/>
              <w:left w:val="nil"/>
              <w:bottom w:val="nil"/>
              <w:right w:val="nil"/>
            </w:tcBorders>
            <w:noWrap/>
            <w:vAlign w:val="bottom"/>
            <w:hideMark/>
          </w:tcPr>
          <w:p w14:paraId="54997C86" w14:textId="2AF8DA47"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4,816</w:t>
            </w:r>
          </w:p>
        </w:tc>
        <w:tc>
          <w:tcPr>
            <w:tcW w:w="778" w:type="dxa"/>
            <w:tcBorders>
              <w:top w:val="nil"/>
              <w:left w:val="nil"/>
              <w:bottom w:val="nil"/>
              <w:right w:val="nil"/>
            </w:tcBorders>
            <w:noWrap/>
            <w:vAlign w:val="bottom"/>
            <w:hideMark/>
          </w:tcPr>
          <w:p w14:paraId="1F4B071C" w14:textId="09E45EC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2,590</w:t>
            </w:r>
          </w:p>
        </w:tc>
        <w:tc>
          <w:tcPr>
            <w:tcW w:w="778" w:type="dxa"/>
            <w:tcBorders>
              <w:top w:val="nil"/>
              <w:left w:val="nil"/>
              <w:bottom w:val="nil"/>
              <w:right w:val="nil"/>
            </w:tcBorders>
            <w:noWrap/>
            <w:vAlign w:val="bottom"/>
            <w:hideMark/>
          </w:tcPr>
          <w:p w14:paraId="1C5C7C44" w14:textId="65C48B8D"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2,632</w:t>
            </w:r>
          </w:p>
        </w:tc>
        <w:tc>
          <w:tcPr>
            <w:tcW w:w="778" w:type="dxa"/>
            <w:tcBorders>
              <w:top w:val="nil"/>
              <w:left w:val="nil"/>
              <w:bottom w:val="nil"/>
              <w:right w:val="nil"/>
            </w:tcBorders>
            <w:noWrap/>
            <w:vAlign w:val="bottom"/>
            <w:hideMark/>
          </w:tcPr>
          <w:p w14:paraId="2317EDEF" w14:textId="3A6294E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1,057</w:t>
            </w:r>
          </w:p>
        </w:tc>
        <w:tc>
          <w:tcPr>
            <w:tcW w:w="778" w:type="dxa"/>
            <w:tcBorders>
              <w:top w:val="nil"/>
              <w:left w:val="nil"/>
              <w:bottom w:val="nil"/>
              <w:right w:val="nil"/>
            </w:tcBorders>
            <w:noWrap/>
            <w:vAlign w:val="bottom"/>
            <w:hideMark/>
          </w:tcPr>
          <w:p w14:paraId="680FAA43" w14:textId="2DF3EE27"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566</w:t>
            </w:r>
          </w:p>
        </w:tc>
        <w:tc>
          <w:tcPr>
            <w:tcW w:w="778" w:type="dxa"/>
            <w:tcBorders>
              <w:top w:val="nil"/>
              <w:left w:val="nil"/>
              <w:bottom w:val="nil"/>
              <w:right w:val="nil"/>
            </w:tcBorders>
            <w:noWrap/>
            <w:vAlign w:val="bottom"/>
            <w:hideMark/>
          </w:tcPr>
          <w:p w14:paraId="3C03AE46" w14:textId="74B923CF"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1,375</w:t>
            </w:r>
          </w:p>
        </w:tc>
        <w:tc>
          <w:tcPr>
            <w:tcW w:w="875" w:type="dxa"/>
            <w:tcBorders>
              <w:top w:val="nil"/>
              <w:left w:val="nil"/>
              <w:bottom w:val="nil"/>
              <w:right w:val="nil"/>
            </w:tcBorders>
            <w:noWrap/>
            <w:vAlign w:val="bottom"/>
            <w:hideMark/>
          </w:tcPr>
          <w:p w14:paraId="7441766A" w14:textId="731FEEB2"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27,826</w:t>
            </w:r>
          </w:p>
        </w:tc>
      </w:tr>
      <w:tr w:rsidR="00015E32" w:rsidRPr="00C14F74" w14:paraId="59422DF2" w14:textId="77777777" w:rsidTr="00015E32">
        <w:tc>
          <w:tcPr>
            <w:tcW w:w="1929" w:type="dxa"/>
            <w:tcBorders>
              <w:top w:val="nil"/>
              <w:left w:val="nil"/>
              <w:bottom w:val="nil"/>
              <w:right w:val="nil"/>
            </w:tcBorders>
            <w:noWrap/>
            <w:vAlign w:val="bottom"/>
            <w:hideMark/>
          </w:tcPr>
          <w:p w14:paraId="602F4078"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share (%)</w:t>
            </w:r>
          </w:p>
        </w:tc>
        <w:tc>
          <w:tcPr>
            <w:tcW w:w="777" w:type="dxa"/>
            <w:tcBorders>
              <w:top w:val="nil"/>
              <w:left w:val="nil"/>
              <w:bottom w:val="nil"/>
              <w:right w:val="nil"/>
            </w:tcBorders>
            <w:noWrap/>
            <w:vAlign w:val="bottom"/>
            <w:hideMark/>
          </w:tcPr>
          <w:p w14:paraId="0FC937FA" w14:textId="62638D5D"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26.2</w:t>
            </w:r>
          </w:p>
        </w:tc>
        <w:tc>
          <w:tcPr>
            <w:tcW w:w="777" w:type="dxa"/>
            <w:tcBorders>
              <w:top w:val="nil"/>
              <w:left w:val="nil"/>
              <w:bottom w:val="nil"/>
              <w:right w:val="nil"/>
            </w:tcBorders>
            <w:noWrap/>
            <w:vAlign w:val="bottom"/>
            <w:hideMark/>
          </w:tcPr>
          <w:p w14:paraId="35753961" w14:textId="614E9668"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26.9</w:t>
            </w:r>
          </w:p>
        </w:tc>
        <w:tc>
          <w:tcPr>
            <w:tcW w:w="778" w:type="dxa"/>
            <w:tcBorders>
              <w:top w:val="nil"/>
              <w:left w:val="nil"/>
              <w:bottom w:val="nil"/>
              <w:right w:val="nil"/>
            </w:tcBorders>
            <w:noWrap/>
            <w:vAlign w:val="bottom"/>
            <w:hideMark/>
          </w:tcPr>
          <w:p w14:paraId="6D27039F" w14:textId="039290D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17.3</w:t>
            </w:r>
          </w:p>
        </w:tc>
        <w:tc>
          <w:tcPr>
            <w:tcW w:w="778" w:type="dxa"/>
            <w:tcBorders>
              <w:top w:val="nil"/>
              <w:left w:val="nil"/>
              <w:bottom w:val="nil"/>
              <w:right w:val="nil"/>
            </w:tcBorders>
            <w:noWrap/>
            <w:vAlign w:val="bottom"/>
            <w:hideMark/>
          </w:tcPr>
          <w:p w14:paraId="0CC2CC3F" w14:textId="32CBFCFF"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9.3</w:t>
            </w:r>
          </w:p>
        </w:tc>
        <w:tc>
          <w:tcPr>
            <w:tcW w:w="778" w:type="dxa"/>
            <w:tcBorders>
              <w:top w:val="nil"/>
              <w:left w:val="nil"/>
              <w:bottom w:val="nil"/>
              <w:right w:val="nil"/>
            </w:tcBorders>
            <w:noWrap/>
            <w:vAlign w:val="bottom"/>
            <w:hideMark/>
          </w:tcPr>
          <w:p w14:paraId="28224C81" w14:textId="10382662"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9.5</w:t>
            </w:r>
          </w:p>
        </w:tc>
        <w:tc>
          <w:tcPr>
            <w:tcW w:w="778" w:type="dxa"/>
            <w:tcBorders>
              <w:top w:val="nil"/>
              <w:left w:val="nil"/>
              <w:bottom w:val="nil"/>
              <w:right w:val="nil"/>
            </w:tcBorders>
            <w:noWrap/>
            <w:vAlign w:val="bottom"/>
            <w:hideMark/>
          </w:tcPr>
          <w:p w14:paraId="46DDAC82" w14:textId="10A1A96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3.8</w:t>
            </w:r>
          </w:p>
        </w:tc>
        <w:tc>
          <w:tcPr>
            <w:tcW w:w="778" w:type="dxa"/>
            <w:tcBorders>
              <w:top w:val="nil"/>
              <w:left w:val="nil"/>
              <w:bottom w:val="nil"/>
              <w:right w:val="nil"/>
            </w:tcBorders>
            <w:noWrap/>
            <w:vAlign w:val="bottom"/>
            <w:hideMark/>
          </w:tcPr>
          <w:p w14:paraId="412FC12E" w14:textId="7E20A13A"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2.0</w:t>
            </w:r>
          </w:p>
        </w:tc>
        <w:tc>
          <w:tcPr>
            <w:tcW w:w="778" w:type="dxa"/>
            <w:tcBorders>
              <w:top w:val="nil"/>
              <w:left w:val="nil"/>
              <w:bottom w:val="nil"/>
              <w:right w:val="nil"/>
            </w:tcBorders>
            <w:noWrap/>
            <w:vAlign w:val="bottom"/>
            <w:hideMark/>
          </w:tcPr>
          <w:p w14:paraId="6012E643" w14:textId="67F0A2CB"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4.9</w:t>
            </w:r>
          </w:p>
        </w:tc>
        <w:tc>
          <w:tcPr>
            <w:tcW w:w="875" w:type="dxa"/>
            <w:tcBorders>
              <w:top w:val="nil"/>
              <w:left w:val="nil"/>
              <w:bottom w:val="nil"/>
              <w:right w:val="nil"/>
            </w:tcBorders>
            <w:noWrap/>
            <w:vAlign w:val="bottom"/>
            <w:hideMark/>
          </w:tcPr>
          <w:p w14:paraId="50188F66" w14:textId="77777777"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p>
        </w:tc>
      </w:tr>
      <w:tr w:rsidR="00113731" w:rsidRPr="00C14F74" w14:paraId="43108720" w14:textId="77777777" w:rsidTr="00F961C2">
        <w:tc>
          <w:tcPr>
            <w:tcW w:w="2706" w:type="dxa"/>
            <w:gridSpan w:val="2"/>
            <w:tcBorders>
              <w:top w:val="nil"/>
              <w:left w:val="nil"/>
              <w:bottom w:val="nil"/>
              <w:right w:val="nil"/>
            </w:tcBorders>
            <w:noWrap/>
            <w:vAlign w:val="bottom"/>
          </w:tcPr>
          <w:p w14:paraId="4E27388B" w14:textId="211FE1A2" w:rsidR="00113731" w:rsidRPr="00C14F74" w:rsidRDefault="00113731" w:rsidP="00C90EFB">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b/>
                <w:bCs/>
                <w:i/>
                <w:iCs/>
                <w:sz w:val="20"/>
                <w:szCs w:val="20"/>
                <w:lang w:eastAsia="en-AU"/>
              </w:rPr>
              <w:t>Equalisation distribution</w:t>
            </w:r>
          </w:p>
        </w:tc>
        <w:tc>
          <w:tcPr>
            <w:tcW w:w="777" w:type="dxa"/>
            <w:tcBorders>
              <w:top w:val="nil"/>
              <w:left w:val="nil"/>
              <w:bottom w:val="nil"/>
              <w:right w:val="nil"/>
            </w:tcBorders>
            <w:noWrap/>
            <w:vAlign w:val="bottom"/>
          </w:tcPr>
          <w:p w14:paraId="51B10848"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F979F8E"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46D0C58E"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5237B08D"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D7CF481"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DBCC630"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4E0C0AA9"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3F01CC89"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r>
      <w:tr w:rsidR="00015E32" w:rsidRPr="00C14F74" w14:paraId="7AB0CD41" w14:textId="77777777" w:rsidTr="00C41A76">
        <w:tc>
          <w:tcPr>
            <w:tcW w:w="1929" w:type="dxa"/>
            <w:tcBorders>
              <w:top w:val="nil"/>
              <w:left w:val="nil"/>
              <w:bottom w:val="nil"/>
              <w:right w:val="nil"/>
            </w:tcBorders>
            <w:noWrap/>
            <w:vAlign w:val="bottom"/>
            <w:hideMark/>
          </w:tcPr>
          <w:p w14:paraId="0DE13FBD"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 million</w:t>
            </w:r>
          </w:p>
        </w:tc>
        <w:tc>
          <w:tcPr>
            <w:tcW w:w="777" w:type="dxa"/>
            <w:tcBorders>
              <w:top w:val="nil"/>
              <w:left w:val="nil"/>
              <w:bottom w:val="nil"/>
              <w:right w:val="nil"/>
            </w:tcBorders>
            <w:noWrap/>
            <w:hideMark/>
          </w:tcPr>
          <w:p w14:paraId="1556E34B" w14:textId="6829FB8D"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25,300</w:t>
            </w:r>
          </w:p>
        </w:tc>
        <w:tc>
          <w:tcPr>
            <w:tcW w:w="777" w:type="dxa"/>
            <w:tcBorders>
              <w:top w:val="nil"/>
              <w:left w:val="nil"/>
              <w:bottom w:val="nil"/>
              <w:right w:val="nil"/>
            </w:tcBorders>
            <w:noWrap/>
            <w:hideMark/>
          </w:tcPr>
          <w:p w14:paraId="415A7F79" w14:textId="1052BDF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26,019</w:t>
            </w:r>
          </w:p>
        </w:tc>
        <w:tc>
          <w:tcPr>
            <w:tcW w:w="778" w:type="dxa"/>
            <w:tcBorders>
              <w:top w:val="nil"/>
              <w:left w:val="nil"/>
              <w:bottom w:val="nil"/>
              <w:right w:val="nil"/>
            </w:tcBorders>
            <w:noWrap/>
            <w:hideMark/>
          </w:tcPr>
          <w:p w14:paraId="47D92CE2" w14:textId="24ED491B"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16,713</w:t>
            </w:r>
          </w:p>
        </w:tc>
        <w:tc>
          <w:tcPr>
            <w:tcW w:w="778" w:type="dxa"/>
            <w:tcBorders>
              <w:top w:val="nil"/>
              <w:left w:val="nil"/>
              <w:bottom w:val="nil"/>
              <w:right w:val="nil"/>
            </w:tcBorders>
            <w:noWrap/>
            <w:hideMark/>
          </w:tcPr>
          <w:p w14:paraId="719BB177" w14:textId="113050E4"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8,986</w:t>
            </w:r>
          </w:p>
        </w:tc>
        <w:tc>
          <w:tcPr>
            <w:tcW w:w="778" w:type="dxa"/>
            <w:tcBorders>
              <w:top w:val="nil"/>
              <w:left w:val="nil"/>
              <w:bottom w:val="nil"/>
              <w:right w:val="nil"/>
            </w:tcBorders>
            <w:noWrap/>
            <w:hideMark/>
          </w:tcPr>
          <w:p w14:paraId="7CF41A7D" w14:textId="4D6D7157"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9,133</w:t>
            </w:r>
          </w:p>
        </w:tc>
        <w:tc>
          <w:tcPr>
            <w:tcW w:w="778" w:type="dxa"/>
            <w:tcBorders>
              <w:top w:val="nil"/>
              <w:left w:val="nil"/>
              <w:bottom w:val="nil"/>
              <w:right w:val="nil"/>
            </w:tcBorders>
            <w:noWrap/>
            <w:hideMark/>
          </w:tcPr>
          <w:p w14:paraId="3BA91BC8" w14:textId="30D17FC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3,668</w:t>
            </w:r>
          </w:p>
        </w:tc>
        <w:tc>
          <w:tcPr>
            <w:tcW w:w="778" w:type="dxa"/>
            <w:tcBorders>
              <w:top w:val="nil"/>
              <w:left w:val="nil"/>
              <w:bottom w:val="nil"/>
              <w:right w:val="nil"/>
            </w:tcBorders>
            <w:noWrap/>
            <w:hideMark/>
          </w:tcPr>
          <w:p w14:paraId="619B908F" w14:textId="682FE01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1,963</w:t>
            </w:r>
          </w:p>
        </w:tc>
        <w:tc>
          <w:tcPr>
            <w:tcW w:w="778" w:type="dxa"/>
            <w:tcBorders>
              <w:top w:val="nil"/>
              <w:left w:val="nil"/>
              <w:bottom w:val="nil"/>
              <w:right w:val="nil"/>
            </w:tcBorders>
            <w:noWrap/>
            <w:hideMark/>
          </w:tcPr>
          <w:p w14:paraId="2805B40A" w14:textId="41E5D3C2"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4,773</w:t>
            </w:r>
          </w:p>
        </w:tc>
        <w:tc>
          <w:tcPr>
            <w:tcW w:w="875" w:type="dxa"/>
            <w:tcBorders>
              <w:top w:val="nil"/>
              <w:left w:val="nil"/>
              <w:bottom w:val="nil"/>
              <w:right w:val="nil"/>
            </w:tcBorders>
            <w:noWrap/>
            <w:hideMark/>
          </w:tcPr>
          <w:p w14:paraId="7DD8A14C" w14:textId="0750B63A"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96,554</w:t>
            </w:r>
          </w:p>
        </w:tc>
      </w:tr>
      <w:tr w:rsidR="00C14F74" w:rsidRPr="00C14F74" w14:paraId="23AD8ADE" w14:textId="77777777" w:rsidTr="00113731">
        <w:tc>
          <w:tcPr>
            <w:tcW w:w="1929" w:type="dxa"/>
            <w:tcBorders>
              <w:top w:val="nil"/>
              <w:left w:val="nil"/>
              <w:bottom w:val="nil"/>
              <w:right w:val="nil"/>
            </w:tcBorders>
            <w:noWrap/>
            <w:vAlign w:val="bottom"/>
          </w:tcPr>
          <w:p w14:paraId="6BB4D38C" w14:textId="7B61585E" w:rsidR="00C14F74" w:rsidRPr="00C14F74" w:rsidRDefault="00C14F74" w:rsidP="00C90EFB">
            <w:pPr>
              <w:keepNext/>
              <w:keepLines/>
              <w:spacing w:before="60" w:after="0" w:line="240" w:lineRule="auto"/>
              <w:rPr>
                <w:rFonts w:ascii="Calibri" w:eastAsia="Times New Roman" w:hAnsi="Calibri" w:cs="Calibri"/>
                <w:sz w:val="20"/>
                <w:szCs w:val="20"/>
                <w:lang w:eastAsia="en-AU"/>
              </w:rPr>
            </w:pPr>
            <w:r w:rsidRPr="00C14F74">
              <w:rPr>
                <w:rFonts w:ascii="Calibri" w:eastAsia="Times New Roman" w:hAnsi="Calibri" w:cs="Calibri"/>
                <w:b/>
                <w:bCs/>
                <w:color w:val="000000"/>
                <w:sz w:val="20"/>
                <w:szCs w:val="20"/>
                <w:lang w:eastAsia="en-AU"/>
              </w:rPr>
              <w:t>Current method</w:t>
            </w:r>
          </w:p>
        </w:tc>
        <w:tc>
          <w:tcPr>
            <w:tcW w:w="777" w:type="dxa"/>
            <w:tcBorders>
              <w:top w:val="nil"/>
              <w:left w:val="nil"/>
              <w:bottom w:val="nil"/>
              <w:right w:val="nil"/>
            </w:tcBorders>
            <w:noWrap/>
            <w:vAlign w:val="bottom"/>
          </w:tcPr>
          <w:p w14:paraId="1324928E" w14:textId="77777777" w:rsidR="00C14F74" w:rsidRPr="00C14F74" w:rsidRDefault="00C14F74" w:rsidP="00C90EFB">
            <w:pPr>
              <w:keepNext/>
              <w:keepLines/>
              <w:spacing w:before="60" w:after="0" w:line="240" w:lineRule="auto"/>
              <w:jc w:val="right"/>
              <w:rPr>
                <w:rFonts w:ascii="Calibri" w:eastAsia="Times New Roman" w:hAnsi="Calibri" w:cs="Calibri"/>
                <w:sz w:val="20"/>
                <w:szCs w:val="20"/>
                <w:lang w:eastAsia="en-AU"/>
              </w:rPr>
            </w:pPr>
          </w:p>
        </w:tc>
        <w:tc>
          <w:tcPr>
            <w:tcW w:w="777" w:type="dxa"/>
            <w:tcBorders>
              <w:top w:val="nil"/>
              <w:left w:val="nil"/>
              <w:bottom w:val="nil"/>
              <w:right w:val="nil"/>
            </w:tcBorders>
            <w:noWrap/>
            <w:vAlign w:val="bottom"/>
          </w:tcPr>
          <w:p w14:paraId="7D170C40" w14:textId="77777777" w:rsidR="00C14F74" w:rsidRPr="00C14F74" w:rsidRDefault="00C14F74" w:rsidP="00C90EFB">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83DFC11" w14:textId="77777777" w:rsidR="00C14F74" w:rsidRPr="00C14F74" w:rsidRDefault="00C14F74" w:rsidP="00C90EFB">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CFC0C16" w14:textId="77777777" w:rsidR="00C14F74" w:rsidRPr="00C14F74" w:rsidRDefault="00C14F74" w:rsidP="00C90EFB">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6C68A831" w14:textId="77777777" w:rsidR="00C14F74" w:rsidRPr="00C14F74" w:rsidRDefault="00C14F74" w:rsidP="00C90EFB">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60957EA" w14:textId="77777777" w:rsidR="00C14F74" w:rsidRPr="00C14F74" w:rsidRDefault="00C14F74" w:rsidP="00C90EFB">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2F7E6614" w14:textId="77777777" w:rsidR="00C14F74" w:rsidRPr="00C14F74" w:rsidRDefault="00C14F74" w:rsidP="00C90EFB">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1F1EDE57" w14:textId="77777777" w:rsidR="00C14F74" w:rsidRPr="00C14F74" w:rsidRDefault="00C14F74" w:rsidP="00C90EFB">
            <w:pPr>
              <w:keepNext/>
              <w:keepLines/>
              <w:spacing w:before="60"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7E44779C" w14:textId="77777777" w:rsidR="00C14F74" w:rsidRPr="00C14F74" w:rsidRDefault="00C14F74" w:rsidP="00C90EFB">
            <w:pPr>
              <w:keepNext/>
              <w:keepLines/>
              <w:spacing w:before="60" w:after="0" w:line="240" w:lineRule="auto"/>
              <w:jc w:val="right"/>
              <w:rPr>
                <w:rFonts w:ascii="Calibri" w:eastAsia="Times New Roman" w:hAnsi="Calibri" w:cs="Calibri"/>
                <w:sz w:val="20"/>
                <w:szCs w:val="20"/>
                <w:lang w:eastAsia="en-AU"/>
              </w:rPr>
            </w:pPr>
          </w:p>
        </w:tc>
      </w:tr>
      <w:tr w:rsidR="0096531F" w:rsidRPr="00C14F74" w14:paraId="62A093B8" w14:textId="77777777" w:rsidTr="0029304C">
        <w:tc>
          <w:tcPr>
            <w:tcW w:w="1929" w:type="dxa"/>
            <w:tcBorders>
              <w:top w:val="nil"/>
              <w:left w:val="nil"/>
              <w:bottom w:val="nil"/>
              <w:right w:val="nil"/>
            </w:tcBorders>
            <w:noWrap/>
            <w:vAlign w:val="bottom"/>
            <w:hideMark/>
          </w:tcPr>
          <w:p w14:paraId="51317E33" w14:textId="77777777" w:rsidR="0096531F" w:rsidRPr="00C14F74" w:rsidRDefault="0096531F" w:rsidP="00C90EFB">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GST relativity</w:t>
            </w:r>
          </w:p>
        </w:tc>
        <w:tc>
          <w:tcPr>
            <w:tcW w:w="777" w:type="dxa"/>
            <w:tcBorders>
              <w:top w:val="nil"/>
              <w:left w:val="nil"/>
              <w:bottom w:val="nil"/>
              <w:right w:val="nil"/>
            </w:tcBorders>
            <w:noWrap/>
            <w:hideMark/>
          </w:tcPr>
          <w:p w14:paraId="72C351A0" w14:textId="5793F9D5"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0.8585</w:t>
            </w:r>
          </w:p>
        </w:tc>
        <w:tc>
          <w:tcPr>
            <w:tcW w:w="777" w:type="dxa"/>
            <w:tcBorders>
              <w:top w:val="nil"/>
              <w:left w:val="nil"/>
              <w:bottom w:val="nil"/>
              <w:right w:val="nil"/>
            </w:tcBorders>
            <w:noWrap/>
            <w:hideMark/>
          </w:tcPr>
          <w:p w14:paraId="4A1F64EE" w14:textId="69078319"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1.0680</w:t>
            </w:r>
          </w:p>
        </w:tc>
        <w:tc>
          <w:tcPr>
            <w:tcW w:w="778" w:type="dxa"/>
            <w:tcBorders>
              <w:top w:val="nil"/>
              <w:left w:val="nil"/>
              <w:bottom w:val="nil"/>
              <w:right w:val="nil"/>
            </w:tcBorders>
            <w:noWrap/>
            <w:hideMark/>
          </w:tcPr>
          <w:p w14:paraId="316FD767" w14:textId="2B9A0667"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0.8435</w:t>
            </w:r>
          </w:p>
        </w:tc>
        <w:tc>
          <w:tcPr>
            <w:tcW w:w="778" w:type="dxa"/>
            <w:tcBorders>
              <w:top w:val="nil"/>
              <w:left w:val="nil"/>
              <w:bottom w:val="nil"/>
              <w:right w:val="nil"/>
            </w:tcBorders>
            <w:noWrap/>
            <w:hideMark/>
          </w:tcPr>
          <w:p w14:paraId="2AA75533" w14:textId="0EA4E94C"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0.7500</w:t>
            </w:r>
          </w:p>
        </w:tc>
        <w:tc>
          <w:tcPr>
            <w:tcW w:w="778" w:type="dxa"/>
            <w:tcBorders>
              <w:top w:val="nil"/>
              <w:left w:val="nil"/>
              <w:bottom w:val="nil"/>
              <w:right w:val="nil"/>
            </w:tcBorders>
            <w:noWrap/>
            <w:hideMark/>
          </w:tcPr>
          <w:p w14:paraId="707C43A4" w14:textId="1CF3E714"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1.3929</w:t>
            </w:r>
          </w:p>
        </w:tc>
        <w:tc>
          <w:tcPr>
            <w:tcW w:w="778" w:type="dxa"/>
            <w:tcBorders>
              <w:top w:val="nil"/>
              <w:left w:val="nil"/>
              <w:bottom w:val="nil"/>
              <w:right w:val="nil"/>
            </w:tcBorders>
            <w:noWrap/>
            <w:hideMark/>
          </w:tcPr>
          <w:p w14:paraId="6A3BDAAB" w14:textId="6F285C15"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1.8487</w:t>
            </w:r>
          </w:p>
        </w:tc>
        <w:tc>
          <w:tcPr>
            <w:tcW w:w="778" w:type="dxa"/>
            <w:tcBorders>
              <w:top w:val="nil"/>
              <w:left w:val="nil"/>
              <w:bottom w:val="nil"/>
              <w:right w:val="nil"/>
            </w:tcBorders>
            <w:noWrap/>
            <w:hideMark/>
          </w:tcPr>
          <w:p w14:paraId="1540C823" w14:textId="0AF97794"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1.1742</w:t>
            </w:r>
          </w:p>
        </w:tc>
        <w:tc>
          <w:tcPr>
            <w:tcW w:w="778" w:type="dxa"/>
            <w:tcBorders>
              <w:top w:val="nil"/>
              <w:left w:val="nil"/>
              <w:bottom w:val="nil"/>
              <w:right w:val="nil"/>
            </w:tcBorders>
            <w:noWrap/>
            <w:hideMark/>
          </w:tcPr>
          <w:p w14:paraId="714A9D69" w14:textId="39DB316F"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r w:rsidRPr="0096531F">
              <w:rPr>
                <w:sz w:val="20"/>
                <w:szCs w:val="20"/>
              </w:rPr>
              <w:t>5.1889</w:t>
            </w:r>
          </w:p>
        </w:tc>
        <w:tc>
          <w:tcPr>
            <w:tcW w:w="875" w:type="dxa"/>
            <w:tcBorders>
              <w:top w:val="nil"/>
              <w:left w:val="nil"/>
              <w:bottom w:val="nil"/>
              <w:right w:val="nil"/>
            </w:tcBorders>
            <w:noWrap/>
            <w:hideMark/>
          </w:tcPr>
          <w:p w14:paraId="5685B5E9" w14:textId="77777777" w:rsidR="0096531F" w:rsidRPr="0096531F" w:rsidRDefault="0096531F" w:rsidP="00C90EFB">
            <w:pPr>
              <w:keepNext/>
              <w:keepLines/>
              <w:spacing w:after="0" w:line="240" w:lineRule="auto"/>
              <w:jc w:val="right"/>
              <w:rPr>
                <w:rFonts w:ascii="Calibri" w:eastAsia="Times New Roman" w:hAnsi="Calibri" w:cs="Calibri"/>
                <w:sz w:val="20"/>
                <w:szCs w:val="20"/>
                <w:lang w:eastAsia="en-AU"/>
              </w:rPr>
            </w:pPr>
          </w:p>
        </w:tc>
      </w:tr>
      <w:tr w:rsidR="00015E32" w:rsidRPr="00C14F74" w14:paraId="3B3953A4" w14:textId="77777777" w:rsidTr="0029304C">
        <w:tc>
          <w:tcPr>
            <w:tcW w:w="1929" w:type="dxa"/>
            <w:tcBorders>
              <w:top w:val="nil"/>
              <w:left w:val="nil"/>
              <w:bottom w:val="nil"/>
              <w:right w:val="nil"/>
            </w:tcBorders>
            <w:noWrap/>
            <w:vAlign w:val="bottom"/>
            <w:hideMark/>
          </w:tcPr>
          <w:p w14:paraId="454FDF26"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Population ('000)</w:t>
            </w:r>
          </w:p>
        </w:tc>
        <w:tc>
          <w:tcPr>
            <w:tcW w:w="777" w:type="dxa"/>
            <w:tcBorders>
              <w:top w:val="nil"/>
              <w:left w:val="nil"/>
              <w:bottom w:val="nil"/>
              <w:right w:val="nil"/>
            </w:tcBorders>
            <w:noWrap/>
            <w:hideMark/>
          </w:tcPr>
          <w:p w14:paraId="24307E76" w14:textId="0AD59CA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8,644</w:t>
            </w:r>
          </w:p>
        </w:tc>
        <w:tc>
          <w:tcPr>
            <w:tcW w:w="777" w:type="dxa"/>
            <w:tcBorders>
              <w:top w:val="nil"/>
              <w:left w:val="nil"/>
              <w:bottom w:val="nil"/>
              <w:right w:val="nil"/>
            </w:tcBorders>
            <w:noWrap/>
            <w:hideMark/>
          </w:tcPr>
          <w:p w14:paraId="73703D8B" w14:textId="46E5BB59"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7,121</w:t>
            </w:r>
          </w:p>
        </w:tc>
        <w:tc>
          <w:tcPr>
            <w:tcW w:w="778" w:type="dxa"/>
            <w:tcBorders>
              <w:top w:val="nil"/>
              <w:left w:val="nil"/>
              <w:bottom w:val="nil"/>
              <w:right w:val="nil"/>
            </w:tcBorders>
            <w:noWrap/>
            <w:hideMark/>
          </w:tcPr>
          <w:p w14:paraId="33F6050B" w14:textId="22565EF3"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5,710</w:t>
            </w:r>
          </w:p>
        </w:tc>
        <w:tc>
          <w:tcPr>
            <w:tcW w:w="778" w:type="dxa"/>
            <w:tcBorders>
              <w:top w:val="nil"/>
              <w:left w:val="nil"/>
              <w:bottom w:val="nil"/>
              <w:right w:val="nil"/>
            </w:tcBorders>
            <w:noWrap/>
            <w:hideMark/>
          </w:tcPr>
          <w:p w14:paraId="002C411B" w14:textId="24FA6CF4"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3,070</w:t>
            </w:r>
          </w:p>
        </w:tc>
        <w:tc>
          <w:tcPr>
            <w:tcW w:w="778" w:type="dxa"/>
            <w:tcBorders>
              <w:top w:val="nil"/>
              <w:left w:val="nil"/>
              <w:bottom w:val="nil"/>
              <w:right w:val="nil"/>
            </w:tcBorders>
            <w:noWrap/>
            <w:hideMark/>
          </w:tcPr>
          <w:p w14:paraId="3CCA4E93" w14:textId="4F99D4D2"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1,910</w:t>
            </w:r>
          </w:p>
        </w:tc>
        <w:tc>
          <w:tcPr>
            <w:tcW w:w="778" w:type="dxa"/>
            <w:tcBorders>
              <w:top w:val="nil"/>
              <w:left w:val="nil"/>
              <w:bottom w:val="nil"/>
              <w:right w:val="nil"/>
            </w:tcBorders>
            <w:noWrap/>
            <w:hideMark/>
          </w:tcPr>
          <w:p w14:paraId="383525DC" w14:textId="4DB3E9DD"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576</w:t>
            </w:r>
          </w:p>
        </w:tc>
        <w:tc>
          <w:tcPr>
            <w:tcW w:w="778" w:type="dxa"/>
            <w:tcBorders>
              <w:top w:val="nil"/>
              <w:left w:val="nil"/>
              <w:bottom w:val="nil"/>
              <w:right w:val="nil"/>
            </w:tcBorders>
            <w:noWrap/>
            <w:hideMark/>
          </w:tcPr>
          <w:p w14:paraId="69FA4395" w14:textId="7B23578D"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488</w:t>
            </w:r>
          </w:p>
        </w:tc>
        <w:tc>
          <w:tcPr>
            <w:tcW w:w="778" w:type="dxa"/>
            <w:tcBorders>
              <w:top w:val="nil"/>
              <w:left w:val="nil"/>
              <w:bottom w:val="nil"/>
              <w:right w:val="nil"/>
            </w:tcBorders>
            <w:noWrap/>
            <w:hideMark/>
          </w:tcPr>
          <w:p w14:paraId="40FFA317" w14:textId="34E8046B"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266</w:t>
            </w:r>
          </w:p>
        </w:tc>
        <w:tc>
          <w:tcPr>
            <w:tcW w:w="875" w:type="dxa"/>
            <w:tcBorders>
              <w:top w:val="nil"/>
              <w:left w:val="nil"/>
              <w:bottom w:val="nil"/>
              <w:right w:val="nil"/>
            </w:tcBorders>
            <w:noWrap/>
            <w:hideMark/>
          </w:tcPr>
          <w:p w14:paraId="2A207BC7" w14:textId="0B9420D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27,785</w:t>
            </w:r>
          </w:p>
        </w:tc>
      </w:tr>
      <w:tr w:rsidR="00015E32" w:rsidRPr="00C14F74" w14:paraId="5DEDA19D" w14:textId="77777777" w:rsidTr="00015E32">
        <w:tc>
          <w:tcPr>
            <w:tcW w:w="1929" w:type="dxa"/>
            <w:tcBorders>
              <w:top w:val="nil"/>
              <w:left w:val="nil"/>
              <w:bottom w:val="nil"/>
              <w:right w:val="nil"/>
            </w:tcBorders>
            <w:noWrap/>
            <w:vAlign w:val="bottom"/>
            <w:hideMark/>
          </w:tcPr>
          <w:p w14:paraId="214A85F5"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('000)</w:t>
            </w:r>
          </w:p>
        </w:tc>
        <w:tc>
          <w:tcPr>
            <w:tcW w:w="777" w:type="dxa"/>
            <w:tcBorders>
              <w:top w:val="nil"/>
              <w:left w:val="nil"/>
              <w:bottom w:val="nil"/>
              <w:right w:val="nil"/>
            </w:tcBorders>
            <w:noWrap/>
            <w:vAlign w:val="bottom"/>
            <w:hideMark/>
          </w:tcPr>
          <w:p w14:paraId="4301D781" w14:textId="13A0C9A3"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7,420</w:t>
            </w:r>
          </w:p>
        </w:tc>
        <w:tc>
          <w:tcPr>
            <w:tcW w:w="777" w:type="dxa"/>
            <w:tcBorders>
              <w:top w:val="nil"/>
              <w:left w:val="nil"/>
              <w:bottom w:val="nil"/>
              <w:right w:val="nil"/>
            </w:tcBorders>
            <w:noWrap/>
            <w:vAlign w:val="bottom"/>
            <w:hideMark/>
          </w:tcPr>
          <w:p w14:paraId="38B53EFD" w14:textId="102EDBA8"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7,605</w:t>
            </w:r>
          </w:p>
        </w:tc>
        <w:tc>
          <w:tcPr>
            <w:tcW w:w="778" w:type="dxa"/>
            <w:tcBorders>
              <w:top w:val="nil"/>
              <w:left w:val="nil"/>
              <w:bottom w:val="nil"/>
              <w:right w:val="nil"/>
            </w:tcBorders>
            <w:noWrap/>
            <w:vAlign w:val="bottom"/>
            <w:hideMark/>
          </w:tcPr>
          <w:p w14:paraId="1C3E428F" w14:textId="482B84F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4,816</w:t>
            </w:r>
          </w:p>
        </w:tc>
        <w:tc>
          <w:tcPr>
            <w:tcW w:w="778" w:type="dxa"/>
            <w:tcBorders>
              <w:top w:val="nil"/>
              <w:left w:val="nil"/>
              <w:bottom w:val="nil"/>
              <w:right w:val="nil"/>
            </w:tcBorders>
            <w:noWrap/>
            <w:vAlign w:val="bottom"/>
            <w:hideMark/>
          </w:tcPr>
          <w:p w14:paraId="1B8C28D7" w14:textId="0836A11B"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2,302</w:t>
            </w:r>
          </w:p>
        </w:tc>
        <w:tc>
          <w:tcPr>
            <w:tcW w:w="778" w:type="dxa"/>
            <w:tcBorders>
              <w:top w:val="nil"/>
              <w:left w:val="nil"/>
              <w:bottom w:val="nil"/>
              <w:right w:val="nil"/>
            </w:tcBorders>
            <w:noWrap/>
            <w:vAlign w:val="bottom"/>
            <w:hideMark/>
          </w:tcPr>
          <w:p w14:paraId="6B077F1E" w14:textId="53E3C735"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2,661</w:t>
            </w:r>
          </w:p>
        </w:tc>
        <w:tc>
          <w:tcPr>
            <w:tcW w:w="778" w:type="dxa"/>
            <w:tcBorders>
              <w:top w:val="nil"/>
              <w:left w:val="nil"/>
              <w:bottom w:val="nil"/>
              <w:right w:val="nil"/>
            </w:tcBorders>
            <w:noWrap/>
            <w:vAlign w:val="bottom"/>
            <w:hideMark/>
          </w:tcPr>
          <w:p w14:paraId="19A498E3" w14:textId="09965BFB"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1,066</w:t>
            </w:r>
          </w:p>
        </w:tc>
        <w:tc>
          <w:tcPr>
            <w:tcW w:w="778" w:type="dxa"/>
            <w:tcBorders>
              <w:top w:val="nil"/>
              <w:left w:val="nil"/>
              <w:bottom w:val="nil"/>
              <w:right w:val="nil"/>
            </w:tcBorders>
            <w:noWrap/>
            <w:vAlign w:val="bottom"/>
            <w:hideMark/>
          </w:tcPr>
          <w:p w14:paraId="5A8A0106" w14:textId="5FAC7D88"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573</w:t>
            </w:r>
          </w:p>
        </w:tc>
        <w:tc>
          <w:tcPr>
            <w:tcW w:w="778" w:type="dxa"/>
            <w:tcBorders>
              <w:top w:val="nil"/>
              <w:left w:val="nil"/>
              <w:bottom w:val="nil"/>
              <w:right w:val="nil"/>
            </w:tcBorders>
            <w:noWrap/>
            <w:vAlign w:val="bottom"/>
            <w:hideMark/>
          </w:tcPr>
          <w:p w14:paraId="7B5624BC" w14:textId="2359203E"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1,380</w:t>
            </w:r>
          </w:p>
        </w:tc>
        <w:tc>
          <w:tcPr>
            <w:tcW w:w="875" w:type="dxa"/>
            <w:tcBorders>
              <w:top w:val="nil"/>
              <w:left w:val="nil"/>
              <w:bottom w:val="nil"/>
              <w:right w:val="nil"/>
            </w:tcBorders>
            <w:noWrap/>
            <w:vAlign w:val="bottom"/>
            <w:hideMark/>
          </w:tcPr>
          <w:p w14:paraId="32CC2D2B" w14:textId="285FFDB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27,824</w:t>
            </w:r>
          </w:p>
        </w:tc>
      </w:tr>
      <w:tr w:rsidR="00015E32" w:rsidRPr="00C14F74" w14:paraId="37BFD9BE" w14:textId="77777777" w:rsidTr="00015E32">
        <w:tc>
          <w:tcPr>
            <w:tcW w:w="1929" w:type="dxa"/>
            <w:tcBorders>
              <w:top w:val="nil"/>
              <w:left w:val="nil"/>
              <w:bottom w:val="nil"/>
              <w:right w:val="nil"/>
            </w:tcBorders>
            <w:noWrap/>
            <w:vAlign w:val="bottom"/>
            <w:hideMark/>
          </w:tcPr>
          <w:p w14:paraId="005DD975"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share (%)</w:t>
            </w:r>
          </w:p>
        </w:tc>
        <w:tc>
          <w:tcPr>
            <w:tcW w:w="777" w:type="dxa"/>
            <w:tcBorders>
              <w:top w:val="nil"/>
              <w:left w:val="nil"/>
              <w:bottom w:val="nil"/>
              <w:right w:val="nil"/>
            </w:tcBorders>
            <w:noWrap/>
            <w:vAlign w:val="bottom"/>
            <w:hideMark/>
          </w:tcPr>
          <w:p w14:paraId="2B6C13AE" w14:textId="633AAC70"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26.7</w:t>
            </w:r>
          </w:p>
        </w:tc>
        <w:tc>
          <w:tcPr>
            <w:tcW w:w="777" w:type="dxa"/>
            <w:tcBorders>
              <w:top w:val="nil"/>
              <w:left w:val="nil"/>
              <w:bottom w:val="nil"/>
              <w:right w:val="nil"/>
            </w:tcBorders>
            <w:noWrap/>
            <w:vAlign w:val="bottom"/>
            <w:hideMark/>
          </w:tcPr>
          <w:p w14:paraId="6C3BBA33" w14:textId="6BE95116"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27.3</w:t>
            </w:r>
          </w:p>
        </w:tc>
        <w:tc>
          <w:tcPr>
            <w:tcW w:w="778" w:type="dxa"/>
            <w:tcBorders>
              <w:top w:val="nil"/>
              <w:left w:val="nil"/>
              <w:bottom w:val="nil"/>
              <w:right w:val="nil"/>
            </w:tcBorders>
            <w:noWrap/>
            <w:vAlign w:val="bottom"/>
            <w:hideMark/>
          </w:tcPr>
          <w:p w14:paraId="4A632366" w14:textId="459BC108"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17.3</w:t>
            </w:r>
          </w:p>
        </w:tc>
        <w:tc>
          <w:tcPr>
            <w:tcW w:w="778" w:type="dxa"/>
            <w:tcBorders>
              <w:top w:val="nil"/>
              <w:left w:val="nil"/>
              <w:bottom w:val="nil"/>
              <w:right w:val="nil"/>
            </w:tcBorders>
            <w:noWrap/>
            <w:vAlign w:val="bottom"/>
            <w:hideMark/>
          </w:tcPr>
          <w:p w14:paraId="5851D70C" w14:textId="2888996C"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8.3</w:t>
            </w:r>
          </w:p>
        </w:tc>
        <w:tc>
          <w:tcPr>
            <w:tcW w:w="778" w:type="dxa"/>
            <w:tcBorders>
              <w:top w:val="nil"/>
              <w:left w:val="nil"/>
              <w:bottom w:val="nil"/>
              <w:right w:val="nil"/>
            </w:tcBorders>
            <w:noWrap/>
            <w:vAlign w:val="bottom"/>
            <w:hideMark/>
          </w:tcPr>
          <w:p w14:paraId="56B3BCC7" w14:textId="15E5361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9.6</w:t>
            </w:r>
          </w:p>
        </w:tc>
        <w:tc>
          <w:tcPr>
            <w:tcW w:w="778" w:type="dxa"/>
            <w:tcBorders>
              <w:top w:val="nil"/>
              <w:left w:val="nil"/>
              <w:bottom w:val="nil"/>
              <w:right w:val="nil"/>
            </w:tcBorders>
            <w:noWrap/>
            <w:vAlign w:val="bottom"/>
            <w:hideMark/>
          </w:tcPr>
          <w:p w14:paraId="485DFAD4" w14:textId="65A00FB1"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3.8</w:t>
            </w:r>
          </w:p>
        </w:tc>
        <w:tc>
          <w:tcPr>
            <w:tcW w:w="778" w:type="dxa"/>
            <w:tcBorders>
              <w:top w:val="nil"/>
              <w:left w:val="nil"/>
              <w:bottom w:val="nil"/>
              <w:right w:val="nil"/>
            </w:tcBorders>
            <w:noWrap/>
            <w:vAlign w:val="bottom"/>
            <w:hideMark/>
          </w:tcPr>
          <w:p w14:paraId="586C7D5E" w14:textId="7C9D415A"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2.1</w:t>
            </w:r>
          </w:p>
        </w:tc>
        <w:tc>
          <w:tcPr>
            <w:tcW w:w="778" w:type="dxa"/>
            <w:tcBorders>
              <w:top w:val="nil"/>
              <w:left w:val="nil"/>
              <w:bottom w:val="nil"/>
              <w:right w:val="nil"/>
            </w:tcBorders>
            <w:noWrap/>
            <w:vAlign w:val="bottom"/>
            <w:hideMark/>
          </w:tcPr>
          <w:p w14:paraId="55125DA2" w14:textId="50A5C9FF"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5.0</w:t>
            </w:r>
          </w:p>
        </w:tc>
        <w:tc>
          <w:tcPr>
            <w:tcW w:w="875" w:type="dxa"/>
            <w:tcBorders>
              <w:top w:val="nil"/>
              <w:left w:val="nil"/>
              <w:bottom w:val="nil"/>
              <w:right w:val="nil"/>
            </w:tcBorders>
            <w:noWrap/>
            <w:vAlign w:val="bottom"/>
            <w:hideMark/>
          </w:tcPr>
          <w:p w14:paraId="3C9EEB90" w14:textId="77777777"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p>
        </w:tc>
      </w:tr>
      <w:tr w:rsidR="00113731" w:rsidRPr="00C14F74" w14:paraId="6B8098F0" w14:textId="77777777" w:rsidTr="00976395">
        <w:tc>
          <w:tcPr>
            <w:tcW w:w="2706" w:type="dxa"/>
            <w:gridSpan w:val="2"/>
            <w:tcBorders>
              <w:top w:val="nil"/>
              <w:left w:val="nil"/>
              <w:bottom w:val="nil"/>
              <w:right w:val="nil"/>
            </w:tcBorders>
            <w:noWrap/>
            <w:vAlign w:val="bottom"/>
          </w:tcPr>
          <w:p w14:paraId="3995058C" w14:textId="1B833943" w:rsidR="00113731" w:rsidRPr="00C14F74" w:rsidRDefault="00113731" w:rsidP="00C90EFB">
            <w:pPr>
              <w:keepNext/>
              <w:keepLines/>
              <w:spacing w:before="60" w:after="0" w:line="240" w:lineRule="auto"/>
              <w:rPr>
                <w:rFonts w:ascii="Calibri" w:eastAsia="Times New Roman" w:hAnsi="Calibri" w:cs="Calibri"/>
                <w:sz w:val="20"/>
                <w:szCs w:val="20"/>
                <w:lang w:eastAsia="en-AU"/>
              </w:rPr>
            </w:pPr>
            <w:r w:rsidRPr="00C14F74">
              <w:rPr>
                <w:rFonts w:ascii="Calibri" w:eastAsia="Times New Roman" w:hAnsi="Calibri" w:cs="Calibri"/>
                <w:b/>
                <w:bCs/>
                <w:i/>
                <w:iCs/>
                <w:sz w:val="20"/>
                <w:szCs w:val="20"/>
                <w:lang w:eastAsia="en-AU"/>
              </w:rPr>
              <w:t>Equalisation distribution</w:t>
            </w:r>
          </w:p>
        </w:tc>
        <w:tc>
          <w:tcPr>
            <w:tcW w:w="777" w:type="dxa"/>
            <w:tcBorders>
              <w:top w:val="nil"/>
              <w:left w:val="nil"/>
              <w:bottom w:val="nil"/>
              <w:right w:val="nil"/>
            </w:tcBorders>
            <w:noWrap/>
            <w:vAlign w:val="bottom"/>
          </w:tcPr>
          <w:p w14:paraId="25029C8F"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03CE579"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6B3C56C1"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4D91770"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1764D7C4"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12B636E6"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364CDF9"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7D3EC10A"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r>
      <w:tr w:rsidR="00015E32" w:rsidRPr="00C14F74" w14:paraId="1B019586" w14:textId="77777777" w:rsidTr="00B50D7D">
        <w:tc>
          <w:tcPr>
            <w:tcW w:w="1929" w:type="dxa"/>
            <w:tcBorders>
              <w:top w:val="nil"/>
              <w:left w:val="nil"/>
              <w:bottom w:val="nil"/>
              <w:right w:val="nil"/>
            </w:tcBorders>
            <w:noWrap/>
            <w:vAlign w:val="bottom"/>
            <w:hideMark/>
          </w:tcPr>
          <w:p w14:paraId="33E4DDDE" w14:textId="77777777" w:rsidR="00015E32" w:rsidRPr="00C14F74" w:rsidRDefault="00015E32" w:rsidP="00015E32">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 million</w:t>
            </w:r>
          </w:p>
        </w:tc>
        <w:tc>
          <w:tcPr>
            <w:tcW w:w="777" w:type="dxa"/>
            <w:tcBorders>
              <w:top w:val="nil"/>
              <w:left w:val="nil"/>
              <w:bottom w:val="nil"/>
              <w:right w:val="nil"/>
            </w:tcBorders>
            <w:noWrap/>
            <w:hideMark/>
          </w:tcPr>
          <w:p w14:paraId="6E204C49" w14:textId="11265475"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25,750</w:t>
            </w:r>
          </w:p>
        </w:tc>
        <w:tc>
          <w:tcPr>
            <w:tcW w:w="777" w:type="dxa"/>
            <w:tcBorders>
              <w:top w:val="nil"/>
              <w:left w:val="nil"/>
              <w:bottom w:val="nil"/>
              <w:right w:val="nil"/>
            </w:tcBorders>
            <w:noWrap/>
            <w:hideMark/>
          </w:tcPr>
          <w:p w14:paraId="681B8706" w14:textId="5F4B6607"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26,392</w:t>
            </w:r>
          </w:p>
        </w:tc>
        <w:tc>
          <w:tcPr>
            <w:tcW w:w="778" w:type="dxa"/>
            <w:tcBorders>
              <w:top w:val="nil"/>
              <w:left w:val="nil"/>
              <w:bottom w:val="nil"/>
              <w:right w:val="nil"/>
            </w:tcBorders>
            <w:noWrap/>
            <w:hideMark/>
          </w:tcPr>
          <w:p w14:paraId="0317F0C9" w14:textId="1A1733E0"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16,713</w:t>
            </w:r>
          </w:p>
        </w:tc>
        <w:tc>
          <w:tcPr>
            <w:tcW w:w="778" w:type="dxa"/>
            <w:tcBorders>
              <w:top w:val="nil"/>
              <w:left w:val="nil"/>
              <w:bottom w:val="nil"/>
              <w:right w:val="nil"/>
            </w:tcBorders>
            <w:noWrap/>
            <w:hideMark/>
          </w:tcPr>
          <w:p w14:paraId="487D0F4F" w14:textId="02AD3EFA"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7,990</w:t>
            </w:r>
          </w:p>
        </w:tc>
        <w:tc>
          <w:tcPr>
            <w:tcW w:w="778" w:type="dxa"/>
            <w:tcBorders>
              <w:top w:val="nil"/>
              <w:left w:val="nil"/>
              <w:bottom w:val="nil"/>
              <w:right w:val="nil"/>
            </w:tcBorders>
            <w:noWrap/>
            <w:hideMark/>
          </w:tcPr>
          <w:p w14:paraId="00C11DB3" w14:textId="2EDB01FF"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9,233</w:t>
            </w:r>
          </w:p>
        </w:tc>
        <w:tc>
          <w:tcPr>
            <w:tcW w:w="778" w:type="dxa"/>
            <w:tcBorders>
              <w:top w:val="nil"/>
              <w:left w:val="nil"/>
              <w:bottom w:val="nil"/>
              <w:right w:val="nil"/>
            </w:tcBorders>
            <w:noWrap/>
            <w:hideMark/>
          </w:tcPr>
          <w:p w14:paraId="0B9D17E6" w14:textId="467DF85E"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3,698</w:t>
            </w:r>
          </w:p>
        </w:tc>
        <w:tc>
          <w:tcPr>
            <w:tcW w:w="778" w:type="dxa"/>
            <w:tcBorders>
              <w:top w:val="nil"/>
              <w:left w:val="nil"/>
              <w:bottom w:val="nil"/>
              <w:right w:val="nil"/>
            </w:tcBorders>
            <w:noWrap/>
            <w:hideMark/>
          </w:tcPr>
          <w:p w14:paraId="24AA8B0E" w14:textId="54A62462"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1,988</w:t>
            </w:r>
          </w:p>
        </w:tc>
        <w:tc>
          <w:tcPr>
            <w:tcW w:w="778" w:type="dxa"/>
            <w:tcBorders>
              <w:top w:val="nil"/>
              <w:left w:val="nil"/>
              <w:bottom w:val="nil"/>
              <w:right w:val="nil"/>
            </w:tcBorders>
            <w:noWrap/>
            <w:hideMark/>
          </w:tcPr>
          <w:p w14:paraId="3DA5556A" w14:textId="06695EFE"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4,788</w:t>
            </w:r>
          </w:p>
        </w:tc>
        <w:tc>
          <w:tcPr>
            <w:tcW w:w="875" w:type="dxa"/>
            <w:tcBorders>
              <w:top w:val="nil"/>
              <w:left w:val="nil"/>
              <w:bottom w:val="nil"/>
              <w:right w:val="nil"/>
            </w:tcBorders>
            <w:noWrap/>
            <w:hideMark/>
          </w:tcPr>
          <w:p w14:paraId="0ACAA3FB" w14:textId="7B1797A2" w:rsidR="00015E32" w:rsidRPr="00015E32" w:rsidRDefault="00015E32" w:rsidP="00015E32">
            <w:pPr>
              <w:keepNext/>
              <w:keepLines/>
              <w:spacing w:after="0" w:line="240" w:lineRule="auto"/>
              <w:jc w:val="right"/>
              <w:rPr>
                <w:rFonts w:ascii="Calibri" w:eastAsia="Times New Roman" w:hAnsi="Calibri" w:cs="Calibri"/>
                <w:sz w:val="20"/>
                <w:szCs w:val="20"/>
                <w:lang w:eastAsia="en-AU"/>
              </w:rPr>
            </w:pPr>
            <w:r w:rsidRPr="00015E32">
              <w:rPr>
                <w:sz w:val="20"/>
                <w:szCs w:val="20"/>
              </w:rPr>
              <w:t>96,554</w:t>
            </w:r>
          </w:p>
        </w:tc>
      </w:tr>
      <w:tr w:rsidR="00113731" w:rsidRPr="00C14F74" w14:paraId="2BB8D736" w14:textId="77777777" w:rsidTr="002A7E81">
        <w:tc>
          <w:tcPr>
            <w:tcW w:w="5039" w:type="dxa"/>
            <w:gridSpan w:val="5"/>
            <w:tcBorders>
              <w:top w:val="nil"/>
              <w:left w:val="nil"/>
              <w:bottom w:val="nil"/>
              <w:right w:val="nil"/>
            </w:tcBorders>
            <w:noWrap/>
            <w:vAlign w:val="bottom"/>
          </w:tcPr>
          <w:p w14:paraId="1390087A" w14:textId="6BD23B2F" w:rsidR="00113731" w:rsidRPr="00C14F74" w:rsidRDefault="00113731" w:rsidP="00C90EFB">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b/>
                <w:bCs/>
                <w:i/>
                <w:iCs/>
                <w:sz w:val="20"/>
                <w:szCs w:val="20"/>
                <w:lang w:eastAsia="en-AU"/>
              </w:rPr>
              <w:t>Equalisation distribution after no worse off guarantee</w:t>
            </w:r>
          </w:p>
        </w:tc>
        <w:tc>
          <w:tcPr>
            <w:tcW w:w="778" w:type="dxa"/>
            <w:tcBorders>
              <w:top w:val="nil"/>
              <w:left w:val="nil"/>
              <w:bottom w:val="nil"/>
              <w:right w:val="nil"/>
            </w:tcBorders>
            <w:noWrap/>
            <w:vAlign w:val="bottom"/>
          </w:tcPr>
          <w:p w14:paraId="17A1EB97"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9D7CD55"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26ED08AD"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6E72A3AB"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3EFDDA9F" w14:textId="77777777" w:rsidR="00113731" w:rsidRPr="00C14F74" w:rsidRDefault="00113731" w:rsidP="00C90EFB">
            <w:pPr>
              <w:keepNext/>
              <w:keepLines/>
              <w:spacing w:after="0" w:line="240" w:lineRule="auto"/>
              <w:jc w:val="right"/>
              <w:rPr>
                <w:rFonts w:ascii="Calibri" w:eastAsia="Times New Roman" w:hAnsi="Calibri" w:cs="Calibri"/>
                <w:sz w:val="20"/>
                <w:szCs w:val="20"/>
                <w:lang w:eastAsia="en-AU"/>
              </w:rPr>
            </w:pPr>
          </w:p>
        </w:tc>
      </w:tr>
      <w:tr w:rsidR="00015E32" w:rsidRPr="00C90EFB" w14:paraId="72ECF93E" w14:textId="77777777" w:rsidTr="00A66E3F">
        <w:tc>
          <w:tcPr>
            <w:tcW w:w="1929" w:type="dxa"/>
            <w:tcBorders>
              <w:top w:val="nil"/>
              <w:left w:val="nil"/>
              <w:bottom w:val="single" w:sz="4" w:space="0" w:color="auto"/>
              <w:right w:val="nil"/>
            </w:tcBorders>
            <w:noWrap/>
            <w:vAlign w:val="bottom"/>
            <w:hideMark/>
          </w:tcPr>
          <w:p w14:paraId="70607E0C" w14:textId="77777777" w:rsidR="00015E32" w:rsidRPr="00C14F74" w:rsidRDefault="00015E32" w:rsidP="00015E32">
            <w:pPr>
              <w:keepNext/>
              <w:keepLines/>
              <w:spacing w:after="6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 million</w:t>
            </w:r>
          </w:p>
        </w:tc>
        <w:tc>
          <w:tcPr>
            <w:tcW w:w="777" w:type="dxa"/>
            <w:tcBorders>
              <w:top w:val="nil"/>
              <w:left w:val="nil"/>
              <w:bottom w:val="single" w:sz="4" w:space="0" w:color="auto"/>
              <w:right w:val="nil"/>
            </w:tcBorders>
            <w:noWrap/>
            <w:hideMark/>
          </w:tcPr>
          <w:p w14:paraId="40D081EE" w14:textId="4FC678B8" w:rsidR="00015E32" w:rsidRPr="00015E32" w:rsidRDefault="00015E32" w:rsidP="00015E32">
            <w:pPr>
              <w:keepNext/>
              <w:keepLines/>
              <w:spacing w:after="60" w:line="240" w:lineRule="auto"/>
              <w:jc w:val="right"/>
              <w:rPr>
                <w:rFonts w:ascii="Calibri" w:eastAsia="Times New Roman" w:hAnsi="Calibri" w:cs="Calibri"/>
                <w:sz w:val="20"/>
                <w:szCs w:val="20"/>
                <w:lang w:eastAsia="en-AU"/>
              </w:rPr>
            </w:pPr>
            <w:r w:rsidRPr="00015E32">
              <w:rPr>
                <w:sz w:val="20"/>
                <w:szCs w:val="20"/>
              </w:rPr>
              <w:t>28,074</w:t>
            </w:r>
          </w:p>
        </w:tc>
        <w:tc>
          <w:tcPr>
            <w:tcW w:w="777" w:type="dxa"/>
            <w:tcBorders>
              <w:top w:val="nil"/>
              <w:left w:val="nil"/>
              <w:bottom w:val="single" w:sz="4" w:space="0" w:color="auto"/>
              <w:right w:val="nil"/>
            </w:tcBorders>
            <w:noWrap/>
            <w:hideMark/>
          </w:tcPr>
          <w:p w14:paraId="1A154CC6" w14:textId="2D8C19BE" w:rsidR="00015E32" w:rsidRPr="00015E32" w:rsidRDefault="00015E32" w:rsidP="00015E32">
            <w:pPr>
              <w:keepNext/>
              <w:keepLines/>
              <w:spacing w:after="60" w:line="240" w:lineRule="auto"/>
              <w:jc w:val="right"/>
              <w:rPr>
                <w:rFonts w:ascii="Calibri" w:eastAsia="Times New Roman" w:hAnsi="Calibri" w:cs="Calibri"/>
                <w:sz w:val="20"/>
                <w:szCs w:val="20"/>
                <w:lang w:eastAsia="en-AU"/>
              </w:rPr>
            </w:pPr>
            <w:r w:rsidRPr="00015E32">
              <w:rPr>
                <w:sz w:val="20"/>
                <w:szCs w:val="20"/>
              </w:rPr>
              <w:t>28,302</w:t>
            </w:r>
          </w:p>
        </w:tc>
        <w:tc>
          <w:tcPr>
            <w:tcW w:w="778" w:type="dxa"/>
            <w:tcBorders>
              <w:top w:val="nil"/>
              <w:left w:val="nil"/>
              <w:bottom w:val="single" w:sz="4" w:space="0" w:color="auto"/>
              <w:right w:val="nil"/>
            </w:tcBorders>
            <w:noWrap/>
            <w:hideMark/>
          </w:tcPr>
          <w:p w14:paraId="3E2EFC15" w14:textId="72DFE5D1" w:rsidR="00015E32" w:rsidRPr="00015E32" w:rsidRDefault="00015E32" w:rsidP="00015E32">
            <w:pPr>
              <w:keepNext/>
              <w:keepLines/>
              <w:spacing w:after="60" w:line="240" w:lineRule="auto"/>
              <w:jc w:val="right"/>
              <w:rPr>
                <w:rFonts w:ascii="Calibri" w:eastAsia="Times New Roman" w:hAnsi="Calibri" w:cs="Calibri"/>
                <w:sz w:val="20"/>
                <w:szCs w:val="20"/>
                <w:lang w:eastAsia="en-AU"/>
              </w:rPr>
            </w:pPr>
            <w:r w:rsidRPr="00015E32">
              <w:rPr>
                <w:sz w:val="20"/>
                <w:szCs w:val="20"/>
              </w:rPr>
              <w:t>16,764</w:t>
            </w:r>
          </w:p>
        </w:tc>
        <w:tc>
          <w:tcPr>
            <w:tcW w:w="778" w:type="dxa"/>
            <w:tcBorders>
              <w:top w:val="nil"/>
              <w:left w:val="nil"/>
              <w:bottom w:val="single" w:sz="4" w:space="0" w:color="auto"/>
              <w:right w:val="nil"/>
            </w:tcBorders>
            <w:noWrap/>
            <w:hideMark/>
          </w:tcPr>
          <w:p w14:paraId="2B89754A" w14:textId="674A59B3" w:rsidR="00015E32" w:rsidRPr="00015E32" w:rsidRDefault="00015E32" w:rsidP="00015E32">
            <w:pPr>
              <w:keepNext/>
              <w:keepLines/>
              <w:spacing w:after="60" w:line="240" w:lineRule="auto"/>
              <w:jc w:val="right"/>
              <w:rPr>
                <w:rFonts w:ascii="Calibri" w:eastAsia="Times New Roman" w:hAnsi="Calibri" w:cs="Calibri"/>
                <w:sz w:val="20"/>
                <w:szCs w:val="20"/>
                <w:lang w:eastAsia="en-AU"/>
              </w:rPr>
            </w:pPr>
            <w:r w:rsidRPr="00015E32">
              <w:rPr>
                <w:sz w:val="20"/>
                <w:szCs w:val="20"/>
              </w:rPr>
              <w:t>7,990</w:t>
            </w:r>
          </w:p>
        </w:tc>
        <w:tc>
          <w:tcPr>
            <w:tcW w:w="778" w:type="dxa"/>
            <w:tcBorders>
              <w:top w:val="nil"/>
              <w:left w:val="nil"/>
              <w:bottom w:val="single" w:sz="4" w:space="0" w:color="auto"/>
              <w:right w:val="nil"/>
            </w:tcBorders>
            <w:noWrap/>
            <w:hideMark/>
          </w:tcPr>
          <w:p w14:paraId="5365728C" w14:textId="41FD7EC2" w:rsidR="00015E32" w:rsidRPr="00015E32" w:rsidRDefault="00015E32" w:rsidP="00015E32">
            <w:pPr>
              <w:keepNext/>
              <w:keepLines/>
              <w:spacing w:after="60" w:line="240" w:lineRule="auto"/>
              <w:jc w:val="right"/>
              <w:rPr>
                <w:rFonts w:ascii="Calibri" w:eastAsia="Times New Roman" w:hAnsi="Calibri" w:cs="Calibri"/>
                <w:sz w:val="20"/>
                <w:szCs w:val="20"/>
                <w:lang w:eastAsia="en-AU"/>
              </w:rPr>
            </w:pPr>
            <w:r w:rsidRPr="00015E32">
              <w:rPr>
                <w:sz w:val="20"/>
                <w:szCs w:val="20"/>
              </w:rPr>
              <w:t>9,744</w:t>
            </w:r>
          </w:p>
        </w:tc>
        <w:tc>
          <w:tcPr>
            <w:tcW w:w="778" w:type="dxa"/>
            <w:tcBorders>
              <w:top w:val="nil"/>
              <w:left w:val="nil"/>
              <w:bottom w:val="single" w:sz="4" w:space="0" w:color="auto"/>
              <w:right w:val="nil"/>
            </w:tcBorders>
            <w:noWrap/>
            <w:hideMark/>
          </w:tcPr>
          <w:p w14:paraId="75E83674" w14:textId="29E2852D" w:rsidR="00015E32" w:rsidRPr="00015E32" w:rsidRDefault="00015E32" w:rsidP="00015E32">
            <w:pPr>
              <w:keepNext/>
              <w:keepLines/>
              <w:spacing w:after="60" w:line="240" w:lineRule="auto"/>
              <w:jc w:val="right"/>
              <w:rPr>
                <w:rFonts w:ascii="Calibri" w:eastAsia="Times New Roman" w:hAnsi="Calibri" w:cs="Calibri"/>
                <w:sz w:val="20"/>
                <w:szCs w:val="20"/>
                <w:lang w:eastAsia="en-AU"/>
              </w:rPr>
            </w:pPr>
            <w:r w:rsidRPr="00015E32">
              <w:rPr>
                <w:sz w:val="20"/>
                <w:szCs w:val="20"/>
              </w:rPr>
              <w:t>3,852</w:t>
            </w:r>
          </w:p>
        </w:tc>
        <w:tc>
          <w:tcPr>
            <w:tcW w:w="778" w:type="dxa"/>
            <w:tcBorders>
              <w:top w:val="nil"/>
              <w:left w:val="nil"/>
              <w:bottom w:val="single" w:sz="4" w:space="0" w:color="auto"/>
              <w:right w:val="nil"/>
            </w:tcBorders>
            <w:noWrap/>
            <w:hideMark/>
          </w:tcPr>
          <w:p w14:paraId="687DF8EC" w14:textId="340445A7" w:rsidR="00015E32" w:rsidRPr="00015E32" w:rsidRDefault="00015E32" w:rsidP="00015E32">
            <w:pPr>
              <w:keepNext/>
              <w:keepLines/>
              <w:spacing w:after="60" w:line="240" w:lineRule="auto"/>
              <w:jc w:val="right"/>
              <w:rPr>
                <w:rFonts w:ascii="Calibri" w:eastAsia="Times New Roman" w:hAnsi="Calibri" w:cs="Calibri"/>
                <w:sz w:val="20"/>
                <w:szCs w:val="20"/>
                <w:lang w:eastAsia="en-AU"/>
              </w:rPr>
            </w:pPr>
            <w:r w:rsidRPr="00015E32">
              <w:rPr>
                <w:sz w:val="20"/>
                <w:szCs w:val="20"/>
              </w:rPr>
              <w:t>2,119</w:t>
            </w:r>
          </w:p>
        </w:tc>
        <w:tc>
          <w:tcPr>
            <w:tcW w:w="778" w:type="dxa"/>
            <w:tcBorders>
              <w:top w:val="nil"/>
              <w:left w:val="nil"/>
              <w:bottom w:val="single" w:sz="4" w:space="0" w:color="auto"/>
              <w:right w:val="nil"/>
            </w:tcBorders>
            <w:noWrap/>
            <w:hideMark/>
          </w:tcPr>
          <w:p w14:paraId="43C36E72" w14:textId="10231D44" w:rsidR="00015E32" w:rsidRPr="00015E32" w:rsidRDefault="00015E32" w:rsidP="00015E32">
            <w:pPr>
              <w:keepNext/>
              <w:keepLines/>
              <w:spacing w:after="60" w:line="240" w:lineRule="auto"/>
              <w:jc w:val="right"/>
              <w:rPr>
                <w:rFonts w:ascii="Calibri" w:eastAsia="Times New Roman" w:hAnsi="Calibri" w:cs="Calibri"/>
                <w:sz w:val="20"/>
                <w:szCs w:val="20"/>
                <w:lang w:eastAsia="en-AU"/>
              </w:rPr>
            </w:pPr>
            <w:r w:rsidRPr="00015E32">
              <w:rPr>
                <w:sz w:val="20"/>
                <w:szCs w:val="20"/>
              </w:rPr>
              <w:t>4,856</w:t>
            </w:r>
          </w:p>
        </w:tc>
        <w:tc>
          <w:tcPr>
            <w:tcW w:w="875" w:type="dxa"/>
            <w:tcBorders>
              <w:top w:val="nil"/>
              <w:left w:val="nil"/>
              <w:bottom w:val="single" w:sz="4" w:space="0" w:color="auto"/>
              <w:right w:val="nil"/>
            </w:tcBorders>
            <w:noWrap/>
            <w:hideMark/>
          </w:tcPr>
          <w:p w14:paraId="3B70D6CB" w14:textId="11F55DDF" w:rsidR="00015E32" w:rsidRPr="00015E32" w:rsidRDefault="00015E32" w:rsidP="00015E32">
            <w:pPr>
              <w:keepNext/>
              <w:keepLines/>
              <w:spacing w:after="60" w:line="240" w:lineRule="auto"/>
              <w:jc w:val="right"/>
              <w:rPr>
                <w:rFonts w:ascii="Calibri" w:eastAsia="Times New Roman" w:hAnsi="Calibri" w:cs="Calibri"/>
                <w:sz w:val="20"/>
                <w:szCs w:val="20"/>
                <w:lang w:eastAsia="en-AU"/>
              </w:rPr>
            </w:pPr>
            <w:r w:rsidRPr="00015E32">
              <w:rPr>
                <w:sz w:val="20"/>
                <w:szCs w:val="20"/>
              </w:rPr>
              <w:t>101,701</w:t>
            </w:r>
          </w:p>
        </w:tc>
      </w:tr>
    </w:tbl>
    <w:p w14:paraId="6FF86D33" w14:textId="3A2E028F" w:rsidR="00EF5008" w:rsidRPr="00EF5008" w:rsidRDefault="00EF5008" w:rsidP="00C90EFB">
      <w:pPr>
        <w:keepNext/>
        <w:keepLines/>
        <w:spacing w:after="0" w:line="240" w:lineRule="auto"/>
      </w:pPr>
      <w:r>
        <w:t>*</w:t>
      </w:r>
      <w:r>
        <w:tab/>
        <w:t>Based on forecast GST pool and December 31 population.</w:t>
      </w:r>
    </w:p>
    <w:p w14:paraId="48D66CAC" w14:textId="3E00B298" w:rsidR="00FD0237" w:rsidRDefault="00113731" w:rsidP="00C90EFB">
      <w:pPr>
        <w:keepNext/>
        <w:keepLines/>
        <w:spacing w:line="240" w:lineRule="auto"/>
      </w:pPr>
      <w:r w:rsidRPr="00113731">
        <w:rPr>
          <w:i/>
          <w:iCs/>
        </w:rPr>
        <w:t>Sources</w:t>
      </w:r>
      <w:r>
        <w:t>:</w:t>
      </w:r>
      <w:r>
        <w:tab/>
        <w:t xml:space="preserve">Tables </w:t>
      </w:r>
      <w:r w:rsidR="00442A0A">
        <w:t>A2-1,</w:t>
      </w:r>
      <w:r w:rsidR="00015E32">
        <w:t xml:space="preserve"> </w:t>
      </w:r>
      <w:r w:rsidR="00442A0A">
        <w:t xml:space="preserve">A2-4, </w:t>
      </w:r>
      <w:r>
        <w:t>A</w:t>
      </w:r>
      <w:r w:rsidR="00442A0A">
        <w:t>6-13</w:t>
      </w:r>
      <w:r>
        <w:t>, A</w:t>
      </w:r>
      <w:r w:rsidR="00442A0A">
        <w:t>6-15</w:t>
      </w:r>
      <w:r>
        <w:t xml:space="preserve"> and A</w:t>
      </w:r>
      <w:r w:rsidR="00442A0A">
        <w:t>6-17</w:t>
      </w:r>
      <w:r>
        <w:t>.</w:t>
      </w:r>
    </w:p>
    <w:p w14:paraId="0DAABA8B" w14:textId="44A0C1A8" w:rsidR="00494BFD" w:rsidRPr="006A3369" w:rsidRDefault="00494BFD" w:rsidP="00494BFD">
      <w:pPr>
        <w:pStyle w:val="Heading2"/>
        <w:rPr>
          <w:b/>
          <w:bCs/>
          <w:sz w:val="32"/>
          <w:szCs w:val="32"/>
        </w:rPr>
      </w:pPr>
      <w:bookmarkStart w:id="38" w:name="_Toc220426419"/>
      <w:r w:rsidRPr="006A3369">
        <w:rPr>
          <w:b/>
          <w:bCs/>
          <w:sz w:val="32"/>
          <w:szCs w:val="32"/>
        </w:rPr>
        <w:t>A7</w:t>
      </w:r>
      <w:r w:rsidRPr="006A3369">
        <w:rPr>
          <w:b/>
          <w:bCs/>
          <w:sz w:val="32"/>
          <w:szCs w:val="32"/>
        </w:rPr>
        <w:tab/>
        <w:t>Tax Reform Scenario</w:t>
      </w:r>
      <w:bookmarkEnd w:id="38"/>
    </w:p>
    <w:p w14:paraId="1C71009D" w14:textId="22E846B2" w:rsidR="001A1F11" w:rsidRDefault="00494BFD" w:rsidP="00494BFD">
      <w:pPr>
        <w:spacing w:line="240" w:lineRule="auto"/>
      </w:pPr>
      <w:r>
        <w:t xml:space="preserve">In order to analyse how the various HFE </w:t>
      </w:r>
      <w:r w:rsidR="008350AB">
        <w:t>methods</w:t>
      </w:r>
      <w:r>
        <w:t xml:space="preserve"> s</w:t>
      </w:r>
      <w:r w:rsidRPr="00F73FB7">
        <w:t>upport states to pursue reforms</w:t>
      </w:r>
      <w:r>
        <w:t xml:space="preserve"> to their revenue bases, a scenario analysis of a revenue neutral tax reform is undertaken. </w:t>
      </w:r>
      <w:r w:rsidR="001A1F11">
        <w:t xml:space="preserve">Cameo 1 in the Commission’s HFE report considered a single state halving its stamp duty on property and replacing this lost revenue with a new broad-based tax on residential land. This scenario will be along the lines of an update to that cameo, that is New South Wales is assumed to </w:t>
      </w:r>
      <w:r w:rsidR="00DC65CF">
        <w:t xml:space="preserve">reduce </w:t>
      </w:r>
      <w:r w:rsidR="001A1F11">
        <w:t>its revenue from stamp duty (on conveyances) by 50 per cent and recover</w:t>
      </w:r>
      <w:r w:rsidR="00DC65CF">
        <w:t xml:space="preserve"> </w:t>
      </w:r>
      <w:r w:rsidR="001A1F11">
        <w:t xml:space="preserve">the revenue lost by increasing revenue from land tax for the assessment years of the </w:t>
      </w:r>
      <w:r w:rsidR="00FE6ED9">
        <w:t xml:space="preserve">CGC’s </w:t>
      </w:r>
      <w:r w:rsidR="001A1F11">
        <w:t>2025 Review.</w:t>
      </w:r>
    </w:p>
    <w:p w14:paraId="1E10D20D" w14:textId="43ECDBED" w:rsidR="001A1F11" w:rsidRDefault="001A1F11" w:rsidP="00494BFD">
      <w:pPr>
        <w:spacing w:line="240" w:lineRule="auto"/>
      </w:pPr>
      <w:r>
        <w:t>This scenario is difficult to model in the absence of the data used by the CGC in assessing revenue from land tax and stamp duty. Land tax is assessed using 17 value ranges</w:t>
      </w:r>
      <w:r w:rsidR="00E61DCF">
        <w:t xml:space="preserve"> and stamp duty by using 18 value ranges</w:t>
      </w:r>
      <w:r>
        <w:t>. That is revenue, taxable values and national average tax rates are obtained for these value ranges.</w:t>
      </w:r>
      <w:r w:rsidR="00E61DCF">
        <w:t xml:space="preserve"> The Commission in its cameo 1 made adjustments for elasticities </w:t>
      </w:r>
      <w:r w:rsidR="00E61DCF" w:rsidRPr="00E61DCF">
        <w:t xml:space="preserve">effects </w:t>
      </w:r>
      <w:r w:rsidR="00E61DCF">
        <w:t>in</w:t>
      </w:r>
      <w:r w:rsidR="00E61DCF" w:rsidRPr="00E61DCF">
        <w:t xml:space="preserve"> the revenue base</w:t>
      </w:r>
      <w:r w:rsidR="00E61DCF">
        <w:t>s. However, the CGC has decided not to make adjustments for elasticities</w:t>
      </w:r>
      <w:r w:rsidR="00DC65CF">
        <w:t xml:space="preserve"> in its assessments</w:t>
      </w:r>
      <w:r w:rsidR="00E61DCF">
        <w:t>.</w:t>
      </w:r>
    </w:p>
    <w:p w14:paraId="5C2E8BF3" w14:textId="38D11E3A" w:rsidR="00E61DCF" w:rsidRDefault="00E61DCF" w:rsidP="00494BFD">
      <w:pPr>
        <w:spacing w:line="240" w:lineRule="auto"/>
      </w:pPr>
      <w:r>
        <w:t xml:space="preserve">This tax reform could be implemented by </w:t>
      </w:r>
      <w:r w:rsidR="008350AB">
        <w:t>varying</w:t>
      </w:r>
      <w:r>
        <w:t xml:space="preserve"> tax rates and/or tax bases. Stamp duty revenue is likely to be reduced by reducing stamp duties rates and perhaps by increasing duty free thresholds, while land tax is likely to be increased by increasing the number of taxable properties. However, due to </w:t>
      </w:r>
      <w:r w:rsidR="00DC65CF">
        <w:t xml:space="preserve">publicly available </w:t>
      </w:r>
      <w:r>
        <w:t xml:space="preserve">data limitations, this scenario has to rely on revenue ratios to give effect to the </w:t>
      </w:r>
      <w:r>
        <w:lastRenderedPageBreak/>
        <w:t>revenue changes.</w:t>
      </w:r>
      <w:r w:rsidR="00C20836" w:rsidRPr="00C20836">
        <w:t xml:space="preserve"> </w:t>
      </w:r>
      <w:r w:rsidR="00C20836">
        <w:t>A revenue ratio is the ratio of each state’s assessed per capita revenue relative to total per capita revenue for a particular source of revenue. The implicit assumption in the use of revenue ratios is that the revenue change does not involve a change in the revenue base. This means that the results for this scenario can only approximate those that would result from the CGC’s assessment methods. However, it is the differences between the outcomes from the different HFE methods that is important, rather than the outcome for a particular HFE method.</w:t>
      </w:r>
    </w:p>
    <w:p w14:paraId="7F493A49" w14:textId="7480473A" w:rsidR="00494BFD" w:rsidRDefault="00494BFD" w:rsidP="00494BFD">
      <w:pPr>
        <w:spacing w:line="240" w:lineRule="auto"/>
      </w:pPr>
      <w:r>
        <w:t>The revenue of the states from land tax and stamp duty in the three assessment years of the 2025 Review are presented in Table A</w:t>
      </w:r>
      <w:r w:rsidR="006A3369">
        <w:t>7-1</w:t>
      </w:r>
      <w:r>
        <w:t>.</w:t>
      </w:r>
    </w:p>
    <w:p w14:paraId="374E03FF" w14:textId="16321E0F" w:rsidR="00494BFD" w:rsidRPr="00F73FB7" w:rsidRDefault="00494BFD" w:rsidP="00494BFD">
      <w:pPr>
        <w:keepNext/>
        <w:keepLines/>
        <w:spacing w:after="0" w:line="240" w:lineRule="auto"/>
        <w:rPr>
          <w:rFonts w:ascii="Calibri" w:eastAsia="Times New Roman" w:hAnsi="Calibri" w:cs="Calibri"/>
          <w:b/>
          <w:bCs/>
          <w:color w:val="000000"/>
          <w:lang w:eastAsia="en-AU"/>
        </w:rPr>
      </w:pPr>
      <w:r w:rsidRPr="00F73FB7">
        <w:rPr>
          <w:rFonts w:ascii="Calibri" w:eastAsia="Times New Roman" w:hAnsi="Calibri" w:cs="Calibri"/>
          <w:b/>
          <w:bCs/>
          <w:color w:val="000000"/>
          <w:lang w:eastAsia="en-AU"/>
        </w:rPr>
        <w:t>Table A</w:t>
      </w:r>
      <w:r w:rsidR="006A3369">
        <w:rPr>
          <w:rFonts w:ascii="Calibri" w:eastAsia="Times New Roman" w:hAnsi="Calibri" w:cs="Calibri"/>
          <w:b/>
          <w:bCs/>
          <w:color w:val="000000"/>
          <w:lang w:eastAsia="en-AU"/>
        </w:rPr>
        <w:t>7-1</w:t>
      </w:r>
      <w:r w:rsidRPr="00F73FB7">
        <w:rPr>
          <w:rFonts w:ascii="Calibri" w:eastAsia="Times New Roman" w:hAnsi="Calibri" w:cs="Calibri"/>
          <w:b/>
          <w:bCs/>
          <w:color w:val="000000"/>
          <w:lang w:eastAsia="en-AU"/>
        </w:rPr>
        <w:t xml:space="preserve">: </w:t>
      </w:r>
      <w:r>
        <w:rPr>
          <w:rFonts w:ascii="Calibri" w:eastAsia="Times New Roman" w:hAnsi="Calibri" w:cs="Calibri"/>
          <w:b/>
          <w:bCs/>
          <w:color w:val="000000"/>
          <w:lang w:eastAsia="en-AU"/>
        </w:rPr>
        <w:t>Land tax and stamp duty revenue</w:t>
      </w:r>
      <w:r w:rsidRPr="00F73FB7">
        <w:rPr>
          <w:rFonts w:ascii="Calibri" w:eastAsia="Times New Roman" w:hAnsi="Calibri" w:cs="Calibri"/>
          <w:b/>
          <w:bCs/>
          <w:color w:val="000000"/>
          <w:lang w:eastAsia="en-AU"/>
        </w:rPr>
        <w:t>, 2021–22 to 2023–24 ($ million)</w:t>
      </w:r>
    </w:p>
    <w:tbl>
      <w:tblPr>
        <w:tblW w:w="9297" w:type="dxa"/>
        <w:tblLayout w:type="fixed"/>
        <w:tblLook w:val="04A0" w:firstRow="1" w:lastRow="0" w:firstColumn="1" w:lastColumn="0" w:noHBand="0" w:noVBand="1"/>
      </w:tblPr>
      <w:tblGrid>
        <w:gridCol w:w="960"/>
        <w:gridCol w:w="964"/>
        <w:gridCol w:w="964"/>
        <w:gridCol w:w="964"/>
        <w:gridCol w:w="964"/>
        <w:gridCol w:w="851"/>
        <w:gridCol w:w="851"/>
        <w:gridCol w:w="851"/>
        <w:gridCol w:w="851"/>
        <w:gridCol w:w="1077"/>
      </w:tblGrid>
      <w:tr w:rsidR="00494BFD" w:rsidRPr="006221E7" w14:paraId="2BF95230" w14:textId="77777777" w:rsidTr="00494BFD">
        <w:tc>
          <w:tcPr>
            <w:tcW w:w="960" w:type="dxa"/>
            <w:tcBorders>
              <w:top w:val="single" w:sz="12" w:space="0" w:color="auto"/>
              <w:left w:val="nil"/>
              <w:bottom w:val="single" w:sz="6" w:space="0" w:color="auto"/>
              <w:right w:val="nil"/>
            </w:tcBorders>
            <w:noWrap/>
            <w:vAlign w:val="center"/>
            <w:hideMark/>
          </w:tcPr>
          <w:p w14:paraId="46FC22AE"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p>
        </w:tc>
        <w:tc>
          <w:tcPr>
            <w:tcW w:w="964" w:type="dxa"/>
            <w:tcBorders>
              <w:top w:val="single" w:sz="12" w:space="0" w:color="auto"/>
              <w:left w:val="nil"/>
              <w:bottom w:val="single" w:sz="6" w:space="0" w:color="auto"/>
              <w:right w:val="nil"/>
            </w:tcBorders>
            <w:noWrap/>
            <w:vAlign w:val="center"/>
            <w:hideMark/>
          </w:tcPr>
          <w:p w14:paraId="51CB4D45"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NSW</w:t>
            </w:r>
          </w:p>
        </w:tc>
        <w:tc>
          <w:tcPr>
            <w:tcW w:w="964" w:type="dxa"/>
            <w:tcBorders>
              <w:top w:val="single" w:sz="12" w:space="0" w:color="auto"/>
              <w:left w:val="nil"/>
              <w:bottom w:val="single" w:sz="6" w:space="0" w:color="auto"/>
              <w:right w:val="nil"/>
            </w:tcBorders>
            <w:noWrap/>
            <w:vAlign w:val="center"/>
            <w:hideMark/>
          </w:tcPr>
          <w:p w14:paraId="7F6024A8"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Vic</w:t>
            </w:r>
          </w:p>
        </w:tc>
        <w:tc>
          <w:tcPr>
            <w:tcW w:w="964" w:type="dxa"/>
            <w:tcBorders>
              <w:top w:val="single" w:sz="12" w:space="0" w:color="auto"/>
              <w:left w:val="nil"/>
              <w:bottom w:val="single" w:sz="6" w:space="0" w:color="auto"/>
              <w:right w:val="nil"/>
            </w:tcBorders>
            <w:noWrap/>
            <w:vAlign w:val="center"/>
            <w:hideMark/>
          </w:tcPr>
          <w:p w14:paraId="266B4402"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Qld</w:t>
            </w:r>
          </w:p>
        </w:tc>
        <w:tc>
          <w:tcPr>
            <w:tcW w:w="964" w:type="dxa"/>
            <w:tcBorders>
              <w:top w:val="single" w:sz="12" w:space="0" w:color="auto"/>
              <w:left w:val="nil"/>
              <w:bottom w:val="single" w:sz="6" w:space="0" w:color="auto"/>
              <w:right w:val="nil"/>
            </w:tcBorders>
            <w:noWrap/>
            <w:vAlign w:val="center"/>
            <w:hideMark/>
          </w:tcPr>
          <w:p w14:paraId="7C1CC7AE"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77255EEF"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6FB7F96C"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7FE89526"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18AEC8D2"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NT</w:t>
            </w:r>
          </w:p>
        </w:tc>
        <w:tc>
          <w:tcPr>
            <w:tcW w:w="1077" w:type="dxa"/>
            <w:tcBorders>
              <w:top w:val="single" w:sz="12" w:space="0" w:color="auto"/>
              <w:left w:val="nil"/>
              <w:bottom w:val="single" w:sz="6" w:space="0" w:color="auto"/>
              <w:right w:val="nil"/>
            </w:tcBorders>
            <w:noWrap/>
            <w:vAlign w:val="center"/>
            <w:hideMark/>
          </w:tcPr>
          <w:p w14:paraId="045AD711" w14:textId="77777777" w:rsidR="00494BFD" w:rsidRPr="006221E7" w:rsidRDefault="00494BFD" w:rsidP="00494BFD">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Total</w:t>
            </w:r>
          </w:p>
        </w:tc>
      </w:tr>
      <w:tr w:rsidR="00494BFD" w:rsidRPr="006221E7" w14:paraId="00473109" w14:textId="77777777" w:rsidTr="00494BFD">
        <w:tc>
          <w:tcPr>
            <w:tcW w:w="960" w:type="dxa"/>
            <w:tcBorders>
              <w:top w:val="single" w:sz="6" w:space="0" w:color="auto"/>
              <w:left w:val="nil"/>
              <w:right w:val="nil"/>
            </w:tcBorders>
            <w:noWrap/>
            <w:vAlign w:val="bottom"/>
          </w:tcPr>
          <w:p w14:paraId="46B493CA" w14:textId="2915EB96" w:rsidR="00494BFD" w:rsidRPr="00494BFD" w:rsidRDefault="00494BFD" w:rsidP="00494BFD">
            <w:pPr>
              <w:keepNext/>
              <w:keepLines/>
              <w:spacing w:before="60" w:after="0" w:line="240" w:lineRule="auto"/>
              <w:rPr>
                <w:rFonts w:ascii="Calibri" w:eastAsia="Times New Roman" w:hAnsi="Calibri" w:cs="Calibri"/>
                <w:b/>
                <w:bCs/>
                <w:color w:val="000000"/>
                <w:sz w:val="20"/>
                <w:szCs w:val="20"/>
                <w:lang w:eastAsia="en-AU"/>
              </w:rPr>
            </w:pPr>
            <w:r w:rsidRPr="00494BFD">
              <w:rPr>
                <w:rFonts w:ascii="Calibri" w:eastAsia="Times New Roman" w:hAnsi="Calibri" w:cs="Calibri"/>
                <w:b/>
                <w:bCs/>
                <w:color w:val="000000"/>
                <w:sz w:val="20"/>
                <w:szCs w:val="20"/>
                <w:lang w:eastAsia="en-AU"/>
              </w:rPr>
              <w:t>Land tax</w:t>
            </w:r>
          </w:p>
        </w:tc>
        <w:tc>
          <w:tcPr>
            <w:tcW w:w="964" w:type="dxa"/>
            <w:tcBorders>
              <w:top w:val="single" w:sz="6" w:space="0" w:color="auto"/>
              <w:left w:val="nil"/>
              <w:right w:val="nil"/>
            </w:tcBorders>
            <w:noWrap/>
            <w:vAlign w:val="bottom"/>
          </w:tcPr>
          <w:p w14:paraId="18968194" w14:textId="77777777" w:rsidR="00494BFD" w:rsidRPr="006221E7"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964" w:type="dxa"/>
            <w:tcBorders>
              <w:top w:val="single" w:sz="6" w:space="0" w:color="auto"/>
              <w:left w:val="nil"/>
              <w:right w:val="nil"/>
            </w:tcBorders>
            <w:noWrap/>
            <w:vAlign w:val="bottom"/>
          </w:tcPr>
          <w:p w14:paraId="60F5D265" w14:textId="77777777" w:rsidR="00494BFD" w:rsidRPr="006221E7"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964" w:type="dxa"/>
            <w:tcBorders>
              <w:top w:val="single" w:sz="6" w:space="0" w:color="auto"/>
              <w:left w:val="nil"/>
              <w:right w:val="nil"/>
            </w:tcBorders>
            <w:noWrap/>
            <w:vAlign w:val="bottom"/>
          </w:tcPr>
          <w:p w14:paraId="51955F68" w14:textId="77777777" w:rsidR="00494BFD" w:rsidRPr="006221E7"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964" w:type="dxa"/>
            <w:tcBorders>
              <w:top w:val="single" w:sz="6" w:space="0" w:color="auto"/>
              <w:left w:val="nil"/>
              <w:right w:val="nil"/>
            </w:tcBorders>
            <w:noWrap/>
            <w:vAlign w:val="bottom"/>
          </w:tcPr>
          <w:p w14:paraId="6A79F624" w14:textId="77777777" w:rsidR="00494BFD" w:rsidRPr="006221E7"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851" w:type="dxa"/>
            <w:tcBorders>
              <w:top w:val="single" w:sz="6" w:space="0" w:color="auto"/>
              <w:left w:val="nil"/>
              <w:right w:val="nil"/>
            </w:tcBorders>
            <w:noWrap/>
            <w:vAlign w:val="bottom"/>
          </w:tcPr>
          <w:p w14:paraId="63E4A95A" w14:textId="77777777" w:rsidR="00494BFD" w:rsidRPr="006221E7"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851" w:type="dxa"/>
            <w:tcBorders>
              <w:top w:val="single" w:sz="6" w:space="0" w:color="auto"/>
              <w:left w:val="nil"/>
              <w:right w:val="nil"/>
            </w:tcBorders>
            <w:noWrap/>
            <w:vAlign w:val="bottom"/>
          </w:tcPr>
          <w:p w14:paraId="5641DF93" w14:textId="77777777" w:rsidR="00494BFD" w:rsidRPr="006221E7"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851" w:type="dxa"/>
            <w:tcBorders>
              <w:top w:val="single" w:sz="6" w:space="0" w:color="auto"/>
              <w:left w:val="nil"/>
              <w:right w:val="nil"/>
            </w:tcBorders>
            <w:noWrap/>
            <w:vAlign w:val="bottom"/>
          </w:tcPr>
          <w:p w14:paraId="382AEA3D" w14:textId="77777777" w:rsidR="00494BFD" w:rsidRPr="006221E7"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851" w:type="dxa"/>
            <w:tcBorders>
              <w:top w:val="single" w:sz="6" w:space="0" w:color="auto"/>
              <w:left w:val="nil"/>
              <w:right w:val="nil"/>
            </w:tcBorders>
            <w:noWrap/>
            <w:vAlign w:val="bottom"/>
          </w:tcPr>
          <w:p w14:paraId="6168E5D9" w14:textId="77777777" w:rsidR="00494BFD" w:rsidRPr="006221E7"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1077" w:type="dxa"/>
            <w:tcBorders>
              <w:top w:val="single" w:sz="6" w:space="0" w:color="auto"/>
              <w:left w:val="nil"/>
              <w:right w:val="nil"/>
            </w:tcBorders>
            <w:noWrap/>
            <w:vAlign w:val="bottom"/>
          </w:tcPr>
          <w:p w14:paraId="10469ECF" w14:textId="77777777" w:rsidR="00494BFD" w:rsidRPr="006221E7" w:rsidRDefault="00494BFD" w:rsidP="00494BFD">
            <w:pPr>
              <w:keepNext/>
              <w:keepLines/>
              <w:spacing w:before="60" w:after="0" w:line="240" w:lineRule="auto"/>
              <w:jc w:val="right"/>
              <w:rPr>
                <w:rFonts w:ascii="Calibri" w:eastAsia="Times New Roman" w:hAnsi="Calibri" w:cs="Calibri"/>
                <w:sz w:val="20"/>
                <w:szCs w:val="20"/>
                <w:lang w:eastAsia="en-AU"/>
              </w:rPr>
            </w:pPr>
          </w:p>
        </w:tc>
      </w:tr>
      <w:tr w:rsidR="00494BFD" w:rsidRPr="006221E7" w14:paraId="5AE89D95" w14:textId="77777777" w:rsidTr="00694D16">
        <w:tc>
          <w:tcPr>
            <w:tcW w:w="960" w:type="dxa"/>
            <w:tcBorders>
              <w:left w:val="nil"/>
              <w:bottom w:val="nil"/>
              <w:right w:val="nil"/>
            </w:tcBorders>
            <w:noWrap/>
            <w:vAlign w:val="bottom"/>
            <w:hideMark/>
          </w:tcPr>
          <w:p w14:paraId="16D2B8F5" w14:textId="77777777" w:rsidR="00494BFD" w:rsidRPr="006221E7" w:rsidRDefault="00494BFD" w:rsidP="00494BFD">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2021–22</w:t>
            </w:r>
          </w:p>
        </w:tc>
        <w:tc>
          <w:tcPr>
            <w:tcW w:w="964" w:type="dxa"/>
            <w:tcBorders>
              <w:left w:val="nil"/>
              <w:bottom w:val="nil"/>
              <w:right w:val="nil"/>
            </w:tcBorders>
            <w:noWrap/>
            <w:hideMark/>
          </w:tcPr>
          <w:p w14:paraId="2D0E475A" w14:textId="608B5EDA"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4,833.7</w:t>
            </w:r>
          </w:p>
        </w:tc>
        <w:tc>
          <w:tcPr>
            <w:tcW w:w="964" w:type="dxa"/>
            <w:tcBorders>
              <w:left w:val="nil"/>
              <w:bottom w:val="nil"/>
              <w:right w:val="nil"/>
            </w:tcBorders>
            <w:noWrap/>
            <w:hideMark/>
          </w:tcPr>
          <w:p w14:paraId="17D411F4" w14:textId="138C62E3"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4,135.1</w:t>
            </w:r>
          </w:p>
        </w:tc>
        <w:tc>
          <w:tcPr>
            <w:tcW w:w="964" w:type="dxa"/>
            <w:tcBorders>
              <w:left w:val="nil"/>
              <w:bottom w:val="nil"/>
              <w:right w:val="nil"/>
            </w:tcBorders>
            <w:noWrap/>
            <w:hideMark/>
          </w:tcPr>
          <w:p w14:paraId="3DC17157" w14:textId="090B3804"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1,632.6</w:t>
            </w:r>
          </w:p>
        </w:tc>
        <w:tc>
          <w:tcPr>
            <w:tcW w:w="964" w:type="dxa"/>
            <w:tcBorders>
              <w:left w:val="nil"/>
              <w:bottom w:val="nil"/>
              <w:right w:val="nil"/>
            </w:tcBorders>
            <w:noWrap/>
            <w:hideMark/>
          </w:tcPr>
          <w:p w14:paraId="4125FD2F" w14:textId="11EFD616"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748.8</w:t>
            </w:r>
          </w:p>
        </w:tc>
        <w:tc>
          <w:tcPr>
            <w:tcW w:w="851" w:type="dxa"/>
            <w:tcBorders>
              <w:left w:val="nil"/>
              <w:bottom w:val="nil"/>
              <w:right w:val="nil"/>
            </w:tcBorders>
            <w:noWrap/>
            <w:hideMark/>
          </w:tcPr>
          <w:p w14:paraId="696EC119" w14:textId="1FADFAEC"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532.7</w:t>
            </w:r>
          </w:p>
        </w:tc>
        <w:tc>
          <w:tcPr>
            <w:tcW w:w="851" w:type="dxa"/>
            <w:tcBorders>
              <w:left w:val="nil"/>
              <w:bottom w:val="nil"/>
              <w:right w:val="nil"/>
            </w:tcBorders>
            <w:noWrap/>
            <w:hideMark/>
          </w:tcPr>
          <w:p w14:paraId="58F2D1CB" w14:textId="7A2767A4"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137.2</w:t>
            </w:r>
          </w:p>
        </w:tc>
        <w:tc>
          <w:tcPr>
            <w:tcW w:w="851" w:type="dxa"/>
            <w:tcBorders>
              <w:left w:val="nil"/>
              <w:bottom w:val="nil"/>
              <w:right w:val="nil"/>
            </w:tcBorders>
            <w:noWrap/>
            <w:hideMark/>
          </w:tcPr>
          <w:p w14:paraId="7667404B" w14:textId="6442148A"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157.8</w:t>
            </w:r>
          </w:p>
        </w:tc>
        <w:tc>
          <w:tcPr>
            <w:tcW w:w="851" w:type="dxa"/>
            <w:tcBorders>
              <w:left w:val="nil"/>
              <w:bottom w:val="nil"/>
              <w:right w:val="nil"/>
            </w:tcBorders>
            <w:noWrap/>
            <w:hideMark/>
          </w:tcPr>
          <w:p w14:paraId="721A7E7F" w14:textId="608DD8E8"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0.0</w:t>
            </w:r>
          </w:p>
        </w:tc>
        <w:tc>
          <w:tcPr>
            <w:tcW w:w="1077" w:type="dxa"/>
            <w:tcBorders>
              <w:left w:val="nil"/>
              <w:bottom w:val="nil"/>
              <w:right w:val="nil"/>
            </w:tcBorders>
            <w:noWrap/>
            <w:hideMark/>
          </w:tcPr>
          <w:p w14:paraId="7D73B4B6" w14:textId="3FFE2E86"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12,177.9</w:t>
            </w:r>
          </w:p>
        </w:tc>
      </w:tr>
      <w:tr w:rsidR="00494BFD" w:rsidRPr="006221E7" w14:paraId="2D51B9D6" w14:textId="77777777" w:rsidTr="00694D16">
        <w:tc>
          <w:tcPr>
            <w:tcW w:w="960" w:type="dxa"/>
            <w:tcBorders>
              <w:top w:val="nil"/>
              <w:left w:val="nil"/>
              <w:right w:val="nil"/>
            </w:tcBorders>
            <w:noWrap/>
            <w:vAlign w:val="bottom"/>
          </w:tcPr>
          <w:p w14:paraId="2C53DC7B" w14:textId="2B8C31A8" w:rsidR="00494BFD" w:rsidRPr="006221E7" w:rsidRDefault="00494BFD" w:rsidP="00494BFD">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2022–23</w:t>
            </w:r>
          </w:p>
        </w:tc>
        <w:tc>
          <w:tcPr>
            <w:tcW w:w="964" w:type="dxa"/>
            <w:tcBorders>
              <w:top w:val="nil"/>
              <w:left w:val="nil"/>
              <w:right w:val="nil"/>
            </w:tcBorders>
            <w:noWrap/>
          </w:tcPr>
          <w:p w14:paraId="283E2696" w14:textId="154BA7BE"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5,961.4</w:t>
            </w:r>
          </w:p>
        </w:tc>
        <w:tc>
          <w:tcPr>
            <w:tcW w:w="964" w:type="dxa"/>
            <w:tcBorders>
              <w:top w:val="nil"/>
              <w:left w:val="nil"/>
              <w:right w:val="nil"/>
            </w:tcBorders>
            <w:noWrap/>
          </w:tcPr>
          <w:p w14:paraId="735B2267" w14:textId="126EEE6E"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5,366.7</w:t>
            </w:r>
          </w:p>
        </w:tc>
        <w:tc>
          <w:tcPr>
            <w:tcW w:w="964" w:type="dxa"/>
            <w:tcBorders>
              <w:top w:val="nil"/>
              <w:left w:val="nil"/>
              <w:right w:val="nil"/>
            </w:tcBorders>
            <w:noWrap/>
          </w:tcPr>
          <w:p w14:paraId="0A43C86D" w14:textId="44BDB399"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1,732.4</w:t>
            </w:r>
          </w:p>
        </w:tc>
        <w:tc>
          <w:tcPr>
            <w:tcW w:w="964" w:type="dxa"/>
            <w:tcBorders>
              <w:top w:val="nil"/>
              <w:left w:val="nil"/>
              <w:right w:val="nil"/>
            </w:tcBorders>
            <w:noWrap/>
          </w:tcPr>
          <w:p w14:paraId="656CAC93" w14:textId="3C9FD2EB"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779.1</w:t>
            </w:r>
          </w:p>
        </w:tc>
        <w:tc>
          <w:tcPr>
            <w:tcW w:w="851" w:type="dxa"/>
            <w:tcBorders>
              <w:top w:val="nil"/>
              <w:left w:val="nil"/>
              <w:right w:val="nil"/>
            </w:tcBorders>
            <w:noWrap/>
          </w:tcPr>
          <w:p w14:paraId="15257F56" w14:textId="5A6B4F25"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574.8</w:t>
            </w:r>
          </w:p>
        </w:tc>
        <w:tc>
          <w:tcPr>
            <w:tcW w:w="851" w:type="dxa"/>
            <w:tcBorders>
              <w:top w:val="nil"/>
              <w:left w:val="nil"/>
              <w:right w:val="nil"/>
            </w:tcBorders>
            <w:noWrap/>
          </w:tcPr>
          <w:p w14:paraId="5A92CA5A" w14:textId="61C82D1C"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155.1</w:t>
            </w:r>
          </w:p>
        </w:tc>
        <w:tc>
          <w:tcPr>
            <w:tcW w:w="851" w:type="dxa"/>
            <w:tcBorders>
              <w:top w:val="nil"/>
              <w:left w:val="nil"/>
              <w:right w:val="nil"/>
            </w:tcBorders>
            <w:noWrap/>
          </w:tcPr>
          <w:p w14:paraId="4C69BCCE" w14:textId="57776FE0"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184.3</w:t>
            </w:r>
          </w:p>
        </w:tc>
        <w:tc>
          <w:tcPr>
            <w:tcW w:w="851" w:type="dxa"/>
            <w:tcBorders>
              <w:top w:val="nil"/>
              <w:left w:val="nil"/>
              <w:right w:val="nil"/>
            </w:tcBorders>
            <w:noWrap/>
          </w:tcPr>
          <w:p w14:paraId="0F7D0A13" w14:textId="1C0BC303"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0.0</w:t>
            </w:r>
          </w:p>
        </w:tc>
        <w:tc>
          <w:tcPr>
            <w:tcW w:w="1077" w:type="dxa"/>
            <w:tcBorders>
              <w:top w:val="nil"/>
              <w:left w:val="nil"/>
              <w:right w:val="nil"/>
            </w:tcBorders>
            <w:noWrap/>
          </w:tcPr>
          <w:p w14:paraId="4AF82935" w14:textId="0A450D61"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14,753.8</w:t>
            </w:r>
          </w:p>
        </w:tc>
      </w:tr>
      <w:tr w:rsidR="00494BFD" w:rsidRPr="006221E7" w14:paraId="25A21A39" w14:textId="77777777" w:rsidTr="00694D16">
        <w:tc>
          <w:tcPr>
            <w:tcW w:w="960" w:type="dxa"/>
            <w:tcBorders>
              <w:top w:val="nil"/>
              <w:left w:val="nil"/>
              <w:right w:val="nil"/>
            </w:tcBorders>
            <w:noWrap/>
            <w:vAlign w:val="bottom"/>
          </w:tcPr>
          <w:p w14:paraId="33530994" w14:textId="40D7EF00" w:rsidR="00494BFD" w:rsidRPr="006221E7" w:rsidRDefault="00494BFD" w:rsidP="00494BFD">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2023–24</w:t>
            </w:r>
          </w:p>
        </w:tc>
        <w:tc>
          <w:tcPr>
            <w:tcW w:w="964" w:type="dxa"/>
            <w:tcBorders>
              <w:top w:val="nil"/>
              <w:left w:val="nil"/>
              <w:right w:val="nil"/>
            </w:tcBorders>
            <w:noWrap/>
          </w:tcPr>
          <w:p w14:paraId="13A34D82" w14:textId="161EFA10"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7,091.1</w:t>
            </w:r>
          </w:p>
        </w:tc>
        <w:tc>
          <w:tcPr>
            <w:tcW w:w="964" w:type="dxa"/>
            <w:tcBorders>
              <w:top w:val="nil"/>
              <w:left w:val="nil"/>
              <w:right w:val="nil"/>
            </w:tcBorders>
            <w:noWrap/>
          </w:tcPr>
          <w:p w14:paraId="7AE1266D" w14:textId="3D6BF7A7"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7,094.1</w:t>
            </w:r>
          </w:p>
        </w:tc>
        <w:tc>
          <w:tcPr>
            <w:tcW w:w="964" w:type="dxa"/>
            <w:tcBorders>
              <w:top w:val="nil"/>
              <w:left w:val="nil"/>
              <w:right w:val="nil"/>
            </w:tcBorders>
            <w:noWrap/>
          </w:tcPr>
          <w:p w14:paraId="2A8C1843" w14:textId="72089237"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2,026.3</w:t>
            </w:r>
          </w:p>
        </w:tc>
        <w:tc>
          <w:tcPr>
            <w:tcW w:w="964" w:type="dxa"/>
            <w:tcBorders>
              <w:top w:val="nil"/>
              <w:left w:val="nil"/>
              <w:right w:val="nil"/>
            </w:tcBorders>
            <w:noWrap/>
          </w:tcPr>
          <w:p w14:paraId="5B8B9522" w14:textId="4DDE2BEF"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836.6</w:t>
            </w:r>
          </w:p>
        </w:tc>
        <w:tc>
          <w:tcPr>
            <w:tcW w:w="851" w:type="dxa"/>
            <w:tcBorders>
              <w:top w:val="nil"/>
              <w:left w:val="nil"/>
              <w:right w:val="nil"/>
            </w:tcBorders>
            <w:noWrap/>
          </w:tcPr>
          <w:p w14:paraId="14E52E8B" w14:textId="5F4855A6"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746.0</w:t>
            </w:r>
          </w:p>
        </w:tc>
        <w:tc>
          <w:tcPr>
            <w:tcW w:w="851" w:type="dxa"/>
            <w:tcBorders>
              <w:top w:val="nil"/>
              <w:left w:val="nil"/>
              <w:right w:val="nil"/>
            </w:tcBorders>
            <w:noWrap/>
          </w:tcPr>
          <w:p w14:paraId="37374145" w14:textId="750ABBBC"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185.5</w:t>
            </w:r>
          </w:p>
        </w:tc>
        <w:tc>
          <w:tcPr>
            <w:tcW w:w="851" w:type="dxa"/>
            <w:tcBorders>
              <w:top w:val="nil"/>
              <w:left w:val="nil"/>
              <w:right w:val="nil"/>
            </w:tcBorders>
            <w:noWrap/>
          </w:tcPr>
          <w:p w14:paraId="5DCFC570" w14:textId="37D113DB"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205.6</w:t>
            </w:r>
          </w:p>
        </w:tc>
        <w:tc>
          <w:tcPr>
            <w:tcW w:w="851" w:type="dxa"/>
            <w:tcBorders>
              <w:top w:val="nil"/>
              <w:left w:val="nil"/>
              <w:right w:val="nil"/>
            </w:tcBorders>
            <w:noWrap/>
          </w:tcPr>
          <w:p w14:paraId="06D63D92" w14:textId="6AF39C70"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0.0</w:t>
            </w:r>
          </w:p>
        </w:tc>
        <w:tc>
          <w:tcPr>
            <w:tcW w:w="1077" w:type="dxa"/>
            <w:tcBorders>
              <w:top w:val="nil"/>
              <w:left w:val="nil"/>
              <w:right w:val="nil"/>
            </w:tcBorders>
            <w:noWrap/>
          </w:tcPr>
          <w:p w14:paraId="6404C262" w14:textId="1EC55366"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18,185.3</w:t>
            </w:r>
          </w:p>
        </w:tc>
      </w:tr>
      <w:tr w:rsidR="00494BFD" w:rsidRPr="006221E7" w14:paraId="0352E2B3" w14:textId="77777777" w:rsidTr="002035C8">
        <w:tc>
          <w:tcPr>
            <w:tcW w:w="1924" w:type="dxa"/>
            <w:gridSpan w:val="2"/>
            <w:tcBorders>
              <w:top w:val="nil"/>
              <w:left w:val="nil"/>
              <w:right w:val="nil"/>
            </w:tcBorders>
            <w:noWrap/>
            <w:vAlign w:val="bottom"/>
          </w:tcPr>
          <w:p w14:paraId="69641D46" w14:textId="061942A5" w:rsidR="00494BFD" w:rsidRPr="00494BFD" w:rsidRDefault="00494BFD" w:rsidP="00494BFD">
            <w:pPr>
              <w:keepNext/>
              <w:keepLines/>
              <w:spacing w:before="60" w:after="0" w:line="240" w:lineRule="auto"/>
              <w:rPr>
                <w:rFonts w:ascii="Calibri" w:eastAsia="Times New Roman" w:hAnsi="Calibri" w:cs="Calibri"/>
                <w:sz w:val="20"/>
                <w:szCs w:val="20"/>
                <w:lang w:eastAsia="en-AU"/>
              </w:rPr>
            </w:pPr>
            <w:r w:rsidRPr="00494BFD">
              <w:rPr>
                <w:rFonts w:ascii="Calibri" w:eastAsia="Times New Roman" w:hAnsi="Calibri" w:cs="Calibri"/>
                <w:b/>
                <w:bCs/>
                <w:color w:val="000000"/>
                <w:sz w:val="20"/>
                <w:szCs w:val="20"/>
                <w:lang w:eastAsia="en-AU"/>
              </w:rPr>
              <w:t>Stamp duty</w:t>
            </w:r>
          </w:p>
        </w:tc>
        <w:tc>
          <w:tcPr>
            <w:tcW w:w="964" w:type="dxa"/>
            <w:tcBorders>
              <w:top w:val="nil"/>
              <w:left w:val="nil"/>
              <w:right w:val="nil"/>
            </w:tcBorders>
            <w:noWrap/>
          </w:tcPr>
          <w:p w14:paraId="40C3FE64" w14:textId="77777777" w:rsidR="00494BFD" w:rsidRPr="00494BFD"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964" w:type="dxa"/>
            <w:tcBorders>
              <w:top w:val="nil"/>
              <w:left w:val="nil"/>
              <w:right w:val="nil"/>
            </w:tcBorders>
            <w:noWrap/>
          </w:tcPr>
          <w:p w14:paraId="3A0314C0" w14:textId="77777777" w:rsidR="00494BFD" w:rsidRPr="00494BFD"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964" w:type="dxa"/>
            <w:tcBorders>
              <w:top w:val="nil"/>
              <w:left w:val="nil"/>
              <w:right w:val="nil"/>
            </w:tcBorders>
            <w:noWrap/>
          </w:tcPr>
          <w:p w14:paraId="233FDC19" w14:textId="77777777" w:rsidR="00494BFD" w:rsidRPr="00494BFD"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851" w:type="dxa"/>
            <w:tcBorders>
              <w:top w:val="nil"/>
              <w:left w:val="nil"/>
              <w:right w:val="nil"/>
            </w:tcBorders>
            <w:noWrap/>
          </w:tcPr>
          <w:p w14:paraId="63EB7675" w14:textId="77777777" w:rsidR="00494BFD" w:rsidRPr="00494BFD"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851" w:type="dxa"/>
            <w:tcBorders>
              <w:top w:val="nil"/>
              <w:left w:val="nil"/>
              <w:right w:val="nil"/>
            </w:tcBorders>
            <w:noWrap/>
          </w:tcPr>
          <w:p w14:paraId="5B2C5C5D" w14:textId="77777777" w:rsidR="00494BFD" w:rsidRPr="00494BFD"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851" w:type="dxa"/>
            <w:tcBorders>
              <w:top w:val="nil"/>
              <w:left w:val="nil"/>
              <w:right w:val="nil"/>
            </w:tcBorders>
            <w:noWrap/>
          </w:tcPr>
          <w:p w14:paraId="4FE05146" w14:textId="77777777" w:rsidR="00494BFD" w:rsidRPr="00494BFD"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851" w:type="dxa"/>
            <w:tcBorders>
              <w:top w:val="nil"/>
              <w:left w:val="nil"/>
              <w:right w:val="nil"/>
            </w:tcBorders>
            <w:noWrap/>
          </w:tcPr>
          <w:p w14:paraId="6B9ABD13" w14:textId="77777777" w:rsidR="00494BFD" w:rsidRPr="00494BFD" w:rsidRDefault="00494BFD" w:rsidP="00494BFD">
            <w:pPr>
              <w:keepNext/>
              <w:keepLines/>
              <w:spacing w:before="60" w:after="0" w:line="240" w:lineRule="auto"/>
              <w:jc w:val="right"/>
              <w:rPr>
                <w:rFonts w:ascii="Calibri" w:eastAsia="Times New Roman" w:hAnsi="Calibri" w:cs="Calibri"/>
                <w:sz w:val="20"/>
                <w:szCs w:val="20"/>
                <w:lang w:eastAsia="en-AU"/>
              </w:rPr>
            </w:pPr>
          </w:p>
        </w:tc>
        <w:tc>
          <w:tcPr>
            <w:tcW w:w="1077" w:type="dxa"/>
            <w:tcBorders>
              <w:top w:val="nil"/>
              <w:left w:val="nil"/>
              <w:right w:val="nil"/>
            </w:tcBorders>
            <w:noWrap/>
          </w:tcPr>
          <w:p w14:paraId="2A546928" w14:textId="77777777" w:rsidR="00494BFD" w:rsidRPr="00494BFD" w:rsidRDefault="00494BFD" w:rsidP="00494BFD">
            <w:pPr>
              <w:keepNext/>
              <w:keepLines/>
              <w:spacing w:before="60" w:after="0" w:line="240" w:lineRule="auto"/>
              <w:jc w:val="right"/>
              <w:rPr>
                <w:rFonts w:ascii="Calibri" w:eastAsia="Times New Roman" w:hAnsi="Calibri" w:cs="Calibri"/>
                <w:sz w:val="20"/>
                <w:szCs w:val="20"/>
                <w:lang w:eastAsia="en-AU"/>
              </w:rPr>
            </w:pPr>
          </w:p>
        </w:tc>
      </w:tr>
      <w:tr w:rsidR="00494BFD" w:rsidRPr="006221E7" w14:paraId="4E0A6CC6" w14:textId="77777777" w:rsidTr="00694D16">
        <w:tc>
          <w:tcPr>
            <w:tcW w:w="960" w:type="dxa"/>
            <w:tcBorders>
              <w:top w:val="nil"/>
              <w:left w:val="nil"/>
              <w:right w:val="nil"/>
            </w:tcBorders>
            <w:noWrap/>
            <w:vAlign w:val="bottom"/>
          </w:tcPr>
          <w:p w14:paraId="3DE1555E" w14:textId="178B138A" w:rsidR="00494BFD" w:rsidRPr="006221E7" w:rsidRDefault="00494BFD" w:rsidP="00494BFD">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2021–22</w:t>
            </w:r>
          </w:p>
        </w:tc>
        <w:tc>
          <w:tcPr>
            <w:tcW w:w="964" w:type="dxa"/>
            <w:tcBorders>
              <w:top w:val="nil"/>
              <w:left w:val="nil"/>
              <w:right w:val="nil"/>
            </w:tcBorders>
            <w:noWrap/>
          </w:tcPr>
          <w:p w14:paraId="0894BB30" w14:textId="131D3A50"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13,525.1</w:t>
            </w:r>
          </w:p>
        </w:tc>
        <w:tc>
          <w:tcPr>
            <w:tcW w:w="964" w:type="dxa"/>
            <w:tcBorders>
              <w:top w:val="nil"/>
              <w:left w:val="nil"/>
              <w:right w:val="nil"/>
            </w:tcBorders>
            <w:noWrap/>
          </w:tcPr>
          <w:p w14:paraId="4CDDD137" w14:textId="6352C2C3"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10,717.0</w:t>
            </w:r>
          </w:p>
        </w:tc>
        <w:tc>
          <w:tcPr>
            <w:tcW w:w="964" w:type="dxa"/>
            <w:tcBorders>
              <w:top w:val="nil"/>
              <w:left w:val="nil"/>
              <w:right w:val="nil"/>
            </w:tcBorders>
            <w:noWrap/>
          </w:tcPr>
          <w:p w14:paraId="74B00E55" w14:textId="7906996A"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5,608.7</w:t>
            </w:r>
          </w:p>
        </w:tc>
        <w:tc>
          <w:tcPr>
            <w:tcW w:w="964" w:type="dxa"/>
            <w:tcBorders>
              <w:top w:val="nil"/>
              <w:left w:val="nil"/>
              <w:right w:val="nil"/>
            </w:tcBorders>
            <w:noWrap/>
          </w:tcPr>
          <w:p w14:paraId="2122CD8A" w14:textId="0D386AE7"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2,441.4</w:t>
            </w:r>
          </w:p>
        </w:tc>
        <w:tc>
          <w:tcPr>
            <w:tcW w:w="851" w:type="dxa"/>
            <w:tcBorders>
              <w:top w:val="nil"/>
              <w:left w:val="nil"/>
              <w:right w:val="nil"/>
            </w:tcBorders>
            <w:noWrap/>
          </w:tcPr>
          <w:p w14:paraId="4F33E7F2" w14:textId="4869C8E7"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1,351.3</w:t>
            </w:r>
          </w:p>
        </w:tc>
        <w:tc>
          <w:tcPr>
            <w:tcW w:w="851" w:type="dxa"/>
            <w:tcBorders>
              <w:top w:val="nil"/>
              <w:left w:val="nil"/>
              <w:right w:val="nil"/>
            </w:tcBorders>
            <w:noWrap/>
          </w:tcPr>
          <w:p w14:paraId="15560D54" w14:textId="1D4D2D79"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409.8</w:t>
            </w:r>
          </w:p>
        </w:tc>
        <w:tc>
          <w:tcPr>
            <w:tcW w:w="851" w:type="dxa"/>
            <w:tcBorders>
              <w:top w:val="nil"/>
              <w:left w:val="nil"/>
              <w:right w:val="nil"/>
            </w:tcBorders>
            <w:noWrap/>
          </w:tcPr>
          <w:p w14:paraId="2149FDE6" w14:textId="34D62F7C"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445.7</w:t>
            </w:r>
          </w:p>
        </w:tc>
        <w:tc>
          <w:tcPr>
            <w:tcW w:w="851" w:type="dxa"/>
            <w:tcBorders>
              <w:top w:val="nil"/>
              <w:left w:val="nil"/>
              <w:right w:val="nil"/>
            </w:tcBorders>
            <w:noWrap/>
          </w:tcPr>
          <w:p w14:paraId="2E9E24BE" w14:textId="17E86830"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241.5</w:t>
            </w:r>
          </w:p>
        </w:tc>
        <w:tc>
          <w:tcPr>
            <w:tcW w:w="1077" w:type="dxa"/>
            <w:tcBorders>
              <w:top w:val="nil"/>
              <w:left w:val="nil"/>
              <w:right w:val="nil"/>
            </w:tcBorders>
            <w:noWrap/>
          </w:tcPr>
          <w:p w14:paraId="03F44BBE" w14:textId="49F1BF7F"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34,740.6</w:t>
            </w:r>
          </w:p>
        </w:tc>
      </w:tr>
      <w:tr w:rsidR="00494BFD" w:rsidRPr="006221E7" w14:paraId="43DFC491" w14:textId="77777777" w:rsidTr="00694D16">
        <w:tc>
          <w:tcPr>
            <w:tcW w:w="960" w:type="dxa"/>
            <w:tcBorders>
              <w:top w:val="nil"/>
              <w:left w:val="nil"/>
              <w:right w:val="nil"/>
            </w:tcBorders>
            <w:noWrap/>
            <w:vAlign w:val="bottom"/>
            <w:hideMark/>
          </w:tcPr>
          <w:p w14:paraId="28F23386" w14:textId="77777777" w:rsidR="00494BFD" w:rsidRPr="006221E7" w:rsidRDefault="00494BFD" w:rsidP="00494BFD">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2022–23</w:t>
            </w:r>
          </w:p>
        </w:tc>
        <w:tc>
          <w:tcPr>
            <w:tcW w:w="964" w:type="dxa"/>
            <w:tcBorders>
              <w:top w:val="nil"/>
              <w:left w:val="nil"/>
              <w:right w:val="nil"/>
            </w:tcBorders>
            <w:noWrap/>
            <w:hideMark/>
          </w:tcPr>
          <w:p w14:paraId="6EAF5FB6" w14:textId="3A0AA77C"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9,699.9</w:t>
            </w:r>
          </w:p>
        </w:tc>
        <w:tc>
          <w:tcPr>
            <w:tcW w:w="964" w:type="dxa"/>
            <w:tcBorders>
              <w:top w:val="nil"/>
              <w:left w:val="nil"/>
              <w:right w:val="nil"/>
            </w:tcBorders>
            <w:noWrap/>
            <w:hideMark/>
          </w:tcPr>
          <w:p w14:paraId="58F7C69F" w14:textId="29454340"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8,990.9</w:t>
            </w:r>
          </w:p>
        </w:tc>
        <w:tc>
          <w:tcPr>
            <w:tcW w:w="964" w:type="dxa"/>
            <w:tcBorders>
              <w:top w:val="nil"/>
              <w:left w:val="nil"/>
              <w:right w:val="nil"/>
            </w:tcBorders>
            <w:noWrap/>
            <w:hideMark/>
          </w:tcPr>
          <w:p w14:paraId="348BA531" w14:textId="4A973167"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4,419.1</w:t>
            </w:r>
          </w:p>
        </w:tc>
        <w:tc>
          <w:tcPr>
            <w:tcW w:w="964" w:type="dxa"/>
            <w:tcBorders>
              <w:top w:val="nil"/>
              <w:left w:val="nil"/>
              <w:right w:val="nil"/>
            </w:tcBorders>
            <w:noWrap/>
            <w:hideMark/>
          </w:tcPr>
          <w:p w14:paraId="6C4D2410" w14:textId="66469173"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2,275.1</w:t>
            </w:r>
          </w:p>
        </w:tc>
        <w:tc>
          <w:tcPr>
            <w:tcW w:w="851" w:type="dxa"/>
            <w:tcBorders>
              <w:top w:val="nil"/>
              <w:left w:val="nil"/>
              <w:right w:val="nil"/>
            </w:tcBorders>
            <w:noWrap/>
            <w:hideMark/>
          </w:tcPr>
          <w:p w14:paraId="666D5CCA" w14:textId="02938E57"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1,210.2</w:t>
            </w:r>
          </w:p>
        </w:tc>
        <w:tc>
          <w:tcPr>
            <w:tcW w:w="851" w:type="dxa"/>
            <w:tcBorders>
              <w:top w:val="nil"/>
              <w:left w:val="nil"/>
              <w:right w:val="nil"/>
            </w:tcBorders>
            <w:noWrap/>
            <w:hideMark/>
          </w:tcPr>
          <w:p w14:paraId="0C8DAFA4" w14:textId="2D927985"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364.0</w:t>
            </w:r>
          </w:p>
        </w:tc>
        <w:tc>
          <w:tcPr>
            <w:tcW w:w="851" w:type="dxa"/>
            <w:tcBorders>
              <w:top w:val="nil"/>
              <w:left w:val="nil"/>
              <w:right w:val="nil"/>
            </w:tcBorders>
            <w:noWrap/>
            <w:hideMark/>
          </w:tcPr>
          <w:p w14:paraId="3297DC87" w14:textId="03C852D0"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386.5</w:t>
            </w:r>
          </w:p>
        </w:tc>
        <w:tc>
          <w:tcPr>
            <w:tcW w:w="851" w:type="dxa"/>
            <w:tcBorders>
              <w:top w:val="nil"/>
              <w:left w:val="nil"/>
              <w:right w:val="nil"/>
            </w:tcBorders>
            <w:noWrap/>
            <w:hideMark/>
          </w:tcPr>
          <w:p w14:paraId="06F3F87E" w14:textId="0966253D"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161.6</w:t>
            </w:r>
          </w:p>
        </w:tc>
        <w:tc>
          <w:tcPr>
            <w:tcW w:w="1077" w:type="dxa"/>
            <w:tcBorders>
              <w:top w:val="nil"/>
              <w:left w:val="nil"/>
              <w:right w:val="nil"/>
            </w:tcBorders>
            <w:noWrap/>
            <w:hideMark/>
          </w:tcPr>
          <w:p w14:paraId="5890BE42" w14:textId="1468B390" w:rsidR="00494BFD" w:rsidRPr="00494BFD" w:rsidRDefault="00494BFD" w:rsidP="00494BFD">
            <w:pPr>
              <w:keepNext/>
              <w:keepLines/>
              <w:spacing w:after="0" w:line="240" w:lineRule="auto"/>
              <w:jc w:val="right"/>
              <w:rPr>
                <w:rFonts w:ascii="Calibri" w:eastAsia="Times New Roman" w:hAnsi="Calibri" w:cs="Calibri"/>
                <w:sz w:val="20"/>
                <w:szCs w:val="20"/>
                <w:lang w:eastAsia="en-AU"/>
              </w:rPr>
            </w:pPr>
            <w:r w:rsidRPr="00494BFD">
              <w:rPr>
                <w:sz w:val="20"/>
                <w:szCs w:val="20"/>
              </w:rPr>
              <w:t>27,507.4</w:t>
            </w:r>
          </w:p>
        </w:tc>
      </w:tr>
      <w:tr w:rsidR="00494BFD" w:rsidRPr="006221E7" w14:paraId="14742688" w14:textId="77777777" w:rsidTr="00694D16">
        <w:tc>
          <w:tcPr>
            <w:tcW w:w="960" w:type="dxa"/>
            <w:tcBorders>
              <w:top w:val="nil"/>
              <w:left w:val="nil"/>
              <w:bottom w:val="single" w:sz="12" w:space="0" w:color="auto"/>
              <w:right w:val="nil"/>
            </w:tcBorders>
            <w:noWrap/>
            <w:vAlign w:val="bottom"/>
            <w:hideMark/>
          </w:tcPr>
          <w:p w14:paraId="7A84B94D" w14:textId="77777777" w:rsidR="00494BFD" w:rsidRPr="006221E7" w:rsidRDefault="00494BFD" w:rsidP="00494BFD">
            <w:pPr>
              <w:keepNext/>
              <w:keepLines/>
              <w:spacing w:after="6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2023–24</w:t>
            </w:r>
          </w:p>
        </w:tc>
        <w:tc>
          <w:tcPr>
            <w:tcW w:w="964" w:type="dxa"/>
            <w:tcBorders>
              <w:top w:val="nil"/>
              <w:left w:val="nil"/>
              <w:bottom w:val="single" w:sz="12" w:space="0" w:color="auto"/>
              <w:right w:val="nil"/>
            </w:tcBorders>
            <w:noWrap/>
            <w:hideMark/>
          </w:tcPr>
          <w:p w14:paraId="50C5BBE1" w14:textId="6F7B4AE9" w:rsidR="00494BFD" w:rsidRPr="00494BFD" w:rsidRDefault="00494BFD" w:rsidP="00494BFD">
            <w:pPr>
              <w:keepNext/>
              <w:keepLines/>
              <w:spacing w:after="60" w:line="240" w:lineRule="auto"/>
              <w:jc w:val="right"/>
              <w:rPr>
                <w:rFonts w:ascii="Calibri" w:eastAsia="Times New Roman" w:hAnsi="Calibri" w:cs="Calibri"/>
                <w:color w:val="000000"/>
                <w:sz w:val="20"/>
                <w:szCs w:val="20"/>
                <w:lang w:eastAsia="en-AU"/>
              </w:rPr>
            </w:pPr>
            <w:r w:rsidRPr="00494BFD">
              <w:rPr>
                <w:sz w:val="20"/>
                <w:szCs w:val="20"/>
              </w:rPr>
              <w:t>11,401.8</w:t>
            </w:r>
          </w:p>
        </w:tc>
        <w:tc>
          <w:tcPr>
            <w:tcW w:w="964" w:type="dxa"/>
            <w:tcBorders>
              <w:top w:val="nil"/>
              <w:left w:val="nil"/>
              <w:bottom w:val="single" w:sz="12" w:space="0" w:color="auto"/>
              <w:right w:val="nil"/>
            </w:tcBorders>
            <w:noWrap/>
            <w:hideMark/>
          </w:tcPr>
          <w:p w14:paraId="4CC578C9" w14:textId="599E4B26" w:rsidR="00494BFD" w:rsidRPr="00494BFD" w:rsidRDefault="00494BFD" w:rsidP="00494BFD">
            <w:pPr>
              <w:keepNext/>
              <w:keepLines/>
              <w:spacing w:after="60" w:line="240" w:lineRule="auto"/>
              <w:jc w:val="right"/>
              <w:rPr>
                <w:rFonts w:ascii="Calibri" w:eastAsia="Times New Roman" w:hAnsi="Calibri" w:cs="Calibri"/>
                <w:color w:val="000000"/>
                <w:sz w:val="20"/>
                <w:szCs w:val="20"/>
                <w:lang w:eastAsia="en-AU"/>
              </w:rPr>
            </w:pPr>
            <w:r w:rsidRPr="00494BFD">
              <w:rPr>
                <w:sz w:val="20"/>
                <w:szCs w:val="20"/>
              </w:rPr>
              <w:t>8,411.0</w:t>
            </w:r>
          </w:p>
        </w:tc>
        <w:tc>
          <w:tcPr>
            <w:tcW w:w="964" w:type="dxa"/>
            <w:tcBorders>
              <w:top w:val="nil"/>
              <w:left w:val="nil"/>
              <w:bottom w:val="single" w:sz="12" w:space="0" w:color="auto"/>
              <w:right w:val="nil"/>
            </w:tcBorders>
            <w:noWrap/>
            <w:hideMark/>
          </w:tcPr>
          <w:p w14:paraId="4EB78CE3" w14:textId="6481A734" w:rsidR="00494BFD" w:rsidRPr="00494BFD" w:rsidRDefault="00494BFD" w:rsidP="00494BFD">
            <w:pPr>
              <w:keepNext/>
              <w:keepLines/>
              <w:spacing w:after="60" w:line="240" w:lineRule="auto"/>
              <w:jc w:val="right"/>
              <w:rPr>
                <w:rFonts w:ascii="Calibri" w:eastAsia="Times New Roman" w:hAnsi="Calibri" w:cs="Calibri"/>
                <w:color w:val="000000"/>
                <w:sz w:val="20"/>
                <w:szCs w:val="20"/>
                <w:lang w:eastAsia="en-AU"/>
              </w:rPr>
            </w:pPr>
            <w:r w:rsidRPr="00494BFD">
              <w:rPr>
                <w:sz w:val="20"/>
                <w:szCs w:val="20"/>
              </w:rPr>
              <w:t>5,172.0</w:t>
            </w:r>
          </w:p>
        </w:tc>
        <w:tc>
          <w:tcPr>
            <w:tcW w:w="964" w:type="dxa"/>
            <w:tcBorders>
              <w:top w:val="nil"/>
              <w:left w:val="nil"/>
              <w:bottom w:val="single" w:sz="12" w:space="0" w:color="auto"/>
              <w:right w:val="nil"/>
            </w:tcBorders>
            <w:noWrap/>
            <w:hideMark/>
          </w:tcPr>
          <w:p w14:paraId="72A4C072" w14:textId="3D93250B" w:rsidR="00494BFD" w:rsidRPr="00494BFD" w:rsidRDefault="00494BFD" w:rsidP="00494BFD">
            <w:pPr>
              <w:keepNext/>
              <w:keepLines/>
              <w:spacing w:after="60" w:line="240" w:lineRule="auto"/>
              <w:jc w:val="right"/>
              <w:rPr>
                <w:rFonts w:ascii="Calibri" w:eastAsia="Times New Roman" w:hAnsi="Calibri" w:cs="Calibri"/>
                <w:color w:val="000000"/>
                <w:sz w:val="20"/>
                <w:szCs w:val="20"/>
                <w:lang w:eastAsia="en-AU"/>
              </w:rPr>
            </w:pPr>
            <w:r w:rsidRPr="00494BFD">
              <w:rPr>
                <w:sz w:val="20"/>
                <w:szCs w:val="20"/>
              </w:rPr>
              <w:t>2,804.7</w:t>
            </w:r>
          </w:p>
        </w:tc>
        <w:tc>
          <w:tcPr>
            <w:tcW w:w="851" w:type="dxa"/>
            <w:tcBorders>
              <w:top w:val="nil"/>
              <w:left w:val="nil"/>
              <w:bottom w:val="single" w:sz="12" w:space="0" w:color="auto"/>
              <w:right w:val="nil"/>
            </w:tcBorders>
            <w:noWrap/>
            <w:hideMark/>
          </w:tcPr>
          <w:p w14:paraId="3577C967" w14:textId="2E435AF9" w:rsidR="00494BFD" w:rsidRPr="00494BFD" w:rsidRDefault="00494BFD" w:rsidP="00494BFD">
            <w:pPr>
              <w:keepNext/>
              <w:keepLines/>
              <w:spacing w:after="60" w:line="240" w:lineRule="auto"/>
              <w:jc w:val="right"/>
              <w:rPr>
                <w:rFonts w:ascii="Calibri" w:eastAsia="Times New Roman" w:hAnsi="Calibri" w:cs="Calibri"/>
                <w:color w:val="000000"/>
                <w:sz w:val="20"/>
                <w:szCs w:val="20"/>
                <w:lang w:eastAsia="en-AU"/>
              </w:rPr>
            </w:pPr>
            <w:r w:rsidRPr="00494BFD">
              <w:rPr>
                <w:sz w:val="20"/>
                <w:szCs w:val="20"/>
              </w:rPr>
              <w:t>1,432.1</w:t>
            </w:r>
          </w:p>
        </w:tc>
        <w:tc>
          <w:tcPr>
            <w:tcW w:w="851" w:type="dxa"/>
            <w:tcBorders>
              <w:top w:val="nil"/>
              <w:left w:val="nil"/>
              <w:bottom w:val="single" w:sz="12" w:space="0" w:color="auto"/>
              <w:right w:val="nil"/>
            </w:tcBorders>
            <w:noWrap/>
            <w:hideMark/>
          </w:tcPr>
          <w:p w14:paraId="4F765526" w14:textId="1F12561B" w:rsidR="00494BFD" w:rsidRPr="00494BFD" w:rsidRDefault="00494BFD" w:rsidP="00494BFD">
            <w:pPr>
              <w:keepNext/>
              <w:keepLines/>
              <w:spacing w:after="60" w:line="240" w:lineRule="auto"/>
              <w:jc w:val="right"/>
              <w:rPr>
                <w:rFonts w:ascii="Calibri" w:eastAsia="Times New Roman" w:hAnsi="Calibri" w:cs="Calibri"/>
                <w:color w:val="000000"/>
                <w:sz w:val="20"/>
                <w:szCs w:val="20"/>
                <w:lang w:eastAsia="en-AU"/>
              </w:rPr>
            </w:pPr>
            <w:r w:rsidRPr="00494BFD">
              <w:rPr>
                <w:sz w:val="20"/>
                <w:szCs w:val="20"/>
              </w:rPr>
              <w:t>374.4</w:t>
            </w:r>
          </w:p>
        </w:tc>
        <w:tc>
          <w:tcPr>
            <w:tcW w:w="851" w:type="dxa"/>
            <w:tcBorders>
              <w:top w:val="nil"/>
              <w:left w:val="nil"/>
              <w:bottom w:val="single" w:sz="12" w:space="0" w:color="auto"/>
              <w:right w:val="nil"/>
            </w:tcBorders>
            <w:noWrap/>
            <w:hideMark/>
          </w:tcPr>
          <w:p w14:paraId="09AD7FC1" w14:textId="070B7871" w:rsidR="00494BFD" w:rsidRPr="00494BFD" w:rsidRDefault="00494BFD" w:rsidP="00494BFD">
            <w:pPr>
              <w:keepNext/>
              <w:keepLines/>
              <w:spacing w:after="60" w:line="240" w:lineRule="auto"/>
              <w:jc w:val="right"/>
              <w:rPr>
                <w:rFonts w:ascii="Calibri" w:eastAsia="Times New Roman" w:hAnsi="Calibri" w:cs="Calibri"/>
                <w:color w:val="000000"/>
                <w:sz w:val="20"/>
                <w:szCs w:val="20"/>
                <w:lang w:eastAsia="en-AU"/>
              </w:rPr>
            </w:pPr>
            <w:r w:rsidRPr="00494BFD">
              <w:rPr>
                <w:sz w:val="20"/>
                <w:szCs w:val="20"/>
              </w:rPr>
              <w:t>330.2</w:t>
            </w:r>
          </w:p>
        </w:tc>
        <w:tc>
          <w:tcPr>
            <w:tcW w:w="851" w:type="dxa"/>
            <w:tcBorders>
              <w:top w:val="nil"/>
              <w:left w:val="nil"/>
              <w:bottom w:val="single" w:sz="12" w:space="0" w:color="auto"/>
              <w:right w:val="nil"/>
            </w:tcBorders>
            <w:noWrap/>
            <w:hideMark/>
          </w:tcPr>
          <w:p w14:paraId="600AC6A2" w14:textId="64E8A36D" w:rsidR="00494BFD" w:rsidRPr="00494BFD" w:rsidRDefault="00494BFD" w:rsidP="00494BFD">
            <w:pPr>
              <w:keepNext/>
              <w:keepLines/>
              <w:spacing w:after="60" w:line="240" w:lineRule="auto"/>
              <w:jc w:val="right"/>
              <w:rPr>
                <w:rFonts w:ascii="Calibri" w:eastAsia="Times New Roman" w:hAnsi="Calibri" w:cs="Calibri"/>
                <w:color w:val="000000"/>
                <w:sz w:val="20"/>
                <w:szCs w:val="20"/>
                <w:lang w:eastAsia="en-AU"/>
              </w:rPr>
            </w:pPr>
            <w:r w:rsidRPr="00494BFD">
              <w:rPr>
                <w:sz w:val="20"/>
                <w:szCs w:val="20"/>
              </w:rPr>
              <w:t>166.5</w:t>
            </w:r>
          </w:p>
        </w:tc>
        <w:tc>
          <w:tcPr>
            <w:tcW w:w="1077" w:type="dxa"/>
            <w:tcBorders>
              <w:top w:val="nil"/>
              <w:left w:val="nil"/>
              <w:bottom w:val="single" w:sz="12" w:space="0" w:color="auto"/>
              <w:right w:val="nil"/>
            </w:tcBorders>
            <w:noWrap/>
            <w:hideMark/>
          </w:tcPr>
          <w:p w14:paraId="1873258C" w14:textId="638AF305" w:rsidR="00494BFD" w:rsidRPr="00494BFD" w:rsidRDefault="00494BFD" w:rsidP="00494BFD">
            <w:pPr>
              <w:keepNext/>
              <w:keepLines/>
              <w:spacing w:after="60" w:line="240" w:lineRule="auto"/>
              <w:jc w:val="right"/>
              <w:rPr>
                <w:rFonts w:ascii="Calibri" w:eastAsia="Times New Roman" w:hAnsi="Calibri" w:cs="Calibri"/>
                <w:sz w:val="20"/>
                <w:szCs w:val="20"/>
                <w:lang w:eastAsia="en-AU"/>
              </w:rPr>
            </w:pPr>
            <w:r w:rsidRPr="00494BFD">
              <w:rPr>
                <w:sz w:val="20"/>
                <w:szCs w:val="20"/>
              </w:rPr>
              <w:t>30,092.6</w:t>
            </w:r>
          </w:p>
        </w:tc>
      </w:tr>
    </w:tbl>
    <w:p w14:paraId="46F6EB80" w14:textId="56B07612" w:rsidR="00494BFD" w:rsidRPr="00596E96" w:rsidRDefault="00494BFD" w:rsidP="00494BFD">
      <w:pPr>
        <w:keepNext/>
        <w:keepLines/>
        <w:spacing w:line="240" w:lineRule="auto"/>
        <w:ind w:left="720" w:hanging="720"/>
      </w:pPr>
      <w:r w:rsidRPr="00DC6403">
        <w:rPr>
          <w:i/>
          <w:iCs/>
        </w:rPr>
        <w:t>Source</w:t>
      </w:r>
      <w:r w:rsidRPr="00596E96">
        <w:t>:</w:t>
      </w:r>
      <w:r w:rsidRPr="00596E96">
        <w:tab/>
        <w:t xml:space="preserve">Commonwealth Grants Commission, </w:t>
      </w:r>
      <w:r w:rsidR="00345420" w:rsidRPr="00345420">
        <w:rPr>
          <w:i/>
          <w:iCs/>
        </w:rPr>
        <w:t>GST Relativities 2025–26</w:t>
      </w:r>
      <w:r w:rsidR="00345420">
        <w:t xml:space="preserve">, </w:t>
      </w:r>
      <w:r w:rsidR="00345420" w:rsidRPr="00345420">
        <w:t>Supporting Data</w:t>
      </w:r>
      <w:r w:rsidRPr="00596E96">
        <w:t>, Table S2-</w:t>
      </w:r>
      <w:r w:rsidR="00A57BDD">
        <w:t>2</w:t>
      </w:r>
      <w:r w:rsidRPr="00596E96">
        <w:t>-1.</w:t>
      </w:r>
    </w:p>
    <w:p w14:paraId="09B55AE8" w14:textId="1F10B2EF" w:rsidR="00494BFD" w:rsidRDefault="00494BFD" w:rsidP="00494BFD">
      <w:pPr>
        <w:spacing w:line="240" w:lineRule="auto"/>
      </w:pPr>
      <w:r>
        <w:t xml:space="preserve">The </w:t>
      </w:r>
      <w:r w:rsidR="00A57BDD">
        <w:t>land tax and stamp duty revenue</w:t>
      </w:r>
      <w:r>
        <w:t xml:space="preserve"> after New South Wales has </w:t>
      </w:r>
      <w:r w:rsidR="00A57BDD">
        <w:t>undertaken its revenue neutral tax reform</w:t>
      </w:r>
      <w:r>
        <w:t xml:space="preserve"> </w:t>
      </w:r>
      <w:r w:rsidR="00C376EB">
        <w:t>are</w:t>
      </w:r>
      <w:r>
        <w:t xml:space="preserve"> presented in Table A</w:t>
      </w:r>
      <w:r w:rsidR="006A3369">
        <w:t>7-2</w:t>
      </w:r>
      <w:r>
        <w:t>.</w:t>
      </w:r>
    </w:p>
    <w:p w14:paraId="2DCE4155" w14:textId="78C8795E" w:rsidR="00494BFD" w:rsidRDefault="00494BFD" w:rsidP="00494BFD">
      <w:pPr>
        <w:spacing w:after="0" w:line="240" w:lineRule="auto"/>
        <w:rPr>
          <w:b/>
          <w:bCs/>
        </w:rPr>
      </w:pPr>
      <w:r w:rsidRPr="00596E96">
        <w:rPr>
          <w:b/>
          <w:bCs/>
        </w:rPr>
        <w:t>Table A</w:t>
      </w:r>
      <w:r w:rsidR="006A3369">
        <w:rPr>
          <w:b/>
          <w:bCs/>
        </w:rPr>
        <w:t>7-2</w:t>
      </w:r>
      <w:r w:rsidRPr="00596E96">
        <w:rPr>
          <w:b/>
          <w:bCs/>
        </w:rPr>
        <w:t xml:space="preserve">: </w:t>
      </w:r>
      <w:r w:rsidR="00A57BDD">
        <w:rPr>
          <w:rFonts w:ascii="Calibri" w:eastAsia="Times New Roman" w:hAnsi="Calibri" w:cs="Calibri"/>
          <w:b/>
          <w:bCs/>
          <w:color w:val="000000"/>
          <w:lang w:eastAsia="en-AU"/>
        </w:rPr>
        <w:t>Land tax and stamp duty revenue</w:t>
      </w:r>
      <w:r w:rsidR="00A57BDD" w:rsidRPr="00596E96">
        <w:rPr>
          <w:b/>
          <w:bCs/>
        </w:rPr>
        <w:t xml:space="preserve"> </w:t>
      </w:r>
      <w:r w:rsidRPr="00596E96">
        <w:rPr>
          <w:b/>
          <w:bCs/>
        </w:rPr>
        <w:t xml:space="preserve">after NSW </w:t>
      </w:r>
      <w:r w:rsidR="00A57BDD">
        <w:rPr>
          <w:b/>
          <w:bCs/>
        </w:rPr>
        <w:t>tax reform</w:t>
      </w:r>
      <w:r w:rsidRPr="00596E96">
        <w:rPr>
          <w:b/>
          <w:bCs/>
        </w:rPr>
        <w:t>, 2021–22 to 2023–24 ($ million)</w:t>
      </w:r>
    </w:p>
    <w:tbl>
      <w:tblPr>
        <w:tblW w:w="9297" w:type="dxa"/>
        <w:tblLayout w:type="fixed"/>
        <w:tblLook w:val="04A0" w:firstRow="1" w:lastRow="0" w:firstColumn="1" w:lastColumn="0" w:noHBand="0" w:noVBand="1"/>
      </w:tblPr>
      <w:tblGrid>
        <w:gridCol w:w="960"/>
        <w:gridCol w:w="964"/>
        <w:gridCol w:w="964"/>
        <w:gridCol w:w="964"/>
        <w:gridCol w:w="964"/>
        <w:gridCol w:w="851"/>
        <w:gridCol w:w="851"/>
        <w:gridCol w:w="851"/>
        <w:gridCol w:w="851"/>
        <w:gridCol w:w="1077"/>
      </w:tblGrid>
      <w:tr w:rsidR="00A57BDD" w:rsidRPr="006221E7" w14:paraId="4290BF2E" w14:textId="77777777" w:rsidTr="004D0B08">
        <w:tc>
          <w:tcPr>
            <w:tcW w:w="960" w:type="dxa"/>
            <w:tcBorders>
              <w:top w:val="single" w:sz="12" w:space="0" w:color="auto"/>
              <w:left w:val="nil"/>
              <w:bottom w:val="single" w:sz="6" w:space="0" w:color="auto"/>
              <w:right w:val="nil"/>
            </w:tcBorders>
            <w:noWrap/>
            <w:vAlign w:val="center"/>
            <w:hideMark/>
          </w:tcPr>
          <w:p w14:paraId="631FA5AA"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p>
        </w:tc>
        <w:tc>
          <w:tcPr>
            <w:tcW w:w="964" w:type="dxa"/>
            <w:tcBorders>
              <w:top w:val="single" w:sz="12" w:space="0" w:color="auto"/>
              <w:left w:val="nil"/>
              <w:bottom w:val="single" w:sz="6" w:space="0" w:color="auto"/>
              <w:right w:val="nil"/>
            </w:tcBorders>
            <w:noWrap/>
            <w:vAlign w:val="center"/>
            <w:hideMark/>
          </w:tcPr>
          <w:p w14:paraId="50236843"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NSW</w:t>
            </w:r>
          </w:p>
        </w:tc>
        <w:tc>
          <w:tcPr>
            <w:tcW w:w="964" w:type="dxa"/>
            <w:tcBorders>
              <w:top w:val="single" w:sz="12" w:space="0" w:color="auto"/>
              <w:left w:val="nil"/>
              <w:bottom w:val="single" w:sz="6" w:space="0" w:color="auto"/>
              <w:right w:val="nil"/>
            </w:tcBorders>
            <w:noWrap/>
            <w:vAlign w:val="center"/>
            <w:hideMark/>
          </w:tcPr>
          <w:p w14:paraId="7963B5B1"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Vic</w:t>
            </w:r>
          </w:p>
        </w:tc>
        <w:tc>
          <w:tcPr>
            <w:tcW w:w="964" w:type="dxa"/>
            <w:tcBorders>
              <w:top w:val="single" w:sz="12" w:space="0" w:color="auto"/>
              <w:left w:val="nil"/>
              <w:bottom w:val="single" w:sz="6" w:space="0" w:color="auto"/>
              <w:right w:val="nil"/>
            </w:tcBorders>
            <w:noWrap/>
            <w:vAlign w:val="center"/>
            <w:hideMark/>
          </w:tcPr>
          <w:p w14:paraId="013E41F6"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Qld</w:t>
            </w:r>
          </w:p>
        </w:tc>
        <w:tc>
          <w:tcPr>
            <w:tcW w:w="964" w:type="dxa"/>
            <w:tcBorders>
              <w:top w:val="single" w:sz="12" w:space="0" w:color="auto"/>
              <w:left w:val="nil"/>
              <w:bottom w:val="single" w:sz="6" w:space="0" w:color="auto"/>
              <w:right w:val="nil"/>
            </w:tcBorders>
            <w:noWrap/>
            <w:vAlign w:val="center"/>
            <w:hideMark/>
          </w:tcPr>
          <w:p w14:paraId="4C753B2E"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486C321F"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79CBAF77"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16177121"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1C5BAD12"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NT</w:t>
            </w:r>
          </w:p>
        </w:tc>
        <w:tc>
          <w:tcPr>
            <w:tcW w:w="1077" w:type="dxa"/>
            <w:tcBorders>
              <w:top w:val="single" w:sz="12" w:space="0" w:color="auto"/>
              <w:left w:val="nil"/>
              <w:bottom w:val="single" w:sz="6" w:space="0" w:color="auto"/>
              <w:right w:val="nil"/>
            </w:tcBorders>
            <w:noWrap/>
            <w:vAlign w:val="center"/>
            <w:hideMark/>
          </w:tcPr>
          <w:p w14:paraId="040B5A38" w14:textId="77777777" w:rsidR="00A57BDD" w:rsidRPr="006221E7" w:rsidRDefault="00A57BDD" w:rsidP="004D0B08">
            <w:pPr>
              <w:keepNext/>
              <w:keepLines/>
              <w:spacing w:before="60" w:after="60" w:line="240" w:lineRule="auto"/>
              <w:jc w:val="center"/>
              <w:rPr>
                <w:rFonts w:ascii="Calibri" w:eastAsia="Times New Roman" w:hAnsi="Calibri" w:cs="Calibri"/>
                <w:i/>
                <w:iCs/>
                <w:sz w:val="20"/>
                <w:szCs w:val="20"/>
                <w:lang w:eastAsia="en-AU"/>
              </w:rPr>
            </w:pPr>
            <w:r w:rsidRPr="006221E7">
              <w:rPr>
                <w:rFonts w:ascii="Calibri" w:eastAsia="Times New Roman" w:hAnsi="Calibri" w:cs="Calibri"/>
                <w:i/>
                <w:iCs/>
                <w:sz w:val="20"/>
                <w:szCs w:val="20"/>
                <w:lang w:eastAsia="en-AU"/>
              </w:rPr>
              <w:t>Total</w:t>
            </w:r>
          </w:p>
        </w:tc>
      </w:tr>
      <w:tr w:rsidR="00A57BDD" w:rsidRPr="006221E7" w14:paraId="76A0EFE7" w14:textId="77777777" w:rsidTr="004D0B08">
        <w:tc>
          <w:tcPr>
            <w:tcW w:w="960" w:type="dxa"/>
            <w:tcBorders>
              <w:top w:val="single" w:sz="6" w:space="0" w:color="auto"/>
              <w:left w:val="nil"/>
              <w:right w:val="nil"/>
            </w:tcBorders>
            <w:noWrap/>
            <w:vAlign w:val="bottom"/>
          </w:tcPr>
          <w:p w14:paraId="46032153" w14:textId="77777777" w:rsidR="00A57BDD" w:rsidRPr="00494BFD" w:rsidRDefault="00A57BDD" w:rsidP="004D0B08">
            <w:pPr>
              <w:keepNext/>
              <w:keepLines/>
              <w:spacing w:before="60" w:after="0" w:line="240" w:lineRule="auto"/>
              <w:rPr>
                <w:rFonts w:ascii="Calibri" w:eastAsia="Times New Roman" w:hAnsi="Calibri" w:cs="Calibri"/>
                <w:b/>
                <w:bCs/>
                <w:color w:val="000000"/>
                <w:sz w:val="20"/>
                <w:szCs w:val="20"/>
                <w:lang w:eastAsia="en-AU"/>
              </w:rPr>
            </w:pPr>
            <w:r w:rsidRPr="00494BFD">
              <w:rPr>
                <w:rFonts w:ascii="Calibri" w:eastAsia="Times New Roman" w:hAnsi="Calibri" w:cs="Calibri"/>
                <w:b/>
                <w:bCs/>
                <w:color w:val="000000"/>
                <w:sz w:val="20"/>
                <w:szCs w:val="20"/>
                <w:lang w:eastAsia="en-AU"/>
              </w:rPr>
              <w:t>Land tax</w:t>
            </w:r>
          </w:p>
        </w:tc>
        <w:tc>
          <w:tcPr>
            <w:tcW w:w="964" w:type="dxa"/>
            <w:tcBorders>
              <w:top w:val="single" w:sz="6" w:space="0" w:color="auto"/>
              <w:left w:val="nil"/>
              <w:right w:val="nil"/>
            </w:tcBorders>
            <w:noWrap/>
            <w:vAlign w:val="bottom"/>
          </w:tcPr>
          <w:p w14:paraId="01225049" w14:textId="77777777" w:rsidR="00A57BDD" w:rsidRPr="006221E7"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964" w:type="dxa"/>
            <w:tcBorders>
              <w:top w:val="single" w:sz="6" w:space="0" w:color="auto"/>
              <w:left w:val="nil"/>
              <w:right w:val="nil"/>
            </w:tcBorders>
            <w:noWrap/>
            <w:vAlign w:val="bottom"/>
          </w:tcPr>
          <w:p w14:paraId="1C6EBFE9" w14:textId="77777777" w:rsidR="00A57BDD" w:rsidRPr="006221E7"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964" w:type="dxa"/>
            <w:tcBorders>
              <w:top w:val="single" w:sz="6" w:space="0" w:color="auto"/>
              <w:left w:val="nil"/>
              <w:right w:val="nil"/>
            </w:tcBorders>
            <w:noWrap/>
            <w:vAlign w:val="bottom"/>
          </w:tcPr>
          <w:p w14:paraId="5FC51ABF" w14:textId="77777777" w:rsidR="00A57BDD" w:rsidRPr="006221E7"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964" w:type="dxa"/>
            <w:tcBorders>
              <w:top w:val="single" w:sz="6" w:space="0" w:color="auto"/>
              <w:left w:val="nil"/>
              <w:right w:val="nil"/>
            </w:tcBorders>
            <w:noWrap/>
            <w:vAlign w:val="bottom"/>
          </w:tcPr>
          <w:p w14:paraId="279FF335" w14:textId="77777777" w:rsidR="00A57BDD" w:rsidRPr="006221E7"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851" w:type="dxa"/>
            <w:tcBorders>
              <w:top w:val="single" w:sz="6" w:space="0" w:color="auto"/>
              <w:left w:val="nil"/>
              <w:right w:val="nil"/>
            </w:tcBorders>
            <w:noWrap/>
            <w:vAlign w:val="bottom"/>
          </w:tcPr>
          <w:p w14:paraId="3E4203EF" w14:textId="77777777" w:rsidR="00A57BDD" w:rsidRPr="006221E7"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851" w:type="dxa"/>
            <w:tcBorders>
              <w:top w:val="single" w:sz="6" w:space="0" w:color="auto"/>
              <w:left w:val="nil"/>
              <w:right w:val="nil"/>
            </w:tcBorders>
            <w:noWrap/>
            <w:vAlign w:val="bottom"/>
          </w:tcPr>
          <w:p w14:paraId="059DACD6" w14:textId="77777777" w:rsidR="00A57BDD" w:rsidRPr="006221E7"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851" w:type="dxa"/>
            <w:tcBorders>
              <w:top w:val="single" w:sz="6" w:space="0" w:color="auto"/>
              <w:left w:val="nil"/>
              <w:right w:val="nil"/>
            </w:tcBorders>
            <w:noWrap/>
            <w:vAlign w:val="bottom"/>
          </w:tcPr>
          <w:p w14:paraId="0CFC4C63" w14:textId="77777777" w:rsidR="00A57BDD" w:rsidRPr="006221E7"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851" w:type="dxa"/>
            <w:tcBorders>
              <w:top w:val="single" w:sz="6" w:space="0" w:color="auto"/>
              <w:left w:val="nil"/>
              <w:right w:val="nil"/>
            </w:tcBorders>
            <w:noWrap/>
            <w:vAlign w:val="bottom"/>
          </w:tcPr>
          <w:p w14:paraId="460B1FBF" w14:textId="77777777" w:rsidR="00A57BDD" w:rsidRPr="006221E7"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1077" w:type="dxa"/>
            <w:tcBorders>
              <w:top w:val="single" w:sz="6" w:space="0" w:color="auto"/>
              <w:left w:val="nil"/>
              <w:right w:val="nil"/>
            </w:tcBorders>
            <w:noWrap/>
            <w:vAlign w:val="bottom"/>
          </w:tcPr>
          <w:p w14:paraId="33CDBB8D" w14:textId="77777777" w:rsidR="00A57BDD" w:rsidRPr="006221E7" w:rsidRDefault="00A57BDD" w:rsidP="004D0B08">
            <w:pPr>
              <w:keepNext/>
              <w:keepLines/>
              <w:spacing w:before="60" w:after="0" w:line="240" w:lineRule="auto"/>
              <w:jc w:val="right"/>
              <w:rPr>
                <w:rFonts w:ascii="Calibri" w:eastAsia="Times New Roman" w:hAnsi="Calibri" w:cs="Calibri"/>
                <w:sz w:val="20"/>
                <w:szCs w:val="20"/>
                <w:lang w:eastAsia="en-AU"/>
              </w:rPr>
            </w:pPr>
          </w:p>
        </w:tc>
      </w:tr>
      <w:tr w:rsidR="00C20836" w:rsidRPr="006221E7" w14:paraId="721D1E68" w14:textId="77777777" w:rsidTr="000A29EF">
        <w:tc>
          <w:tcPr>
            <w:tcW w:w="960" w:type="dxa"/>
            <w:tcBorders>
              <w:left w:val="nil"/>
              <w:bottom w:val="nil"/>
              <w:right w:val="nil"/>
            </w:tcBorders>
            <w:noWrap/>
            <w:vAlign w:val="bottom"/>
            <w:hideMark/>
          </w:tcPr>
          <w:p w14:paraId="17206F66" w14:textId="77777777" w:rsidR="00C20836" w:rsidRPr="006221E7" w:rsidRDefault="00C20836" w:rsidP="00C20836">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2021–22</w:t>
            </w:r>
          </w:p>
        </w:tc>
        <w:tc>
          <w:tcPr>
            <w:tcW w:w="964" w:type="dxa"/>
            <w:tcBorders>
              <w:left w:val="nil"/>
              <w:bottom w:val="nil"/>
              <w:right w:val="nil"/>
            </w:tcBorders>
            <w:noWrap/>
            <w:hideMark/>
          </w:tcPr>
          <w:p w14:paraId="525E66E8" w14:textId="3A996C7A"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11,596.2</w:t>
            </w:r>
          </w:p>
        </w:tc>
        <w:tc>
          <w:tcPr>
            <w:tcW w:w="964" w:type="dxa"/>
            <w:tcBorders>
              <w:left w:val="nil"/>
              <w:bottom w:val="nil"/>
              <w:right w:val="nil"/>
            </w:tcBorders>
            <w:noWrap/>
            <w:hideMark/>
          </w:tcPr>
          <w:p w14:paraId="0A9EBDBB" w14:textId="6ECB6622"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4,135.1</w:t>
            </w:r>
          </w:p>
        </w:tc>
        <w:tc>
          <w:tcPr>
            <w:tcW w:w="964" w:type="dxa"/>
            <w:tcBorders>
              <w:left w:val="nil"/>
              <w:bottom w:val="nil"/>
              <w:right w:val="nil"/>
            </w:tcBorders>
            <w:noWrap/>
            <w:hideMark/>
          </w:tcPr>
          <w:p w14:paraId="06E1748C" w14:textId="61E9EB78"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1,632.6</w:t>
            </w:r>
          </w:p>
        </w:tc>
        <w:tc>
          <w:tcPr>
            <w:tcW w:w="964" w:type="dxa"/>
            <w:tcBorders>
              <w:left w:val="nil"/>
              <w:bottom w:val="nil"/>
              <w:right w:val="nil"/>
            </w:tcBorders>
            <w:noWrap/>
            <w:hideMark/>
          </w:tcPr>
          <w:p w14:paraId="1240C886" w14:textId="74954FC6"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748.8</w:t>
            </w:r>
          </w:p>
        </w:tc>
        <w:tc>
          <w:tcPr>
            <w:tcW w:w="851" w:type="dxa"/>
            <w:tcBorders>
              <w:left w:val="nil"/>
              <w:bottom w:val="nil"/>
              <w:right w:val="nil"/>
            </w:tcBorders>
            <w:noWrap/>
            <w:hideMark/>
          </w:tcPr>
          <w:p w14:paraId="5A596FDB" w14:textId="023E68D5"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532.7</w:t>
            </w:r>
          </w:p>
        </w:tc>
        <w:tc>
          <w:tcPr>
            <w:tcW w:w="851" w:type="dxa"/>
            <w:tcBorders>
              <w:left w:val="nil"/>
              <w:bottom w:val="nil"/>
              <w:right w:val="nil"/>
            </w:tcBorders>
            <w:noWrap/>
            <w:hideMark/>
          </w:tcPr>
          <w:p w14:paraId="342500B9" w14:textId="081A4BAD"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137.2</w:t>
            </w:r>
          </w:p>
        </w:tc>
        <w:tc>
          <w:tcPr>
            <w:tcW w:w="851" w:type="dxa"/>
            <w:tcBorders>
              <w:left w:val="nil"/>
              <w:bottom w:val="nil"/>
              <w:right w:val="nil"/>
            </w:tcBorders>
            <w:noWrap/>
            <w:hideMark/>
          </w:tcPr>
          <w:p w14:paraId="0A997CB9" w14:textId="6EB746E4"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157.8</w:t>
            </w:r>
          </w:p>
        </w:tc>
        <w:tc>
          <w:tcPr>
            <w:tcW w:w="851" w:type="dxa"/>
            <w:tcBorders>
              <w:left w:val="nil"/>
              <w:bottom w:val="nil"/>
              <w:right w:val="nil"/>
            </w:tcBorders>
            <w:noWrap/>
            <w:hideMark/>
          </w:tcPr>
          <w:p w14:paraId="3D526B92" w14:textId="707D2CCA"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0.0</w:t>
            </w:r>
          </w:p>
        </w:tc>
        <w:tc>
          <w:tcPr>
            <w:tcW w:w="1077" w:type="dxa"/>
            <w:tcBorders>
              <w:left w:val="nil"/>
              <w:bottom w:val="nil"/>
              <w:right w:val="nil"/>
            </w:tcBorders>
            <w:noWrap/>
            <w:hideMark/>
          </w:tcPr>
          <w:p w14:paraId="1DF599E1" w14:textId="764184C9"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18,940.4</w:t>
            </w:r>
          </w:p>
        </w:tc>
      </w:tr>
      <w:tr w:rsidR="00C20836" w:rsidRPr="006221E7" w14:paraId="39920FA3" w14:textId="77777777" w:rsidTr="000A29EF">
        <w:tc>
          <w:tcPr>
            <w:tcW w:w="960" w:type="dxa"/>
            <w:tcBorders>
              <w:top w:val="nil"/>
              <w:left w:val="nil"/>
              <w:right w:val="nil"/>
            </w:tcBorders>
            <w:noWrap/>
            <w:vAlign w:val="bottom"/>
          </w:tcPr>
          <w:p w14:paraId="62247B88" w14:textId="77777777" w:rsidR="00C20836" w:rsidRPr="006221E7" w:rsidRDefault="00C20836" w:rsidP="00C20836">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2022–23</w:t>
            </w:r>
          </w:p>
        </w:tc>
        <w:tc>
          <w:tcPr>
            <w:tcW w:w="964" w:type="dxa"/>
            <w:tcBorders>
              <w:top w:val="nil"/>
              <w:left w:val="nil"/>
              <w:right w:val="nil"/>
            </w:tcBorders>
            <w:noWrap/>
          </w:tcPr>
          <w:p w14:paraId="2CA40512" w14:textId="11E57E9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10,811.4</w:t>
            </w:r>
          </w:p>
        </w:tc>
        <w:tc>
          <w:tcPr>
            <w:tcW w:w="964" w:type="dxa"/>
            <w:tcBorders>
              <w:top w:val="nil"/>
              <w:left w:val="nil"/>
              <w:right w:val="nil"/>
            </w:tcBorders>
            <w:noWrap/>
          </w:tcPr>
          <w:p w14:paraId="2B635643" w14:textId="093C7D1F"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5,366.7</w:t>
            </w:r>
          </w:p>
        </w:tc>
        <w:tc>
          <w:tcPr>
            <w:tcW w:w="964" w:type="dxa"/>
            <w:tcBorders>
              <w:top w:val="nil"/>
              <w:left w:val="nil"/>
              <w:right w:val="nil"/>
            </w:tcBorders>
            <w:noWrap/>
          </w:tcPr>
          <w:p w14:paraId="1CF11033" w14:textId="2E5EAC11"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1,732.4</w:t>
            </w:r>
          </w:p>
        </w:tc>
        <w:tc>
          <w:tcPr>
            <w:tcW w:w="964" w:type="dxa"/>
            <w:tcBorders>
              <w:top w:val="nil"/>
              <w:left w:val="nil"/>
              <w:right w:val="nil"/>
            </w:tcBorders>
            <w:noWrap/>
          </w:tcPr>
          <w:p w14:paraId="67072F6B" w14:textId="59908B55"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779.1</w:t>
            </w:r>
          </w:p>
        </w:tc>
        <w:tc>
          <w:tcPr>
            <w:tcW w:w="851" w:type="dxa"/>
            <w:tcBorders>
              <w:top w:val="nil"/>
              <w:left w:val="nil"/>
              <w:right w:val="nil"/>
            </w:tcBorders>
            <w:noWrap/>
          </w:tcPr>
          <w:p w14:paraId="19B3133C" w14:textId="7EA8C768"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574.8</w:t>
            </w:r>
          </w:p>
        </w:tc>
        <w:tc>
          <w:tcPr>
            <w:tcW w:w="851" w:type="dxa"/>
            <w:tcBorders>
              <w:top w:val="nil"/>
              <w:left w:val="nil"/>
              <w:right w:val="nil"/>
            </w:tcBorders>
            <w:noWrap/>
          </w:tcPr>
          <w:p w14:paraId="05F5A5D7" w14:textId="3827E079"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155.1</w:t>
            </w:r>
          </w:p>
        </w:tc>
        <w:tc>
          <w:tcPr>
            <w:tcW w:w="851" w:type="dxa"/>
            <w:tcBorders>
              <w:top w:val="nil"/>
              <w:left w:val="nil"/>
              <w:right w:val="nil"/>
            </w:tcBorders>
            <w:noWrap/>
          </w:tcPr>
          <w:p w14:paraId="3BE7CFB2" w14:textId="32893EE2"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184.3</w:t>
            </w:r>
          </w:p>
        </w:tc>
        <w:tc>
          <w:tcPr>
            <w:tcW w:w="851" w:type="dxa"/>
            <w:tcBorders>
              <w:top w:val="nil"/>
              <w:left w:val="nil"/>
              <w:right w:val="nil"/>
            </w:tcBorders>
            <w:noWrap/>
          </w:tcPr>
          <w:p w14:paraId="4717A80B" w14:textId="2AAD715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0.0</w:t>
            </w:r>
          </w:p>
        </w:tc>
        <w:tc>
          <w:tcPr>
            <w:tcW w:w="1077" w:type="dxa"/>
            <w:tcBorders>
              <w:top w:val="nil"/>
              <w:left w:val="nil"/>
              <w:right w:val="nil"/>
            </w:tcBorders>
            <w:noWrap/>
          </w:tcPr>
          <w:p w14:paraId="719699AA" w14:textId="7F96F1F8"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19,603.7</w:t>
            </w:r>
          </w:p>
        </w:tc>
      </w:tr>
      <w:tr w:rsidR="00C20836" w:rsidRPr="006221E7" w14:paraId="3699FAC3" w14:textId="77777777" w:rsidTr="000A29EF">
        <w:tc>
          <w:tcPr>
            <w:tcW w:w="960" w:type="dxa"/>
            <w:tcBorders>
              <w:top w:val="nil"/>
              <w:left w:val="nil"/>
              <w:right w:val="nil"/>
            </w:tcBorders>
            <w:noWrap/>
            <w:vAlign w:val="bottom"/>
          </w:tcPr>
          <w:p w14:paraId="336EA3E0" w14:textId="77777777" w:rsidR="00C20836" w:rsidRPr="006221E7" w:rsidRDefault="00C20836" w:rsidP="00C20836">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2023–24</w:t>
            </w:r>
          </w:p>
        </w:tc>
        <w:tc>
          <w:tcPr>
            <w:tcW w:w="964" w:type="dxa"/>
            <w:tcBorders>
              <w:top w:val="nil"/>
              <w:left w:val="nil"/>
              <w:right w:val="nil"/>
            </w:tcBorders>
            <w:noWrap/>
          </w:tcPr>
          <w:p w14:paraId="3691A30A" w14:textId="57C79558"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12,792.0</w:t>
            </w:r>
          </w:p>
        </w:tc>
        <w:tc>
          <w:tcPr>
            <w:tcW w:w="964" w:type="dxa"/>
            <w:tcBorders>
              <w:top w:val="nil"/>
              <w:left w:val="nil"/>
              <w:right w:val="nil"/>
            </w:tcBorders>
            <w:noWrap/>
          </w:tcPr>
          <w:p w14:paraId="0C28883C" w14:textId="400DFFFC"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7,094.1</w:t>
            </w:r>
          </w:p>
        </w:tc>
        <w:tc>
          <w:tcPr>
            <w:tcW w:w="964" w:type="dxa"/>
            <w:tcBorders>
              <w:top w:val="nil"/>
              <w:left w:val="nil"/>
              <w:right w:val="nil"/>
            </w:tcBorders>
            <w:noWrap/>
          </w:tcPr>
          <w:p w14:paraId="09FF11DC" w14:textId="60748E7D"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2,026.3</w:t>
            </w:r>
          </w:p>
        </w:tc>
        <w:tc>
          <w:tcPr>
            <w:tcW w:w="964" w:type="dxa"/>
            <w:tcBorders>
              <w:top w:val="nil"/>
              <w:left w:val="nil"/>
              <w:right w:val="nil"/>
            </w:tcBorders>
            <w:noWrap/>
          </w:tcPr>
          <w:p w14:paraId="195CD0E8" w14:textId="63F51AA8"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836.6</w:t>
            </w:r>
          </w:p>
        </w:tc>
        <w:tc>
          <w:tcPr>
            <w:tcW w:w="851" w:type="dxa"/>
            <w:tcBorders>
              <w:top w:val="nil"/>
              <w:left w:val="nil"/>
              <w:right w:val="nil"/>
            </w:tcBorders>
            <w:noWrap/>
          </w:tcPr>
          <w:p w14:paraId="18C71FA9" w14:textId="74C4BAD1"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746.0</w:t>
            </w:r>
          </w:p>
        </w:tc>
        <w:tc>
          <w:tcPr>
            <w:tcW w:w="851" w:type="dxa"/>
            <w:tcBorders>
              <w:top w:val="nil"/>
              <w:left w:val="nil"/>
              <w:right w:val="nil"/>
            </w:tcBorders>
            <w:noWrap/>
          </w:tcPr>
          <w:p w14:paraId="2A1665E5" w14:textId="3D457896"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185.5</w:t>
            </w:r>
          </w:p>
        </w:tc>
        <w:tc>
          <w:tcPr>
            <w:tcW w:w="851" w:type="dxa"/>
            <w:tcBorders>
              <w:top w:val="nil"/>
              <w:left w:val="nil"/>
              <w:right w:val="nil"/>
            </w:tcBorders>
            <w:noWrap/>
          </w:tcPr>
          <w:p w14:paraId="384FD151" w14:textId="1F684EA3"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205.6</w:t>
            </w:r>
          </w:p>
        </w:tc>
        <w:tc>
          <w:tcPr>
            <w:tcW w:w="851" w:type="dxa"/>
            <w:tcBorders>
              <w:top w:val="nil"/>
              <w:left w:val="nil"/>
              <w:right w:val="nil"/>
            </w:tcBorders>
            <w:noWrap/>
          </w:tcPr>
          <w:p w14:paraId="691DE312" w14:textId="56A2D8B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0.0</w:t>
            </w:r>
          </w:p>
        </w:tc>
        <w:tc>
          <w:tcPr>
            <w:tcW w:w="1077" w:type="dxa"/>
            <w:tcBorders>
              <w:top w:val="nil"/>
              <w:left w:val="nil"/>
              <w:right w:val="nil"/>
            </w:tcBorders>
            <w:noWrap/>
          </w:tcPr>
          <w:p w14:paraId="3A9D10CA" w14:textId="339E20AC"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23,886.2</w:t>
            </w:r>
          </w:p>
        </w:tc>
      </w:tr>
      <w:tr w:rsidR="00A57BDD" w:rsidRPr="006221E7" w14:paraId="0C9C2971" w14:textId="77777777" w:rsidTr="004D0B08">
        <w:tc>
          <w:tcPr>
            <w:tcW w:w="1924" w:type="dxa"/>
            <w:gridSpan w:val="2"/>
            <w:tcBorders>
              <w:top w:val="nil"/>
              <w:left w:val="nil"/>
              <w:right w:val="nil"/>
            </w:tcBorders>
            <w:noWrap/>
            <w:vAlign w:val="bottom"/>
          </w:tcPr>
          <w:p w14:paraId="4C35DB76" w14:textId="77777777" w:rsidR="00A57BDD" w:rsidRPr="00494BFD" w:rsidRDefault="00A57BDD" w:rsidP="004D0B08">
            <w:pPr>
              <w:keepNext/>
              <w:keepLines/>
              <w:spacing w:before="60" w:after="0" w:line="240" w:lineRule="auto"/>
              <w:rPr>
                <w:rFonts w:ascii="Calibri" w:eastAsia="Times New Roman" w:hAnsi="Calibri" w:cs="Calibri"/>
                <w:sz w:val="20"/>
                <w:szCs w:val="20"/>
                <w:lang w:eastAsia="en-AU"/>
              </w:rPr>
            </w:pPr>
            <w:r w:rsidRPr="00494BFD">
              <w:rPr>
                <w:rFonts w:ascii="Calibri" w:eastAsia="Times New Roman" w:hAnsi="Calibri" w:cs="Calibri"/>
                <w:b/>
                <w:bCs/>
                <w:color w:val="000000"/>
                <w:sz w:val="20"/>
                <w:szCs w:val="20"/>
                <w:lang w:eastAsia="en-AU"/>
              </w:rPr>
              <w:t>Stamp duty</w:t>
            </w:r>
          </w:p>
        </w:tc>
        <w:tc>
          <w:tcPr>
            <w:tcW w:w="964" w:type="dxa"/>
            <w:tcBorders>
              <w:top w:val="nil"/>
              <w:left w:val="nil"/>
              <w:right w:val="nil"/>
            </w:tcBorders>
            <w:noWrap/>
          </w:tcPr>
          <w:p w14:paraId="493128CA" w14:textId="77777777" w:rsidR="00A57BDD" w:rsidRPr="00494BFD"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964" w:type="dxa"/>
            <w:tcBorders>
              <w:top w:val="nil"/>
              <w:left w:val="nil"/>
              <w:right w:val="nil"/>
            </w:tcBorders>
            <w:noWrap/>
          </w:tcPr>
          <w:p w14:paraId="7DF6AEF0" w14:textId="77777777" w:rsidR="00A57BDD" w:rsidRPr="00494BFD"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964" w:type="dxa"/>
            <w:tcBorders>
              <w:top w:val="nil"/>
              <w:left w:val="nil"/>
              <w:right w:val="nil"/>
            </w:tcBorders>
            <w:noWrap/>
          </w:tcPr>
          <w:p w14:paraId="7BA21A0E" w14:textId="77777777" w:rsidR="00A57BDD" w:rsidRPr="00494BFD"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851" w:type="dxa"/>
            <w:tcBorders>
              <w:top w:val="nil"/>
              <w:left w:val="nil"/>
              <w:right w:val="nil"/>
            </w:tcBorders>
            <w:noWrap/>
          </w:tcPr>
          <w:p w14:paraId="14CE8872" w14:textId="77777777" w:rsidR="00A57BDD" w:rsidRPr="00494BFD"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851" w:type="dxa"/>
            <w:tcBorders>
              <w:top w:val="nil"/>
              <w:left w:val="nil"/>
              <w:right w:val="nil"/>
            </w:tcBorders>
            <w:noWrap/>
          </w:tcPr>
          <w:p w14:paraId="52552C8B" w14:textId="77777777" w:rsidR="00A57BDD" w:rsidRPr="00494BFD"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851" w:type="dxa"/>
            <w:tcBorders>
              <w:top w:val="nil"/>
              <w:left w:val="nil"/>
              <w:right w:val="nil"/>
            </w:tcBorders>
            <w:noWrap/>
          </w:tcPr>
          <w:p w14:paraId="289AB401" w14:textId="77777777" w:rsidR="00A57BDD" w:rsidRPr="00494BFD"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851" w:type="dxa"/>
            <w:tcBorders>
              <w:top w:val="nil"/>
              <w:left w:val="nil"/>
              <w:right w:val="nil"/>
            </w:tcBorders>
            <w:noWrap/>
          </w:tcPr>
          <w:p w14:paraId="51F8463B" w14:textId="77777777" w:rsidR="00A57BDD" w:rsidRPr="00494BFD" w:rsidRDefault="00A57BDD" w:rsidP="004D0B08">
            <w:pPr>
              <w:keepNext/>
              <w:keepLines/>
              <w:spacing w:before="60" w:after="0" w:line="240" w:lineRule="auto"/>
              <w:jc w:val="right"/>
              <w:rPr>
                <w:rFonts w:ascii="Calibri" w:eastAsia="Times New Roman" w:hAnsi="Calibri" w:cs="Calibri"/>
                <w:sz w:val="20"/>
                <w:szCs w:val="20"/>
                <w:lang w:eastAsia="en-AU"/>
              </w:rPr>
            </w:pPr>
          </w:p>
        </w:tc>
        <w:tc>
          <w:tcPr>
            <w:tcW w:w="1077" w:type="dxa"/>
            <w:tcBorders>
              <w:top w:val="nil"/>
              <w:left w:val="nil"/>
              <w:right w:val="nil"/>
            </w:tcBorders>
            <w:noWrap/>
          </w:tcPr>
          <w:p w14:paraId="3CAB244B" w14:textId="77777777" w:rsidR="00A57BDD" w:rsidRPr="00494BFD" w:rsidRDefault="00A57BDD" w:rsidP="004D0B08">
            <w:pPr>
              <w:keepNext/>
              <w:keepLines/>
              <w:spacing w:before="60" w:after="0" w:line="240" w:lineRule="auto"/>
              <w:jc w:val="right"/>
              <w:rPr>
                <w:rFonts w:ascii="Calibri" w:eastAsia="Times New Roman" w:hAnsi="Calibri" w:cs="Calibri"/>
                <w:sz w:val="20"/>
                <w:szCs w:val="20"/>
                <w:lang w:eastAsia="en-AU"/>
              </w:rPr>
            </w:pPr>
          </w:p>
        </w:tc>
      </w:tr>
      <w:tr w:rsidR="00C20836" w:rsidRPr="006221E7" w14:paraId="64CFD28C" w14:textId="77777777" w:rsidTr="00946B8C">
        <w:tc>
          <w:tcPr>
            <w:tcW w:w="960" w:type="dxa"/>
            <w:tcBorders>
              <w:top w:val="nil"/>
              <w:left w:val="nil"/>
              <w:right w:val="nil"/>
            </w:tcBorders>
            <w:noWrap/>
            <w:vAlign w:val="bottom"/>
          </w:tcPr>
          <w:p w14:paraId="5DEE7F82" w14:textId="77777777" w:rsidR="00C20836" w:rsidRPr="006221E7" w:rsidRDefault="00C20836" w:rsidP="00C20836">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2021–22</w:t>
            </w:r>
          </w:p>
        </w:tc>
        <w:tc>
          <w:tcPr>
            <w:tcW w:w="964" w:type="dxa"/>
            <w:tcBorders>
              <w:top w:val="nil"/>
              <w:left w:val="nil"/>
              <w:right w:val="nil"/>
            </w:tcBorders>
            <w:noWrap/>
          </w:tcPr>
          <w:p w14:paraId="219E858E" w14:textId="0D6A8B51"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6,762.6</w:t>
            </w:r>
          </w:p>
        </w:tc>
        <w:tc>
          <w:tcPr>
            <w:tcW w:w="964" w:type="dxa"/>
            <w:tcBorders>
              <w:top w:val="nil"/>
              <w:left w:val="nil"/>
              <w:right w:val="nil"/>
            </w:tcBorders>
            <w:noWrap/>
          </w:tcPr>
          <w:p w14:paraId="59765E91" w14:textId="0B0E1BC6"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10,717.0</w:t>
            </w:r>
          </w:p>
        </w:tc>
        <w:tc>
          <w:tcPr>
            <w:tcW w:w="964" w:type="dxa"/>
            <w:tcBorders>
              <w:top w:val="nil"/>
              <w:left w:val="nil"/>
              <w:right w:val="nil"/>
            </w:tcBorders>
            <w:noWrap/>
          </w:tcPr>
          <w:p w14:paraId="2D16D38B" w14:textId="7ED9D1C1"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5,608.7</w:t>
            </w:r>
          </w:p>
        </w:tc>
        <w:tc>
          <w:tcPr>
            <w:tcW w:w="964" w:type="dxa"/>
            <w:tcBorders>
              <w:top w:val="nil"/>
              <w:left w:val="nil"/>
              <w:right w:val="nil"/>
            </w:tcBorders>
            <w:noWrap/>
          </w:tcPr>
          <w:p w14:paraId="5FBE406E" w14:textId="08D633CD"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2,441.4</w:t>
            </w:r>
          </w:p>
        </w:tc>
        <w:tc>
          <w:tcPr>
            <w:tcW w:w="851" w:type="dxa"/>
            <w:tcBorders>
              <w:top w:val="nil"/>
              <w:left w:val="nil"/>
              <w:right w:val="nil"/>
            </w:tcBorders>
            <w:noWrap/>
          </w:tcPr>
          <w:p w14:paraId="20BA9A00" w14:textId="0CF042FA"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1,351.3</w:t>
            </w:r>
          </w:p>
        </w:tc>
        <w:tc>
          <w:tcPr>
            <w:tcW w:w="851" w:type="dxa"/>
            <w:tcBorders>
              <w:top w:val="nil"/>
              <w:left w:val="nil"/>
              <w:right w:val="nil"/>
            </w:tcBorders>
            <w:noWrap/>
          </w:tcPr>
          <w:p w14:paraId="31B2A3E7" w14:textId="38E50703"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409.8</w:t>
            </w:r>
          </w:p>
        </w:tc>
        <w:tc>
          <w:tcPr>
            <w:tcW w:w="851" w:type="dxa"/>
            <w:tcBorders>
              <w:top w:val="nil"/>
              <w:left w:val="nil"/>
              <w:right w:val="nil"/>
            </w:tcBorders>
            <w:noWrap/>
          </w:tcPr>
          <w:p w14:paraId="2D46ADB6" w14:textId="608D36B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445.7</w:t>
            </w:r>
          </w:p>
        </w:tc>
        <w:tc>
          <w:tcPr>
            <w:tcW w:w="851" w:type="dxa"/>
            <w:tcBorders>
              <w:top w:val="nil"/>
              <w:left w:val="nil"/>
              <w:right w:val="nil"/>
            </w:tcBorders>
            <w:noWrap/>
          </w:tcPr>
          <w:p w14:paraId="0B82DBF6" w14:textId="25C2F1C7"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241.5</w:t>
            </w:r>
          </w:p>
        </w:tc>
        <w:tc>
          <w:tcPr>
            <w:tcW w:w="1077" w:type="dxa"/>
            <w:tcBorders>
              <w:top w:val="nil"/>
              <w:left w:val="nil"/>
              <w:right w:val="nil"/>
            </w:tcBorders>
            <w:noWrap/>
          </w:tcPr>
          <w:p w14:paraId="363D32BA" w14:textId="2A84DF2C"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27,978.0</w:t>
            </w:r>
          </w:p>
        </w:tc>
      </w:tr>
      <w:tr w:rsidR="00C20836" w:rsidRPr="006221E7" w14:paraId="57763424" w14:textId="77777777" w:rsidTr="00946B8C">
        <w:tc>
          <w:tcPr>
            <w:tcW w:w="960" w:type="dxa"/>
            <w:tcBorders>
              <w:top w:val="nil"/>
              <w:left w:val="nil"/>
              <w:right w:val="nil"/>
            </w:tcBorders>
            <w:noWrap/>
            <w:vAlign w:val="bottom"/>
            <w:hideMark/>
          </w:tcPr>
          <w:p w14:paraId="13CD41EB" w14:textId="77777777" w:rsidR="00C20836" w:rsidRPr="006221E7" w:rsidRDefault="00C20836" w:rsidP="00C20836">
            <w:pPr>
              <w:keepNext/>
              <w:keepLines/>
              <w:spacing w:after="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2022–23</w:t>
            </w:r>
          </w:p>
        </w:tc>
        <w:tc>
          <w:tcPr>
            <w:tcW w:w="964" w:type="dxa"/>
            <w:tcBorders>
              <w:top w:val="nil"/>
              <w:left w:val="nil"/>
              <w:right w:val="nil"/>
            </w:tcBorders>
            <w:noWrap/>
            <w:hideMark/>
          </w:tcPr>
          <w:p w14:paraId="44668DEB" w14:textId="2BC584B2"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4,850.0</w:t>
            </w:r>
          </w:p>
        </w:tc>
        <w:tc>
          <w:tcPr>
            <w:tcW w:w="964" w:type="dxa"/>
            <w:tcBorders>
              <w:top w:val="nil"/>
              <w:left w:val="nil"/>
              <w:right w:val="nil"/>
            </w:tcBorders>
            <w:noWrap/>
            <w:hideMark/>
          </w:tcPr>
          <w:p w14:paraId="2D5F3708" w14:textId="7E1A2FE2"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8,990.9</w:t>
            </w:r>
          </w:p>
        </w:tc>
        <w:tc>
          <w:tcPr>
            <w:tcW w:w="964" w:type="dxa"/>
            <w:tcBorders>
              <w:top w:val="nil"/>
              <w:left w:val="nil"/>
              <w:right w:val="nil"/>
            </w:tcBorders>
            <w:noWrap/>
            <w:hideMark/>
          </w:tcPr>
          <w:p w14:paraId="38CEEC66" w14:textId="58215169"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4,419.1</w:t>
            </w:r>
          </w:p>
        </w:tc>
        <w:tc>
          <w:tcPr>
            <w:tcW w:w="964" w:type="dxa"/>
            <w:tcBorders>
              <w:top w:val="nil"/>
              <w:left w:val="nil"/>
              <w:right w:val="nil"/>
            </w:tcBorders>
            <w:noWrap/>
            <w:hideMark/>
          </w:tcPr>
          <w:p w14:paraId="754FCB42" w14:textId="6D40A85D"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2,275.1</w:t>
            </w:r>
          </w:p>
        </w:tc>
        <w:tc>
          <w:tcPr>
            <w:tcW w:w="851" w:type="dxa"/>
            <w:tcBorders>
              <w:top w:val="nil"/>
              <w:left w:val="nil"/>
              <w:right w:val="nil"/>
            </w:tcBorders>
            <w:noWrap/>
            <w:hideMark/>
          </w:tcPr>
          <w:p w14:paraId="1135AAC0" w14:textId="4B33C56B"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1,210.2</w:t>
            </w:r>
          </w:p>
        </w:tc>
        <w:tc>
          <w:tcPr>
            <w:tcW w:w="851" w:type="dxa"/>
            <w:tcBorders>
              <w:top w:val="nil"/>
              <w:left w:val="nil"/>
              <w:right w:val="nil"/>
            </w:tcBorders>
            <w:noWrap/>
            <w:hideMark/>
          </w:tcPr>
          <w:p w14:paraId="52E44052" w14:textId="7E09761F"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364.0</w:t>
            </w:r>
          </w:p>
        </w:tc>
        <w:tc>
          <w:tcPr>
            <w:tcW w:w="851" w:type="dxa"/>
            <w:tcBorders>
              <w:top w:val="nil"/>
              <w:left w:val="nil"/>
              <w:right w:val="nil"/>
            </w:tcBorders>
            <w:noWrap/>
            <w:hideMark/>
          </w:tcPr>
          <w:p w14:paraId="198468F3" w14:textId="095DABBE"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386.5</w:t>
            </w:r>
          </w:p>
        </w:tc>
        <w:tc>
          <w:tcPr>
            <w:tcW w:w="851" w:type="dxa"/>
            <w:tcBorders>
              <w:top w:val="nil"/>
              <w:left w:val="nil"/>
              <w:right w:val="nil"/>
            </w:tcBorders>
            <w:noWrap/>
            <w:hideMark/>
          </w:tcPr>
          <w:p w14:paraId="07BAFFFB" w14:textId="2F2D3F3B"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161.6</w:t>
            </w:r>
          </w:p>
        </w:tc>
        <w:tc>
          <w:tcPr>
            <w:tcW w:w="1077" w:type="dxa"/>
            <w:tcBorders>
              <w:top w:val="nil"/>
              <w:left w:val="nil"/>
              <w:right w:val="nil"/>
            </w:tcBorders>
            <w:noWrap/>
            <w:hideMark/>
          </w:tcPr>
          <w:p w14:paraId="2BFB0186" w14:textId="1A26173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22,657.5</w:t>
            </w:r>
          </w:p>
        </w:tc>
      </w:tr>
      <w:tr w:rsidR="00C20836" w:rsidRPr="006221E7" w14:paraId="653EC4BC" w14:textId="77777777" w:rsidTr="00946B8C">
        <w:tc>
          <w:tcPr>
            <w:tcW w:w="960" w:type="dxa"/>
            <w:tcBorders>
              <w:top w:val="nil"/>
              <w:left w:val="nil"/>
              <w:bottom w:val="single" w:sz="12" w:space="0" w:color="auto"/>
              <w:right w:val="nil"/>
            </w:tcBorders>
            <w:noWrap/>
            <w:vAlign w:val="bottom"/>
            <w:hideMark/>
          </w:tcPr>
          <w:p w14:paraId="6CBB2756" w14:textId="77777777" w:rsidR="00C20836" w:rsidRPr="006221E7" w:rsidRDefault="00C20836" w:rsidP="00C20836">
            <w:pPr>
              <w:keepNext/>
              <w:keepLines/>
              <w:spacing w:after="60" w:line="240" w:lineRule="auto"/>
              <w:rPr>
                <w:rFonts w:ascii="Calibri" w:eastAsia="Times New Roman" w:hAnsi="Calibri" w:cs="Calibri"/>
                <w:color w:val="000000"/>
                <w:sz w:val="20"/>
                <w:szCs w:val="20"/>
                <w:lang w:eastAsia="en-AU"/>
              </w:rPr>
            </w:pPr>
            <w:r w:rsidRPr="006221E7">
              <w:rPr>
                <w:rFonts w:ascii="Calibri" w:eastAsia="Times New Roman" w:hAnsi="Calibri" w:cs="Calibri"/>
                <w:color w:val="000000"/>
                <w:sz w:val="20"/>
                <w:szCs w:val="20"/>
                <w:lang w:eastAsia="en-AU"/>
              </w:rPr>
              <w:t>2023–24</w:t>
            </w:r>
          </w:p>
        </w:tc>
        <w:tc>
          <w:tcPr>
            <w:tcW w:w="964" w:type="dxa"/>
            <w:tcBorders>
              <w:top w:val="nil"/>
              <w:left w:val="nil"/>
              <w:bottom w:val="single" w:sz="12" w:space="0" w:color="auto"/>
              <w:right w:val="nil"/>
            </w:tcBorders>
            <w:noWrap/>
            <w:hideMark/>
          </w:tcPr>
          <w:p w14:paraId="62E0FB69" w14:textId="34EB4844"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5,700.9</w:t>
            </w:r>
          </w:p>
        </w:tc>
        <w:tc>
          <w:tcPr>
            <w:tcW w:w="964" w:type="dxa"/>
            <w:tcBorders>
              <w:top w:val="nil"/>
              <w:left w:val="nil"/>
              <w:bottom w:val="single" w:sz="12" w:space="0" w:color="auto"/>
              <w:right w:val="nil"/>
            </w:tcBorders>
            <w:noWrap/>
            <w:hideMark/>
          </w:tcPr>
          <w:p w14:paraId="6C19DE02" w14:textId="57A9071D"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8,411.0</w:t>
            </w:r>
          </w:p>
        </w:tc>
        <w:tc>
          <w:tcPr>
            <w:tcW w:w="964" w:type="dxa"/>
            <w:tcBorders>
              <w:top w:val="nil"/>
              <w:left w:val="nil"/>
              <w:bottom w:val="single" w:sz="12" w:space="0" w:color="auto"/>
              <w:right w:val="nil"/>
            </w:tcBorders>
            <w:noWrap/>
            <w:hideMark/>
          </w:tcPr>
          <w:p w14:paraId="3766DE06" w14:textId="5759BE82"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5,172.0</w:t>
            </w:r>
          </w:p>
        </w:tc>
        <w:tc>
          <w:tcPr>
            <w:tcW w:w="964" w:type="dxa"/>
            <w:tcBorders>
              <w:top w:val="nil"/>
              <w:left w:val="nil"/>
              <w:bottom w:val="single" w:sz="12" w:space="0" w:color="auto"/>
              <w:right w:val="nil"/>
            </w:tcBorders>
            <w:noWrap/>
            <w:hideMark/>
          </w:tcPr>
          <w:p w14:paraId="00606A38" w14:textId="5C591F23"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2,804.7</w:t>
            </w:r>
          </w:p>
        </w:tc>
        <w:tc>
          <w:tcPr>
            <w:tcW w:w="851" w:type="dxa"/>
            <w:tcBorders>
              <w:top w:val="nil"/>
              <w:left w:val="nil"/>
              <w:bottom w:val="single" w:sz="12" w:space="0" w:color="auto"/>
              <w:right w:val="nil"/>
            </w:tcBorders>
            <w:noWrap/>
            <w:hideMark/>
          </w:tcPr>
          <w:p w14:paraId="0DD79840" w14:textId="1296806E"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1,432.1</w:t>
            </w:r>
          </w:p>
        </w:tc>
        <w:tc>
          <w:tcPr>
            <w:tcW w:w="851" w:type="dxa"/>
            <w:tcBorders>
              <w:top w:val="nil"/>
              <w:left w:val="nil"/>
              <w:bottom w:val="single" w:sz="12" w:space="0" w:color="auto"/>
              <w:right w:val="nil"/>
            </w:tcBorders>
            <w:noWrap/>
            <w:hideMark/>
          </w:tcPr>
          <w:p w14:paraId="22F881AE" w14:textId="7DCC73D2"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374.4</w:t>
            </w:r>
          </w:p>
        </w:tc>
        <w:tc>
          <w:tcPr>
            <w:tcW w:w="851" w:type="dxa"/>
            <w:tcBorders>
              <w:top w:val="nil"/>
              <w:left w:val="nil"/>
              <w:bottom w:val="single" w:sz="12" w:space="0" w:color="auto"/>
              <w:right w:val="nil"/>
            </w:tcBorders>
            <w:noWrap/>
            <w:hideMark/>
          </w:tcPr>
          <w:p w14:paraId="3293BB6C" w14:textId="19957EBA"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330.2</w:t>
            </w:r>
          </w:p>
        </w:tc>
        <w:tc>
          <w:tcPr>
            <w:tcW w:w="851" w:type="dxa"/>
            <w:tcBorders>
              <w:top w:val="nil"/>
              <w:left w:val="nil"/>
              <w:bottom w:val="single" w:sz="12" w:space="0" w:color="auto"/>
              <w:right w:val="nil"/>
            </w:tcBorders>
            <w:noWrap/>
            <w:hideMark/>
          </w:tcPr>
          <w:p w14:paraId="6889E7A9" w14:textId="7756F842"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166.5</w:t>
            </w:r>
          </w:p>
        </w:tc>
        <w:tc>
          <w:tcPr>
            <w:tcW w:w="1077" w:type="dxa"/>
            <w:tcBorders>
              <w:top w:val="nil"/>
              <w:left w:val="nil"/>
              <w:bottom w:val="single" w:sz="12" w:space="0" w:color="auto"/>
              <w:right w:val="nil"/>
            </w:tcBorders>
            <w:noWrap/>
            <w:hideMark/>
          </w:tcPr>
          <w:p w14:paraId="0D893EE6" w14:textId="473032CF" w:rsidR="00C20836" w:rsidRPr="00C20836" w:rsidRDefault="00C20836" w:rsidP="00C20836">
            <w:pPr>
              <w:keepNext/>
              <w:keepLines/>
              <w:spacing w:after="60" w:line="240" w:lineRule="auto"/>
              <w:jc w:val="right"/>
              <w:rPr>
                <w:rFonts w:ascii="Calibri" w:eastAsia="Times New Roman" w:hAnsi="Calibri" w:cs="Calibri"/>
                <w:sz w:val="20"/>
                <w:szCs w:val="20"/>
                <w:lang w:eastAsia="en-AU"/>
              </w:rPr>
            </w:pPr>
            <w:r w:rsidRPr="00C20836">
              <w:rPr>
                <w:sz w:val="20"/>
                <w:szCs w:val="20"/>
              </w:rPr>
              <w:t>24,391.7</w:t>
            </w:r>
          </w:p>
        </w:tc>
      </w:tr>
    </w:tbl>
    <w:p w14:paraId="02544A0D" w14:textId="498F070D" w:rsidR="00494BFD" w:rsidRPr="00596E96" w:rsidRDefault="00494BFD" w:rsidP="00494BFD">
      <w:pPr>
        <w:spacing w:line="240" w:lineRule="auto"/>
      </w:pPr>
      <w:r w:rsidRPr="00DC6403">
        <w:rPr>
          <w:i/>
          <w:iCs/>
        </w:rPr>
        <w:t>Source</w:t>
      </w:r>
      <w:r w:rsidRPr="00596E96">
        <w:t>:</w:t>
      </w:r>
      <w:r w:rsidRPr="00596E96">
        <w:tab/>
      </w:r>
      <w:r>
        <w:t>Table A</w:t>
      </w:r>
      <w:r w:rsidR="006A3369">
        <w:t>7-1</w:t>
      </w:r>
      <w:r w:rsidRPr="00596E96">
        <w:t>.</w:t>
      </w:r>
    </w:p>
    <w:p w14:paraId="3DD6CDE7" w14:textId="7EBDCC23" w:rsidR="009C415B" w:rsidRDefault="009C415B" w:rsidP="00C20836">
      <w:pPr>
        <w:spacing w:line="240" w:lineRule="auto"/>
      </w:pPr>
      <w:r>
        <w:t xml:space="preserve">The next step is to calculate assessed land tax and stamp duty revenue after the tax reform. </w:t>
      </w:r>
      <w:r w:rsidR="00C376EB">
        <w:t>First, the revenue ratios for land tax and stamp duty are required</w:t>
      </w:r>
      <w:r w:rsidR="00D61C6F">
        <w:t>.</w:t>
      </w:r>
      <w:r>
        <w:t xml:space="preserve"> The</w:t>
      </w:r>
      <w:r w:rsidR="00C376EB">
        <w:t>se</w:t>
      </w:r>
      <w:r>
        <w:t xml:space="preserve"> </w:t>
      </w:r>
      <w:r w:rsidR="00D61C6F">
        <w:t>revenue</w:t>
      </w:r>
      <w:r>
        <w:t xml:space="preserve"> ratios are presented in Table A</w:t>
      </w:r>
      <w:r w:rsidR="006A3369">
        <w:t>7-</w:t>
      </w:r>
      <w:r w:rsidR="00D61C6F">
        <w:t>3</w:t>
      </w:r>
      <w:r>
        <w:t>.</w:t>
      </w:r>
    </w:p>
    <w:p w14:paraId="74A5F866" w14:textId="58351EE2" w:rsidR="009C415B" w:rsidRPr="00DC6403" w:rsidRDefault="009C415B" w:rsidP="00D61C6F">
      <w:pPr>
        <w:keepNext/>
        <w:keepLines/>
        <w:spacing w:after="0" w:line="240" w:lineRule="auto"/>
        <w:rPr>
          <w:b/>
          <w:bCs/>
        </w:rPr>
      </w:pPr>
      <w:r w:rsidRPr="00DC6403">
        <w:rPr>
          <w:b/>
          <w:bCs/>
        </w:rPr>
        <w:lastRenderedPageBreak/>
        <w:t>Table A</w:t>
      </w:r>
      <w:r w:rsidR="006A3369">
        <w:rPr>
          <w:b/>
          <w:bCs/>
        </w:rPr>
        <w:t>7-3</w:t>
      </w:r>
      <w:r w:rsidR="00D61C6F">
        <w:rPr>
          <w:b/>
          <w:bCs/>
        </w:rPr>
        <w:t>: Land tax and stamp duty revenue</w:t>
      </w:r>
      <w:r w:rsidRPr="00DC6403">
        <w:rPr>
          <w:b/>
          <w:bCs/>
        </w:rPr>
        <w:t xml:space="preserve"> ratios, 2021–22 to 2023–24 (per cent)</w:t>
      </w:r>
    </w:p>
    <w:tbl>
      <w:tblPr>
        <w:tblW w:w="0" w:type="auto"/>
        <w:tblLook w:val="04A0" w:firstRow="1" w:lastRow="0" w:firstColumn="1" w:lastColumn="0" w:noHBand="0" w:noVBand="1"/>
      </w:tblPr>
      <w:tblGrid>
        <w:gridCol w:w="1021"/>
        <w:gridCol w:w="851"/>
        <w:gridCol w:w="851"/>
        <w:gridCol w:w="851"/>
        <w:gridCol w:w="851"/>
        <w:gridCol w:w="851"/>
        <w:gridCol w:w="851"/>
        <w:gridCol w:w="851"/>
        <w:gridCol w:w="851"/>
        <w:gridCol w:w="851"/>
      </w:tblGrid>
      <w:tr w:rsidR="009C415B" w:rsidRPr="00DC6403" w14:paraId="63A2770D" w14:textId="77777777" w:rsidTr="00025821">
        <w:tc>
          <w:tcPr>
            <w:tcW w:w="1021" w:type="dxa"/>
            <w:tcBorders>
              <w:top w:val="single" w:sz="12" w:space="0" w:color="auto"/>
              <w:left w:val="nil"/>
              <w:bottom w:val="single" w:sz="6" w:space="0" w:color="auto"/>
              <w:right w:val="nil"/>
            </w:tcBorders>
            <w:noWrap/>
            <w:vAlign w:val="center"/>
            <w:hideMark/>
          </w:tcPr>
          <w:p w14:paraId="1E3746F6"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p>
        </w:tc>
        <w:tc>
          <w:tcPr>
            <w:tcW w:w="851" w:type="dxa"/>
            <w:tcBorders>
              <w:top w:val="single" w:sz="12" w:space="0" w:color="auto"/>
              <w:left w:val="nil"/>
              <w:bottom w:val="single" w:sz="6" w:space="0" w:color="auto"/>
              <w:right w:val="nil"/>
            </w:tcBorders>
            <w:noWrap/>
            <w:vAlign w:val="center"/>
            <w:hideMark/>
          </w:tcPr>
          <w:p w14:paraId="49AA000B"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NSW</w:t>
            </w:r>
          </w:p>
        </w:tc>
        <w:tc>
          <w:tcPr>
            <w:tcW w:w="851" w:type="dxa"/>
            <w:tcBorders>
              <w:top w:val="single" w:sz="12" w:space="0" w:color="auto"/>
              <w:left w:val="nil"/>
              <w:bottom w:val="single" w:sz="6" w:space="0" w:color="auto"/>
              <w:right w:val="nil"/>
            </w:tcBorders>
            <w:noWrap/>
            <w:vAlign w:val="center"/>
            <w:hideMark/>
          </w:tcPr>
          <w:p w14:paraId="19D07413"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Vic</w:t>
            </w:r>
          </w:p>
        </w:tc>
        <w:tc>
          <w:tcPr>
            <w:tcW w:w="851" w:type="dxa"/>
            <w:tcBorders>
              <w:top w:val="single" w:sz="12" w:space="0" w:color="auto"/>
              <w:left w:val="nil"/>
              <w:bottom w:val="single" w:sz="6" w:space="0" w:color="auto"/>
              <w:right w:val="nil"/>
            </w:tcBorders>
            <w:noWrap/>
            <w:vAlign w:val="center"/>
            <w:hideMark/>
          </w:tcPr>
          <w:p w14:paraId="6D01BAB7"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Qld</w:t>
            </w:r>
          </w:p>
        </w:tc>
        <w:tc>
          <w:tcPr>
            <w:tcW w:w="851" w:type="dxa"/>
            <w:tcBorders>
              <w:top w:val="single" w:sz="12" w:space="0" w:color="auto"/>
              <w:left w:val="nil"/>
              <w:bottom w:val="single" w:sz="6" w:space="0" w:color="auto"/>
              <w:right w:val="nil"/>
            </w:tcBorders>
            <w:noWrap/>
            <w:vAlign w:val="center"/>
            <w:hideMark/>
          </w:tcPr>
          <w:p w14:paraId="7664F90F"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WA</w:t>
            </w:r>
          </w:p>
        </w:tc>
        <w:tc>
          <w:tcPr>
            <w:tcW w:w="851" w:type="dxa"/>
            <w:tcBorders>
              <w:top w:val="single" w:sz="12" w:space="0" w:color="auto"/>
              <w:left w:val="nil"/>
              <w:bottom w:val="single" w:sz="6" w:space="0" w:color="auto"/>
              <w:right w:val="nil"/>
            </w:tcBorders>
            <w:noWrap/>
            <w:vAlign w:val="center"/>
            <w:hideMark/>
          </w:tcPr>
          <w:p w14:paraId="1AB3BAF3"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SA</w:t>
            </w:r>
          </w:p>
        </w:tc>
        <w:tc>
          <w:tcPr>
            <w:tcW w:w="851" w:type="dxa"/>
            <w:tcBorders>
              <w:top w:val="single" w:sz="12" w:space="0" w:color="auto"/>
              <w:left w:val="nil"/>
              <w:bottom w:val="single" w:sz="6" w:space="0" w:color="auto"/>
              <w:right w:val="nil"/>
            </w:tcBorders>
            <w:noWrap/>
            <w:vAlign w:val="center"/>
            <w:hideMark/>
          </w:tcPr>
          <w:p w14:paraId="7C17B18C"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Tas</w:t>
            </w:r>
          </w:p>
        </w:tc>
        <w:tc>
          <w:tcPr>
            <w:tcW w:w="851" w:type="dxa"/>
            <w:tcBorders>
              <w:top w:val="single" w:sz="12" w:space="0" w:color="auto"/>
              <w:left w:val="nil"/>
              <w:bottom w:val="single" w:sz="6" w:space="0" w:color="auto"/>
              <w:right w:val="nil"/>
            </w:tcBorders>
            <w:noWrap/>
            <w:vAlign w:val="center"/>
            <w:hideMark/>
          </w:tcPr>
          <w:p w14:paraId="34034DAF"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ACT</w:t>
            </w:r>
          </w:p>
        </w:tc>
        <w:tc>
          <w:tcPr>
            <w:tcW w:w="851" w:type="dxa"/>
            <w:tcBorders>
              <w:top w:val="single" w:sz="12" w:space="0" w:color="auto"/>
              <w:left w:val="nil"/>
              <w:bottom w:val="single" w:sz="6" w:space="0" w:color="auto"/>
              <w:right w:val="nil"/>
            </w:tcBorders>
            <w:noWrap/>
            <w:vAlign w:val="center"/>
            <w:hideMark/>
          </w:tcPr>
          <w:p w14:paraId="7DC7F5EE"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NT</w:t>
            </w:r>
          </w:p>
        </w:tc>
        <w:tc>
          <w:tcPr>
            <w:tcW w:w="851" w:type="dxa"/>
            <w:tcBorders>
              <w:top w:val="single" w:sz="12" w:space="0" w:color="auto"/>
              <w:left w:val="nil"/>
              <w:bottom w:val="single" w:sz="6" w:space="0" w:color="auto"/>
              <w:right w:val="nil"/>
            </w:tcBorders>
            <w:noWrap/>
            <w:vAlign w:val="center"/>
            <w:hideMark/>
          </w:tcPr>
          <w:p w14:paraId="7B32B6F9" w14:textId="77777777" w:rsidR="009C415B" w:rsidRPr="00DC6403" w:rsidRDefault="009C415B" w:rsidP="00D61C6F">
            <w:pPr>
              <w:keepNext/>
              <w:keepLines/>
              <w:spacing w:before="60" w:after="60" w:line="240" w:lineRule="auto"/>
              <w:jc w:val="center"/>
              <w:rPr>
                <w:rFonts w:ascii="Calibri" w:eastAsia="Times New Roman" w:hAnsi="Calibri" w:cs="Calibri"/>
                <w:i/>
                <w:iCs/>
                <w:lang w:eastAsia="en-AU"/>
              </w:rPr>
            </w:pPr>
            <w:r w:rsidRPr="00DC6403">
              <w:rPr>
                <w:rFonts w:ascii="Calibri" w:eastAsia="Times New Roman" w:hAnsi="Calibri" w:cs="Calibri"/>
                <w:i/>
                <w:iCs/>
                <w:lang w:eastAsia="en-AU"/>
              </w:rPr>
              <w:t>Total</w:t>
            </w:r>
          </w:p>
        </w:tc>
      </w:tr>
      <w:tr w:rsidR="009C415B" w:rsidRPr="00D61C6F" w14:paraId="5CE5B977" w14:textId="77777777" w:rsidTr="00D61C6F">
        <w:tc>
          <w:tcPr>
            <w:tcW w:w="1021" w:type="dxa"/>
            <w:tcBorders>
              <w:top w:val="single" w:sz="6" w:space="0" w:color="auto"/>
              <w:left w:val="nil"/>
              <w:bottom w:val="nil"/>
              <w:right w:val="nil"/>
            </w:tcBorders>
            <w:noWrap/>
            <w:vAlign w:val="bottom"/>
          </w:tcPr>
          <w:p w14:paraId="6ABE0CA8" w14:textId="2E55B1CA" w:rsidR="009C415B" w:rsidRPr="00D61C6F" w:rsidRDefault="00D61C6F" w:rsidP="00D61C6F">
            <w:pPr>
              <w:keepNext/>
              <w:keepLines/>
              <w:spacing w:before="60" w:after="0" w:line="240" w:lineRule="auto"/>
              <w:rPr>
                <w:rFonts w:ascii="Calibri" w:eastAsia="Times New Roman" w:hAnsi="Calibri" w:cs="Calibri"/>
                <w:b/>
                <w:bCs/>
                <w:color w:val="000000"/>
                <w:lang w:eastAsia="en-AU"/>
              </w:rPr>
            </w:pPr>
            <w:r w:rsidRPr="00D61C6F">
              <w:rPr>
                <w:rFonts w:ascii="Calibri" w:eastAsia="Times New Roman" w:hAnsi="Calibri" w:cs="Calibri"/>
                <w:b/>
                <w:bCs/>
                <w:color w:val="000000"/>
                <w:lang w:eastAsia="en-AU"/>
              </w:rPr>
              <w:t>Land tax</w:t>
            </w:r>
          </w:p>
        </w:tc>
        <w:tc>
          <w:tcPr>
            <w:tcW w:w="851" w:type="dxa"/>
            <w:tcBorders>
              <w:top w:val="single" w:sz="6" w:space="0" w:color="auto"/>
              <w:left w:val="nil"/>
              <w:bottom w:val="nil"/>
              <w:right w:val="nil"/>
            </w:tcBorders>
            <w:noWrap/>
            <w:vAlign w:val="bottom"/>
          </w:tcPr>
          <w:p w14:paraId="17F86831" w14:textId="1C24B94A" w:rsidR="009C415B" w:rsidRPr="00D61C6F" w:rsidRDefault="009C415B" w:rsidP="00D61C6F">
            <w:pPr>
              <w:keepNext/>
              <w:keepLines/>
              <w:spacing w:before="60" w:after="0" w:line="240" w:lineRule="auto"/>
              <w:jc w:val="right"/>
              <w:rPr>
                <w:rFonts w:ascii="Calibri" w:eastAsia="Times New Roman" w:hAnsi="Calibri" w:cs="Calibri"/>
                <w:b/>
                <w:bCs/>
                <w:lang w:eastAsia="en-AU"/>
              </w:rPr>
            </w:pPr>
          </w:p>
        </w:tc>
        <w:tc>
          <w:tcPr>
            <w:tcW w:w="851" w:type="dxa"/>
            <w:tcBorders>
              <w:top w:val="single" w:sz="6" w:space="0" w:color="auto"/>
              <w:left w:val="nil"/>
              <w:bottom w:val="nil"/>
              <w:right w:val="nil"/>
            </w:tcBorders>
            <w:noWrap/>
            <w:vAlign w:val="bottom"/>
          </w:tcPr>
          <w:p w14:paraId="2FC1ED81" w14:textId="567330D2" w:rsidR="009C415B" w:rsidRPr="00D61C6F" w:rsidRDefault="009C415B" w:rsidP="00D61C6F">
            <w:pPr>
              <w:keepNext/>
              <w:keepLines/>
              <w:spacing w:before="60" w:after="0" w:line="240" w:lineRule="auto"/>
              <w:jc w:val="right"/>
              <w:rPr>
                <w:rFonts w:ascii="Calibri" w:eastAsia="Times New Roman" w:hAnsi="Calibri" w:cs="Calibri"/>
                <w:b/>
                <w:bCs/>
                <w:lang w:eastAsia="en-AU"/>
              </w:rPr>
            </w:pPr>
          </w:p>
        </w:tc>
        <w:tc>
          <w:tcPr>
            <w:tcW w:w="851" w:type="dxa"/>
            <w:tcBorders>
              <w:top w:val="single" w:sz="6" w:space="0" w:color="auto"/>
              <w:left w:val="nil"/>
              <w:bottom w:val="nil"/>
              <w:right w:val="nil"/>
            </w:tcBorders>
            <w:noWrap/>
            <w:vAlign w:val="bottom"/>
          </w:tcPr>
          <w:p w14:paraId="3DC12F34" w14:textId="492974D0" w:rsidR="009C415B" w:rsidRPr="00D61C6F" w:rsidRDefault="009C415B" w:rsidP="00D61C6F">
            <w:pPr>
              <w:keepNext/>
              <w:keepLines/>
              <w:spacing w:before="60" w:after="0" w:line="240" w:lineRule="auto"/>
              <w:jc w:val="right"/>
              <w:rPr>
                <w:rFonts w:ascii="Calibri" w:eastAsia="Times New Roman" w:hAnsi="Calibri" w:cs="Calibri"/>
                <w:b/>
                <w:bCs/>
                <w:lang w:eastAsia="en-AU"/>
              </w:rPr>
            </w:pPr>
          </w:p>
        </w:tc>
        <w:tc>
          <w:tcPr>
            <w:tcW w:w="851" w:type="dxa"/>
            <w:tcBorders>
              <w:top w:val="single" w:sz="6" w:space="0" w:color="auto"/>
              <w:left w:val="nil"/>
              <w:bottom w:val="nil"/>
              <w:right w:val="nil"/>
            </w:tcBorders>
            <w:noWrap/>
            <w:vAlign w:val="bottom"/>
          </w:tcPr>
          <w:p w14:paraId="373CA05A" w14:textId="55160778" w:rsidR="009C415B" w:rsidRPr="00D61C6F" w:rsidRDefault="009C415B" w:rsidP="00D61C6F">
            <w:pPr>
              <w:keepNext/>
              <w:keepLines/>
              <w:spacing w:before="60" w:after="0" w:line="240" w:lineRule="auto"/>
              <w:jc w:val="right"/>
              <w:rPr>
                <w:rFonts w:ascii="Calibri" w:eastAsia="Times New Roman" w:hAnsi="Calibri" w:cs="Calibri"/>
                <w:b/>
                <w:bCs/>
                <w:lang w:eastAsia="en-AU"/>
              </w:rPr>
            </w:pPr>
          </w:p>
        </w:tc>
        <w:tc>
          <w:tcPr>
            <w:tcW w:w="851" w:type="dxa"/>
            <w:tcBorders>
              <w:top w:val="single" w:sz="6" w:space="0" w:color="auto"/>
              <w:left w:val="nil"/>
              <w:bottom w:val="nil"/>
              <w:right w:val="nil"/>
            </w:tcBorders>
            <w:noWrap/>
            <w:vAlign w:val="bottom"/>
          </w:tcPr>
          <w:p w14:paraId="2BE07AF5" w14:textId="1A193BC0" w:rsidR="009C415B" w:rsidRPr="00D61C6F" w:rsidRDefault="009C415B" w:rsidP="00D61C6F">
            <w:pPr>
              <w:keepNext/>
              <w:keepLines/>
              <w:spacing w:before="60" w:after="0" w:line="240" w:lineRule="auto"/>
              <w:jc w:val="right"/>
              <w:rPr>
                <w:rFonts w:ascii="Calibri" w:eastAsia="Times New Roman" w:hAnsi="Calibri" w:cs="Calibri"/>
                <w:b/>
                <w:bCs/>
                <w:lang w:eastAsia="en-AU"/>
              </w:rPr>
            </w:pPr>
          </w:p>
        </w:tc>
        <w:tc>
          <w:tcPr>
            <w:tcW w:w="851" w:type="dxa"/>
            <w:tcBorders>
              <w:top w:val="single" w:sz="6" w:space="0" w:color="auto"/>
              <w:left w:val="nil"/>
              <w:bottom w:val="nil"/>
              <w:right w:val="nil"/>
            </w:tcBorders>
            <w:noWrap/>
            <w:vAlign w:val="bottom"/>
          </w:tcPr>
          <w:p w14:paraId="5DD9CFCF" w14:textId="4C74060F" w:rsidR="009C415B" w:rsidRPr="00D61C6F" w:rsidRDefault="009C415B" w:rsidP="00D61C6F">
            <w:pPr>
              <w:keepNext/>
              <w:keepLines/>
              <w:spacing w:before="60" w:after="0" w:line="240" w:lineRule="auto"/>
              <w:jc w:val="right"/>
              <w:rPr>
                <w:rFonts w:ascii="Calibri" w:eastAsia="Times New Roman" w:hAnsi="Calibri" w:cs="Calibri"/>
                <w:b/>
                <w:bCs/>
                <w:lang w:eastAsia="en-AU"/>
              </w:rPr>
            </w:pPr>
          </w:p>
        </w:tc>
        <w:tc>
          <w:tcPr>
            <w:tcW w:w="851" w:type="dxa"/>
            <w:tcBorders>
              <w:top w:val="single" w:sz="6" w:space="0" w:color="auto"/>
              <w:left w:val="nil"/>
              <w:bottom w:val="nil"/>
              <w:right w:val="nil"/>
            </w:tcBorders>
            <w:noWrap/>
            <w:vAlign w:val="bottom"/>
          </w:tcPr>
          <w:p w14:paraId="08062AFE" w14:textId="2FC24F96" w:rsidR="009C415B" w:rsidRPr="00D61C6F" w:rsidRDefault="009C415B" w:rsidP="00D61C6F">
            <w:pPr>
              <w:keepNext/>
              <w:keepLines/>
              <w:spacing w:before="60" w:after="0" w:line="240" w:lineRule="auto"/>
              <w:jc w:val="right"/>
              <w:rPr>
                <w:rFonts w:ascii="Calibri" w:eastAsia="Times New Roman" w:hAnsi="Calibri" w:cs="Calibri"/>
                <w:b/>
                <w:bCs/>
                <w:lang w:eastAsia="en-AU"/>
              </w:rPr>
            </w:pPr>
          </w:p>
        </w:tc>
        <w:tc>
          <w:tcPr>
            <w:tcW w:w="851" w:type="dxa"/>
            <w:tcBorders>
              <w:top w:val="single" w:sz="6" w:space="0" w:color="auto"/>
              <w:left w:val="nil"/>
              <w:bottom w:val="nil"/>
              <w:right w:val="nil"/>
            </w:tcBorders>
            <w:noWrap/>
            <w:vAlign w:val="bottom"/>
          </w:tcPr>
          <w:p w14:paraId="6FAC103D" w14:textId="054128AE" w:rsidR="009C415B" w:rsidRPr="00D61C6F" w:rsidRDefault="009C415B" w:rsidP="00D61C6F">
            <w:pPr>
              <w:keepNext/>
              <w:keepLines/>
              <w:spacing w:before="60" w:after="0" w:line="240" w:lineRule="auto"/>
              <w:jc w:val="right"/>
              <w:rPr>
                <w:rFonts w:ascii="Calibri" w:eastAsia="Times New Roman" w:hAnsi="Calibri" w:cs="Calibri"/>
                <w:b/>
                <w:bCs/>
                <w:lang w:eastAsia="en-AU"/>
              </w:rPr>
            </w:pPr>
          </w:p>
        </w:tc>
        <w:tc>
          <w:tcPr>
            <w:tcW w:w="851" w:type="dxa"/>
            <w:tcBorders>
              <w:top w:val="single" w:sz="6" w:space="0" w:color="auto"/>
              <w:left w:val="nil"/>
              <w:bottom w:val="nil"/>
              <w:right w:val="nil"/>
            </w:tcBorders>
            <w:noWrap/>
            <w:vAlign w:val="bottom"/>
          </w:tcPr>
          <w:p w14:paraId="36F7D651" w14:textId="170711C3" w:rsidR="009C415B" w:rsidRPr="00D61C6F" w:rsidRDefault="009C415B" w:rsidP="00D61C6F">
            <w:pPr>
              <w:keepNext/>
              <w:keepLines/>
              <w:spacing w:before="60" w:after="0" w:line="240" w:lineRule="auto"/>
              <w:jc w:val="right"/>
              <w:rPr>
                <w:rFonts w:ascii="Calibri" w:eastAsia="Times New Roman" w:hAnsi="Calibri" w:cs="Calibri"/>
                <w:b/>
                <w:bCs/>
                <w:lang w:eastAsia="en-AU"/>
              </w:rPr>
            </w:pPr>
          </w:p>
        </w:tc>
      </w:tr>
      <w:tr w:rsidR="00D61C6F" w:rsidRPr="00DC6403" w14:paraId="754B0A16" w14:textId="77777777" w:rsidTr="00F96334">
        <w:tc>
          <w:tcPr>
            <w:tcW w:w="1021" w:type="dxa"/>
            <w:tcBorders>
              <w:top w:val="nil"/>
              <w:left w:val="nil"/>
              <w:right w:val="nil"/>
            </w:tcBorders>
            <w:noWrap/>
            <w:vAlign w:val="bottom"/>
          </w:tcPr>
          <w:p w14:paraId="09C91125" w14:textId="55B46142" w:rsidR="00D61C6F" w:rsidRPr="00DC6403" w:rsidRDefault="00D61C6F" w:rsidP="00D61C6F">
            <w:pPr>
              <w:keepNext/>
              <w:keepLines/>
              <w:spacing w:after="0" w:line="240" w:lineRule="auto"/>
              <w:rPr>
                <w:rFonts w:ascii="Calibri" w:eastAsia="Times New Roman" w:hAnsi="Calibri" w:cs="Calibri"/>
                <w:color w:val="000000"/>
                <w:lang w:eastAsia="en-AU"/>
              </w:rPr>
            </w:pPr>
            <w:r w:rsidRPr="00DC6403">
              <w:rPr>
                <w:rFonts w:ascii="Calibri" w:eastAsia="Times New Roman" w:hAnsi="Calibri" w:cs="Calibri"/>
                <w:color w:val="000000"/>
                <w:lang w:eastAsia="en-AU"/>
              </w:rPr>
              <w:t>2021–22</w:t>
            </w:r>
          </w:p>
        </w:tc>
        <w:tc>
          <w:tcPr>
            <w:tcW w:w="851" w:type="dxa"/>
            <w:tcBorders>
              <w:top w:val="nil"/>
              <w:left w:val="nil"/>
              <w:right w:val="nil"/>
            </w:tcBorders>
            <w:noWrap/>
          </w:tcPr>
          <w:p w14:paraId="01A36E18" w14:textId="1E0AE0DB"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147.32</w:t>
            </w:r>
          </w:p>
        </w:tc>
        <w:tc>
          <w:tcPr>
            <w:tcW w:w="851" w:type="dxa"/>
            <w:tcBorders>
              <w:top w:val="nil"/>
              <w:left w:val="nil"/>
              <w:right w:val="nil"/>
            </w:tcBorders>
            <w:noWrap/>
          </w:tcPr>
          <w:p w14:paraId="75C3444A" w14:textId="2261028F"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120.18</w:t>
            </w:r>
          </w:p>
        </w:tc>
        <w:tc>
          <w:tcPr>
            <w:tcW w:w="851" w:type="dxa"/>
            <w:tcBorders>
              <w:top w:val="nil"/>
              <w:left w:val="nil"/>
              <w:right w:val="nil"/>
            </w:tcBorders>
            <w:noWrap/>
          </w:tcPr>
          <w:p w14:paraId="5F1FC637" w14:textId="7EABE8FC" w:rsidR="00D61C6F" w:rsidRPr="00DC6403" w:rsidRDefault="00D61C6F" w:rsidP="00D61C6F">
            <w:pPr>
              <w:keepNext/>
              <w:keepLines/>
              <w:spacing w:after="0" w:line="240" w:lineRule="auto"/>
              <w:jc w:val="right"/>
              <w:rPr>
                <w:rFonts w:ascii="Calibri" w:eastAsia="Times New Roman" w:hAnsi="Calibri" w:cs="Calibri"/>
                <w:lang w:eastAsia="en-AU"/>
              </w:rPr>
            </w:pPr>
            <w:r w:rsidRPr="000E54F6">
              <w:t>52.52</w:t>
            </w:r>
          </w:p>
        </w:tc>
        <w:tc>
          <w:tcPr>
            <w:tcW w:w="851" w:type="dxa"/>
            <w:tcBorders>
              <w:top w:val="nil"/>
              <w:left w:val="nil"/>
              <w:right w:val="nil"/>
            </w:tcBorders>
            <w:noWrap/>
          </w:tcPr>
          <w:p w14:paraId="6104109C" w14:textId="2415FEDD" w:rsidR="00D61C6F" w:rsidRPr="00DC6403" w:rsidRDefault="00D61C6F" w:rsidP="00D61C6F">
            <w:pPr>
              <w:keepNext/>
              <w:keepLines/>
              <w:spacing w:after="0" w:line="240" w:lineRule="auto"/>
              <w:jc w:val="right"/>
              <w:rPr>
                <w:rFonts w:ascii="Calibri" w:eastAsia="Times New Roman" w:hAnsi="Calibri" w:cs="Calibri"/>
                <w:lang w:eastAsia="en-AU"/>
              </w:rPr>
            </w:pPr>
            <w:r w:rsidRPr="000E54F6">
              <w:t>67.44</w:t>
            </w:r>
          </w:p>
        </w:tc>
        <w:tc>
          <w:tcPr>
            <w:tcW w:w="851" w:type="dxa"/>
            <w:tcBorders>
              <w:top w:val="nil"/>
              <w:left w:val="nil"/>
              <w:right w:val="nil"/>
            </w:tcBorders>
            <w:noWrap/>
          </w:tcPr>
          <w:p w14:paraId="73FE0856" w14:textId="7ADF2CBD"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45.37</w:t>
            </w:r>
          </w:p>
        </w:tc>
        <w:tc>
          <w:tcPr>
            <w:tcW w:w="851" w:type="dxa"/>
            <w:tcBorders>
              <w:top w:val="nil"/>
              <w:left w:val="nil"/>
              <w:right w:val="nil"/>
            </w:tcBorders>
            <w:noWrap/>
          </w:tcPr>
          <w:p w14:paraId="7392B902" w14:textId="5EC4414D" w:rsidR="00D61C6F" w:rsidRPr="00DC6403" w:rsidRDefault="00D61C6F" w:rsidP="00D61C6F">
            <w:pPr>
              <w:keepNext/>
              <w:keepLines/>
              <w:spacing w:after="0" w:line="240" w:lineRule="auto"/>
              <w:jc w:val="right"/>
              <w:rPr>
                <w:rFonts w:ascii="Calibri" w:eastAsia="Times New Roman" w:hAnsi="Calibri" w:cs="Calibri"/>
                <w:lang w:eastAsia="en-AU"/>
              </w:rPr>
            </w:pPr>
            <w:r w:rsidRPr="000E54F6">
              <w:t>35.53</w:t>
            </w:r>
          </w:p>
        </w:tc>
        <w:tc>
          <w:tcPr>
            <w:tcW w:w="851" w:type="dxa"/>
            <w:tcBorders>
              <w:top w:val="nil"/>
              <w:left w:val="nil"/>
              <w:right w:val="nil"/>
            </w:tcBorders>
            <w:noWrap/>
          </w:tcPr>
          <w:p w14:paraId="5ED085F9" w14:textId="2A09FD84"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41.97</w:t>
            </w:r>
          </w:p>
        </w:tc>
        <w:tc>
          <w:tcPr>
            <w:tcW w:w="851" w:type="dxa"/>
            <w:tcBorders>
              <w:top w:val="nil"/>
              <w:left w:val="nil"/>
              <w:right w:val="nil"/>
            </w:tcBorders>
            <w:noWrap/>
          </w:tcPr>
          <w:p w14:paraId="00B0923A" w14:textId="5C4F82EC"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41.31</w:t>
            </w:r>
          </w:p>
        </w:tc>
        <w:tc>
          <w:tcPr>
            <w:tcW w:w="851" w:type="dxa"/>
            <w:tcBorders>
              <w:top w:val="nil"/>
              <w:left w:val="nil"/>
              <w:right w:val="nil"/>
            </w:tcBorders>
            <w:noWrap/>
          </w:tcPr>
          <w:p w14:paraId="10E67CB6" w14:textId="09386930"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147.32</w:t>
            </w:r>
          </w:p>
        </w:tc>
      </w:tr>
      <w:tr w:rsidR="00D61C6F" w:rsidRPr="00DC6403" w14:paraId="4CBFE22C" w14:textId="77777777" w:rsidTr="00F96334">
        <w:tc>
          <w:tcPr>
            <w:tcW w:w="1021" w:type="dxa"/>
            <w:tcBorders>
              <w:top w:val="nil"/>
              <w:left w:val="nil"/>
              <w:right w:val="nil"/>
            </w:tcBorders>
            <w:noWrap/>
            <w:vAlign w:val="bottom"/>
          </w:tcPr>
          <w:p w14:paraId="7C4585F3" w14:textId="28D9AF4A" w:rsidR="00D61C6F" w:rsidRPr="00DC6403" w:rsidRDefault="00D61C6F" w:rsidP="00D61C6F">
            <w:pPr>
              <w:keepNext/>
              <w:keepLines/>
              <w:spacing w:after="0" w:line="240" w:lineRule="auto"/>
              <w:rPr>
                <w:rFonts w:ascii="Calibri" w:eastAsia="Times New Roman" w:hAnsi="Calibri" w:cs="Calibri"/>
                <w:color w:val="000000"/>
                <w:lang w:eastAsia="en-AU"/>
              </w:rPr>
            </w:pPr>
            <w:r w:rsidRPr="00DC6403">
              <w:rPr>
                <w:rFonts w:ascii="Calibri" w:eastAsia="Times New Roman" w:hAnsi="Calibri" w:cs="Calibri"/>
                <w:color w:val="000000"/>
                <w:lang w:eastAsia="en-AU"/>
              </w:rPr>
              <w:t>2022–23</w:t>
            </w:r>
          </w:p>
        </w:tc>
        <w:tc>
          <w:tcPr>
            <w:tcW w:w="851" w:type="dxa"/>
            <w:tcBorders>
              <w:top w:val="nil"/>
              <w:left w:val="nil"/>
              <w:right w:val="nil"/>
            </w:tcBorders>
            <w:noWrap/>
          </w:tcPr>
          <w:p w14:paraId="1230BD6E" w14:textId="715E8CFF"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159.49</w:t>
            </w:r>
          </w:p>
        </w:tc>
        <w:tc>
          <w:tcPr>
            <w:tcW w:w="851" w:type="dxa"/>
            <w:tcBorders>
              <w:top w:val="nil"/>
              <w:left w:val="nil"/>
              <w:right w:val="nil"/>
            </w:tcBorders>
            <w:noWrap/>
          </w:tcPr>
          <w:p w14:paraId="72DFEC11" w14:textId="5353F6BD"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109.67</w:t>
            </w:r>
          </w:p>
        </w:tc>
        <w:tc>
          <w:tcPr>
            <w:tcW w:w="851" w:type="dxa"/>
            <w:tcBorders>
              <w:top w:val="nil"/>
              <w:left w:val="nil"/>
              <w:right w:val="nil"/>
            </w:tcBorders>
            <w:noWrap/>
          </w:tcPr>
          <w:p w14:paraId="1370307B" w14:textId="572DA446" w:rsidR="00D61C6F" w:rsidRPr="00DC6403" w:rsidRDefault="00D61C6F" w:rsidP="00D61C6F">
            <w:pPr>
              <w:keepNext/>
              <w:keepLines/>
              <w:spacing w:after="0" w:line="240" w:lineRule="auto"/>
              <w:jc w:val="right"/>
              <w:rPr>
                <w:rFonts w:ascii="Calibri" w:eastAsia="Times New Roman" w:hAnsi="Calibri" w:cs="Calibri"/>
                <w:lang w:eastAsia="en-AU"/>
              </w:rPr>
            </w:pPr>
            <w:r w:rsidRPr="000E54F6">
              <w:t>52.15</w:t>
            </w:r>
          </w:p>
        </w:tc>
        <w:tc>
          <w:tcPr>
            <w:tcW w:w="851" w:type="dxa"/>
            <w:tcBorders>
              <w:top w:val="nil"/>
              <w:left w:val="nil"/>
              <w:right w:val="nil"/>
            </w:tcBorders>
            <w:noWrap/>
          </w:tcPr>
          <w:p w14:paraId="52008C2A" w14:textId="0D03F5B0" w:rsidR="00D61C6F" w:rsidRPr="00DC6403" w:rsidRDefault="00D61C6F" w:rsidP="00D61C6F">
            <w:pPr>
              <w:keepNext/>
              <w:keepLines/>
              <w:spacing w:after="0" w:line="240" w:lineRule="auto"/>
              <w:jc w:val="right"/>
              <w:rPr>
                <w:rFonts w:ascii="Calibri" w:eastAsia="Times New Roman" w:hAnsi="Calibri" w:cs="Calibri"/>
                <w:lang w:eastAsia="en-AU"/>
              </w:rPr>
            </w:pPr>
            <w:r w:rsidRPr="000E54F6">
              <w:t>57.58</w:t>
            </w:r>
          </w:p>
        </w:tc>
        <w:tc>
          <w:tcPr>
            <w:tcW w:w="851" w:type="dxa"/>
            <w:tcBorders>
              <w:top w:val="nil"/>
              <w:left w:val="nil"/>
              <w:right w:val="nil"/>
            </w:tcBorders>
            <w:noWrap/>
          </w:tcPr>
          <w:p w14:paraId="7A0E0AE9" w14:textId="6BF515C2"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45.03</w:t>
            </w:r>
          </w:p>
        </w:tc>
        <w:tc>
          <w:tcPr>
            <w:tcW w:w="851" w:type="dxa"/>
            <w:tcBorders>
              <w:top w:val="nil"/>
              <w:left w:val="nil"/>
              <w:right w:val="nil"/>
            </w:tcBorders>
            <w:noWrap/>
          </w:tcPr>
          <w:p w14:paraId="07C57CD1" w14:textId="3450B5DA" w:rsidR="00D61C6F" w:rsidRPr="00DC6403" w:rsidRDefault="00D61C6F" w:rsidP="00D61C6F">
            <w:pPr>
              <w:keepNext/>
              <w:keepLines/>
              <w:spacing w:after="0" w:line="240" w:lineRule="auto"/>
              <w:jc w:val="right"/>
              <w:rPr>
                <w:rFonts w:ascii="Calibri" w:eastAsia="Times New Roman" w:hAnsi="Calibri" w:cs="Calibri"/>
                <w:lang w:eastAsia="en-AU"/>
              </w:rPr>
            </w:pPr>
            <w:r w:rsidRPr="000E54F6">
              <w:t>38.66</w:t>
            </w:r>
          </w:p>
        </w:tc>
        <w:tc>
          <w:tcPr>
            <w:tcW w:w="851" w:type="dxa"/>
            <w:tcBorders>
              <w:top w:val="nil"/>
              <w:left w:val="nil"/>
              <w:right w:val="nil"/>
            </w:tcBorders>
            <w:noWrap/>
          </w:tcPr>
          <w:p w14:paraId="3E520E41" w14:textId="175D4823"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41.45</w:t>
            </w:r>
          </w:p>
        </w:tc>
        <w:tc>
          <w:tcPr>
            <w:tcW w:w="851" w:type="dxa"/>
            <w:tcBorders>
              <w:top w:val="nil"/>
              <w:left w:val="nil"/>
              <w:right w:val="nil"/>
            </w:tcBorders>
            <w:noWrap/>
          </w:tcPr>
          <w:p w14:paraId="6CF9B385" w14:textId="70A51551"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42.10</w:t>
            </w:r>
          </w:p>
        </w:tc>
        <w:tc>
          <w:tcPr>
            <w:tcW w:w="851" w:type="dxa"/>
            <w:tcBorders>
              <w:top w:val="nil"/>
              <w:left w:val="nil"/>
              <w:right w:val="nil"/>
            </w:tcBorders>
            <w:noWrap/>
          </w:tcPr>
          <w:p w14:paraId="4268E256" w14:textId="542815D3"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159.49</w:t>
            </w:r>
          </w:p>
        </w:tc>
      </w:tr>
      <w:tr w:rsidR="00D61C6F" w:rsidRPr="00DC6403" w14:paraId="10AD5092" w14:textId="77777777" w:rsidTr="00F96334">
        <w:tc>
          <w:tcPr>
            <w:tcW w:w="1021" w:type="dxa"/>
            <w:tcBorders>
              <w:top w:val="nil"/>
              <w:left w:val="nil"/>
              <w:right w:val="nil"/>
            </w:tcBorders>
            <w:noWrap/>
            <w:vAlign w:val="bottom"/>
          </w:tcPr>
          <w:p w14:paraId="193777B8" w14:textId="1752CDD1" w:rsidR="00D61C6F" w:rsidRPr="00DC6403" w:rsidRDefault="00D61C6F" w:rsidP="00D61C6F">
            <w:pPr>
              <w:keepNext/>
              <w:keepLines/>
              <w:spacing w:after="0" w:line="240" w:lineRule="auto"/>
              <w:rPr>
                <w:rFonts w:ascii="Calibri" w:eastAsia="Times New Roman" w:hAnsi="Calibri" w:cs="Calibri"/>
                <w:color w:val="000000"/>
                <w:lang w:eastAsia="en-AU"/>
              </w:rPr>
            </w:pPr>
            <w:r w:rsidRPr="00DC6403">
              <w:rPr>
                <w:rFonts w:ascii="Calibri" w:eastAsia="Times New Roman" w:hAnsi="Calibri" w:cs="Calibri"/>
                <w:color w:val="000000"/>
                <w:lang w:eastAsia="en-AU"/>
              </w:rPr>
              <w:t>2022–23</w:t>
            </w:r>
          </w:p>
        </w:tc>
        <w:tc>
          <w:tcPr>
            <w:tcW w:w="851" w:type="dxa"/>
            <w:tcBorders>
              <w:top w:val="nil"/>
              <w:left w:val="nil"/>
              <w:right w:val="nil"/>
            </w:tcBorders>
            <w:noWrap/>
          </w:tcPr>
          <w:p w14:paraId="7FF88955" w14:textId="082FC3E2"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152.79</w:t>
            </w:r>
          </w:p>
        </w:tc>
        <w:tc>
          <w:tcPr>
            <w:tcW w:w="851" w:type="dxa"/>
            <w:tcBorders>
              <w:top w:val="nil"/>
              <w:left w:val="nil"/>
              <w:right w:val="nil"/>
            </w:tcBorders>
            <w:noWrap/>
          </w:tcPr>
          <w:p w14:paraId="7CB98A9F" w14:textId="2B7A6788"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112.06</w:t>
            </w:r>
          </w:p>
        </w:tc>
        <w:tc>
          <w:tcPr>
            <w:tcW w:w="851" w:type="dxa"/>
            <w:tcBorders>
              <w:top w:val="nil"/>
              <w:left w:val="nil"/>
              <w:right w:val="nil"/>
            </w:tcBorders>
            <w:noWrap/>
          </w:tcPr>
          <w:p w14:paraId="7507E2A1" w14:textId="11E28940" w:rsidR="00D61C6F" w:rsidRPr="00DC6403" w:rsidRDefault="00D61C6F" w:rsidP="00D61C6F">
            <w:pPr>
              <w:keepNext/>
              <w:keepLines/>
              <w:spacing w:after="0" w:line="240" w:lineRule="auto"/>
              <w:jc w:val="right"/>
              <w:rPr>
                <w:rFonts w:ascii="Calibri" w:eastAsia="Times New Roman" w:hAnsi="Calibri" w:cs="Calibri"/>
                <w:lang w:eastAsia="en-AU"/>
              </w:rPr>
            </w:pPr>
            <w:r w:rsidRPr="000E54F6">
              <w:t>55.90</w:t>
            </w:r>
          </w:p>
        </w:tc>
        <w:tc>
          <w:tcPr>
            <w:tcW w:w="851" w:type="dxa"/>
            <w:tcBorders>
              <w:top w:val="nil"/>
              <w:left w:val="nil"/>
              <w:right w:val="nil"/>
            </w:tcBorders>
            <w:noWrap/>
          </w:tcPr>
          <w:p w14:paraId="4A8E37D8" w14:textId="3AB8229C" w:rsidR="00D61C6F" w:rsidRPr="00DC6403" w:rsidRDefault="00D61C6F" w:rsidP="00D61C6F">
            <w:pPr>
              <w:keepNext/>
              <w:keepLines/>
              <w:spacing w:after="0" w:line="240" w:lineRule="auto"/>
              <w:jc w:val="right"/>
              <w:rPr>
                <w:rFonts w:ascii="Calibri" w:eastAsia="Times New Roman" w:hAnsi="Calibri" w:cs="Calibri"/>
                <w:lang w:eastAsia="en-AU"/>
              </w:rPr>
            </w:pPr>
            <w:r w:rsidRPr="000E54F6">
              <w:t>56.31</w:t>
            </w:r>
          </w:p>
        </w:tc>
        <w:tc>
          <w:tcPr>
            <w:tcW w:w="851" w:type="dxa"/>
            <w:tcBorders>
              <w:top w:val="nil"/>
              <w:left w:val="nil"/>
              <w:right w:val="nil"/>
            </w:tcBorders>
            <w:noWrap/>
          </w:tcPr>
          <w:p w14:paraId="4D012EF6" w14:textId="451483A7" w:rsidR="00D61C6F" w:rsidRPr="00DC6403" w:rsidRDefault="00D61C6F" w:rsidP="00D61C6F">
            <w:pPr>
              <w:keepNext/>
              <w:keepLines/>
              <w:spacing w:after="0" w:line="240" w:lineRule="auto"/>
              <w:jc w:val="right"/>
              <w:rPr>
                <w:rFonts w:ascii="Calibri" w:eastAsia="Times New Roman" w:hAnsi="Calibri" w:cs="Calibri"/>
                <w:lang w:eastAsia="en-AU"/>
              </w:rPr>
            </w:pPr>
            <w:r w:rsidRPr="000E54F6">
              <w:t>56.09</w:t>
            </w:r>
          </w:p>
        </w:tc>
        <w:tc>
          <w:tcPr>
            <w:tcW w:w="851" w:type="dxa"/>
            <w:tcBorders>
              <w:top w:val="nil"/>
              <w:left w:val="nil"/>
              <w:right w:val="nil"/>
            </w:tcBorders>
            <w:noWrap/>
          </w:tcPr>
          <w:p w14:paraId="417376DF" w14:textId="3F0B745C"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42.62</w:t>
            </w:r>
          </w:p>
        </w:tc>
        <w:tc>
          <w:tcPr>
            <w:tcW w:w="851" w:type="dxa"/>
            <w:tcBorders>
              <w:top w:val="nil"/>
              <w:left w:val="nil"/>
              <w:right w:val="nil"/>
            </w:tcBorders>
            <w:noWrap/>
          </w:tcPr>
          <w:p w14:paraId="05A42B3F" w14:textId="357BCD55"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41.15</w:t>
            </w:r>
          </w:p>
        </w:tc>
        <w:tc>
          <w:tcPr>
            <w:tcW w:w="851" w:type="dxa"/>
            <w:tcBorders>
              <w:top w:val="nil"/>
              <w:left w:val="nil"/>
              <w:right w:val="nil"/>
            </w:tcBorders>
            <w:noWrap/>
          </w:tcPr>
          <w:p w14:paraId="061BC863" w14:textId="6980FC89"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46.09</w:t>
            </w:r>
          </w:p>
        </w:tc>
        <w:tc>
          <w:tcPr>
            <w:tcW w:w="851" w:type="dxa"/>
            <w:tcBorders>
              <w:top w:val="nil"/>
              <w:left w:val="nil"/>
              <w:right w:val="nil"/>
            </w:tcBorders>
            <w:noWrap/>
          </w:tcPr>
          <w:p w14:paraId="72E32FCA" w14:textId="20DA331E"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152.79</w:t>
            </w:r>
          </w:p>
        </w:tc>
      </w:tr>
      <w:tr w:rsidR="00D61C6F" w:rsidRPr="00DC6403" w14:paraId="7B8DA1D6" w14:textId="77777777" w:rsidTr="00821A8A">
        <w:tc>
          <w:tcPr>
            <w:tcW w:w="1872" w:type="dxa"/>
            <w:gridSpan w:val="2"/>
            <w:tcBorders>
              <w:top w:val="nil"/>
              <w:left w:val="nil"/>
              <w:right w:val="nil"/>
            </w:tcBorders>
            <w:noWrap/>
            <w:vAlign w:val="bottom"/>
          </w:tcPr>
          <w:p w14:paraId="6CB6DBFD" w14:textId="4F6EE224" w:rsidR="00D61C6F" w:rsidRPr="00DC6403" w:rsidRDefault="00D61C6F" w:rsidP="00D61C6F">
            <w:pPr>
              <w:keepNext/>
              <w:keepLines/>
              <w:spacing w:before="60" w:after="0" w:line="240" w:lineRule="auto"/>
              <w:rPr>
                <w:rFonts w:ascii="Calibri" w:eastAsia="Times New Roman" w:hAnsi="Calibri" w:cs="Calibri"/>
                <w:lang w:eastAsia="en-AU"/>
              </w:rPr>
            </w:pPr>
            <w:r w:rsidRPr="00D61C6F">
              <w:rPr>
                <w:rFonts w:ascii="Calibri" w:eastAsia="Times New Roman" w:hAnsi="Calibri" w:cs="Calibri"/>
                <w:b/>
                <w:bCs/>
                <w:color w:val="000000"/>
                <w:lang w:eastAsia="en-AU"/>
              </w:rPr>
              <w:t>Stamp duty</w:t>
            </w:r>
          </w:p>
        </w:tc>
        <w:tc>
          <w:tcPr>
            <w:tcW w:w="851" w:type="dxa"/>
            <w:tcBorders>
              <w:top w:val="nil"/>
              <w:left w:val="nil"/>
              <w:right w:val="nil"/>
            </w:tcBorders>
            <w:noWrap/>
          </w:tcPr>
          <w:p w14:paraId="3E226EB3" w14:textId="77777777" w:rsidR="00D61C6F" w:rsidRPr="00DC6403" w:rsidRDefault="00D61C6F" w:rsidP="00D61C6F">
            <w:pPr>
              <w:keepNext/>
              <w:keepLines/>
              <w:spacing w:before="60" w:after="0" w:line="240" w:lineRule="auto"/>
              <w:jc w:val="right"/>
              <w:rPr>
                <w:rFonts w:ascii="Calibri" w:eastAsia="Times New Roman" w:hAnsi="Calibri" w:cs="Calibri"/>
                <w:lang w:eastAsia="en-AU"/>
              </w:rPr>
            </w:pPr>
          </w:p>
        </w:tc>
        <w:tc>
          <w:tcPr>
            <w:tcW w:w="851" w:type="dxa"/>
            <w:tcBorders>
              <w:top w:val="nil"/>
              <w:left w:val="nil"/>
              <w:right w:val="nil"/>
            </w:tcBorders>
            <w:noWrap/>
          </w:tcPr>
          <w:p w14:paraId="49FD912F" w14:textId="77777777" w:rsidR="00D61C6F" w:rsidRPr="00DC6403" w:rsidRDefault="00D61C6F" w:rsidP="00D61C6F">
            <w:pPr>
              <w:keepNext/>
              <w:keepLines/>
              <w:spacing w:before="60" w:after="0" w:line="240" w:lineRule="auto"/>
              <w:jc w:val="right"/>
              <w:rPr>
                <w:rFonts w:ascii="Calibri" w:eastAsia="Times New Roman" w:hAnsi="Calibri" w:cs="Calibri"/>
                <w:lang w:eastAsia="en-AU"/>
              </w:rPr>
            </w:pPr>
          </w:p>
        </w:tc>
        <w:tc>
          <w:tcPr>
            <w:tcW w:w="851" w:type="dxa"/>
            <w:tcBorders>
              <w:top w:val="nil"/>
              <w:left w:val="nil"/>
              <w:right w:val="nil"/>
            </w:tcBorders>
            <w:noWrap/>
          </w:tcPr>
          <w:p w14:paraId="1FB78ED8" w14:textId="77777777" w:rsidR="00D61C6F" w:rsidRPr="00DC6403" w:rsidRDefault="00D61C6F" w:rsidP="00D61C6F">
            <w:pPr>
              <w:keepNext/>
              <w:keepLines/>
              <w:spacing w:before="60" w:after="0" w:line="240" w:lineRule="auto"/>
              <w:jc w:val="right"/>
              <w:rPr>
                <w:rFonts w:ascii="Calibri" w:eastAsia="Times New Roman" w:hAnsi="Calibri" w:cs="Calibri"/>
                <w:lang w:eastAsia="en-AU"/>
              </w:rPr>
            </w:pPr>
          </w:p>
        </w:tc>
        <w:tc>
          <w:tcPr>
            <w:tcW w:w="851" w:type="dxa"/>
            <w:tcBorders>
              <w:top w:val="nil"/>
              <w:left w:val="nil"/>
              <w:right w:val="nil"/>
            </w:tcBorders>
            <w:noWrap/>
          </w:tcPr>
          <w:p w14:paraId="5FEFB4FB" w14:textId="77777777" w:rsidR="00D61C6F" w:rsidRPr="00DC6403" w:rsidRDefault="00D61C6F" w:rsidP="00D61C6F">
            <w:pPr>
              <w:keepNext/>
              <w:keepLines/>
              <w:spacing w:before="60" w:after="0" w:line="240" w:lineRule="auto"/>
              <w:jc w:val="right"/>
              <w:rPr>
                <w:rFonts w:ascii="Calibri" w:eastAsia="Times New Roman" w:hAnsi="Calibri" w:cs="Calibri"/>
                <w:lang w:eastAsia="en-AU"/>
              </w:rPr>
            </w:pPr>
          </w:p>
        </w:tc>
        <w:tc>
          <w:tcPr>
            <w:tcW w:w="851" w:type="dxa"/>
            <w:tcBorders>
              <w:top w:val="nil"/>
              <w:left w:val="nil"/>
              <w:right w:val="nil"/>
            </w:tcBorders>
            <w:noWrap/>
          </w:tcPr>
          <w:p w14:paraId="09FEEA16" w14:textId="77777777" w:rsidR="00D61C6F" w:rsidRPr="00DC6403" w:rsidRDefault="00D61C6F" w:rsidP="00D61C6F">
            <w:pPr>
              <w:keepNext/>
              <w:keepLines/>
              <w:spacing w:before="60" w:after="0" w:line="240" w:lineRule="auto"/>
              <w:jc w:val="right"/>
              <w:rPr>
                <w:rFonts w:ascii="Calibri" w:eastAsia="Times New Roman" w:hAnsi="Calibri" w:cs="Calibri"/>
                <w:lang w:eastAsia="en-AU"/>
              </w:rPr>
            </w:pPr>
          </w:p>
        </w:tc>
        <w:tc>
          <w:tcPr>
            <w:tcW w:w="851" w:type="dxa"/>
            <w:tcBorders>
              <w:top w:val="nil"/>
              <w:left w:val="nil"/>
              <w:right w:val="nil"/>
            </w:tcBorders>
            <w:noWrap/>
          </w:tcPr>
          <w:p w14:paraId="13670CDC" w14:textId="77777777" w:rsidR="00D61C6F" w:rsidRPr="00DC6403" w:rsidRDefault="00D61C6F" w:rsidP="00D61C6F">
            <w:pPr>
              <w:keepNext/>
              <w:keepLines/>
              <w:spacing w:before="60" w:after="0" w:line="240" w:lineRule="auto"/>
              <w:jc w:val="right"/>
              <w:rPr>
                <w:rFonts w:ascii="Calibri" w:eastAsia="Times New Roman" w:hAnsi="Calibri" w:cs="Calibri"/>
                <w:lang w:eastAsia="en-AU"/>
              </w:rPr>
            </w:pPr>
          </w:p>
        </w:tc>
        <w:tc>
          <w:tcPr>
            <w:tcW w:w="851" w:type="dxa"/>
            <w:tcBorders>
              <w:top w:val="nil"/>
              <w:left w:val="nil"/>
              <w:right w:val="nil"/>
            </w:tcBorders>
            <w:noWrap/>
          </w:tcPr>
          <w:p w14:paraId="7365169B" w14:textId="77777777" w:rsidR="00D61C6F" w:rsidRPr="00DC6403" w:rsidRDefault="00D61C6F" w:rsidP="00D61C6F">
            <w:pPr>
              <w:keepNext/>
              <w:keepLines/>
              <w:spacing w:before="60" w:after="0" w:line="240" w:lineRule="auto"/>
              <w:jc w:val="right"/>
              <w:rPr>
                <w:rFonts w:ascii="Calibri" w:eastAsia="Times New Roman" w:hAnsi="Calibri" w:cs="Calibri"/>
                <w:lang w:eastAsia="en-AU"/>
              </w:rPr>
            </w:pPr>
          </w:p>
        </w:tc>
        <w:tc>
          <w:tcPr>
            <w:tcW w:w="851" w:type="dxa"/>
            <w:tcBorders>
              <w:top w:val="nil"/>
              <w:left w:val="nil"/>
              <w:right w:val="nil"/>
            </w:tcBorders>
            <w:noWrap/>
          </w:tcPr>
          <w:p w14:paraId="08212B7A" w14:textId="77777777" w:rsidR="00D61C6F" w:rsidRPr="00DC6403" w:rsidRDefault="00D61C6F" w:rsidP="00D61C6F">
            <w:pPr>
              <w:keepNext/>
              <w:keepLines/>
              <w:spacing w:before="60" w:after="0" w:line="240" w:lineRule="auto"/>
              <w:jc w:val="right"/>
              <w:rPr>
                <w:rFonts w:ascii="Calibri" w:eastAsia="Times New Roman" w:hAnsi="Calibri" w:cs="Calibri"/>
                <w:lang w:eastAsia="en-AU"/>
              </w:rPr>
            </w:pPr>
          </w:p>
        </w:tc>
      </w:tr>
      <w:tr w:rsidR="00D61C6F" w:rsidRPr="00DC6403" w14:paraId="58992F21" w14:textId="77777777" w:rsidTr="00F96334">
        <w:tc>
          <w:tcPr>
            <w:tcW w:w="1021" w:type="dxa"/>
            <w:tcBorders>
              <w:top w:val="nil"/>
              <w:left w:val="nil"/>
              <w:right w:val="nil"/>
            </w:tcBorders>
            <w:noWrap/>
            <w:vAlign w:val="bottom"/>
          </w:tcPr>
          <w:p w14:paraId="03C6DF28" w14:textId="1F94C402" w:rsidR="00D61C6F" w:rsidRPr="00DC6403" w:rsidRDefault="00D61C6F" w:rsidP="00D61C6F">
            <w:pPr>
              <w:keepNext/>
              <w:keepLines/>
              <w:spacing w:after="0" w:line="240" w:lineRule="auto"/>
              <w:rPr>
                <w:rFonts w:ascii="Calibri" w:eastAsia="Times New Roman" w:hAnsi="Calibri" w:cs="Calibri"/>
                <w:color w:val="000000"/>
                <w:lang w:eastAsia="en-AU"/>
              </w:rPr>
            </w:pPr>
            <w:r w:rsidRPr="00DC6403">
              <w:rPr>
                <w:rFonts w:ascii="Calibri" w:eastAsia="Times New Roman" w:hAnsi="Calibri" w:cs="Calibri"/>
                <w:color w:val="000000"/>
                <w:lang w:eastAsia="en-AU"/>
              </w:rPr>
              <w:t>2021–22</w:t>
            </w:r>
          </w:p>
        </w:tc>
        <w:tc>
          <w:tcPr>
            <w:tcW w:w="851" w:type="dxa"/>
            <w:tcBorders>
              <w:top w:val="nil"/>
              <w:left w:val="nil"/>
              <w:right w:val="nil"/>
            </w:tcBorders>
            <w:noWrap/>
          </w:tcPr>
          <w:p w14:paraId="7F6BAD36" w14:textId="1464F8A0"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128.36</w:t>
            </w:r>
          </w:p>
        </w:tc>
        <w:tc>
          <w:tcPr>
            <w:tcW w:w="851" w:type="dxa"/>
            <w:tcBorders>
              <w:top w:val="nil"/>
              <w:left w:val="nil"/>
              <w:right w:val="nil"/>
            </w:tcBorders>
            <w:noWrap/>
          </w:tcPr>
          <w:p w14:paraId="60E0ECD9" w14:textId="00A2D856"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104.40</w:t>
            </w:r>
          </w:p>
        </w:tc>
        <w:tc>
          <w:tcPr>
            <w:tcW w:w="851" w:type="dxa"/>
            <w:tcBorders>
              <w:top w:val="nil"/>
              <w:left w:val="nil"/>
              <w:right w:val="nil"/>
            </w:tcBorders>
            <w:noWrap/>
          </w:tcPr>
          <w:p w14:paraId="2FEB20F7" w14:textId="0252164A" w:rsidR="00D61C6F" w:rsidRPr="00DC6403" w:rsidRDefault="00D61C6F" w:rsidP="00D61C6F">
            <w:pPr>
              <w:keepNext/>
              <w:keepLines/>
              <w:spacing w:after="0" w:line="240" w:lineRule="auto"/>
              <w:jc w:val="right"/>
              <w:rPr>
                <w:rFonts w:ascii="Calibri" w:eastAsia="Times New Roman" w:hAnsi="Calibri" w:cs="Calibri"/>
                <w:lang w:eastAsia="en-AU"/>
              </w:rPr>
            </w:pPr>
            <w:r w:rsidRPr="000E54F6">
              <w:t>88.64</w:t>
            </w:r>
          </w:p>
        </w:tc>
        <w:tc>
          <w:tcPr>
            <w:tcW w:w="851" w:type="dxa"/>
            <w:tcBorders>
              <w:top w:val="nil"/>
              <w:left w:val="nil"/>
              <w:right w:val="nil"/>
            </w:tcBorders>
            <w:noWrap/>
          </w:tcPr>
          <w:p w14:paraId="6A5C7F4A" w14:textId="222DCD75" w:rsidR="00D61C6F" w:rsidRPr="00DC6403" w:rsidRDefault="00D61C6F" w:rsidP="00D61C6F">
            <w:pPr>
              <w:keepNext/>
              <w:keepLines/>
              <w:spacing w:after="0" w:line="240" w:lineRule="auto"/>
              <w:jc w:val="right"/>
              <w:rPr>
                <w:rFonts w:ascii="Calibri" w:eastAsia="Times New Roman" w:hAnsi="Calibri" w:cs="Calibri"/>
                <w:lang w:eastAsia="en-AU"/>
              </w:rPr>
            </w:pPr>
            <w:r w:rsidRPr="000E54F6">
              <w:t>66.13</w:t>
            </w:r>
          </w:p>
        </w:tc>
        <w:tc>
          <w:tcPr>
            <w:tcW w:w="851" w:type="dxa"/>
            <w:tcBorders>
              <w:top w:val="nil"/>
              <w:left w:val="nil"/>
              <w:right w:val="nil"/>
            </w:tcBorders>
            <w:noWrap/>
          </w:tcPr>
          <w:p w14:paraId="798C38BC" w14:textId="522FC5CC" w:rsidR="00D61C6F" w:rsidRPr="00DC6403" w:rsidRDefault="00D61C6F" w:rsidP="00D61C6F">
            <w:pPr>
              <w:keepNext/>
              <w:keepLines/>
              <w:spacing w:after="0" w:line="240" w:lineRule="auto"/>
              <w:jc w:val="right"/>
              <w:rPr>
                <w:rFonts w:ascii="Calibri" w:eastAsia="Times New Roman" w:hAnsi="Calibri" w:cs="Calibri"/>
                <w:lang w:eastAsia="en-AU"/>
              </w:rPr>
            </w:pPr>
            <w:r w:rsidRPr="000E54F6">
              <w:t>59.95</w:t>
            </w:r>
          </w:p>
        </w:tc>
        <w:tc>
          <w:tcPr>
            <w:tcW w:w="851" w:type="dxa"/>
            <w:tcBorders>
              <w:top w:val="nil"/>
              <w:left w:val="nil"/>
              <w:right w:val="nil"/>
            </w:tcBorders>
            <w:noWrap/>
          </w:tcPr>
          <w:p w14:paraId="136971FF" w14:textId="0DC40ED2" w:rsidR="00D61C6F" w:rsidRPr="00DC6403" w:rsidRDefault="00D61C6F" w:rsidP="00D61C6F">
            <w:pPr>
              <w:keepNext/>
              <w:keepLines/>
              <w:spacing w:after="0" w:line="240" w:lineRule="auto"/>
              <w:jc w:val="right"/>
              <w:rPr>
                <w:rFonts w:ascii="Calibri" w:eastAsia="Times New Roman" w:hAnsi="Calibri" w:cs="Calibri"/>
                <w:lang w:eastAsia="en-AU"/>
              </w:rPr>
            </w:pPr>
            <w:r w:rsidRPr="000E54F6">
              <w:t>56.04</w:t>
            </w:r>
          </w:p>
        </w:tc>
        <w:tc>
          <w:tcPr>
            <w:tcW w:w="851" w:type="dxa"/>
            <w:tcBorders>
              <w:top w:val="nil"/>
              <w:left w:val="nil"/>
              <w:right w:val="nil"/>
            </w:tcBorders>
            <w:noWrap/>
          </w:tcPr>
          <w:p w14:paraId="4F46F41D" w14:textId="35795912"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104.69</w:t>
            </w:r>
          </w:p>
        </w:tc>
        <w:tc>
          <w:tcPr>
            <w:tcW w:w="851" w:type="dxa"/>
            <w:tcBorders>
              <w:top w:val="nil"/>
              <w:left w:val="nil"/>
              <w:right w:val="nil"/>
            </w:tcBorders>
            <w:noWrap/>
          </w:tcPr>
          <w:p w14:paraId="700FEA61" w14:textId="0B5AC5A8" w:rsidR="00D61C6F" w:rsidRPr="00DC6403" w:rsidRDefault="00D61C6F" w:rsidP="00D61C6F">
            <w:pPr>
              <w:keepNext/>
              <w:keepLines/>
              <w:spacing w:after="0" w:line="240" w:lineRule="auto"/>
              <w:jc w:val="right"/>
              <w:rPr>
                <w:rFonts w:ascii="Calibri" w:eastAsia="Times New Roman" w:hAnsi="Calibri" w:cs="Calibri"/>
                <w:lang w:eastAsia="en-AU"/>
              </w:rPr>
            </w:pPr>
            <w:r w:rsidRPr="000E54F6">
              <w:t>59.20</w:t>
            </w:r>
          </w:p>
        </w:tc>
        <w:tc>
          <w:tcPr>
            <w:tcW w:w="851" w:type="dxa"/>
            <w:tcBorders>
              <w:top w:val="nil"/>
              <w:left w:val="nil"/>
              <w:right w:val="nil"/>
            </w:tcBorders>
            <w:noWrap/>
          </w:tcPr>
          <w:p w14:paraId="2D9F7005" w14:textId="6DE7DC37"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128.36</w:t>
            </w:r>
          </w:p>
        </w:tc>
      </w:tr>
      <w:tr w:rsidR="00D61C6F" w:rsidRPr="00DC6403" w14:paraId="4EBFF65D" w14:textId="77777777" w:rsidTr="00F96334">
        <w:tc>
          <w:tcPr>
            <w:tcW w:w="1021" w:type="dxa"/>
            <w:tcBorders>
              <w:top w:val="nil"/>
              <w:left w:val="nil"/>
              <w:right w:val="nil"/>
            </w:tcBorders>
            <w:noWrap/>
            <w:vAlign w:val="bottom"/>
            <w:hideMark/>
          </w:tcPr>
          <w:p w14:paraId="7408F47A" w14:textId="77777777" w:rsidR="00D61C6F" w:rsidRPr="00DC6403" w:rsidRDefault="00D61C6F" w:rsidP="00D61C6F">
            <w:pPr>
              <w:keepNext/>
              <w:keepLines/>
              <w:spacing w:after="0" w:line="240" w:lineRule="auto"/>
              <w:rPr>
                <w:rFonts w:ascii="Calibri" w:eastAsia="Times New Roman" w:hAnsi="Calibri" w:cs="Calibri"/>
                <w:color w:val="000000"/>
                <w:lang w:eastAsia="en-AU"/>
              </w:rPr>
            </w:pPr>
            <w:r w:rsidRPr="00DC6403">
              <w:rPr>
                <w:rFonts w:ascii="Calibri" w:eastAsia="Times New Roman" w:hAnsi="Calibri" w:cs="Calibri"/>
                <w:color w:val="000000"/>
                <w:lang w:eastAsia="en-AU"/>
              </w:rPr>
              <w:t>2022–23</w:t>
            </w:r>
          </w:p>
        </w:tc>
        <w:tc>
          <w:tcPr>
            <w:tcW w:w="851" w:type="dxa"/>
            <w:tcBorders>
              <w:top w:val="nil"/>
              <w:left w:val="nil"/>
              <w:right w:val="nil"/>
            </w:tcBorders>
            <w:noWrap/>
          </w:tcPr>
          <w:p w14:paraId="1697DBE4" w14:textId="345D87C3"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118.13</w:t>
            </w:r>
          </w:p>
        </w:tc>
        <w:tc>
          <w:tcPr>
            <w:tcW w:w="851" w:type="dxa"/>
            <w:tcBorders>
              <w:top w:val="nil"/>
              <w:left w:val="nil"/>
              <w:right w:val="nil"/>
            </w:tcBorders>
            <w:noWrap/>
          </w:tcPr>
          <w:p w14:paraId="5ADB7F23" w14:textId="032E137E"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108.27</w:t>
            </w:r>
          </w:p>
        </w:tc>
        <w:tc>
          <w:tcPr>
            <w:tcW w:w="851" w:type="dxa"/>
            <w:tcBorders>
              <w:top w:val="nil"/>
              <w:left w:val="nil"/>
              <w:right w:val="nil"/>
            </w:tcBorders>
            <w:noWrap/>
          </w:tcPr>
          <w:p w14:paraId="31A93C3B" w14:textId="19AE7F79" w:rsidR="00D61C6F" w:rsidRPr="00DC6403" w:rsidRDefault="00D61C6F" w:rsidP="00D61C6F">
            <w:pPr>
              <w:keepNext/>
              <w:keepLines/>
              <w:spacing w:after="0" w:line="240" w:lineRule="auto"/>
              <w:jc w:val="right"/>
              <w:rPr>
                <w:rFonts w:ascii="Calibri" w:eastAsia="Times New Roman" w:hAnsi="Calibri" w:cs="Calibri"/>
                <w:lang w:eastAsia="en-AU"/>
              </w:rPr>
            </w:pPr>
            <w:r w:rsidRPr="000E54F6">
              <w:t>89.25</w:t>
            </w:r>
          </w:p>
        </w:tc>
        <w:tc>
          <w:tcPr>
            <w:tcW w:w="851" w:type="dxa"/>
            <w:tcBorders>
              <w:top w:val="nil"/>
              <w:left w:val="nil"/>
              <w:right w:val="nil"/>
            </w:tcBorders>
            <w:noWrap/>
          </w:tcPr>
          <w:p w14:paraId="44786718" w14:textId="565D0F5D" w:rsidR="00D61C6F" w:rsidRPr="00DC6403" w:rsidRDefault="00D61C6F" w:rsidP="00D61C6F">
            <w:pPr>
              <w:keepNext/>
              <w:keepLines/>
              <w:spacing w:after="0" w:line="240" w:lineRule="auto"/>
              <w:jc w:val="right"/>
              <w:rPr>
                <w:rFonts w:ascii="Calibri" w:eastAsia="Times New Roman" w:hAnsi="Calibri" w:cs="Calibri"/>
                <w:lang w:eastAsia="en-AU"/>
              </w:rPr>
            </w:pPr>
            <w:r w:rsidRPr="000E54F6">
              <w:t>79.35</w:t>
            </w:r>
          </w:p>
        </w:tc>
        <w:tc>
          <w:tcPr>
            <w:tcW w:w="851" w:type="dxa"/>
            <w:tcBorders>
              <w:top w:val="nil"/>
              <w:left w:val="nil"/>
              <w:right w:val="nil"/>
            </w:tcBorders>
            <w:noWrap/>
          </w:tcPr>
          <w:p w14:paraId="5A17DE61" w14:textId="4B233B6D" w:rsidR="00D61C6F" w:rsidRPr="00DC6403" w:rsidRDefault="00D61C6F" w:rsidP="00D61C6F">
            <w:pPr>
              <w:keepNext/>
              <w:keepLines/>
              <w:spacing w:after="0" w:line="240" w:lineRule="auto"/>
              <w:jc w:val="right"/>
              <w:rPr>
                <w:rFonts w:ascii="Calibri" w:eastAsia="Times New Roman" w:hAnsi="Calibri" w:cs="Calibri"/>
                <w:lang w:eastAsia="en-AU"/>
              </w:rPr>
            </w:pPr>
            <w:r w:rsidRPr="000E54F6">
              <w:t>66.21</w:t>
            </w:r>
          </w:p>
        </w:tc>
        <w:tc>
          <w:tcPr>
            <w:tcW w:w="851" w:type="dxa"/>
            <w:tcBorders>
              <w:top w:val="nil"/>
              <w:left w:val="nil"/>
              <w:right w:val="nil"/>
            </w:tcBorders>
            <w:noWrap/>
          </w:tcPr>
          <w:p w14:paraId="60BB2732" w14:textId="21AB99DE" w:rsidR="00D61C6F" w:rsidRPr="00DC6403" w:rsidRDefault="00D61C6F" w:rsidP="00D61C6F">
            <w:pPr>
              <w:keepNext/>
              <w:keepLines/>
              <w:spacing w:after="0" w:line="240" w:lineRule="auto"/>
              <w:jc w:val="right"/>
              <w:rPr>
                <w:rFonts w:ascii="Calibri" w:eastAsia="Times New Roman" w:hAnsi="Calibri" w:cs="Calibri"/>
                <w:lang w:eastAsia="en-AU"/>
              </w:rPr>
            </w:pPr>
            <w:r w:rsidRPr="000E54F6">
              <w:t>61.38</w:t>
            </w:r>
          </w:p>
        </w:tc>
        <w:tc>
          <w:tcPr>
            <w:tcW w:w="851" w:type="dxa"/>
            <w:tcBorders>
              <w:top w:val="nil"/>
              <w:left w:val="nil"/>
              <w:right w:val="nil"/>
            </w:tcBorders>
            <w:noWrap/>
          </w:tcPr>
          <w:p w14:paraId="06DBA1F4" w14:textId="4F3AA83F"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119.26</w:t>
            </w:r>
          </w:p>
        </w:tc>
        <w:tc>
          <w:tcPr>
            <w:tcW w:w="851" w:type="dxa"/>
            <w:tcBorders>
              <w:top w:val="nil"/>
              <w:left w:val="nil"/>
              <w:right w:val="nil"/>
            </w:tcBorders>
            <w:noWrap/>
          </w:tcPr>
          <w:p w14:paraId="32E0B9A0" w14:textId="1855677C" w:rsidR="00D61C6F" w:rsidRPr="00DC6403" w:rsidRDefault="00D61C6F" w:rsidP="00D61C6F">
            <w:pPr>
              <w:keepNext/>
              <w:keepLines/>
              <w:spacing w:after="0" w:line="240" w:lineRule="auto"/>
              <w:jc w:val="right"/>
              <w:rPr>
                <w:rFonts w:ascii="Calibri" w:eastAsia="Times New Roman" w:hAnsi="Calibri" w:cs="Calibri"/>
                <w:lang w:eastAsia="en-AU"/>
              </w:rPr>
            </w:pPr>
            <w:r w:rsidRPr="000E54F6">
              <w:t>46.58</w:t>
            </w:r>
          </w:p>
        </w:tc>
        <w:tc>
          <w:tcPr>
            <w:tcW w:w="851" w:type="dxa"/>
            <w:tcBorders>
              <w:top w:val="nil"/>
              <w:left w:val="nil"/>
              <w:right w:val="nil"/>
            </w:tcBorders>
            <w:noWrap/>
          </w:tcPr>
          <w:p w14:paraId="723DFA80" w14:textId="72F80D68" w:rsidR="00D61C6F" w:rsidRPr="00DC6403" w:rsidRDefault="00D61C6F" w:rsidP="00D61C6F">
            <w:pPr>
              <w:keepNext/>
              <w:keepLines/>
              <w:spacing w:after="0" w:line="240" w:lineRule="auto"/>
              <w:jc w:val="right"/>
              <w:rPr>
                <w:rFonts w:ascii="Calibri" w:eastAsia="Times New Roman" w:hAnsi="Calibri" w:cs="Calibri"/>
                <w:lang w:eastAsia="en-AU"/>
              </w:rPr>
            </w:pPr>
            <w:r w:rsidRPr="000E54F6">
              <w:t>118.13</w:t>
            </w:r>
          </w:p>
        </w:tc>
      </w:tr>
      <w:tr w:rsidR="00D61C6F" w:rsidRPr="00DC6403" w14:paraId="3D2F2704" w14:textId="77777777" w:rsidTr="00F96334">
        <w:tc>
          <w:tcPr>
            <w:tcW w:w="1021" w:type="dxa"/>
            <w:tcBorders>
              <w:top w:val="nil"/>
              <w:left w:val="nil"/>
              <w:bottom w:val="single" w:sz="12" w:space="0" w:color="auto"/>
              <w:right w:val="nil"/>
            </w:tcBorders>
            <w:noWrap/>
            <w:vAlign w:val="bottom"/>
            <w:hideMark/>
          </w:tcPr>
          <w:p w14:paraId="355B1CFC" w14:textId="77777777" w:rsidR="00D61C6F" w:rsidRPr="00DC6403" w:rsidRDefault="00D61C6F" w:rsidP="00D61C6F">
            <w:pPr>
              <w:keepNext/>
              <w:keepLines/>
              <w:spacing w:after="60" w:line="240" w:lineRule="auto"/>
              <w:rPr>
                <w:rFonts w:ascii="Calibri" w:eastAsia="Times New Roman" w:hAnsi="Calibri" w:cs="Calibri"/>
                <w:color w:val="000000"/>
                <w:lang w:eastAsia="en-AU"/>
              </w:rPr>
            </w:pPr>
            <w:r w:rsidRPr="00DC6403">
              <w:rPr>
                <w:rFonts w:ascii="Calibri" w:eastAsia="Times New Roman" w:hAnsi="Calibri" w:cs="Calibri"/>
                <w:color w:val="000000"/>
                <w:lang w:eastAsia="en-AU"/>
              </w:rPr>
              <w:t>2023–24</w:t>
            </w:r>
          </w:p>
        </w:tc>
        <w:tc>
          <w:tcPr>
            <w:tcW w:w="851" w:type="dxa"/>
            <w:tcBorders>
              <w:top w:val="nil"/>
              <w:left w:val="nil"/>
              <w:bottom w:val="single" w:sz="12" w:space="0" w:color="auto"/>
              <w:right w:val="nil"/>
            </w:tcBorders>
            <w:noWrap/>
          </w:tcPr>
          <w:p w14:paraId="0373C92A" w14:textId="1F6FB76C" w:rsidR="00D61C6F" w:rsidRPr="00DC6403" w:rsidRDefault="00D61C6F" w:rsidP="00D61C6F">
            <w:pPr>
              <w:keepNext/>
              <w:keepLines/>
              <w:spacing w:after="60" w:line="240" w:lineRule="auto"/>
              <w:jc w:val="right"/>
              <w:rPr>
                <w:rFonts w:ascii="Calibri" w:eastAsia="Times New Roman" w:hAnsi="Calibri" w:cs="Calibri"/>
                <w:color w:val="000000"/>
                <w:lang w:eastAsia="en-AU"/>
              </w:rPr>
            </w:pPr>
            <w:r w:rsidRPr="000E54F6">
              <w:t>123.93</w:t>
            </w:r>
          </w:p>
        </w:tc>
        <w:tc>
          <w:tcPr>
            <w:tcW w:w="851" w:type="dxa"/>
            <w:tcBorders>
              <w:top w:val="nil"/>
              <w:left w:val="nil"/>
              <w:bottom w:val="single" w:sz="12" w:space="0" w:color="auto"/>
              <w:right w:val="nil"/>
            </w:tcBorders>
            <w:noWrap/>
          </w:tcPr>
          <w:p w14:paraId="0BF90D07" w14:textId="1BDC66A1" w:rsidR="00D61C6F" w:rsidRPr="00DC6403" w:rsidRDefault="00D61C6F" w:rsidP="00D61C6F">
            <w:pPr>
              <w:keepNext/>
              <w:keepLines/>
              <w:spacing w:after="60" w:line="240" w:lineRule="auto"/>
              <w:jc w:val="right"/>
              <w:rPr>
                <w:rFonts w:ascii="Calibri" w:eastAsia="Times New Roman" w:hAnsi="Calibri" w:cs="Calibri"/>
                <w:color w:val="000000"/>
                <w:lang w:eastAsia="en-AU"/>
              </w:rPr>
            </w:pPr>
            <w:r w:rsidRPr="000E54F6">
              <w:t>93.33</w:t>
            </w:r>
          </w:p>
        </w:tc>
        <w:tc>
          <w:tcPr>
            <w:tcW w:w="851" w:type="dxa"/>
            <w:tcBorders>
              <w:top w:val="nil"/>
              <w:left w:val="nil"/>
              <w:bottom w:val="single" w:sz="12" w:space="0" w:color="auto"/>
              <w:right w:val="nil"/>
            </w:tcBorders>
            <w:noWrap/>
          </w:tcPr>
          <w:p w14:paraId="6C7584EE" w14:textId="7159F166" w:rsidR="00D61C6F" w:rsidRPr="00DC6403" w:rsidRDefault="00D61C6F" w:rsidP="00D61C6F">
            <w:pPr>
              <w:keepNext/>
              <w:keepLines/>
              <w:spacing w:after="60" w:line="240" w:lineRule="auto"/>
              <w:jc w:val="right"/>
              <w:rPr>
                <w:rFonts w:ascii="Calibri" w:eastAsia="Times New Roman" w:hAnsi="Calibri" w:cs="Calibri"/>
                <w:color w:val="000000"/>
                <w:lang w:eastAsia="en-AU"/>
              </w:rPr>
            </w:pPr>
            <w:r w:rsidRPr="000E54F6">
              <w:t>95.92</w:t>
            </w:r>
          </w:p>
        </w:tc>
        <w:tc>
          <w:tcPr>
            <w:tcW w:w="851" w:type="dxa"/>
            <w:tcBorders>
              <w:top w:val="nil"/>
              <w:left w:val="nil"/>
              <w:bottom w:val="single" w:sz="12" w:space="0" w:color="auto"/>
              <w:right w:val="nil"/>
            </w:tcBorders>
            <w:noWrap/>
          </w:tcPr>
          <w:p w14:paraId="737991EC" w14:textId="228EB7C3" w:rsidR="00D61C6F" w:rsidRPr="00DC6403" w:rsidRDefault="00D61C6F" w:rsidP="00D61C6F">
            <w:pPr>
              <w:keepNext/>
              <w:keepLines/>
              <w:spacing w:after="60" w:line="240" w:lineRule="auto"/>
              <w:jc w:val="right"/>
              <w:rPr>
                <w:rFonts w:ascii="Calibri" w:eastAsia="Times New Roman" w:hAnsi="Calibri" w:cs="Calibri"/>
                <w:color w:val="000000"/>
                <w:lang w:eastAsia="en-AU"/>
              </w:rPr>
            </w:pPr>
            <w:r w:rsidRPr="000E54F6">
              <w:t>86.38</w:t>
            </w:r>
          </w:p>
        </w:tc>
        <w:tc>
          <w:tcPr>
            <w:tcW w:w="851" w:type="dxa"/>
            <w:tcBorders>
              <w:top w:val="nil"/>
              <w:left w:val="nil"/>
              <w:bottom w:val="single" w:sz="12" w:space="0" w:color="auto"/>
              <w:right w:val="nil"/>
            </w:tcBorders>
            <w:noWrap/>
          </w:tcPr>
          <w:p w14:paraId="19E0077E" w14:textId="582C8848" w:rsidR="00D61C6F" w:rsidRPr="00DC6403" w:rsidRDefault="00D61C6F" w:rsidP="00D61C6F">
            <w:pPr>
              <w:keepNext/>
              <w:keepLines/>
              <w:spacing w:after="60" w:line="240" w:lineRule="auto"/>
              <w:jc w:val="right"/>
              <w:rPr>
                <w:rFonts w:ascii="Calibri" w:eastAsia="Times New Roman" w:hAnsi="Calibri" w:cs="Calibri"/>
                <w:color w:val="000000"/>
                <w:lang w:eastAsia="en-AU"/>
              </w:rPr>
            </w:pPr>
            <w:r w:rsidRPr="000E54F6">
              <w:t>72.36</w:t>
            </w:r>
          </w:p>
        </w:tc>
        <w:tc>
          <w:tcPr>
            <w:tcW w:w="851" w:type="dxa"/>
            <w:tcBorders>
              <w:top w:val="nil"/>
              <w:left w:val="nil"/>
              <w:bottom w:val="single" w:sz="12" w:space="0" w:color="auto"/>
              <w:right w:val="nil"/>
            </w:tcBorders>
            <w:noWrap/>
          </w:tcPr>
          <w:p w14:paraId="428C30E2" w14:textId="3F752732" w:rsidR="00D61C6F" w:rsidRPr="00DC6403" w:rsidRDefault="00D61C6F" w:rsidP="00D61C6F">
            <w:pPr>
              <w:keepNext/>
              <w:keepLines/>
              <w:spacing w:after="60" w:line="240" w:lineRule="auto"/>
              <w:jc w:val="right"/>
              <w:rPr>
                <w:rFonts w:ascii="Calibri" w:eastAsia="Times New Roman" w:hAnsi="Calibri" w:cs="Calibri"/>
                <w:color w:val="000000"/>
                <w:lang w:eastAsia="en-AU"/>
              </w:rPr>
            </w:pPr>
            <w:r w:rsidRPr="000E54F6">
              <w:t>58.10</w:t>
            </w:r>
          </w:p>
        </w:tc>
        <w:tc>
          <w:tcPr>
            <w:tcW w:w="851" w:type="dxa"/>
            <w:tcBorders>
              <w:top w:val="nil"/>
              <w:left w:val="nil"/>
              <w:bottom w:val="single" w:sz="12" w:space="0" w:color="auto"/>
              <w:right w:val="nil"/>
            </w:tcBorders>
            <w:noWrap/>
          </w:tcPr>
          <w:p w14:paraId="173C2C37" w14:textId="0C6D785E" w:rsidR="00D61C6F" w:rsidRPr="00DC6403" w:rsidRDefault="00D61C6F" w:rsidP="00D61C6F">
            <w:pPr>
              <w:keepNext/>
              <w:keepLines/>
              <w:spacing w:after="60" w:line="240" w:lineRule="auto"/>
              <w:jc w:val="right"/>
              <w:rPr>
                <w:rFonts w:ascii="Calibri" w:eastAsia="Times New Roman" w:hAnsi="Calibri" w:cs="Calibri"/>
                <w:color w:val="000000"/>
                <w:lang w:eastAsia="en-AU"/>
              </w:rPr>
            </w:pPr>
            <w:r w:rsidRPr="000E54F6">
              <w:t>91.02</w:t>
            </w:r>
          </w:p>
        </w:tc>
        <w:tc>
          <w:tcPr>
            <w:tcW w:w="851" w:type="dxa"/>
            <w:tcBorders>
              <w:top w:val="nil"/>
              <w:left w:val="nil"/>
              <w:bottom w:val="single" w:sz="12" w:space="0" w:color="auto"/>
              <w:right w:val="nil"/>
            </w:tcBorders>
            <w:noWrap/>
          </w:tcPr>
          <w:p w14:paraId="7A78F2D9" w14:textId="5EAF6166" w:rsidR="00D61C6F" w:rsidRPr="00DC6403" w:rsidRDefault="00D61C6F" w:rsidP="00D61C6F">
            <w:pPr>
              <w:keepNext/>
              <w:keepLines/>
              <w:spacing w:after="60" w:line="240" w:lineRule="auto"/>
              <w:jc w:val="right"/>
              <w:rPr>
                <w:rFonts w:ascii="Calibri" w:eastAsia="Times New Roman" w:hAnsi="Calibri" w:cs="Calibri"/>
                <w:color w:val="000000"/>
                <w:lang w:eastAsia="en-AU"/>
              </w:rPr>
            </w:pPr>
            <w:r w:rsidRPr="000E54F6">
              <w:t>47.98</w:t>
            </w:r>
          </w:p>
        </w:tc>
        <w:tc>
          <w:tcPr>
            <w:tcW w:w="851" w:type="dxa"/>
            <w:tcBorders>
              <w:top w:val="nil"/>
              <w:left w:val="nil"/>
              <w:bottom w:val="single" w:sz="12" w:space="0" w:color="auto"/>
              <w:right w:val="nil"/>
            </w:tcBorders>
            <w:noWrap/>
          </w:tcPr>
          <w:p w14:paraId="0D0969DE" w14:textId="3127507C" w:rsidR="00D61C6F" w:rsidRPr="00DC6403" w:rsidRDefault="00D61C6F" w:rsidP="00D61C6F">
            <w:pPr>
              <w:keepNext/>
              <w:keepLines/>
              <w:spacing w:after="60" w:line="240" w:lineRule="auto"/>
              <w:jc w:val="right"/>
              <w:rPr>
                <w:rFonts w:ascii="Calibri" w:eastAsia="Times New Roman" w:hAnsi="Calibri" w:cs="Calibri"/>
                <w:lang w:eastAsia="en-AU"/>
              </w:rPr>
            </w:pPr>
            <w:r w:rsidRPr="000E54F6">
              <w:t>123.93</w:t>
            </w:r>
          </w:p>
        </w:tc>
      </w:tr>
    </w:tbl>
    <w:p w14:paraId="54F8953A" w14:textId="21B50B95" w:rsidR="009C415B" w:rsidRPr="00596E96" w:rsidRDefault="009C415B" w:rsidP="00D61C6F">
      <w:pPr>
        <w:keepNext/>
        <w:keepLines/>
        <w:spacing w:line="240" w:lineRule="auto"/>
        <w:ind w:left="720" w:hanging="720"/>
      </w:pPr>
      <w:r w:rsidRPr="00DC6403">
        <w:rPr>
          <w:i/>
          <w:iCs/>
        </w:rPr>
        <w:t>Source</w:t>
      </w:r>
      <w:r w:rsidRPr="00596E96">
        <w:t>:</w:t>
      </w:r>
      <w:r w:rsidRPr="00596E96">
        <w:tab/>
        <w:t xml:space="preserve">Commonwealth Grants Commission, </w:t>
      </w:r>
      <w:r w:rsidR="00345420" w:rsidRPr="00345420">
        <w:rPr>
          <w:i/>
          <w:iCs/>
        </w:rPr>
        <w:t>GST Relativities 2025–26</w:t>
      </w:r>
      <w:r w:rsidR="00345420">
        <w:t xml:space="preserve">, </w:t>
      </w:r>
      <w:r w:rsidR="00345420" w:rsidRPr="00345420">
        <w:t>Supporting Data</w:t>
      </w:r>
      <w:r w:rsidRPr="00596E96">
        <w:t>, Table S</w:t>
      </w:r>
      <w:r>
        <w:t>6</w:t>
      </w:r>
      <w:r w:rsidRPr="00596E96">
        <w:t>-</w:t>
      </w:r>
      <w:r w:rsidR="00D61C6F">
        <w:t>1</w:t>
      </w:r>
      <w:r w:rsidRPr="00596E96">
        <w:t>.</w:t>
      </w:r>
    </w:p>
    <w:p w14:paraId="44997D9A" w14:textId="54E176A0" w:rsidR="00FD0237" w:rsidRDefault="00D61C6F" w:rsidP="0008299D">
      <w:pPr>
        <w:spacing w:line="240" w:lineRule="auto"/>
      </w:pPr>
      <w:r>
        <w:t>It can be seen from Table A</w:t>
      </w:r>
      <w:r w:rsidR="003D2E80">
        <w:t>7-3</w:t>
      </w:r>
      <w:r>
        <w:t xml:space="preserve"> that for New South Wales the revenue ratio for land tax is greater than that for stamp duty. This indicates that the increase in national average per capita revenue will generate a gain in assessed revenue </w:t>
      </w:r>
      <w:r w:rsidR="002643B6">
        <w:t xml:space="preserve">from land tax </w:t>
      </w:r>
      <w:r>
        <w:t xml:space="preserve">that is greater than the loss </w:t>
      </w:r>
      <w:r w:rsidR="002643B6">
        <w:t>in assessed revenue from stamp duty. The resultant gain in total assessed revenue will result in a loss in GST revenue.</w:t>
      </w:r>
    </w:p>
    <w:p w14:paraId="52D641FA" w14:textId="327B9226" w:rsidR="00D61C6F" w:rsidRDefault="00D61C6F" w:rsidP="00D61C6F">
      <w:pPr>
        <w:spacing w:line="240" w:lineRule="auto"/>
      </w:pPr>
      <w:r>
        <w:t>Table A</w:t>
      </w:r>
      <w:r w:rsidR="000A126E">
        <w:t>7-4</w:t>
      </w:r>
      <w:r>
        <w:t xml:space="preserve"> presents the national state average per capita </w:t>
      </w:r>
      <w:r w:rsidR="002643B6">
        <w:t>land tax and stamp duty revenue</w:t>
      </w:r>
      <w:r>
        <w:t xml:space="preserve"> for the base case (Table A</w:t>
      </w:r>
      <w:r w:rsidR="006A3369">
        <w:t>7-1</w:t>
      </w:r>
      <w:r>
        <w:t xml:space="preserve">) and for the New South Wales </w:t>
      </w:r>
      <w:r w:rsidR="002643B6">
        <w:t>tax reform</w:t>
      </w:r>
      <w:r>
        <w:t xml:space="preserve"> scenario (Table A</w:t>
      </w:r>
      <w:r w:rsidR="006A3369">
        <w:t>7-2</w:t>
      </w:r>
      <w:r>
        <w:t>).</w:t>
      </w:r>
    </w:p>
    <w:p w14:paraId="00ADFD06" w14:textId="38452E9C" w:rsidR="00D61C6F" w:rsidRPr="00AD2E2F" w:rsidRDefault="00D61C6F" w:rsidP="00D61C6F">
      <w:pPr>
        <w:spacing w:after="0" w:line="240" w:lineRule="auto"/>
        <w:rPr>
          <w:b/>
          <w:bCs/>
        </w:rPr>
      </w:pPr>
      <w:r w:rsidRPr="00AD2E2F">
        <w:rPr>
          <w:b/>
          <w:bCs/>
        </w:rPr>
        <w:t>Table A</w:t>
      </w:r>
      <w:r w:rsidR="000A126E">
        <w:rPr>
          <w:b/>
          <w:bCs/>
        </w:rPr>
        <w:t>7-4</w:t>
      </w:r>
      <w:r w:rsidRPr="00AD2E2F">
        <w:rPr>
          <w:b/>
          <w:bCs/>
        </w:rPr>
        <w:t xml:space="preserve">: National state average per capita </w:t>
      </w:r>
      <w:r w:rsidR="002643B6">
        <w:rPr>
          <w:b/>
          <w:bCs/>
        </w:rPr>
        <w:t>revenue</w:t>
      </w:r>
      <w:r w:rsidRPr="00AD2E2F">
        <w:rPr>
          <w:b/>
          <w:bCs/>
        </w:rPr>
        <w:t>, 2021–22 to 2023–24 ($)</w:t>
      </w:r>
    </w:p>
    <w:tbl>
      <w:tblPr>
        <w:tblW w:w="0" w:type="auto"/>
        <w:tblLayout w:type="fixed"/>
        <w:tblLook w:val="04A0" w:firstRow="1" w:lastRow="0" w:firstColumn="1" w:lastColumn="0" w:noHBand="0" w:noVBand="1"/>
      </w:tblPr>
      <w:tblGrid>
        <w:gridCol w:w="1418"/>
        <w:gridCol w:w="1418"/>
        <w:gridCol w:w="1418"/>
        <w:gridCol w:w="1418"/>
        <w:gridCol w:w="1418"/>
      </w:tblGrid>
      <w:tr w:rsidR="002643B6" w:rsidRPr="006221E7" w14:paraId="633CDD89" w14:textId="77777777" w:rsidTr="002643B6">
        <w:tc>
          <w:tcPr>
            <w:tcW w:w="1418" w:type="dxa"/>
            <w:tcBorders>
              <w:top w:val="single" w:sz="12" w:space="0" w:color="auto"/>
              <w:left w:val="nil"/>
              <w:right w:val="nil"/>
            </w:tcBorders>
            <w:noWrap/>
            <w:vAlign w:val="center"/>
          </w:tcPr>
          <w:p w14:paraId="5ACA3CA0" w14:textId="5ADB6962" w:rsidR="002643B6" w:rsidRPr="002643B6" w:rsidRDefault="002643B6" w:rsidP="00025821">
            <w:pPr>
              <w:keepNext/>
              <w:keepLines/>
              <w:spacing w:before="60" w:after="60" w:line="240" w:lineRule="auto"/>
              <w:jc w:val="center"/>
              <w:rPr>
                <w:rFonts w:ascii="Calibri" w:eastAsia="Times New Roman" w:hAnsi="Calibri" w:cs="Calibri"/>
                <w:i/>
                <w:iCs/>
                <w:lang w:eastAsia="en-AU"/>
              </w:rPr>
            </w:pPr>
          </w:p>
        </w:tc>
        <w:tc>
          <w:tcPr>
            <w:tcW w:w="2836" w:type="dxa"/>
            <w:gridSpan w:val="2"/>
            <w:tcBorders>
              <w:top w:val="single" w:sz="12" w:space="0" w:color="auto"/>
              <w:left w:val="nil"/>
              <w:bottom w:val="single" w:sz="6" w:space="0" w:color="auto"/>
              <w:right w:val="nil"/>
            </w:tcBorders>
            <w:noWrap/>
            <w:vAlign w:val="center"/>
          </w:tcPr>
          <w:p w14:paraId="49E8592E" w14:textId="57AB3264" w:rsidR="002643B6" w:rsidRPr="002643B6" w:rsidRDefault="002643B6" w:rsidP="00025821">
            <w:pPr>
              <w:keepNext/>
              <w:keepLines/>
              <w:spacing w:before="60" w:after="60" w:line="240" w:lineRule="auto"/>
              <w:jc w:val="center"/>
              <w:rPr>
                <w:rFonts w:ascii="Calibri" w:eastAsia="Times New Roman" w:hAnsi="Calibri" w:cs="Calibri"/>
                <w:i/>
                <w:iCs/>
                <w:lang w:eastAsia="en-AU"/>
              </w:rPr>
            </w:pPr>
            <w:r w:rsidRPr="002643B6">
              <w:rPr>
                <w:rFonts w:ascii="Calibri" w:eastAsia="Times New Roman" w:hAnsi="Calibri" w:cs="Calibri"/>
                <w:i/>
                <w:iCs/>
                <w:lang w:eastAsia="en-AU"/>
              </w:rPr>
              <w:t>Base case</w:t>
            </w:r>
          </w:p>
        </w:tc>
        <w:tc>
          <w:tcPr>
            <w:tcW w:w="2836" w:type="dxa"/>
            <w:gridSpan w:val="2"/>
            <w:tcBorders>
              <w:top w:val="single" w:sz="12" w:space="0" w:color="auto"/>
              <w:left w:val="nil"/>
              <w:bottom w:val="single" w:sz="6" w:space="0" w:color="auto"/>
              <w:right w:val="nil"/>
            </w:tcBorders>
            <w:noWrap/>
            <w:vAlign w:val="center"/>
          </w:tcPr>
          <w:p w14:paraId="55887235" w14:textId="2AFFAADC" w:rsidR="002643B6" w:rsidRPr="002643B6" w:rsidRDefault="002643B6" w:rsidP="00025821">
            <w:pPr>
              <w:keepNext/>
              <w:keepLines/>
              <w:spacing w:before="60" w:after="60" w:line="240" w:lineRule="auto"/>
              <w:jc w:val="center"/>
              <w:rPr>
                <w:rFonts w:ascii="Calibri" w:eastAsia="Times New Roman" w:hAnsi="Calibri" w:cs="Calibri"/>
                <w:i/>
                <w:iCs/>
                <w:lang w:eastAsia="en-AU"/>
              </w:rPr>
            </w:pPr>
            <w:r w:rsidRPr="002643B6">
              <w:rPr>
                <w:rFonts w:ascii="Calibri" w:eastAsia="Times New Roman" w:hAnsi="Calibri" w:cs="Calibri"/>
                <w:i/>
                <w:iCs/>
                <w:lang w:eastAsia="en-AU"/>
              </w:rPr>
              <w:t>Tax reform</w:t>
            </w:r>
          </w:p>
        </w:tc>
      </w:tr>
      <w:tr w:rsidR="002643B6" w:rsidRPr="006221E7" w14:paraId="76F98C9E" w14:textId="77777777" w:rsidTr="002643B6">
        <w:tc>
          <w:tcPr>
            <w:tcW w:w="1418" w:type="dxa"/>
            <w:tcBorders>
              <w:left w:val="nil"/>
              <w:bottom w:val="single" w:sz="6" w:space="0" w:color="auto"/>
              <w:right w:val="nil"/>
            </w:tcBorders>
            <w:noWrap/>
            <w:vAlign w:val="bottom"/>
          </w:tcPr>
          <w:p w14:paraId="310BC55C" w14:textId="1CA6943A" w:rsidR="002643B6" w:rsidRPr="002643B6" w:rsidRDefault="002643B6" w:rsidP="00025821">
            <w:pPr>
              <w:keepNext/>
              <w:keepLines/>
              <w:spacing w:before="60" w:after="0" w:line="240" w:lineRule="auto"/>
              <w:rPr>
                <w:rFonts w:ascii="Calibri" w:eastAsia="Times New Roman" w:hAnsi="Calibri" w:cs="Calibri"/>
                <w:b/>
                <w:bCs/>
                <w:color w:val="000000"/>
                <w:lang w:eastAsia="en-AU"/>
              </w:rPr>
            </w:pPr>
          </w:p>
        </w:tc>
        <w:tc>
          <w:tcPr>
            <w:tcW w:w="1418" w:type="dxa"/>
            <w:tcBorders>
              <w:top w:val="single" w:sz="6" w:space="0" w:color="auto"/>
              <w:left w:val="nil"/>
              <w:bottom w:val="single" w:sz="6" w:space="0" w:color="auto"/>
              <w:right w:val="nil"/>
            </w:tcBorders>
            <w:noWrap/>
            <w:vAlign w:val="bottom"/>
          </w:tcPr>
          <w:p w14:paraId="2B9F31A4" w14:textId="69CA6BF5" w:rsidR="002643B6" w:rsidRPr="002643B6" w:rsidRDefault="002643B6" w:rsidP="002643B6">
            <w:pPr>
              <w:keepNext/>
              <w:keepLines/>
              <w:spacing w:before="60" w:after="0" w:line="240" w:lineRule="auto"/>
              <w:jc w:val="center"/>
              <w:rPr>
                <w:rFonts w:ascii="Calibri" w:eastAsia="Times New Roman" w:hAnsi="Calibri" w:cs="Calibri"/>
                <w:i/>
                <w:iCs/>
                <w:lang w:eastAsia="en-AU"/>
              </w:rPr>
            </w:pPr>
            <w:r w:rsidRPr="002643B6">
              <w:rPr>
                <w:rFonts w:ascii="Calibri" w:eastAsia="Times New Roman" w:hAnsi="Calibri" w:cs="Calibri"/>
                <w:i/>
                <w:iCs/>
                <w:color w:val="000000"/>
                <w:lang w:eastAsia="en-AU"/>
              </w:rPr>
              <w:t>Land tax</w:t>
            </w:r>
          </w:p>
        </w:tc>
        <w:tc>
          <w:tcPr>
            <w:tcW w:w="1418" w:type="dxa"/>
            <w:tcBorders>
              <w:top w:val="single" w:sz="6" w:space="0" w:color="auto"/>
              <w:left w:val="nil"/>
              <w:bottom w:val="single" w:sz="6" w:space="0" w:color="auto"/>
              <w:right w:val="nil"/>
            </w:tcBorders>
            <w:noWrap/>
            <w:vAlign w:val="bottom"/>
          </w:tcPr>
          <w:p w14:paraId="1540248B" w14:textId="23251F83" w:rsidR="002643B6" w:rsidRPr="002643B6" w:rsidRDefault="002643B6" w:rsidP="002643B6">
            <w:pPr>
              <w:keepNext/>
              <w:keepLines/>
              <w:spacing w:before="60" w:after="0" w:line="240" w:lineRule="auto"/>
              <w:jc w:val="center"/>
              <w:rPr>
                <w:rFonts w:ascii="Calibri" w:eastAsia="Times New Roman" w:hAnsi="Calibri" w:cs="Calibri"/>
                <w:i/>
                <w:iCs/>
                <w:lang w:eastAsia="en-AU"/>
              </w:rPr>
            </w:pPr>
            <w:r w:rsidRPr="002643B6">
              <w:rPr>
                <w:rFonts w:ascii="Calibri" w:eastAsia="Times New Roman" w:hAnsi="Calibri" w:cs="Calibri"/>
                <w:i/>
                <w:iCs/>
                <w:color w:val="000000"/>
                <w:lang w:eastAsia="en-AU"/>
              </w:rPr>
              <w:t>Stamp duty</w:t>
            </w:r>
          </w:p>
        </w:tc>
        <w:tc>
          <w:tcPr>
            <w:tcW w:w="1418" w:type="dxa"/>
            <w:tcBorders>
              <w:top w:val="single" w:sz="6" w:space="0" w:color="auto"/>
              <w:left w:val="nil"/>
              <w:bottom w:val="single" w:sz="6" w:space="0" w:color="auto"/>
              <w:right w:val="nil"/>
            </w:tcBorders>
            <w:noWrap/>
            <w:vAlign w:val="bottom"/>
          </w:tcPr>
          <w:p w14:paraId="58C6924E" w14:textId="36227F80" w:rsidR="002643B6" w:rsidRPr="002643B6" w:rsidRDefault="002643B6" w:rsidP="002643B6">
            <w:pPr>
              <w:keepNext/>
              <w:keepLines/>
              <w:spacing w:before="60" w:after="0" w:line="240" w:lineRule="auto"/>
              <w:jc w:val="center"/>
              <w:rPr>
                <w:rFonts w:ascii="Calibri" w:eastAsia="Times New Roman" w:hAnsi="Calibri" w:cs="Calibri"/>
                <w:i/>
                <w:iCs/>
                <w:lang w:eastAsia="en-AU"/>
              </w:rPr>
            </w:pPr>
            <w:r w:rsidRPr="002643B6">
              <w:rPr>
                <w:rFonts w:ascii="Calibri" w:eastAsia="Times New Roman" w:hAnsi="Calibri" w:cs="Calibri"/>
                <w:i/>
                <w:iCs/>
                <w:color w:val="000000"/>
                <w:lang w:eastAsia="en-AU"/>
              </w:rPr>
              <w:t>Land tax</w:t>
            </w:r>
          </w:p>
        </w:tc>
        <w:tc>
          <w:tcPr>
            <w:tcW w:w="1418" w:type="dxa"/>
            <w:tcBorders>
              <w:top w:val="single" w:sz="6" w:space="0" w:color="auto"/>
              <w:left w:val="nil"/>
              <w:bottom w:val="single" w:sz="6" w:space="0" w:color="auto"/>
              <w:right w:val="nil"/>
            </w:tcBorders>
            <w:noWrap/>
            <w:vAlign w:val="bottom"/>
          </w:tcPr>
          <w:p w14:paraId="54E7A1D0" w14:textId="2F459D0C" w:rsidR="002643B6" w:rsidRPr="002643B6" w:rsidRDefault="002643B6" w:rsidP="002643B6">
            <w:pPr>
              <w:keepNext/>
              <w:keepLines/>
              <w:spacing w:before="60" w:after="0" w:line="240" w:lineRule="auto"/>
              <w:jc w:val="center"/>
              <w:rPr>
                <w:rFonts w:ascii="Calibri" w:eastAsia="Times New Roman" w:hAnsi="Calibri" w:cs="Calibri"/>
                <w:i/>
                <w:iCs/>
                <w:lang w:eastAsia="en-AU"/>
              </w:rPr>
            </w:pPr>
            <w:r w:rsidRPr="002643B6">
              <w:rPr>
                <w:rFonts w:ascii="Calibri" w:eastAsia="Times New Roman" w:hAnsi="Calibri" w:cs="Calibri"/>
                <w:i/>
                <w:iCs/>
                <w:color w:val="000000"/>
                <w:lang w:eastAsia="en-AU"/>
              </w:rPr>
              <w:t>Stamp duty</w:t>
            </w:r>
          </w:p>
        </w:tc>
      </w:tr>
      <w:tr w:rsidR="00C20836" w:rsidRPr="006221E7" w14:paraId="1D1D5151" w14:textId="77777777" w:rsidTr="00493773">
        <w:tc>
          <w:tcPr>
            <w:tcW w:w="1418" w:type="dxa"/>
            <w:tcBorders>
              <w:top w:val="single" w:sz="6" w:space="0" w:color="auto"/>
              <w:left w:val="nil"/>
              <w:bottom w:val="nil"/>
              <w:right w:val="nil"/>
            </w:tcBorders>
            <w:noWrap/>
            <w:vAlign w:val="bottom"/>
            <w:hideMark/>
          </w:tcPr>
          <w:p w14:paraId="5E9491FE" w14:textId="77777777" w:rsidR="00C20836" w:rsidRPr="002643B6" w:rsidRDefault="00C20836" w:rsidP="00C20836">
            <w:pPr>
              <w:keepNext/>
              <w:keepLines/>
              <w:spacing w:before="60" w:after="0" w:line="240" w:lineRule="auto"/>
              <w:rPr>
                <w:rFonts w:ascii="Calibri" w:eastAsia="Times New Roman" w:hAnsi="Calibri" w:cs="Calibri"/>
                <w:color w:val="000000"/>
                <w:lang w:eastAsia="en-AU"/>
              </w:rPr>
            </w:pPr>
            <w:r w:rsidRPr="002643B6">
              <w:rPr>
                <w:rFonts w:ascii="Calibri" w:eastAsia="Times New Roman" w:hAnsi="Calibri" w:cs="Calibri"/>
                <w:color w:val="000000"/>
                <w:lang w:eastAsia="en-AU"/>
              </w:rPr>
              <w:t>2021–22</w:t>
            </w:r>
          </w:p>
        </w:tc>
        <w:tc>
          <w:tcPr>
            <w:tcW w:w="1418" w:type="dxa"/>
            <w:tcBorders>
              <w:top w:val="single" w:sz="6" w:space="0" w:color="auto"/>
              <w:left w:val="nil"/>
              <w:bottom w:val="nil"/>
              <w:right w:val="nil"/>
            </w:tcBorders>
            <w:noWrap/>
            <w:vAlign w:val="bottom"/>
          </w:tcPr>
          <w:p w14:paraId="04B19C36" w14:textId="252A9205" w:rsidR="00C20836" w:rsidRPr="002643B6" w:rsidRDefault="00C20836" w:rsidP="00C20836">
            <w:pPr>
              <w:keepNext/>
              <w:keepLines/>
              <w:spacing w:before="60" w:after="0" w:line="240" w:lineRule="auto"/>
              <w:jc w:val="center"/>
              <w:rPr>
                <w:rFonts w:ascii="Calibri" w:eastAsia="Times New Roman" w:hAnsi="Calibri" w:cs="Calibri"/>
                <w:lang w:eastAsia="en-AU"/>
              </w:rPr>
            </w:pPr>
            <w:r>
              <w:rPr>
                <w:rFonts w:ascii="Calibri" w:hAnsi="Calibri" w:cs="Calibri"/>
                <w:color w:val="000000"/>
              </w:rPr>
              <w:t>473</w:t>
            </w:r>
          </w:p>
        </w:tc>
        <w:tc>
          <w:tcPr>
            <w:tcW w:w="1418" w:type="dxa"/>
            <w:tcBorders>
              <w:top w:val="single" w:sz="6" w:space="0" w:color="auto"/>
              <w:left w:val="nil"/>
              <w:bottom w:val="nil"/>
              <w:right w:val="nil"/>
            </w:tcBorders>
            <w:noWrap/>
            <w:vAlign w:val="bottom"/>
          </w:tcPr>
          <w:p w14:paraId="2CC27C6A" w14:textId="4339D1F3" w:rsidR="00C20836" w:rsidRPr="002643B6" w:rsidRDefault="00C20836" w:rsidP="00C20836">
            <w:pPr>
              <w:keepNext/>
              <w:keepLines/>
              <w:spacing w:before="60" w:after="0" w:line="240" w:lineRule="auto"/>
              <w:jc w:val="center"/>
              <w:rPr>
                <w:rFonts w:ascii="Calibri" w:eastAsia="Times New Roman" w:hAnsi="Calibri" w:cs="Calibri"/>
                <w:lang w:eastAsia="en-AU"/>
              </w:rPr>
            </w:pPr>
            <w:r>
              <w:rPr>
                <w:rFonts w:ascii="Calibri" w:hAnsi="Calibri" w:cs="Calibri"/>
                <w:color w:val="000000"/>
              </w:rPr>
              <w:t>1,348</w:t>
            </w:r>
          </w:p>
        </w:tc>
        <w:tc>
          <w:tcPr>
            <w:tcW w:w="1418" w:type="dxa"/>
            <w:tcBorders>
              <w:top w:val="single" w:sz="6" w:space="0" w:color="auto"/>
              <w:left w:val="nil"/>
              <w:bottom w:val="nil"/>
              <w:right w:val="nil"/>
            </w:tcBorders>
            <w:noWrap/>
          </w:tcPr>
          <w:p w14:paraId="3C2BBC36" w14:textId="2DBC9ACA" w:rsidR="00C20836" w:rsidRPr="002643B6" w:rsidRDefault="00C20836" w:rsidP="00C20836">
            <w:pPr>
              <w:keepNext/>
              <w:keepLines/>
              <w:spacing w:before="60" w:after="0" w:line="240" w:lineRule="auto"/>
              <w:jc w:val="center"/>
              <w:rPr>
                <w:rFonts w:ascii="Calibri" w:eastAsia="Times New Roman" w:hAnsi="Calibri" w:cs="Calibri"/>
                <w:lang w:eastAsia="en-AU"/>
              </w:rPr>
            </w:pPr>
            <w:r w:rsidRPr="006355E0">
              <w:t>735</w:t>
            </w:r>
          </w:p>
        </w:tc>
        <w:tc>
          <w:tcPr>
            <w:tcW w:w="1418" w:type="dxa"/>
            <w:tcBorders>
              <w:top w:val="single" w:sz="6" w:space="0" w:color="auto"/>
              <w:left w:val="nil"/>
              <w:bottom w:val="nil"/>
              <w:right w:val="nil"/>
            </w:tcBorders>
            <w:noWrap/>
          </w:tcPr>
          <w:p w14:paraId="74E024F4" w14:textId="6BF23520" w:rsidR="00C20836" w:rsidRPr="002643B6" w:rsidRDefault="00C20836" w:rsidP="00C20836">
            <w:pPr>
              <w:keepNext/>
              <w:keepLines/>
              <w:spacing w:before="60" w:after="0" w:line="240" w:lineRule="auto"/>
              <w:jc w:val="center"/>
              <w:rPr>
                <w:rFonts w:ascii="Calibri" w:eastAsia="Times New Roman" w:hAnsi="Calibri" w:cs="Calibri"/>
                <w:lang w:eastAsia="en-AU"/>
              </w:rPr>
            </w:pPr>
            <w:r w:rsidRPr="00316046">
              <w:t>1,086</w:t>
            </w:r>
          </w:p>
        </w:tc>
      </w:tr>
      <w:tr w:rsidR="00C20836" w:rsidRPr="006221E7" w14:paraId="051D1750" w14:textId="77777777" w:rsidTr="00493773">
        <w:tc>
          <w:tcPr>
            <w:tcW w:w="1418" w:type="dxa"/>
            <w:tcBorders>
              <w:top w:val="nil"/>
              <w:left w:val="nil"/>
              <w:right w:val="nil"/>
            </w:tcBorders>
            <w:noWrap/>
            <w:vAlign w:val="bottom"/>
          </w:tcPr>
          <w:p w14:paraId="08C55477" w14:textId="77777777" w:rsidR="00C20836" w:rsidRPr="002643B6" w:rsidRDefault="00C20836" w:rsidP="00C20836">
            <w:pPr>
              <w:keepNext/>
              <w:keepLines/>
              <w:spacing w:after="0" w:line="240" w:lineRule="auto"/>
              <w:rPr>
                <w:rFonts w:ascii="Calibri" w:eastAsia="Times New Roman" w:hAnsi="Calibri" w:cs="Calibri"/>
                <w:color w:val="000000"/>
                <w:lang w:eastAsia="en-AU"/>
              </w:rPr>
            </w:pPr>
            <w:r w:rsidRPr="002643B6">
              <w:rPr>
                <w:rFonts w:ascii="Calibri" w:eastAsia="Times New Roman" w:hAnsi="Calibri" w:cs="Calibri"/>
                <w:color w:val="000000"/>
                <w:lang w:eastAsia="en-AU"/>
              </w:rPr>
              <w:t>2022–23</w:t>
            </w:r>
          </w:p>
        </w:tc>
        <w:tc>
          <w:tcPr>
            <w:tcW w:w="1418" w:type="dxa"/>
            <w:tcBorders>
              <w:top w:val="nil"/>
              <w:left w:val="nil"/>
              <w:right w:val="nil"/>
            </w:tcBorders>
            <w:noWrap/>
            <w:vAlign w:val="bottom"/>
          </w:tcPr>
          <w:p w14:paraId="15460A03" w14:textId="6D308F7F" w:rsidR="00C20836" w:rsidRPr="002643B6" w:rsidRDefault="00C20836" w:rsidP="00C20836">
            <w:pPr>
              <w:keepNext/>
              <w:keepLines/>
              <w:spacing w:after="0" w:line="240" w:lineRule="auto"/>
              <w:jc w:val="center"/>
              <w:rPr>
                <w:rFonts w:ascii="Calibri" w:eastAsia="Times New Roman" w:hAnsi="Calibri" w:cs="Calibri"/>
                <w:lang w:eastAsia="en-AU"/>
              </w:rPr>
            </w:pPr>
            <w:r>
              <w:rPr>
                <w:rFonts w:ascii="Calibri" w:hAnsi="Calibri" w:cs="Calibri"/>
                <w:color w:val="000000"/>
              </w:rPr>
              <w:t>561</w:t>
            </w:r>
          </w:p>
        </w:tc>
        <w:tc>
          <w:tcPr>
            <w:tcW w:w="1418" w:type="dxa"/>
            <w:tcBorders>
              <w:top w:val="nil"/>
              <w:left w:val="nil"/>
              <w:right w:val="nil"/>
            </w:tcBorders>
            <w:noWrap/>
            <w:vAlign w:val="bottom"/>
          </w:tcPr>
          <w:p w14:paraId="3AFAD215" w14:textId="1C383A43" w:rsidR="00C20836" w:rsidRPr="002643B6" w:rsidRDefault="00C20836" w:rsidP="00C20836">
            <w:pPr>
              <w:keepNext/>
              <w:keepLines/>
              <w:spacing w:after="0" w:line="240" w:lineRule="auto"/>
              <w:jc w:val="center"/>
              <w:rPr>
                <w:rFonts w:ascii="Calibri" w:eastAsia="Times New Roman" w:hAnsi="Calibri" w:cs="Calibri"/>
                <w:lang w:eastAsia="en-AU"/>
              </w:rPr>
            </w:pPr>
            <w:r>
              <w:rPr>
                <w:rFonts w:ascii="Calibri" w:hAnsi="Calibri" w:cs="Calibri"/>
                <w:color w:val="000000"/>
              </w:rPr>
              <w:t>1,046</w:t>
            </w:r>
          </w:p>
        </w:tc>
        <w:tc>
          <w:tcPr>
            <w:tcW w:w="1418" w:type="dxa"/>
            <w:tcBorders>
              <w:top w:val="nil"/>
              <w:left w:val="nil"/>
              <w:right w:val="nil"/>
            </w:tcBorders>
            <w:noWrap/>
          </w:tcPr>
          <w:p w14:paraId="435A43EC" w14:textId="69BF504E" w:rsidR="00C20836" w:rsidRPr="002643B6" w:rsidRDefault="00C20836" w:rsidP="00C20836">
            <w:pPr>
              <w:keepNext/>
              <w:keepLines/>
              <w:spacing w:after="0" w:line="240" w:lineRule="auto"/>
              <w:jc w:val="center"/>
              <w:rPr>
                <w:rFonts w:ascii="Calibri" w:eastAsia="Times New Roman" w:hAnsi="Calibri" w:cs="Calibri"/>
                <w:lang w:eastAsia="en-AU"/>
              </w:rPr>
            </w:pPr>
            <w:r w:rsidRPr="006355E0">
              <w:t>745</w:t>
            </w:r>
          </w:p>
        </w:tc>
        <w:tc>
          <w:tcPr>
            <w:tcW w:w="1418" w:type="dxa"/>
            <w:tcBorders>
              <w:top w:val="nil"/>
              <w:left w:val="nil"/>
              <w:right w:val="nil"/>
            </w:tcBorders>
            <w:noWrap/>
          </w:tcPr>
          <w:p w14:paraId="78EC9BD5" w14:textId="2F998F37" w:rsidR="00C20836" w:rsidRPr="002643B6" w:rsidRDefault="00C20836" w:rsidP="00C20836">
            <w:pPr>
              <w:keepNext/>
              <w:keepLines/>
              <w:spacing w:after="0" w:line="240" w:lineRule="auto"/>
              <w:jc w:val="center"/>
              <w:rPr>
                <w:rFonts w:ascii="Calibri" w:eastAsia="Times New Roman" w:hAnsi="Calibri" w:cs="Calibri"/>
                <w:lang w:eastAsia="en-AU"/>
              </w:rPr>
            </w:pPr>
            <w:r w:rsidRPr="00316046">
              <w:t>861</w:t>
            </w:r>
          </w:p>
        </w:tc>
      </w:tr>
      <w:tr w:rsidR="00C20836" w:rsidRPr="006221E7" w14:paraId="385AF542" w14:textId="77777777" w:rsidTr="00493773">
        <w:tc>
          <w:tcPr>
            <w:tcW w:w="1418" w:type="dxa"/>
            <w:tcBorders>
              <w:top w:val="nil"/>
              <w:left w:val="nil"/>
              <w:bottom w:val="single" w:sz="12" w:space="0" w:color="auto"/>
              <w:right w:val="nil"/>
            </w:tcBorders>
            <w:noWrap/>
            <w:vAlign w:val="bottom"/>
            <w:hideMark/>
          </w:tcPr>
          <w:p w14:paraId="65C75753" w14:textId="77777777" w:rsidR="00C20836" w:rsidRPr="002643B6" w:rsidRDefault="00C20836" w:rsidP="00C20836">
            <w:pPr>
              <w:keepNext/>
              <w:keepLines/>
              <w:spacing w:after="60" w:line="240" w:lineRule="auto"/>
              <w:rPr>
                <w:rFonts w:ascii="Calibri" w:eastAsia="Times New Roman" w:hAnsi="Calibri" w:cs="Calibri"/>
                <w:color w:val="000000"/>
                <w:lang w:eastAsia="en-AU"/>
              </w:rPr>
            </w:pPr>
            <w:r w:rsidRPr="002643B6">
              <w:rPr>
                <w:rFonts w:ascii="Calibri" w:eastAsia="Times New Roman" w:hAnsi="Calibri" w:cs="Calibri"/>
                <w:color w:val="000000"/>
                <w:lang w:eastAsia="en-AU"/>
              </w:rPr>
              <w:t>2023–24</w:t>
            </w:r>
          </w:p>
        </w:tc>
        <w:tc>
          <w:tcPr>
            <w:tcW w:w="1418" w:type="dxa"/>
            <w:tcBorders>
              <w:top w:val="nil"/>
              <w:left w:val="nil"/>
              <w:bottom w:val="single" w:sz="12" w:space="0" w:color="auto"/>
              <w:right w:val="nil"/>
            </w:tcBorders>
            <w:noWrap/>
            <w:vAlign w:val="bottom"/>
          </w:tcPr>
          <w:p w14:paraId="2B6DE73E" w14:textId="7AFDF87D" w:rsidR="00C20836" w:rsidRPr="002643B6" w:rsidRDefault="00C20836" w:rsidP="00C20836">
            <w:pPr>
              <w:keepNext/>
              <w:keepLines/>
              <w:spacing w:after="60" w:line="240" w:lineRule="auto"/>
              <w:jc w:val="center"/>
              <w:rPr>
                <w:rFonts w:ascii="Calibri" w:eastAsia="Times New Roman" w:hAnsi="Calibri" w:cs="Calibri"/>
                <w:color w:val="000000"/>
                <w:lang w:eastAsia="en-AU"/>
              </w:rPr>
            </w:pPr>
            <w:r>
              <w:rPr>
                <w:rFonts w:ascii="Calibri" w:hAnsi="Calibri" w:cs="Calibri"/>
                <w:color w:val="000000"/>
              </w:rPr>
              <w:t>675</w:t>
            </w:r>
          </w:p>
        </w:tc>
        <w:tc>
          <w:tcPr>
            <w:tcW w:w="1418" w:type="dxa"/>
            <w:tcBorders>
              <w:top w:val="nil"/>
              <w:left w:val="nil"/>
              <w:bottom w:val="single" w:sz="12" w:space="0" w:color="auto"/>
              <w:right w:val="nil"/>
            </w:tcBorders>
            <w:noWrap/>
            <w:vAlign w:val="bottom"/>
          </w:tcPr>
          <w:p w14:paraId="324CF211" w14:textId="341FCDCB" w:rsidR="00C20836" w:rsidRPr="002643B6" w:rsidRDefault="00C20836" w:rsidP="00C20836">
            <w:pPr>
              <w:keepNext/>
              <w:keepLines/>
              <w:spacing w:after="60" w:line="240" w:lineRule="auto"/>
              <w:jc w:val="center"/>
              <w:rPr>
                <w:rFonts w:ascii="Calibri" w:eastAsia="Times New Roman" w:hAnsi="Calibri" w:cs="Calibri"/>
                <w:color w:val="000000"/>
                <w:lang w:eastAsia="en-AU"/>
              </w:rPr>
            </w:pPr>
            <w:r>
              <w:rPr>
                <w:rFonts w:ascii="Calibri" w:hAnsi="Calibri" w:cs="Calibri"/>
                <w:color w:val="000000"/>
              </w:rPr>
              <w:t>1,117</w:t>
            </w:r>
          </w:p>
        </w:tc>
        <w:tc>
          <w:tcPr>
            <w:tcW w:w="1418" w:type="dxa"/>
            <w:tcBorders>
              <w:top w:val="nil"/>
              <w:left w:val="nil"/>
              <w:bottom w:val="single" w:sz="12" w:space="0" w:color="auto"/>
              <w:right w:val="nil"/>
            </w:tcBorders>
            <w:noWrap/>
          </w:tcPr>
          <w:p w14:paraId="4CEF4706" w14:textId="0E99CCAF" w:rsidR="00C20836" w:rsidRPr="002643B6" w:rsidRDefault="00C20836" w:rsidP="00C20836">
            <w:pPr>
              <w:keepNext/>
              <w:keepLines/>
              <w:spacing w:after="60" w:line="240" w:lineRule="auto"/>
              <w:jc w:val="center"/>
              <w:rPr>
                <w:rFonts w:ascii="Calibri" w:eastAsia="Times New Roman" w:hAnsi="Calibri" w:cs="Calibri"/>
                <w:color w:val="000000"/>
                <w:lang w:eastAsia="en-AU"/>
              </w:rPr>
            </w:pPr>
            <w:r w:rsidRPr="006355E0">
              <w:t>886</w:t>
            </w:r>
          </w:p>
        </w:tc>
        <w:tc>
          <w:tcPr>
            <w:tcW w:w="1418" w:type="dxa"/>
            <w:tcBorders>
              <w:top w:val="nil"/>
              <w:left w:val="nil"/>
              <w:bottom w:val="single" w:sz="12" w:space="0" w:color="auto"/>
              <w:right w:val="nil"/>
            </w:tcBorders>
            <w:noWrap/>
          </w:tcPr>
          <w:p w14:paraId="12848AA6" w14:textId="01419907" w:rsidR="00C20836" w:rsidRPr="002643B6" w:rsidRDefault="00C20836" w:rsidP="00C20836">
            <w:pPr>
              <w:keepNext/>
              <w:keepLines/>
              <w:spacing w:after="60" w:line="240" w:lineRule="auto"/>
              <w:jc w:val="center"/>
              <w:rPr>
                <w:rFonts w:ascii="Calibri" w:eastAsia="Times New Roman" w:hAnsi="Calibri" w:cs="Calibri"/>
                <w:color w:val="000000"/>
                <w:lang w:eastAsia="en-AU"/>
              </w:rPr>
            </w:pPr>
            <w:r w:rsidRPr="00316046">
              <w:t>905</w:t>
            </w:r>
          </w:p>
        </w:tc>
      </w:tr>
    </w:tbl>
    <w:p w14:paraId="147FB587" w14:textId="5E1A323B" w:rsidR="002643B6" w:rsidRPr="00596E96" w:rsidRDefault="002643B6" w:rsidP="002643B6">
      <w:pPr>
        <w:keepNext/>
        <w:keepLines/>
        <w:spacing w:line="240" w:lineRule="auto"/>
        <w:ind w:left="720" w:hanging="720"/>
      </w:pPr>
      <w:r w:rsidRPr="00DC6403">
        <w:rPr>
          <w:i/>
          <w:iCs/>
        </w:rPr>
        <w:t>Source</w:t>
      </w:r>
      <w:r w:rsidRPr="00596E96">
        <w:t>:</w:t>
      </w:r>
      <w:r w:rsidRPr="00596E96">
        <w:tab/>
        <w:t xml:space="preserve">Commonwealth Grants Commission, </w:t>
      </w:r>
      <w:r w:rsidR="00345420" w:rsidRPr="00345420">
        <w:rPr>
          <w:i/>
          <w:iCs/>
        </w:rPr>
        <w:t>GST Relativities 2025–26</w:t>
      </w:r>
      <w:r w:rsidR="00345420">
        <w:t xml:space="preserve">, </w:t>
      </w:r>
      <w:r w:rsidR="00340959">
        <w:br/>
      </w:r>
      <w:r w:rsidR="00345420" w:rsidRPr="00345420">
        <w:t>Supporting Data</w:t>
      </w:r>
      <w:r w:rsidRPr="00596E96">
        <w:t>, Table S2-</w:t>
      </w:r>
      <w:r>
        <w:t>2</w:t>
      </w:r>
      <w:r w:rsidRPr="00596E96">
        <w:t>-</w:t>
      </w:r>
      <w:r w:rsidR="00E05E80">
        <w:t>2</w:t>
      </w:r>
      <w:r w:rsidR="00C376EB">
        <w:t>, Table A2-4 and Table A7-2</w:t>
      </w:r>
      <w:r w:rsidRPr="00596E96">
        <w:t>.</w:t>
      </w:r>
    </w:p>
    <w:p w14:paraId="7EC2A9B9" w14:textId="6CDDB511" w:rsidR="0046097C" w:rsidRDefault="0046097C" w:rsidP="0046097C">
      <w:pPr>
        <w:spacing w:line="240" w:lineRule="auto"/>
      </w:pPr>
      <w:r>
        <w:t>Assessed per capita land tax and stamp duty revenue for the NSW tax reform scenario are calculated by applying the respective revenue ratios to the national state average per capita land tax and stamp duty revenues for that scenario. The assessed land tax and stamp duty revenues for the base case and NSW tax reform scenario are presented in Table A</w:t>
      </w:r>
      <w:r w:rsidR="000A126E">
        <w:t>7-5</w:t>
      </w:r>
      <w:r>
        <w:t>.</w:t>
      </w:r>
    </w:p>
    <w:p w14:paraId="0CF62502" w14:textId="7CAE54C3" w:rsidR="0046097C" w:rsidRPr="006A5E7A" w:rsidRDefault="0046097C" w:rsidP="0046097C">
      <w:pPr>
        <w:keepNext/>
        <w:keepLines/>
        <w:spacing w:after="0" w:line="240" w:lineRule="auto"/>
        <w:rPr>
          <w:b/>
          <w:bCs/>
        </w:rPr>
      </w:pPr>
      <w:r w:rsidRPr="006A5E7A">
        <w:rPr>
          <w:b/>
          <w:bCs/>
        </w:rPr>
        <w:lastRenderedPageBreak/>
        <w:t>Table A</w:t>
      </w:r>
      <w:r w:rsidR="000A126E">
        <w:rPr>
          <w:b/>
          <w:bCs/>
        </w:rPr>
        <w:t>7-5</w:t>
      </w:r>
      <w:r w:rsidRPr="006A5E7A">
        <w:rPr>
          <w:b/>
          <w:bCs/>
        </w:rPr>
        <w:t xml:space="preserve">: Assessed </w:t>
      </w:r>
      <w:r>
        <w:rPr>
          <w:b/>
          <w:bCs/>
        </w:rPr>
        <w:t>land tax and stamp duty revenues</w:t>
      </w:r>
      <w:r w:rsidRPr="006A5E7A">
        <w:rPr>
          <w:b/>
          <w:bCs/>
        </w:rPr>
        <w:t>, 2021–22 to 2023–24</w:t>
      </w:r>
    </w:p>
    <w:tbl>
      <w:tblPr>
        <w:tblW w:w="9301" w:type="dxa"/>
        <w:tblLayout w:type="fixed"/>
        <w:tblLook w:val="04A0" w:firstRow="1" w:lastRow="0" w:firstColumn="1" w:lastColumn="0" w:noHBand="0" w:noVBand="1"/>
      </w:tblPr>
      <w:tblGrid>
        <w:gridCol w:w="964"/>
        <w:gridCol w:w="964"/>
        <w:gridCol w:w="964"/>
        <w:gridCol w:w="964"/>
        <w:gridCol w:w="964"/>
        <w:gridCol w:w="851"/>
        <w:gridCol w:w="851"/>
        <w:gridCol w:w="851"/>
        <w:gridCol w:w="851"/>
        <w:gridCol w:w="1077"/>
      </w:tblGrid>
      <w:tr w:rsidR="0046097C" w:rsidRPr="006D499E" w14:paraId="531410A7" w14:textId="77777777" w:rsidTr="0046097C">
        <w:tc>
          <w:tcPr>
            <w:tcW w:w="964" w:type="dxa"/>
            <w:tcBorders>
              <w:top w:val="single" w:sz="12" w:space="0" w:color="auto"/>
              <w:left w:val="nil"/>
              <w:bottom w:val="single" w:sz="6" w:space="0" w:color="auto"/>
              <w:right w:val="nil"/>
            </w:tcBorders>
            <w:noWrap/>
            <w:vAlign w:val="center"/>
            <w:hideMark/>
          </w:tcPr>
          <w:p w14:paraId="59F66882"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p>
        </w:tc>
        <w:tc>
          <w:tcPr>
            <w:tcW w:w="964" w:type="dxa"/>
            <w:tcBorders>
              <w:top w:val="single" w:sz="12" w:space="0" w:color="auto"/>
              <w:left w:val="nil"/>
              <w:bottom w:val="single" w:sz="6" w:space="0" w:color="auto"/>
              <w:right w:val="nil"/>
            </w:tcBorders>
            <w:noWrap/>
            <w:vAlign w:val="center"/>
            <w:hideMark/>
          </w:tcPr>
          <w:p w14:paraId="5D143890"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NSW</w:t>
            </w:r>
          </w:p>
        </w:tc>
        <w:tc>
          <w:tcPr>
            <w:tcW w:w="964" w:type="dxa"/>
            <w:tcBorders>
              <w:top w:val="single" w:sz="12" w:space="0" w:color="auto"/>
              <w:left w:val="nil"/>
              <w:bottom w:val="single" w:sz="6" w:space="0" w:color="auto"/>
              <w:right w:val="nil"/>
            </w:tcBorders>
            <w:noWrap/>
            <w:vAlign w:val="center"/>
            <w:hideMark/>
          </w:tcPr>
          <w:p w14:paraId="6BCAD762"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Vic</w:t>
            </w:r>
          </w:p>
        </w:tc>
        <w:tc>
          <w:tcPr>
            <w:tcW w:w="964" w:type="dxa"/>
            <w:tcBorders>
              <w:top w:val="single" w:sz="12" w:space="0" w:color="auto"/>
              <w:left w:val="nil"/>
              <w:bottom w:val="single" w:sz="6" w:space="0" w:color="auto"/>
              <w:right w:val="nil"/>
            </w:tcBorders>
            <w:noWrap/>
            <w:vAlign w:val="center"/>
            <w:hideMark/>
          </w:tcPr>
          <w:p w14:paraId="5FB5BA18"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Qld</w:t>
            </w:r>
          </w:p>
        </w:tc>
        <w:tc>
          <w:tcPr>
            <w:tcW w:w="964" w:type="dxa"/>
            <w:tcBorders>
              <w:top w:val="single" w:sz="12" w:space="0" w:color="auto"/>
              <w:left w:val="nil"/>
              <w:bottom w:val="single" w:sz="6" w:space="0" w:color="auto"/>
              <w:right w:val="nil"/>
            </w:tcBorders>
            <w:noWrap/>
            <w:vAlign w:val="center"/>
            <w:hideMark/>
          </w:tcPr>
          <w:p w14:paraId="59B10F59"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78A6A0FF"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2B7B4469"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32FC27AB"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0E8A9574"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NT</w:t>
            </w:r>
          </w:p>
        </w:tc>
        <w:tc>
          <w:tcPr>
            <w:tcW w:w="1077" w:type="dxa"/>
            <w:tcBorders>
              <w:top w:val="single" w:sz="12" w:space="0" w:color="auto"/>
              <w:left w:val="nil"/>
              <w:bottom w:val="single" w:sz="6" w:space="0" w:color="auto"/>
              <w:right w:val="nil"/>
            </w:tcBorders>
            <w:noWrap/>
            <w:vAlign w:val="center"/>
            <w:hideMark/>
          </w:tcPr>
          <w:p w14:paraId="75943DCE" w14:textId="77777777" w:rsidR="0046097C" w:rsidRPr="006A5E7A" w:rsidRDefault="0046097C"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Total</w:t>
            </w:r>
          </w:p>
        </w:tc>
      </w:tr>
      <w:tr w:rsidR="0046097C" w:rsidRPr="006A5E7A" w14:paraId="330FD8EA" w14:textId="77777777" w:rsidTr="0046097C">
        <w:tc>
          <w:tcPr>
            <w:tcW w:w="1928" w:type="dxa"/>
            <w:gridSpan w:val="2"/>
            <w:tcBorders>
              <w:top w:val="single" w:sz="6" w:space="0" w:color="auto"/>
              <w:left w:val="nil"/>
              <w:right w:val="nil"/>
            </w:tcBorders>
            <w:noWrap/>
            <w:vAlign w:val="center"/>
          </w:tcPr>
          <w:p w14:paraId="71292348" w14:textId="77777777" w:rsidR="0046097C" w:rsidRPr="006A5E7A" w:rsidRDefault="0046097C" w:rsidP="001967D3">
            <w:pPr>
              <w:keepNext/>
              <w:keepLines/>
              <w:spacing w:before="60" w:after="0" w:line="240" w:lineRule="auto"/>
              <w:rPr>
                <w:rFonts w:ascii="Calibri" w:eastAsia="Times New Roman" w:hAnsi="Calibri" w:cs="Calibri"/>
                <w:b/>
                <w:bCs/>
                <w:sz w:val="20"/>
                <w:szCs w:val="20"/>
                <w:lang w:eastAsia="en-AU"/>
              </w:rPr>
            </w:pPr>
            <w:r>
              <w:rPr>
                <w:rFonts w:ascii="Calibri" w:eastAsia="Times New Roman" w:hAnsi="Calibri" w:cs="Calibri"/>
                <w:b/>
                <w:bCs/>
                <w:sz w:val="20"/>
                <w:szCs w:val="20"/>
                <w:lang w:eastAsia="en-AU"/>
              </w:rPr>
              <w:t>Land Tax</w:t>
            </w:r>
          </w:p>
        </w:tc>
        <w:tc>
          <w:tcPr>
            <w:tcW w:w="964" w:type="dxa"/>
            <w:tcBorders>
              <w:top w:val="single" w:sz="6" w:space="0" w:color="auto"/>
              <w:left w:val="nil"/>
              <w:right w:val="nil"/>
            </w:tcBorders>
            <w:noWrap/>
            <w:vAlign w:val="center"/>
          </w:tcPr>
          <w:p w14:paraId="523B6E40"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single" w:sz="6" w:space="0" w:color="auto"/>
              <w:left w:val="nil"/>
              <w:right w:val="nil"/>
            </w:tcBorders>
            <w:noWrap/>
            <w:vAlign w:val="center"/>
          </w:tcPr>
          <w:p w14:paraId="4D017912"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single" w:sz="6" w:space="0" w:color="auto"/>
              <w:left w:val="nil"/>
              <w:right w:val="nil"/>
            </w:tcBorders>
            <w:noWrap/>
            <w:vAlign w:val="center"/>
          </w:tcPr>
          <w:p w14:paraId="4C8E8FFD"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right w:val="nil"/>
            </w:tcBorders>
            <w:noWrap/>
            <w:vAlign w:val="center"/>
          </w:tcPr>
          <w:p w14:paraId="1436BEB2"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right w:val="nil"/>
            </w:tcBorders>
            <w:noWrap/>
            <w:vAlign w:val="center"/>
          </w:tcPr>
          <w:p w14:paraId="133E67B7"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right w:val="nil"/>
            </w:tcBorders>
            <w:noWrap/>
            <w:vAlign w:val="center"/>
          </w:tcPr>
          <w:p w14:paraId="5C1DA208"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right w:val="nil"/>
            </w:tcBorders>
            <w:noWrap/>
            <w:vAlign w:val="center"/>
          </w:tcPr>
          <w:p w14:paraId="77DE02D7"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top w:val="single" w:sz="6" w:space="0" w:color="auto"/>
              <w:left w:val="nil"/>
              <w:right w:val="nil"/>
            </w:tcBorders>
            <w:noWrap/>
            <w:vAlign w:val="center"/>
          </w:tcPr>
          <w:p w14:paraId="1B1FEE90"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r>
      <w:tr w:rsidR="0046097C" w:rsidRPr="006A5E7A" w14:paraId="790064A5" w14:textId="77777777" w:rsidTr="0046097C">
        <w:tc>
          <w:tcPr>
            <w:tcW w:w="1928" w:type="dxa"/>
            <w:gridSpan w:val="2"/>
            <w:tcBorders>
              <w:left w:val="nil"/>
              <w:right w:val="nil"/>
            </w:tcBorders>
            <w:noWrap/>
            <w:vAlign w:val="center"/>
            <w:hideMark/>
          </w:tcPr>
          <w:p w14:paraId="0201513E" w14:textId="77777777" w:rsidR="0046097C" w:rsidRPr="006A5E7A" w:rsidRDefault="0046097C" w:rsidP="001967D3">
            <w:pPr>
              <w:keepNext/>
              <w:keepLines/>
              <w:spacing w:before="60" w:after="0" w:line="240" w:lineRule="auto"/>
              <w:rPr>
                <w:rFonts w:ascii="Calibri" w:eastAsia="Times New Roman" w:hAnsi="Calibri" w:cs="Calibri"/>
                <w:b/>
                <w:bCs/>
                <w:sz w:val="20"/>
                <w:szCs w:val="20"/>
                <w:lang w:eastAsia="en-AU"/>
              </w:rPr>
            </w:pPr>
            <w:r w:rsidRPr="006A5E7A">
              <w:rPr>
                <w:rFonts w:ascii="Calibri" w:eastAsia="Times New Roman" w:hAnsi="Calibri" w:cs="Calibri"/>
                <w:b/>
                <w:bCs/>
                <w:sz w:val="20"/>
                <w:szCs w:val="20"/>
                <w:lang w:eastAsia="en-AU"/>
              </w:rPr>
              <w:t>Base case</w:t>
            </w:r>
          </w:p>
        </w:tc>
        <w:tc>
          <w:tcPr>
            <w:tcW w:w="964" w:type="dxa"/>
            <w:tcBorders>
              <w:left w:val="nil"/>
              <w:right w:val="nil"/>
            </w:tcBorders>
            <w:noWrap/>
            <w:vAlign w:val="center"/>
            <w:hideMark/>
          </w:tcPr>
          <w:p w14:paraId="07966EE6"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left w:val="nil"/>
              <w:right w:val="nil"/>
            </w:tcBorders>
            <w:noWrap/>
            <w:vAlign w:val="center"/>
            <w:hideMark/>
          </w:tcPr>
          <w:p w14:paraId="312929F3"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left w:val="nil"/>
              <w:right w:val="nil"/>
            </w:tcBorders>
            <w:noWrap/>
            <w:vAlign w:val="center"/>
            <w:hideMark/>
          </w:tcPr>
          <w:p w14:paraId="133B292F"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right w:val="nil"/>
            </w:tcBorders>
            <w:noWrap/>
            <w:vAlign w:val="center"/>
            <w:hideMark/>
          </w:tcPr>
          <w:p w14:paraId="5FA7B977"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right w:val="nil"/>
            </w:tcBorders>
            <w:noWrap/>
            <w:vAlign w:val="center"/>
            <w:hideMark/>
          </w:tcPr>
          <w:p w14:paraId="4082F411"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right w:val="nil"/>
            </w:tcBorders>
            <w:noWrap/>
            <w:vAlign w:val="center"/>
            <w:hideMark/>
          </w:tcPr>
          <w:p w14:paraId="7ADA0CA2"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right w:val="nil"/>
            </w:tcBorders>
            <w:noWrap/>
            <w:vAlign w:val="center"/>
            <w:hideMark/>
          </w:tcPr>
          <w:p w14:paraId="1A23A89A"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left w:val="nil"/>
              <w:right w:val="nil"/>
            </w:tcBorders>
            <w:noWrap/>
            <w:vAlign w:val="center"/>
            <w:hideMark/>
          </w:tcPr>
          <w:p w14:paraId="6507D843" w14:textId="77777777" w:rsidR="0046097C" w:rsidRPr="006A5E7A" w:rsidRDefault="0046097C" w:rsidP="001967D3">
            <w:pPr>
              <w:keepNext/>
              <w:keepLines/>
              <w:spacing w:before="60" w:after="0" w:line="240" w:lineRule="auto"/>
              <w:jc w:val="right"/>
              <w:rPr>
                <w:rFonts w:ascii="Times New Roman" w:eastAsia="Times New Roman" w:hAnsi="Times New Roman" w:cs="Times New Roman"/>
                <w:sz w:val="20"/>
                <w:szCs w:val="20"/>
                <w:lang w:eastAsia="en-AU"/>
              </w:rPr>
            </w:pPr>
          </w:p>
        </w:tc>
      </w:tr>
      <w:tr w:rsidR="00FE4221" w:rsidRPr="006A5E7A" w14:paraId="52932540" w14:textId="77777777" w:rsidTr="005C31F6">
        <w:tc>
          <w:tcPr>
            <w:tcW w:w="964" w:type="dxa"/>
            <w:tcBorders>
              <w:top w:val="nil"/>
              <w:left w:val="nil"/>
              <w:bottom w:val="nil"/>
              <w:right w:val="nil"/>
            </w:tcBorders>
            <w:noWrap/>
            <w:vAlign w:val="bottom"/>
          </w:tcPr>
          <w:p w14:paraId="39DBCD72" w14:textId="216F0F97" w:rsidR="00FE4221" w:rsidRPr="006A5E7A" w:rsidRDefault="00FE4221" w:rsidP="005C31F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bottom"/>
          </w:tcPr>
          <w:p w14:paraId="40655D17" w14:textId="77777777" w:rsidR="00FE4221" w:rsidRPr="006A5E7A" w:rsidRDefault="00FE4221" w:rsidP="005C31F6">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0BB12190" w14:textId="77777777" w:rsidR="00FE4221" w:rsidRPr="006A5E7A" w:rsidRDefault="00FE4221" w:rsidP="005C31F6">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25613B80" w14:textId="77777777" w:rsidR="00FE4221" w:rsidRPr="006A5E7A" w:rsidRDefault="00FE4221" w:rsidP="005C31F6">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1E345B18" w14:textId="77777777" w:rsidR="00FE4221" w:rsidRPr="006A5E7A" w:rsidRDefault="00FE4221" w:rsidP="005C31F6">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59976708" w14:textId="77777777" w:rsidR="00FE4221" w:rsidRPr="006A5E7A" w:rsidRDefault="00FE4221" w:rsidP="005C31F6">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20588A68" w14:textId="77777777" w:rsidR="00FE4221" w:rsidRPr="006A5E7A" w:rsidRDefault="00FE4221" w:rsidP="005C31F6">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7FC26BDA" w14:textId="77777777" w:rsidR="00FE4221" w:rsidRPr="006A5E7A" w:rsidRDefault="00FE4221" w:rsidP="005C31F6">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60B0939D" w14:textId="77777777" w:rsidR="00FE4221" w:rsidRPr="006A5E7A" w:rsidRDefault="00FE4221" w:rsidP="005C31F6">
            <w:pPr>
              <w:keepNext/>
              <w:keepLines/>
              <w:spacing w:after="0" w:line="240" w:lineRule="auto"/>
              <w:jc w:val="right"/>
              <w:rPr>
                <w:rFonts w:ascii="Calibri" w:eastAsia="Times New Roman" w:hAnsi="Calibri" w:cs="Calibri"/>
                <w:sz w:val="20"/>
                <w:szCs w:val="20"/>
                <w:lang w:eastAsia="en-AU"/>
              </w:rPr>
            </w:pPr>
          </w:p>
        </w:tc>
        <w:tc>
          <w:tcPr>
            <w:tcW w:w="1077" w:type="dxa"/>
            <w:tcBorders>
              <w:top w:val="nil"/>
              <w:left w:val="nil"/>
              <w:bottom w:val="nil"/>
              <w:right w:val="nil"/>
            </w:tcBorders>
            <w:noWrap/>
            <w:vAlign w:val="center"/>
          </w:tcPr>
          <w:p w14:paraId="711BCCF7" w14:textId="77777777" w:rsidR="00FE4221" w:rsidRPr="006A5E7A" w:rsidRDefault="00FE4221" w:rsidP="005C31F6">
            <w:pPr>
              <w:keepNext/>
              <w:keepLines/>
              <w:spacing w:after="0" w:line="240" w:lineRule="auto"/>
              <w:jc w:val="right"/>
              <w:rPr>
                <w:rFonts w:ascii="Calibri" w:eastAsia="Times New Roman" w:hAnsi="Calibri" w:cs="Calibri"/>
                <w:sz w:val="20"/>
                <w:szCs w:val="20"/>
                <w:lang w:eastAsia="en-AU"/>
              </w:rPr>
            </w:pPr>
          </w:p>
        </w:tc>
      </w:tr>
      <w:tr w:rsidR="001802A4" w:rsidRPr="006A5E7A" w14:paraId="21E2E47E" w14:textId="77777777" w:rsidTr="00E656D9">
        <w:tc>
          <w:tcPr>
            <w:tcW w:w="964" w:type="dxa"/>
            <w:tcBorders>
              <w:top w:val="nil"/>
              <w:left w:val="nil"/>
              <w:bottom w:val="nil"/>
              <w:right w:val="nil"/>
            </w:tcBorders>
            <w:noWrap/>
            <w:vAlign w:val="bottom"/>
            <w:hideMark/>
          </w:tcPr>
          <w:p w14:paraId="32660650" w14:textId="77777777" w:rsidR="001802A4" w:rsidRPr="006A5E7A" w:rsidRDefault="001802A4" w:rsidP="001802A4">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0F0D01E8" w14:textId="1DF68F07"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5,641</w:t>
            </w:r>
          </w:p>
        </w:tc>
        <w:tc>
          <w:tcPr>
            <w:tcW w:w="964" w:type="dxa"/>
            <w:tcBorders>
              <w:top w:val="nil"/>
              <w:left w:val="nil"/>
              <w:bottom w:val="nil"/>
              <w:right w:val="nil"/>
            </w:tcBorders>
            <w:noWrap/>
            <w:hideMark/>
          </w:tcPr>
          <w:p w14:paraId="010EE8C4" w14:textId="3D4A63B9"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3,729</w:t>
            </w:r>
          </w:p>
        </w:tc>
        <w:tc>
          <w:tcPr>
            <w:tcW w:w="964" w:type="dxa"/>
            <w:tcBorders>
              <w:top w:val="nil"/>
              <w:left w:val="nil"/>
              <w:bottom w:val="nil"/>
              <w:right w:val="nil"/>
            </w:tcBorders>
            <w:noWrap/>
            <w:hideMark/>
          </w:tcPr>
          <w:p w14:paraId="3404659F" w14:textId="6708756D"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1,306</w:t>
            </w:r>
          </w:p>
        </w:tc>
        <w:tc>
          <w:tcPr>
            <w:tcW w:w="964" w:type="dxa"/>
            <w:tcBorders>
              <w:top w:val="nil"/>
              <w:left w:val="nil"/>
              <w:bottom w:val="nil"/>
              <w:right w:val="nil"/>
            </w:tcBorders>
            <w:noWrap/>
            <w:hideMark/>
          </w:tcPr>
          <w:p w14:paraId="27BB4401" w14:textId="39BEFE76"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881</w:t>
            </w:r>
          </w:p>
        </w:tc>
        <w:tc>
          <w:tcPr>
            <w:tcW w:w="851" w:type="dxa"/>
            <w:tcBorders>
              <w:top w:val="nil"/>
              <w:left w:val="nil"/>
              <w:bottom w:val="nil"/>
              <w:right w:val="nil"/>
            </w:tcBorders>
            <w:noWrap/>
            <w:hideMark/>
          </w:tcPr>
          <w:p w14:paraId="562CA507" w14:textId="58860071"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387</w:t>
            </w:r>
          </w:p>
        </w:tc>
        <w:tc>
          <w:tcPr>
            <w:tcW w:w="851" w:type="dxa"/>
            <w:tcBorders>
              <w:top w:val="nil"/>
              <w:left w:val="nil"/>
              <w:bottom w:val="nil"/>
              <w:right w:val="nil"/>
            </w:tcBorders>
            <w:noWrap/>
            <w:hideMark/>
          </w:tcPr>
          <w:p w14:paraId="09C3EAC1" w14:textId="50FA9815"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95</w:t>
            </w:r>
          </w:p>
        </w:tc>
        <w:tc>
          <w:tcPr>
            <w:tcW w:w="851" w:type="dxa"/>
            <w:tcBorders>
              <w:top w:val="nil"/>
              <w:left w:val="nil"/>
              <w:bottom w:val="nil"/>
              <w:right w:val="nil"/>
            </w:tcBorders>
            <w:noWrap/>
            <w:hideMark/>
          </w:tcPr>
          <w:p w14:paraId="3C11AACE" w14:textId="52A45B85"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90</w:t>
            </w:r>
          </w:p>
        </w:tc>
        <w:tc>
          <w:tcPr>
            <w:tcW w:w="851" w:type="dxa"/>
            <w:tcBorders>
              <w:top w:val="nil"/>
              <w:left w:val="nil"/>
              <w:bottom w:val="nil"/>
              <w:right w:val="nil"/>
            </w:tcBorders>
            <w:noWrap/>
            <w:hideMark/>
          </w:tcPr>
          <w:p w14:paraId="0CD27FA0" w14:textId="71DD7719"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48</w:t>
            </w:r>
          </w:p>
        </w:tc>
        <w:tc>
          <w:tcPr>
            <w:tcW w:w="1077" w:type="dxa"/>
            <w:tcBorders>
              <w:top w:val="nil"/>
              <w:left w:val="nil"/>
              <w:bottom w:val="nil"/>
              <w:right w:val="nil"/>
            </w:tcBorders>
            <w:noWrap/>
            <w:hideMark/>
          </w:tcPr>
          <w:p w14:paraId="0276C7FD" w14:textId="1C86DCCE"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12,178</w:t>
            </w:r>
          </w:p>
        </w:tc>
      </w:tr>
      <w:tr w:rsidR="001802A4" w:rsidRPr="006A5E7A" w14:paraId="2B4C8A65" w14:textId="77777777" w:rsidTr="00E656D9">
        <w:tc>
          <w:tcPr>
            <w:tcW w:w="964" w:type="dxa"/>
            <w:tcBorders>
              <w:top w:val="nil"/>
              <w:left w:val="nil"/>
              <w:bottom w:val="nil"/>
              <w:right w:val="nil"/>
            </w:tcBorders>
            <w:noWrap/>
            <w:vAlign w:val="bottom"/>
            <w:hideMark/>
          </w:tcPr>
          <w:p w14:paraId="1864765E" w14:textId="77777777" w:rsidR="001802A4" w:rsidRPr="006A5E7A" w:rsidRDefault="001802A4" w:rsidP="001802A4">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hideMark/>
          </w:tcPr>
          <w:p w14:paraId="611DAE4B" w14:textId="0D65E38A"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7,377</w:t>
            </w:r>
          </w:p>
        </w:tc>
        <w:tc>
          <w:tcPr>
            <w:tcW w:w="964" w:type="dxa"/>
            <w:tcBorders>
              <w:top w:val="nil"/>
              <w:left w:val="nil"/>
              <w:bottom w:val="nil"/>
              <w:right w:val="nil"/>
            </w:tcBorders>
            <w:noWrap/>
            <w:hideMark/>
          </w:tcPr>
          <w:p w14:paraId="4AB44B49" w14:textId="038BBE01"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4,131</w:t>
            </w:r>
          </w:p>
        </w:tc>
        <w:tc>
          <w:tcPr>
            <w:tcW w:w="964" w:type="dxa"/>
            <w:tcBorders>
              <w:top w:val="nil"/>
              <w:left w:val="nil"/>
              <w:bottom w:val="nil"/>
              <w:right w:val="nil"/>
            </w:tcBorders>
            <w:noWrap/>
            <w:hideMark/>
          </w:tcPr>
          <w:p w14:paraId="01B919C6" w14:textId="0EDDB7D4"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1,575</w:t>
            </w:r>
          </w:p>
        </w:tc>
        <w:tc>
          <w:tcPr>
            <w:tcW w:w="964" w:type="dxa"/>
            <w:tcBorders>
              <w:top w:val="nil"/>
              <w:left w:val="nil"/>
              <w:bottom w:val="nil"/>
              <w:right w:val="nil"/>
            </w:tcBorders>
            <w:noWrap/>
            <w:hideMark/>
          </w:tcPr>
          <w:p w14:paraId="351E63C6" w14:textId="7CA553A5"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915</w:t>
            </w:r>
          </w:p>
        </w:tc>
        <w:tc>
          <w:tcPr>
            <w:tcW w:w="851" w:type="dxa"/>
            <w:tcBorders>
              <w:top w:val="nil"/>
              <w:left w:val="nil"/>
              <w:bottom w:val="nil"/>
              <w:right w:val="nil"/>
            </w:tcBorders>
            <w:noWrap/>
            <w:hideMark/>
          </w:tcPr>
          <w:p w14:paraId="69E6682A" w14:textId="691F29B5"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464</w:t>
            </w:r>
          </w:p>
        </w:tc>
        <w:tc>
          <w:tcPr>
            <w:tcW w:w="851" w:type="dxa"/>
            <w:tcBorders>
              <w:top w:val="nil"/>
              <w:left w:val="nil"/>
              <w:bottom w:val="nil"/>
              <w:right w:val="nil"/>
            </w:tcBorders>
            <w:noWrap/>
            <w:hideMark/>
          </w:tcPr>
          <w:p w14:paraId="4736FDCE" w14:textId="09B73AC1"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124</w:t>
            </w:r>
          </w:p>
        </w:tc>
        <w:tc>
          <w:tcPr>
            <w:tcW w:w="851" w:type="dxa"/>
            <w:tcBorders>
              <w:top w:val="nil"/>
              <w:left w:val="nil"/>
              <w:bottom w:val="nil"/>
              <w:right w:val="nil"/>
            </w:tcBorders>
            <w:noWrap/>
            <w:hideMark/>
          </w:tcPr>
          <w:p w14:paraId="23B3ACEB" w14:textId="56BB1ACC"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107</w:t>
            </w:r>
          </w:p>
        </w:tc>
        <w:tc>
          <w:tcPr>
            <w:tcW w:w="851" w:type="dxa"/>
            <w:tcBorders>
              <w:top w:val="nil"/>
              <w:left w:val="nil"/>
              <w:bottom w:val="nil"/>
              <w:right w:val="nil"/>
            </w:tcBorders>
            <w:noWrap/>
            <w:hideMark/>
          </w:tcPr>
          <w:p w14:paraId="3EFD681F" w14:textId="0FB5A523"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59</w:t>
            </w:r>
          </w:p>
        </w:tc>
        <w:tc>
          <w:tcPr>
            <w:tcW w:w="1077" w:type="dxa"/>
            <w:tcBorders>
              <w:top w:val="nil"/>
              <w:left w:val="nil"/>
              <w:bottom w:val="nil"/>
              <w:right w:val="nil"/>
            </w:tcBorders>
            <w:noWrap/>
            <w:hideMark/>
          </w:tcPr>
          <w:p w14:paraId="1A90424F" w14:textId="29307B3A"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14,754</w:t>
            </w:r>
          </w:p>
        </w:tc>
      </w:tr>
      <w:tr w:rsidR="001802A4" w:rsidRPr="006A5E7A" w14:paraId="376F105E" w14:textId="77777777" w:rsidTr="00E656D9">
        <w:tc>
          <w:tcPr>
            <w:tcW w:w="964" w:type="dxa"/>
            <w:tcBorders>
              <w:top w:val="nil"/>
              <w:left w:val="nil"/>
              <w:bottom w:val="nil"/>
              <w:right w:val="nil"/>
            </w:tcBorders>
            <w:noWrap/>
            <w:vAlign w:val="bottom"/>
            <w:hideMark/>
          </w:tcPr>
          <w:p w14:paraId="32661949" w14:textId="77777777" w:rsidR="001802A4" w:rsidRPr="006A5E7A" w:rsidRDefault="001802A4" w:rsidP="001802A4">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hideMark/>
          </w:tcPr>
          <w:p w14:paraId="11E4E222" w14:textId="0BA92DF5"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8,686</w:t>
            </w:r>
          </w:p>
        </w:tc>
        <w:tc>
          <w:tcPr>
            <w:tcW w:w="964" w:type="dxa"/>
            <w:tcBorders>
              <w:top w:val="nil"/>
              <w:left w:val="nil"/>
              <w:bottom w:val="nil"/>
              <w:right w:val="nil"/>
            </w:tcBorders>
            <w:noWrap/>
            <w:hideMark/>
          </w:tcPr>
          <w:p w14:paraId="14C3F950" w14:textId="73FB8A6C"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5,220</w:t>
            </w:r>
          </w:p>
        </w:tc>
        <w:tc>
          <w:tcPr>
            <w:tcW w:w="964" w:type="dxa"/>
            <w:tcBorders>
              <w:top w:val="nil"/>
              <w:left w:val="nil"/>
              <w:bottom w:val="nil"/>
              <w:right w:val="nil"/>
            </w:tcBorders>
            <w:noWrap/>
            <w:hideMark/>
          </w:tcPr>
          <w:p w14:paraId="3D402610" w14:textId="00C33919"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2,085</w:t>
            </w:r>
          </w:p>
        </w:tc>
        <w:tc>
          <w:tcPr>
            <w:tcW w:w="964" w:type="dxa"/>
            <w:tcBorders>
              <w:top w:val="nil"/>
              <w:left w:val="nil"/>
              <w:bottom w:val="nil"/>
              <w:right w:val="nil"/>
            </w:tcBorders>
            <w:noWrap/>
            <w:hideMark/>
          </w:tcPr>
          <w:p w14:paraId="61010FE6" w14:textId="24CE6ED2"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1,113</w:t>
            </w:r>
          </w:p>
        </w:tc>
        <w:tc>
          <w:tcPr>
            <w:tcW w:w="851" w:type="dxa"/>
            <w:tcBorders>
              <w:top w:val="nil"/>
              <w:left w:val="nil"/>
              <w:bottom w:val="nil"/>
              <w:right w:val="nil"/>
            </w:tcBorders>
            <w:noWrap/>
            <w:hideMark/>
          </w:tcPr>
          <w:p w14:paraId="00CBCD77" w14:textId="68FBE133"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707</w:t>
            </w:r>
          </w:p>
        </w:tc>
        <w:tc>
          <w:tcPr>
            <w:tcW w:w="851" w:type="dxa"/>
            <w:tcBorders>
              <w:top w:val="nil"/>
              <w:left w:val="nil"/>
              <w:bottom w:val="nil"/>
              <w:right w:val="nil"/>
            </w:tcBorders>
            <w:noWrap/>
            <w:hideMark/>
          </w:tcPr>
          <w:p w14:paraId="2595F8B7" w14:textId="40C7B84D"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165</w:t>
            </w:r>
          </w:p>
        </w:tc>
        <w:tc>
          <w:tcPr>
            <w:tcW w:w="851" w:type="dxa"/>
            <w:tcBorders>
              <w:top w:val="nil"/>
              <w:left w:val="nil"/>
              <w:bottom w:val="nil"/>
              <w:right w:val="nil"/>
            </w:tcBorders>
            <w:noWrap/>
            <w:hideMark/>
          </w:tcPr>
          <w:p w14:paraId="05735DF3" w14:textId="274AC44A"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131</w:t>
            </w:r>
          </w:p>
        </w:tc>
        <w:tc>
          <w:tcPr>
            <w:tcW w:w="851" w:type="dxa"/>
            <w:tcBorders>
              <w:top w:val="nil"/>
              <w:left w:val="nil"/>
              <w:bottom w:val="nil"/>
              <w:right w:val="nil"/>
            </w:tcBorders>
            <w:noWrap/>
            <w:hideMark/>
          </w:tcPr>
          <w:p w14:paraId="35E7ED9C" w14:textId="48B4A0F3"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79</w:t>
            </w:r>
          </w:p>
        </w:tc>
        <w:tc>
          <w:tcPr>
            <w:tcW w:w="1077" w:type="dxa"/>
            <w:tcBorders>
              <w:top w:val="nil"/>
              <w:left w:val="nil"/>
              <w:bottom w:val="nil"/>
              <w:right w:val="nil"/>
            </w:tcBorders>
            <w:noWrap/>
            <w:hideMark/>
          </w:tcPr>
          <w:p w14:paraId="1D934FF4" w14:textId="1A5737B7" w:rsidR="001802A4" w:rsidRPr="001802A4" w:rsidRDefault="001802A4" w:rsidP="001802A4">
            <w:pPr>
              <w:keepNext/>
              <w:keepLines/>
              <w:spacing w:after="0" w:line="240" w:lineRule="auto"/>
              <w:jc w:val="right"/>
              <w:rPr>
                <w:rFonts w:ascii="Calibri" w:eastAsia="Times New Roman" w:hAnsi="Calibri" w:cs="Calibri"/>
                <w:sz w:val="20"/>
                <w:szCs w:val="20"/>
                <w:lang w:eastAsia="en-AU"/>
              </w:rPr>
            </w:pPr>
            <w:r w:rsidRPr="001802A4">
              <w:rPr>
                <w:sz w:val="20"/>
                <w:szCs w:val="20"/>
              </w:rPr>
              <w:t>18,185</w:t>
            </w:r>
          </w:p>
        </w:tc>
      </w:tr>
      <w:tr w:rsidR="0046097C" w:rsidRPr="006A5E7A" w14:paraId="34204B36" w14:textId="77777777" w:rsidTr="005C31F6">
        <w:tc>
          <w:tcPr>
            <w:tcW w:w="1928" w:type="dxa"/>
            <w:gridSpan w:val="2"/>
            <w:tcBorders>
              <w:top w:val="nil"/>
              <w:left w:val="nil"/>
              <w:bottom w:val="nil"/>
              <w:right w:val="nil"/>
            </w:tcBorders>
            <w:noWrap/>
            <w:vAlign w:val="bottom"/>
          </w:tcPr>
          <w:p w14:paraId="3AD3BFFD" w14:textId="77777777" w:rsidR="0046097C" w:rsidRPr="006A5E7A" w:rsidRDefault="0046097C" w:rsidP="005C31F6">
            <w:pPr>
              <w:keepNext/>
              <w:keepLines/>
              <w:spacing w:after="0" w:line="240" w:lineRule="auto"/>
              <w:rPr>
                <w:rFonts w:ascii="Calibri" w:eastAsia="Times New Roman" w:hAnsi="Calibri" w:cs="Calibri"/>
                <w:sz w:val="20"/>
                <w:szCs w:val="20"/>
                <w:lang w:eastAsia="en-AU"/>
              </w:rPr>
            </w:pPr>
            <w:r w:rsidRPr="006A5E7A">
              <w:rPr>
                <w:rFonts w:ascii="Calibri" w:eastAsia="Times New Roman" w:hAnsi="Calibri" w:cs="Calibri"/>
                <w:b/>
                <w:bCs/>
                <w:i/>
                <w:iCs/>
                <w:color w:val="000000"/>
                <w:sz w:val="20"/>
                <w:szCs w:val="20"/>
                <w:lang w:eastAsia="en-AU"/>
              </w:rPr>
              <w:t>$ per capita</w:t>
            </w:r>
          </w:p>
        </w:tc>
        <w:tc>
          <w:tcPr>
            <w:tcW w:w="964" w:type="dxa"/>
            <w:tcBorders>
              <w:top w:val="nil"/>
              <w:left w:val="nil"/>
              <w:bottom w:val="nil"/>
              <w:right w:val="nil"/>
            </w:tcBorders>
            <w:noWrap/>
            <w:vAlign w:val="bottom"/>
          </w:tcPr>
          <w:p w14:paraId="68791E94" w14:textId="77777777" w:rsidR="0046097C" w:rsidRPr="006A5E7A" w:rsidRDefault="0046097C" w:rsidP="005C31F6">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09971386" w14:textId="77777777" w:rsidR="0046097C" w:rsidRPr="006A5E7A" w:rsidRDefault="0046097C" w:rsidP="005C31F6">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03D4A38C" w14:textId="77777777" w:rsidR="0046097C" w:rsidRPr="006A5E7A" w:rsidRDefault="0046097C" w:rsidP="005C31F6">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0F92D740" w14:textId="77777777" w:rsidR="0046097C" w:rsidRPr="006A5E7A" w:rsidRDefault="0046097C" w:rsidP="005C31F6">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0F587E3B" w14:textId="77777777" w:rsidR="0046097C" w:rsidRPr="006A5E7A" w:rsidRDefault="0046097C" w:rsidP="005C31F6">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50EF57F4" w14:textId="77777777" w:rsidR="0046097C" w:rsidRPr="006A5E7A" w:rsidRDefault="0046097C" w:rsidP="005C31F6">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090E002A" w14:textId="77777777" w:rsidR="0046097C" w:rsidRPr="006A5E7A" w:rsidRDefault="0046097C" w:rsidP="005C31F6">
            <w:pPr>
              <w:keepNext/>
              <w:keepLines/>
              <w:spacing w:after="0" w:line="240" w:lineRule="auto"/>
              <w:jc w:val="right"/>
              <w:rPr>
                <w:rFonts w:ascii="Calibri" w:eastAsia="Times New Roman" w:hAnsi="Calibri" w:cs="Calibri"/>
                <w:sz w:val="20"/>
                <w:szCs w:val="20"/>
                <w:lang w:eastAsia="en-AU"/>
              </w:rPr>
            </w:pPr>
          </w:p>
        </w:tc>
        <w:tc>
          <w:tcPr>
            <w:tcW w:w="1077" w:type="dxa"/>
            <w:tcBorders>
              <w:top w:val="nil"/>
              <w:left w:val="nil"/>
              <w:bottom w:val="nil"/>
              <w:right w:val="nil"/>
            </w:tcBorders>
            <w:noWrap/>
            <w:vAlign w:val="bottom"/>
          </w:tcPr>
          <w:p w14:paraId="7928FA89" w14:textId="77777777" w:rsidR="0046097C" w:rsidRPr="006A5E7A" w:rsidRDefault="0046097C" w:rsidP="005C31F6">
            <w:pPr>
              <w:keepNext/>
              <w:keepLines/>
              <w:spacing w:after="0" w:line="240" w:lineRule="auto"/>
              <w:jc w:val="right"/>
              <w:rPr>
                <w:rFonts w:ascii="Calibri" w:eastAsia="Times New Roman" w:hAnsi="Calibri" w:cs="Calibri"/>
                <w:sz w:val="20"/>
                <w:szCs w:val="20"/>
                <w:lang w:eastAsia="en-AU"/>
              </w:rPr>
            </w:pPr>
          </w:p>
        </w:tc>
      </w:tr>
      <w:tr w:rsidR="003943C5" w:rsidRPr="006A5E7A" w14:paraId="063D9DDA" w14:textId="77777777" w:rsidTr="00345F32">
        <w:tc>
          <w:tcPr>
            <w:tcW w:w="964" w:type="dxa"/>
            <w:tcBorders>
              <w:top w:val="nil"/>
              <w:left w:val="nil"/>
              <w:bottom w:val="nil"/>
              <w:right w:val="nil"/>
            </w:tcBorders>
            <w:noWrap/>
            <w:vAlign w:val="bottom"/>
            <w:hideMark/>
          </w:tcPr>
          <w:p w14:paraId="55F230C1"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474549A9" w14:textId="3B5ED652"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696</w:t>
            </w:r>
          </w:p>
        </w:tc>
        <w:tc>
          <w:tcPr>
            <w:tcW w:w="964" w:type="dxa"/>
            <w:tcBorders>
              <w:top w:val="nil"/>
              <w:left w:val="nil"/>
              <w:bottom w:val="nil"/>
              <w:right w:val="nil"/>
            </w:tcBorders>
            <w:noWrap/>
            <w:hideMark/>
          </w:tcPr>
          <w:p w14:paraId="4827A14D" w14:textId="7B767D70"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568</w:t>
            </w:r>
          </w:p>
        </w:tc>
        <w:tc>
          <w:tcPr>
            <w:tcW w:w="964" w:type="dxa"/>
            <w:tcBorders>
              <w:top w:val="nil"/>
              <w:left w:val="nil"/>
              <w:bottom w:val="nil"/>
              <w:right w:val="nil"/>
            </w:tcBorders>
            <w:noWrap/>
            <w:hideMark/>
          </w:tcPr>
          <w:p w14:paraId="3363D6B3" w14:textId="0F9157AD"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248</w:t>
            </w:r>
          </w:p>
        </w:tc>
        <w:tc>
          <w:tcPr>
            <w:tcW w:w="964" w:type="dxa"/>
            <w:tcBorders>
              <w:top w:val="nil"/>
              <w:left w:val="nil"/>
              <w:bottom w:val="nil"/>
              <w:right w:val="nil"/>
            </w:tcBorders>
            <w:noWrap/>
            <w:hideMark/>
          </w:tcPr>
          <w:p w14:paraId="18304EB2" w14:textId="25A3B50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319</w:t>
            </w:r>
          </w:p>
        </w:tc>
        <w:tc>
          <w:tcPr>
            <w:tcW w:w="851" w:type="dxa"/>
            <w:tcBorders>
              <w:top w:val="nil"/>
              <w:left w:val="nil"/>
              <w:bottom w:val="nil"/>
              <w:right w:val="nil"/>
            </w:tcBorders>
            <w:noWrap/>
            <w:hideMark/>
          </w:tcPr>
          <w:p w14:paraId="1047C8F3" w14:textId="685897D0"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214</w:t>
            </w:r>
          </w:p>
        </w:tc>
        <w:tc>
          <w:tcPr>
            <w:tcW w:w="851" w:type="dxa"/>
            <w:tcBorders>
              <w:top w:val="nil"/>
              <w:left w:val="nil"/>
              <w:bottom w:val="nil"/>
              <w:right w:val="nil"/>
            </w:tcBorders>
            <w:noWrap/>
            <w:hideMark/>
          </w:tcPr>
          <w:p w14:paraId="2CF4D44A" w14:textId="060905BC"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168</w:t>
            </w:r>
          </w:p>
        </w:tc>
        <w:tc>
          <w:tcPr>
            <w:tcW w:w="851" w:type="dxa"/>
            <w:tcBorders>
              <w:top w:val="nil"/>
              <w:left w:val="nil"/>
              <w:bottom w:val="nil"/>
              <w:right w:val="nil"/>
            </w:tcBorders>
            <w:noWrap/>
            <w:hideMark/>
          </w:tcPr>
          <w:p w14:paraId="4780F5B2" w14:textId="290EE2AF"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198</w:t>
            </w:r>
          </w:p>
        </w:tc>
        <w:tc>
          <w:tcPr>
            <w:tcW w:w="851" w:type="dxa"/>
            <w:tcBorders>
              <w:top w:val="nil"/>
              <w:left w:val="nil"/>
              <w:bottom w:val="nil"/>
              <w:right w:val="nil"/>
            </w:tcBorders>
            <w:noWrap/>
            <w:hideMark/>
          </w:tcPr>
          <w:p w14:paraId="395E8D33" w14:textId="19C74E6B"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195</w:t>
            </w:r>
          </w:p>
        </w:tc>
        <w:tc>
          <w:tcPr>
            <w:tcW w:w="1077" w:type="dxa"/>
            <w:tcBorders>
              <w:top w:val="nil"/>
              <w:left w:val="nil"/>
              <w:bottom w:val="nil"/>
              <w:right w:val="nil"/>
            </w:tcBorders>
            <w:noWrap/>
            <w:hideMark/>
          </w:tcPr>
          <w:p w14:paraId="7B5BA7B4" w14:textId="4FF16A8F"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473</w:t>
            </w:r>
          </w:p>
        </w:tc>
      </w:tr>
      <w:tr w:rsidR="003943C5" w:rsidRPr="006A5E7A" w14:paraId="224FA7C6" w14:textId="77777777" w:rsidTr="00345F32">
        <w:tc>
          <w:tcPr>
            <w:tcW w:w="964" w:type="dxa"/>
            <w:tcBorders>
              <w:top w:val="nil"/>
              <w:left w:val="nil"/>
              <w:bottom w:val="nil"/>
              <w:right w:val="nil"/>
            </w:tcBorders>
            <w:noWrap/>
            <w:vAlign w:val="bottom"/>
            <w:hideMark/>
          </w:tcPr>
          <w:p w14:paraId="04DD789C"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hideMark/>
          </w:tcPr>
          <w:p w14:paraId="3F68A5EE" w14:textId="2441AD2F"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894</w:t>
            </w:r>
          </w:p>
        </w:tc>
        <w:tc>
          <w:tcPr>
            <w:tcW w:w="964" w:type="dxa"/>
            <w:tcBorders>
              <w:top w:val="nil"/>
              <w:left w:val="nil"/>
              <w:bottom w:val="nil"/>
              <w:right w:val="nil"/>
            </w:tcBorders>
            <w:noWrap/>
            <w:hideMark/>
          </w:tcPr>
          <w:p w14:paraId="2CB26A36" w14:textId="6A74E3BB"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615</w:t>
            </w:r>
          </w:p>
        </w:tc>
        <w:tc>
          <w:tcPr>
            <w:tcW w:w="964" w:type="dxa"/>
            <w:tcBorders>
              <w:top w:val="nil"/>
              <w:left w:val="nil"/>
              <w:bottom w:val="nil"/>
              <w:right w:val="nil"/>
            </w:tcBorders>
            <w:noWrap/>
            <w:hideMark/>
          </w:tcPr>
          <w:p w14:paraId="53A16FC9" w14:textId="4E0C7B7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292</w:t>
            </w:r>
          </w:p>
        </w:tc>
        <w:tc>
          <w:tcPr>
            <w:tcW w:w="964" w:type="dxa"/>
            <w:tcBorders>
              <w:top w:val="nil"/>
              <w:left w:val="nil"/>
              <w:bottom w:val="nil"/>
              <w:right w:val="nil"/>
            </w:tcBorders>
            <w:noWrap/>
            <w:hideMark/>
          </w:tcPr>
          <w:p w14:paraId="734A4783" w14:textId="399C020A"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323</w:t>
            </w:r>
          </w:p>
        </w:tc>
        <w:tc>
          <w:tcPr>
            <w:tcW w:w="851" w:type="dxa"/>
            <w:tcBorders>
              <w:top w:val="nil"/>
              <w:left w:val="nil"/>
              <w:bottom w:val="nil"/>
              <w:right w:val="nil"/>
            </w:tcBorders>
            <w:noWrap/>
            <w:hideMark/>
          </w:tcPr>
          <w:p w14:paraId="03A65019" w14:textId="781853E7"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253</w:t>
            </w:r>
          </w:p>
        </w:tc>
        <w:tc>
          <w:tcPr>
            <w:tcW w:w="851" w:type="dxa"/>
            <w:tcBorders>
              <w:top w:val="nil"/>
              <w:left w:val="nil"/>
              <w:bottom w:val="nil"/>
              <w:right w:val="nil"/>
            </w:tcBorders>
            <w:noWrap/>
            <w:hideMark/>
          </w:tcPr>
          <w:p w14:paraId="1E5B8AF4" w14:textId="36C26F9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217</w:t>
            </w:r>
          </w:p>
        </w:tc>
        <w:tc>
          <w:tcPr>
            <w:tcW w:w="851" w:type="dxa"/>
            <w:tcBorders>
              <w:top w:val="nil"/>
              <w:left w:val="nil"/>
              <w:bottom w:val="nil"/>
              <w:right w:val="nil"/>
            </w:tcBorders>
            <w:noWrap/>
            <w:hideMark/>
          </w:tcPr>
          <w:p w14:paraId="38EE6B23" w14:textId="0B7FD90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232</w:t>
            </w:r>
          </w:p>
        </w:tc>
        <w:tc>
          <w:tcPr>
            <w:tcW w:w="851" w:type="dxa"/>
            <w:tcBorders>
              <w:top w:val="nil"/>
              <w:left w:val="nil"/>
              <w:bottom w:val="nil"/>
              <w:right w:val="nil"/>
            </w:tcBorders>
            <w:noWrap/>
            <w:hideMark/>
          </w:tcPr>
          <w:p w14:paraId="2D90F5E8" w14:textId="71D714B3"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236</w:t>
            </w:r>
          </w:p>
        </w:tc>
        <w:tc>
          <w:tcPr>
            <w:tcW w:w="1077" w:type="dxa"/>
            <w:tcBorders>
              <w:top w:val="nil"/>
              <w:left w:val="nil"/>
              <w:bottom w:val="nil"/>
              <w:right w:val="nil"/>
            </w:tcBorders>
            <w:noWrap/>
            <w:hideMark/>
          </w:tcPr>
          <w:p w14:paraId="2D36971B" w14:textId="77CFF7A1"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561</w:t>
            </w:r>
          </w:p>
        </w:tc>
      </w:tr>
      <w:tr w:rsidR="003943C5" w:rsidRPr="006A5E7A" w14:paraId="0C572804" w14:textId="77777777" w:rsidTr="00345F32">
        <w:tc>
          <w:tcPr>
            <w:tcW w:w="964" w:type="dxa"/>
            <w:tcBorders>
              <w:top w:val="nil"/>
              <w:left w:val="nil"/>
              <w:bottom w:val="nil"/>
              <w:right w:val="nil"/>
            </w:tcBorders>
            <w:noWrap/>
            <w:vAlign w:val="bottom"/>
            <w:hideMark/>
          </w:tcPr>
          <w:p w14:paraId="64E41CE9"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hideMark/>
          </w:tcPr>
          <w:p w14:paraId="1E360983" w14:textId="603B7948"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1,031</w:t>
            </w:r>
          </w:p>
        </w:tc>
        <w:tc>
          <w:tcPr>
            <w:tcW w:w="964" w:type="dxa"/>
            <w:tcBorders>
              <w:top w:val="nil"/>
              <w:left w:val="nil"/>
              <w:bottom w:val="nil"/>
              <w:right w:val="nil"/>
            </w:tcBorders>
            <w:noWrap/>
            <w:hideMark/>
          </w:tcPr>
          <w:p w14:paraId="1A17AB87" w14:textId="37F035EC"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756</w:t>
            </w:r>
          </w:p>
        </w:tc>
        <w:tc>
          <w:tcPr>
            <w:tcW w:w="964" w:type="dxa"/>
            <w:tcBorders>
              <w:top w:val="nil"/>
              <w:left w:val="nil"/>
              <w:bottom w:val="nil"/>
              <w:right w:val="nil"/>
            </w:tcBorders>
            <w:noWrap/>
            <w:hideMark/>
          </w:tcPr>
          <w:p w14:paraId="191C11B8" w14:textId="6FD9649A"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377</w:t>
            </w:r>
          </w:p>
        </w:tc>
        <w:tc>
          <w:tcPr>
            <w:tcW w:w="964" w:type="dxa"/>
            <w:tcBorders>
              <w:top w:val="nil"/>
              <w:left w:val="nil"/>
              <w:bottom w:val="nil"/>
              <w:right w:val="nil"/>
            </w:tcBorders>
            <w:noWrap/>
            <w:hideMark/>
          </w:tcPr>
          <w:p w14:paraId="64E071BE" w14:textId="3A1D2001"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380</w:t>
            </w:r>
          </w:p>
        </w:tc>
        <w:tc>
          <w:tcPr>
            <w:tcW w:w="851" w:type="dxa"/>
            <w:tcBorders>
              <w:top w:val="nil"/>
              <w:left w:val="nil"/>
              <w:bottom w:val="nil"/>
              <w:right w:val="nil"/>
            </w:tcBorders>
            <w:noWrap/>
            <w:hideMark/>
          </w:tcPr>
          <w:p w14:paraId="1178852E" w14:textId="5D79FD01"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379</w:t>
            </w:r>
          </w:p>
        </w:tc>
        <w:tc>
          <w:tcPr>
            <w:tcW w:w="851" w:type="dxa"/>
            <w:tcBorders>
              <w:top w:val="nil"/>
              <w:left w:val="nil"/>
              <w:bottom w:val="nil"/>
              <w:right w:val="nil"/>
            </w:tcBorders>
            <w:noWrap/>
            <w:hideMark/>
          </w:tcPr>
          <w:p w14:paraId="5799F28D" w14:textId="17C81A40"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288</w:t>
            </w:r>
          </w:p>
        </w:tc>
        <w:tc>
          <w:tcPr>
            <w:tcW w:w="851" w:type="dxa"/>
            <w:tcBorders>
              <w:top w:val="nil"/>
              <w:left w:val="nil"/>
              <w:bottom w:val="nil"/>
              <w:right w:val="nil"/>
            </w:tcBorders>
            <w:noWrap/>
            <w:hideMark/>
          </w:tcPr>
          <w:p w14:paraId="47FAF7F2" w14:textId="1074A743"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278</w:t>
            </w:r>
          </w:p>
        </w:tc>
        <w:tc>
          <w:tcPr>
            <w:tcW w:w="851" w:type="dxa"/>
            <w:tcBorders>
              <w:top w:val="nil"/>
              <w:left w:val="nil"/>
              <w:bottom w:val="nil"/>
              <w:right w:val="nil"/>
            </w:tcBorders>
            <w:noWrap/>
            <w:hideMark/>
          </w:tcPr>
          <w:p w14:paraId="0206C7E6" w14:textId="74CC7DB3"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311</w:t>
            </w:r>
          </w:p>
        </w:tc>
        <w:tc>
          <w:tcPr>
            <w:tcW w:w="1077" w:type="dxa"/>
            <w:tcBorders>
              <w:top w:val="nil"/>
              <w:left w:val="nil"/>
              <w:bottom w:val="nil"/>
              <w:right w:val="nil"/>
            </w:tcBorders>
            <w:noWrap/>
            <w:hideMark/>
          </w:tcPr>
          <w:p w14:paraId="592F72E2" w14:textId="51DEB35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675</w:t>
            </w:r>
          </w:p>
        </w:tc>
      </w:tr>
      <w:tr w:rsidR="0046097C" w:rsidRPr="006A5E7A" w14:paraId="3BC89EFC" w14:textId="77777777" w:rsidTr="00564E7C">
        <w:tc>
          <w:tcPr>
            <w:tcW w:w="1928" w:type="dxa"/>
            <w:gridSpan w:val="2"/>
            <w:tcBorders>
              <w:top w:val="nil"/>
              <w:left w:val="nil"/>
              <w:bottom w:val="nil"/>
              <w:right w:val="nil"/>
            </w:tcBorders>
            <w:noWrap/>
            <w:vAlign w:val="center"/>
          </w:tcPr>
          <w:p w14:paraId="1FFDA2E9" w14:textId="203A99E3" w:rsidR="0046097C" w:rsidRPr="006A5E7A" w:rsidRDefault="0046097C" w:rsidP="00564E7C">
            <w:pPr>
              <w:keepNext/>
              <w:keepLines/>
              <w:spacing w:before="60" w:after="0" w:line="240" w:lineRule="auto"/>
              <w:rPr>
                <w:rFonts w:ascii="Calibri" w:eastAsia="Times New Roman" w:hAnsi="Calibri" w:cs="Calibri"/>
                <w:b/>
                <w:bCs/>
                <w:i/>
                <w:iCs/>
                <w:sz w:val="20"/>
                <w:szCs w:val="20"/>
                <w:lang w:eastAsia="en-AU"/>
              </w:rPr>
            </w:pPr>
            <w:r>
              <w:rPr>
                <w:rFonts w:ascii="Calibri" w:eastAsia="Times New Roman" w:hAnsi="Calibri" w:cs="Calibri"/>
                <w:b/>
                <w:bCs/>
                <w:sz w:val="20"/>
                <w:szCs w:val="20"/>
                <w:lang w:eastAsia="en-AU"/>
              </w:rPr>
              <w:t>NSW tax reform</w:t>
            </w:r>
          </w:p>
        </w:tc>
        <w:tc>
          <w:tcPr>
            <w:tcW w:w="964" w:type="dxa"/>
            <w:tcBorders>
              <w:top w:val="nil"/>
              <w:left w:val="nil"/>
              <w:bottom w:val="nil"/>
              <w:right w:val="nil"/>
            </w:tcBorders>
            <w:noWrap/>
            <w:vAlign w:val="center"/>
          </w:tcPr>
          <w:p w14:paraId="605F88C1" w14:textId="77777777" w:rsidR="0046097C" w:rsidRPr="006A5E7A" w:rsidRDefault="0046097C" w:rsidP="00564E7C">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4C0E3239" w14:textId="77777777" w:rsidR="0046097C" w:rsidRPr="006A5E7A" w:rsidRDefault="0046097C" w:rsidP="00564E7C">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57A993F1" w14:textId="77777777" w:rsidR="0046097C" w:rsidRPr="006A5E7A" w:rsidRDefault="0046097C" w:rsidP="00564E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1F9D5939" w14:textId="77777777" w:rsidR="0046097C" w:rsidRPr="006A5E7A" w:rsidRDefault="0046097C" w:rsidP="00564E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72749CEC" w14:textId="77777777" w:rsidR="0046097C" w:rsidRPr="006A5E7A" w:rsidRDefault="0046097C" w:rsidP="00564E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7EB4F2EE" w14:textId="77777777" w:rsidR="0046097C" w:rsidRPr="006A5E7A" w:rsidRDefault="0046097C" w:rsidP="00564E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7ED8958F" w14:textId="77777777" w:rsidR="0046097C" w:rsidRPr="006A5E7A" w:rsidRDefault="0046097C" w:rsidP="00564E7C">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tcPr>
          <w:p w14:paraId="55EE8DF4" w14:textId="77777777" w:rsidR="0046097C" w:rsidRPr="006A5E7A" w:rsidRDefault="0046097C" w:rsidP="00564E7C">
            <w:pPr>
              <w:keepNext/>
              <w:keepLines/>
              <w:spacing w:before="60" w:after="0" w:line="240" w:lineRule="auto"/>
              <w:jc w:val="right"/>
              <w:rPr>
                <w:rFonts w:ascii="Times New Roman" w:eastAsia="Times New Roman" w:hAnsi="Times New Roman" w:cs="Times New Roman"/>
                <w:sz w:val="20"/>
                <w:szCs w:val="20"/>
                <w:lang w:eastAsia="en-AU"/>
              </w:rPr>
            </w:pPr>
          </w:p>
        </w:tc>
      </w:tr>
      <w:tr w:rsidR="0046097C" w:rsidRPr="006A5E7A" w14:paraId="4BE018C4" w14:textId="77777777" w:rsidTr="00564E7C">
        <w:tc>
          <w:tcPr>
            <w:tcW w:w="964" w:type="dxa"/>
            <w:tcBorders>
              <w:top w:val="nil"/>
              <w:left w:val="nil"/>
              <w:bottom w:val="nil"/>
              <w:right w:val="nil"/>
            </w:tcBorders>
            <w:noWrap/>
            <w:vAlign w:val="center"/>
            <w:hideMark/>
          </w:tcPr>
          <w:p w14:paraId="1A87FF1E" w14:textId="77777777" w:rsidR="0046097C" w:rsidRPr="006A5E7A" w:rsidRDefault="0046097C" w:rsidP="00564E7C">
            <w:pPr>
              <w:keepNext/>
              <w:keepLines/>
              <w:spacing w:after="0" w:line="240" w:lineRule="auto"/>
              <w:rPr>
                <w:rFonts w:ascii="Calibri" w:eastAsia="Times New Roman" w:hAnsi="Calibri" w:cs="Calibri"/>
                <w:b/>
                <w:bCs/>
                <w:i/>
                <w:iCs/>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center"/>
            <w:hideMark/>
          </w:tcPr>
          <w:p w14:paraId="6E52E601" w14:textId="77777777" w:rsidR="0046097C" w:rsidRPr="006A5E7A" w:rsidRDefault="0046097C" w:rsidP="00564E7C">
            <w:pPr>
              <w:keepNext/>
              <w:keepLines/>
              <w:spacing w:after="0" w:line="240" w:lineRule="auto"/>
              <w:rPr>
                <w:rFonts w:ascii="Calibri" w:eastAsia="Times New Roman" w:hAnsi="Calibri" w:cs="Calibri"/>
                <w:b/>
                <w:bCs/>
                <w:i/>
                <w:iCs/>
                <w:sz w:val="20"/>
                <w:szCs w:val="20"/>
                <w:lang w:eastAsia="en-AU"/>
              </w:rPr>
            </w:pPr>
          </w:p>
        </w:tc>
        <w:tc>
          <w:tcPr>
            <w:tcW w:w="964" w:type="dxa"/>
            <w:tcBorders>
              <w:top w:val="nil"/>
              <w:left w:val="nil"/>
              <w:bottom w:val="nil"/>
              <w:right w:val="nil"/>
            </w:tcBorders>
            <w:noWrap/>
            <w:vAlign w:val="center"/>
            <w:hideMark/>
          </w:tcPr>
          <w:p w14:paraId="7D4EB8D5" w14:textId="77777777" w:rsidR="0046097C" w:rsidRPr="006A5E7A" w:rsidRDefault="0046097C" w:rsidP="00564E7C">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5015C8FA" w14:textId="77777777" w:rsidR="0046097C" w:rsidRPr="006A5E7A" w:rsidRDefault="0046097C" w:rsidP="00564E7C">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6ECBF390" w14:textId="77777777" w:rsidR="0046097C" w:rsidRPr="006A5E7A" w:rsidRDefault="0046097C" w:rsidP="00564E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214BC5DD" w14:textId="77777777" w:rsidR="0046097C" w:rsidRPr="006A5E7A" w:rsidRDefault="0046097C" w:rsidP="00564E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72F26E26" w14:textId="77777777" w:rsidR="0046097C" w:rsidRPr="006A5E7A" w:rsidRDefault="0046097C" w:rsidP="00564E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597890DA" w14:textId="77777777" w:rsidR="0046097C" w:rsidRPr="006A5E7A" w:rsidRDefault="0046097C" w:rsidP="00564E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0159EE84" w14:textId="77777777" w:rsidR="0046097C" w:rsidRPr="006A5E7A" w:rsidRDefault="0046097C" w:rsidP="00564E7C">
            <w:pPr>
              <w:keepNext/>
              <w:keepLines/>
              <w:spacing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hideMark/>
          </w:tcPr>
          <w:p w14:paraId="721FDFF8" w14:textId="77777777" w:rsidR="0046097C" w:rsidRPr="006A5E7A" w:rsidRDefault="0046097C" w:rsidP="00564E7C">
            <w:pPr>
              <w:keepNext/>
              <w:keepLines/>
              <w:spacing w:after="0" w:line="240" w:lineRule="auto"/>
              <w:jc w:val="right"/>
              <w:rPr>
                <w:rFonts w:ascii="Times New Roman" w:eastAsia="Times New Roman" w:hAnsi="Times New Roman" w:cs="Times New Roman"/>
                <w:sz w:val="20"/>
                <w:szCs w:val="20"/>
                <w:lang w:eastAsia="en-AU"/>
              </w:rPr>
            </w:pPr>
          </w:p>
        </w:tc>
      </w:tr>
      <w:tr w:rsidR="00C20836" w:rsidRPr="006A5E7A" w14:paraId="6938BA27" w14:textId="77777777" w:rsidTr="00836EF1">
        <w:tc>
          <w:tcPr>
            <w:tcW w:w="964" w:type="dxa"/>
            <w:tcBorders>
              <w:top w:val="nil"/>
              <w:left w:val="nil"/>
              <w:bottom w:val="nil"/>
              <w:right w:val="nil"/>
            </w:tcBorders>
            <w:noWrap/>
            <w:vAlign w:val="bottom"/>
            <w:hideMark/>
          </w:tcPr>
          <w:p w14:paraId="6F22FD54" w14:textId="77777777" w:rsidR="00C20836" w:rsidRPr="006A5E7A" w:rsidRDefault="00C20836" w:rsidP="00C2083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2C5D6F76" w14:textId="05E46CED"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8,773</w:t>
            </w:r>
          </w:p>
        </w:tc>
        <w:tc>
          <w:tcPr>
            <w:tcW w:w="964" w:type="dxa"/>
            <w:tcBorders>
              <w:top w:val="nil"/>
              <w:left w:val="nil"/>
              <w:bottom w:val="nil"/>
              <w:right w:val="nil"/>
            </w:tcBorders>
            <w:noWrap/>
            <w:hideMark/>
          </w:tcPr>
          <w:p w14:paraId="1789C3BB" w14:textId="7C139E0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5,801</w:t>
            </w:r>
          </w:p>
        </w:tc>
        <w:tc>
          <w:tcPr>
            <w:tcW w:w="964" w:type="dxa"/>
            <w:tcBorders>
              <w:top w:val="nil"/>
              <w:left w:val="nil"/>
              <w:bottom w:val="nil"/>
              <w:right w:val="nil"/>
            </w:tcBorders>
            <w:noWrap/>
            <w:hideMark/>
          </w:tcPr>
          <w:p w14:paraId="1B26A9D0" w14:textId="276758CB"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2,031</w:t>
            </w:r>
          </w:p>
        </w:tc>
        <w:tc>
          <w:tcPr>
            <w:tcW w:w="964" w:type="dxa"/>
            <w:tcBorders>
              <w:top w:val="nil"/>
              <w:left w:val="nil"/>
              <w:bottom w:val="nil"/>
              <w:right w:val="nil"/>
            </w:tcBorders>
            <w:noWrap/>
            <w:hideMark/>
          </w:tcPr>
          <w:p w14:paraId="354D51FA" w14:textId="4672807D"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1,370</w:t>
            </w:r>
          </w:p>
        </w:tc>
        <w:tc>
          <w:tcPr>
            <w:tcW w:w="851" w:type="dxa"/>
            <w:tcBorders>
              <w:top w:val="nil"/>
              <w:left w:val="nil"/>
              <w:bottom w:val="nil"/>
              <w:right w:val="nil"/>
            </w:tcBorders>
            <w:noWrap/>
            <w:hideMark/>
          </w:tcPr>
          <w:p w14:paraId="724EAD3F" w14:textId="7DEEAB9A"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602</w:t>
            </w:r>
          </w:p>
        </w:tc>
        <w:tc>
          <w:tcPr>
            <w:tcW w:w="851" w:type="dxa"/>
            <w:tcBorders>
              <w:top w:val="nil"/>
              <w:left w:val="nil"/>
              <w:bottom w:val="nil"/>
              <w:right w:val="nil"/>
            </w:tcBorders>
            <w:noWrap/>
            <w:hideMark/>
          </w:tcPr>
          <w:p w14:paraId="4F594A63" w14:textId="783F9336"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149</w:t>
            </w:r>
          </w:p>
        </w:tc>
        <w:tc>
          <w:tcPr>
            <w:tcW w:w="851" w:type="dxa"/>
            <w:tcBorders>
              <w:top w:val="nil"/>
              <w:left w:val="nil"/>
              <w:bottom w:val="nil"/>
              <w:right w:val="nil"/>
            </w:tcBorders>
            <w:noWrap/>
            <w:hideMark/>
          </w:tcPr>
          <w:p w14:paraId="2F87A596" w14:textId="18B13BA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140</w:t>
            </w:r>
          </w:p>
        </w:tc>
        <w:tc>
          <w:tcPr>
            <w:tcW w:w="851" w:type="dxa"/>
            <w:tcBorders>
              <w:top w:val="nil"/>
              <w:left w:val="nil"/>
              <w:bottom w:val="nil"/>
              <w:right w:val="nil"/>
            </w:tcBorders>
            <w:noWrap/>
            <w:hideMark/>
          </w:tcPr>
          <w:p w14:paraId="01E83B5F" w14:textId="2959B77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75</w:t>
            </w:r>
          </w:p>
        </w:tc>
        <w:tc>
          <w:tcPr>
            <w:tcW w:w="1077" w:type="dxa"/>
            <w:tcBorders>
              <w:top w:val="nil"/>
              <w:left w:val="nil"/>
              <w:bottom w:val="nil"/>
              <w:right w:val="nil"/>
            </w:tcBorders>
            <w:noWrap/>
            <w:hideMark/>
          </w:tcPr>
          <w:p w14:paraId="453A50C0" w14:textId="1677017D"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18,940</w:t>
            </w:r>
          </w:p>
        </w:tc>
      </w:tr>
      <w:tr w:rsidR="00C20836" w:rsidRPr="006A5E7A" w14:paraId="17AF3E1B" w14:textId="77777777" w:rsidTr="00836EF1">
        <w:tc>
          <w:tcPr>
            <w:tcW w:w="964" w:type="dxa"/>
            <w:tcBorders>
              <w:top w:val="nil"/>
              <w:left w:val="nil"/>
              <w:bottom w:val="nil"/>
              <w:right w:val="nil"/>
            </w:tcBorders>
            <w:noWrap/>
            <w:vAlign w:val="bottom"/>
            <w:hideMark/>
          </w:tcPr>
          <w:p w14:paraId="404A6A4C" w14:textId="77777777" w:rsidR="00C20836" w:rsidRPr="006A5E7A" w:rsidRDefault="00C20836" w:rsidP="00C2083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hideMark/>
          </w:tcPr>
          <w:p w14:paraId="01DCB051" w14:textId="5CC1A4A8"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9,803</w:t>
            </w:r>
          </w:p>
        </w:tc>
        <w:tc>
          <w:tcPr>
            <w:tcW w:w="964" w:type="dxa"/>
            <w:tcBorders>
              <w:top w:val="nil"/>
              <w:left w:val="nil"/>
              <w:bottom w:val="nil"/>
              <w:right w:val="nil"/>
            </w:tcBorders>
            <w:noWrap/>
            <w:hideMark/>
          </w:tcPr>
          <w:p w14:paraId="0A64CA94" w14:textId="4253B671"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5,489</w:t>
            </w:r>
          </w:p>
        </w:tc>
        <w:tc>
          <w:tcPr>
            <w:tcW w:w="964" w:type="dxa"/>
            <w:tcBorders>
              <w:top w:val="nil"/>
              <w:left w:val="nil"/>
              <w:bottom w:val="nil"/>
              <w:right w:val="nil"/>
            </w:tcBorders>
            <w:noWrap/>
            <w:hideMark/>
          </w:tcPr>
          <w:p w14:paraId="57BC3741" w14:textId="0E46ADCB"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2,093</w:t>
            </w:r>
          </w:p>
        </w:tc>
        <w:tc>
          <w:tcPr>
            <w:tcW w:w="964" w:type="dxa"/>
            <w:tcBorders>
              <w:top w:val="nil"/>
              <w:left w:val="nil"/>
              <w:bottom w:val="nil"/>
              <w:right w:val="nil"/>
            </w:tcBorders>
            <w:noWrap/>
            <w:hideMark/>
          </w:tcPr>
          <w:p w14:paraId="6AA09EE1" w14:textId="575F6B11"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1,216</w:t>
            </w:r>
          </w:p>
        </w:tc>
        <w:tc>
          <w:tcPr>
            <w:tcW w:w="851" w:type="dxa"/>
            <w:tcBorders>
              <w:top w:val="nil"/>
              <w:left w:val="nil"/>
              <w:bottom w:val="nil"/>
              <w:right w:val="nil"/>
            </w:tcBorders>
            <w:noWrap/>
            <w:hideMark/>
          </w:tcPr>
          <w:p w14:paraId="2EFC0C55" w14:textId="1B292B51"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616</w:t>
            </w:r>
          </w:p>
        </w:tc>
        <w:tc>
          <w:tcPr>
            <w:tcW w:w="851" w:type="dxa"/>
            <w:tcBorders>
              <w:top w:val="nil"/>
              <w:left w:val="nil"/>
              <w:bottom w:val="nil"/>
              <w:right w:val="nil"/>
            </w:tcBorders>
            <w:noWrap/>
            <w:hideMark/>
          </w:tcPr>
          <w:p w14:paraId="1671F69E" w14:textId="702D860A"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165</w:t>
            </w:r>
          </w:p>
        </w:tc>
        <w:tc>
          <w:tcPr>
            <w:tcW w:w="851" w:type="dxa"/>
            <w:tcBorders>
              <w:top w:val="nil"/>
              <w:left w:val="nil"/>
              <w:bottom w:val="nil"/>
              <w:right w:val="nil"/>
            </w:tcBorders>
            <w:noWrap/>
            <w:hideMark/>
          </w:tcPr>
          <w:p w14:paraId="2D0EC7CB" w14:textId="3CE0BFFB"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142</w:t>
            </w:r>
          </w:p>
        </w:tc>
        <w:tc>
          <w:tcPr>
            <w:tcW w:w="851" w:type="dxa"/>
            <w:tcBorders>
              <w:top w:val="nil"/>
              <w:left w:val="nil"/>
              <w:bottom w:val="nil"/>
              <w:right w:val="nil"/>
            </w:tcBorders>
            <w:noWrap/>
            <w:hideMark/>
          </w:tcPr>
          <w:p w14:paraId="2B1379A9" w14:textId="31D12905"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79</w:t>
            </w:r>
          </w:p>
        </w:tc>
        <w:tc>
          <w:tcPr>
            <w:tcW w:w="1077" w:type="dxa"/>
            <w:tcBorders>
              <w:top w:val="nil"/>
              <w:left w:val="nil"/>
              <w:bottom w:val="nil"/>
              <w:right w:val="nil"/>
            </w:tcBorders>
            <w:noWrap/>
            <w:hideMark/>
          </w:tcPr>
          <w:p w14:paraId="252F03BD" w14:textId="1295ACDB"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19,604</w:t>
            </w:r>
          </w:p>
        </w:tc>
      </w:tr>
      <w:tr w:rsidR="00C20836" w:rsidRPr="006A5E7A" w14:paraId="455DF629" w14:textId="77777777" w:rsidTr="00836EF1">
        <w:tc>
          <w:tcPr>
            <w:tcW w:w="964" w:type="dxa"/>
            <w:tcBorders>
              <w:top w:val="nil"/>
              <w:left w:val="nil"/>
              <w:bottom w:val="nil"/>
              <w:right w:val="nil"/>
            </w:tcBorders>
            <w:noWrap/>
            <w:vAlign w:val="bottom"/>
            <w:hideMark/>
          </w:tcPr>
          <w:p w14:paraId="38EE607C" w14:textId="77777777" w:rsidR="00C20836" w:rsidRPr="006A5E7A" w:rsidRDefault="00C20836" w:rsidP="00C2083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hideMark/>
          </w:tcPr>
          <w:p w14:paraId="2BF8443F" w14:textId="266E381C"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11,409</w:t>
            </w:r>
          </w:p>
        </w:tc>
        <w:tc>
          <w:tcPr>
            <w:tcW w:w="964" w:type="dxa"/>
            <w:tcBorders>
              <w:top w:val="nil"/>
              <w:left w:val="nil"/>
              <w:bottom w:val="nil"/>
              <w:right w:val="nil"/>
            </w:tcBorders>
            <w:noWrap/>
            <w:hideMark/>
          </w:tcPr>
          <w:p w14:paraId="6E5EFE80" w14:textId="488D1F6E"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6,856</w:t>
            </w:r>
          </w:p>
        </w:tc>
        <w:tc>
          <w:tcPr>
            <w:tcW w:w="964" w:type="dxa"/>
            <w:tcBorders>
              <w:top w:val="nil"/>
              <w:left w:val="nil"/>
              <w:bottom w:val="nil"/>
              <w:right w:val="nil"/>
            </w:tcBorders>
            <w:noWrap/>
            <w:hideMark/>
          </w:tcPr>
          <w:p w14:paraId="4D5657A1" w14:textId="17C2BAE8"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2,739</w:t>
            </w:r>
          </w:p>
        </w:tc>
        <w:tc>
          <w:tcPr>
            <w:tcW w:w="964" w:type="dxa"/>
            <w:tcBorders>
              <w:top w:val="nil"/>
              <w:left w:val="nil"/>
              <w:bottom w:val="nil"/>
              <w:right w:val="nil"/>
            </w:tcBorders>
            <w:noWrap/>
            <w:hideMark/>
          </w:tcPr>
          <w:p w14:paraId="046CA152" w14:textId="381FEAF6"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1,462</w:t>
            </w:r>
          </w:p>
        </w:tc>
        <w:tc>
          <w:tcPr>
            <w:tcW w:w="851" w:type="dxa"/>
            <w:tcBorders>
              <w:top w:val="nil"/>
              <w:left w:val="nil"/>
              <w:bottom w:val="nil"/>
              <w:right w:val="nil"/>
            </w:tcBorders>
            <w:noWrap/>
            <w:hideMark/>
          </w:tcPr>
          <w:p w14:paraId="5675747F" w14:textId="1133998E"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928</w:t>
            </w:r>
          </w:p>
        </w:tc>
        <w:tc>
          <w:tcPr>
            <w:tcW w:w="851" w:type="dxa"/>
            <w:tcBorders>
              <w:top w:val="nil"/>
              <w:left w:val="nil"/>
              <w:bottom w:val="nil"/>
              <w:right w:val="nil"/>
            </w:tcBorders>
            <w:noWrap/>
            <w:hideMark/>
          </w:tcPr>
          <w:p w14:paraId="7302FE55" w14:textId="41A8CCEB"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217</w:t>
            </w:r>
          </w:p>
        </w:tc>
        <w:tc>
          <w:tcPr>
            <w:tcW w:w="851" w:type="dxa"/>
            <w:tcBorders>
              <w:top w:val="nil"/>
              <w:left w:val="nil"/>
              <w:bottom w:val="nil"/>
              <w:right w:val="nil"/>
            </w:tcBorders>
            <w:noWrap/>
            <w:hideMark/>
          </w:tcPr>
          <w:p w14:paraId="54E3E6AF" w14:textId="7B556365"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171</w:t>
            </w:r>
          </w:p>
        </w:tc>
        <w:tc>
          <w:tcPr>
            <w:tcW w:w="851" w:type="dxa"/>
            <w:tcBorders>
              <w:top w:val="nil"/>
              <w:left w:val="nil"/>
              <w:bottom w:val="nil"/>
              <w:right w:val="nil"/>
            </w:tcBorders>
            <w:noWrap/>
            <w:hideMark/>
          </w:tcPr>
          <w:p w14:paraId="46159F51" w14:textId="5BA419D2"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104</w:t>
            </w:r>
          </w:p>
        </w:tc>
        <w:tc>
          <w:tcPr>
            <w:tcW w:w="1077" w:type="dxa"/>
            <w:tcBorders>
              <w:top w:val="nil"/>
              <w:left w:val="nil"/>
              <w:bottom w:val="nil"/>
              <w:right w:val="nil"/>
            </w:tcBorders>
            <w:noWrap/>
            <w:hideMark/>
          </w:tcPr>
          <w:p w14:paraId="468DB4CD" w14:textId="5172F9D7"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23,886</w:t>
            </w:r>
          </w:p>
        </w:tc>
      </w:tr>
      <w:tr w:rsidR="0046097C" w:rsidRPr="006A5E7A" w14:paraId="22176F96" w14:textId="77777777" w:rsidTr="00564E7C">
        <w:tc>
          <w:tcPr>
            <w:tcW w:w="1928" w:type="dxa"/>
            <w:gridSpan w:val="2"/>
            <w:tcBorders>
              <w:top w:val="nil"/>
              <w:left w:val="nil"/>
              <w:bottom w:val="nil"/>
              <w:right w:val="nil"/>
            </w:tcBorders>
            <w:noWrap/>
            <w:vAlign w:val="bottom"/>
          </w:tcPr>
          <w:p w14:paraId="40B96CFE" w14:textId="77777777" w:rsidR="0046097C" w:rsidRPr="006A5E7A" w:rsidRDefault="0046097C" w:rsidP="00564E7C">
            <w:pPr>
              <w:keepNext/>
              <w:keepLines/>
              <w:spacing w:after="0" w:line="240" w:lineRule="auto"/>
              <w:rPr>
                <w:rFonts w:ascii="Calibri" w:eastAsia="Times New Roman" w:hAnsi="Calibri" w:cs="Calibri"/>
                <w:sz w:val="20"/>
                <w:szCs w:val="20"/>
                <w:lang w:eastAsia="en-AU"/>
              </w:rPr>
            </w:pPr>
            <w:r w:rsidRPr="006A5E7A">
              <w:rPr>
                <w:rFonts w:ascii="Calibri" w:eastAsia="Times New Roman" w:hAnsi="Calibri" w:cs="Calibri"/>
                <w:b/>
                <w:bCs/>
                <w:i/>
                <w:iCs/>
                <w:color w:val="000000"/>
                <w:sz w:val="20"/>
                <w:szCs w:val="20"/>
                <w:lang w:eastAsia="en-AU"/>
              </w:rPr>
              <w:t>$ per capita</w:t>
            </w:r>
          </w:p>
        </w:tc>
        <w:tc>
          <w:tcPr>
            <w:tcW w:w="964" w:type="dxa"/>
            <w:tcBorders>
              <w:top w:val="nil"/>
              <w:left w:val="nil"/>
              <w:bottom w:val="nil"/>
              <w:right w:val="nil"/>
            </w:tcBorders>
            <w:noWrap/>
            <w:vAlign w:val="bottom"/>
          </w:tcPr>
          <w:p w14:paraId="24972DE8" w14:textId="77777777" w:rsidR="0046097C" w:rsidRPr="006A5E7A" w:rsidRDefault="0046097C" w:rsidP="00564E7C">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56C8EAC2" w14:textId="77777777" w:rsidR="0046097C" w:rsidRPr="006A5E7A" w:rsidRDefault="0046097C" w:rsidP="00564E7C">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74E2E745" w14:textId="77777777" w:rsidR="0046097C" w:rsidRPr="006A5E7A" w:rsidRDefault="0046097C" w:rsidP="00564E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3FCF3741" w14:textId="77777777" w:rsidR="0046097C" w:rsidRPr="006A5E7A" w:rsidRDefault="0046097C" w:rsidP="00564E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0B8795C1" w14:textId="77777777" w:rsidR="0046097C" w:rsidRPr="006A5E7A" w:rsidRDefault="0046097C" w:rsidP="00564E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6B88B81F" w14:textId="77777777" w:rsidR="0046097C" w:rsidRPr="006A5E7A" w:rsidRDefault="0046097C" w:rsidP="00564E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770C6123" w14:textId="77777777" w:rsidR="0046097C" w:rsidRPr="006A5E7A" w:rsidRDefault="0046097C" w:rsidP="00564E7C">
            <w:pPr>
              <w:keepNext/>
              <w:keepLines/>
              <w:spacing w:after="0" w:line="240" w:lineRule="auto"/>
              <w:jc w:val="right"/>
              <w:rPr>
                <w:rFonts w:ascii="Calibri" w:eastAsia="Times New Roman" w:hAnsi="Calibri" w:cs="Calibri"/>
                <w:sz w:val="20"/>
                <w:szCs w:val="20"/>
                <w:lang w:eastAsia="en-AU"/>
              </w:rPr>
            </w:pPr>
          </w:p>
        </w:tc>
        <w:tc>
          <w:tcPr>
            <w:tcW w:w="1077" w:type="dxa"/>
            <w:tcBorders>
              <w:top w:val="nil"/>
              <w:left w:val="nil"/>
              <w:bottom w:val="nil"/>
              <w:right w:val="nil"/>
            </w:tcBorders>
            <w:noWrap/>
            <w:vAlign w:val="bottom"/>
          </w:tcPr>
          <w:p w14:paraId="30F780DD" w14:textId="77777777" w:rsidR="0046097C" w:rsidRPr="006A5E7A" w:rsidRDefault="0046097C" w:rsidP="00564E7C">
            <w:pPr>
              <w:keepNext/>
              <w:keepLines/>
              <w:spacing w:after="0" w:line="240" w:lineRule="auto"/>
              <w:jc w:val="right"/>
              <w:rPr>
                <w:rFonts w:ascii="Calibri" w:eastAsia="Times New Roman" w:hAnsi="Calibri" w:cs="Calibri"/>
                <w:sz w:val="20"/>
                <w:szCs w:val="20"/>
                <w:lang w:eastAsia="en-AU"/>
              </w:rPr>
            </w:pPr>
          </w:p>
        </w:tc>
      </w:tr>
      <w:tr w:rsidR="00C20836" w:rsidRPr="006A5E7A" w14:paraId="3739BF9B" w14:textId="77777777" w:rsidTr="005E7BE8">
        <w:tc>
          <w:tcPr>
            <w:tcW w:w="964" w:type="dxa"/>
            <w:tcBorders>
              <w:top w:val="nil"/>
              <w:left w:val="nil"/>
              <w:bottom w:val="nil"/>
              <w:right w:val="nil"/>
            </w:tcBorders>
            <w:noWrap/>
            <w:vAlign w:val="bottom"/>
            <w:hideMark/>
          </w:tcPr>
          <w:p w14:paraId="78208409" w14:textId="77777777" w:rsidR="00C20836" w:rsidRPr="006A5E7A" w:rsidRDefault="00C20836" w:rsidP="00C2083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12765677" w14:textId="52C438C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1,083</w:t>
            </w:r>
          </w:p>
        </w:tc>
        <w:tc>
          <w:tcPr>
            <w:tcW w:w="964" w:type="dxa"/>
            <w:tcBorders>
              <w:top w:val="nil"/>
              <w:left w:val="nil"/>
              <w:bottom w:val="nil"/>
              <w:right w:val="nil"/>
            </w:tcBorders>
            <w:noWrap/>
            <w:hideMark/>
          </w:tcPr>
          <w:p w14:paraId="60DFDD2F" w14:textId="4B018DF9"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883</w:t>
            </w:r>
          </w:p>
        </w:tc>
        <w:tc>
          <w:tcPr>
            <w:tcW w:w="964" w:type="dxa"/>
            <w:tcBorders>
              <w:top w:val="nil"/>
              <w:left w:val="nil"/>
              <w:bottom w:val="nil"/>
              <w:right w:val="nil"/>
            </w:tcBorders>
            <w:noWrap/>
            <w:hideMark/>
          </w:tcPr>
          <w:p w14:paraId="073538A2" w14:textId="29967B07"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386</w:t>
            </w:r>
          </w:p>
        </w:tc>
        <w:tc>
          <w:tcPr>
            <w:tcW w:w="964" w:type="dxa"/>
            <w:tcBorders>
              <w:top w:val="nil"/>
              <w:left w:val="nil"/>
              <w:bottom w:val="nil"/>
              <w:right w:val="nil"/>
            </w:tcBorders>
            <w:noWrap/>
            <w:hideMark/>
          </w:tcPr>
          <w:p w14:paraId="1FCA4930" w14:textId="7FDAD4F7"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496</w:t>
            </w:r>
          </w:p>
        </w:tc>
        <w:tc>
          <w:tcPr>
            <w:tcW w:w="851" w:type="dxa"/>
            <w:tcBorders>
              <w:top w:val="nil"/>
              <w:left w:val="nil"/>
              <w:bottom w:val="nil"/>
              <w:right w:val="nil"/>
            </w:tcBorders>
            <w:noWrap/>
            <w:hideMark/>
          </w:tcPr>
          <w:p w14:paraId="2E6681F7" w14:textId="06B1E71C"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334</w:t>
            </w:r>
          </w:p>
        </w:tc>
        <w:tc>
          <w:tcPr>
            <w:tcW w:w="851" w:type="dxa"/>
            <w:tcBorders>
              <w:top w:val="nil"/>
              <w:left w:val="nil"/>
              <w:bottom w:val="nil"/>
              <w:right w:val="nil"/>
            </w:tcBorders>
            <w:noWrap/>
            <w:hideMark/>
          </w:tcPr>
          <w:p w14:paraId="2D94BE2B" w14:textId="63582F4C"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261</w:t>
            </w:r>
          </w:p>
        </w:tc>
        <w:tc>
          <w:tcPr>
            <w:tcW w:w="851" w:type="dxa"/>
            <w:tcBorders>
              <w:top w:val="nil"/>
              <w:left w:val="nil"/>
              <w:bottom w:val="nil"/>
              <w:right w:val="nil"/>
            </w:tcBorders>
            <w:noWrap/>
            <w:hideMark/>
          </w:tcPr>
          <w:p w14:paraId="3E503E81" w14:textId="383A99D4"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308</w:t>
            </w:r>
          </w:p>
        </w:tc>
        <w:tc>
          <w:tcPr>
            <w:tcW w:w="851" w:type="dxa"/>
            <w:tcBorders>
              <w:top w:val="nil"/>
              <w:left w:val="nil"/>
              <w:bottom w:val="nil"/>
              <w:right w:val="nil"/>
            </w:tcBorders>
            <w:noWrap/>
            <w:hideMark/>
          </w:tcPr>
          <w:p w14:paraId="277AAE43" w14:textId="29B16B86"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304</w:t>
            </w:r>
          </w:p>
        </w:tc>
        <w:tc>
          <w:tcPr>
            <w:tcW w:w="1077" w:type="dxa"/>
            <w:tcBorders>
              <w:top w:val="nil"/>
              <w:left w:val="nil"/>
              <w:bottom w:val="nil"/>
              <w:right w:val="nil"/>
            </w:tcBorders>
            <w:noWrap/>
            <w:hideMark/>
          </w:tcPr>
          <w:p w14:paraId="287BFA30" w14:textId="671334D9"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735</w:t>
            </w:r>
          </w:p>
        </w:tc>
      </w:tr>
      <w:tr w:rsidR="00C20836" w:rsidRPr="006A5E7A" w14:paraId="2DB1B158" w14:textId="77777777" w:rsidTr="005E7BE8">
        <w:tc>
          <w:tcPr>
            <w:tcW w:w="964" w:type="dxa"/>
            <w:tcBorders>
              <w:top w:val="nil"/>
              <w:left w:val="nil"/>
              <w:right w:val="nil"/>
            </w:tcBorders>
            <w:noWrap/>
            <w:vAlign w:val="bottom"/>
            <w:hideMark/>
          </w:tcPr>
          <w:p w14:paraId="3D7871AE" w14:textId="77777777" w:rsidR="00C20836" w:rsidRPr="006A5E7A" w:rsidRDefault="00C20836" w:rsidP="00C2083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right w:val="nil"/>
            </w:tcBorders>
            <w:noWrap/>
            <w:hideMark/>
          </w:tcPr>
          <w:p w14:paraId="50ADE7EB" w14:textId="21382DB0"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1,188</w:t>
            </w:r>
          </w:p>
        </w:tc>
        <w:tc>
          <w:tcPr>
            <w:tcW w:w="964" w:type="dxa"/>
            <w:tcBorders>
              <w:top w:val="nil"/>
              <w:left w:val="nil"/>
              <w:right w:val="nil"/>
            </w:tcBorders>
            <w:noWrap/>
            <w:hideMark/>
          </w:tcPr>
          <w:p w14:paraId="3AA6F5B1" w14:textId="6A744223"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817</w:t>
            </w:r>
          </w:p>
        </w:tc>
        <w:tc>
          <w:tcPr>
            <w:tcW w:w="964" w:type="dxa"/>
            <w:tcBorders>
              <w:top w:val="nil"/>
              <w:left w:val="nil"/>
              <w:right w:val="nil"/>
            </w:tcBorders>
            <w:noWrap/>
            <w:hideMark/>
          </w:tcPr>
          <w:p w14:paraId="322C608B" w14:textId="4C90C8DC"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389</w:t>
            </w:r>
          </w:p>
        </w:tc>
        <w:tc>
          <w:tcPr>
            <w:tcW w:w="964" w:type="dxa"/>
            <w:tcBorders>
              <w:top w:val="nil"/>
              <w:left w:val="nil"/>
              <w:right w:val="nil"/>
            </w:tcBorders>
            <w:noWrap/>
            <w:hideMark/>
          </w:tcPr>
          <w:p w14:paraId="6B8074C8" w14:textId="7F893243"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429</w:t>
            </w:r>
          </w:p>
        </w:tc>
        <w:tc>
          <w:tcPr>
            <w:tcW w:w="851" w:type="dxa"/>
            <w:tcBorders>
              <w:top w:val="nil"/>
              <w:left w:val="nil"/>
              <w:right w:val="nil"/>
            </w:tcBorders>
            <w:noWrap/>
            <w:hideMark/>
          </w:tcPr>
          <w:p w14:paraId="3A0D1704" w14:textId="161D8703"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336</w:t>
            </w:r>
          </w:p>
        </w:tc>
        <w:tc>
          <w:tcPr>
            <w:tcW w:w="851" w:type="dxa"/>
            <w:tcBorders>
              <w:top w:val="nil"/>
              <w:left w:val="nil"/>
              <w:right w:val="nil"/>
            </w:tcBorders>
            <w:noWrap/>
            <w:hideMark/>
          </w:tcPr>
          <w:p w14:paraId="2338BFC2" w14:textId="4513FD19"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288</w:t>
            </w:r>
          </w:p>
        </w:tc>
        <w:tc>
          <w:tcPr>
            <w:tcW w:w="851" w:type="dxa"/>
            <w:tcBorders>
              <w:top w:val="nil"/>
              <w:left w:val="nil"/>
              <w:right w:val="nil"/>
            </w:tcBorders>
            <w:noWrap/>
            <w:hideMark/>
          </w:tcPr>
          <w:p w14:paraId="53213E02" w14:textId="28DA658E"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309</w:t>
            </w:r>
          </w:p>
        </w:tc>
        <w:tc>
          <w:tcPr>
            <w:tcW w:w="851" w:type="dxa"/>
            <w:tcBorders>
              <w:top w:val="nil"/>
              <w:left w:val="nil"/>
              <w:right w:val="nil"/>
            </w:tcBorders>
            <w:noWrap/>
            <w:hideMark/>
          </w:tcPr>
          <w:p w14:paraId="3D54A5F9" w14:textId="2E65BFF5"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314</w:t>
            </w:r>
          </w:p>
        </w:tc>
        <w:tc>
          <w:tcPr>
            <w:tcW w:w="1077" w:type="dxa"/>
            <w:tcBorders>
              <w:top w:val="nil"/>
              <w:left w:val="nil"/>
              <w:right w:val="nil"/>
            </w:tcBorders>
            <w:noWrap/>
            <w:hideMark/>
          </w:tcPr>
          <w:p w14:paraId="737013BA" w14:textId="631E6687" w:rsidR="00C20836" w:rsidRPr="00C20836" w:rsidRDefault="00C20836" w:rsidP="00C20836">
            <w:pPr>
              <w:keepNext/>
              <w:keepLines/>
              <w:spacing w:after="0" w:line="240" w:lineRule="auto"/>
              <w:jc w:val="right"/>
              <w:rPr>
                <w:rFonts w:ascii="Calibri" w:eastAsia="Times New Roman" w:hAnsi="Calibri" w:cs="Calibri"/>
                <w:sz w:val="20"/>
                <w:szCs w:val="20"/>
                <w:lang w:eastAsia="en-AU"/>
              </w:rPr>
            </w:pPr>
            <w:r w:rsidRPr="00C20836">
              <w:rPr>
                <w:sz w:val="20"/>
                <w:szCs w:val="20"/>
              </w:rPr>
              <w:t>745</w:t>
            </w:r>
          </w:p>
        </w:tc>
      </w:tr>
      <w:tr w:rsidR="00C20836" w:rsidRPr="006A5E7A" w14:paraId="76FC4D4F" w14:textId="77777777" w:rsidTr="005E7BE8">
        <w:tc>
          <w:tcPr>
            <w:tcW w:w="964" w:type="dxa"/>
            <w:tcBorders>
              <w:top w:val="nil"/>
              <w:left w:val="nil"/>
              <w:right w:val="nil"/>
            </w:tcBorders>
            <w:noWrap/>
            <w:vAlign w:val="bottom"/>
            <w:hideMark/>
          </w:tcPr>
          <w:p w14:paraId="14ED50AB" w14:textId="77777777" w:rsidR="00C20836" w:rsidRPr="006A5E7A" w:rsidRDefault="00C20836" w:rsidP="00C20836">
            <w:pPr>
              <w:keepNext/>
              <w:keepLines/>
              <w:spacing w:after="6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right w:val="nil"/>
            </w:tcBorders>
            <w:noWrap/>
            <w:hideMark/>
          </w:tcPr>
          <w:p w14:paraId="6F3C5F79" w14:textId="41C676B1"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1,354</w:t>
            </w:r>
          </w:p>
        </w:tc>
        <w:tc>
          <w:tcPr>
            <w:tcW w:w="964" w:type="dxa"/>
            <w:tcBorders>
              <w:top w:val="nil"/>
              <w:left w:val="nil"/>
              <w:right w:val="nil"/>
            </w:tcBorders>
            <w:noWrap/>
            <w:hideMark/>
          </w:tcPr>
          <w:p w14:paraId="7A279D5D" w14:textId="02043A1C"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993</w:t>
            </w:r>
          </w:p>
        </w:tc>
        <w:tc>
          <w:tcPr>
            <w:tcW w:w="964" w:type="dxa"/>
            <w:tcBorders>
              <w:top w:val="nil"/>
              <w:left w:val="nil"/>
              <w:right w:val="nil"/>
            </w:tcBorders>
            <w:noWrap/>
            <w:hideMark/>
          </w:tcPr>
          <w:p w14:paraId="5CCCF517" w14:textId="6E925425"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496</w:t>
            </w:r>
          </w:p>
        </w:tc>
        <w:tc>
          <w:tcPr>
            <w:tcW w:w="964" w:type="dxa"/>
            <w:tcBorders>
              <w:top w:val="nil"/>
              <w:left w:val="nil"/>
              <w:right w:val="nil"/>
            </w:tcBorders>
            <w:noWrap/>
            <w:hideMark/>
          </w:tcPr>
          <w:p w14:paraId="3DE35A62" w14:textId="36384104"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499</w:t>
            </w:r>
          </w:p>
        </w:tc>
        <w:tc>
          <w:tcPr>
            <w:tcW w:w="851" w:type="dxa"/>
            <w:tcBorders>
              <w:top w:val="nil"/>
              <w:left w:val="nil"/>
              <w:right w:val="nil"/>
            </w:tcBorders>
            <w:noWrap/>
            <w:hideMark/>
          </w:tcPr>
          <w:p w14:paraId="560F3213" w14:textId="07D017F0"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497</w:t>
            </w:r>
          </w:p>
        </w:tc>
        <w:tc>
          <w:tcPr>
            <w:tcW w:w="851" w:type="dxa"/>
            <w:tcBorders>
              <w:top w:val="nil"/>
              <w:left w:val="nil"/>
              <w:right w:val="nil"/>
            </w:tcBorders>
            <w:noWrap/>
            <w:hideMark/>
          </w:tcPr>
          <w:p w14:paraId="2000DFE4" w14:textId="22811004"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378</w:t>
            </w:r>
          </w:p>
        </w:tc>
        <w:tc>
          <w:tcPr>
            <w:tcW w:w="851" w:type="dxa"/>
            <w:tcBorders>
              <w:top w:val="nil"/>
              <w:left w:val="nil"/>
              <w:right w:val="nil"/>
            </w:tcBorders>
            <w:noWrap/>
            <w:hideMark/>
          </w:tcPr>
          <w:p w14:paraId="5C99F143" w14:textId="3C553B63"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365</w:t>
            </w:r>
          </w:p>
        </w:tc>
        <w:tc>
          <w:tcPr>
            <w:tcW w:w="851" w:type="dxa"/>
            <w:tcBorders>
              <w:top w:val="nil"/>
              <w:left w:val="nil"/>
              <w:right w:val="nil"/>
            </w:tcBorders>
            <w:noWrap/>
            <w:hideMark/>
          </w:tcPr>
          <w:p w14:paraId="18C98377" w14:textId="5FA62267" w:rsidR="00C20836" w:rsidRPr="00C20836" w:rsidRDefault="00C20836" w:rsidP="00C20836">
            <w:pPr>
              <w:keepNext/>
              <w:keepLines/>
              <w:spacing w:after="60" w:line="240" w:lineRule="auto"/>
              <w:jc w:val="right"/>
              <w:rPr>
                <w:rFonts w:ascii="Calibri" w:eastAsia="Times New Roman" w:hAnsi="Calibri" w:cs="Calibri"/>
                <w:color w:val="000000"/>
                <w:sz w:val="20"/>
                <w:szCs w:val="20"/>
                <w:lang w:eastAsia="en-AU"/>
              </w:rPr>
            </w:pPr>
            <w:r w:rsidRPr="00C20836">
              <w:rPr>
                <w:sz w:val="20"/>
                <w:szCs w:val="20"/>
              </w:rPr>
              <w:t>409</w:t>
            </w:r>
          </w:p>
        </w:tc>
        <w:tc>
          <w:tcPr>
            <w:tcW w:w="1077" w:type="dxa"/>
            <w:tcBorders>
              <w:top w:val="nil"/>
              <w:left w:val="nil"/>
              <w:right w:val="nil"/>
            </w:tcBorders>
            <w:noWrap/>
            <w:hideMark/>
          </w:tcPr>
          <w:p w14:paraId="05C523D5" w14:textId="4ABFF2F8" w:rsidR="00C20836" w:rsidRPr="00C20836" w:rsidRDefault="00C20836" w:rsidP="00C20836">
            <w:pPr>
              <w:keepNext/>
              <w:keepLines/>
              <w:spacing w:after="60" w:line="240" w:lineRule="auto"/>
              <w:jc w:val="right"/>
              <w:rPr>
                <w:rFonts w:ascii="Calibri" w:eastAsia="Times New Roman" w:hAnsi="Calibri" w:cs="Calibri"/>
                <w:sz w:val="20"/>
                <w:szCs w:val="20"/>
                <w:lang w:eastAsia="en-AU"/>
              </w:rPr>
            </w:pPr>
            <w:r w:rsidRPr="00C20836">
              <w:rPr>
                <w:sz w:val="20"/>
                <w:szCs w:val="20"/>
              </w:rPr>
              <w:t>886</w:t>
            </w:r>
          </w:p>
        </w:tc>
      </w:tr>
      <w:tr w:rsidR="0046097C" w:rsidRPr="006A5E7A" w14:paraId="1CB19426" w14:textId="77777777" w:rsidTr="0046097C">
        <w:tc>
          <w:tcPr>
            <w:tcW w:w="1928" w:type="dxa"/>
            <w:gridSpan w:val="2"/>
            <w:tcBorders>
              <w:left w:val="nil"/>
              <w:right w:val="nil"/>
            </w:tcBorders>
            <w:noWrap/>
            <w:vAlign w:val="center"/>
          </w:tcPr>
          <w:p w14:paraId="2C151F75" w14:textId="7CDCEE6D" w:rsidR="0046097C" w:rsidRPr="006A5E7A" w:rsidRDefault="0046097C" w:rsidP="0046097C">
            <w:pPr>
              <w:keepNext/>
              <w:keepLines/>
              <w:spacing w:before="60" w:after="0" w:line="240" w:lineRule="auto"/>
              <w:rPr>
                <w:rFonts w:ascii="Calibri" w:eastAsia="Times New Roman" w:hAnsi="Calibri" w:cs="Calibri"/>
                <w:b/>
                <w:bCs/>
                <w:sz w:val="20"/>
                <w:szCs w:val="20"/>
                <w:lang w:eastAsia="en-AU"/>
              </w:rPr>
            </w:pPr>
            <w:r>
              <w:rPr>
                <w:rFonts w:ascii="Calibri" w:eastAsia="Times New Roman" w:hAnsi="Calibri" w:cs="Calibri"/>
                <w:b/>
                <w:bCs/>
                <w:sz w:val="20"/>
                <w:szCs w:val="20"/>
                <w:lang w:eastAsia="en-AU"/>
              </w:rPr>
              <w:t>Stamp Duty</w:t>
            </w:r>
          </w:p>
        </w:tc>
        <w:tc>
          <w:tcPr>
            <w:tcW w:w="964" w:type="dxa"/>
            <w:tcBorders>
              <w:left w:val="nil"/>
              <w:right w:val="nil"/>
            </w:tcBorders>
            <w:noWrap/>
            <w:vAlign w:val="center"/>
          </w:tcPr>
          <w:p w14:paraId="4164A87D"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left w:val="nil"/>
              <w:right w:val="nil"/>
            </w:tcBorders>
            <w:noWrap/>
            <w:vAlign w:val="center"/>
          </w:tcPr>
          <w:p w14:paraId="4DA0AD35"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left w:val="nil"/>
              <w:right w:val="nil"/>
            </w:tcBorders>
            <w:noWrap/>
            <w:vAlign w:val="center"/>
          </w:tcPr>
          <w:p w14:paraId="2821B661"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right w:val="nil"/>
            </w:tcBorders>
            <w:noWrap/>
            <w:vAlign w:val="center"/>
          </w:tcPr>
          <w:p w14:paraId="305E5ED6"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right w:val="nil"/>
            </w:tcBorders>
            <w:noWrap/>
            <w:vAlign w:val="center"/>
          </w:tcPr>
          <w:p w14:paraId="2F69090A"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right w:val="nil"/>
            </w:tcBorders>
            <w:noWrap/>
            <w:vAlign w:val="center"/>
          </w:tcPr>
          <w:p w14:paraId="6B8CA18B"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right w:val="nil"/>
            </w:tcBorders>
            <w:noWrap/>
            <w:vAlign w:val="center"/>
          </w:tcPr>
          <w:p w14:paraId="0D1E3454"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left w:val="nil"/>
              <w:right w:val="nil"/>
            </w:tcBorders>
            <w:noWrap/>
            <w:vAlign w:val="center"/>
          </w:tcPr>
          <w:p w14:paraId="5ACA4478"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r>
      <w:tr w:rsidR="0046097C" w:rsidRPr="006A5E7A" w14:paraId="49D580F7" w14:textId="77777777" w:rsidTr="0046097C">
        <w:tc>
          <w:tcPr>
            <w:tcW w:w="1928" w:type="dxa"/>
            <w:gridSpan w:val="2"/>
            <w:tcBorders>
              <w:left w:val="nil"/>
              <w:bottom w:val="nil"/>
              <w:right w:val="nil"/>
            </w:tcBorders>
            <w:noWrap/>
            <w:vAlign w:val="center"/>
            <w:hideMark/>
          </w:tcPr>
          <w:p w14:paraId="43CFCA95" w14:textId="77777777" w:rsidR="0046097C" w:rsidRPr="006A5E7A" w:rsidRDefault="0046097C" w:rsidP="0046097C">
            <w:pPr>
              <w:keepNext/>
              <w:keepLines/>
              <w:spacing w:before="60" w:after="0" w:line="240" w:lineRule="auto"/>
              <w:rPr>
                <w:rFonts w:ascii="Calibri" w:eastAsia="Times New Roman" w:hAnsi="Calibri" w:cs="Calibri"/>
                <w:b/>
                <w:bCs/>
                <w:sz w:val="20"/>
                <w:szCs w:val="20"/>
                <w:lang w:eastAsia="en-AU"/>
              </w:rPr>
            </w:pPr>
            <w:r w:rsidRPr="006A5E7A">
              <w:rPr>
                <w:rFonts w:ascii="Calibri" w:eastAsia="Times New Roman" w:hAnsi="Calibri" w:cs="Calibri"/>
                <w:b/>
                <w:bCs/>
                <w:sz w:val="20"/>
                <w:szCs w:val="20"/>
                <w:lang w:eastAsia="en-AU"/>
              </w:rPr>
              <w:t>Base case</w:t>
            </w:r>
          </w:p>
        </w:tc>
        <w:tc>
          <w:tcPr>
            <w:tcW w:w="964" w:type="dxa"/>
            <w:tcBorders>
              <w:left w:val="nil"/>
              <w:bottom w:val="nil"/>
              <w:right w:val="nil"/>
            </w:tcBorders>
            <w:noWrap/>
            <w:vAlign w:val="center"/>
            <w:hideMark/>
          </w:tcPr>
          <w:p w14:paraId="159B8FE5"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left w:val="nil"/>
              <w:bottom w:val="nil"/>
              <w:right w:val="nil"/>
            </w:tcBorders>
            <w:noWrap/>
            <w:vAlign w:val="center"/>
            <w:hideMark/>
          </w:tcPr>
          <w:p w14:paraId="0BEC0EE6"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left w:val="nil"/>
              <w:bottom w:val="nil"/>
              <w:right w:val="nil"/>
            </w:tcBorders>
            <w:noWrap/>
            <w:vAlign w:val="center"/>
            <w:hideMark/>
          </w:tcPr>
          <w:p w14:paraId="7A0444B3"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bottom w:val="nil"/>
              <w:right w:val="nil"/>
            </w:tcBorders>
            <w:noWrap/>
            <w:vAlign w:val="center"/>
            <w:hideMark/>
          </w:tcPr>
          <w:p w14:paraId="10CC7B3F"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bottom w:val="nil"/>
              <w:right w:val="nil"/>
            </w:tcBorders>
            <w:noWrap/>
            <w:vAlign w:val="center"/>
            <w:hideMark/>
          </w:tcPr>
          <w:p w14:paraId="0FA0C8E0"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bottom w:val="nil"/>
              <w:right w:val="nil"/>
            </w:tcBorders>
            <w:noWrap/>
            <w:vAlign w:val="center"/>
            <w:hideMark/>
          </w:tcPr>
          <w:p w14:paraId="2646FA91"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left w:val="nil"/>
              <w:bottom w:val="nil"/>
              <w:right w:val="nil"/>
            </w:tcBorders>
            <w:noWrap/>
            <w:vAlign w:val="center"/>
            <w:hideMark/>
          </w:tcPr>
          <w:p w14:paraId="0C074134"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left w:val="nil"/>
              <w:bottom w:val="nil"/>
              <w:right w:val="nil"/>
            </w:tcBorders>
            <w:noWrap/>
            <w:vAlign w:val="center"/>
            <w:hideMark/>
          </w:tcPr>
          <w:p w14:paraId="0D5D2808"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r>
      <w:tr w:rsidR="0046097C" w:rsidRPr="006A5E7A" w14:paraId="6A4FF36C" w14:textId="77777777" w:rsidTr="0039364E">
        <w:tc>
          <w:tcPr>
            <w:tcW w:w="964" w:type="dxa"/>
            <w:tcBorders>
              <w:top w:val="nil"/>
              <w:left w:val="nil"/>
              <w:bottom w:val="nil"/>
              <w:right w:val="nil"/>
            </w:tcBorders>
            <w:noWrap/>
            <w:vAlign w:val="center"/>
            <w:hideMark/>
          </w:tcPr>
          <w:p w14:paraId="1EC15734" w14:textId="77777777" w:rsidR="0046097C" w:rsidRPr="006A5E7A" w:rsidRDefault="0046097C" w:rsidP="0046097C">
            <w:pPr>
              <w:keepNext/>
              <w:keepLines/>
              <w:spacing w:after="0" w:line="240" w:lineRule="auto"/>
              <w:rPr>
                <w:rFonts w:ascii="Calibri" w:eastAsia="Times New Roman" w:hAnsi="Calibri" w:cs="Calibri"/>
                <w:b/>
                <w:bCs/>
                <w:i/>
                <w:iCs/>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center"/>
            <w:hideMark/>
          </w:tcPr>
          <w:p w14:paraId="7A3B26B3" w14:textId="77777777" w:rsidR="0046097C" w:rsidRPr="006A5E7A" w:rsidRDefault="0046097C" w:rsidP="0046097C">
            <w:pPr>
              <w:keepNext/>
              <w:keepLines/>
              <w:spacing w:after="0" w:line="240" w:lineRule="auto"/>
              <w:rPr>
                <w:rFonts w:ascii="Calibri" w:eastAsia="Times New Roman" w:hAnsi="Calibri" w:cs="Calibri"/>
                <w:b/>
                <w:bCs/>
                <w:i/>
                <w:iCs/>
                <w:sz w:val="20"/>
                <w:szCs w:val="20"/>
                <w:lang w:eastAsia="en-AU"/>
              </w:rPr>
            </w:pPr>
          </w:p>
        </w:tc>
        <w:tc>
          <w:tcPr>
            <w:tcW w:w="964" w:type="dxa"/>
            <w:tcBorders>
              <w:top w:val="nil"/>
              <w:left w:val="nil"/>
              <w:bottom w:val="nil"/>
              <w:right w:val="nil"/>
            </w:tcBorders>
            <w:noWrap/>
            <w:vAlign w:val="center"/>
            <w:hideMark/>
          </w:tcPr>
          <w:p w14:paraId="4A48A5CD"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600D7E37"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00AFEE88"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785E961E"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5FB1FE60"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4A788975"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0D3E2C84"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hideMark/>
          </w:tcPr>
          <w:p w14:paraId="253E83B8"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r>
      <w:tr w:rsidR="003943C5" w:rsidRPr="006A5E7A" w14:paraId="6266B317" w14:textId="77777777" w:rsidTr="00DD68B9">
        <w:tc>
          <w:tcPr>
            <w:tcW w:w="964" w:type="dxa"/>
            <w:tcBorders>
              <w:top w:val="nil"/>
              <w:left w:val="nil"/>
              <w:bottom w:val="nil"/>
              <w:right w:val="nil"/>
            </w:tcBorders>
            <w:noWrap/>
            <w:vAlign w:val="bottom"/>
            <w:hideMark/>
          </w:tcPr>
          <w:p w14:paraId="183A5E50"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tcPr>
          <w:p w14:paraId="1240E201" w14:textId="5974D598"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14,021</w:t>
            </w:r>
          </w:p>
        </w:tc>
        <w:tc>
          <w:tcPr>
            <w:tcW w:w="964" w:type="dxa"/>
            <w:tcBorders>
              <w:top w:val="nil"/>
              <w:left w:val="nil"/>
              <w:bottom w:val="nil"/>
              <w:right w:val="nil"/>
            </w:tcBorders>
            <w:noWrap/>
          </w:tcPr>
          <w:p w14:paraId="5E2B0A04" w14:textId="72331AE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9,242</w:t>
            </w:r>
          </w:p>
        </w:tc>
        <w:tc>
          <w:tcPr>
            <w:tcW w:w="964" w:type="dxa"/>
            <w:tcBorders>
              <w:top w:val="nil"/>
              <w:left w:val="nil"/>
              <w:bottom w:val="nil"/>
              <w:right w:val="nil"/>
            </w:tcBorders>
            <w:noWrap/>
          </w:tcPr>
          <w:p w14:paraId="342C2A7F" w14:textId="2D9D2030"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6,287</w:t>
            </w:r>
          </w:p>
        </w:tc>
        <w:tc>
          <w:tcPr>
            <w:tcW w:w="964" w:type="dxa"/>
            <w:tcBorders>
              <w:top w:val="nil"/>
              <w:left w:val="nil"/>
              <w:bottom w:val="nil"/>
              <w:right w:val="nil"/>
            </w:tcBorders>
            <w:noWrap/>
          </w:tcPr>
          <w:p w14:paraId="1D672B52" w14:textId="7FE8917F"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2,464</w:t>
            </w:r>
          </w:p>
        </w:tc>
        <w:tc>
          <w:tcPr>
            <w:tcW w:w="851" w:type="dxa"/>
            <w:tcBorders>
              <w:top w:val="nil"/>
              <w:left w:val="nil"/>
              <w:bottom w:val="nil"/>
              <w:right w:val="nil"/>
            </w:tcBorders>
            <w:noWrap/>
          </w:tcPr>
          <w:p w14:paraId="19F5B2D2" w14:textId="1822C0F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1,460</w:t>
            </w:r>
          </w:p>
        </w:tc>
        <w:tc>
          <w:tcPr>
            <w:tcW w:w="851" w:type="dxa"/>
            <w:tcBorders>
              <w:top w:val="nil"/>
              <w:left w:val="nil"/>
              <w:bottom w:val="nil"/>
              <w:right w:val="nil"/>
            </w:tcBorders>
            <w:noWrap/>
          </w:tcPr>
          <w:p w14:paraId="01D9E774" w14:textId="08512863"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430</w:t>
            </w:r>
          </w:p>
        </w:tc>
        <w:tc>
          <w:tcPr>
            <w:tcW w:w="851" w:type="dxa"/>
            <w:tcBorders>
              <w:top w:val="nil"/>
              <w:left w:val="nil"/>
              <w:bottom w:val="nil"/>
              <w:right w:val="nil"/>
            </w:tcBorders>
            <w:noWrap/>
          </w:tcPr>
          <w:p w14:paraId="1F90F35B" w14:textId="2C8705FA"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639</w:t>
            </w:r>
          </w:p>
        </w:tc>
        <w:tc>
          <w:tcPr>
            <w:tcW w:w="851" w:type="dxa"/>
            <w:tcBorders>
              <w:top w:val="nil"/>
              <w:left w:val="nil"/>
              <w:bottom w:val="nil"/>
              <w:right w:val="nil"/>
            </w:tcBorders>
            <w:noWrap/>
          </w:tcPr>
          <w:p w14:paraId="16D4B5F7" w14:textId="52FD2182"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198</w:t>
            </w:r>
          </w:p>
        </w:tc>
        <w:tc>
          <w:tcPr>
            <w:tcW w:w="1077" w:type="dxa"/>
            <w:tcBorders>
              <w:top w:val="nil"/>
              <w:left w:val="nil"/>
              <w:bottom w:val="nil"/>
              <w:right w:val="nil"/>
            </w:tcBorders>
            <w:noWrap/>
          </w:tcPr>
          <w:p w14:paraId="79558F48" w14:textId="53FB6253"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34,741</w:t>
            </w:r>
          </w:p>
        </w:tc>
      </w:tr>
      <w:tr w:rsidR="003943C5" w:rsidRPr="006A5E7A" w14:paraId="09D82D87" w14:textId="77777777" w:rsidTr="00DD68B9">
        <w:tc>
          <w:tcPr>
            <w:tcW w:w="964" w:type="dxa"/>
            <w:tcBorders>
              <w:top w:val="nil"/>
              <w:left w:val="nil"/>
              <w:bottom w:val="nil"/>
              <w:right w:val="nil"/>
            </w:tcBorders>
            <w:noWrap/>
            <w:vAlign w:val="bottom"/>
            <w:hideMark/>
          </w:tcPr>
          <w:p w14:paraId="18F175F7"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tcPr>
          <w:p w14:paraId="02473AD5" w14:textId="6DF7EBC8"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10,188</w:t>
            </w:r>
          </w:p>
        </w:tc>
        <w:tc>
          <w:tcPr>
            <w:tcW w:w="964" w:type="dxa"/>
            <w:tcBorders>
              <w:top w:val="nil"/>
              <w:left w:val="nil"/>
              <w:bottom w:val="nil"/>
              <w:right w:val="nil"/>
            </w:tcBorders>
            <w:noWrap/>
          </w:tcPr>
          <w:p w14:paraId="01A8B667" w14:textId="5B1D4B7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7,605</w:t>
            </w:r>
          </w:p>
        </w:tc>
        <w:tc>
          <w:tcPr>
            <w:tcW w:w="964" w:type="dxa"/>
            <w:tcBorders>
              <w:top w:val="nil"/>
              <w:left w:val="nil"/>
              <w:bottom w:val="nil"/>
              <w:right w:val="nil"/>
            </w:tcBorders>
            <w:noWrap/>
          </w:tcPr>
          <w:p w14:paraId="406A49AA" w14:textId="0DE61A16"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5,027</w:t>
            </w:r>
          </w:p>
        </w:tc>
        <w:tc>
          <w:tcPr>
            <w:tcW w:w="964" w:type="dxa"/>
            <w:tcBorders>
              <w:top w:val="nil"/>
              <w:left w:val="nil"/>
              <w:bottom w:val="nil"/>
              <w:right w:val="nil"/>
            </w:tcBorders>
            <w:noWrap/>
          </w:tcPr>
          <w:p w14:paraId="4898CABB" w14:textId="4F83746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2,352</w:t>
            </w:r>
          </w:p>
        </w:tc>
        <w:tc>
          <w:tcPr>
            <w:tcW w:w="851" w:type="dxa"/>
            <w:tcBorders>
              <w:top w:val="nil"/>
              <w:left w:val="nil"/>
              <w:bottom w:val="nil"/>
              <w:right w:val="nil"/>
            </w:tcBorders>
            <w:noWrap/>
          </w:tcPr>
          <w:p w14:paraId="28A635B6" w14:textId="0114F53A"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1,271</w:t>
            </w:r>
          </w:p>
        </w:tc>
        <w:tc>
          <w:tcPr>
            <w:tcW w:w="851" w:type="dxa"/>
            <w:tcBorders>
              <w:top w:val="nil"/>
              <w:left w:val="nil"/>
              <w:bottom w:val="nil"/>
              <w:right w:val="nil"/>
            </w:tcBorders>
            <w:noWrap/>
          </w:tcPr>
          <w:p w14:paraId="0B674F6D" w14:textId="1C105DD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368</w:t>
            </w:r>
          </w:p>
        </w:tc>
        <w:tc>
          <w:tcPr>
            <w:tcW w:w="851" w:type="dxa"/>
            <w:tcBorders>
              <w:top w:val="nil"/>
              <w:left w:val="nil"/>
              <w:bottom w:val="nil"/>
              <w:right w:val="nil"/>
            </w:tcBorders>
            <w:noWrap/>
          </w:tcPr>
          <w:p w14:paraId="155EC6F1" w14:textId="3AEC6ADB"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575</w:t>
            </w:r>
          </w:p>
        </w:tc>
        <w:tc>
          <w:tcPr>
            <w:tcW w:w="851" w:type="dxa"/>
            <w:tcBorders>
              <w:top w:val="nil"/>
              <w:left w:val="nil"/>
              <w:bottom w:val="nil"/>
              <w:right w:val="nil"/>
            </w:tcBorders>
            <w:noWrap/>
          </w:tcPr>
          <w:p w14:paraId="7002C3D2" w14:textId="1ACC1490"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122</w:t>
            </w:r>
          </w:p>
        </w:tc>
        <w:tc>
          <w:tcPr>
            <w:tcW w:w="1077" w:type="dxa"/>
            <w:tcBorders>
              <w:top w:val="nil"/>
              <w:left w:val="nil"/>
              <w:bottom w:val="nil"/>
              <w:right w:val="nil"/>
            </w:tcBorders>
            <w:noWrap/>
          </w:tcPr>
          <w:p w14:paraId="351F38F0" w14:textId="223D8E90"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27,507</w:t>
            </w:r>
          </w:p>
        </w:tc>
      </w:tr>
      <w:tr w:rsidR="003943C5" w:rsidRPr="006A5E7A" w14:paraId="3904E977" w14:textId="77777777" w:rsidTr="00DD68B9">
        <w:tc>
          <w:tcPr>
            <w:tcW w:w="964" w:type="dxa"/>
            <w:tcBorders>
              <w:top w:val="nil"/>
              <w:left w:val="nil"/>
              <w:bottom w:val="nil"/>
              <w:right w:val="nil"/>
            </w:tcBorders>
            <w:noWrap/>
            <w:vAlign w:val="bottom"/>
            <w:hideMark/>
          </w:tcPr>
          <w:p w14:paraId="45573B75"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tcPr>
          <w:p w14:paraId="3E90BFCF" w14:textId="2E92F14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11,659</w:t>
            </w:r>
          </w:p>
        </w:tc>
        <w:tc>
          <w:tcPr>
            <w:tcW w:w="964" w:type="dxa"/>
            <w:tcBorders>
              <w:top w:val="nil"/>
              <w:left w:val="nil"/>
              <w:bottom w:val="nil"/>
              <w:right w:val="nil"/>
            </w:tcBorders>
            <w:noWrap/>
          </w:tcPr>
          <w:p w14:paraId="521B4CE7" w14:textId="563EBE6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7,193</w:t>
            </w:r>
          </w:p>
        </w:tc>
        <w:tc>
          <w:tcPr>
            <w:tcW w:w="964" w:type="dxa"/>
            <w:tcBorders>
              <w:top w:val="nil"/>
              <w:left w:val="nil"/>
              <w:bottom w:val="nil"/>
              <w:right w:val="nil"/>
            </w:tcBorders>
            <w:noWrap/>
          </w:tcPr>
          <w:p w14:paraId="7C62188D" w14:textId="401C5E0C"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5,921</w:t>
            </w:r>
          </w:p>
        </w:tc>
        <w:tc>
          <w:tcPr>
            <w:tcW w:w="964" w:type="dxa"/>
            <w:tcBorders>
              <w:top w:val="nil"/>
              <w:left w:val="nil"/>
              <w:bottom w:val="nil"/>
              <w:right w:val="nil"/>
            </w:tcBorders>
            <w:noWrap/>
          </w:tcPr>
          <w:p w14:paraId="5A54C2DF" w14:textId="1B50D54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2,825</w:t>
            </w:r>
          </w:p>
        </w:tc>
        <w:tc>
          <w:tcPr>
            <w:tcW w:w="851" w:type="dxa"/>
            <w:tcBorders>
              <w:top w:val="nil"/>
              <w:left w:val="nil"/>
              <w:bottom w:val="nil"/>
              <w:right w:val="nil"/>
            </w:tcBorders>
            <w:noWrap/>
          </w:tcPr>
          <w:p w14:paraId="00C4C35A" w14:textId="0712628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1,508</w:t>
            </w:r>
          </w:p>
        </w:tc>
        <w:tc>
          <w:tcPr>
            <w:tcW w:w="851" w:type="dxa"/>
            <w:tcBorders>
              <w:top w:val="nil"/>
              <w:left w:val="nil"/>
              <w:bottom w:val="nil"/>
              <w:right w:val="nil"/>
            </w:tcBorders>
            <w:noWrap/>
          </w:tcPr>
          <w:p w14:paraId="1786FB1C" w14:textId="675B94AF"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373</w:t>
            </w:r>
          </w:p>
        </w:tc>
        <w:tc>
          <w:tcPr>
            <w:tcW w:w="851" w:type="dxa"/>
            <w:tcBorders>
              <w:top w:val="nil"/>
              <w:left w:val="nil"/>
              <w:bottom w:val="nil"/>
              <w:right w:val="nil"/>
            </w:tcBorders>
            <w:noWrap/>
          </w:tcPr>
          <w:p w14:paraId="305C297B" w14:textId="3F63F922"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478</w:t>
            </w:r>
          </w:p>
        </w:tc>
        <w:tc>
          <w:tcPr>
            <w:tcW w:w="851" w:type="dxa"/>
            <w:tcBorders>
              <w:top w:val="nil"/>
              <w:left w:val="nil"/>
              <w:bottom w:val="nil"/>
              <w:right w:val="nil"/>
            </w:tcBorders>
            <w:noWrap/>
          </w:tcPr>
          <w:p w14:paraId="5AB01D86" w14:textId="795954FB"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136</w:t>
            </w:r>
          </w:p>
        </w:tc>
        <w:tc>
          <w:tcPr>
            <w:tcW w:w="1077" w:type="dxa"/>
            <w:tcBorders>
              <w:top w:val="nil"/>
              <w:left w:val="nil"/>
              <w:bottom w:val="nil"/>
              <w:right w:val="nil"/>
            </w:tcBorders>
            <w:noWrap/>
          </w:tcPr>
          <w:p w14:paraId="31698AF7" w14:textId="731E13E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30,093</w:t>
            </w:r>
          </w:p>
        </w:tc>
      </w:tr>
      <w:tr w:rsidR="0046097C" w:rsidRPr="006A5E7A" w14:paraId="756CFA46" w14:textId="77777777" w:rsidTr="0039364E">
        <w:tc>
          <w:tcPr>
            <w:tcW w:w="1928" w:type="dxa"/>
            <w:gridSpan w:val="2"/>
            <w:tcBorders>
              <w:top w:val="nil"/>
              <w:left w:val="nil"/>
              <w:bottom w:val="nil"/>
              <w:right w:val="nil"/>
            </w:tcBorders>
            <w:noWrap/>
            <w:vAlign w:val="bottom"/>
          </w:tcPr>
          <w:p w14:paraId="0C7D5BDE" w14:textId="77777777" w:rsidR="0046097C" w:rsidRPr="006A5E7A" w:rsidRDefault="0046097C" w:rsidP="0046097C">
            <w:pPr>
              <w:keepNext/>
              <w:keepLines/>
              <w:spacing w:after="0" w:line="240" w:lineRule="auto"/>
              <w:rPr>
                <w:rFonts w:ascii="Calibri" w:eastAsia="Times New Roman" w:hAnsi="Calibri" w:cs="Calibri"/>
                <w:sz w:val="20"/>
                <w:szCs w:val="20"/>
                <w:lang w:eastAsia="en-AU"/>
              </w:rPr>
            </w:pPr>
            <w:r w:rsidRPr="006A5E7A">
              <w:rPr>
                <w:rFonts w:ascii="Calibri" w:eastAsia="Times New Roman" w:hAnsi="Calibri" w:cs="Calibri"/>
                <w:b/>
                <w:bCs/>
                <w:i/>
                <w:iCs/>
                <w:color w:val="000000"/>
                <w:sz w:val="20"/>
                <w:szCs w:val="20"/>
                <w:lang w:eastAsia="en-AU"/>
              </w:rPr>
              <w:t>$ per capita</w:t>
            </w:r>
          </w:p>
        </w:tc>
        <w:tc>
          <w:tcPr>
            <w:tcW w:w="964" w:type="dxa"/>
            <w:tcBorders>
              <w:top w:val="nil"/>
              <w:left w:val="nil"/>
              <w:bottom w:val="nil"/>
              <w:right w:val="nil"/>
            </w:tcBorders>
            <w:noWrap/>
            <w:vAlign w:val="bottom"/>
          </w:tcPr>
          <w:p w14:paraId="4039FAC3"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0B55DDA4"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78248509"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2C10ADC5"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16E73004"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3E29CDF0"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64CE4AC6"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1077" w:type="dxa"/>
            <w:tcBorders>
              <w:top w:val="nil"/>
              <w:left w:val="nil"/>
              <w:bottom w:val="nil"/>
              <w:right w:val="nil"/>
            </w:tcBorders>
            <w:noWrap/>
            <w:vAlign w:val="bottom"/>
          </w:tcPr>
          <w:p w14:paraId="59177EEC"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r>
      <w:tr w:rsidR="003943C5" w:rsidRPr="006A5E7A" w14:paraId="0EB607AB" w14:textId="77777777" w:rsidTr="006D5DBD">
        <w:tc>
          <w:tcPr>
            <w:tcW w:w="964" w:type="dxa"/>
            <w:tcBorders>
              <w:top w:val="nil"/>
              <w:left w:val="nil"/>
              <w:bottom w:val="nil"/>
              <w:right w:val="nil"/>
            </w:tcBorders>
            <w:noWrap/>
            <w:vAlign w:val="bottom"/>
            <w:hideMark/>
          </w:tcPr>
          <w:p w14:paraId="70CA47C3"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tcPr>
          <w:p w14:paraId="1B2FF941" w14:textId="5AD0AD1B"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1,731</w:t>
            </w:r>
          </w:p>
        </w:tc>
        <w:tc>
          <w:tcPr>
            <w:tcW w:w="964" w:type="dxa"/>
            <w:tcBorders>
              <w:top w:val="nil"/>
              <w:left w:val="nil"/>
              <w:bottom w:val="nil"/>
              <w:right w:val="nil"/>
            </w:tcBorders>
            <w:noWrap/>
          </w:tcPr>
          <w:p w14:paraId="1A79FE5E" w14:textId="128DCC10"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1,408</w:t>
            </w:r>
          </w:p>
        </w:tc>
        <w:tc>
          <w:tcPr>
            <w:tcW w:w="964" w:type="dxa"/>
            <w:tcBorders>
              <w:top w:val="nil"/>
              <w:left w:val="nil"/>
              <w:bottom w:val="nil"/>
              <w:right w:val="nil"/>
            </w:tcBorders>
            <w:noWrap/>
          </w:tcPr>
          <w:p w14:paraId="55202820" w14:textId="64DA40D3"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1,195</w:t>
            </w:r>
          </w:p>
        </w:tc>
        <w:tc>
          <w:tcPr>
            <w:tcW w:w="964" w:type="dxa"/>
            <w:tcBorders>
              <w:top w:val="nil"/>
              <w:left w:val="nil"/>
              <w:bottom w:val="nil"/>
              <w:right w:val="nil"/>
            </w:tcBorders>
            <w:noWrap/>
          </w:tcPr>
          <w:p w14:paraId="4DB03482" w14:textId="23F5D5A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892</w:t>
            </w:r>
          </w:p>
        </w:tc>
        <w:tc>
          <w:tcPr>
            <w:tcW w:w="851" w:type="dxa"/>
            <w:tcBorders>
              <w:top w:val="nil"/>
              <w:left w:val="nil"/>
              <w:bottom w:val="nil"/>
              <w:right w:val="nil"/>
            </w:tcBorders>
            <w:noWrap/>
          </w:tcPr>
          <w:p w14:paraId="7BDB33BE" w14:textId="2911B92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808</w:t>
            </w:r>
          </w:p>
        </w:tc>
        <w:tc>
          <w:tcPr>
            <w:tcW w:w="851" w:type="dxa"/>
            <w:tcBorders>
              <w:top w:val="nil"/>
              <w:left w:val="nil"/>
              <w:bottom w:val="nil"/>
              <w:right w:val="nil"/>
            </w:tcBorders>
            <w:noWrap/>
          </w:tcPr>
          <w:p w14:paraId="235CFC08" w14:textId="27F85546"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756</w:t>
            </w:r>
          </w:p>
        </w:tc>
        <w:tc>
          <w:tcPr>
            <w:tcW w:w="851" w:type="dxa"/>
            <w:tcBorders>
              <w:top w:val="nil"/>
              <w:left w:val="nil"/>
              <w:bottom w:val="nil"/>
              <w:right w:val="nil"/>
            </w:tcBorders>
            <w:noWrap/>
          </w:tcPr>
          <w:p w14:paraId="413D8A0F" w14:textId="7CEC24EF"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1,412</w:t>
            </w:r>
          </w:p>
        </w:tc>
        <w:tc>
          <w:tcPr>
            <w:tcW w:w="851" w:type="dxa"/>
            <w:tcBorders>
              <w:top w:val="nil"/>
              <w:left w:val="nil"/>
              <w:bottom w:val="nil"/>
              <w:right w:val="nil"/>
            </w:tcBorders>
            <w:noWrap/>
          </w:tcPr>
          <w:p w14:paraId="70E64267" w14:textId="0A51E21C"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798</w:t>
            </w:r>
          </w:p>
        </w:tc>
        <w:tc>
          <w:tcPr>
            <w:tcW w:w="1077" w:type="dxa"/>
            <w:tcBorders>
              <w:top w:val="nil"/>
              <w:left w:val="nil"/>
              <w:bottom w:val="nil"/>
              <w:right w:val="nil"/>
            </w:tcBorders>
            <w:noWrap/>
          </w:tcPr>
          <w:p w14:paraId="4C8E6B45" w14:textId="025BF443"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1,348</w:t>
            </w:r>
          </w:p>
        </w:tc>
      </w:tr>
      <w:tr w:rsidR="003943C5" w:rsidRPr="006A5E7A" w14:paraId="689CCD16" w14:textId="77777777" w:rsidTr="006D5DBD">
        <w:tc>
          <w:tcPr>
            <w:tcW w:w="964" w:type="dxa"/>
            <w:tcBorders>
              <w:top w:val="nil"/>
              <w:left w:val="nil"/>
              <w:bottom w:val="nil"/>
              <w:right w:val="nil"/>
            </w:tcBorders>
            <w:noWrap/>
            <w:vAlign w:val="bottom"/>
            <w:hideMark/>
          </w:tcPr>
          <w:p w14:paraId="7850D72D"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tcPr>
          <w:p w14:paraId="505BD20E" w14:textId="1CB668A3"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1,235</w:t>
            </w:r>
          </w:p>
        </w:tc>
        <w:tc>
          <w:tcPr>
            <w:tcW w:w="964" w:type="dxa"/>
            <w:tcBorders>
              <w:top w:val="nil"/>
              <w:left w:val="nil"/>
              <w:bottom w:val="nil"/>
              <w:right w:val="nil"/>
            </w:tcBorders>
            <w:noWrap/>
          </w:tcPr>
          <w:p w14:paraId="6D9654E6" w14:textId="1CD8F4D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1,132</w:t>
            </w:r>
          </w:p>
        </w:tc>
        <w:tc>
          <w:tcPr>
            <w:tcW w:w="964" w:type="dxa"/>
            <w:tcBorders>
              <w:top w:val="nil"/>
              <w:left w:val="nil"/>
              <w:bottom w:val="nil"/>
              <w:right w:val="nil"/>
            </w:tcBorders>
            <w:noWrap/>
          </w:tcPr>
          <w:p w14:paraId="3B43F863" w14:textId="4A356206"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933</w:t>
            </w:r>
          </w:p>
        </w:tc>
        <w:tc>
          <w:tcPr>
            <w:tcW w:w="964" w:type="dxa"/>
            <w:tcBorders>
              <w:top w:val="nil"/>
              <w:left w:val="nil"/>
              <w:bottom w:val="nil"/>
              <w:right w:val="nil"/>
            </w:tcBorders>
            <w:noWrap/>
          </w:tcPr>
          <w:p w14:paraId="399CB91E" w14:textId="7CFE676D"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830</w:t>
            </w:r>
          </w:p>
        </w:tc>
        <w:tc>
          <w:tcPr>
            <w:tcW w:w="851" w:type="dxa"/>
            <w:tcBorders>
              <w:top w:val="nil"/>
              <w:left w:val="nil"/>
              <w:bottom w:val="nil"/>
              <w:right w:val="nil"/>
            </w:tcBorders>
            <w:noWrap/>
          </w:tcPr>
          <w:p w14:paraId="4C7694DB" w14:textId="46D2CC57"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692</w:t>
            </w:r>
          </w:p>
        </w:tc>
        <w:tc>
          <w:tcPr>
            <w:tcW w:w="851" w:type="dxa"/>
            <w:tcBorders>
              <w:top w:val="nil"/>
              <w:left w:val="nil"/>
              <w:bottom w:val="nil"/>
              <w:right w:val="nil"/>
            </w:tcBorders>
            <w:noWrap/>
          </w:tcPr>
          <w:p w14:paraId="7C39710B" w14:textId="1FF5F64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642</w:t>
            </w:r>
          </w:p>
        </w:tc>
        <w:tc>
          <w:tcPr>
            <w:tcW w:w="851" w:type="dxa"/>
            <w:tcBorders>
              <w:top w:val="nil"/>
              <w:left w:val="nil"/>
              <w:bottom w:val="nil"/>
              <w:right w:val="nil"/>
            </w:tcBorders>
            <w:noWrap/>
          </w:tcPr>
          <w:p w14:paraId="42B2AAE2" w14:textId="39F6D9DD"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1,247</w:t>
            </w:r>
          </w:p>
        </w:tc>
        <w:tc>
          <w:tcPr>
            <w:tcW w:w="851" w:type="dxa"/>
            <w:tcBorders>
              <w:top w:val="nil"/>
              <w:left w:val="nil"/>
              <w:bottom w:val="nil"/>
              <w:right w:val="nil"/>
            </w:tcBorders>
            <w:noWrap/>
          </w:tcPr>
          <w:p w14:paraId="5B526B8E" w14:textId="4E10D0B8"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487</w:t>
            </w:r>
          </w:p>
        </w:tc>
        <w:tc>
          <w:tcPr>
            <w:tcW w:w="1077" w:type="dxa"/>
            <w:tcBorders>
              <w:top w:val="nil"/>
              <w:left w:val="nil"/>
              <w:bottom w:val="nil"/>
              <w:right w:val="nil"/>
            </w:tcBorders>
            <w:noWrap/>
          </w:tcPr>
          <w:p w14:paraId="03F4FD0F" w14:textId="76241016"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1,046</w:t>
            </w:r>
          </w:p>
        </w:tc>
      </w:tr>
      <w:tr w:rsidR="003943C5" w:rsidRPr="006A5E7A" w14:paraId="7A25FEC8" w14:textId="77777777" w:rsidTr="006D5DBD">
        <w:tc>
          <w:tcPr>
            <w:tcW w:w="964" w:type="dxa"/>
            <w:tcBorders>
              <w:top w:val="nil"/>
              <w:left w:val="nil"/>
              <w:bottom w:val="nil"/>
              <w:right w:val="nil"/>
            </w:tcBorders>
            <w:noWrap/>
            <w:vAlign w:val="bottom"/>
            <w:hideMark/>
          </w:tcPr>
          <w:p w14:paraId="6274BE60"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tcPr>
          <w:p w14:paraId="33B84C9B" w14:textId="608A15C0"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1,384</w:t>
            </w:r>
          </w:p>
        </w:tc>
        <w:tc>
          <w:tcPr>
            <w:tcW w:w="964" w:type="dxa"/>
            <w:tcBorders>
              <w:top w:val="nil"/>
              <w:left w:val="nil"/>
              <w:bottom w:val="nil"/>
              <w:right w:val="nil"/>
            </w:tcBorders>
            <w:noWrap/>
          </w:tcPr>
          <w:p w14:paraId="405FA715" w14:textId="2C714709"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1,042</w:t>
            </w:r>
          </w:p>
        </w:tc>
        <w:tc>
          <w:tcPr>
            <w:tcW w:w="964" w:type="dxa"/>
            <w:tcBorders>
              <w:top w:val="nil"/>
              <w:left w:val="nil"/>
              <w:bottom w:val="nil"/>
              <w:right w:val="nil"/>
            </w:tcBorders>
            <w:noWrap/>
          </w:tcPr>
          <w:p w14:paraId="3099A320" w14:textId="10BEE769"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1,071</w:t>
            </w:r>
          </w:p>
        </w:tc>
        <w:tc>
          <w:tcPr>
            <w:tcW w:w="964" w:type="dxa"/>
            <w:tcBorders>
              <w:top w:val="nil"/>
              <w:left w:val="nil"/>
              <w:bottom w:val="nil"/>
              <w:right w:val="nil"/>
            </w:tcBorders>
            <w:noWrap/>
          </w:tcPr>
          <w:p w14:paraId="1113DBF1" w14:textId="06C05109"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965</w:t>
            </w:r>
          </w:p>
        </w:tc>
        <w:tc>
          <w:tcPr>
            <w:tcW w:w="851" w:type="dxa"/>
            <w:tcBorders>
              <w:top w:val="nil"/>
              <w:left w:val="nil"/>
              <w:bottom w:val="nil"/>
              <w:right w:val="nil"/>
            </w:tcBorders>
            <w:noWrap/>
          </w:tcPr>
          <w:p w14:paraId="41E973CF" w14:textId="1AF167FD"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808</w:t>
            </w:r>
          </w:p>
        </w:tc>
        <w:tc>
          <w:tcPr>
            <w:tcW w:w="851" w:type="dxa"/>
            <w:tcBorders>
              <w:top w:val="nil"/>
              <w:left w:val="nil"/>
              <w:bottom w:val="nil"/>
              <w:right w:val="nil"/>
            </w:tcBorders>
            <w:noWrap/>
          </w:tcPr>
          <w:p w14:paraId="340C9C13" w14:textId="3A2F24B6"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649</w:t>
            </w:r>
          </w:p>
        </w:tc>
        <w:tc>
          <w:tcPr>
            <w:tcW w:w="851" w:type="dxa"/>
            <w:tcBorders>
              <w:top w:val="nil"/>
              <w:left w:val="nil"/>
              <w:bottom w:val="nil"/>
              <w:right w:val="nil"/>
            </w:tcBorders>
            <w:noWrap/>
          </w:tcPr>
          <w:p w14:paraId="62CC5081" w14:textId="3DA01EC1"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1,017</w:t>
            </w:r>
          </w:p>
        </w:tc>
        <w:tc>
          <w:tcPr>
            <w:tcW w:w="851" w:type="dxa"/>
            <w:tcBorders>
              <w:top w:val="nil"/>
              <w:left w:val="nil"/>
              <w:bottom w:val="nil"/>
              <w:right w:val="nil"/>
            </w:tcBorders>
            <w:noWrap/>
          </w:tcPr>
          <w:p w14:paraId="53394944" w14:textId="42C89446"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536</w:t>
            </w:r>
          </w:p>
        </w:tc>
        <w:tc>
          <w:tcPr>
            <w:tcW w:w="1077" w:type="dxa"/>
            <w:tcBorders>
              <w:top w:val="nil"/>
              <w:left w:val="nil"/>
              <w:bottom w:val="nil"/>
              <w:right w:val="nil"/>
            </w:tcBorders>
            <w:noWrap/>
          </w:tcPr>
          <w:p w14:paraId="57BC9ED4" w14:textId="23ED2A2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1,117</w:t>
            </w:r>
          </w:p>
        </w:tc>
      </w:tr>
      <w:tr w:rsidR="0046097C" w:rsidRPr="006A5E7A" w14:paraId="2CFCE5F6" w14:textId="77777777" w:rsidTr="0039364E">
        <w:tc>
          <w:tcPr>
            <w:tcW w:w="1928" w:type="dxa"/>
            <w:gridSpan w:val="2"/>
            <w:tcBorders>
              <w:top w:val="nil"/>
              <w:left w:val="nil"/>
              <w:bottom w:val="nil"/>
              <w:right w:val="nil"/>
            </w:tcBorders>
            <w:noWrap/>
            <w:vAlign w:val="center"/>
          </w:tcPr>
          <w:p w14:paraId="1EAC41B5" w14:textId="3EAFD4FD" w:rsidR="0046097C" w:rsidRPr="006A5E7A" w:rsidRDefault="0046097C" w:rsidP="0046097C">
            <w:pPr>
              <w:keepNext/>
              <w:keepLines/>
              <w:spacing w:before="60" w:after="0" w:line="240" w:lineRule="auto"/>
              <w:rPr>
                <w:rFonts w:ascii="Calibri" w:eastAsia="Times New Roman" w:hAnsi="Calibri" w:cs="Calibri"/>
                <w:b/>
                <w:bCs/>
                <w:i/>
                <w:iCs/>
                <w:sz w:val="20"/>
                <w:szCs w:val="20"/>
                <w:lang w:eastAsia="en-AU"/>
              </w:rPr>
            </w:pPr>
            <w:r>
              <w:rPr>
                <w:rFonts w:ascii="Calibri" w:eastAsia="Times New Roman" w:hAnsi="Calibri" w:cs="Calibri"/>
                <w:b/>
                <w:bCs/>
                <w:sz w:val="20"/>
                <w:szCs w:val="20"/>
                <w:lang w:eastAsia="en-AU"/>
              </w:rPr>
              <w:t xml:space="preserve">NSW </w:t>
            </w:r>
            <w:r w:rsidR="00FE4221">
              <w:rPr>
                <w:rFonts w:ascii="Calibri" w:eastAsia="Times New Roman" w:hAnsi="Calibri" w:cs="Calibri"/>
                <w:b/>
                <w:bCs/>
                <w:sz w:val="20"/>
                <w:szCs w:val="20"/>
                <w:lang w:eastAsia="en-AU"/>
              </w:rPr>
              <w:t>tax reform</w:t>
            </w:r>
          </w:p>
        </w:tc>
        <w:tc>
          <w:tcPr>
            <w:tcW w:w="964" w:type="dxa"/>
            <w:tcBorders>
              <w:top w:val="nil"/>
              <w:left w:val="nil"/>
              <w:bottom w:val="nil"/>
              <w:right w:val="nil"/>
            </w:tcBorders>
            <w:noWrap/>
            <w:vAlign w:val="center"/>
          </w:tcPr>
          <w:p w14:paraId="51618AC1"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2614EB53"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0B94A77F"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60EA6C88"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1C527C7E"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237EB482"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4EDFA4AF"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tcPr>
          <w:p w14:paraId="74BDB605" w14:textId="77777777" w:rsidR="0046097C" w:rsidRPr="006A5E7A" w:rsidRDefault="0046097C" w:rsidP="0046097C">
            <w:pPr>
              <w:keepNext/>
              <w:keepLines/>
              <w:spacing w:before="60" w:after="0" w:line="240" w:lineRule="auto"/>
              <w:jc w:val="right"/>
              <w:rPr>
                <w:rFonts w:ascii="Times New Roman" w:eastAsia="Times New Roman" w:hAnsi="Times New Roman" w:cs="Times New Roman"/>
                <w:sz w:val="20"/>
                <w:szCs w:val="20"/>
                <w:lang w:eastAsia="en-AU"/>
              </w:rPr>
            </w:pPr>
          </w:p>
        </w:tc>
      </w:tr>
      <w:tr w:rsidR="0046097C" w:rsidRPr="006A5E7A" w14:paraId="4B99517E" w14:textId="77777777" w:rsidTr="0039364E">
        <w:tc>
          <w:tcPr>
            <w:tcW w:w="964" w:type="dxa"/>
            <w:tcBorders>
              <w:top w:val="nil"/>
              <w:left w:val="nil"/>
              <w:bottom w:val="nil"/>
              <w:right w:val="nil"/>
            </w:tcBorders>
            <w:noWrap/>
            <w:vAlign w:val="center"/>
            <w:hideMark/>
          </w:tcPr>
          <w:p w14:paraId="7D0EE9DA" w14:textId="77777777" w:rsidR="0046097C" w:rsidRPr="006A5E7A" w:rsidRDefault="0046097C" w:rsidP="0046097C">
            <w:pPr>
              <w:keepNext/>
              <w:keepLines/>
              <w:spacing w:after="0" w:line="240" w:lineRule="auto"/>
              <w:rPr>
                <w:rFonts w:ascii="Calibri" w:eastAsia="Times New Roman" w:hAnsi="Calibri" w:cs="Calibri"/>
                <w:b/>
                <w:bCs/>
                <w:i/>
                <w:iCs/>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center"/>
            <w:hideMark/>
          </w:tcPr>
          <w:p w14:paraId="402E4815" w14:textId="77777777" w:rsidR="0046097C" w:rsidRPr="006A5E7A" w:rsidRDefault="0046097C" w:rsidP="0046097C">
            <w:pPr>
              <w:keepNext/>
              <w:keepLines/>
              <w:spacing w:after="0" w:line="240" w:lineRule="auto"/>
              <w:rPr>
                <w:rFonts w:ascii="Calibri" w:eastAsia="Times New Roman" w:hAnsi="Calibri" w:cs="Calibri"/>
                <w:b/>
                <w:bCs/>
                <w:i/>
                <w:iCs/>
                <w:sz w:val="20"/>
                <w:szCs w:val="20"/>
                <w:lang w:eastAsia="en-AU"/>
              </w:rPr>
            </w:pPr>
          </w:p>
        </w:tc>
        <w:tc>
          <w:tcPr>
            <w:tcW w:w="964" w:type="dxa"/>
            <w:tcBorders>
              <w:top w:val="nil"/>
              <w:left w:val="nil"/>
              <w:bottom w:val="nil"/>
              <w:right w:val="nil"/>
            </w:tcBorders>
            <w:noWrap/>
            <w:vAlign w:val="center"/>
            <w:hideMark/>
          </w:tcPr>
          <w:p w14:paraId="4A901915"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151F1119"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63DFB715"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187F9A04"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724448D1"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40AA7110"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65C04575"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hideMark/>
          </w:tcPr>
          <w:p w14:paraId="1C3580C2" w14:textId="77777777" w:rsidR="0046097C" w:rsidRPr="006A5E7A" w:rsidRDefault="0046097C" w:rsidP="0046097C">
            <w:pPr>
              <w:keepNext/>
              <w:keepLines/>
              <w:spacing w:after="0" w:line="240" w:lineRule="auto"/>
              <w:jc w:val="right"/>
              <w:rPr>
                <w:rFonts w:ascii="Times New Roman" w:eastAsia="Times New Roman" w:hAnsi="Times New Roman" w:cs="Times New Roman"/>
                <w:sz w:val="20"/>
                <w:szCs w:val="20"/>
                <w:lang w:eastAsia="en-AU"/>
              </w:rPr>
            </w:pPr>
          </w:p>
        </w:tc>
      </w:tr>
      <w:tr w:rsidR="00747DF6" w:rsidRPr="006A5E7A" w14:paraId="78060DD7" w14:textId="77777777" w:rsidTr="001E4E86">
        <w:tc>
          <w:tcPr>
            <w:tcW w:w="964" w:type="dxa"/>
            <w:tcBorders>
              <w:top w:val="nil"/>
              <w:left w:val="nil"/>
              <w:bottom w:val="nil"/>
              <w:right w:val="nil"/>
            </w:tcBorders>
            <w:noWrap/>
            <w:vAlign w:val="bottom"/>
            <w:hideMark/>
          </w:tcPr>
          <w:p w14:paraId="53D81F65" w14:textId="77777777" w:rsidR="00747DF6" w:rsidRPr="006A5E7A" w:rsidRDefault="00747DF6" w:rsidP="00747DF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tcPr>
          <w:p w14:paraId="2539509E" w14:textId="07E1EC5F"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11,291</w:t>
            </w:r>
          </w:p>
        </w:tc>
        <w:tc>
          <w:tcPr>
            <w:tcW w:w="964" w:type="dxa"/>
            <w:tcBorders>
              <w:top w:val="nil"/>
              <w:left w:val="nil"/>
              <w:bottom w:val="nil"/>
              <w:right w:val="nil"/>
            </w:tcBorders>
            <w:noWrap/>
          </w:tcPr>
          <w:p w14:paraId="22D67898" w14:textId="00C3B53A"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7,443</w:t>
            </w:r>
          </w:p>
        </w:tc>
        <w:tc>
          <w:tcPr>
            <w:tcW w:w="964" w:type="dxa"/>
            <w:tcBorders>
              <w:top w:val="nil"/>
              <w:left w:val="nil"/>
              <w:bottom w:val="nil"/>
              <w:right w:val="nil"/>
            </w:tcBorders>
            <w:noWrap/>
          </w:tcPr>
          <w:p w14:paraId="18DD25BB" w14:textId="40B5C145"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5,063</w:t>
            </w:r>
          </w:p>
        </w:tc>
        <w:tc>
          <w:tcPr>
            <w:tcW w:w="964" w:type="dxa"/>
            <w:tcBorders>
              <w:top w:val="nil"/>
              <w:left w:val="nil"/>
              <w:bottom w:val="nil"/>
              <w:right w:val="nil"/>
            </w:tcBorders>
            <w:noWrap/>
          </w:tcPr>
          <w:p w14:paraId="76FD277C" w14:textId="62D07939"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1,984</w:t>
            </w:r>
          </w:p>
        </w:tc>
        <w:tc>
          <w:tcPr>
            <w:tcW w:w="851" w:type="dxa"/>
            <w:tcBorders>
              <w:top w:val="nil"/>
              <w:left w:val="nil"/>
              <w:bottom w:val="nil"/>
              <w:right w:val="nil"/>
            </w:tcBorders>
            <w:noWrap/>
          </w:tcPr>
          <w:p w14:paraId="68E0B4DC" w14:textId="6A2CA332"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1,176</w:t>
            </w:r>
          </w:p>
        </w:tc>
        <w:tc>
          <w:tcPr>
            <w:tcW w:w="851" w:type="dxa"/>
            <w:tcBorders>
              <w:top w:val="nil"/>
              <w:left w:val="nil"/>
              <w:bottom w:val="nil"/>
              <w:right w:val="nil"/>
            </w:tcBorders>
            <w:noWrap/>
          </w:tcPr>
          <w:p w14:paraId="0F873CA8" w14:textId="661A5D11"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346</w:t>
            </w:r>
          </w:p>
        </w:tc>
        <w:tc>
          <w:tcPr>
            <w:tcW w:w="851" w:type="dxa"/>
            <w:tcBorders>
              <w:top w:val="nil"/>
              <w:left w:val="nil"/>
              <w:bottom w:val="nil"/>
              <w:right w:val="nil"/>
            </w:tcBorders>
            <w:noWrap/>
          </w:tcPr>
          <w:p w14:paraId="522EBF9D" w14:textId="3F5EA485"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515</w:t>
            </w:r>
          </w:p>
        </w:tc>
        <w:tc>
          <w:tcPr>
            <w:tcW w:w="851" w:type="dxa"/>
            <w:tcBorders>
              <w:top w:val="nil"/>
              <w:left w:val="nil"/>
              <w:bottom w:val="nil"/>
              <w:right w:val="nil"/>
            </w:tcBorders>
            <w:noWrap/>
          </w:tcPr>
          <w:p w14:paraId="6679C7EB" w14:textId="4E704ED3"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159</w:t>
            </w:r>
          </w:p>
        </w:tc>
        <w:tc>
          <w:tcPr>
            <w:tcW w:w="1077" w:type="dxa"/>
            <w:tcBorders>
              <w:top w:val="nil"/>
              <w:left w:val="nil"/>
              <w:bottom w:val="nil"/>
              <w:right w:val="nil"/>
            </w:tcBorders>
            <w:noWrap/>
          </w:tcPr>
          <w:p w14:paraId="68F77310" w14:textId="487B2B2F"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27,978</w:t>
            </w:r>
          </w:p>
        </w:tc>
      </w:tr>
      <w:tr w:rsidR="00747DF6" w:rsidRPr="006A5E7A" w14:paraId="2D8D783B" w14:textId="77777777" w:rsidTr="001E4E86">
        <w:tc>
          <w:tcPr>
            <w:tcW w:w="964" w:type="dxa"/>
            <w:tcBorders>
              <w:top w:val="nil"/>
              <w:left w:val="nil"/>
              <w:bottom w:val="nil"/>
              <w:right w:val="nil"/>
            </w:tcBorders>
            <w:noWrap/>
            <w:vAlign w:val="bottom"/>
            <w:hideMark/>
          </w:tcPr>
          <w:p w14:paraId="1B4DF9ED" w14:textId="77777777" w:rsidR="00747DF6" w:rsidRPr="006A5E7A" w:rsidRDefault="00747DF6" w:rsidP="00747DF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tcPr>
          <w:p w14:paraId="1979C6A7" w14:textId="50DB0382"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8,392</w:t>
            </w:r>
          </w:p>
        </w:tc>
        <w:tc>
          <w:tcPr>
            <w:tcW w:w="964" w:type="dxa"/>
            <w:tcBorders>
              <w:top w:val="nil"/>
              <w:left w:val="nil"/>
              <w:bottom w:val="nil"/>
              <w:right w:val="nil"/>
            </w:tcBorders>
            <w:noWrap/>
          </w:tcPr>
          <w:p w14:paraId="6FC6A811" w14:textId="2D78CFC3"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6,264</w:t>
            </w:r>
          </w:p>
        </w:tc>
        <w:tc>
          <w:tcPr>
            <w:tcW w:w="964" w:type="dxa"/>
            <w:tcBorders>
              <w:top w:val="nil"/>
              <w:left w:val="nil"/>
              <w:bottom w:val="nil"/>
              <w:right w:val="nil"/>
            </w:tcBorders>
            <w:noWrap/>
          </w:tcPr>
          <w:p w14:paraId="332A853E" w14:textId="0B8A0FC0"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4,140</w:t>
            </w:r>
          </w:p>
        </w:tc>
        <w:tc>
          <w:tcPr>
            <w:tcW w:w="964" w:type="dxa"/>
            <w:tcBorders>
              <w:top w:val="nil"/>
              <w:left w:val="nil"/>
              <w:bottom w:val="nil"/>
              <w:right w:val="nil"/>
            </w:tcBorders>
            <w:noWrap/>
          </w:tcPr>
          <w:p w14:paraId="0146791D" w14:textId="514CDF72"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1,937</w:t>
            </w:r>
          </w:p>
        </w:tc>
        <w:tc>
          <w:tcPr>
            <w:tcW w:w="851" w:type="dxa"/>
            <w:tcBorders>
              <w:top w:val="nil"/>
              <w:left w:val="nil"/>
              <w:bottom w:val="nil"/>
              <w:right w:val="nil"/>
            </w:tcBorders>
            <w:noWrap/>
          </w:tcPr>
          <w:p w14:paraId="07A0FBFF" w14:textId="5D62F9CD"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1,047</w:t>
            </w:r>
          </w:p>
        </w:tc>
        <w:tc>
          <w:tcPr>
            <w:tcW w:w="851" w:type="dxa"/>
            <w:tcBorders>
              <w:top w:val="nil"/>
              <w:left w:val="nil"/>
              <w:bottom w:val="nil"/>
              <w:right w:val="nil"/>
            </w:tcBorders>
            <w:noWrap/>
          </w:tcPr>
          <w:p w14:paraId="45F00A6D" w14:textId="1F8A7E10"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303</w:t>
            </w:r>
          </w:p>
        </w:tc>
        <w:tc>
          <w:tcPr>
            <w:tcW w:w="851" w:type="dxa"/>
            <w:tcBorders>
              <w:top w:val="nil"/>
              <w:left w:val="nil"/>
              <w:bottom w:val="nil"/>
              <w:right w:val="nil"/>
            </w:tcBorders>
            <w:noWrap/>
          </w:tcPr>
          <w:p w14:paraId="24CCE40F" w14:textId="320CEB8E"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474</w:t>
            </w:r>
          </w:p>
        </w:tc>
        <w:tc>
          <w:tcPr>
            <w:tcW w:w="851" w:type="dxa"/>
            <w:tcBorders>
              <w:top w:val="nil"/>
              <w:left w:val="nil"/>
              <w:bottom w:val="nil"/>
              <w:right w:val="nil"/>
            </w:tcBorders>
            <w:noWrap/>
          </w:tcPr>
          <w:p w14:paraId="6355D72F" w14:textId="31FB680C"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101</w:t>
            </w:r>
          </w:p>
        </w:tc>
        <w:tc>
          <w:tcPr>
            <w:tcW w:w="1077" w:type="dxa"/>
            <w:tcBorders>
              <w:top w:val="nil"/>
              <w:left w:val="nil"/>
              <w:bottom w:val="nil"/>
              <w:right w:val="nil"/>
            </w:tcBorders>
            <w:noWrap/>
          </w:tcPr>
          <w:p w14:paraId="6F2D07B4" w14:textId="0C1B0484"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22,657</w:t>
            </w:r>
          </w:p>
        </w:tc>
      </w:tr>
      <w:tr w:rsidR="00747DF6" w:rsidRPr="006A5E7A" w14:paraId="72C4CDFB" w14:textId="77777777" w:rsidTr="001E4E86">
        <w:tc>
          <w:tcPr>
            <w:tcW w:w="964" w:type="dxa"/>
            <w:tcBorders>
              <w:top w:val="nil"/>
              <w:left w:val="nil"/>
              <w:bottom w:val="nil"/>
              <w:right w:val="nil"/>
            </w:tcBorders>
            <w:noWrap/>
            <w:vAlign w:val="bottom"/>
            <w:hideMark/>
          </w:tcPr>
          <w:p w14:paraId="274A4262" w14:textId="77777777" w:rsidR="00747DF6" w:rsidRPr="006A5E7A" w:rsidRDefault="00747DF6" w:rsidP="00747DF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tcPr>
          <w:p w14:paraId="66E15FFF" w14:textId="3864547A"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9,450</w:t>
            </w:r>
          </w:p>
        </w:tc>
        <w:tc>
          <w:tcPr>
            <w:tcW w:w="964" w:type="dxa"/>
            <w:tcBorders>
              <w:top w:val="nil"/>
              <w:left w:val="nil"/>
              <w:bottom w:val="nil"/>
              <w:right w:val="nil"/>
            </w:tcBorders>
            <w:noWrap/>
          </w:tcPr>
          <w:p w14:paraId="6F2CB4E4" w14:textId="18974BD0"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5,831</w:t>
            </w:r>
          </w:p>
        </w:tc>
        <w:tc>
          <w:tcPr>
            <w:tcW w:w="964" w:type="dxa"/>
            <w:tcBorders>
              <w:top w:val="nil"/>
              <w:left w:val="nil"/>
              <w:bottom w:val="nil"/>
              <w:right w:val="nil"/>
            </w:tcBorders>
            <w:noWrap/>
          </w:tcPr>
          <w:p w14:paraId="21248751" w14:textId="734CB6C9"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4,799</w:t>
            </w:r>
          </w:p>
        </w:tc>
        <w:tc>
          <w:tcPr>
            <w:tcW w:w="964" w:type="dxa"/>
            <w:tcBorders>
              <w:top w:val="nil"/>
              <w:left w:val="nil"/>
              <w:bottom w:val="nil"/>
              <w:right w:val="nil"/>
            </w:tcBorders>
            <w:noWrap/>
          </w:tcPr>
          <w:p w14:paraId="1167E4E7" w14:textId="516EA26C"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2,290</w:t>
            </w:r>
          </w:p>
        </w:tc>
        <w:tc>
          <w:tcPr>
            <w:tcW w:w="851" w:type="dxa"/>
            <w:tcBorders>
              <w:top w:val="nil"/>
              <w:left w:val="nil"/>
              <w:bottom w:val="nil"/>
              <w:right w:val="nil"/>
            </w:tcBorders>
            <w:noWrap/>
          </w:tcPr>
          <w:p w14:paraId="59C5276A" w14:textId="40BF322F"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1,223</w:t>
            </w:r>
          </w:p>
        </w:tc>
        <w:tc>
          <w:tcPr>
            <w:tcW w:w="851" w:type="dxa"/>
            <w:tcBorders>
              <w:top w:val="nil"/>
              <w:left w:val="nil"/>
              <w:bottom w:val="nil"/>
              <w:right w:val="nil"/>
            </w:tcBorders>
            <w:noWrap/>
          </w:tcPr>
          <w:p w14:paraId="7B8601DE" w14:textId="3277CB1A"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302</w:t>
            </w:r>
          </w:p>
        </w:tc>
        <w:tc>
          <w:tcPr>
            <w:tcW w:w="851" w:type="dxa"/>
            <w:tcBorders>
              <w:top w:val="nil"/>
              <w:left w:val="nil"/>
              <w:bottom w:val="nil"/>
              <w:right w:val="nil"/>
            </w:tcBorders>
            <w:noWrap/>
          </w:tcPr>
          <w:p w14:paraId="5F02A539" w14:textId="70C85276"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387</w:t>
            </w:r>
          </w:p>
        </w:tc>
        <w:tc>
          <w:tcPr>
            <w:tcW w:w="851" w:type="dxa"/>
            <w:tcBorders>
              <w:top w:val="nil"/>
              <w:left w:val="nil"/>
              <w:bottom w:val="nil"/>
              <w:right w:val="nil"/>
            </w:tcBorders>
            <w:noWrap/>
          </w:tcPr>
          <w:p w14:paraId="0389540D" w14:textId="219D0953"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110</w:t>
            </w:r>
          </w:p>
        </w:tc>
        <w:tc>
          <w:tcPr>
            <w:tcW w:w="1077" w:type="dxa"/>
            <w:tcBorders>
              <w:top w:val="nil"/>
              <w:left w:val="nil"/>
              <w:bottom w:val="nil"/>
              <w:right w:val="nil"/>
            </w:tcBorders>
            <w:noWrap/>
          </w:tcPr>
          <w:p w14:paraId="466A301E" w14:textId="3C3B39B3"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24,392</w:t>
            </w:r>
          </w:p>
        </w:tc>
      </w:tr>
      <w:tr w:rsidR="0046097C" w:rsidRPr="006A5E7A" w14:paraId="5DAAA492" w14:textId="77777777" w:rsidTr="0039364E">
        <w:tc>
          <w:tcPr>
            <w:tcW w:w="1928" w:type="dxa"/>
            <w:gridSpan w:val="2"/>
            <w:tcBorders>
              <w:top w:val="nil"/>
              <w:left w:val="nil"/>
              <w:bottom w:val="nil"/>
              <w:right w:val="nil"/>
            </w:tcBorders>
            <w:noWrap/>
            <w:vAlign w:val="bottom"/>
          </w:tcPr>
          <w:p w14:paraId="031F0349" w14:textId="77777777" w:rsidR="0046097C" w:rsidRPr="006A5E7A" w:rsidRDefault="0046097C" w:rsidP="0046097C">
            <w:pPr>
              <w:keepNext/>
              <w:keepLines/>
              <w:spacing w:after="0" w:line="240" w:lineRule="auto"/>
              <w:rPr>
                <w:rFonts w:ascii="Calibri" w:eastAsia="Times New Roman" w:hAnsi="Calibri" w:cs="Calibri"/>
                <w:sz w:val="20"/>
                <w:szCs w:val="20"/>
                <w:lang w:eastAsia="en-AU"/>
              </w:rPr>
            </w:pPr>
            <w:r w:rsidRPr="006A5E7A">
              <w:rPr>
                <w:rFonts w:ascii="Calibri" w:eastAsia="Times New Roman" w:hAnsi="Calibri" w:cs="Calibri"/>
                <w:b/>
                <w:bCs/>
                <w:i/>
                <w:iCs/>
                <w:color w:val="000000"/>
                <w:sz w:val="20"/>
                <w:szCs w:val="20"/>
                <w:lang w:eastAsia="en-AU"/>
              </w:rPr>
              <w:t>$ per capita</w:t>
            </w:r>
          </w:p>
        </w:tc>
        <w:tc>
          <w:tcPr>
            <w:tcW w:w="964" w:type="dxa"/>
            <w:tcBorders>
              <w:top w:val="nil"/>
              <w:left w:val="nil"/>
              <w:bottom w:val="nil"/>
              <w:right w:val="nil"/>
            </w:tcBorders>
            <w:noWrap/>
            <w:vAlign w:val="bottom"/>
          </w:tcPr>
          <w:p w14:paraId="57CDA69D"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077DBD7E"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7DDB36D4"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5DD35BB9"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1072BA07"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1C574EA6"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5C71014E"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c>
          <w:tcPr>
            <w:tcW w:w="1077" w:type="dxa"/>
            <w:tcBorders>
              <w:top w:val="nil"/>
              <w:left w:val="nil"/>
              <w:bottom w:val="nil"/>
              <w:right w:val="nil"/>
            </w:tcBorders>
            <w:noWrap/>
            <w:vAlign w:val="bottom"/>
          </w:tcPr>
          <w:p w14:paraId="764C06B7" w14:textId="77777777" w:rsidR="0046097C" w:rsidRPr="006A5E7A" w:rsidRDefault="0046097C" w:rsidP="0046097C">
            <w:pPr>
              <w:keepNext/>
              <w:keepLines/>
              <w:spacing w:after="0" w:line="240" w:lineRule="auto"/>
              <w:jc w:val="right"/>
              <w:rPr>
                <w:rFonts w:ascii="Calibri" w:eastAsia="Times New Roman" w:hAnsi="Calibri" w:cs="Calibri"/>
                <w:sz w:val="20"/>
                <w:szCs w:val="20"/>
                <w:lang w:eastAsia="en-AU"/>
              </w:rPr>
            </w:pPr>
          </w:p>
        </w:tc>
      </w:tr>
      <w:tr w:rsidR="00747DF6" w:rsidRPr="006A5E7A" w14:paraId="0ACD4E21" w14:textId="77777777" w:rsidTr="006F5785">
        <w:tc>
          <w:tcPr>
            <w:tcW w:w="964" w:type="dxa"/>
            <w:tcBorders>
              <w:top w:val="nil"/>
              <w:left w:val="nil"/>
              <w:bottom w:val="nil"/>
              <w:right w:val="nil"/>
            </w:tcBorders>
            <w:noWrap/>
            <w:vAlign w:val="bottom"/>
            <w:hideMark/>
          </w:tcPr>
          <w:p w14:paraId="76786C3F" w14:textId="77777777" w:rsidR="00747DF6" w:rsidRPr="006A5E7A" w:rsidRDefault="00747DF6" w:rsidP="00747DF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tcPr>
          <w:p w14:paraId="04DDACB8" w14:textId="5C55FC24"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1,394</w:t>
            </w:r>
          </w:p>
        </w:tc>
        <w:tc>
          <w:tcPr>
            <w:tcW w:w="964" w:type="dxa"/>
            <w:tcBorders>
              <w:top w:val="nil"/>
              <w:left w:val="nil"/>
              <w:bottom w:val="nil"/>
              <w:right w:val="nil"/>
            </w:tcBorders>
            <w:noWrap/>
          </w:tcPr>
          <w:p w14:paraId="4737BDD3" w14:textId="26C111F5"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1,134</w:t>
            </w:r>
          </w:p>
        </w:tc>
        <w:tc>
          <w:tcPr>
            <w:tcW w:w="964" w:type="dxa"/>
            <w:tcBorders>
              <w:top w:val="nil"/>
              <w:left w:val="nil"/>
              <w:bottom w:val="nil"/>
              <w:right w:val="nil"/>
            </w:tcBorders>
            <w:noWrap/>
          </w:tcPr>
          <w:p w14:paraId="407A1D39" w14:textId="78CC9186"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962</w:t>
            </w:r>
          </w:p>
        </w:tc>
        <w:tc>
          <w:tcPr>
            <w:tcW w:w="964" w:type="dxa"/>
            <w:tcBorders>
              <w:top w:val="nil"/>
              <w:left w:val="nil"/>
              <w:bottom w:val="nil"/>
              <w:right w:val="nil"/>
            </w:tcBorders>
            <w:noWrap/>
          </w:tcPr>
          <w:p w14:paraId="27BFD7D2" w14:textId="6CD3187C"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718</w:t>
            </w:r>
          </w:p>
        </w:tc>
        <w:tc>
          <w:tcPr>
            <w:tcW w:w="851" w:type="dxa"/>
            <w:tcBorders>
              <w:top w:val="nil"/>
              <w:left w:val="nil"/>
              <w:bottom w:val="nil"/>
              <w:right w:val="nil"/>
            </w:tcBorders>
            <w:noWrap/>
          </w:tcPr>
          <w:p w14:paraId="05C74B0A" w14:textId="5734CCA8"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651</w:t>
            </w:r>
          </w:p>
        </w:tc>
        <w:tc>
          <w:tcPr>
            <w:tcW w:w="851" w:type="dxa"/>
            <w:tcBorders>
              <w:top w:val="nil"/>
              <w:left w:val="nil"/>
              <w:bottom w:val="nil"/>
              <w:right w:val="nil"/>
            </w:tcBorders>
            <w:noWrap/>
          </w:tcPr>
          <w:p w14:paraId="49967781" w14:textId="43689CE4"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608</w:t>
            </w:r>
          </w:p>
        </w:tc>
        <w:tc>
          <w:tcPr>
            <w:tcW w:w="851" w:type="dxa"/>
            <w:tcBorders>
              <w:top w:val="nil"/>
              <w:left w:val="nil"/>
              <w:bottom w:val="nil"/>
              <w:right w:val="nil"/>
            </w:tcBorders>
            <w:noWrap/>
          </w:tcPr>
          <w:p w14:paraId="2C736489" w14:textId="02F6183A"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1,137</w:t>
            </w:r>
          </w:p>
        </w:tc>
        <w:tc>
          <w:tcPr>
            <w:tcW w:w="851" w:type="dxa"/>
            <w:tcBorders>
              <w:top w:val="nil"/>
              <w:left w:val="nil"/>
              <w:bottom w:val="nil"/>
              <w:right w:val="nil"/>
            </w:tcBorders>
            <w:noWrap/>
          </w:tcPr>
          <w:p w14:paraId="61E498FC" w14:textId="09E975F3"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643</w:t>
            </w:r>
          </w:p>
        </w:tc>
        <w:tc>
          <w:tcPr>
            <w:tcW w:w="1077" w:type="dxa"/>
            <w:tcBorders>
              <w:top w:val="nil"/>
              <w:left w:val="nil"/>
              <w:bottom w:val="nil"/>
              <w:right w:val="nil"/>
            </w:tcBorders>
            <w:noWrap/>
          </w:tcPr>
          <w:p w14:paraId="19CDE4C0" w14:textId="3783E6B0"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1,086</w:t>
            </w:r>
          </w:p>
        </w:tc>
      </w:tr>
      <w:tr w:rsidR="00747DF6" w:rsidRPr="006A5E7A" w14:paraId="7C26B3B8" w14:textId="77777777" w:rsidTr="006F5785">
        <w:tc>
          <w:tcPr>
            <w:tcW w:w="964" w:type="dxa"/>
            <w:tcBorders>
              <w:top w:val="nil"/>
              <w:left w:val="nil"/>
              <w:right w:val="nil"/>
            </w:tcBorders>
            <w:noWrap/>
            <w:vAlign w:val="bottom"/>
            <w:hideMark/>
          </w:tcPr>
          <w:p w14:paraId="013AFA32" w14:textId="77777777" w:rsidR="00747DF6" w:rsidRPr="006A5E7A" w:rsidRDefault="00747DF6" w:rsidP="00747DF6">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right w:val="nil"/>
            </w:tcBorders>
            <w:noWrap/>
          </w:tcPr>
          <w:p w14:paraId="4E9CF81A" w14:textId="5B329AFE"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1,017</w:t>
            </w:r>
          </w:p>
        </w:tc>
        <w:tc>
          <w:tcPr>
            <w:tcW w:w="964" w:type="dxa"/>
            <w:tcBorders>
              <w:top w:val="nil"/>
              <w:left w:val="nil"/>
              <w:right w:val="nil"/>
            </w:tcBorders>
            <w:noWrap/>
          </w:tcPr>
          <w:p w14:paraId="76E6D02A" w14:textId="679977A1"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932</w:t>
            </w:r>
          </w:p>
        </w:tc>
        <w:tc>
          <w:tcPr>
            <w:tcW w:w="964" w:type="dxa"/>
            <w:tcBorders>
              <w:top w:val="nil"/>
              <w:left w:val="nil"/>
              <w:right w:val="nil"/>
            </w:tcBorders>
            <w:noWrap/>
          </w:tcPr>
          <w:p w14:paraId="0FCCD4F2" w14:textId="62F7BDEF"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769</w:t>
            </w:r>
          </w:p>
        </w:tc>
        <w:tc>
          <w:tcPr>
            <w:tcW w:w="964" w:type="dxa"/>
            <w:tcBorders>
              <w:top w:val="nil"/>
              <w:left w:val="nil"/>
              <w:right w:val="nil"/>
            </w:tcBorders>
            <w:noWrap/>
          </w:tcPr>
          <w:p w14:paraId="4011FACA" w14:textId="56CE27E1"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683</w:t>
            </w:r>
          </w:p>
        </w:tc>
        <w:tc>
          <w:tcPr>
            <w:tcW w:w="851" w:type="dxa"/>
            <w:tcBorders>
              <w:top w:val="nil"/>
              <w:left w:val="nil"/>
              <w:right w:val="nil"/>
            </w:tcBorders>
            <w:noWrap/>
          </w:tcPr>
          <w:p w14:paraId="0CCEFE0A" w14:textId="5BF2C0A1"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570</w:t>
            </w:r>
          </w:p>
        </w:tc>
        <w:tc>
          <w:tcPr>
            <w:tcW w:w="851" w:type="dxa"/>
            <w:tcBorders>
              <w:top w:val="nil"/>
              <w:left w:val="nil"/>
              <w:right w:val="nil"/>
            </w:tcBorders>
            <w:noWrap/>
          </w:tcPr>
          <w:p w14:paraId="7BF47343" w14:textId="20783D9C"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529</w:t>
            </w:r>
          </w:p>
        </w:tc>
        <w:tc>
          <w:tcPr>
            <w:tcW w:w="851" w:type="dxa"/>
            <w:tcBorders>
              <w:top w:val="nil"/>
              <w:left w:val="nil"/>
              <w:right w:val="nil"/>
            </w:tcBorders>
            <w:noWrap/>
          </w:tcPr>
          <w:p w14:paraId="6BF6C2EE" w14:textId="1A03BC0E"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1,027</w:t>
            </w:r>
          </w:p>
        </w:tc>
        <w:tc>
          <w:tcPr>
            <w:tcW w:w="851" w:type="dxa"/>
            <w:tcBorders>
              <w:top w:val="nil"/>
              <w:left w:val="nil"/>
              <w:right w:val="nil"/>
            </w:tcBorders>
            <w:noWrap/>
          </w:tcPr>
          <w:p w14:paraId="74A10C62" w14:textId="1681E719"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401</w:t>
            </w:r>
          </w:p>
        </w:tc>
        <w:tc>
          <w:tcPr>
            <w:tcW w:w="1077" w:type="dxa"/>
            <w:tcBorders>
              <w:top w:val="nil"/>
              <w:left w:val="nil"/>
              <w:right w:val="nil"/>
            </w:tcBorders>
            <w:noWrap/>
          </w:tcPr>
          <w:p w14:paraId="61650968" w14:textId="4D6BAA4D" w:rsidR="00747DF6" w:rsidRPr="00747DF6" w:rsidRDefault="00747DF6" w:rsidP="00747DF6">
            <w:pPr>
              <w:keepNext/>
              <w:keepLines/>
              <w:spacing w:after="0" w:line="240" w:lineRule="auto"/>
              <w:jc w:val="right"/>
              <w:rPr>
                <w:rFonts w:ascii="Calibri" w:eastAsia="Times New Roman" w:hAnsi="Calibri" w:cs="Calibri"/>
                <w:sz w:val="20"/>
                <w:szCs w:val="20"/>
                <w:lang w:eastAsia="en-AU"/>
              </w:rPr>
            </w:pPr>
            <w:r w:rsidRPr="00747DF6">
              <w:rPr>
                <w:sz w:val="20"/>
                <w:szCs w:val="20"/>
              </w:rPr>
              <w:t>861</w:t>
            </w:r>
          </w:p>
        </w:tc>
      </w:tr>
      <w:tr w:rsidR="00747DF6" w:rsidRPr="006A5E7A" w14:paraId="5B707A45" w14:textId="77777777" w:rsidTr="006F5785">
        <w:tc>
          <w:tcPr>
            <w:tcW w:w="964" w:type="dxa"/>
            <w:tcBorders>
              <w:top w:val="nil"/>
              <w:left w:val="nil"/>
              <w:bottom w:val="single" w:sz="12" w:space="0" w:color="auto"/>
              <w:right w:val="nil"/>
            </w:tcBorders>
            <w:noWrap/>
            <w:vAlign w:val="bottom"/>
            <w:hideMark/>
          </w:tcPr>
          <w:p w14:paraId="73C98AFC" w14:textId="77777777" w:rsidR="00747DF6" w:rsidRPr="006A5E7A" w:rsidRDefault="00747DF6" w:rsidP="00747DF6">
            <w:pPr>
              <w:keepNext/>
              <w:keepLines/>
              <w:spacing w:after="6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single" w:sz="12" w:space="0" w:color="auto"/>
              <w:right w:val="nil"/>
            </w:tcBorders>
            <w:noWrap/>
          </w:tcPr>
          <w:p w14:paraId="15E5CA2E" w14:textId="2FFAB4C2" w:rsidR="00747DF6" w:rsidRPr="00747DF6" w:rsidRDefault="00747DF6" w:rsidP="00747DF6">
            <w:pPr>
              <w:keepNext/>
              <w:keepLines/>
              <w:spacing w:after="60" w:line="240" w:lineRule="auto"/>
              <w:jc w:val="right"/>
              <w:rPr>
                <w:rFonts w:ascii="Calibri" w:eastAsia="Times New Roman" w:hAnsi="Calibri" w:cs="Calibri"/>
                <w:color w:val="000000"/>
                <w:sz w:val="20"/>
                <w:szCs w:val="20"/>
                <w:lang w:eastAsia="en-AU"/>
              </w:rPr>
            </w:pPr>
            <w:r w:rsidRPr="00747DF6">
              <w:rPr>
                <w:sz w:val="20"/>
                <w:szCs w:val="20"/>
              </w:rPr>
              <w:t xml:space="preserve">1,122 </w:t>
            </w:r>
          </w:p>
        </w:tc>
        <w:tc>
          <w:tcPr>
            <w:tcW w:w="964" w:type="dxa"/>
            <w:tcBorders>
              <w:top w:val="nil"/>
              <w:left w:val="nil"/>
              <w:bottom w:val="single" w:sz="12" w:space="0" w:color="auto"/>
              <w:right w:val="nil"/>
            </w:tcBorders>
            <w:noWrap/>
          </w:tcPr>
          <w:p w14:paraId="2B89F817" w14:textId="4017309C" w:rsidR="00747DF6" w:rsidRPr="00747DF6" w:rsidRDefault="00747DF6" w:rsidP="00747DF6">
            <w:pPr>
              <w:keepNext/>
              <w:keepLines/>
              <w:spacing w:after="60" w:line="240" w:lineRule="auto"/>
              <w:jc w:val="right"/>
              <w:rPr>
                <w:rFonts w:ascii="Calibri" w:eastAsia="Times New Roman" w:hAnsi="Calibri" w:cs="Calibri"/>
                <w:color w:val="000000"/>
                <w:sz w:val="20"/>
                <w:szCs w:val="20"/>
                <w:lang w:eastAsia="en-AU"/>
              </w:rPr>
            </w:pPr>
            <w:r w:rsidRPr="00747DF6">
              <w:rPr>
                <w:sz w:val="20"/>
                <w:szCs w:val="20"/>
              </w:rPr>
              <w:t xml:space="preserve">845 </w:t>
            </w:r>
          </w:p>
        </w:tc>
        <w:tc>
          <w:tcPr>
            <w:tcW w:w="964" w:type="dxa"/>
            <w:tcBorders>
              <w:top w:val="nil"/>
              <w:left w:val="nil"/>
              <w:bottom w:val="single" w:sz="12" w:space="0" w:color="auto"/>
              <w:right w:val="nil"/>
            </w:tcBorders>
            <w:noWrap/>
          </w:tcPr>
          <w:p w14:paraId="66FF58BA" w14:textId="15F23324" w:rsidR="00747DF6" w:rsidRPr="00747DF6" w:rsidRDefault="00747DF6" w:rsidP="00747DF6">
            <w:pPr>
              <w:keepNext/>
              <w:keepLines/>
              <w:spacing w:after="60" w:line="240" w:lineRule="auto"/>
              <w:jc w:val="right"/>
              <w:rPr>
                <w:rFonts w:ascii="Calibri" w:eastAsia="Times New Roman" w:hAnsi="Calibri" w:cs="Calibri"/>
                <w:color w:val="000000"/>
                <w:sz w:val="20"/>
                <w:szCs w:val="20"/>
                <w:lang w:eastAsia="en-AU"/>
              </w:rPr>
            </w:pPr>
            <w:r w:rsidRPr="00747DF6">
              <w:rPr>
                <w:sz w:val="20"/>
                <w:szCs w:val="20"/>
              </w:rPr>
              <w:t xml:space="preserve">868 </w:t>
            </w:r>
          </w:p>
        </w:tc>
        <w:tc>
          <w:tcPr>
            <w:tcW w:w="964" w:type="dxa"/>
            <w:tcBorders>
              <w:top w:val="nil"/>
              <w:left w:val="nil"/>
              <w:bottom w:val="single" w:sz="12" w:space="0" w:color="auto"/>
              <w:right w:val="nil"/>
            </w:tcBorders>
            <w:noWrap/>
          </w:tcPr>
          <w:p w14:paraId="6CFBD79F" w14:textId="36F38952" w:rsidR="00747DF6" w:rsidRPr="00747DF6" w:rsidRDefault="00747DF6" w:rsidP="00747DF6">
            <w:pPr>
              <w:keepNext/>
              <w:keepLines/>
              <w:spacing w:after="60" w:line="240" w:lineRule="auto"/>
              <w:jc w:val="right"/>
              <w:rPr>
                <w:rFonts w:ascii="Calibri" w:eastAsia="Times New Roman" w:hAnsi="Calibri" w:cs="Calibri"/>
                <w:color w:val="000000"/>
                <w:sz w:val="20"/>
                <w:szCs w:val="20"/>
                <w:lang w:eastAsia="en-AU"/>
              </w:rPr>
            </w:pPr>
            <w:r w:rsidRPr="00747DF6">
              <w:rPr>
                <w:sz w:val="20"/>
                <w:szCs w:val="20"/>
              </w:rPr>
              <w:t xml:space="preserve">782 </w:t>
            </w:r>
          </w:p>
        </w:tc>
        <w:tc>
          <w:tcPr>
            <w:tcW w:w="851" w:type="dxa"/>
            <w:tcBorders>
              <w:top w:val="nil"/>
              <w:left w:val="nil"/>
              <w:bottom w:val="single" w:sz="12" w:space="0" w:color="auto"/>
              <w:right w:val="nil"/>
            </w:tcBorders>
            <w:noWrap/>
          </w:tcPr>
          <w:p w14:paraId="148BD8DD" w14:textId="55E5A4E5" w:rsidR="00747DF6" w:rsidRPr="00747DF6" w:rsidRDefault="00747DF6" w:rsidP="00747DF6">
            <w:pPr>
              <w:keepNext/>
              <w:keepLines/>
              <w:spacing w:after="60" w:line="240" w:lineRule="auto"/>
              <w:jc w:val="right"/>
              <w:rPr>
                <w:rFonts w:ascii="Calibri" w:eastAsia="Times New Roman" w:hAnsi="Calibri" w:cs="Calibri"/>
                <w:color w:val="000000"/>
                <w:sz w:val="20"/>
                <w:szCs w:val="20"/>
                <w:lang w:eastAsia="en-AU"/>
              </w:rPr>
            </w:pPr>
            <w:r w:rsidRPr="00747DF6">
              <w:rPr>
                <w:sz w:val="20"/>
                <w:szCs w:val="20"/>
              </w:rPr>
              <w:t xml:space="preserve">655 </w:t>
            </w:r>
          </w:p>
        </w:tc>
        <w:tc>
          <w:tcPr>
            <w:tcW w:w="851" w:type="dxa"/>
            <w:tcBorders>
              <w:top w:val="nil"/>
              <w:left w:val="nil"/>
              <w:bottom w:val="single" w:sz="12" w:space="0" w:color="auto"/>
              <w:right w:val="nil"/>
            </w:tcBorders>
            <w:noWrap/>
          </w:tcPr>
          <w:p w14:paraId="540B518D" w14:textId="52678DEA" w:rsidR="00747DF6" w:rsidRPr="00747DF6" w:rsidRDefault="00747DF6" w:rsidP="00747DF6">
            <w:pPr>
              <w:keepNext/>
              <w:keepLines/>
              <w:spacing w:after="60" w:line="240" w:lineRule="auto"/>
              <w:jc w:val="right"/>
              <w:rPr>
                <w:rFonts w:ascii="Calibri" w:eastAsia="Times New Roman" w:hAnsi="Calibri" w:cs="Calibri"/>
                <w:color w:val="000000"/>
                <w:sz w:val="20"/>
                <w:szCs w:val="20"/>
                <w:lang w:eastAsia="en-AU"/>
              </w:rPr>
            </w:pPr>
            <w:r w:rsidRPr="00747DF6">
              <w:rPr>
                <w:sz w:val="20"/>
                <w:szCs w:val="20"/>
              </w:rPr>
              <w:t xml:space="preserve">526 </w:t>
            </w:r>
          </w:p>
        </w:tc>
        <w:tc>
          <w:tcPr>
            <w:tcW w:w="851" w:type="dxa"/>
            <w:tcBorders>
              <w:top w:val="nil"/>
              <w:left w:val="nil"/>
              <w:bottom w:val="single" w:sz="12" w:space="0" w:color="auto"/>
              <w:right w:val="nil"/>
            </w:tcBorders>
            <w:noWrap/>
          </w:tcPr>
          <w:p w14:paraId="51448210" w14:textId="732ADCD1" w:rsidR="00747DF6" w:rsidRPr="00747DF6" w:rsidRDefault="00747DF6" w:rsidP="00747DF6">
            <w:pPr>
              <w:keepNext/>
              <w:keepLines/>
              <w:spacing w:after="60" w:line="240" w:lineRule="auto"/>
              <w:jc w:val="right"/>
              <w:rPr>
                <w:rFonts w:ascii="Calibri" w:eastAsia="Times New Roman" w:hAnsi="Calibri" w:cs="Calibri"/>
                <w:color w:val="000000"/>
                <w:sz w:val="20"/>
                <w:szCs w:val="20"/>
                <w:lang w:eastAsia="en-AU"/>
              </w:rPr>
            </w:pPr>
            <w:r w:rsidRPr="00747DF6">
              <w:rPr>
                <w:sz w:val="20"/>
                <w:szCs w:val="20"/>
              </w:rPr>
              <w:t xml:space="preserve">824 </w:t>
            </w:r>
          </w:p>
        </w:tc>
        <w:tc>
          <w:tcPr>
            <w:tcW w:w="851" w:type="dxa"/>
            <w:tcBorders>
              <w:top w:val="nil"/>
              <w:left w:val="nil"/>
              <w:bottom w:val="single" w:sz="12" w:space="0" w:color="auto"/>
              <w:right w:val="nil"/>
            </w:tcBorders>
            <w:noWrap/>
          </w:tcPr>
          <w:p w14:paraId="4C3E729C" w14:textId="442AE125" w:rsidR="00747DF6" w:rsidRPr="00747DF6" w:rsidRDefault="00747DF6" w:rsidP="00747DF6">
            <w:pPr>
              <w:keepNext/>
              <w:keepLines/>
              <w:spacing w:after="60" w:line="240" w:lineRule="auto"/>
              <w:jc w:val="right"/>
              <w:rPr>
                <w:rFonts w:ascii="Calibri" w:eastAsia="Times New Roman" w:hAnsi="Calibri" w:cs="Calibri"/>
                <w:color w:val="000000"/>
                <w:sz w:val="20"/>
                <w:szCs w:val="20"/>
                <w:lang w:eastAsia="en-AU"/>
              </w:rPr>
            </w:pPr>
            <w:r w:rsidRPr="00747DF6">
              <w:rPr>
                <w:sz w:val="20"/>
                <w:szCs w:val="20"/>
              </w:rPr>
              <w:t xml:space="preserve">434 </w:t>
            </w:r>
          </w:p>
        </w:tc>
        <w:tc>
          <w:tcPr>
            <w:tcW w:w="1077" w:type="dxa"/>
            <w:tcBorders>
              <w:top w:val="nil"/>
              <w:left w:val="nil"/>
              <w:bottom w:val="single" w:sz="12" w:space="0" w:color="auto"/>
              <w:right w:val="nil"/>
            </w:tcBorders>
            <w:noWrap/>
          </w:tcPr>
          <w:p w14:paraId="12BF9980" w14:textId="396F0B9D" w:rsidR="00747DF6" w:rsidRPr="00747DF6" w:rsidRDefault="00747DF6" w:rsidP="00747DF6">
            <w:pPr>
              <w:keepNext/>
              <w:keepLines/>
              <w:spacing w:after="60" w:line="240" w:lineRule="auto"/>
              <w:jc w:val="right"/>
              <w:rPr>
                <w:rFonts w:ascii="Calibri" w:eastAsia="Times New Roman" w:hAnsi="Calibri" w:cs="Calibri"/>
                <w:sz w:val="20"/>
                <w:szCs w:val="20"/>
                <w:lang w:eastAsia="en-AU"/>
              </w:rPr>
            </w:pPr>
            <w:r w:rsidRPr="00747DF6">
              <w:rPr>
                <w:sz w:val="20"/>
                <w:szCs w:val="20"/>
              </w:rPr>
              <w:t xml:space="preserve">905 </w:t>
            </w:r>
          </w:p>
        </w:tc>
      </w:tr>
    </w:tbl>
    <w:p w14:paraId="050FA0CE" w14:textId="319FFF44" w:rsidR="0046097C" w:rsidRDefault="0046097C" w:rsidP="0046097C">
      <w:pPr>
        <w:spacing w:line="240" w:lineRule="auto"/>
        <w:ind w:left="1440" w:hanging="1440"/>
      </w:pPr>
      <w:r w:rsidRPr="006D499E">
        <w:rPr>
          <w:b/>
          <w:bCs/>
        </w:rPr>
        <w:t>Sources</w:t>
      </w:r>
      <w:r>
        <w:t>:</w:t>
      </w:r>
      <w:r>
        <w:tab/>
      </w:r>
      <w:r w:rsidRPr="00596E96">
        <w:t xml:space="preserve">Commonwealth Grants Commission, </w:t>
      </w:r>
      <w:r w:rsidR="00340959" w:rsidRPr="00345420">
        <w:rPr>
          <w:i/>
          <w:iCs/>
        </w:rPr>
        <w:t>GST Relativities 2025–26</w:t>
      </w:r>
      <w:r w:rsidR="00340959">
        <w:t xml:space="preserve">, </w:t>
      </w:r>
      <w:r w:rsidR="00340959" w:rsidRPr="00345420">
        <w:t>Supporting Data</w:t>
      </w:r>
      <w:r w:rsidRPr="00596E96">
        <w:t xml:space="preserve">, </w:t>
      </w:r>
      <w:r w:rsidRPr="006D499E">
        <w:t>Table S3-</w:t>
      </w:r>
      <w:r w:rsidR="00FE4221">
        <w:t>2</w:t>
      </w:r>
      <w:r w:rsidRPr="006D499E">
        <w:t>-1 and Table S3-</w:t>
      </w:r>
      <w:r w:rsidR="00FE4221">
        <w:t>2</w:t>
      </w:r>
      <w:r w:rsidRPr="006D499E">
        <w:t>-2</w:t>
      </w:r>
      <w:r w:rsidR="00C376EB">
        <w:t>;</w:t>
      </w:r>
      <w:r>
        <w:t xml:space="preserve"> </w:t>
      </w:r>
      <w:r w:rsidR="00C376EB">
        <w:t xml:space="preserve">Table A2-4; </w:t>
      </w:r>
      <w:r>
        <w:t>Table A</w:t>
      </w:r>
      <w:r w:rsidR="000A126E">
        <w:t>7-3</w:t>
      </w:r>
      <w:r>
        <w:t xml:space="preserve"> and Table A</w:t>
      </w:r>
      <w:r w:rsidR="000A126E">
        <w:t>7-4</w:t>
      </w:r>
      <w:r>
        <w:t>.</w:t>
      </w:r>
    </w:p>
    <w:p w14:paraId="4398BC5A" w14:textId="0F27FC98" w:rsidR="0046097C" w:rsidRDefault="0046097C" w:rsidP="0046097C">
      <w:pPr>
        <w:spacing w:line="240" w:lineRule="auto"/>
      </w:pPr>
      <w:r>
        <w:t xml:space="preserve">Now that the assessed </w:t>
      </w:r>
      <w:r w:rsidR="003943C5">
        <w:t>land tax and stamp duty revenue</w:t>
      </w:r>
      <w:r>
        <w:t xml:space="preserve"> have been calculated for the New South Wales </w:t>
      </w:r>
      <w:r w:rsidR="003943C5">
        <w:t>tax reform</w:t>
      </w:r>
      <w:r>
        <w:t xml:space="preserve"> scenario, total </w:t>
      </w:r>
      <w:r w:rsidR="003943C5">
        <w:t>assessed revenue</w:t>
      </w:r>
      <w:r>
        <w:t xml:space="preserve"> can now be calculated for that scenario. Total </w:t>
      </w:r>
      <w:r w:rsidR="003943C5">
        <w:t>assessed revenue</w:t>
      </w:r>
      <w:r>
        <w:t xml:space="preserve"> for the base case and the New South Wales </w:t>
      </w:r>
      <w:r w:rsidR="003943C5">
        <w:t>tax reform</w:t>
      </w:r>
      <w:r>
        <w:t xml:space="preserve"> scenario are presented in Table A</w:t>
      </w:r>
      <w:r w:rsidR="000A126E">
        <w:t>7-6</w:t>
      </w:r>
      <w:r>
        <w:t>.</w:t>
      </w:r>
    </w:p>
    <w:p w14:paraId="0D4CEA71" w14:textId="32A8F66A" w:rsidR="003943C5" w:rsidRPr="004F46BA" w:rsidRDefault="003943C5" w:rsidP="003943C5">
      <w:pPr>
        <w:keepNext/>
        <w:keepLines/>
        <w:spacing w:after="0" w:line="240" w:lineRule="auto"/>
        <w:rPr>
          <w:b/>
          <w:bCs/>
        </w:rPr>
      </w:pPr>
      <w:r w:rsidRPr="004F46BA">
        <w:rPr>
          <w:b/>
          <w:bCs/>
        </w:rPr>
        <w:lastRenderedPageBreak/>
        <w:t>Table A</w:t>
      </w:r>
      <w:r w:rsidR="000A126E">
        <w:rPr>
          <w:b/>
          <w:bCs/>
        </w:rPr>
        <w:t>7-6</w:t>
      </w:r>
      <w:r w:rsidRPr="004F46BA">
        <w:rPr>
          <w:b/>
          <w:bCs/>
        </w:rPr>
        <w:t xml:space="preserve">: Assessed total </w:t>
      </w:r>
      <w:r>
        <w:rPr>
          <w:b/>
          <w:bCs/>
        </w:rPr>
        <w:t>revenue</w:t>
      </w:r>
      <w:r w:rsidRPr="004F46BA">
        <w:rPr>
          <w:b/>
          <w:bCs/>
        </w:rPr>
        <w:t>, 2021–22 to 2023–24 ($ million)</w:t>
      </w:r>
    </w:p>
    <w:tbl>
      <w:tblPr>
        <w:tblW w:w="9301" w:type="dxa"/>
        <w:tblLayout w:type="fixed"/>
        <w:tblLook w:val="04A0" w:firstRow="1" w:lastRow="0" w:firstColumn="1" w:lastColumn="0" w:noHBand="0" w:noVBand="1"/>
      </w:tblPr>
      <w:tblGrid>
        <w:gridCol w:w="964"/>
        <w:gridCol w:w="964"/>
        <w:gridCol w:w="964"/>
        <w:gridCol w:w="964"/>
        <w:gridCol w:w="964"/>
        <w:gridCol w:w="851"/>
        <w:gridCol w:w="851"/>
        <w:gridCol w:w="851"/>
        <w:gridCol w:w="851"/>
        <w:gridCol w:w="1077"/>
      </w:tblGrid>
      <w:tr w:rsidR="003943C5" w:rsidRPr="006D499E" w14:paraId="111D0A8C" w14:textId="77777777" w:rsidTr="0039364E">
        <w:tc>
          <w:tcPr>
            <w:tcW w:w="964" w:type="dxa"/>
            <w:tcBorders>
              <w:top w:val="single" w:sz="12" w:space="0" w:color="auto"/>
              <w:left w:val="nil"/>
              <w:bottom w:val="single" w:sz="6" w:space="0" w:color="auto"/>
              <w:right w:val="nil"/>
            </w:tcBorders>
            <w:noWrap/>
            <w:vAlign w:val="center"/>
            <w:hideMark/>
          </w:tcPr>
          <w:p w14:paraId="5ACAA8A5"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p>
        </w:tc>
        <w:tc>
          <w:tcPr>
            <w:tcW w:w="964" w:type="dxa"/>
            <w:tcBorders>
              <w:top w:val="single" w:sz="12" w:space="0" w:color="auto"/>
              <w:left w:val="nil"/>
              <w:bottom w:val="single" w:sz="6" w:space="0" w:color="auto"/>
              <w:right w:val="nil"/>
            </w:tcBorders>
            <w:noWrap/>
            <w:vAlign w:val="center"/>
            <w:hideMark/>
          </w:tcPr>
          <w:p w14:paraId="2BB4B99A"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NSW</w:t>
            </w:r>
          </w:p>
        </w:tc>
        <w:tc>
          <w:tcPr>
            <w:tcW w:w="964" w:type="dxa"/>
            <w:tcBorders>
              <w:top w:val="single" w:sz="12" w:space="0" w:color="auto"/>
              <w:left w:val="nil"/>
              <w:bottom w:val="single" w:sz="6" w:space="0" w:color="auto"/>
              <w:right w:val="nil"/>
            </w:tcBorders>
            <w:noWrap/>
            <w:vAlign w:val="center"/>
            <w:hideMark/>
          </w:tcPr>
          <w:p w14:paraId="4F4125DB"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Vic</w:t>
            </w:r>
          </w:p>
        </w:tc>
        <w:tc>
          <w:tcPr>
            <w:tcW w:w="964" w:type="dxa"/>
            <w:tcBorders>
              <w:top w:val="single" w:sz="12" w:space="0" w:color="auto"/>
              <w:left w:val="nil"/>
              <w:bottom w:val="single" w:sz="6" w:space="0" w:color="auto"/>
              <w:right w:val="nil"/>
            </w:tcBorders>
            <w:noWrap/>
            <w:vAlign w:val="center"/>
            <w:hideMark/>
          </w:tcPr>
          <w:p w14:paraId="11562564"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Qld</w:t>
            </w:r>
          </w:p>
        </w:tc>
        <w:tc>
          <w:tcPr>
            <w:tcW w:w="964" w:type="dxa"/>
            <w:tcBorders>
              <w:top w:val="single" w:sz="12" w:space="0" w:color="auto"/>
              <w:left w:val="nil"/>
              <w:bottom w:val="single" w:sz="6" w:space="0" w:color="auto"/>
              <w:right w:val="nil"/>
            </w:tcBorders>
            <w:noWrap/>
            <w:vAlign w:val="center"/>
            <w:hideMark/>
          </w:tcPr>
          <w:p w14:paraId="30E53735"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6483C9D6"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2EE311ED"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58337C40"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4A328435"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NT</w:t>
            </w:r>
          </w:p>
        </w:tc>
        <w:tc>
          <w:tcPr>
            <w:tcW w:w="1077" w:type="dxa"/>
            <w:tcBorders>
              <w:top w:val="single" w:sz="12" w:space="0" w:color="auto"/>
              <w:left w:val="nil"/>
              <w:bottom w:val="single" w:sz="6" w:space="0" w:color="auto"/>
              <w:right w:val="nil"/>
            </w:tcBorders>
            <w:noWrap/>
            <w:vAlign w:val="center"/>
            <w:hideMark/>
          </w:tcPr>
          <w:p w14:paraId="0F06C0BF" w14:textId="77777777" w:rsidR="003943C5" w:rsidRPr="006A5E7A" w:rsidRDefault="003943C5" w:rsidP="0039364E">
            <w:pPr>
              <w:keepNext/>
              <w:keepLines/>
              <w:spacing w:before="60" w:after="60" w:line="240" w:lineRule="auto"/>
              <w:jc w:val="center"/>
              <w:rPr>
                <w:rFonts w:ascii="Calibri" w:eastAsia="Times New Roman" w:hAnsi="Calibri" w:cs="Calibri"/>
                <w:i/>
                <w:iCs/>
                <w:sz w:val="20"/>
                <w:szCs w:val="20"/>
                <w:lang w:eastAsia="en-AU"/>
              </w:rPr>
            </w:pPr>
            <w:r w:rsidRPr="006A5E7A">
              <w:rPr>
                <w:rFonts w:ascii="Calibri" w:eastAsia="Times New Roman" w:hAnsi="Calibri" w:cs="Calibri"/>
                <w:i/>
                <w:iCs/>
                <w:sz w:val="20"/>
                <w:szCs w:val="20"/>
                <w:lang w:eastAsia="en-AU"/>
              </w:rPr>
              <w:t>Total</w:t>
            </w:r>
          </w:p>
        </w:tc>
      </w:tr>
      <w:tr w:rsidR="003943C5" w:rsidRPr="006A5E7A" w14:paraId="337F5876" w14:textId="77777777" w:rsidTr="0039364E">
        <w:tc>
          <w:tcPr>
            <w:tcW w:w="1928" w:type="dxa"/>
            <w:gridSpan w:val="2"/>
            <w:tcBorders>
              <w:top w:val="single" w:sz="6" w:space="0" w:color="auto"/>
              <w:left w:val="nil"/>
              <w:bottom w:val="nil"/>
              <w:right w:val="nil"/>
            </w:tcBorders>
            <w:noWrap/>
            <w:vAlign w:val="center"/>
            <w:hideMark/>
          </w:tcPr>
          <w:p w14:paraId="222A6850" w14:textId="77777777" w:rsidR="003943C5" w:rsidRPr="006A5E7A" w:rsidRDefault="003943C5" w:rsidP="0039364E">
            <w:pPr>
              <w:keepNext/>
              <w:keepLines/>
              <w:spacing w:before="60" w:after="0" w:line="240" w:lineRule="auto"/>
              <w:rPr>
                <w:rFonts w:ascii="Calibri" w:eastAsia="Times New Roman" w:hAnsi="Calibri" w:cs="Calibri"/>
                <w:b/>
                <w:bCs/>
                <w:sz w:val="20"/>
                <w:szCs w:val="20"/>
                <w:lang w:eastAsia="en-AU"/>
              </w:rPr>
            </w:pPr>
            <w:r w:rsidRPr="006A5E7A">
              <w:rPr>
                <w:rFonts w:ascii="Calibri" w:eastAsia="Times New Roman" w:hAnsi="Calibri" w:cs="Calibri"/>
                <w:b/>
                <w:bCs/>
                <w:sz w:val="20"/>
                <w:szCs w:val="20"/>
                <w:lang w:eastAsia="en-AU"/>
              </w:rPr>
              <w:t>Base case</w:t>
            </w:r>
          </w:p>
        </w:tc>
        <w:tc>
          <w:tcPr>
            <w:tcW w:w="964" w:type="dxa"/>
            <w:tcBorders>
              <w:top w:val="single" w:sz="6" w:space="0" w:color="auto"/>
              <w:left w:val="nil"/>
              <w:bottom w:val="nil"/>
              <w:right w:val="nil"/>
            </w:tcBorders>
            <w:noWrap/>
            <w:vAlign w:val="center"/>
            <w:hideMark/>
          </w:tcPr>
          <w:p w14:paraId="4FF09B87"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single" w:sz="6" w:space="0" w:color="auto"/>
              <w:left w:val="nil"/>
              <w:bottom w:val="nil"/>
              <w:right w:val="nil"/>
            </w:tcBorders>
            <w:noWrap/>
            <w:vAlign w:val="center"/>
            <w:hideMark/>
          </w:tcPr>
          <w:p w14:paraId="5C8B7B68"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single" w:sz="6" w:space="0" w:color="auto"/>
              <w:left w:val="nil"/>
              <w:bottom w:val="nil"/>
              <w:right w:val="nil"/>
            </w:tcBorders>
            <w:noWrap/>
            <w:vAlign w:val="center"/>
            <w:hideMark/>
          </w:tcPr>
          <w:p w14:paraId="6E0A3E2A"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19FFB4FD"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01CF1EC3"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01DBD1F2"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single" w:sz="6" w:space="0" w:color="auto"/>
              <w:left w:val="nil"/>
              <w:bottom w:val="nil"/>
              <w:right w:val="nil"/>
            </w:tcBorders>
            <w:noWrap/>
            <w:vAlign w:val="center"/>
            <w:hideMark/>
          </w:tcPr>
          <w:p w14:paraId="6911DFBF"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top w:val="single" w:sz="6" w:space="0" w:color="auto"/>
              <w:left w:val="nil"/>
              <w:bottom w:val="nil"/>
              <w:right w:val="nil"/>
            </w:tcBorders>
            <w:noWrap/>
            <w:vAlign w:val="center"/>
            <w:hideMark/>
          </w:tcPr>
          <w:p w14:paraId="6DC18104"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r>
      <w:tr w:rsidR="003943C5" w:rsidRPr="006A5E7A" w14:paraId="5AE31CFA" w14:textId="77777777" w:rsidTr="0039364E">
        <w:tc>
          <w:tcPr>
            <w:tcW w:w="964" w:type="dxa"/>
            <w:tcBorders>
              <w:top w:val="nil"/>
              <w:left w:val="nil"/>
              <w:bottom w:val="nil"/>
              <w:right w:val="nil"/>
            </w:tcBorders>
            <w:noWrap/>
            <w:vAlign w:val="center"/>
            <w:hideMark/>
          </w:tcPr>
          <w:p w14:paraId="377170D2" w14:textId="77777777" w:rsidR="003943C5" w:rsidRPr="006A5E7A" w:rsidRDefault="003943C5" w:rsidP="0039364E">
            <w:pPr>
              <w:keepNext/>
              <w:keepLines/>
              <w:spacing w:after="0" w:line="240" w:lineRule="auto"/>
              <w:rPr>
                <w:rFonts w:ascii="Calibri" w:eastAsia="Times New Roman" w:hAnsi="Calibri" w:cs="Calibri"/>
                <w:b/>
                <w:bCs/>
                <w:i/>
                <w:iCs/>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center"/>
            <w:hideMark/>
          </w:tcPr>
          <w:p w14:paraId="16020CD9" w14:textId="77777777" w:rsidR="003943C5" w:rsidRPr="006A5E7A" w:rsidRDefault="003943C5" w:rsidP="0039364E">
            <w:pPr>
              <w:keepNext/>
              <w:keepLines/>
              <w:spacing w:after="0" w:line="240" w:lineRule="auto"/>
              <w:rPr>
                <w:rFonts w:ascii="Calibri" w:eastAsia="Times New Roman" w:hAnsi="Calibri" w:cs="Calibri"/>
                <w:b/>
                <w:bCs/>
                <w:i/>
                <w:iCs/>
                <w:sz w:val="20"/>
                <w:szCs w:val="20"/>
                <w:lang w:eastAsia="en-AU"/>
              </w:rPr>
            </w:pPr>
          </w:p>
        </w:tc>
        <w:tc>
          <w:tcPr>
            <w:tcW w:w="964" w:type="dxa"/>
            <w:tcBorders>
              <w:top w:val="nil"/>
              <w:left w:val="nil"/>
              <w:bottom w:val="nil"/>
              <w:right w:val="nil"/>
            </w:tcBorders>
            <w:noWrap/>
            <w:vAlign w:val="center"/>
            <w:hideMark/>
          </w:tcPr>
          <w:p w14:paraId="67B38B2A"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6DEEBC25"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7AB4DB3D"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074BA07C"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7B58691E"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09C5AD52"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7F96DB5B"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hideMark/>
          </w:tcPr>
          <w:p w14:paraId="596A3794"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r>
      <w:tr w:rsidR="003943C5" w:rsidRPr="006A5E7A" w14:paraId="1E8C5A3F" w14:textId="77777777" w:rsidTr="0064222F">
        <w:tc>
          <w:tcPr>
            <w:tcW w:w="964" w:type="dxa"/>
            <w:tcBorders>
              <w:top w:val="nil"/>
              <w:left w:val="nil"/>
              <w:bottom w:val="nil"/>
              <w:right w:val="nil"/>
            </w:tcBorders>
            <w:noWrap/>
            <w:vAlign w:val="bottom"/>
            <w:hideMark/>
          </w:tcPr>
          <w:p w14:paraId="55DB9875"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6474A116" w14:textId="488ADE4F"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53,325</w:t>
            </w:r>
          </w:p>
        </w:tc>
        <w:tc>
          <w:tcPr>
            <w:tcW w:w="964" w:type="dxa"/>
            <w:tcBorders>
              <w:top w:val="nil"/>
              <w:left w:val="nil"/>
              <w:bottom w:val="nil"/>
              <w:right w:val="nil"/>
            </w:tcBorders>
            <w:noWrap/>
            <w:hideMark/>
          </w:tcPr>
          <w:p w14:paraId="6954A800" w14:textId="37BDB99C"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36,530</w:t>
            </w:r>
          </w:p>
        </w:tc>
        <w:tc>
          <w:tcPr>
            <w:tcW w:w="964" w:type="dxa"/>
            <w:tcBorders>
              <w:top w:val="nil"/>
              <w:left w:val="nil"/>
              <w:bottom w:val="nil"/>
              <w:right w:val="nil"/>
            </w:tcBorders>
            <w:noWrap/>
            <w:hideMark/>
          </w:tcPr>
          <w:p w14:paraId="6FBDEE20" w14:textId="34EC60B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34,098</w:t>
            </w:r>
          </w:p>
        </w:tc>
        <w:tc>
          <w:tcPr>
            <w:tcW w:w="964" w:type="dxa"/>
            <w:tcBorders>
              <w:top w:val="nil"/>
              <w:left w:val="nil"/>
              <w:bottom w:val="nil"/>
              <w:right w:val="nil"/>
            </w:tcBorders>
            <w:noWrap/>
            <w:hideMark/>
          </w:tcPr>
          <w:p w14:paraId="64653191" w14:textId="0EB639E2"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26,593</w:t>
            </w:r>
          </w:p>
        </w:tc>
        <w:tc>
          <w:tcPr>
            <w:tcW w:w="851" w:type="dxa"/>
            <w:tcBorders>
              <w:top w:val="nil"/>
              <w:left w:val="nil"/>
              <w:bottom w:val="nil"/>
              <w:right w:val="nil"/>
            </w:tcBorders>
            <w:noWrap/>
            <w:hideMark/>
          </w:tcPr>
          <w:p w14:paraId="192B6FE7" w14:textId="7EEF8220"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8,406</w:t>
            </w:r>
          </w:p>
        </w:tc>
        <w:tc>
          <w:tcPr>
            <w:tcW w:w="851" w:type="dxa"/>
            <w:tcBorders>
              <w:top w:val="nil"/>
              <w:left w:val="nil"/>
              <w:bottom w:val="nil"/>
              <w:right w:val="nil"/>
            </w:tcBorders>
            <w:noWrap/>
            <w:hideMark/>
          </w:tcPr>
          <w:p w14:paraId="3270BDCC" w14:textId="10D4DBD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2,505</w:t>
            </w:r>
          </w:p>
        </w:tc>
        <w:tc>
          <w:tcPr>
            <w:tcW w:w="851" w:type="dxa"/>
            <w:tcBorders>
              <w:top w:val="nil"/>
              <w:left w:val="nil"/>
              <w:bottom w:val="nil"/>
              <w:right w:val="nil"/>
            </w:tcBorders>
            <w:noWrap/>
            <w:hideMark/>
          </w:tcPr>
          <w:p w14:paraId="2A2DFC86" w14:textId="110A354A"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2,226</w:t>
            </w:r>
          </w:p>
        </w:tc>
        <w:tc>
          <w:tcPr>
            <w:tcW w:w="851" w:type="dxa"/>
            <w:tcBorders>
              <w:top w:val="nil"/>
              <w:left w:val="nil"/>
              <w:bottom w:val="nil"/>
              <w:right w:val="nil"/>
            </w:tcBorders>
            <w:noWrap/>
            <w:hideMark/>
          </w:tcPr>
          <w:p w14:paraId="413D6A1C" w14:textId="7101ED07"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1,357</w:t>
            </w:r>
          </w:p>
        </w:tc>
        <w:tc>
          <w:tcPr>
            <w:tcW w:w="1077" w:type="dxa"/>
            <w:tcBorders>
              <w:top w:val="nil"/>
              <w:left w:val="nil"/>
              <w:bottom w:val="nil"/>
              <w:right w:val="nil"/>
            </w:tcBorders>
            <w:noWrap/>
            <w:hideMark/>
          </w:tcPr>
          <w:p w14:paraId="6C1C8E4F" w14:textId="7F53F906"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165,040</w:t>
            </w:r>
          </w:p>
        </w:tc>
      </w:tr>
      <w:tr w:rsidR="003943C5" w:rsidRPr="006A5E7A" w14:paraId="179F4CAD" w14:textId="77777777" w:rsidTr="0064222F">
        <w:tc>
          <w:tcPr>
            <w:tcW w:w="964" w:type="dxa"/>
            <w:tcBorders>
              <w:top w:val="nil"/>
              <w:left w:val="nil"/>
              <w:bottom w:val="nil"/>
              <w:right w:val="nil"/>
            </w:tcBorders>
            <w:noWrap/>
            <w:vAlign w:val="bottom"/>
            <w:hideMark/>
          </w:tcPr>
          <w:p w14:paraId="096EEBF2"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hideMark/>
          </w:tcPr>
          <w:p w14:paraId="7F5E5A35" w14:textId="3C7D227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59,070</w:t>
            </w:r>
          </w:p>
        </w:tc>
        <w:tc>
          <w:tcPr>
            <w:tcW w:w="964" w:type="dxa"/>
            <w:tcBorders>
              <w:top w:val="nil"/>
              <w:left w:val="nil"/>
              <w:bottom w:val="nil"/>
              <w:right w:val="nil"/>
            </w:tcBorders>
            <w:noWrap/>
            <w:hideMark/>
          </w:tcPr>
          <w:p w14:paraId="61B7A567" w14:textId="317D220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38,044</w:t>
            </w:r>
          </w:p>
        </w:tc>
        <w:tc>
          <w:tcPr>
            <w:tcW w:w="964" w:type="dxa"/>
            <w:tcBorders>
              <w:top w:val="nil"/>
              <w:left w:val="nil"/>
              <w:bottom w:val="nil"/>
              <w:right w:val="nil"/>
            </w:tcBorders>
            <w:noWrap/>
            <w:hideMark/>
          </w:tcPr>
          <w:p w14:paraId="5D514DE3" w14:textId="0C3DC73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40,988</w:t>
            </w:r>
          </w:p>
        </w:tc>
        <w:tc>
          <w:tcPr>
            <w:tcW w:w="964" w:type="dxa"/>
            <w:tcBorders>
              <w:top w:val="nil"/>
              <w:left w:val="nil"/>
              <w:bottom w:val="nil"/>
              <w:right w:val="nil"/>
            </w:tcBorders>
            <w:noWrap/>
            <w:hideMark/>
          </w:tcPr>
          <w:p w14:paraId="1325E5C5" w14:textId="2C96195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28,280</w:t>
            </w:r>
          </w:p>
        </w:tc>
        <w:tc>
          <w:tcPr>
            <w:tcW w:w="851" w:type="dxa"/>
            <w:tcBorders>
              <w:top w:val="nil"/>
              <w:left w:val="nil"/>
              <w:bottom w:val="nil"/>
              <w:right w:val="nil"/>
            </w:tcBorders>
            <w:noWrap/>
            <w:hideMark/>
          </w:tcPr>
          <w:p w14:paraId="2FEC640D" w14:textId="695D36C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8,868</w:t>
            </w:r>
          </w:p>
        </w:tc>
        <w:tc>
          <w:tcPr>
            <w:tcW w:w="851" w:type="dxa"/>
            <w:tcBorders>
              <w:top w:val="nil"/>
              <w:left w:val="nil"/>
              <w:bottom w:val="nil"/>
              <w:right w:val="nil"/>
            </w:tcBorders>
            <w:noWrap/>
            <w:hideMark/>
          </w:tcPr>
          <w:p w14:paraId="1AC70404" w14:textId="15FF0F1B"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2,585</w:t>
            </w:r>
          </w:p>
        </w:tc>
        <w:tc>
          <w:tcPr>
            <w:tcW w:w="851" w:type="dxa"/>
            <w:tcBorders>
              <w:top w:val="nil"/>
              <w:left w:val="nil"/>
              <w:bottom w:val="nil"/>
              <w:right w:val="nil"/>
            </w:tcBorders>
            <w:noWrap/>
            <w:hideMark/>
          </w:tcPr>
          <w:p w14:paraId="5FF1D742" w14:textId="336F2E9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2,371</w:t>
            </w:r>
          </w:p>
        </w:tc>
        <w:tc>
          <w:tcPr>
            <w:tcW w:w="851" w:type="dxa"/>
            <w:tcBorders>
              <w:top w:val="nil"/>
              <w:left w:val="nil"/>
              <w:bottom w:val="nil"/>
              <w:right w:val="nil"/>
            </w:tcBorders>
            <w:noWrap/>
            <w:hideMark/>
          </w:tcPr>
          <w:p w14:paraId="5BDBD598" w14:textId="6FA7DD54"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1,391</w:t>
            </w:r>
          </w:p>
        </w:tc>
        <w:tc>
          <w:tcPr>
            <w:tcW w:w="1077" w:type="dxa"/>
            <w:tcBorders>
              <w:top w:val="nil"/>
              <w:left w:val="nil"/>
              <w:bottom w:val="nil"/>
              <w:right w:val="nil"/>
            </w:tcBorders>
            <w:noWrap/>
            <w:hideMark/>
          </w:tcPr>
          <w:p w14:paraId="1B9E0129" w14:textId="38D34871"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181,597</w:t>
            </w:r>
          </w:p>
        </w:tc>
      </w:tr>
      <w:tr w:rsidR="003943C5" w:rsidRPr="006A5E7A" w14:paraId="0A659813" w14:textId="77777777" w:rsidTr="0064222F">
        <w:tc>
          <w:tcPr>
            <w:tcW w:w="964" w:type="dxa"/>
            <w:tcBorders>
              <w:top w:val="nil"/>
              <w:left w:val="nil"/>
              <w:bottom w:val="nil"/>
              <w:right w:val="nil"/>
            </w:tcBorders>
            <w:noWrap/>
            <w:vAlign w:val="bottom"/>
            <w:hideMark/>
          </w:tcPr>
          <w:p w14:paraId="554D46F6" w14:textId="77777777" w:rsidR="003943C5" w:rsidRPr="006A5E7A" w:rsidRDefault="003943C5" w:rsidP="003943C5">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hideMark/>
          </w:tcPr>
          <w:p w14:paraId="10A83B77" w14:textId="2F9A3095"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61,177</w:t>
            </w:r>
          </w:p>
        </w:tc>
        <w:tc>
          <w:tcPr>
            <w:tcW w:w="964" w:type="dxa"/>
            <w:tcBorders>
              <w:top w:val="nil"/>
              <w:left w:val="nil"/>
              <w:bottom w:val="nil"/>
              <w:right w:val="nil"/>
            </w:tcBorders>
            <w:noWrap/>
            <w:hideMark/>
          </w:tcPr>
          <w:p w14:paraId="20FDED85" w14:textId="34EAA77C"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41,535</w:t>
            </w:r>
          </w:p>
        </w:tc>
        <w:tc>
          <w:tcPr>
            <w:tcW w:w="964" w:type="dxa"/>
            <w:tcBorders>
              <w:top w:val="nil"/>
              <w:left w:val="nil"/>
              <w:bottom w:val="nil"/>
              <w:right w:val="nil"/>
            </w:tcBorders>
            <w:noWrap/>
            <w:hideMark/>
          </w:tcPr>
          <w:p w14:paraId="488DBE04" w14:textId="7E1D7D2F"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42,281</w:t>
            </w:r>
          </w:p>
        </w:tc>
        <w:tc>
          <w:tcPr>
            <w:tcW w:w="964" w:type="dxa"/>
            <w:tcBorders>
              <w:top w:val="nil"/>
              <w:left w:val="nil"/>
              <w:bottom w:val="nil"/>
              <w:right w:val="nil"/>
            </w:tcBorders>
            <w:noWrap/>
            <w:hideMark/>
          </w:tcPr>
          <w:p w14:paraId="00BF69DC" w14:textId="75EAD6B6"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30,735</w:t>
            </w:r>
          </w:p>
        </w:tc>
        <w:tc>
          <w:tcPr>
            <w:tcW w:w="851" w:type="dxa"/>
            <w:tcBorders>
              <w:top w:val="nil"/>
              <w:left w:val="nil"/>
              <w:bottom w:val="nil"/>
              <w:right w:val="nil"/>
            </w:tcBorders>
            <w:noWrap/>
            <w:hideMark/>
          </w:tcPr>
          <w:p w14:paraId="4A4CDE8F" w14:textId="0FBE4F4D"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10,120</w:t>
            </w:r>
          </w:p>
        </w:tc>
        <w:tc>
          <w:tcPr>
            <w:tcW w:w="851" w:type="dxa"/>
            <w:tcBorders>
              <w:top w:val="nil"/>
              <w:left w:val="nil"/>
              <w:bottom w:val="nil"/>
              <w:right w:val="nil"/>
            </w:tcBorders>
            <w:noWrap/>
            <w:hideMark/>
          </w:tcPr>
          <w:p w14:paraId="0202F24A" w14:textId="57D3734E"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2,895</w:t>
            </w:r>
          </w:p>
        </w:tc>
        <w:tc>
          <w:tcPr>
            <w:tcW w:w="851" w:type="dxa"/>
            <w:tcBorders>
              <w:top w:val="nil"/>
              <w:left w:val="nil"/>
              <w:bottom w:val="nil"/>
              <w:right w:val="nil"/>
            </w:tcBorders>
            <w:noWrap/>
            <w:hideMark/>
          </w:tcPr>
          <w:p w14:paraId="4615B3C2" w14:textId="7637D393"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2,494</w:t>
            </w:r>
          </w:p>
        </w:tc>
        <w:tc>
          <w:tcPr>
            <w:tcW w:w="851" w:type="dxa"/>
            <w:tcBorders>
              <w:top w:val="nil"/>
              <w:left w:val="nil"/>
              <w:bottom w:val="nil"/>
              <w:right w:val="nil"/>
            </w:tcBorders>
            <w:noWrap/>
            <w:hideMark/>
          </w:tcPr>
          <w:p w14:paraId="499E0021" w14:textId="205AD86F"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1,510</w:t>
            </w:r>
          </w:p>
        </w:tc>
        <w:tc>
          <w:tcPr>
            <w:tcW w:w="1077" w:type="dxa"/>
            <w:tcBorders>
              <w:top w:val="nil"/>
              <w:left w:val="nil"/>
              <w:bottom w:val="nil"/>
              <w:right w:val="nil"/>
            </w:tcBorders>
            <w:noWrap/>
            <w:hideMark/>
          </w:tcPr>
          <w:p w14:paraId="4D77DCFC" w14:textId="71EF0F9D" w:rsidR="003943C5" w:rsidRPr="003943C5" w:rsidRDefault="003943C5" w:rsidP="003943C5">
            <w:pPr>
              <w:keepNext/>
              <w:keepLines/>
              <w:spacing w:after="0" w:line="240" w:lineRule="auto"/>
              <w:jc w:val="right"/>
              <w:rPr>
                <w:rFonts w:ascii="Calibri" w:eastAsia="Times New Roman" w:hAnsi="Calibri" w:cs="Calibri"/>
                <w:sz w:val="20"/>
                <w:szCs w:val="20"/>
                <w:lang w:eastAsia="en-AU"/>
              </w:rPr>
            </w:pPr>
            <w:r w:rsidRPr="003943C5">
              <w:rPr>
                <w:sz w:val="20"/>
                <w:szCs w:val="20"/>
              </w:rPr>
              <w:t>192,747</w:t>
            </w:r>
          </w:p>
        </w:tc>
      </w:tr>
      <w:tr w:rsidR="003943C5" w:rsidRPr="006A5E7A" w14:paraId="2E720FFA" w14:textId="77777777" w:rsidTr="0039364E">
        <w:tc>
          <w:tcPr>
            <w:tcW w:w="1928" w:type="dxa"/>
            <w:gridSpan w:val="2"/>
            <w:tcBorders>
              <w:top w:val="nil"/>
              <w:left w:val="nil"/>
              <w:bottom w:val="nil"/>
              <w:right w:val="nil"/>
            </w:tcBorders>
            <w:noWrap/>
            <w:vAlign w:val="center"/>
          </w:tcPr>
          <w:p w14:paraId="7687D349" w14:textId="7C995FB7" w:rsidR="003943C5" w:rsidRPr="003943C5" w:rsidRDefault="003943C5" w:rsidP="0039364E">
            <w:pPr>
              <w:keepNext/>
              <w:keepLines/>
              <w:spacing w:before="60" w:after="0" w:line="240" w:lineRule="auto"/>
              <w:rPr>
                <w:rFonts w:ascii="Calibri" w:eastAsia="Times New Roman" w:hAnsi="Calibri" w:cs="Calibri"/>
                <w:b/>
                <w:bCs/>
                <w:sz w:val="20"/>
                <w:szCs w:val="20"/>
                <w:lang w:eastAsia="en-AU"/>
              </w:rPr>
            </w:pPr>
            <w:r>
              <w:rPr>
                <w:rFonts w:ascii="Calibri" w:eastAsia="Times New Roman" w:hAnsi="Calibri" w:cs="Calibri"/>
                <w:b/>
                <w:bCs/>
                <w:sz w:val="20"/>
                <w:szCs w:val="20"/>
                <w:lang w:eastAsia="en-AU"/>
              </w:rPr>
              <w:t>NSW tax reform</w:t>
            </w:r>
          </w:p>
        </w:tc>
        <w:tc>
          <w:tcPr>
            <w:tcW w:w="964" w:type="dxa"/>
            <w:tcBorders>
              <w:top w:val="nil"/>
              <w:left w:val="nil"/>
              <w:bottom w:val="nil"/>
              <w:right w:val="nil"/>
            </w:tcBorders>
            <w:noWrap/>
            <w:vAlign w:val="center"/>
          </w:tcPr>
          <w:p w14:paraId="53C1952C"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4484AA5A"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tcPr>
          <w:p w14:paraId="308811B8"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6F1C7D35"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32FC5164"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14CB3BFA"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tcPr>
          <w:p w14:paraId="53C8A6B5"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tcPr>
          <w:p w14:paraId="53B05322" w14:textId="77777777" w:rsidR="003943C5" w:rsidRPr="006A5E7A" w:rsidRDefault="003943C5" w:rsidP="0039364E">
            <w:pPr>
              <w:keepNext/>
              <w:keepLines/>
              <w:spacing w:before="60" w:after="0" w:line="240" w:lineRule="auto"/>
              <w:jc w:val="right"/>
              <w:rPr>
                <w:rFonts w:ascii="Times New Roman" w:eastAsia="Times New Roman" w:hAnsi="Times New Roman" w:cs="Times New Roman"/>
                <w:sz w:val="20"/>
                <w:szCs w:val="20"/>
                <w:lang w:eastAsia="en-AU"/>
              </w:rPr>
            </w:pPr>
          </w:p>
        </w:tc>
      </w:tr>
      <w:tr w:rsidR="003943C5" w:rsidRPr="006A5E7A" w14:paraId="0522E727" w14:textId="77777777" w:rsidTr="0039364E">
        <w:tc>
          <w:tcPr>
            <w:tcW w:w="964" w:type="dxa"/>
            <w:tcBorders>
              <w:top w:val="nil"/>
              <w:left w:val="nil"/>
              <w:bottom w:val="nil"/>
              <w:right w:val="nil"/>
            </w:tcBorders>
            <w:noWrap/>
            <w:vAlign w:val="center"/>
            <w:hideMark/>
          </w:tcPr>
          <w:p w14:paraId="68DBAE61" w14:textId="77777777" w:rsidR="003943C5" w:rsidRPr="006A5E7A" w:rsidRDefault="003943C5" w:rsidP="0039364E">
            <w:pPr>
              <w:keepNext/>
              <w:keepLines/>
              <w:spacing w:after="0" w:line="240" w:lineRule="auto"/>
              <w:rPr>
                <w:rFonts w:ascii="Calibri" w:eastAsia="Times New Roman" w:hAnsi="Calibri" w:cs="Calibri"/>
                <w:b/>
                <w:bCs/>
                <w:i/>
                <w:iCs/>
                <w:sz w:val="20"/>
                <w:szCs w:val="20"/>
                <w:lang w:eastAsia="en-AU"/>
              </w:rPr>
            </w:pPr>
            <w:r w:rsidRPr="006A5E7A">
              <w:rPr>
                <w:rFonts w:ascii="Calibri" w:eastAsia="Times New Roman" w:hAnsi="Calibri" w:cs="Calibri"/>
                <w:b/>
                <w:bCs/>
                <w:i/>
                <w:iCs/>
                <w:sz w:val="20"/>
                <w:szCs w:val="20"/>
                <w:lang w:eastAsia="en-AU"/>
              </w:rPr>
              <w:t>$ million</w:t>
            </w:r>
          </w:p>
        </w:tc>
        <w:tc>
          <w:tcPr>
            <w:tcW w:w="964" w:type="dxa"/>
            <w:tcBorders>
              <w:top w:val="nil"/>
              <w:left w:val="nil"/>
              <w:bottom w:val="nil"/>
              <w:right w:val="nil"/>
            </w:tcBorders>
            <w:noWrap/>
            <w:vAlign w:val="center"/>
            <w:hideMark/>
          </w:tcPr>
          <w:p w14:paraId="4EBDA0CB" w14:textId="77777777" w:rsidR="003943C5" w:rsidRPr="006A5E7A" w:rsidRDefault="003943C5" w:rsidP="0039364E">
            <w:pPr>
              <w:keepNext/>
              <w:keepLines/>
              <w:spacing w:after="0" w:line="240" w:lineRule="auto"/>
              <w:rPr>
                <w:rFonts w:ascii="Calibri" w:eastAsia="Times New Roman" w:hAnsi="Calibri" w:cs="Calibri"/>
                <w:b/>
                <w:bCs/>
                <w:i/>
                <w:iCs/>
                <w:sz w:val="20"/>
                <w:szCs w:val="20"/>
                <w:lang w:eastAsia="en-AU"/>
              </w:rPr>
            </w:pPr>
          </w:p>
        </w:tc>
        <w:tc>
          <w:tcPr>
            <w:tcW w:w="964" w:type="dxa"/>
            <w:tcBorders>
              <w:top w:val="nil"/>
              <w:left w:val="nil"/>
              <w:bottom w:val="nil"/>
              <w:right w:val="nil"/>
            </w:tcBorders>
            <w:noWrap/>
            <w:vAlign w:val="center"/>
            <w:hideMark/>
          </w:tcPr>
          <w:p w14:paraId="5BCE789E"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1AF61C51"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964" w:type="dxa"/>
            <w:tcBorders>
              <w:top w:val="nil"/>
              <w:left w:val="nil"/>
              <w:bottom w:val="nil"/>
              <w:right w:val="nil"/>
            </w:tcBorders>
            <w:noWrap/>
            <w:vAlign w:val="center"/>
            <w:hideMark/>
          </w:tcPr>
          <w:p w14:paraId="6EA91DE0"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68EBFB08"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400A4809"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657A4AD9"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851" w:type="dxa"/>
            <w:tcBorders>
              <w:top w:val="nil"/>
              <w:left w:val="nil"/>
              <w:bottom w:val="nil"/>
              <w:right w:val="nil"/>
            </w:tcBorders>
            <w:noWrap/>
            <w:vAlign w:val="center"/>
            <w:hideMark/>
          </w:tcPr>
          <w:p w14:paraId="1F964EE9"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c>
          <w:tcPr>
            <w:tcW w:w="1077" w:type="dxa"/>
            <w:tcBorders>
              <w:top w:val="nil"/>
              <w:left w:val="nil"/>
              <w:bottom w:val="nil"/>
              <w:right w:val="nil"/>
            </w:tcBorders>
            <w:noWrap/>
            <w:vAlign w:val="center"/>
            <w:hideMark/>
          </w:tcPr>
          <w:p w14:paraId="645DFF95" w14:textId="77777777" w:rsidR="003943C5" w:rsidRPr="006A5E7A" w:rsidRDefault="003943C5" w:rsidP="0039364E">
            <w:pPr>
              <w:keepNext/>
              <w:keepLines/>
              <w:spacing w:after="0" w:line="240" w:lineRule="auto"/>
              <w:jc w:val="right"/>
              <w:rPr>
                <w:rFonts w:ascii="Times New Roman" w:eastAsia="Times New Roman" w:hAnsi="Times New Roman" w:cs="Times New Roman"/>
                <w:sz w:val="20"/>
                <w:szCs w:val="20"/>
                <w:lang w:eastAsia="en-AU"/>
              </w:rPr>
            </w:pPr>
          </w:p>
        </w:tc>
      </w:tr>
      <w:tr w:rsidR="005675F8" w:rsidRPr="006A5E7A" w14:paraId="26086D68" w14:textId="77777777" w:rsidTr="000C0B1C">
        <w:tc>
          <w:tcPr>
            <w:tcW w:w="964" w:type="dxa"/>
            <w:tcBorders>
              <w:top w:val="nil"/>
              <w:left w:val="nil"/>
              <w:bottom w:val="nil"/>
              <w:right w:val="nil"/>
            </w:tcBorders>
            <w:noWrap/>
            <w:vAlign w:val="bottom"/>
            <w:hideMark/>
          </w:tcPr>
          <w:p w14:paraId="270A657D" w14:textId="77777777" w:rsidR="005675F8" w:rsidRPr="006A5E7A" w:rsidRDefault="005675F8" w:rsidP="005675F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hideMark/>
          </w:tcPr>
          <w:p w14:paraId="54E4273A" w14:textId="3F99C83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53,728</w:t>
            </w:r>
          </w:p>
        </w:tc>
        <w:tc>
          <w:tcPr>
            <w:tcW w:w="964" w:type="dxa"/>
            <w:tcBorders>
              <w:top w:val="nil"/>
              <w:left w:val="nil"/>
              <w:bottom w:val="nil"/>
              <w:right w:val="nil"/>
            </w:tcBorders>
            <w:noWrap/>
            <w:hideMark/>
          </w:tcPr>
          <w:p w14:paraId="4FC1CC76" w14:textId="42A5D87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36,802</w:t>
            </w:r>
          </w:p>
        </w:tc>
        <w:tc>
          <w:tcPr>
            <w:tcW w:w="964" w:type="dxa"/>
            <w:tcBorders>
              <w:top w:val="nil"/>
              <w:left w:val="nil"/>
              <w:bottom w:val="nil"/>
              <w:right w:val="nil"/>
            </w:tcBorders>
            <w:noWrap/>
            <w:hideMark/>
          </w:tcPr>
          <w:p w14:paraId="58CDB663" w14:textId="78C528A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33,600</w:t>
            </w:r>
          </w:p>
        </w:tc>
        <w:tc>
          <w:tcPr>
            <w:tcW w:w="964" w:type="dxa"/>
            <w:tcBorders>
              <w:top w:val="nil"/>
              <w:left w:val="nil"/>
              <w:bottom w:val="nil"/>
              <w:right w:val="nil"/>
            </w:tcBorders>
            <w:noWrap/>
            <w:hideMark/>
          </w:tcPr>
          <w:p w14:paraId="66DAE6E7" w14:textId="55175FB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26,603</w:t>
            </w:r>
          </w:p>
        </w:tc>
        <w:tc>
          <w:tcPr>
            <w:tcW w:w="851" w:type="dxa"/>
            <w:tcBorders>
              <w:top w:val="nil"/>
              <w:left w:val="nil"/>
              <w:bottom w:val="nil"/>
              <w:right w:val="nil"/>
            </w:tcBorders>
            <w:noWrap/>
            <w:hideMark/>
          </w:tcPr>
          <w:p w14:paraId="76D91E2E" w14:textId="419B539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8,336</w:t>
            </w:r>
          </w:p>
        </w:tc>
        <w:tc>
          <w:tcPr>
            <w:tcW w:w="851" w:type="dxa"/>
            <w:tcBorders>
              <w:top w:val="nil"/>
              <w:left w:val="nil"/>
              <w:bottom w:val="nil"/>
              <w:right w:val="nil"/>
            </w:tcBorders>
            <w:noWrap/>
            <w:hideMark/>
          </w:tcPr>
          <w:p w14:paraId="0267CAFE" w14:textId="39A0920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2,474</w:t>
            </w:r>
          </w:p>
        </w:tc>
        <w:tc>
          <w:tcPr>
            <w:tcW w:w="851" w:type="dxa"/>
            <w:tcBorders>
              <w:top w:val="nil"/>
              <w:left w:val="nil"/>
              <w:bottom w:val="nil"/>
              <w:right w:val="nil"/>
            </w:tcBorders>
            <w:noWrap/>
            <w:hideMark/>
          </w:tcPr>
          <w:p w14:paraId="62E3248C" w14:textId="58AD3ABF"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2,151</w:t>
            </w:r>
          </w:p>
        </w:tc>
        <w:tc>
          <w:tcPr>
            <w:tcW w:w="851" w:type="dxa"/>
            <w:tcBorders>
              <w:top w:val="nil"/>
              <w:left w:val="nil"/>
              <w:bottom w:val="nil"/>
              <w:right w:val="nil"/>
            </w:tcBorders>
            <w:noWrap/>
            <w:hideMark/>
          </w:tcPr>
          <w:p w14:paraId="3EFE0A7E" w14:textId="6A55C8B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1,346</w:t>
            </w:r>
          </w:p>
        </w:tc>
        <w:tc>
          <w:tcPr>
            <w:tcW w:w="1077" w:type="dxa"/>
            <w:tcBorders>
              <w:top w:val="nil"/>
              <w:left w:val="nil"/>
              <w:bottom w:val="nil"/>
              <w:right w:val="nil"/>
            </w:tcBorders>
            <w:noWrap/>
            <w:hideMark/>
          </w:tcPr>
          <w:p w14:paraId="32E56961" w14:textId="0D2958C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165,040</w:t>
            </w:r>
          </w:p>
        </w:tc>
      </w:tr>
      <w:tr w:rsidR="005675F8" w:rsidRPr="006A5E7A" w14:paraId="785F0F2E" w14:textId="77777777" w:rsidTr="000C0B1C">
        <w:tc>
          <w:tcPr>
            <w:tcW w:w="964" w:type="dxa"/>
            <w:tcBorders>
              <w:top w:val="nil"/>
              <w:left w:val="nil"/>
              <w:bottom w:val="nil"/>
              <w:right w:val="nil"/>
            </w:tcBorders>
            <w:noWrap/>
            <w:vAlign w:val="bottom"/>
            <w:hideMark/>
          </w:tcPr>
          <w:p w14:paraId="2C59E6FB" w14:textId="77777777" w:rsidR="005675F8" w:rsidRPr="006A5E7A" w:rsidRDefault="005675F8" w:rsidP="005675F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bottom w:val="nil"/>
              <w:right w:val="nil"/>
            </w:tcBorders>
            <w:noWrap/>
            <w:hideMark/>
          </w:tcPr>
          <w:p w14:paraId="0FFEE781" w14:textId="5BB2147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59,699</w:t>
            </w:r>
          </w:p>
        </w:tc>
        <w:tc>
          <w:tcPr>
            <w:tcW w:w="964" w:type="dxa"/>
            <w:tcBorders>
              <w:top w:val="nil"/>
              <w:left w:val="nil"/>
              <w:bottom w:val="nil"/>
              <w:right w:val="nil"/>
            </w:tcBorders>
            <w:noWrap/>
            <w:hideMark/>
          </w:tcPr>
          <w:p w14:paraId="4103FBCE" w14:textId="10EBA5B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38,061</w:t>
            </w:r>
          </w:p>
        </w:tc>
        <w:tc>
          <w:tcPr>
            <w:tcW w:w="964" w:type="dxa"/>
            <w:tcBorders>
              <w:top w:val="nil"/>
              <w:left w:val="nil"/>
              <w:bottom w:val="nil"/>
              <w:right w:val="nil"/>
            </w:tcBorders>
            <w:noWrap/>
            <w:hideMark/>
          </w:tcPr>
          <w:p w14:paraId="50DFF3AA" w14:textId="59E1242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40,620</w:t>
            </w:r>
          </w:p>
        </w:tc>
        <w:tc>
          <w:tcPr>
            <w:tcW w:w="964" w:type="dxa"/>
            <w:tcBorders>
              <w:top w:val="nil"/>
              <w:left w:val="nil"/>
              <w:bottom w:val="nil"/>
              <w:right w:val="nil"/>
            </w:tcBorders>
            <w:noWrap/>
            <w:hideMark/>
          </w:tcPr>
          <w:p w14:paraId="3A9394D4" w14:textId="45C6537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28,167</w:t>
            </w:r>
          </w:p>
        </w:tc>
        <w:tc>
          <w:tcPr>
            <w:tcW w:w="851" w:type="dxa"/>
            <w:tcBorders>
              <w:top w:val="nil"/>
              <w:left w:val="nil"/>
              <w:bottom w:val="nil"/>
              <w:right w:val="nil"/>
            </w:tcBorders>
            <w:noWrap/>
            <w:hideMark/>
          </w:tcPr>
          <w:p w14:paraId="4AC15B36" w14:textId="0A376D3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8,796</w:t>
            </w:r>
          </w:p>
        </w:tc>
        <w:tc>
          <w:tcPr>
            <w:tcW w:w="851" w:type="dxa"/>
            <w:tcBorders>
              <w:top w:val="nil"/>
              <w:left w:val="nil"/>
              <w:bottom w:val="nil"/>
              <w:right w:val="nil"/>
            </w:tcBorders>
            <w:noWrap/>
            <w:hideMark/>
          </w:tcPr>
          <w:p w14:paraId="76D50A6B" w14:textId="537D252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2,561</w:t>
            </w:r>
          </w:p>
        </w:tc>
        <w:tc>
          <w:tcPr>
            <w:tcW w:w="851" w:type="dxa"/>
            <w:tcBorders>
              <w:top w:val="nil"/>
              <w:left w:val="nil"/>
              <w:bottom w:val="nil"/>
              <w:right w:val="nil"/>
            </w:tcBorders>
            <w:noWrap/>
            <w:hideMark/>
          </w:tcPr>
          <w:p w14:paraId="65FDA8F9" w14:textId="48D31BF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2,305</w:t>
            </w:r>
          </w:p>
        </w:tc>
        <w:tc>
          <w:tcPr>
            <w:tcW w:w="851" w:type="dxa"/>
            <w:tcBorders>
              <w:top w:val="nil"/>
              <w:left w:val="nil"/>
              <w:bottom w:val="nil"/>
              <w:right w:val="nil"/>
            </w:tcBorders>
            <w:noWrap/>
            <w:hideMark/>
          </w:tcPr>
          <w:p w14:paraId="4F484D45" w14:textId="23ABABA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1,389</w:t>
            </w:r>
          </w:p>
        </w:tc>
        <w:tc>
          <w:tcPr>
            <w:tcW w:w="1077" w:type="dxa"/>
            <w:tcBorders>
              <w:top w:val="nil"/>
              <w:left w:val="nil"/>
              <w:bottom w:val="nil"/>
              <w:right w:val="nil"/>
            </w:tcBorders>
            <w:noWrap/>
            <w:hideMark/>
          </w:tcPr>
          <w:p w14:paraId="23C930BA" w14:textId="05D5DCC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181,597</w:t>
            </w:r>
          </w:p>
        </w:tc>
      </w:tr>
      <w:tr w:rsidR="005675F8" w:rsidRPr="006A5E7A" w14:paraId="452A5A49" w14:textId="77777777" w:rsidTr="000C0B1C">
        <w:tc>
          <w:tcPr>
            <w:tcW w:w="964" w:type="dxa"/>
            <w:tcBorders>
              <w:top w:val="nil"/>
              <w:left w:val="nil"/>
              <w:bottom w:val="nil"/>
              <w:right w:val="nil"/>
            </w:tcBorders>
            <w:noWrap/>
            <w:vAlign w:val="bottom"/>
            <w:hideMark/>
          </w:tcPr>
          <w:p w14:paraId="71D66014" w14:textId="77777777" w:rsidR="005675F8" w:rsidRPr="006A5E7A" w:rsidRDefault="005675F8" w:rsidP="005675F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nil"/>
              <w:right w:val="nil"/>
            </w:tcBorders>
            <w:noWrap/>
            <w:hideMark/>
          </w:tcPr>
          <w:p w14:paraId="4830CF95" w14:textId="4265DAB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61,692</w:t>
            </w:r>
          </w:p>
        </w:tc>
        <w:tc>
          <w:tcPr>
            <w:tcW w:w="964" w:type="dxa"/>
            <w:tcBorders>
              <w:top w:val="nil"/>
              <w:left w:val="nil"/>
              <w:bottom w:val="nil"/>
              <w:right w:val="nil"/>
            </w:tcBorders>
            <w:noWrap/>
            <w:hideMark/>
          </w:tcPr>
          <w:p w14:paraId="13986BC3" w14:textId="65158F0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41,808</w:t>
            </w:r>
          </w:p>
        </w:tc>
        <w:tc>
          <w:tcPr>
            <w:tcW w:w="964" w:type="dxa"/>
            <w:tcBorders>
              <w:top w:val="nil"/>
              <w:left w:val="nil"/>
              <w:bottom w:val="nil"/>
              <w:right w:val="nil"/>
            </w:tcBorders>
            <w:noWrap/>
            <w:hideMark/>
          </w:tcPr>
          <w:p w14:paraId="596AC924" w14:textId="734BD5A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41,813</w:t>
            </w:r>
          </w:p>
        </w:tc>
        <w:tc>
          <w:tcPr>
            <w:tcW w:w="964" w:type="dxa"/>
            <w:tcBorders>
              <w:top w:val="nil"/>
              <w:left w:val="nil"/>
              <w:bottom w:val="nil"/>
              <w:right w:val="nil"/>
            </w:tcBorders>
            <w:noWrap/>
            <w:hideMark/>
          </w:tcPr>
          <w:p w14:paraId="70B357D8" w14:textId="7746873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30,549</w:t>
            </w:r>
          </w:p>
        </w:tc>
        <w:tc>
          <w:tcPr>
            <w:tcW w:w="851" w:type="dxa"/>
            <w:tcBorders>
              <w:top w:val="nil"/>
              <w:left w:val="nil"/>
              <w:bottom w:val="nil"/>
              <w:right w:val="nil"/>
            </w:tcBorders>
            <w:noWrap/>
            <w:hideMark/>
          </w:tcPr>
          <w:p w14:paraId="2B3DFDA5" w14:textId="1FDB869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10,056</w:t>
            </w:r>
          </w:p>
        </w:tc>
        <w:tc>
          <w:tcPr>
            <w:tcW w:w="851" w:type="dxa"/>
            <w:tcBorders>
              <w:top w:val="nil"/>
              <w:left w:val="nil"/>
              <w:bottom w:val="nil"/>
              <w:right w:val="nil"/>
            </w:tcBorders>
            <w:noWrap/>
            <w:hideMark/>
          </w:tcPr>
          <w:p w14:paraId="0438664E" w14:textId="708FEF4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2,876</w:t>
            </w:r>
          </w:p>
        </w:tc>
        <w:tc>
          <w:tcPr>
            <w:tcW w:w="851" w:type="dxa"/>
            <w:tcBorders>
              <w:top w:val="nil"/>
              <w:left w:val="nil"/>
              <w:bottom w:val="nil"/>
              <w:right w:val="nil"/>
            </w:tcBorders>
            <w:noWrap/>
            <w:hideMark/>
          </w:tcPr>
          <w:p w14:paraId="02B97D21" w14:textId="609DB77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2,444</w:t>
            </w:r>
          </w:p>
        </w:tc>
        <w:tc>
          <w:tcPr>
            <w:tcW w:w="851" w:type="dxa"/>
            <w:tcBorders>
              <w:top w:val="nil"/>
              <w:left w:val="nil"/>
              <w:bottom w:val="nil"/>
              <w:right w:val="nil"/>
            </w:tcBorders>
            <w:noWrap/>
            <w:hideMark/>
          </w:tcPr>
          <w:p w14:paraId="210216B5" w14:textId="5DC4A52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1,509</w:t>
            </w:r>
          </w:p>
        </w:tc>
        <w:tc>
          <w:tcPr>
            <w:tcW w:w="1077" w:type="dxa"/>
            <w:tcBorders>
              <w:top w:val="nil"/>
              <w:left w:val="nil"/>
              <w:bottom w:val="nil"/>
              <w:right w:val="nil"/>
            </w:tcBorders>
            <w:noWrap/>
            <w:hideMark/>
          </w:tcPr>
          <w:p w14:paraId="682DEEAD" w14:textId="2AB7B3F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192,747</w:t>
            </w:r>
          </w:p>
        </w:tc>
      </w:tr>
      <w:tr w:rsidR="003943C5" w:rsidRPr="006A5E7A" w14:paraId="1591FE58" w14:textId="77777777" w:rsidTr="0039364E">
        <w:tc>
          <w:tcPr>
            <w:tcW w:w="1928" w:type="dxa"/>
            <w:gridSpan w:val="2"/>
            <w:tcBorders>
              <w:top w:val="nil"/>
              <w:left w:val="nil"/>
              <w:bottom w:val="nil"/>
              <w:right w:val="nil"/>
            </w:tcBorders>
            <w:noWrap/>
            <w:vAlign w:val="bottom"/>
          </w:tcPr>
          <w:p w14:paraId="04D66A88" w14:textId="77777777" w:rsidR="003943C5" w:rsidRPr="006A5E7A" w:rsidRDefault="003943C5" w:rsidP="0039364E">
            <w:pPr>
              <w:keepNext/>
              <w:keepLines/>
              <w:spacing w:after="0" w:line="240" w:lineRule="auto"/>
              <w:rPr>
                <w:rFonts w:ascii="Calibri" w:eastAsia="Times New Roman" w:hAnsi="Calibri" w:cs="Calibri"/>
                <w:sz w:val="20"/>
                <w:szCs w:val="20"/>
                <w:lang w:eastAsia="en-AU"/>
              </w:rPr>
            </w:pPr>
            <w:r w:rsidRPr="006A5E7A">
              <w:rPr>
                <w:rFonts w:ascii="Calibri" w:eastAsia="Times New Roman" w:hAnsi="Calibri" w:cs="Calibri"/>
                <w:b/>
                <w:bCs/>
                <w:i/>
                <w:iCs/>
                <w:color w:val="000000"/>
                <w:sz w:val="20"/>
                <w:szCs w:val="20"/>
                <w:lang w:eastAsia="en-AU"/>
              </w:rPr>
              <w:t>$ per capita</w:t>
            </w:r>
          </w:p>
        </w:tc>
        <w:tc>
          <w:tcPr>
            <w:tcW w:w="964" w:type="dxa"/>
            <w:tcBorders>
              <w:top w:val="nil"/>
              <w:left w:val="nil"/>
              <w:bottom w:val="nil"/>
              <w:right w:val="nil"/>
            </w:tcBorders>
            <w:noWrap/>
            <w:vAlign w:val="bottom"/>
          </w:tcPr>
          <w:p w14:paraId="30C185E0" w14:textId="77777777" w:rsidR="003943C5" w:rsidRPr="006A5E7A" w:rsidRDefault="003943C5" w:rsidP="0039364E">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0B39AB22" w14:textId="77777777" w:rsidR="003943C5" w:rsidRPr="006A5E7A" w:rsidRDefault="003943C5" w:rsidP="0039364E">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3E66F924" w14:textId="77777777" w:rsidR="003943C5" w:rsidRPr="006A5E7A" w:rsidRDefault="003943C5" w:rsidP="0039364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0F709FFD" w14:textId="77777777" w:rsidR="003943C5" w:rsidRPr="006A5E7A" w:rsidRDefault="003943C5" w:rsidP="0039364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6EB67271" w14:textId="77777777" w:rsidR="003943C5" w:rsidRPr="006A5E7A" w:rsidRDefault="003943C5" w:rsidP="0039364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68514878" w14:textId="77777777" w:rsidR="003943C5" w:rsidRPr="006A5E7A" w:rsidRDefault="003943C5" w:rsidP="0039364E">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11560155" w14:textId="77777777" w:rsidR="003943C5" w:rsidRPr="006A5E7A" w:rsidRDefault="003943C5" w:rsidP="0039364E">
            <w:pPr>
              <w:keepNext/>
              <w:keepLines/>
              <w:spacing w:after="0" w:line="240" w:lineRule="auto"/>
              <w:jc w:val="right"/>
              <w:rPr>
                <w:rFonts w:ascii="Calibri" w:eastAsia="Times New Roman" w:hAnsi="Calibri" w:cs="Calibri"/>
                <w:sz w:val="20"/>
                <w:szCs w:val="20"/>
                <w:lang w:eastAsia="en-AU"/>
              </w:rPr>
            </w:pPr>
          </w:p>
        </w:tc>
        <w:tc>
          <w:tcPr>
            <w:tcW w:w="1077" w:type="dxa"/>
            <w:tcBorders>
              <w:top w:val="nil"/>
              <w:left w:val="nil"/>
              <w:bottom w:val="nil"/>
              <w:right w:val="nil"/>
            </w:tcBorders>
            <w:noWrap/>
            <w:vAlign w:val="bottom"/>
          </w:tcPr>
          <w:p w14:paraId="2B7DD646" w14:textId="77777777" w:rsidR="003943C5" w:rsidRPr="006A5E7A" w:rsidRDefault="003943C5" w:rsidP="0039364E">
            <w:pPr>
              <w:keepNext/>
              <w:keepLines/>
              <w:spacing w:after="0" w:line="240" w:lineRule="auto"/>
              <w:jc w:val="right"/>
              <w:rPr>
                <w:rFonts w:ascii="Calibri" w:eastAsia="Times New Roman" w:hAnsi="Calibri" w:cs="Calibri"/>
                <w:sz w:val="20"/>
                <w:szCs w:val="20"/>
                <w:lang w:eastAsia="en-AU"/>
              </w:rPr>
            </w:pPr>
          </w:p>
        </w:tc>
      </w:tr>
      <w:tr w:rsidR="005675F8" w:rsidRPr="006A5E7A" w14:paraId="1AFA023E" w14:textId="77777777" w:rsidTr="007A24D8">
        <w:tc>
          <w:tcPr>
            <w:tcW w:w="964" w:type="dxa"/>
            <w:tcBorders>
              <w:top w:val="nil"/>
              <w:left w:val="nil"/>
              <w:bottom w:val="nil"/>
              <w:right w:val="nil"/>
            </w:tcBorders>
            <w:noWrap/>
            <w:vAlign w:val="bottom"/>
            <w:hideMark/>
          </w:tcPr>
          <w:p w14:paraId="1CD73150" w14:textId="77777777" w:rsidR="005675F8" w:rsidRPr="006A5E7A" w:rsidRDefault="005675F8" w:rsidP="005675F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2021–22</w:t>
            </w:r>
          </w:p>
        </w:tc>
        <w:tc>
          <w:tcPr>
            <w:tcW w:w="964" w:type="dxa"/>
            <w:tcBorders>
              <w:top w:val="nil"/>
              <w:left w:val="nil"/>
              <w:bottom w:val="nil"/>
              <w:right w:val="nil"/>
            </w:tcBorders>
            <w:noWrap/>
          </w:tcPr>
          <w:p w14:paraId="068B9E83" w14:textId="6C839C6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6,632 </w:t>
            </w:r>
          </w:p>
        </w:tc>
        <w:tc>
          <w:tcPr>
            <w:tcW w:w="964" w:type="dxa"/>
            <w:tcBorders>
              <w:top w:val="nil"/>
              <w:left w:val="nil"/>
              <w:bottom w:val="nil"/>
              <w:right w:val="nil"/>
            </w:tcBorders>
            <w:noWrap/>
          </w:tcPr>
          <w:p w14:paraId="354CAFE7" w14:textId="73795AC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5,605 </w:t>
            </w:r>
          </w:p>
        </w:tc>
        <w:tc>
          <w:tcPr>
            <w:tcW w:w="964" w:type="dxa"/>
            <w:tcBorders>
              <w:top w:val="nil"/>
              <w:left w:val="nil"/>
              <w:bottom w:val="nil"/>
              <w:right w:val="nil"/>
            </w:tcBorders>
            <w:noWrap/>
          </w:tcPr>
          <w:p w14:paraId="5A05001E" w14:textId="32FFDC4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6,387 </w:t>
            </w:r>
          </w:p>
        </w:tc>
        <w:tc>
          <w:tcPr>
            <w:tcW w:w="964" w:type="dxa"/>
            <w:tcBorders>
              <w:top w:val="nil"/>
              <w:left w:val="nil"/>
              <w:bottom w:val="nil"/>
              <w:right w:val="nil"/>
            </w:tcBorders>
            <w:noWrap/>
          </w:tcPr>
          <w:p w14:paraId="0CE25884" w14:textId="7DB1A0E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9,628 </w:t>
            </w:r>
          </w:p>
        </w:tc>
        <w:tc>
          <w:tcPr>
            <w:tcW w:w="851" w:type="dxa"/>
            <w:tcBorders>
              <w:top w:val="nil"/>
              <w:left w:val="nil"/>
              <w:bottom w:val="nil"/>
              <w:right w:val="nil"/>
            </w:tcBorders>
            <w:noWrap/>
          </w:tcPr>
          <w:p w14:paraId="626A7CB8" w14:textId="3A66A22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4,617 </w:t>
            </w:r>
          </w:p>
        </w:tc>
        <w:tc>
          <w:tcPr>
            <w:tcW w:w="851" w:type="dxa"/>
            <w:tcBorders>
              <w:top w:val="nil"/>
              <w:left w:val="nil"/>
              <w:bottom w:val="nil"/>
              <w:right w:val="nil"/>
            </w:tcBorders>
            <w:noWrap/>
          </w:tcPr>
          <w:p w14:paraId="2A3F8499" w14:textId="0A188DB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4,352 </w:t>
            </w:r>
          </w:p>
        </w:tc>
        <w:tc>
          <w:tcPr>
            <w:tcW w:w="851" w:type="dxa"/>
            <w:tcBorders>
              <w:top w:val="nil"/>
              <w:left w:val="nil"/>
              <w:bottom w:val="nil"/>
              <w:right w:val="nil"/>
            </w:tcBorders>
            <w:noWrap/>
          </w:tcPr>
          <w:p w14:paraId="61CEAEAE" w14:textId="4344E8C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4,752 </w:t>
            </w:r>
          </w:p>
        </w:tc>
        <w:tc>
          <w:tcPr>
            <w:tcW w:w="851" w:type="dxa"/>
            <w:tcBorders>
              <w:top w:val="nil"/>
              <w:left w:val="nil"/>
              <w:bottom w:val="nil"/>
              <w:right w:val="nil"/>
            </w:tcBorders>
            <w:noWrap/>
          </w:tcPr>
          <w:p w14:paraId="511045E4" w14:textId="7B19D4F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5,423 </w:t>
            </w:r>
          </w:p>
        </w:tc>
        <w:tc>
          <w:tcPr>
            <w:tcW w:w="1077" w:type="dxa"/>
            <w:tcBorders>
              <w:top w:val="nil"/>
              <w:left w:val="nil"/>
              <w:bottom w:val="nil"/>
              <w:right w:val="nil"/>
            </w:tcBorders>
            <w:noWrap/>
            <w:hideMark/>
          </w:tcPr>
          <w:p w14:paraId="78561F41" w14:textId="3F848FBF"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6,405</w:t>
            </w:r>
          </w:p>
        </w:tc>
      </w:tr>
      <w:tr w:rsidR="005675F8" w:rsidRPr="006A5E7A" w14:paraId="2F7A63E4" w14:textId="77777777" w:rsidTr="007A24D8">
        <w:tc>
          <w:tcPr>
            <w:tcW w:w="964" w:type="dxa"/>
            <w:tcBorders>
              <w:top w:val="nil"/>
              <w:left w:val="nil"/>
              <w:right w:val="nil"/>
            </w:tcBorders>
            <w:noWrap/>
            <w:vAlign w:val="bottom"/>
            <w:hideMark/>
          </w:tcPr>
          <w:p w14:paraId="0434C14B" w14:textId="77777777" w:rsidR="005675F8" w:rsidRPr="006A5E7A" w:rsidRDefault="005675F8" w:rsidP="005675F8">
            <w:pPr>
              <w:keepNext/>
              <w:keepLines/>
              <w:spacing w:after="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2022–23</w:t>
            </w:r>
          </w:p>
        </w:tc>
        <w:tc>
          <w:tcPr>
            <w:tcW w:w="964" w:type="dxa"/>
            <w:tcBorders>
              <w:top w:val="nil"/>
              <w:left w:val="nil"/>
              <w:right w:val="nil"/>
            </w:tcBorders>
            <w:noWrap/>
          </w:tcPr>
          <w:p w14:paraId="76E819A2" w14:textId="0E0EA6E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7,238 </w:t>
            </w:r>
          </w:p>
        </w:tc>
        <w:tc>
          <w:tcPr>
            <w:tcW w:w="964" w:type="dxa"/>
            <w:tcBorders>
              <w:top w:val="nil"/>
              <w:left w:val="nil"/>
              <w:right w:val="nil"/>
            </w:tcBorders>
            <w:noWrap/>
          </w:tcPr>
          <w:p w14:paraId="412C4F51" w14:textId="2879EBF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5,666 </w:t>
            </w:r>
          </w:p>
        </w:tc>
        <w:tc>
          <w:tcPr>
            <w:tcW w:w="964" w:type="dxa"/>
            <w:tcBorders>
              <w:top w:val="nil"/>
              <w:left w:val="nil"/>
              <w:right w:val="nil"/>
            </w:tcBorders>
            <w:noWrap/>
          </w:tcPr>
          <w:p w14:paraId="5BEBACD1" w14:textId="792B479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7,541 </w:t>
            </w:r>
          </w:p>
        </w:tc>
        <w:tc>
          <w:tcPr>
            <w:tcW w:w="964" w:type="dxa"/>
            <w:tcBorders>
              <w:top w:val="nil"/>
              <w:left w:val="nil"/>
              <w:right w:val="nil"/>
            </w:tcBorders>
            <w:noWrap/>
          </w:tcPr>
          <w:p w14:paraId="7B51B852" w14:textId="50EA662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9,936 </w:t>
            </w:r>
          </w:p>
        </w:tc>
        <w:tc>
          <w:tcPr>
            <w:tcW w:w="851" w:type="dxa"/>
            <w:tcBorders>
              <w:top w:val="nil"/>
              <w:left w:val="nil"/>
              <w:right w:val="nil"/>
            </w:tcBorders>
            <w:noWrap/>
          </w:tcPr>
          <w:p w14:paraId="09191F4C" w14:textId="6EE81ED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4,791 </w:t>
            </w:r>
          </w:p>
        </w:tc>
        <w:tc>
          <w:tcPr>
            <w:tcW w:w="851" w:type="dxa"/>
            <w:tcBorders>
              <w:top w:val="nil"/>
              <w:left w:val="nil"/>
              <w:right w:val="nil"/>
            </w:tcBorders>
            <w:noWrap/>
          </w:tcPr>
          <w:p w14:paraId="23D263AE" w14:textId="6BF5117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4,472 </w:t>
            </w:r>
          </w:p>
        </w:tc>
        <w:tc>
          <w:tcPr>
            <w:tcW w:w="851" w:type="dxa"/>
            <w:tcBorders>
              <w:top w:val="nil"/>
              <w:left w:val="nil"/>
              <w:right w:val="nil"/>
            </w:tcBorders>
            <w:noWrap/>
          </w:tcPr>
          <w:p w14:paraId="5946BF1C" w14:textId="7EB752D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4,998 </w:t>
            </w:r>
          </w:p>
        </w:tc>
        <w:tc>
          <w:tcPr>
            <w:tcW w:w="851" w:type="dxa"/>
            <w:tcBorders>
              <w:top w:val="nil"/>
              <w:left w:val="nil"/>
              <w:right w:val="nil"/>
            </w:tcBorders>
            <w:noWrap/>
          </w:tcPr>
          <w:p w14:paraId="0A1E7828" w14:textId="54AE8DA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 xml:space="preserve">5,525 </w:t>
            </w:r>
          </w:p>
        </w:tc>
        <w:tc>
          <w:tcPr>
            <w:tcW w:w="1077" w:type="dxa"/>
            <w:tcBorders>
              <w:top w:val="nil"/>
              <w:left w:val="nil"/>
              <w:right w:val="nil"/>
            </w:tcBorders>
            <w:noWrap/>
            <w:hideMark/>
          </w:tcPr>
          <w:p w14:paraId="4DF447FC" w14:textId="45CA0B8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6,903</w:t>
            </w:r>
          </w:p>
        </w:tc>
      </w:tr>
      <w:tr w:rsidR="005675F8" w:rsidRPr="006A5E7A" w14:paraId="7C936DA9" w14:textId="77777777" w:rsidTr="007A24D8">
        <w:tc>
          <w:tcPr>
            <w:tcW w:w="964" w:type="dxa"/>
            <w:tcBorders>
              <w:top w:val="nil"/>
              <w:left w:val="nil"/>
              <w:bottom w:val="single" w:sz="12" w:space="0" w:color="auto"/>
              <w:right w:val="nil"/>
            </w:tcBorders>
            <w:noWrap/>
            <w:vAlign w:val="bottom"/>
            <w:hideMark/>
          </w:tcPr>
          <w:p w14:paraId="0556F766" w14:textId="77777777" w:rsidR="005675F8" w:rsidRPr="006A5E7A" w:rsidRDefault="005675F8" w:rsidP="005675F8">
            <w:pPr>
              <w:keepNext/>
              <w:keepLines/>
              <w:spacing w:after="60" w:line="240" w:lineRule="auto"/>
              <w:rPr>
                <w:rFonts w:ascii="Calibri" w:eastAsia="Times New Roman" w:hAnsi="Calibri" w:cs="Calibri"/>
                <w:color w:val="000000"/>
                <w:sz w:val="20"/>
                <w:szCs w:val="20"/>
                <w:lang w:eastAsia="en-AU"/>
              </w:rPr>
            </w:pPr>
            <w:r w:rsidRPr="006A5E7A">
              <w:rPr>
                <w:rFonts w:ascii="Calibri" w:eastAsia="Times New Roman" w:hAnsi="Calibri" w:cs="Calibri"/>
                <w:color w:val="000000"/>
                <w:sz w:val="20"/>
                <w:szCs w:val="20"/>
                <w:lang w:eastAsia="en-AU"/>
              </w:rPr>
              <w:t>2023–24</w:t>
            </w:r>
          </w:p>
        </w:tc>
        <w:tc>
          <w:tcPr>
            <w:tcW w:w="964" w:type="dxa"/>
            <w:tcBorders>
              <w:top w:val="nil"/>
              <w:left w:val="nil"/>
              <w:bottom w:val="single" w:sz="12" w:space="0" w:color="auto"/>
              <w:right w:val="nil"/>
            </w:tcBorders>
            <w:noWrap/>
          </w:tcPr>
          <w:p w14:paraId="745DC829" w14:textId="61B14625"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 xml:space="preserve">7,324 </w:t>
            </w:r>
          </w:p>
        </w:tc>
        <w:tc>
          <w:tcPr>
            <w:tcW w:w="964" w:type="dxa"/>
            <w:tcBorders>
              <w:top w:val="nil"/>
              <w:left w:val="nil"/>
              <w:bottom w:val="single" w:sz="12" w:space="0" w:color="auto"/>
              <w:right w:val="nil"/>
            </w:tcBorders>
            <w:noWrap/>
          </w:tcPr>
          <w:p w14:paraId="4CD4D15E" w14:textId="7FB5885F"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 xml:space="preserve">6,058 </w:t>
            </w:r>
          </w:p>
        </w:tc>
        <w:tc>
          <w:tcPr>
            <w:tcW w:w="964" w:type="dxa"/>
            <w:tcBorders>
              <w:top w:val="nil"/>
              <w:left w:val="nil"/>
              <w:bottom w:val="single" w:sz="12" w:space="0" w:color="auto"/>
              <w:right w:val="nil"/>
            </w:tcBorders>
            <w:noWrap/>
          </w:tcPr>
          <w:p w14:paraId="1B70E263" w14:textId="3EA337BB"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 xml:space="preserve">7,565 </w:t>
            </w:r>
          </w:p>
        </w:tc>
        <w:tc>
          <w:tcPr>
            <w:tcW w:w="964" w:type="dxa"/>
            <w:tcBorders>
              <w:top w:val="nil"/>
              <w:left w:val="nil"/>
              <w:bottom w:val="single" w:sz="12" w:space="0" w:color="auto"/>
              <w:right w:val="nil"/>
            </w:tcBorders>
            <w:noWrap/>
          </w:tcPr>
          <w:p w14:paraId="54A99E45" w14:textId="42BBDA22"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 xml:space="preserve">10,431 </w:t>
            </w:r>
          </w:p>
        </w:tc>
        <w:tc>
          <w:tcPr>
            <w:tcW w:w="851" w:type="dxa"/>
            <w:tcBorders>
              <w:top w:val="nil"/>
              <w:left w:val="nil"/>
              <w:bottom w:val="single" w:sz="12" w:space="0" w:color="auto"/>
              <w:right w:val="nil"/>
            </w:tcBorders>
            <w:noWrap/>
          </w:tcPr>
          <w:p w14:paraId="0A29A0A6" w14:textId="56DB3320"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 xml:space="preserve">5,388 </w:t>
            </w:r>
          </w:p>
        </w:tc>
        <w:tc>
          <w:tcPr>
            <w:tcW w:w="851" w:type="dxa"/>
            <w:tcBorders>
              <w:top w:val="nil"/>
              <w:left w:val="nil"/>
              <w:bottom w:val="single" w:sz="12" w:space="0" w:color="auto"/>
              <w:right w:val="nil"/>
            </w:tcBorders>
            <w:noWrap/>
          </w:tcPr>
          <w:p w14:paraId="7A04C323" w14:textId="250C48C8"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 xml:space="preserve">5,006 </w:t>
            </w:r>
          </w:p>
        </w:tc>
        <w:tc>
          <w:tcPr>
            <w:tcW w:w="851" w:type="dxa"/>
            <w:tcBorders>
              <w:top w:val="nil"/>
              <w:left w:val="nil"/>
              <w:bottom w:val="single" w:sz="12" w:space="0" w:color="auto"/>
              <w:right w:val="nil"/>
            </w:tcBorders>
            <w:noWrap/>
          </w:tcPr>
          <w:p w14:paraId="23BF16D1" w14:textId="30905AE2"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 xml:space="preserve">5,200 </w:t>
            </w:r>
          </w:p>
        </w:tc>
        <w:tc>
          <w:tcPr>
            <w:tcW w:w="851" w:type="dxa"/>
            <w:tcBorders>
              <w:top w:val="nil"/>
              <w:left w:val="nil"/>
              <w:bottom w:val="single" w:sz="12" w:space="0" w:color="auto"/>
              <w:right w:val="nil"/>
            </w:tcBorders>
            <w:noWrap/>
          </w:tcPr>
          <w:p w14:paraId="74DB2890" w14:textId="44A04E46"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 xml:space="preserve">5,946 </w:t>
            </w:r>
          </w:p>
        </w:tc>
        <w:tc>
          <w:tcPr>
            <w:tcW w:w="1077" w:type="dxa"/>
            <w:tcBorders>
              <w:top w:val="nil"/>
              <w:left w:val="nil"/>
              <w:bottom w:val="single" w:sz="12" w:space="0" w:color="auto"/>
              <w:right w:val="nil"/>
            </w:tcBorders>
            <w:noWrap/>
            <w:hideMark/>
          </w:tcPr>
          <w:p w14:paraId="16B017F2" w14:textId="5733FEA2" w:rsidR="005675F8" w:rsidRPr="005675F8" w:rsidRDefault="005675F8" w:rsidP="005675F8">
            <w:pPr>
              <w:keepNext/>
              <w:keepLines/>
              <w:spacing w:after="60" w:line="240" w:lineRule="auto"/>
              <w:jc w:val="right"/>
              <w:rPr>
                <w:rFonts w:ascii="Calibri" w:eastAsia="Times New Roman" w:hAnsi="Calibri" w:cs="Calibri"/>
                <w:sz w:val="20"/>
                <w:szCs w:val="20"/>
                <w:lang w:eastAsia="en-AU"/>
              </w:rPr>
            </w:pPr>
            <w:r w:rsidRPr="005675F8">
              <w:rPr>
                <w:sz w:val="20"/>
                <w:szCs w:val="20"/>
              </w:rPr>
              <w:t>7,153</w:t>
            </w:r>
          </w:p>
        </w:tc>
      </w:tr>
    </w:tbl>
    <w:p w14:paraId="3EE2E8ED" w14:textId="349C6225" w:rsidR="003943C5" w:rsidRDefault="003943C5" w:rsidP="003943C5">
      <w:pPr>
        <w:spacing w:line="240" w:lineRule="auto"/>
        <w:ind w:left="1440" w:hanging="1440"/>
      </w:pPr>
      <w:r w:rsidRPr="006D499E">
        <w:rPr>
          <w:b/>
          <w:bCs/>
        </w:rPr>
        <w:t>Sources</w:t>
      </w:r>
      <w:r>
        <w:t>:</w:t>
      </w:r>
      <w:r>
        <w:tab/>
      </w:r>
      <w:r w:rsidRPr="00596E96">
        <w:t xml:space="preserve">Commonwealth Grants Commission, </w:t>
      </w:r>
      <w:r w:rsidR="00340959" w:rsidRPr="00345420">
        <w:rPr>
          <w:i/>
          <w:iCs/>
        </w:rPr>
        <w:t>GST Relativities 2025–26</w:t>
      </w:r>
      <w:r w:rsidR="00340959">
        <w:t xml:space="preserve">, </w:t>
      </w:r>
      <w:r w:rsidR="00340959" w:rsidRPr="00345420">
        <w:t>Supporting Data</w:t>
      </w:r>
      <w:r w:rsidRPr="00596E96">
        <w:t xml:space="preserve">, </w:t>
      </w:r>
      <w:r w:rsidRPr="006D499E">
        <w:t>Table S3-</w:t>
      </w:r>
      <w:r>
        <w:t>2</w:t>
      </w:r>
      <w:r w:rsidRPr="006D499E">
        <w:t>-1</w:t>
      </w:r>
      <w:r w:rsidR="003D2E80">
        <w:t>, Table A2-4</w:t>
      </w:r>
      <w:r w:rsidRPr="006D499E">
        <w:t xml:space="preserve"> </w:t>
      </w:r>
      <w:r>
        <w:t>and Table A</w:t>
      </w:r>
      <w:r w:rsidR="000A126E">
        <w:t>7-5</w:t>
      </w:r>
      <w:r>
        <w:t>.</w:t>
      </w:r>
    </w:p>
    <w:p w14:paraId="1F49A6EC" w14:textId="6A16A56F" w:rsidR="007A24D8" w:rsidRDefault="007A24D8" w:rsidP="007A24D8">
      <w:pPr>
        <w:spacing w:line="240" w:lineRule="auto"/>
      </w:pPr>
      <w:r>
        <w:t>The annual assessment year per capita relativities can now be calculated</w:t>
      </w:r>
      <w:r w:rsidR="00C376EB">
        <w:t xml:space="preserve"> for the tax reform scenario</w:t>
      </w:r>
      <w:r>
        <w:t>. These are presented in Table</w:t>
      </w:r>
      <w:r w:rsidR="000A126E">
        <w:t>s</w:t>
      </w:r>
      <w:r>
        <w:t xml:space="preserve"> A</w:t>
      </w:r>
      <w:r w:rsidR="000A126E">
        <w:t>7-7</w:t>
      </w:r>
      <w:r>
        <w:t xml:space="preserve"> to A</w:t>
      </w:r>
      <w:r w:rsidR="000A126E">
        <w:t>7-9</w:t>
      </w:r>
      <w:r>
        <w:t>.</w:t>
      </w:r>
    </w:p>
    <w:p w14:paraId="7DE7D5A5" w14:textId="622A8F77" w:rsidR="007A24D8" w:rsidRPr="00BD30B4" w:rsidRDefault="007A24D8" w:rsidP="007A24D8">
      <w:pPr>
        <w:keepNext/>
        <w:keepLines/>
        <w:spacing w:after="0" w:line="240" w:lineRule="auto"/>
        <w:rPr>
          <w:b/>
          <w:bCs/>
        </w:rPr>
      </w:pPr>
      <w:r w:rsidRPr="00BD30B4">
        <w:rPr>
          <w:b/>
          <w:bCs/>
        </w:rPr>
        <w:t>Table A</w:t>
      </w:r>
      <w:r w:rsidR="000A126E">
        <w:rPr>
          <w:b/>
          <w:bCs/>
        </w:rPr>
        <w:t>7-7</w:t>
      </w:r>
      <w:r w:rsidRPr="00BD30B4">
        <w:rPr>
          <w:b/>
          <w:bCs/>
        </w:rPr>
        <w:t>: Per capita assessed relativities</w:t>
      </w:r>
      <w:r>
        <w:rPr>
          <w:b/>
          <w:bCs/>
        </w:rPr>
        <w:t>,</w:t>
      </w:r>
      <w:r w:rsidRPr="00BD30B4">
        <w:rPr>
          <w:b/>
          <w:bCs/>
        </w:rPr>
        <w:t xml:space="preserve"> NSW </w:t>
      </w:r>
      <w:r>
        <w:rPr>
          <w:b/>
          <w:bCs/>
        </w:rPr>
        <w:t>tax reform</w:t>
      </w:r>
      <w:r w:rsidRPr="00BD30B4">
        <w:rPr>
          <w:b/>
          <w:bCs/>
        </w:rPr>
        <w:t>, 2021–22</w:t>
      </w:r>
    </w:p>
    <w:tbl>
      <w:tblPr>
        <w:tblW w:w="9414" w:type="dxa"/>
        <w:tblLayout w:type="fixed"/>
        <w:tblLook w:val="04A0" w:firstRow="1" w:lastRow="0" w:firstColumn="1" w:lastColumn="0" w:noHBand="0" w:noVBand="1"/>
      </w:tblPr>
      <w:tblGrid>
        <w:gridCol w:w="2237"/>
        <w:gridCol w:w="786"/>
        <w:gridCol w:w="785"/>
        <w:gridCol w:w="785"/>
        <w:gridCol w:w="785"/>
        <w:gridCol w:w="785"/>
        <w:gridCol w:w="785"/>
        <w:gridCol w:w="785"/>
        <w:gridCol w:w="785"/>
        <w:gridCol w:w="896"/>
      </w:tblGrid>
      <w:tr w:rsidR="007A24D8" w:rsidRPr="00F928E1" w14:paraId="026A25CF" w14:textId="77777777" w:rsidTr="007A24D8">
        <w:tc>
          <w:tcPr>
            <w:tcW w:w="2237" w:type="dxa"/>
            <w:tcBorders>
              <w:top w:val="single" w:sz="12" w:space="0" w:color="auto"/>
              <w:left w:val="nil"/>
              <w:bottom w:val="single" w:sz="6" w:space="0" w:color="auto"/>
              <w:right w:val="nil"/>
            </w:tcBorders>
            <w:noWrap/>
            <w:vAlign w:val="center"/>
            <w:hideMark/>
          </w:tcPr>
          <w:p w14:paraId="41FC1B12"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p>
        </w:tc>
        <w:tc>
          <w:tcPr>
            <w:tcW w:w="786" w:type="dxa"/>
            <w:tcBorders>
              <w:top w:val="single" w:sz="12" w:space="0" w:color="auto"/>
              <w:left w:val="nil"/>
              <w:bottom w:val="single" w:sz="6" w:space="0" w:color="auto"/>
              <w:right w:val="nil"/>
            </w:tcBorders>
            <w:noWrap/>
            <w:vAlign w:val="center"/>
            <w:hideMark/>
          </w:tcPr>
          <w:p w14:paraId="7FA74C64"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NSW</w:t>
            </w:r>
          </w:p>
        </w:tc>
        <w:tc>
          <w:tcPr>
            <w:tcW w:w="785" w:type="dxa"/>
            <w:tcBorders>
              <w:top w:val="single" w:sz="12" w:space="0" w:color="auto"/>
              <w:left w:val="nil"/>
              <w:bottom w:val="single" w:sz="6" w:space="0" w:color="auto"/>
              <w:right w:val="nil"/>
            </w:tcBorders>
            <w:noWrap/>
            <w:vAlign w:val="center"/>
            <w:hideMark/>
          </w:tcPr>
          <w:p w14:paraId="502A83C6"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Vic</w:t>
            </w:r>
          </w:p>
        </w:tc>
        <w:tc>
          <w:tcPr>
            <w:tcW w:w="785" w:type="dxa"/>
            <w:tcBorders>
              <w:top w:val="single" w:sz="12" w:space="0" w:color="auto"/>
              <w:left w:val="nil"/>
              <w:bottom w:val="single" w:sz="6" w:space="0" w:color="auto"/>
              <w:right w:val="nil"/>
            </w:tcBorders>
            <w:noWrap/>
            <w:vAlign w:val="center"/>
            <w:hideMark/>
          </w:tcPr>
          <w:p w14:paraId="0A0E2F0E"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Qld</w:t>
            </w:r>
          </w:p>
        </w:tc>
        <w:tc>
          <w:tcPr>
            <w:tcW w:w="785" w:type="dxa"/>
            <w:tcBorders>
              <w:top w:val="single" w:sz="12" w:space="0" w:color="auto"/>
              <w:left w:val="nil"/>
              <w:bottom w:val="single" w:sz="6" w:space="0" w:color="auto"/>
              <w:right w:val="nil"/>
            </w:tcBorders>
            <w:noWrap/>
            <w:vAlign w:val="center"/>
            <w:hideMark/>
          </w:tcPr>
          <w:p w14:paraId="5D2FE3AE"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WA</w:t>
            </w:r>
          </w:p>
        </w:tc>
        <w:tc>
          <w:tcPr>
            <w:tcW w:w="785" w:type="dxa"/>
            <w:tcBorders>
              <w:top w:val="single" w:sz="12" w:space="0" w:color="auto"/>
              <w:left w:val="nil"/>
              <w:bottom w:val="single" w:sz="6" w:space="0" w:color="auto"/>
              <w:right w:val="nil"/>
            </w:tcBorders>
            <w:noWrap/>
            <w:vAlign w:val="center"/>
            <w:hideMark/>
          </w:tcPr>
          <w:p w14:paraId="113E81E0"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SA</w:t>
            </w:r>
          </w:p>
        </w:tc>
        <w:tc>
          <w:tcPr>
            <w:tcW w:w="785" w:type="dxa"/>
            <w:tcBorders>
              <w:top w:val="single" w:sz="12" w:space="0" w:color="auto"/>
              <w:left w:val="nil"/>
              <w:bottom w:val="single" w:sz="6" w:space="0" w:color="auto"/>
              <w:right w:val="nil"/>
            </w:tcBorders>
            <w:noWrap/>
            <w:vAlign w:val="center"/>
            <w:hideMark/>
          </w:tcPr>
          <w:p w14:paraId="260924ED"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Tas</w:t>
            </w:r>
          </w:p>
        </w:tc>
        <w:tc>
          <w:tcPr>
            <w:tcW w:w="785" w:type="dxa"/>
            <w:tcBorders>
              <w:top w:val="single" w:sz="12" w:space="0" w:color="auto"/>
              <w:left w:val="nil"/>
              <w:bottom w:val="single" w:sz="6" w:space="0" w:color="auto"/>
              <w:right w:val="nil"/>
            </w:tcBorders>
            <w:noWrap/>
            <w:vAlign w:val="center"/>
            <w:hideMark/>
          </w:tcPr>
          <w:p w14:paraId="47DA5491"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ACT</w:t>
            </w:r>
          </w:p>
        </w:tc>
        <w:tc>
          <w:tcPr>
            <w:tcW w:w="785" w:type="dxa"/>
            <w:tcBorders>
              <w:top w:val="single" w:sz="12" w:space="0" w:color="auto"/>
              <w:left w:val="nil"/>
              <w:bottom w:val="single" w:sz="6" w:space="0" w:color="auto"/>
              <w:right w:val="nil"/>
            </w:tcBorders>
            <w:noWrap/>
            <w:vAlign w:val="center"/>
            <w:hideMark/>
          </w:tcPr>
          <w:p w14:paraId="1DEB088F"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NT</w:t>
            </w:r>
          </w:p>
        </w:tc>
        <w:tc>
          <w:tcPr>
            <w:tcW w:w="896" w:type="dxa"/>
            <w:tcBorders>
              <w:top w:val="single" w:sz="12" w:space="0" w:color="auto"/>
              <w:left w:val="nil"/>
              <w:bottom w:val="single" w:sz="6" w:space="0" w:color="auto"/>
              <w:right w:val="nil"/>
            </w:tcBorders>
            <w:noWrap/>
            <w:vAlign w:val="center"/>
            <w:hideMark/>
          </w:tcPr>
          <w:p w14:paraId="5CB40D2C"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Average</w:t>
            </w:r>
          </w:p>
        </w:tc>
      </w:tr>
      <w:tr w:rsidR="007A24D8" w:rsidRPr="00BD30B4" w14:paraId="59740886" w14:textId="77777777" w:rsidTr="007A24D8">
        <w:tc>
          <w:tcPr>
            <w:tcW w:w="2237" w:type="dxa"/>
            <w:tcBorders>
              <w:top w:val="single" w:sz="6" w:space="0" w:color="auto"/>
              <w:left w:val="nil"/>
              <w:bottom w:val="nil"/>
              <w:right w:val="nil"/>
            </w:tcBorders>
            <w:noWrap/>
            <w:vAlign w:val="bottom"/>
          </w:tcPr>
          <w:p w14:paraId="3D391AFD" w14:textId="77777777" w:rsidR="007A24D8" w:rsidRPr="00974C5A" w:rsidRDefault="007A24D8" w:rsidP="0039364E">
            <w:pPr>
              <w:keepNext/>
              <w:keepLines/>
              <w:spacing w:before="60" w:after="0" w:line="240" w:lineRule="auto"/>
              <w:rPr>
                <w:rFonts w:ascii="Calibri" w:eastAsia="Times New Roman" w:hAnsi="Calibri" w:cs="Calibri"/>
                <w:b/>
                <w:bCs/>
                <w:color w:val="000000"/>
                <w:sz w:val="20"/>
                <w:szCs w:val="20"/>
                <w:lang w:eastAsia="en-AU"/>
              </w:rPr>
            </w:pPr>
            <w:r w:rsidRPr="00974C5A">
              <w:rPr>
                <w:rFonts w:ascii="Calibri" w:eastAsia="Times New Roman" w:hAnsi="Calibri" w:cs="Calibri"/>
                <w:b/>
                <w:bCs/>
                <w:color w:val="000000"/>
                <w:sz w:val="20"/>
                <w:szCs w:val="20"/>
                <w:lang w:eastAsia="en-AU"/>
              </w:rPr>
              <w:t>$ per capita</w:t>
            </w:r>
          </w:p>
        </w:tc>
        <w:tc>
          <w:tcPr>
            <w:tcW w:w="786" w:type="dxa"/>
            <w:tcBorders>
              <w:top w:val="single" w:sz="6" w:space="0" w:color="auto"/>
              <w:left w:val="nil"/>
              <w:bottom w:val="nil"/>
              <w:right w:val="nil"/>
            </w:tcBorders>
            <w:noWrap/>
            <w:vAlign w:val="bottom"/>
          </w:tcPr>
          <w:p w14:paraId="52CD3CDE"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26A50324"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23764489"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0B30080D"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4CB18AC0"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5224D226"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699ED2F2"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0D0F7146"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896" w:type="dxa"/>
            <w:tcBorders>
              <w:top w:val="single" w:sz="6" w:space="0" w:color="auto"/>
              <w:left w:val="nil"/>
              <w:bottom w:val="nil"/>
              <w:right w:val="nil"/>
            </w:tcBorders>
            <w:noWrap/>
            <w:vAlign w:val="bottom"/>
          </w:tcPr>
          <w:p w14:paraId="2479385D"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r>
      <w:tr w:rsidR="005675F8" w:rsidRPr="00BD30B4" w14:paraId="64F76630" w14:textId="77777777" w:rsidTr="007A24D8">
        <w:tc>
          <w:tcPr>
            <w:tcW w:w="2237" w:type="dxa"/>
            <w:tcBorders>
              <w:top w:val="nil"/>
              <w:left w:val="nil"/>
              <w:bottom w:val="nil"/>
              <w:right w:val="nil"/>
            </w:tcBorders>
            <w:noWrap/>
            <w:vAlign w:val="bottom"/>
            <w:hideMark/>
          </w:tcPr>
          <w:p w14:paraId="5377D41F"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expenses</w:t>
            </w:r>
          </w:p>
        </w:tc>
        <w:tc>
          <w:tcPr>
            <w:tcW w:w="786" w:type="dxa"/>
            <w:tcBorders>
              <w:top w:val="nil"/>
              <w:left w:val="nil"/>
              <w:bottom w:val="nil"/>
              <w:right w:val="nil"/>
            </w:tcBorders>
            <w:noWrap/>
            <w:hideMark/>
          </w:tcPr>
          <w:p w14:paraId="37118221" w14:textId="522135E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11,979</w:t>
            </w:r>
          </w:p>
        </w:tc>
        <w:tc>
          <w:tcPr>
            <w:tcW w:w="785" w:type="dxa"/>
            <w:tcBorders>
              <w:top w:val="nil"/>
              <w:left w:val="nil"/>
              <w:bottom w:val="nil"/>
              <w:right w:val="nil"/>
            </w:tcBorders>
            <w:noWrap/>
            <w:hideMark/>
          </w:tcPr>
          <w:p w14:paraId="35B9EFCD" w14:textId="7225CE2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11,589</w:t>
            </w:r>
          </w:p>
        </w:tc>
        <w:tc>
          <w:tcPr>
            <w:tcW w:w="785" w:type="dxa"/>
            <w:tcBorders>
              <w:top w:val="nil"/>
              <w:left w:val="nil"/>
              <w:bottom w:val="nil"/>
              <w:right w:val="nil"/>
            </w:tcBorders>
            <w:noWrap/>
            <w:hideMark/>
          </w:tcPr>
          <w:p w14:paraId="39314DB6" w14:textId="6E23134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11,349</w:t>
            </w:r>
          </w:p>
        </w:tc>
        <w:tc>
          <w:tcPr>
            <w:tcW w:w="785" w:type="dxa"/>
            <w:tcBorders>
              <w:top w:val="nil"/>
              <w:left w:val="nil"/>
              <w:bottom w:val="nil"/>
              <w:right w:val="nil"/>
            </w:tcBorders>
            <w:noWrap/>
            <w:hideMark/>
          </w:tcPr>
          <w:p w14:paraId="337F0879" w14:textId="7690BD6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11,810</w:t>
            </w:r>
          </w:p>
        </w:tc>
        <w:tc>
          <w:tcPr>
            <w:tcW w:w="785" w:type="dxa"/>
            <w:tcBorders>
              <w:top w:val="nil"/>
              <w:left w:val="nil"/>
              <w:bottom w:val="nil"/>
              <w:right w:val="nil"/>
            </w:tcBorders>
            <w:noWrap/>
            <w:hideMark/>
          </w:tcPr>
          <w:p w14:paraId="2B74DD21" w14:textId="44C17A4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11,152</w:t>
            </w:r>
          </w:p>
        </w:tc>
        <w:tc>
          <w:tcPr>
            <w:tcW w:w="785" w:type="dxa"/>
            <w:tcBorders>
              <w:top w:val="nil"/>
              <w:left w:val="nil"/>
              <w:bottom w:val="nil"/>
              <w:right w:val="nil"/>
            </w:tcBorders>
            <w:noWrap/>
            <w:hideMark/>
          </w:tcPr>
          <w:p w14:paraId="3D54064B" w14:textId="238D11C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12,591</w:t>
            </w:r>
          </w:p>
        </w:tc>
        <w:tc>
          <w:tcPr>
            <w:tcW w:w="785" w:type="dxa"/>
            <w:tcBorders>
              <w:top w:val="nil"/>
              <w:left w:val="nil"/>
              <w:bottom w:val="nil"/>
              <w:right w:val="nil"/>
            </w:tcBorders>
            <w:noWrap/>
            <w:hideMark/>
          </w:tcPr>
          <w:p w14:paraId="5B8233C6" w14:textId="060EF3B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11,391</w:t>
            </w:r>
          </w:p>
        </w:tc>
        <w:tc>
          <w:tcPr>
            <w:tcW w:w="785" w:type="dxa"/>
            <w:tcBorders>
              <w:top w:val="nil"/>
              <w:left w:val="nil"/>
              <w:bottom w:val="nil"/>
              <w:right w:val="nil"/>
            </w:tcBorders>
            <w:noWrap/>
            <w:hideMark/>
          </w:tcPr>
          <w:p w14:paraId="2D092C8A" w14:textId="2446B45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22,664</w:t>
            </w:r>
          </w:p>
        </w:tc>
        <w:tc>
          <w:tcPr>
            <w:tcW w:w="896" w:type="dxa"/>
            <w:tcBorders>
              <w:top w:val="nil"/>
              <w:left w:val="nil"/>
              <w:bottom w:val="nil"/>
              <w:right w:val="nil"/>
            </w:tcBorders>
            <w:noWrap/>
            <w:hideMark/>
          </w:tcPr>
          <w:p w14:paraId="53FE7C67" w14:textId="2CA011F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11,781</w:t>
            </w:r>
          </w:p>
        </w:tc>
      </w:tr>
      <w:tr w:rsidR="005675F8" w:rsidRPr="00BD30B4" w14:paraId="5B9441E8" w14:textId="77777777" w:rsidTr="007A24D8">
        <w:tc>
          <w:tcPr>
            <w:tcW w:w="2237" w:type="dxa"/>
            <w:tcBorders>
              <w:top w:val="nil"/>
              <w:left w:val="nil"/>
              <w:bottom w:val="nil"/>
              <w:right w:val="nil"/>
            </w:tcBorders>
            <w:noWrap/>
            <w:vAlign w:val="bottom"/>
            <w:hideMark/>
          </w:tcPr>
          <w:p w14:paraId="0218396D"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investment</w:t>
            </w:r>
          </w:p>
        </w:tc>
        <w:tc>
          <w:tcPr>
            <w:tcW w:w="786" w:type="dxa"/>
            <w:tcBorders>
              <w:top w:val="nil"/>
              <w:left w:val="nil"/>
              <w:bottom w:val="nil"/>
              <w:right w:val="nil"/>
            </w:tcBorders>
            <w:noWrap/>
            <w:hideMark/>
          </w:tcPr>
          <w:p w14:paraId="765FB2FB" w14:textId="48E94D7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2,185</w:t>
            </w:r>
          </w:p>
        </w:tc>
        <w:tc>
          <w:tcPr>
            <w:tcW w:w="785" w:type="dxa"/>
            <w:tcBorders>
              <w:top w:val="nil"/>
              <w:left w:val="nil"/>
              <w:bottom w:val="nil"/>
              <w:right w:val="nil"/>
            </w:tcBorders>
            <w:noWrap/>
            <w:hideMark/>
          </w:tcPr>
          <w:p w14:paraId="506243B7" w14:textId="78CD0BC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2,031</w:t>
            </w:r>
          </w:p>
        </w:tc>
        <w:tc>
          <w:tcPr>
            <w:tcW w:w="785" w:type="dxa"/>
            <w:tcBorders>
              <w:top w:val="nil"/>
              <w:left w:val="nil"/>
              <w:bottom w:val="nil"/>
              <w:right w:val="nil"/>
            </w:tcBorders>
            <w:noWrap/>
            <w:hideMark/>
          </w:tcPr>
          <w:p w14:paraId="64CCB00D" w14:textId="6949990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2,279</w:t>
            </w:r>
          </w:p>
        </w:tc>
        <w:tc>
          <w:tcPr>
            <w:tcW w:w="785" w:type="dxa"/>
            <w:tcBorders>
              <w:top w:val="nil"/>
              <w:left w:val="nil"/>
              <w:bottom w:val="nil"/>
              <w:right w:val="nil"/>
            </w:tcBorders>
            <w:noWrap/>
            <w:hideMark/>
          </w:tcPr>
          <w:p w14:paraId="1B8AC422" w14:textId="052136D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2,464</w:t>
            </w:r>
          </w:p>
        </w:tc>
        <w:tc>
          <w:tcPr>
            <w:tcW w:w="785" w:type="dxa"/>
            <w:tcBorders>
              <w:top w:val="nil"/>
              <w:left w:val="nil"/>
              <w:bottom w:val="nil"/>
              <w:right w:val="nil"/>
            </w:tcBorders>
            <w:noWrap/>
            <w:hideMark/>
          </w:tcPr>
          <w:p w14:paraId="359304EC" w14:textId="7D98102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1,908</w:t>
            </w:r>
          </w:p>
        </w:tc>
        <w:tc>
          <w:tcPr>
            <w:tcW w:w="785" w:type="dxa"/>
            <w:tcBorders>
              <w:top w:val="nil"/>
              <w:left w:val="nil"/>
              <w:bottom w:val="nil"/>
              <w:right w:val="nil"/>
            </w:tcBorders>
            <w:noWrap/>
            <w:hideMark/>
          </w:tcPr>
          <w:p w14:paraId="6430B0E4" w14:textId="1228DD5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1,862</w:t>
            </w:r>
          </w:p>
        </w:tc>
        <w:tc>
          <w:tcPr>
            <w:tcW w:w="785" w:type="dxa"/>
            <w:tcBorders>
              <w:top w:val="nil"/>
              <w:left w:val="nil"/>
              <w:bottom w:val="nil"/>
              <w:right w:val="nil"/>
            </w:tcBorders>
            <w:noWrap/>
            <w:hideMark/>
          </w:tcPr>
          <w:p w14:paraId="3AFF0EE5" w14:textId="31E8009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1,848</w:t>
            </w:r>
          </w:p>
        </w:tc>
        <w:tc>
          <w:tcPr>
            <w:tcW w:w="785" w:type="dxa"/>
            <w:tcBorders>
              <w:top w:val="nil"/>
              <w:left w:val="nil"/>
              <w:bottom w:val="nil"/>
              <w:right w:val="nil"/>
            </w:tcBorders>
            <w:noWrap/>
            <w:hideMark/>
          </w:tcPr>
          <w:p w14:paraId="65EB2887" w14:textId="0B836F2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3,594</w:t>
            </w:r>
          </w:p>
        </w:tc>
        <w:tc>
          <w:tcPr>
            <w:tcW w:w="896" w:type="dxa"/>
            <w:tcBorders>
              <w:top w:val="nil"/>
              <w:left w:val="nil"/>
              <w:bottom w:val="nil"/>
              <w:right w:val="nil"/>
            </w:tcBorders>
            <w:noWrap/>
            <w:hideMark/>
          </w:tcPr>
          <w:p w14:paraId="097EABDF" w14:textId="21E9448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2,176</w:t>
            </w:r>
          </w:p>
        </w:tc>
      </w:tr>
      <w:tr w:rsidR="005675F8" w:rsidRPr="00BD30B4" w14:paraId="71E6FB56" w14:textId="77777777" w:rsidTr="007A24D8">
        <w:tc>
          <w:tcPr>
            <w:tcW w:w="2237" w:type="dxa"/>
            <w:tcBorders>
              <w:top w:val="nil"/>
              <w:left w:val="nil"/>
              <w:bottom w:val="nil"/>
              <w:right w:val="nil"/>
            </w:tcBorders>
            <w:noWrap/>
            <w:vAlign w:val="bottom"/>
            <w:hideMark/>
          </w:tcPr>
          <w:p w14:paraId="61B14E73"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expenditure</w:t>
            </w:r>
          </w:p>
        </w:tc>
        <w:tc>
          <w:tcPr>
            <w:tcW w:w="786" w:type="dxa"/>
            <w:tcBorders>
              <w:top w:val="nil"/>
              <w:left w:val="nil"/>
              <w:bottom w:val="nil"/>
              <w:right w:val="nil"/>
            </w:tcBorders>
            <w:noWrap/>
            <w:hideMark/>
          </w:tcPr>
          <w:p w14:paraId="6A1B8491" w14:textId="65D24A0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14,164</w:t>
            </w:r>
          </w:p>
        </w:tc>
        <w:tc>
          <w:tcPr>
            <w:tcW w:w="785" w:type="dxa"/>
            <w:tcBorders>
              <w:top w:val="nil"/>
              <w:left w:val="nil"/>
              <w:bottom w:val="nil"/>
              <w:right w:val="nil"/>
            </w:tcBorders>
            <w:noWrap/>
            <w:hideMark/>
          </w:tcPr>
          <w:p w14:paraId="3CB99301" w14:textId="7C0F62AF"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13,620</w:t>
            </w:r>
          </w:p>
        </w:tc>
        <w:tc>
          <w:tcPr>
            <w:tcW w:w="785" w:type="dxa"/>
            <w:tcBorders>
              <w:top w:val="nil"/>
              <w:left w:val="nil"/>
              <w:bottom w:val="nil"/>
              <w:right w:val="nil"/>
            </w:tcBorders>
            <w:noWrap/>
            <w:hideMark/>
          </w:tcPr>
          <w:p w14:paraId="36496F85" w14:textId="292C4F0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13,628</w:t>
            </w:r>
          </w:p>
        </w:tc>
        <w:tc>
          <w:tcPr>
            <w:tcW w:w="785" w:type="dxa"/>
            <w:tcBorders>
              <w:top w:val="nil"/>
              <w:left w:val="nil"/>
              <w:bottom w:val="nil"/>
              <w:right w:val="nil"/>
            </w:tcBorders>
            <w:noWrap/>
            <w:hideMark/>
          </w:tcPr>
          <w:p w14:paraId="3A481935" w14:textId="16EE4DC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14,274</w:t>
            </w:r>
          </w:p>
        </w:tc>
        <w:tc>
          <w:tcPr>
            <w:tcW w:w="785" w:type="dxa"/>
            <w:tcBorders>
              <w:top w:val="nil"/>
              <w:left w:val="nil"/>
              <w:bottom w:val="nil"/>
              <w:right w:val="nil"/>
            </w:tcBorders>
            <w:noWrap/>
            <w:hideMark/>
          </w:tcPr>
          <w:p w14:paraId="7AFBE290" w14:textId="3E568D8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13,060</w:t>
            </w:r>
          </w:p>
        </w:tc>
        <w:tc>
          <w:tcPr>
            <w:tcW w:w="785" w:type="dxa"/>
            <w:tcBorders>
              <w:top w:val="nil"/>
              <w:left w:val="nil"/>
              <w:bottom w:val="nil"/>
              <w:right w:val="nil"/>
            </w:tcBorders>
            <w:noWrap/>
            <w:hideMark/>
          </w:tcPr>
          <w:p w14:paraId="2C2FA620" w14:textId="7E29C31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14,454</w:t>
            </w:r>
          </w:p>
        </w:tc>
        <w:tc>
          <w:tcPr>
            <w:tcW w:w="785" w:type="dxa"/>
            <w:tcBorders>
              <w:top w:val="nil"/>
              <w:left w:val="nil"/>
              <w:bottom w:val="nil"/>
              <w:right w:val="nil"/>
            </w:tcBorders>
            <w:noWrap/>
            <w:hideMark/>
          </w:tcPr>
          <w:p w14:paraId="3B04DE2F" w14:textId="3D39B93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13,238</w:t>
            </w:r>
          </w:p>
        </w:tc>
        <w:tc>
          <w:tcPr>
            <w:tcW w:w="785" w:type="dxa"/>
            <w:tcBorders>
              <w:top w:val="nil"/>
              <w:left w:val="nil"/>
              <w:bottom w:val="nil"/>
              <w:right w:val="nil"/>
            </w:tcBorders>
            <w:noWrap/>
            <w:hideMark/>
          </w:tcPr>
          <w:p w14:paraId="44CC92A2" w14:textId="37A89AF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26,258</w:t>
            </w:r>
          </w:p>
        </w:tc>
        <w:tc>
          <w:tcPr>
            <w:tcW w:w="896" w:type="dxa"/>
            <w:tcBorders>
              <w:top w:val="nil"/>
              <w:left w:val="nil"/>
              <w:bottom w:val="nil"/>
              <w:right w:val="nil"/>
            </w:tcBorders>
            <w:noWrap/>
            <w:hideMark/>
          </w:tcPr>
          <w:p w14:paraId="7722175B" w14:textId="6FDFCDB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13,957</w:t>
            </w:r>
          </w:p>
        </w:tc>
      </w:tr>
      <w:tr w:rsidR="005675F8" w:rsidRPr="00BD30B4" w14:paraId="25890523" w14:textId="77777777" w:rsidTr="007A24D8">
        <w:tc>
          <w:tcPr>
            <w:tcW w:w="2237" w:type="dxa"/>
            <w:tcBorders>
              <w:top w:val="nil"/>
              <w:left w:val="nil"/>
              <w:bottom w:val="nil"/>
              <w:right w:val="nil"/>
            </w:tcBorders>
            <w:noWrap/>
            <w:vAlign w:val="bottom"/>
            <w:hideMark/>
          </w:tcPr>
          <w:p w14:paraId="4545070E"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net borrowing</w:t>
            </w:r>
          </w:p>
        </w:tc>
        <w:tc>
          <w:tcPr>
            <w:tcW w:w="786" w:type="dxa"/>
            <w:tcBorders>
              <w:top w:val="nil"/>
              <w:left w:val="nil"/>
              <w:bottom w:val="nil"/>
              <w:right w:val="nil"/>
            </w:tcBorders>
            <w:noWrap/>
            <w:hideMark/>
          </w:tcPr>
          <w:p w14:paraId="042C84D3" w14:textId="2427D88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2,382</w:t>
            </w:r>
          </w:p>
        </w:tc>
        <w:tc>
          <w:tcPr>
            <w:tcW w:w="785" w:type="dxa"/>
            <w:tcBorders>
              <w:top w:val="nil"/>
              <w:left w:val="nil"/>
              <w:bottom w:val="nil"/>
              <w:right w:val="nil"/>
            </w:tcBorders>
            <w:noWrap/>
            <w:hideMark/>
          </w:tcPr>
          <w:p w14:paraId="3AF032DF" w14:textId="3C93A42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2,376</w:t>
            </w:r>
          </w:p>
        </w:tc>
        <w:tc>
          <w:tcPr>
            <w:tcW w:w="785" w:type="dxa"/>
            <w:tcBorders>
              <w:top w:val="nil"/>
              <w:left w:val="nil"/>
              <w:bottom w:val="nil"/>
              <w:right w:val="nil"/>
            </w:tcBorders>
            <w:noWrap/>
            <w:hideMark/>
          </w:tcPr>
          <w:p w14:paraId="2BDC72E6" w14:textId="2291546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2,464</w:t>
            </w:r>
          </w:p>
        </w:tc>
        <w:tc>
          <w:tcPr>
            <w:tcW w:w="785" w:type="dxa"/>
            <w:tcBorders>
              <w:top w:val="nil"/>
              <w:left w:val="nil"/>
              <w:bottom w:val="nil"/>
              <w:right w:val="nil"/>
            </w:tcBorders>
            <w:noWrap/>
            <w:hideMark/>
          </w:tcPr>
          <w:p w14:paraId="4330ABE2" w14:textId="574BBD1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2,452</w:t>
            </w:r>
          </w:p>
        </w:tc>
        <w:tc>
          <w:tcPr>
            <w:tcW w:w="785" w:type="dxa"/>
            <w:tcBorders>
              <w:top w:val="nil"/>
              <w:left w:val="nil"/>
              <w:bottom w:val="nil"/>
              <w:right w:val="nil"/>
            </w:tcBorders>
            <w:noWrap/>
            <w:hideMark/>
          </w:tcPr>
          <w:p w14:paraId="3D3EDE22" w14:textId="32A708A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2,414</w:t>
            </w:r>
          </w:p>
        </w:tc>
        <w:tc>
          <w:tcPr>
            <w:tcW w:w="785" w:type="dxa"/>
            <w:tcBorders>
              <w:top w:val="nil"/>
              <w:left w:val="nil"/>
              <w:bottom w:val="nil"/>
              <w:right w:val="nil"/>
            </w:tcBorders>
            <w:noWrap/>
            <w:hideMark/>
          </w:tcPr>
          <w:p w14:paraId="2FDCA0CF" w14:textId="2BD5A85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2,448</w:t>
            </w:r>
          </w:p>
        </w:tc>
        <w:tc>
          <w:tcPr>
            <w:tcW w:w="785" w:type="dxa"/>
            <w:tcBorders>
              <w:top w:val="nil"/>
              <w:left w:val="nil"/>
              <w:bottom w:val="nil"/>
              <w:right w:val="nil"/>
            </w:tcBorders>
            <w:noWrap/>
            <w:hideMark/>
          </w:tcPr>
          <w:p w14:paraId="3E11F29A" w14:textId="47852E2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2,443</w:t>
            </w:r>
          </w:p>
        </w:tc>
        <w:tc>
          <w:tcPr>
            <w:tcW w:w="785" w:type="dxa"/>
            <w:tcBorders>
              <w:top w:val="nil"/>
              <w:left w:val="nil"/>
              <w:bottom w:val="nil"/>
              <w:right w:val="nil"/>
            </w:tcBorders>
            <w:noWrap/>
            <w:hideMark/>
          </w:tcPr>
          <w:p w14:paraId="5194C9C6" w14:textId="27F2C5F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2,384</w:t>
            </w:r>
          </w:p>
        </w:tc>
        <w:tc>
          <w:tcPr>
            <w:tcW w:w="896" w:type="dxa"/>
            <w:tcBorders>
              <w:top w:val="nil"/>
              <w:left w:val="nil"/>
              <w:bottom w:val="nil"/>
              <w:right w:val="nil"/>
            </w:tcBorders>
            <w:noWrap/>
            <w:hideMark/>
          </w:tcPr>
          <w:p w14:paraId="540D83E0" w14:textId="7D5FA08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2,410</w:t>
            </w:r>
          </w:p>
        </w:tc>
      </w:tr>
      <w:tr w:rsidR="005675F8" w:rsidRPr="00BD30B4" w14:paraId="7D2A2068" w14:textId="77777777" w:rsidTr="007A24D8">
        <w:tc>
          <w:tcPr>
            <w:tcW w:w="2237" w:type="dxa"/>
            <w:tcBorders>
              <w:top w:val="nil"/>
              <w:left w:val="nil"/>
              <w:bottom w:val="nil"/>
              <w:right w:val="nil"/>
            </w:tcBorders>
            <w:noWrap/>
            <w:vAlign w:val="bottom"/>
            <w:hideMark/>
          </w:tcPr>
          <w:p w14:paraId="1496E49D"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Assessed revenue</w:t>
            </w:r>
          </w:p>
        </w:tc>
        <w:tc>
          <w:tcPr>
            <w:tcW w:w="786" w:type="dxa"/>
            <w:tcBorders>
              <w:top w:val="nil"/>
              <w:left w:val="nil"/>
              <w:bottom w:val="nil"/>
              <w:right w:val="nil"/>
            </w:tcBorders>
            <w:noWrap/>
            <w:hideMark/>
          </w:tcPr>
          <w:p w14:paraId="7BCD06CA" w14:textId="656345A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6,632</w:t>
            </w:r>
          </w:p>
        </w:tc>
        <w:tc>
          <w:tcPr>
            <w:tcW w:w="785" w:type="dxa"/>
            <w:tcBorders>
              <w:top w:val="nil"/>
              <w:left w:val="nil"/>
              <w:bottom w:val="nil"/>
              <w:right w:val="nil"/>
            </w:tcBorders>
            <w:noWrap/>
            <w:hideMark/>
          </w:tcPr>
          <w:p w14:paraId="038A7696" w14:textId="116AC9D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5,605</w:t>
            </w:r>
          </w:p>
        </w:tc>
        <w:tc>
          <w:tcPr>
            <w:tcW w:w="785" w:type="dxa"/>
            <w:tcBorders>
              <w:top w:val="nil"/>
              <w:left w:val="nil"/>
              <w:bottom w:val="nil"/>
              <w:right w:val="nil"/>
            </w:tcBorders>
            <w:noWrap/>
            <w:hideMark/>
          </w:tcPr>
          <w:p w14:paraId="71F40E10" w14:textId="39190FD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6,387</w:t>
            </w:r>
          </w:p>
        </w:tc>
        <w:tc>
          <w:tcPr>
            <w:tcW w:w="785" w:type="dxa"/>
            <w:tcBorders>
              <w:top w:val="nil"/>
              <w:left w:val="nil"/>
              <w:bottom w:val="nil"/>
              <w:right w:val="nil"/>
            </w:tcBorders>
            <w:noWrap/>
            <w:hideMark/>
          </w:tcPr>
          <w:p w14:paraId="3ACC7725" w14:textId="358A736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9,628</w:t>
            </w:r>
          </w:p>
        </w:tc>
        <w:tc>
          <w:tcPr>
            <w:tcW w:w="785" w:type="dxa"/>
            <w:tcBorders>
              <w:top w:val="nil"/>
              <w:left w:val="nil"/>
              <w:bottom w:val="nil"/>
              <w:right w:val="nil"/>
            </w:tcBorders>
            <w:noWrap/>
            <w:hideMark/>
          </w:tcPr>
          <w:p w14:paraId="51039FAE" w14:textId="2EEF294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4,617</w:t>
            </w:r>
          </w:p>
        </w:tc>
        <w:tc>
          <w:tcPr>
            <w:tcW w:w="785" w:type="dxa"/>
            <w:tcBorders>
              <w:top w:val="nil"/>
              <w:left w:val="nil"/>
              <w:bottom w:val="nil"/>
              <w:right w:val="nil"/>
            </w:tcBorders>
            <w:noWrap/>
            <w:hideMark/>
          </w:tcPr>
          <w:p w14:paraId="1311BCDE" w14:textId="7DC142D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4,352</w:t>
            </w:r>
          </w:p>
        </w:tc>
        <w:tc>
          <w:tcPr>
            <w:tcW w:w="785" w:type="dxa"/>
            <w:tcBorders>
              <w:top w:val="nil"/>
              <w:left w:val="nil"/>
              <w:bottom w:val="nil"/>
              <w:right w:val="nil"/>
            </w:tcBorders>
            <w:noWrap/>
            <w:hideMark/>
          </w:tcPr>
          <w:p w14:paraId="2A873E48" w14:textId="573ECA0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4,752</w:t>
            </w:r>
          </w:p>
        </w:tc>
        <w:tc>
          <w:tcPr>
            <w:tcW w:w="785" w:type="dxa"/>
            <w:tcBorders>
              <w:top w:val="nil"/>
              <w:left w:val="nil"/>
              <w:bottom w:val="nil"/>
              <w:right w:val="nil"/>
            </w:tcBorders>
            <w:noWrap/>
            <w:hideMark/>
          </w:tcPr>
          <w:p w14:paraId="216D1B63" w14:textId="1FF479E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5,423</w:t>
            </w:r>
          </w:p>
        </w:tc>
        <w:tc>
          <w:tcPr>
            <w:tcW w:w="896" w:type="dxa"/>
            <w:tcBorders>
              <w:top w:val="nil"/>
              <w:left w:val="nil"/>
              <w:bottom w:val="nil"/>
              <w:right w:val="nil"/>
            </w:tcBorders>
            <w:noWrap/>
            <w:hideMark/>
          </w:tcPr>
          <w:p w14:paraId="71C06686" w14:textId="69F7087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6,405</w:t>
            </w:r>
          </w:p>
        </w:tc>
      </w:tr>
      <w:tr w:rsidR="005675F8" w:rsidRPr="00BD30B4" w14:paraId="61898F48" w14:textId="77777777" w:rsidTr="007A24D8">
        <w:tc>
          <w:tcPr>
            <w:tcW w:w="2237" w:type="dxa"/>
            <w:tcBorders>
              <w:top w:val="nil"/>
              <w:left w:val="nil"/>
              <w:bottom w:val="nil"/>
              <w:right w:val="nil"/>
            </w:tcBorders>
            <w:noWrap/>
            <w:vAlign w:val="bottom"/>
            <w:hideMark/>
          </w:tcPr>
          <w:p w14:paraId="542A2E31"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 xml:space="preserve">Total requirement </w:t>
            </w:r>
          </w:p>
        </w:tc>
        <w:tc>
          <w:tcPr>
            <w:tcW w:w="786" w:type="dxa"/>
            <w:tcBorders>
              <w:top w:val="nil"/>
              <w:left w:val="nil"/>
              <w:bottom w:val="nil"/>
              <w:right w:val="nil"/>
            </w:tcBorders>
            <w:noWrap/>
            <w:hideMark/>
          </w:tcPr>
          <w:p w14:paraId="713AE3BE" w14:textId="0FF2605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5,150</w:t>
            </w:r>
          </w:p>
        </w:tc>
        <w:tc>
          <w:tcPr>
            <w:tcW w:w="785" w:type="dxa"/>
            <w:tcBorders>
              <w:top w:val="nil"/>
              <w:left w:val="nil"/>
              <w:bottom w:val="nil"/>
              <w:right w:val="nil"/>
            </w:tcBorders>
            <w:noWrap/>
            <w:hideMark/>
          </w:tcPr>
          <w:p w14:paraId="7B3FD6F9" w14:textId="5136987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5,639</w:t>
            </w:r>
          </w:p>
        </w:tc>
        <w:tc>
          <w:tcPr>
            <w:tcW w:w="785" w:type="dxa"/>
            <w:tcBorders>
              <w:top w:val="nil"/>
              <w:left w:val="nil"/>
              <w:bottom w:val="nil"/>
              <w:right w:val="nil"/>
            </w:tcBorders>
            <w:noWrap/>
            <w:hideMark/>
          </w:tcPr>
          <w:p w14:paraId="5B26FE79" w14:textId="5F46A8A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4,778</w:t>
            </w:r>
          </w:p>
        </w:tc>
        <w:tc>
          <w:tcPr>
            <w:tcW w:w="785" w:type="dxa"/>
            <w:tcBorders>
              <w:top w:val="nil"/>
              <w:left w:val="nil"/>
              <w:bottom w:val="nil"/>
              <w:right w:val="nil"/>
            </w:tcBorders>
            <w:noWrap/>
            <w:hideMark/>
          </w:tcPr>
          <w:p w14:paraId="01FD5714" w14:textId="55E4015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2,194</w:t>
            </w:r>
          </w:p>
        </w:tc>
        <w:tc>
          <w:tcPr>
            <w:tcW w:w="785" w:type="dxa"/>
            <w:tcBorders>
              <w:top w:val="nil"/>
              <w:left w:val="nil"/>
              <w:bottom w:val="nil"/>
              <w:right w:val="nil"/>
            </w:tcBorders>
            <w:noWrap/>
            <w:hideMark/>
          </w:tcPr>
          <w:p w14:paraId="6F025C0D" w14:textId="7072059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6,029</w:t>
            </w:r>
          </w:p>
        </w:tc>
        <w:tc>
          <w:tcPr>
            <w:tcW w:w="785" w:type="dxa"/>
            <w:tcBorders>
              <w:top w:val="nil"/>
              <w:left w:val="nil"/>
              <w:bottom w:val="nil"/>
              <w:right w:val="nil"/>
            </w:tcBorders>
            <w:noWrap/>
            <w:hideMark/>
          </w:tcPr>
          <w:p w14:paraId="48924AFF" w14:textId="49837A6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7,654</w:t>
            </w:r>
          </w:p>
        </w:tc>
        <w:tc>
          <w:tcPr>
            <w:tcW w:w="785" w:type="dxa"/>
            <w:tcBorders>
              <w:top w:val="nil"/>
              <w:left w:val="nil"/>
              <w:bottom w:val="nil"/>
              <w:right w:val="nil"/>
            </w:tcBorders>
            <w:noWrap/>
            <w:hideMark/>
          </w:tcPr>
          <w:p w14:paraId="2F53F52D" w14:textId="1541426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6,043</w:t>
            </w:r>
          </w:p>
        </w:tc>
        <w:tc>
          <w:tcPr>
            <w:tcW w:w="785" w:type="dxa"/>
            <w:tcBorders>
              <w:top w:val="nil"/>
              <w:left w:val="nil"/>
              <w:bottom w:val="nil"/>
              <w:right w:val="nil"/>
            </w:tcBorders>
            <w:noWrap/>
            <w:hideMark/>
          </w:tcPr>
          <w:p w14:paraId="42F17F56" w14:textId="6446EF4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18,451</w:t>
            </w:r>
          </w:p>
        </w:tc>
        <w:tc>
          <w:tcPr>
            <w:tcW w:w="896" w:type="dxa"/>
            <w:tcBorders>
              <w:top w:val="nil"/>
              <w:left w:val="nil"/>
              <w:bottom w:val="nil"/>
              <w:right w:val="nil"/>
            </w:tcBorders>
            <w:noWrap/>
            <w:hideMark/>
          </w:tcPr>
          <w:p w14:paraId="45AEE4BA" w14:textId="4A4901D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5,142</w:t>
            </w:r>
          </w:p>
        </w:tc>
      </w:tr>
      <w:tr w:rsidR="005675F8" w:rsidRPr="00BD30B4" w14:paraId="357BEC13" w14:textId="77777777" w:rsidTr="007A24D8">
        <w:tc>
          <w:tcPr>
            <w:tcW w:w="2237" w:type="dxa"/>
            <w:tcBorders>
              <w:top w:val="nil"/>
              <w:left w:val="nil"/>
              <w:bottom w:val="nil"/>
              <w:right w:val="nil"/>
            </w:tcBorders>
            <w:noWrap/>
            <w:vAlign w:val="bottom"/>
            <w:hideMark/>
          </w:tcPr>
          <w:p w14:paraId="754AA395"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Commonwealth payments</w:t>
            </w:r>
          </w:p>
        </w:tc>
        <w:tc>
          <w:tcPr>
            <w:tcW w:w="786" w:type="dxa"/>
            <w:tcBorders>
              <w:top w:val="nil"/>
              <w:left w:val="nil"/>
              <w:bottom w:val="nil"/>
              <w:right w:val="nil"/>
            </w:tcBorders>
            <w:noWrap/>
            <w:hideMark/>
          </w:tcPr>
          <w:p w14:paraId="4B727095" w14:textId="2E346C3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2,384</w:t>
            </w:r>
          </w:p>
        </w:tc>
        <w:tc>
          <w:tcPr>
            <w:tcW w:w="785" w:type="dxa"/>
            <w:tcBorders>
              <w:top w:val="nil"/>
              <w:left w:val="nil"/>
              <w:bottom w:val="nil"/>
              <w:right w:val="nil"/>
            </w:tcBorders>
            <w:noWrap/>
            <w:hideMark/>
          </w:tcPr>
          <w:p w14:paraId="0055DBE0" w14:textId="0C2DEDE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2,328</w:t>
            </w:r>
          </w:p>
        </w:tc>
        <w:tc>
          <w:tcPr>
            <w:tcW w:w="785" w:type="dxa"/>
            <w:tcBorders>
              <w:top w:val="nil"/>
              <w:left w:val="nil"/>
              <w:bottom w:val="nil"/>
              <w:right w:val="nil"/>
            </w:tcBorders>
            <w:noWrap/>
            <w:hideMark/>
          </w:tcPr>
          <w:p w14:paraId="78E0C862" w14:textId="6F74221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2,140</w:t>
            </w:r>
          </w:p>
        </w:tc>
        <w:tc>
          <w:tcPr>
            <w:tcW w:w="785" w:type="dxa"/>
            <w:tcBorders>
              <w:top w:val="nil"/>
              <w:left w:val="nil"/>
              <w:bottom w:val="nil"/>
              <w:right w:val="nil"/>
            </w:tcBorders>
            <w:noWrap/>
            <w:hideMark/>
          </w:tcPr>
          <w:p w14:paraId="627457A7" w14:textId="79A4917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2,132</w:t>
            </w:r>
          </w:p>
        </w:tc>
        <w:tc>
          <w:tcPr>
            <w:tcW w:w="785" w:type="dxa"/>
            <w:tcBorders>
              <w:top w:val="nil"/>
              <w:left w:val="nil"/>
              <w:bottom w:val="nil"/>
              <w:right w:val="nil"/>
            </w:tcBorders>
            <w:noWrap/>
            <w:hideMark/>
          </w:tcPr>
          <w:p w14:paraId="24539A3B" w14:textId="609E081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1,932</w:t>
            </w:r>
          </w:p>
        </w:tc>
        <w:tc>
          <w:tcPr>
            <w:tcW w:w="785" w:type="dxa"/>
            <w:tcBorders>
              <w:top w:val="nil"/>
              <w:left w:val="nil"/>
              <w:bottom w:val="nil"/>
              <w:right w:val="nil"/>
            </w:tcBorders>
            <w:noWrap/>
            <w:hideMark/>
          </w:tcPr>
          <w:p w14:paraId="365086E0" w14:textId="50E14B7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2,175</w:t>
            </w:r>
          </w:p>
        </w:tc>
        <w:tc>
          <w:tcPr>
            <w:tcW w:w="785" w:type="dxa"/>
            <w:tcBorders>
              <w:top w:val="nil"/>
              <w:left w:val="nil"/>
              <w:bottom w:val="nil"/>
              <w:right w:val="nil"/>
            </w:tcBorders>
            <w:noWrap/>
            <w:hideMark/>
          </w:tcPr>
          <w:p w14:paraId="4A53171E" w14:textId="49BA850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2,058</w:t>
            </w:r>
          </w:p>
        </w:tc>
        <w:tc>
          <w:tcPr>
            <w:tcW w:w="785" w:type="dxa"/>
            <w:tcBorders>
              <w:top w:val="nil"/>
              <w:left w:val="nil"/>
              <w:bottom w:val="nil"/>
              <w:right w:val="nil"/>
            </w:tcBorders>
            <w:noWrap/>
            <w:hideMark/>
          </w:tcPr>
          <w:p w14:paraId="70AAA845" w14:textId="43D51EB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3,642</w:t>
            </w:r>
          </w:p>
        </w:tc>
        <w:tc>
          <w:tcPr>
            <w:tcW w:w="896" w:type="dxa"/>
            <w:tcBorders>
              <w:top w:val="nil"/>
              <w:left w:val="nil"/>
              <w:bottom w:val="nil"/>
              <w:right w:val="nil"/>
            </w:tcBorders>
            <w:noWrap/>
            <w:hideMark/>
          </w:tcPr>
          <w:p w14:paraId="5E065F1E" w14:textId="629561D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2,263</w:t>
            </w:r>
          </w:p>
        </w:tc>
      </w:tr>
      <w:tr w:rsidR="005675F8" w:rsidRPr="00BD30B4" w14:paraId="6892F1F0" w14:textId="77777777" w:rsidTr="007A24D8">
        <w:tc>
          <w:tcPr>
            <w:tcW w:w="2237" w:type="dxa"/>
            <w:tcBorders>
              <w:top w:val="nil"/>
              <w:left w:val="nil"/>
              <w:bottom w:val="nil"/>
              <w:right w:val="nil"/>
            </w:tcBorders>
            <w:noWrap/>
            <w:vAlign w:val="bottom"/>
            <w:hideMark/>
          </w:tcPr>
          <w:p w14:paraId="6E1C5723"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GST requirement</w:t>
            </w:r>
          </w:p>
        </w:tc>
        <w:tc>
          <w:tcPr>
            <w:tcW w:w="786" w:type="dxa"/>
            <w:tcBorders>
              <w:top w:val="nil"/>
              <w:left w:val="nil"/>
              <w:bottom w:val="nil"/>
              <w:right w:val="nil"/>
            </w:tcBorders>
            <w:noWrap/>
            <w:hideMark/>
          </w:tcPr>
          <w:p w14:paraId="5047C96F" w14:textId="3994F03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2,766</w:t>
            </w:r>
          </w:p>
        </w:tc>
        <w:tc>
          <w:tcPr>
            <w:tcW w:w="785" w:type="dxa"/>
            <w:tcBorders>
              <w:top w:val="nil"/>
              <w:left w:val="nil"/>
              <w:bottom w:val="nil"/>
              <w:right w:val="nil"/>
            </w:tcBorders>
            <w:noWrap/>
            <w:hideMark/>
          </w:tcPr>
          <w:p w14:paraId="6D077A91" w14:textId="75C98F0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3,310</w:t>
            </w:r>
          </w:p>
        </w:tc>
        <w:tc>
          <w:tcPr>
            <w:tcW w:w="785" w:type="dxa"/>
            <w:tcBorders>
              <w:top w:val="nil"/>
              <w:left w:val="nil"/>
              <w:bottom w:val="nil"/>
              <w:right w:val="nil"/>
            </w:tcBorders>
            <w:noWrap/>
            <w:hideMark/>
          </w:tcPr>
          <w:p w14:paraId="52F6054F" w14:textId="79C45A7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2,637</w:t>
            </w:r>
          </w:p>
        </w:tc>
        <w:tc>
          <w:tcPr>
            <w:tcW w:w="785" w:type="dxa"/>
            <w:tcBorders>
              <w:top w:val="nil"/>
              <w:left w:val="nil"/>
              <w:bottom w:val="nil"/>
              <w:right w:val="nil"/>
            </w:tcBorders>
            <w:noWrap/>
            <w:hideMark/>
          </w:tcPr>
          <w:p w14:paraId="4336929F" w14:textId="5B086E1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61</w:t>
            </w:r>
          </w:p>
        </w:tc>
        <w:tc>
          <w:tcPr>
            <w:tcW w:w="785" w:type="dxa"/>
            <w:tcBorders>
              <w:top w:val="nil"/>
              <w:left w:val="nil"/>
              <w:bottom w:val="nil"/>
              <w:right w:val="nil"/>
            </w:tcBorders>
            <w:noWrap/>
            <w:hideMark/>
          </w:tcPr>
          <w:p w14:paraId="1FA3BF52" w14:textId="7D4D5AB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4,098</w:t>
            </w:r>
          </w:p>
        </w:tc>
        <w:tc>
          <w:tcPr>
            <w:tcW w:w="785" w:type="dxa"/>
            <w:tcBorders>
              <w:top w:val="nil"/>
              <w:left w:val="nil"/>
              <w:bottom w:val="nil"/>
              <w:right w:val="nil"/>
            </w:tcBorders>
            <w:noWrap/>
            <w:hideMark/>
          </w:tcPr>
          <w:p w14:paraId="67EF734B" w14:textId="444A21D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5,479</w:t>
            </w:r>
          </w:p>
        </w:tc>
        <w:tc>
          <w:tcPr>
            <w:tcW w:w="785" w:type="dxa"/>
            <w:tcBorders>
              <w:top w:val="nil"/>
              <w:left w:val="nil"/>
              <w:bottom w:val="nil"/>
              <w:right w:val="nil"/>
            </w:tcBorders>
            <w:noWrap/>
            <w:hideMark/>
          </w:tcPr>
          <w:p w14:paraId="68270186" w14:textId="0122CDA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3,985</w:t>
            </w:r>
          </w:p>
        </w:tc>
        <w:tc>
          <w:tcPr>
            <w:tcW w:w="785" w:type="dxa"/>
            <w:tcBorders>
              <w:top w:val="nil"/>
              <w:left w:val="nil"/>
              <w:bottom w:val="nil"/>
              <w:right w:val="nil"/>
            </w:tcBorders>
            <w:noWrap/>
            <w:hideMark/>
          </w:tcPr>
          <w:p w14:paraId="3B72667E" w14:textId="758548F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14,808</w:t>
            </w:r>
          </w:p>
        </w:tc>
        <w:tc>
          <w:tcPr>
            <w:tcW w:w="896" w:type="dxa"/>
            <w:tcBorders>
              <w:top w:val="nil"/>
              <w:left w:val="nil"/>
              <w:bottom w:val="nil"/>
              <w:right w:val="nil"/>
            </w:tcBorders>
            <w:noWrap/>
            <w:hideMark/>
          </w:tcPr>
          <w:p w14:paraId="2ED2D06F" w14:textId="236FEBC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2,879</w:t>
            </w:r>
          </w:p>
        </w:tc>
      </w:tr>
      <w:tr w:rsidR="007A24D8" w:rsidRPr="00BD30B4" w14:paraId="7C3E55C8" w14:textId="77777777" w:rsidTr="007A24D8">
        <w:tc>
          <w:tcPr>
            <w:tcW w:w="3023" w:type="dxa"/>
            <w:gridSpan w:val="2"/>
            <w:tcBorders>
              <w:top w:val="nil"/>
              <w:left w:val="nil"/>
              <w:right w:val="nil"/>
            </w:tcBorders>
            <w:noWrap/>
            <w:vAlign w:val="bottom"/>
          </w:tcPr>
          <w:p w14:paraId="68586631" w14:textId="77777777" w:rsidR="007A24D8" w:rsidRPr="00BD30B4" w:rsidRDefault="007A24D8" w:rsidP="0039364E">
            <w:pPr>
              <w:keepNext/>
              <w:keepLines/>
              <w:spacing w:before="60" w:after="0" w:line="240" w:lineRule="auto"/>
              <w:rPr>
                <w:rFonts w:ascii="Calibri" w:eastAsia="Times New Roman" w:hAnsi="Calibri" w:cs="Calibri"/>
                <w:sz w:val="20"/>
                <w:szCs w:val="20"/>
                <w:lang w:eastAsia="en-AU"/>
              </w:rPr>
            </w:pPr>
            <w:r w:rsidRPr="00974C5A">
              <w:rPr>
                <w:rFonts w:ascii="Calibri" w:eastAsia="Times New Roman" w:hAnsi="Calibri" w:cs="Calibri"/>
                <w:b/>
                <w:bCs/>
                <w:color w:val="000000"/>
                <w:sz w:val="20"/>
                <w:szCs w:val="20"/>
                <w:lang w:eastAsia="en-AU"/>
              </w:rPr>
              <w:t>Per capita assessed relativity</w:t>
            </w:r>
          </w:p>
        </w:tc>
        <w:tc>
          <w:tcPr>
            <w:tcW w:w="785" w:type="dxa"/>
            <w:tcBorders>
              <w:top w:val="nil"/>
              <w:left w:val="nil"/>
              <w:right w:val="nil"/>
            </w:tcBorders>
            <w:noWrap/>
            <w:vAlign w:val="bottom"/>
          </w:tcPr>
          <w:p w14:paraId="2255561F"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3ED5A174"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249FAFD7"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1D2996A3"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5F84A249"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7E52B7C3"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4660AD99"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896" w:type="dxa"/>
            <w:tcBorders>
              <w:top w:val="nil"/>
              <w:left w:val="nil"/>
              <w:right w:val="nil"/>
            </w:tcBorders>
            <w:noWrap/>
            <w:vAlign w:val="bottom"/>
          </w:tcPr>
          <w:p w14:paraId="05F0A6DE"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r>
      <w:tr w:rsidR="005675F8" w:rsidRPr="007A24D8" w14:paraId="3EA9AB8F" w14:textId="77777777" w:rsidTr="002C3596">
        <w:tc>
          <w:tcPr>
            <w:tcW w:w="2237" w:type="dxa"/>
            <w:tcBorders>
              <w:top w:val="nil"/>
              <w:left w:val="nil"/>
              <w:bottom w:val="single" w:sz="12" w:space="0" w:color="auto"/>
              <w:right w:val="nil"/>
            </w:tcBorders>
            <w:noWrap/>
            <w:vAlign w:val="bottom"/>
            <w:hideMark/>
          </w:tcPr>
          <w:p w14:paraId="7E6DD044" w14:textId="77777777" w:rsidR="005675F8" w:rsidRPr="007A24D8" w:rsidRDefault="005675F8" w:rsidP="005675F8">
            <w:pPr>
              <w:keepNext/>
              <w:keepLines/>
              <w:spacing w:after="60" w:line="240" w:lineRule="auto"/>
              <w:rPr>
                <w:rFonts w:ascii="Calibri" w:eastAsia="Times New Roman" w:hAnsi="Calibri" w:cs="Calibri"/>
                <w:color w:val="000000"/>
                <w:sz w:val="20"/>
                <w:szCs w:val="20"/>
                <w:lang w:eastAsia="en-AU"/>
              </w:rPr>
            </w:pPr>
            <w:r w:rsidRPr="007A24D8">
              <w:rPr>
                <w:rFonts w:ascii="Calibri" w:eastAsia="Times New Roman" w:hAnsi="Calibri" w:cs="Calibri"/>
                <w:color w:val="000000"/>
                <w:sz w:val="20"/>
                <w:szCs w:val="20"/>
                <w:lang w:eastAsia="en-AU"/>
              </w:rPr>
              <w:t> </w:t>
            </w:r>
          </w:p>
        </w:tc>
        <w:tc>
          <w:tcPr>
            <w:tcW w:w="786" w:type="dxa"/>
            <w:tcBorders>
              <w:top w:val="nil"/>
              <w:left w:val="nil"/>
              <w:bottom w:val="single" w:sz="12" w:space="0" w:color="auto"/>
              <w:right w:val="nil"/>
            </w:tcBorders>
            <w:noWrap/>
            <w:hideMark/>
          </w:tcPr>
          <w:p w14:paraId="55DBAF39" w14:textId="1F19BD97"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0.9608</w:t>
            </w:r>
          </w:p>
        </w:tc>
        <w:tc>
          <w:tcPr>
            <w:tcW w:w="785" w:type="dxa"/>
            <w:tcBorders>
              <w:top w:val="nil"/>
              <w:left w:val="nil"/>
              <w:bottom w:val="single" w:sz="12" w:space="0" w:color="auto"/>
              <w:right w:val="nil"/>
            </w:tcBorders>
            <w:noWrap/>
            <w:hideMark/>
          </w:tcPr>
          <w:p w14:paraId="67DDF48C" w14:textId="266FDD2C"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1.1499</w:t>
            </w:r>
          </w:p>
        </w:tc>
        <w:tc>
          <w:tcPr>
            <w:tcW w:w="785" w:type="dxa"/>
            <w:tcBorders>
              <w:top w:val="nil"/>
              <w:left w:val="nil"/>
              <w:bottom w:val="single" w:sz="12" w:space="0" w:color="auto"/>
              <w:right w:val="nil"/>
            </w:tcBorders>
            <w:noWrap/>
            <w:hideMark/>
          </w:tcPr>
          <w:p w14:paraId="48FB8CB4" w14:textId="75AD7F9F"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0.9160</w:t>
            </w:r>
          </w:p>
        </w:tc>
        <w:tc>
          <w:tcPr>
            <w:tcW w:w="785" w:type="dxa"/>
            <w:tcBorders>
              <w:top w:val="nil"/>
              <w:left w:val="nil"/>
              <w:bottom w:val="single" w:sz="12" w:space="0" w:color="auto"/>
              <w:right w:val="nil"/>
            </w:tcBorders>
            <w:noWrap/>
            <w:hideMark/>
          </w:tcPr>
          <w:p w14:paraId="7551BA2B" w14:textId="2B5639B0"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0.0213</w:t>
            </w:r>
          </w:p>
        </w:tc>
        <w:tc>
          <w:tcPr>
            <w:tcW w:w="785" w:type="dxa"/>
            <w:tcBorders>
              <w:top w:val="nil"/>
              <w:left w:val="nil"/>
              <w:bottom w:val="single" w:sz="12" w:space="0" w:color="auto"/>
              <w:right w:val="nil"/>
            </w:tcBorders>
            <w:noWrap/>
            <w:hideMark/>
          </w:tcPr>
          <w:p w14:paraId="5B5FE939" w14:textId="7CC86694"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1.4233</w:t>
            </w:r>
          </w:p>
        </w:tc>
        <w:tc>
          <w:tcPr>
            <w:tcW w:w="785" w:type="dxa"/>
            <w:tcBorders>
              <w:top w:val="nil"/>
              <w:left w:val="nil"/>
              <w:bottom w:val="single" w:sz="12" w:space="0" w:color="auto"/>
              <w:right w:val="nil"/>
            </w:tcBorders>
            <w:noWrap/>
            <w:hideMark/>
          </w:tcPr>
          <w:p w14:paraId="0983153D" w14:textId="36954789"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1.9032</w:t>
            </w:r>
          </w:p>
        </w:tc>
        <w:tc>
          <w:tcPr>
            <w:tcW w:w="785" w:type="dxa"/>
            <w:tcBorders>
              <w:top w:val="nil"/>
              <w:left w:val="nil"/>
              <w:bottom w:val="single" w:sz="12" w:space="0" w:color="auto"/>
              <w:right w:val="nil"/>
            </w:tcBorders>
            <w:noWrap/>
            <w:hideMark/>
          </w:tcPr>
          <w:p w14:paraId="04D27D5C" w14:textId="7047FC83"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1.3842</w:t>
            </w:r>
          </w:p>
        </w:tc>
        <w:tc>
          <w:tcPr>
            <w:tcW w:w="785" w:type="dxa"/>
            <w:tcBorders>
              <w:top w:val="nil"/>
              <w:left w:val="nil"/>
              <w:bottom w:val="single" w:sz="12" w:space="0" w:color="auto"/>
              <w:right w:val="nil"/>
            </w:tcBorders>
            <w:noWrap/>
            <w:hideMark/>
          </w:tcPr>
          <w:p w14:paraId="1A1FEEBE" w14:textId="1BAE2243"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5.1435</w:t>
            </w:r>
          </w:p>
        </w:tc>
        <w:tc>
          <w:tcPr>
            <w:tcW w:w="896" w:type="dxa"/>
            <w:tcBorders>
              <w:top w:val="nil"/>
              <w:left w:val="nil"/>
              <w:bottom w:val="single" w:sz="12" w:space="0" w:color="auto"/>
              <w:right w:val="nil"/>
            </w:tcBorders>
            <w:noWrap/>
            <w:hideMark/>
          </w:tcPr>
          <w:p w14:paraId="5616AAF7" w14:textId="512AAD15" w:rsidR="005675F8" w:rsidRPr="007A24D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7A24D8">
              <w:rPr>
                <w:sz w:val="20"/>
                <w:szCs w:val="20"/>
              </w:rPr>
              <w:t>1.0000</w:t>
            </w:r>
          </w:p>
        </w:tc>
      </w:tr>
    </w:tbl>
    <w:p w14:paraId="0E276106" w14:textId="09CB02A8" w:rsidR="007A24D8" w:rsidRDefault="007A24D8" w:rsidP="007A24D8">
      <w:pPr>
        <w:spacing w:line="240" w:lineRule="auto"/>
        <w:ind w:left="1440" w:hanging="1440"/>
      </w:pPr>
      <w:r w:rsidRPr="00974C5A">
        <w:rPr>
          <w:i/>
          <w:iCs/>
        </w:rPr>
        <w:t>Sources</w:t>
      </w:r>
      <w:r>
        <w:t>:</w:t>
      </w:r>
      <w:r>
        <w:tab/>
      </w:r>
      <w:r w:rsidRPr="00596E96">
        <w:t xml:space="preserve">Commonwealth Grants Commission, </w:t>
      </w:r>
      <w:r w:rsidR="00340959" w:rsidRPr="00345420">
        <w:rPr>
          <w:i/>
          <w:iCs/>
        </w:rPr>
        <w:t>GST Relativities 2025–26</w:t>
      </w:r>
      <w:r w:rsidR="00340959">
        <w:t xml:space="preserve">, </w:t>
      </w:r>
      <w:r w:rsidR="00340959" w:rsidRPr="00345420">
        <w:t>Supporting Data</w:t>
      </w:r>
      <w:r w:rsidRPr="00596E96">
        <w:t xml:space="preserve">, </w:t>
      </w:r>
      <w:r w:rsidRPr="006D499E">
        <w:t>Table S</w:t>
      </w:r>
      <w:r>
        <w:t>7</w:t>
      </w:r>
      <w:r w:rsidRPr="006D499E">
        <w:t xml:space="preserve">-1 </w:t>
      </w:r>
      <w:r>
        <w:t>and Table A</w:t>
      </w:r>
      <w:r w:rsidR="000A126E">
        <w:t>7-6</w:t>
      </w:r>
      <w:r>
        <w:t>.</w:t>
      </w:r>
    </w:p>
    <w:p w14:paraId="17C1CF04" w14:textId="69BA3A0B" w:rsidR="007A24D8" w:rsidRPr="00BD30B4" w:rsidRDefault="007A24D8" w:rsidP="007A24D8">
      <w:pPr>
        <w:keepNext/>
        <w:keepLines/>
        <w:spacing w:after="0" w:line="240" w:lineRule="auto"/>
        <w:rPr>
          <w:b/>
          <w:bCs/>
        </w:rPr>
      </w:pPr>
      <w:r w:rsidRPr="00BD30B4">
        <w:rPr>
          <w:b/>
          <w:bCs/>
        </w:rPr>
        <w:lastRenderedPageBreak/>
        <w:t>Table A</w:t>
      </w:r>
      <w:r w:rsidR="000A126E">
        <w:rPr>
          <w:b/>
          <w:bCs/>
        </w:rPr>
        <w:t>7-8</w:t>
      </w:r>
      <w:r w:rsidRPr="00BD30B4">
        <w:rPr>
          <w:b/>
          <w:bCs/>
        </w:rPr>
        <w:t>: Per capita assessed relativities</w:t>
      </w:r>
      <w:r>
        <w:rPr>
          <w:b/>
          <w:bCs/>
        </w:rPr>
        <w:t>,</w:t>
      </w:r>
      <w:r w:rsidRPr="00BD30B4">
        <w:rPr>
          <w:b/>
          <w:bCs/>
        </w:rPr>
        <w:t xml:space="preserve"> NSW </w:t>
      </w:r>
      <w:r>
        <w:rPr>
          <w:b/>
          <w:bCs/>
        </w:rPr>
        <w:t>tax reform</w:t>
      </w:r>
      <w:r w:rsidRPr="00BD30B4">
        <w:rPr>
          <w:b/>
          <w:bCs/>
        </w:rPr>
        <w:t>, 202</w:t>
      </w:r>
      <w:r>
        <w:rPr>
          <w:b/>
          <w:bCs/>
        </w:rPr>
        <w:t>2</w:t>
      </w:r>
      <w:r w:rsidRPr="00BD30B4">
        <w:rPr>
          <w:b/>
          <w:bCs/>
        </w:rPr>
        <w:t>–2</w:t>
      </w:r>
      <w:r>
        <w:rPr>
          <w:b/>
          <w:bCs/>
        </w:rPr>
        <w:t>3</w:t>
      </w:r>
    </w:p>
    <w:tbl>
      <w:tblPr>
        <w:tblW w:w="9414" w:type="dxa"/>
        <w:tblLayout w:type="fixed"/>
        <w:tblLook w:val="04A0" w:firstRow="1" w:lastRow="0" w:firstColumn="1" w:lastColumn="0" w:noHBand="0" w:noVBand="1"/>
      </w:tblPr>
      <w:tblGrid>
        <w:gridCol w:w="2237"/>
        <w:gridCol w:w="786"/>
        <w:gridCol w:w="785"/>
        <w:gridCol w:w="785"/>
        <w:gridCol w:w="785"/>
        <w:gridCol w:w="785"/>
        <w:gridCol w:w="785"/>
        <w:gridCol w:w="785"/>
        <w:gridCol w:w="785"/>
        <w:gridCol w:w="896"/>
      </w:tblGrid>
      <w:tr w:rsidR="007A24D8" w:rsidRPr="00F928E1" w14:paraId="6DE8A29D" w14:textId="77777777" w:rsidTr="0039364E">
        <w:tc>
          <w:tcPr>
            <w:tcW w:w="2237" w:type="dxa"/>
            <w:tcBorders>
              <w:top w:val="single" w:sz="12" w:space="0" w:color="auto"/>
              <w:left w:val="nil"/>
              <w:bottom w:val="single" w:sz="6" w:space="0" w:color="auto"/>
              <w:right w:val="nil"/>
            </w:tcBorders>
            <w:noWrap/>
            <w:vAlign w:val="center"/>
            <w:hideMark/>
          </w:tcPr>
          <w:p w14:paraId="012F89E6"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p>
        </w:tc>
        <w:tc>
          <w:tcPr>
            <w:tcW w:w="786" w:type="dxa"/>
            <w:tcBorders>
              <w:top w:val="single" w:sz="12" w:space="0" w:color="auto"/>
              <w:left w:val="nil"/>
              <w:bottom w:val="single" w:sz="6" w:space="0" w:color="auto"/>
              <w:right w:val="nil"/>
            </w:tcBorders>
            <w:noWrap/>
            <w:vAlign w:val="center"/>
            <w:hideMark/>
          </w:tcPr>
          <w:p w14:paraId="17C9EDEF"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NSW</w:t>
            </w:r>
          </w:p>
        </w:tc>
        <w:tc>
          <w:tcPr>
            <w:tcW w:w="785" w:type="dxa"/>
            <w:tcBorders>
              <w:top w:val="single" w:sz="12" w:space="0" w:color="auto"/>
              <w:left w:val="nil"/>
              <w:bottom w:val="single" w:sz="6" w:space="0" w:color="auto"/>
              <w:right w:val="nil"/>
            </w:tcBorders>
            <w:noWrap/>
            <w:vAlign w:val="center"/>
            <w:hideMark/>
          </w:tcPr>
          <w:p w14:paraId="38B9B833"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Vic</w:t>
            </w:r>
          </w:p>
        </w:tc>
        <w:tc>
          <w:tcPr>
            <w:tcW w:w="785" w:type="dxa"/>
            <w:tcBorders>
              <w:top w:val="single" w:sz="12" w:space="0" w:color="auto"/>
              <w:left w:val="nil"/>
              <w:bottom w:val="single" w:sz="6" w:space="0" w:color="auto"/>
              <w:right w:val="nil"/>
            </w:tcBorders>
            <w:noWrap/>
            <w:vAlign w:val="center"/>
            <w:hideMark/>
          </w:tcPr>
          <w:p w14:paraId="47DC61B8"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Qld</w:t>
            </w:r>
          </w:p>
        </w:tc>
        <w:tc>
          <w:tcPr>
            <w:tcW w:w="785" w:type="dxa"/>
            <w:tcBorders>
              <w:top w:val="single" w:sz="12" w:space="0" w:color="auto"/>
              <w:left w:val="nil"/>
              <w:bottom w:val="single" w:sz="6" w:space="0" w:color="auto"/>
              <w:right w:val="nil"/>
            </w:tcBorders>
            <w:noWrap/>
            <w:vAlign w:val="center"/>
            <w:hideMark/>
          </w:tcPr>
          <w:p w14:paraId="6C9DA243"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WA</w:t>
            </w:r>
          </w:p>
        </w:tc>
        <w:tc>
          <w:tcPr>
            <w:tcW w:w="785" w:type="dxa"/>
            <w:tcBorders>
              <w:top w:val="single" w:sz="12" w:space="0" w:color="auto"/>
              <w:left w:val="nil"/>
              <w:bottom w:val="single" w:sz="6" w:space="0" w:color="auto"/>
              <w:right w:val="nil"/>
            </w:tcBorders>
            <w:noWrap/>
            <w:vAlign w:val="center"/>
            <w:hideMark/>
          </w:tcPr>
          <w:p w14:paraId="7666DD0C"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SA</w:t>
            </w:r>
          </w:p>
        </w:tc>
        <w:tc>
          <w:tcPr>
            <w:tcW w:w="785" w:type="dxa"/>
            <w:tcBorders>
              <w:top w:val="single" w:sz="12" w:space="0" w:color="auto"/>
              <w:left w:val="nil"/>
              <w:bottom w:val="single" w:sz="6" w:space="0" w:color="auto"/>
              <w:right w:val="nil"/>
            </w:tcBorders>
            <w:noWrap/>
            <w:vAlign w:val="center"/>
            <w:hideMark/>
          </w:tcPr>
          <w:p w14:paraId="633B072C"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Tas</w:t>
            </w:r>
          </w:p>
        </w:tc>
        <w:tc>
          <w:tcPr>
            <w:tcW w:w="785" w:type="dxa"/>
            <w:tcBorders>
              <w:top w:val="single" w:sz="12" w:space="0" w:color="auto"/>
              <w:left w:val="nil"/>
              <w:bottom w:val="single" w:sz="6" w:space="0" w:color="auto"/>
              <w:right w:val="nil"/>
            </w:tcBorders>
            <w:noWrap/>
            <w:vAlign w:val="center"/>
            <w:hideMark/>
          </w:tcPr>
          <w:p w14:paraId="6A8F1FE3"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ACT</w:t>
            </w:r>
          </w:p>
        </w:tc>
        <w:tc>
          <w:tcPr>
            <w:tcW w:w="785" w:type="dxa"/>
            <w:tcBorders>
              <w:top w:val="single" w:sz="12" w:space="0" w:color="auto"/>
              <w:left w:val="nil"/>
              <w:bottom w:val="single" w:sz="6" w:space="0" w:color="auto"/>
              <w:right w:val="nil"/>
            </w:tcBorders>
            <w:noWrap/>
            <w:vAlign w:val="center"/>
            <w:hideMark/>
          </w:tcPr>
          <w:p w14:paraId="0FC73FCE"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NT</w:t>
            </w:r>
          </w:p>
        </w:tc>
        <w:tc>
          <w:tcPr>
            <w:tcW w:w="896" w:type="dxa"/>
            <w:tcBorders>
              <w:top w:val="single" w:sz="12" w:space="0" w:color="auto"/>
              <w:left w:val="nil"/>
              <w:bottom w:val="single" w:sz="6" w:space="0" w:color="auto"/>
              <w:right w:val="nil"/>
            </w:tcBorders>
            <w:noWrap/>
            <w:vAlign w:val="center"/>
            <w:hideMark/>
          </w:tcPr>
          <w:p w14:paraId="69E76A5F"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Average</w:t>
            </w:r>
          </w:p>
        </w:tc>
      </w:tr>
      <w:tr w:rsidR="007A24D8" w:rsidRPr="00BD30B4" w14:paraId="3CE4774D" w14:textId="77777777" w:rsidTr="0039364E">
        <w:tc>
          <w:tcPr>
            <w:tcW w:w="2237" w:type="dxa"/>
            <w:tcBorders>
              <w:top w:val="single" w:sz="6" w:space="0" w:color="auto"/>
              <w:left w:val="nil"/>
              <w:bottom w:val="nil"/>
              <w:right w:val="nil"/>
            </w:tcBorders>
            <w:noWrap/>
            <w:vAlign w:val="bottom"/>
          </w:tcPr>
          <w:p w14:paraId="10B354A7" w14:textId="77777777" w:rsidR="007A24D8" w:rsidRPr="00974C5A" w:rsidRDefault="007A24D8" w:rsidP="0039364E">
            <w:pPr>
              <w:keepNext/>
              <w:keepLines/>
              <w:spacing w:before="60" w:after="0" w:line="240" w:lineRule="auto"/>
              <w:rPr>
                <w:rFonts w:ascii="Calibri" w:eastAsia="Times New Roman" w:hAnsi="Calibri" w:cs="Calibri"/>
                <w:b/>
                <w:bCs/>
                <w:color w:val="000000"/>
                <w:sz w:val="20"/>
                <w:szCs w:val="20"/>
                <w:lang w:eastAsia="en-AU"/>
              </w:rPr>
            </w:pPr>
            <w:r w:rsidRPr="00974C5A">
              <w:rPr>
                <w:rFonts w:ascii="Calibri" w:eastAsia="Times New Roman" w:hAnsi="Calibri" w:cs="Calibri"/>
                <w:b/>
                <w:bCs/>
                <w:color w:val="000000"/>
                <w:sz w:val="20"/>
                <w:szCs w:val="20"/>
                <w:lang w:eastAsia="en-AU"/>
              </w:rPr>
              <w:t>$ per capita</w:t>
            </w:r>
          </w:p>
        </w:tc>
        <w:tc>
          <w:tcPr>
            <w:tcW w:w="786" w:type="dxa"/>
            <w:tcBorders>
              <w:top w:val="single" w:sz="6" w:space="0" w:color="auto"/>
              <w:left w:val="nil"/>
              <w:bottom w:val="nil"/>
              <w:right w:val="nil"/>
            </w:tcBorders>
            <w:noWrap/>
            <w:vAlign w:val="bottom"/>
          </w:tcPr>
          <w:p w14:paraId="4AC348A2"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40C65102"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131E919F"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16C536B7"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26D0B591"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2FD24029"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2FF43F7C"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483442AD"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896" w:type="dxa"/>
            <w:tcBorders>
              <w:top w:val="single" w:sz="6" w:space="0" w:color="auto"/>
              <w:left w:val="nil"/>
              <w:bottom w:val="nil"/>
              <w:right w:val="nil"/>
            </w:tcBorders>
            <w:noWrap/>
            <w:vAlign w:val="bottom"/>
          </w:tcPr>
          <w:p w14:paraId="17EEBD65"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r>
      <w:tr w:rsidR="005675F8" w:rsidRPr="00BD30B4" w14:paraId="7106FB1F" w14:textId="77777777" w:rsidTr="009502B2">
        <w:tc>
          <w:tcPr>
            <w:tcW w:w="2237" w:type="dxa"/>
            <w:tcBorders>
              <w:top w:val="nil"/>
              <w:left w:val="nil"/>
              <w:bottom w:val="nil"/>
              <w:right w:val="nil"/>
            </w:tcBorders>
            <w:noWrap/>
            <w:vAlign w:val="bottom"/>
            <w:hideMark/>
          </w:tcPr>
          <w:p w14:paraId="23C193E0"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expenses</w:t>
            </w:r>
          </w:p>
        </w:tc>
        <w:tc>
          <w:tcPr>
            <w:tcW w:w="786" w:type="dxa"/>
            <w:tcBorders>
              <w:top w:val="nil"/>
              <w:left w:val="nil"/>
              <w:bottom w:val="nil"/>
              <w:right w:val="nil"/>
            </w:tcBorders>
            <w:noWrap/>
            <w:hideMark/>
          </w:tcPr>
          <w:p w14:paraId="5452B61D" w14:textId="428C186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11,721</w:t>
            </w:r>
          </w:p>
        </w:tc>
        <w:tc>
          <w:tcPr>
            <w:tcW w:w="785" w:type="dxa"/>
            <w:tcBorders>
              <w:top w:val="nil"/>
              <w:left w:val="nil"/>
              <w:bottom w:val="nil"/>
              <w:right w:val="nil"/>
            </w:tcBorders>
            <w:noWrap/>
            <w:hideMark/>
          </w:tcPr>
          <w:p w14:paraId="04216A27" w14:textId="16F927A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10,762</w:t>
            </w:r>
          </w:p>
        </w:tc>
        <w:tc>
          <w:tcPr>
            <w:tcW w:w="785" w:type="dxa"/>
            <w:tcBorders>
              <w:top w:val="nil"/>
              <w:left w:val="nil"/>
              <w:bottom w:val="nil"/>
              <w:right w:val="nil"/>
            </w:tcBorders>
            <w:noWrap/>
            <w:hideMark/>
          </w:tcPr>
          <w:p w14:paraId="10F21810" w14:textId="1A1D34B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12,011</w:t>
            </w:r>
          </w:p>
        </w:tc>
        <w:tc>
          <w:tcPr>
            <w:tcW w:w="785" w:type="dxa"/>
            <w:tcBorders>
              <w:top w:val="nil"/>
              <w:left w:val="nil"/>
              <w:bottom w:val="nil"/>
              <w:right w:val="nil"/>
            </w:tcBorders>
            <w:noWrap/>
            <w:hideMark/>
          </w:tcPr>
          <w:p w14:paraId="3291D2A3" w14:textId="76A05A1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12,404</w:t>
            </w:r>
          </w:p>
        </w:tc>
        <w:tc>
          <w:tcPr>
            <w:tcW w:w="785" w:type="dxa"/>
            <w:tcBorders>
              <w:top w:val="nil"/>
              <w:left w:val="nil"/>
              <w:bottom w:val="nil"/>
              <w:right w:val="nil"/>
            </w:tcBorders>
            <w:noWrap/>
            <w:hideMark/>
          </w:tcPr>
          <w:p w14:paraId="1F4A933B" w14:textId="2A9D82EF"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11,566</w:t>
            </w:r>
          </w:p>
        </w:tc>
        <w:tc>
          <w:tcPr>
            <w:tcW w:w="785" w:type="dxa"/>
            <w:tcBorders>
              <w:top w:val="nil"/>
              <w:left w:val="nil"/>
              <w:bottom w:val="nil"/>
              <w:right w:val="nil"/>
            </w:tcBorders>
            <w:noWrap/>
            <w:hideMark/>
          </w:tcPr>
          <w:p w14:paraId="0AFEF403" w14:textId="6E81EFC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13,335</w:t>
            </w:r>
          </w:p>
        </w:tc>
        <w:tc>
          <w:tcPr>
            <w:tcW w:w="785" w:type="dxa"/>
            <w:tcBorders>
              <w:top w:val="nil"/>
              <w:left w:val="nil"/>
              <w:bottom w:val="nil"/>
              <w:right w:val="nil"/>
            </w:tcBorders>
            <w:noWrap/>
            <w:hideMark/>
          </w:tcPr>
          <w:p w14:paraId="71E3C5B1" w14:textId="62C0073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10,903</w:t>
            </w:r>
          </w:p>
        </w:tc>
        <w:tc>
          <w:tcPr>
            <w:tcW w:w="785" w:type="dxa"/>
            <w:tcBorders>
              <w:top w:val="nil"/>
              <w:left w:val="nil"/>
              <w:bottom w:val="nil"/>
              <w:right w:val="nil"/>
            </w:tcBorders>
            <w:noWrap/>
            <w:hideMark/>
          </w:tcPr>
          <w:p w14:paraId="4A2416C1" w14:textId="301E076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23,583</w:t>
            </w:r>
          </w:p>
        </w:tc>
        <w:tc>
          <w:tcPr>
            <w:tcW w:w="896" w:type="dxa"/>
            <w:tcBorders>
              <w:top w:val="nil"/>
              <w:left w:val="nil"/>
              <w:bottom w:val="nil"/>
              <w:right w:val="nil"/>
            </w:tcBorders>
            <w:noWrap/>
            <w:hideMark/>
          </w:tcPr>
          <w:p w14:paraId="6589C2E7" w14:textId="3D12359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11,732</w:t>
            </w:r>
          </w:p>
        </w:tc>
      </w:tr>
      <w:tr w:rsidR="005675F8" w:rsidRPr="00BD30B4" w14:paraId="46558BAE" w14:textId="77777777" w:rsidTr="009502B2">
        <w:tc>
          <w:tcPr>
            <w:tcW w:w="2237" w:type="dxa"/>
            <w:tcBorders>
              <w:top w:val="nil"/>
              <w:left w:val="nil"/>
              <w:bottom w:val="nil"/>
              <w:right w:val="nil"/>
            </w:tcBorders>
            <w:noWrap/>
            <w:vAlign w:val="bottom"/>
            <w:hideMark/>
          </w:tcPr>
          <w:p w14:paraId="33DCC0FC"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investment</w:t>
            </w:r>
          </w:p>
        </w:tc>
        <w:tc>
          <w:tcPr>
            <w:tcW w:w="786" w:type="dxa"/>
            <w:tcBorders>
              <w:top w:val="nil"/>
              <w:left w:val="nil"/>
              <w:bottom w:val="nil"/>
              <w:right w:val="nil"/>
            </w:tcBorders>
            <w:noWrap/>
            <w:hideMark/>
          </w:tcPr>
          <w:p w14:paraId="36E44C9A" w14:textId="14FEA5E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2,260</w:t>
            </w:r>
          </w:p>
        </w:tc>
        <w:tc>
          <w:tcPr>
            <w:tcW w:w="785" w:type="dxa"/>
            <w:tcBorders>
              <w:top w:val="nil"/>
              <w:left w:val="nil"/>
              <w:bottom w:val="nil"/>
              <w:right w:val="nil"/>
            </w:tcBorders>
            <w:noWrap/>
            <w:hideMark/>
          </w:tcPr>
          <w:p w14:paraId="6F5B8D9A" w14:textId="1AADD05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2,259</w:t>
            </w:r>
          </w:p>
        </w:tc>
        <w:tc>
          <w:tcPr>
            <w:tcW w:w="785" w:type="dxa"/>
            <w:tcBorders>
              <w:top w:val="nil"/>
              <w:left w:val="nil"/>
              <w:bottom w:val="nil"/>
              <w:right w:val="nil"/>
            </w:tcBorders>
            <w:noWrap/>
            <w:hideMark/>
          </w:tcPr>
          <w:p w14:paraId="26544F19" w14:textId="5D601E9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2,192</w:t>
            </w:r>
          </w:p>
        </w:tc>
        <w:tc>
          <w:tcPr>
            <w:tcW w:w="785" w:type="dxa"/>
            <w:tcBorders>
              <w:top w:val="nil"/>
              <w:left w:val="nil"/>
              <w:bottom w:val="nil"/>
              <w:right w:val="nil"/>
            </w:tcBorders>
            <w:noWrap/>
            <w:hideMark/>
          </w:tcPr>
          <w:p w14:paraId="0B6B3931" w14:textId="08313AC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2,625</w:t>
            </w:r>
          </w:p>
        </w:tc>
        <w:tc>
          <w:tcPr>
            <w:tcW w:w="785" w:type="dxa"/>
            <w:tcBorders>
              <w:top w:val="nil"/>
              <w:left w:val="nil"/>
              <w:bottom w:val="nil"/>
              <w:right w:val="nil"/>
            </w:tcBorders>
            <w:noWrap/>
            <w:hideMark/>
          </w:tcPr>
          <w:p w14:paraId="2B7DCEBD" w14:textId="010280D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1,914</w:t>
            </w:r>
          </w:p>
        </w:tc>
        <w:tc>
          <w:tcPr>
            <w:tcW w:w="785" w:type="dxa"/>
            <w:tcBorders>
              <w:top w:val="nil"/>
              <w:left w:val="nil"/>
              <w:bottom w:val="nil"/>
              <w:right w:val="nil"/>
            </w:tcBorders>
            <w:noWrap/>
            <w:hideMark/>
          </w:tcPr>
          <w:p w14:paraId="1470FC82" w14:textId="5EE6064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1,476</w:t>
            </w:r>
          </w:p>
        </w:tc>
        <w:tc>
          <w:tcPr>
            <w:tcW w:w="785" w:type="dxa"/>
            <w:tcBorders>
              <w:top w:val="nil"/>
              <w:left w:val="nil"/>
              <w:bottom w:val="nil"/>
              <w:right w:val="nil"/>
            </w:tcBorders>
            <w:noWrap/>
            <w:hideMark/>
          </w:tcPr>
          <w:p w14:paraId="4D93C484" w14:textId="4ED418C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1,599</w:t>
            </w:r>
          </w:p>
        </w:tc>
        <w:tc>
          <w:tcPr>
            <w:tcW w:w="785" w:type="dxa"/>
            <w:tcBorders>
              <w:top w:val="nil"/>
              <w:left w:val="nil"/>
              <w:bottom w:val="nil"/>
              <w:right w:val="nil"/>
            </w:tcBorders>
            <w:noWrap/>
            <w:hideMark/>
          </w:tcPr>
          <w:p w14:paraId="38E6EC1F" w14:textId="233640D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3,992</w:t>
            </w:r>
          </w:p>
        </w:tc>
        <w:tc>
          <w:tcPr>
            <w:tcW w:w="896" w:type="dxa"/>
            <w:tcBorders>
              <w:top w:val="nil"/>
              <w:left w:val="nil"/>
              <w:bottom w:val="nil"/>
              <w:right w:val="nil"/>
            </w:tcBorders>
            <w:noWrap/>
            <w:hideMark/>
          </w:tcPr>
          <w:p w14:paraId="0DFD37E2" w14:textId="250450F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2,249</w:t>
            </w:r>
          </w:p>
        </w:tc>
      </w:tr>
      <w:tr w:rsidR="005675F8" w:rsidRPr="00BD30B4" w14:paraId="754C5AB1" w14:textId="77777777" w:rsidTr="009502B2">
        <w:tc>
          <w:tcPr>
            <w:tcW w:w="2237" w:type="dxa"/>
            <w:tcBorders>
              <w:top w:val="nil"/>
              <w:left w:val="nil"/>
              <w:bottom w:val="nil"/>
              <w:right w:val="nil"/>
            </w:tcBorders>
            <w:noWrap/>
            <w:vAlign w:val="bottom"/>
            <w:hideMark/>
          </w:tcPr>
          <w:p w14:paraId="5ADC5CFD"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expenditure</w:t>
            </w:r>
          </w:p>
        </w:tc>
        <w:tc>
          <w:tcPr>
            <w:tcW w:w="786" w:type="dxa"/>
            <w:tcBorders>
              <w:top w:val="nil"/>
              <w:left w:val="nil"/>
              <w:bottom w:val="nil"/>
              <w:right w:val="nil"/>
            </w:tcBorders>
            <w:noWrap/>
            <w:hideMark/>
          </w:tcPr>
          <w:p w14:paraId="52E83A63" w14:textId="6AB0752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13,981</w:t>
            </w:r>
          </w:p>
        </w:tc>
        <w:tc>
          <w:tcPr>
            <w:tcW w:w="785" w:type="dxa"/>
            <w:tcBorders>
              <w:top w:val="nil"/>
              <w:left w:val="nil"/>
              <w:bottom w:val="nil"/>
              <w:right w:val="nil"/>
            </w:tcBorders>
            <w:noWrap/>
            <w:hideMark/>
          </w:tcPr>
          <w:p w14:paraId="3214D80F" w14:textId="7F66C43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13,020</w:t>
            </w:r>
          </w:p>
        </w:tc>
        <w:tc>
          <w:tcPr>
            <w:tcW w:w="785" w:type="dxa"/>
            <w:tcBorders>
              <w:top w:val="nil"/>
              <w:left w:val="nil"/>
              <w:bottom w:val="nil"/>
              <w:right w:val="nil"/>
            </w:tcBorders>
            <w:noWrap/>
            <w:hideMark/>
          </w:tcPr>
          <w:p w14:paraId="64B18719" w14:textId="2F5411B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14,202</w:t>
            </w:r>
          </w:p>
        </w:tc>
        <w:tc>
          <w:tcPr>
            <w:tcW w:w="785" w:type="dxa"/>
            <w:tcBorders>
              <w:top w:val="nil"/>
              <w:left w:val="nil"/>
              <w:bottom w:val="nil"/>
              <w:right w:val="nil"/>
            </w:tcBorders>
            <w:noWrap/>
            <w:hideMark/>
          </w:tcPr>
          <w:p w14:paraId="0998A726" w14:textId="5EC91EA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15,030</w:t>
            </w:r>
          </w:p>
        </w:tc>
        <w:tc>
          <w:tcPr>
            <w:tcW w:w="785" w:type="dxa"/>
            <w:tcBorders>
              <w:top w:val="nil"/>
              <w:left w:val="nil"/>
              <w:bottom w:val="nil"/>
              <w:right w:val="nil"/>
            </w:tcBorders>
            <w:noWrap/>
            <w:hideMark/>
          </w:tcPr>
          <w:p w14:paraId="405100D8" w14:textId="4A88545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13,480</w:t>
            </w:r>
          </w:p>
        </w:tc>
        <w:tc>
          <w:tcPr>
            <w:tcW w:w="785" w:type="dxa"/>
            <w:tcBorders>
              <w:top w:val="nil"/>
              <w:left w:val="nil"/>
              <w:bottom w:val="nil"/>
              <w:right w:val="nil"/>
            </w:tcBorders>
            <w:noWrap/>
            <w:hideMark/>
          </w:tcPr>
          <w:p w14:paraId="7E9A4677" w14:textId="4BB1550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14,811</w:t>
            </w:r>
          </w:p>
        </w:tc>
        <w:tc>
          <w:tcPr>
            <w:tcW w:w="785" w:type="dxa"/>
            <w:tcBorders>
              <w:top w:val="nil"/>
              <w:left w:val="nil"/>
              <w:bottom w:val="nil"/>
              <w:right w:val="nil"/>
            </w:tcBorders>
            <w:noWrap/>
            <w:hideMark/>
          </w:tcPr>
          <w:p w14:paraId="7F8E47ED" w14:textId="2020ECB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12,502</w:t>
            </w:r>
          </w:p>
        </w:tc>
        <w:tc>
          <w:tcPr>
            <w:tcW w:w="785" w:type="dxa"/>
            <w:tcBorders>
              <w:top w:val="nil"/>
              <w:left w:val="nil"/>
              <w:bottom w:val="nil"/>
              <w:right w:val="nil"/>
            </w:tcBorders>
            <w:noWrap/>
            <w:hideMark/>
          </w:tcPr>
          <w:p w14:paraId="106A4351" w14:textId="7D53A35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27,574</w:t>
            </w:r>
          </w:p>
        </w:tc>
        <w:tc>
          <w:tcPr>
            <w:tcW w:w="896" w:type="dxa"/>
            <w:tcBorders>
              <w:top w:val="nil"/>
              <w:left w:val="nil"/>
              <w:bottom w:val="nil"/>
              <w:right w:val="nil"/>
            </w:tcBorders>
            <w:noWrap/>
            <w:hideMark/>
          </w:tcPr>
          <w:p w14:paraId="57A52369" w14:textId="19BE947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13,981</w:t>
            </w:r>
          </w:p>
        </w:tc>
      </w:tr>
      <w:tr w:rsidR="005675F8" w:rsidRPr="00BD30B4" w14:paraId="6544BB86" w14:textId="77777777" w:rsidTr="009502B2">
        <w:tc>
          <w:tcPr>
            <w:tcW w:w="2237" w:type="dxa"/>
            <w:tcBorders>
              <w:top w:val="nil"/>
              <w:left w:val="nil"/>
              <w:bottom w:val="nil"/>
              <w:right w:val="nil"/>
            </w:tcBorders>
            <w:noWrap/>
            <w:vAlign w:val="bottom"/>
            <w:hideMark/>
          </w:tcPr>
          <w:p w14:paraId="0D40398E"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net borrowing</w:t>
            </w:r>
          </w:p>
        </w:tc>
        <w:tc>
          <w:tcPr>
            <w:tcW w:w="786" w:type="dxa"/>
            <w:tcBorders>
              <w:top w:val="nil"/>
              <w:left w:val="nil"/>
              <w:bottom w:val="nil"/>
              <w:right w:val="nil"/>
            </w:tcBorders>
            <w:noWrap/>
            <w:hideMark/>
          </w:tcPr>
          <w:p w14:paraId="73ECBCCC" w14:textId="6452A9C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1,821</w:t>
            </w:r>
          </w:p>
        </w:tc>
        <w:tc>
          <w:tcPr>
            <w:tcW w:w="785" w:type="dxa"/>
            <w:tcBorders>
              <w:top w:val="nil"/>
              <w:left w:val="nil"/>
              <w:bottom w:val="nil"/>
              <w:right w:val="nil"/>
            </w:tcBorders>
            <w:noWrap/>
            <w:hideMark/>
          </w:tcPr>
          <w:p w14:paraId="5C13D17F" w14:textId="11EB25E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1,852</w:t>
            </w:r>
          </w:p>
        </w:tc>
        <w:tc>
          <w:tcPr>
            <w:tcW w:w="785" w:type="dxa"/>
            <w:tcBorders>
              <w:top w:val="nil"/>
              <w:left w:val="nil"/>
              <w:bottom w:val="nil"/>
              <w:right w:val="nil"/>
            </w:tcBorders>
            <w:noWrap/>
            <w:hideMark/>
          </w:tcPr>
          <w:p w14:paraId="7F58EAD8" w14:textId="6949520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1,858</w:t>
            </w:r>
          </w:p>
        </w:tc>
        <w:tc>
          <w:tcPr>
            <w:tcW w:w="785" w:type="dxa"/>
            <w:tcBorders>
              <w:top w:val="nil"/>
              <w:left w:val="nil"/>
              <w:bottom w:val="nil"/>
              <w:right w:val="nil"/>
            </w:tcBorders>
            <w:noWrap/>
            <w:hideMark/>
          </w:tcPr>
          <w:p w14:paraId="11366E63" w14:textId="688153E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1,871</w:t>
            </w:r>
          </w:p>
        </w:tc>
        <w:tc>
          <w:tcPr>
            <w:tcW w:w="785" w:type="dxa"/>
            <w:tcBorders>
              <w:top w:val="nil"/>
              <w:left w:val="nil"/>
              <w:bottom w:val="nil"/>
              <w:right w:val="nil"/>
            </w:tcBorders>
            <w:noWrap/>
            <w:hideMark/>
          </w:tcPr>
          <w:p w14:paraId="703580A3" w14:textId="056BBC5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1,812</w:t>
            </w:r>
          </w:p>
        </w:tc>
        <w:tc>
          <w:tcPr>
            <w:tcW w:w="785" w:type="dxa"/>
            <w:tcBorders>
              <w:top w:val="nil"/>
              <w:left w:val="nil"/>
              <w:bottom w:val="nil"/>
              <w:right w:val="nil"/>
            </w:tcBorders>
            <w:noWrap/>
            <w:hideMark/>
          </w:tcPr>
          <w:p w14:paraId="4F94E1A7" w14:textId="6A9FE18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1,749</w:t>
            </w:r>
          </w:p>
        </w:tc>
        <w:tc>
          <w:tcPr>
            <w:tcW w:w="785" w:type="dxa"/>
            <w:tcBorders>
              <w:top w:val="nil"/>
              <w:left w:val="nil"/>
              <w:bottom w:val="nil"/>
              <w:right w:val="nil"/>
            </w:tcBorders>
            <w:noWrap/>
            <w:hideMark/>
          </w:tcPr>
          <w:p w14:paraId="1DA1A800" w14:textId="0E514A2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1,825</w:t>
            </w:r>
          </w:p>
        </w:tc>
        <w:tc>
          <w:tcPr>
            <w:tcW w:w="785" w:type="dxa"/>
            <w:tcBorders>
              <w:top w:val="nil"/>
              <w:left w:val="nil"/>
              <w:bottom w:val="nil"/>
              <w:right w:val="nil"/>
            </w:tcBorders>
            <w:noWrap/>
            <w:hideMark/>
          </w:tcPr>
          <w:p w14:paraId="5DB6C3CB" w14:textId="4F238D0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1,787</w:t>
            </w:r>
          </w:p>
        </w:tc>
        <w:tc>
          <w:tcPr>
            <w:tcW w:w="896" w:type="dxa"/>
            <w:tcBorders>
              <w:top w:val="nil"/>
              <w:left w:val="nil"/>
              <w:bottom w:val="nil"/>
              <w:right w:val="nil"/>
            </w:tcBorders>
            <w:noWrap/>
            <w:hideMark/>
          </w:tcPr>
          <w:p w14:paraId="47821AA3" w14:textId="1F02290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1,839</w:t>
            </w:r>
          </w:p>
        </w:tc>
      </w:tr>
      <w:tr w:rsidR="005675F8" w:rsidRPr="00BD30B4" w14:paraId="28E077D9" w14:textId="77777777" w:rsidTr="009502B2">
        <w:tc>
          <w:tcPr>
            <w:tcW w:w="2237" w:type="dxa"/>
            <w:tcBorders>
              <w:top w:val="nil"/>
              <w:left w:val="nil"/>
              <w:bottom w:val="nil"/>
              <w:right w:val="nil"/>
            </w:tcBorders>
            <w:noWrap/>
            <w:vAlign w:val="bottom"/>
            <w:hideMark/>
          </w:tcPr>
          <w:p w14:paraId="18DAFB7E"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Assessed revenue</w:t>
            </w:r>
          </w:p>
        </w:tc>
        <w:tc>
          <w:tcPr>
            <w:tcW w:w="786" w:type="dxa"/>
            <w:tcBorders>
              <w:top w:val="nil"/>
              <w:left w:val="nil"/>
              <w:bottom w:val="nil"/>
              <w:right w:val="nil"/>
            </w:tcBorders>
            <w:noWrap/>
            <w:hideMark/>
          </w:tcPr>
          <w:p w14:paraId="23EED543" w14:textId="050CF9C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7,238</w:t>
            </w:r>
          </w:p>
        </w:tc>
        <w:tc>
          <w:tcPr>
            <w:tcW w:w="785" w:type="dxa"/>
            <w:tcBorders>
              <w:top w:val="nil"/>
              <w:left w:val="nil"/>
              <w:bottom w:val="nil"/>
              <w:right w:val="nil"/>
            </w:tcBorders>
            <w:noWrap/>
            <w:hideMark/>
          </w:tcPr>
          <w:p w14:paraId="1C781F91" w14:textId="79BE0C9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5,666</w:t>
            </w:r>
          </w:p>
        </w:tc>
        <w:tc>
          <w:tcPr>
            <w:tcW w:w="785" w:type="dxa"/>
            <w:tcBorders>
              <w:top w:val="nil"/>
              <w:left w:val="nil"/>
              <w:bottom w:val="nil"/>
              <w:right w:val="nil"/>
            </w:tcBorders>
            <w:noWrap/>
            <w:hideMark/>
          </w:tcPr>
          <w:p w14:paraId="475FC84E" w14:textId="75DABA4F"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7,541</w:t>
            </w:r>
          </w:p>
        </w:tc>
        <w:tc>
          <w:tcPr>
            <w:tcW w:w="785" w:type="dxa"/>
            <w:tcBorders>
              <w:top w:val="nil"/>
              <w:left w:val="nil"/>
              <w:bottom w:val="nil"/>
              <w:right w:val="nil"/>
            </w:tcBorders>
            <w:noWrap/>
            <w:hideMark/>
          </w:tcPr>
          <w:p w14:paraId="40942EE1" w14:textId="6C9CDC8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9,936</w:t>
            </w:r>
          </w:p>
        </w:tc>
        <w:tc>
          <w:tcPr>
            <w:tcW w:w="785" w:type="dxa"/>
            <w:tcBorders>
              <w:top w:val="nil"/>
              <w:left w:val="nil"/>
              <w:bottom w:val="nil"/>
              <w:right w:val="nil"/>
            </w:tcBorders>
            <w:noWrap/>
            <w:hideMark/>
          </w:tcPr>
          <w:p w14:paraId="0FD73FB7" w14:textId="14DFFC8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4,791</w:t>
            </w:r>
          </w:p>
        </w:tc>
        <w:tc>
          <w:tcPr>
            <w:tcW w:w="785" w:type="dxa"/>
            <w:tcBorders>
              <w:top w:val="nil"/>
              <w:left w:val="nil"/>
              <w:bottom w:val="nil"/>
              <w:right w:val="nil"/>
            </w:tcBorders>
            <w:noWrap/>
            <w:hideMark/>
          </w:tcPr>
          <w:p w14:paraId="4FB3F804" w14:textId="37B18DD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4,472</w:t>
            </w:r>
          </w:p>
        </w:tc>
        <w:tc>
          <w:tcPr>
            <w:tcW w:w="785" w:type="dxa"/>
            <w:tcBorders>
              <w:top w:val="nil"/>
              <w:left w:val="nil"/>
              <w:bottom w:val="nil"/>
              <w:right w:val="nil"/>
            </w:tcBorders>
            <w:noWrap/>
            <w:hideMark/>
          </w:tcPr>
          <w:p w14:paraId="463E958F" w14:textId="2F74221F"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4,998</w:t>
            </w:r>
          </w:p>
        </w:tc>
        <w:tc>
          <w:tcPr>
            <w:tcW w:w="785" w:type="dxa"/>
            <w:tcBorders>
              <w:top w:val="nil"/>
              <w:left w:val="nil"/>
              <w:bottom w:val="nil"/>
              <w:right w:val="nil"/>
            </w:tcBorders>
            <w:noWrap/>
            <w:hideMark/>
          </w:tcPr>
          <w:p w14:paraId="69FC5C33" w14:textId="61B4C3F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5,525</w:t>
            </w:r>
          </w:p>
        </w:tc>
        <w:tc>
          <w:tcPr>
            <w:tcW w:w="896" w:type="dxa"/>
            <w:tcBorders>
              <w:top w:val="nil"/>
              <w:left w:val="nil"/>
              <w:bottom w:val="nil"/>
              <w:right w:val="nil"/>
            </w:tcBorders>
            <w:noWrap/>
            <w:hideMark/>
          </w:tcPr>
          <w:p w14:paraId="1169F4C9" w14:textId="29F5718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6,903</w:t>
            </w:r>
          </w:p>
        </w:tc>
      </w:tr>
      <w:tr w:rsidR="005675F8" w:rsidRPr="00BD30B4" w14:paraId="191ECFFE" w14:textId="77777777" w:rsidTr="009502B2">
        <w:tc>
          <w:tcPr>
            <w:tcW w:w="2237" w:type="dxa"/>
            <w:tcBorders>
              <w:top w:val="nil"/>
              <w:left w:val="nil"/>
              <w:bottom w:val="nil"/>
              <w:right w:val="nil"/>
            </w:tcBorders>
            <w:noWrap/>
            <w:vAlign w:val="bottom"/>
            <w:hideMark/>
          </w:tcPr>
          <w:p w14:paraId="4662757B"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 xml:space="preserve">Total requirement </w:t>
            </w:r>
          </w:p>
        </w:tc>
        <w:tc>
          <w:tcPr>
            <w:tcW w:w="786" w:type="dxa"/>
            <w:tcBorders>
              <w:top w:val="nil"/>
              <w:left w:val="nil"/>
              <w:bottom w:val="nil"/>
              <w:right w:val="nil"/>
            </w:tcBorders>
            <w:noWrap/>
            <w:hideMark/>
          </w:tcPr>
          <w:p w14:paraId="4A41CB9F" w14:textId="3EF8227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4,922</w:t>
            </w:r>
          </w:p>
        </w:tc>
        <w:tc>
          <w:tcPr>
            <w:tcW w:w="785" w:type="dxa"/>
            <w:tcBorders>
              <w:top w:val="nil"/>
              <w:left w:val="nil"/>
              <w:bottom w:val="nil"/>
              <w:right w:val="nil"/>
            </w:tcBorders>
            <w:noWrap/>
            <w:hideMark/>
          </w:tcPr>
          <w:p w14:paraId="592D67BB" w14:textId="2BDE33C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5,502</w:t>
            </w:r>
          </w:p>
        </w:tc>
        <w:tc>
          <w:tcPr>
            <w:tcW w:w="785" w:type="dxa"/>
            <w:tcBorders>
              <w:top w:val="nil"/>
              <w:left w:val="nil"/>
              <w:bottom w:val="nil"/>
              <w:right w:val="nil"/>
            </w:tcBorders>
            <w:noWrap/>
            <w:hideMark/>
          </w:tcPr>
          <w:p w14:paraId="3DF14A06" w14:textId="3CBDB8FF"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4,804</w:t>
            </w:r>
          </w:p>
        </w:tc>
        <w:tc>
          <w:tcPr>
            <w:tcW w:w="785" w:type="dxa"/>
            <w:tcBorders>
              <w:top w:val="nil"/>
              <w:left w:val="nil"/>
              <w:bottom w:val="nil"/>
              <w:right w:val="nil"/>
            </w:tcBorders>
            <w:noWrap/>
            <w:hideMark/>
          </w:tcPr>
          <w:p w14:paraId="6CB1A0E4" w14:textId="1775490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3,223</w:t>
            </w:r>
          </w:p>
        </w:tc>
        <w:tc>
          <w:tcPr>
            <w:tcW w:w="785" w:type="dxa"/>
            <w:tcBorders>
              <w:top w:val="nil"/>
              <w:left w:val="nil"/>
              <w:bottom w:val="nil"/>
              <w:right w:val="nil"/>
            </w:tcBorders>
            <w:noWrap/>
            <w:hideMark/>
          </w:tcPr>
          <w:p w14:paraId="75764D6D" w14:textId="177E78C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6,878</w:t>
            </w:r>
          </w:p>
        </w:tc>
        <w:tc>
          <w:tcPr>
            <w:tcW w:w="785" w:type="dxa"/>
            <w:tcBorders>
              <w:top w:val="nil"/>
              <w:left w:val="nil"/>
              <w:bottom w:val="nil"/>
              <w:right w:val="nil"/>
            </w:tcBorders>
            <w:noWrap/>
            <w:hideMark/>
          </w:tcPr>
          <w:p w14:paraId="56853F83" w14:textId="7C0BD83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8,590</w:t>
            </w:r>
          </w:p>
        </w:tc>
        <w:tc>
          <w:tcPr>
            <w:tcW w:w="785" w:type="dxa"/>
            <w:tcBorders>
              <w:top w:val="nil"/>
              <w:left w:val="nil"/>
              <w:bottom w:val="nil"/>
              <w:right w:val="nil"/>
            </w:tcBorders>
            <w:noWrap/>
            <w:hideMark/>
          </w:tcPr>
          <w:p w14:paraId="50E27A9A" w14:textId="5048E6B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5,679</w:t>
            </w:r>
          </w:p>
        </w:tc>
        <w:tc>
          <w:tcPr>
            <w:tcW w:w="785" w:type="dxa"/>
            <w:tcBorders>
              <w:top w:val="nil"/>
              <w:left w:val="nil"/>
              <w:bottom w:val="nil"/>
              <w:right w:val="nil"/>
            </w:tcBorders>
            <w:noWrap/>
            <w:hideMark/>
          </w:tcPr>
          <w:p w14:paraId="1B864302" w14:textId="630A5A6F"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20,262</w:t>
            </w:r>
          </w:p>
        </w:tc>
        <w:tc>
          <w:tcPr>
            <w:tcW w:w="896" w:type="dxa"/>
            <w:tcBorders>
              <w:top w:val="nil"/>
              <w:left w:val="nil"/>
              <w:bottom w:val="nil"/>
              <w:right w:val="nil"/>
            </w:tcBorders>
            <w:noWrap/>
            <w:hideMark/>
          </w:tcPr>
          <w:p w14:paraId="08C56E22" w14:textId="629B94B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5,239</w:t>
            </w:r>
          </w:p>
        </w:tc>
      </w:tr>
      <w:tr w:rsidR="005675F8" w:rsidRPr="00BD30B4" w14:paraId="58B94BF0" w14:textId="77777777" w:rsidTr="009502B2">
        <w:tc>
          <w:tcPr>
            <w:tcW w:w="2237" w:type="dxa"/>
            <w:tcBorders>
              <w:top w:val="nil"/>
              <w:left w:val="nil"/>
              <w:bottom w:val="nil"/>
              <w:right w:val="nil"/>
            </w:tcBorders>
            <w:noWrap/>
            <w:vAlign w:val="bottom"/>
            <w:hideMark/>
          </w:tcPr>
          <w:p w14:paraId="4E1DFB3F"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Commonwealth payments</w:t>
            </w:r>
          </w:p>
        </w:tc>
        <w:tc>
          <w:tcPr>
            <w:tcW w:w="786" w:type="dxa"/>
            <w:tcBorders>
              <w:top w:val="nil"/>
              <w:left w:val="nil"/>
              <w:bottom w:val="nil"/>
              <w:right w:val="nil"/>
            </w:tcBorders>
            <w:noWrap/>
            <w:hideMark/>
          </w:tcPr>
          <w:p w14:paraId="6F3C6DA9" w14:textId="4CDC8F9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2,081</w:t>
            </w:r>
          </w:p>
        </w:tc>
        <w:tc>
          <w:tcPr>
            <w:tcW w:w="785" w:type="dxa"/>
            <w:tcBorders>
              <w:top w:val="nil"/>
              <w:left w:val="nil"/>
              <w:bottom w:val="nil"/>
              <w:right w:val="nil"/>
            </w:tcBorders>
            <w:noWrap/>
            <w:hideMark/>
          </w:tcPr>
          <w:p w14:paraId="7C47DB0F" w14:textId="0EEDE13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1,941</w:t>
            </w:r>
          </w:p>
        </w:tc>
        <w:tc>
          <w:tcPr>
            <w:tcW w:w="785" w:type="dxa"/>
            <w:tcBorders>
              <w:top w:val="nil"/>
              <w:left w:val="nil"/>
              <w:bottom w:val="nil"/>
              <w:right w:val="nil"/>
            </w:tcBorders>
            <w:noWrap/>
            <w:hideMark/>
          </w:tcPr>
          <w:p w14:paraId="6BABD997" w14:textId="304377E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2,275</w:t>
            </w:r>
          </w:p>
        </w:tc>
        <w:tc>
          <w:tcPr>
            <w:tcW w:w="785" w:type="dxa"/>
            <w:tcBorders>
              <w:top w:val="nil"/>
              <w:left w:val="nil"/>
              <w:bottom w:val="nil"/>
              <w:right w:val="nil"/>
            </w:tcBorders>
            <w:noWrap/>
            <w:hideMark/>
          </w:tcPr>
          <w:p w14:paraId="3AC75B89" w14:textId="2932A08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2,243</w:t>
            </w:r>
          </w:p>
        </w:tc>
        <w:tc>
          <w:tcPr>
            <w:tcW w:w="785" w:type="dxa"/>
            <w:tcBorders>
              <w:top w:val="nil"/>
              <w:left w:val="nil"/>
              <w:bottom w:val="nil"/>
              <w:right w:val="nil"/>
            </w:tcBorders>
            <w:noWrap/>
            <w:hideMark/>
          </w:tcPr>
          <w:p w14:paraId="0D0F5CFB" w14:textId="78CE0AF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2,044</w:t>
            </w:r>
          </w:p>
        </w:tc>
        <w:tc>
          <w:tcPr>
            <w:tcW w:w="785" w:type="dxa"/>
            <w:tcBorders>
              <w:top w:val="nil"/>
              <w:left w:val="nil"/>
              <w:bottom w:val="nil"/>
              <w:right w:val="nil"/>
            </w:tcBorders>
            <w:noWrap/>
            <w:hideMark/>
          </w:tcPr>
          <w:p w14:paraId="216EC43B" w14:textId="656321E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2,471</w:t>
            </w:r>
          </w:p>
        </w:tc>
        <w:tc>
          <w:tcPr>
            <w:tcW w:w="785" w:type="dxa"/>
            <w:tcBorders>
              <w:top w:val="nil"/>
              <w:left w:val="nil"/>
              <w:bottom w:val="nil"/>
              <w:right w:val="nil"/>
            </w:tcBorders>
            <w:noWrap/>
            <w:hideMark/>
          </w:tcPr>
          <w:p w14:paraId="316AC401" w14:textId="4B5011C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1,806</w:t>
            </w:r>
          </w:p>
        </w:tc>
        <w:tc>
          <w:tcPr>
            <w:tcW w:w="785" w:type="dxa"/>
            <w:tcBorders>
              <w:top w:val="nil"/>
              <w:left w:val="nil"/>
              <w:bottom w:val="nil"/>
              <w:right w:val="nil"/>
            </w:tcBorders>
            <w:noWrap/>
            <w:hideMark/>
          </w:tcPr>
          <w:p w14:paraId="67EE3985" w14:textId="22BA081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4,054</w:t>
            </w:r>
          </w:p>
        </w:tc>
        <w:tc>
          <w:tcPr>
            <w:tcW w:w="896" w:type="dxa"/>
            <w:tcBorders>
              <w:top w:val="nil"/>
              <w:left w:val="nil"/>
              <w:bottom w:val="nil"/>
              <w:right w:val="nil"/>
            </w:tcBorders>
            <w:noWrap/>
            <w:hideMark/>
          </w:tcPr>
          <w:p w14:paraId="39219762" w14:textId="67FC678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2,122</w:t>
            </w:r>
          </w:p>
        </w:tc>
      </w:tr>
      <w:tr w:rsidR="005675F8" w:rsidRPr="00BD30B4" w14:paraId="3F4D5C24" w14:textId="77777777" w:rsidTr="009502B2">
        <w:tc>
          <w:tcPr>
            <w:tcW w:w="2237" w:type="dxa"/>
            <w:tcBorders>
              <w:top w:val="nil"/>
              <w:left w:val="nil"/>
              <w:bottom w:val="nil"/>
              <w:right w:val="nil"/>
            </w:tcBorders>
            <w:noWrap/>
            <w:vAlign w:val="bottom"/>
            <w:hideMark/>
          </w:tcPr>
          <w:p w14:paraId="57A31F03"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GST requirement</w:t>
            </w:r>
          </w:p>
        </w:tc>
        <w:tc>
          <w:tcPr>
            <w:tcW w:w="786" w:type="dxa"/>
            <w:tcBorders>
              <w:top w:val="nil"/>
              <w:left w:val="nil"/>
              <w:bottom w:val="nil"/>
              <w:right w:val="nil"/>
            </w:tcBorders>
            <w:noWrap/>
            <w:hideMark/>
          </w:tcPr>
          <w:p w14:paraId="27E9945A" w14:textId="1B759D6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2,841</w:t>
            </w:r>
          </w:p>
        </w:tc>
        <w:tc>
          <w:tcPr>
            <w:tcW w:w="785" w:type="dxa"/>
            <w:tcBorders>
              <w:top w:val="nil"/>
              <w:left w:val="nil"/>
              <w:bottom w:val="nil"/>
              <w:right w:val="nil"/>
            </w:tcBorders>
            <w:noWrap/>
            <w:hideMark/>
          </w:tcPr>
          <w:p w14:paraId="46ED0781" w14:textId="179AE6D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3,561</w:t>
            </w:r>
          </w:p>
        </w:tc>
        <w:tc>
          <w:tcPr>
            <w:tcW w:w="785" w:type="dxa"/>
            <w:tcBorders>
              <w:top w:val="nil"/>
              <w:left w:val="nil"/>
              <w:bottom w:val="nil"/>
              <w:right w:val="nil"/>
            </w:tcBorders>
            <w:noWrap/>
            <w:hideMark/>
          </w:tcPr>
          <w:p w14:paraId="0E45AC4B" w14:textId="15EADA4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2,529</w:t>
            </w:r>
          </w:p>
        </w:tc>
        <w:tc>
          <w:tcPr>
            <w:tcW w:w="785" w:type="dxa"/>
            <w:tcBorders>
              <w:top w:val="nil"/>
              <w:left w:val="nil"/>
              <w:bottom w:val="nil"/>
              <w:right w:val="nil"/>
            </w:tcBorders>
            <w:noWrap/>
            <w:hideMark/>
          </w:tcPr>
          <w:p w14:paraId="21EF7737" w14:textId="135AB98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980</w:t>
            </w:r>
          </w:p>
        </w:tc>
        <w:tc>
          <w:tcPr>
            <w:tcW w:w="785" w:type="dxa"/>
            <w:tcBorders>
              <w:top w:val="nil"/>
              <w:left w:val="nil"/>
              <w:bottom w:val="nil"/>
              <w:right w:val="nil"/>
            </w:tcBorders>
            <w:noWrap/>
            <w:hideMark/>
          </w:tcPr>
          <w:p w14:paraId="7ABD34C5" w14:textId="69B4902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4,833</w:t>
            </w:r>
          </w:p>
        </w:tc>
        <w:tc>
          <w:tcPr>
            <w:tcW w:w="785" w:type="dxa"/>
            <w:tcBorders>
              <w:top w:val="nil"/>
              <w:left w:val="nil"/>
              <w:bottom w:val="nil"/>
              <w:right w:val="nil"/>
            </w:tcBorders>
            <w:noWrap/>
            <w:hideMark/>
          </w:tcPr>
          <w:p w14:paraId="479E67D2" w14:textId="161993A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6,118</w:t>
            </w:r>
          </w:p>
        </w:tc>
        <w:tc>
          <w:tcPr>
            <w:tcW w:w="785" w:type="dxa"/>
            <w:tcBorders>
              <w:top w:val="nil"/>
              <w:left w:val="nil"/>
              <w:bottom w:val="nil"/>
              <w:right w:val="nil"/>
            </w:tcBorders>
            <w:noWrap/>
            <w:hideMark/>
          </w:tcPr>
          <w:p w14:paraId="2301BFAE" w14:textId="74B1972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3,873</w:t>
            </w:r>
          </w:p>
        </w:tc>
        <w:tc>
          <w:tcPr>
            <w:tcW w:w="785" w:type="dxa"/>
            <w:tcBorders>
              <w:top w:val="nil"/>
              <w:left w:val="nil"/>
              <w:bottom w:val="nil"/>
              <w:right w:val="nil"/>
            </w:tcBorders>
            <w:noWrap/>
            <w:hideMark/>
          </w:tcPr>
          <w:p w14:paraId="15232844" w14:textId="202DA97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16,208</w:t>
            </w:r>
          </w:p>
        </w:tc>
        <w:tc>
          <w:tcPr>
            <w:tcW w:w="896" w:type="dxa"/>
            <w:tcBorders>
              <w:top w:val="nil"/>
              <w:left w:val="nil"/>
              <w:bottom w:val="nil"/>
              <w:right w:val="nil"/>
            </w:tcBorders>
            <w:noWrap/>
            <w:hideMark/>
          </w:tcPr>
          <w:p w14:paraId="00CC7912" w14:textId="65657EB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3,117</w:t>
            </w:r>
          </w:p>
        </w:tc>
      </w:tr>
      <w:tr w:rsidR="007A24D8" w:rsidRPr="00BD30B4" w14:paraId="0FEBA861" w14:textId="77777777" w:rsidTr="0039364E">
        <w:tc>
          <w:tcPr>
            <w:tcW w:w="3023" w:type="dxa"/>
            <w:gridSpan w:val="2"/>
            <w:tcBorders>
              <w:top w:val="nil"/>
              <w:left w:val="nil"/>
              <w:bottom w:val="nil"/>
              <w:right w:val="nil"/>
            </w:tcBorders>
            <w:noWrap/>
            <w:vAlign w:val="bottom"/>
          </w:tcPr>
          <w:p w14:paraId="15D49830" w14:textId="77777777" w:rsidR="007A24D8" w:rsidRPr="00BD30B4" w:rsidRDefault="007A24D8" w:rsidP="0039364E">
            <w:pPr>
              <w:keepNext/>
              <w:keepLines/>
              <w:spacing w:before="60" w:after="0" w:line="240" w:lineRule="auto"/>
              <w:rPr>
                <w:rFonts w:ascii="Calibri" w:eastAsia="Times New Roman" w:hAnsi="Calibri" w:cs="Calibri"/>
                <w:sz w:val="20"/>
                <w:szCs w:val="20"/>
                <w:lang w:eastAsia="en-AU"/>
              </w:rPr>
            </w:pPr>
            <w:r w:rsidRPr="00974C5A">
              <w:rPr>
                <w:rFonts w:ascii="Calibri" w:eastAsia="Times New Roman" w:hAnsi="Calibri" w:cs="Calibri"/>
                <w:b/>
                <w:bCs/>
                <w:color w:val="000000"/>
                <w:sz w:val="20"/>
                <w:szCs w:val="20"/>
                <w:lang w:eastAsia="en-AU"/>
              </w:rPr>
              <w:t>Per capita assessed relativity</w:t>
            </w:r>
          </w:p>
        </w:tc>
        <w:tc>
          <w:tcPr>
            <w:tcW w:w="785" w:type="dxa"/>
            <w:tcBorders>
              <w:top w:val="nil"/>
              <w:left w:val="nil"/>
              <w:bottom w:val="nil"/>
              <w:right w:val="nil"/>
            </w:tcBorders>
            <w:noWrap/>
            <w:vAlign w:val="bottom"/>
          </w:tcPr>
          <w:p w14:paraId="17DF36D7"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6947A1EE"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7C1C20C4"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5E220253"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59C0258F"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3B6DBF02"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bottom w:val="nil"/>
              <w:right w:val="nil"/>
            </w:tcBorders>
            <w:noWrap/>
            <w:vAlign w:val="bottom"/>
          </w:tcPr>
          <w:p w14:paraId="7C458451"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896" w:type="dxa"/>
            <w:tcBorders>
              <w:top w:val="nil"/>
              <w:left w:val="nil"/>
              <w:bottom w:val="nil"/>
              <w:right w:val="nil"/>
            </w:tcBorders>
            <w:noWrap/>
            <w:vAlign w:val="bottom"/>
          </w:tcPr>
          <w:p w14:paraId="11F21A67"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r>
      <w:tr w:rsidR="005675F8" w:rsidRPr="007A24D8" w14:paraId="7C26F38B" w14:textId="77777777" w:rsidTr="00071B1C">
        <w:tc>
          <w:tcPr>
            <w:tcW w:w="2237" w:type="dxa"/>
            <w:tcBorders>
              <w:top w:val="nil"/>
              <w:left w:val="nil"/>
              <w:bottom w:val="single" w:sz="4" w:space="0" w:color="auto"/>
              <w:right w:val="nil"/>
            </w:tcBorders>
            <w:noWrap/>
            <w:vAlign w:val="bottom"/>
            <w:hideMark/>
          </w:tcPr>
          <w:p w14:paraId="5EA7453D" w14:textId="77777777" w:rsidR="005675F8" w:rsidRPr="007A24D8" w:rsidRDefault="005675F8" w:rsidP="005675F8">
            <w:pPr>
              <w:keepNext/>
              <w:keepLines/>
              <w:spacing w:after="60" w:line="240" w:lineRule="auto"/>
              <w:rPr>
                <w:rFonts w:ascii="Calibri" w:eastAsia="Times New Roman" w:hAnsi="Calibri" w:cs="Calibri"/>
                <w:color w:val="000000"/>
                <w:sz w:val="20"/>
                <w:szCs w:val="20"/>
                <w:lang w:eastAsia="en-AU"/>
              </w:rPr>
            </w:pPr>
            <w:r w:rsidRPr="007A24D8">
              <w:rPr>
                <w:rFonts w:ascii="Calibri" w:eastAsia="Times New Roman" w:hAnsi="Calibri" w:cs="Calibri"/>
                <w:color w:val="000000"/>
                <w:sz w:val="20"/>
                <w:szCs w:val="20"/>
                <w:lang w:eastAsia="en-AU"/>
              </w:rPr>
              <w:t> </w:t>
            </w:r>
          </w:p>
        </w:tc>
        <w:tc>
          <w:tcPr>
            <w:tcW w:w="786" w:type="dxa"/>
            <w:tcBorders>
              <w:top w:val="nil"/>
              <w:left w:val="nil"/>
              <w:bottom w:val="single" w:sz="4" w:space="0" w:color="auto"/>
              <w:right w:val="nil"/>
            </w:tcBorders>
            <w:noWrap/>
            <w:hideMark/>
          </w:tcPr>
          <w:p w14:paraId="5218113F" w14:textId="1138AEE8"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0.9117</w:t>
            </w:r>
          </w:p>
        </w:tc>
        <w:tc>
          <w:tcPr>
            <w:tcW w:w="785" w:type="dxa"/>
            <w:tcBorders>
              <w:top w:val="nil"/>
              <w:left w:val="nil"/>
              <w:bottom w:val="single" w:sz="4" w:space="0" w:color="auto"/>
              <w:right w:val="nil"/>
            </w:tcBorders>
            <w:noWrap/>
            <w:hideMark/>
          </w:tcPr>
          <w:p w14:paraId="005A80CC" w14:textId="3A055AC0"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1.1426</w:t>
            </w:r>
          </w:p>
        </w:tc>
        <w:tc>
          <w:tcPr>
            <w:tcW w:w="785" w:type="dxa"/>
            <w:tcBorders>
              <w:top w:val="nil"/>
              <w:left w:val="nil"/>
              <w:bottom w:val="single" w:sz="4" w:space="0" w:color="auto"/>
              <w:right w:val="nil"/>
            </w:tcBorders>
            <w:noWrap/>
            <w:hideMark/>
          </w:tcPr>
          <w:p w14:paraId="2B0BBC98" w14:textId="4B238653"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0.8113</w:t>
            </w:r>
          </w:p>
        </w:tc>
        <w:tc>
          <w:tcPr>
            <w:tcW w:w="785" w:type="dxa"/>
            <w:tcBorders>
              <w:top w:val="nil"/>
              <w:left w:val="nil"/>
              <w:bottom w:val="single" w:sz="4" w:space="0" w:color="auto"/>
              <w:right w:val="nil"/>
            </w:tcBorders>
            <w:noWrap/>
            <w:hideMark/>
          </w:tcPr>
          <w:p w14:paraId="7C4EECAE" w14:textId="684C8E75"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0.3145</w:t>
            </w:r>
          </w:p>
        </w:tc>
        <w:tc>
          <w:tcPr>
            <w:tcW w:w="785" w:type="dxa"/>
            <w:tcBorders>
              <w:top w:val="nil"/>
              <w:left w:val="nil"/>
              <w:bottom w:val="single" w:sz="4" w:space="0" w:color="auto"/>
              <w:right w:val="nil"/>
            </w:tcBorders>
            <w:noWrap/>
            <w:hideMark/>
          </w:tcPr>
          <w:p w14:paraId="7ADAD927" w14:textId="58219A45"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1.5509</w:t>
            </w:r>
          </w:p>
        </w:tc>
        <w:tc>
          <w:tcPr>
            <w:tcW w:w="785" w:type="dxa"/>
            <w:tcBorders>
              <w:top w:val="nil"/>
              <w:left w:val="nil"/>
              <w:bottom w:val="single" w:sz="4" w:space="0" w:color="auto"/>
              <w:right w:val="nil"/>
            </w:tcBorders>
            <w:noWrap/>
            <w:hideMark/>
          </w:tcPr>
          <w:p w14:paraId="38C99671" w14:textId="4CD558AD"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1.9631</w:t>
            </w:r>
          </w:p>
        </w:tc>
        <w:tc>
          <w:tcPr>
            <w:tcW w:w="785" w:type="dxa"/>
            <w:tcBorders>
              <w:top w:val="nil"/>
              <w:left w:val="nil"/>
              <w:bottom w:val="single" w:sz="4" w:space="0" w:color="auto"/>
              <w:right w:val="nil"/>
            </w:tcBorders>
            <w:noWrap/>
            <w:hideMark/>
          </w:tcPr>
          <w:p w14:paraId="289D4ED5" w14:textId="351B8EA1"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1.2427</w:t>
            </w:r>
          </w:p>
        </w:tc>
        <w:tc>
          <w:tcPr>
            <w:tcW w:w="785" w:type="dxa"/>
            <w:tcBorders>
              <w:top w:val="nil"/>
              <w:left w:val="nil"/>
              <w:bottom w:val="single" w:sz="4" w:space="0" w:color="auto"/>
              <w:right w:val="nil"/>
            </w:tcBorders>
            <w:noWrap/>
            <w:hideMark/>
          </w:tcPr>
          <w:p w14:paraId="35E61CCB" w14:textId="71BDB0F1"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5.2005</w:t>
            </w:r>
          </w:p>
        </w:tc>
        <w:tc>
          <w:tcPr>
            <w:tcW w:w="896" w:type="dxa"/>
            <w:tcBorders>
              <w:top w:val="nil"/>
              <w:left w:val="nil"/>
              <w:bottom w:val="single" w:sz="4" w:space="0" w:color="auto"/>
              <w:right w:val="nil"/>
            </w:tcBorders>
            <w:noWrap/>
            <w:hideMark/>
          </w:tcPr>
          <w:p w14:paraId="57EB624C" w14:textId="4D37E06D" w:rsidR="005675F8" w:rsidRPr="007A24D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7A24D8">
              <w:rPr>
                <w:sz w:val="20"/>
                <w:szCs w:val="20"/>
              </w:rPr>
              <w:t>1.0000</w:t>
            </w:r>
          </w:p>
        </w:tc>
      </w:tr>
    </w:tbl>
    <w:p w14:paraId="7D5A17F3" w14:textId="248B8FB6" w:rsidR="007A24D8" w:rsidRDefault="007A24D8" w:rsidP="007A24D8">
      <w:pPr>
        <w:spacing w:line="240" w:lineRule="auto"/>
        <w:ind w:left="1440" w:hanging="1440"/>
      </w:pPr>
      <w:r w:rsidRPr="00974C5A">
        <w:rPr>
          <w:i/>
          <w:iCs/>
        </w:rPr>
        <w:t>Sources</w:t>
      </w:r>
      <w:r>
        <w:t>:</w:t>
      </w:r>
      <w:r>
        <w:tab/>
      </w:r>
      <w:r w:rsidRPr="00596E96">
        <w:t xml:space="preserve">Commonwealth Grants Commission, </w:t>
      </w:r>
      <w:r w:rsidR="00340959" w:rsidRPr="00345420">
        <w:rPr>
          <w:i/>
          <w:iCs/>
        </w:rPr>
        <w:t>GST Relativities 2025–26</w:t>
      </w:r>
      <w:r w:rsidR="00340959">
        <w:t xml:space="preserve">, </w:t>
      </w:r>
      <w:r w:rsidR="00340959" w:rsidRPr="00345420">
        <w:t>Supporting Data</w:t>
      </w:r>
      <w:r w:rsidRPr="00596E96">
        <w:t xml:space="preserve">, </w:t>
      </w:r>
      <w:r w:rsidRPr="006D499E">
        <w:t>Table S</w:t>
      </w:r>
      <w:r>
        <w:t>7</w:t>
      </w:r>
      <w:r w:rsidRPr="006D499E">
        <w:t>-</w:t>
      </w:r>
      <w:r>
        <w:t>2</w:t>
      </w:r>
      <w:r w:rsidRPr="006D499E">
        <w:t xml:space="preserve"> </w:t>
      </w:r>
      <w:r>
        <w:t>and Table A</w:t>
      </w:r>
      <w:r w:rsidR="000A126E">
        <w:t>7-6</w:t>
      </w:r>
      <w:r>
        <w:t>.</w:t>
      </w:r>
    </w:p>
    <w:p w14:paraId="0455BA3F" w14:textId="0A65E39B" w:rsidR="007A24D8" w:rsidRPr="00BD30B4" w:rsidRDefault="007A24D8" w:rsidP="007A24D8">
      <w:pPr>
        <w:keepNext/>
        <w:keepLines/>
        <w:spacing w:after="0" w:line="240" w:lineRule="auto"/>
        <w:rPr>
          <w:b/>
          <w:bCs/>
        </w:rPr>
      </w:pPr>
      <w:r w:rsidRPr="00BD30B4">
        <w:rPr>
          <w:b/>
          <w:bCs/>
        </w:rPr>
        <w:t>Table A</w:t>
      </w:r>
      <w:r w:rsidR="000A126E">
        <w:rPr>
          <w:b/>
          <w:bCs/>
        </w:rPr>
        <w:t>7-9</w:t>
      </w:r>
      <w:r w:rsidRPr="00BD30B4">
        <w:rPr>
          <w:b/>
          <w:bCs/>
        </w:rPr>
        <w:t>: Per capita assessed relativities</w:t>
      </w:r>
      <w:r>
        <w:rPr>
          <w:b/>
          <w:bCs/>
        </w:rPr>
        <w:t>,</w:t>
      </w:r>
      <w:r w:rsidRPr="00BD30B4">
        <w:rPr>
          <w:b/>
          <w:bCs/>
        </w:rPr>
        <w:t xml:space="preserve"> NSW </w:t>
      </w:r>
      <w:r>
        <w:rPr>
          <w:b/>
          <w:bCs/>
        </w:rPr>
        <w:t>tax reform</w:t>
      </w:r>
      <w:r w:rsidRPr="00BD30B4">
        <w:rPr>
          <w:b/>
          <w:bCs/>
        </w:rPr>
        <w:t>, 202</w:t>
      </w:r>
      <w:r>
        <w:rPr>
          <w:b/>
          <w:bCs/>
        </w:rPr>
        <w:t>3</w:t>
      </w:r>
      <w:r w:rsidRPr="00BD30B4">
        <w:rPr>
          <w:b/>
          <w:bCs/>
        </w:rPr>
        <w:t>–2</w:t>
      </w:r>
      <w:r>
        <w:rPr>
          <w:b/>
          <w:bCs/>
        </w:rPr>
        <w:t>4</w:t>
      </w:r>
    </w:p>
    <w:tbl>
      <w:tblPr>
        <w:tblW w:w="9414" w:type="dxa"/>
        <w:tblLayout w:type="fixed"/>
        <w:tblLook w:val="04A0" w:firstRow="1" w:lastRow="0" w:firstColumn="1" w:lastColumn="0" w:noHBand="0" w:noVBand="1"/>
      </w:tblPr>
      <w:tblGrid>
        <w:gridCol w:w="2237"/>
        <w:gridCol w:w="786"/>
        <w:gridCol w:w="785"/>
        <w:gridCol w:w="785"/>
        <w:gridCol w:w="785"/>
        <w:gridCol w:w="785"/>
        <w:gridCol w:w="785"/>
        <w:gridCol w:w="785"/>
        <w:gridCol w:w="785"/>
        <w:gridCol w:w="896"/>
      </w:tblGrid>
      <w:tr w:rsidR="007A24D8" w:rsidRPr="00F928E1" w14:paraId="100F0560" w14:textId="77777777" w:rsidTr="0039364E">
        <w:tc>
          <w:tcPr>
            <w:tcW w:w="2237" w:type="dxa"/>
            <w:tcBorders>
              <w:top w:val="single" w:sz="12" w:space="0" w:color="auto"/>
              <w:left w:val="nil"/>
              <w:bottom w:val="single" w:sz="6" w:space="0" w:color="auto"/>
              <w:right w:val="nil"/>
            </w:tcBorders>
            <w:noWrap/>
            <w:vAlign w:val="center"/>
            <w:hideMark/>
          </w:tcPr>
          <w:p w14:paraId="67D6A4D4"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p>
        </w:tc>
        <w:tc>
          <w:tcPr>
            <w:tcW w:w="786" w:type="dxa"/>
            <w:tcBorders>
              <w:top w:val="single" w:sz="12" w:space="0" w:color="auto"/>
              <w:left w:val="nil"/>
              <w:bottom w:val="single" w:sz="6" w:space="0" w:color="auto"/>
              <w:right w:val="nil"/>
            </w:tcBorders>
            <w:noWrap/>
            <w:vAlign w:val="center"/>
            <w:hideMark/>
          </w:tcPr>
          <w:p w14:paraId="307E3DB8"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NSW</w:t>
            </w:r>
          </w:p>
        </w:tc>
        <w:tc>
          <w:tcPr>
            <w:tcW w:w="785" w:type="dxa"/>
            <w:tcBorders>
              <w:top w:val="single" w:sz="12" w:space="0" w:color="auto"/>
              <w:left w:val="nil"/>
              <w:bottom w:val="single" w:sz="6" w:space="0" w:color="auto"/>
              <w:right w:val="nil"/>
            </w:tcBorders>
            <w:noWrap/>
            <w:vAlign w:val="center"/>
            <w:hideMark/>
          </w:tcPr>
          <w:p w14:paraId="76129A7A"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Vic</w:t>
            </w:r>
          </w:p>
        </w:tc>
        <w:tc>
          <w:tcPr>
            <w:tcW w:w="785" w:type="dxa"/>
            <w:tcBorders>
              <w:top w:val="single" w:sz="12" w:space="0" w:color="auto"/>
              <w:left w:val="nil"/>
              <w:bottom w:val="single" w:sz="6" w:space="0" w:color="auto"/>
              <w:right w:val="nil"/>
            </w:tcBorders>
            <w:noWrap/>
            <w:vAlign w:val="center"/>
            <w:hideMark/>
          </w:tcPr>
          <w:p w14:paraId="42BD23F8"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Qld</w:t>
            </w:r>
          </w:p>
        </w:tc>
        <w:tc>
          <w:tcPr>
            <w:tcW w:w="785" w:type="dxa"/>
            <w:tcBorders>
              <w:top w:val="single" w:sz="12" w:space="0" w:color="auto"/>
              <w:left w:val="nil"/>
              <w:bottom w:val="single" w:sz="6" w:space="0" w:color="auto"/>
              <w:right w:val="nil"/>
            </w:tcBorders>
            <w:noWrap/>
            <w:vAlign w:val="center"/>
            <w:hideMark/>
          </w:tcPr>
          <w:p w14:paraId="6D19BF6D"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WA</w:t>
            </w:r>
          </w:p>
        </w:tc>
        <w:tc>
          <w:tcPr>
            <w:tcW w:w="785" w:type="dxa"/>
            <w:tcBorders>
              <w:top w:val="single" w:sz="12" w:space="0" w:color="auto"/>
              <w:left w:val="nil"/>
              <w:bottom w:val="single" w:sz="6" w:space="0" w:color="auto"/>
              <w:right w:val="nil"/>
            </w:tcBorders>
            <w:noWrap/>
            <w:vAlign w:val="center"/>
            <w:hideMark/>
          </w:tcPr>
          <w:p w14:paraId="0FD1ACBD"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SA</w:t>
            </w:r>
          </w:p>
        </w:tc>
        <w:tc>
          <w:tcPr>
            <w:tcW w:w="785" w:type="dxa"/>
            <w:tcBorders>
              <w:top w:val="single" w:sz="12" w:space="0" w:color="auto"/>
              <w:left w:val="nil"/>
              <w:bottom w:val="single" w:sz="6" w:space="0" w:color="auto"/>
              <w:right w:val="nil"/>
            </w:tcBorders>
            <w:noWrap/>
            <w:vAlign w:val="center"/>
            <w:hideMark/>
          </w:tcPr>
          <w:p w14:paraId="79DC971D"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Tas</w:t>
            </w:r>
          </w:p>
        </w:tc>
        <w:tc>
          <w:tcPr>
            <w:tcW w:w="785" w:type="dxa"/>
            <w:tcBorders>
              <w:top w:val="single" w:sz="12" w:space="0" w:color="auto"/>
              <w:left w:val="nil"/>
              <w:bottom w:val="single" w:sz="6" w:space="0" w:color="auto"/>
              <w:right w:val="nil"/>
            </w:tcBorders>
            <w:noWrap/>
            <w:vAlign w:val="center"/>
            <w:hideMark/>
          </w:tcPr>
          <w:p w14:paraId="1E9E262E"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ACT</w:t>
            </w:r>
          </w:p>
        </w:tc>
        <w:tc>
          <w:tcPr>
            <w:tcW w:w="785" w:type="dxa"/>
            <w:tcBorders>
              <w:top w:val="single" w:sz="12" w:space="0" w:color="auto"/>
              <w:left w:val="nil"/>
              <w:bottom w:val="single" w:sz="6" w:space="0" w:color="auto"/>
              <w:right w:val="nil"/>
            </w:tcBorders>
            <w:noWrap/>
            <w:vAlign w:val="center"/>
            <w:hideMark/>
          </w:tcPr>
          <w:p w14:paraId="342B62E4"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NT</w:t>
            </w:r>
          </w:p>
        </w:tc>
        <w:tc>
          <w:tcPr>
            <w:tcW w:w="896" w:type="dxa"/>
            <w:tcBorders>
              <w:top w:val="single" w:sz="12" w:space="0" w:color="auto"/>
              <w:left w:val="nil"/>
              <w:bottom w:val="single" w:sz="6" w:space="0" w:color="auto"/>
              <w:right w:val="nil"/>
            </w:tcBorders>
            <w:noWrap/>
            <w:vAlign w:val="center"/>
            <w:hideMark/>
          </w:tcPr>
          <w:p w14:paraId="7F7D96CC" w14:textId="77777777" w:rsidR="007A24D8" w:rsidRPr="00BD30B4" w:rsidRDefault="007A24D8" w:rsidP="0039364E">
            <w:pPr>
              <w:keepNext/>
              <w:keepLines/>
              <w:spacing w:before="60" w:after="60" w:line="240" w:lineRule="auto"/>
              <w:jc w:val="center"/>
              <w:rPr>
                <w:rFonts w:ascii="Calibri" w:eastAsia="Times New Roman" w:hAnsi="Calibri" w:cs="Calibri"/>
                <w:i/>
                <w:iCs/>
                <w:sz w:val="20"/>
                <w:szCs w:val="20"/>
                <w:lang w:eastAsia="en-AU"/>
              </w:rPr>
            </w:pPr>
            <w:r w:rsidRPr="00BD30B4">
              <w:rPr>
                <w:rFonts w:ascii="Calibri" w:eastAsia="Times New Roman" w:hAnsi="Calibri" w:cs="Calibri"/>
                <w:i/>
                <w:iCs/>
                <w:sz w:val="20"/>
                <w:szCs w:val="20"/>
                <w:lang w:eastAsia="en-AU"/>
              </w:rPr>
              <w:t>Average</w:t>
            </w:r>
          </w:p>
        </w:tc>
      </w:tr>
      <w:tr w:rsidR="007A24D8" w:rsidRPr="00BD30B4" w14:paraId="43DF4B40" w14:textId="77777777" w:rsidTr="0039364E">
        <w:tc>
          <w:tcPr>
            <w:tcW w:w="2237" w:type="dxa"/>
            <w:tcBorders>
              <w:top w:val="single" w:sz="6" w:space="0" w:color="auto"/>
              <w:left w:val="nil"/>
              <w:bottom w:val="nil"/>
              <w:right w:val="nil"/>
            </w:tcBorders>
            <w:noWrap/>
            <w:vAlign w:val="bottom"/>
          </w:tcPr>
          <w:p w14:paraId="2B4DF1B1" w14:textId="77777777" w:rsidR="007A24D8" w:rsidRPr="00974C5A" w:rsidRDefault="007A24D8" w:rsidP="0039364E">
            <w:pPr>
              <w:keepNext/>
              <w:keepLines/>
              <w:spacing w:before="60" w:after="0" w:line="240" w:lineRule="auto"/>
              <w:rPr>
                <w:rFonts w:ascii="Calibri" w:eastAsia="Times New Roman" w:hAnsi="Calibri" w:cs="Calibri"/>
                <w:b/>
                <w:bCs/>
                <w:color w:val="000000"/>
                <w:sz w:val="20"/>
                <w:szCs w:val="20"/>
                <w:lang w:eastAsia="en-AU"/>
              </w:rPr>
            </w:pPr>
            <w:r w:rsidRPr="00974C5A">
              <w:rPr>
                <w:rFonts w:ascii="Calibri" w:eastAsia="Times New Roman" w:hAnsi="Calibri" w:cs="Calibri"/>
                <w:b/>
                <w:bCs/>
                <w:color w:val="000000"/>
                <w:sz w:val="20"/>
                <w:szCs w:val="20"/>
                <w:lang w:eastAsia="en-AU"/>
              </w:rPr>
              <w:t>$ per capita</w:t>
            </w:r>
          </w:p>
        </w:tc>
        <w:tc>
          <w:tcPr>
            <w:tcW w:w="786" w:type="dxa"/>
            <w:tcBorders>
              <w:top w:val="single" w:sz="6" w:space="0" w:color="auto"/>
              <w:left w:val="nil"/>
              <w:bottom w:val="nil"/>
              <w:right w:val="nil"/>
            </w:tcBorders>
            <w:noWrap/>
            <w:vAlign w:val="bottom"/>
          </w:tcPr>
          <w:p w14:paraId="683DE785"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29E7B973"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39C24C57"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6DF77E18"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4AAD4C6A"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75595559"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7F2C252C"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single" w:sz="6" w:space="0" w:color="auto"/>
              <w:left w:val="nil"/>
              <w:bottom w:val="nil"/>
              <w:right w:val="nil"/>
            </w:tcBorders>
            <w:noWrap/>
            <w:vAlign w:val="bottom"/>
          </w:tcPr>
          <w:p w14:paraId="5B9B1446"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896" w:type="dxa"/>
            <w:tcBorders>
              <w:top w:val="single" w:sz="6" w:space="0" w:color="auto"/>
              <w:left w:val="nil"/>
              <w:bottom w:val="nil"/>
              <w:right w:val="nil"/>
            </w:tcBorders>
            <w:noWrap/>
            <w:vAlign w:val="bottom"/>
          </w:tcPr>
          <w:p w14:paraId="6765B50B"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r>
      <w:tr w:rsidR="005675F8" w:rsidRPr="00BD30B4" w14:paraId="319B9B62" w14:textId="77777777" w:rsidTr="008F6F25">
        <w:tc>
          <w:tcPr>
            <w:tcW w:w="2237" w:type="dxa"/>
            <w:tcBorders>
              <w:top w:val="nil"/>
              <w:left w:val="nil"/>
              <w:bottom w:val="nil"/>
              <w:right w:val="nil"/>
            </w:tcBorders>
            <w:noWrap/>
            <w:vAlign w:val="bottom"/>
            <w:hideMark/>
          </w:tcPr>
          <w:p w14:paraId="6856B170"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expenses</w:t>
            </w:r>
          </w:p>
        </w:tc>
        <w:tc>
          <w:tcPr>
            <w:tcW w:w="786" w:type="dxa"/>
            <w:tcBorders>
              <w:top w:val="nil"/>
              <w:left w:val="nil"/>
              <w:bottom w:val="nil"/>
              <w:right w:val="nil"/>
            </w:tcBorders>
            <w:noWrap/>
            <w:hideMark/>
          </w:tcPr>
          <w:p w14:paraId="60E1F1B3" w14:textId="167D05D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12,059</w:t>
            </w:r>
          </w:p>
        </w:tc>
        <w:tc>
          <w:tcPr>
            <w:tcW w:w="785" w:type="dxa"/>
            <w:tcBorders>
              <w:top w:val="nil"/>
              <w:left w:val="nil"/>
              <w:bottom w:val="nil"/>
              <w:right w:val="nil"/>
            </w:tcBorders>
            <w:noWrap/>
            <w:hideMark/>
          </w:tcPr>
          <w:p w14:paraId="57023BF7" w14:textId="6006550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11,377</w:t>
            </w:r>
          </w:p>
        </w:tc>
        <w:tc>
          <w:tcPr>
            <w:tcW w:w="785" w:type="dxa"/>
            <w:tcBorders>
              <w:top w:val="nil"/>
              <w:left w:val="nil"/>
              <w:bottom w:val="nil"/>
              <w:right w:val="nil"/>
            </w:tcBorders>
            <w:noWrap/>
            <w:hideMark/>
          </w:tcPr>
          <w:p w14:paraId="0BC347B4" w14:textId="55A7A62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12,727</w:t>
            </w:r>
          </w:p>
        </w:tc>
        <w:tc>
          <w:tcPr>
            <w:tcW w:w="785" w:type="dxa"/>
            <w:tcBorders>
              <w:top w:val="nil"/>
              <w:left w:val="nil"/>
              <w:bottom w:val="nil"/>
              <w:right w:val="nil"/>
            </w:tcBorders>
            <w:noWrap/>
            <w:hideMark/>
          </w:tcPr>
          <w:p w14:paraId="5DA2771E" w14:textId="3FFC0B8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13,067</w:t>
            </w:r>
          </w:p>
        </w:tc>
        <w:tc>
          <w:tcPr>
            <w:tcW w:w="785" w:type="dxa"/>
            <w:tcBorders>
              <w:top w:val="nil"/>
              <w:left w:val="nil"/>
              <w:bottom w:val="nil"/>
              <w:right w:val="nil"/>
            </w:tcBorders>
            <w:noWrap/>
            <w:hideMark/>
          </w:tcPr>
          <w:p w14:paraId="3CC0929D" w14:textId="6C0DC7A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12,403</w:t>
            </w:r>
          </w:p>
        </w:tc>
        <w:tc>
          <w:tcPr>
            <w:tcW w:w="785" w:type="dxa"/>
            <w:tcBorders>
              <w:top w:val="nil"/>
              <w:left w:val="nil"/>
              <w:bottom w:val="nil"/>
              <w:right w:val="nil"/>
            </w:tcBorders>
            <w:noWrap/>
            <w:hideMark/>
          </w:tcPr>
          <w:p w14:paraId="42C56D46" w14:textId="6C0AEB2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14,088</w:t>
            </w:r>
          </w:p>
        </w:tc>
        <w:tc>
          <w:tcPr>
            <w:tcW w:w="785" w:type="dxa"/>
            <w:tcBorders>
              <w:top w:val="nil"/>
              <w:left w:val="nil"/>
              <w:bottom w:val="nil"/>
              <w:right w:val="nil"/>
            </w:tcBorders>
            <w:noWrap/>
            <w:hideMark/>
          </w:tcPr>
          <w:p w14:paraId="2AFDE0E9" w14:textId="1C39B1D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11,495</w:t>
            </w:r>
          </w:p>
        </w:tc>
        <w:tc>
          <w:tcPr>
            <w:tcW w:w="785" w:type="dxa"/>
            <w:tcBorders>
              <w:top w:val="nil"/>
              <w:left w:val="nil"/>
              <w:bottom w:val="nil"/>
              <w:right w:val="nil"/>
            </w:tcBorders>
            <w:noWrap/>
            <w:hideMark/>
          </w:tcPr>
          <w:p w14:paraId="68AA133F" w14:textId="1E00A92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25,560</w:t>
            </w:r>
          </w:p>
        </w:tc>
        <w:tc>
          <w:tcPr>
            <w:tcW w:w="896" w:type="dxa"/>
            <w:tcBorders>
              <w:top w:val="nil"/>
              <w:left w:val="nil"/>
              <w:bottom w:val="nil"/>
              <w:right w:val="nil"/>
            </w:tcBorders>
            <w:noWrap/>
            <w:hideMark/>
          </w:tcPr>
          <w:p w14:paraId="5FB15876" w14:textId="2F8EDD1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12,315</w:t>
            </w:r>
          </w:p>
        </w:tc>
      </w:tr>
      <w:tr w:rsidR="005675F8" w:rsidRPr="00BD30B4" w14:paraId="42FEF966" w14:textId="77777777" w:rsidTr="008F6F25">
        <w:tc>
          <w:tcPr>
            <w:tcW w:w="2237" w:type="dxa"/>
            <w:tcBorders>
              <w:top w:val="nil"/>
              <w:left w:val="nil"/>
              <w:bottom w:val="nil"/>
              <w:right w:val="nil"/>
            </w:tcBorders>
            <w:noWrap/>
            <w:vAlign w:val="bottom"/>
            <w:hideMark/>
          </w:tcPr>
          <w:p w14:paraId="39A4C363"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investment</w:t>
            </w:r>
          </w:p>
        </w:tc>
        <w:tc>
          <w:tcPr>
            <w:tcW w:w="786" w:type="dxa"/>
            <w:tcBorders>
              <w:top w:val="nil"/>
              <w:left w:val="nil"/>
              <w:bottom w:val="nil"/>
              <w:right w:val="nil"/>
            </w:tcBorders>
            <w:noWrap/>
            <w:hideMark/>
          </w:tcPr>
          <w:p w14:paraId="00E87D11" w14:textId="7BE7884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2,256</w:t>
            </w:r>
          </w:p>
        </w:tc>
        <w:tc>
          <w:tcPr>
            <w:tcW w:w="785" w:type="dxa"/>
            <w:tcBorders>
              <w:top w:val="nil"/>
              <w:left w:val="nil"/>
              <w:bottom w:val="nil"/>
              <w:right w:val="nil"/>
            </w:tcBorders>
            <w:noWrap/>
            <w:hideMark/>
          </w:tcPr>
          <w:p w14:paraId="7212AF51" w14:textId="362743D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2,273</w:t>
            </w:r>
          </w:p>
        </w:tc>
        <w:tc>
          <w:tcPr>
            <w:tcW w:w="785" w:type="dxa"/>
            <w:tcBorders>
              <w:top w:val="nil"/>
              <w:left w:val="nil"/>
              <w:bottom w:val="nil"/>
              <w:right w:val="nil"/>
            </w:tcBorders>
            <w:noWrap/>
            <w:hideMark/>
          </w:tcPr>
          <w:p w14:paraId="51DCB4D5" w14:textId="2DB0ABE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2,237</w:t>
            </w:r>
          </w:p>
        </w:tc>
        <w:tc>
          <w:tcPr>
            <w:tcW w:w="785" w:type="dxa"/>
            <w:tcBorders>
              <w:top w:val="nil"/>
              <w:left w:val="nil"/>
              <w:bottom w:val="nil"/>
              <w:right w:val="nil"/>
            </w:tcBorders>
            <w:noWrap/>
            <w:hideMark/>
          </w:tcPr>
          <w:p w14:paraId="1B121EE1" w14:textId="0B04A631"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2,710</w:t>
            </w:r>
          </w:p>
        </w:tc>
        <w:tc>
          <w:tcPr>
            <w:tcW w:w="785" w:type="dxa"/>
            <w:tcBorders>
              <w:top w:val="nil"/>
              <w:left w:val="nil"/>
              <w:bottom w:val="nil"/>
              <w:right w:val="nil"/>
            </w:tcBorders>
            <w:noWrap/>
            <w:hideMark/>
          </w:tcPr>
          <w:p w14:paraId="21376CDD" w14:textId="5C69311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1,775</w:t>
            </w:r>
          </w:p>
        </w:tc>
        <w:tc>
          <w:tcPr>
            <w:tcW w:w="785" w:type="dxa"/>
            <w:tcBorders>
              <w:top w:val="nil"/>
              <w:left w:val="nil"/>
              <w:bottom w:val="nil"/>
              <w:right w:val="nil"/>
            </w:tcBorders>
            <w:noWrap/>
            <w:hideMark/>
          </w:tcPr>
          <w:p w14:paraId="66582CEE" w14:textId="49E8D9B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1,428</w:t>
            </w:r>
          </w:p>
        </w:tc>
        <w:tc>
          <w:tcPr>
            <w:tcW w:w="785" w:type="dxa"/>
            <w:tcBorders>
              <w:top w:val="nil"/>
              <w:left w:val="nil"/>
              <w:bottom w:val="nil"/>
              <w:right w:val="nil"/>
            </w:tcBorders>
            <w:noWrap/>
            <w:hideMark/>
          </w:tcPr>
          <w:p w14:paraId="5FC08DB6" w14:textId="5F13F96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1,729</w:t>
            </w:r>
          </w:p>
        </w:tc>
        <w:tc>
          <w:tcPr>
            <w:tcW w:w="785" w:type="dxa"/>
            <w:tcBorders>
              <w:top w:val="nil"/>
              <w:left w:val="nil"/>
              <w:bottom w:val="nil"/>
              <w:right w:val="nil"/>
            </w:tcBorders>
            <w:noWrap/>
            <w:hideMark/>
          </w:tcPr>
          <w:p w14:paraId="7909647E" w14:textId="4C8CCE28"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3,782</w:t>
            </w:r>
          </w:p>
        </w:tc>
        <w:tc>
          <w:tcPr>
            <w:tcW w:w="896" w:type="dxa"/>
            <w:tcBorders>
              <w:top w:val="nil"/>
              <w:left w:val="nil"/>
              <w:bottom w:val="nil"/>
              <w:right w:val="nil"/>
            </w:tcBorders>
            <w:noWrap/>
            <w:hideMark/>
          </w:tcPr>
          <w:p w14:paraId="78612CC2" w14:textId="00A9A18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2,260</w:t>
            </w:r>
          </w:p>
        </w:tc>
      </w:tr>
      <w:tr w:rsidR="005675F8" w:rsidRPr="00BD30B4" w14:paraId="4778D97F" w14:textId="77777777" w:rsidTr="008F6F25">
        <w:tc>
          <w:tcPr>
            <w:tcW w:w="2237" w:type="dxa"/>
            <w:tcBorders>
              <w:top w:val="nil"/>
              <w:left w:val="nil"/>
              <w:bottom w:val="nil"/>
              <w:right w:val="nil"/>
            </w:tcBorders>
            <w:noWrap/>
            <w:vAlign w:val="bottom"/>
            <w:hideMark/>
          </w:tcPr>
          <w:p w14:paraId="4AB29FB0"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Assessed expenditure</w:t>
            </w:r>
          </w:p>
        </w:tc>
        <w:tc>
          <w:tcPr>
            <w:tcW w:w="786" w:type="dxa"/>
            <w:tcBorders>
              <w:top w:val="nil"/>
              <w:left w:val="nil"/>
              <w:bottom w:val="nil"/>
              <w:right w:val="nil"/>
            </w:tcBorders>
            <w:noWrap/>
            <w:hideMark/>
          </w:tcPr>
          <w:p w14:paraId="41A4F06A" w14:textId="3A9CD1C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14,316</w:t>
            </w:r>
          </w:p>
        </w:tc>
        <w:tc>
          <w:tcPr>
            <w:tcW w:w="785" w:type="dxa"/>
            <w:tcBorders>
              <w:top w:val="nil"/>
              <w:left w:val="nil"/>
              <w:bottom w:val="nil"/>
              <w:right w:val="nil"/>
            </w:tcBorders>
            <w:noWrap/>
            <w:hideMark/>
          </w:tcPr>
          <w:p w14:paraId="6FA7E54D" w14:textId="282D401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13,650</w:t>
            </w:r>
          </w:p>
        </w:tc>
        <w:tc>
          <w:tcPr>
            <w:tcW w:w="785" w:type="dxa"/>
            <w:tcBorders>
              <w:top w:val="nil"/>
              <w:left w:val="nil"/>
              <w:bottom w:val="nil"/>
              <w:right w:val="nil"/>
            </w:tcBorders>
            <w:noWrap/>
            <w:hideMark/>
          </w:tcPr>
          <w:p w14:paraId="1714B02A" w14:textId="630B26C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14,963</w:t>
            </w:r>
          </w:p>
        </w:tc>
        <w:tc>
          <w:tcPr>
            <w:tcW w:w="785" w:type="dxa"/>
            <w:tcBorders>
              <w:top w:val="nil"/>
              <w:left w:val="nil"/>
              <w:bottom w:val="nil"/>
              <w:right w:val="nil"/>
            </w:tcBorders>
            <w:noWrap/>
            <w:hideMark/>
          </w:tcPr>
          <w:p w14:paraId="0FB6F209" w14:textId="3F66AD7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15,777</w:t>
            </w:r>
          </w:p>
        </w:tc>
        <w:tc>
          <w:tcPr>
            <w:tcW w:w="785" w:type="dxa"/>
            <w:tcBorders>
              <w:top w:val="nil"/>
              <w:left w:val="nil"/>
              <w:bottom w:val="nil"/>
              <w:right w:val="nil"/>
            </w:tcBorders>
            <w:noWrap/>
            <w:hideMark/>
          </w:tcPr>
          <w:p w14:paraId="786FEE46" w14:textId="3886967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14,178</w:t>
            </w:r>
          </w:p>
        </w:tc>
        <w:tc>
          <w:tcPr>
            <w:tcW w:w="785" w:type="dxa"/>
            <w:tcBorders>
              <w:top w:val="nil"/>
              <w:left w:val="nil"/>
              <w:bottom w:val="nil"/>
              <w:right w:val="nil"/>
            </w:tcBorders>
            <w:noWrap/>
            <w:hideMark/>
          </w:tcPr>
          <w:p w14:paraId="7914FDAB" w14:textId="1803BEC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15,516</w:t>
            </w:r>
          </w:p>
        </w:tc>
        <w:tc>
          <w:tcPr>
            <w:tcW w:w="785" w:type="dxa"/>
            <w:tcBorders>
              <w:top w:val="nil"/>
              <w:left w:val="nil"/>
              <w:bottom w:val="nil"/>
              <w:right w:val="nil"/>
            </w:tcBorders>
            <w:noWrap/>
            <w:hideMark/>
          </w:tcPr>
          <w:p w14:paraId="35548E45" w14:textId="0EBACB5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13,225</w:t>
            </w:r>
          </w:p>
        </w:tc>
        <w:tc>
          <w:tcPr>
            <w:tcW w:w="785" w:type="dxa"/>
            <w:tcBorders>
              <w:top w:val="nil"/>
              <w:left w:val="nil"/>
              <w:bottom w:val="nil"/>
              <w:right w:val="nil"/>
            </w:tcBorders>
            <w:noWrap/>
            <w:hideMark/>
          </w:tcPr>
          <w:p w14:paraId="07E2BE5E" w14:textId="25EE19D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29,342</w:t>
            </w:r>
          </w:p>
        </w:tc>
        <w:tc>
          <w:tcPr>
            <w:tcW w:w="896" w:type="dxa"/>
            <w:tcBorders>
              <w:top w:val="nil"/>
              <w:left w:val="nil"/>
              <w:bottom w:val="nil"/>
              <w:right w:val="nil"/>
            </w:tcBorders>
            <w:noWrap/>
            <w:hideMark/>
          </w:tcPr>
          <w:p w14:paraId="20ADD2B3" w14:textId="5CE563F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14,575</w:t>
            </w:r>
          </w:p>
        </w:tc>
      </w:tr>
      <w:tr w:rsidR="005675F8" w:rsidRPr="00BD30B4" w14:paraId="74CCA361" w14:textId="77777777" w:rsidTr="008F6F25">
        <w:tc>
          <w:tcPr>
            <w:tcW w:w="2237" w:type="dxa"/>
            <w:tcBorders>
              <w:top w:val="nil"/>
              <w:left w:val="nil"/>
              <w:bottom w:val="nil"/>
              <w:right w:val="nil"/>
            </w:tcBorders>
            <w:noWrap/>
            <w:vAlign w:val="bottom"/>
            <w:hideMark/>
          </w:tcPr>
          <w:p w14:paraId="023CA705"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Assessed net borrowing</w:t>
            </w:r>
          </w:p>
        </w:tc>
        <w:tc>
          <w:tcPr>
            <w:tcW w:w="786" w:type="dxa"/>
            <w:tcBorders>
              <w:top w:val="nil"/>
              <w:left w:val="nil"/>
              <w:bottom w:val="nil"/>
              <w:right w:val="nil"/>
            </w:tcBorders>
            <w:noWrap/>
            <w:hideMark/>
          </w:tcPr>
          <w:p w14:paraId="6BE02209" w14:textId="2F87095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1,919</w:t>
            </w:r>
          </w:p>
        </w:tc>
        <w:tc>
          <w:tcPr>
            <w:tcW w:w="785" w:type="dxa"/>
            <w:tcBorders>
              <w:top w:val="nil"/>
              <w:left w:val="nil"/>
              <w:bottom w:val="nil"/>
              <w:right w:val="nil"/>
            </w:tcBorders>
            <w:noWrap/>
            <w:hideMark/>
          </w:tcPr>
          <w:p w14:paraId="1086AE75" w14:textId="126193A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1,994</w:t>
            </w:r>
          </w:p>
        </w:tc>
        <w:tc>
          <w:tcPr>
            <w:tcW w:w="785" w:type="dxa"/>
            <w:tcBorders>
              <w:top w:val="nil"/>
              <w:left w:val="nil"/>
              <w:bottom w:val="nil"/>
              <w:right w:val="nil"/>
            </w:tcBorders>
            <w:noWrap/>
            <w:hideMark/>
          </w:tcPr>
          <w:p w14:paraId="19DF7A60" w14:textId="2483A98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1,978</w:t>
            </w:r>
          </w:p>
        </w:tc>
        <w:tc>
          <w:tcPr>
            <w:tcW w:w="785" w:type="dxa"/>
            <w:tcBorders>
              <w:top w:val="nil"/>
              <w:left w:val="nil"/>
              <w:bottom w:val="nil"/>
              <w:right w:val="nil"/>
            </w:tcBorders>
            <w:noWrap/>
            <w:hideMark/>
          </w:tcPr>
          <w:p w14:paraId="2D666D5F" w14:textId="797D441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2,062</w:t>
            </w:r>
          </w:p>
        </w:tc>
        <w:tc>
          <w:tcPr>
            <w:tcW w:w="785" w:type="dxa"/>
            <w:tcBorders>
              <w:top w:val="nil"/>
              <w:left w:val="nil"/>
              <w:bottom w:val="nil"/>
              <w:right w:val="nil"/>
            </w:tcBorders>
            <w:noWrap/>
            <w:hideMark/>
          </w:tcPr>
          <w:p w14:paraId="4D7EADB4" w14:textId="6F5E9A6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1,862</w:t>
            </w:r>
          </w:p>
        </w:tc>
        <w:tc>
          <w:tcPr>
            <w:tcW w:w="785" w:type="dxa"/>
            <w:tcBorders>
              <w:top w:val="nil"/>
              <w:left w:val="nil"/>
              <w:bottom w:val="nil"/>
              <w:right w:val="nil"/>
            </w:tcBorders>
            <w:noWrap/>
            <w:hideMark/>
          </w:tcPr>
          <w:p w14:paraId="0FDAA437" w14:textId="566E41D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1,697</w:t>
            </w:r>
          </w:p>
        </w:tc>
        <w:tc>
          <w:tcPr>
            <w:tcW w:w="785" w:type="dxa"/>
            <w:tcBorders>
              <w:top w:val="nil"/>
              <w:left w:val="nil"/>
              <w:bottom w:val="nil"/>
              <w:right w:val="nil"/>
            </w:tcBorders>
            <w:noWrap/>
            <w:hideMark/>
          </w:tcPr>
          <w:p w14:paraId="51DA92F1" w14:textId="54F5FC5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1,893</w:t>
            </w:r>
          </w:p>
        </w:tc>
        <w:tc>
          <w:tcPr>
            <w:tcW w:w="785" w:type="dxa"/>
            <w:tcBorders>
              <w:top w:val="nil"/>
              <w:left w:val="nil"/>
              <w:bottom w:val="nil"/>
              <w:right w:val="nil"/>
            </w:tcBorders>
            <w:noWrap/>
            <w:hideMark/>
          </w:tcPr>
          <w:p w14:paraId="494413E6" w14:textId="1702FAB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1,782</w:t>
            </w:r>
          </w:p>
        </w:tc>
        <w:tc>
          <w:tcPr>
            <w:tcW w:w="896" w:type="dxa"/>
            <w:tcBorders>
              <w:top w:val="nil"/>
              <w:left w:val="nil"/>
              <w:bottom w:val="nil"/>
              <w:right w:val="nil"/>
            </w:tcBorders>
            <w:noWrap/>
            <w:hideMark/>
          </w:tcPr>
          <w:p w14:paraId="53BC2B0E" w14:textId="1BE1513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1,956</w:t>
            </w:r>
          </w:p>
        </w:tc>
      </w:tr>
      <w:tr w:rsidR="005675F8" w:rsidRPr="00BD30B4" w14:paraId="71D0F237" w14:textId="77777777" w:rsidTr="008F6F25">
        <w:tc>
          <w:tcPr>
            <w:tcW w:w="2237" w:type="dxa"/>
            <w:tcBorders>
              <w:top w:val="nil"/>
              <w:left w:val="nil"/>
              <w:bottom w:val="nil"/>
              <w:right w:val="nil"/>
            </w:tcBorders>
            <w:noWrap/>
            <w:vAlign w:val="bottom"/>
            <w:hideMark/>
          </w:tcPr>
          <w:p w14:paraId="69A4C4A2"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Assessed revenue</w:t>
            </w:r>
          </w:p>
        </w:tc>
        <w:tc>
          <w:tcPr>
            <w:tcW w:w="786" w:type="dxa"/>
            <w:tcBorders>
              <w:top w:val="nil"/>
              <w:left w:val="nil"/>
              <w:bottom w:val="nil"/>
              <w:right w:val="nil"/>
            </w:tcBorders>
            <w:noWrap/>
            <w:hideMark/>
          </w:tcPr>
          <w:p w14:paraId="7118798D" w14:textId="5683EEA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7,324</w:t>
            </w:r>
          </w:p>
        </w:tc>
        <w:tc>
          <w:tcPr>
            <w:tcW w:w="785" w:type="dxa"/>
            <w:tcBorders>
              <w:top w:val="nil"/>
              <w:left w:val="nil"/>
              <w:bottom w:val="nil"/>
              <w:right w:val="nil"/>
            </w:tcBorders>
            <w:noWrap/>
            <w:hideMark/>
          </w:tcPr>
          <w:p w14:paraId="52FC1C58" w14:textId="643C2D1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6,058</w:t>
            </w:r>
          </w:p>
        </w:tc>
        <w:tc>
          <w:tcPr>
            <w:tcW w:w="785" w:type="dxa"/>
            <w:tcBorders>
              <w:top w:val="nil"/>
              <w:left w:val="nil"/>
              <w:bottom w:val="nil"/>
              <w:right w:val="nil"/>
            </w:tcBorders>
            <w:noWrap/>
            <w:hideMark/>
          </w:tcPr>
          <w:p w14:paraId="2CD83B34" w14:textId="25FE752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7,565</w:t>
            </w:r>
          </w:p>
        </w:tc>
        <w:tc>
          <w:tcPr>
            <w:tcW w:w="785" w:type="dxa"/>
            <w:tcBorders>
              <w:top w:val="nil"/>
              <w:left w:val="nil"/>
              <w:bottom w:val="nil"/>
              <w:right w:val="nil"/>
            </w:tcBorders>
            <w:noWrap/>
            <w:hideMark/>
          </w:tcPr>
          <w:p w14:paraId="7E640E8E" w14:textId="1488094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10,431</w:t>
            </w:r>
          </w:p>
        </w:tc>
        <w:tc>
          <w:tcPr>
            <w:tcW w:w="785" w:type="dxa"/>
            <w:tcBorders>
              <w:top w:val="nil"/>
              <w:left w:val="nil"/>
              <w:bottom w:val="nil"/>
              <w:right w:val="nil"/>
            </w:tcBorders>
            <w:noWrap/>
            <w:hideMark/>
          </w:tcPr>
          <w:p w14:paraId="5F8F6787" w14:textId="59B49CA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5,388</w:t>
            </w:r>
          </w:p>
        </w:tc>
        <w:tc>
          <w:tcPr>
            <w:tcW w:w="785" w:type="dxa"/>
            <w:tcBorders>
              <w:top w:val="nil"/>
              <w:left w:val="nil"/>
              <w:bottom w:val="nil"/>
              <w:right w:val="nil"/>
            </w:tcBorders>
            <w:noWrap/>
            <w:hideMark/>
          </w:tcPr>
          <w:p w14:paraId="1B838F52" w14:textId="1A5A675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5,006</w:t>
            </w:r>
          </w:p>
        </w:tc>
        <w:tc>
          <w:tcPr>
            <w:tcW w:w="785" w:type="dxa"/>
            <w:tcBorders>
              <w:top w:val="nil"/>
              <w:left w:val="nil"/>
              <w:bottom w:val="nil"/>
              <w:right w:val="nil"/>
            </w:tcBorders>
            <w:noWrap/>
            <w:hideMark/>
          </w:tcPr>
          <w:p w14:paraId="211DF822" w14:textId="06A419B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5,200</w:t>
            </w:r>
          </w:p>
        </w:tc>
        <w:tc>
          <w:tcPr>
            <w:tcW w:w="785" w:type="dxa"/>
            <w:tcBorders>
              <w:top w:val="nil"/>
              <w:left w:val="nil"/>
              <w:bottom w:val="nil"/>
              <w:right w:val="nil"/>
            </w:tcBorders>
            <w:noWrap/>
            <w:hideMark/>
          </w:tcPr>
          <w:p w14:paraId="15C504CC" w14:textId="5455CE8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5,946</w:t>
            </w:r>
          </w:p>
        </w:tc>
        <w:tc>
          <w:tcPr>
            <w:tcW w:w="896" w:type="dxa"/>
            <w:tcBorders>
              <w:top w:val="nil"/>
              <w:left w:val="nil"/>
              <w:bottom w:val="nil"/>
              <w:right w:val="nil"/>
            </w:tcBorders>
            <w:noWrap/>
            <w:hideMark/>
          </w:tcPr>
          <w:p w14:paraId="4255D4C9" w14:textId="3399C2B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7,153</w:t>
            </w:r>
          </w:p>
        </w:tc>
      </w:tr>
      <w:tr w:rsidR="005675F8" w:rsidRPr="00BD30B4" w14:paraId="32853A67" w14:textId="77777777" w:rsidTr="008F6F25">
        <w:tc>
          <w:tcPr>
            <w:tcW w:w="2237" w:type="dxa"/>
            <w:tcBorders>
              <w:top w:val="nil"/>
              <w:left w:val="nil"/>
              <w:bottom w:val="nil"/>
              <w:right w:val="nil"/>
            </w:tcBorders>
            <w:noWrap/>
            <w:vAlign w:val="bottom"/>
            <w:hideMark/>
          </w:tcPr>
          <w:p w14:paraId="77E927F4"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sidRPr="00BD30B4">
              <w:rPr>
                <w:rFonts w:ascii="Calibri" w:eastAsia="Times New Roman" w:hAnsi="Calibri" w:cs="Calibri"/>
                <w:color w:val="000000"/>
                <w:sz w:val="20"/>
                <w:szCs w:val="20"/>
                <w:lang w:eastAsia="en-AU"/>
              </w:rPr>
              <w:t xml:space="preserve">Total requirement </w:t>
            </w:r>
          </w:p>
        </w:tc>
        <w:tc>
          <w:tcPr>
            <w:tcW w:w="786" w:type="dxa"/>
            <w:tcBorders>
              <w:top w:val="nil"/>
              <w:left w:val="nil"/>
              <w:bottom w:val="nil"/>
              <w:right w:val="nil"/>
            </w:tcBorders>
            <w:noWrap/>
            <w:hideMark/>
          </w:tcPr>
          <w:p w14:paraId="46AEC522" w14:textId="449CD68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5,073</w:t>
            </w:r>
          </w:p>
        </w:tc>
        <w:tc>
          <w:tcPr>
            <w:tcW w:w="785" w:type="dxa"/>
            <w:tcBorders>
              <w:top w:val="nil"/>
              <w:left w:val="nil"/>
              <w:bottom w:val="nil"/>
              <w:right w:val="nil"/>
            </w:tcBorders>
            <w:noWrap/>
            <w:hideMark/>
          </w:tcPr>
          <w:p w14:paraId="39CD8F2E" w14:textId="1E841DA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5,598</w:t>
            </w:r>
          </w:p>
        </w:tc>
        <w:tc>
          <w:tcPr>
            <w:tcW w:w="785" w:type="dxa"/>
            <w:tcBorders>
              <w:top w:val="nil"/>
              <w:left w:val="nil"/>
              <w:bottom w:val="nil"/>
              <w:right w:val="nil"/>
            </w:tcBorders>
            <w:noWrap/>
            <w:hideMark/>
          </w:tcPr>
          <w:p w14:paraId="1DFAABC8" w14:textId="2F4DE4B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5,420</w:t>
            </w:r>
          </w:p>
        </w:tc>
        <w:tc>
          <w:tcPr>
            <w:tcW w:w="785" w:type="dxa"/>
            <w:tcBorders>
              <w:top w:val="nil"/>
              <w:left w:val="nil"/>
              <w:bottom w:val="nil"/>
              <w:right w:val="nil"/>
            </w:tcBorders>
            <w:noWrap/>
            <w:hideMark/>
          </w:tcPr>
          <w:p w14:paraId="349CE9DB" w14:textId="5946A71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3,284</w:t>
            </w:r>
          </w:p>
        </w:tc>
        <w:tc>
          <w:tcPr>
            <w:tcW w:w="785" w:type="dxa"/>
            <w:tcBorders>
              <w:top w:val="nil"/>
              <w:left w:val="nil"/>
              <w:bottom w:val="nil"/>
              <w:right w:val="nil"/>
            </w:tcBorders>
            <w:noWrap/>
            <w:hideMark/>
          </w:tcPr>
          <w:p w14:paraId="02C43401" w14:textId="2B67057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6,928</w:t>
            </w:r>
          </w:p>
        </w:tc>
        <w:tc>
          <w:tcPr>
            <w:tcW w:w="785" w:type="dxa"/>
            <w:tcBorders>
              <w:top w:val="nil"/>
              <w:left w:val="nil"/>
              <w:bottom w:val="nil"/>
              <w:right w:val="nil"/>
            </w:tcBorders>
            <w:noWrap/>
            <w:hideMark/>
          </w:tcPr>
          <w:p w14:paraId="3C0BBBBE" w14:textId="37821F5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8,813</w:t>
            </w:r>
          </w:p>
        </w:tc>
        <w:tc>
          <w:tcPr>
            <w:tcW w:w="785" w:type="dxa"/>
            <w:tcBorders>
              <w:top w:val="nil"/>
              <w:left w:val="nil"/>
              <w:bottom w:val="nil"/>
              <w:right w:val="nil"/>
            </w:tcBorders>
            <w:noWrap/>
            <w:hideMark/>
          </w:tcPr>
          <w:p w14:paraId="292E3667" w14:textId="2749C2F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6,132</w:t>
            </w:r>
          </w:p>
        </w:tc>
        <w:tc>
          <w:tcPr>
            <w:tcW w:w="785" w:type="dxa"/>
            <w:tcBorders>
              <w:top w:val="nil"/>
              <w:left w:val="nil"/>
              <w:bottom w:val="nil"/>
              <w:right w:val="nil"/>
            </w:tcBorders>
            <w:noWrap/>
            <w:hideMark/>
          </w:tcPr>
          <w:p w14:paraId="6CE9D7BF" w14:textId="1014876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21,614</w:t>
            </w:r>
          </w:p>
        </w:tc>
        <w:tc>
          <w:tcPr>
            <w:tcW w:w="896" w:type="dxa"/>
            <w:tcBorders>
              <w:top w:val="nil"/>
              <w:left w:val="nil"/>
              <w:bottom w:val="nil"/>
              <w:right w:val="nil"/>
            </w:tcBorders>
            <w:noWrap/>
            <w:hideMark/>
          </w:tcPr>
          <w:p w14:paraId="62069B6B" w14:textId="2C858567"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5,467</w:t>
            </w:r>
          </w:p>
        </w:tc>
      </w:tr>
      <w:tr w:rsidR="005675F8" w:rsidRPr="00BD30B4" w14:paraId="0547BD34" w14:textId="77777777" w:rsidTr="008F6F25">
        <w:tc>
          <w:tcPr>
            <w:tcW w:w="2237" w:type="dxa"/>
            <w:tcBorders>
              <w:top w:val="nil"/>
              <w:left w:val="nil"/>
              <w:bottom w:val="nil"/>
              <w:right w:val="nil"/>
            </w:tcBorders>
            <w:noWrap/>
            <w:vAlign w:val="bottom"/>
            <w:hideMark/>
          </w:tcPr>
          <w:p w14:paraId="3C1E55CA"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t>
            </w:r>
            <w:r w:rsidRPr="00BD30B4">
              <w:rPr>
                <w:rFonts w:ascii="Calibri" w:eastAsia="Times New Roman" w:hAnsi="Calibri" w:cs="Calibri"/>
                <w:color w:val="000000"/>
                <w:sz w:val="20"/>
                <w:szCs w:val="20"/>
                <w:lang w:eastAsia="en-AU"/>
              </w:rPr>
              <w:t xml:space="preserve"> Commonwealth payments</w:t>
            </w:r>
          </w:p>
        </w:tc>
        <w:tc>
          <w:tcPr>
            <w:tcW w:w="786" w:type="dxa"/>
            <w:tcBorders>
              <w:top w:val="nil"/>
              <w:left w:val="nil"/>
              <w:bottom w:val="nil"/>
              <w:right w:val="nil"/>
            </w:tcBorders>
            <w:noWrap/>
            <w:hideMark/>
          </w:tcPr>
          <w:p w14:paraId="72CDEE16" w14:textId="67E3C28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2,231</w:t>
            </w:r>
          </w:p>
        </w:tc>
        <w:tc>
          <w:tcPr>
            <w:tcW w:w="785" w:type="dxa"/>
            <w:tcBorders>
              <w:top w:val="nil"/>
              <w:left w:val="nil"/>
              <w:bottom w:val="nil"/>
              <w:right w:val="nil"/>
            </w:tcBorders>
            <w:noWrap/>
            <w:hideMark/>
          </w:tcPr>
          <w:p w14:paraId="6133BBAD" w14:textId="73DFA4B6"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2,019</w:t>
            </w:r>
          </w:p>
        </w:tc>
        <w:tc>
          <w:tcPr>
            <w:tcW w:w="785" w:type="dxa"/>
            <w:tcBorders>
              <w:top w:val="nil"/>
              <w:left w:val="nil"/>
              <w:bottom w:val="nil"/>
              <w:right w:val="nil"/>
            </w:tcBorders>
            <w:noWrap/>
            <w:hideMark/>
          </w:tcPr>
          <w:p w14:paraId="18B3B517" w14:textId="6437DFA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2,500</w:t>
            </w:r>
          </w:p>
        </w:tc>
        <w:tc>
          <w:tcPr>
            <w:tcW w:w="785" w:type="dxa"/>
            <w:tcBorders>
              <w:top w:val="nil"/>
              <w:left w:val="nil"/>
              <w:bottom w:val="nil"/>
              <w:right w:val="nil"/>
            </w:tcBorders>
            <w:noWrap/>
            <w:hideMark/>
          </w:tcPr>
          <w:p w14:paraId="4136F3A5" w14:textId="57981CB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2,475</w:t>
            </w:r>
          </w:p>
        </w:tc>
        <w:tc>
          <w:tcPr>
            <w:tcW w:w="785" w:type="dxa"/>
            <w:tcBorders>
              <w:top w:val="nil"/>
              <w:left w:val="nil"/>
              <w:bottom w:val="nil"/>
              <w:right w:val="nil"/>
            </w:tcBorders>
            <w:noWrap/>
            <w:hideMark/>
          </w:tcPr>
          <w:p w14:paraId="742DD4EF" w14:textId="5BD08B62"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2,255</w:t>
            </w:r>
          </w:p>
        </w:tc>
        <w:tc>
          <w:tcPr>
            <w:tcW w:w="785" w:type="dxa"/>
            <w:tcBorders>
              <w:top w:val="nil"/>
              <w:left w:val="nil"/>
              <w:bottom w:val="nil"/>
              <w:right w:val="nil"/>
            </w:tcBorders>
            <w:noWrap/>
            <w:hideMark/>
          </w:tcPr>
          <w:p w14:paraId="1D4EC66B" w14:textId="51799E84"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2,662</w:t>
            </w:r>
          </w:p>
        </w:tc>
        <w:tc>
          <w:tcPr>
            <w:tcW w:w="785" w:type="dxa"/>
            <w:tcBorders>
              <w:top w:val="nil"/>
              <w:left w:val="nil"/>
              <w:bottom w:val="nil"/>
              <w:right w:val="nil"/>
            </w:tcBorders>
            <w:noWrap/>
            <w:hideMark/>
          </w:tcPr>
          <w:p w14:paraId="721EB86E" w14:textId="7333FB39"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2,096</w:t>
            </w:r>
          </w:p>
        </w:tc>
        <w:tc>
          <w:tcPr>
            <w:tcW w:w="785" w:type="dxa"/>
            <w:tcBorders>
              <w:top w:val="nil"/>
              <w:left w:val="nil"/>
              <w:bottom w:val="nil"/>
              <w:right w:val="nil"/>
            </w:tcBorders>
            <w:noWrap/>
            <w:hideMark/>
          </w:tcPr>
          <w:p w14:paraId="1F9651B1" w14:textId="3DCBEF5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4,648</w:t>
            </w:r>
          </w:p>
        </w:tc>
        <w:tc>
          <w:tcPr>
            <w:tcW w:w="896" w:type="dxa"/>
            <w:tcBorders>
              <w:top w:val="nil"/>
              <w:left w:val="nil"/>
              <w:bottom w:val="nil"/>
              <w:right w:val="nil"/>
            </w:tcBorders>
            <w:noWrap/>
            <w:hideMark/>
          </w:tcPr>
          <w:p w14:paraId="64C8C558" w14:textId="16A2524A"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2,290</w:t>
            </w:r>
          </w:p>
        </w:tc>
      </w:tr>
      <w:tr w:rsidR="005675F8" w:rsidRPr="00BD30B4" w14:paraId="3C227D19" w14:textId="77777777" w:rsidTr="008F6F25">
        <w:tc>
          <w:tcPr>
            <w:tcW w:w="2237" w:type="dxa"/>
            <w:tcBorders>
              <w:top w:val="nil"/>
              <w:left w:val="nil"/>
              <w:bottom w:val="nil"/>
              <w:right w:val="nil"/>
            </w:tcBorders>
            <w:noWrap/>
            <w:vAlign w:val="bottom"/>
            <w:hideMark/>
          </w:tcPr>
          <w:p w14:paraId="2C322D83" w14:textId="77777777" w:rsidR="005675F8" w:rsidRPr="00BD30B4" w:rsidRDefault="005675F8" w:rsidP="005675F8">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Pr="00BD30B4">
              <w:rPr>
                <w:rFonts w:ascii="Calibri" w:eastAsia="Times New Roman" w:hAnsi="Calibri" w:cs="Calibri"/>
                <w:color w:val="000000"/>
                <w:sz w:val="20"/>
                <w:szCs w:val="20"/>
                <w:lang w:eastAsia="en-AU"/>
              </w:rPr>
              <w:t>GST requirement</w:t>
            </w:r>
          </w:p>
        </w:tc>
        <w:tc>
          <w:tcPr>
            <w:tcW w:w="786" w:type="dxa"/>
            <w:tcBorders>
              <w:top w:val="nil"/>
              <w:left w:val="nil"/>
              <w:bottom w:val="nil"/>
              <w:right w:val="nil"/>
            </w:tcBorders>
            <w:noWrap/>
            <w:hideMark/>
          </w:tcPr>
          <w:p w14:paraId="1C08C838" w14:textId="45B7339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2,841</w:t>
            </w:r>
          </w:p>
        </w:tc>
        <w:tc>
          <w:tcPr>
            <w:tcW w:w="785" w:type="dxa"/>
            <w:tcBorders>
              <w:top w:val="nil"/>
              <w:left w:val="nil"/>
              <w:bottom w:val="nil"/>
              <w:right w:val="nil"/>
            </w:tcBorders>
            <w:noWrap/>
            <w:hideMark/>
          </w:tcPr>
          <w:p w14:paraId="17F5C6B7" w14:textId="3C9DC350"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3,579</w:t>
            </w:r>
          </w:p>
        </w:tc>
        <w:tc>
          <w:tcPr>
            <w:tcW w:w="785" w:type="dxa"/>
            <w:tcBorders>
              <w:top w:val="nil"/>
              <w:left w:val="nil"/>
              <w:bottom w:val="nil"/>
              <w:right w:val="nil"/>
            </w:tcBorders>
            <w:noWrap/>
            <w:hideMark/>
          </w:tcPr>
          <w:p w14:paraId="4AD52110" w14:textId="32D9710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2,920</w:t>
            </w:r>
          </w:p>
        </w:tc>
        <w:tc>
          <w:tcPr>
            <w:tcW w:w="785" w:type="dxa"/>
            <w:tcBorders>
              <w:top w:val="nil"/>
              <w:left w:val="nil"/>
              <w:bottom w:val="nil"/>
              <w:right w:val="nil"/>
            </w:tcBorders>
            <w:noWrap/>
            <w:hideMark/>
          </w:tcPr>
          <w:p w14:paraId="6D6240B2" w14:textId="68751E03"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809</w:t>
            </w:r>
          </w:p>
        </w:tc>
        <w:tc>
          <w:tcPr>
            <w:tcW w:w="785" w:type="dxa"/>
            <w:tcBorders>
              <w:top w:val="nil"/>
              <w:left w:val="nil"/>
              <w:bottom w:val="nil"/>
              <w:right w:val="nil"/>
            </w:tcBorders>
            <w:noWrap/>
            <w:hideMark/>
          </w:tcPr>
          <w:p w14:paraId="6D58DD5B" w14:textId="4ABA28D5"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4,673</w:t>
            </w:r>
          </w:p>
        </w:tc>
        <w:tc>
          <w:tcPr>
            <w:tcW w:w="785" w:type="dxa"/>
            <w:tcBorders>
              <w:top w:val="nil"/>
              <w:left w:val="nil"/>
              <w:bottom w:val="nil"/>
              <w:right w:val="nil"/>
            </w:tcBorders>
            <w:noWrap/>
            <w:hideMark/>
          </w:tcPr>
          <w:p w14:paraId="0530CD18" w14:textId="13AFAA5D"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6,151</w:t>
            </w:r>
          </w:p>
        </w:tc>
        <w:tc>
          <w:tcPr>
            <w:tcW w:w="785" w:type="dxa"/>
            <w:tcBorders>
              <w:top w:val="nil"/>
              <w:left w:val="nil"/>
              <w:bottom w:val="nil"/>
              <w:right w:val="nil"/>
            </w:tcBorders>
            <w:noWrap/>
            <w:hideMark/>
          </w:tcPr>
          <w:p w14:paraId="3C38CDE3" w14:textId="6416C4FE"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4,036</w:t>
            </w:r>
          </w:p>
        </w:tc>
        <w:tc>
          <w:tcPr>
            <w:tcW w:w="785" w:type="dxa"/>
            <w:tcBorders>
              <w:top w:val="nil"/>
              <w:left w:val="nil"/>
              <w:bottom w:val="nil"/>
              <w:right w:val="nil"/>
            </w:tcBorders>
            <w:noWrap/>
            <w:hideMark/>
          </w:tcPr>
          <w:p w14:paraId="6A3F51D5" w14:textId="2DC2FA7B"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16,966</w:t>
            </w:r>
          </w:p>
        </w:tc>
        <w:tc>
          <w:tcPr>
            <w:tcW w:w="896" w:type="dxa"/>
            <w:tcBorders>
              <w:top w:val="nil"/>
              <w:left w:val="nil"/>
              <w:bottom w:val="nil"/>
              <w:right w:val="nil"/>
            </w:tcBorders>
            <w:noWrap/>
            <w:hideMark/>
          </w:tcPr>
          <w:p w14:paraId="1A334674" w14:textId="00801C3C" w:rsidR="005675F8" w:rsidRPr="005675F8" w:rsidRDefault="005675F8" w:rsidP="005675F8">
            <w:pPr>
              <w:keepNext/>
              <w:keepLines/>
              <w:spacing w:after="0" w:line="240" w:lineRule="auto"/>
              <w:jc w:val="right"/>
              <w:rPr>
                <w:rFonts w:ascii="Calibri" w:eastAsia="Times New Roman" w:hAnsi="Calibri" w:cs="Calibri"/>
                <w:sz w:val="20"/>
                <w:szCs w:val="20"/>
                <w:lang w:eastAsia="en-AU"/>
              </w:rPr>
            </w:pPr>
            <w:r w:rsidRPr="005675F8">
              <w:rPr>
                <w:sz w:val="20"/>
                <w:szCs w:val="20"/>
              </w:rPr>
              <w:t>3,177</w:t>
            </w:r>
          </w:p>
        </w:tc>
      </w:tr>
      <w:tr w:rsidR="007A24D8" w:rsidRPr="00BD30B4" w14:paraId="15B7D87B" w14:textId="77777777" w:rsidTr="0039364E">
        <w:tc>
          <w:tcPr>
            <w:tcW w:w="3023" w:type="dxa"/>
            <w:gridSpan w:val="2"/>
            <w:tcBorders>
              <w:top w:val="nil"/>
              <w:left w:val="nil"/>
              <w:right w:val="nil"/>
            </w:tcBorders>
            <w:noWrap/>
            <w:vAlign w:val="bottom"/>
          </w:tcPr>
          <w:p w14:paraId="12260153" w14:textId="77777777" w:rsidR="007A24D8" w:rsidRPr="00BD30B4" w:rsidRDefault="007A24D8" w:rsidP="0039364E">
            <w:pPr>
              <w:keepNext/>
              <w:keepLines/>
              <w:spacing w:before="60" w:after="0" w:line="240" w:lineRule="auto"/>
              <w:rPr>
                <w:rFonts w:ascii="Calibri" w:eastAsia="Times New Roman" w:hAnsi="Calibri" w:cs="Calibri"/>
                <w:sz w:val="20"/>
                <w:szCs w:val="20"/>
                <w:lang w:eastAsia="en-AU"/>
              </w:rPr>
            </w:pPr>
            <w:r w:rsidRPr="00974C5A">
              <w:rPr>
                <w:rFonts w:ascii="Calibri" w:eastAsia="Times New Roman" w:hAnsi="Calibri" w:cs="Calibri"/>
                <w:b/>
                <w:bCs/>
                <w:color w:val="000000"/>
                <w:sz w:val="20"/>
                <w:szCs w:val="20"/>
                <w:lang w:eastAsia="en-AU"/>
              </w:rPr>
              <w:t>Per capita assessed relativity</w:t>
            </w:r>
          </w:p>
        </w:tc>
        <w:tc>
          <w:tcPr>
            <w:tcW w:w="785" w:type="dxa"/>
            <w:tcBorders>
              <w:top w:val="nil"/>
              <w:left w:val="nil"/>
              <w:right w:val="nil"/>
            </w:tcBorders>
            <w:noWrap/>
            <w:vAlign w:val="bottom"/>
          </w:tcPr>
          <w:p w14:paraId="570D8D71"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3DF7FC0C"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6D8D2396"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5A9B196B"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0B2AF551"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0A11D6EE"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785" w:type="dxa"/>
            <w:tcBorders>
              <w:top w:val="nil"/>
              <w:left w:val="nil"/>
              <w:right w:val="nil"/>
            </w:tcBorders>
            <w:noWrap/>
            <w:vAlign w:val="bottom"/>
          </w:tcPr>
          <w:p w14:paraId="696F2C45"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c>
          <w:tcPr>
            <w:tcW w:w="896" w:type="dxa"/>
            <w:tcBorders>
              <w:top w:val="nil"/>
              <w:left w:val="nil"/>
              <w:right w:val="nil"/>
            </w:tcBorders>
            <w:noWrap/>
            <w:vAlign w:val="bottom"/>
          </w:tcPr>
          <w:p w14:paraId="69023BAA" w14:textId="77777777" w:rsidR="007A24D8" w:rsidRPr="00BD30B4" w:rsidRDefault="007A24D8" w:rsidP="0039364E">
            <w:pPr>
              <w:keepNext/>
              <w:keepLines/>
              <w:spacing w:before="60" w:after="0" w:line="240" w:lineRule="auto"/>
              <w:jc w:val="right"/>
              <w:rPr>
                <w:rFonts w:ascii="Calibri" w:eastAsia="Times New Roman" w:hAnsi="Calibri" w:cs="Calibri"/>
                <w:sz w:val="20"/>
                <w:szCs w:val="20"/>
                <w:lang w:eastAsia="en-AU"/>
              </w:rPr>
            </w:pPr>
          </w:p>
        </w:tc>
      </w:tr>
      <w:tr w:rsidR="005675F8" w:rsidRPr="004D4027" w14:paraId="17092AAD" w14:textId="77777777" w:rsidTr="00FC2F98">
        <w:tc>
          <w:tcPr>
            <w:tcW w:w="2237" w:type="dxa"/>
            <w:tcBorders>
              <w:top w:val="nil"/>
              <w:left w:val="nil"/>
              <w:bottom w:val="single" w:sz="12" w:space="0" w:color="auto"/>
              <w:right w:val="nil"/>
            </w:tcBorders>
            <w:noWrap/>
            <w:vAlign w:val="bottom"/>
            <w:hideMark/>
          </w:tcPr>
          <w:p w14:paraId="48F8937E" w14:textId="77777777" w:rsidR="005675F8" w:rsidRPr="004D4027" w:rsidRDefault="005675F8" w:rsidP="005675F8">
            <w:pPr>
              <w:keepNext/>
              <w:keepLines/>
              <w:spacing w:after="60" w:line="240" w:lineRule="auto"/>
              <w:rPr>
                <w:rFonts w:ascii="Calibri" w:eastAsia="Times New Roman" w:hAnsi="Calibri" w:cs="Calibri"/>
                <w:color w:val="000000"/>
                <w:sz w:val="20"/>
                <w:szCs w:val="20"/>
                <w:lang w:eastAsia="en-AU"/>
              </w:rPr>
            </w:pPr>
            <w:r w:rsidRPr="004D4027">
              <w:rPr>
                <w:rFonts w:ascii="Calibri" w:eastAsia="Times New Roman" w:hAnsi="Calibri" w:cs="Calibri"/>
                <w:color w:val="000000"/>
                <w:sz w:val="20"/>
                <w:szCs w:val="20"/>
                <w:lang w:eastAsia="en-AU"/>
              </w:rPr>
              <w:t> </w:t>
            </w:r>
          </w:p>
        </w:tc>
        <w:tc>
          <w:tcPr>
            <w:tcW w:w="786" w:type="dxa"/>
            <w:tcBorders>
              <w:top w:val="nil"/>
              <w:left w:val="nil"/>
              <w:bottom w:val="single" w:sz="12" w:space="0" w:color="auto"/>
              <w:right w:val="nil"/>
            </w:tcBorders>
            <w:noWrap/>
            <w:hideMark/>
          </w:tcPr>
          <w:p w14:paraId="033F1415" w14:textId="61BF57B9"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0.8943</w:t>
            </w:r>
          </w:p>
        </w:tc>
        <w:tc>
          <w:tcPr>
            <w:tcW w:w="785" w:type="dxa"/>
            <w:tcBorders>
              <w:top w:val="nil"/>
              <w:left w:val="nil"/>
              <w:bottom w:val="single" w:sz="12" w:space="0" w:color="auto"/>
              <w:right w:val="nil"/>
            </w:tcBorders>
            <w:noWrap/>
            <w:hideMark/>
          </w:tcPr>
          <w:p w14:paraId="25F20BCC" w14:textId="6B142885"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1.1265</w:t>
            </w:r>
          </w:p>
        </w:tc>
        <w:tc>
          <w:tcPr>
            <w:tcW w:w="785" w:type="dxa"/>
            <w:tcBorders>
              <w:top w:val="nil"/>
              <w:left w:val="nil"/>
              <w:bottom w:val="single" w:sz="12" w:space="0" w:color="auto"/>
              <w:right w:val="nil"/>
            </w:tcBorders>
            <w:noWrap/>
            <w:hideMark/>
          </w:tcPr>
          <w:p w14:paraId="51BB645B" w14:textId="227C6408"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0.9193</w:t>
            </w:r>
          </w:p>
        </w:tc>
        <w:tc>
          <w:tcPr>
            <w:tcW w:w="785" w:type="dxa"/>
            <w:tcBorders>
              <w:top w:val="nil"/>
              <w:left w:val="nil"/>
              <w:bottom w:val="single" w:sz="12" w:space="0" w:color="auto"/>
              <w:right w:val="nil"/>
            </w:tcBorders>
            <w:noWrap/>
            <w:hideMark/>
          </w:tcPr>
          <w:p w14:paraId="1D05E056" w14:textId="098D5C71"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0.2546</w:t>
            </w:r>
          </w:p>
        </w:tc>
        <w:tc>
          <w:tcPr>
            <w:tcW w:w="785" w:type="dxa"/>
            <w:tcBorders>
              <w:top w:val="nil"/>
              <w:left w:val="nil"/>
              <w:bottom w:val="single" w:sz="12" w:space="0" w:color="auto"/>
              <w:right w:val="nil"/>
            </w:tcBorders>
            <w:noWrap/>
            <w:hideMark/>
          </w:tcPr>
          <w:p w14:paraId="057BFE97" w14:textId="5E63C57C"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1.4711</w:t>
            </w:r>
          </w:p>
        </w:tc>
        <w:tc>
          <w:tcPr>
            <w:tcW w:w="785" w:type="dxa"/>
            <w:tcBorders>
              <w:top w:val="nil"/>
              <w:left w:val="nil"/>
              <w:bottom w:val="single" w:sz="12" w:space="0" w:color="auto"/>
              <w:right w:val="nil"/>
            </w:tcBorders>
            <w:noWrap/>
            <w:hideMark/>
          </w:tcPr>
          <w:p w14:paraId="00E294F1" w14:textId="63CACA0F"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1.9362</w:t>
            </w:r>
          </w:p>
        </w:tc>
        <w:tc>
          <w:tcPr>
            <w:tcW w:w="785" w:type="dxa"/>
            <w:tcBorders>
              <w:top w:val="nil"/>
              <w:left w:val="nil"/>
              <w:bottom w:val="single" w:sz="12" w:space="0" w:color="auto"/>
              <w:right w:val="nil"/>
            </w:tcBorders>
            <w:noWrap/>
            <w:hideMark/>
          </w:tcPr>
          <w:p w14:paraId="0F7889DE" w14:textId="79BD9CD6"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1.2703</w:t>
            </w:r>
          </w:p>
        </w:tc>
        <w:tc>
          <w:tcPr>
            <w:tcW w:w="785" w:type="dxa"/>
            <w:tcBorders>
              <w:top w:val="nil"/>
              <w:left w:val="nil"/>
              <w:bottom w:val="single" w:sz="12" w:space="0" w:color="auto"/>
              <w:right w:val="nil"/>
            </w:tcBorders>
            <w:noWrap/>
            <w:hideMark/>
          </w:tcPr>
          <w:p w14:paraId="1E4DB27D" w14:textId="2263B02E" w:rsidR="005675F8" w:rsidRPr="005675F8"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5675F8">
              <w:rPr>
                <w:sz w:val="20"/>
                <w:szCs w:val="20"/>
              </w:rPr>
              <w:t>5.3404</w:t>
            </w:r>
          </w:p>
        </w:tc>
        <w:tc>
          <w:tcPr>
            <w:tcW w:w="896" w:type="dxa"/>
            <w:tcBorders>
              <w:top w:val="nil"/>
              <w:left w:val="nil"/>
              <w:bottom w:val="single" w:sz="12" w:space="0" w:color="auto"/>
              <w:right w:val="nil"/>
            </w:tcBorders>
            <w:noWrap/>
            <w:hideMark/>
          </w:tcPr>
          <w:p w14:paraId="25C5242A" w14:textId="328BB01C" w:rsidR="005675F8" w:rsidRPr="004D4027" w:rsidRDefault="005675F8" w:rsidP="005675F8">
            <w:pPr>
              <w:keepNext/>
              <w:keepLines/>
              <w:spacing w:after="60" w:line="240" w:lineRule="auto"/>
              <w:jc w:val="right"/>
              <w:rPr>
                <w:rFonts w:ascii="Calibri" w:eastAsia="Times New Roman" w:hAnsi="Calibri" w:cs="Calibri"/>
                <w:color w:val="000000"/>
                <w:sz w:val="20"/>
                <w:szCs w:val="20"/>
                <w:lang w:eastAsia="en-AU"/>
              </w:rPr>
            </w:pPr>
            <w:r w:rsidRPr="004D4027">
              <w:rPr>
                <w:sz w:val="20"/>
                <w:szCs w:val="20"/>
              </w:rPr>
              <w:t>1.0000</w:t>
            </w:r>
          </w:p>
        </w:tc>
      </w:tr>
    </w:tbl>
    <w:p w14:paraId="55B6EEA6" w14:textId="584015C7" w:rsidR="007A24D8" w:rsidRDefault="007A24D8" w:rsidP="007A24D8">
      <w:pPr>
        <w:spacing w:line="240" w:lineRule="auto"/>
        <w:ind w:left="1440" w:hanging="1440"/>
      </w:pPr>
      <w:r w:rsidRPr="00974C5A">
        <w:rPr>
          <w:i/>
          <w:iCs/>
        </w:rPr>
        <w:t>Sources</w:t>
      </w:r>
      <w:r>
        <w:t>:</w:t>
      </w:r>
      <w:r>
        <w:tab/>
      </w:r>
      <w:r w:rsidRPr="00596E96">
        <w:t xml:space="preserve">Commonwealth Grants Commission, </w:t>
      </w:r>
      <w:r w:rsidR="00340959" w:rsidRPr="00345420">
        <w:rPr>
          <w:i/>
          <w:iCs/>
        </w:rPr>
        <w:t>GST Relativities 2025–26</w:t>
      </w:r>
      <w:r w:rsidR="00340959">
        <w:t xml:space="preserve">, </w:t>
      </w:r>
      <w:r w:rsidR="00340959" w:rsidRPr="00345420">
        <w:t>Supporting Data</w:t>
      </w:r>
      <w:r w:rsidRPr="00596E96">
        <w:t xml:space="preserve">, </w:t>
      </w:r>
      <w:r w:rsidRPr="006D499E">
        <w:t>Table S</w:t>
      </w:r>
      <w:r>
        <w:t>7</w:t>
      </w:r>
      <w:r w:rsidRPr="006D499E">
        <w:t>-</w:t>
      </w:r>
      <w:r>
        <w:t>3</w:t>
      </w:r>
      <w:r w:rsidRPr="006D499E">
        <w:t xml:space="preserve"> </w:t>
      </w:r>
      <w:r>
        <w:t>and Table A</w:t>
      </w:r>
      <w:r w:rsidR="000A126E">
        <w:t>7-6</w:t>
      </w:r>
      <w:r>
        <w:t>.</w:t>
      </w:r>
    </w:p>
    <w:p w14:paraId="6925FBC2" w14:textId="4153382A" w:rsidR="0035626F" w:rsidRDefault="0035626F" w:rsidP="0035626F">
      <w:pPr>
        <w:spacing w:line="240" w:lineRule="auto"/>
      </w:pPr>
      <w:r>
        <w:t xml:space="preserve">The annual per capita relativities for the previous HFE </w:t>
      </w:r>
      <w:r w:rsidR="00C376EB">
        <w:t>method</w:t>
      </w:r>
      <w:r>
        <w:t xml:space="preserve"> </w:t>
      </w:r>
      <w:r w:rsidR="00C376EB">
        <w:t>have</w:t>
      </w:r>
      <w:r>
        <w:t xml:space="preserve"> to be calculated </w:t>
      </w:r>
      <w:r w:rsidR="00C376EB">
        <w:t>using</w:t>
      </w:r>
      <w:r>
        <w:t xml:space="preserve"> the base GST pool (that is, excluding the GST pool top up). In order to do this the equal per capita value of the pool top up is deducted from the per capita GST requirements in Table</w:t>
      </w:r>
      <w:r w:rsidR="00C376EB">
        <w:t>s</w:t>
      </w:r>
      <w:r>
        <w:t xml:space="preserve"> A7-7 to A7-9. These calculations are presented in Tables A7-10 to A7-12.</w:t>
      </w:r>
    </w:p>
    <w:p w14:paraId="71382AE6" w14:textId="32ED7061" w:rsidR="0035626F" w:rsidRPr="007C7900" w:rsidRDefault="0035626F" w:rsidP="0035626F">
      <w:pPr>
        <w:spacing w:after="0" w:line="240" w:lineRule="auto"/>
        <w:rPr>
          <w:rFonts w:ascii="Calibri" w:eastAsia="Times New Roman" w:hAnsi="Calibri" w:cs="Calibri"/>
          <w:b/>
          <w:bCs/>
          <w:color w:val="000000"/>
          <w:lang w:eastAsia="en-AU"/>
        </w:rPr>
      </w:pPr>
      <w:r w:rsidRPr="007C7900">
        <w:rPr>
          <w:rFonts w:ascii="Calibri" w:eastAsia="Times New Roman" w:hAnsi="Calibri" w:cs="Calibri"/>
          <w:b/>
          <w:bCs/>
          <w:color w:val="000000"/>
          <w:lang w:eastAsia="en-AU"/>
        </w:rPr>
        <w:t>Table A</w:t>
      </w:r>
      <w:r>
        <w:rPr>
          <w:rFonts w:ascii="Calibri" w:eastAsia="Times New Roman" w:hAnsi="Calibri" w:cs="Calibri"/>
          <w:b/>
          <w:bCs/>
          <w:color w:val="000000"/>
          <w:lang w:eastAsia="en-AU"/>
        </w:rPr>
        <w:t>7-10</w:t>
      </w:r>
      <w:r w:rsidRPr="007C7900">
        <w:rPr>
          <w:rFonts w:ascii="Calibri" w:eastAsia="Times New Roman" w:hAnsi="Calibri" w:cs="Calibri"/>
          <w:b/>
          <w:bCs/>
          <w:color w:val="000000"/>
          <w:lang w:eastAsia="en-AU"/>
        </w:rPr>
        <w:t>: Per capita assessed relativities</w:t>
      </w:r>
      <w:r>
        <w:rPr>
          <w:rFonts w:ascii="Calibri" w:eastAsia="Times New Roman" w:hAnsi="Calibri" w:cs="Calibri"/>
          <w:b/>
          <w:bCs/>
          <w:color w:val="000000"/>
          <w:lang w:eastAsia="en-AU"/>
        </w:rPr>
        <w:t>,</w:t>
      </w:r>
      <w:r w:rsidRPr="007C7900">
        <w:rPr>
          <w:rFonts w:ascii="Calibri" w:eastAsia="Times New Roman" w:hAnsi="Calibri" w:cs="Calibri"/>
          <w:b/>
          <w:bCs/>
          <w:color w:val="000000"/>
          <w:lang w:eastAsia="en-AU"/>
        </w:rPr>
        <w:t xml:space="preserve"> NSW </w:t>
      </w:r>
      <w:r>
        <w:rPr>
          <w:rFonts w:ascii="Calibri" w:eastAsia="Times New Roman" w:hAnsi="Calibri" w:cs="Calibri"/>
          <w:b/>
          <w:bCs/>
          <w:color w:val="000000"/>
          <w:lang w:eastAsia="en-AU"/>
        </w:rPr>
        <w:t>tax reform</w:t>
      </w:r>
      <w:r w:rsidRPr="007C7900">
        <w:rPr>
          <w:rFonts w:ascii="Calibri" w:eastAsia="Times New Roman" w:hAnsi="Calibri" w:cs="Calibri"/>
          <w:b/>
          <w:bCs/>
          <w:color w:val="000000"/>
          <w:lang w:eastAsia="en-AU"/>
        </w:rPr>
        <w:t>, previous HFE method, 2021–22</w:t>
      </w:r>
    </w:p>
    <w:tbl>
      <w:tblPr>
        <w:tblW w:w="0" w:type="auto"/>
        <w:tblLook w:val="04A0" w:firstRow="1" w:lastRow="0" w:firstColumn="1" w:lastColumn="0" w:noHBand="0" w:noVBand="1"/>
      </w:tblPr>
      <w:tblGrid>
        <w:gridCol w:w="1788"/>
        <w:gridCol w:w="793"/>
        <w:gridCol w:w="793"/>
        <w:gridCol w:w="793"/>
        <w:gridCol w:w="794"/>
        <w:gridCol w:w="794"/>
        <w:gridCol w:w="794"/>
        <w:gridCol w:w="794"/>
        <w:gridCol w:w="794"/>
        <w:gridCol w:w="889"/>
      </w:tblGrid>
      <w:tr w:rsidR="00CC08FA" w:rsidRPr="00FB3F16" w14:paraId="04F86401" w14:textId="77777777" w:rsidTr="00742DCF">
        <w:tc>
          <w:tcPr>
            <w:tcW w:w="1788" w:type="dxa"/>
            <w:tcBorders>
              <w:top w:val="single" w:sz="12" w:space="0" w:color="auto"/>
              <w:left w:val="nil"/>
              <w:bottom w:val="single" w:sz="6" w:space="0" w:color="auto"/>
              <w:right w:val="nil"/>
            </w:tcBorders>
            <w:noWrap/>
            <w:vAlign w:val="center"/>
            <w:hideMark/>
          </w:tcPr>
          <w:p w14:paraId="12D2A933"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p>
        </w:tc>
        <w:tc>
          <w:tcPr>
            <w:tcW w:w="793" w:type="dxa"/>
            <w:tcBorders>
              <w:top w:val="single" w:sz="12" w:space="0" w:color="auto"/>
              <w:left w:val="nil"/>
              <w:bottom w:val="single" w:sz="6" w:space="0" w:color="auto"/>
              <w:right w:val="nil"/>
            </w:tcBorders>
            <w:noWrap/>
            <w:vAlign w:val="center"/>
            <w:hideMark/>
          </w:tcPr>
          <w:p w14:paraId="36B1D5E1"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NSW</w:t>
            </w:r>
          </w:p>
        </w:tc>
        <w:tc>
          <w:tcPr>
            <w:tcW w:w="793" w:type="dxa"/>
            <w:tcBorders>
              <w:top w:val="single" w:sz="12" w:space="0" w:color="auto"/>
              <w:left w:val="nil"/>
              <w:bottom w:val="single" w:sz="6" w:space="0" w:color="auto"/>
              <w:right w:val="nil"/>
            </w:tcBorders>
            <w:noWrap/>
            <w:vAlign w:val="center"/>
            <w:hideMark/>
          </w:tcPr>
          <w:p w14:paraId="5F66F619"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Vic</w:t>
            </w:r>
          </w:p>
        </w:tc>
        <w:tc>
          <w:tcPr>
            <w:tcW w:w="793" w:type="dxa"/>
            <w:tcBorders>
              <w:top w:val="single" w:sz="12" w:space="0" w:color="auto"/>
              <w:left w:val="nil"/>
              <w:bottom w:val="single" w:sz="6" w:space="0" w:color="auto"/>
              <w:right w:val="nil"/>
            </w:tcBorders>
            <w:noWrap/>
            <w:vAlign w:val="center"/>
            <w:hideMark/>
          </w:tcPr>
          <w:p w14:paraId="0BFC035D"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Qld</w:t>
            </w:r>
          </w:p>
        </w:tc>
        <w:tc>
          <w:tcPr>
            <w:tcW w:w="794" w:type="dxa"/>
            <w:tcBorders>
              <w:top w:val="single" w:sz="12" w:space="0" w:color="auto"/>
              <w:left w:val="nil"/>
              <w:bottom w:val="single" w:sz="6" w:space="0" w:color="auto"/>
              <w:right w:val="nil"/>
            </w:tcBorders>
            <w:noWrap/>
            <w:vAlign w:val="center"/>
            <w:hideMark/>
          </w:tcPr>
          <w:p w14:paraId="5E19B7F0"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WA</w:t>
            </w:r>
          </w:p>
        </w:tc>
        <w:tc>
          <w:tcPr>
            <w:tcW w:w="794" w:type="dxa"/>
            <w:tcBorders>
              <w:top w:val="single" w:sz="12" w:space="0" w:color="auto"/>
              <w:left w:val="nil"/>
              <w:bottom w:val="single" w:sz="6" w:space="0" w:color="auto"/>
              <w:right w:val="nil"/>
            </w:tcBorders>
            <w:noWrap/>
            <w:vAlign w:val="center"/>
            <w:hideMark/>
          </w:tcPr>
          <w:p w14:paraId="1BB25206"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SA</w:t>
            </w:r>
          </w:p>
        </w:tc>
        <w:tc>
          <w:tcPr>
            <w:tcW w:w="794" w:type="dxa"/>
            <w:tcBorders>
              <w:top w:val="single" w:sz="12" w:space="0" w:color="auto"/>
              <w:left w:val="nil"/>
              <w:bottom w:val="single" w:sz="6" w:space="0" w:color="auto"/>
              <w:right w:val="nil"/>
            </w:tcBorders>
            <w:noWrap/>
            <w:vAlign w:val="center"/>
            <w:hideMark/>
          </w:tcPr>
          <w:p w14:paraId="23016FDF"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Tas</w:t>
            </w:r>
          </w:p>
        </w:tc>
        <w:tc>
          <w:tcPr>
            <w:tcW w:w="794" w:type="dxa"/>
            <w:tcBorders>
              <w:top w:val="single" w:sz="12" w:space="0" w:color="auto"/>
              <w:left w:val="nil"/>
              <w:bottom w:val="single" w:sz="6" w:space="0" w:color="auto"/>
              <w:right w:val="nil"/>
            </w:tcBorders>
            <w:noWrap/>
            <w:vAlign w:val="center"/>
            <w:hideMark/>
          </w:tcPr>
          <w:p w14:paraId="092D80A0"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ACT</w:t>
            </w:r>
          </w:p>
        </w:tc>
        <w:tc>
          <w:tcPr>
            <w:tcW w:w="794" w:type="dxa"/>
            <w:tcBorders>
              <w:top w:val="single" w:sz="12" w:space="0" w:color="auto"/>
              <w:left w:val="nil"/>
              <w:bottom w:val="single" w:sz="6" w:space="0" w:color="auto"/>
              <w:right w:val="nil"/>
            </w:tcBorders>
            <w:noWrap/>
            <w:vAlign w:val="center"/>
            <w:hideMark/>
          </w:tcPr>
          <w:p w14:paraId="31AC3FF6"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NT</w:t>
            </w:r>
          </w:p>
        </w:tc>
        <w:tc>
          <w:tcPr>
            <w:tcW w:w="889" w:type="dxa"/>
            <w:tcBorders>
              <w:top w:val="single" w:sz="12" w:space="0" w:color="auto"/>
              <w:left w:val="nil"/>
              <w:bottom w:val="single" w:sz="6" w:space="0" w:color="auto"/>
              <w:right w:val="nil"/>
            </w:tcBorders>
            <w:noWrap/>
            <w:vAlign w:val="center"/>
            <w:hideMark/>
          </w:tcPr>
          <w:p w14:paraId="381E7EEF"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Average</w:t>
            </w:r>
          </w:p>
        </w:tc>
      </w:tr>
      <w:tr w:rsidR="0035626F" w:rsidRPr="00FB3F16" w14:paraId="4130FF16" w14:textId="77777777" w:rsidTr="00742DCF">
        <w:tc>
          <w:tcPr>
            <w:tcW w:w="1788" w:type="dxa"/>
            <w:tcBorders>
              <w:top w:val="single" w:sz="6" w:space="0" w:color="auto"/>
              <w:left w:val="nil"/>
              <w:bottom w:val="nil"/>
              <w:right w:val="nil"/>
            </w:tcBorders>
            <w:noWrap/>
            <w:vAlign w:val="bottom"/>
          </w:tcPr>
          <w:p w14:paraId="48213149" w14:textId="77777777" w:rsidR="0035626F" w:rsidRPr="00FB3F16" w:rsidRDefault="0035626F" w:rsidP="00742DCF">
            <w:pPr>
              <w:spacing w:before="60" w:after="0" w:line="240" w:lineRule="auto"/>
              <w:rPr>
                <w:rFonts w:ascii="Calibri" w:eastAsia="Times New Roman" w:hAnsi="Calibri" w:cs="Calibri"/>
                <w:b/>
                <w:bCs/>
                <w:color w:val="000000"/>
                <w:sz w:val="20"/>
                <w:szCs w:val="20"/>
                <w:lang w:eastAsia="en-AU"/>
              </w:rPr>
            </w:pPr>
            <w:r w:rsidRPr="00FB3F16">
              <w:rPr>
                <w:rFonts w:ascii="Calibri" w:eastAsia="Times New Roman" w:hAnsi="Calibri" w:cs="Calibri"/>
                <w:b/>
                <w:bCs/>
                <w:color w:val="000000"/>
                <w:sz w:val="20"/>
                <w:szCs w:val="20"/>
                <w:lang w:eastAsia="en-AU"/>
              </w:rPr>
              <w:t>$ per capita</w:t>
            </w:r>
          </w:p>
        </w:tc>
        <w:tc>
          <w:tcPr>
            <w:tcW w:w="793" w:type="dxa"/>
            <w:tcBorders>
              <w:top w:val="single" w:sz="6" w:space="0" w:color="auto"/>
              <w:left w:val="nil"/>
              <w:bottom w:val="nil"/>
              <w:right w:val="nil"/>
            </w:tcBorders>
            <w:noWrap/>
            <w:vAlign w:val="bottom"/>
          </w:tcPr>
          <w:p w14:paraId="3C6C9CD4"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2DC94CA8"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1E8E8221"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5C22EF33"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433F4EBE"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6EBCB958"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591F5B81"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23064B7E"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889" w:type="dxa"/>
            <w:tcBorders>
              <w:top w:val="single" w:sz="6" w:space="0" w:color="auto"/>
              <w:left w:val="nil"/>
              <w:bottom w:val="nil"/>
              <w:right w:val="nil"/>
            </w:tcBorders>
            <w:noWrap/>
            <w:vAlign w:val="bottom"/>
          </w:tcPr>
          <w:p w14:paraId="438ADC44"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r>
      <w:tr w:rsidR="00CC08FA" w:rsidRPr="007C7900" w14:paraId="3DE22675" w14:textId="77777777" w:rsidTr="00742DCF">
        <w:tc>
          <w:tcPr>
            <w:tcW w:w="1788" w:type="dxa"/>
            <w:tcBorders>
              <w:top w:val="nil"/>
              <w:left w:val="nil"/>
              <w:bottom w:val="nil"/>
              <w:right w:val="nil"/>
            </w:tcBorders>
            <w:noWrap/>
            <w:vAlign w:val="bottom"/>
            <w:hideMark/>
          </w:tcPr>
          <w:p w14:paraId="0FB6B56E" w14:textId="77777777" w:rsidR="00CC08FA" w:rsidRPr="007C7900" w:rsidRDefault="00CC08FA" w:rsidP="00CC08FA">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GST requirement</w:t>
            </w:r>
          </w:p>
        </w:tc>
        <w:tc>
          <w:tcPr>
            <w:tcW w:w="793" w:type="dxa"/>
            <w:tcBorders>
              <w:top w:val="nil"/>
              <w:left w:val="nil"/>
              <w:bottom w:val="nil"/>
              <w:right w:val="nil"/>
            </w:tcBorders>
            <w:noWrap/>
            <w:vAlign w:val="bottom"/>
            <w:hideMark/>
          </w:tcPr>
          <w:p w14:paraId="6F5AE68B" w14:textId="368C3727"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2,766</w:t>
            </w:r>
          </w:p>
        </w:tc>
        <w:tc>
          <w:tcPr>
            <w:tcW w:w="793" w:type="dxa"/>
            <w:tcBorders>
              <w:top w:val="nil"/>
              <w:left w:val="nil"/>
              <w:bottom w:val="nil"/>
              <w:right w:val="nil"/>
            </w:tcBorders>
            <w:noWrap/>
            <w:vAlign w:val="bottom"/>
            <w:hideMark/>
          </w:tcPr>
          <w:p w14:paraId="0D4B5B6F" w14:textId="16B71144"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3,310</w:t>
            </w:r>
          </w:p>
        </w:tc>
        <w:tc>
          <w:tcPr>
            <w:tcW w:w="793" w:type="dxa"/>
            <w:tcBorders>
              <w:top w:val="nil"/>
              <w:left w:val="nil"/>
              <w:bottom w:val="nil"/>
              <w:right w:val="nil"/>
            </w:tcBorders>
            <w:noWrap/>
            <w:vAlign w:val="bottom"/>
            <w:hideMark/>
          </w:tcPr>
          <w:p w14:paraId="1EFF6B65" w14:textId="073D8417"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2,637</w:t>
            </w:r>
          </w:p>
        </w:tc>
        <w:tc>
          <w:tcPr>
            <w:tcW w:w="794" w:type="dxa"/>
            <w:tcBorders>
              <w:top w:val="nil"/>
              <w:left w:val="nil"/>
              <w:bottom w:val="nil"/>
              <w:right w:val="nil"/>
            </w:tcBorders>
            <w:noWrap/>
            <w:vAlign w:val="bottom"/>
            <w:hideMark/>
          </w:tcPr>
          <w:p w14:paraId="47C7D2C3" w14:textId="6B3D5291"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61</w:t>
            </w:r>
          </w:p>
        </w:tc>
        <w:tc>
          <w:tcPr>
            <w:tcW w:w="794" w:type="dxa"/>
            <w:tcBorders>
              <w:top w:val="nil"/>
              <w:left w:val="nil"/>
              <w:bottom w:val="nil"/>
              <w:right w:val="nil"/>
            </w:tcBorders>
            <w:noWrap/>
            <w:vAlign w:val="bottom"/>
            <w:hideMark/>
          </w:tcPr>
          <w:p w14:paraId="57ED7135" w14:textId="41BEE406"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4,098</w:t>
            </w:r>
          </w:p>
        </w:tc>
        <w:tc>
          <w:tcPr>
            <w:tcW w:w="794" w:type="dxa"/>
            <w:tcBorders>
              <w:top w:val="nil"/>
              <w:left w:val="nil"/>
              <w:bottom w:val="nil"/>
              <w:right w:val="nil"/>
            </w:tcBorders>
            <w:noWrap/>
            <w:vAlign w:val="bottom"/>
            <w:hideMark/>
          </w:tcPr>
          <w:p w14:paraId="4B1CED72" w14:textId="23CCA977"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5,479</w:t>
            </w:r>
          </w:p>
        </w:tc>
        <w:tc>
          <w:tcPr>
            <w:tcW w:w="794" w:type="dxa"/>
            <w:tcBorders>
              <w:top w:val="nil"/>
              <w:left w:val="nil"/>
              <w:bottom w:val="nil"/>
              <w:right w:val="nil"/>
            </w:tcBorders>
            <w:noWrap/>
            <w:vAlign w:val="bottom"/>
            <w:hideMark/>
          </w:tcPr>
          <w:p w14:paraId="2FCE1D89" w14:textId="48E22A8E"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3,985</w:t>
            </w:r>
          </w:p>
        </w:tc>
        <w:tc>
          <w:tcPr>
            <w:tcW w:w="794" w:type="dxa"/>
            <w:tcBorders>
              <w:top w:val="nil"/>
              <w:left w:val="nil"/>
              <w:bottom w:val="nil"/>
              <w:right w:val="nil"/>
            </w:tcBorders>
            <w:noWrap/>
            <w:vAlign w:val="bottom"/>
            <w:hideMark/>
          </w:tcPr>
          <w:p w14:paraId="114FD28F" w14:textId="108DD7CE"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14,808</w:t>
            </w:r>
          </w:p>
        </w:tc>
        <w:tc>
          <w:tcPr>
            <w:tcW w:w="889" w:type="dxa"/>
            <w:tcBorders>
              <w:top w:val="nil"/>
              <w:left w:val="nil"/>
              <w:bottom w:val="nil"/>
              <w:right w:val="nil"/>
            </w:tcBorders>
            <w:noWrap/>
            <w:vAlign w:val="bottom"/>
            <w:hideMark/>
          </w:tcPr>
          <w:p w14:paraId="3E4D7DDC" w14:textId="153DFEDF"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2,879</w:t>
            </w:r>
          </w:p>
        </w:tc>
      </w:tr>
      <w:tr w:rsidR="00CC08FA" w:rsidRPr="007C7900" w14:paraId="56E9A56D" w14:textId="77777777" w:rsidTr="00742DCF">
        <w:tc>
          <w:tcPr>
            <w:tcW w:w="1788" w:type="dxa"/>
            <w:tcBorders>
              <w:top w:val="nil"/>
              <w:left w:val="nil"/>
              <w:bottom w:val="nil"/>
              <w:right w:val="nil"/>
            </w:tcBorders>
            <w:noWrap/>
            <w:vAlign w:val="bottom"/>
            <w:hideMark/>
          </w:tcPr>
          <w:p w14:paraId="27EA1F90" w14:textId="77777777" w:rsidR="00CC08FA" w:rsidRPr="007C7900" w:rsidRDefault="00CC08FA" w:rsidP="00CC08FA">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Less pool top up</w:t>
            </w:r>
          </w:p>
        </w:tc>
        <w:tc>
          <w:tcPr>
            <w:tcW w:w="793" w:type="dxa"/>
            <w:tcBorders>
              <w:top w:val="nil"/>
              <w:left w:val="nil"/>
              <w:bottom w:val="nil"/>
              <w:right w:val="nil"/>
            </w:tcBorders>
            <w:noWrap/>
            <w:vAlign w:val="bottom"/>
            <w:hideMark/>
          </w:tcPr>
          <w:p w14:paraId="5BC98E9C" w14:textId="47C61E3D"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23</w:t>
            </w:r>
          </w:p>
        </w:tc>
        <w:tc>
          <w:tcPr>
            <w:tcW w:w="793" w:type="dxa"/>
            <w:tcBorders>
              <w:top w:val="nil"/>
              <w:left w:val="nil"/>
              <w:bottom w:val="nil"/>
              <w:right w:val="nil"/>
            </w:tcBorders>
            <w:noWrap/>
            <w:vAlign w:val="bottom"/>
            <w:hideMark/>
          </w:tcPr>
          <w:p w14:paraId="5E70D275" w14:textId="3449BE81"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23</w:t>
            </w:r>
          </w:p>
        </w:tc>
        <w:tc>
          <w:tcPr>
            <w:tcW w:w="793" w:type="dxa"/>
            <w:tcBorders>
              <w:top w:val="nil"/>
              <w:left w:val="nil"/>
              <w:bottom w:val="nil"/>
              <w:right w:val="nil"/>
            </w:tcBorders>
            <w:noWrap/>
            <w:vAlign w:val="bottom"/>
            <w:hideMark/>
          </w:tcPr>
          <w:p w14:paraId="2946BFE7" w14:textId="7B9F88AA"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23</w:t>
            </w:r>
          </w:p>
        </w:tc>
        <w:tc>
          <w:tcPr>
            <w:tcW w:w="794" w:type="dxa"/>
            <w:tcBorders>
              <w:top w:val="nil"/>
              <w:left w:val="nil"/>
              <w:bottom w:val="nil"/>
              <w:right w:val="nil"/>
            </w:tcBorders>
            <w:noWrap/>
            <w:vAlign w:val="bottom"/>
            <w:hideMark/>
          </w:tcPr>
          <w:p w14:paraId="1A3CBBE4" w14:textId="7F46DB0A"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23</w:t>
            </w:r>
          </w:p>
        </w:tc>
        <w:tc>
          <w:tcPr>
            <w:tcW w:w="794" w:type="dxa"/>
            <w:tcBorders>
              <w:top w:val="nil"/>
              <w:left w:val="nil"/>
              <w:bottom w:val="nil"/>
              <w:right w:val="nil"/>
            </w:tcBorders>
            <w:noWrap/>
            <w:vAlign w:val="bottom"/>
            <w:hideMark/>
          </w:tcPr>
          <w:p w14:paraId="2700CB6F" w14:textId="398D9A36"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23</w:t>
            </w:r>
          </w:p>
        </w:tc>
        <w:tc>
          <w:tcPr>
            <w:tcW w:w="794" w:type="dxa"/>
            <w:tcBorders>
              <w:top w:val="nil"/>
              <w:left w:val="nil"/>
              <w:bottom w:val="nil"/>
              <w:right w:val="nil"/>
            </w:tcBorders>
            <w:noWrap/>
            <w:vAlign w:val="bottom"/>
            <w:hideMark/>
          </w:tcPr>
          <w:p w14:paraId="64891E3D" w14:textId="2DBBF88C"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23</w:t>
            </w:r>
          </w:p>
        </w:tc>
        <w:tc>
          <w:tcPr>
            <w:tcW w:w="794" w:type="dxa"/>
            <w:tcBorders>
              <w:top w:val="nil"/>
              <w:left w:val="nil"/>
              <w:bottom w:val="nil"/>
              <w:right w:val="nil"/>
            </w:tcBorders>
            <w:noWrap/>
            <w:vAlign w:val="bottom"/>
            <w:hideMark/>
          </w:tcPr>
          <w:p w14:paraId="7B59FDD9" w14:textId="333B3954"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23</w:t>
            </w:r>
          </w:p>
        </w:tc>
        <w:tc>
          <w:tcPr>
            <w:tcW w:w="794" w:type="dxa"/>
            <w:tcBorders>
              <w:top w:val="nil"/>
              <w:left w:val="nil"/>
              <w:bottom w:val="nil"/>
              <w:right w:val="nil"/>
            </w:tcBorders>
            <w:noWrap/>
            <w:vAlign w:val="bottom"/>
            <w:hideMark/>
          </w:tcPr>
          <w:p w14:paraId="466C590E" w14:textId="32C68EA8"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23</w:t>
            </w:r>
          </w:p>
        </w:tc>
        <w:tc>
          <w:tcPr>
            <w:tcW w:w="889" w:type="dxa"/>
            <w:tcBorders>
              <w:top w:val="nil"/>
              <w:left w:val="nil"/>
              <w:bottom w:val="nil"/>
              <w:right w:val="nil"/>
            </w:tcBorders>
            <w:noWrap/>
            <w:vAlign w:val="bottom"/>
            <w:hideMark/>
          </w:tcPr>
          <w:p w14:paraId="45A1453A" w14:textId="002B8765"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23</w:t>
            </w:r>
          </w:p>
        </w:tc>
      </w:tr>
      <w:tr w:rsidR="00CC08FA" w:rsidRPr="007C7900" w14:paraId="1BFF2E52" w14:textId="77777777" w:rsidTr="00742DCF">
        <w:tc>
          <w:tcPr>
            <w:tcW w:w="1788" w:type="dxa"/>
            <w:tcBorders>
              <w:top w:val="nil"/>
              <w:left w:val="nil"/>
              <w:bottom w:val="nil"/>
              <w:right w:val="nil"/>
            </w:tcBorders>
            <w:noWrap/>
            <w:vAlign w:val="bottom"/>
            <w:hideMark/>
          </w:tcPr>
          <w:p w14:paraId="5C7C1AE4" w14:textId="77777777" w:rsidR="00CC08FA" w:rsidRPr="007C7900" w:rsidRDefault="00CC08FA" w:rsidP="00CC08FA">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Adjusted GST requirement</w:t>
            </w:r>
          </w:p>
        </w:tc>
        <w:tc>
          <w:tcPr>
            <w:tcW w:w="793" w:type="dxa"/>
            <w:tcBorders>
              <w:top w:val="nil"/>
              <w:left w:val="nil"/>
              <w:bottom w:val="nil"/>
              <w:right w:val="nil"/>
            </w:tcBorders>
            <w:noWrap/>
            <w:vAlign w:val="bottom"/>
            <w:hideMark/>
          </w:tcPr>
          <w:p w14:paraId="202083EF" w14:textId="123F5225"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2,743</w:t>
            </w:r>
          </w:p>
        </w:tc>
        <w:tc>
          <w:tcPr>
            <w:tcW w:w="793" w:type="dxa"/>
            <w:tcBorders>
              <w:top w:val="nil"/>
              <w:left w:val="nil"/>
              <w:bottom w:val="nil"/>
              <w:right w:val="nil"/>
            </w:tcBorders>
            <w:noWrap/>
            <w:vAlign w:val="bottom"/>
            <w:hideMark/>
          </w:tcPr>
          <w:p w14:paraId="1A7218E8" w14:textId="6859E4A0"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3,287</w:t>
            </w:r>
          </w:p>
        </w:tc>
        <w:tc>
          <w:tcPr>
            <w:tcW w:w="793" w:type="dxa"/>
            <w:tcBorders>
              <w:top w:val="nil"/>
              <w:left w:val="nil"/>
              <w:bottom w:val="nil"/>
              <w:right w:val="nil"/>
            </w:tcBorders>
            <w:noWrap/>
            <w:vAlign w:val="bottom"/>
            <w:hideMark/>
          </w:tcPr>
          <w:p w14:paraId="26322EC9" w14:textId="5AAF13A7"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2,614</w:t>
            </w:r>
          </w:p>
        </w:tc>
        <w:tc>
          <w:tcPr>
            <w:tcW w:w="794" w:type="dxa"/>
            <w:tcBorders>
              <w:top w:val="nil"/>
              <w:left w:val="nil"/>
              <w:bottom w:val="nil"/>
              <w:right w:val="nil"/>
            </w:tcBorders>
            <w:noWrap/>
            <w:vAlign w:val="bottom"/>
            <w:hideMark/>
          </w:tcPr>
          <w:p w14:paraId="6E3998D4" w14:textId="3D56E195"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38</w:t>
            </w:r>
          </w:p>
        </w:tc>
        <w:tc>
          <w:tcPr>
            <w:tcW w:w="794" w:type="dxa"/>
            <w:tcBorders>
              <w:top w:val="nil"/>
              <w:left w:val="nil"/>
              <w:bottom w:val="nil"/>
              <w:right w:val="nil"/>
            </w:tcBorders>
            <w:noWrap/>
            <w:vAlign w:val="bottom"/>
            <w:hideMark/>
          </w:tcPr>
          <w:p w14:paraId="32A8E59E" w14:textId="5B3D464D"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4,074</w:t>
            </w:r>
          </w:p>
        </w:tc>
        <w:tc>
          <w:tcPr>
            <w:tcW w:w="794" w:type="dxa"/>
            <w:tcBorders>
              <w:top w:val="nil"/>
              <w:left w:val="nil"/>
              <w:bottom w:val="nil"/>
              <w:right w:val="nil"/>
            </w:tcBorders>
            <w:noWrap/>
            <w:vAlign w:val="bottom"/>
            <w:hideMark/>
          </w:tcPr>
          <w:p w14:paraId="147DA7C2" w14:textId="2BF6E510"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5,456</w:t>
            </w:r>
          </w:p>
        </w:tc>
        <w:tc>
          <w:tcPr>
            <w:tcW w:w="794" w:type="dxa"/>
            <w:tcBorders>
              <w:top w:val="nil"/>
              <w:left w:val="nil"/>
              <w:bottom w:val="nil"/>
              <w:right w:val="nil"/>
            </w:tcBorders>
            <w:noWrap/>
            <w:vAlign w:val="bottom"/>
            <w:hideMark/>
          </w:tcPr>
          <w:p w14:paraId="33996A49" w14:textId="582E5CC6"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3,962</w:t>
            </w:r>
          </w:p>
        </w:tc>
        <w:tc>
          <w:tcPr>
            <w:tcW w:w="794" w:type="dxa"/>
            <w:tcBorders>
              <w:top w:val="nil"/>
              <w:left w:val="nil"/>
              <w:bottom w:val="nil"/>
              <w:right w:val="nil"/>
            </w:tcBorders>
            <w:noWrap/>
            <w:vAlign w:val="bottom"/>
            <w:hideMark/>
          </w:tcPr>
          <w:p w14:paraId="1F8F3DD3" w14:textId="637366D3"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14,785</w:t>
            </w:r>
          </w:p>
        </w:tc>
        <w:tc>
          <w:tcPr>
            <w:tcW w:w="889" w:type="dxa"/>
            <w:tcBorders>
              <w:top w:val="nil"/>
              <w:left w:val="nil"/>
              <w:bottom w:val="nil"/>
              <w:right w:val="nil"/>
            </w:tcBorders>
            <w:noWrap/>
            <w:vAlign w:val="bottom"/>
            <w:hideMark/>
          </w:tcPr>
          <w:p w14:paraId="5543902F" w14:textId="76C99864"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2,856</w:t>
            </w:r>
          </w:p>
        </w:tc>
      </w:tr>
      <w:tr w:rsidR="0035626F" w:rsidRPr="007C7900" w14:paraId="1D25D11A" w14:textId="77777777" w:rsidTr="00742DCF">
        <w:tc>
          <w:tcPr>
            <w:tcW w:w="3374" w:type="dxa"/>
            <w:gridSpan w:val="3"/>
            <w:tcBorders>
              <w:top w:val="nil"/>
              <w:left w:val="nil"/>
              <w:right w:val="nil"/>
            </w:tcBorders>
            <w:noWrap/>
            <w:vAlign w:val="bottom"/>
          </w:tcPr>
          <w:p w14:paraId="27A0D210" w14:textId="77777777" w:rsidR="0035626F" w:rsidRPr="007C7900" w:rsidRDefault="0035626F" w:rsidP="00742DCF">
            <w:pPr>
              <w:spacing w:after="0" w:line="240" w:lineRule="auto"/>
              <w:rPr>
                <w:rFonts w:ascii="Calibri" w:eastAsia="Times New Roman" w:hAnsi="Calibri" w:cs="Calibri"/>
                <w:sz w:val="20"/>
                <w:szCs w:val="20"/>
                <w:lang w:eastAsia="en-AU"/>
              </w:rPr>
            </w:pPr>
            <w:r w:rsidRPr="00FB3F16">
              <w:rPr>
                <w:rFonts w:ascii="Calibri" w:eastAsia="Times New Roman" w:hAnsi="Calibri" w:cs="Calibri"/>
                <w:b/>
                <w:bCs/>
                <w:color w:val="000000"/>
                <w:sz w:val="20"/>
                <w:szCs w:val="20"/>
                <w:lang w:eastAsia="en-AU"/>
              </w:rPr>
              <w:t>Per capita assessed relativity</w:t>
            </w:r>
          </w:p>
        </w:tc>
        <w:tc>
          <w:tcPr>
            <w:tcW w:w="793" w:type="dxa"/>
            <w:tcBorders>
              <w:top w:val="nil"/>
              <w:left w:val="nil"/>
              <w:right w:val="nil"/>
            </w:tcBorders>
            <w:noWrap/>
            <w:vAlign w:val="bottom"/>
          </w:tcPr>
          <w:p w14:paraId="5FA77438"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36228254"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64EE9F43"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3160C9DF"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692D4581"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08D0495F"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889" w:type="dxa"/>
            <w:tcBorders>
              <w:top w:val="nil"/>
              <w:left w:val="nil"/>
              <w:right w:val="nil"/>
            </w:tcBorders>
            <w:noWrap/>
            <w:vAlign w:val="bottom"/>
          </w:tcPr>
          <w:p w14:paraId="399B7D61"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r>
      <w:tr w:rsidR="00CC08FA" w:rsidRPr="007C7900" w14:paraId="4966F6AD" w14:textId="77777777" w:rsidTr="00742DCF">
        <w:tc>
          <w:tcPr>
            <w:tcW w:w="1788" w:type="dxa"/>
            <w:tcBorders>
              <w:top w:val="nil"/>
              <w:left w:val="nil"/>
              <w:bottom w:val="single" w:sz="12" w:space="0" w:color="auto"/>
              <w:right w:val="nil"/>
            </w:tcBorders>
            <w:noWrap/>
            <w:vAlign w:val="bottom"/>
            <w:hideMark/>
          </w:tcPr>
          <w:p w14:paraId="4ED38446" w14:textId="77777777" w:rsidR="00CC08FA" w:rsidRPr="007C7900" w:rsidRDefault="00CC08FA" w:rsidP="00CC08FA">
            <w:pPr>
              <w:spacing w:after="6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 </w:t>
            </w:r>
          </w:p>
        </w:tc>
        <w:tc>
          <w:tcPr>
            <w:tcW w:w="793" w:type="dxa"/>
            <w:tcBorders>
              <w:top w:val="nil"/>
              <w:left w:val="nil"/>
              <w:bottom w:val="single" w:sz="12" w:space="0" w:color="auto"/>
              <w:right w:val="nil"/>
            </w:tcBorders>
            <w:noWrap/>
            <w:vAlign w:val="bottom"/>
            <w:hideMark/>
          </w:tcPr>
          <w:p w14:paraId="23864341" w14:textId="22F188CF"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0.9604</w:t>
            </w:r>
          </w:p>
        </w:tc>
        <w:tc>
          <w:tcPr>
            <w:tcW w:w="793" w:type="dxa"/>
            <w:tcBorders>
              <w:top w:val="nil"/>
              <w:left w:val="nil"/>
              <w:bottom w:val="single" w:sz="12" w:space="0" w:color="auto"/>
              <w:right w:val="nil"/>
            </w:tcBorders>
            <w:noWrap/>
            <w:vAlign w:val="bottom"/>
            <w:hideMark/>
          </w:tcPr>
          <w:p w14:paraId="70CED593" w14:textId="345B10DE"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1.1511</w:t>
            </w:r>
          </w:p>
        </w:tc>
        <w:tc>
          <w:tcPr>
            <w:tcW w:w="793" w:type="dxa"/>
            <w:tcBorders>
              <w:top w:val="nil"/>
              <w:left w:val="nil"/>
              <w:bottom w:val="single" w:sz="12" w:space="0" w:color="auto"/>
              <w:right w:val="nil"/>
            </w:tcBorders>
            <w:noWrap/>
            <w:vAlign w:val="bottom"/>
            <w:hideMark/>
          </w:tcPr>
          <w:p w14:paraId="49E454C0" w14:textId="1A089E8F"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0.9153</w:t>
            </w:r>
          </w:p>
        </w:tc>
        <w:tc>
          <w:tcPr>
            <w:tcW w:w="794" w:type="dxa"/>
            <w:tcBorders>
              <w:top w:val="nil"/>
              <w:left w:val="nil"/>
              <w:bottom w:val="single" w:sz="12" w:space="0" w:color="auto"/>
              <w:right w:val="nil"/>
            </w:tcBorders>
            <w:noWrap/>
            <w:vAlign w:val="bottom"/>
            <w:hideMark/>
          </w:tcPr>
          <w:p w14:paraId="57941667" w14:textId="38238324"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0.0134</w:t>
            </w:r>
          </w:p>
        </w:tc>
        <w:tc>
          <w:tcPr>
            <w:tcW w:w="794" w:type="dxa"/>
            <w:tcBorders>
              <w:top w:val="nil"/>
              <w:left w:val="nil"/>
              <w:bottom w:val="single" w:sz="12" w:space="0" w:color="auto"/>
              <w:right w:val="nil"/>
            </w:tcBorders>
            <w:noWrap/>
            <w:vAlign w:val="bottom"/>
            <w:hideMark/>
          </w:tcPr>
          <w:p w14:paraId="672C4049" w14:textId="2B47B074"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1.4268</w:t>
            </w:r>
          </w:p>
        </w:tc>
        <w:tc>
          <w:tcPr>
            <w:tcW w:w="794" w:type="dxa"/>
            <w:tcBorders>
              <w:top w:val="nil"/>
              <w:left w:val="nil"/>
              <w:bottom w:val="single" w:sz="12" w:space="0" w:color="auto"/>
              <w:right w:val="nil"/>
            </w:tcBorders>
            <w:noWrap/>
            <w:vAlign w:val="bottom"/>
            <w:hideMark/>
          </w:tcPr>
          <w:p w14:paraId="27AB2CAD" w14:textId="298AF4F8"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1.9106</w:t>
            </w:r>
          </w:p>
        </w:tc>
        <w:tc>
          <w:tcPr>
            <w:tcW w:w="794" w:type="dxa"/>
            <w:tcBorders>
              <w:top w:val="nil"/>
              <w:left w:val="nil"/>
              <w:bottom w:val="single" w:sz="12" w:space="0" w:color="auto"/>
              <w:right w:val="nil"/>
            </w:tcBorders>
            <w:noWrap/>
            <w:vAlign w:val="bottom"/>
            <w:hideMark/>
          </w:tcPr>
          <w:p w14:paraId="6CDDC1DC" w14:textId="2875D439"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1.3873</w:t>
            </w:r>
          </w:p>
        </w:tc>
        <w:tc>
          <w:tcPr>
            <w:tcW w:w="794" w:type="dxa"/>
            <w:tcBorders>
              <w:top w:val="nil"/>
              <w:left w:val="nil"/>
              <w:bottom w:val="single" w:sz="12" w:space="0" w:color="auto"/>
              <w:right w:val="nil"/>
            </w:tcBorders>
            <w:noWrap/>
            <w:vAlign w:val="bottom"/>
            <w:hideMark/>
          </w:tcPr>
          <w:p w14:paraId="12630D09" w14:textId="0A53F0BA"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5.1773</w:t>
            </w:r>
          </w:p>
        </w:tc>
        <w:tc>
          <w:tcPr>
            <w:tcW w:w="889" w:type="dxa"/>
            <w:tcBorders>
              <w:top w:val="nil"/>
              <w:left w:val="nil"/>
              <w:bottom w:val="single" w:sz="12" w:space="0" w:color="auto"/>
              <w:right w:val="nil"/>
            </w:tcBorders>
            <w:noWrap/>
            <w:vAlign w:val="bottom"/>
            <w:hideMark/>
          </w:tcPr>
          <w:p w14:paraId="7CF7CC56" w14:textId="250B5A22"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1.0000</w:t>
            </w:r>
          </w:p>
        </w:tc>
      </w:tr>
    </w:tbl>
    <w:p w14:paraId="0E12395F" w14:textId="37E9AE36" w:rsidR="0035626F" w:rsidRDefault="0035626F" w:rsidP="0035626F">
      <w:pPr>
        <w:spacing w:line="240" w:lineRule="auto"/>
        <w:ind w:left="1440" w:hanging="1440"/>
      </w:pPr>
      <w:r w:rsidRPr="00974C5A">
        <w:rPr>
          <w:i/>
          <w:iCs/>
        </w:rPr>
        <w:t>Sources</w:t>
      </w:r>
      <w:r>
        <w:t>:</w:t>
      </w:r>
      <w:r>
        <w:tab/>
        <w:t>Table</w:t>
      </w:r>
      <w:r w:rsidR="00C2080E">
        <w:t>s</w:t>
      </w:r>
      <w:r>
        <w:t xml:space="preserve"> A2</w:t>
      </w:r>
      <w:r w:rsidR="00CC08FA">
        <w:t>-1</w:t>
      </w:r>
      <w:r w:rsidRPr="006D499E">
        <w:t xml:space="preserve"> </w:t>
      </w:r>
      <w:r>
        <w:t>and A</w:t>
      </w:r>
      <w:r w:rsidR="00CC08FA">
        <w:t>7-10</w:t>
      </w:r>
      <w:r>
        <w:t>.</w:t>
      </w:r>
    </w:p>
    <w:p w14:paraId="6C2FA1EA" w14:textId="254F636A" w:rsidR="0035626F" w:rsidRPr="007C7900" w:rsidRDefault="0035626F" w:rsidP="0035626F">
      <w:pPr>
        <w:spacing w:after="0" w:line="240" w:lineRule="auto"/>
        <w:rPr>
          <w:rFonts w:ascii="Calibri" w:eastAsia="Times New Roman" w:hAnsi="Calibri" w:cs="Calibri"/>
          <w:b/>
          <w:bCs/>
          <w:color w:val="000000"/>
          <w:lang w:eastAsia="en-AU"/>
        </w:rPr>
      </w:pPr>
      <w:r w:rsidRPr="007C7900">
        <w:rPr>
          <w:rFonts w:ascii="Calibri" w:eastAsia="Times New Roman" w:hAnsi="Calibri" w:cs="Calibri"/>
          <w:b/>
          <w:bCs/>
          <w:color w:val="000000"/>
          <w:lang w:eastAsia="en-AU"/>
        </w:rPr>
        <w:lastRenderedPageBreak/>
        <w:t>Table A</w:t>
      </w:r>
      <w:r w:rsidR="00CC08FA">
        <w:rPr>
          <w:rFonts w:ascii="Calibri" w:eastAsia="Times New Roman" w:hAnsi="Calibri" w:cs="Calibri"/>
          <w:b/>
          <w:bCs/>
          <w:color w:val="000000"/>
          <w:lang w:eastAsia="en-AU"/>
        </w:rPr>
        <w:t>7-11</w:t>
      </w:r>
      <w:r w:rsidRPr="007C7900">
        <w:rPr>
          <w:rFonts w:ascii="Calibri" w:eastAsia="Times New Roman" w:hAnsi="Calibri" w:cs="Calibri"/>
          <w:b/>
          <w:bCs/>
          <w:color w:val="000000"/>
          <w:lang w:eastAsia="en-AU"/>
        </w:rPr>
        <w:t>: Per capita assessed relativities</w:t>
      </w:r>
      <w:r w:rsidR="00CC08FA">
        <w:rPr>
          <w:rFonts w:ascii="Calibri" w:eastAsia="Times New Roman" w:hAnsi="Calibri" w:cs="Calibri"/>
          <w:b/>
          <w:bCs/>
          <w:color w:val="000000"/>
          <w:lang w:eastAsia="en-AU"/>
        </w:rPr>
        <w:t>,</w:t>
      </w:r>
      <w:r w:rsidRPr="007C7900">
        <w:rPr>
          <w:rFonts w:ascii="Calibri" w:eastAsia="Times New Roman" w:hAnsi="Calibri" w:cs="Calibri"/>
          <w:b/>
          <w:bCs/>
          <w:color w:val="000000"/>
          <w:lang w:eastAsia="en-AU"/>
        </w:rPr>
        <w:t xml:space="preserve"> NSW </w:t>
      </w:r>
      <w:r w:rsidR="00CC08FA">
        <w:rPr>
          <w:rFonts w:ascii="Calibri" w:eastAsia="Times New Roman" w:hAnsi="Calibri" w:cs="Calibri"/>
          <w:b/>
          <w:bCs/>
          <w:color w:val="000000"/>
          <w:lang w:eastAsia="en-AU"/>
        </w:rPr>
        <w:t>tax reform</w:t>
      </w:r>
      <w:r w:rsidRPr="007C7900">
        <w:rPr>
          <w:rFonts w:ascii="Calibri" w:eastAsia="Times New Roman" w:hAnsi="Calibri" w:cs="Calibri"/>
          <w:b/>
          <w:bCs/>
          <w:color w:val="000000"/>
          <w:lang w:eastAsia="en-AU"/>
        </w:rPr>
        <w:t>, previous HFE method, 202</w:t>
      </w:r>
      <w:r>
        <w:rPr>
          <w:rFonts w:ascii="Calibri" w:eastAsia="Times New Roman" w:hAnsi="Calibri" w:cs="Calibri"/>
          <w:b/>
          <w:bCs/>
          <w:color w:val="000000"/>
          <w:lang w:eastAsia="en-AU"/>
        </w:rPr>
        <w:t>2</w:t>
      </w:r>
      <w:r w:rsidRPr="007C7900">
        <w:rPr>
          <w:rFonts w:ascii="Calibri" w:eastAsia="Times New Roman" w:hAnsi="Calibri" w:cs="Calibri"/>
          <w:b/>
          <w:bCs/>
          <w:color w:val="000000"/>
          <w:lang w:eastAsia="en-AU"/>
        </w:rPr>
        <w:t>–2</w:t>
      </w:r>
      <w:r>
        <w:rPr>
          <w:rFonts w:ascii="Calibri" w:eastAsia="Times New Roman" w:hAnsi="Calibri" w:cs="Calibri"/>
          <w:b/>
          <w:bCs/>
          <w:color w:val="000000"/>
          <w:lang w:eastAsia="en-AU"/>
        </w:rPr>
        <w:t>3</w:t>
      </w:r>
    </w:p>
    <w:tbl>
      <w:tblPr>
        <w:tblW w:w="0" w:type="auto"/>
        <w:tblLook w:val="04A0" w:firstRow="1" w:lastRow="0" w:firstColumn="1" w:lastColumn="0" w:noHBand="0" w:noVBand="1"/>
      </w:tblPr>
      <w:tblGrid>
        <w:gridCol w:w="1788"/>
        <w:gridCol w:w="793"/>
        <w:gridCol w:w="793"/>
        <w:gridCol w:w="793"/>
        <w:gridCol w:w="794"/>
        <w:gridCol w:w="794"/>
        <w:gridCol w:w="794"/>
        <w:gridCol w:w="794"/>
        <w:gridCol w:w="794"/>
        <w:gridCol w:w="889"/>
      </w:tblGrid>
      <w:tr w:rsidR="0035626F" w:rsidRPr="00FB3F16" w14:paraId="13F30F56" w14:textId="77777777" w:rsidTr="00742DCF">
        <w:tc>
          <w:tcPr>
            <w:tcW w:w="1788" w:type="dxa"/>
            <w:tcBorders>
              <w:top w:val="single" w:sz="12" w:space="0" w:color="auto"/>
              <w:left w:val="nil"/>
              <w:bottom w:val="single" w:sz="6" w:space="0" w:color="auto"/>
              <w:right w:val="nil"/>
            </w:tcBorders>
            <w:noWrap/>
            <w:vAlign w:val="center"/>
            <w:hideMark/>
          </w:tcPr>
          <w:p w14:paraId="7A6374E2"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p>
        </w:tc>
        <w:tc>
          <w:tcPr>
            <w:tcW w:w="793" w:type="dxa"/>
            <w:tcBorders>
              <w:top w:val="single" w:sz="12" w:space="0" w:color="auto"/>
              <w:left w:val="nil"/>
              <w:bottom w:val="single" w:sz="6" w:space="0" w:color="auto"/>
              <w:right w:val="nil"/>
            </w:tcBorders>
            <w:noWrap/>
            <w:vAlign w:val="center"/>
            <w:hideMark/>
          </w:tcPr>
          <w:p w14:paraId="5487EB13"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NSW</w:t>
            </w:r>
          </w:p>
        </w:tc>
        <w:tc>
          <w:tcPr>
            <w:tcW w:w="793" w:type="dxa"/>
            <w:tcBorders>
              <w:top w:val="single" w:sz="12" w:space="0" w:color="auto"/>
              <w:left w:val="nil"/>
              <w:bottom w:val="single" w:sz="6" w:space="0" w:color="auto"/>
              <w:right w:val="nil"/>
            </w:tcBorders>
            <w:noWrap/>
            <w:vAlign w:val="center"/>
            <w:hideMark/>
          </w:tcPr>
          <w:p w14:paraId="7D52242C"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Vic</w:t>
            </w:r>
          </w:p>
        </w:tc>
        <w:tc>
          <w:tcPr>
            <w:tcW w:w="793" w:type="dxa"/>
            <w:tcBorders>
              <w:top w:val="single" w:sz="12" w:space="0" w:color="auto"/>
              <w:left w:val="nil"/>
              <w:bottom w:val="single" w:sz="6" w:space="0" w:color="auto"/>
              <w:right w:val="nil"/>
            </w:tcBorders>
            <w:noWrap/>
            <w:vAlign w:val="center"/>
            <w:hideMark/>
          </w:tcPr>
          <w:p w14:paraId="534297E1"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Qld</w:t>
            </w:r>
          </w:p>
        </w:tc>
        <w:tc>
          <w:tcPr>
            <w:tcW w:w="794" w:type="dxa"/>
            <w:tcBorders>
              <w:top w:val="single" w:sz="12" w:space="0" w:color="auto"/>
              <w:left w:val="nil"/>
              <w:bottom w:val="single" w:sz="6" w:space="0" w:color="auto"/>
              <w:right w:val="nil"/>
            </w:tcBorders>
            <w:noWrap/>
            <w:vAlign w:val="center"/>
            <w:hideMark/>
          </w:tcPr>
          <w:p w14:paraId="3CC98228"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WA</w:t>
            </w:r>
          </w:p>
        </w:tc>
        <w:tc>
          <w:tcPr>
            <w:tcW w:w="794" w:type="dxa"/>
            <w:tcBorders>
              <w:top w:val="single" w:sz="12" w:space="0" w:color="auto"/>
              <w:left w:val="nil"/>
              <w:bottom w:val="single" w:sz="6" w:space="0" w:color="auto"/>
              <w:right w:val="nil"/>
            </w:tcBorders>
            <w:noWrap/>
            <w:vAlign w:val="center"/>
            <w:hideMark/>
          </w:tcPr>
          <w:p w14:paraId="19931632"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SA</w:t>
            </w:r>
          </w:p>
        </w:tc>
        <w:tc>
          <w:tcPr>
            <w:tcW w:w="794" w:type="dxa"/>
            <w:tcBorders>
              <w:top w:val="single" w:sz="12" w:space="0" w:color="auto"/>
              <w:left w:val="nil"/>
              <w:bottom w:val="single" w:sz="6" w:space="0" w:color="auto"/>
              <w:right w:val="nil"/>
            </w:tcBorders>
            <w:noWrap/>
            <w:vAlign w:val="center"/>
            <w:hideMark/>
          </w:tcPr>
          <w:p w14:paraId="3AC73197"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Tas</w:t>
            </w:r>
          </w:p>
        </w:tc>
        <w:tc>
          <w:tcPr>
            <w:tcW w:w="794" w:type="dxa"/>
            <w:tcBorders>
              <w:top w:val="single" w:sz="12" w:space="0" w:color="auto"/>
              <w:left w:val="nil"/>
              <w:bottom w:val="single" w:sz="6" w:space="0" w:color="auto"/>
              <w:right w:val="nil"/>
            </w:tcBorders>
            <w:noWrap/>
            <w:vAlign w:val="center"/>
            <w:hideMark/>
          </w:tcPr>
          <w:p w14:paraId="06C634E4"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ACT</w:t>
            </w:r>
          </w:p>
        </w:tc>
        <w:tc>
          <w:tcPr>
            <w:tcW w:w="794" w:type="dxa"/>
            <w:tcBorders>
              <w:top w:val="single" w:sz="12" w:space="0" w:color="auto"/>
              <w:left w:val="nil"/>
              <w:bottom w:val="single" w:sz="6" w:space="0" w:color="auto"/>
              <w:right w:val="nil"/>
            </w:tcBorders>
            <w:noWrap/>
            <w:vAlign w:val="center"/>
            <w:hideMark/>
          </w:tcPr>
          <w:p w14:paraId="7CE7C9CB"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NT</w:t>
            </w:r>
          </w:p>
        </w:tc>
        <w:tc>
          <w:tcPr>
            <w:tcW w:w="889" w:type="dxa"/>
            <w:tcBorders>
              <w:top w:val="single" w:sz="12" w:space="0" w:color="auto"/>
              <w:left w:val="nil"/>
              <w:bottom w:val="single" w:sz="6" w:space="0" w:color="auto"/>
              <w:right w:val="nil"/>
            </w:tcBorders>
            <w:noWrap/>
            <w:vAlign w:val="center"/>
            <w:hideMark/>
          </w:tcPr>
          <w:p w14:paraId="63356F13" w14:textId="77777777" w:rsidR="0035626F" w:rsidRPr="007C7900" w:rsidRDefault="0035626F" w:rsidP="00742DCF">
            <w:pPr>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Average</w:t>
            </w:r>
          </w:p>
        </w:tc>
      </w:tr>
      <w:tr w:rsidR="0035626F" w:rsidRPr="00FB3F16" w14:paraId="73F0502A" w14:textId="77777777" w:rsidTr="00742DCF">
        <w:tc>
          <w:tcPr>
            <w:tcW w:w="1788" w:type="dxa"/>
            <w:tcBorders>
              <w:top w:val="single" w:sz="6" w:space="0" w:color="auto"/>
              <w:left w:val="nil"/>
              <w:bottom w:val="nil"/>
              <w:right w:val="nil"/>
            </w:tcBorders>
            <w:noWrap/>
            <w:vAlign w:val="bottom"/>
          </w:tcPr>
          <w:p w14:paraId="6EA00B24" w14:textId="77777777" w:rsidR="0035626F" w:rsidRPr="00FB3F16" w:rsidRDefault="0035626F" w:rsidP="00742DCF">
            <w:pPr>
              <w:spacing w:before="60" w:after="0" w:line="240" w:lineRule="auto"/>
              <w:rPr>
                <w:rFonts w:ascii="Calibri" w:eastAsia="Times New Roman" w:hAnsi="Calibri" w:cs="Calibri"/>
                <w:b/>
                <w:bCs/>
                <w:color w:val="000000"/>
                <w:sz w:val="20"/>
                <w:szCs w:val="20"/>
                <w:lang w:eastAsia="en-AU"/>
              </w:rPr>
            </w:pPr>
            <w:r w:rsidRPr="00FB3F16">
              <w:rPr>
                <w:rFonts w:ascii="Calibri" w:eastAsia="Times New Roman" w:hAnsi="Calibri" w:cs="Calibri"/>
                <w:b/>
                <w:bCs/>
                <w:color w:val="000000"/>
                <w:sz w:val="20"/>
                <w:szCs w:val="20"/>
                <w:lang w:eastAsia="en-AU"/>
              </w:rPr>
              <w:t>$ per capita</w:t>
            </w:r>
          </w:p>
        </w:tc>
        <w:tc>
          <w:tcPr>
            <w:tcW w:w="793" w:type="dxa"/>
            <w:tcBorders>
              <w:top w:val="single" w:sz="6" w:space="0" w:color="auto"/>
              <w:left w:val="nil"/>
              <w:bottom w:val="nil"/>
              <w:right w:val="nil"/>
            </w:tcBorders>
            <w:noWrap/>
            <w:vAlign w:val="bottom"/>
          </w:tcPr>
          <w:p w14:paraId="0CD84710"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602AE257"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6839FFEA"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141BABD2"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049B5BC7"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571C9584"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7EA0D9F1"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7BD5EF74"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c>
          <w:tcPr>
            <w:tcW w:w="889" w:type="dxa"/>
            <w:tcBorders>
              <w:top w:val="single" w:sz="6" w:space="0" w:color="auto"/>
              <w:left w:val="nil"/>
              <w:bottom w:val="nil"/>
              <w:right w:val="nil"/>
            </w:tcBorders>
            <w:noWrap/>
            <w:vAlign w:val="bottom"/>
          </w:tcPr>
          <w:p w14:paraId="59502D8D" w14:textId="77777777" w:rsidR="0035626F" w:rsidRPr="00FB3F16" w:rsidRDefault="0035626F" w:rsidP="00742DCF">
            <w:pPr>
              <w:spacing w:before="60" w:after="0" w:line="240" w:lineRule="auto"/>
              <w:jc w:val="right"/>
              <w:rPr>
                <w:rFonts w:ascii="Calibri" w:eastAsia="Times New Roman" w:hAnsi="Calibri" w:cs="Calibri"/>
                <w:b/>
                <w:bCs/>
                <w:sz w:val="20"/>
                <w:szCs w:val="20"/>
                <w:lang w:eastAsia="en-AU"/>
              </w:rPr>
            </w:pPr>
          </w:p>
        </w:tc>
      </w:tr>
      <w:tr w:rsidR="00CC08FA" w:rsidRPr="007C7900" w14:paraId="546F01DA" w14:textId="77777777" w:rsidTr="00742DCF">
        <w:tc>
          <w:tcPr>
            <w:tcW w:w="1788" w:type="dxa"/>
            <w:tcBorders>
              <w:top w:val="nil"/>
              <w:left w:val="nil"/>
              <w:bottom w:val="nil"/>
              <w:right w:val="nil"/>
            </w:tcBorders>
            <w:noWrap/>
            <w:vAlign w:val="bottom"/>
            <w:hideMark/>
          </w:tcPr>
          <w:p w14:paraId="65404235" w14:textId="77777777" w:rsidR="00CC08FA" w:rsidRPr="007C7900" w:rsidRDefault="00CC08FA" w:rsidP="00CC08FA">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GST requirement</w:t>
            </w:r>
          </w:p>
        </w:tc>
        <w:tc>
          <w:tcPr>
            <w:tcW w:w="793" w:type="dxa"/>
            <w:tcBorders>
              <w:top w:val="nil"/>
              <w:left w:val="nil"/>
              <w:bottom w:val="nil"/>
              <w:right w:val="nil"/>
            </w:tcBorders>
            <w:noWrap/>
            <w:vAlign w:val="bottom"/>
            <w:hideMark/>
          </w:tcPr>
          <w:p w14:paraId="6D38DB45" w14:textId="7B89A949"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2,841</w:t>
            </w:r>
          </w:p>
        </w:tc>
        <w:tc>
          <w:tcPr>
            <w:tcW w:w="793" w:type="dxa"/>
            <w:tcBorders>
              <w:top w:val="nil"/>
              <w:left w:val="nil"/>
              <w:bottom w:val="nil"/>
              <w:right w:val="nil"/>
            </w:tcBorders>
            <w:noWrap/>
            <w:vAlign w:val="bottom"/>
            <w:hideMark/>
          </w:tcPr>
          <w:p w14:paraId="3940D51C" w14:textId="3849EC79"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3,561</w:t>
            </w:r>
          </w:p>
        </w:tc>
        <w:tc>
          <w:tcPr>
            <w:tcW w:w="793" w:type="dxa"/>
            <w:tcBorders>
              <w:top w:val="nil"/>
              <w:left w:val="nil"/>
              <w:bottom w:val="nil"/>
              <w:right w:val="nil"/>
            </w:tcBorders>
            <w:noWrap/>
            <w:vAlign w:val="bottom"/>
            <w:hideMark/>
          </w:tcPr>
          <w:p w14:paraId="073C7482" w14:textId="65AA7929"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2,529</w:t>
            </w:r>
          </w:p>
        </w:tc>
        <w:tc>
          <w:tcPr>
            <w:tcW w:w="794" w:type="dxa"/>
            <w:tcBorders>
              <w:top w:val="nil"/>
              <w:left w:val="nil"/>
              <w:bottom w:val="nil"/>
              <w:right w:val="nil"/>
            </w:tcBorders>
            <w:noWrap/>
            <w:vAlign w:val="bottom"/>
            <w:hideMark/>
          </w:tcPr>
          <w:p w14:paraId="354E50D4" w14:textId="3D214938"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980</w:t>
            </w:r>
          </w:p>
        </w:tc>
        <w:tc>
          <w:tcPr>
            <w:tcW w:w="794" w:type="dxa"/>
            <w:tcBorders>
              <w:top w:val="nil"/>
              <w:left w:val="nil"/>
              <w:bottom w:val="nil"/>
              <w:right w:val="nil"/>
            </w:tcBorders>
            <w:noWrap/>
            <w:vAlign w:val="bottom"/>
            <w:hideMark/>
          </w:tcPr>
          <w:p w14:paraId="187FB84C" w14:textId="24179BF4"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4,833</w:t>
            </w:r>
          </w:p>
        </w:tc>
        <w:tc>
          <w:tcPr>
            <w:tcW w:w="794" w:type="dxa"/>
            <w:tcBorders>
              <w:top w:val="nil"/>
              <w:left w:val="nil"/>
              <w:bottom w:val="nil"/>
              <w:right w:val="nil"/>
            </w:tcBorders>
            <w:noWrap/>
            <w:vAlign w:val="bottom"/>
            <w:hideMark/>
          </w:tcPr>
          <w:p w14:paraId="76CE08EF" w14:textId="364E68D4"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6,118</w:t>
            </w:r>
          </w:p>
        </w:tc>
        <w:tc>
          <w:tcPr>
            <w:tcW w:w="794" w:type="dxa"/>
            <w:tcBorders>
              <w:top w:val="nil"/>
              <w:left w:val="nil"/>
              <w:bottom w:val="nil"/>
              <w:right w:val="nil"/>
            </w:tcBorders>
            <w:noWrap/>
            <w:vAlign w:val="bottom"/>
            <w:hideMark/>
          </w:tcPr>
          <w:p w14:paraId="5939A40C" w14:textId="36B3424D"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3,873</w:t>
            </w:r>
          </w:p>
        </w:tc>
        <w:tc>
          <w:tcPr>
            <w:tcW w:w="794" w:type="dxa"/>
            <w:tcBorders>
              <w:top w:val="nil"/>
              <w:left w:val="nil"/>
              <w:bottom w:val="nil"/>
              <w:right w:val="nil"/>
            </w:tcBorders>
            <w:noWrap/>
            <w:vAlign w:val="bottom"/>
            <w:hideMark/>
          </w:tcPr>
          <w:p w14:paraId="13573781" w14:textId="1B2FBADB"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16,208</w:t>
            </w:r>
          </w:p>
        </w:tc>
        <w:tc>
          <w:tcPr>
            <w:tcW w:w="889" w:type="dxa"/>
            <w:tcBorders>
              <w:top w:val="nil"/>
              <w:left w:val="nil"/>
              <w:bottom w:val="nil"/>
              <w:right w:val="nil"/>
            </w:tcBorders>
            <w:noWrap/>
            <w:vAlign w:val="bottom"/>
            <w:hideMark/>
          </w:tcPr>
          <w:p w14:paraId="13F90CDC" w14:textId="1A342282"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3,117</w:t>
            </w:r>
          </w:p>
        </w:tc>
      </w:tr>
      <w:tr w:rsidR="00CC08FA" w:rsidRPr="007C7900" w14:paraId="49497AAC" w14:textId="77777777" w:rsidTr="00742DCF">
        <w:tc>
          <w:tcPr>
            <w:tcW w:w="1788" w:type="dxa"/>
            <w:tcBorders>
              <w:top w:val="nil"/>
              <w:left w:val="nil"/>
              <w:bottom w:val="nil"/>
              <w:right w:val="nil"/>
            </w:tcBorders>
            <w:noWrap/>
            <w:vAlign w:val="bottom"/>
            <w:hideMark/>
          </w:tcPr>
          <w:p w14:paraId="41A6EF4C" w14:textId="77777777" w:rsidR="00CC08FA" w:rsidRPr="007C7900" w:rsidRDefault="00CC08FA" w:rsidP="00CC08FA">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Less pool top up</w:t>
            </w:r>
          </w:p>
        </w:tc>
        <w:tc>
          <w:tcPr>
            <w:tcW w:w="793" w:type="dxa"/>
            <w:tcBorders>
              <w:top w:val="nil"/>
              <w:left w:val="nil"/>
              <w:bottom w:val="nil"/>
              <w:right w:val="nil"/>
            </w:tcBorders>
            <w:noWrap/>
            <w:vAlign w:val="bottom"/>
            <w:hideMark/>
          </w:tcPr>
          <w:p w14:paraId="3C370E0D" w14:textId="2DE58E56"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3" w:type="dxa"/>
            <w:tcBorders>
              <w:top w:val="nil"/>
              <w:left w:val="nil"/>
              <w:bottom w:val="nil"/>
              <w:right w:val="nil"/>
            </w:tcBorders>
            <w:noWrap/>
            <w:vAlign w:val="bottom"/>
            <w:hideMark/>
          </w:tcPr>
          <w:p w14:paraId="2722E197" w14:textId="378D80B4"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3" w:type="dxa"/>
            <w:tcBorders>
              <w:top w:val="nil"/>
              <w:left w:val="nil"/>
              <w:bottom w:val="nil"/>
              <w:right w:val="nil"/>
            </w:tcBorders>
            <w:noWrap/>
            <w:vAlign w:val="bottom"/>
            <w:hideMark/>
          </w:tcPr>
          <w:p w14:paraId="003521AB" w14:textId="74F4ED12"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11595F5C" w14:textId="3EDAC668"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2CAC15C8" w14:textId="47141558"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60CC54D4" w14:textId="1F170F0B"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19DF3DC2" w14:textId="3576190E"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2450EECE" w14:textId="76BEF787"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889" w:type="dxa"/>
            <w:tcBorders>
              <w:top w:val="nil"/>
              <w:left w:val="nil"/>
              <w:bottom w:val="nil"/>
              <w:right w:val="nil"/>
            </w:tcBorders>
            <w:noWrap/>
            <w:vAlign w:val="bottom"/>
            <w:hideMark/>
          </w:tcPr>
          <w:p w14:paraId="4FE61892" w14:textId="659A679D"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r>
      <w:tr w:rsidR="00CC08FA" w:rsidRPr="007C7900" w14:paraId="0297F44C" w14:textId="77777777" w:rsidTr="00742DCF">
        <w:tc>
          <w:tcPr>
            <w:tcW w:w="1788" w:type="dxa"/>
            <w:tcBorders>
              <w:top w:val="nil"/>
              <w:left w:val="nil"/>
              <w:bottom w:val="nil"/>
              <w:right w:val="nil"/>
            </w:tcBorders>
            <w:noWrap/>
            <w:vAlign w:val="bottom"/>
            <w:hideMark/>
          </w:tcPr>
          <w:p w14:paraId="22F3E5F6" w14:textId="77777777" w:rsidR="00CC08FA" w:rsidRPr="007C7900" w:rsidRDefault="00CC08FA" w:rsidP="00CC08FA">
            <w:pPr>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Adjusted GST requirement</w:t>
            </w:r>
          </w:p>
        </w:tc>
        <w:tc>
          <w:tcPr>
            <w:tcW w:w="793" w:type="dxa"/>
            <w:tcBorders>
              <w:top w:val="nil"/>
              <w:left w:val="nil"/>
              <w:bottom w:val="nil"/>
              <w:right w:val="nil"/>
            </w:tcBorders>
            <w:noWrap/>
            <w:vAlign w:val="bottom"/>
            <w:hideMark/>
          </w:tcPr>
          <w:p w14:paraId="01C9E12B" w14:textId="007FC1C7"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2,816</w:t>
            </w:r>
          </w:p>
        </w:tc>
        <w:tc>
          <w:tcPr>
            <w:tcW w:w="793" w:type="dxa"/>
            <w:tcBorders>
              <w:top w:val="nil"/>
              <w:left w:val="nil"/>
              <w:bottom w:val="nil"/>
              <w:right w:val="nil"/>
            </w:tcBorders>
            <w:noWrap/>
            <w:vAlign w:val="bottom"/>
            <w:hideMark/>
          </w:tcPr>
          <w:p w14:paraId="38CFD715" w14:textId="7BDBCB9E"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3,536</w:t>
            </w:r>
          </w:p>
        </w:tc>
        <w:tc>
          <w:tcPr>
            <w:tcW w:w="793" w:type="dxa"/>
            <w:tcBorders>
              <w:top w:val="nil"/>
              <w:left w:val="nil"/>
              <w:bottom w:val="nil"/>
              <w:right w:val="nil"/>
            </w:tcBorders>
            <w:noWrap/>
            <w:vAlign w:val="bottom"/>
            <w:hideMark/>
          </w:tcPr>
          <w:p w14:paraId="187B1DC5" w14:textId="63BE3472"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2,503</w:t>
            </w:r>
          </w:p>
        </w:tc>
        <w:tc>
          <w:tcPr>
            <w:tcW w:w="794" w:type="dxa"/>
            <w:tcBorders>
              <w:top w:val="nil"/>
              <w:left w:val="nil"/>
              <w:bottom w:val="nil"/>
              <w:right w:val="nil"/>
            </w:tcBorders>
            <w:noWrap/>
            <w:vAlign w:val="bottom"/>
            <w:hideMark/>
          </w:tcPr>
          <w:p w14:paraId="4631D094" w14:textId="70D1C346"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955</w:t>
            </w:r>
          </w:p>
        </w:tc>
        <w:tc>
          <w:tcPr>
            <w:tcW w:w="794" w:type="dxa"/>
            <w:tcBorders>
              <w:top w:val="nil"/>
              <w:left w:val="nil"/>
              <w:bottom w:val="nil"/>
              <w:right w:val="nil"/>
            </w:tcBorders>
            <w:noWrap/>
            <w:vAlign w:val="bottom"/>
            <w:hideMark/>
          </w:tcPr>
          <w:p w14:paraId="001B9895" w14:textId="594731AD"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4,808</w:t>
            </w:r>
          </w:p>
        </w:tc>
        <w:tc>
          <w:tcPr>
            <w:tcW w:w="794" w:type="dxa"/>
            <w:tcBorders>
              <w:top w:val="nil"/>
              <w:left w:val="nil"/>
              <w:bottom w:val="nil"/>
              <w:right w:val="nil"/>
            </w:tcBorders>
            <w:noWrap/>
            <w:vAlign w:val="bottom"/>
            <w:hideMark/>
          </w:tcPr>
          <w:p w14:paraId="3DB9454D" w14:textId="717FAF6D"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6,093</w:t>
            </w:r>
          </w:p>
        </w:tc>
        <w:tc>
          <w:tcPr>
            <w:tcW w:w="794" w:type="dxa"/>
            <w:tcBorders>
              <w:top w:val="nil"/>
              <w:left w:val="nil"/>
              <w:bottom w:val="nil"/>
              <w:right w:val="nil"/>
            </w:tcBorders>
            <w:noWrap/>
            <w:vAlign w:val="bottom"/>
            <w:hideMark/>
          </w:tcPr>
          <w:p w14:paraId="07A46528" w14:textId="3E38DC6F"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3,848</w:t>
            </w:r>
          </w:p>
        </w:tc>
        <w:tc>
          <w:tcPr>
            <w:tcW w:w="794" w:type="dxa"/>
            <w:tcBorders>
              <w:top w:val="nil"/>
              <w:left w:val="nil"/>
              <w:bottom w:val="nil"/>
              <w:right w:val="nil"/>
            </w:tcBorders>
            <w:noWrap/>
            <w:vAlign w:val="bottom"/>
            <w:hideMark/>
          </w:tcPr>
          <w:p w14:paraId="48C96AA6" w14:textId="4EEB7D4D"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16,183</w:t>
            </w:r>
          </w:p>
        </w:tc>
        <w:tc>
          <w:tcPr>
            <w:tcW w:w="889" w:type="dxa"/>
            <w:tcBorders>
              <w:top w:val="nil"/>
              <w:left w:val="nil"/>
              <w:bottom w:val="nil"/>
              <w:right w:val="nil"/>
            </w:tcBorders>
            <w:noWrap/>
            <w:vAlign w:val="bottom"/>
            <w:hideMark/>
          </w:tcPr>
          <w:p w14:paraId="720D4834" w14:textId="24E59063" w:rsidR="00CC08FA" w:rsidRPr="007C7900" w:rsidRDefault="00CC08FA" w:rsidP="00CC08FA">
            <w:pPr>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3,091</w:t>
            </w:r>
          </w:p>
        </w:tc>
      </w:tr>
      <w:tr w:rsidR="0035626F" w:rsidRPr="007C7900" w14:paraId="7B4C816B" w14:textId="77777777" w:rsidTr="00742DCF">
        <w:tc>
          <w:tcPr>
            <w:tcW w:w="3374" w:type="dxa"/>
            <w:gridSpan w:val="3"/>
            <w:tcBorders>
              <w:top w:val="nil"/>
              <w:left w:val="nil"/>
              <w:right w:val="nil"/>
            </w:tcBorders>
            <w:noWrap/>
            <w:vAlign w:val="bottom"/>
          </w:tcPr>
          <w:p w14:paraId="1A83AF66" w14:textId="77777777" w:rsidR="0035626F" w:rsidRPr="007C7900" w:rsidRDefault="0035626F" w:rsidP="00742DCF">
            <w:pPr>
              <w:spacing w:after="0" w:line="240" w:lineRule="auto"/>
              <w:rPr>
                <w:rFonts w:ascii="Calibri" w:eastAsia="Times New Roman" w:hAnsi="Calibri" w:cs="Calibri"/>
                <w:sz w:val="20"/>
                <w:szCs w:val="20"/>
                <w:lang w:eastAsia="en-AU"/>
              </w:rPr>
            </w:pPr>
            <w:r w:rsidRPr="00FB3F16">
              <w:rPr>
                <w:rFonts w:ascii="Calibri" w:eastAsia="Times New Roman" w:hAnsi="Calibri" w:cs="Calibri"/>
                <w:b/>
                <w:bCs/>
                <w:color w:val="000000"/>
                <w:sz w:val="20"/>
                <w:szCs w:val="20"/>
                <w:lang w:eastAsia="en-AU"/>
              </w:rPr>
              <w:t>Per capita assessed relativity</w:t>
            </w:r>
          </w:p>
        </w:tc>
        <w:tc>
          <w:tcPr>
            <w:tcW w:w="793" w:type="dxa"/>
            <w:tcBorders>
              <w:top w:val="nil"/>
              <w:left w:val="nil"/>
              <w:right w:val="nil"/>
            </w:tcBorders>
            <w:noWrap/>
            <w:vAlign w:val="bottom"/>
          </w:tcPr>
          <w:p w14:paraId="48ECA0D7"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38E33F35"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00FCABB3"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7853A487"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3BDBB938"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775D6731"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c>
          <w:tcPr>
            <w:tcW w:w="889" w:type="dxa"/>
            <w:tcBorders>
              <w:top w:val="nil"/>
              <w:left w:val="nil"/>
              <w:right w:val="nil"/>
            </w:tcBorders>
            <w:noWrap/>
            <w:vAlign w:val="bottom"/>
          </w:tcPr>
          <w:p w14:paraId="554CB870" w14:textId="77777777" w:rsidR="0035626F" w:rsidRPr="007C7900" w:rsidRDefault="0035626F" w:rsidP="00742DCF">
            <w:pPr>
              <w:spacing w:after="0" w:line="240" w:lineRule="auto"/>
              <w:jc w:val="right"/>
              <w:rPr>
                <w:rFonts w:ascii="Calibri" w:eastAsia="Times New Roman" w:hAnsi="Calibri" w:cs="Calibri"/>
                <w:sz w:val="20"/>
                <w:szCs w:val="20"/>
                <w:lang w:eastAsia="en-AU"/>
              </w:rPr>
            </w:pPr>
          </w:p>
        </w:tc>
      </w:tr>
      <w:tr w:rsidR="00CC08FA" w:rsidRPr="007C7900" w14:paraId="31CF83F1" w14:textId="77777777" w:rsidTr="00742DCF">
        <w:tc>
          <w:tcPr>
            <w:tcW w:w="1788" w:type="dxa"/>
            <w:tcBorders>
              <w:top w:val="nil"/>
              <w:left w:val="nil"/>
              <w:bottom w:val="single" w:sz="12" w:space="0" w:color="auto"/>
              <w:right w:val="nil"/>
            </w:tcBorders>
            <w:noWrap/>
            <w:vAlign w:val="bottom"/>
            <w:hideMark/>
          </w:tcPr>
          <w:p w14:paraId="410DD2D1" w14:textId="77777777" w:rsidR="00CC08FA" w:rsidRPr="007C7900" w:rsidRDefault="00CC08FA" w:rsidP="00CC08FA">
            <w:pPr>
              <w:spacing w:after="6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 </w:t>
            </w:r>
          </w:p>
        </w:tc>
        <w:tc>
          <w:tcPr>
            <w:tcW w:w="793" w:type="dxa"/>
            <w:tcBorders>
              <w:top w:val="nil"/>
              <w:left w:val="nil"/>
              <w:bottom w:val="single" w:sz="12" w:space="0" w:color="auto"/>
              <w:right w:val="nil"/>
            </w:tcBorders>
            <w:noWrap/>
            <w:vAlign w:val="bottom"/>
            <w:hideMark/>
          </w:tcPr>
          <w:p w14:paraId="4A5D79F6" w14:textId="3A37A440"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0.9109</w:t>
            </w:r>
          </w:p>
        </w:tc>
        <w:tc>
          <w:tcPr>
            <w:tcW w:w="793" w:type="dxa"/>
            <w:tcBorders>
              <w:top w:val="nil"/>
              <w:left w:val="nil"/>
              <w:bottom w:val="single" w:sz="12" w:space="0" w:color="auto"/>
              <w:right w:val="nil"/>
            </w:tcBorders>
            <w:noWrap/>
            <w:vAlign w:val="bottom"/>
            <w:hideMark/>
          </w:tcPr>
          <w:p w14:paraId="7F1CAAA1" w14:textId="6D7BEC9E"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1.1437</w:t>
            </w:r>
          </w:p>
        </w:tc>
        <w:tc>
          <w:tcPr>
            <w:tcW w:w="793" w:type="dxa"/>
            <w:tcBorders>
              <w:top w:val="nil"/>
              <w:left w:val="nil"/>
              <w:bottom w:val="single" w:sz="12" w:space="0" w:color="auto"/>
              <w:right w:val="nil"/>
            </w:tcBorders>
            <w:noWrap/>
            <w:vAlign w:val="bottom"/>
            <w:hideMark/>
          </w:tcPr>
          <w:p w14:paraId="09CAE1A5" w14:textId="70B5AA60"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0.8098</w:t>
            </w:r>
          </w:p>
        </w:tc>
        <w:tc>
          <w:tcPr>
            <w:tcW w:w="794" w:type="dxa"/>
            <w:tcBorders>
              <w:top w:val="nil"/>
              <w:left w:val="nil"/>
              <w:bottom w:val="single" w:sz="12" w:space="0" w:color="auto"/>
              <w:right w:val="nil"/>
            </w:tcBorders>
            <w:noWrap/>
            <w:vAlign w:val="bottom"/>
            <w:hideMark/>
          </w:tcPr>
          <w:p w14:paraId="473F33DC" w14:textId="78046025"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0.3089</w:t>
            </w:r>
          </w:p>
        </w:tc>
        <w:tc>
          <w:tcPr>
            <w:tcW w:w="794" w:type="dxa"/>
            <w:tcBorders>
              <w:top w:val="nil"/>
              <w:left w:val="nil"/>
              <w:bottom w:val="single" w:sz="12" w:space="0" w:color="auto"/>
              <w:right w:val="nil"/>
            </w:tcBorders>
            <w:noWrap/>
            <w:vAlign w:val="bottom"/>
            <w:hideMark/>
          </w:tcPr>
          <w:p w14:paraId="5EB54C3F" w14:textId="46551BF7"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1.5553</w:t>
            </w:r>
          </w:p>
        </w:tc>
        <w:tc>
          <w:tcPr>
            <w:tcW w:w="794" w:type="dxa"/>
            <w:tcBorders>
              <w:top w:val="nil"/>
              <w:left w:val="nil"/>
              <w:bottom w:val="single" w:sz="12" w:space="0" w:color="auto"/>
              <w:right w:val="nil"/>
            </w:tcBorders>
            <w:noWrap/>
            <w:vAlign w:val="bottom"/>
            <w:hideMark/>
          </w:tcPr>
          <w:p w14:paraId="6C3AF81B" w14:textId="13BB66A4"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1.9710</w:t>
            </w:r>
          </w:p>
        </w:tc>
        <w:tc>
          <w:tcPr>
            <w:tcW w:w="794" w:type="dxa"/>
            <w:tcBorders>
              <w:top w:val="nil"/>
              <w:left w:val="nil"/>
              <w:bottom w:val="single" w:sz="12" w:space="0" w:color="auto"/>
              <w:right w:val="nil"/>
            </w:tcBorders>
            <w:noWrap/>
            <w:vAlign w:val="bottom"/>
            <w:hideMark/>
          </w:tcPr>
          <w:p w14:paraId="2D4D213D" w14:textId="71C8B4F0"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1.2447</w:t>
            </w:r>
          </w:p>
        </w:tc>
        <w:tc>
          <w:tcPr>
            <w:tcW w:w="794" w:type="dxa"/>
            <w:tcBorders>
              <w:top w:val="nil"/>
              <w:left w:val="nil"/>
              <w:bottom w:val="single" w:sz="12" w:space="0" w:color="auto"/>
              <w:right w:val="nil"/>
            </w:tcBorders>
            <w:noWrap/>
            <w:vAlign w:val="bottom"/>
            <w:hideMark/>
          </w:tcPr>
          <w:p w14:paraId="0300FDB3" w14:textId="0DD296A1"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5.2347</w:t>
            </w:r>
          </w:p>
        </w:tc>
        <w:tc>
          <w:tcPr>
            <w:tcW w:w="889" w:type="dxa"/>
            <w:tcBorders>
              <w:top w:val="nil"/>
              <w:left w:val="nil"/>
              <w:bottom w:val="single" w:sz="12" w:space="0" w:color="auto"/>
              <w:right w:val="nil"/>
            </w:tcBorders>
            <w:noWrap/>
            <w:vAlign w:val="bottom"/>
            <w:hideMark/>
          </w:tcPr>
          <w:p w14:paraId="58117C04" w14:textId="77777777" w:rsidR="00CC08FA" w:rsidRPr="007C7900" w:rsidRDefault="00CC08FA" w:rsidP="00CC08FA">
            <w:pPr>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1.0000</w:t>
            </w:r>
          </w:p>
        </w:tc>
      </w:tr>
    </w:tbl>
    <w:p w14:paraId="010580E8" w14:textId="48E022A9" w:rsidR="0035626F" w:rsidRDefault="0035626F" w:rsidP="0035626F">
      <w:pPr>
        <w:spacing w:line="240" w:lineRule="auto"/>
        <w:ind w:left="1440" w:hanging="1440"/>
      </w:pPr>
      <w:r w:rsidRPr="00974C5A">
        <w:rPr>
          <w:i/>
          <w:iCs/>
        </w:rPr>
        <w:t>Sources</w:t>
      </w:r>
      <w:r>
        <w:t>:</w:t>
      </w:r>
      <w:r>
        <w:tab/>
        <w:t>Table</w:t>
      </w:r>
      <w:r w:rsidR="00C2080E">
        <w:t>s</w:t>
      </w:r>
      <w:r>
        <w:t xml:space="preserve"> A2</w:t>
      </w:r>
      <w:r w:rsidR="00CC08FA">
        <w:t>-1</w:t>
      </w:r>
      <w:r w:rsidRPr="006D499E">
        <w:t xml:space="preserve"> </w:t>
      </w:r>
      <w:r>
        <w:t>and A</w:t>
      </w:r>
      <w:r w:rsidR="00CC08FA">
        <w:t>7-8</w:t>
      </w:r>
      <w:r>
        <w:t>.</w:t>
      </w:r>
    </w:p>
    <w:p w14:paraId="4B2EFB47" w14:textId="7A40CEA1" w:rsidR="0035626F" w:rsidRPr="007C7900" w:rsidRDefault="0035626F" w:rsidP="0035626F">
      <w:pPr>
        <w:keepNext/>
        <w:keepLines/>
        <w:spacing w:after="0" w:line="240" w:lineRule="auto"/>
        <w:rPr>
          <w:rFonts w:ascii="Calibri" w:eastAsia="Times New Roman" w:hAnsi="Calibri" w:cs="Calibri"/>
          <w:b/>
          <w:bCs/>
          <w:color w:val="000000"/>
          <w:lang w:eastAsia="en-AU"/>
        </w:rPr>
      </w:pPr>
      <w:r w:rsidRPr="007C7900">
        <w:rPr>
          <w:rFonts w:ascii="Calibri" w:eastAsia="Times New Roman" w:hAnsi="Calibri" w:cs="Calibri"/>
          <w:b/>
          <w:bCs/>
          <w:color w:val="000000"/>
          <w:lang w:eastAsia="en-AU"/>
        </w:rPr>
        <w:t>Table A</w:t>
      </w:r>
      <w:r w:rsidR="00CC08FA">
        <w:rPr>
          <w:rFonts w:ascii="Calibri" w:eastAsia="Times New Roman" w:hAnsi="Calibri" w:cs="Calibri"/>
          <w:b/>
          <w:bCs/>
          <w:color w:val="000000"/>
          <w:lang w:eastAsia="en-AU"/>
        </w:rPr>
        <w:t>7-12</w:t>
      </w:r>
      <w:r w:rsidRPr="007C7900">
        <w:rPr>
          <w:rFonts w:ascii="Calibri" w:eastAsia="Times New Roman" w:hAnsi="Calibri" w:cs="Calibri"/>
          <w:b/>
          <w:bCs/>
          <w:color w:val="000000"/>
          <w:lang w:eastAsia="en-AU"/>
        </w:rPr>
        <w:t>: Per capita assessed relativities</w:t>
      </w:r>
      <w:r w:rsidR="00CC08FA">
        <w:rPr>
          <w:rFonts w:ascii="Calibri" w:eastAsia="Times New Roman" w:hAnsi="Calibri" w:cs="Calibri"/>
          <w:b/>
          <w:bCs/>
          <w:color w:val="000000"/>
          <w:lang w:eastAsia="en-AU"/>
        </w:rPr>
        <w:t>,</w:t>
      </w:r>
      <w:r w:rsidRPr="007C7900">
        <w:rPr>
          <w:rFonts w:ascii="Calibri" w:eastAsia="Times New Roman" w:hAnsi="Calibri" w:cs="Calibri"/>
          <w:b/>
          <w:bCs/>
          <w:color w:val="000000"/>
          <w:lang w:eastAsia="en-AU"/>
        </w:rPr>
        <w:t xml:space="preserve"> NSW </w:t>
      </w:r>
      <w:r w:rsidR="00CC08FA">
        <w:rPr>
          <w:rFonts w:ascii="Calibri" w:eastAsia="Times New Roman" w:hAnsi="Calibri" w:cs="Calibri"/>
          <w:b/>
          <w:bCs/>
          <w:color w:val="000000"/>
          <w:lang w:eastAsia="en-AU"/>
        </w:rPr>
        <w:t>tax reform</w:t>
      </w:r>
      <w:r w:rsidRPr="007C7900">
        <w:rPr>
          <w:rFonts w:ascii="Calibri" w:eastAsia="Times New Roman" w:hAnsi="Calibri" w:cs="Calibri"/>
          <w:b/>
          <w:bCs/>
          <w:color w:val="000000"/>
          <w:lang w:eastAsia="en-AU"/>
        </w:rPr>
        <w:t>, previous HFE method, 202</w:t>
      </w:r>
      <w:r>
        <w:rPr>
          <w:rFonts w:ascii="Calibri" w:eastAsia="Times New Roman" w:hAnsi="Calibri" w:cs="Calibri"/>
          <w:b/>
          <w:bCs/>
          <w:color w:val="000000"/>
          <w:lang w:eastAsia="en-AU"/>
        </w:rPr>
        <w:t>3</w:t>
      </w:r>
      <w:r w:rsidRPr="007C7900">
        <w:rPr>
          <w:rFonts w:ascii="Calibri" w:eastAsia="Times New Roman" w:hAnsi="Calibri" w:cs="Calibri"/>
          <w:b/>
          <w:bCs/>
          <w:color w:val="000000"/>
          <w:lang w:eastAsia="en-AU"/>
        </w:rPr>
        <w:t>–2</w:t>
      </w:r>
      <w:r>
        <w:rPr>
          <w:rFonts w:ascii="Calibri" w:eastAsia="Times New Roman" w:hAnsi="Calibri" w:cs="Calibri"/>
          <w:b/>
          <w:bCs/>
          <w:color w:val="000000"/>
          <w:lang w:eastAsia="en-AU"/>
        </w:rPr>
        <w:t>4</w:t>
      </w:r>
    </w:p>
    <w:tbl>
      <w:tblPr>
        <w:tblW w:w="0" w:type="auto"/>
        <w:tblLook w:val="04A0" w:firstRow="1" w:lastRow="0" w:firstColumn="1" w:lastColumn="0" w:noHBand="0" w:noVBand="1"/>
      </w:tblPr>
      <w:tblGrid>
        <w:gridCol w:w="1788"/>
        <w:gridCol w:w="793"/>
        <w:gridCol w:w="793"/>
        <w:gridCol w:w="793"/>
        <w:gridCol w:w="794"/>
        <w:gridCol w:w="794"/>
        <w:gridCol w:w="794"/>
        <w:gridCol w:w="794"/>
        <w:gridCol w:w="794"/>
        <w:gridCol w:w="889"/>
      </w:tblGrid>
      <w:tr w:rsidR="0035626F" w:rsidRPr="00FB3F16" w14:paraId="798D09DD" w14:textId="77777777" w:rsidTr="00742DCF">
        <w:tc>
          <w:tcPr>
            <w:tcW w:w="1788" w:type="dxa"/>
            <w:tcBorders>
              <w:top w:val="single" w:sz="12" w:space="0" w:color="auto"/>
              <w:left w:val="nil"/>
              <w:bottom w:val="single" w:sz="6" w:space="0" w:color="auto"/>
              <w:right w:val="nil"/>
            </w:tcBorders>
            <w:noWrap/>
            <w:vAlign w:val="center"/>
            <w:hideMark/>
          </w:tcPr>
          <w:p w14:paraId="646AB912"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p>
        </w:tc>
        <w:tc>
          <w:tcPr>
            <w:tcW w:w="793" w:type="dxa"/>
            <w:tcBorders>
              <w:top w:val="single" w:sz="12" w:space="0" w:color="auto"/>
              <w:left w:val="nil"/>
              <w:bottom w:val="single" w:sz="6" w:space="0" w:color="auto"/>
              <w:right w:val="nil"/>
            </w:tcBorders>
            <w:noWrap/>
            <w:vAlign w:val="center"/>
            <w:hideMark/>
          </w:tcPr>
          <w:p w14:paraId="6D4ACA84"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NSW</w:t>
            </w:r>
          </w:p>
        </w:tc>
        <w:tc>
          <w:tcPr>
            <w:tcW w:w="793" w:type="dxa"/>
            <w:tcBorders>
              <w:top w:val="single" w:sz="12" w:space="0" w:color="auto"/>
              <w:left w:val="nil"/>
              <w:bottom w:val="single" w:sz="6" w:space="0" w:color="auto"/>
              <w:right w:val="nil"/>
            </w:tcBorders>
            <w:noWrap/>
            <w:vAlign w:val="center"/>
            <w:hideMark/>
          </w:tcPr>
          <w:p w14:paraId="69482821"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Vic</w:t>
            </w:r>
          </w:p>
        </w:tc>
        <w:tc>
          <w:tcPr>
            <w:tcW w:w="793" w:type="dxa"/>
            <w:tcBorders>
              <w:top w:val="single" w:sz="12" w:space="0" w:color="auto"/>
              <w:left w:val="nil"/>
              <w:bottom w:val="single" w:sz="6" w:space="0" w:color="auto"/>
              <w:right w:val="nil"/>
            </w:tcBorders>
            <w:noWrap/>
            <w:vAlign w:val="center"/>
            <w:hideMark/>
          </w:tcPr>
          <w:p w14:paraId="103875B3"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Qld</w:t>
            </w:r>
          </w:p>
        </w:tc>
        <w:tc>
          <w:tcPr>
            <w:tcW w:w="794" w:type="dxa"/>
            <w:tcBorders>
              <w:top w:val="single" w:sz="12" w:space="0" w:color="auto"/>
              <w:left w:val="nil"/>
              <w:bottom w:val="single" w:sz="6" w:space="0" w:color="auto"/>
              <w:right w:val="nil"/>
            </w:tcBorders>
            <w:noWrap/>
            <w:vAlign w:val="center"/>
            <w:hideMark/>
          </w:tcPr>
          <w:p w14:paraId="6108033B"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WA</w:t>
            </w:r>
          </w:p>
        </w:tc>
        <w:tc>
          <w:tcPr>
            <w:tcW w:w="794" w:type="dxa"/>
            <w:tcBorders>
              <w:top w:val="single" w:sz="12" w:space="0" w:color="auto"/>
              <w:left w:val="nil"/>
              <w:bottom w:val="single" w:sz="6" w:space="0" w:color="auto"/>
              <w:right w:val="nil"/>
            </w:tcBorders>
            <w:noWrap/>
            <w:vAlign w:val="center"/>
            <w:hideMark/>
          </w:tcPr>
          <w:p w14:paraId="0B70D8E9"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SA</w:t>
            </w:r>
          </w:p>
        </w:tc>
        <w:tc>
          <w:tcPr>
            <w:tcW w:w="794" w:type="dxa"/>
            <w:tcBorders>
              <w:top w:val="single" w:sz="12" w:space="0" w:color="auto"/>
              <w:left w:val="nil"/>
              <w:bottom w:val="single" w:sz="6" w:space="0" w:color="auto"/>
              <w:right w:val="nil"/>
            </w:tcBorders>
            <w:noWrap/>
            <w:vAlign w:val="center"/>
            <w:hideMark/>
          </w:tcPr>
          <w:p w14:paraId="033E1A65"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Tas</w:t>
            </w:r>
          </w:p>
        </w:tc>
        <w:tc>
          <w:tcPr>
            <w:tcW w:w="794" w:type="dxa"/>
            <w:tcBorders>
              <w:top w:val="single" w:sz="12" w:space="0" w:color="auto"/>
              <w:left w:val="nil"/>
              <w:bottom w:val="single" w:sz="6" w:space="0" w:color="auto"/>
              <w:right w:val="nil"/>
            </w:tcBorders>
            <w:noWrap/>
            <w:vAlign w:val="center"/>
            <w:hideMark/>
          </w:tcPr>
          <w:p w14:paraId="00874D91"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ACT</w:t>
            </w:r>
          </w:p>
        </w:tc>
        <w:tc>
          <w:tcPr>
            <w:tcW w:w="794" w:type="dxa"/>
            <w:tcBorders>
              <w:top w:val="single" w:sz="12" w:space="0" w:color="auto"/>
              <w:left w:val="nil"/>
              <w:bottom w:val="single" w:sz="6" w:space="0" w:color="auto"/>
              <w:right w:val="nil"/>
            </w:tcBorders>
            <w:noWrap/>
            <w:vAlign w:val="center"/>
            <w:hideMark/>
          </w:tcPr>
          <w:p w14:paraId="61B761FB"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NT</w:t>
            </w:r>
          </w:p>
        </w:tc>
        <w:tc>
          <w:tcPr>
            <w:tcW w:w="889" w:type="dxa"/>
            <w:tcBorders>
              <w:top w:val="single" w:sz="12" w:space="0" w:color="auto"/>
              <w:left w:val="nil"/>
              <w:bottom w:val="single" w:sz="6" w:space="0" w:color="auto"/>
              <w:right w:val="nil"/>
            </w:tcBorders>
            <w:noWrap/>
            <w:vAlign w:val="center"/>
            <w:hideMark/>
          </w:tcPr>
          <w:p w14:paraId="5336D4C2" w14:textId="77777777" w:rsidR="0035626F" w:rsidRPr="007C7900" w:rsidRDefault="0035626F" w:rsidP="00742DCF">
            <w:pPr>
              <w:keepNext/>
              <w:keepLines/>
              <w:spacing w:before="60" w:after="60" w:line="240" w:lineRule="auto"/>
              <w:jc w:val="center"/>
              <w:rPr>
                <w:rFonts w:ascii="Calibri" w:eastAsia="Times New Roman" w:hAnsi="Calibri" w:cs="Calibri"/>
                <w:i/>
                <w:iCs/>
                <w:sz w:val="20"/>
                <w:szCs w:val="20"/>
                <w:lang w:eastAsia="en-AU"/>
              </w:rPr>
            </w:pPr>
            <w:r w:rsidRPr="007C7900">
              <w:rPr>
                <w:rFonts w:ascii="Calibri" w:eastAsia="Times New Roman" w:hAnsi="Calibri" w:cs="Calibri"/>
                <w:i/>
                <w:iCs/>
                <w:sz w:val="20"/>
                <w:szCs w:val="20"/>
                <w:lang w:eastAsia="en-AU"/>
              </w:rPr>
              <w:t>Average</w:t>
            </w:r>
          </w:p>
        </w:tc>
      </w:tr>
      <w:tr w:rsidR="00CC08FA" w:rsidRPr="00FB3F16" w14:paraId="73938020" w14:textId="77777777" w:rsidTr="00742DCF">
        <w:tc>
          <w:tcPr>
            <w:tcW w:w="1788" w:type="dxa"/>
            <w:tcBorders>
              <w:top w:val="single" w:sz="6" w:space="0" w:color="auto"/>
              <w:left w:val="nil"/>
              <w:bottom w:val="nil"/>
              <w:right w:val="nil"/>
            </w:tcBorders>
            <w:noWrap/>
            <w:vAlign w:val="bottom"/>
          </w:tcPr>
          <w:p w14:paraId="32C05900" w14:textId="77777777" w:rsidR="0035626F" w:rsidRPr="00FB3F16" w:rsidRDefault="0035626F" w:rsidP="00742DCF">
            <w:pPr>
              <w:keepNext/>
              <w:keepLines/>
              <w:spacing w:before="60" w:after="0" w:line="240" w:lineRule="auto"/>
              <w:rPr>
                <w:rFonts w:ascii="Calibri" w:eastAsia="Times New Roman" w:hAnsi="Calibri" w:cs="Calibri"/>
                <w:b/>
                <w:bCs/>
                <w:color w:val="000000"/>
                <w:sz w:val="20"/>
                <w:szCs w:val="20"/>
                <w:lang w:eastAsia="en-AU"/>
              </w:rPr>
            </w:pPr>
            <w:r w:rsidRPr="00FB3F16">
              <w:rPr>
                <w:rFonts w:ascii="Calibri" w:eastAsia="Times New Roman" w:hAnsi="Calibri" w:cs="Calibri"/>
                <w:b/>
                <w:bCs/>
                <w:color w:val="000000"/>
                <w:sz w:val="20"/>
                <w:szCs w:val="20"/>
                <w:lang w:eastAsia="en-AU"/>
              </w:rPr>
              <w:t>$ per capita</w:t>
            </w:r>
          </w:p>
        </w:tc>
        <w:tc>
          <w:tcPr>
            <w:tcW w:w="793" w:type="dxa"/>
            <w:tcBorders>
              <w:top w:val="single" w:sz="6" w:space="0" w:color="auto"/>
              <w:left w:val="nil"/>
              <w:bottom w:val="nil"/>
              <w:right w:val="nil"/>
            </w:tcBorders>
            <w:noWrap/>
            <w:vAlign w:val="bottom"/>
          </w:tcPr>
          <w:p w14:paraId="18231644" w14:textId="77777777" w:rsidR="0035626F" w:rsidRPr="00FB3F16" w:rsidRDefault="0035626F" w:rsidP="00742DCF">
            <w:pPr>
              <w:keepNext/>
              <w:keepLines/>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1519EA33" w14:textId="77777777" w:rsidR="0035626F" w:rsidRPr="00FB3F16" w:rsidRDefault="0035626F" w:rsidP="00742DCF">
            <w:pPr>
              <w:keepNext/>
              <w:keepLines/>
              <w:spacing w:before="60" w:after="0" w:line="240" w:lineRule="auto"/>
              <w:jc w:val="right"/>
              <w:rPr>
                <w:rFonts w:ascii="Calibri" w:eastAsia="Times New Roman" w:hAnsi="Calibri" w:cs="Calibri"/>
                <w:b/>
                <w:bCs/>
                <w:sz w:val="20"/>
                <w:szCs w:val="20"/>
                <w:lang w:eastAsia="en-AU"/>
              </w:rPr>
            </w:pPr>
          </w:p>
        </w:tc>
        <w:tc>
          <w:tcPr>
            <w:tcW w:w="793" w:type="dxa"/>
            <w:tcBorders>
              <w:top w:val="single" w:sz="6" w:space="0" w:color="auto"/>
              <w:left w:val="nil"/>
              <w:bottom w:val="nil"/>
              <w:right w:val="nil"/>
            </w:tcBorders>
            <w:noWrap/>
            <w:vAlign w:val="bottom"/>
          </w:tcPr>
          <w:p w14:paraId="1E3A628C" w14:textId="77777777" w:rsidR="0035626F" w:rsidRPr="00FB3F16" w:rsidRDefault="0035626F" w:rsidP="00742DCF">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40E35B4B" w14:textId="77777777" w:rsidR="0035626F" w:rsidRPr="00FB3F16" w:rsidRDefault="0035626F" w:rsidP="00742DCF">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6D321C31" w14:textId="77777777" w:rsidR="0035626F" w:rsidRPr="00FB3F16" w:rsidRDefault="0035626F" w:rsidP="00742DCF">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36707CBC" w14:textId="77777777" w:rsidR="0035626F" w:rsidRPr="00FB3F16" w:rsidRDefault="0035626F" w:rsidP="00742DCF">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146E18BC" w14:textId="77777777" w:rsidR="0035626F" w:rsidRPr="00FB3F16" w:rsidRDefault="0035626F" w:rsidP="00742DCF">
            <w:pPr>
              <w:keepNext/>
              <w:keepLines/>
              <w:spacing w:before="60" w:after="0" w:line="240" w:lineRule="auto"/>
              <w:jc w:val="right"/>
              <w:rPr>
                <w:rFonts w:ascii="Calibri" w:eastAsia="Times New Roman" w:hAnsi="Calibri" w:cs="Calibri"/>
                <w:b/>
                <w:bCs/>
                <w:sz w:val="20"/>
                <w:szCs w:val="20"/>
                <w:lang w:eastAsia="en-AU"/>
              </w:rPr>
            </w:pPr>
          </w:p>
        </w:tc>
        <w:tc>
          <w:tcPr>
            <w:tcW w:w="794" w:type="dxa"/>
            <w:tcBorders>
              <w:top w:val="single" w:sz="6" w:space="0" w:color="auto"/>
              <w:left w:val="nil"/>
              <w:bottom w:val="nil"/>
              <w:right w:val="nil"/>
            </w:tcBorders>
            <w:noWrap/>
            <w:vAlign w:val="bottom"/>
          </w:tcPr>
          <w:p w14:paraId="5EB78F01" w14:textId="77777777" w:rsidR="0035626F" w:rsidRPr="00FB3F16" w:rsidRDefault="0035626F" w:rsidP="00742DCF">
            <w:pPr>
              <w:keepNext/>
              <w:keepLines/>
              <w:spacing w:before="60" w:after="0" w:line="240" w:lineRule="auto"/>
              <w:jc w:val="right"/>
              <w:rPr>
                <w:rFonts w:ascii="Calibri" w:eastAsia="Times New Roman" w:hAnsi="Calibri" w:cs="Calibri"/>
                <w:b/>
                <w:bCs/>
                <w:sz w:val="20"/>
                <w:szCs w:val="20"/>
                <w:lang w:eastAsia="en-AU"/>
              </w:rPr>
            </w:pPr>
          </w:p>
        </w:tc>
        <w:tc>
          <w:tcPr>
            <w:tcW w:w="889" w:type="dxa"/>
            <w:tcBorders>
              <w:top w:val="single" w:sz="6" w:space="0" w:color="auto"/>
              <w:left w:val="nil"/>
              <w:bottom w:val="nil"/>
              <w:right w:val="nil"/>
            </w:tcBorders>
            <w:noWrap/>
            <w:vAlign w:val="bottom"/>
          </w:tcPr>
          <w:p w14:paraId="42F607BC" w14:textId="77777777" w:rsidR="0035626F" w:rsidRPr="00FB3F16" w:rsidRDefault="0035626F" w:rsidP="00742DCF">
            <w:pPr>
              <w:keepNext/>
              <w:keepLines/>
              <w:spacing w:before="60" w:after="0" w:line="240" w:lineRule="auto"/>
              <w:jc w:val="right"/>
              <w:rPr>
                <w:rFonts w:ascii="Calibri" w:eastAsia="Times New Roman" w:hAnsi="Calibri" w:cs="Calibri"/>
                <w:b/>
                <w:bCs/>
                <w:sz w:val="20"/>
                <w:szCs w:val="20"/>
                <w:lang w:eastAsia="en-AU"/>
              </w:rPr>
            </w:pPr>
          </w:p>
        </w:tc>
      </w:tr>
      <w:tr w:rsidR="00CC08FA" w:rsidRPr="007C7900" w14:paraId="29594A2E" w14:textId="77777777" w:rsidTr="00742DCF">
        <w:tc>
          <w:tcPr>
            <w:tcW w:w="1788" w:type="dxa"/>
            <w:tcBorders>
              <w:top w:val="nil"/>
              <w:left w:val="nil"/>
              <w:bottom w:val="nil"/>
              <w:right w:val="nil"/>
            </w:tcBorders>
            <w:noWrap/>
            <w:vAlign w:val="bottom"/>
            <w:hideMark/>
          </w:tcPr>
          <w:p w14:paraId="7CA73ABE" w14:textId="77777777" w:rsidR="00CC08FA" w:rsidRPr="007C7900" w:rsidRDefault="00CC08FA" w:rsidP="00CC08FA">
            <w:pPr>
              <w:keepNext/>
              <w:keepLines/>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GST requirement</w:t>
            </w:r>
          </w:p>
        </w:tc>
        <w:tc>
          <w:tcPr>
            <w:tcW w:w="793" w:type="dxa"/>
            <w:tcBorders>
              <w:top w:val="nil"/>
              <w:left w:val="nil"/>
              <w:bottom w:val="nil"/>
              <w:right w:val="nil"/>
            </w:tcBorders>
            <w:noWrap/>
            <w:vAlign w:val="bottom"/>
            <w:hideMark/>
          </w:tcPr>
          <w:p w14:paraId="36857340" w14:textId="444B2A96"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2,841</w:t>
            </w:r>
          </w:p>
        </w:tc>
        <w:tc>
          <w:tcPr>
            <w:tcW w:w="793" w:type="dxa"/>
            <w:tcBorders>
              <w:top w:val="nil"/>
              <w:left w:val="nil"/>
              <w:bottom w:val="nil"/>
              <w:right w:val="nil"/>
            </w:tcBorders>
            <w:noWrap/>
            <w:vAlign w:val="bottom"/>
            <w:hideMark/>
          </w:tcPr>
          <w:p w14:paraId="38A32B34" w14:textId="28840B85"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3,579</w:t>
            </w:r>
          </w:p>
        </w:tc>
        <w:tc>
          <w:tcPr>
            <w:tcW w:w="793" w:type="dxa"/>
            <w:tcBorders>
              <w:top w:val="nil"/>
              <w:left w:val="nil"/>
              <w:bottom w:val="nil"/>
              <w:right w:val="nil"/>
            </w:tcBorders>
            <w:noWrap/>
            <w:vAlign w:val="bottom"/>
            <w:hideMark/>
          </w:tcPr>
          <w:p w14:paraId="66BD3245" w14:textId="4F7514E2"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2,920</w:t>
            </w:r>
          </w:p>
        </w:tc>
        <w:tc>
          <w:tcPr>
            <w:tcW w:w="794" w:type="dxa"/>
            <w:tcBorders>
              <w:top w:val="nil"/>
              <w:left w:val="nil"/>
              <w:bottom w:val="nil"/>
              <w:right w:val="nil"/>
            </w:tcBorders>
            <w:noWrap/>
            <w:vAlign w:val="bottom"/>
            <w:hideMark/>
          </w:tcPr>
          <w:p w14:paraId="033E6CBE" w14:textId="286EA4F3"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809</w:t>
            </w:r>
          </w:p>
        </w:tc>
        <w:tc>
          <w:tcPr>
            <w:tcW w:w="794" w:type="dxa"/>
            <w:tcBorders>
              <w:top w:val="nil"/>
              <w:left w:val="nil"/>
              <w:bottom w:val="nil"/>
              <w:right w:val="nil"/>
            </w:tcBorders>
            <w:noWrap/>
            <w:vAlign w:val="bottom"/>
            <w:hideMark/>
          </w:tcPr>
          <w:p w14:paraId="0CDE692D" w14:textId="138F24C4"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4,673</w:t>
            </w:r>
          </w:p>
        </w:tc>
        <w:tc>
          <w:tcPr>
            <w:tcW w:w="794" w:type="dxa"/>
            <w:tcBorders>
              <w:top w:val="nil"/>
              <w:left w:val="nil"/>
              <w:bottom w:val="nil"/>
              <w:right w:val="nil"/>
            </w:tcBorders>
            <w:noWrap/>
            <w:vAlign w:val="bottom"/>
            <w:hideMark/>
          </w:tcPr>
          <w:p w14:paraId="4B75A703" w14:textId="1F6897FC"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6,151</w:t>
            </w:r>
          </w:p>
        </w:tc>
        <w:tc>
          <w:tcPr>
            <w:tcW w:w="794" w:type="dxa"/>
            <w:tcBorders>
              <w:top w:val="nil"/>
              <w:left w:val="nil"/>
              <w:bottom w:val="nil"/>
              <w:right w:val="nil"/>
            </w:tcBorders>
            <w:noWrap/>
            <w:vAlign w:val="bottom"/>
            <w:hideMark/>
          </w:tcPr>
          <w:p w14:paraId="7B94E961" w14:textId="0760D6EB"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4,036</w:t>
            </w:r>
          </w:p>
        </w:tc>
        <w:tc>
          <w:tcPr>
            <w:tcW w:w="794" w:type="dxa"/>
            <w:tcBorders>
              <w:top w:val="nil"/>
              <w:left w:val="nil"/>
              <w:bottom w:val="nil"/>
              <w:right w:val="nil"/>
            </w:tcBorders>
            <w:noWrap/>
            <w:vAlign w:val="bottom"/>
            <w:hideMark/>
          </w:tcPr>
          <w:p w14:paraId="1ACA3436" w14:textId="0D34890A"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16,966</w:t>
            </w:r>
          </w:p>
        </w:tc>
        <w:tc>
          <w:tcPr>
            <w:tcW w:w="889" w:type="dxa"/>
            <w:tcBorders>
              <w:top w:val="nil"/>
              <w:left w:val="nil"/>
              <w:bottom w:val="nil"/>
              <w:right w:val="nil"/>
            </w:tcBorders>
            <w:noWrap/>
            <w:vAlign w:val="bottom"/>
            <w:hideMark/>
          </w:tcPr>
          <w:p w14:paraId="5A41CCC3" w14:textId="6A16117F"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3,177</w:t>
            </w:r>
          </w:p>
        </w:tc>
      </w:tr>
      <w:tr w:rsidR="00CC08FA" w:rsidRPr="007C7900" w14:paraId="3A9F5C9A" w14:textId="77777777" w:rsidTr="00742DCF">
        <w:tc>
          <w:tcPr>
            <w:tcW w:w="1788" w:type="dxa"/>
            <w:tcBorders>
              <w:top w:val="nil"/>
              <w:left w:val="nil"/>
              <w:bottom w:val="nil"/>
              <w:right w:val="nil"/>
            </w:tcBorders>
            <w:noWrap/>
            <w:vAlign w:val="bottom"/>
            <w:hideMark/>
          </w:tcPr>
          <w:p w14:paraId="617F8B6B" w14:textId="77777777" w:rsidR="00CC08FA" w:rsidRPr="007C7900" w:rsidRDefault="00CC08FA" w:rsidP="00CC08FA">
            <w:pPr>
              <w:keepNext/>
              <w:keepLines/>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Less pool top up</w:t>
            </w:r>
          </w:p>
        </w:tc>
        <w:tc>
          <w:tcPr>
            <w:tcW w:w="793" w:type="dxa"/>
            <w:tcBorders>
              <w:top w:val="nil"/>
              <w:left w:val="nil"/>
              <w:bottom w:val="nil"/>
              <w:right w:val="nil"/>
            </w:tcBorders>
            <w:noWrap/>
            <w:vAlign w:val="bottom"/>
            <w:hideMark/>
          </w:tcPr>
          <w:p w14:paraId="7514775D" w14:textId="7852045D"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3" w:type="dxa"/>
            <w:tcBorders>
              <w:top w:val="nil"/>
              <w:left w:val="nil"/>
              <w:bottom w:val="nil"/>
              <w:right w:val="nil"/>
            </w:tcBorders>
            <w:noWrap/>
            <w:vAlign w:val="bottom"/>
            <w:hideMark/>
          </w:tcPr>
          <w:p w14:paraId="2D340F6A" w14:textId="76781F84"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3" w:type="dxa"/>
            <w:tcBorders>
              <w:top w:val="nil"/>
              <w:left w:val="nil"/>
              <w:bottom w:val="nil"/>
              <w:right w:val="nil"/>
            </w:tcBorders>
            <w:noWrap/>
            <w:vAlign w:val="bottom"/>
            <w:hideMark/>
          </w:tcPr>
          <w:p w14:paraId="41402D40" w14:textId="23B17F64"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5614BEA0" w14:textId="631771B6"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74E1D9D0" w14:textId="5C275727"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176DEAAA" w14:textId="0764CBC3"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6ED03706" w14:textId="61357EE3"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794" w:type="dxa"/>
            <w:tcBorders>
              <w:top w:val="nil"/>
              <w:left w:val="nil"/>
              <w:bottom w:val="nil"/>
              <w:right w:val="nil"/>
            </w:tcBorders>
            <w:noWrap/>
            <w:vAlign w:val="bottom"/>
            <w:hideMark/>
          </w:tcPr>
          <w:p w14:paraId="44DBD505" w14:textId="453B3D70"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c>
          <w:tcPr>
            <w:tcW w:w="889" w:type="dxa"/>
            <w:tcBorders>
              <w:top w:val="nil"/>
              <w:left w:val="nil"/>
              <w:bottom w:val="nil"/>
              <w:right w:val="nil"/>
            </w:tcBorders>
            <w:noWrap/>
            <w:vAlign w:val="bottom"/>
            <w:hideMark/>
          </w:tcPr>
          <w:p w14:paraId="4087F3C3" w14:textId="730FE7A5"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25</w:t>
            </w:r>
          </w:p>
        </w:tc>
      </w:tr>
      <w:tr w:rsidR="00CC08FA" w:rsidRPr="007C7900" w14:paraId="61F9A3AB" w14:textId="77777777" w:rsidTr="00742DCF">
        <w:tc>
          <w:tcPr>
            <w:tcW w:w="1788" w:type="dxa"/>
            <w:tcBorders>
              <w:top w:val="nil"/>
              <w:left w:val="nil"/>
              <w:bottom w:val="nil"/>
              <w:right w:val="nil"/>
            </w:tcBorders>
            <w:noWrap/>
            <w:vAlign w:val="bottom"/>
            <w:hideMark/>
          </w:tcPr>
          <w:p w14:paraId="0EB054D8" w14:textId="77777777" w:rsidR="00CC08FA" w:rsidRPr="007C7900" w:rsidRDefault="00CC08FA" w:rsidP="00CC08FA">
            <w:pPr>
              <w:keepNext/>
              <w:keepLines/>
              <w:spacing w:after="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Adjusted GST requirement</w:t>
            </w:r>
          </w:p>
        </w:tc>
        <w:tc>
          <w:tcPr>
            <w:tcW w:w="793" w:type="dxa"/>
            <w:tcBorders>
              <w:top w:val="nil"/>
              <w:left w:val="nil"/>
              <w:bottom w:val="nil"/>
              <w:right w:val="nil"/>
            </w:tcBorders>
            <w:noWrap/>
            <w:vAlign w:val="bottom"/>
            <w:hideMark/>
          </w:tcPr>
          <w:p w14:paraId="1DB38E3B" w14:textId="00840185"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2,816</w:t>
            </w:r>
          </w:p>
        </w:tc>
        <w:tc>
          <w:tcPr>
            <w:tcW w:w="793" w:type="dxa"/>
            <w:tcBorders>
              <w:top w:val="nil"/>
              <w:left w:val="nil"/>
              <w:bottom w:val="nil"/>
              <w:right w:val="nil"/>
            </w:tcBorders>
            <w:noWrap/>
            <w:vAlign w:val="bottom"/>
            <w:hideMark/>
          </w:tcPr>
          <w:p w14:paraId="0C6423E9" w14:textId="673F7B15"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3,553</w:t>
            </w:r>
          </w:p>
        </w:tc>
        <w:tc>
          <w:tcPr>
            <w:tcW w:w="793" w:type="dxa"/>
            <w:tcBorders>
              <w:top w:val="nil"/>
              <w:left w:val="nil"/>
              <w:bottom w:val="nil"/>
              <w:right w:val="nil"/>
            </w:tcBorders>
            <w:noWrap/>
            <w:vAlign w:val="bottom"/>
            <w:hideMark/>
          </w:tcPr>
          <w:p w14:paraId="78C25724" w14:textId="08DE44AD"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2,895</w:t>
            </w:r>
          </w:p>
        </w:tc>
        <w:tc>
          <w:tcPr>
            <w:tcW w:w="794" w:type="dxa"/>
            <w:tcBorders>
              <w:top w:val="nil"/>
              <w:left w:val="nil"/>
              <w:bottom w:val="nil"/>
              <w:right w:val="nil"/>
            </w:tcBorders>
            <w:noWrap/>
            <w:vAlign w:val="bottom"/>
            <w:hideMark/>
          </w:tcPr>
          <w:p w14:paraId="5295F471" w14:textId="7E930614"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783</w:t>
            </w:r>
          </w:p>
        </w:tc>
        <w:tc>
          <w:tcPr>
            <w:tcW w:w="794" w:type="dxa"/>
            <w:tcBorders>
              <w:top w:val="nil"/>
              <w:left w:val="nil"/>
              <w:bottom w:val="nil"/>
              <w:right w:val="nil"/>
            </w:tcBorders>
            <w:noWrap/>
            <w:vAlign w:val="bottom"/>
            <w:hideMark/>
          </w:tcPr>
          <w:p w14:paraId="5DCF7056" w14:textId="37D118E4"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4,648</w:t>
            </w:r>
          </w:p>
        </w:tc>
        <w:tc>
          <w:tcPr>
            <w:tcW w:w="794" w:type="dxa"/>
            <w:tcBorders>
              <w:top w:val="nil"/>
              <w:left w:val="nil"/>
              <w:bottom w:val="nil"/>
              <w:right w:val="nil"/>
            </w:tcBorders>
            <w:noWrap/>
            <w:vAlign w:val="bottom"/>
            <w:hideMark/>
          </w:tcPr>
          <w:p w14:paraId="7A15728C" w14:textId="0FB3DDED"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6,126</w:t>
            </w:r>
          </w:p>
        </w:tc>
        <w:tc>
          <w:tcPr>
            <w:tcW w:w="794" w:type="dxa"/>
            <w:tcBorders>
              <w:top w:val="nil"/>
              <w:left w:val="nil"/>
              <w:bottom w:val="nil"/>
              <w:right w:val="nil"/>
            </w:tcBorders>
            <w:noWrap/>
            <w:vAlign w:val="bottom"/>
            <w:hideMark/>
          </w:tcPr>
          <w:p w14:paraId="23D866DD" w14:textId="25C2129C"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4,010</w:t>
            </w:r>
          </w:p>
        </w:tc>
        <w:tc>
          <w:tcPr>
            <w:tcW w:w="794" w:type="dxa"/>
            <w:tcBorders>
              <w:top w:val="nil"/>
              <w:left w:val="nil"/>
              <w:bottom w:val="nil"/>
              <w:right w:val="nil"/>
            </w:tcBorders>
            <w:noWrap/>
            <w:vAlign w:val="bottom"/>
            <w:hideMark/>
          </w:tcPr>
          <w:p w14:paraId="3FEEE575" w14:textId="305C579D"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16,940</w:t>
            </w:r>
          </w:p>
        </w:tc>
        <w:tc>
          <w:tcPr>
            <w:tcW w:w="889" w:type="dxa"/>
            <w:tcBorders>
              <w:top w:val="nil"/>
              <w:left w:val="nil"/>
              <w:bottom w:val="nil"/>
              <w:right w:val="nil"/>
            </w:tcBorders>
            <w:noWrap/>
            <w:vAlign w:val="bottom"/>
            <w:hideMark/>
          </w:tcPr>
          <w:p w14:paraId="4AE583AF" w14:textId="6A43FED9" w:rsidR="00CC08FA" w:rsidRPr="007C7900" w:rsidRDefault="00CC08FA" w:rsidP="00CC08FA">
            <w:pPr>
              <w:keepNext/>
              <w:keepLines/>
              <w:spacing w:after="0" w:line="240" w:lineRule="auto"/>
              <w:jc w:val="right"/>
              <w:rPr>
                <w:rFonts w:ascii="Calibri" w:eastAsia="Times New Roman" w:hAnsi="Calibri" w:cs="Calibri"/>
                <w:sz w:val="20"/>
                <w:szCs w:val="20"/>
                <w:lang w:eastAsia="en-AU"/>
              </w:rPr>
            </w:pPr>
            <w:r w:rsidRPr="00CC08FA">
              <w:rPr>
                <w:rFonts w:ascii="Calibri" w:hAnsi="Calibri" w:cs="Calibri"/>
                <w:sz w:val="20"/>
                <w:szCs w:val="20"/>
              </w:rPr>
              <w:t>3,151</w:t>
            </w:r>
          </w:p>
        </w:tc>
      </w:tr>
      <w:tr w:rsidR="0035626F" w:rsidRPr="007C7900" w14:paraId="62FD97A5" w14:textId="77777777" w:rsidTr="00742DCF">
        <w:tc>
          <w:tcPr>
            <w:tcW w:w="3374" w:type="dxa"/>
            <w:gridSpan w:val="3"/>
            <w:tcBorders>
              <w:top w:val="nil"/>
              <w:left w:val="nil"/>
              <w:right w:val="nil"/>
            </w:tcBorders>
            <w:noWrap/>
            <w:vAlign w:val="bottom"/>
          </w:tcPr>
          <w:p w14:paraId="4108C1D2" w14:textId="77777777" w:rsidR="0035626F" w:rsidRPr="007C7900" w:rsidRDefault="0035626F" w:rsidP="00742DCF">
            <w:pPr>
              <w:keepNext/>
              <w:keepLines/>
              <w:spacing w:after="0" w:line="240" w:lineRule="auto"/>
              <w:rPr>
                <w:rFonts w:ascii="Calibri" w:eastAsia="Times New Roman" w:hAnsi="Calibri" w:cs="Calibri"/>
                <w:sz w:val="20"/>
                <w:szCs w:val="20"/>
                <w:lang w:eastAsia="en-AU"/>
              </w:rPr>
            </w:pPr>
            <w:r w:rsidRPr="00FB3F16">
              <w:rPr>
                <w:rFonts w:ascii="Calibri" w:eastAsia="Times New Roman" w:hAnsi="Calibri" w:cs="Calibri"/>
                <w:b/>
                <w:bCs/>
                <w:color w:val="000000"/>
                <w:sz w:val="20"/>
                <w:szCs w:val="20"/>
                <w:lang w:eastAsia="en-AU"/>
              </w:rPr>
              <w:t>Per capita assessed relativity</w:t>
            </w:r>
          </w:p>
        </w:tc>
        <w:tc>
          <w:tcPr>
            <w:tcW w:w="793" w:type="dxa"/>
            <w:tcBorders>
              <w:top w:val="nil"/>
              <w:left w:val="nil"/>
              <w:right w:val="nil"/>
            </w:tcBorders>
            <w:noWrap/>
            <w:vAlign w:val="bottom"/>
          </w:tcPr>
          <w:p w14:paraId="080061F2" w14:textId="77777777" w:rsidR="0035626F" w:rsidRPr="007C7900" w:rsidRDefault="0035626F" w:rsidP="00742DCF">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11BA2D6D" w14:textId="77777777" w:rsidR="0035626F" w:rsidRPr="007C7900" w:rsidRDefault="0035626F" w:rsidP="00742DCF">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2E6D5E07" w14:textId="77777777" w:rsidR="0035626F" w:rsidRPr="007C7900" w:rsidRDefault="0035626F" w:rsidP="00742DCF">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34BD0B8F" w14:textId="77777777" w:rsidR="0035626F" w:rsidRPr="007C7900" w:rsidRDefault="0035626F" w:rsidP="00742DCF">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53713EB2" w14:textId="77777777" w:rsidR="0035626F" w:rsidRPr="007C7900" w:rsidRDefault="0035626F" w:rsidP="00742DCF">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right w:val="nil"/>
            </w:tcBorders>
            <w:noWrap/>
            <w:vAlign w:val="bottom"/>
          </w:tcPr>
          <w:p w14:paraId="3A7F1306" w14:textId="77777777" w:rsidR="0035626F" w:rsidRPr="007C7900" w:rsidRDefault="0035626F" w:rsidP="00742DCF">
            <w:pPr>
              <w:keepNext/>
              <w:keepLines/>
              <w:spacing w:after="0" w:line="240" w:lineRule="auto"/>
              <w:jc w:val="right"/>
              <w:rPr>
                <w:rFonts w:ascii="Calibri" w:eastAsia="Times New Roman" w:hAnsi="Calibri" w:cs="Calibri"/>
                <w:sz w:val="20"/>
                <w:szCs w:val="20"/>
                <w:lang w:eastAsia="en-AU"/>
              </w:rPr>
            </w:pPr>
          </w:p>
        </w:tc>
        <w:tc>
          <w:tcPr>
            <w:tcW w:w="889" w:type="dxa"/>
            <w:tcBorders>
              <w:top w:val="nil"/>
              <w:left w:val="nil"/>
              <w:right w:val="nil"/>
            </w:tcBorders>
            <w:noWrap/>
            <w:vAlign w:val="bottom"/>
          </w:tcPr>
          <w:p w14:paraId="38099749" w14:textId="77777777" w:rsidR="0035626F" w:rsidRPr="007C7900" w:rsidRDefault="0035626F" w:rsidP="00742DCF">
            <w:pPr>
              <w:keepNext/>
              <w:keepLines/>
              <w:spacing w:after="0" w:line="240" w:lineRule="auto"/>
              <w:jc w:val="right"/>
              <w:rPr>
                <w:rFonts w:ascii="Calibri" w:eastAsia="Times New Roman" w:hAnsi="Calibri" w:cs="Calibri"/>
                <w:sz w:val="20"/>
                <w:szCs w:val="20"/>
                <w:lang w:eastAsia="en-AU"/>
              </w:rPr>
            </w:pPr>
          </w:p>
        </w:tc>
      </w:tr>
      <w:tr w:rsidR="00CC08FA" w:rsidRPr="007C7900" w14:paraId="0860B8CE" w14:textId="77777777" w:rsidTr="00742DCF">
        <w:tc>
          <w:tcPr>
            <w:tcW w:w="1788" w:type="dxa"/>
            <w:tcBorders>
              <w:top w:val="nil"/>
              <w:left w:val="nil"/>
              <w:bottom w:val="single" w:sz="12" w:space="0" w:color="auto"/>
              <w:right w:val="nil"/>
            </w:tcBorders>
            <w:noWrap/>
            <w:vAlign w:val="bottom"/>
            <w:hideMark/>
          </w:tcPr>
          <w:p w14:paraId="35AF83C3" w14:textId="77777777" w:rsidR="00CC08FA" w:rsidRPr="007C7900" w:rsidRDefault="00CC08FA" w:rsidP="00CC08FA">
            <w:pPr>
              <w:keepNext/>
              <w:keepLines/>
              <w:spacing w:after="60" w:line="240" w:lineRule="auto"/>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 </w:t>
            </w:r>
          </w:p>
        </w:tc>
        <w:tc>
          <w:tcPr>
            <w:tcW w:w="793" w:type="dxa"/>
            <w:tcBorders>
              <w:top w:val="nil"/>
              <w:left w:val="nil"/>
              <w:bottom w:val="single" w:sz="12" w:space="0" w:color="auto"/>
              <w:right w:val="nil"/>
            </w:tcBorders>
            <w:noWrap/>
            <w:vAlign w:val="bottom"/>
            <w:hideMark/>
          </w:tcPr>
          <w:p w14:paraId="295E9C1E" w14:textId="1D3599B6" w:rsidR="00CC08FA" w:rsidRPr="007C7900" w:rsidRDefault="00CC08FA" w:rsidP="00CC08FA">
            <w:pPr>
              <w:keepNext/>
              <w:keepLines/>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0.8935</w:t>
            </w:r>
          </w:p>
        </w:tc>
        <w:tc>
          <w:tcPr>
            <w:tcW w:w="793" w:type="dxa"/>
            <w:tcBorders>
              <w:top w:val="nil"/>
              <w:left w:val="nil"/>
              <w:bottom w:val="single" w:sz="12" w:space="0" w:color="auto"/>
              <w:right w:val="nil"/>
            </w:tcBorders>
            <w:noWrap/>
            <w:vAlign w:val="bottom"/>
            <w:hideMark/>
          </w:tcPr>
          <w:p w14:paraId="2D98014B" w14:textId="0F6FB17B" w:rsidR="00CC08FA" w:rsidRPr="007C7900" w:rsidRDefault="00CC08FA" w:rsidP="00CC08FA">
            <w:pPr>
              <w:keepNext/>
              <w:keepLines/>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1.1275</w:t>
            </w:r>
          </w:p>
        </w:tc>
        <w:tc>
          <w:tcPr>
            <w:tcW w:w="793" w:type="dxa"/>
            <w:tcBorders>
              <w:top w:val="nil"/>
              <w:left w:val="nil"/>
              <w:bottom w:val="single" w:sz="12" w:space="0" w:color="auto"/>
              <w:right w:val="nil"/>
            </w:tcBorders>
            <w:noWrap/>
            <w:vAlign w:val="bottom"/>
            <w:hideMark/>
          </w:tcPr>
          <w:p w14:paraId="3B765E48" w14:textId="38968084" w:rsidR="00CC08FA" w:rsidRPr="007C7900" w:rsidRDefault="00CC08FA" w:rsidP="00CC08FA">
            <w:pPr>
              <w:keepNext/>
              <w:keepLines/>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0.9186</w:t>
            </w:r>
          </w:p>
        </w:tc>
        <w:tc>
          <w:tcPr>
            <w:tcW w:w="794" w:type="dxa"/>
            <w:tcBorders>
              <w:top w:val="nil"/>
              <w:left w:val="nil"/>
              <w:bottom w:val="single" w:sz="12" w:space="0" w:color="auto"/>
              <w:right w:val="nil"/>
            </w:tcBorders>
            <w:noWrap/>
            <w:vAlign w:val="bottom"/>
            <w:hideMark/>
          </w:tcPr>
          <w:p w14:paraId="470BC74C" w14:textId="55885D98" w:rsidR="00CC08FA" w:rsidRPr="007C7900" w:rsidRDefault="00CC08FA" w:rsidP="00CC08FA">
            <w:pPr>
              <w:keepNext/>
              <w:keepLines/>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0.2486</w:t>
            </w:r>
          </w:p>
        </w:tc>
        <w:tc>
          <w:tcPr>
            <w:tcW w:w="794" w:type="dxa"/>
            <w:tcBorders>
              <w:top w:val="nil"/>
              <w:left w:val="nil"/>
              <w:bottom w:val="single" w:sz="12" w:space="0" w:color="auto"/>
              <w:right w:val="nil"/>
            </w:tcBorders>
            <w:noWrap/>
            <w:vAlign w:val="bottom"/>
            <w:hideMark/>
          </w:tcPr>
          <w:p w14:paraId="29E991F7" w14:textId="79D150E0" w:rsidR="00CC08FA" w:rsidRPr="007C7900" w:rsidRDefault="00CC08FA" w:rsidP="00CC08FA">
            <w:pPr>
              <w:keepNext/>
              <w:keepLines/>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1.4749</w:t>
            </w:r>
          </w:p>
        </w:tc>
        <w:tc>
          <w:tcPr>
            <w:tcW w:w="794" w:type="dxa"/>
            <w:tcBorders>
              <w:top w:val="nil"/>
              <w:left w:val="nil"/>
              <w:bottom w:val="single" w:sz="12" w:space="0" w:color="auto"/>
              <w:right w:val="nil"/>
            </w:tcBorders>
            <w:noWrap/>
            <w:vAlign w:val="bottom"/>
            <w:hideMark/>
          </w:tcPr>
          <w:p w14:paraId="00918507" w14:textId="3E80649B" w:rsidR="00CC08FA" w:rsidRPr="007C7900" w:rsidRDefault="00CC08FA" w:rsidP="00CC08FA">
            <w:pPr>
              <w:keepNext/>
              <w:keepLines/>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1.9438</w:t>
            </w:r>
          </w:p>
        </w:tc>
        <w:tc>
          <w:tcPr>
            <w:tcW w:w="794" w:type="dxa"/>
            <w:tcBorders>
              <w:top w:val="nil"/>
              <w:left w:val="nil"/>
              <w:bottom w:val="single" w:sz="12" w:space="0" w:color="auto"/>
              <w:right w:val="nil"/>
            </w:tcBorders>
            <w:noWrap/>
            <w:vAlign w:val="bottom"/>
            <w:hideMark/>
          </w:tcPr>
          <w:p w14:paraId="69A91E47" w14:textId="47C02E65" w:rsidR="00CC08FA" w:rsidRPr="007C7900" w:rsidRDefault="00CC08FA" w:rsidP="00CC08FA">
            <w:pPr>
              <w:keepNext/>
              <w:keepLines/>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1.2725</w:t>
            </w:r>
          </w:p>
        </w:tc>
        <w:tc>
          <w:tcPr>
            <w:tcW w:w="794" w:type="dxa"/>
            <w:tcBorders>
              <w:top w:val="nil"/>
              <w:left w:val="nil"/>
              <w:bottom w:val="single" w:sz="12" w:space="0" w:color="auto"/>
              <w:right w:val="nil"/>
            </w:tcBorders>
            <w:noWrap/>
            <w:vAlign w:val="bottom"/>
            <w:hideMark/>
          </w:tcPr>
          <w:p w14:paraId="17FB879A" w14:textId="25825D99" w:rsidR="00CC08FA" w:rsidRPr="007C7900" w:rsidRDefault="00CC08FA" w:rsidP="00CC08FA">
            <w:pPr>
              <w:keepNext/>
              <w:keepLines/>
              <w:spacing w:after="60" w:line="240" w:lineRule="auto"/>
              <w:jc w:val="right"/>
              <w:rPr>
                <w:rFonts w:ascii="Calibri" w:eastAsia="Times New Roman" w:hAnsi="Calibri" w:cs="Calibri"/>
                <w:color w:val="000000"/>
                <w:sz w:val="20"/>
                <w:szCs w:val="20"/>
                <w:lang w:eastAsia="en-AU"/>
              </w:rPr>
            </w:pPr>
            <w:r w:rsidRPr="00CC08FA">
              <w:rPr>
                <w:rFonts w:ascii="Calibri" w:hAnsi="Calibri" w:cs="Calibri"/>
                <w:color w:val="000000"/>
                <w:sz w:val="20"/>
                <w:szCs w:val="20"/>
              </w:rPr>
              <w:t>5.3754</w:t>
            </w:r>
          </w:p>
        </w:tc>
        <w:tc>
          <w:tcPr>
            <w:tcW w:w="889" w:type="dxa"/>
            <w:tcBorders>
              <w:top w:val="nil"/>
              <w:left w:val="nil"/>
              <w:bottom w:val="single" w:sz="12" w:space="0" w:color="auto"/>
              <w:right w:val="nil"/>
            </w:tcBorders>
            <w:noWrap/>
            <w:vAlign w:val="bottom"/>
            <w:hideMark/>
          </w:tcPr>
          <w:p w14:paraId="278DDCEA" w14:textId="77777777" w:rsidR="00CC08FA" w:rsidRPr="007C7900" w:rsidRDefault="00CC08FA" w:rsidP="00CC08FA">
            <w:pPr>
              <w:keepNext/>
              <w:keepLines/>
              <w:spacing w:after="60" w:line="240" w:lineRule="auto"/>
              <w:jc w:val="right"/>
              <w:rPr>
                <w:rFonts w:ascii="Calibri" w:eastAsia="Times New Roman" w:hAnsi="Calibri" w:cs="Calibri"/>
                <w:color w:val="000000"/>
                <w:sz w:val="20"/>
                <w:szCs w:val="20"/>
                <w:lang w:eastAsia="en-AU"/>
              </w:rPr>
            </w:pPr>
            <w:r w:rsidRPr="007C7900">
              <w:rPr>
                <w:rFonts w:ascii="Calibri" w:eastAsia="Times New Roman" w:hAnsi="Calibri" w:cs="Calibri"/>
                <w:color w:val="000000"/>
                <w:sz w:val="20"/>
                <w:szCs w:val="20"/>
                <w:lang w:eastAsia="en-AU"/>
              </w:rPr>
              <w:t>1.0000</w:t>
            </w:r>
          </w:p>
        </w:tc>
      </w:tr>
    </w:tbl>
    <w:p w14:paraId="019E685E" w14:textId="3479FAA8" w:rsidR="0035626F" w:rsidRDefault="0035626F" w:rsidP="0035626F">
      <w:pPr>
        <w:keepNext/>
        <w:keepLines/>
        <w:spacing w:line="240" w:lineRule="auto"/>
        <w:ind w:left="1440" w:hanging="1440"/>
      </w:pPr>
      <w:r w:rsidRPr="00974C5A">
        <w:rPr>
          <w:i/>
          <w:iCs/>
        </w:rPr>
        <w:t>Sources</w:t>
      </w:r>
      <w:r>
        <w:t>:</w:t>
      </w:r>
      <w:r>
        <w:tab/>
        <w:t>Table</w:t>
      </w:r>
      <w:r w:rsidR="00C2080E">
        <w:t>s</w:t>
      </w:r>
      <w:r>
        <w:t xml:space="preserve"> A2</w:t>
      </w:r>
      <w:r w:rsidR="00CC08FA">
        <w:t>-1</w:t>
      </w:r>
      <w:r w:rsidRPr="006D499E">
        <w:t xml:space="preserve"> </w:t>
      </w:r>
      <w:r>
        <w:t>and A</w:t>
      </w:r>
      <w:r w:rsidR="00CC08FA">
        <w:t>7-9</w:t>
      </w:r>
      <w:r>
        <w:t>.</w:t>
      </w:r>
    </w:p>
    <w:p w14:paraId="14C3EFEB" w14:textId="2047DF99" w:rsidR="00CC08FA" w:rsidRDefault="00CC08FA" w:rsidP="00CC08FA">
      <w:pPr>
        <w:spacing w:line="240" w:lineRule="auto"/>
      </w:pPr>
      <w:r>
        <w:t xml:space="preserve">The GST relativities for the previous HFE </w:t>
      </w:r>
      <w:r w:rsidR="00C376EB">
        <w:t>method</w:t>
      </w:r>
      <w:r>
        <w:t xml:space="preserve"> are calculated as the average of the per capita relativities presented in Table A7-10 to A7-12 rescaled so that the population weighted average for the application year (</w:t>
      </w:r>
      <w:r w:rsidRPr="000E3115">
        <w:t>2025–26</w:t>
      </w:r>
      <w:r>
        <w:t>) is one. These relativities are presented in Table A7-13.</w:t>
      </w:r>
    </w:p>
    <w:p w14:paraId="40FD069D" w14:textId="6E30C8AC" w:rsidR="004D4027" w:rsidRPr="00F928E1" w:rsidRDefault="004D4027" w:rsidP="004D4027">
      <w:pPr>
        <w:keepNext/>
        <w:keepLines/>
        <w:spacing w:after="0" w:line="240" w:lineRule="auto"/>
        <w:rPr>
          <w:b/>
          <w:bCs/>
        </w:rPr>
      </w:pPr>
      <w:r w:rsidRPr="00F928E1">
        <w:rPr>
          <w:b/>
          <w:bCs/>
        </w:rPr>
        <w:t>Table A</w:t>
      </w:r>
      <w:r w:rsidR="0035626F">
        <w:rPr>
          <w:b/>
          <w:bCs/>
        </w:rPr>
        <w:t>7-1</w:t>
      </w:r>
      <w:r w:rsidR="00CC08FA">
        <w:rPr>
          <w:b/>
          <w:bCs/>
        </w:rPr>
        <w:t>3</w:t>
      </w:r>
      <w:r w:rsidRPr="00F928E1">
        <w:rPr>
          <w:b/>
          <w:bCs/>
        </w:rPr>
        <w:t xml:space="preserve">: Previous HFE </w:t>
      </w:r>
      <w:r w:rsidR="00140CCC">
        <w:rPr>
          <w:b/>
          <w:bCs/>
        </w:rPr>
        <w:t>method</w:t>
      </w:r>
      <w:r w:rsidRPr="00F928E1">
        <w:rPr>
          <w:b/>
          <w:bCs/>
        </w:rPr>
        <w:t xml:space="preserve"> GST relativities, NSW </w:t>
      </w:r>
      <w:r>
        <w:rPr>
          <w:b/>
          <w:bCs/>
        </w:rPr>
        <w:t>tax reform</w:t>
      </w:r>
      <w:r w:rsidRPr="00F928E1">
        <w:rPr>
          <w:b/>
          <w:bCs/>
        </w:rPr>
        <w:t>, 2025–26</w:t>
      </w:r>
    </w:p>
    <w:tbl>
      <w:tblPr>
        <w:tblW w:w="9416" w:type="dxa"/>
        <w:tblLayout w:type="fixed"/>
        <w:tblLook w:val="04A0" w:firstRow="1" w:lastRow="0" w:firstColumn="1" w:lastColumn="0" w:noHBand="0" w:noVBand="1"/>
      </w:tblPr>
      <w:tblGrid>
        <w:gridCol w:w="1701"/>
        <w:gridCol w:w="851"/>
        <w:gridCol w:w="851"/>
        <w:gridCol w:w="851"/>
        <w:gridCol w:w="851"/>
        <w:gridCol w:w="851"/>
        <w:gridCol w:w="851"/>
        <w:gridCol w:w="851"/>
        <w:gridCol w:w="851"/>
        <w:gridCol w:w="907"/>
      </w:tblGrid>
      <w:tr w:rsidR="004D4027" w:rsidRPr="00F928E1" w14:paraId="4B9D1931" w14:textId="77777777" w:rsidTr="0039364E">
        <w:tc>
          <w:tcPr>
            <w:tcW w:w="1701" w:type="dxa"/>
            <w:tcBorders>
              <w:top w:val="single" w:sz="12" w:space="0" w:color="auto"/>
              <w:left w:val="nil"/>
              <w:bottom w:val="single" w:sz="6" w:space="0" w:color="auto"/>
              <w:right w:val="nil"/>
            </w:tcBorders>
            <w:noWrap/>
            <w:vAlign w:val="center"/>
            <w:hideMark/>
          </w:tcPr>
          <w:p w14:paraId="45F378FF"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28759ED0"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435A52AD"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7B228AC4"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77326BD3"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645F69C6"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3B69AEF7"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606A11FF"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60413C6D"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NT</w:t>
            </w:r>
          </w:p>
        </w:tc>
        <w:tc>
          <w:tcPr>
            <w:tcW w:w="907" w:type="dxa"/>
            <w:tcBorders>
              <w:top w:val="single" w:sz="12" w:space="0" w:color="auto"/>
              <w:left w:val="nil"/>
              <w:bottom w:val="single" w:sz="6" w:space="0" w:color="auto"/>
              <w:right w:val="nil"/>
            </w:tcBorders>
            <w:noWrap/>
            <w:vAlign w:val="center"/>
            <w:hideMark/>
          </w:tcPr>
          <w:p w14:paraId="41B804CE"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Average</w:t>
            </w:r>
          </w:p>
        </w:tc>
      </w:tr>
      <w:tr w:rsidR="00CC08FA" w:rsidRPr="00F928E1" w14:paraId="29C5B3E8" w14:textId="77777777" w:rsidTr="00642C7C">
        <w:tc>
          <w:tcPr>
            <w:tcW w:w="1701" w:type="dxa"/>
            <w:tcBorders>
              <w:top w:val="single" w:sz="6" w:space="0" w:color="auto"/>
              <w:left w:val="nil"/>
              <w:bottom w:val="nil"/>
              <w:right w:val="nil"/>
            </w:tcBorders>
            <w:noWrap/>
            <w:vAlign w:val="bottom"/>
            <w:hideMark/>
          </w:tcPr>
          <w:p w14:paraId="64DC5C24" w14:textId="77777777" w:rsidR="00CC08FA" w:rsidRPr="00F928E1" w:rsidRDefault="00CC08FA" w:rsidP="00CC08FA">
            <w:pPr>
              <w:spacing w:before="60"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2021–22</w:t>
            </w:r>
          </w:p>
        </w:tc>
        <w:tc>
          <w:tcPr>
            <w:tcW w:w="851" w:type="dxa"/>
            <w:tcBorders>
              <w:top w:val="single" w:sz="6" w:space="0" w:color="auto"/>
              <w:left w:val="nil"/>
              <w:bottom w:val="nil"/>
              <w:right w:val="nil"/>
            </w:tcBorders>
            <w:noWrap/>
            <w:hideMark/>
          </w:tcPr>
          <w:p w14:paraId="74C7CE21" w14:textId="4771232B" w:rsidR="00CC08FA" w:rsidRPr="00CC08FA" w:rsidRDefault="00CC08FA" w:rsidP="00CC08FA">
            <w:pPr>
              <w:spacing w:before="60" w:after="0" w:line="240" w:lineRule="auto"/>
              <w:jc w:val="center"/>
              <w:rPr>
                <w:rFonts w:ascii="Calibri" w:eastAsia="Times New Roman" w:hAnsi="Calibri" w:cs="Calibri"/>
                <w:color w:val="000000"/>
                <w:sz w:val="20"/>
                <w:szCs w:val="20"/>
                <w:lang w:eastAsia="en-AU"/>
              </w:rPr>
            </w:pPr>
            <w:r w:rsidRPr="00CC08FA">
              <w:rPr>
                <w:sz w:val="20"/>
                <w:szCs w:val="20"/>
              </w:rPr>
              <w:t>0.9604</w:t>
            </w:r>
          </w:p>
        </w:tc>
        <w:tc>
          <w:tcPr>
            <w:tcW w:w="851" w:type="dxa"/>
            <w:tcBorders>
              <w:top w:val="single" w:sz="6" w:space="0" w:color="auto"/>
              <w:left w:val="nil"/>
              <w:bottom w:val="nil"/>
              <w:right w:val="nil"/>
            </w:tcBorders>
            <w:noWrap/>
            <w:hideMark/>
          </w:tcPr>
          <w:p w14:paraId="303BCE43" w14:textId="0A36174F" w:rsidR="00CC08FA" w:rsidRPr="00CC08FA" w:rsidRDefault="00CC08FA" w:rsidP="00CC08FA">
            <w:pPr>
              <w:spacing w:before="60" w:after="0" w:line="240" w:lineRule="auto"/>
              <w:jc w:val="center"/>
              <w:rPr>
                <w:rFonts w:ascii="Calibri" w:eastAsia="Times New Roman" w:hAnsi="Calibri" w:cs="Calibri"/>
                <w:color w:val="000000"/>
                <w:sz w:val="20"/>
                <w:szCs w:val="20"/>
                <w:lang w:eastAsia="en-AU"/>
              </w:rPr>
            </w:pPr>
            <w:r w:rsidRPr="00CC08FA">
              <w:rPr>
                <w:sz w:val="20"/>
                <w:szCs w:val="20"/>
              </w:rPr>
              <w:t>1.1511</w:t>
            </w:r>
          </w:p>
        </w:tc>
        <w:tc>
          <w:tcPr>
            <w:tcW w:w="851" w:type="dxa"/>
            <w:tcBorders>
              <w:top w:val="single" w:sz="6" w:space="0" w:color="auto"/>
              <w:left w:val="nil"/>
              <w:bottom w:val="nil"/>
              <w:right w:val="nil"/>
            </w:tcBorders>
            <w:noWrap/>
            <w:hideMark/>
          </w:tcPr>
          <w:p w14:paraId="0164A700" w14:textId="35AA4CFA" w:rsidR="00CC08FA" w:rsidRPr="00CC08FA" w:rsidRDefault="00CC08FA" w:rsidP="00CC08FA">
            <w:pPr>
              <w:spacing w:before="60" w:after="0" w:line="240" w:lineRule="auto"/>
              <w:jc w:val="center"/>
              <w:rPr>
                <w:rFonts w:ascii="Calibri" w:eastAsia="Times New Roman" w:hAnsi="Calibri" w:cs="Calibri"/>
                <w:color w:val="000000"/>
                <w:sz w:val="20"/>
                <w:szCs w:val="20"/>
                <w:lang w:eastAsia="en-AU"/>
              </w:rPr>
            </w:pPr>
            <w:r w:rsidRPr="00CC08FA">
              <w:rPr>
                <w:sz w:val="20"/>
                <w:szCs w:val="20"/>
              </w:rPr>
              <w:t>0.9153</w:t>
            </w:r>
          </w:p>
        </w:tc>
        <w:tc>
          <w:tcPr>
            <w:tcW w:w="851" w:type="dxa"/>
            <w:tcBorders>
              <w:top w:val="single" w:sz="6" w:space="0" w:color="auto"/>
              <w:left w:val="nil"/>
              <w:bottom w:val="nil"/>
              <w:right w:val="nil"/>
            </w:tcBorders>
            <w:noWrap/>
            <w:hideMark/>
          </w:tcPr>
          <w:p w14:paraId="0D67697E" w14:textId="01506CE9" w:rsidR="00CC08FA" w:rsidRPr="00CC08FA" w:rsidRDefault="00CC08FA" w:rsidP="00CC08FA">
            <w:pPr>
              <w:spacing w:before="60" w:after="0" w:line="240" w:lineRule="auto"/>
              <w:jc w:val="center"/>
              <w:rPr>
                <w:rFonts w:ascii="Calibri" w:eastAsia="Times New Roman" w:hAnsi="Calibri" w:cs="Calibri"/>
                <w:color w:val="000000"/>
                <w:sz w:val="20"/>
                <w:szCs w:val="20"/>
                <w:lang w:eastAsia="en-AU"/>
              </w:rPr>
            </w:pPr>
            <w:r w:rsidRPr="00CC08FA">
              <w:rPr>
                <w:sz w:val="20"/>
                <w:szCs w:val="20"/>
              </w:rPr>
              <w:t>0.0134</w:t>
            </w:r>
          </w:p>
        </w:tc>
        <w:tc>
          <w:tcPr>
            <w:tcW w:w="851" w:type="dxa"/>
            <w:tcBorders>
              <w:top w:val="single" w:sz="6" w:space="0" w:color="auto"/>
              <w:left w:val="nil"/>
              <w:bottom w:val="nil"/>
              <w:right w:val="nil"/>
            </w:tcBorders>
            <w:noWrap/>
            <w:hideMark/>
          </w:tcPr>
          <w:p w14:paraId="5346CCFB" w14:textId="0B05AE2B" w:rsidR="00CC08FA" w:rsidRPr="00CC08FA" w:rsidRDefault="00CC08FA" w:rsidP="00CC08FA">
            <w:pPr>
              <w:spacing w:before="60" w:after="0" w:line="240" w:lineRule="auto"/>
              <w:jc w:val="center"/>
              <w:rPr>
                <w:rFonts w:ascii="Calibri" w:eastAsia="Times New Roman" w:hAnsi="Calibri" w:cs="Calibri"/>
                <w:color w:val="000000"/>
                <w:sz w:val="20"/>
                <w:szCs w:val="20"/>
                <w:lang w:eastAsia="en-AU"/>
              </w:rPr>
            </w:pPr>
            <w:r w:rsidRPr="00CC08FA">
              <w:rPr>
                <w:sz w:val="20"/>
                <w:szCs w:val="20"/>
              </w:rPr>
              <w:t>1.4268</w:t>
            </w:r>
          </w:p>
        </w:tc>
        <w:tc>
          <w:tcPr>
            <w:tcW w:w="851" w:type="dxa"/>
            <w:tcBorders>
              <w:top w:val="single" w:sz="6" w:space="0" w:color="auto"/>
              <w:left w:val="nil"/>
              <w:bottom w:val="nil"/>
              <w:right w:val="nil"/>
            </w:tcBorders>
            <w:noWrap/>
            <w:hideMark/>
          </w:tcPr>
          <w:p w14:paraId="5E32A617" w14:textId="73BA9E56" w:rsidR="00CC08FA" w:rsidRPr="00CC08FA" w:rsidRDefault="00CC08FA" w:rsidP="00CC08FA">
            <w:pPr>
              <w:spacing w:before="60" w:after="0" w:line="240" w:lineRule="auto"/>
              <w:jc w:val="center"/>
              <w:rPr>
                <w:rFonts w:ascii="Calibri" w:eastAsia="Times New Roman" w:hAnsi="Calibri" w:cs="Calibri"/>
                <w:color w:val="000000"/>
                <w:sz w:val="20"/>
                <w:szCs w:val="20"/>
                <w:lang w:eastAsia="en-AU"/>
              </w:rPr>
            </w:pPr>
            <w:r w:rsidRPr="00CC08FA">
              <w:rPr>
                <w:sz w:val="20"/>
                <w:szCs w:val="20"/>
              </w:rPr>
              <w:t>1.9106</w:t>
            </w:r>
          </w:p>
        </w:tc>
        <w:tc>
          <w:tcPr>
            <w:tcW w:w="851" w:type="dxa"/>
            <w:tcBorders>
              <w:top w:val="single" w:sz="6" w:space="0" w:color="auto"/>
              <w:left w:val="nil"/>
              <w:bottom w:val="nil"/>
              <w:right w:val="nil"/>
            </w:tcBorders>
            <w:noWrap/>
            <w:hideMark/>
          </w:tcPr>
          <w:p w14:paraId="581AADE6" w14:textId="50DF321C" w:rsidR="00CC08FA" w:rsidRPr="00CC08FA" w:rsidRDefault="00CC08FA" w:rsidP="00CC08FA">
            <w:pPr>
              <w:spacing w:before="60" w:after="0" w:line="240" w:lineRule="auto"/>
              <w:jc w:val="center"/>
              <w:rPr>
                <w:rFonts w:ascii="Calibri" w:eastAsia="Times New Roman" w:hAnsi="Calibri" w:cs="Calibri"/>
                <w:color w:val="000000"/>
                <w:sz w:val="20"/>
                <w:szCs w:val="20"/>
                <w:lang w:eastAsia="en-AU"/>
              </w:rPr>
            </w:pPr>
            <w:r w:rsidRPr="00CC08FA">
              <w:rPr>
                <w:sz w:val="20"/>
                <w:szCs w:val="20"/>
              </w:rPr>
              <w:t>1.3873</w:t>
            </w:r>
          </w:p>
        </w:tc>
        <w:tc>
          <w:tcPr>
            <w:tcW w:w="851" w:type="dxa"/>
            <w:tcBorders>
              <w:top w:val="single" w:sz="6" w:space="0" w:color="auto"/>
              <w:left w:val="nil"/>
              <w:bottom w:val="nil"/>
              <w:right w:val="nil"/>
            </w:tcBorders>
            <w:noWrap/>
            <w:hideMark/>
          </w:tcPr>
          <w:p w14:paraId="128E3FD4" w14:textId="0DD2BB65" w:rsidR="00CC08FA" w:rsidRPr="00CC08FA" w:rsidRDefault="00CC08FA" w:rsidP="00CC08FA">
            <w:pPr>
              <w:spacing w:before="60" w:after="0" w:line="240" w:lineRule="auto"/>
              <w:jc w:val="center"/>
              <w:rPr>
                <w:rFonts w:ascii="Calibri" w:eastAsia="Times New Roman" w:hAnsi="Calibri" w:cs="Calibri"/>
                <w:color w:val="000000"/>
                <w:sz w:val="20"/>
                <w:szCs w:val="20"/>
                <w:lang w:eastAsia="en-AU"/>
              </w:rPr>
            </w:pPr>
            <w:r w:rsidRPr="00CC08FA">
              <w:rPr>
                <w:sz w:val="20"/>
                <w:szCs w:val="20"/>
              </w:rPr>
              <w:t>5.1773</w:t>
            </w:r>
          </w:p>
        </w:tc>
        <w:tc>
          <w:tcPr>
            <w:tcW w:w="907" w:type="dxa"/>
            <w:tcBorders>
              <w:top w:val="single" w:sz="6" w:space="0" w:color="auto"/>
              <w:left w:val="nil"/>
              <w:bottom w:val="nil"/>
              <w:right w:val="nil"/>
            </w:tcBorders>
            <w:noWrap/>
            <w:hideMark/>
          </w:tcPr>
          <w:p w14:paraId="76335160" w14:textId="08B17D38" w:rsidR="00CC08FA" w:rsidRPr="00CC08FA" w:rsidRDefault="00CC08FA" w:rsidP="00CC08FA">
            <w:pPr>
              <w:spacing w:before="60" w:after="0" w:line="240" w:lineRule="auto"/>
              <w:jc w:val="center"/>
              <w:rPr>
                <w:rFonts w:ascii="Calibri" w:eastAsia="Times New Roman" w:hAnsi="Calibri" w:cs="Calibri"/>
                <w:color w:val="000000"/>
                <w:sz w:val="20"/>
                <w:szCs w:val="20"/>
                <w:lang w:eastAsia="en-AU"/>
              </w:rPr>
            </w:pPr>
            <w:r w:rsidRPr="00CC08FA">
              <w:rPr>
                <w:sz w:val="20"/>
                <w:szCs w:val="20"/>
              </w:rPr>
              <w:t>1.0000</w:t>
            </w:r>
          </w:p>
        </w:tc>
      </w:tr>
      <w:tr w:rsidR="00CC08FA" w:rsidRPr="00F928E1" w14:paraId="330CB240" w14:textId="77777777" w:rsidTr="00642C7C">
        <w:tc>
          <w:tcPr>
            <w:tcW w:w="1701" w:type="dxa"/>
            <w:tcBorders>
              <w:top w:val="nil"/>
              <w:left w:val="nil"/>
              <w:bottom w:val="nil"/>
              <w:right w:val="nil"/>
            </w:tcBorders>
            <w:noWrap/>
            <w:vAlign w:val="bottom"/>
            <w:hideMark/>
          </w:tcPr>
          <w:p w14:paraId="209391A4" w14:textId="77777777" w:rsidR="00CC08FA" w:rsidRPr="00F928E1" w:rsidRDefault="00CC08FA" w:rsidP="00CC08FA">
            <w:pPr>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2022–23</w:t>
            </w:r>
          </w:p>
        </w:tc>
        <w:tc>
          <w:tcPr>
            <w:tcW w:w="851" w:type="dxa"/>
            <w:tcBorders>
              <w:top w:val="nil"/>
              <w:left w:val="nil"/>
              <w:bottom w:val="nil"/>
              <w:right w:val="nil"/>
            </w:tcBorders>
            <w:noWrap/>
            <w:hideMark/>
          </w:tcPr>
          <w:p w14:paraId="5847098F" w14:textId="35310F73"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0.9109</w:t>
            </w:r>
          </w:p>
        </w:tc>
        <w:tc>
          <w:tcPr>
            <w:tcW w:w="851" w:type="dxa"/>
            <w:tcBorders>
              <w:top w:val="nil"/>
              <w:left w:val="nil"/>
              <w:bottom w:val="nil"/>
              <w:right w:val="nil"/>
            </w:tcBorders>
            <w:noWrap/>
            <w:hideMark/>
          </w:tcPr>
          <w:p w14:paraId="384689A4" w14:textId="18970946"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1.1437</w:t>
            </w:r>
          </w:p>
        </w:tc>
        <w:tc>
          <w:tcPr>
            <w:tcW w:w="851" w:type="dxa"/>
            <w:tcBorders>
              <w:top w:val="nil"/>
              <w:left w:val="nil"/>
              <w:bottom w:val="nil"/>
              <w:right w:val="nil"/>
            </w:tcBorders>
            <w:noWrap/>
            <w:hideMark/>
          </w:tcPr>
          <w:p w14:paraId="051B387E" w14:textId="69E6033D"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0.8098</w:t>
            </w:r>
          </w:p>
        </w:tc>
        <w:tc>
          <w:tcPr>
            <w:tcW w:w="851" w:type="dxa"/>
            <w:tcBorders>
              <w:top w:val="nil"/>
              <w:left w:val="nil"/>
              <w:bottom w:val="nil"/>
              <w:right w:val="nil"/>
            </w:tcBorders>
            <w:noWrap/>
            <w:hideMark/>
          </w:tcPr>
          <w:p w14:paraId="0052DA12" w14:textId="69ACE5BD"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0.3089</w:t>
            </w:r>
          </w:p>
        </w:tc>
        <w:tc>
          <w:tcPr>
            <w:tcW w:w="851" w:type="dxa"/>
            <w:tcBorders>
              <w:top w:val="nil"/>
              <w:left w:val="nil"/>
              <w:bottom w:val="nil"/>
              <w:right w:val="nil"/>
            </w:tcBorders>
            <w:noWrap/>
            <w:hideMark/>
          </w:tcPr>
          <w:p w14:paraId="0584A308" w14:textId="0FD7F8E1"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1.5553</w:t>
            </w:r>
          </w:p>
        </w:tc>
        <w:tc>
          <w:tcPr>
            <w:tcW w:w="851" w:type="dxa"/>
            <w:tcBorders>
              <w:top w:val="nil"/>
              <w:left w:val="nil"/>
              <w:bottom w:val="nil"/>
              <w:right w:val="nil"/>
            </w:tcBorders>
            <w:noWrap/>
            <w:hideMark/>
          </w:tcPr>
          <w:p w14:paraId="4C6F301D" w14:textId="4C1888A6"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1.9710</w:t>
            </w:r>
          </w:p>
        </w:tc>
        <w:tc>
          <w:tcPr>
            <w:tcW w:w="851" w:type="dxa"/>
            <w:tcBorders>
              <w:top w:val="nil"/>
              <w:left w:val="nil"/>
              <w:bottom w:val="nil"/>
              <w:right w:val="nil"/>
            </w:tcBorders>
            <w:noWrap/>
            <w:hideMark/>
          </w:tcPr>
          <w:p w14:paraId="6095B850" w14:textId="65753275"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1.2447</w:t>
            </w:r>
          </w:p>
        </w:tc>
        <w:tc>
          <w:tcPr>
            <w:tcW w:w="851" w:type="dxa"/>
            <w:tcBorders>
              <w:top w:val="nil"/>
              <w:left w:val="nil"/>
              <w:bottom w:val="nil"/>
              <w:right w:val="nil"/>
            </w:tcBorders>
            <w:noWrap/>
            <w:hideMark/>
          </w:tcPr>
          <w:p w14:paraId="6ACCBEB6" w14:textId="7550159F"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5.2347</w:t>
            </w:r>
          </w:p>
        </w:tc>
        <w:tc>
          <w:tcPr>
            <w:tcW w:w="907" w:type="dxa"/>
            <w:tcBorders>
              <w:top w:val="nil"/>
              <w:left w:val="nil"/>
              <w:bottom w:val="nil"/>
              <w:right w:val="nil"/>
            </w:tcBorders>
            <w:noWrap/>
            <w:hideMark/>
          </w:tcPr>
          <w:p w14:paraId="4BBD2A4D" w14:textId="516925F7"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1.0000</w:t>
            </w:r>
          </w:p>
        </w:tc>
      </w:tr>
      <w:tr w:rsidR="00CC08FA" w:rsidRPr="00F928E1" w14:paraId="688C7514" w14:textId="77777777" w:rsidTr="00642C7C">
        <w:tc>
          <w:tcPr>
            <w:tcW w:w="1701" w:type="dxa"/>
            <w:tcBorders>
              <w:top w:val="nil"/>
              <w:left w:val="nil"/>
              <w:bottom w:val="nil"/>
              <w:right w:val="nil"/>
            </w:tcBorders>
            <w:noWrap/>
            <w:vAlign w:val="bottom"/>
            <w:hideMark/>
          </w:tcPr>
          <w:p w14:paraId="091F18C5" w14:textId="77777777" w:rsidR="00CC08FA" w:rsidRPr="00F928E1" w:rsidRDefault="00CC08FA" w:rsidP="00CC08FA">
            <w:pPr>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2023–24</w:t>
            </w:r>
          </w:p>
        </w:tc>
        <w:tc>
          <w:tcPr>
            <w:tcW w:w="851" w:type="dxa"/>
            <w:tcBorders>
              <w:top w:val="nil"/>
              <w:left w:val="nil"/>
              <w:bottom w:val="nil"/>
              <w:right w:val="nil"/>
            </w:tcBorders>
            <w:noWrap/>
            <w:hideMark/>
          </w:tcPr>
          <w:p w14:paraId="0905F70A" w14:textId="0AA22091"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0.8935</w:t>
            </w:r>
          </w:p>
        </w:tc>
        <w:tc>
          <w:tcPr>
            <w:tcW w:w="851" w:type="dxa"/>
            <w:tcBorders>
              <w:top w:val="nil"/>
              <w:left w:val="nil"/>
              <w:bottom w:val="nil"/>
              <w:right w:val="nil"/>
            </w:tcBorders>
            <w:noWrap/>
            <w:hideMark/>
          </w:tcPr>
          <w:p w14:paraId="44E2FA52" w14:textId="7F189139"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1.1275</w:t>
            </w:r>
          </w:p>
        </w:tc>
        <w:tc>
          <w:tcPr>
            <w:tcW w:w="851" w:type="dxa"/>
            <w:tcBorders>
              <w:top w:val="nil"/>
              <w:left w:val="nil"/>
              <w:bottom w:val="nil"/>
              <w:right w:val="nil"/>
            </w:tcBorders>
            <w:noWrap/>
            <w:hideMark/>
          </w:tcPr>
          <w:p w14:paraId="52AA04C3" w14:textId="3FF8616D"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0.9186</w:t>
            </w:r>
          </w:p>
        </w:tc>
        <w:tc>
          <w:tcPr>
            <w:tcW w:w="851" w:type="dxa"/>
            <w:tcBorders>
              <w:top w:val="nil"/>
              <w:left w:val="nil"/>
              <w:bottom w:val="nil"/>
              <w:right w:val="nil"/>
            </w:tcBorders>
            <w:noWrap/>
            <w:hideMark/>
          </w:tcPr>
          <w:p w14:paraId="5F859909" w14:textId="402AEF31"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0.2486</w:t>
            </w:r>
          </w:p>
        </w:tc>
        <w:tc>
          <w:tcPr>
            <w:tcW w:w="851" w:type="dxa"/>
            <w:tcBorders>
              <w:top w:val="nil"/>
              <w:left w:val="nil"/>
              <w:bottom w:val="nil"/>
              <w:right w:val="nil"/>
            </w:tcBorders>
            <w:noWrap/>
            <w:hideMark/>
          </w:tcPr>
          <w:p w14:paraId="234CD333" w14:textId="53B0B2DB"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1.4749</w:t>
            </w:r>
          </w:p>
        </w:tc>
        <w:tc>
          <w:tcPr>
            <w:tcW w:w="851" w:type="dxa"/>
            <w:tcBorders>
              <w:top w:val="nil"/>
              <w:left w:val="nil"/>
              <w:bottom w:val="nil"/>
              <w:right w:val="nil"/>
            </w:tcBorders>
            <w:noWrap/>
            <w:hideMark/>
          </w:tcPr>
          <w:p w14:paraId="554F18B4" w14:textId="3AB66AA8"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1.9438</w:t>
            </w:r>
          </w:p>
        </w:tc>
        <w:tc>
          <w:tcPr>
            <w:tcW w:w="851" w:type="dxa"/>
            <w:tcBorders>
              <w:top w:val="nil"/>
              <w:left w:val="nil"/>
              <w:bottom w:val="nil"/>
              <w:right w:val="nil"/>
            </w:tcBorders>
            <w:noWrap/>
            <w:hideMark/>
          </w:tcPr>
          <w:p w14:paraId="56738EAD" w14:textId="7743F15B"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1.2725</w:t>
            </w:r>
          </w:p>
        </w:tc>
        <w:tc>
          <w:tcPr>
            <w:tcW w:w="851" w:type="dxa"/>
            <w:tcBorders>
              <w:top w:val="nil"/>
              <w:left w:val="nil"/>
              <w:bottom w:val="nil"/>
              <w:right w:val="nil"/>
            </w:tcBorders>
            <w:noWrap/>
            <w:hideMark/>
          </w:tcPr>
          <w:p w14:paraId="2A356228" w14:textId="01728317"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5.3754</w:t>
            </w:r>
          </w:p>
        </w:tc>
        <w:tc>
          <w:tcPr>
            <w:tcW w:w="907" w:type="dxa"/>
            <w:tcBorders>
              <w:top w:val="nil"/>
              <w:left w:val="nil"/>
              <w:bottom w:val="nil"/>
              <w:right w:val="nil"/>
            </w:tcBorders>
            <w:noWrap/>
            <w:hideMark/>
          </w:tcPr>
          <w:p w14:paraId="5D03742B" w14:textId="4269CF0F"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1.0000</w:t>
            </w:r>
          </w:p>
        </w:tc>
      </w:tr>
      <w:tr w:rsidR="00CC08FA" w:rsidRPr="00F928E1" w14:paraId="7380B4B6" w14:textId="77777777" w:rsidTr="00642C7C">
        <w:tc>
          <w:tcPr>
            <w:tcW w:w="1701" w:type="dxa"/>
            <w:tcBorders>
              <w:top w:val="nil"/>
              <w:left w:val="nil"/>
              <w:bottom w:val="nil"/>
              <w:right w:val="nil"/>
            </w:tcBorders>
            <w:noWrap/>
            <w:vAlign w:val="bottom"/>
            <w:hideMark/>
          </w:tcPr>
          <w:p w14:paraId="6F7469D6" w14:textId="77777777" w:rsidR="00CC08FA" w:rsidRPr="00F928E1" w:rsidRDefault="00CC08FA" w:rsidP="00CC08FA">
            <w:pPr>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w:t>
            </w:r>
          </w:p>
        </w:tc>
        <w:tc>
          <w:tcPr>
            <w:tcW w:w="851" w:type="dxa"/>
            <w:tcBorders>
              <w:top w:val="nil"/>
              <w:left w:val="nil"/>
              <w:bottom w:val="nil"/>
              <w:right w:val="nil"/>
            </w:tcBorders>
            <w:noWrap/>
            <w:hideMark/>
          </w:tcPr>
          <w:p w14:paraId="600D3452" w14:textId="5F7188A0"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0.9216</w:t>
            </w:r>
          </w:p>
        </w:tc>
        <w:tc>
          <w:tcPr>
            <w:tcW w:w="851" w:type="dxa"/>
            <w:tcBorders>
              <w:top w:val="nil"/>
              <w:left w:val="nil"/>
              <w:bottom w:val="nil"/>
              <w:right w:val="nil"/>
            </w:tcBorders>
            <w:noWrap/>
            <w:hideMark/>
          </w:tcPr>
          <w:p w14:paraId="759D181C" w14:textId="2BE59C92"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1.1408</w:t>
            </w:r>
          </w:p>
        </w:tc>
        <w:tc>
          <w:tcPr>
            <w:tcW w:w="851" w:type="dxa"/>
            <w:tcBorders>
              <w:top w:val="nil"/>
              <w:left w:val="nil"/>
              <w:bottom w:val="nil"/>
              <w:right w:val="nil"/>
            </w:tcBorders>
            <w:noWrap/>
            <w:hideMark/>
          </w:tcPr>
          <w:p w14:paraId="26B2E0B6" w14:textId="7D4BDDDF"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0.8812</w:t>
            </w:r>
          </w:p>
        </w:tc>
        <w:tc>
          <w:tcPr>
            <w:tcW w:w="851" w:type="dxa"/>
            <w:tcBorders>
              <w:top w:val="nil"/>
              <w:left w:val="nil"/>
              <w:bottom w:val="nil"/>
              <w:right w:val="nil"/>
            </w:tcBorders>
            <w:noWrap/>
            <w:hideMark/>
          </w:tcPr>
          <w:p w14:paraId="37636761" w14:textId="269E5BEF"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0.1903</w:t>
            </w:r>
          </w:p>
        </w:tc>
        <w:tc>
          <w:tcPr>
            <w:tcW w:w="851" w:type="dxa"/>
            <w:tcBorders>
              <w:top w:val="nil"/>
              <w:left w:val="nil"/>
              <w:bottom w:val="nil"/>
              <w:right w:val="nil"/>
            </w:tcBorders>
            <w:noWrap/>
            <w:hideMark/>
          </w:tcPr>
          <w:p w14:paraId="7B81D617" w14:textId="5227C7E0"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1.4857</w:t>
            </w:r>
          </w:p>
        </w:tc>
        <w:tc>
          <w:tcPr>
            <w:tcW w:w="851" w:type="dxa"/>
            <w:tcBorders>
              <w:top w:val="nil"/>
              <w:left w:val="nil"/>
              <w:bottom w:val="nil"/>
              <w:right w:val="nil"/>
            </w:tcBorders>
            <w:noWrap/>
            <w:hideMark/>
          </w:tcPr>
          <w:p w14:paraId="3EFF391A" w14:textId="358D1E14"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1.9418</w:t>
            </w:r>
          </w:p>
        </w:tc>
        <w:tc>
          <w:tcPr>
            <w:tcW w:w="851" w:type="dxa"/>
            <w:tcBorders>
              <w:top w:val="nil"/>
              <w:left w:val="nil"/>
              <w:bottom w:val="nil"/>
              <w:right w:val="nil"/>
            </w:tcBorders>
            <w:noWrap/>
            <w:hideMark/>
          </w:tcPr>
          <w:p w14:paraId="603E60F4" w14:textId="64DBF8EC"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1.3015</w:t>
            </w:r>
          </w:p>
        </w:tc>
        <w:tc>
          <w:tcPr>
            <w:tcW w:w="851" w:type="dxa"/>
            <w:tcBorders>
              <w:top w:val="nil"/>
              <w:left w:val="nil"/>
              <w:bottom w:val="nil"/>
              <w:right w:val="nil"/>
            </w:tcBorders>
            <w:noWrap/>
            <w:hideMark/>
          </w:tcPr>
          <w:p w14:paraId="541A478E" w14:textId="444AEFCF"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5.2625</w:t>
            </w:r>
          </w:p>
        </w:tc>
        <w:tc>
          <w:tcPr>
            <w:tcW w:w="907" w:type="dxa"/>
            <w:tcBorders>
              <w:top w:val="nil"/>
              <w:left w:val="nil"/>
              <w:bottom w:val="nil"/>
              <w:right w:val="nil"/>
            </w:tcBorders>
            <w:noWrap/>
            <w:hideMark/>
          </w:tcPr>
          <w:p w14:paraId="0F380767" w14:textId="3DEB4C1E" w:rsidR="00CC08FA" w:rsidRPr="00CC08FA" w:rsidRDefault="00CC08FA" w:rsidP="00CC08FA">
            <w:pPr>
              <w:spacing w:after="0" w:line="240" w:lineRule="auto"/>
              <w:jc w:val="center"/>
              <w:rPr>
                <w:rFonts w:ascii="Calibri" w:eastAsia="Times New Roman" w:hAnsi="Calibri" w:cs="Calibri"/>
                <w:color w:val="000000"/>
                <w:sz w:val="20"/>
                <w:szCs w:val="20"/>
                <w:lang w:eastAsia="en-AU"/>
              </w:rPr>
            </w:pPr>
            <w:r w:rsidRPr="00CC08FA">
              <w:rPr>
                <w:sz w:val="20"/>
                <w:szCs w:val="20"/>
              </w:rPr>
              <w:t>0.9959</w:t>
            </w:r>
          </w:p>
        </w:tc>
      </w:tr>
      <w:tr w:rsidR="00CC08FA" w:rsidRPr="00F928E1" w14:paraId="00FBD88A" w14:textId="77777777" w:rsidTr="00642C7C">
        <w:tc>
          <w:tcPr>
            <w:tcW w:w="1701" w:type="dxa"/>
            <w:tcBorders>
              <w:top w:val="nil"/>
              <w:left w:val="nil"/>
              <w:bottom w:val="single" w:sz="4" w:space="0" w:color="auto"/>
              <w:right w:val="nil"/>
            </w:tcBorders>
            <w:noWrap/>
            <w:vAlign w:val="bottom"/>
            <w:hideMark/>
          </w:tcPr>
          <w:p w14:paraId="2BA19019" w14:textId="77777777" w:rsidR="00CC08FA" w:rsidRPr="00F928E1" w:rsidRDefault="00CC08FA" w:rsidP="00CC08FA">
            <w:pPr>
              <w:spacing w:after="6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 rescaled</w:t>
            </w:r>
          </w:p>
        </w:tc>
        <w:tc>
          <w:tcPr>
            <w:tcW w:w="851" w:type="dxa"/>
            <w:tcBorders>
              <w:top w:val="nil"/>
              <w:left w:val="nil"/>
              <w:bottom w:val="single" w:sz="4" w:space="0" w:color="auto"/>
              <w:right w:val="nil"/>
            </w:tcBorders>
            <w:noWrap/>
            <w:hideMark/>
          </w:tcPr>
          <w:p w14:paraId="7021CACC" w14:textId="0C1BCB70" w:rsidR="00CC08FA" w:rsidRPr="00CC08FA" w:rsidRDefault="00CC08FA" w:rsidP="00CC08FA">
            <w:pPr>
              <w:spacing w:after="60" w:line="240" w:lineRule="auto"/>
              <w:jc w:val="center"/>
              <w:rPr>
                <w:rFonts w:ascii="Calibri" w:eastAsia="Times New Roman" w:hAnsi="Calibri" w:cs="Calibri"/>
                <w:color w:val="000000"/>
                <w:sz w:val="20"/>
                <w:szCs w:val="20"/>
                <w:lang w:eastAsia="en-AU"/>
              </w:rPr>
            </w:pPr>
            <w:r w:rsidRPr="00CC08FA">
              <w:rPr>
                <w:sz w:val="20"/>
                <w:szCs w:val="20"/>
              </w:rPr>
              <w:t>0.9254</w:t>
            </w:r>
          </w:p>
        </w:tc>
        <w:tc>
          <w:tcPr>
            <w:tcW w:w="851" w:type="dxa"/>
            <w:tcBorders>
              <w:top w:val="nil"/>
              <w:left w:val="nil"/>
              <w:bottom w:val="single" w:sz="4" w:space="0" w:color="auto"/>
              <w:right w:val="nil"/>
            </w:tcBorders>
            <w:noWrap/>
            <w:hideMark/>
          </w:tcPr>
          <w:p w14:paraId="5B6DEB65" w14:textId="5424266D" w:rsidR="00CC08FA" w:rsidRPr="00CC08FA" w:rsidRDefault="00CC08FA" w:rsidP="00CC08FA">
            <w:pPr>
              <w:spacing w:after="60" w:line="240" w:lineRule="auto"/>
              <w:jc w:val="center"/>
              <w:rPr>
                <w:rFonts w:ascii="Calibri" w:eastAsia="Times New Roman" w:hAnsi="Calibri" w:cs="Calibri"/>
                <w:color w:val="000000"/>
                <w:sz w:val="20"/>
                <w:szCs w:val="20"/>
                <w:lang w:eastAsia="en-AU"/>
              </w:rPr>
            </w:pPr>
            <w:r w:rsidRPr="00CC08FA">
              <w:rPr>
                <w:sz w:val="20"/>
                <w:szCs w:val="20"/>
              </w:rPr>
              <w:t>1.1455</w:t>
            </w:r>
          </w:p>
        </w:tc>
        <w:tc>
          <w:tcPr>
            <w:tcW w:w="851" w:type="dxa"/>
            <w:tcBorders>
              <w:top w:val="nil"/>
              <w:left w:val="nil"/>
              <w:bottom w:val="single" w:sz="4" w:space="0" w:color="auto"/>
              <w:right w:val="nil"/>
            </w:tcBorders>
            <w:noWrap/>
            <w:hideMark/>
          </w:tcPr>
          <w:p w14:paraId="22EC6220" w14:textId="63300E39" w:rsidR="00CC08FA" w:rsidRPr="00CC08FA" w:rsidRDefault="00CC08FA" w:rsidP="00CC08FA">
            <w:pPr>
              <w:spacing w:after="60" w:line="240" w:lineRule="auto"/>
              <w:jc w:val="center"/>
              <w:rPr>
                <w:rFonts w:ascii="Calibri" w:eastAsia="Times New Roman" w:hAnsi="Calibri" w:cs="Calibri"/>
                <w:color w:val="000000"/>
                <w:sz w:val="20"/>
                <w:szCs w:val="20"/>
                <w:lang w:eastAsia="en-AU"/>
              </w:rPr>
            </w:pPr>
            <w:r w:rsidRPr="00CC08FA">
              <w:rPr>
                <w:sz w:val="20"/>
                <w:szCs w:val="20"/>
              </w:rPr>
              <w:t>0.8849</w:t>
            </w:r>
          </w:p>
        </w:tc>
        <w:tc>
          <w:tcPr>
            <w:tcW w:w="851" w:type="dxa"/>
            <w:tcBorders>
              <w:top w:val="nil"/>
              <w:left w:val="nil"/>
              <w:bottom w:val="single" w:sz="4" w:space="0" w:color="auto"/>
              <w:right w:val="nil"/>
            </w:tcBorders>
            <w:noWrap/>
            <w:hideMark/>
          </w:tcPr>
          <w:p w14:paraId="617D36B2" w14:textId="6BE15DC1" w:rsidR="00CC08FA" w:rsidRPr="00CC08FA" w:rsidRDefault="00CC08FA" w:rsidP="00CC08FA">
            <w:pPr>
              <w:spacing w:after="60" w:line="240" w:lineRule="auto"/>
              <w:jc w:val="center"/>
              <w:rPr>
                <w:rFonts w:ascii="Calibri" w:eastAsia="Times New Roman" w:hAnsi="Calibri" w:cs="Calibri"/>
                <w:color w:val="000000"/>
                <w:sz w:val="20"/>
                <w:szCs w:val="20"/>
                <w:lang w:eastAsia="en-AU"/>
              </w:rPr>
            </w:pPr>
            <w:r w:rsidRPr="00CC08FA">
              <w:rPr>
                <w:sz w:val="20"/>
                <w:szCs w:val="20"/>
              </w:rPr>
              <w:t>0.1911</w:t>
            </w:r>
          </w:p>
        </w:tc>
        <w:tc>
          <w:tcPr>
            <w:tcW w:w="851" w:type="dxa"/>
            <w:tcBorders>
              <w:top w:val="nil"/>
              <w:left w:val="nil"/>
              <w:bottom w:val="single" w:sz="4" w:space="0" w:color="auto"/>
              <w:right w:val="nil"/>
            </w:tcBorders>
            <w:noWrap/>
            <w:hideMark/>
          </w:tcPr>
          <w:p w14:paraId="1BA83909" w14:textId="2730E1A1" w:rsidR="00CC08FA" w:rsidRPr="00CC08FA" w:rsidRDefault="00CC08FA" w:rsidP="00CC08FA">
            <w:pPr>
              <w:spacing w:after="60" w:line="240" w:lineRule="auto"/>
              <w:jc w:val="center"/>
              <w:rPr>
                <w:rFonts w:ascii="Calibri" w:eastAsia="Times New Roman" w:hAnsi="Calibri" w:cs="Calibri"/>
                <w:color w:val="000000"/>
                <w:sz w:val="20"/>
                <w:szCs w:val="20"/>
                <w:lang w:eastAsia="en-AU"/>
              </w:rPr>
            </w:pPr>
            <w:r w:rsidRPr="00CC08FA">
              <w:rPr>
                <w:sz w:val="20"/>
                <w:szCs w:val="20"/>
              </w:rPr>
              <w:t>1.4918</w:t>
            </w:r>
          </w:p>
        </w:tc>
        <w:tc>
          <w:tcPr>
            <w:tcW w:w="851" w:type="dxa"/>
            <w:tcBorders>
              <w:top w:val="nil"/>
              <w:left w:val="nil"/>
              <w:bottom w:val="single" w:sz="4" w:space="0" w:color="auto"/>
              <w:right w:val="nil"/>
            </w:tcBorders>
            <w:noWrap/>
            <w:hideMark/>
          </w:tcPr>
          <w:p w14:paraId="1FA0D71A" w14:textId="2AE633F2" w:rsidR="00CC08FA" w:rsidRPr="00CC08FA" w:rsidRDefault="00CC08FA" w:rsidP="00CC08FA">
            <w:pPr>
              <w:spacing w:after="60" w:line="240" w:lineRule="auto"/>
              <w:jc w:val="center"/>
              <w:rPr>
                <w:rFonts w:ascii="Calibri" w:eastAsia="Times New Roman" w:hAnsi="Calibri" w:cs="Calibri"/>
                <w:color w:val="000000"/>
                <w:sz w:val="20"/>
                <w:szCs w:val="20"/>
                <w:lang w:eastAsia="en-AU"/>
              </w:rPr>
            </w:pPr>
            <w:r w:rsidRPr="00CC08FA">
              <w:rPr>
                <w:sz w:val="20"/>
                <w:szCs w:val="20"/>
              </w:rPr>
              <w:t>1.9497</w:t>
            </w:r>
          </w:p>
        </w:tc>
        <w:tc>
          <w:tcPr>
            <w:tcW w:w="851" w:type="dxa"/>
            <w:tcBorders>
              <w:top w:val="nil"/>
              <w:left w:val="nil"/>
              <w:bottom w:val="single" w:sz="4" w:space="0" w:color="auto"/>
              <w:right w:val="nil"/>
            </w:tcBorders>
            <w:noWrap/>
            <w:hideMark/>
          </w:tcPr>
          <w:p w14:paraId="7868C933" w14:textId="72C053CC" w:rsidR="00CC08FA" w:rsidRPr="00CC08FA" w:rsidRDefault="00CC08FA" w:rsidP="00CC08FA">
            <w:pPr>
              <w:spacing w:after="60" w:line="240" w:lineRule="auto"/>
              <w:jc w:val="center"/>
              <w:rPr>
                <w:rFonts w:ascii="Calibri" w:eastAsia="Times New Roman" w:hAnsi="Calibri" w:cs="Calibri"/>
                <w:color w:val="000000"/>
                <w:sz w:val="20"/>
                <w:szCs w:val="20"/>
                <w:lang w:eastAsia="en-AU"/>
              </w:rPr>
            </w:pPr>
            <w:r w:rsidRPr="00CC08FA">
              <w:rPr>
                <w:sz w:val="20"/>
                <w:szCs w:val="20"/>
              </w:rPr>
              <w:t>1.3068</w:t>
            </w:r>
          </w:p>
        </w:tc>
        <w:tc>
          <w:tcPr>
            <w:tcW w:w="851" w:type="dxa"/>
            <w:tcBorders>
              <w:top w:val="nil"/>
              <w:left w:val="nil"/>
              <w:bottom w:val="single" w:sz="4" w:space="0" w:color="auto"/>
              <w:right w:val="nil"/>
            </w:tcBorders>
            <w:noWrap/>
            <w:hideMark/>
          </w:tcPr>
          <w:p w14:paraId="66FB91AD" w14:textId="7082D630" w:rsidR="00CC08FA" w:rsidRPr="00CC08FA" w:rsidRDefault="00CC08FA" w:rsidP="00CC08FA">
            <w:pPr>
              <w:spacing w:after="60" w:line="240" w:lineRule="auto"/>
              <w:jc w:val="center"/>
              <w:rPr>
                <w:rFonts w:ascii="Calibri" w:eastAsia="Times New Roman" w:hAnsi="Calibri" w:cs="Calibri"/>
                <w:color w:val="000000"/>
                <w:sz w:val="20"/>
                <w:szCs w:val="20"/>
                <w:lang w:eastAsia="en-AU"/>
              </w:rPr>
            </w:pPr>
            <w:r w:rsidRPr="00CC08FA">
              <w:rPr>
                <w:sz w:val="20"/>
                <w:szCs w:val="20"/>
              </w:rPr>
              <w:t>5.2841</w:t>
            </w:r>
          </w:p>
        </w:tc>
        <w:tc>
          <w:tcPr>
            <w:tcW w:w="907" w:type="dxa"/>
            <w:tcBorders>
              <w:top w:val="nil"/>
              <w:left w:val="nil"/>
              <w:bottom w:val="single" w:sz="4" w:space="0" w:color="auto"/>
              <w:right w:val="nil"/>
            </w:tcBorders>
            <w:noWrap/>
            <w:hideMark/>
          </w:tcPr>
          <w:p w14:paraId="5C108644" w14:textId="0A454F39" w:rsidR="00CC08FA" w:rsidRPr="00CC08FA" w:rsidRDefault="00CC08FA" w:rsidP="00CC08FA">
            <w:pPr>
              <w:spacing w:after="60" w:line="240" w:lineRule="auto"/>
              <w:jc w:val="center"/>
              <w:rPr>
                <w:rFonts w:ascii="Calibri" w:eastAsia="Times New Roman" w:hAnsi="Calibri" w:cs="Calibri"/>
                <w:color w:val="000000"/>
                <w:sz w:val="20"/>
                <w:szCs w:val="20"/>
                <w:lang w:eastAsia="en-AU"/>
              </w:rPr>
            </w:pPr>
            <w:r w:rsidRPr="00CC08FA">
              <w:rPr>
                <w:sz w:val="20"/>
                <w:szCs w:val="20"/>
              </w:rPr>
              <w:t>1.0000</w:t>
            </w:r>
          </w:p>
        </w:tc>
      </w:tr>
    </w:tbl>
    <w:p w14:paraId="58AEE6F2" w14:textId="4691C816" w:rsidR="004D4027" w:rsidRDefault="004D4027" w:rsidP="004D4027">
      <w:pPr>
        <w:spacing w:line="240" w:lineRule="auto"/>
        <w:ind w:left="1440" w:hanging="1440"/>
      </w:pPr>
      <w:r w:rsidRPr="00974C5A">
        <w:rPr>
          <w:i/>
          <w:iCs/>
        </w:rPr>
        <w:t>Sources</w:t>
      </w:r>
      <w:r>
        <w:t>:</w:t>
      </w:r>
      <w:r>
        <w:tab/>
      </w:r>
      <w:r w:rsidRPr="00596E96">
        <w:t xml:space="preserve">Commonwealth Grants Commission, </w:t>
      </w:r>
      <w:r w:rsidR="00340959" w:rsidRPr="00345420">
        <w:rPr>
          <w:i/>
          <w:iCs/>
        </w:rPr>
        <w:t>GST Relativities 2025–26</w:t>
      </w:r>
      <w:r w:rsidR="00340959">
        <w:t xml:space="preserve">, </w:t>
      </w:r>
      <w:r w:rsidR="00340959" w:rsidRPr="00345420">
        <w:t>Supporting Data</w:t>
      </w:r>
      <w:r w:rsidRPr="00596E96">
        <w:t xml:space="preserve">, </w:t>
      </w:r>
      <w:r w:rsidRPr="006D499E">
        <w:t>Table S</w:t>
      </w:r>
      <w:r>
        <w:t>7</w:t>
      </w:r>
      <w:r w:rsidRPr="006D499E">
        <w:t>-</w:t>
      </w:r>
      <w:r>
        <w:t>10,</w:t>
      </w:r>
      <w:r w:rsidRPr="006D499E">
        <w:t xml:space="preserve"> </w:t>
      </w:r>
      <w:r>
        <w:t>Table A</w:t>
      </w:r>
      <w:r w:rsidR="003D2E80">
        <w:t>2</w:t>
      </w:r>
      <w:r w:rsidR="000A126E">
        <w:t>-</w:t>
      </w:r>
      <w:r w:rsidR="003D2E80">
        <w:t>4</w:t>
      </w:r>
      <w:r w:rsidR="00140CCC">
        <w:t>,</w:t>
      </w:r>
      <w:r w:rsidR="003D2E80">
        <w:t xml:space="preserve"> </w:t>
      </w:r>
      <w:r w:rsidR="00140CCC">
        <w:t xml:space="preserve">and </w:t>
      </w:r>
      <w:r>
        <w:t>Table</w:t>
      </w:r>
      <w:r w:rsidR="00140CCC">
        <w:t>s</w:t>
      </w:r>
      <w:r>
        <w:t xml:space="preserve"> A</w:t>
      </w:r>
      <w:r w:rsidR="000A126E">
        <w:t>7-</w:t>
      </w:r>
      <w:r w:rsidR="003D2E80">
        <w:t>10</w:t>
      </w:r>
      <w:r>
        <w:t xml:space="preserve"> </w:t>
      </w:r>
      <w:r w:rsidR="00140CCC">
        <w:t xml:space="preserve">to </w:t>
      </w:r>
      <w:r>
        <w:t>A</w:t>
      </w:r>
      <w:r w:rsidR="000A126E">
        <w:t>7-</w:t>
      </w:r>
      <w:r w:rsidR="003D2E80">
        <w:t>12</w:t>
      </w:r>
      <w:r>
        <w:t>.</w:t>
      </w:r>
    </w:p>
    <w:p w14:paraId="48DEB053" w14:textId="02A88C1D" w:rsidR="004D4027" w:rsidRDefault="00CC08FA" w:rsidP="004D4027">
      <w:pPr>
        <w:spacing w:line="240" w:lineRule="auto"/>
      </w:pPr>
      <w:r>
        <w:t>The standard state relativities can now be calculated from the per capita relativities in Tables A</w:t>
      </w:r>
      <w:r w:rsidR="00953051">
        <w:t>7-7</w:t>
      </w:r>
      <w:r>
        <w:t xml:space="preserve"> to A</w:t>
      </w:r>
      <w:r w:rsidR="00953051">
        <w:t>7-9</w:t>
      </w:r>
      <w:r>
        <w:t>. New South Wales was the standard state for all three assessment years. The raw standard state annual per capita relativities are presented in Table A</w:t>
      </w:r>
      <w:r w:rsidR="00953051">
        <w:t>7-14</w:t>
      </w:r>
      <w:r>
        <w:t>.</w:t>
      </w:r>
    </w:p>
    <w:p w14:paraId="221F405D" w14:textId="49EA4E51" w:rsidR="004D4027" w:rsidRPr="007C434D" w:rsidRDefault="004D4027" w:rsidP="004D4027">
      <w:pPr>
        <w:keepNext/>
        <w:keepLines/>
        <w:spacing w:after="0" w:line="240" w:lineRule="auto"/>
        <w:rPr>
          <w:b/>
          <w:bCs/>
        </w:rPr>
      </w:pPr>
      <w:r w:rsidRPr="007C434D">
        <w:rPr>
          <w:b/>
          <w:bCs/>
        </w:rPr>
        <w:t>Table A</w:t>
      </w:r>
      <w:r w:rsidR="00953051">
        <w:rPr>
          <w:b/>
          <w:bCs/>
        </w:rPr>
        <w:t>7-</w:t>
      </w:r>
      <w:r w:rsidR="00311344">
        <w:rPr>
          <w:b/>
          <w:bCs/>
        </w:rPr>
        <w:t>1</w:t>
      </w:r>
      <w:r w:rsidR="00953051">
        <w:rPr>
          <w:b/>
          <w:bCs/>
        </w:rPr>
        <w:t>4</w:t>
      </w:r>
      <w:r w:rsidRPr="007C434D">
        <w:rPr>
          <w:b/>
          <w:bCs/>
        </w:rPr>
        <w:t>: Raw standard state annual p</w:t>
      </w:r>
      <w:r>
        <w:rPr>
          <w:b/>
          <w:bCs/>
        </w:rPr>
        <w:t>er</w:t>
      </w:r>
      <w:r w:rsidRPr="007C434D">
        <w:rPr>
          <w:b/>
          <w:bCs/>
        </w:rPr>
        <w:t xml:space="preserve"> capita relativities, NSW </w:t>
      </w:r>
      <w:r>
        <w:rPr>
          <w:b/>
          <w:bCs/>
        </w:rPr>
        <w:t>tax reform</w:t>
      </w:r>
      <w:r w:rsidRPr="007C434D">
        <w:rPr>
          <w:b/>
          <w:bCs/>
        </w:rPr>
        <w:t>, 2021–22 to 2023–24</w:t>
      </w:r>
    </w:p>
    <w:tbl>
      <w:tblPr>
        <w:tblW w:w="9416" w:type="dxa"/>
        <w:tblLayout w:type="fixed"/>
        <w:tblLook w:val="04A0" w:firstRow="1" w:lastRow="0" w:firstColumn="1" w:lastColumn="0" w:noHBand="0" w:noVBand="1"/>
      </w:tblPr>
      <w:tblGrid>
        <w:gridCol w:w="1701"/>
        <w:gridCol w:w="851"/>
        <w:gridCol w:w="851"/>
        <w:gridCol w:w="851"/>
        <w:gridCol w:w="851"/>
        <w:gridCol w:w="851"/>
        <w:gridCol w:w="851"/>
        <w:gridCol w:w="851"/>
        <w:gridCol w:w="851"/>
        <w:gridCol w:w="907"/>
      </w:tblGrid>
      <w:tr w:rsidR="004D4027" w:rsidRPr="00F928E1" w14:paraId="27D96F08" w14:textId="77777777" w:rsidTr="0039364E">
        <w:tc>
          <w:tcPr>
            <w:tcW w:w="1701" w:type="dxa"/>
            <w:tcBorders>
              <w:top w:val="single" w:sz="12" w:space="0" w:color="auto"/>
              <w:left w:val="nil"/>
              <w:bottom w:val="single" w:sz="6" w:space="0" w:color="auto"/>
              <w:right w:val="nil"/>
            </w:tcBorders>
            <w:noWrap/>
            <w:vAlign w:val="center"/>
            <w:hideMark/>
          </w:tcPr>
          <w:p w14:paraId="23F4EBF4"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060CC404"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32C86ECC"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4E4F5B6E"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55736433"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46D7DF2E"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6299BBB4"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3EC2D9FB"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54315A1C"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NT</w:t>
            </w:r>
          </w:p>
        </w:tc>
        <w:tc>
          <w:tcPr>
            <w:tcW w:w="907" w:type="dxa"/>
            <w:tcBorders>
              <w:top w:val="single" w:sz="12" w:space="0" w:color="auto"/>
              <w:left w:val="nil"/>
              <w:bottom w:val="single" w:sz="6" w:space="0" w:color="auto"/>
              <w:right w:val="nil"/>
            </w:tcBorders>
            <w:noWrap/>
            <w:vAlign w:val="center"/>
            <w:hideMark/>
          </w:tcPr>
          <w:p w14:paraId="045ABB8B" w14:textId="77777777" w:rsidR="004D4027" w:rsidRPr="00F928E1" w:rsidRDefault="004D4027" w:rsidP="0039364E">
            <w:pPr>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Average</w:t>
            </w:r>
          </w:p>
        </w:tc>
      </w:tr>
      <w:tr w:rsidR="00953051" w:rsidRPr="00F928E1" w14:paraId="49B1C4B5" w14:textId="77777777" w:rsidTr="004F5ABB">
        <w:tc>
          <w:tcPr>
            <w:tcW w:w="1701" w:type="dxa"/>
            <w:tcBorders>
              <w:top w:val="single" w:sz="6" w:space="0" w:color="auto"/>
              <w:left w:val="nil"/>
              <w:bottom w:val="nil"/>
              <w:right w:val="nil"/>
            </w:tcBorders>
            <w:noWrap/>
            <w:vAlign w:val="bottom"/>
            <w:hideMark/>
          </w:tcPr>
          <w:p w14:paraId="5B854DD6" w14:textId="77777777" w:rsidR="00953051" w:rsidRPr="00F928E1" w:rsidRDefault="00953051" w:rsidP="00953051">
            <w:pPr>
              <w:spacing w:before="60"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2021–22</w:t>
            </w:r>
          </w:p>
        </w:tc>
        <w:tc>
          <w:tcPr>
            <w:tcW w:w="851" w:type="dxa"/>
            <w:tcBorders>
              <w:top w:val="single" w:sz="6" w:space="0" w:color="auto"/>
              <w:left w:val="nil"/>
              <w:bottom w:val="nil"/>
              <w:right w:val="nil"/>
            </w:tcBorders>
            <w:noWrap/>
            <w:vAlign w:val="bottom"/>
            <w:hideMark/>
          </w:tcPr>
          <w:p w14:paraId="2407F2F8" w14:textId="6625823D" w:rsidR="00953051" w:rsidRPr="00953051" w:rsidRDefault="00953051" w:rsidP="00953051">
            <w:pPr>
              <w:spacing w:before="60"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0.9608</w:t>
            </w:r>
          </w:p>
        </w:tc>
        <w:tc>
          <w:tcPr>
            <w:tcW w:w="851" w:type="dxa"/>
            <w:tcBorders>
              <w:top w:val="single" w:sz="6" w:space="0" w:color="auto"/>
              <w:left w:val="nil"/>
              <w:bottom w:val="nil"/>
              <w:right w:val="nil"/>
            </w:tcBorders>
            <w:noWrap/>
            <w:vAlign w:val="bottom"/>
            <w:hideMark/>
          </w:tcPr>
          <w:p w14:paraId="6000E0F8" w14:textId="1A3C11E1" w:rsidR="00953051" w:rsidRPr="00953051" w:rsidRDefault="00953051" w:rsidP="00953051">
            <w:pPr>
              <w:spacing w:before="60"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1.1499</w:t>
            </w:r>
          </w:p>
        </w:tc>
        <w:tc>
          <w:tcPr>
            <w:tcW w:w="851" w:type="dxa"/>
            <w:tcBorders>
              <w:top w:val="single" w:sz="6" w:space="0" w:color="auto"/>
              <w:left w:val="nil"/>
              <w:bottom w:val="nil"/>
              <w:right w:val="nil"/>
            </w:tcBorders>
            <w:noWrap/>
            <w:vAlign w:val="bottom"/>
            <w:hideMark/>
          </w:tcPr>
          <w:p w14:paraId="1CC371DF" w14:textId="00D1F8EA" w:rsidR="00953051" w:rsidRPr="00953051" w:rsidRDefault="00953051" w:rsidP="00953051">
            <w:pPr>
              <w:spacing w:before="60"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0.9608</w:t>
            </w:r>
          </w:p>
        </w:tc>
        <w:tc>
          <w:tcPr>
            <w:tcW w:w="851" w:type="dxa"/>
            <w:tcBorders>
              <w:top w:val="single" w:sz="6" w:space="0" w:color="auto"/>
              <w:left w:val="nil"/>
              <w:bottom w:val="nil"/>
              <w:right w:val="nil"/>
            </w:tcBorders>
            <w:noWrap/>
            <w:vAlign w:val="bottom"/>
            <w:hideMark/>
          </w:tcPr>
          <w:p w14:paraId="10F44172" w14:textId="4209E3CB" w:rsidR="00953051" w:rsidRPr="00953051" w:rsidRDefault="00953051" w:rsidP="00953051">
            <w:pPr>
              <w:spacing w:before="60"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0.9608</w:t>
            </w:r>
          </w:p>
        </w:tc>
        <w:tc>
          <w:tcPr>
            <w:tcW w:w="851" w:type="dxa"/>
            <w:tcBorders>
              <w:top w:val="single" w:sz="6" w:space="0" w:color="auto"/>
              <w:left w:val="nil"/>
              <w:bottom w:val="nil"/>
              <w:right w:val="nil"/>
            </w:tcBorders>
            <w:noWrap/>
            <w:vAlign w:val="bottom"/>
            <w:hideMark/>
          </w:tcPr>
          <w:p w14:paraId="057F6632" w14:textId="66644B71" w:rsidR="00953051" w:rsidRPr="00953051" w:rsidRDefault="00953051" w:rsidP="00953051">
            <w:pPr>
              <w:spacing w:before="60"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1.4233</w:t>
            </w:r>
          </w:p>
        </w:tc>
        <w:tc>
          <w:tcPr>
            <w:tcW w:w="851" w:type="dxa"/>
            <w:tcBorders>
              <w:top w:val="single" w:sz="6" w:space="0" w:color="auto"/>
              <w:left w:val="nil"/>
              <w:bottom w:val="nil"/>
              <w:right w:val="nil"/>
            </w:tcBorders>
            <w:noWrap/>
            <w:vAlign w:val="bottom"/>
            <w:hideMark/>
          </w:tcPr>
          <w:p w14:paraId="03802CFD" w14:textId="47D3F039" w:rsidR="00953051" w:rsidRPr="00953051" w:rsidRDefault="00953051" w:rsidP="00953051">
            <w:pPr>
              <w:spacing w:before="60"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1.9032</w:t>
            </w:r>
          </w:p>
        </w:tc>
        <w:tc>
          <w:tcPr>
            <w:tcW w:w="851" w:type="dxa"/>
            <w:tcBorders>
              <w:top w:val="single" w:sz="6" w:space="0" w:color="auto"/>
              <w:left w:val="nil"/>
              <w:bottom w:val="nil"/>
              <w:right w:val="nil"/>
            </w:tcBorders>
            <w:noWrap/>
            <w:vAlign w:val="bottom"/>
            <w:hideMark/>
          </w:tcPr>
          <w:p w14:paraId="674A8873" w14:textId="0A56E78E" w:rsidR="00953051" w:rsidRPr="00953051" w:rsidRDefault="00953051" w:rsidP="00953051">
            <w:pPr>
              <w:spacing w:before="60"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1.3842</w:t>
            </w:r>
          </w:p>
        </w:tc>
        <w:tc>
          <w:tcPr>
            <w:tcW w:w="851" w:type="dxa"/>
            <w:tcBorders>
              <w:top w:val="single" w:sz="6" w:space="0" w:color="auto"/>
              <w:left w:val="nil"/>
              <w:bottom w:val="nil"/>
              <w:right w:val="nil"/>
            </w:tcBorders>
            <w:noWrap/>
            <w:vAlign w:val="bottom"/>
            <w:hideMark/>
          </w:tcPr>
          <w:p w14:paraId="316199DE" w14:textId="2210BE3F" w:rsidR="00953051" w:rsidRPr="00953051" w:rsidRDefault="00953051" w:rsidP="00953051">
            <w:pPr>
              <w:spacing w:before="60"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5.1435</w:t>
            </w:r>
          </w:p>
        </w:tc>
        <w:tc>
          <w:tcPr>
            <w:tcW w:w="907" w:type="dxa"/>
            <w:tcBorders>
              <w:top w:val="single" w:sz="6" w:space="0" w:color="auto"/>
              <w:left w:val="nil"/>
              <w:bottom w:val="nil"/>
              <w:right w:val="nil"/>
            </w:tcBorders>
            <w:noWrap/>
            <w:vAlign w:val="bottom"/>
            <w:hideMark/>
          </w:tcPr>
          <w:p w14:paraId="08589751" w14:textId="18C0C545" w:rsidR="00953051" w:rsidRPr="00953051" w:rsidRDefault="00953051" w:rsidP="00953051">
            <w:pPr>
              <w:spacing w:before="60"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1.1099</w:t>
            </w:r>
          </w:p>
        </w:tc>
      </w:tr>
      <w:tr w:rsidR="00953051" w:rsidRPr="00F928E1" w14:paraId="08670994" w14:textId="77777777" w:rsidTr="004F5ABB">
        <w:tc>
          <w:tcPr>
            <w:tcW w:w="1701" w:type="dxa"/>
            <w:tcBorders>
              <w:top w:val="nil"/>
              <w:left w:val="nil"/>
              <w:right w:val="nil"/>
            </w:tcBorders>
            <w:noWrap/>
            <w:vAlign w:val="bottom"/>
            <w:hideMark/>
          </w:tcPr>
          <w:p w14:paraId="43D43C21" w14:textId="77777777" w:rsidR="00953051" w:rsidRPr="00F928E1" w:rsidRDefault="00953051" w:rsidP="00953051">
            <w:pPr>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2022–23</w:t>
            </w:r>
          </w:p>
        </w:tc>
        <w:tc>
          <w:tcPr>
            <w:tcW w:w="851" w:type="dxa"/>
            <w:tcBorders>
              <w:top w:val="nil"/>
              <w:left w:val="nil"/>
              <w:right w:val="nil"/>
            </w:tcBorders>
            <w:noWrap/>
            <w:vAlign w:val="bottom"/>
            <w:hideMark/>
          </w:tcPr>
          <w:p w14:paraId="401398CD" w14:textId="1C9C5495" w:rsidR="00953051" w:rsidRPr="00953051" w:rsidRDefault="00953051" w:rsidP="00953051">
            <w:pPr>
              <w:spacing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0.9117</w:t>
            </w:r>
          </w:p>
        </w:tc>
        <w:tc>
          <w:tcPr>
            <w:tcW w:w="851" w:type="dxa"/>
            <w:tcBorders>
              <w:top w:val="nil"/>
              <w:left w:val="nil"/>
              <w:right w:val="nil"/>
            </w:tcBorders>
            <w:noWrap/>
            <w:vAlign w:val="bottom"/>
            <w:hideMark/>
          </w:tcPr>
          <w:p w14:paraId="4AD9D002" w14:textId="3630D06A" w:rsidR="00953051" w:rsidRPr="00953051" w:rsidRDefault="00953051" w:rsidP="00953051">
            <w:pPr>
              <w:spacing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1.1426</w:t>
            </w:r>
          </w:p>
        </w:tc>
        <w:tc>
          <w:tcPr>
            <w:tcW w:w="851" w:type="dxa"/>
            <w:tcBorders>
              <w:top w:val="nil"/>
              <w:left w:val="nil"/>
              <w:right w:val="nil"/>
            </w:tcBorders>
            <w:noWrap/>
            <w:vAlign w:val="bottom"/>
            <w:hideMark/>
          </w:tcPr>
          <w:p w14:paraId="210DA6E8" w14:textId="7B75E51C" w:rsidR="00953051" w:rsidRPr="00953051" w:rsidRDefault="00953051" w:rsidP="00953051">
            <w:pPr>
              <w:spacing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0.9117</w:t>
            </w:r>
          </w:p>
        </w:tc>
        <w:tc>
          <w:tcPr>
            <w:tcW w:w="851" w:type="dxa"/>
            <w:tcBorders>
              <w:top w:val="nil"/>
              <w:left w:val="nil"/>
              <w:right w:val="nil"/>
            </w:tcBorders>
            <w:noWrap/>
            <w:vAlign w:val="bottom"/>
            <w:hideMark/>
          </w:tcPr>
          <w:p w14:paraId="23C8E561" w14:textId="4F770D81" w:rsidR="00953051" w:rsidRPr="00953051" w:rsidRDefault="00953051" w:rsidP="00953051">
            <w:pPr>
              <w:spacing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0.9117</w:t>
            </w:r>
          </w:p>
        </w:tc>
        <w:tc>
          <w:tcPr>
            <w:tcW w:w="851" w:type="dxa"/>
            <w:tcBorders>
              <w:top w:val="nil"/>
              <w:left w:val="nil"/>
              <w:right w:val="nil"/>
            </w:tcBorders>
            <w:noWrap/>
            <w:vAlign w:val="bottom"/>
            <w:hideMark/>
          </w:tcPr>
          <w:p w14:paraId="6D147E92" w14:textId="3A90611D" w:rsidR="00953051" w:rsidRPr="00953051" w:rsidRDefault="00953051" w:rsidP="00953051">
            <w:pPr>
              <w:spacing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1.5509</w:t>
            </w:r>
          </w:p>
        </w:tc>
        <w:tc>
          <w:tcPr>
            <w:tcW w:w="851" w:type="dxa"/>
            <w:tcBorders>
              <w:top w:val="nil"/>
              <w:left w:val="nil"/>
              <w:right w:val="nil"/>
            </w:tcBorders>
            <w:noWrap/>
            <w:vAlign w:val="bottom"/>
            <w:hideMark/>
          </w:tcPr>
          <w:p w14:paraId="46489A0E" w14:textId="6D5E22F6" w:rsidR="00953051" w:rsidRPr="00953051" w:rsidRDefault="00953051" w:rsidP="00953051">
            <w:pPr>
              <w:spacing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1.9631</w:t>
            </w:r>
          </w:p>
        </w:tc>
        <w:tc>
          <w:tcPr>
            <w:tcW w:w="851" w:type="dxa"/>
            <w:tcBorders>
              <w:top w:val="nil"/>
              <w:left w:val="nil"/>
              <w:right w:val="nil"/>
            </w:tcBorders>
            <w:noWrap/>
            <w:vAlign w:val="bottom"/>
            <w:hideMark/>
          </w:tcPr>
          <w:p w14:paraId="6A4ADE08" w14:textId="1DB1FD91" w:rsidR="00953051" w:rsidRPr="00953051" w:rsidRDefault="00953051" w:rsidP="00953051">
            <w:pPr>
              <w:spacing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1.2427</w:t>
            </w:r>
          </w:p>
        </w:tc>
        <w:tc>
          <w:tcPr>
            <w:tcW w:w="851" w:type="dxa"/>
            <w:tcBorders>
              <w:top w:val="nil"/>
              <w:left w:val="nil"/>
              <w:right w:val="nil"/>
            </w:tcBorders>
            <w:noWrap/>
            <w:vAlign w:val="bottom"/>
            <w:hideMark/>
          </w:tcPr>
          <w:p w14:paraId="5534B5AB" w14:textId="1006929C" w:rsidR="00953051" w:rsidRPr="00953051" w:rsidRDefault="00953051" w:rsidP="00953051">
            <w:pPr>
              <w:spacing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5.2005</w:t>
            </w:r>
          </w:p>
        </w:tc>
        <w:tc>
          <w:tcPr>
            <w:tcW w:w="907" w:type="dxa"/>
            <w:tcBorders>
              <w:top w:val="nil"/>
              <w:left w:val="nil"/>
              <w:right w:val="nil"/>
            </w:tcBorders>
            <w:noWrap/>
            <w:vAlign w:val="bottom"/>
            <w:hideMark/>
          </w:tcPr>
          <w:p w14:paraId="622A3603" w14:textId="2E2F93F4" w:rsidR="00953051" w:rsidRPr="00953051" w:rsidRDefault="00953051" w:rsidP="00953051">
            <w:pPr>
              <w:spacing w:after="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1.0849</w:t>
            </w:r>
          </w:p>
        </w:tc>
      </w:tr>
      <w:tr w:rsidR="00953051" w:rsidRPr="00F928E1" w14:paraId="20C458B2" w14:textId="77777777" w:rsidTr="004F5ABB">
        <w:tc>
          <w:tcPr>
            <w:tcW w:w="1701" w:type="dxa"/>
            <w:tcBorders>
              <w:top w:val="nil"/>
              <w:left w:val="nil"/>
              <w:bottom w:val="single" w:sz="12" w:space="0" w:color="auto"/>
              <w:right w:val="nil"/>
            </w:tcBorders>
            <w:noWrap/>
            <w:vAlign w:val="bottom"/>
            <w:hideMark/>
          </w:tcPr>
          <w:p w14:paraId="73E7293C" w14:textId="77777777" w:rsidR="00953051" w:rsidRPr="00F928E1" w:rsidRDefault="00953051" w:rsidP="00953051">
            <w:pPr>
              <w:spacing w:after="6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2023–24</w:t>
            </w:r>
          </w:p>
        </w:tc>
        <w:tc>
          <w:tcPr>
            <w:tcW w:w="851" w:type="dxa"/>
            <w:tcBorders>
              <w:top w:val="nil"/>
              <w:left w:val="nil"/>
              <w:bottom w:val="single" w:sz="12" w:space="0" w:color="auto"/>
              <w:right w:val="nil"/>
            </w:tcBorders>
            <w:noWrap/>
            <w:vAlign w:val="bottom"/>
            <w:hideMark/>
          </w:tcPr>
          <w:p w14:paraId="0625E507" w14:textId="5FE721EB" w:rsidR="00953051" w:rsidRPr="00953051" w:rsidRDefault="00953051" w:rsidP="00953051">
            <w:pPr>
              <w:spacing w:after="6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0.9604</w:t>
            </w:r>
          </w:p>
        </w:tc>
        <w:tc>
          <w:tcPr>
            <w:tcW w:w="851" w:type="dxa"/>
            <w:tcBorders>
              <w:top w:val="nil"/>
              <w:left w:val="nil"/>
              <w:bottom w:val="single" w:sz="12" w:space="0" w:color="auto"/>
              <w:right w:val="nil"/>
            </w:tcBorders>
            <w:noWrap/>
            <w:vAlign w:val="bottom"/>
            <w:hideMark/>
          </w:tcPr>
          <w:p w14:paraId="76CFE554" w14:textId="2D4E7AA2" w:rsidR="00953051" w:rsidRPr="00953051" w:rsidRDefault="00953051" w:rsidP="00953051">
            <w:pPr>
              <w:spacing w:after="6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1.1511</w:t>
            </w:r>
          </w:p>
        </w:tc>
        <w:tc>
          <w:tcPr>
            <w:tcW w:w="851" w:type="dxa"/>
            <w:tcBorders>
              <w:top w:val="nil"/>
              <w:left w:val="nil"/>
              <w:bottom w:val="single" w:sz="12" w:space="0" w:color="auto"/>
              <w:right w:val="nil"/>
            </w:tcBorders>
            <w:noWrap/>
            <w:vAlign w:val="bottom"/>
            <w:hideMark/>
          </w:tcPr>
          <w:p w14:paraId="209DB2AA" w14:textId="03C5F9F5" w:rsidR="00953051" w:rsidRPr="00953051" w:rsidRDefault="00953051" w:rsidP="00953051">
            <w:pPr>
              <w:spacing w:after="6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0.9604</w:t>
            </w:r>
          </w:p>
        </w:tc>
        <w:tc>
          <w:tcPr>
            <w:tcW w:w="851" w:type="dxa"/>
            <w:tcBorders>
              <w:top w:val="nil"/>
              <w:left w:val="nil"/>
              <w:bottom w:val="single" w:sz="12" w:space="0" w:color="auto"/>
              <w:right w:val="nil"/>
            </w:tcBorders>
            <w:noWrap/>
            <w:vAlign w:val="bottom"/>
            <w:hideMark/>
          </w:tcPr>
          <w:p w14:paraId="5CDBF401" w14:textId="39F72DA1" w:rsidR="00953051" w:rsidRPr="00953051" w:rsidRDefault="00953051" w:rsidP="00953051">
            <w:pPr>
              <w:spacing w:after="6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0.9604</w:t>
            </w:r>
          </w:p>
        </w:tc>
        <w:tc>
          <w:tcPr>
            <w:tcW w:w="851" w:type="dxa"/>
            <w:tcBorders>
              <w:top w:val="nil"/>
              <w:left w:val="nil"/>
              <w:bottom w:val="single" w:sz="12" w:space="0" w:color="auto"/>
              <w:right w:val="nil"/>
            </w:tcBorders>
            <w:noWrap/>
            <w:vAlign w:val="bottom"/>
            <w:hideMark/>
          </w:tcPr>
          <w:p w14:paraId="7D2CB8CE" w14:textId="06995312" w:rsidR="00953051" w:rsidRPr="00953051" w:rsidRDefault="00953051" w:rsidP="00953051">
            <w:pPr>
              <w:spacing w:after="6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1.4268</w:t>
            </w:r>
          </w:p>
        </w:tc>
        <w:tc>
          <w:tcPr>
            <w:tcW w:w="851" w:type="dxa"/>
            <w:tcBorders>
              <w:top w:val="nil"/>
              <w:left w:val="nil"/>
              <w:bottom w:val="single" w:sz="12" w:space="0" w:color="auto"/>
              <w:right w:val="nil"/>
            </w:tcBorders>
            <w:noWrap/>
            <w:vAlign w:val="bottom"/>
            <w:hideMark/>
          </w:tcPr>
          <w:p w14:paraId="37BAAD00" w14:textId="07A91629" w:rsidR="00953051" w:rsidRPr="00953051" w:rsidRDefault="00953051" w:rsidP="00953051">
            <w:pPr>
              <w:spacing w:after="6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1.9106</w:t>
            </w:r>
          </w:p>
        </w:tc>
        <w:tc>
          <w:tcPr>
            <w:tcW w:w="851" w:type="dxa"/>
            <w:tcBorders>
              <w:top w:val="nil"/>
              <w:left w:val="nil"/>
              <w:bottom w:val="single" w:sz="12" w:space="0" w:color="auto"/>
              <w:right w:val="nil"/>
            </w:tcBorders>
            <w:noWrap/>
            <w:vAlign w:val="bottom"/>
            <w:hideMark/>
          </w:tcPr>
          <w:p w14:paraId="0F8B9DB6" w14:textId="023CF295" w:rsidR="00953051" w:rsidRPr="00953051" w:rsidRDefault="00953051" w:rsidP="00953051">
            <w:pPr>
              <w:spacing w:after="6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1.3873</w:t>
            </w:r>
          </w:p>
        </w:tc>
        <w:tc>
          <w:tcPr>
            <w:tcW w:w="851" w:type="dxa"/>
            <w:tcBorders>
              <w:top w:val="nil"/>
              <w:left w:val="nil"/>
              <w:bottom w:val="single" w:sz="12" w:space="0" w:color="auto"/>
              <w:right w:val="nil"/>
            </w:tcBorders>
            <w:noWrap/>
            <w:vAlign w:val="bottom"/>
            <w:hideMark/>
          </w:tcPr>
          <w:p w14:paraId="7A2E183E" w14:textId="76CDAB9A" w:rsidR="00953051" w:rsidRPr="00953051" w:rsidRDefault="00953051" w:rsidP="00953051">
            <w:pPr>
              <w:spacing w:after="6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5.1773</w:t>
            </w:r>
          </w:p>
        </w:tc>
        <w:tc>
          <w:tcPr>
            <w:tcW w:w="907" w:type="dxa"/>
            <w:tcBorders>
              <w:top w:val="nil"/>
              <w:left w:val="nil"/>
              <w:bottom w:val="single" w:sz="12" w:space="0" w:color="auto"/>
              <w:right w:val="nil"/>
            </w:tcBorders>
            <w:noWrap/>
            <w:vAlign w:val="bottom"/>
            <w:hideMark/>
          </w:tcPr>
          <w:p w14:paraId="55650D84" w14:textId="063646AD" w:rsidR="00953051" w:rsidRPr="00953051" w:rsidRDefault="00953051" w:rsidP="00953051">
            <w:pPr>
              <w:spacing w:after="60" w:line="240" w:lineRule="auto"/>
              <w:jc w:val="center"/>
              <w:rPr>
                <w:rFonts w:ascii="Calibri" w:eastAsia="Times New Roman" w:hAnsi="Calibri" w:cs="Calibri"/>
                <w:color w:val="000000"/>
                <w:sz w:val="20"/>
                <w:szCs w:val="20"/>
                <w:lang w:eastAsia="en-AU"/>
              </w:rPr>
            </w:pPr>
            <w:r w:rsidRPr="00953051">
              <w:rPr>
                <w:rFonts w:ascii="Calibri" w:hAnsi="Calibri" w:cs="Calibri"/>
                <w:color w:val="000000"/>
                <w:sz w:val="20"/>
                <w:szCs w:val="20"/>
              </w:rPr>
              <w:t>1.1090</w:t>
            </w:r>
          </w:p>
        </w:tc>
      </w:tr>
    </w:tbl>
    <w:p w14:paraId="278B730A" w14:textId="35972AD9" w:rsidR="004D4027" w:rsidRDefault="004D4027" w:rsidP="004D4027">
      <w:pPr>
        <w:spacing w:line="240" w:lineRule="auto"/>
      </w:pPr>
      <w:r w:rsidRPr="007C434D">
        <w:rPr>
          <w:i/>
          <w:iCs/>
        </w:rPr>
        <w:t>Source</w:t>
      </w:r>
      <w:r>
        <w:t>:</w:t>
      </w:r>
      <w:r>
        <w:tab/>
        <w:t>Table</w:t>
      </w:r>
      <w:r w:rsidR="00953051">
        <w:t>s</w:t>
      </w:r>
      <w:r>
        <w:t xml:space="preserve"> A</w:t>
      </w:r>
      <w:r w:rsidR="0035626F">
        <w:t>7-</w:t>
      </w:r>
      <w:r w:rsidR="00953051">
        <w:t>7 to A7-9</w:t>
      </w:r>
      <w:r>
        <w:t>.</w:t>
      </w:r>
    </w:p>
    <w:p w14:paraId="2BC92053" w14:textId="022C327E" w:rsidR="004D4027" w:rsidRDefault="004D4027" w:rsidP="004D4027">
      <w:pPr>
        <w:spacing w:line="240" w:lineRule="auto"/>
      </w:pPr>
      <w:r>
        <w:t xml:space="preserve">The raw standard state relativities are then </w:t>
      </w:r>
      <w:r w:rsidR="00C86EC9">
        <w:t>averaged</w:t>
      </w:r>
      <w:r w:rsidR="00C86EC9" w:rsidRPr="00C86EC9">
        <w:t xml:space="preserve"> </w:t>
      </w:r>
      <w:r w:rsidR="00C86EC9">
        <w:t>a</w:t>
      </w:r>
      <w:r>
        <w:t xml:space="preserve">nd </w:t>
      </w:r>
      <w:r w:rsidR="00C86EC9">
        <w:t>rescaled</w:t>
      </w:r>
      <w:r>
        <w:t xml:space="preserve"> to produce the standard state GST relativities for 2025–26. These relativities are presented in Table A</w:t>
      </w:r>
      <w:r w:rsidR="00311344">
        <w:t>7-15</w:t>
      </w:r>
      <w:r>
        <w:t>.</w:t>
      </w:r>
    </w:p>
    <w:p w14:paraId="5DE9D3E3" w14:textId="1E781C3D" w:rsidR="004D4027" w:rsidRPr="00974A85" w:rsidRDefault="004D4027" w:rsidP="004D4027">
      <w:pPr>
        <w:keepNext/>
        <w:keepLines/>
        <w:spacing w:after="0" w:line="240" w:lineRule="auto"/>
        <w:rPr>
          <w:b/>
          <w:bCs/>
        </w:rPr>
      </w:pPr>
      <w:r w:rsidRPr="00974A85">
        <w:rPr>
          <w:b/>
          <w:bCs/>
        </w:rPr>
        <w:lastRenderedPageBreak/>
        <w:t>Table A</w:t>
      </w:r>
      <w:r w:rsidR="00C0483B">
        <w:rPr>
          <w:b/>
          <w:bCs/>
        </w:rPr>
        <w:t>7-15</w:t>
      </w:r>
      <w:r w:rsidRPr="00974A85">
        <w:rPr>
          <w:b/>
          <w:bCs/>
        </w:rPr>
        <w:t>: Rescaled standard state annual p</w:t>
      </w:r>
      <w:r>
        <w:rPr>
          <w:b/>
          <w:bCs/>
        </w:rPr>
        <w:t>er</w:t>
      </w:r>
      <w:r w:rsidRPr="00974A85">
        <w:rPr>
          <w:b/>
          <w:bCs/>
        </w:rPr>
        <w:t xml:space="preserve"> capita relativities, NSW </w:t>
      </w:r>
      <w:r>
        <w:rPr>
          <w:b/>
          <w:bCs/>
        </w:rPr>
        <w:t>tax reform</w:t>
      </w:r>
      <w:r w:rsidRPr="00974A85">
        <w:rPr>
          <w:b/>
          <w:bCs/>
        </w:rPr>
        <w:t>, 2021–22 to 2023–24</w:t>
      </w:r>
    </w:p>
    <w:tbl>
      <w:tblPr>
        <w:tblW w:w="9416" w:type="dxa"/>
        <w:tblLayout w:type="fixed"/>
        <w:tblLook w:val="04A0" w:firstRow="1" w:lastRow="0" w:firstColumn="1" w:lastColumn="0" w:noHBand="0" w:noVBand="1"/>
      </w:tblPr>
      <w:tblGrid>
        <w:gridCol w:w="1701"/>
        <w:gridCol w:w="851"/>
        <w:gridCol w:w="851"/>
        <w:gridCol w:w="851"/>
        <w:gridCol w:w="851"/>
        <w:gridCol w:w="851"/>
        <w:gridCol w:w="851"/>
        <w:gridCol w:w="851"/>
        <w:gridCol w:w="851"/>
        <w:gridCol w:w="907"/>
      </w:tblGrid>
      <w:tr w:rsidR="004D4027" w:rsidRPr="00F928E1" w14:paraId="409AA9B7" w14:textId="77777777" w:rsidTr="0039364E">
        <w:tc>
          <w:tcPr>
            <w:tcW w:w="1701" w:type="dxa"/>
            <w:tcBorders>
              <w:top w:val="single" w:sz="12" w:space="0" w:color="auto"/>
              <w:left w:val="nil"/>
              <w:bottom w:val="single" w:sz="6" w:space="0" w:color="auto"/>
              <w:right w:val="nil"/>
            </w:tcBorders>
            <w:noWrap/>
            <w:vAlign w:val="center"/>
            <w:hideMark/>
          </w:tcPr>
          <w:p w14:paraId="6E728D18"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3B9BC58F"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61F6D1E5"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54DF1AF4"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0E19D78A"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106E74E5"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78872BA9"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74A2F49E"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2A8F45EA"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NT</w:t>
            </w:r>
          </w:p>
        </w:tc>
        <w:tc>
          <w:tcPr>
            <w:tcW w:w="907" w:type="dxa"/>
            <w:tcBorders>
              <w:top w:val="single" w:sz="12" w:space="0" w:color="auto"/>
              <w:left w:val="nil"/>
              <w:bottom w:val="single" w:sz="6" w:space="0" w:color="auto"/>
              <w:right w:val="nil"/>
            </w:tcBorders>
            <w:noWrap/>
            <w:vAlign w:val="center"/>
            <w:hideMark/>
          </w:tcPr>
          <w:p w14:paraId="5579E6DE"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Average</w:t>
            </w:r>
          </w:p>
        </w:tc>
      </w:tr>
      <w:tr w:rsidR="005675F8" w:rsidRPr="00F928E1" w14:paraId="3CE3A4C2" w14:textId="77777777" w:rsidTr="007A6DDE">
        <w:tc>
          <w:tcPr>
            <w:tcW w:w="1701" w:type="dxa"/>
            <w:tcBorders>
              <w:top w:val="single" w:sz="6" w:space="0" w:color="auto"/>
              <w:left w:val="nil"/>
              <w:bottom w:val="nil"/>
              <w:right w:val="nil"/>
            </w:tcBorders>
            <w:noWrap/>
            <w:vAlign w:val="bottom"/>
            <w:hideMark/>
          </w:tcPr>
          <w:p w14:paraId="086DADDF" w14:textId="77777777" w:rsidR="005675F8" w:rsidRPr="00F928E1" w:rsidRDefault="005675F8" w:rsidP="005675F8">
            <w:pPr>
              <w:keepNext/>
              <w:keepLines/>
              <w:spacing w:before="60"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2021–22</w:t>
            </w:r>
          </w:p>
        </w:tc>
        <w:tc>
          <w:tcPr>
            <w:tcW w:w="851" w:type="dxa"/>
            <w:tcBorders>
              <w:top w:val="single" w:sz="6" w:space="0" w:color="auto"/>
              <w:left w:val="nil"/>
              <w:bottom w:val="nil"/>
              <w:right w:val="nil"/>
            </w:tcBorders>
            <w:noWrap/>
            <w:hideMark/>
          </w:tcPr>
          <w:p w14:paraId="72B3F610" w14:textId="57261905" w:rsidR="005675F8" w:rsidRPr="005675F8" w:rsidRDefault="005675F8" w:rsidP="005675F8">
            <w:pPr>
              <w:keepNext/>
              <w:keepLines/>
              <w:spacing w:before="60" w:after="0" w:line="240" w:lineRule="auto"/>
              <w:jc w:val="center"/>
              <w:rPr>
                <w:rFonts w:ascii="Calibri" w:eastAsia="Times New Roman" w:hAnsi="Calibri" w:cs="Calibri"/>
                <w:color w:val="000000"/>
                <w:sz w:val="20"/>
                <w:szCs w:val="20"/>
                <w:lang w:eastAsia="en-AU"/>
              </w:rPr>
            </w:pPr>
            <w:r w:rsidRPr="005675F8">
              <w:rPr>
                <w:sz w:val="20"/>
                <w:szCs w:val="20"/>
              </w:rPr>
              <w:t>0.8509</w:t>
            </w:r>
          </w:p>
        </w:tc>
        <w:tc>
          <w:tcPr>
            <w:tcW w:w="851" w:type="dxa"/>
            <w:tcBorders>
              <w:top w:val="single" w:sz="6" w:space="0" w:color="auto"/>
              <w:left w:val="nil"/>
              <w:bottom w:val="nil"/>
              <w:right w:val="nil"/>
            </w:tcBorders>
            <w:noWrap/>
            <w:hideMark/>
          </w:tcPr>
          <w:p w14:paraId="7CF3AA89" w14:textId="2A0E1EFA" w:rsidR="005675F8" w:rsidRPr="005675F8" w:rsidRDefault="005675F8" w:rsidP="005675F8">
            <w:pPr>
              <w:keepNext/>
              <w:keepLines/>
              <w:spacing w:before="60" w:after="0" w:line="240" w:lineRule="auto"/>
              <w:jc w:val="center"/>
              <w:rPr>
                <w:rFonts w:ascii="Calibri" w:eastAsia="Times New Roman" w:hAnsi="Calibri" w:cs="Calibri"/>
                <w:color w:val="000000"/>
                <w:sz w:val="20"/>
                <w:szCs w:val="20"/>
                <w:lang w:eastAsia="en-AU"/>
              </w:rPr>
            </w:pPr>
            <w:r w:rsidRPr="005675F8">
              <w:rPr>
                <w:sz w:val="20"/>
                <w:szCs w:val="20"/>
              </w:rPr>
              <w:t>1.0400</w:t>
            </w:r>
          </w:p>
        </w:tc>
        <w:tc>
          <w:tcPr>
            <w:tcW w:w="851" w:type="dxa"/>
            <w:tcBorders>
              <w:top w:val="single" w:sz="6" w:space="0" w:color="auto"/>
              <w:left w:val="nil"/>
              <w:bottom w:val="nil"/>
              <w:right w:val="nil"/>
            </w:tcBorders>
            <w:noWrap/>
            <w:hideMark/>
          </w:tcPr>
          <w:p w14:paraId="2AE24B2C" w14:textId="473846B0" w:rsidR="005675F8" w:rsidRPr="005675F8" w:rsidRDefault="005675F8" w:rsidP="005675F8">
            <w:pPr>
              <w:keepNext/>
              <w:keepLines/>
              <w:spacing w:before="60" w:after="0" w:line="240" w:lineRule="auto"/>
              <w:jc w:val="center"/>
              <w:rPr>
                <w:rFonts w:ascii="Calibri" w:eastAsia="Times New Roman" w:hAnsi="Calibri" w:cs="Calibri"/>
                <w:color w:val="000000"/>
                <w:sz w:val="20"/>
                <w:szCs w:val="20"/>
                <w:lang w:eastAsia="en-AU"/>
              </w:rPr>
            </w:pPr>
            <w:r w:rsidRPr="005675F8">
              <w:rPr>
                <w:sz w:val="20"/>
                <w:szCs w:val="20"/>
              </w:rPr>
              <w:t>0.8509</w:t>
            </w:r>
          </w:p>
        </w:tc>
        <w:tc>
          <w:tcPr>
            <w:tcW w:w="851" w:type="dxa"/>
            <w:tcBorders>
              <w:top w:val="single" w:sz="6" w:space="0" w:color="auto"/>
              <w:left w:val="nil"/>
              <w:bottom w:val="nil"/>
              <w:right w:val="nil"/>
            </w:tcBorders>
            <w:noWrap/>
            <w:hideMark/>
          </w:tcPr>
          <w:p w14:paraId="466AA522" w14:textId="7BBD4EF6" w:rsidR="005675F8" w:rsidRPr="005675F8" w:rsidRDefault="005675F8" w:rsidP="005675F8">
            <w:pPr>
              <w:keepNext/>
              <w:keepLines/>
              <w:spacing w:before="60" w:after="0" w:line="240" w:lineRule="auto"/>
              <w:jc w:val="center"/>
              <w:rPr>
                <w:rFonts w:ascii="Calibri" w:eastAsia="Times New Roman" w:hAnsi="Calibri" w:cs="Calibri"/>
                <w:color w:val="000000"/>
                <w:sz w:val="20"/>
                <w:szCs w:val="20"/>
                <w:lang w:eastAsia="en-AU"/>
              </w:rPr>
            </w:pPr>
            <w:r w:rsidRPr="005675F8">
              <w:rPr>
                <w:sz w:val="20"/>
                <w:szCs w:val="20"/>
              </w:rPr>
              <w:t>0.8509</w:t>
            </w:r>
          </w:p>
        </w:tc>
        <w:tc>
          <w:tcPr>
            <w:tcW w:w="851" w:type="dxa"/>
            <w:tcBorders>
              <w:top w:val="single" w:sz="6" w:space="0" w:color="auto"/>
              <w:left w:val="nil"/>
              <w:bottom w:val="nil"/>
              <w:right w:val="nil"/>
            </w:tcBorders>
            <w:noWrap/>
            <w:hideMark/>
          </w:tcPr>
          <w:p w14:paraId="044DF481" w14:textId="7F34FA8F" w:rsidR="005675F8" w:rsidRPr="005675F8" w:rsidRDefault="005675F8" w:rsidP="005675F8">
            <w:pPr>
              <w:keepNext/>
              <w:keepLines/>
              <w:spacing w:before="60" w:after="0" w:line="240" w:lineRule="auto"/>
              <w:jc w:val="center"/>
              <w:rPr>
                <w:rFonts w:ascii="Calibri" w:eastAsia="Times New Roman" w:hAnsi="Calibri" w:cs="Calibri"/>
                <w:color w:val="000000"/>
                <w:sz w:val="20"/>
                <w:szCs w:val="20"/>
                <w:lang w:eastAsia="en-AU"/>
              </w:rPr>
            </w:pPr>
            <w:r w:rsidRPr="005675F8">
              <w:rPr>
                <w:sz w:val="20"/>
                <w:szCs w:val="20"/>
              </w:rPr>
              <w:t>1.3134</w:t>
            </w:r>
          </w:p>
        </w:tc>
        <w:tc>
          <w:tcPr>
            <w:tcW w:w="851" w:type="dxa"/>
            <w:tcBorders>
              <w:top w:val="single" w:sz="6" w:space="0" w:color="auto"/>
              <w:left w:val="nil"/>
              <w:bottom w:val="nil"/>
              <w:right w:val="nil"/>
            </w:tcBorders>
            <w:noWrap/>
            <w:hideMark/>
          </w:tcPr>
          <w:p w14:paraId="3DA9A299" w14:textId="1501D621" w:rsidR="005675F8" w:rsidRPr="005675F8" w:rsidRDefault="005675F8" w:rsidP="005675F8">
            <w:pPr>
              <w:keepNext/>
              <w:keepLines/>
              <w:spacing w:before="60" w:after="0" w:line="240" w:lineRule="auto"/>
              <w:jc w:val="center"/>
              <w:rPr>
                <w:rFonts w:ascii="Calibri" w:eastAsia="Times New Roman" w:hAnsi="Calibri" w:cs="Calibri"/>
                <w:color w:val="000000"/>
                <w:sz w:val="20"/>
                <w:szCs w:val="20"/>
                <w:lang w:eastAsia="en-AU"/>
              </w:rPr>
            </w:pPr>
            <w:r w:rsidRPr="005675F8">
              <w:rPr>
                <w:sz w:val="20"/>
                <w:szCs w:val="20"/>
              </w:rPr>
              <w:t>1.7933</w:t>
            </w:r>
          </w:p>
        </w:tc>
        <w:tc>
          <w:tcPr>
            <w:tcW w:w="851" w:type="dxa"/>
            <w:tcBorders>
              <w:top w:val="single" w:sz="6" w:space="0" w:color="auto"/>
              <w:left w:val="nil"/>
              <w:bottom w:val="nil"/>
              <w:right w:val="nil"/>
            </w:tcBorders>
            <w:noWrap/>
            <w:hideMark/>
          </w:tcPr>
          <w:p w14:paraId="2FCFA817" w14:textId="1391311A" w:rsidR="005675F8" w:rsidRPr="005675F8" w:rsidRDefault="005675F8" w:rsidP="005675F8">
            <w:pPr>
              <w:keepNext/>
              <w:keepLines/>
              <w:spacing w:before="60" w:after="0" w:line="240" w:lineRule="auto"/>
              <w:jc w:val="center"/>
              <w:rPr>
                <w:rFonts w:ascii="Calibri" w:eastAsia="Times New Roman" w:hAnsi="Calibri" w:cs="Calibri"/>
                <w:color w:val="000000"/>
                <w:sz w:val="20"/>
                <w:szCs w:val="20"/>
                <w:lang w:eastAsia="en-AU"/>
              </w:rPr>
            </w:pPr>
            <w:r w:rsidRPr="005675F8">
              <w:rPr>
                <w:sz w:val="20"/>
                <w:szCs w:val="20"/>
              </w:rPr>
              <w:t>1.2743</w:t>
            </w:r>
          </w:p>
        </w:tc>
        <w:tc>
          <w:tcPr>
            <w:tcW w:w="851" w:type="dxa"/>
            <w:tcBorders>
              <w:top w:val="single" w:sz="6" w:space="0" w:color="auto"/>
              <w:left w:val="nil"/>
              <w:bottom w:val="nil"/>
              <w:right w:val="nil"/>
            </w:tcBorders>
            <w:noWrap/>
            <w:hideMark/>
          </w:tcPr>
          <w:p w14:paraId="4C705265" w14:textId="05FC4001" w:rsidR="005675F8" w:rsidRPr="005675F8" w:rsidRDefault="005675F8" w:rsidP="005675F8">
            <w:pPr>
              <w:keepNext/>
              <w:keepLines/>
              <w:spacing w:before="60" w:after="0" w:line="240" w:lineRule="auto"/>
              <w:jc w:val="center"/>
              <w:rPr>
                <w:rFonts w:ascii="Calibri" w:eastAsia="Times New Roman" w:hAnsi="Calibri" w:cs="Calibri"/>
                <w:color w:val="000000"/>
                <w:sz w:val="20"/>
                <w:szCs w:val="20"/>
                <w:lang w:eastAsia="en-AU"/>
              </w:rPr>
            </w:pPr>
            <w:r w:rsidRPr="005675F8">
              <w:rPr>
                <w:sz w:val="20"/>
                <w:szCs w:val="20"/>
              </w:rPr>
              <w:t>5.0337</w:t>
            </w:r>
          </w:p>
        </w:tc>
        <w:tc>
          <w:tcPr>
            <w:tcW w:w="907" w:type="dxa"/>
            <w:tcBorders>
              <w:top w:val="single" w:sz="6" w:space="0" w:color="auto"/>
              <w:left w:val="nil"/>
              <w:bottom w:val="nil"/>
              <w:right w:val="nil"/>
            </w:tcBorders>
            <w:noWrap/>
            <w:hideMark/>
          </w:tcPr>
          <w:p w14:paraId="0C15D6F1" w14:textId="07224A59" w:rsidR="005675F8" w:rsidRPr="005675F8" w:rsidRDefault="005675F8" w:rsidP="005675F8">
            <w:pPr>
              <w:keepNext/>
              <w:keepLines/>
              <w:spacing w:before="60" w:after="0" w:line="240" w:lineRule="auto"/>
              <w:jc w:val="center"/>
              <w:rPr>
                <w:rFonts w:ascii="Calibri" w:eastAsia="Times New Roman" w:hAnsi="Calibri" w:cs="Calibri"/>
                <w:color w:val="000000"/>
                <w:sz w:val="20"/>
                <w:szCs w:val="20"/>
                <w:lang w:eastAsia="en-AU"/>
              </w:rPr>
            </w:pPr>
            <w:r w:rsidRPr="005675F8">
              <w:rPr>
                <w:sz w:val="20"/>
                <w:szCs w:val="20"/>
              </w:rPr>
              <w:t>1.0000</w:t>
            </w:r>
          </w:p>
        </w:tc>
      </w:tr>
      <w:tr w:rsidR="005675F8" w:rsidRPr="00F928E1" w14:paraId="66E8325E" w14:textId="77777777" w:rsidTr="007A6DDE">
        <w:tc>
          <w:tcPr>
            <w:tcW w:w="1701" w:type="dxa"/>
            <w:tcBorders>
              <w:top w:val="nil"/>
              <w:left w:val="nil"/>
              <w:bottom w:val="nil"/>
              <w:right w:val="nil"/>
            </w:tcBorders>
            <w:noWrap/>
            <w:vAlign w:val="bottom"/>
            <w:hideMark/>
          </w:tcPr>
          <w:p w14:paraId="04346BB7" w14:textId="77777777" w:rsidR="005675F8" w:rsidRPr="00F928E1" w:rsidRDefault="005675F8" w:rsidP="005675F8">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2022–23</w:t>
            </w:r>
          </w:p>
        </w:tc>
        <w:tc>
          <w:tcPr>
            <w:tcW w:w="851" w:type="dxa"/>
            <w:tcBorders>
              <w:top w:val="nil"/>
              <w:left w:val="nil"/>
              <w:bottom w:val="nil"/>
              <w:right w:val="nil"/>
            </w:tcBorders>
            <w:noWrap/>
            <w:hideMark/>
          </w:tcPr>
          <w:p w14:paraId="6A14F8A9" w14:textId="719C34D5"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0.8268</w:t>
            </w:r>
          </w:p>
        </w:tc>
        <w:tc>
          <w:tcPr>
            <w:tcW w:w="851" w:type="dxa"/>
            <w:tcBorders>
              <w:top w:val="nil"/>
              <w:left w:val="nil"/>
              <w:bottom w:val="nil"/>
              <w:right w:val="nil"/>
            </w:tcBorders>
            <w:noWrap/>
            <w:hideMark/>
          </w:tcPr>
          <w:p w14:paraId="4194598A" w14:textId="781D1056"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1.0577</w:t>
            </w:r>
          </w:p>
        </w:tc>
        <w:tc>
          <w:tcPr>
            <w:tcW w:w="851" w:type="dxa"/>
            <w:tcBorders>
              <w:top w:val="nil"/>
              <w:left w:val="nil"/>
              <w:bottom w:val="nil"/>
              <w:right w:val="nil"/>
            </w:tcBorders>
            <w:noWrap/>
            <w:hideMark/>
          </w:tcPr>
          <w:p w14:paraId="733BDD6B" w14:textId="7F4EC8C8"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0.8268</w:t>
            </w:r>
          </w:p>
        </w:tc>
        <w:tc>
          <w:tcPr>
            <w:tcW w:w="851" w:type="dxa"/>
            <w:tcBorders>
              <w:top w:val="nil"/>
              <w:left w:val="nil"/>
              <w:bottom w:val="nil"/>
              <w:right w:val="nil"/>
            </w:tcBorders>
            <w:noWrap/>
            <w:hideMark/>
          </w:tcPr>
          <w:p w14:paraId="5AAA4D5A" w14:textId="2EB8A54B"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0.8268</w:t>
            </w:r>
          </w:p>
        </w:tc>
        <w:tc>
          <w:tcPr>
            <w:tcW w:w="851" w:type="dxa"/>
            <w:tcBorders>
              <w:top w:val="nil"/>
              <w:left w:val="nil"/>
              <w:bottom w:val="nil"/>
              <w:right w:val="nil"/>
            </w:tcBorders>
            <w:noWrap/>
            <w:hideMark/>
          </w:tcPr>
          <w:p w14:paraId="52665CB9" w14:textId="1D9B587E"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1.4660</w:t>
            </w:r>
          </w:p>
        </w:tc>
        <w:tc>
          <w:tcPr>
            <w:tcW w:w="851" w:type="dxa"/>
            <w:tcBorders>
              <w:top w:val="nil"/>
              <w:left w:val="nil"/>
              <w:bottom w:val="nil"/>
              <w:right w:val="nil"/>
            </w:tcBorders>
            <w:noWrap/>
            <w:hideMark/>
          </w:tcPr>
          <w:p w14:paraId="3BFFF5AE" w14:textId="3DCE5437"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1.8782</w:t>
            </w:r>
          </w:p>
        </w:tc>
        <w:tc>
          <w:tcPr>
            <w:tcW w:w="851" w:type="dxa"/>
            <w:tcBorders>
              <w:top w:val="nil"/>
              <w:left w:val="nil"/>
              <w:bottom w:val="nil"/>
              <w:right w:val="nil"/>
            </w:tcBorders>
            <w:noWrap/>
            <w:hideMark/>
          </w:tcPr>
          <w:p w14:paraId="6580F132" w14:textId="17F93359"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1.1578</w:t>
            </w:r>
          </w:p>
        </w:tc>
        <w:tc>
          <w:tcPr>
            <w:tcW w:w="851" w:type="dxa"/>
            <w:tcBorders>
              <w:top w:val="nil"/>
              <w:left w:val="nil"/>
              <w:bottom w:val="nil"/>
              <w:right w:val="nil"/>
            </w:tcBorders>
            <w:noWrap/>
            <w:hideMark/>
          </w:tcPr>
          <w:p w14:paraId="1EB1F4F7" w14:textId="2AB76D57"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5.1156</w:t>
            </w:r>
          </w:p>
        </w:tc>
        <w:tc>
          <w:tcPr>
            <w:tcW w:w="907" w:type="dxa"/>
            <w:tcBorders>
              <w:top w:val="nil"/>
              <w:left w:val="nil"/>
              <w:bottom w:val="nil"/>
              <w:right w:val="nil"/>
            </w:tcBorders>
            <w:noWrap/>
            <w:hideMark/>
          </w:tcPr>
          <w:p w14:paraId="2C0F6D7E" w14:textId="10061D82"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1.0000</w:t>
            </w:r>
          </w:p>
        </w:tc>
      </w:tr>
      <w:tr w:rsidR="005675F8" w:rsidRPr="00F928E1" w14:paraId="6D0491DD" w14:textId="77777777" w:rsidTr="007A6DDE">
        <w:tc>
          <w:tcPr>
            <w:tcW w:w="1701" w:type="dxa"/>
            <w:tcBorders>
              <w:top w:val="nil"/>
              <w:left w:val="nil"/>
              <w:bottom w:val="nil"/>
              <w:right w:val="nil"/>
            </w:tcBorders>
            <w:noWrap/>
            <w:vAlign w:val="bottom"/>
            <w:hideMark/>
          </w:tcPr>
          <w:p w14:paraId="74E137CE" w14:textId="77777777" w:rsidR="005675F8" w:rsidRPr="00F928E1" w:rsidRDefault="005675F8" w:rsidP="005675F8">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2023–24</w:t>
            </w:r>
          </w:p>
        </w:tc>
        <w:tc>
          <w:tcPr>
            <w:tcW w:w="851" w:type="dxa"/>
            <w:tcBorders>
              <w:top w:val="nil"/>
              <w:left w:val="nil"/>
              <w:bottom w:val="nil"/>
              <w:right w:val="nil"/>
            </w:tcBorders>
            <w:noWrap/>
            <w:hideMark/>
          </w:tcPr>
          <w:p w14:paraId="7F26DD1B" w14:textId="7929F751"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0.8248</w:t>
            </w:r>
          </w:p>
        </w:tc>
        <w:tc>
          <w:tcPr>
            <w:tcW w:w="851" w:type="dxa"/>
            <w:tcBorders>
              <w:top w:val="nil"/>
              <w:left w:val="nil"/>
              <w:bottom w:val="nil"/>
              <w:right w:val="nil"/>
            </w:tcBorders>
            <w:noWrap/>
            <w:hideMark/>
          </w:tcPr>
          <w:p w14:paraId="10FD5E01" w14:textId="134B294F"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1.0570</w:t>
            </w:r>
          </w:p>
        </w:tc>
        <w:tc>
          <w:tcPr>
            <w:tcW w:w="851" w:type="dxa"/>
            <w:tcBorders>
              <w:top w:val="nil"/>
              <w:left w:val="nil"/>
              <w:bottom w:val="nil"/>
              <w:right w:val="nil"/>
            </w:tcBorders>
            <w:noWrap/>
            <w:hideMark/>
          </w:tcPr>
          <w:p w14:paraId="630C1651" w14:textId="53C46BDF"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0.8498</w:t>
            </w:r>
          </w:p>
        </w:tc>
        <w:tc>
          <w:tcPr>
            <w:tcW w:w="851" w:type="dxa"/>
            <w:tcBorders>
              <w:top w:val="nil"/>
              <w:left w:val="nil"/>
              <w:bottom w:val="nil"/>
              <w:right w:val="nil"/>
            </w:tcBorders>
            <w:noWrap/>
            <w:hideMark/>
          </w:tcPr>
          <w:p w14:paraId="61C105FA" w14:textId="74E9A3C5"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0.8248</w:t>
            </w:r>
          </w:p>
        </w:tc>
        <w:tc>
          <w:tcPr>
            <w:tcW w:w="851" w:type="dxa"/>
            <w:tcBorders>
              <w:top w:val="nil"/>
              <w:left w:val="nil"/>
              <w:bottom w:val="nil"/>
              <w:right w:val="nil"/>
            </w:tcBorders>
            <w:noWrap/>
            <w:hideMark/>
          </w:tcPr>
          <w:p w14:paraId="450F3EE2" w14:textId="304AB612"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1.4015</w:t>
            </w:r>
          </w:p>
        </w:tc>
        <w:tc>
          <w:tcPr>
            <w:tcW w:w="851" w:type="dxa"/>
            <w:tcBorders>
              <w:top w:val="nil"/>
              <w:left w:val="nil"/>
              <w:bottom w:val="nil"/>
              <w:right w:val="nil"/>
            </w:tcBorders>
            <w:noWrap/>
            <w:hideMark/>
          </w:tcPr>
          <w:p w14:paraId="74EC2FA0" w14:textId="1776EC1E"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1.8667</w:t>
            </w:r>
          </w:p>
        </w:tc>
        <w:tc>
          <w:tcPr>
            <w:tcW w:w="851" w:type="dxa"/>
            <w:tcBorders>
              <w:top w:val="nil"/>
              <w:left w:val="nil"/>
              <w:bottom w:val="nil"/>
              <w:right w:val="nil"/>
            </w:tcBorders>
            <w:noWrap/>
            <w:hideMark/>
          </w:tcPr>
          <w:p w14:paraId="23EC10ED" w14:textId="4B83FD7C"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1.2008</w:t>
            </w:r>
          </w:p>
        </w:tc>
        <w:tc>
          <w:tcPr>
            <w:tcW w:w="851" w:type="dxa"/>
            <w:tcBorders>
              <w:top w:val="nil"/>
              <w:left w:val="nil"/>
              <w:bottom w:val="nil"/>
              <w:right w:val="nil"/>
            </w:tcBorders>
            <w:noWrap/>
            <w:hideMark/>
          </w:tcPr>
          <w:p w14:paraId="32521B0E" w14:textId="202487F5"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5.2708</w:t>
            </w:r>
          </w:p>
        </w:tc>
        <w:tc>
          <w:tcPr>
            <w:tcW w:w="907" w:type="dxa"/>
            <w:tcBorders>
              <w:top w:val="nil"/>
              <w:left w:val="nil"/>
              <w:bottom w:val="nil"/>
              <w:right w:val="nil"/>
            </w:tcBorders>
            <w:noWrap/>
            <w:hideMark/>
          </w:tcPr>
          <w:p w14:paraId="12E4C274" w14:textId="413B896E"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1.0000</w:t>
            </w:r>
          </w:p>
        </w:tc>
      </w:tr>
      <w:tr w:rsidR="005675F8" w:rsidRPr="00F928E1" w14:paraId="16C4D0A1" w14:textId="77777777" w:rsidTr="007A6DDE">
        <w:tc>
          <w:tcPr>
            <w:tcW w:w="1701" w:type="dxa"/>
            <w:tcBorders>
              <w:top w:val="nil"/>
              <w:left w:val="nil"/>
              <w:bottom w:val="nil"/>
              <w:right w:val="nil"/>
            </w:tcBorders>
            <w:noWrap/>
            <w:vAlign w:val="bottom"/>
            <w:hideMark/>
          </w:tcPr>
          <w:p w14:paraId="635CAE30" w14:textId="77777777" w:rsidR="005675F8" w:rsidRPr="00F928E1" w:rsidRDefault="005675F8" w:rsidP="005675F8">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w:t>
            </w:r>
          </w:p>
        </w:tc>
        <w:tc>
          <w:tcPr>
            <w:tcW w:w="851" w:type="dxa"/>
            <w:tcBorders>
              <w:top w:val="nil"/>
              <w:left w:val="nil"/>
              <w:bottom w:val="nil"/>
              <w:right w:val="nil"/>
            </w:tcBorders>
            <w:noWrap/>
            <w:hideMark/>
          </w:tcPr>
          <w:p w14:paraId="75935EA5" w14:textId="32FE9484"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0.8342</w:t>
            </w:r>
          </w:p>
        </w:tc>
        <w:tc>
          <w:tcPr>
            <w:tcW w:w="851" w:type="dxa"/>
            <w:tcBorders>
              <w:top w:val="nil"/>
              <w:left w:val="nil"/>
              <w:bottom w:val="nil"/>
              <w:right w:val="nil"/>
            </w:tcBorders>
            <w:noWrap/>
            <w:hideMark/>
          </w:tcPr>
          <w:p w14:paraId="31A2DFC5" w14:textId="350F6591"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1.0516</w:t>
            </w:r>
          </w:p>
        </w:tc>
        <w:tc>
          <w:tcPr>
            <w:tcW w:w="851" w:type="dxa"/>
            <w:tcBorders>
              <w:top w:val="nil"/>
              <w:left w:val="nil"/>
              <w:bottom w:val="nil"/>
              <w:right w:val="nil"/>
            </w:tcBorders>
            <w:noWrap/>
            <w:hideMark/>
          </w:tcPr>
          <w:p w14:paraId="506F5DE9" w14:textId="7B919C23"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0.8425</w:t>
            </w:r>
          </w:p>
        </w:tc>
        <w:tc>
          <w:tcPr>
            <w:tcW w:w="851" w:type="dxa"/>
            <w:tcBorders>
              <w:top w:val="nil"/>
              <w:left w:val="nil"/>
              <w:bottom w:val="nil"/>
              <w:right w:val="nil"/>
            </w:tcBorders>
            <w:noWrap/>
            <w:hideMark/>
          </w:tcPr>
          <w:p w14:paraId="5B728936" w14:textId="0F44CDF7"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0.8342</w:t>
            </w:r>
          </w:p>
        </w:tc>
        <w:tc>
          <w:tcPr>
            <w:tcW w:w="851" w:type="dxa"/>
            <w:tcBorders>
              <w:top w:val="nil"/>
              <w:left w:val="nil"/>
              <w:bottom w:val="nil"/>
              <w:right w:val="nil"/>
            </w:tcBorders>
            <w:noWrap/>
            <w:hideMark/>
          </w:tcPr>
          <w:p w14:paraId="5406C717" w14:textId="1BBCEF9F"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1.3936</w:t>
            </w:r>
          </w:p>
        </w:tc>
        <w:tc>
          <w:tcPr>
            <w:tcW w:w="851" w:type="dxa"/>
            <w:tcBorders>
              <w:top w:val="nil"/>
              <w:left w:val="nil"/>
              <w:bottom w:val="nil"/>
              <w:right w:val="nil"/>
            </w:tcBorders>
            <w:noWrap/>
            <w:hideMark/>
          </w:tcPr>
          <w:p w14:paraId="23109B78" w14:textId="7BFE1BFD"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1.8461</w:t>
            </w:r>
          </w:p>
        </w:tc>
        <w:tc>
          <w:tcPr>
            <w:tcW w:w="851" w:type="dxa"/>
            <w:tcBorders>
              <w:top w:val="nil"/>
              <w:left w:val="nil"/>
              <w:bottom w:val="nil"/>
              <w:right w:val="nil"/>
            </w:tcBorders>
            <w:noWrap/>
            <w:hideMark/>
          </w:tcPr>
          <w:p w14:paraId="4F290377" w14:textId="2248DB88"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1.2110</w:t>
            </w:r>
          </w:p>
        </w:tc>
        <w:tc>
          <w:tcPr>
            <w:tcW w:w="851" w:type="dxa"/>
            <w:tcBorders>
              <w:top w:val="nil"/>
              <w:left w:val="nil"/>
              <w:bottom w:val="nil"/>
              <w:right w:val="nil"/>
            </w:tcBorders>
            <w:noWrap/>
            <w:hideMark/>
          </w:tcPr>
          <w:p w14:paraId="7376C0E6" w14:textId="7C01E4C2"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5.1400</w:t>
            </w:r>
          </w:p>
        </w:tc>
        <w:tc>
          <w:tcPr>
            <w:tcW w:w="907" w:type="dxa"/>
            <w:tcBorders>
              <w:top w:val="nil"/>
              <w:left w:val="nil"/>
              <w:bottom w:val="nil"/>
              <w:right w:val="nil"/>
            </w:tcBorders>
            <w:noWrap/>
            <w:hideMark/>
          </w:tcPr>
          <w:p w14:paraId="2DD31B23" w14:textId="15676458" w:rsidR="005675F8" w:rsidRPr="005675F8" w:rsidRDefault="005675F8" w:rsidP="005675F8">
            <w:pPr>
              <w:keepNext/>
              <w:keepLines/>
              <w:spacing w:after="0" w:line="240" w:lineRule="auto"/>
              <w:jc w:val="center"/>
              <w:rPr>
                <w:rFonts w:ascii="Calibri" w:eastAsia="Times New Roman" w:hAnsi="Calibri" w:cs="Calibri"/>
                <w:color w:val="000000"/>
                <w:sz w:val="20"/>
                <w:szCs w:val="20"/>
                <w:lang w:eastAsia="en-AU"/>
              </w:rPr>
            </w:pPr>
            <w:r w:rsidRPr="005675F8">
              <w:rPr>
                <w:sz w:val="20"/>
                <w:szCs w:val="20"/>
              </w:rPr>
              <w:t>0.9974</w:t>
            </w:r>
          </w:p>
        </w:tc>
      </w:tr>
      <w:tr w:rsidR="005675F8" w:rsidRPr="00F928E1" w14:paraId="332EF908" w14:textId="77777777" w:rsidTr="007A6DDE">
        <w:tc>
          <w:tcPr>
            <w:tcW w:w="1701" w:type="dxa"/>
            <w:tcBorders>
              <w:top w:val="nil"/>
              <w:left w:val="nil"/>
              <w:bottom w:val="single" w:sz="4" w:space="0" w:color="auto"/>
              <w:right w:val="nil"/>
            </w:tcBorders>
            <w:noWrap/>
            <w:vAlign w:val="bottom"/>
            <w:hideMark/>
          </w:tcPr>
          <w:p w14:paraId="17846BD6" w14:textId="77777777" w:rsidR="005675F8" w:rsidRPr="00F928E1" w:rsidRDefault="005675F8" w:rsidP="005675F8">
            <w:pPr>
              <w:keepNext/>
              <w:keepLines/>
              <w:spacing w:after="6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 rescaled</w:t>
            </w:r>
          </w:p>
        </w:tc>
        <w:tc>
          <w:tcPr>
            <w:tcW w:w="851" w:type="dxa"/>
            <w:tcBorders>
              <w:top w:val="nil"/>
              <w:left w:val="nil"/>
              <w:bottom w:val="single" w:sz="4" w:space="0" w:color="auto"/>
              <w:right w:val="nil"/>
            </w:tcBorders>
            <w:noWrap/>
            <w:hideMark/>
          </w:tcPr>
          <w:p w14:paraId="4E299ED3" w14:textId="0D0D4180" w:rsidR="005675F8" w:rsidRPr="005675F8" w:rsidRDefault="005675F8" w:rsidP="005675F8">
            <w:pPr>
              <w:keepNext/>
              <w:keepLines/>
              <w:spacing w:after="60" w:line="240" w:lineRule="auto"/>
              <w:jc w:val="center"/>
              <w:rPr>
                <w:rFonts w:ascii="Calibri" w:eastAsia="Times New Roman" w:hAnsi="Calibri" w:cs="Calibri"/>
                <w:color w:val="000000"/>
                <w:sz w:val="20"/>
                <w:szCs w:val="20"/>
                <w:lang w:eastAsia="en-AU"/>
              </w:rPr>
            </w:pPr>
            <w:r w:rsidRPr="005675F8">
              <w:rPr>
                <w:sz w:val="20"/>
                <w:szCs w:val="20"/>
              </w:rPr>
              <w:t>0.8363</w:t>
            </w:r>
          </w:p>
        </w:tc>
        <w:tc>
          <w:tcPr>
            <w:tcW w:w="851" w:type="dxa"/>
            <w:tcBorders>
              <w:top w:val="nil"/>
              <w:left w:val="nil"/>
              <w:bottom w:val="single" w:sz="4" w:space="0" w:color="auto"/>
              <w:right w:val="nil"/>
            </w:tcBorders>
            <w:noWrap/>
            <w:hideMark/>
          </w:tcPr>
          <w:p w14:paraId="2DBED354" w14:textId="381953ED" w:rsidR="005675F8" w:rsidRPr="005675F8" w:rsidRDefault="005675F8" w:rsidP="005675F8">
            <w:pPr>
              <w:keepNext/>
              <w:keepLines/>
              <w:spacing w:after="60" w:line="240" w:lineRule="auto"/>
              <w:jc w:val="center"/>
              <w:rPr>
                <w:rFonts w:ascii="Calibri" w:eastAsia="Times New Roman" w:hAnsi="Calibri" w:cs="Calibri"/>
                <w:color w:val="000000"/>
                <w:sz w:val="20"/>
                <w:szCs w:val="20"/>
                <w:lang w:eastAsia="en-AU"/>
              </w:rPr>
            </w:pPr>
            <w:r w:rsidRPr="005675F8">
              <w:rPr>
                <w:sz w:val="20"/>
                <w:szCs w:val="20"/>
              </w:rPr>
              <w:t>1.0543</w:t>
            </w:r>
          </w:p>
        </w:tc>
        <w:tc>
          <w:tcPr>
            <w:tcW w:w="851" w:type="dxa"/>
            <w:tcBorders>
              <w:top w:val="nil"/>
              <w:left w:val="nil"/>
              <w:bottom w:val="single" w:sz="4" w:space="0" w:color="auto"/>
              <w:right w:val="nil"/>
            </w:tcBorders>
            <w:noWrap/>
            <w:hideMark/>
          </w:tcPr>
          <w:p w14:paraId="0CBE0CB8" w14:textId="51D9DDF7" w:rsidR="005675F8" w:rsidRPr="005675F8" w:rsidRDefault="005675F8" w:rsidP="005675F8">
            <w:pPr>
              <w:keepNext/>
              <w:keepLines/>
              <w:spacing w:after="60" w:line="240" w:lineRule="auto"/>
              <w:jc w:val="center"/>
              <w:rPr>
                <w:rFonts w:ascii="Calibri" w:eastAsia="Times New Roman" w:hAnsi="Calibri" w:cs="Calibri"/>
                <w:color w:val="000000"/>
                <w:sz w:val="20"/>
                <w:szCs w:val="20"/>
                <w:lang w:eastAsia="en-AU"/>
              </w:rPr>
            </w:pPr>
            <w:r w:rsidRPr="005675F8">
              <w:rPr>
                <w:sz w:val="20"/>
                <w:szCs w:val="20"/>
              </w:rPr>
              <w:t>0.8447</w:t>
            </w:r>
          </w:p>
        </w:tc>
        <w:tc>
          <w:tcPr>
            <w:tcW w:w="851" w:type="dxa"/>
            <w:tcBorders>
              <w:top w:val="nil"/>
              <w:left w:val="nil"/>
              <w:bottom w:val="single" w:sz="4" w:space="0" w:color="auto"/>
              <w:right w:val="nil"/>
            </w:tcBorders>
            <w:noWrap/>
            <w:hideMark/>
          </w:tcPr>
          <w:p w14:paraId="71FAA218" w14:textId="65142061" w:rsidR="005675F8" w:rsidRPr="005675F8" w:rsidRDefault="005675F8" w:rsidP="005675F8">
            <w:pPr>
              <w:keepNext/>
              <w:keepLines/>
              <w:spacing w:after="60" w:line="240" w:lineRule="auto"/>
              <w:jc w:val="center"/>
              <w:rPr>
                <w:rFonts w:ascii="Calibri" w:eastAsia="Times New Roman" w:hAnsi="Calibri" w:cs="Calibri"/>
                <w:color w:val="000000"/>
                <w:sz w:val="20"/>
                <w:szCs w:val="20"/>
                <w:lang w:eastAsia="en-AU"/>
              </w:rPr>
            </w:pPr>
            <w:r w:rsidRPr="005675F8">
              <w:rPr>
                <w:sz w:val="20"/>
                <w:szCs w:val="20"/>
              </w:rPr>
              <w:t>0.8363</w:t>
            </w:r>
          </w:p>
        </w:tc>
        <w:tc>
          <w:tcPr>
            <w:tcW w:w="851" w:type="dxa"/>
            <w:tcBorders>
              <w:top w:val="nil"/>
              <w:left w:val="nil"/>
              <w:bottom w:val="single" w:sz="4" w:space="0" w:color="auto"/>
              <w:right w:val="nil"/>
            </w:tcBorders>
            <w:noWrap/>
            <w:hideMark/>
          </w:tcPr>
          <w:p w14:paraId="372955DA" w14:textId="1DE55F25" w:rsidR="005675F8" w:rsidRPr="005675F8" w:rsidRDefault="005675F8" w:rsidP="005675F8">
            <w:pPr>
              <w:keepNext/>
              <w:keepLines/>
              <w:spacing w:after="60" w:line="240" w:lineRule="auto"/>
              <w:jc w:val="center"/>
              <w:rPr>
                <w:rFonts w:ascii="Calibri" w:eastAsia="Times New Roman" w:hAnsi="Calibri" w:cs="Calibri"/>
                <w:color w:val="000000"/>
                <w:sz w:val="20"/>
                <w:szCs w:val="20"/>
                <w:lang w:eastAsia="en-AU"/>
              </w:rPr>
            </w:pPr>
            <w:r w:rsidRPr="005675F8">
              <w:rPr>
                <w:sz w:val="20"/>
                <w:szCs w:val="20"/>
              </w:rPr>
              <w:t>1.3973</w:t>
            </w:r>
          </w:p>
        </w:tc>
        <w:tc>
          <w:tcPr>
            <w:tcW w:w="851" w:type="dxa"/>
            <w:tcBorders>
              <w:top w:val="nil"/>
              <w:left w:val="nil"/>
              <w:bottom w:val="single" w:sz="4" w:space="0" w:color="auto"/>
              <w:right w:val="nil"/>
            </w:tcBorders>
            <w:noWrap/>
            <w:hideMark/>
          </w:tcPr>
          <w:p w14:paraId="47CF4BA9" w14:textId="5B2D38C7" w:rsidR="005675F8" w:rsidRPr="005675F8" w:rsidRDefault="005675F8" w:rsidP="005675F8">
            <w:pPr>
              <w:keepNext/>
              <w:keepLines/>
              <w:spacing w:after="60" w:line="240" w:lineRule="auto"/>
              <w:jc w:val="center"/>
              <w:rPr>
                <w:rFonts w:ascii="Calibri" w:eastAsia="Times New Roman" w:hAnsi="Calibri" w:cs="Calibri"/>
                <w:color w:val="000000"/>
                <w:sz w:val="20"/>
                <w:szCs w:val="20"/>
                <w:lang w:eastAsia="en-AU"/>
              </w:rPr>
            </w:pPr>
            <w:r w:rsidRPr="005675F8">
              <w:rPr>
                <w:sz w:val="20"/>
                <w:szCs w:val="20"/>
              </w:rPr>
              <w:t>1.8509</w:t>
            </w:r>
          </w:p>
        </w:tc>
        <w:tc>
          <w:tcPr>
            <w:tcW w:w="851" w:type="dxa"/>
            <w:tcBorders>
              <w:top w:val="nil"/>
              <w:left w:val="nil"/>
              <w:bottom w:val="single" w:sz="4" w:space="0" w:color="auto"/>
              <w:right w:val="nil"/>
            </w:tcBorders>
            <w:noWrap/>
            <w:hideMark/>
          </w:tcPr>
          <w:p w14:paraId="76966676" w14:textId="12324429" w:rsidR="005675F8" w:rsidRPr="005675F8" w:rsidRDefault="005675F8" w:rsidP="005675F8">
            <w:pPr>
              <w:keepNext/>
              <w:keepLines/>
              <w:spacing w:after="60" w:line="240" w:lineRule="auto"/>
              <w:jc w:val="center"/>
              <w:rPr>
                <w:rFonts w:ascii="Calibri" w:eastAsia="Times New Roman" w:hAnsi="Calibri" w:cs="Calibri"/>
                <w:color w:val="000000"/>
                <w:sz w:val="20"/>
                <w:szCs w:val="20"/>
                <w:lang w:eastAsia="en-AU"/>
              </w:rPr>
            </w:pPr>
            <w:r w:rsidRPr="005675F8">
              <w:rPr>
                <w:sz w:val="20"/>
                <w:szCs w:val="20"/>
              </w:rPr>
              <w:t>1.2141</w:t>
            </w:r>
          </w:p>
        </w:tc>
        <w:tc>
          <w:tcPr>
            <w:tcW w:w="851" w:type="dxa"/>
            <w:tcBorders>
              <w:top w:val="nil"/>
              <w:left w:val="nil"/>
              <w:bottom w:val="single" w:sz="4" w:space="0" w:color="auto"/>
              <w:right w:val="nil"/>
            </w:tcBorders>
            <w:noWrap/>
            <w:hideMark/>
          </w:tcPr>
          <w:p w14:paraId="02E5B56E" w14:textId="619A488F" w:rsidR="005675F8" w:rsidRPr="005675F8" w:rsidRDefault="005675F8" w:rsidP="005675F8">
            <w:pPr>
              <w:keepNext/>
              <w:keepLines/>
              <w:spacing w:after="60" w:line="240" w:lineRule="auto"/>
              <w:jc w:val="center"/>
              <w:rPr>
                <w:rFonts w:ascii="Calibri" w:eastAsia="Times New Roman" w:hAnsi="Calibri" w:cs="Calibri"/>
                <w:color w:val="000000"/>
                <w:sz w:val="20"/>
                <w:szCs w:val="20"/>
                <w:lang w:eastAsia="en-AU"/>
              </w:rPr>
            </w:pPr>
            <w:r w:rsidRPr="005675F8">
              <w:rPr>
                <w:sz w:val="20"/>
                <w:szCs w:val="20"/>
              </w:rPr>
              <w:t>5.1534</w:t>
            </w:r>
          </w:p>
        </w:tc>
        <w:tc>
          <w:tcPr>
            <w:tcW w:w="907" w:type="dxa"/>
            <w:tcBorders>
              <w:top w:val="nil"/>
              <w:left w:val="nil"/>
              <w:bottom w:val="single" w:sz="4" w:space="0" w:color="auto"/>
              <w:right w:val="nil"/>
            </w:tcBorders>
            <w:noWrap/>
            <w:hideMark/>
          </w:tcPr>
          <w:p w14:paraId="416DFA7A" w14:textId="4EC9A62D" w:rsidR="005675F8" w:rsidRPr="005675F8" w:rsidRDefault="005675F8" w:rsidP="005675F8">
            <w:pPr>
              <w:keepNext/>
              <w:keepLines/>
              <w:spacing w:after="60" w:line="240" w:lineRule="auto"/>
              <w:jc w:val="center"/>
              <w:rPr>
                <w:rFonts w:ascii="Calibri" w:eastAsia="Times New Roman" w:hAnsi="Calibri" w:cs="Calibri"/>
                <w:color w:val="000000"/>
                <w:sz w:val="20"/>
                <w:szCs w:val="20"/>
                <w:lang w:eastAsia="en-AU"/>
              </w:rPr>
            </w:pPr>
            <w:r w:rsidRPr="005675F8">
              <w:rPr>
                <w:sz w:val="20"/>
                <w:szCs w:val="20"/>
              </w:rPr>
              <w:t>1.0000</w:t>
            </w:r>
          </w:p>
        </w:tc>
      </w:tr>
    </w:tbl>
    <w:p w14:paraId="2C14892A" w14:textId="72F82C10" w:rsidR="004D4027" w:rsidRDefault="004D4027" w:rsidP="004D4027">
      <w:pPr>
        <w:keepNext/>
        <w:keepLines/>
        <w:spacing w:line="240" w:lineRule="auto"/>
        <w:ind w:left="1440" w:hanging="1440"/>
      </w:pPr>
      <w:r w:rsidRPr="00974C5A">
        <w:rPr>
          <w:i/>
          <w:iCs/>
        </w:rPr>
        <w:t>Sources</w:t>
      </w:r>
      <w:r>
        <w:t>:</w:t>
      </w:r>
      <w:r>
        <w:tab/>
        <w:t>Table</w:t>
      </w:r>
      <w:r w:rsidR="003D2E80">
        <w:t>s A2-4 and</w:t>
      </w:r>
      <w:r>
        <w:t xml:space="preserve"> A</w:t>
      </w:r>
      <w:r w:rsidR="00311344">
        <w:t>7-14</w:t>
      </w:r>
      <w:r>
        <w:t>.</w:t>
      </w:r>
    </w:p>
    <w:p w14:paraId="2ADEE142" w14:textId="7499BB80" w:rsidR="004D4027" w:rsidRDefault="004D4027" w:rsidP="004D4027">
      <w:pPr>
        <w:spacing w:line="240" w:lineRule="auto"/>
      </w:pPr>
      <w:r>
        <w:t xml:space="preserve">The first step in calculating the GST relativities for the current HFE </w:t>
      </w:r>
      <w:r w:rsidR="00140CCC">
        <w:t>method</w:t>
      </w:r>
      <w:r>
        <w:t xml:space="preserve"> is to blend the annual per capita relativities for the previous HFE </w:t>
      </w:r>
      <w:r w:rsidR="00747095">
        <w:t>method</w:t>
      </w:r>
      <w:r>
        <w:t xml:space="preserve"> and the standard state relativities. For 2025–26 the blending ratio is 1/6 and 5/6</w:t>
      </w:r>
      <w:r w:rsidR="003D2E80">
        <w:t>, respectively</w:t>
      </w:r>
      <w:r>
        <w:t>. The blended annual per capita relativities are presented in Table A</w:t>
      </w:r>
      <w:r w:rsidR="00C0483B">
        <w:t>7-16</w:t>
      </w:r>
      <w:r>
        <w:t>.</w:t>
      </w:r>
    </w:p>
    <w:p w14:paraId="43746204" w14:textId="64848950" w:rsidR="004D4027" w:rsidRPr="00974A85" w:rsidRDefault="004D4027" w:rsidP="004D4027">
      <w:pPr>
        <w:keepNext/>
        <w:keepLines/>
        <w:spacing w:after="0" w:line="240" w:lineRule="auto"/>
        <w:rPr>
          <w:b/>
          <w:bCs/>
        </w:rPr>
      </w:pPr>
      <w:r w:rsidRPr="00974A85">
        <w:rPr>
          <w:b/>
          <w:bCs/>
        </w:rPr>
        <w:t>Table A</w:t>
      </w:r>
      <w:r w:rsidR="00C0483B">
        <w:rPr>
          <w:b/>
          <w:bCs/>
        </w:rPr>
        <w:t>7-16</w:t>
      </w:r>
      <w:r w:rsidRPr="00974A85">
        <w:rPr>
          <w:b/>
          <w:bCs/>
        </w:rPr>
        <w:t xml:space="preserve">: </w:t>
      </w:r>
      <w:r>
        <w:rPr>
          <w:b/>
          <w:bCs/>
        </w:rPr>
        <w:t>Blended</w:t>
      </w:r>
      <w:r w:rsidRPr="00974A85">
        <w:rPr>
          <w:b/>
          <w:bCs/>
        </w:rPr>
        <w:t xml:space="preserve"> annual p</w:t>
      </w:r>
      <w:r>
        <w:rPr>
          <w:b/>
          <w:bCs/>
        </w:rPr>
        <w:t>er</w:t>
      </w:r>
      <w:r w:rsidRPr="00974A85">
        <w:rPr>
          <w:b/>
          <w:bCs/>
        </w:rPr>
        <w:t xml:space="preserve"> capita relativities, NSW </w:t>
      </w:r>
      <w:r>
        <w:rPr>
          <w:b/>
          <w:bCs/>
        </w:rPr>
        <w:t>tax reform</w:t>
      </w:r>
      <w:r w:rsidRPr="00974A85">
        <w:rPr>
          <w:b/>
          <w:bCs/>
        </w:rPr>
        <w:t>, 2021–22 to 2023–24</w:t>
      </w:r>
    </w:p>
    <w:tbl>
      <w:tblPr>
        <w:tblW w:w="9416" w:type="dxa"/>
        <w:tblLayout w:type="fixed"/>
        <w:tblLook w:val="04A0" w:firstRow="1" w:lastRow="0" w:firstColumn="1" w:lastColumn="0" w:noHBand="0" w:noVBand="1"/>
      </w:tblPr>
      <w:tblGrid>
        <w:gridCol w:w="1701"/>
        <w:gridCol w:w="851"/>
        <w:gridCol w:w="851"/>
        <w:gridCol w:w="851"/>
        <w:gridCol w:w="851"/>
        <w:gridCol w:w="851"/>
        <w:gridCol w:w="851"/>
        <w:gridCol w:w="851"/>
        <w:gridCol w:w="851"/>
        <w:gridCol w:w="907"/>
      </w:tblGrid>
      <w:tr w:rsidR="004D4027" w:rsidRPr="00F928E1" w14:paraId="00A7CF78" w14:textId="77777777" w:rsidTr="0039364E">
        <w:tc>
          <w:tcPr>
            <w:tcW w:w="1701" w:type="dxa"/>
            <w:tcBorders>
              <w:top w:val="single" w:sz="12" w:space="0" w:color="auto"/>
              <w:left w:val="nil"/>
              <w:bottom w:val="single" w:sz="6" w:space="0" w:color="auto"/>
              <w:right w:val="nil"/>
            </w:tcBorders>
            <w:noWrap/>
            <w:vAlign w:val="center"/>
            <w:hideMark/>
          </w:tcPr>
          <w:p w14:paraId="62E10067"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6CD95E29"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69FE3690"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58803343"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493B8255"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0B03CD6D"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2BEC7A35"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Tas</w:t>
            </w:r>
          </w:p>
        </w:tc>
        <w:tc>
          <w:tcPr>
            <w:tcW w:w="851" w:type="dxa"/>
            <w:tcBorders>
              <w:top w:val="single" w:sz="12" w:space="0" w:color="auto"/>
              <w:left w:val="nil"/>
              <w:bottom w:val="single" w:sz="6" w:space="0" w:color="auto"/>
              <w:right w:val="nil"/>
            </w:tcBorders>
            <w:noWrap/>
            <w:vAlign w:val="center"/>
            <w:hideMark/>
          </w:tcPr>
          <w:p w14:paraId="2A191228"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1EDA4646"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NT</w:t>
            </w:r>
          </w:p>
        </w:tc>
        <w:tc>
          <w:tcPr>
            <w:tcW w:w="907" w:type="dxa"/>
            <w:tcBorders>
              <w:top w:val="single" w:sz="12" w:space="0" w:color="auto"/>
              <w:left w:val="nil"/>
              <w:bottom w:val="single" w:sz="6" w:space="0" w:color="auto"/>
              <w:right w:val="nil"/>
            </w:tcBorders>
            <w:noWrap/>
            <w:vAlign w:val="center"/>
            <w:hideMark/>
          </w:tcPr>
          <w:p w14:paraId="36C6B8AF" w14:textId="77777777" w:rsidR="004D4027" w:rsidRPr="00F928E1" w:rsidRDefault="004D4027" w:rsidP="0039364E">
            <w:pPr>
              <w:keepNext/>
              <w:keepLines/>
              <w:spacing w:before="60" w:after="60" w:line="240" w:lineRule="auto"/>
              <w:jc w:val="center"/>
              <w:rPr>
                <w:rFonts w:ascii="Calibri" w:eastAsia="Times New Roman" w:hAnsi="Calibri" w:cs="Calibri"/>
                <w:i/>
                <w:iCs/>
                <w:sz w:val="20"/>
                <w:szCs w:val="20"/>
                <w:lang w:eastAsia="en-AU"/>
              </w:rPr>
            </w:pPr>
            <w:r w:rsidRPr="00F928E1">
              <w:rPr>
                <w:rFonts w:ascii="Calibri" w:eastAsia="Times New Roman" w:hAnsi="Calibri" w:cs="Calibri"/>
                <w:i/>
                <w:iCs/>
                <w:sz w:val="20"/>
                <w:szCs w:val="20"/>
                <w:lang w:eastAsia="en-AU"/>
              </w:rPr>
              <w:t>Average</w:t>
            </w:r>
          </w:p>
        </w:tc>
      </w:tr>
      <w:tr w:rsidR="00C0483B" w:rsidRPr="00F928E1" w14:paraId="3DA15F7B" w14:textId="77777777" w:rsidTr="0058112E">
        <w:tc>
          <w:tcPr>
            <w:tcW w:w="1701" w:type="dxa"/>
            <w:tcBorders>
              <w:top w:val="single" w:sz="6" w:space="0" w:color="auto"/>
              <w:left w:val="nil"/>
              <w:bottom w:val="nil"/>
              <w:right w:val="nil"/>
            </w:tcBorders>
            <w:noWrap/>
            <w:vAlign w:val="bottom"/>
            <w:hideMark/>
          </w:tcPr>
          <w:p w14:paraId="40CEE36B" w14:textId="77777777" w:rsidR="00C0483B" w:rsidRPr="00F928E1" w:rsidRDefault="00C0483B" w:rsidP="00C0483B">
            <w:pPr>
              <w:keepNext/>
              <w:keepLines/>
              <w:spacing w:before="60"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2021–22</w:t>
            </w:r>
          </w:p>
        </w:tc>
        <w:tc>
          <w:tcPr>
            <w:tcW w:w="851" w:type="dxa"/>
            <w:tcBorders>
              <w:top w:val="single" w:sz="6" w:space="0" w:color="auto"/>
              <w:left w:val="nil"/>
              <w:bottom w:val="nil"/>
              <w:right w:val="nil"/>
            </w:tcBorders>
            <w:noWrap/>
            <w:vAlign w:val="bottom"/>
            <w:hideMark/>
          </w:tcPr>
          <w:p w14:paraId="5BF75BE2" w14:textId="4C7F048E" w:rsidR="00C0483B" w:rsidRPr="00C0483B" w:rsidRDefault="00C0483B" w:rsidP="00C0483B">
            <w:pPr>
              <w:keepNext/>
              <w:keepLines/>
              <w:spacing w:before="60"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0.8691</w:t>
            </w:r>
          </w:p>
        </w:tc>
        <w:tc>
          <w:tcPr>
            <w:tcW w:w="851" w:type="dxa"/>
            <w:tcBorders>
              <w:top w:val="single" w:sz="6" w:space="0" w:color="auto"/>
              <w:left w:val="nil"/>
              <w:bottom w:val="nil"/>
              <w:right w:val="nil"/>
            </w:tcBorders>
            <w:noWrap/>
            <w:vAlign w:val="bottom"/>
            <w:hideMark/>
          </w:tcPr>
          <w:p w14:paraId="3B8CD481" w14:textId="5B956B8F" w:rsidR="00C0483B" w:rsidRPr="00C0483B" w:rsidRDefault="00C0483B" w:rsidP="00C0483B">
            <w:pPr>
              <w:keepNext/>
              <w:keepLines/>
              <w:spacing w:before="60"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1.0585</w:t>
            </w:r>
          </w:p>
        </w:tc>
        <w:tc>
          <w:tcPr>
            <w:tcW w:w="851" w:type="dxa"/>
            <w:tcBorders>
              <w:top w:val="single" w:sz="6" w:space="0" w:color="auto"/>
              <w:left w:val="nil"/>
              <w:bottom w:val="nil"/>
              <w:right w:val="nil"/>
            </w:tcBorders>
            <w:noWrap/>
            <w:vAlign w:val="bottom"/>
            <w:hideMark/>
          </w:tcPr>
          <w:p w14:paraId="24C125D1" w14:textId="1B47DBBF" w:rsidR="00C0483B" w:rsidRPr="00C0483B" w:rsidRDefault="00C0483B" w:rsidP="00C0483B">
            <w:pPr>
              <w:keepNext/>
              <w:keepLines/>
              <w:spacing w:before="60"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0.8616</w:t>
            </w:r>
          </w:p>
        </w:tc>
        <w:tc>
          <w:tcPr>
            <w:tcW w:w="851" w:type="dxa"/>
            <w:tcBorders>
              <w:top w:val="single" w:sz="6" w:space="0" w:color="auto"/>
              <w:left w:val="nil"/>
              <w:bottom w:val="nil"/>
              <w:right w:val="nil"/>
            </w:tcBorders>
            <w:noWrap/>
            <w:vAlign w:val="bottom"/>
            <w:hideMark/>
          </w:tcPr>
          <w:p w14:paraId="20D48B4F" w14:textId="79EC5C24" w:rsidR="00C0483B" w:rsidRPr="00C0483B" w:rsidRDefault="00C0483B" w:rsidP="00C0483B">
            <w:pPr>
              <w:keepNext/>
              <w:keepLines/>
              <w:spacing w:before="60"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0.7113</w:t>
            </w:r>
          </w:p>
        </w:tc>
        <w:tc>
          <w:tcPr>
            <w:tcW w:w="851" w:type="dxa"/>
            <w:tcBorders>
              <w:top w:val="single" w:sz="6" w:space="0" w:color="auto"/>
              <w:left w:val="nil"/>
              <w:bottom w:val="nil"/>
              <w:right w:val="nil"/>
            </w:tcBorders>
            <w:noWrap/>
            <w:vAlign w:val="bottom"/>
            <w:hideMark/>
          </w:tcPr>
          <w:p w14:paraId="14F11B03" w14:textId="0A67075B" w:rsidR="00C0483B" w:rsidRPr="00C0483B" w:rsidRDefault="00C0483B" w:rsidP="00C0483B">
            <w:pPr>
              <w:keepNext/>
              <w:keepLines/>
              <w:spacing w:before="60"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1.3323</w:t>
            </w:r>
          </w:p>
        </w:tc>
        <w:tc>
          <w:tcPr>
            <w:tcW w:w="851" w:type="dxa"/>
            <w:tcBorders>
              <w:top w:val="single" w:sz="6" w:space="0" w:color="auto"/>
              <w:left w:val="nil"/>
              <w:bottom w:val="nil"/>
              <w:right w:val="nil"/>
            </w:tcBorders>
            <w:noWrap/>
            <w:vAlign w:val="bottom"/>
            <w:hideMark/>
          </w:tcPr>
          <w:p w14:paraId="00A5F63E" w14:textId="4FD99E33" w:rsidR="00C0483B" w:rsidRPr="00C0483B" w:rsidRDefault="00C0483B" w:rsidP="00C0483B">
            <w:pPr>
              <w:keepNext/>
              <w:keepLines/>
              <w:spacing w:before="60"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1.8129</w:t>
            </w:r>
          </w:p>
        </w:tc>
        <w:tc>
          <w:tcPr>
            <w:tcW w:w="851" w:type="dxa"/>
            <w:tcBorders>
              <w:top w:val="single" w:sz="6" w:space="0" w:color="auto"/>
              <w:left w:val="nil"/>
              <w:bottom w:val="nil"/>
              <w:right w:val="nil"/>
            </w:tcBorders>
            <w:noWrap/>
            <w:vAlign w:val="bottom"/>
            <w:hideMark/>
          </w:tcPr>
          <w:p w14:paraId="79E46C2E" w14:textId="3C41DF1C" w:rsidR="00C0483B" w:rsidRPr="00C0483B" w:rsidRDefault="00C0483B" w:rsidP="00C0483B">
            <w:pPr>
              <w:keepNext/>
              <w:keepLines/>
              <w:spacing w:before="60"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1.2931</w:t>
            </w:r>
          </w:p>
        </w:tc>
        <w:tc>
          <w:tcPr>
            <w:tcW w:w="851" w:type="dxa"/>
            <w:tcBorders>
              <w:top w:val="single" w:sz="6" w:space="0" w:color="auto"/>
              <w:left w:val="nil"/>
              <w:bottom w:val="nil"/>
              <w:right w:val="nil"/>
            </w:tcBorders>
            <w:noWrap/>
            <w:vAlign w:val="bottom"/>
            <w:hideMark/>
          </w:tcPr>
          <w:p w14:paraId="4B1721BD" w14:textId="4B30AE73" w:rsidR="00C0483B" w:rsidRPr="00C0483B" w:rsidRDefault="00C0483B" w:rsidP="00C0483B">
            <w:pPr>
              <w:keepNext/>
              <w:keepLines/>
              <w:spacing w:before="60"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5.0576</w:t>
            </w:r>
          </w:p>
        </w:tc>
        <w:tc>
          <w:tcPr>
            <w:tcW w:w="907" w:type="dxa"/>
            <w:tcBorders>
              <w:top w:val="single" w:sz="6" w:space="0" w:color="auto"/>
              <w:left w:val="nil"/>
              <w:bottom w:val="nil"/>
              <w:right w:val="nil"/>
            </w:tcBorders>
            <w:noWrap/>
            <w:vAlign w:val="bottom"/>
            <w:hideMark/>
          </w:tcPr>
          <w:p w14:paraId="51762CCC" w14:textId="39546D42" w:rsidR="00C0483B" w:rsidRPr="00C0483B" w:rsidRDefault="00C0483B" w:rsidP="00C0483B">
            <w:pPr>
              <w:keepNext/>
              <w:keepLines/>
              <w:spacing w:before="60"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1.0000</w:t>
            </w:r>
          </w:p>
        </w:tc>
      </w:tr>
      <w:tr w:rsidR="00C0483B" w:rsidRPr="00F928E1" w14:paraId="43BC6167" w14:textId="77777777" w:rsidTr="0058112E">
        <w:tc>
          <w:tcPr>
            <w:tcW w:w="1701" w:type="dxa"/>
            <w:tcBorders>
              <w:top w:val="nil"/>
              <w:left w:val="nil"/>
              <w:bottom w:val="nil"/>
              <w:right w:val="nil"/>
            </w:tcBorders>
            <w:noWrap/>
            <w:vAlign w:val="bottom"/>
            <w:hideMark/>
          </w:tcPr>
          <w:p w14:paraId="72D8D58F" w14:textId="77777777" w:rsidR="00C0483B" w:rsidRPr="00F928E1" w:rsidRDefault="00C0483B" w:rsidP="00C0483B">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2022–23</w:t>
            </w:r>
          </w:p>
        </w:tc>
        <w:tc>
          <w:tcPr>
            <w:tcW w:w="851" w:type="dxa"/>
            <w:tcBorders>
              <w:top w:val="nil"/>
              <w:left w:val="nil"/>
              <w:bottom w:val="nil"/>
              <w:right w:val="nil"/>
            </w:tcBorders>
            <w:noWrap/>
            <w:vAlign w:val="bottom"/>
            <w:hideMark/>
          </w:tcPr>
          <w:p w14:paraId="0385D407" w14:textId="7D61E00B"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0.8408</w:t>
            </w:r>
          </w:p>
        </w:tc>
        <w:tc>
          <w:tcPr>
            <w:tcW w:w="851" w:type="dxa"/>
            <w:tcBorders>
              <w:top w:val="nil"/>
              <w:left w:val="nil"/>
              <w:bottom w:val="nil"/>
              <w:right w:val="nil"/>
            </w:tcBorders>
            <w:noWrap/>
            <w:vAlign w:val="bottom"/>
            <w:hideMark/>
          </w:tcPr>
          <w:p w14:paraId="4023B46F" w14:textId="6E8EB7EE"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1.0720</w:t>
            </w:r>
          </w:p>
        </w:tc>
        <w:tc>
          <w:tcPr>
            <w:tcW w:w="851" w:type="dxa"/>
            <w:tcBorders>
              <w:top w:val="nil"/>
              <w:left w:val="nil"/>
              <w:bottom w:val="nil"/>
              <w:right w:val="nil"/>
            </w:tcBorders>
            <w:noWrap/>
            <w:vAlign w:val="bottom"/>
            <w:hideMark/>
          </w:tcPr>
          <w:p w14:paraId="34CDE064" w14:textId="6655FDD0"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0.8239</w:t>
            </w:r>
          </w:p>
        </w:tc>
        <w:tc>
          <w:tcPr>
            <w:tcW w:w="851" w:type="dxa"/>
            <w:tcBorders>
              <w:top w:val="nil"/>
              <w:left w:val="nil"/>
              <w:bottom w:val="nil"/>
              <w:right w:val="nil"/>
            </w:tcBorders>
            <w:noWrap/>
            <w:vAlign w:val="bottom"/>
            <w:hideMark/>
          </w:tcPr>
          <w:p w14:paraId="59261C8A" w14:textId="20AAF777"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0.7405</w:t>
            </w:r>
          </w:p>
        </w:tc>
        <w:tc>
          <w:tcPr>
            <w:tcW w:w="851" w:type="dxa"/>
            <w:tcBorders>
              <w:top w:val="nil"/>
              <w:left w:val="nil"/>
              <w:bottom w:val="nil"/>
              <w:right w:val="nil"/>
            </w:tcBorders>
            <w:noWrap/>
            <w:vAlign w:val="bottom"/>
            <w:hideMark/>
          </w:tcPr>
          <w:p w14:paraId="2621CD86" w14:textId="25CF7F60"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1.4809</w:t>
            </w:r>
          </w:p>
        </w:tc>
        <w:tc>
          <w:tcPr>
            <w:tcW w:w="851" w:type="dxa"/>
            <w:tcBorders>
              <w:top w:val="nil"/>
              <w:left w:val="nil"/>
              <w:bottom w:val="nil"/>
              <w:right w:val="nil"/>
            </w:tcBorders>
            <w:noWrap/>
            <w:vAlign w:val="bottom"/>
            <w:hideMark/>
          </w:tcPr>
          <w:p w14:paraId="79D65D07" w14:textId="1D94E455"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1.8937</w:t>
            </w:r>
          </w:p>
        </w:tc>
        <w:tc>
          <w:tcPr>
            <w:tcW w:w="851" w:type="dxa"/>
            <w:tcBorders>
              <w:top w:val="nil"/>
              <w:left w:val="nil"/>
              <w:bottom w:val="nil"/>
              <w:right w:val="nil"/>
            </w:tcBorders>
            <w:noWrap/>
            <w:vAlign w:val="bottom"/>
            <w:hideMark/>
          </w:tcPr>
          <w:p w14:paraId="2FBBBD18" w14:textId="7D63DB05"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1.1723</w:t>
            </w:r>
          </w:p>
        </w:tc>
        <w:tc>
          <w:tcPr>
            <w:tcW w:w="851" w:type="dxa"/>
            <w:tcBorders>
              <w:top w:val="nil"/>
              <w:left w:val="nil"/>
              <w:bottom w:val="nil"/>
              <w:right w:val="nil"/>
            </w:tcBorders>
            <w:noWrap/>
            <w:vAlign w:val="bottom"/>
            <w:hideMark/>
          </w:tcPr>
          <w:p w14:paraId="50521CC2" w14:textId="0857DEF3"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5.1354</w:t>
            </w:r>
          </w:p>
        </w:tc>
        <w:tc>
          <w:tcPr>
            <w:tcW w:w="907" w:type="dxa"/>
            <w:tcBorders>
              <w:top w:val="nil"/>
              <w:left w:val="nil"/>
              <w:bottom w:val="nil"/>
              <w:right w:val="nil"/>
            </w:tcBorders>
            <w:noWrap/>
            <w:vAlign w:val="bottom"/>
            <w:hideMark/>
          </w:tcPr>
          <w:p w14:paraId="79260C8C" w14:textId="54B10F18"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1.0000</w:t>
            </w:r>
          </w:p>
        </w:tc>
      </w:tr>
      <w:tr w:rsidR="00C0483B" w:rsidRPr="00F928E1" w14:paraId="21C897A8" w14:textId="77777777" w:rsidTr="0058112E">
        <w:tc>
          <w:tcPr>
            <w:tcW w:w="1701" w:type="dxa"/>
            <w:tcBorders>
              <w:top w:val="nil"/>
              <w:left w:val="nil"/>
              <w:bottom w:val="nil"/>
              <w:right w:val="nil"/>
            </w:tcBorders>
            <w:noWrap/>
            <w:vAlign w:val="bottom"/>
            <w:hideMark/>
          </w:tcPr>
          <w:p w14:paraId="2CF180B7" w14:textId="77777777" w:rsidR="00C0483B" w:rsidRPr="00F928E1" w:rsidRDefault="00C0483B" w:rsidP="00C0483B">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2023–24</w:t>
            </w:r>
          </w:p>
        </w:tc>
        <w:tc>
          <w:tcPr>
            <w:tcW w:w="851" w:type="dxa"/>
            <w:tcBorders>
              <w:top w:val="nil"/>
              <w:left w:val="nil"/>
              <w:bottom w:val="nil"/>
              <w:right w:val="nil"/>
            </w:tcBorders>
            <w:noWrap/>
            <w:vAlign w:val="bottom"/>
            <w:hideMark/>
          </w:tcPr>
          <w:p w14:paraId="47E3AD38" w14:textId="4AA09F4B"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0.8363</w:t>
            </w:r>
          </w:p>
        </w:tc>
        <w:tc>
          <w:tcPr>
            <w:tcW w:w="851" w:type="dxa"/>
            <w:tcBorders>
              <w:top w:val="nil"/>
              <w:left w:val="nil"/>
              <w:bottom w:val="nil"/>
              <w:right w:val="nil"/>
            </w:tcBorders>
            <w:noWrap/>
            <w:vAlign w:val="bottom"/>
            <w:hideMark/>
          </w:tcPr>
          <w:p w14:paraId="047914CA" w14:textId="52646A90"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1.0687</w:t>
            </w:r>
          </w:p>
        </w:tc>
        <w:tc>
          <w:tcPr>
            <w:tcW w:w="851" w:type="dxa"/>
            <w:tcBorders>
              <w:top w:val="nil"/>
              <w:left w:val="nil"/>
              <w:bottom w:val="nil"/>
              <w:right w:val="nil"/>
            </w:tcBorders>
            <w:noWrap/>
            <w:vAlign w:val="bottom"/>
            <w:hideMark/>
          </w:tcPr>
          <w:p w14:paraId="341F3BE3" w14:textId="7DEA83DA"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0.8612</w:t>
            </w:r>
          </w:p>
        </w:tc>
        <w:tc>
          <w:tcPr>
            <w:tcW w:w="851" w:type="dxa"/>
            <w:tcBorders>
              <w:top w:val="nil"/>
              <w:left w:val="nil"/>
              <w:bottom w:val="nil"/>
              <w:right w:val="nil"/>
            </w:tcBorders>
            <w:noWrap/>
            <w:vAlign w:val="bottom"/>
            <w:hideMark/>
          </w:tcPr>
          <w:p w14:paraId="2D493747" w14:textId="7D5AA6E7"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0.7288</w:t>
            </w:r>
          </w:p>
        </w:tc>
        <w:tc>
          <w:tcPr>
            <w:tcW w:w="851" w:type="dxa"/>
            <w:tcBorders>
              <w:top w:val="nil"/>
              <w:left w:val="nil"/>
              <w:bottom w:val="nil"/>
              <w:right w:val="nil"/>
            </w:tcBorders>
            <w:noWrap/>
            <w:vAlign w:val="bottom"/>
            <w:hideMark/>
          </w:tcPr>
          <w:p w14:paraId="6CDA6107" w14:textId="40BFC53F"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1.4138</w:t>
            </w:r>
          </w:p>
        </w:tc>
        <w:tc>
          <w:tcPr>
            <w:tcW w:w="851" w:type="dxa"/>
            <w:tcBorders>
              <w:top w:val="nil"/>
              <w:left w:val="nil"/>
              <w:bottom w:val="nil"/>
              <w:right w:val="nil"/>
            </w:tcBorders>
            <w:noWrap/>
            <w:vAlign w:val="bottom"/>
            <w:hideMark/>
          </w:tcPr>
          <w:p w14:paraId="10C93944" w14:textId="266E69AF"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1.8795</w:t>
            </w:r>
          </w:p>
        </w:tc>
        <w:tc>
          <w:tcPr>
            <w:tcW w:w="851" w:type="dxa"/>
            <w:tcBorders>
              <w:top w:val="nil"/>
              <w:left w:val="nil"/>
              <w:bottom w:val="nil"/>
              <w:right w:val="nil"/>
            </w:tcBorders>
            <w:noWrap/>
            <w:vAlign w:val="bottom"/>
            <w:hideMark/>
          </w:tcPr>
          <w:p w14:paraId="12A69297" w14:textId="4B5BF76E"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1.2128</w:t>
            </w:r>
          </w:p>
        </w:tc>
        <w:tc>
          <w:tcPr>
            <w:tcW w:w="851" w:type="dxa"/>
            <w:tcBorders>
              <w:top w:val="nil"/>
              <w:left w:val="nil"/>
              <w:bottom w:val="nil"/>
              <w:right w:val="nil"/>
            </w:tcBorders>
            <w:noWrap/>
            <w:vAlign w:val="bottom"/>
            <w:hideMark/>
          </w:tcPr>
          <w:p w14:paraId="1B5256C4" w14:textId="2AEFC3E7"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5.2883</w:t>
            </w:r>
          </w:p>
        </w:tc>
        <w:tc>
          <w:tcPr>
            <w:tcW w:w="907" w:type="dxa"/>
            <w:tcBorders>
              <w:top w:val="nil"/>
              <w:left w:val="nil"/>
              <w:bottom w:val="nil"/>
              <w:right w:val="nil"/>
            </w:tcBorders>
            <w:noWrap/>
            <w:vAlign w:val="bottom"/>
            <w:hideMark/>
          </w:tcPr>
          <w:p w14:paraId="40D7619D" w14:textId="3A7A9A7B"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1.0000</w:t>
            </w:r>
          </w:p>
        </w:tc>
      </w:tr>
      <w:tr w:rsidR="00C0483B" w:rsidRPr="00F928E1" w14:paraId="7118C277" w14:textId="77777777" w:rsidTr="0058112E">
        <w:tc>
          <w:tcPr>
            <w:tcW w:w="1701" w:type="dxa"/>
            <w:tcBorders>
              <w:top w:val="nil"/>
              <w:left w:val="nil"/>
              <w:bottom w:val="nil"/>
              <w:right w:val="nil"/>
            </w:tcBorders>
            <w:noWrap/>
            <w:vAlign w:val="bottom"/>
            <w:hideMark/>
          </w:tcPr>
          <w:p w14:paraId="276ED6C8" w14:textId="77777777" w:rsidR="00C0483B" w:rsidRPr="00F928E1" w:rsidRDefault="00C0483B" w:rsidP="00C0483B">
            <w:pPr>
              <w:keepNext/>
              <w:keepLines/>
              <w:spacing w:after="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w:t>
            </w:r>
          </w:p>
        </w:tc>
        <w:tc>
          <w:tcPr>
            <w:tcW w:w="851" w:type="dxa"/>
            <w:tcBorders>
              <w:top w:val="nil"/>
              <w:left w:val="nil"/>
              <w:bottom w:val="nil"/>
              <w:right w:val="nil"/>
            </w:tcBorders>
            <w:noWrap/>
            <w:vAlign w:val="bottom"/>
            <w:hideMark/>
          </w:tcPr>
          <w:p w14:paraId="62328CD2" w14:textId="6D3D02B2"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0.8487</w:t>
            </w:r>
          </w:p>
        </w:tc>
        <w:tc>
          <w:tcPr>
            <w:tcW w:w="851" w:type="dxa"/>
            <w:tcBorders>
              <w:top w:val="nil"/>
              <w:left w:val="nil"/>
              <w:bottom w:val="nil"/>
              <w:right w:val="nil"/>
            </w:tcBorders>
            <w:noWrap/>
            <w:vAlign w:val="bottom"/>
            <w:hideMark/>
          </w:tcPr>
          <w:p w14:paraId="48515025" w14:textId="27190013"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1.0664</w:t>
            </w:r>
          </w:p>
        </w:tc>
        <w:tc>
          <w:tcPr>
            <w:tcW w:w="851" w:type="dxa"/>
            <w:tcBorders>
              <w:top w:val="nil"/>
              <w:left w:val="nil"/>
              <w:bottom w:val="nil"/>
              <w:right w:val="nil"/>
            </w:tcBorders>
            <w:noWrap/>
            <w:vAlign w:val="bottom"/>
            <w:hideMark/>
          </w:tcPr>
          <w:p w14:paraId="727C7EF2" w14:textId="67130C6F"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0.8489</w:t>
            </w:r>
          </w:p>
        </w:tc>
        <w:tc>
          <w:tcPr>
            <w:tcW w:w="851" w:type="dxa"/>
            <w:tcBorders>
              <w:top w:val="nil"/>
              <w:left w:val="nil"/>
              <w:bottom w:val="nil"/>
              <w:right w:val="nil"/>
            </w:tcBorders>
            <w:noWrap/>
            <w:vAlign w:val="bottom"/>
            <w:hideMark/>
          </w:tcPr>
          <w:p w14:paraId="2D1EEC26" w14:textId="48A821EB"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0.7268</w:t>
            </w:r>
          </w:p>
        </w:tc>
        <w:tc>
          <w:tcPr>
            <w:tcW w:w="851" w:type="dxa"/>
            <w:tcBorders>
              <w:top w:val="nil"/>
              <w:left w:val="nil"/>
              <w:bottom w:val="nil"/>
              <w:right w:val="nil"/>
            </w:tcBorders>
            <w:noWrap/>
            <w:vAlign w:val="bottom"/>
            <w:hideMark/>
          </w:tcPr>
          <w:p w14:paraId="16562661" w14:textId="6A92523A"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1.4090</w:t>
            </w:r>
          </w:p>
        </w:tc>
        <w:tc>
          <w:tcPr>
            <w:tcW w:w="851" w:type="dxa"/>
            <w:tcBorders>
              <w:top w:val="nil"/>
              <w:left w:val="nil"/>
              <w:bottom w:val="nil"/>
              <w:right w:val="nil"/>
            </w:tcBorders>
            <w:noWrap/>
            <w:vAlign w:val="bottom"/>
            <w:hideMark/>
          </w:tcPr>
          <w:p w14:paraId="020B100A" w14:textId="06BA3702"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1.8620</w:t>
            </w:r>
          </w:p>
        </w:tc>
        <w:tc>
          <w:tcPr>
            <w:tcW w:w="851" w:type="dxa"/>
            <w:tcBorders>
              <w:top w:val="nil"/>
              <w:left w:val="nil"/>
              <w:bottom w:val="nil"/>
              <w:right w:val="nil"/>
            </w:tcBorders>
            <w:noWrap/>
            <w:vAlign w:val="bottom"/>
            <w:hideMark/>
          </w:tcPr>
          <w:p w14:paraId="7D72F6F7" w14:textId="2A137AC0"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1.2261</w:t>
            </w:r>
          </w:p>
        </w:tc>
        <w:tc>
          <w:tcPr>
            <w:tcW w:w="851" w:type="dxa"/>
            <w:tcBorders>
              <w:top w:val="nil"/>
              <w:left w:val="nil"/>
              <w:bottom w:val="nil"/>
              <w:right w:val="nil"/>
            </w:tcBorders>
            <w:noWrap/>
            <w:vAlign w:val="bottom"/>
            <w:hideMark/>
          </w:tcPr>
          <w:p w14:paraId="3E796FCC" w14:textId="175B7DFA"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5.1604</w:t>
            </w:r>
          </w:p>
        </w:tc>
        <w:tc>
          <w:tcPr>
            <w:tcW w:w="907" w:type="dxa"/>
            <w:tcBorders>
              <w:top w:val="nil"/>
              <w:left w:val="nil"/>
              <w:bottom w:val="nil"/>
              <w:right w:val="nil"/>
            </w:tcBorders>
            <w:noWrap/>
            <w:vAlign w:val="bottom"/>
            <w:hideMark/>
          </w:tcPr>
          <w:p w14:paraId="53C2BEA6" w14:textId="17B0ADFC" w:rsidR="00C0483B" w:rsidRPr="00C0483B" w:rsidRDefault="00C0483B" w:rsidP="00C0483B">
            <w:pPr>
              <w:keepNext/>
              <w:keepLines/>
              <w:spacing w:after="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0.9972</w:t>
            </w:r>
          </w:p>
        </w:tc>
      </w:tr>
      <w:tr w:rsidR="00C0483B" w:rsidRPr="00F928E1" w14:paraId="5CB96D02" w14:textId="77777777" w:rsidTr="0058112E">
        <w:tc>
          <w:tcPr>
            <w:tcW w:w="1701" w:type="dxa"/>
            <w:tcBorders>
              <w:top w:val="nil"/>
              <w:left w:val="nil"/>
              <w:bottom w:val="single" w:sz="4" w:space="0" w:color="auto"/>
              <w:right w:val="nil"/>
            </w:tcBorders>
            <w:noWrap/>
            <w:vAlign w:val="bottom"/>
            <w:hideMark/>
          </w:tcPr>
          <w:p w14:paraId="5DE9391A" w14:textId="77777777" w:rsidR="00C0483B" w:rsidRPr="00F928E1" w:rsidRDefault="00C0483B" w:rsidP="00C0483B">
            <w:pPr>
              <w:keepNext/>
              <w:keepLines/>
              <w:spacing w:after="60" w:line="240" w:lineRule="auto"/>
              <w:rPr>
                <w:rFonts w:ascii="Calibri" w:eastAsia="Times New Roman" w:hAnsi="Calibri" w:cs="Calibri"/>
                <w:color w:val="000000"/>
                <w:sz w:val="20"/>
                <w:szCs w:val="20"/>
                <w:lang w:eastAsia="en-AU"/>
              </w:rPr>
            </w:pPr>
            <w:r w:rsidRPr="00F928E1">
              <w:rPr>
                <w:rFonts w:ascii="Calibri" w:eastAsia="Times New Roman" w:hAnsi="Calibri" w:cs="Calibri"/>
                <w:color w:val="000000"/>
                <w:sz w:val="20"/>
                <w:szCs w:val="20"/>
                <w:lang w:eastAsia="en-AU"/>
              </w:rPr>
              <w:t>Average rescaled</w:t>
            </w:r>
          </w:p>
        </w:tc>
        <w:tc>
          <w:tcPr>
            <w:tcW w:w="851" w:type="dxa"/>
            <w:tcBorders>
              <w:top w:val="nil"/>
              <w:left w:val="nil"/>
              <w:bottom w:val="single" w:sz="4" w:space="0" w:color="auto"/>
              <w:right w:val="nil"/>
            </w:tcBorders>
            <w:noWrap/>
            <w:vAlign w:val="bottom"/>
            <w:hideMark/>
          </w:tcPr>
          <w:p w14:paraId="57408D9C" w14:textId="198BA4AD" w:rsidR="00C0483B" w:rsidRPr="00C0483B" w:rsidRDefault="00C0483B" w:rsidP="00C0483B">
            <w:pPr>
              <w:keepNext/>
              <w:keepLines/>
              <w:spacing w:after="6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0.8512</w:t>
            </w:r>
          </w:p>
        </w:tc>
        <w:tc>
          <w:tcPr>
            <w:tcW w:w="851" w:type="dxa"/>
            <w:tcBorders>
              <w:top w:val="nil"/>
              <w:left w:val="nil"/>
              <w:bottom w:val="single" w:sz="4" w:space="0" w:color="auto"/>
              <w:right w:val="nil"/>
            </w:tcBorders>
            <w:noWrap/>
            <w:vAlign w:val="bottom"/>
            <w:hideMark/>
          </w:tcPr>
          <w:p w14:paraId="62857A7A" w14:textId="3B0B729D" w:rsidR="00C0483B" w:rsidRPr="00C0483B" w:rsidRDefault="00C0483B" w:rsidP="00C0483B">
            <w:pPr>
              <w:keepNext/>
              <w:keepLines/>
              <w:spacing w:after="6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1.0695</w:t>
            </w:r>
          </w:p>
        </w:tc>
        <w:tc>
          <w:tcPr>
            <w:tcW w:w="851" w:type="dxa"/>
            <w:tcBorders>
              <w:top w:val="nil"/>
              <w:left w:val="nil"/>
              <w:bottom w:val="single" w:sz="4" w:space="0" w:color="auto"/>
              <w:right w:val="nil"/>
            </w:tcBorders>
            <w:noWrap/>
            <w:vAlign w:val="bottom"/>
            <w:hideMark/>
          </w:tcPr>
          <w:p w14:paraId="35B88E3C" w14:textId="37A12984" w:rsidR="00C0483B" w:rsidRPr="00C0483B" w:rsidRDefault="00C0483B" w:rsidP="00C0483B">
            <w:pPr>
              <w:keepNext/>
              <w:keepLines/>
              <w:spacing w:after="6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0.8514</w:t>
            </w:r>
          </w:p>
        </w:tc>
        <w:tc>
          <w:tcPr>
            <w:tcW w:w="851" w:type="dxa"/>
            <w:tcBorders>
              <w:top w:val="nil"/>
              <w:left w:val="nil"/>
              <w:bottom w:val="single" w:sz="4" w:space="0" w:color="auto"/>
              <w:right w:val="nil"/>
            </w:tcBorders>
            <w:noWrap/>
            <w:vAlign w:val="bottom"/>
            <w:hideMark/>
          </w:tcPr>
          <w:p w14:paraId="04356D91" w14:textId="0F57D8CC" w:rsidR="00C0483B" w:rsidRPr="00C0483B" w:rsidRDefault="00C0483B" w:rsidP="00C0483B">
            <w:pPr>
              <w:keepNext/>
              <w:keepLines/>
              <w:spacing w:after="6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0.7289</w:t>
            </w:r>
          </w:p>
        </w:tc>
        <w:tc>
          <w:tcPr>
            <w:tcW w:w="851" w:type="dxa"/>
            <w:tcBorders>
              <w:top w:val="nil"/>
              <w:left w:val="nil"/>
              <w:bottom w:val="single" w:sz="4" w:space="0" w:color="auto"/>
              <w:right w:val="nil"/>
            </w:tcBorders>
            <w:noWrap/>
            <w:vAlign w:val="bottom"/>
            <w:hideMark/>
          </w:tcPr>
          <w:p w14:paraId="10B8F805" w14:textId="778692C3" w:rsidR="00C0483B" w:rsidRPr="00C0483B" w:rsidRDefault="00C0483B" w:rsidP="00C0483B">
            <w:pPr>
              <w:keepNext/>
              <w:keepLines/>
              <w:spacing w:after="6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1.4130</w:t>
            </w:r>
          </w:p>
        </w:tc>
        <w:tc>
          <w:tcPr>
            <w:tcW w:w="851" w:type="dxa"/>
            <w:tcBorders>
              <w:top w:val="nil"/>
              <w:left w:val="nil"/>
              <w:bottom w:val="single" w:sz="4" w:space="0" w:color="auto"/>
              <w:right w:val="nil"/>
            </w:tcBorders>
            <w:noWrap/>
            <w:vAlign w:val="bottom"/>
            <w:hideMark/>
          </w:tcPr>
          <w:p w14:paraId="230F8EF7" w14:textId="5AEF758A" w:rsidR="00C0483B" w:rsidRPr="00C0483B" w:rsidRDefault="00C0483B" w:rsidP="00C0483B">
            <w:pPr>
              <w:keepNext/>
              <w:keepLines/>
              <w:spacing w:after="6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1.8674</w:t>
            </w:r>
          </w:p>
        </w:tc>
        <w:tc>
          <w:tcPr>
            <w:tcW w:w="851" w:type="dxa"/>
            <w:tcBorders>
              <w:top w:val="nil"/>
              <w:left w:val="nil"/>
              <w:bottom w:val="single" w:sz="4" w:space="0" w:color="auto"/>
              <w:right w:val="nil"/>
            </w:tcBorders>
            <w:noWrap/>
            <w:vAlign w:val="bottom"/>
            <w:hideMark/>
          </w:tcPr>
          <w:p w14:paraId="26EC6795" w14:textId="6D159B56" w:rsidR="00C0483B" w:rsidRPr="00C0483B" w:rsidRDefault="00C0483B" w:rsidP="00C0483B">
            <w:pPr>
              <w:keepNext/>
              <w:keepLines/>
              <w:spacing w:after="6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1.2296</w:t>
            </w:r>
          </w:p>
        </w:tc>
        <w:tc>
          <w:tcPr>
            <w:tcW w:w="851" w:type="dxa"/>
            <w:tcBorders>
              <w:top w:val="nil"/>
              <w:left w:val="nil"/>
              <w:bottom w:val="single" w:sz="4" w:space="0" w:color="auto"/>
              <w:right w:val="nil"/>
            </w:tcBorders>
            <w:noWrap/>
            <w:vAlign w:val="bottom"/>
            <w:hideMark/>
          </w:tcPr>
          <w:p w14:paraId="564E8E67" w14:textId="0974D2FA" w:rsidR="00C0483B" w:rsidRPr="00C0483B" w:rsidRDefault="00C0483B" w:rsidP="00C0483B">
            <w:pPr>
              <w:keepNext/>
              <w:keepLines/>
              <w:spacing w:after="6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5.1752</w:t>
            </w:r>
          </w:p>
        </w:tc>
        <w:tc>
          <w:tcPr>
            <w:tcW w:w="907" w:type="dxa"/>
            <w:tcBorders>
              <w:top w:val="nil"/>
              <w:left w:val="nil"/>
              <w:bottom w:val="single" w:sz="4" w:space="0" w:color="auto"/>
              <w:right w:val="nil"/>
            </w:tcBorders>
            <w:noWrap/>
            <w:vAlign w:val="bottom"/>
            <w:hideMark/>
          </w:tcPr>
          <w:p w14:paraId="1EB9E601" w14:textId="46732EC0" w:rsidR="00C0483B" w:rsidRPr="00C0483B" w:rsidRDefault="00C0483B" w:rsidP="00C0483B">
            <w:pPr>
              <w:keepNext/>
              <w:keepLines/>
              <w:spacing w:after="60" w:line="240" w:lineRule="auto"/>
              <w:jc w:val="center"/>
              <w:rPr>
                <w:rFonts w:ascii="Calibri" w:eastAsia="Times New Roman" w:hAnsi="Calibri" w:cs="Calibri"/>
                <w:color w:val="000000"/>
                <w:sz w:val="20"/>
                <w:szCs w:val="20"/>
                <w:lang w:eastAsia="en-AU"/>
              </w:rPr>
            </w:pPr>
            <w:r w:rsidRPr="00C0483B">
              <w:rPr>
                <w:rFonts w:ascii="Calibri" w:hAnsi="Calibri" w:cs="Calibri"/>
                <w:color w:val="000000"/>
                <w:sz w:val="20"/>
                <w:szCs w:val="20"/>
              </w:rPr>
              <w:t>1.0000</w:t>
            </w:r>
          </w:p>
        </w:tc>
      </w:tr>
    </w:tbl>
    <w:p w14:paraId="5097CBDA" w14:textId="209A7AE5" w:rsidR="004D4027" w:rsidRDefault="004D4027" w:rsidP="004D4027">
      <w:pPr>
        <w:keepNext/>
        <w:keepLines/>
        <w:spacing w:line="240" w:lineRule="auto"/>
        <w:ind w:left="1440" w:hanging="1440"/>
      </w:pPr>
      <w:r w:rsidRPr="00974C5A">
        <w:rPr>
          <w:i/>
          <w:iCs/>
        </w:rPr>
        <w:t>Sources</w:t>
      </w:r>
      <w:r>
        <w:t>:</w:t>
      </w:r>
      <w:r>
        <w:tab/>
        <w:t>Table</w:t>
      </w:r>
      <w:r w:rsidR="00C0483B">
        <w:t>s</w:t>
      </w:r>
      <w:r>
        <w:t xml:space="preserve"> </w:t>
      </w:r>
      <w:r w:rsidR="003D2E80">
        <w:t xml:space="preserve">A2-4, </w:t>
      </w:r>
      <w:r>
        <w:t>A</w:t>
      </w:r>
      <w:r w:rsidR="00C0483B">
        <w:t xml:space="preserve">7-13 </w:t>
      </w:r>
      <w:r>
        <w:t>and A</w:t>
      </w:r>
      <w:r w:rsidR="00C0483B">
        <w:t>7-15</w:t>
      </w:r>
      <w:r>
        <w:t>.</w:t>
      </w:r>
    </w:p>
    <w:p w14:paraId="6A745A23" w14:textId="34551FFB" w:rsidR="004D4027" w:rsidRDefault="004D4027" w:rsidP="004D4027">
      <w:pPr>
        <w:spacing w:line="240" w:lineRule="auto"/>
      </w:pPr>
      <w:r>
        <w:t xml:space="preserve">The final step in calculating the GST relativities for the current HFE </w:t>
      </w:r>
      <w:r w:rsidR="00747095">
        <w:t>method</w:t>
      </w:r>
      <w:r>
        <w:t xml:space="preserve"> is to apply the GST relativity floor of 0.75. Table A</w:t>
      </w:r>
      <w:r w:rsidR="00C0483B">
        <w:t>7-17</w:t>
      </w:r>
      <w:r>
        <w:t xml:space="preserve"> presents the GST relativities.</w:t>
      </w:r>
    </w:p>
    <w:p w14:paraId="0CB2D8CB" w14:textId="6B6C2A0D" w:rsidR="004D4027" w:rsidRPr="001A5594" w:rsidRDefault="004D4027" w:rsidP="004D4027">
      <w:pPr>
        <w:keepNext/>
        <w:keepLines/>
        <w:spacing w:after="0" w:line="240" w:lineRule="auto"/>
        <w:rPr>
          <w:rFonts w:ascii="Calibri" w:eastAsia="Times New Roman" w:hAnsi="Calibri" w:cs="Calibri"/>
          <w:b/>
          <w:bCs/>
          <w:color w:val="000000"/>
          <w:lang w:eastAsia="en-AU"/>
        </w:rPr>
      </w:pPr>
      <w:r w:rsidRPr="001A5594">
        <w:rPr>
          <w:rFonts w:ascii="Calibri" w:eastAsia="Times New Roman" w:hAnsi="Calibri" w:cs="Calibri"/>
          <w:b/>
          <w:bCs/>
          <w:color w:val="000000"/>
          <w:lang w:eastAsia="en-AU"/>
        </w:rPr>
        <w:t>Table A</w:t>
      </w:r>
      <w:r w:rsidR="00C0483B">
        <w:rPr>
          <w:rFonts w:ascii="Calibri" w:eastAsia="Times New Roman" w:hAnsi="Calibri" w:cs="Calibri"/>
          <w:b/>
          <w:bCs/>
          <w:color w:val="000000"/>
          <w:lang w:eastAsia="en-AU"/>
        </w:rPr>
        <w:t>7-17</w:t>
      </w:r>
      <w:r w:rsidRPr="001A5594">
        <w:rPr>
          <w:rFonts w:ascii="Calibri" w:eastAsia="Times New Roman" w:hAnsi="Calibri" w:cs="Calibri"/>
          <w:b/>
          <w:bCs/>
          <w:color w:val="000000"/>
          <w:lang w:eastAsia="en-AU"/>
        </w:rPr>
        <w:t xml:space="preserve">: Current HFE </w:t>
      </w:r>
      <w:r w:rsidR="00747095">
        <w:rPr>
          <w:rFonts w:ascii="Calibri" w:eastAsia="Times New Roman" w:hAnsi="Calibri" w:cs="Calibri"/>
          <w:b/>
          <w:bCs/>
          <w:color w:val="000000"/>
          <w:lang w:eastAsia="en-AU"/>
        </w:rPr>
        <w:t>method</w:t>
      </w:r>
      <w:r w:rsidRPr="001A5594">
        <w:rPr>
          <w:rFonts w:ascii="Calibri" w:eastAsia="Times New Roman" w:hAnsi="Calibri" w:cs="Calibri"/>
          <w:b/>
          <w:bCs/>
          <w:color w:val="000000"/>
          <w:lang w:eastAsia="en-AU"/>
        </w:rPr>
        <w:t xml:space="preserve"> GST relativities, NSW </w:t>
      </w:r>
      <w:r>
        <w:rPr>
          <w:rFonts w:ascii="Calibri" w:eastAsia="Times New Roman" w:hAnsi="Calibri" w:cs="Calibri"/>
          <w:b/>
          <w:bCs/>
          <w:color w:val="000000"/>
          <w:lang w:eastAsia="en-AU"/>
        </w:rPr>
        <w:t>tax reform</w:t>
      </w:r>
      <w:r w:rsidRPr="001A5594">
        <w:rPr>
          <w:rFonts w:ascii="Calibri" w:eastAsia="Times New Roman" w:hAnsi="Calibri" w:cs="Calibri"/>
          <w:b/>
          <w:bCs/>
          <w:color w:val="000000"/>
          <w:lang w:eastAsia="en-AU"/>
        </w:rPr>
        <w:t>, incorporating relativity floor, 2025–26</w:t>
      </w:r>
    </w:p>
    <w:tbl>
      <w:tblPr>
        <w:tblW w:w="9416" w:type="dxa"/>
        <w:tblLayout w:type="fixed"/>
        <w:tblLook w:val="04A0" w:firstRow="1" w:lastRow="0" w:firstColumn="1" w:lastColumn="0" w:noHBand="0" w:noVBand="1"/>
      </w:tblPr>
      <w:tblGrid>
        <w:gridCol w:w="1701"/>
        <w:gridCol w:w="851"/>
        <w:gridCol w:w="851"/>
        <w:gridCol w:w="851"/>
        <w:gridCol w:w="851"/>
        <w:gridCol w:w="851"/>
        <w:gridCol w:w="851"/>
        <w:gridCol w:w="794"/>
        <w:gridCol w:w="851"/>
        <w:gridCol w:w="964"/>
      </w:tblGrid>
      <w:tr w:rsidR="004D4027" w:rsidRPr="001D75C0" w14:paraId="4B7DFE4D" w14:textId="77777777" w:rsidTr="005675F8">
        <w:tc>
          <w:tcPr>
            <w:tcW w:w="1701" w:type="dxa"/>
            <w:tcBorders>
              <w:top w:val="single" w:sz="12" w:space="0" w:color="auto"/>
              <w:left w:val="nil"/>
              <w:bottom w:val="single" w:sz="6" w:space="0" w:color="auto"/>
              <w:right w:val="nil"/>
            </w:tcBorders>
            <w:noWrap/>
            <w:vAlign w:val="center"/>
            <w:hideMark/>
          </w:tcPr>
          <w:p w14:paraId="4433A2B0"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p>
        </w:tc>
        <w:tc>
          <w:tcPr>
            <w:tcW w:w="851" w:type="dxa"/>
            <w:tcBorders>
              <w:top w:val="single" w:sz="12" w:space="0" w:color="auto"/>
              <w:left w:val="nil"/>
              <w:bottom w:val="single" w:sz="6" w:space="0" w:color="auto"/>
              <w:right w:val="nil"/>
            </w:tcBorders>
            <w:noWrap/>
            <w:vAlign w:val="center"/>
            <w:hideMark/>
          </w:tcPr>
          <w:p w14:paraId="0BF50398"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NSW</w:t>
            </w:r>
          </w:p>
        </w:tc>
        <w:tc>
          <w:tcPr>
            <w:tcW w:w="851" w:type="dxa"/>
            <w:tcBorders>
              <w:top w:val="single" w:sz="12" w:space="0" w:color="auto"/>
              <w:left w:val="nil"/>
              <w:bottom w:val="single" w:sz="6" w:space="0" w:color="auto"/>
              <w:right w:val="nil"/>
            </w:tcBorders>
            <w:noWrap/>
            <w:vAlign w:val="center"/>
            <w:hideMark/>
          </w:tcPr>
          <w:p w14:paraId="5197A6E6"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Vic</w:t>
            </w:r>
          </w:p>
        </w:tc>
        <w:tc>
          <w:tcPr>
            <w:tcW w:w="851" w:type="dxa"/>
            <w:tcBorders>
              <w:top w:val="single" w:sz="12" w:space="0" w:color="auto"/>
              <w:left w:val="nil"/>
              <w:bottom w:val="single" w:sz="6" w:space="0" w:color="auto"/>
              <w:right w:val="nil"/>
            </w:tcBorders>
            <w:noWrap/>
            <w:vAlign w:val="center"/>
            <w:hideMark/>
          </w:tcPr>
          <w:p w14:paraId="41EAA6BD"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Qld</w:t>
            </w:r>
          </w:p>
        </w:tc>
        <w:tc>
          <w:tcPr>
            <w:tcW w:w="851" w:type="dxa"/>
            <w:tcBorders>
              <w:top w:val="single" w:sz="12" w:space="0" w:color="auto"/>
              <w:left w:val="nil"/>
              <w:bottom w:val="single" w:sz="6" w:space="0" w:color="auto"/>
              <w:right w:val="nil"/>
            </w:tcBorders>
            <w:noWrap/>
            <w:vAlign w:val="center"/>
            <w:hideMark/>
          </w:tcPr>
          <w:p w14:paraId="620B6AB0"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WA</w:t>
            </w:r>
          </w:p>
        </w:tc>
        <w:tc>
          <w:tcPr>
            <w:tcW w:w="851" w:type="dxa"/>
            <w:tcBorders>
              <w:top w:val="single" w:sz="12" w:space="0" w:color="auto"/>
              <w:left w:val="nil"/>
              <w:bottom w:val="single" w:sz="6" w:space="0" w:color="auto"/>
              <w:right w:val="nil"/>
            </w:tcBorders>
            <w:noWrap/>
            <w:vAlign w:val="center"/>
            <w:hideMark/>
          </w:tcPr>
          <w:p w14:paraId="6B08CD75"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SA</w:t>
            </w:r>
          </w:p>
        </w:tc>
        <w:tc>
          <w:tcPr>
            <w:tcW w:w="851" w:type="dxa"/>
            <w:tcBorders>
              <w:top w:val="single" w:sz="12" w:space="0" w:color="auto"/>
              <w:left w:val="nil"/>
              <w:bottom w:val="single" w:sz="6" w:space="0" w:color="auto"/>
              <w:right w:val="nil"/>
            </w:tcBorders>
            <w:noWrap/>
            <w:vAlign w:val="center"/>
            <w:hideMark/>
          </w:tcPr>
          <w:p w14:paraId="4BBEF472"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Tas</w:t>
            </w:r>
          </w:p>
        </w:tc>
        <w:tc>
          <w:tcPr>
            <w:tcW w:w="794" w:type="dxa"/>
            <w:tcBorders>
              <w:top w:val="single" w:sz="12" w:space="0" w:color="auto"/>
              <w:left w:val="nil"/>
              <w:bottom w:val="single" w:sz="6" w:space="0" w:color="auto"/>
              <w:right w:val="nil"/>
            </w:tcBorders>
            <w:noWrap/>
            <w:vAlign w:val="center"/>
            <w:hideMark/>
          </w:tcPr>
          <w:p w14:paraId="77B48577"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ACT</w:t>
            </w:r>
          </w:p>
        </w:tc>
        <w:tc>
          <w:tcPr>
            <w:tcW w:w="851" w:type="dxa"/>
            <w:tcBorders>
              <w:top w:val="single" w:sz="12" w:space="0" w:color="auto"/>
              <w:left w:val="nil"/>
              <w:bottom w:val="single" w:sz="6" w:space="0" w:color="auto"/>
              <w:right w:val="nil"/>
            </w:tcBorders>
            <w:noWrap/>
            <w:vAlign w:val="center"/>
            <w:hideMark/>
          </w:tcPr>
          <w:p w14:paraId="63710E14"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NT</w:t>
            </w:r>
          </w:p>
        </w:tc>
        <w:tc>
          <w:tcPr>
            <w:tcW w:w="964" w:type="dxa"/>
            <w:tcBorders>
              <w:top w:val="single" w:sz="12" w:space="0" w:color="auto"/>
              <w:left w:val="nil"/>
              <w:bottom w:val="single" w:sz="6" w:space="0" w:color="auto"/>
              <w:right w:val="nil"/>
            </w:tcBorders>
            <w:noWrap/>
            <w:vAlign w:val="center"/>
            <w:hideMark/>
          </w:tcPr>
          <w:p w14:paraId="03360C2E" w14:textId="77777777" w:rsidR="004D4027" w:rsidRPr="001A5594" w:rsidRDefault="004D4027" w:rsidP="004D4027">
            <w:pPr>
              <w:keepNext/>
              <w:keepLines/>
              <w:spacing w:before="60" w:after="60" w:line="240" w:lineRule="auto"/>
              <w:jc w:val="center"/>
              <w:rPr>
                <w:rFonts w:ascii="Calibri" w:eastAsia="Times New Roman" w:hAnsi="Calibri" w:cs="Calibri"/>
                <w:i/>
                <w:iCs/>
                <w:sz w:val="20"/>
                <w:szCs w:val="20"/>
                <w:lang w:eastAsia="en-AU"/>
              </w:rPr>
            </w:pPr>
            <w:r w:rsidRPr="001A5594">
              <w:rPr>
                <w:rFonts w:ascii="Calibri" w:eastAsia="Times New Roman" w:hAnsi="Calibri" w:cs="Calibri"/>
                <w:i/>
                <w:iCs/>
                <w:sz w:val="20"/>
                <w:szCs w:val="20"/>
                <w:lang w:eastAsia="en-AU"/>
              </w:rPr>
              <w:t>Total</w:t>
            </w:r>
          </w:p>
        </w:tc>
      </w:tr>
      <w:tr w:rsidR="00C0483B" w:rsidRPr="001A5594" w14:paraId="406E463A" w14:textId="77777777" w:rsidTr="00E930D0">
        <w:tc>
          <w:tcPr>
            <w:tcW w:w="1701" w:type="dxa"/>
            <w:tcBorders>
              <w:top w:val="single" w:sz="6" w:space="0" w:color="auto"/>
              <w:left w:val="nil"/>
              <w:bottom w:val="nil"/>
              <w:right w:val="nil"/>
            </w:tcBorders>
            <w:noWrap/>
            <w:vAlign w:val="bottom"/>
            <w:hideMark/>
          </w:tcPr>
          <w:p w14:paraId="3B91B5A7" w14:textId="77777777" w:rsidR="00C0483B" w:rsidRPr="001A5594" w:rsidRDefault="00C0483B" w:rsidP="00C0483B">
            <w:pPr>
              <w:keepNext/>
              <w:keepLines/>
              <w:spacing w:before="60"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Apply floor</w:t>
            </w:r>
          </w:p>
        </w:tc>
        <w:tc>
          <w:tcPr>
            <w:tcW w:w="851" w:type="dxa"/>
            <w:tcBorders>
              <w:top w:val="single" w:sz="6" w:space="0" w:color="auto"/>
              <w:left w:val="nil"/>
              <w:bottom w:val="nil"/>
              <w:right w:val="nil"/>
            </w:tcBorders>
            <w:noWrap/>
            <w:vAlign w:val="bottom"/>
            <w:hideMark/>
          </w:tcPr>
          <w:p w14:paraId="5FF2A4CD" w14:textId="7F07C72F" w:rsidR="00C0483B" w:rsidRPr="00C0483B" w:rsidRDefault="00C0483B" w:rsidP="00C0483B">
            <w:pPr>
              <w:keepNext/>
              <w:keepLines/>
              <w:spacing w:before="60" w:after="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0.8512</w:t>
            </w:r>
          </w:p>
        </w:tc>
        <w:tc>
          <w:tcPr>
            <w:tcW w:w="851" w:type="dxa"/>
            <w:tcBorders>
              <w:top w:val="single" w:sz="6" w:space="0" w:color="auto"/>
              <w:left w:val="nil"/>
              <w:bottom w:val="nil"/>
              <w:right w:val="nil"/>
            </w:tcBorders>
            <w:noWrap/>
            <w:vAlign w:val="bottom"/>
            <w:hideMark/>
          </w:tcPr>
          <w:p w14:paraId="7AA94434" w14:textId="5D92045A" w:rsidR="00C0483B" w:rsidRPr="00C0483B" w:rsidRDefault="00C0483B" w:rsidP="00C0483B">
            <w:pPr>
              <w:keepNext/>
              <w:keepLines/>
              <w:spacing w:before="60" w:after="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1.0695</w:t>
            </w:r>
          </w:p>
        </w:tc>
        <w:tc>
          <w:tcPr>
            <w:tcW w:w="851" w:type="dxa"/>
            <w:tcBorders>
              <w:top w:val="single" w:sz="6" w:space="0" w:color="auto"/>
              <w:left w:val="nil"/>
              <w:bottom w:val="nil"/>
              <w:right w:val="nil"/>
            </w:tcBorders>
            <w:noWrap/>
            <w:vAlign w:val="bottom"/>
            <w:hideMark/>
          </w:tcPr>
          <w:p w14:paraId="4AAA8922" w14:textId="1DD61285" w:rsidR="00C0483B" w:rsidRPr="00C0483B" w:rsidRDefault="00C0483B" w:rsidP="00C0483B">
            <w:pPr>
              <w:keepNext/>
              <w:keepLines/>
              <w:spacing w:before="60" w:after="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0.8514</w:t>
            </w:r>
          </w:p>
        </w:tc>
        <w:tc>
          <w:tcPr>
            <w:tcW w:w="851" w:type="dxa"/>
            <w:tcBorders>
              <w:top w:val="single" w:sz="6" w:space="0" w:color="auto"/>
              <w:left w:val="nil"/>
              <w:bottom w:val="nil"/>
              <w:right w:val="nil"/>
            </w:tcBorders>
            <w:noWrap/>
            <w:vAlign w:val="bottom"/>
            <w:hideMark/>
          </w:tcPr>
          <w:p w14:paraId="0B5BBC24" w14:textId="3799D645" w:rsidR="00C0483B" w:rsidRPr="00C0483B" w:rsidRDefault="00C0483B" w:rsidP="00C0483B">
            <w:pPr>
              <w:keepNext/>
              <w:keepLines/>
              <w:spacing w:before="60" w:after="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0.7500</w:t>
            </w:r>
          </w:p>
        </w:tc>
        <w:tc>
          <w:tcPr>
            <w:tcW w:w="851" w:type="dxa"/>
            <w:tcBorders>
              <w:top w:val="single" w:sz="6" w:space="0" w:color="auto"/>
              <w:left w:val="nil"/>
              <w:bottom w:val="nil"/>
              <w:right w:val="nil"/>
            </w:tcBorders>
            <w:noWrap/>
            <w:vAlign w:val="bottom"/>
            <w:hideMark/>
          </w:tcPr>
          <w:p w14:paraId="594D5BF0" w14:textId="447B1A62" w:rsidR="00C0483B" w:rsidRPr="00C0483B" w:rsidRDefault="00C0483B" w:rsidP="00C0483B">
            <w:pPr>
              <w:keepNext/>
              <w:keepLines/>
              <w:spacing w:before="60" w:after="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1.4130</w:t>
            </w:r>
          </w:p>
        </w:tc>
        <w:tc>
          <w:tcPr>
            <w:tcW w:w="851" w:type="dxa"/>
            <w:tcBorders>
              <w:top w:val="single" w:sz="6" w:space="0" w:color="auto"/>
              <w:left w:val="nil"/>
              <w:bottom w:val="nil"/>
              <w:right w:val="nil"/>
            </w:tcBorders>
            <w:noWrap/>
            <w:vAlign w:val="bottom"/>
            <w:hideMark/>
          </w:tcPr>
          <w:p w14:paraId="07CCDC22" w14:textId="14BBAD57" w:rsidR="00C0483B" w:rsidRPr="00C0483B" w:rsidRDefault="00C0483B" w:rsidP="00C0483B">
            <w:pPr>
              <w:keepNext/>
              <w:keepLines/>
              <w:spacing w:before="60" w:after="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1.8674</w:t>
            </w:r>
          </w:p>
        </w:tc>
        <w:tc>
          <w:tcPr>
            <w:tcW w:w="794" w:type="dxa"/>
            <w:tcBorders>
              <w:top w:val="single" w:sz="6" w:space="0" w:color="auto"/>
              <w:left w:val="nil"/>
              <w:bottom w:val="nil"/>
              <w:right w:val="nil"/>
            </w:tcBorders>
            <w:noWrap/>
            <w:vAlign w:val="bottom"/>
            <w:hideMark/>
          </w:tcPr>
          <w:p w14:paraId="5925C4F0" w14:textId="31ECAE60" w:rsidR="00C0483B" w:rsidRPr="00C0483B" w:rsidRDefault="00C0483B" w:rsidP="00C0483B">
            <w:pPr>
              <w:keepNext/>
              <w:keepLines/>
              <w:spacing w:before="60" w:after="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1.2296</w:t>
            </w:r>
          </w:p>
        </w:tc>
        <w:tc>
          <w:tcPr>
            <w:tcW w:w="851" w:type="dxa"/>
            <w:tcBorders>
              <w:top w:val="single" w:sz="6" w:space="0" w:color="auto"/>
              <w:left w:val="nil"/>
              <w:bottom w:val="nil"/>
              <w:right w:val="nil"/>
            </w:tcBorders>
            <w:noWrap/>
            <w:vAlign w:val="bottom"/>
            <w:hideMark/>
          </w:tcPr>
          <w:p w14:paraId="19011B0F" w14:textId="3E45BEEA" w:rsidR="00C0483B" w:rsidRPr="00C0483B" w:rsidRDefault="00C0483B" w:rsidP="00C0483B">
            <w:pPr>
              <w:keepNext/>
              <w:keepLines/>
              <w:spacing w:before="60" w:after="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5.1752</w:t>
            </w:r>
          </w:p>
        </w:tc>
        <w:tc>
          <w:tcPr>
            <w:tcW w:w="964" w:type="dxa"/>
            <w:tcBorders>
              <w:top w:val="single" w:sz="6" w:space="0" w:color="auto"/>
              <w:left w:val="nil"/>
              <w:bottom w:val="nil"/>
              <w:right w:val="nil"/>
            </w:tcBorders>
            <w:noWrap/>
            <w:vAlign w:val="bottom"/>
            <w:hideMark/>
          </w:tcPr>
          <w:p w14:paraId="5A77C931" w14:textId="77777777" w:rsidR="00C0483B" w:rsidRPr="00C0483B" w:rsidRDefault="00C0483B" w:rsidP="00C0483B">
            <w:pPr>
              <w:keepNext/>
              <w:keepLines/>
              <w:spacing w:before="60" w:after="0" w:line="240" w:lineRule="auto"/>
              <w:jc w:val="right"/>
              <w:rPr>
                <w:rFonts w:ascii="Calibri" w:eastAsia="Times New Roman" w:hAnsi="Calibri" w:cs="Calibri"/>
                <w:color w:val="000000"/>
                <w:sz w:val="20"/>
                <w:szCs w:val="20"/>
                <w:lang w:eastAsia="en-AU"/>
              </w:rPr>
            </w:pPr>
          </w:p>
        </w:tc>
      </w:tr>
      <w:tr w:rsidR="00C0483B" w:rsidRPr="001A5594" w14:paraId="74E73CDB" w14:textId="77777777" w:rsidTr="005675F8">
        <w:tc>
          <w:tcPr>
            <w:tcW w:w="1701" w:type="dxa"/>
            <w:tcBorders>
              <w:top w:val="nil"/>
              <w:left w:val="nil"/>
              <w:bottom w:val="nil"/>
              <w:right w:val="nil"/>
            </w:tcBorders>
            <w:noWrap/>
            <w:vAlign w:val="bottom"/>
            <w:hideMark/>
          </w:tcPr>
          <w:p w14:paraId="6188E859" w14:textId="77777777" w:rsidR="00C0483B" w:rsidRPr="001A5594" w:rsidRDefault="00C0483B" w:rsidP="00C0483B">
            <w:pPr>
              <w:keepNext/>
              <w:keepLines/>
              <w:spacing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Application year population</w:t>
            </w:r>
            <w:r>
              <w:rPr>
                <w:rFonts w:ascii="Calibri" w:eastAsia="Times New Roman" w:hAnsi="Calibri" w:cs="Calibri"/>
                <w:color w:val="000000"/>
                <w:sz w:val="20"/>
                <w:szCs w:val="20"/>
                <w:lang w:eastAsia="en-AU"/>
              </w:rPr>
              <w:t xml:space="preserve"> (‘000)</w:t>
            </w:r>
          </w:p>
        </w:tc>
        <w:tc>
          <w:tcPr>
            <w:tcW w:w="851" w:type="dxa"/>
            <w:tcBorders>
              <w:top w:val="nil"/>
              <w:left w:val="nil"/>
              <w:bottom w:val="nil"/>
              <w:right w:val="nil"/>
            </w:tcBorders>
            <w:noWrap/>
            <w:vAlign w:val="bottom"/>
            <w:hideMark/>
          </w:tcPr>
          <w:p w14:paraId="5C4690E5" w14:textId="3BBE4D7D"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8,666.4</w:t>
            </w:r>
          </w:p>
        </w:tc>
        <w:tc>
          <w:tcPr>
            <w:tcW w:w="851" w:type="dxa"/>
            <w:tcBorders>
              <w:top w:val="nil"/>
              <w:left w:val="nil"/>
              <w:bottom w:val="nil"/>
              <w:right w:val="nil"/>
            </w:tcBorders>
            <w:noWrap/>
            <w:vAlign w:val="bottom"/>
            <w:hideMark/>
          </w:tcPr>
          <w:p w14:paraId="1A3196FB" w14:textId="7EBA8CE3"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7,168.9</w:t>
            </w:r>
          </w:p>
        </w:tc>
        <w:tc>
          <w:tcPr>
            <w:tcW w:w="851" w:type="dxa"/>
            <w:tcBorders>
              <w:top w:val="nil"/>
              <w:left w:val="nil"/>
              <w:bottom w:val="nil"/>
              <w:right w:val="nil"/>
            </w:tcBorders>
            <w:noWrap/>
            <w:vAlign w:val="bottom"/>
            <w:hideMark/>
          </w:tcPr>
          <w:p w14:paraId="7B79E356" w14:textId="214B2D0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5,730.0</w:t>
            </w:r>
          </w:p>
        </w:tc>
        <w:tc>
          <w:tcPr>
            <w:tcW w:w="851" w:type="dxa"/>
            <w:tcBorders>
              <w:top w:val="nil"/>
              <w:left w:val="nil"/>
              <w:bottom w:val="nil"/>
              <w:right w:val="nil"/>
            </w:tcBorders>
            <w:noWrap/>
            <w:vAlign w:val="bottom"/>
            <w:hideMark/>
          </w:tcPr>
          <w:p w14:paraId="0E135760" w14:textId="34FBD640"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3,054.8</w:t>
            </w:r>
          </w:p>
        </w:tc>
        <w:tc>
          <w:tcPr>
            <w:tcW w:w="851" w:type="dxa"/>
            <w:tcBorders>
              <w:top w:val="nil"/>
              <w:left w:val="nil"/>
              <w:bottom w:val="nil"/>
              <w:right w:val="nil"/>
            </w:tcBorders>
            <w:noWrap/>
            <w:vAlign w:val="bottom"/>
            <w:hideMark/>
          </w:tcPr>
          <w:p w14:paraId="170BBE8A" w14:textId="77407C54"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1,903.0</w:t>
            </w:r>
          </w:p>
        </w:tc>
        <w:tc>
          <w:tcPr>
            <w:tcW w:w="851" w:type="dxa"/>
            <w:tcBorders>
              <w:top w:val="nil"/>
              <w:left w:val="nil"/>
              <w:bottom w:val="nil"/>
              <w:right w:val="nil"/>
            </w:tcBorders>
            <w:noWrap/>
            <w:vAlign w:val="bottom"/>
            <w:hideMark/>
          </w:tcPr>
          <w:p w14:paraId="3899849B" w14:textId="7D6746BC"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577.9</w:t>
            </w:r>
          </w:p>
        </w:tc>
        <w:tc>
          <w:tcPr>
            <w:tcW w:w="794" w:type="dxa"/>
            <w:tcBorders>
              <w:top w:val="nil"/>
              <w:left w:val="nil"/>
              <w:bottom w:val="nil"/>
              <w:right w:val="nil"/>
            </w:tcBorders>
            <w:noWrap/>
            <w:vAlign w:val="bottom"/>
            <w:hideMark/>
          </w:tcPr>
          <w:p w14:paraId="74810B4B" w14:textId="00EB9A15"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482.8</w:t>
            </w:r>
          </w:p>
        </w:tc>
        <w:tc>
          <w:tcPr>
            <w:tcW w:w="851" w:type="dxa"/>
            <w:tcBorders>
              <w:top w:val="nil"/>
              <w:left w:val="nil"/>
              <w:bottom w:val="nil"/>
              <w:right w:val="nil"/>
            </w:tcBorders>
            <w:noWrap/>
            <w:vAlign w:val="bottom"/>
            <w:hideMark/>
          </w:tcPr>
          <w:p w14:paraId="159B260C" w14:textId="5B320B69"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257.2</w:t>
            </w:r>
          </w:p>
        </w:tc>
        <w:tc>
          <w:tcPr>
            <w:tcW w:w="964" w:type="dxa"/>
            <w:tcBorders>
              <w:top w:val="nil"/>
              <w:left w:val="nil"/>
              <w:bottom w:val="nil"/>
              <w:right w:val="nil"/>
            </w:tcBorders>
            <w:noWrap/>
            <w:vAlign w:val="bottom"/>
            <w:hideMark/>
          </w:tcPr>
          <w:p w14:paraId="7C0F601D" w14:textId="74BA721A"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27,840.9</w:t>
            </w:r>
          </w:p>
        </w:tc>
      </w:tr>
      <w:tr w:rsidR="00C0483B" w:rsidRPr="001A5594" w14:paraId="3CEE94A1" w14:textId="77777777" w:rsidTr="005675F8">
        <w:tc>
          <w:tcPr>
            <w:tcW w:w="1701" w:type="dxa"/>
            <w:tcBorders>
              <w:top w:val="nil"/>
              <w:left w:val="nil"/>
              <w:bottom w:val="nil"/>
              <w:right w:val="nil"/>
            </w:tcBorders>
            <w:noWrap/>
            <w:vAlign w:val="bottom"/>
            <w:hideMark/>
          </w:tcPr>
          <w:p w14:paraId="6616955E" w14:textId="77777777" w:rsidR="00C0483B" w:rsidRPr="001A5594" w:rsidRDefault="00C0483B" w:rsidP="00C0483B">
            <w:pPr>
              <w:keepNext/>
              <w:keepLines/>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Weighted</w:t>
            </w:r>
            <w:r w:rsidRPr="001A5594">
              <w:rPr>
                <w:rFonts w:ascii="Calibri" w:eastAsia="Times New Roman" w:hAnsi="Calibri" w:cs="Calibri"/>
                <w:color w:val="000000"/>
                <w:sz w:val="20"/>
                <w:szCs w:val="20"/>
                <w:lang w:eastAsia="en-AU"/>
              </w:rPr>
              <w:t xml:space="preserve"> population (</w:t>
            </w:r>
            <w:r>
              <w:rPr>
                <w:rFonts w:ascii="Calibri" w:eastAsia="Times New Roman" w:hAnsi="Calibri" w:cs="Calibri"/>
                <w:color w:val="000000"/>
                <w:sz w:val="20"/>
                <w:szCs w:val="20"/>
                <w:lang w:eastAsia="en-AU"/>
              </w:rPr>
              <w:t>‘000</w:t>
            </w:r>
            <w:r w:rsidRPr="001A5594">
              <w:rPr>
                <w:rFonts w:ascii="Calibri" w:eastAsia="Times New Roman" w:hAnsi="Calibri" w:cs="Calibri"/>
                <w:color w:val="000000"/>
                <w:sz w:val="20"/>
                <w:szCs w:val="20"/>
                <w:lang w:eastAsia="en-AU"/>
              </w:rPr>
              <w:t>)</w:t>
            </w:r>
          </w:p>
        </w:tc>
        <w:tc>
          <w:tcPr>
            <w:tcW w:w="851" w:type="dxa"/>
            <w:tcBorders>
              <w:top w:val="nil"/>
              <w:left w:val="nil"/>
              <w:bottom w:val="nil"/>
              <w:right w:val="nil"/>
            </w:tcBorders>
            <w:noWrap/>
            <w:vAlign w:val="bottom"/>
            <w:hideMark/>
          </w:tcPr>
          <w:p w14:paraId="0B6D2213" w14:textId="4D4A3FAC"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7,376.5</w:t>
            </w:r>
          </w:p>
        </w:tc>
        <w:tc>
          <w:tcPr>
            <w:tcW w:w="851" w:type="dxa"/>
            <w:tcBorders>
              <w:top w:val="nil"/>
              <w:left w:val="nil"/>
              <w:bottom w:val="nil"/>
              <w:right w:val="nil"/>
            </w:tcBorders>
            <w:noWrap/>
            <w:vAlign w:val="bottom"/>
            <w:hideMark/>
          </w:tcPr>
          <w:p w14:paraId="74C0EE18" w14:textId="380B5228"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7,666.9</w:t>
            </w:r>
          </w:p>
        </w:tc>
        <w:tc>
          <w:tcPr>
            <w:tcW w:w="851" w:type="dxa"/>
            <w:tcBorders>
              <w:top w:val="nil"/>
              <w:left w:val="nil"/>
              <w:bottom w:val="nil"/>
              <w:right w:val="nil"/>
            </w:tcBorders>
            <w:noWrap/>
            <w:vAlign w:val="bottom"/>
            <w:hideMark/>
          </w:tcPr>
          <w:p w14:paraId="287AFB97" w14:textId="46B050D9"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4,878.3</w:t>
            </w:r>
          </w:p>
        </w:tc>
        <w:tc>
          <w:tcPr>
            <w:tcW w:w="851" w:type="dxa"/>
            <w:tcBorders>
              <w:top w:val="nil"/>
              <w:left w:val="nil"/>
              <w:bottom w:val="nil"/>
              <w:right w:val="nil"/>
            </w:tcBorders>
            <w:noWrap/>
            <w:vAlign w:val="bottom"/>
            <w:hideMark/>
          </w:tcPr>
          <w:p w14:paraId="1112A6DA" w14:textId="1325A1E0"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2,291.1</w:t>
            </w:r>
          </w:p>
        </w:tc>
        <w:tc>
          <w:tcPr>
            <w:tcW w:w="851" w:type="dxa"/>
            <w:tcBorders>
              <w:top w:val="nil"/>
              <w:left w:val="nil"/>
              <w:bottom w:val="nil"/>
              <w:right w:val="nil"/>
            </w:tcBorders>
            <w:noWrap/>
            <w:vAlign w:val="bottom"/>
            <w:hideMark/>
          </w:tcPr>
          <w:p w14:paraId="1397A841" w14:textId="47406818"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2,689.0</w:t>
            </w:r>
          </w:p>
        </w:tc>
        <w:tc>
          <w:tcPr>
            <w:tcW w:w="851" w:type="dxa"/>
            <w:tcBorders>
              <w:top w:val="nil"/>
              <w:left w:val="nil"/>
              <w:bottom w:val="nil"/>
              <w:right w:val="nil"/>
            </w:tcBorders>
            <w:noWrap/>
            <w:vAlign w:val="bottom"/>
            <w:hideMark/>
          </w:tcPr>
          <w:p w14:paraId="3C1E7BC9" w14:textId="7641DE8D"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1,079.1</w:t>
            </w:r>
          </w:p>
        </w:tc>
        <w:tc>
          <w:tcPr>
            <w:tcW w:w="794" w:type="dxa"/>
            <w:tcBorders>
              <w:top w:val="nil"/>
              <w:left w:val="nil"/>
              <w:bottom w:val="nil"/>
              <w:right w:val="nil"/>
            </w:tcBorders>
            <w:noWrap/>
            <w:vAlign w:val="bottom"/>
            <w:hideMark/>
          </w:tcPr>
          <w:p w14:paraId="787FB45E" w14:textId="2279C432"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593.6</w:t>
            </w:r>
          </w:p>
        </w:tc>
        <w:tc>
          <w:tcPr>
            <w:tcW w:w="851" w:type="dxa"/>
            <w:tcBorders>
              <w:top w:val="nil"/>
              <w:left w:val="nil"/>
              <w:bottom w:val="nil"/>
              <w:right w:val="nil"/>
            </w:tcBorders>
            <w:noWrap/>
            <w:vAlign w:val="bottom"/>
            <w:hideMark/>
          </w:tcPr>
          <w:p w14:paraId="56377EFF" w14:textId="240776A4"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1,330.9</w:t>
            </w:r>
          </w:p>
        </w:tc>
        <w:tc>
          <w:tcPr>
            <w:tcW w:w="964" w:type="dxa"/>
            <w:tcBorders>
              <w:top w:val="nil"/>
              <w:left w:val="nil"/>
              <w:bottom w:val="nil"/>
              <w:right w:val="nil"/>
            </w:tcBorders>
            <w:noWrap/>
            <w:vAlign w:val="bottom"/>
            <w:hideMark/>
          </w:tcPr>
          <w:p w14:paraId="2A0FD86D" w14:textId="57E66732"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27,905.3</w:t>
            </w:r>
          </w:p>
        </w:tc>
      </w:tr>
      <w:tr w:rsidR="00C0483B" w:rsidRPr="001A5594" w14:paraId="1891EA4B" w14:textId="77777777" w:rsidTr="005675F8">
        <w:tc>
          <w:tcPr>
            <w:tcW w:w="1701" w:type="dxa"/>
            <w:tcBorders>
              <w:top w:val="nil"/>
              <w:left w:val="nil"/>
              <w:bottom w:val="nil"/>
              <w:right w:val="nil"/>
            </w:tcBorders>
            <w:noWrap/>
            <w:vAlign w:val="bottom"/>
          </w:tcPr>
          <w:p w14:paraId="27C8C5D2" w14:textId="77777777" w:rsidR="00C0483B" w:rsidRPr="001A5594" w:rsidRDefault="00C0483B" w:rsidP="00C0483B">
            <w:pPr>
              <w:keepNext/>
              <w:keepLines/>
              <w:spacing w:after="0" w:line="240" w:lineRule="auto"/>
              <w:rPr>
                <w:rFonts w:ascii="Calibri" w:eastAsia="Times New Roman" w:hAnsi="Calibri" w:cs="Calibri"/>
                <w:color w:val="000000"/>
                <w:sz w:val="20"/>
                <w:szCs w:val="20"/>
                <w:lang w:eastAsia="en-AU"/>
              </w:rPr>
            </w:pPr>
            <w:r w:rsidRPr="001D75C0">
              <w:rPr>
                <w:rFonts w:ascii="Calibri" w:eastAsia="Times New Roman" w:hAnsi="Calibri" w:cs="Calibri"/>
                <w:color w:val="000000"/>
                <w:sz w:val="20"/>
                <w:szCs w:val="20"/>
                <w:lang w:eastAsia="en-AU"/>
              </w:rPr>
              <w:t>Difference (excess population)</w:t>
            </w:r>
            <w:r>
              <w:rPr>
                <w:rFonts w:ascii="Calibri" w:eastAsia="Times New Roman" w:hAnsi="Calibri" w:cs="Calibri"/>
                <w:color w:val="000000"/>
                <w:sz w:val="20"/>
                <w:szCs w:val="20"/>
                <w:lang w:eastAsia="en-AU"/>
              </w:rPr>
              <w:t xml:space="preserve"> (‘000)</w:t>
            </w:r>
          </w:p>
        </w:tc>
        <w:tc>
          <w:tcPr>
            <w:tcW w:w="851" w:type="dxa"/>
            <w:tcBorders>
              <w:top w:val="nil"/>
              <w:left w:val="nil"/>
              <w:bottom w:val="nil"/>
              <w:right w:val="nil"/>
            </w:tcBorders>
            <w:noWrap/>
            <w:vAlign w:val="bottom"/>
          </w:tcPr>
          <w:p w14:paraId="5C59E141"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7F235DE4"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0AD5E785"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4B1F9E2D"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1703FB6B"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0ED0EDE6"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c>
          <w:tcPr>
            <w:tcW w:w="794" w:type="dxa"/>
            <w:tcBorders>
              <w:top w:val="nil"/>
              <w:left w:val="nil"/>
              <w:bottom w:val="nil"/>
              <w:right w:val="nil"/>
            </w:tcBorders>
            <w:noWrap/>
            <w:vAlign w:val="bottom"/>
          </w:tcPr>
          <w:p w14:paraId="0043429C"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c>
          <w:tcPr>
            <w:tcW w:w="851" w:type="dxa"/>
            <w:tcBorders>
              <w:top w:val="nil"/>
              <w:left w:val="nil"/>
              <w:bottom w:val="nil"/>
              <w:right w:val="nil"/>
            </w:tcBorders>
            <w:noWrap/>
            <w:vAlign w:val="bottom"/>
          </w:tcPr>
          <w:p w14:paraId="2F5F1B09"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c>
          <w:tcPr>
            <w:tcW w:w="964" w:type="dxa"/>
            <w:tcBorders>
              <w:top w:val="nil"/>
              <w:left w:val="nil"/>
              <w:bottom w:val="nil"/>
              <w:right w:val="nil"/>
            </w:tcBorders>
            <w:noWrap/>
            <w:vAlign w:val="bottom"/>
          </w:tcPr>
          <w:p w14:paraId="6E9D033B" w14:textId="6CEBB51C"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color w:val="000000"/>
                <w:sz w:val="20"/>
                <w:szCs w:val="20"/>
              </w:rPr>
              <w:t>64.4</w:t>
            </w:r>
          </w:p>
        </w:tc>
      </w:tr>
      <w:tr w:rsidR="00C0483B" w:rsidRPr="001A5594" w14:paraId="3EB78663" w14:textId="77777777" w:rsidTr="005675F8">
        <w:tc>
          <w:tcPr>
            <w:tcW w:w="1701" w:type="dxa"/>
            <w:tcBorders>
              <w:top w:val="nil"/>
              <w:left w:val="nil"/>
              <w:bottom w:val="nil"/>
              <w:right w:val="nil"/>
            </w:tcBorders>
            <w:noWrap/>
            <w:vAlign w:val="bottom"/>
            <w:hideMark/>
          </w:tcPr>
          <w:p w14:paraId="30D5FC77" w14:textId="77777777" w:rsidR="00C0483B" w:rsidRPr="001A5594" w:rsidRDefault="00C0483B" w:rsidP="00C0483B">
            <w:pPr>
              <w:keepNext/>
              <w:keepLines/>
              <w:spacing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Population for rescaling</w:t>
            </w:r>
            <w:r>
              <w:rPr>
                <w:rFonts w:ascii="Calibri" w:eastAsia="Times New Roman" w:hAnsi="Calibri" w:cs="Calibri"/>
                <w:color w:val="000000"/>
                <w:sz w:val="20"/>
                <w:szCs w:val="20"/>
                <w:lang w:eastAsia="en-AU"/>
              </w:rPr>
              <w:t xml:space="preserve"> (‘000)</w:t>
            </w:r>
          </w:p>
        </w:tc>
        <w:tc>
          <w:tcPr>
            <w:tcW w:w="851" w:type="dxa"/>
            <w:tcBorders>
              <w:top w:val="nil"/>
              <w:left w:val="nil"/>
              <w:bottom w:val="nil"/>
              <w:right w:val="nil"/>
            </w:tcBorders>
            <w:noWrap/>
            <w:vAlign w:val="bottom"/>
            <w:hideMark/>
          </w:tcPr>
          <w:p w14:paraId="1C432412" w14:textId="12AF193E"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8,666.4</w:t>
            </w:r>
          </w:p>
        </w:tc>
        <w:tc>
          <w:tcPr>
            <w:tcW w:w="851" w:type="dxa"/>
            <w:tcBorders>
              <w:top w:val="nil"/>
              <w:left w:val="nil"/>
              <w:bottom w:val="nil"/>
              <w:right w:val="nil"/>
            </w:tcBorders>
            <w:noWrap/>
            <w:vAlign w:val="bottom"/>
            <w:hideMark/>
          </w:tcPr>
          <w:p w14:paraId="56CB7AEA" w14:textId="4F76C41C"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7,168.9</w:t>
            </w:r>
          </w:p>
        </w:tc>
        <w:tc>
          <w:tcPr>
            <w:tcW w:w="851" w:type="dxa"/>
            <w:tcBorders>
              <w:top w:val="nil"/>
              <w:left w:val="nil"/>
              <w:bottom w:val="nil"/>
              <w:right w:val="nil"/>
            </w:tcBorders>
            <w:noWrap/>
            <w:vAlign w:val="bottom"/>
            <w:hideMark/>
          </w:tcPr>
          <w:p w14:paraId="57373B92" w14:textId="46736AD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5,730.0</w:t>
            </w:r>
          </w:p>
        </w:tc>
        <w:tc>
          <w:tcPr>
            <w:tcW w:w="851" w:type="dxa"/>
            <w:tcBorders>
              <w:top w:val="nil"/>
              <w:left w:val="nil"/>
              <w:bottom w:val="nil"/>
              <w:right w:val="nil"/>
            </w:tcBorders>
            <w:noWrap/>
            <w:vAlign w:val="bottom"/>
            <w:hideMark/>
          </w:tcPr>
          <w:p w14:paraId="7CF544B3" w14:textId="472D1A21"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0.0</w:t>
            </w:r>
          </w:p>
        </w:tc>
        <w:tc>
          <w:tcPr>
            <w:tcW w:w="851" w:type="dxa"/>
            <w:tcBorders>
              <w:top w:val="nil"/>
              <w:left w:val="nil"/>
              <w:bottom w:val="nil"/>
              <w:right w:val="nil"/>
            </w:tcBorders>
            <w:noWrap/>
            <w:vAlign w:val="bottom"/>
            <w:hideMark/>
          </w:tcPr>
          <w:p w14:paraId="6859801C" w14:textId="2913232E"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1,903.0</w:t>
            </w:r>
          </w:p>
        </w:tc>
        <w:tc>
          <w:tcPr>
            <w:tcW w:w="851" w:type="dxa"/>
            <w:tcBorders>
              <w:top w:val="nil"/>
              <w:left w:val="nil"/>
              <w:bottom w:val="nil"/>
              <w:right w:val="nil"/>
            </w:tcBorders>
            <w:noWrap/>
            <w:vAlign w:val="bottom"/>
            <w:hideMark/>
          </w:tcPr>
          <w:p w14:paraId="4C94A064" w14:textId="5CBB9B44"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577.9</w:t>
            </w:r>
          </w:p>
        </w:tc>
        <w:tc>
          <w:tcPr>
            <w:tcW w:w="794" w:type="dxa"/>
            <w:tcBorders>
              <w:top w:val="nil"/>
              <w:left w:val="nil"/>
              <w:bottom w:val="nil"/>
              <w:right w:val="nil"/>
            </w:tcBorders>
            <w:noWrap/>
            <w:vAlign w:val="bottom"/>
            <w:hideMark/>
          </w:tcPr>
          <w:p w14:paraId="7CD9FD95" w14:textId="545BD3CC"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482.8</w:t>
            </w:r>
          </w:p>
        </w:tc>
        <w:tc>
          <w:tcPr>
            <w:tcW w:w="851" w:type="dxa"/>
            <w:tcBorders>
              <w:top w:val="nil"/>
              <w:left w:val="nil"/>
              <w:bottom w:val="nil"/>
              <w:right w:val="nil"/>
            </w:tcBorders>
            <w:noWrap/>
            <w:vAlign w:val="bottom"/>
            <w:hideMark/>
          </w:tcPr>
          <w:p w14:paraId="51E2347D" w14:textId="5EF26EDF"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257.2</w:t>
            </w:r>
          </w:p>
        </w:tc>
        <w:tc>
          <w:tcPr>
            <w:tcW w:w="964" w:type="dxa"/>
            <w:tcBorders>
              <w:top w:val="nil"/>
              <w:left w:val="nil"/>
              <w:bottom w:val="nil"/>
              <w:right w:val="nil"/>
            </w:tcBorders>
            <w:noWrap/>
            <w:vAlign w:val="bottom"/>
            <w:hideMark/>
          </w:tcPr>
          <w:p w14:paraId="6E0486E2" w14:textId="74EFD45A"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24,786.1</w:t>
            </w:r>
          </w:p>
        </w:tc>
      </w:tr>
      <w:tr w:rsidR="00C0483B" w:rsidRPr="001A5594" w14:paraId="33CF7CC4" w14:textId="77777777" w:rsidTr="005675F8">
        <w:tc>
          <w:tcPr>
            <w:tcW w:w="1701" w:type="dxa"/>
            <w:tcBorders>
              <w:top w:val="nil"/>
              <w:left w:val="nil"/>
              <w:bottom w:val="nil"/>
              <w:right w:val="nil"/>
            </w:tcBorders>
            <w:noWrap/>
            <w:vAlign w:val="bottom"/>
            <w:hideMark/>
          </w:tcPr>
          <w:p w14:paraId="21AB483A" w14:textId="77777777" w:rsidR="00C0483B" w:rsidRPr="001A5594" w:rsidRDefault="00C0483B" w:rsidP="00C0483B">
            <w:pPr>
              <w:keepNext/>
              <w:keepLines/>
              <w:spacing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Apportion difference</w:t>
            </w:r>
            <w:r>
              <w:rPr>
                <w:rFonts w:ascii="Calibri" w:eastAsia="Times New Roman" w:hAnsi="Calibri" w:cs="Calibri"/>
                <w:color w:val="000000"/>
                <w:sz w:val="20"/>
                <w:szCs w:val="20"/>
                <w:lang w:eastAsia="en-AU"/>
              </w:rPr>
              <w:t xml:space="preserve"> (‘000)</w:t>
            </w:r>
          </w:p>
        </w:tc>
        <w:tc>
          <w:tcPr>
            <w:tcW w:w="851" w:type="dxa"/>
            <w:tcBorders>
              <w:top w:val="nil"/>
              <w:left w:val="nil"/>
              <w:bottom w:val="nil"/>
              <w:right w:val="nil"/>
            </w:tcBorders>
            <w:noWrap/>
            <w:vAlign w:val="bottom"/>
            <w:hideMark/>
          </w:tcPr>
          <w:p w14:paraId="42FE9EC1" w14:textId="6DD6EB93"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22.5</w:t>
            </w:r>
          </w:p>
        </w:tc>
        <w:tc>
          <w:tcPr>
            <w:tcW w:w="851" w:type="dxa"/>
            <w:tcBorders>
              <w:top w:val="nil"/>
              <w:left w:val="nil"/>
              <w:bottom w:val="nil"/>
              <w:right w:val="nil"/>
            </w:tcBorders>
            <w:noWrap/>
            <w:vAlign w:val="bottom"/>
            <w:hideMark/>
          </w:tcPr>
          <w:p w14:paraId="3D1D291B" w14:textId="636AF093"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18.6</w:t>
            </w:r>
          </w:p>
        </w:tc>
        <w:tc>
          <w:tcPr>
            <w:tcW w:w="851" w:type="dxa"/>
            <w:tcBorders>
              <w:top w:val="nil"/>
              <w:left w:val="nil"/>
              <w:bottom w:val="nil"/>
              <w:right w:val="nil"/>
            </w:tcBorders>
            <w:noWrap/>
            <w:vAlign w:val="bottom"/>
            <w:hideMark/>
          </w:tcPr>
          <w:p w14:paraId="22BEC63B" w14:textId="399E430B"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14.9</w:t>
            </w:r>
          </w:p>
        </w:tc>
        <w:tc>
          <w:tcPr>
            <w:tcW w:w="851" w:type="dxa"/>
            <w:tcBorders>
              <w:top w:val="nil"/>
              <w:left w:val="nil"/>
              <w:bottom w:val="nil"/>
              <w:right w:val="nil"/>
            </w:tcBorders>
            <w:noWrap/>
            <w:vAlign w:val="bottom"/>
            <w:hideMark/>
          </w:tcPr>
          <w:p w14:paraId="0BC77B9C" w14:textId="29BC6DA1"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0.0</w:t>
            </w:r>
          </w:p>
        </w:tc>
        <w:tc>
          <w:tcPr>
            <w:tcW w:w="851" w:type="dxa"/>
            <w:tcBorders>
              <w:top w:val="nil"/>
              <w:left w:val="nil"/>
              <w:bottom w:val="nil"/>
              <w:right w:val="nil"/>
            </w:tcBorders>
            <w:noWrap/>
            <w:vAlign w:val="bottom"/>
            <w:hideMark/>
          </w:tcPr>
          <w:p w14:paraId="7EDDCFA8" w14:textId="267C8CCE"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4.9</w:t>
            </w:r>
          </w:p>
        </w:tc>
        <w:tc>
          <w:tcPr>
            <w:tcW w:w="851" w:type="dxa"/>
            <w:tcBorders>
              <w:top w:val="nil"/>
              <w:left w:val="nil"/>
              <w:bottom w:val="nil"/>
              <w:right w:val="nil"/>
            </w:tcBorders>
            <w:noWrap/>
            <w:vAlign w:val="bottom"/>
            <w:hideMark/>
          </w:tcPr>
          <w:p w14:paraId="1E7464E2" w14:textId="141FFDCF"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1.5</w:t>
            </w:r>
          </w:p>
        </w:tc>
        <w:tc>
          <w:tcPr>
            <w:tcW w:w="794" w:type="dxa"/>
            <w:tcBorders>
              <w:top w:val="nil"/>
              <w:left w:val="nil"/>
              <w:bottom w:val="nil"/>
              <w:right w:val="nil"/>
            </w:tcBorders>
            <w:noWrap/>
            <w:vAlign w:val="bottom"/>
            <w:hideMark/>
          </w:tcPr>
          <w:p w14:paraId="724EE786" w14:textId="29023032"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1.3</w:t>
            </w:r>
          </w:p>
        </w:tc>
        <w:tc>
          <w:tcPr>
            <w:tcW w:w="851" w:type="dxa"/>
            <w:tcBorders>
              <w:top w:val="nil"/>
              <w:left w:val="nil"/>
              <w:bottom w:val="nil"/>
              <w:right w:val="nil"/>
            </w:tcBorders>
            <w:noWrap/>
            <w:vAlign w:val="bottom"/>
            <w:hideMark/>
          </w:tcPr>
          <w:p w14:paraId="5814ED13" w14:textId="16AB7FE9"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0.7</w:t>
            </w:r>
          </w:p>
        </w:tc>
        <w:tc>
          <w:tcPr>
            <w:tcW w:w="964" w:type="dxa"/>
            <w:tcBorders>
              <w:top w:val="nil"/>
              <w:left w:val="nil"/>
              <w:bottom w:val="nil"/>
              <w:right w:val="nil"/>
            </w:tcBorders>
            <w:noWrap/>
            <w:vAlign w:val="bottom"/>
            <w:hideMark/>
          </w:tcPr>
          <w:p w14:paraId="35D7D33C" w14:textId="368C3BD3"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64.4</w:t>
            </w:r>
          </w:p>
        </w:tc>
      </w:tr>
      <w:tr w:rsidR="00C0483B" w:rsidRPr="001A5594" w14:paraId="5BF8E8EC" w14:textId="77777777" w:rsidTr="005675F8">
        <w:tc>
          <w:tcPr>
            <w:tcW w:w="1701" w:type="dxa"/>
            <w:tcBorders>
              <w:top w:val="nil"/>
              <w:left w:val="nil"/>
              <w:right w:val="nil"/>
            </w:tcBorders>
            <w:noWrap/>
            <w:vAlign w:val="bottom"/>
            <w:hideMark/>
          </w:tcPr>
          <w:p w14:paraId="39F2281F" w14:textId="77777777" w:rsidR="00C0483B" w:rsidRPr="001A5594" w:rsidRDefault="00C0483B" w:rsidP="00C0483B">
            <w:pPr>
              <w:keepNext/>
              <w:keepLines/>
              <w:spacing w:after="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 xml:space="preserve">Total </w:t>
            </w:r>
            <w:r>
              <w:rPr>
                <w:rFonts w:ascii="Calibri" w:eastAsia="Times New Roman" w:hAnsi="Calibri" w:cs="Calibri"/>
                <w:color w:val="000000"/>
                <w:sz w:val="20"/>
                <w:szCs w:val="20"/>
                <w:lang w:eastAsia="en-AU"/>
              </w:rPr>
              <w:t>weighted</w:t>
            </w:r>
            <w:r w:rsidRPr="001A5594">
              <w:rPr>
                <w:rFonts w:ascii="Calibri" w:eastAsia="Times New Roman" w:hAnsi="Calibri" w:cs="Calibri"/>
                <w:color w:val="000000"/>
                <w:sz w:val="20"/>
                <w:szCs w:val="20"/>
                <w:lang w:eastAsia="en-AU"/>
              </w:rPr>
              <w:t>. Population</w:t>
            </w:r>
            <w:r>
              <w:rPr>
                <w:rFonts w:ascii="Calibri" w:eastAsia="Times New Roman" w:hAnsi="Calibri" w:cs="Calibri"/>
                <w:color w:val="000000"/>
                <w:sz w:val="20"/>
                <w:szCs w:val="20"/>
                <w:lang w:eastAsia="en-AU"/>
              </w:rPr>
              <w:t xml:space="preserve"> (‘000)</w:t>
            </w:r>
          </w:p>
        </w:tc>
        <w:tc>
          <w:tcPr>
            <w:tcW w:w="851" w:type="dxa"/>
            <w:tcBorders>
              <w:top w:val="nil"/>
              <w:left w:val="nil"/>
              <w:right w:val="nil"/>
            </w:tcBorders>
            <w:noWrap/>
            <w:vAlign w:val="bottom"/>
            <w:hideMark/>
          </w:tcPr>
          <w:p w14:paraId="19F9FA97" w14:textId="721D1CD6"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7,354.0</w:t>
            </w:r>
          </w:p>
        </w:tc>
        <w:tc>
          <w:tcPr>
            <w:tcW w:w="851" w:type="dxa"/>
            <w:tcBorders>
              <w:top w:val="nil"/>
              <w:left w:val="nil"/>
              <w:right w:val="nil"/>
            </w:tcBorders>
            <w:noWrap/>
            <w:vAlign w:val="bottom"/>
            <w:hideMark/>
          </w:tcPr>
          <w:p w14:paraId="260F37B7" w14:textId="21339190"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7,648.3</w:t>
            </w:r>
          </w:p>
        </w:tc>
        <w:tc>
          <w:tcPr>
            <w:tcW w:w="851" w:type="dxa"/>
            <w:tcBorders>
              <w:top w:val="nil"/>
              <w:left w:val="nil"/>
              <w:right w:val="nil"/>
            </w:tcBorders>
            <w:noWrap/>
            <w:vAlign w:val="bottom"/>
            <w:hideMark/>
          </w:tcPr>
          <w:p w14:paraId="30D93E8C" w14:textId="62F7356B"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4,863.4</w:t>
            </w:r>
          </w:p>
        </w:tc>
        <w:tc>
          <w:tcPr>
            <w:tcW w:w="851" w:type="dxa"/>
            <w:tcBorders>
              <w:top w:val="nil"/>
              <w:left w:val="nil"/>
              <w:right w:val="nil"/>
            </w:tcBorders>
            <w:noWrap/>
            <w:vAlign w:val="bottom"/>
            <w:hideMark/>
          </w:tcPr>
          <w:p w14:paraId="19415D40" w14:textId="039BFE8E"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2,291.1</w:t>
            </w:r>
          </w:p>
        </w:tc>
        <w:tc>
          <w:tcPr>
            <w:tcW w:w="851" w:type="dxa"/>
            <w:tcBorders>
              <w:top w:val="nil"/>
              <w:left w:val="nil"/>
              <w:right w:val="nil"/>
            </w:tcBorders>
            <w:noWrap/>
            <w:vAlign w:val="bottom"/>
            <w:hideMark/>
          </w:tcPr>
          <w:p w14:paraId="7BA3124C" w14:textId="0333F9CA"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2,684.0</w:t>
            </w:r>
          </w:p>
        </w:tc>
        <w:tc>
          <w:tcPr>
            <w:tcW w:w="851" w:type="dxa"/>
            <w:tcBorders>
              <w:top w:val="nil"/>
              <w:left w:val="nil"/>
              <w:right w:val="nil"/>
            </w:tcBorders>
            <w:noWrap/>
            <w:vAlign w:val="bottom"/>
            <w:hideMark/>
          </w:tcPr>
          <w:p w14:paraId="3A01FAB3" w14:textId="067F289B"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1,077.6</w:t>
            </w:r>
          </w:p>
        </w:tc>
        <w:tc>
          <w:tcPr>
            <w:tcW w:w="794" w:type="dxa"/>
            <w:tcBorders>
              <w:top w:val="nil"/>
              <w:left w:val="nil"/>
              <w:right w:val="nil"/>
            </w:tcBorders>
            <w:noWrap/>
            <w:vAlign w:val="bottom"/>
            <w:hideMark/>
          </w:tcPr>
          <w:p w14:paraId="78FB8010" w14:textId="1EBEB1F4"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592.4</w:t>
            </w:r>
          </w:p>
        </w:tc>
        <w:tc>
          <w:tcPr>
            <w:tcW w:w="851" w:type="dxa"/>
            <w:tcBorders>
              <w:top w:val="nil"/>
              <w:left w:val="nil"/>
              <w:right w:val="nil"/>
            </w:tcBorders>
            <w:noWrap/>
            <w:vAlign w:val="bottom"/>
            <w:hideMark/>
          </w:tcPr>
          <w:p w14:paraId="636CDA40" w14:textId="489FF01F"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1,330.2</w:t>
            </w:r>
          </w:p>
        </w:tc>
        <w:tc>
          <w:tcPr>
            <w:tcW w:w="964" w:type="dxa"/>
            <w:tcBorders>
              <w:top w:val="nil"/>
              <w:left w:val="nil"/>
              <w:right w:val="nil"/>
            </w:tcBorders>
            <w:noWrap/>
            <w:vAlign w:val="bottom"/>
            <w:hideMark/>
          </w:tcPr>
          <w:p w14:paraId="61FDAD94" w14:textId="31FB1646"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27,840.9</w:t>
            </w:r>
          </w:p>
        </w:tc>
      </w:tr>
      <w:tr w:rsidR="00C0483B" w:rsidRPr="001A5594" w14:paraId="6A396D2C" w14:textId="77777777" w:rsidTr="00E930D0">
        <w:tc>
          <w:tcPr>
            <w:tcW w:w="1701" w:type="dxa"/>
            <w:tcBorders>
              <w:top w:val="nil"/>
              <w:left w:val="nil"/>
              <w:bottom w:val="single" w:sz="12" w:space="0" w:color="auto"/>
              <w:right w:val="nil"/>
            </w:tcBorders>
            <w:noWrap/>
            <w:vAlign w:val="bottom"/>
            <w:hideMark/>
          </w:tcPr>
          <w:p w14:paraId="770C7D9F" w14:textId="77777777" w:rsidR="00C0483B" w:rsidRPr="001A5594" w:rsidRDefault="00C0483B" w:rsidP="00C0483B">
            <w:pPr>
              <w:keepNext/>
              <w:keepLines/>
              <w:spacing w:before="60" w:after="60" w:line="240" w:lineRule="auto"/>
              <w:rPr>
                <w:rFonts w:ascii="Calibri" w:eastAsia="Times New Roman" w:hAnsi="Calibri" w:cs="Calibri"/>
                <w:color w:val="000000"/>
                <w:sz w:val="20"/>
                <w:szCs w:val="20"/>
                <w:lang w:eastAsia="en-AU"/>
              </w:rPr>
            </w:pPr>
            <w:r w:rsidRPr="001A5594">
              <w:rPr>
                <w:rFonts w:ascii="Calibri" w:eastAsia="Times New Roman" w:hAnsi="Calibri" w:cs="Calibri"/>
                <w:color w:val="000000"/>
                <w:sz w:val="20"/>
                <w:szCs w:val="20"/>
                <w:lang w:eastAsia="en-AU"/>
              </w:rPr>
              <w:t>GST relativities</w:t>
            </w:r>
          </w:p>
        </w:tc>
        <w:tc>
          <w:tcPr>
            <w:tcW w:w="851" w:type="dxa"/>
            <w:tcBorders>
              <w:top w:val="nil"/>
              <w:left w:val="nil"/>
              <w:bottom w:val="single" w:sz="12" w:space="0" w:color="auto"/>
              <w:right w:val="nil"/>
            </w:tcBorders>
            <w:noWrap/>
            <w:vAlign w:val="bottom"/>
            <w:hideMark/>
          </w:tcPr>
          <w:p w14:paraId="353C3F70" w14:textId="715C840C" w:rsidR="00C0483B" w:rsidRPr="00C0483B" w:rsidRDefault="00C0483B" w:rsidP="00C0483B">
            <w:pPr>
              <w:keepNext/>
              <w:keepLines/>
              <w:spacing w:before="60" w:after="6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0.8486</w:t>
            </w:r>
          </w:p>
        </w:tc>
        <w:tc>
          <w:tcPr>
            <w:tcW w:w="851" w:type="dxa"/>
            <w:tcBorders>
              <w:top w:val="nil"/>
              <w:left w:val="nil"/>
              <w:bottom w:val="single" w:sz="12" w:space="0" w:color="auto"/>
              <w:right w:val="nil"/>
            </w:tcBorders>
            <w:noWrap/>
            <w:vAlign w:val="bottom"/>
            <w:hideMark/>
          </w:tcPr>
          <w:p w14:paraId="635A7D22" w14:textId="68A396F1" w:rsidR="00C0483B" w:rsidRPr="00C0483B" w:rsidRDefault="00C0483B" w:rsidP="00C0483B">
            <w:pPr>
              <w:keepNext/>
              <w:keepLines/>
              <w:spacing w:before="60" w:after="6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1.0669</w:t>
            </w:r>
          </w:p>
        </w:tc>
        <w:tc>
          <w:tcPr>
            <w:tcW w:w="851" w:type="dxa"/>
            <w:tcBorders>
              <w:top w:val="nil"/>
              <w:left w:val="nil"/>
              <w:bottom w:val="single" w:sz="12" w:space="0" w:color="auto"/>
              <w:right w:val="nil"/>
            </w:tcBorders>
            <w:noWrap/>
            <w:vAlign w:val="bottom"/>
            <w:hideMark/>
          </w:tcPr>
          <w:p w14:paraId="217F6C34" w14:textId="1D337BA9" w:rsidR="00C0483B" w:rsidRPr="00C0483B" w:rsidRDefault="00C0483B" w:rsidP="00C0483B">
            <w:pPr>
              <w:keepNext/>
              <w:keepLines/>
              <w:spacing w:before="60" w:after="6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0.8488</w:t>
            </w:r>
          </w:p>
        </w:tc>
        <w:tc>
          <w:tcPr>
            <w:tcW w:w="851" w:type="dxa"/>
            <w:tcBorders>
              <w:top w:val="nil"/>
              <w:left w:val="nil"/>
              <w:bottom w:val="single" w:sz="12" w:space="0" w:color="auto"/>
              <w:right w:val="nil"/>
            </w:tcBorders>
            <w:noWrap/>
            <w:vAlign w:val="bottom"/>
            <w:hideMark/>
          </w:tcPr>
          <w:p w14:paraId="3066BB1E" w14:textId="5314070D" w:rsidR="00C0483B" w:rsidRPr="00C0483B" w:rsidRDefault="00C0483B" w:rsidP="00C0483B">
            <w:pPr>
              <w:keepNext/>
              <w:keepLines/>
              <w:spacing w:before="60" w:after="6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0.7500</w:t>
            </w:r>
          </w:p>
        </w:tc>
        <w:tc>
          <w:tcPr>
            <w:tcW w:w="851" w:type="dxa"/>
            <w:tcBorders>
              <w:top w:val="nil"/>
              <w:left w:val="nil"/>
              <w:bottom w:val="single" w:sz="12" w:space="0" w:color="auto"/>
              <w:right w:val="nil"/>
            </w:tcBorders>
            <w:noWrap/>
            <w:vAlign w:val="bottom"/>
            <w:hideMark/>
          </w:tcPr>
          <w:p w14:paraId="70253886" w14:textId="5FC5D470" w:rsidR="00C0483B" w:rsidRPr="00C0483B" w:rsidRDefault="00C0483B" w:rsidP="00C0483B">
            <w:pPr>
              <w:keepNext/>
              <w:keepLines/>
              <w:spacing w:before="60" w:after="6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1.4104</w:t>
            </w:r>
          </w:p>
        </w:tc>
        <w:tc>
          <w:tcPr>
            <w:tcW w:w="851" w:type="dxa"/>
            <w:tcBorders>
              <w:top w:val="nil"/>
              <w:left w:val="nil"/>
              <w:bottom w:val="single" w:sz="12" w:space="0" w:color="auto"/>
              <w:right w:val="nil"/>
            </w:tcBorders>
            <w:noWrap/>
            <w:vAlign w:val="bottom"/>
            <w:hideMark/>
          </w:tcPr>
          <w:p w14:paraId="5EF66995" w14:textId="4A0CD515" w:rsidR="00C0483B" w:rsidRPr="00C0483B" w:rsidRDefault="00C0483B" w:rsidP="00C0483B">
            <w:pPr>
              <w:keepNext/>
              <w:keepLines/>
              <w:spacing w:before="60" w:after="6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1.8648</w:t>
            </w:r>
          </w:p>
        </w:tc>
        <w:tc>
          <w:tcPr>
            <w:tcW w:w="794" w:type="dxa"/>
            <w:tcBorders>
              <w:top w:val="nil"/>
              <w:left w:val="nil"/>
              <w:bottom w:val="single" w:sz="12" w:space="0" w:color="auto"/>
              <w:right w:val="nil"/>
            </w:tcBorders>
            <w:noWrap/>
            <w:vAlign w:val="bottom"/>
            <w:hideMark/>
          </w:tcPr>
          <w:p w14:paraId="2E3D718A" w14:textId="568D1F3E" w:rsidR="00C0483B" w:rsidRPr="00C0483B" w:rsidRDefault="00C0483B" w:rsidP="00C0483B">
            <w:pPr>
              <w:keepNext/>
              <w:keepLines/>
              <w:spacing w:before="60" w:after="6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1.2270</w:t>
            </w:r>
          </w:p>
        </w:tc>
        <w:tc>
          <w:tcPr>
            <w:tcW w:w="851" w:type="dxa"/>
            <w:tcBorders>
              <w:top w:val="nil"/>
              <w:left w:val="nil"/>
              <w:bottom w:val="single" w:sz="12" w:space="0" w:color="auto"/>
              <w:right w:val="nil"/>
            </w:tcBorders>
            <w:noWrap/>
            <w:vAlign w:val="bottom"/>
            <w:hideMark/>
          </w:tcPr>
          <w:p w14:paraId="06399101" w14:textId="00B851C3" w:rsidR="00C0483B" w:rsidRPr="00C0483B" w:rsidRDefault="00C0483B" w:rsidP="00C0483B">
            <w:pPr>
              <w:keepNext/>
              <w:keepLines/>
              <w:spacing w:before="60" w:after="6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5.1726</w:t>
            </w:r>
          </w:p>
        </w:tc>
        <w:tc>
          <w:tcPr>
            <w:tcW w:w="964" w:type="dxa"/>
            <w:tcBorders>
              <w:top w:val="nil"/>
              <w:left w:val="nil"/>
              <w:bottom w:val="single" w:sz="12" w:space="0" w:color="auto"/>
              <w:right w:val="nil"/>
            </w:tcBorders>
            <w:noWrap/>
            <w:vAlign w:val="bottom"/>
            <w:hideMark/>
          </w:tcPr>
          <w:p w14:paraId="697C8CFB" w14:textId="4824EFFA" w:rsidR="00C0483B" w:rsidRPr="00C0483B" w:rsidRDefault="00C0483B" w:rsidP="00C0483B">
            <w:pPr>
              <w:keepNext/>
              <w:keepLines/>
              <w:spacing w:before="60" w:after="60" w:line="240" w:lineRule="auto"/>
              <w:jc w:val="right"/>
              <w:rPr>
                <w:rFonts w:ascii="Calibri" w:eastAsia="Times New Roman" w:hAnsi="Calibri" w:cs="Calibri"/>
                <w:color w:val="000000"/>
                <w:sz w:val="20"/>
                <w:szCs w:val="20"/>
                <w:lang w:eastAsia="en-AU"/>
              </w:rPr>
            </w:pPr>
            <w:r w:rsidRPr="00C0483B">
              <w:rPr>
                <w:rFonts w:ascii="Calibri" w:hAnsi="Calibri" w:cs="Calibri"/>
                <w:color w:val="000000"/>
                <w:sz w:val="20"/>
                <w:szCs w:val="20"/>
              </w:rPr>
              <w:t>1.0000</w:t>
            </w:r>
          </w:p>
        </w:tc>
      </w:tr>
    </w:tbl>
    <w:p w14:paraId="381E11B8" w14:textId="5DBA2811" w:rsidR="004D4027" w:rsidRDefault="004D4027" w:rsidP="004D4027">
      <w:pPr>
        <w:keepNext/>
        <w:keepLines/>
        <w:spacing w:line="240" w:lineRule="auto"/>
        <w:ind w:left="1440" w:hanging="1440"/>
      </w:pPr>
      <w:r w:rsidRPr="00974C5A">
        <w:rPr>
          <w:i/>
          <w:iCs/>
        </w:rPr>
        <w:t>Sources</w:t>
      </w:r>
      <w:r>
        <w:t>:</w:t>
      </w:r>
      <w:r>
        <w:tab/>
      </w:r>
      <w:r w:rsidRPr="00596E96">
        <w:t xml:space="preserve">Commonwealth Grants Commission, </w:t>
      </w:r>
      <w:r w:rsidR="00340959" w:rsidRPr="00345420">
        <w:rPr>
          <w:i/>
          <w:iCs/>
        </w:rPr>
        <w:t>GST Relativities 2025–26</w:t>
      </w:r>
      <w:r w:rsidR="00340959">
        <w:t xml:space="preserve">, </w:t>
      </w:r>
      <w:r w:rsidR="00340959" w:rsidRPr="00345420">
        <w:t>Supporting Data</w:t>
      </w:r>
      <w:r w:rsidRPr="00596E96">
        <w:t xml:space="preserve">, </w:t>
      </w:r>
      <w:r w:rsidRPr="006D499E">
        <w:t>Table S</w:t>
      </w:r>
      <w:r>
        <w:t>7</w:t>
      </w:r>
      <w:r w:rsidRPr="006D499E">
        <w:t>-</w:t>
      </w:r>
      <w:r>
        <w:t>10</w:t>
      </w:r>
      <w:r w:rsidR="003D2E80">
        <w:t>, Table A2-4</w:t>
      </w:r>
      <w:r>
        <w:t xml:space="preserve"> and Table A</w:t>
      </w:r>
      <w:r w:rsidR="00C0483B">
        <w:t>7-16</w:t>
      </w:r>
      <w:r>
        <w:t>.</w:t>
      </w:r>
    </w:p>
    <w:p w14:paraId="749A866C" w14:textId="328EB2A6" w:rsidR="004D4027" w:rsidRDefault="004D4027" w:rsidP="004D4027">
      <w:pPr>
        <w:spacing w:line="240" w:lineRule="auto"/>
      </w:pPr>
      <w:r>
        <w:t xml:space="preserve">The final step for this scenario is to calculate the GST distribution for the three HFE </w:t>
      </w:r>
      <w:r w:rsidR="00140CCC">
        <w:t>methods</w:t>
      </w:r>
      <w:r>
        <w:t>. The GST relativities are presented in Table A</w:t>
      </w:r>
      <w:r w:rsidR="00C0483B">
        <w:t>7-18</w:t>
      </w:r>
      <w:r>
        <w:t>.</w:t>
      </w:r>
    </w:p>
    <w:p w14:paraId="668E1C73" w14:textId="276ADFA2" w:rsidR="004D4027" w:rsidRPr="00C14F74" w:rsidRDefault="004D4027" w:rsidP="009F38DA">
      <w:pPr>
        <w:keepNext/>
        <w:keepLines/>
        <w:spacing w:after="0" w:line="240" w:lineRule="auto"/>
        <w:rPr>
          <w:rFonts w:ascii="Calibri" w:eastAsia="Times New Roman" w:hAnsi="Calibri" w:cs="Calibri"/>
          <w:b/>
          <w:bCs/>
          <w:color w:val="000000"/>
          <w:lang w:eastAsia="en-AU"/>
        </w:rPr>
      </w:pPr>
      <w:r w:rsidRPr="00C14F74">
        <w:rPr>
          <w:rFonts w:ascii="Calibri" w:eastAsia="Times New Roman" w:hAnsi="Calibri" w:cs="Calibri"/>
          <w:b/>
          <w:bCs/>
          <w:color w:val="000000"/>
          <w:lang w:eastAsia="en-AU"/>
        </w:rPr>
        <w:lastRenderedPageBreak/>
        <w:t>Table A</w:t>
      </w:r>
      <w:r w:rsidR="00C0483B">
        <w:rPr>
          <w:rFonts w:ascii="Calibri" w:eastAsia="Times New Roman" w:hAnsi="Calibri" w:cs="Calibri"/>
          <w:b/>
          <w:bCs/>
          <w:color w:val="000000"/>
          <w:lang w:eastAsia="en-AU"/>
        </w:rPr>
        <w:t>7-18</w:t>
      </w:r>
      <w:r w:rsidRPr="00C14F74">
        <w:rPr>
          <w:rFonts w:ascii="Calibri" w:eastAsia="Times New Roman" w:hAnsi="Calibri" w:cs="Calibri"/>
          <w:b/>
          <w:bCs/>
          <w:color w:val="000000"/>
          <w:lang w:eastAsia="en-AU"/>
        </w:rPr>
        <w:t xml:space="preserve">: </w:t>
      </w:r>
      <w:r>
        <w:rPr>
          <w:rFonts w:ascii="Calibri" w:eastAsia="Times New Roman" w:hAnsi="Calibri" w:cs="Calibri"/>
          <w:b/>
          <w:bCs/>
          <w:color w:val="000000"/>
          <w:lang w:eastAsia="en-AU"/>
        </w:rPr>
        <w:t xml:space="preserve">Estimated </w:t>
      </w:r>
      <w:r w:rsidRPr="00C14F74">
        <w:rPr>
          <w:rFonts w:ascii="Calibri" w:eastAsia="Times New Roman" w:hAnsi="Calibri" w:cs="Calibri"/>
          <w:b/>
          <w:bCs/>
          <w:color w:val="000000"/>
          <w:lang w:eastAsia="en-AU"/>
        </w:rPr>
        <w:t xml:space="preserve">GST distribution, NSW </w:t>
      </w:r>
      <w:r w:rsidR="009F38DA">
        <w:rPr>
          <w:rFonts w:ascii="Calibri" w:eastAsia="Times New Roman" w:hAnsi="Calibri" w:cs="Calibri"/>
          <w:b/>
          <w:bCs/>
          <w:color w:val="000000"/>
          <w:lang w:eastAsia="en-AU"/>
        </w:rPr>
        <w:t>tax reform</w:t>
      </w:r>
      <w:r w:rsidRPr="00C14F74">
        <w:rPr>
          <w:rFonts w:ascii="Calibri" w:eastAsia="Times New Roman" w:hAnsi="Calibri" w:cs="Calibri"/>
          <w:b/>
          <w:bCs/>
          <w:color w:val="000000"/>
          <w:lang w:eastAsia="en-AU"/>
        </w:rPr>
        <w:t>, 2025–26</w:t>
      </w:r>
      <w:r>
        <w:rPr>
          <w:rFonts w:ascii="Calibri" w:eastAsia="Times New Roman" w:hAnsi="Calibri" w:cs="Calibri"/>
          <w:b/>
          <w:bCs/>
          <w:color w:val="000000"/>
          <w:lang w:eastAsia="en-AU"/>
        </w:rPr>
        <w:t>*</w:t>
      </w:r>
    </w:p>
    <w:tbl>
      <w:tblPr>
        <w:tblW w:w="0" w:type="auto"/>
        <w:tblLook w:val="04A0" w:firstRow="1" w:lastRow="0" w:firstColumn="1" w:lastColumn="0" w:noHBand="0" w:noVBand="1"/>
      </w:tblPr>
      <w:tblGrid>
        <w:gridCol w:w="1929"/>
        <w:gridCol w:w="777"/>
        <w:gridCol w:w="777"/>
        <w:gridCol w:w="778"/>
        <w:gridCol w:w="778"/>
        <w:gridCol w:w="778"/>
        <w:gridCol w:w="778"/>
        <w:gridCol w:w="778"/>
        <w:gridCol w:w="778"/>
        <w:gridCol w:w="875"/>
      </w:tblGrid>
      <w:tr w:rsidR="00C22807" w:rsidRPr="00C14F74" w14:paraId="1551503E" w14:textId="77777777" w:rsidTr="0039364E">
        <w:tc>
          <w:tcPr>
            <w:tcW w:w="1929" w:type="dxa"/>
            <w:tcBorders>
              <w:top w:val="single" w:sz="12" w:space="0" w:color="auto"/>
              <w:left w:val="nil"/>
              <w:bottom w:val="single" w:sz="6" w:space="0" w:color="auto"/>
              <w:right w:val="nil"/>
            </w:tcBorders>
            <w:noWrap/>
            <w:vAlign w:val="bottom"/>
            <w:hideMark/>
          </w:tcPr>
          <w:p w14:paraId="3136CD3D" w14:textId="77777777" w:rsidR="009F38DA" w:rsidRPr="00C14F74" w:rsidRDefault="009F38DA" w:rsidP="009F38DA">
            <w:pPr>
              <w:keepNext/>
              <w:keepLines/>
              <w:spacing w:before="60" w:after="60" w:line="240" w:lineRule="auto"/>
              <w:rPr>
                <w:rFonts w:ascii="Calibri" w:eastAsia="Times New Roman" w:hAnsi="Calibri" w:cs="Calibri"/>
                <w:b/>
                <w:bCs/>
                <w:i/>
                <w:iCs/>
                <w:sz w:val="20"/>
                <w:szCs w:val="20"/>
                <w:lang w:eastAsia="en-AU"/>
              </w:rPr>
            </w:pPr>
            <w:r w:rsidRPr="00C14F74">
              <w:rPr>
                <w:rFonts w:ascii="Calibri" w:eastAsia="Times New Roman" w:hAnsi="Calibri" w:cs="Calibri"/>
                <w:b/>
                <w:bCs/>
                <w:i/>
                <w:iCs/>
                <w:sz w:val="20"/>
                <w:szCs w:val="20"/>
                <w:lang w:eastAsia="en-AU"/>
              </w:rPr>
              <w:t> </w:t>
            </w:r>
          </w:p>
        </w:tc>
        <w:tc>
          <w:tcPr>
            <w:tcW w:w="777" w:type="dxa"/>
            <w:tcBorders>
              <w:top w:val="single" w:sz="12" w:space="0" w:color="auto"/>
              <w:left w:val="nil"/>
              <w:bottom w:val="single" w:sz="6" w:space="0" w:color="auto"/>
              <w:right w:val="nil"/>
            </w:tcBorders>
            <w:noWrap/>
            <w:vAlign w:val="center"/>
            <w:hideMark/>
          </w:tcPr>
          <w:p w14:paraId="1E6C753E" w14:textId="77777777" w:rsidR="009F38DA" w:rsidRPr="00C14F74" w:rsidRDefault="009F38DA" w:rsidP="009F38DA">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NSW</w:t>
            </w:r>
          </w:p>
        </w:tc>
        <w:tc>
          <w:tcPr>
            <w:tcW w:w="777" w:type="dxa"/>
            <w:tcBorders>
              <w:top w:val="single" w:sz="12" w:space="0" w:color="auto"/>
              <w:left w:val="nil"/>
              <w:bottom w:val="single" w:sz="6" w:space="0" w:color="auto"/>
              <w:right w:val="nil"/>
            </w:tcBorders>
            <w:noWrap/>
            <w:vAlign w:val="center"/>
            <w:hideMark/>
          </w:tcPr>
          <w:p w14:paraId="41DA7FB6" w14:textId="77777777" w:rsidR="009F38DA" w:rsidRPr="00C14F74" w:rsidRDefault="009F38DA" w:rsidP="009F38DA">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Vic</w:t>
            </w:r>
          </w:p>
        </w:tc>
        <w:tc>
          <w:tcPr>
            <w:tcW w:w="778" w:type="dxa"/>
            <w:tcBorders>
              <w:top w:val="single" w:sz="12" w:space="0" w:color="auto"/>
              <w:left w:val="nil"/>
              <w:bottom w:val="single" w:sz="6" w:space="0" w:color="auto"/>
              <w:right w:val="nil"/>
            </w:tcBorders>
            <w:noWrap/>
            <w:vAlign w:val="center"/>
            <w:hideMark/>
          </w:tcPr>
          <w:p w14:paraId="76624371" w14:textId="77777777" w:rsidR="009F38DA" w:rsidRPr="00C14F74" w:rsidRDefault="009F38DA" w:rsidP="009F38DA">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Qld</w:t>
            </w:r>
          </w:p>
        </w:tc>
        <w:tc>
          <w:tcPr>
            <w:tcW w:w="778" w:type="dxa"/>
            <w:tcBorders>
              <w:top w:val="single" w:sz="12" w:space="0" w:color="auto"/>
              <w:left w:val="nil"/>
              <w:bottom w:val="single" w:sz="6" w:space="0" w:color="auto"/>
              <w:right w:val="nil"/>
            </w:tcBorders>
            <w:noWrap/>
            <w:vAlign w:val="center"/>
            <w:hideMark/>
          </w:tcPr>
          <w:p w14:paraId="32C231CC" w14:textId="77777777" w:rsidR="009F38DA" w:rsidRPr="00C14F74" w:rsidRDefault="009F38DA" w:rsidP="009F38DA">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WA</w:t>
            </w:r>
          </w:p>
        </w:tc>
        <w:tc>
          <w:tcPr>
            <w:tcW w:w="778" w:type="dxa"/>
            <w:tcBorders>
              <w:top w:val="single" w:sz="12" w:space="0" w:color="auto"/>
              <w:left w:val="nil"/>
              <w:bottom w:val="single" w:sz="6" w:space="0" w:color="auto"/>
              <w:right w:val="nil"/>
            </w:tcBorders>
            <w:noWrap/>
            <w:vAlign w:val="center"/>
            <w:hideMark/>
          </w:tcPr>
          <w:p w14:paraId="5EFD40BD" w14:textId="77777777" w:rsidR="009F38DA" w:rsidRPr="00C14F74" w:rsidRDefault="009F38DA" w:rsidP="009F38DA">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SA</w:t>
            </w:r>
          </w:p>
        </w:tc>
        <w:tc>
          <w:tcPr>
            <w:tcW w:w="778" w:type="dxa"/>
            <w:tcBorders>
              <w:top w:val="single" w:sz="12" w:space="0" w:color="auto"/>
              <w:left w:val="nil"/>
              <w:bottom w:val="single" w:sz="6" w:space="0" w:color="auto"/>
              <w:right w:val="nil"/>
            </w:tcBorders>
            <w:noWrap/>
            <w:vAlign w:val="center"/>
            <w:hideMark/>
          </w:tcPr>
          <w:p w14:paraId="34A98680" w14:textId="77777777" w:rsidR="009F38DA" w:rsidRPr="00C14F74" w:rsidRDefault="009F38DA" w:rsidP="009F38DA">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Tas</w:t>
            </w:r>
          </w:p>
        </w:tc>
        <w:tc>
          <w:tcPr>
            <w:tcW w:w="778" w:type="dxa"/>
            <w:tcBorders>
              <w:top w:val="single" w:sz="12" w:space="0" w:color="auto"/>
              <w:left w:val="nil"/>
              <w:bottom w:val="single" w:sz="6" w:space="0" w:color="auto"/>
              <w:right w:val="nil"/>
            </w:tcBorders>
            <w:noWrap/>
            <w:vAlign w:val="center"/>
            <w:hideMark/>
          </w:tcPr>
          <w:p w14:paraId="6699AF4B" w14:textId="77777777" w:rsidR="009F38DA" w:rsidRPr="00C14F74" w:rsidRDefault="009F38DA" w:rsidP="009F38DA">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ACT</w:t>
            </w:r>
          </w:p>
        </w:tc>
        <w:tc>
          <w:tcPr>
            <w:tcW w:w="778" w:type="dxa"/>
            <w:tcBorders>
              <w:top w:val="single" w:sz="12" w:space="0" w:color="auto"/>
              <w:left w:val="nil"/>
              <w:bottom w:val="single" w:sz="6" w:space="0" w:color="auto"/>
              <w:right w:val="nil"/>
            </w:tcBorders>
            <w:noWrap/>
            <w:vAlign w:val="center"/>
            <w:hideMark/>
          </w:tcPr>
          <w:p w14:paraId="30E6C56F" w14:textId="77777777" w:rsidR="009F38DA" w:rsidRPr="00C14F74" w:rsidRDefault="009F38DA" w:rsidP="009F38DA">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NT</w:t>
            </w:r>
          </w:p>
        </w:tc>
        <w:tc>
          <w:tcPr>
            <w:tcW w:w="875" w:type="dxa"/>
            <w:tcBorders>
              <w:top w:val="single" w:sz="12" w:space="0" w:color="auto"/>
              <w:left w:val="nil"/>
              <w:bottom w:val="single" w:sz="6" w:space="0" w:color="auto"/>
              <w:right w:val="nil"/>
            </w:tcBorders>
            <w:noWrap/>
            <w:vAlign w:val="center"/>
            <w:hideMark/>
          </w:tcPr>
          <w:p w14:paraId="20311076" w14:textId="77777777" w:rsidR="009F38DA" w:rsidRPr="00C14F74" w:rsidRDefault="009F38DA" w:rsidP="009F38DA">
            <w:pPr>
              <w:keepNext/>
              <w:keepLines/>
              <w:spacing w:before="60" w:after="60" w:line="240" w:lineRule="auto"/>
              <w:jc w:val="center"/>
              <w:rPr>
                <w:rFonts w:ascii="Calibri" w:eastAsia="Times New Roman" w:hAnsi="Calibri" w:cs="Calibri"/>
                <w:i/>
                <w:iCs/>
                <w:sz w:val="20"/>
                <w:szCs w:val="20"/>
                <w:lang w:eastAsia="en-AU"/>
              </w:rPr>
            </w:pPr>
            <w:r w:rsidRPr="00C14F74">
              <w:rPr>
                <w:rFonts w:ascii="Calibri" w:eastAsia="Times New Roman" w:hAnsi="Calibri" w:cs="Calibri"/>
                <w:i/>
                <w:iCs/>
                <w:sz w:val="20"/>
                <w:szCs w:val="20"/>
                <w:lang w:eastAsia="en-AU"/>
              </w:rPr>
              <w:t>Total</w:t>
            </w:r>
          </w:p>
        </w:tc>
      </w:tr>
      <w:tr w:rsidR="009F38DA" w:rsidRPr="00C14F74" w14:paraId="23CEB832" w14:textId="77777777" w:rsidTr="0039364E">
        <w:tc>
          <w:tcPr>
            <w:tcW w:w="2706" w:type="dxa"/>
            <w:gridSpan w:val="2"/>
            <w:tcBorders>
              <w:top w:val="single" w:sz="6" w:space="0" w:color="auto"/>
              <w:left w:val="nil"/>
              <w:bottom w:val="nil"/>
              <w:right w:val="nil"/>
            </w:tcBorders>
            <w:noWrap/>
            <w:vAlign w:val="bottom"/>
          </w:tcPr>
          <w:p w14:paraId="6B80180A" w14:textId="77777777" w:rsidR="009F38DA" w:rsidRPr="00C14F74" w:rsidRDefault="009F38DA" w:rsidP="009F38DA">
            <w:pPr>
              <w:keepNext/>
              <w:keepLines/>
              <w:spacing w:before="60" w:after="0" w:line="240" w:lineRule="auto"/>
              <w:rPr>
                <w:rFonts w:ascii="Calibri" w:eastAsia="Times New Roman" w:hAnsi="Calibri" w:cs="Calibri"/>
                <w:sz w:val="20"/>
                <w:szCs w:val="20"/>
                <w:lang w:eastAsia="en-AU"/>
              </w:rPr>
            </w:pPr>
            <w:r w:rsidRPr="00C14F74">
              <w:rPr>
                <w:rFonts w:ascii="Calibri" w:eastAsia="Times New Roman" w:hAnsi="Calibri" w:cs="Calibri"/>
                <w:b/>
                <w:bCs/>
                <w:color w:val="000000"/>
                <w:sz w:val="20"/>
                <w:szCs w:val="20"/>
                <w:lang w:eastAsia="en-AU"/>
              </w:rPr>
              <w:t>Previous GST method</w:t>
            </w:r>
          </w:p>
        </w:tc>
        <w:tc>
          <w:tcPr>
            <w:tcW w:w="777" w:type="dxa"/>
            <w:tcBorders>
              <w:top w:val="single" w:sz="6" w:space="0" w:color="auto"/>
              <w:left w:val="nil"/>
              <w:bottom w:val="nil"/>
              <w:right w:val="nil"/>
            </w:tcBorders>
            <w:noWrap/>
            <w:vAlign w:val="bottom"/>
          </w:tcPr>
          <w:p w14:paraId="2C271658"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7290F838"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3E8F7CC5"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21B2784C"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56BDB035"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461DCEB9"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single" w:sz="6" w:space="0" w:color="auto"/>
              <w:left w:val="nil"/>
              <w:bottom w:val="nil"/>
              <w:right w:val="nil"/>
            </w:tcBorders>
            <w:noWrap/>
            <w:vAlign w:val="bottom"/>
          </w:tcPr>
          <w:p w14:paraId="00907783"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875" w:type="dxa"/>
            <w:tcBorders>
              <w:top w:val="single" w:sz="6" w:space="0" w:color="auto"/>
              <w:left w:val="nil"/>
              <w:bottom w:val="nil"/>
              <w:right w:val="nil"/>
            </w:tcBorders>
            <w:noWrap/>
            <w:vAlign w:val="bottom"/>
          </w:tcPr>
          <w:p w14:paraId="41458A12"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r>
      <w:tr w:rsidR="00C0483B" w:rsidRPr="00C14F74" w14:paraId="0856160F" w14:textId="77777777" w:rsidTr="004072E1">
        <w:tc>
          <w:tcPr>
            <w:tcW w:w="1929" w:type="dxa"/>
            <w:tcBorders>
              <w:top w:val="nil"/>
              <w:left w:val="nil"/>
              <w:bottom w:val="nil"/>
              <w:right w:val="nil"/>
            </w:tcBorders>
            <w:noWrap/>
            <w:vAlign w:val="bottom"/>
            <w:hideMark/>
          </w:tcPr>
          <w:p w14:paraId="4C7D2B6F" w14:textId="77777777" w:rsidR="00C0483B" w:rsidRPr="00C14F74" w:rsidRDefault="00C0483B" w:rsidP="00C0483B">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GST relativity</w:t>
            </w:r>
          </w:p>
        </w:tc>
        <w:tc>
          <w:tcPr>
            <w:tcW w:w="777" w:type="dxa"/>
            <w:tcBorders>
              <w:top w:val="nil"/>
              <w:left w:val="nil"/>
              <w:bottom w:val="nil"/>
              <w:right w:val="nil"/>
            </w:tcBorders>
            <w:noWrap/>
            <w:vAlign w:val="bottom"/>
            <w:hideMark/>
          </w:tcPr>
          <w:p w14:paraId="78F80FEC" w14:textId="2DFE1536"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0.9254</w:t>
            </w:r>
          </w:p>
        </w:tc>
        <w:tc>
          <w:tcPr>
            <w:tcW w:w="777" w:type="dxa"/>
            <w:tcBorders>
              <w:top w:val="nil"/>
              <w:left w:val="nil"/>
              <w:bottom w:val="nil"/>
              <w:right w:val="nil"/>
            </w:tcBorders>
            <w:noWrap/>
            <w:vAlign w:val="bottom"/>
            <w:hideMark/>
          </w:tcPr>
          <w:p w14:paraId="5F87BF54" w14:textId="692C336F"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1.1455</w:t>
            </w:r>
          </w:p>
        </w:tc>
        <w:tc>
          <w:tcPr>
            <w:tcW w:w="778" w:type="dxa"/>
            <w:tcBorders>
              <w:top w:val="nil"/>
              <w:left w:val="nil"/>
              <w:bottom w:val="nil"/>
              <w:right w:val="nil"/>
            </w:tcBorders>
            <w:noWrap/>
            <w:vAlign w:val="bottom"/>
            <w:hideMark/>
          </w:tcPr>
          <w:p w14:paraId="75C3D73F" w14:textId="1B5D87F6"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0.8849</w:t>
            </w:r>
          </w:p>
        </w:tc>
        <w:tc>
          <w:tcPr>
            <w:tcW w:w="778" w:type="dxa"/>
            <w:tcBorders>
              <w:top w:val="nil"/>
              <w:left w:val="nil"/>
              <w:bottom w:val="nil"/>
              <w:right w:val="nil"/>
            </w:tcBorders>
            <w:noWrap/>
            <w:vAlign w:val="bottom"/>
            <w:hideMark/>
          </w:tcPr>
          <w:p w14:paraId="75259501" w14:textId="1C54A05D"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0.1911</w:t>
            </w:r>
          </w:p>
        </w:tc>
        <w:tc>
          <w:tcPr>
            <w:tcW w:w="778" w:type="dxa"/>
            <w:tcBorders>
              <w:top w:val="nil"/>
              <w:left w:val="nil"/>
              <w:bottom w:val="nil"/>
              <w:right w:val="nil"/>
            </w:tcBorders>
            <w:noWrap/>
            <w:vAlign w:val="bottom"/>
            <w:hideMark/>
          </w:tcPr>
          <w:p w14:paraId="3DD230CA" w14:textId="02F49715"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1.4918</w:t>
            </w:r>
          </w:p>
        </w:tc>
        <w:tc>
          <w:tcPr>
            <w:tcW w:w="778" w:type="dxa"/>
            <w:tcBorders>
              <w:top w:val="nil"/>
              <w:left w:val="nil"/>
              <w:bottom w:val="nil"/>
              <w:right w:val="nil"/>
            </w:tcBorders>
            <w:noWrap/>
            <w:vAlign w:val="bottom"/>
            <w:hideMark/>
          </w:tcPr>
          <w:p w14:paraId="43A67EBD" w14:textId="5757CF73"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1.9497</w:t>
            </w:r>
          </w:p>
        </w:tc>
        <w:tc>
          <w:tcPr>
            <w:tcW w:w="778" w:type="dxa"/>
            <w:tcBorders>
              <w:top w:val="nil"/>
              <w:left w:val="nil"/>
              <w:bottom w:val="nil"/>
              <w:right w:val="nil"/>
            </w:tcBorders>
            <w:noWrap/>
            <w:vAlign w:val="bottom"/>
            <w:hideMark/>
          </w:tcPr>
          <w:p w14:paraId="6558EBD4" w14:textId="460E5A65"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1.3068</w:t>
            </w:r>
          </w:p>
        </w:tc>
        <w:tc>
          <w:tcPr>
            <w:tcW w:w="778" w:type="dxa"/>
            <w:tcBorders>
              <w:top w:val="nil"/>
              <w:left w:val="nil"/>
              <w:bottom w:val="nil"/>
              <w:right w:val="nil"/>
            </w:tcBorders>
            <w:noWrap/>
            <w:vAlign w:val="bottom"/>
            <w:hideMark/>
          </w:tcPr>
          <w:p w14:paraId="1F5C15AF" w14:textId="5E10CA8E"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5.2841</w:t>
            </w:r>
          </w:p>
        </w:tc>
        <w:tc>
          <w:tcPr>
            <w:tcW w:w="875" w:type="dxa"/>
            <w:tcBorders>
              <w:top w:val="nil"/>
              <w:left w:val="nil"/>
              <w:bottom w:val="nil"/>
              <w:right w:val="nil"/>
            </w:tcBorders>
            <w:noWrap/>
            <w:vAlign w:val="bottom"/>
            <w:hideMark/>
          </w:tcPr>
          <w:p w14:paraId="2AB8A31B"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r>
      <w:tr w:rsidR="00837FED" w:rsidRPr="00C14F74" w14:paraId="5984F56C" w14:textId="77777777" w:rsidTr="00837FED">
        <w:tc>
          <w:tcPr>
            <w:tcW w:w="1929" w:type="dxa"/>
            <w:tcBorders>
              <w:top w:val="nil"/>
              <w:left w:val="nil"/>
              <w:bottom w:val="nil"/>
              <w:right w:val="nil"/>
            </w:tcBorders>
            <w:noWrap/>
            <w:vAlign w:val="bottom"/>
            <w:hideMark/>
          </w:tcPr>
          <w:p w14:paraId="6998E95B"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Population ('000)</w:t>
            </w:r>
          </w:p>
        </w:tc>
        <w:tc>
          <w:tcPr>
            <w:tcW w:w="777" w:type="dxa"/>
            <w:tcBorders>
              <w:top w:val="nil"/>
              <w:left w:val="nil"/>
              <w:bottom w:val="nil"/>
              <w:right w:val="nil"/>
            </w:tcBorders>
            <w:noWrap/>
            <w:vAlign w:val="bottom"/>
            <w:hideMark/>
          </w:tcPr>
          <w:p w14:paraId="2A3D32D5" w14:textId="5365183A"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8,644</w:t>
            </w:r>
          </w:p>
        </w:tc>
        <w:tc>
          <w:tcPr>
            <w:tcW w:w="777" w:type="dxa"/>
            <w:tcBorders>
              <w:top w:val="nil"/>
              <w:left w:val="nil"/>
              <w:bottom w:val="nil"/>
              <w:right w:val="nil"/>
            </w:tcBorders>
            <w:noWrap/>
            <w:vAlign w:val="bottom"/>
            <w:hideMark/>
          </w:tcPr>
          <w:p w14:paraId="08D3E901" w14:textId="2C11F9BD"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7,121</w:t>
            </w:r>
          </w:p>
        </w:tc>
        <w:tc>
          <w:tcPr>
            <w:tcW w:w="778" w:type="dxa"/>
            <w:tcBorders>
              <w:top w:val="nil"/>
              <w:left w:val="nil"/>
              <w:bottom w:val="nil"/>
              <w:right w:val="nil"/>
            </w:tcBorders>
            <w:noWrap/>
            <w:vAlign w:val="bottom"/>
            <w:hideMark/>
          </w:tcPr>
          <w:p w14:paraId="449E73C0" w14:textId="373BCEF7"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5,710</w:t>
            </w:r>
          </w:p>
        </w:tc>
        <w:tc>
          <w:tcPr>
            <w:tcW w:w="778" w:type="dxa"/>
            <w:tcBorders>
              <w:top w:val="nil"/>
              <w:left w:val="nil"/>
              <w:bottom w:val="nil"/>
              <w:right w:val="nil"/>
            </w:tcBorders>
            <w:noWrap/>
            <w:vAlign w:val="bottom"/>
            <w:hideMark/>
          </w:tcPr>
          <w:p w14:paraId="0DCB62EC" w14:textId="1655C50A"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3,070</w:t>
            </w:r>
          </w:p>
        </w:tc>
        <w:tc>
          <w:tcPr>
            <w:tcW w:w="778" w:type="dxa"/>
            <w:tcBorders>
              <w:top w:val="nil"/>
              <w:left w:val="nil"/>
              <w:bottom w:val="nil"/>
              <w:right w:val="nil"/>
            </w:tcBorders>
            <w:noWrap/>
            <w:vAlign w:val="bottom"/>
            <w:hideMark/>
          </w:tcPr>
          <w:p w14:paraId="4E9EA6DD" w14:textId="616ED986"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1,910</w:t>
            </w:r>
          </w:p>
        </w:tc>
        <w:tc>
          <w:tcPr>
            <w:tcW w:w="778" w:type="dxa"/>
            <w:tcBorders>
              <w:top w:val="nil"/>
              <w:left w:val="nil"/>
              <w:bottom w:val="nil"/>
              <w:right w:val="nil"/>
            </w:tcBorders>
            <w:noWrap/>
            <w:vAlign w:val="bottom"/>
            <w:hideMark/>
          </w:tcPr>
          <w:p w14:paraId="37744FCA" w14:textId="18E1BD62"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576</w:t>
            </w:r>
          </w:p>
        </w:tc>
        <w:tc>
          <w:tcPr>
            <w:tcW w:w="778" w:type="dxa"/>
            <w:tcBorders>
              <w:top w:val="nil"/>
              <w:left w:val="nil"/>
              <w:bottom w:val="nil"/>
              <w:right w:val="nil"/>
            </w:tcBorders>
            <w:noWrap/>
            <w:vAlign w:val="bottom"/>
            <w:hideMark/>
          </w:tcPr>
          <w:p w14:paraId="0425DA9E" w14:textId="3D9CFD59"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488</w:t>
            </w:r>
          </w:p>
        </w:tc>
        <w:tc>
          <w:tcPr>
            <w:tcW w:w="778" w:type="dxa"/>
            <w:tcBorders>
              <w:top w:val="nil"/>
              <w:left w:val="nil"/>
              <w:bottom w:val="nil"/>
              <w:right w:val="nil"/>
            </w:tcBorders>
            <w:noWrap/>
            <w:vAlign w:val="bottom"/>
            <w:hideMark/>
          </w:tcPr>
          <w:p w14:paraId="3B4097E5" w14:textId="5DA3629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266</w:t>
            </w:r>
          </w:p>
        </w:tc>
        <w:tc>
          <w:tcPr>
            <w:tcW w:w="875" w:type="dxa"/>
            <w:tcBorders>
              <w:top w:val="nil"/>
              <w:left w:val="nil"/>
              <w:bottom w:val="nil"/>
              <w:right w:val="nil"/>
            </w:tcBorders>
            <w:noWrap/>
            <w:vAlign w:val="bottom"/>
            <w:hideMark/>
          </w:tcPr>
          <w:p w14:paraId="38100462" w14:textId="19AD0118"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27,785</w:t>
            </w:r>
          </w:p>
        </w:tc>
      </w:tr>
      <w:tr w:rsidR="00837FED" w:rsidRPr="00C14F74" w14:paraId="059769DC" w14:textId="77777777" w:rsidTr="00837FED">
        <w:tc>
          <w:tcPr>
            <w:tcW w:w="1929" w:type="dxa"/>
            <w:tcBorders>
              <w:top w:val="nil"/>
              <w:left w:val="nil"/>
              <w:bottom w:val="nil"/>
              <w:right w:val="nil"/>
            </w:tcBorders>
            <w:noWrap/>
            <w:vAlign w:val="bottom"/>
            <w:hideMark/>
          </w:tcPr>
          <w:p w14:paraId="5CC8178F"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('000)</w:t>
            </w:r>
          </w:p>
        </w:tc>
        <w:tc>
          <w:tcPr>
            <w:tcW w:w="777" w:type="dxa"/>
            <w:tcBorders>
              <w:top w:val="nil"/>
              <w:left w:val="nil"/>
              <w:bottom w:val="nil"/>
              <w:right w:val="nil"/>
            </w:tcBorders>
            <w:noWrap/>
            <w:vAlign w:val="bottom"/>
            <w:hideMark/>
          </w:tcPr>
          <w:p w14:paraId="033CB54D" w14:textId="7DBAEAB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7,999</w:t>
            </w:r>
          </w:p>
        </w:tc>
        <w:tc>
          <w:tcPr>
            <w:tcW w:w="777" w:type="dxa"/>
            <w:tcBorders>
              <w:top w:val="nil"/>
              <w:left w:val="nil"/>
              <w:bottom w:val="nil"/>
              <w:right w:val="nil"/>
            </w:tcBorders>
            <w:noWrap/>
            <w:vAlign w:val="bottom"/>
            <w:hideMark/>
          </w:tcPr>
          <w:p w14:paraId="4B03F11C" w14:textId="71210977"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8,157</w:t>
            </w:r>
          </w:p>
        </w:tc>
        <w:tc>
          <w:tcPr>
            <w:tcW w:w="778" w:type="dxa"/>
            <w:tcBorders>
              <w:top w:val="nil"/>
              <w:left w:val="nil"/>
              <w:bottom w:val="nil"/>
              <w:right w:val="nil"/>
            </w:tcBorders>
            <w:noWrap/>
            <w:vAlign w:val="bottom"/>
            <w:hideMark/>
          </w:tcPr>
          <w:p w14:paraId="7145AA78" w14:textId="74871D09"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5,052</w:t>
            </w:r>
          </w:p>
        </w:tc>
        <w:tc>
          <w:tcPr>
            <w:tcW w:w="778" w:type="dxa"/>
            <w:tcBorders>
              <w:top w:val="nil"/>
              <w:left w:val="nil"/>
              <w:bottom w:val="nil"/>
              <w:right w:val="nil"/>
            </w:tcBorders>
            <w:noWrap/>
            <w:vAlign w:val="bottom"/>
            <w:hideMark/>
          </w:tcPr>
          <w:p w14:paraId="18A9B2A2" w14:textId="6E63D7C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587</w:t>
            </w:r>
          </w:p>
        </w:tc>
        <w:tc>
          <w:tcPr>
            <w:tcW w:w="778" w:type="dxa"/>
            <w:tcBorders>
              <w:top w:val="nil"/>
              <w:left w:val="nil"/>
              <w:bottom w:val="nil"/>
              <w:right w:val="nil"/>
            </w:tcBorders>
            <w:noWrap/>
            <w:vAlign w:val="bottom"/>
            <w:hideMark/>
          </w:tcPr>
          <w:p w14:paraId="4136C033" w14:textId="49BE11CA"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2,850</w:t>
            </w:r>
          </w:p>
        </w:tc>
        <w:tc>
          <w:tcPr>
            <w:tcW w:w="778" w:type="dxa"/>
            <w:tcBorders>
              <w:top w:val="nil"/>
              <w:left w:val="nil"/>
              <w:bottom w:val="nil"/>
              <w:right w:val="nil"/>
            </w:tcBorders>
            <w:noWrap/>
            <w:vAlign w:val="bottom"/>
            <w:hideMark/>
          </w:tcPr>
          <w:p w14:paraId="6C784C13" w14:textId="4B5AF343"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1,124</w:t>
            </w:r>
          </w:p>
        </w:tc>
        <w:tc>
          <w:tcPr>
            <w:tcW w:w="778" w:type="dxa"/>
            <w:tcBorders>
              <w:top w:val="nil"/>
              <w:left w:val="nil"/>
              <w:bottom w:val="nil"/>
              <w:right w:val="nil"/>
            </w:tcBorders>
            <w:noWrap/>
            <w:vAlign w:val="bottom"/>
            <w:hideMark/>
          </w:tcPr>
          <w:p w14:paraId="5E0B7627" w14:textId="75F52AE8"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638</w:t>
            </w:r>
          </w:p>
        </w:tc>
        <w:tc>
          <w:tcPr>
            <w:tcW w:w="778" w:type="dxa"/>
            <w:tcBorders>
              <w:top w:val="nil"/>
              <w:left w:val="nil"/>
              <w:bottom w:val="nil"/>
              <w:right w:val="nil"/>
            </w:tcBorders>
            <w:noWrap/>
            <w:vAlign w:val="bottom"/>
            <w:hideMark/>
          </w:tcPr>
          <w:p w14:paraId="78C09CBE" w14:textId="01FB43D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1,405</w:t>
            </w:r>
          </w:p>
        </w:tc>
        <w:tc>
          <w:tcPr>
            <w:tcW w:w="875" w:type="dxa"/>
            <w:tcBorders>
              <w:top w:val="nil"/>
              <w:left w:val="nil"/>
              <w:bottom w:val="nil"/>
              <w:right w:val="nil"/>
            </w:tcBorders>
            <w:noWrap/>
            <w:vAlign w:val="bottom"/>
            <w:hideMark/>
          </w:tcPr>
          <w:p w14:paraId="104A186B" w14:textId="60A29C1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27,811</w:t>
            </w:r>
          </w:p>
        </w:tc>
      </w:tr>
      <w:tr w:rsidR="00837FED" w:rsidRPr="00C14F74" w14:paraId="15B8A0B1" w14:textId="77777777" w:rsidTr="00837FED">
        <w:tc>
          <w:tcPr>
            <w:tcW w:w="1929" w:type="dxa"/>
            <w:tcBorders>
              <w:top w:val="nil"/>
              <w:left w:val="nil"/>
              <w:bottom w:val="nil"/>
              <w:right w:val="nil"/>
            </w:tcBorders>
            <w:noWrap/>
            <w:vAlign w:val="bottom"/>
            <w:hideMark/>
          </w:tcPr>
          <w:p w14:paraId="1CC4DE1D"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share (%)</w:t>
            </w:r>
          </w:p>
        </w:tc>
        <w:tc>
          <w:tcPr>
            <w:tcW w:w="777" w:type="dxa"/>
            <w:tcBorders>
              <w:top w:val="nil"/>
              <w:left w:val="nil"/>
              <w:bottom w:val="nil"/>
              <w:right w:val="nil"/>
            </w:tcBorders>
            <w:noWrap/>
            <w:vAlign w:val="bottom"/>
            <w:hideMark/>
          </w:tcPr>
          <w:p w14:paraId="4789B30F" w14:textId="46E53386"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28.8</w:t>
            </w:r>
          </w:p>
        </w:tc>
        <w:tc>
          <w:tcPr>
            <w:tcW w:w="777" w:type="dxa"/>
            <w:tcBorders>
              <w:top w:val="nil"/>
              <w:left w:val="nil"/>
              <w:bottom w:val="nil"/>
              <w:right w:val="nil"/>
            </w:tcBorders>
            <w:noWrap/>
            <w:vAlign w:val="bottom"/>
            <w:hideMark/>
          </w:tcPr>
          <w:p w14:paraId="08A72CF4" w14:textId="466C07F9"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29.3</w:t>
            </w:r>
          </w:p>
        </w:tc>
        <w:tc>
          <w:tcPr>
            <w:tcW w:w="778" w:type="dxa"/>
            <w:tcBorders>
              <w:top w:val="nil"/>
              <w:left w:val="nil"/>
              <w:bottom w:val="nil"/>
              <w:right w:val="nil"/>
            </w:tcBorders>
            <w:noWrap/>
            <w:vAlign w:val="bottom"/>
            <w:hideMark/>
          </w:tcPr>
          <w:p w14:paraId="107452B4" w14:textId="32538440"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18.2</w:t>
            </w:r>
          </w:p>
        </w:tc>
        <w:tc>
          <w:tcPr>
            <w:tcW w:w="778" w:type="dxa"/>
            <w:tcBorders>
              <w:top w:val="nil"/>
              <w:left w:val="nil"/>
              <w:bottom w:val="nil"/>
              <w:right w:val="nil"/>
            </w:tcBorders>
            <w:noWrap/>
            <w:vAlign w:val="bottom"/>
            <w:hideMark/>
          </w:tcPr>
          <w:p w14:paraId="5995707F" w14:textId="6CA8502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2.1</w:t>
            </w:r>
          </w:p>
        </w:tc>
        <w:tc>
          <w:tcPr>
            <w:tcW w:w="778" w:type="dxa"/>
            <w:tcBorders>
              <w:top w:val="nil"/>
              <w:left w:val="nil"/>
              <w:bottom w:val="nil"/>
              <w:right w:val="nil"/>
            </w:tcBorders>
            <w:noWrap/>
            <w:vAlign w:val="bottom"/>
            <w:hideMark/>
          </w:tcPr>
          <w:p w14:paraId="55099F50" w14:textId="2B9D628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10.2</w:t>
            </w:r>
          </w:p>
        </w:tc>
        <w:tc>
          <w:tcPr>
            <w:tcW w:w="778" w:type="dxa"/>
            <w:tcBorders>
              <w:top w:val="nil"/>
              <w:left w:val="nil"/>
              <w:bottom w:val="nil"/>
              <w:right w:val="nil"/>
            </w:tcBorders>
            <w:noWrap/>
            <w:vAlign w:val="bottom"/>
            <w:hideMark/>
          </w:tcPr>
          <w:p w14:paraId="6D319E78" w14:textId="049CF6D7"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4.0</w:t>
            </w:r>
          </w:p>
        </w:tc>
        <w:tc>
          <w:tcPr>
            <w:tcW w:w="778" w:type="dxa"/>
            <w:tcBorders>
              <w:top w:val="nil"/>
              <w:left w:val="nil"/>
              <w:bottom w:val="nil"/>
              <w:right w:val="nil"/>
            </w:tcBorders>
            <w:noWrap/>
            <w:vAlign w:val="bottom"/>
            <w:hideMark/>
          </w:tcPr>
          <w:p w14:paraId="23995CB4" w14:textId="2FD88ED0"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2.3</w:t>
            </w:r>
          </w:p>
        </w:tc>
        <w:tc>
          <w:tcPr>
            <w:tcW w:w="778" w:type="dxa"/>
            <w:tcBorders>
              <w:top w:val="nil"/>
              <w:left w:val="nil"/>
              <w:bottom w:val="nil"/>
              <w:right w:val="nil"/>
            </w:tcBorders>
            <w:noWrap/>
            <w:vAlign w:val="bottom"/>
            <w:hideMark/>
          </w:tcPr>
          <w:p w14:paraId="4D8629A6" w14:textId="62CA5D39"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5.1</w:t>
            </w:r>
          </w:p>
        </w:tc>
        <w:tc>
          <w:tcPr>
            <w:tcW w:w="875" w:type="dxa"/>
            <w:tcBorders>
              <w:top w:val="nil"/>
              <w:left w:val="nil"/>
              <w:bottom w:val="nil"/>
              <w:right w:val="nil"/>
            </w:tcBorders>
            <w:noWrap/>
            <w:vAlign w:val="bottom"/>
            <w:hideMark/>
          </w:tcPr>
          <w:p w14:paraId="2EF8B15A" w14:textId="77777777"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p>
        </w:tc>
      </w:tr>
      <w:tr w:rsidR="009F38DA" w:rsidRPr="00C14F74" w14:paraId="3F5232CC" w14:textId="77777777" w:rsidTr="0039364E">
        <w:tc>
          <w:tcPr>
            <w:tcW w:w="2706" w:type="dxa"/>
            <w:gridSpan w:val="2"/>
            <w:tcBorders>
              <w:top w:val="nil"/>
              <w:left w:val="nil"/>
              <w:bottom w:val="nil"/>
              <w:right w:val="nil"/>
            </w:tcBorders>
            <w:noWrap/>
            <w:vAlign w:val="bottom"/>
          </w:tcPr>
          <w:p w14:paraId="66F9555B" w14:textId="77777777" w:rsidR="009F38DA" w:rsidRPr="00C14F74" w:rsidRDefault="009F38DA" w:rsidP="009F38DA">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b/>
                <w:bCs/>
                <w:i/>
                <w:iCs/>
                <w:sz w:val="20"/>
                <w:szCs w:val="20"/>
                <w:lang w:eastAsia="en-AU"/>
              </w:rPr>
              <w:t>Equalisation distribution</w:t>
            </w:r>
          </w:p>
        </w:tc>
        <w:tc>
          <w:tcPr>
            <w:tcW w:w="777" w:type="dxa"/>
            <w:tcBorders>
              <w:top w:val="nil"/>
              <w:left w:val="nil"/>
              <w:bottom w:val="nil"/>
              <w:right w:val="nil"/>
            </w:tcBorders>
            <w:noWrap/>
            <w:vAlign w:val="bottom"/>
          </w:tcPr>
          <w:p w14:paraId="064C6099"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B228D92"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79DF886"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42540864"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2CD2CAC2"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2DB93391"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4FC1945"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46622C81"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r>
      <w:tr w:rsidR="00837FED" w:rsidRPr="00C22807" w14:paraId="337C753F" w14:textId="77777777" w:rsidTr="00084548">
        <w:tc>
          <w:tcPr>
            <w:tcW w:w="1929" w:type="dxa"/>
            <w:tcBorders>
              <w:top w:val="nil"/>
              <w:left w:val="nil"/>
              <w:bottom w:val="nil"/>
              <w:right w:val="nil"/>
            </w:tcBorders>
            <w:noWrap/>
            <w:vAlign w:val="bottom"/>
            <w:hideMark/>
          </w:tcPr>
          <w:p w14:paraId="4F737F18" w14:textId="77777777" w:rsidR="00837FED" w:rsidRPr="00C22807" w:rsidRDefault="00837FED" w:rsidP="00837FED">
            <w:pPr>
              <w:keepNext/>
              <w:keepLines/>
              <w:spacing w:after="0" w:line="240" w:lineRule="auto"/>
              <w:rPr>
                <w:rFonts w:ascii="Calibri" w:eastAsia="Times New Roman" w:hAnsi="Calibri" w:cs="Calibri"/>
                <w:sz w:val="20"/>
                <w:szCs w:val="20"/>
                <w:lang w:eastAsia="en-AU"/>
              </w:rPr>
            </w:pPr>
            <w:r w:rsidRPr="00C22807">
              <w:rPr>
                <w:rFonts w:ascii="Calibri" w:eastAsia="Times New Roman" w:hAnsi="Calibri" w:cs="Calibri"/>
                <w:sz w:val="20"/>
                <w:szCs w:val="20"/>
                <w:lang w:eastAsia="en-AU"/>
              </w:rPr>
              <w:t>$ million</w:t>
            </w:r>
          </w:p>
        </w:tc>
        <w:tc>
          <w:tcPr>
            <w:tcW w:w="777" w:type="dxa"/>
            <w:tcBorders>
              <w:top w:val="nil"/>
              <w:left w:val="nil"/>
              <w:bottom w:val="nil"/>
              <w:right w:val="nil"/>
            </w:tcBorders>
            <w:noWrap/>
            <w:hideMark/>
          </w:tcPr>
          <w:p w14:paraId="1CDFA465" w14:textId="541C7FF5"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27,470</w:t>
            </w:r>
          </w:p>
        </w:tc>
        <w:tc>
          <w:tcPr>
            <w:tcW w:w="777" w:type="dxa"/>
            <w:tcBorders>
              <w:top w:val="nil"/>
              <w:left w:val="nil"/>
              <w:bottom w:val="nil"/>
              <w:right w:val="nil"/>
            </w:tcBorders>
            <w:noWrap/>
            <w:hideMark/>
          </w:tcPr>
          <w:p w14:paraId="4AB28704" w14:textId="2C833936"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28,013</w:t>
            </w:r>
          </w:p>
        </w:tc>
        <w:tc>
          <w:tcPr>
            <w:tcW w:w="778" w:type="dxa"/>
            <w:tcBorders>
              <w:top w:val="nil"/>
              <w:left w:val="nil"/>
              <w:bottom w:val="nil"/>
              <w:right w:val="nil"/>
            </w:tcBorders>
            <w:noWrap/>
            <w:hideMark/>
          </w:tcPr>
          <w:p w14:paraId="3DF27381" w14:textId="66ED7B93"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17,351</w:t>
            </w:r>
          </w:p>
        </w:tc>
        <w:tc>
          <w:tcPr>
            <w:tcW w:w="778" w:type="dxa"/>
            <w:tcBorders>
              <w:top w:val="nil"/>
              <w:left w:val="nil"/>
              <w:bottom w:val="nil"/>
              <w:right w:val="nil"/>
            </w:tcBorders>
            <w:noWrap/>
            <w:hideMark/>
          </w:tcPr>
          <w:p w14:paraId="1945E78B" w14:textId="0E01E579"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2,014</w:t>
            </w:r>
          </w:p>
        </w:tc>
        <w:tc>
          <w:tcPr>
            <w:tcW w:w="778" w:type="dxa"/>
            <w:tcBorders>
              <w:top w:val="nil"/>
              <w:left w:val="nil"/>
              <w:bottom w:val="nil"/>
              <w:right w:val="nil"/>
            </w:tcBorders>
            <w:noWrap/>
            <w:hideMark/>
          </w:tcPr>
          <w:p w14:paraId="29D08482" w14:textId="4BCCC75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9,786</w:t>
            </w:r>
          </w:p>
        </w:tc>
        <w:tc>
          <w:tcPr>
            <w:tcW w:w="778" w:type="dxa"/>
            <w:tcBorders>
              <w:top w:val="nil"/>
              <w:left w:val="nil"/>
              <w:bottom w:val="nil"/>
              <w:right w:val="nil"/>
            </w:tcBorders>
            <w:noWrap/>
            <w:hideMark/>
          </w:tcPr>
          <w:p w14:paraId="3F782DDE" w14:textId="0D1A9D8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3,860</w:t>
            </w:r>
          </w:p>
        </w:tc>
        <w:tc>
          <w:tcPr>
            <w:tcW w:w="778" w:type="dxa"/>
            <w:tcBorders>
              <w:top w:val="nil"/>
              <w:left w:val="nil"/>
              <w:bottom w:val="nil"/>
              <w:right w:val="nil"/>
            </w:tcBorders>
            <w:noWrap/>
            <w:hideMark/>
          </w:tcPr>
          <w:p w14:paraId="008471CC" w14:textId="01A0447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2,190</w:t>
            </w:r>
          </w:p>
        </w:tc>
        <w:tc>
          <w:tcPr>
            <w:tcW w:w="778" w:type="dxa"/>
            <w:tcBorders>
              <w:top w:val="nil"/>
              <w:left w:val="nil"/>
              <w:bottom w:val="nil"/>
              <w:right w:val="nil"/>
            </w:tcBorders>
            <w:noWrap/>
            <w:hideMark/>
          </w:tcPr>
          <w:p w14:paraId="740E51E8" w14:textId="01DB1BAD"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4,825</w:t>
            </w:r>
          </w:p>
        </w:tc>
        <w:tc>
          <w:tcPr>
            <w:tcW w:w="875" w:type="dxa"/>
            <w:tcBorders>
              <w:top w:val="nil"/>
              <w:left w:val="nil"/>
              <w:bottom w:val="nil"/>
              <w:right w:val="nil"/>
            </w:tcBorders>
            <w:noWrap/>
            <w:hideMark/>
          </w:tcPr>
          <w:p w14:paraId="64693754" w14:textId="10AA96E6"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95,510</w:t>
            </w:r>
          </w:p>
        </w:tc>
      </w:tr>
      <w:tr w:rsidR="009F38DA" w:rsidRPr="00C14F74" w14:paraId="5E7ADBE0" w14:textId="77777777" w:rsidTr="0039364E">
        <w:tc>
          <w:tcPr>
            <w:tcW w:w="2706" w:type="dxa"/>
            <w:gridSpan w:val="2"/>
            <w:tcBorders>
              <w:top w:val="nil"/>
              <w:left w:val="nil"/>
              <w:bottom w:val="nil"/>
              <w:right w:val="nil"/>
            </w:tcBorders>
            <w:noWrap/>
            <w:vAlign w:val="bottom"/>
          </w:tcPr>
          <w:p w14:paraId="48AAC2A9" w14:textId="77777777" w:rsidR="009F38DA" w:rsidRPr="00C14F74" w:rsidRDefault="009F38DA" w:rsidP="009F38DA">
            <w:pPr>
              <w:keepNext/>
              <w:keepLines/>
              <w:spacing w:before="60" w:after="0" w:line="240" w:lineRule="auto"/>
              <w:rPr>
                <w:rFonts w:ascii="Calibri" w:eastAsia="Times New Roman" w:hAnsi="Calibri" w:cs="Calibri"/>
                <w:sz w:val="20"/>
                <w:szCs w:val="20"/>
                <w:lang w:eastAsia="en-AU"/>
              </w:rPr>
            </w:pPr>
            <w:r w:rsidRPr="00C14F74">
              <w:rPr>
                <w:rFonts w:ascii="Calibri" w:eastAsia="Times New Roman" w:hAnsi="Calibri" w:cs="Calibri"/>
                <w:b/>
                <w:bCs/>
                <w:color w:val="000000"/>
                <w:sz w:val="20"/>
                <w:szCs w:val="20"/>
                <w:lang w:eastAsia="en-AU"/>
              </w:rPr>
              <w:t>Standard state method</w:t>
            </w:r>
          </w:p>
        </w:tc>
        <w:tc>
          <w:tcPr>
            <w:tcW w:w="777" w:type="dxa"/>
            <w:tcBorders>
              <w:top w:val="nil"/>
              <w:left w:val="nil"/>
              <w:bottom w:val="nil"/>
              <w:right w:val="nil"/>
            </w:tcBorders>
            <w:noWrap/>
            <w:vAlign w:val="bottom"/>
          </w:tcPr>
          <w:p w14:paraId="59FA9FE4"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ED4C724"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43E89DB3"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4DF6ABFA"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B306865"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5B21A49C"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4B4DE2C"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19BC0E3C"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r>
      <w:tr w:rsidR="00C0483B" w:rsidRPr="00C14F74" w14:paraId="28CB6080" w14:textId="77777777" w:rsidTr="00713F52">
        <w:tc>
          <w:tcPr>
            <w:tcW w:w="1929" w:type="dxa"/>
            <w:tcBorders>
              <w:top w:val="nil"/>
              <w:left w:val="nil"/>
              <w:bottom w:val="nil"/>
              <w:right w:val="nil"/>
            </w:tcBorders>
            <w:noWrap/>
            <w:vAlign w:val="bottom"/>
            <w:hideMark/>
          </w:tcPr>
          <w:p w14:paraId="2A52168A" w14:textId="77777777" w:rsidR="00C0483B" w:rsidRPr="00C14F74" w:rsidRDefault="00C0483B" w:rsidP="00C0483B">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GST relativity</w:t>
            </w:r>
          </w:p>
        </w:tc>
        <w:tc>
          <w:tcPr>
            <w:tcW w:w="777" w:type="dxa"/>
            <w:tcBorders>
              <w:top w:val="nil"/>
              <w:left w:val="nil"/>
              <w:bottom w:val="nil"/>
              <w:right w:val="nil"/>
            </w:tcBorders>
            <w:noWrap/>
            <w:vAlign w:val="bottom"/>
            <w:hideMark/>
          </w:tcPr>
          <w:p w14:paraId="2A3770C5" w14:textId="76F55985"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0.8363</w:t>
            </w:r>
          </w:p>
        </w:tc>
        <w:tc>
          <w:tcPr>
            <w:tcW w:w="777" w:type="dxa"/>
            <w:tcBorders>
              <w:top w:val="nil"/>
              <w:left w:val="nil"/>
              <w:bottom w:val="nil"/>
              <w:right w:val="nil"/>
            </w:tcBorders>
            <w:noWrap/>
            <w:vAlign w:val="bottom"/>
            <w:hideMark/>
          </w:tcPr>
          <w:p w14:paraId="2BEDF7BB" w14:textId="4ABA4BF1"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1.0543</w:t>
            </w:r>
          </w:p>
        </w:tc>
        <w:tc>
          <w:tcPr>
            <w:tcW w:w="778" w:type="dxa"/>
            <w:tcBorders>
              <w:top w:val="nil"/>
              <w:left w:val="nil"/>
              <w:bottom w:val="nil"/>
              <w:right w:val="nil"/>
            </w:tcBorders>
            <w:noWrap/>
            <w:vAlign w:val="bottom"/>
            <w:hideMark/>
          </w:tcPr>
          <w:p w14:paraId="63458351" w14:textId="6ACED086"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0.8447</w:t>
            </w:r>
          </w:p>
        </w:tc>
        <w:tc>
          <w:tcPr>
            <w:tcW w:w="778" w:type="dxa"/>
            <w:tcBorders>
              <w:top w:val="nil"/>
              <w:left w:val="nil"/>
              <w:bottom w:val="nil"/>
              <w:right w:val="nil"/>
            </w:tcBorders>
            <w:noWrap/>
            <w:vAlign w:val="bottom"/>
            <w:hideMark/>
          </w:tcPr>
          <w:p w14:paraId="7CCBB814" w14:textId="19A9749C"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0.8363</w:t>
            </w:r>
          </w:p>
        </w:tc>
        <w:tc>
          <w:tcPr>
            <w:tcW w:w="778" w:type="dxa"/>
            <w:tcBorders>
              <w:top w:val="nil"/>
              <w:left w:val="nil"/>
              <w:bottom w:val="nil"/>
              <w:right w:val="nil"/>
            </w:tcBorders>
            <w:noWrap/>
            <w:vAlign w:val="bottom"/>
            <w:hideMark/>
          </w:tcPr>
          <w:p w14:paraId="2E61C88F" w14:textId="20096DA4"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1.3973</w:t>
            </w:r>
          </w:p>
        </w:tc>
        <w:tc>
          <w:tcPr>
            <w:tcW w:w="778" w:type="dxa"/>
            <w:tcBorders>
              <w:top w:val="nil"/>
              <w:left w:val="nil"/>
              <w:bottom w:val="nil"/>
              <w:right w:val="nil"/>
            </w:tcBorders>
            <w:noWrap/>
            <w:vAlign w:val="bottom"/>
            <w:hideMark/>
          </w:tcPr>
          <w:p w14:paraId="7857E200" w14:textId="72DA8A09"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1.8509</w:t>
            </w:r>
          </w:p>
        </w:tc>
        <w:tc>
          <w:tcPr>
            <w:tcW w:w="778" w:type="dxa"/>
            <w:tcBorders>
              <w:top w:val="nil"/>
              <w:left w:val="nil"/>
              <w:bottom w:val="nil"/>
              <w:right w:val="nil"/>
            </w:tcBorders>
            <w:noWrap/>
            <w:vAlign w:val="bottom"/>
            <w:hideMark/>
          </w:tcPr>
          <w:p w14:paraId="5E8601D9" w14:textId="0AECCF54"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1.2141</w:t>
            </w:r>
          </w:p>
        </w:tc>
        <w:tc>
          <w:tcPr>
            <w:tcW w:w="778" w:type="dxa"/>
            <w:tcBorders>
              <w:top w:val="nil"/>
              <w:left w:val="nil"/>
              <w:bottom w:val="nil"/>
              <w:right w:val="nil"/>
            </w:tcBorders>
            <w:noWrap/>
            <w:vAlign w:val="bottom"/>
            <w:hideMark/>
          </w:tcPr>
          <w:p w14:paraId="5601D8BE" w14:textId="0CA99D14"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5.1534</w:t>
            </w:r>
          </w:p>
        </w:tc>
        <w:tc>
          <w:tcPr>
            <w:tcW w:w="875" w:type="dxa"/>
            <w:tcBorders>
              <w:top w:val="nil"/>
              <w:left w:val="nil"/>
              <w:bottom w:val="nil"/>
              <w:right w:val="nil"/>
            </w:tcBorders>
            <w:noWrap/>
            <w:vAlign w:val="bottom"/>
            <w:hideMark/>
          </w:tcPr>
          <w:p w14:paraId="1FE4D4FB"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r>
      <w:tr w:rsidR="00837FED" w:rsidRPr="00C14F74" w14:paraId="5DD0E2BD" w14:textId="77777777" w:rsidTr="00837FED">
        <w:tc>
          <w:tcPr>
            <w:tcW w:w="1929" w:type="dxa"/>
            <w:tcBorders>
              <w:top w:val="nil"/>
              <w:left w:val="nil"/>
              <w:bottom w:val="nil"/>
              <w:right w:val="nil"/>
            </w:tcBorders>
            <w:noWrap/>
            <w:vAlign w:val="bottom"/>
            <w:hideMark/>
          </w:tcPr>
          <w:p w14:paraId="1D41D4A3"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Population ('000)</w:t>
            </w:r>
          </w:p>
        </w:tc>
        <w:tc>
          <w:tcPr>
            <w:tcW w:w="777" w:type="dxa"/>
            <w:tcBorders>
              <w:top w:val="nil"/>
              <w:left w:val="nil"/>
              <w:bottom w:val="nil"/>
              <w:right w:val="nil"/>
            </w:tcBorders>
            <w:noWrap/>
            <w:vAlign w:val="bottom"/>
            <w:hideMark/>
          </w:tcPr>
          <w:p w14:paraId="0187254B" w14:textId="57CB710C"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8,644</w:t>
            </w:r>
          </w:p>
        </w:tc>
        <w:tc>
          <w:tcPr>
            <w:tcW w:w="777" w:type="dxa"/>
            <w:tcBorders>
              <w:top w:val="nil"/>
              <w:left w:val="nil"/>
              <w:bottom w:val="nil"/>
              <w:right w:val="nil"/>
            </w:tcBorders>
            <w:noWrap/>
            <w:vAlign w:val="bottom"/>
            <w:hideMark/>
          </w:tcPr>
          <w:p w14:paraId="38AE6AF0" w14:textId="0D5B8FE2"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7,121</w:t>
            </w:r>
          </w:p>
        </w:tc>
        <w:tc>
          <w:tcPr>
            <w:tcW w:w="778" w:type="dxa"/>
            <w:tcBorders>
              <w:top w:val="nil"/>
              <w:left w:val="nil"/>
              <w:bottom w:val="nil"/>
              <w:right w:val="nil"/>
            </w:tcBorders>
            <w:noWrap/>
            <w:vAlign w:val="bottom"/>
            <w:hideMark/>
          </w:tcPr>
          <w:p w14:paraId="164957FA" w14:textId="2A99D87C"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5,710</w:t>
            </w:r>
          </w:p>
        </w:tc>
        <w:tc>
          <w:tcPr>
            <w:tcW w:w="778" w:type="dxa"/>
            <w:tcBorders>
              <w:top w:val="nil"/>
              <w:left w:val="nil"/>
              <w:bottom w:val="nil"/>
              <w:right w:val="nil"/>
            </w:tcBorders>
            <w:noWrap/>
            <w:vAlign w:val="bottom"/>
            <w:hideMark/>
          </w:tcPr>
          <w:p w14:paraId="16C0C825" w14:textId="4A763A95"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3,070</w:t>
            </w:r>
          </w:p>
        </w:tc>
        <w:tc>
          <w:tcPr>
            <w:tcW w:w="778" w:type="dxa"/>
            <w:tcBorders>
              <w:top w:val="nil"/>
              <w:left w:val="nil"/>
              <w:bottom w:val="nil"/>
              <w:right w:val="nil"/>
            </w:tcBorders>
            <w:noWrap/>
            <w:vAlign w:val="bottom"/>
            <w:hideMark/>
          </w:tcPr>
          <w:p w14:paraId="7CCB015D" w14:textId="3689108A"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1,910</w:t>
            </w:r>
          </w:p>
        </w:tc>
        <w:tc>
          <w:tcPr>
            <w:tcW w:w="778" w:type="dxa"/>
            <w:tcBorders>
              <w:top w:val="nil"/>
              <w:left w:val="nil"/>
              <w:bottom w:val="nil"/>
              <w:right w:val="nil"/>
            </w:tcBorders>
            <w:noWrap/>
            <w:vAlign w:val="bottom"/>
            <w:hideMark/>
          </w:tcPr>
          <w:p w14:paraId="13004965" w14:textId="63D4B1B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576</w:t>
            </w:r>
          </w:p>
        </w:tc>
        <w:tc>
          <w:tcPr>
            <w:tcW w:w="778" w:type="dxa"/>
            <w:tcBorders>
              <w:top w:val="nil"/>
              <w:left w:val="nil"/>
              <w:bottom w:val="nil"/>
              <w:right w:val="nil"/>
            </w:tcBorders>
            <w:noWrap/>
            <w:vAlign w:val="bottom"/>
            <w:hideMark/>
          </w:tcPr>
          <w:p w14:paraId="0D0C5DDE" w14:textId="1BDC0D4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488</w:t>
            </w:r>
          </w:p>
        </w:tc>
        <w:tc>
          <w:tcPr>
            <w:tcW w:w="778" w:type="dxa"/>
            <w:tcBorders>
              <w:top w:val="nil"/>
              <w:left w:val="nil"/>
              <w:bottom w:val="nil"/>
              <w:right w:val="nil"/>
            </w:tcBorders>
            <w:noWrap/>
            <w:vAlign w:val="bottom"/>
            <w:hideMark/>
          </w:tcPr>
          <w:p w14:paraId="2E79CDA3" w14:textId="2309424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266</w:t>
            </w:r>
          </w:p>
        </w:tc>
        <w:tc>
          <w:tcPr>
            <w:tcW w:w="875" w:type="dxa"/>
            <w:tcBorders>
              <w:top w:val="nil"/>
              <w:left w:val="nil"/>
              <w:bottom w:val="nil"/>
              <w:right w:val="nil"/>
            </w:tcBorders>
            <w:noWrap/>
            <w:vAlign w:val="bottom"/>
            <w:hideMark/>
          </w:tcPr>
          <w:p w14:paraId="11D2C4B4" w14:textId="193CAD11"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27,785</w:t>
            </w:r>
          </w:p>
        </w:tc>
      </w:tr>
      <w:tr w:rsidR="00837FED" w:rsidRPr="00C14F74" w14:paraId="614D1E5E" w14:textId="77777777" w:rsidTr="00837FED">
        <w:tc>
          <w:tcPr>
            <w:tcW w:w="1929" w:type="dxa"/>
            <w:tcBorders>
              <w:top w:val="nil"/>
              <w:left w:val="nil"/>
              <w:bottom w:val="nil"/>
              <w:right w:val="nil"/>
            </w:tcBorders>
            <w:noWrap/>
            <w:vAlign w:val="bottom"/>
            <w:hideMark/>
          </w:tcPr>
          <w:p w14:paraId="31975317"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('000)</w:t>
            </w:r>
          </w:p>
        </w:tc>
        <w:tc>
          <w:tcPr>
            <w:tcW w:w="777" w:type="dxa"/>
            <w:tcBorders>
              <w:top w:val="nil"/>
              <w:left w:val="nil"/>
              <w:bottom w:val="nil"/>
              <w:right w:val="nil"/>
            </w:tcBorders>
            <w:noWrap/>
            <w:vAlign w:val="bottom"/>
            <w:hideMark/>
          </w:tcPr>
          <w:p w14:paraId="155B5873" w14:textId="65A26B18" w:rsidR="00837FED" w:rsidRPr="00837FED" w:rsidRDefault="00837FED" w:rsidP="00837FED">
            <w:pPr>
              <w:keepNext/>
              <w:keepLines/>
              <w:spacing w:after="0" w:line="240" w:lineRule="auto"/>
              <w:jc w:val="right"/>
              <w:rPr>
                <w:sz w:val="20"/>
                <w:szCs w:val="20"/>
              </w:rPr>
            </w:pPr>
            <w:r w:rsidRPr="00837FED">
              <w:rPr>
                <w:sz w:val="20"/>
                <w:szCs w:val="20"/>
              </w:rPr>
              <w:t>7,229</w:t>
            </w:r>
          </w:p>
        </w:tc>
        <w:tc>
          <w:tcPr>
            <w:tcW w:w="777" w:type="dxa"/>
            <w:tcBorders>
              <w:top w:val="nil"/>
              <w:left w:val="nil"/>
              <w:bottom w:val="nil"/>
              <w:right w:val="nil"/>
            </w:tcBorders>
            <w:noWrap/>
            <w:vAlign w:val="bottom"/>
            <w:hideMark/>
          </w:tcPr>
          <w:p w14:paraId="6C5CE501" w14:textId="6BD76942" w:rsidR="00837FED" w:rsidRPr="00837FED" w:rsidRDefault="00837FED" w:rsidP="00837FED">
            <w:pPr>
              <w:keepNext/>
              <w:keepLines/>
              <w:spacing w:after="0" w:line="240" w:lineRule="auto"/>
              <w:jc w:val="right"/>
              <w:rPr>
                <w:sz w:val="20"/>
                <w:szCs w:val="20"/>
              </w:rPr>
            </w:pPr>
            <w:r w:rsidRPr="00837FED">
              <w:rPr>
                <w:sz w:val="20"/>
                <w:szCs w:val="20"/>
              </w:rPr>
              <w:t>7,508</w:t>
            </w:r>
          </w:p>
        </w:tc>
        <w:tc>
          <w:tcPr>
            <w:tcW w:w="778" w:type="dxa"/>
            <w:tcBorders>
              <w:top w:val="nil"/>
              <w:left w:val="nil"/>
              <w:bottom w:val="nil"/>
              <w:right w:val="nil"/>
            </w:tcBorders>
            <w:noWrap/>
            <w:vAlign w:val="bottom"/>
            <w:hideMark/>
          </w:tcPr>
          <w:p w14:paraId="42CA3E2A" w14:textId="5F42B0BD" w:rsidR="00837FED" w:rsidRPr="00837FED" w:rsidRDefault="00837FED" w:rsidP="00837FED">
            <w:pPr>
              <w:keepNext/>
              <w:keepLines/>
              <w:spacing w:after="0" w:line="240" w:lineRule="auto"/>
              <w:jc w:val="right"/>
              <w:rPr>
                <w:sz w:val="20"/>
                <w:szCs w:val="20"/>
              </w:rPr>
            </w:pPr>
            <w:r w:rsidRPr="00837FED">
              <w:rPr>
                <w:sz w:val="20"/>
                <w:szCs w:val="20"/>
              </w:rPr>
              <w:t>4,823</w:t>
            </w:r>
          </w:p>
        </w:tc>
        <w:tc>
          <w:tcPr>
            <w:tcW w:w="778" w:type="dxa"/>
            <w:tcBorders>
              <w:top w:val="nil"/>
              <w:left w:val="nil"/>
              <w:bottom w:val="nil"/>
              <w:right w:val="nil"/>
            </w:tcBorders>
            <w:noWrap/>
            <w:vAlign w:val="bottom"/>
            <w:hideMark/>
          </w:tcPr>
          <w:p w14:paraId="63BFB330" w14:textId="6F5EAFD9" w:rsidR="00837FED" w:rsidRPr="00837FED" w:rsidRDefault="00837FED" w:rsidP="00837FED">
            <w:pPr>
              <w:keepNext/>
              <w:keepLines/>
              <w:spacing w:after="0" w:line="240" w:lineRule="auto"/>
              <w:jc w:val="right"/>
              <w:rPr>
                <w:sz w:val="20"/>
                <w:szCs w:val="20"/>
              </w:rPr>
            </w:pPr>
            <w:r w:rsidRPr="00837FED">
              <w:rPr>
                <w:sz w:val="20"/>
                <w:szCs w:val="20"/>
              </w:rPr>
              <w:t>2,567</w:t>
            </w:r>
          </w:p>
        </w:tc>
        <w:tc>
          <w:tcPr>
            <w:tcW w:w="778" w:type="dxa"/>
            <w:tcBorders>
              <w:top w:val="nil"/>
              <w:left w:val="nil"/>
              <w:bottom w:val="nil"/>
              <w:right w:val="nil"/>
            </w:tcBorders>
            <w:noWrap/>
            <w:vAlign w:val="bottom"/>
            <w:hideMark/>
          </w:tcPr>
          <w:p w14:paraId="4C4A21C9" w14:textId="22C96682" w:rsidR="00837FED" w:rsidRPr="00837FED" w:rsidRDefault="00837FED" w:rsidP="00837FED">
            <w:pPr>
              <w:keepNext/>
              <w:keepLines/>
              <w:spacing w:after="0" w:line="240" w:lineRule="auto"/>
              <w:jc w:val="right"/>
              <w:rPr>
                <w:sz w:val="20"/>
                <w:szCs w:val="20"/>
              </w:rPr>
            </w:pPr>
            <w:r w:rsidRPr="00837FED">
              <w:rPr>
                <w:sz w:val="20"/>
                <w:szCs w:val="20"/>
              </w:rPr>
              <w:t>2,669</w:t>
            </w:r>
          </w:p>
        </w:tc>
        <w:tc>
          <w:tcPr>
            <w:tcW w:w="778" w:type="dxa"/>
            <w:tcBorders>
              <w:top w:val="nil"/>
              <w:left w:val="nil"/>
              <w:bottom w:val="nil"/>
              <w:right w:val="nil"/>
            </w:tcBorders>
            <w:noWrap/>
            <w:vAlign w:val="bottom"/>
            <w:hideMark/>
          </w:tcPr>
          <w:p w14:paraId="52FF04B2" w14:textId="5A269404" w:rsidR="00837FED" w:rsidRPr="00837FED" w:rsidRDefault="00837FED" w:rsidP="00837FED">
            <w:pPr>
              <w:keepNext/>
              <w:keepLines/>
              <w:spacing w:after="0" w:line="240" w:lineRule="auto"/>
              <w:jc w:val="right"/>
              <w:rPr>
                <w:sz w:val="20"/>
                <w:szCs w:val="20"/>
              </w:rPr>
            </w:pPr>
            <w:r w:rsidRPr="00837FED">
              <w:rPr>
                <w:sz w:val="20"/>
                <w:szCs w:val="20"/>
              </w:rPr>
              <w:t>1,067</w:t>
            </w:r>
          </w:p>
        </w:tc>
        <w:tc>
          <w:tcPr>
            <w:tcW w:w="778" w:type="dxa"/>
            <w:tcBorders>
              <w:top w:val="nil"/>
              <w:left w:val="nil"/>
              <w:bottom w:val="nil"/>
              <w:right w:val="nil"/>
            </w:tcBorders>
            <w:noWrap/>
            <w:vAlign w:val="bottom"/>
            <w:hideMark/>
          </w:tcPr>
          <w:p w14:paraId="1C63F0FD" w14:textId="1CE5F211" w:rsidR="00837FED" w:rsidRPr="00837FED" w:rsidRDefault="00837FED" w:rsidP="00837FED">
            <w:pPr>
              <w:keepNext/>
              <w:keepLines/>
              <w:spacing w:after="0" w:line="240" w:lineRule="auto"/>
              <w:jc w:val="right"/>
              <w:rPr>
                <w:sz w:val="20"/>
                <w:szCs w:val="20"/>
              </w:rPr>
            </w:pPr>
            <w:r w:rsidRPr="00837FED">
              <w:rPr>
                <w:sz w:val="20"/>
                <w:szCs w:val="20"/>
              </w:rPr>
              <w:t>592</w:t>
            </w:r>
          </w:p>
        </w:tc>
        <w:tc>
          <w:tcPr>
            <w:tcW w:w="778" w:type="dxa"/>
            <w:tcBorders>
              <w:top w:val="nil"/>
              <w:left w:val="nil"/>
              <w:bottom w:val="nil"/>
              <w:right w:val="nil"/>
            </w:tcBorders>
            <w:noWrap/>
            <w:vAlign w:val="bottom"/>
            <w:hideMark/>
          </w:tcPr>
          <w:p w14:paraId="4120E8F6" w14:textId="39972B4B" w:rsidR="00837FED" w:rsidRPr="00837FED" w:rsidRDefault="00837FED" w:rsidP="00837FED">
            <w:pPr>
              <w:keepNext/>
              <w:keepLines/>
              <w:spacing w:after="0" w:line="240" w:lineRule="auto"/>
              <w:jc w:val="right"/>
              <w:rPr>
                <w:sz w:val="20"/>
                <w:szCs w:val="20"/>
              </w:rPr>
            </w:pPr>
            <w:r w:rsidRPr="00837FED">
              <w:rPr>
                <w:sz w:val="20"/>
                <w:szCs w:val="20"/>
              </w:rPr>
              <w:t>1,370</w:t>
            </w:r>
          </w:p>
        </w:tc>
        <w:tc>
          <w:tcPr>
            <w:tcW w:w="875" w:type="dxa"/>
            <w:tcBorders>
              <w:top w:val="nil"/>
              <w:left w:val="nil"/>
              <w:bottom w:val="nil"/>
              <w:right w:val="nil"/>
            </w:tcBorders>
            <w:noWrap/>
            <w:vAlign w:val="bottom"/>
            <w:hideMark/>
          </w:tcPr>
          <w:p w14:paraId="2695F10C" w14:textId="6A4EC255" w:rsidR="00837FED" w:rsidRPr="00837FED" w:rsidRDefault="00837FED" w:rsidP="00837FED">
            <w:pPr>
              <w:keepNext/>
              <w:keepLines/>
              <w:spacing w:after="0" w:line="240" w:lineRule="auto"/>
              <w:jc w:val="right"/>
              <w:rPr>
                <w:sz w:val="20"/>
                <w:szCs w:val="20"/>
              </w:rPr>
            </w:pPr>
            <w:r w:rsidRPr="00837FED">
              <w:rPr>
                <w:sz w:val="20"/>
                <w:szCs w:val="20"/>
              </w:rPr>
              <w:t>27,826</w:t>
            </w:r>
          </w:p>
        </w:tc>
      </w:tr>
      <w:tr w:rsidR="00837FED" w:rsidRPr="00C14F74" w14:paraId="10AFA4EE" w14:textId="77777777" w:rsidTr="00837FED">
        <w:tc>
          <w:tcPr>
            <w:tcW w:w="1929" w:type="dxa"/>
            <w:tcBorders>
              <w:top w:val="nil"/>
              <w:left w:val="nil"/>
              <w:bottom w:val="nil"/>
              <w:right w:val="nil"/>
            </w:tcBorders>
            <w:noWrap/>
            <w:vAlign w:val="bottom"/>
            <w:hideMark/>
          </w:tcPr>
          <w:p w14:paraId="6692E126"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share (%)</w:t>
            </w:r>
          </w:p>
        </w:tc>
        <w:tc>
          <w:tcPr>
            <w:tcW w:w="777" w:type="dxa"/>
            <w:tcBorders>
              <w:top w:val="nil"/>
              <w:left w:val="nil"/>
              <w:bottom w:val="nil"/>
              <w:right w:val="nil"/>
            </w:tcBorders>
            <w:noWrap/>
            <w:vAlign w:val="bottom"/>
            <w:hideMark/>
          </w:tcPr>
          <w:p w14:paraId="2BD46950" w14:textId="1B692D47" w:rsidR="00837FED" w:rsidRPr="00837FED" w:rsidRDefault="00837FED" w:rsidP="00837FED">
            <w:pPr>
              <w:keepNext/>
              <w:keepLines/>
              <w:spacing w:after="0" w:line="240" w:lineRule="auto"/>
              <w:jc w:val="right"/>
              <w:rPr>
                <w:sz w:val="20"/>
                <w:szCs w:val="20"/>
              </w:rPr>
            </w:pPr>
            <w:r w:rsidRPr="00837FED">
              <w:rPr>
                <w:sz w:val="20"/>
                <w:szCs w:val="20"/>
              </w:rPr>
              <w:t>26.0</w:t>
            </w:r>
          </w:p>
        </w:tc>
        <w:tc>
          <w:tcPr>
            <w:tcW w:w="777" w:type="dxa"/>
            <w:tcBorders>
              <w:top w:val="nil"/>
              <w:left w:val="nil"/>
              <w:bottom w:val="nil"/>
              <w:right w:val="nil"/>
            </w:tcBorders>
            <w:noWrap/>
            <w:vAlign w:val="bottom"/>
            <w:hideMark/>
          </w:tcPr>
          <w:p w14:paraId="0ED8FB3B" w14:textId="2820DA8D" w:rsidR="00837FED" w:rsidRPr="00837FED" w:rsidRDefault="00837FED" w:rsidP="00837FED">
            <w:pPr>
              <w:keepNext/>
              <w:keepLines/>
              <w:spacing w:after="0" w:line="240" w:lineRule="auto"/>
              <w:jc w:val="right"/>
              <w:rPr>
                <w:sz w:val="20"/>
                <w:szCs w:val="20"/>
              </w:rPr>
            </w:pPr>
            <w:r w:rsidRPr="00837FED">
              <w:rPr>
                <w:sz w:val="20"/>
                <w:szCs w:val="20"/>
              </w:rPr>
              <w:t>27.0</w:t>
            </w:r>
          </w:p>
        </w:tc>
        <w:tc>
          <w:tcPr>
            <w:tcW w:w="778" w:type="dxa"/>
            <w:tcBorders>
              <w:top w:val="nil"/>
              <w:left w:val="nil"/>
              <w:bottom w:val="nil"/>
              <w:right w:val="nil"/>
            </w:tcBorders>
            <w:noWrap/>
            <w:vAlign w:val="bottom"/>
            <w:hideMark/>
          </w:tcPr>
          <w:p w14:paraId="352ABFC1" w14:textId="677B321B" w:rsidR="00837FED" w:rsidRPr="00837FED" w:rsidRDefault="00837FED" w:rsidP="00837FED">
            <w:pPr>
              <w:keepNext/>
              <w:keepLines/>
              <w:spacing w:after="0" w:line="240" w:lineRule="auto"/>
              <w:jc w:val="right"/>
              <w:rPr>
                <w:sz w:val="20"/>
                <w:szCs w:val="20"/>
              </w:rPr>
            </w:pPr>
            <w:r w:rsidRPr="00837FED">
              <w:rPr>
                <w:sz w:val="20"/>
                <w:szCs w:val="20"/>
              </w:rPr>
              <w:t>17.3</w:t>
            </w:r>
          </w:p>
        </w:tc>
        <w:tc>
          <w:tcPr>
            <w:tcW w:w="778" w:type="dxa"/>
            <w:tcBorders>
              <w:top w:val="nil"/>
              <w:left w:val="nil"/>
              <w:bottom w:val="nil"/>
              <w:right w:val="nil"/>
            </w:tcBorders>
            <w:noWrap/>
            <w:vAlign w:val="bottom"/>
            <w:hideMark/>
          </w:tcPr>
          <w:p w14:paraId="440B273B" w14:textId="79322831" w:rsidR="00837FED" w:rsidRPr="00837FED" w:rsidRDefault="00837FED" w:rsidP="00837FED">
            <w:pPr>
              <w:keepNext/>
              <w:keepLines/>
              <w:spacing w:after="0" w:line="240" w:lineRule="auto"/>
              <w:jc w:val="right"/>
              <w:rPr>
                <w:sz w:val="20"/>
                <w:szCs w:val="20"/>
              </w:rPr>
            </w:pPr>
            <w:r w:rsidRPr="00837FED">
              <w:rPr>
                <w:sz w:val="20"/>
                <w:szCs w:val="20"/>
              </w:rPr>
              <w:t>9.2</w:t>
            </w:r>
          </w:p>
        </w:tc>
        <w:tc>
          <w:tcPr>
            <w:tcW w:w="778" w:type="dxa"/>
            <w:tcBorders>
              <w:top w:val="nil"/>
              <w:left w:val="nil"/>
              <w:bottom w:val="nil"/>
              <w:right w:val="nil"/>
            </w:tcBorders>
            <w:noWrap/>
            <w:vAlign w:val="bottom"/>
            <w:hideMark/>
          </w:tcPr>
          <w:p w14:paraId="7AECCD49" w14:textId="7B8A7937" w:rsidR="00837FED" w:rsidRPr="00837FED" w:rsidRDefault="00837FED" w:rsidP="00837FED">
            <w:pPr>
              <w:keepNext/>
              <w:keepLines/>
              <w:spacing w:after="0" w:line="240" w:lineRule="auto"/>
              <w:jc w:val="right"/>
              <w:rPr>
                <w:sz w:val="20"/>
                <w:szCs w:val="20"/>
              </w:rPr>
            </w:pPr>
            <w:r w:rsidRPr="00837FED">
              <w:rPr>
                <w:sz w:val="20"/>
                <w:szCs w:val="20"/>
              </w:rPr>
              <w:t>9.6</w:t>
            </w:r>
          </w:p>
        </w:tc>
        <w:tc>
          <w:tcPr>
            <w:tcW w:w="778" w:type="dxa"/>
            <w:tcBorders>
              <w:top w:val="nil"/>
              <w:left w:val="nil"/>
              <w:bottom w:val="nil"/>
              <w:right w:val="nil"/>
            </w:tcBorders>
            <w:noWrap/>
            <w:vAlign w:val="bottom"/>
            <w:hideMark/>
          </w:tcPr>
          <w:p w14:paraId="698C54F7" w14:textId="192799C1" w:rsidR="00837FED" w:rsidRPr="00837FED" w:rsidRDefault="00837FED" w:rsidP="00837FED">
            <w:pPr>
              <w:keepNext/>
              <w:keepLines/>
              <w:spacing w:after="0" w:line="240" w:lineRule="auto"/>
              <w:jc w:val="right"/>
              <w:rPr>
                <w:sz w:val="20"/>
                <w:szCs w:val="20"/>
              </w:rPr>
            </w:pPr>
            <w:r w:rsidRPr="00837FED">
              <w:rPr>
                <w:sz w:val="20"/>
                <w:szCs w:val="20"/>
              </w:rPr>
              <w:t>3.8</w:t>
            </w:r>
          </w:p>
        </w:tc>
        <w:tc>
          <w:tcPr>
            <w:tcW w:w="778" w:type="dxa"/>
            <w:tcBorders>
              <w:top w:val="nil"/>
              <w:left w:val="nil"/>
              <w:bottom w:val="nil"/>
              <w:right w:val="nil"/>
            </w:tcBorders>
            <w:noWrap/>
            <w:vAlign w:val="bottom"/>
            <w:hideMark/>
          </w:tcPr>
          <w:p w14:paraId="47A473DA" w14:textId="4CD0D508" w:rsidR="00837FED" w:rsidRPr="00837FED" w:rsidRDefault="00837FED" w:rsidP="00837FED">
            <w:pPr>
              <w:keepNext/>
              <w:keepLines/>
              <w:spacing w:after="0" w:line="240" w:lineRule="auto"/>
              <w:jc w:val="right"/>
              <w:rPr>
                <w:sz w:val="20"/>
                <w:szCs w:val="20"/>
              </w:rPr>
            </w:pPr>
            <w:r w:rsidRPr="00837FED">
              <w:rPr>
                <w:sz w:val="20"/>
                <w:szCs w:val="20"/>
              </w:rPr>
              <w:t>2.1</w:t>
            </w:r>
          </w:p>
        </w:tc>
        <w:tc>
          <w:tcPr>
            <w:tcW w:w="778" w:type="dxa"/>
            <w:tcBorders>
              <w:top w:val="nil"/>
              <w:left w:val="nil"/>
              <w:bottom w:val="nil"/>
              <w:right w:val="nil"/>
            </w:tcBorders>
            <w:noWrap/>
            <w:vAlign w:val="bottom"/>
            <w:hideMark/>
          </w:tcPr>
          <w:p w14:paraId="0AFD5029" w14:textId="6E385F10" w:rsidR="00837FED" w:rsidRPr="00837FED" w:rsidRDefault="00837FED" w:rsidP="00837FED">
            <w:pPr>
              <w:keepNext/>
              <w:keepLines/>
              <w:spacing w:after="0" w:line="240" w:lineRule="auto"/>
              <w:jc w:val="right"/>
              <w:rPr>
                <w:sz w:val="20"/>
                <w:szCs w:val="20"/>
              </w:rPr>
            </w:pPr>
            <w:r w:rsidRPr="00837FED">
              <w:rPr>
                <w:sz w:val="20"/>
                <w:szCs w:val="20"/>
              </w:rPr>
              <w:t>4.9</w:t>
            </w:r>
          </w:p>
        </w:tc>
        <w:tc>
          <w:tcPr>
            <w:tcW w:w="875" w:type="dxa"/>
            <w:tcBorders>
              <w:top w:val="nil"/>
              <w:left w:val="nil"/>
              <w:bottom w:val="nil"/>
              <w:right w:val="nil"/>
            </w:tcBorders>
            <w:noWrap/>
            <w:vAlign w:val="bottom"/>
            <w:hideMark/>
          </w:tcPr>
          <w:p w14:paraId="32F8DFD4" w14:textId="77777777" w:rsidR="00837FED" w:rsidRPr="00837FED" w:rsidRDefault="00837FED" w:rsidP="00837FED">
            <w:pPr>
              <w:keepNext/>
              <w:keepLines/>
              <w:spacing w:after="0" w:line="240" w:lineRule="auto"/>
              <w:jc w:val="right"/>
              <w:rPr>
                <w:sz w:val="20"/>
                <w:szCs w:val="20"/>
              </w:rPr>
            </w:pPr>
          </w:p>
        </w:tc>
      </w:tr>
      <w:tr w:rsidR="009F38DA" w:rsidRPr="00C14F74" w14:paraId="41A8F90E" w14:textId="77777777" w:rsidTr="0039364E">
        <w:tc>
          <w:tcPr>
            <w:tcW w:w="2706" w:type="dxa"/>
            <w:gridSpan w:val="2"/>
            <w:tcBorders>
              <w:top w:val="nil"/>
              <w:left w:val="nil"/>
              <w:bottom w:val="nil"/>
              <w:right w:val="nil"/>
            </w:tcBorders>
            <w:noWrap/>
            <w:vAlign w:val="bottom"/>
          </w:tcPr>
          <w:p w14:paraId="3D56FAEE" w14:textId="77777777" w:rsidR="009F38DA" w:rsidRPr="00C14F74" w:rsidRDefault="009F38DA" w:rsidP="009F38DA">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b/>
                <w:bCs/>
                <w:i/>
                <w:iCs/>
                <w:sz w:val="20"/>
                <w:szCs w:val="20"/>
                <w:lang w:eastAsia="en-AU"/>
              </w:rPr>
              <w:t>Equalisation distribution</w:t>
            </w:r>
          </w:p>
        </w:tc>
        <w:tc>
          <w:tcPr>
            <w:tcW w:w="777" w:type="dxa"/>
            <w:tcBorders>
              <w:top w:val="nil"/>
              <w:left w:val="nil"/>
              <w:bottom w:val="nil"/>
              <w:right w:val="nil"/>
            </w:tcBorders>
            <w:noWrap/>
            <w:vAlign w:val="bottom"/>
          </w:tcPr>
          <w:p w14:paraId="4CE54657"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12C85532"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2A790D9F"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10C57EB"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51958CF7"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14DBB37"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4E143054"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778EF063"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r>
      <w:tr w:rsidR="00837FED" w:rsidRPr="00C14F74" w14:paraId="686AE20B" w14:textId="77777777" w:rsidTr="005A5D8B">
        <w:tc>
          <w:tcPr>
            <w:tcW w:w="1929" w:type="dxa"/>
            <w:tcBorders>
              <w:top w:val="nil"/>
              <w:left w:val="nil"/>
              <w:bottom w:val="nil"/>
              <w:right w:val="nil"/>
            </w:tcBorders>
            <w:noWrap/>
            <w:vAlign w:val="bottom"/>
            <w:hideMark/>
          </w:tcPr>
          <w:p w14:paraId="0A6767EE"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 million</w:t>
            </w:r>
          </w:p>
        </w:tc>
        <w:tc>
          <w:tcPr>
            <w:tcW w:w="777" w:type="dxa"/>
            <w:tcBorders>
              <w:top w:val="nil"/>
              <w:left w:val="nil"/>
              <w:bottom w:val="nil"/>
              <w:right w:val="nil"/>
            </w:tcBorders>
            <w:noWrap/>
            <w:hideMark/>
          </w:tcPr>
          <w:p w14:paraId="3C0AC0C5" w14:textId="7AFD1D4C"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25,084</w:t>
            </w:r>
          </w:p>
        </w:tc>
        <w:tc>
          <w:tcPr>
            <w:tcW w:w="777" w:type="dxa"/>
            <w:tcBorders>
              <w:top w:val="nil"/>
              <w:left w:val="nil"/>
              <w:bottom w:val="nil"/>
              <w:right w:val="nil"/>
            </w:tcBorders>
            <w:noWrap/>
            <w:hideMark/>
          </w:tcPr>
          <w:p w14:paraId="03921EF6" w14:textId="2537A9C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26,051</w:t>
            </w:r>
          </w:p>
        </w:tc>
        <w:tc>
          <w:tcPr>
            <w:tcW w:w="778" w:type="dxa"/>
            <w:tcBorders>
              <w:top w:val="nil"/>
              <w:left w:val="nil"/>
              <w:bottom w:val="nil"/>
              <w:right w:val="nil"/>
            </w:tcBorders>
            <w:noWrap/>
            <w:hideMark/>
          </w:tcPr>
          <w:p w14:paraId="17BA6B3B" w14:textId="496D5DE3"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16,735</w:t>
            </w:r>
          </w:p>
        </w:tc>
        <w:tc>
          <w:tcPr>
            <w:tcW w:w="778" w:type="dxa"/>
            <w:tcBorders>
              <w:top w:val="nil"/>
              <w:left w:val="nil"/>
              <w:bottom w:val="nil"/>
              <w:right w:val="nil"/>
            </w:tcBorders>
            <w:noWrap/>
            <w:hideMark/>
          </w:tcPr>
          <w:p w14:paraId="65B0822F" w14:textId="357525B6"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8,909</w:t>
            </w:r>
          </w:p>
        </w:tc>
        <w:tc>
          <w:tcPr>
            <w:tcW w:w="778" w:type="dxa"/>
            <w:tcBorders>
              <w:top w:val="nil"/>
              <w:left w:val="nil"/>
              <w:bottom w:val="nil"/>
              <w:right w:val="nil"/>
            </w:tcBorders>
            <w:noWrap/>
            <w:hideMark/>
          </w:tcPr>
          <w:p w14:paraId="3F7F376A" w14:textId="7AD29964"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9,262</w:t>
            </w:r>
          </w:p>
        </w:tc>
        <w:tc>
          <w:tcPr>
            <w:tcW w:w="778" w:type="dxa"/>
            <w:tcBorders>
              <w:top w:val="nil"/>
              <w:left w:val="nil"/>
              <w:bottom w:val="nil"/>
              <w:right w:val="nil"/>
            </w:tcBorders>
            <w:noWrap/>
            <w:hideMark/>
          </w:tcPr>
          <w:p w14:paraId="0E7DBE65" w14:textId="2DF73516"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3,702</w:t>
            </w:r>
          </w:p>
        </w:tc>
        <w:tc>
          <w:tcPr>
            <w:tcW w:w="778" w:type="dxa"/>
            <w:tcBorders>
              <w:top w:val="nil"/>
              <w:left w:val="nil"/>
              <w:bottom w:val="nil"/>
              <w:right w:val="nil"/>
            </w:tcBorders>
            <w:noWrap/>
            <w:hideMark/>
          </w:tcPr>
          <w:p w14:paraId="08FDD6DA" w14:textId="78F2D45C"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2,056</w:t>
            </w:r>
          </w:p>
        </w:tc>
        <w:tc>
          <w:tcPr>
            <w:tcW w:w="778" w:type="dxa"/>
            <w:tcBorders>
              <w:top w:val="nil"/>
              <w:left w:val="nil"/>
              <w:bottom w:val="nil"/>
              <w:right w:val="nil"/>
            </w:tcBorders>
            <w:noWrap/>
            <w:hideMark/>
          </w:tcPr>
          <w:p w14:paraId="0D28187A" w14:textId="554FD6FA"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4,755</w:t>
            </w:r>
          </w:p>
        </w:tc>
        <w:tc>
          <w:tcPr>
            <w:tcW w:w="875" w:type="dxa"/>
            <w:tcBorders>
              <w:top w:val="nil"/>
              <w:left w:val="nil"/>
              <w:bottom w:val="nil"/>
              <w:right w:val="nil"/>
            </w:tcBorders>
            <w:noWrap/>
            <w:hideMark/>
          </w:tcPr>
          <w:p w14:paraId="563FCB66" w14:textId="0C2DCD3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96,554</w:t>
            </w:r>
          </w:p>
        </w:tc>
      </w:tr>
      <w:tr w:rsidR="00C22807" w:rsidRPr="00C14F74" w14:paraId="60884B15" w14:textId="77777777" w:rsidTr="0039364E">
        <w:tc>
          <w:tcPr>
            <w:tcW w:w="1929" w:type="dxa"/>
            <w:tcBorders>
              <w:top w:val="nil"/>
              <w:left w:val="nil"/>
              <w:bottom w:val="nil"/>
              <w:right w:val="nil"/>
            </w:tcBorders>
            <w:noWrap/>
            <w:vAlign w:val="bottom"/>
          </w:tcPr>
          <w:p w14:paraId="676E9F9A" w14:textId="77777777" w:rsidR="009F38DA" w:rsidRPr="00C14F74" w:rsidRDefault="009F38DA" w:rsidP="009F38DA">
            <w:pPr>
              <w:keepNext/>
              <w:keepLines/>
              <w:spacing w:before="60" w:after="0" w:line="240" w:lineRule="auto"/>
              <w:rPr>
                <w:rFonts w:ascii="Calibri" w:eastAsia="Times New Roman" w:hAnsi="Calibri" w:cs="Calibri"/>
                <w:sz w:val="20"/>
                <w:szCs w:val="20"/>
                <w:lang w:eastAsia="en-AU"/>
              </w:rPr>
            </w:pPr>
            <w:r w:rsidRPr="00C14F74">
              <w:rPr>
                <w:rFonts w:ascii="Calibri" w:eastAsia="Times New Roman" w:hAnsi="Calibri" w:cs="Calibri"/>
                <w:b/>
                <w:bCs/>
                <w:color w:val="000000"/>
                <w:sz w:val="20"/>
                <w:szCs w:val="20"/>
                <w:lang w:eastAsia="en-AU"/>
              </w:rPr>
              <w:t>Current method</w:t>
            </w:r>
          </w:p>
        </w:tc>
        <w:tc>
          <w:tcPr>
            <w:tcW w:w="777" w:type="dxa"/>
            <w:tcBorders>
              <w:top w:val="nil"/>
              <w:left w:val="nil"/>
              <w:bottom w:val="nil"/>
              <w:right w:val="nil"/>
            </w:tcBorders>
            <w:noWrap/>
            <w:vAlign w:val="bottom"/>
          </w:tcPr>
          <w:p w14:paraId="19EDCE75" w14:textId="77777777" w:rsidR="009F38DA" w:rsidRPr="00C14F74" w:rsidRDefault="009F38DA" w:rsidP="009F38DA">
            <w:pPr>
              <w:keepNext/>
              <w:keepLines/>
              <w:spacing w:before="60" w:after="0" w:line="240" w:lineRule="auto"/>
              <w:jc w:val="right"/>
              <w:rPr>
                <w:rFonts w:ascii="Calibri" w:eastAsia="Times New Roman" w:hAnsi="Calibri" w:cs="Calibri"/>
                <w:sz w:val="20"/>
                <w:szCs w:val="20"/>
                <w:lang w:eastAsia="en-AU"/>
              </w:rPr>
            </w:pPr>
          </w:p>
        </w:tc>
        <w:tc>
          <w:tcPr>
            <w:tcW w:w="777" w:type="dxa"/>
            <w:tcBorders>
              <w:top w:val="nil"/>
              <w:left w:val="nil"/>
              <w:bottom w:val="nil"/>
              <w:right w:val="nil"/>
            </w:tcBorders>
            <w:noWrap/>
            <w:vAlign w:val="bottom"/>
          </w:tcPr>
          <w:p w14:paraId="53162D7A" w14:textId="77777777" w:rsidR="009F38DA" w:rsidRPr="00C14F74" w:rsidRDefault="009F38DA" w:rsidP="009F38DA">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14DB8C65" w14:textId="77777777" w:rsidR="009F38DA" w:rsidRPr="00C14F74" w:rsidRDefault="009F38DA" w:rsidP="009F38DA">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45A5C7D2" w14:textId="77777777" w:rsidR="009F38DA" w:rsidRPr="00C14F74" w:rsidRDefault="009F38DA" w:rsidP="009F38DA">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3EFA7EC" w14:textId="77777777" w:rsidR="009F38DA" w:rsidRPr="00C14F74" w:rsidRDefault="009F38DA" w:rsidP="009F38DA">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1C09BA0A" w14:textId="77777777" w:rsidR="009F38DA" w:rsidRPr="00C14F74" w:rsidRDefault="009F38DA" w:rsidP="009F38DA">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C32D90A" w14:textId="77777777" w:rsidR="009F38DA" w:rsidRPr="00C14F74" w:rsidRDefault="009F38DA" w:rsidP="009F38DA">
            <w:pPr>
              <w:keepNext/>
              <w:keepLines/>
              <w:spacing w:before="60"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5BD3272" w14:textId="77777777" w:rsidR="009F38DA" w:rsidRPr="00C14F74" w:rsidRDefault="009F38DA" w:rsidP="009F38DA">
            <w:pPr>
              <w:keepNext/>
              <w:keepLines/>
              <w:spacing w:before="60"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464502C6" w14:textId="77777777" w:rsidR="009F38DA" w:rsidRPr="00C14F74" w:rsidRDefault="009F38DA" w:rsidP="009F38DA">
            <w:pPr>
              <w:keepNext/>
              <w:keepLines/>
              <w:spacing w:before="60" w:after="0" w:line="240" w:lineRule="auto"/>
              <w:jc w:val="right"/>
              <w:rPr>
                <w:rFonts w:ascii="Calibri" w:eastAsia="Times New Roman" w:hAnsi="Calibri" w:cs="Calibri"/>
                <w:sz w:val="20"/>
                <w:szCs w:val="20"/>
                <w:lang w:eastAsia="en-AU"/>
              </w:rPr>
            </w:pPr>
          </w:p>
        </w:tc>
      </w:tr>
      <w:tr w:rsidR="00C0483B" w:rsidRPr="00C14F74" w14:paraId="70021360" w14:textId="77777777" w:rsidTr="00037ABC">
        <w:tc>
          <w:tcPr>
            <w:tcW w:w="1929" w:type="dxa"/>
            <w:tcBorders>
              <w:top w:val="nil"/>
              <w:left w:val="nil"/>
              <w:bottom w:val="nil"/>
              <w:right w:val="nil"/>
            </w:tcBorders>
            <w:noWrap/>
            <w:vAlign w:val="bottom"/>
            <w:hideMark/>
          </w:tcPr>
          <w:p w14:paraId="67B546B5" w14:textId="77777777" w:rsidR="00C0483B" w:rsidRPr="00C14F74" w:rsidRDefault="00C0483B" w:rsidP="00C0483B">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GST relativity</w:t>
            </w:r>
          </w:p>
        </w:tc>
        <w:tc>
          <w:tcPr>
            <w:tcW w:w="777" w:type="dxa"/>
            <w:tcBorders>
              <w:top w:val="nil"/>
              <w:left w:val="nil"/>
              <w:bottom w:val="nil"/>
              <w:right w:val="nil"/>
            </w:tcBorders>
            <w:noWrap/>
            <w:vAlign w:val="bottom"/>
            <w:hideMark/>
          </w:tcPr>
          <w:p w14:paraId="3066850B" w14:textId="22B937AF"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0.8486</w:t>
            </w:r>
          </w:p>
        </w:tc>
        <w:tc>
          <w:tcPr>
            <w:tcW w:w="777" w:type="dxa"/>
            <w:tcBorders>
              <w:top w:val="nil"/>
              <w:left w:val="nil"/>
              <w:bottom w:val="nil"/>
              <w:right w:val="nil"/>
            </w:tcBorders>
            <w:noWrap/>
            <w:vAlign w:val="bottom"/>
            <w:hideMark/>
          </w:tcPr>
          <w:p w14:paraId="680AB110" w14:textId="4CAC86C3"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1.0669</w:t>
            </w:r>
          </w:p>
        </w:tc>
        <w:tc>
          <w:tcPr>
            <w:tcW w:w="778" w:type="dxa"/>
            <w:tcBorders>
              <w:top w:val="nil"/>
              <w:left w:val="nil"/>
              <w:bottom w:val="nil"/>
              <w:right w:val="nil"/>
            </w:tcBorders>
            <w:noWrap/>
            <w:vAlign w:val="bottom"/>
            <w:hideMark/>
          </w:tcPr>
          <w:p w14:paraId="7D37AA3F" w14:textId="42EF16DC"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0.8488</w:t>
            </w:r>
          </w:p>
        </w:tc>
        <w:tc>
          <w:tcPr>
            <w:tcW w:w="778" w:type="dxa"/>
            <w:tcBorders>
              <w:top w:val="nil"/>
              <w:left w:val="nil"/>
              <w:bottom w:val="nil"/>
              <w:right w:val="nil"/>
            </w:tcBorders>
            <w:noWrap/>
            <w:vAlign w:val="bottom"/>
            <w:hideMark/>
          </w:tcPr>
          <w:p w14:paraId="5B8B2141" w14:textId="425562D0"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0.7500</w:t>
            </w:r>
          </w:p>
        </w:tc>
        <w:tc>
          <w:tcPr>
            <w:tcW w:w="778" w:type="dxa"/>
            <w:tcBorders>
              <w:top w:val="nil"/>
              <w:left w:val="nil"/>
              <w:bottom w:val="nil"/>
              <w:right w:val="nil"/>
            </w:tcBorders>
            <w:noWrap/>
            <w:vAlign w:val="bottom"/>
            <w:hideMark/>
          </w:tcPr>
          <w:p w14:paraId="0387A9E3" w14:textId="417DCA18"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1.4104</w:t>
            </w:r>
          </w:p>
        </w:tc>
        <w:tc>
          <w:tcPr>
            <w:tcW w:w="778" w:type="dxa"/>
            <w:tcBorders>
              <w:top w:val="nil"/>
              <w:left w:val="nil"/>
              <w:bottom w:val="nil"/>
              <w:right w:val="nil"/>
            </w:tcBorders>
            <w:noWrap/>
            <w:vAlign w:val="bottom"/>
            <w:hideMark/>
          </w:tcPr>
          <w:p w14:paraId="068D12D4" w14:textId="6334C95E"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1.8648</w:t>
            </w:r>
          </w:p>
        </w:tc>
        <w:tc>
          <w:tcPr>
            <w:tcW w:w="778" w:type="dxa"/>
            <w:tcBorders>
              <w:top w:val="nil"/>
              <w:left w:val="nil"/>
              <w:bottom w:val="nil"/>
              <w:right w:val="nil"/>
            </w:tcBorders>
            <w:noWrap/>
            <w:vAlign w:val="bottom"/>
            <w:hideMark/>
          </w:tcPr>
          <w:p w14:paraId="6D180CAE" w14:textId="4857B38E"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1.2270</w:t>
            </w:r>
          </w:p>
        </w:tc>
        <w:tc>
          <w:tcPr>
            <w:tcW w:w="778" w:type="dxa"/>
            <w:tcBorders>
              <w:top w:val="nil"/>
              <w:left w:val="nil"/>
              <w:bottom w:val="nil"/>
              <w:right w:val="nil"/>
            </w:tcBorders>
            <w:noWrap/>
            <w:vAlign w:val="bottom"/>
            <w:hideMark/>
          </w:tcPr>
          <w:p w14:paraId="4EAB5BDB" w14:textId="206BAF46"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r w:rsidRPr="00C0483B">
              <w:rPr>
                <w:rFonts w:ascii="Calibri" w:hAnsi="Calibri" w:cs="Calibri"/>
                <w:sz w:val="20"/>
                <w:szCs w:val="20"/>
              </w:rPr>
              <w:t>5.1726</w:t>
            </w:r>
          </w:p>
        </w:tc>
        <w:tc>
          <w:tcPr>
            <w:tcW w:w="875" w:type="dxa"/>
            <w:tcBorders>
              <w:top w:val="nil"/>
              <w:left w:val="nil"/>
              <w:bottom w:val="nil"/>
              <w:right w:val="nil"/>
            </w:tcBorders>
            <w:noWrap/>
            <w:vAlign w:val="bottom"/>
            <w:hideMark/>
          </w:tcPr>
          <w:p w14:paraId="1EEFC916" w14:textId="77777777" w:rsidR="00C0483B" w:rsidRPr="00C0483B" w:rsidRDefault="00C0483B" w:rsidP="00C0483B">
            <w:pPr>
              <w:keepNext/>
              <w:keepLines/>
              <w:spacing w:after="0" w:line="240" w:lineRule="auto"/>
              <w:jc w:val="right"/>
              <w:rPr>
                <w:rFonts w:ascii="Calibri" w:eastAsia="Times New Roman" w:hAnsi="Calibri" w:cs="Calibri"/>
                <w:sz w:val="20"/>
                <w:szCs w:val="20"/>
                <w:lang w:eastAsia="en-AU"/>
              </w:rPr>
            </w:pPr>
          </w:p>
        </w:tc>
      </w:tr>
      <w:tr w:rsidR="00837FED" w:rsidRPr="00C14F74" w14:paraId="6351A9BE" w14:textId="77777777" w:rsidTr="00837FED">
        <w:tc>
          <w:tcPr>
            <w:tcW w:w="1929" w:type="dxa"/>
            <w:tcBorders>
              <w:top w:val="nil"/>
              <w:left w:val="nil"/>
              <w:bottom w:val="nil"/>
              <w:right w:val="nil"/>
            </w:tcBorders>
            <w:noWrap/>
            <w:vAlign w:val="bottom"/>
            <w:hideMark/>
          </w:tcPr>
          <w:p w14:paraId="1AAE4788"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Population ('000)</w:t>
            </w:r>
          </w:p>
        </w:tc>
        <w:tc>
          <w:tcPr>
            <w:tcW w:w="777" w:type="dxa"/>
            <w:tcBorders>
              <w:top w:val="nil"/>
              <w:left w:val="nil"/>
              <w:bottom w:val="nil"/>
              <w:right w:val="nil"/>
            </w:tcBorders>
            <w:noWrap/>
            <w:vAlign w:val="bottom"/>
            <w:hideMark/>
          </w:tcPr>
          <w:p w14:paraId="2AFAF769" w14:textId="0B7F4612"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8,644</w:t>
            </w:r>
          </w:p>
        </w:tc>
        <w:tc>
          <w:tcPr>
            <w:tcW w:w="777" w:type="dxa"/>
            <w:tcBorders>
              <w:top w:val="nil"/>
              <w:left w:val="nil"/>
              <w:bottom w:val="nil"/>
              <w:right w:val="nil"/>
            </w:tcBorders>
            <w:noWrap/>
            <w:vAlign w:val="bottom"/>
            <w:hideMark/>
          </w:tcPr>
          <w:p w14:paraId="78F24A29" w14:textId="739B8A23"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7,121</w:t>
            </w:r>
          </w:p>
        </w:tc>
        <w:tc>
          <w:tcPr>
            <w:tcW w:w="778" w:type="dxa"/>
            <w:tcBorders>
              <w:top w:val="nil"/>
              <w:left w:val="nil"/>
              <w:bottom w:val="nil"/>
              <w:right w:val="nil"/>
            </w:tcBorders>
            <w:noWrap/>
            <w:vAlign w:val="bottom"/>
            <w:hideMark/>
          </w:tcPr>
          <w:p w14:paraId="021410FE" w14:textId="31CD19B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5,710</w:t>
            </w:r>
          </w:p>
        </w:tc>
        <w:tc>
          <w:tcPr>
            <w:tcW w:w="778" w:type="dxa"/>
            <w:tcBorders>
              <w:top w:val="nil"/>
              <w:left w:val="nil"/>
              <w:bottom w:val="nil"/>
              <w:right w:val="nil"/>
            </w:tcBorders>
            <w:noWrap/>
            <w:vAlign w:val="bottom"/>
            <w:hideMark/>
          </w:tcPr>
          <w:p w14:paraId="56DC8AC2" w14:textId="4B1355D7"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3,070</w:t>
            </w:r>
          </w:p>
        </w:tc>
        <w:tc>
          <w:tcPr>
            <w:tcW w:w="778" w:type="dxa"/>
            <w:tcBorders>
              <w:top w:val="nil"/>
              <w:left w:val="nil"/>
              <w:bottom w:val="nil"/>
              <w:right w:val="nil"/>
            </w:tcBorders>
            <w:noWrap/>
            <w:vAlign w:val="bottom"/>
            <w:hideMark/>
          </w:tcPr>
          <w:p w14:paraId="65C40DF1" w14:textId="4EEDD51C"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1,910</w:t>
            </w:r>
          </w:p>
        </w:tc>
        <w:tc>
          <w:tcPr>
            <w:tcW w:w="778" w:type="dxa"/>
            <w:tcBorders>
              <w:top w:val="nil"/>
              <w:left w:val="nil"/>
              <w:bottom w:val="nil"/>
              <w:right w:val="nil"/>
            </w:tcBorders>
            <w:noWrap/>
            <w:vAlign w:val="bottom"/>
            <w:hideMark/>
          </w:tcPr>
          <w:p w14:paraId="2D57C2C0" w14:textId="73AA6AB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576</w:t>
            </w:r>
          </w:p>
        </w:tc>
        <w:tc>
          <w:tcPr>
            <w:tcW w:w="778" w:type="dxa"/>
            <w:tcBorders>
              <w:top w:val="nil"/>
              <w:left w:val="nil"/>
              <w:bottom w:val="nil"/>
              <w:right w:val="nil"/>
            </w:tcBorders>
            <w:noWrap/>
            <w:vAlign w:val="bottom"/>
            <w:hideMark/>
          </w:tcPr>
          <w:p w14:paraId="1AD6FE51" w14:textId="5F0DC277"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488</w:t>
            </w:r>
          </w:p>
        </w:tc>
        <w:tc>
          <w:tcPr>
            <w:tcW w:w="778" w:type="dxa"/>
            <w:tcBorders>
              <w:top w:val="nil"/>
              <w:left w:val="nil"/>
              <w:bottom w:val="nil"/>
              <w:right w:val="nil"/>
            </w:tcBorders>
            <w:noWrap/>
            <w:vAlign w:val="bottom"/>
            <w:hideMark/>
          </w:tcPr>
          <w:p w14:paraId="44E7369A" w14:textId="0C055FE7"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266</w:t>
            </w:r>
          </w:p>
        </w:tc>
        <w:tc>
          <w:tcPr>
            <w:tcW w:w="875" w:type="dxa"/>
            <w:tcBorders>
              <w:top w:val="nil"/>
              <w:left w:val="nil"/>
              <w:bottom w:val="nil"/>
              <w:right w:val="nil"/>
            </w:tcBorders>
            <w:noWrap/>
            <w:vAlign w:val="bottom"/>
            <w:hideMark/>
          </w:tcPr>
          <w:p w14:paraId="75268F3A" w14:textId="4B22A78D"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27,785</w:t>
            </w:r>
          </w:p>
        </w:tc>
      </w:tr>
      <w:tr w:rsidR="00837FED" w:rsidRPr="00C14F74" w14:paraId="2064EA72" w14:textId="77777777" w:rsidTr="00837FED">
        <w:tc>
          <w:tcPr>
            <w:tcW w:w="1929" w:type="dxa"/>
            <w:tcBorders>
              <w:top w:val="nil"/>
              <w:left w:val="nil"/>
              <w:bottom w:val="nil"/>
              <w:right w:val="nil"/>
            </w:tcBorders>
            <w:noWrap/>
            <w:vAlign w:val="bottom"/>
            <w:hideMark/>
          </w:tcPr>
          <w:p w14:paraId="4EE9B9A9"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('000)</w:t>
            </w:r>
          </w:p>
        </w:tc>
        <w:tc>
          <w:tcPr>
            <w:tcW w:w="777" w:type="dxa"/>
            <w:tcBorders>
              <w:top w:val="nil"/>
              <w:left w:val="nil"/>
              <w:bottom w:val="nil"/>
              <w:right w:val="nil"/>
            </w:tcBorders>
            <w:noWrap/>
            <w:vAlign w:val="bottom"/>
            <w:hideMark/>
          </w:tcPr>
          <w:p w14:paraId="778467DA" w14:textId="2E4C03E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7,335</w:t>
            </w:r>
          </w:p>
        </w:tc>
        <w:tc>
          <w:tcPr>
            <w:tcW w:w="777" w:type="dxa"/>
            <w:tcBorders>
              <w:top w:val="nil"/>
              <w:left w:val="nil"/>
              <w:bottom w:val="nil"/>
              <w:right w:val="nil"/>
            </w:tcBorders>
            <w:noWrap/>
            <w:vAlign w:val="bottom"/>
            <w:hideMark/>
          </w:tcPr>
          <w:p w14:paraId="2D90FFC5" w14:textId="683ABC58"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7,597</w:t>
            </w:r>
          </w:p>
        </w:tc>
        <w:tc>
          <w:tcPr>
            <w:tcW w:w="778" w:type="dxa"/>
            <w:tcBorders>
              <w:top w:val="nil"/>
              <w:left w:val="nil"/>
              <w:bottom w:val="nil"/>
              <w:right w:val="nil"/>
            </w:tcBorders>
            <w:noWrap/>
            <w:vAlign w:val="bottom"/>
            <w:hideMark/>
          </w:tcPr>
          <w:p w14:paraId="2EB0FFDC" w14:textId="4AEE94B2"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4,846</w:t>
            </w:r>
          </w:p>
        </w:tc>
        <w:tc>
          <w:tcPr>
            <w:tcW w:w="778" w:type="dxa"/>
            <w:tcBorders>
              <w:top w:val="nil"/>
              <w:left w:val="nil"/>
              <w:bottom w:val="nil"/>
              <w:right w:val="nil"/>
            </w:tcBorders>
            <w:noWrap/>
            <w:vAlign w:val="bottom"/>
            <w:hideMark/>
          </w:tcPr>
          <w:p w14:paraId="575465D9" w14:textId="39A2D7CC"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2,302</w:t>
            </w:r>
          </w:p>
        </w:tc>
        <w:tc>
          <w:tcPr>
            <w:tcW w:w="778" w:type="dxa"/>
            <w:tcBorders>
              <w:top w:val="nil"/>
              <w:left w:val="nil"/>
              <w:bottom w:val="nil"/>
              <w:right w:val="nil"/>
            </w:tcBorders>
            <w:noWrap/>
            <w:vAlign w:val="bottom"/>
            <w:hideMark/>
          </w:tcPr>
          <w:p w14:paraId="5BD4283F" w14:textId="4C808031"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2,694</w:t>
            </w:r>
          </w:p>
        </w:tc>
        <w:tc>
          <w:tcPr>
            <w:tcW w:w="778" w:type="dxa"/>
            <w:tcBorders>
              <w:top w:val="nil"/>
              <w:left w:val="nil"/>
              <w:bottom w:val="nil"/>
              <w:right w:val="nil"/>
            </w:tcBorders>
            <w:noWrap/>
            <w:vAlign w:val="bottom"/>
            <w:hideMark/>
          </w:tcPr>
          <w:p w14:paraId="7518E0BC" w14:textId="62D1D378"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1,075</w:t>
            </w:r>
          </w:p>
        </w:tc>
        <w:tc>
          <w:tcPr>
            <w:tcW w:w="778" w:type="dxa"/>
            <w:tcBorders>
              <w:top w:val="nil"/>
              <w:left w:val="nil"/>
              <w:bottom w:val="nil"/>
              <w:right w:val="nil"/>
            </w:tcBorders>
            <w:noWrap/>
            <w:vAlign w:val="bottom"/>
            <w:hideMark/>
          </w:tcPr>
          <w:p w14:paraId="5672830F" w14:textId="77E1640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599</w:t>
            </w:r>
          </w:p>
        </w:tc>
        <w:tc>
          <w:tcPr>
            <w:tcW w:w="778" w:type="dxa"/>
            <w:tcBorders>
              <w:top w:val="nil"/>
              <w:left w:val="nil"/>
              <w:bottom w:val="nil"/>
              <w:right w:val="nil"/>
            </w:tcBorders>
            <w:noWrap/>
            <w:vAlign w:val="bottom"/>
            <w:hideMark/>
          </w:tcPr>
          <w:p w14:paraId="021AAC8C" w14:textId="54990DA4"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1,375</w:t>
            </w:r>
          </w:p>
        </w:tc>
        <w:tc>
          <w:tcPr>
            <w:tcW w:w="875" w:type="dxa"/>
            <w:tcBorders>
              <w:top w:val="nil"/>
              <w:left w:val="nil"/>
              <w:bottom w:val="nil"/>
              <w:right w:val="nil"/>
            </w:tcBorders>
            <w:noWrap/>
            <w:vAlign w:val="bottom"/>
            <w:hideMark/>
          </w:tcPr>
          <w:p w14:paraId="545A1F05" w14:textId="23938973"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27,824</w:t>
            </w:r>
          </w:p>
        </w:tc>
      </w:tr>
      <w:tr w:rsidR="00837FED" w:rsidRPr="00C14F74" w14:paraId="349F0CB4" w14:textId="77777777" w:rsidTr="00837FED">
        <w:tc>
          <w:tcPr>
            <w:tcW w:w="1929" w:type="dxa"/>
            <w:tcBorders>
              <w:top w:val="nil"/>
              <w:left w:val="nil"/>
              <w:bottom w:val="nil"/>
              <w:right w:val="nil"/>
            </w:tcBorders>
            <w:noWrap/>
            <w:vAlign w:val="bottom"/>
            <w:hideMark/>
          </w:tcPr>
          <w:p w14:paraId="5A82E9E9"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Weighted population share (%)</w:t>
            </w:r>
          </w:p>
        </w:tc>
        <w:tc>
          <w:tcPr>
            <w:tcW w:w="777" w:type="dxa"/>
            <w:tcBorders>
              <w:top w:val="nil"/>
              <w:left w:val="nil"/>
              <w:bottom w:val="nil"/>
              <w:right w:val="nil"/>
            </w:tcBorders>
            <w:noWrap/>
            <w:vAlign w:val="bottom"/>
            <w:hideMark/>
          </w:tcPr>
          <w:p w14:paraId="6B5468F5" w14:textId="7CAD6244"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26.4</w:t>
            </w:r>
          </w:p>
        </w:tc>
        <w:tc>
          <w:tcPr>
            <w:tcW w:w="777" w:type="dxa"/>
            <w:tcBorders>
              <w:top w:val="nil"/>
              <w:left w:val="nil"/>
              <w:bottom w:val="nil"/>
              <w:right w:val="nil"/>
            </w:tcBorders>
            <w:noWrap/>
            <w:vAlign w:val="bottom"/>
            <w:hideMark/>
          </w:tcPr>
          <w:p w14:paraId="204B6CA0" w14:textId="68D025A9"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27.3</w:t>
            </w:r>
          </w:p>
        </w:tc>
        <w:tc>
          <w:tcPr>
            <w:tcW w:w="778" w:type="dxa"/>
            <w:tcBorders>
              <w:top w:val="nil"/>
              <w:left w:val="nil"/>
              <w:bottom w:val="nil"/>
              <w:right w:val="nil"/>
            </w:tcBorders>
            <w:noWrap/>
            <w:vAlign w:val="bottom"/>
            <w:hideMark/>
          </w:tcPr>
          <w:p w14:paraId="08930614" w14:textId="39A458D1"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17.4</w:t>
            </w:r>
          </w:p>
        </w:tc>
        <w:tc>
          <w:tcPr>
            <w:tcW w:w="778" w:type="dxa"/>
            <w:tcBorders>
              <w:top w:val="nil"/>
              <w:left w:val="nil"/>
              <w:bottom w:val="nil"/>
              <w:right w:val="nil"/>
            </w:tcBorders>
            <w:noWrap/>
            <w:vAlign w:val="bottom"/>
            <w:hideMark/>
          </w:tcPr>
          <w:p w14:paraId="0B5CD97A" w14:textId="455721D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8.3</w:t>
            </w:r>
          </w:p>
        </w:tc>
        <w:tc>
          <w:tcPr>
            <w:tcW w:w="778" w:type="dxa"/>
            <w:tcBorders>
              <w:top w:val="nil"/>
              <w:left w:val="nil"/>
              <w:bottom w:val="nil"/>
              <w:right w:val="nil"/>
            </w:tcBorders>
            <w:noWrap/>
            <w:vAlign w:val="bottom"/>
            <w:hideMark/>
          </w:tcPr>
          <w:p w14:paraId="040FD73E" w14:textId="3A72F58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9.7</w:t>
            </w:r>
          </w:p>
        </w:tc>
        <w:tc>
          <w:tcPr>
            <w:tcW w:w="778" w:type="dxa"/>
            <w:tcBorders>
              <w:top w:val="nil"/>
              <w:left w:val="nil"/>
              <w:bottom w:val="nil"/>
              <w:right w:val="nil"/>
            </w:tcBorders>
            <w:noWrap/>
            <w:vAlign w:val="bottom"/>
            <w:hideMark/>
          </w:tcPr>
          <w:p w14:paraId="6EC128A8" w14:textId="042AC978"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3.9</w:t>
            </w:r>
          </w:p>
        </w:tc>
        <w:tc>
          <w:tcPr>
            <w:tcW w:w="778" w:type="dxa"/>
            <w:tcBorders>
              <w:top w:val="nil"/>
              <w:left w:val="nil"/>
              <w:bottom w:val="nil"/>
              <w:right w:val="nil"/>
            </w:tcBorders>
            <w:noWrap/>
            <w:vAlign w:val="bottom"/>
            <w:hideMark/>
          </w:tcPr>
          <w:p w14:paraId="0341ABA6" w14:textId="57C415D8"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2.2</w:t>
            </w:r>
          </w:p>
        </w:tc>
        <w:tc>
          <w:tcPr>
            <w:tcW w:w="778" w:type="dxa"/>
            <w:tcBorders>
              <w:top w:val="nil"/>
              <w:left w:val="nil"/>
              <w:bottom w:val="nil"/>
              <w:right w:val="nil"/>
            </w:tcBorders>
            <w:noWrap/>
            <w:vAlign w:val="bottom"/>
            <w:hideMark/>
          </w:tcPr>
          <w:p w14:paraId="0962A11A" w14:textId="0C844CBF"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4.9</w:t>
            </w:r>
          </w:p>
        </w:tc>
        <w:tc>
          <w:tcPr>
            <w:tcW w:w="875" w:type="dxa"/>
            <w:tcBorders>
              <w:top w:val="nil"/>
              <w:left w:val="nil"/>
              <w:bottom w:val="nil"/>
              <w:right w:val="nil"/>
            </w:tcBorders>
            <w:noWrap/>
            <w:vAlign w:val="bottom"/>
            <w:hideMark/>
          </w:tcPr>
          <w:p w14:paraId="27CB12DA" w14:textId="77777777"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p>
        </w:tc>
      </w:tr>
      <w:tr w:rsidR="009F38DA" w:rsidRPr="00C14F74" w14:paraId="3F65FE1B" w14:textId="77777777" w:rsidTr="0039364E">
        <w:tc>
          <w:tcPr>
            <w:tcW w:w="2706" w:type="dxa"/>
            <w:gridSpan w:val="2"/>
            <w:tcBorders>
              <w:top w:val="nil"/>
              <w:left w:val="nil"/>
              <w:bottom w:val="nil"/>
              <w:right w:val="nil"/>
            </w:tcBorders>
            <w:noWrap/>
            <w:vAlign w:val="bottom"/>
          </w:tcPr>
          <w:p w14:paraId="54B725FA" w14:textId="77777777" w:rsidR="009F38DA" w:rsidRPr="00C14F74" w:rsidRDefault="009F38DA" w:rsidP="009F38DA">
            <w:pPr>
              <w:keepNext/>
              <w:keepLines/>
              <w:spacing w:before="60" w:after="0" w:line="240" w:lineRule="auto"/>
              <w:rPr>
                <w:rFonts w:ascii="Calibri" w:eastAsia="Times New Roman" w:hAnsi="Calibri" w:cs="Calibri"/>
                <w:sz w:val="20"/>
                <w:szCs w:val="20"/>
                <w:lang w:eastAsia="en-AU"/>
              </w:rPr>
            </w:pPr>
            <w:r w:rsidRPr="00C14F74">
              <w:rPr>
                <w:rFonts w:ascii="Calibri" w:eastAsia="Times New Roman" w:hAnsi="Calibri" w:cs="Calibri"/>
                <w:b/>
                <w:bCs/>
                <w:i/>
                <w:iCs/>
                <w:sz w:val="20"/>
                <w:szCs w:val="20"/>
                <w:lang w:eastAsia="en-AU"/>
              </w:rPr>
              <w:t>Equalisation distribution</w:t>
            </w:r>
          </w:p>
        </w:tc>
        <w:tc>
          <w:tcPr>
            <w:tcW w:w="777" w:type="dxa"/>
            <w:tcBorders>
              <w:top w:val="nil"/>
              <w:left w:val="nil"/>
              <w:bottom w:val="nil"/>
              <w:right w:val="nil"/>
            </w:tcBorders>
            <w:noWrap/>
            <w:vAlign w:val="bottom"/>
          </w:tcPr>
          <w:p w14:paraId="1138BC15"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48941BBD"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4F8FEA5"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0F4DE9BE"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3B0CE3C8"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88B4D9D"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132D77B3"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5255C4A6"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r>
      <w:tr w:rsidR="00837FED" w:rsidRPr="00C14F74" w14:paraId="73149646" w14:textId="77777777" w:rsidTr="00B878A9">
        <w:tc>
          <w:tcPr>
            <w:tcW w:w="1929" w:type="dxa"/>
            <w:tcBorders>
              <w:top w:val="nil"/>
              <w:left w:val="nil"/>
              <w:bottom w:val="nil"/>
              <w:right w:val="nil"/>
            </w:tcBorders>
            <w:noWrap/>
            <w:vAlign w:val="bottom"/>
            <w:hideMark/>
          </w:tcPr>
          <w:p w14:paraId="46D21791" w14:textId="77777777" w:rsidR="00837FED" w:rsidRPr="00C14F74" w:rsidRDefault="00837FED" w:rsidP="00837FED">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 million</w:t>
            </w:r>
          </w:p>
        </w:tc>
        <w:tc>
          <w:tcPr>
            <w:tcW w:w="777" w:type="dxa"/>
            <w:tcBorders>
              <w:top w:val="nil"/>
              <w:left w:val="nil"/>
              <w:bottom w:val="nil"/>
              <w:right w:val="nil"/>
            </w:tcBorders>
            <w:noWrap/>
            <w:hideMark/>
          </w:tcPr>
          <w:p w14:paraId="04DEF3A4" w14:textId="49EE017A"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25,453</w:t>
            </w:r>
          </w:p>
        </w:tc>
        <w:tc>
          <w:tcPr>
            <w:tcW w:w="777" w:type="dxa"/>
            <w:tcBorders>
              <w:top w:val="nil"/>
              <w:left w:val="nil"/>
              <w:bottom w:val="nil"/>
              <w:right w:val="nil"/>
            </w:tcBorders>
            <w:noWrap/>
            <w:hideMark/>
          </w:tcPr>
          <w:p w14:paraId="78358582" w14:textId="140790B8"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26,364</w:t>
            </w:r>
          </w:p>
        </w:tc>
        <w:tc>
          <w:tcPr>
            <w:tcW w:w="778" w:type="dxa"/>
            <w:tcBorders>
              <w:top w:val="nil"/>
              <w:left w:val="nil"/>
              <w:bottom w:val="nil"/>
              <w:right w:val="nil"/>
            </w:tcBorders>
            <w:noWrap/>
            <w:hideMark/>
          </w:tcPr>
          <w:p w14:paraId="384FCF80" w14:textId="339DAB1B"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16,818</w:t>
            </w:r>
          </w:p>
        </w:tc>
        <w:tc>
          <w:tcPr>
            <w:tcW w:w="778" w:type="dxa"/>
            <w:tcBorders>
              <w:top w:val="nil"/>
              <w:left w:val="nil"/>
              <w:bottom w:val="nil"/>
              <w:right w:val="nil"/>
            </w:tcBorders>
            <w:noWrap/>
            <w:hideMark/>
          </w:tcPr>
          <w:p w14:paraId="68D84454" w14:textId="75B00D35"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7,990</w:t>
            </w:r>
          </w:p>
        </w:tc>
        <w:tc>
          <w:tcPr>
            <w:tcW w:w="778" w:type="dxa"/>
            <w:tcBorders>
              <w:top w:val="nil"/>
              <w:left w:val="nil"/>
              <w:bottom w:val="nil"/>
              <w:right w:val="nil"/>
            </w:tcBorders>
            <w:noWrap/>
            <w:hideMark/>
          </w:tcPr>
          <w:p w14:paraId="4BC23AC2" w14:textId="205347D6"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9,349</w:t>
            </w:r>
          </w:p>
        </w:tc>
        <w:tc>
          <w:tcPr>
            <w:tcW w:w="778" w:type="dxa"/>
            <w:tcBorders>
              <w:top w:val="nil"/>
              <w:left w:val="nil"/>
              <w:bottom w:val="nil"/>
              <w:right w:val="nil"/>
            </w:tcBorders>
            <w:noWrap/>
            <w:hideMark/>
          </w:tcPr>
          <w:p w14:paraId="7555020F" w14:textId="7AA5C97D"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3,730</w:t>
            </w:r>
          </w:p>
        </w:tc>
        <w:tc>
          <w:tcPr>
            <w:tcW w:w="778" w:type="dxa"/>
            <w:tcBorders>
              <w:top w:val="nil"/>
              <w:left w:val="nil"/>
              <w:bottom w:val="nil"/>
              <w:right w:val="nil"/>
            </w:tcBorders>
            <w:noWrap/>
            <w:hideMark/>
          </w:tcPr>
          <w:p w14:paraId="593CF4A1" w14:textId="52596BAA"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2,078</w:t>
            </w:r>
          </w:p>
        </w:tc>
        <w:tc>
          <w:tcPr>
            <w:tcW w:w="778" w:type="dxa"/>
            <w:tcBorders>
              <w:top w:val="nil"/>
              <w:left w:val="nil"/>
              <w:bottom w:val="nil"/>
              <w:right w:val="nil"/>
            </w:tcBorders>
            <w:noWrap/>
            <w:hideMark/>
          </w:tcPr>
          <w:p w14:paraId="1281B602" w14:textId="28BE52F4"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4,773</w:t>
            </w:r>
          </w:p>
        </w:tc>
        <w:tc>
          <w:tcPr>
            <w:tcW w:w="875" w:type="dxa"/>
            <w:tcBorders>
              <w:top w:val="nil"/>
              <w:left w:val="nil"/>
              <w:bottom w:val="nil"/>
              <w:right w:val="nil"/>
            </w:tcBorders>
            <w:noWrap/>
            <w:hideMark/>
          </w:tcPr>
          <w:p w14:paraId="15302553" w14:textId="00094163" w:rsidR="00837FED" w:rsidRPr="00837FED" w:rsidRDefault="00837FED" w:rsidP="00837FED">
            <w:pPr>
              <w:keepNext/>
              <w:keepLines/>
              <w:spacing w:after="0" w:line="240" w:lineRule="auto"/>
              <w:jc w:val="right"/>
              <w:rPr>
                <w:rFonts w:ascii="Calibri" w:eastAsia="Times New Roman" w:hAnsi="Calibri" w:cs="Calibri"/>
                <w:sz w:val="20"/>
                <w:szCs w:val="20"/>
                <w:lang w:eastAsia="en-AU"/>
              </w:rPr>
            </w:pPr>
            <w:r w:rsidRPr="00837FED">
              <w:rPr>
                <w:sz w:val="20"/>
                <w:szCs w:val="20"/>
              </w:rPr>
              <w:t>96,554</w:t>
            </w:r>
          </w:p>
        </w:tc>
      </w:tr>
      <w:tr w:rsidR="009F38DA" w:rsidRPr="00C14F74" w14:paraId="14849513" w14:textId="77777777" w:rsidTr="0039364E">
        <w:tc>
          <w:tcPr>
            <w:tcW w:w="5039" w:type="dxa"/>
            <w:gridSpan w:val="5"/>
            <w:tcBorders>
              <w:top w:val="nil"/>
              <w:left w:val="nil"/>
              <w:bottom w:val="nil"/>
              <w:right w:val="nil"/>
            </w:tcBorders>
            <w:noWrap/>
            <w:vAlign w:val="bottom"/>
          </w:tcPr>
          <w:p w14:paraId="77D5F350" w14:textId="77777777" w:rsidR="009F38DA" w:rsidRPr="00C14F74" w:rsidRDefault="009F38DA" w:rsidP="009F38DA">
            <w:pPr>
              <w:keepNext/>
              <w:keepLines/>
              <w:spacing w:after="0" w:line="240" w:lineRule="auto"/>
              <w:rPr>
                <w:rFonts w:ascii="Calibri" w:eastAsia="Times New Roman" w:hAnsi="Calibri" w:cs="Calibri"/>
                <w:sz w:val="20"/>
                <w:szCs w:val="20"/>
                <w:lang w:eastAsia="en-AU"/>
              </w:rPr>
            </w:pPr>
            <w:r w:rsidRPr="00C14F74">
              <w:rPr>
                <w:rFonts w:ascii="Calibri" w:eastAsia="Times New Roman" w:hAnsi="Calibri" w:cs="Calibri"/>
                <w:b/>
                <w:bCs/>
                <w:i/>
                <w:iCs/>
                <w:sz w:val="20"/>
                <w:szCs w:val="20"/>
                <w:lang w:eastAsia="en-AU"/>
              </w:rPr>
              <w:t>Equalisation distribution after no worse off guarantee</w:t>
            </w:r>
          </w:p>
        </w:tc>
        <w:tc>
          <w:tcPr>
            <w:tcW w:w="778" w:type="dxa"/>
            <w:tcBorders>
              <w:top w:val="nil"/>
              <w:left w:val="nil"/>
              <w:bottom w:val="nil"/>
              <w:right w:val="nil"/>
            </w:tcBorders>
            <w:noWrap/>
            <w:vAlign w:val="bottom"/>
          </w:tcPr>
          <w:p w14:paraId="65E435E0"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7EF3CF47"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6A63CF20"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778" w:type="dxa"/>
            <w:tcBorders>
              <w:top w:val="nil"/>
              <w:left w:val="nil"/>
              <w:bottom w:val="nil"/>
              <w:right w:val="nil"/>
            </w:tcBorders>
            <w:noWrap/>
            <w:vAlign w:val="bottom"/>
          </w:tcPr>
          <w:p w14:paraId="120DF40A"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c>
          <w:tcPr>
            <w:tcW w:w="875" w:type="dxa"/>
            <w:tcBorders>
              <w:top w:val="nil"/>
              <w:left w:val="nil"/>
              <w:bottom w:val="nil"/>
              <w:right w:val="nil"/>
            </w:tcBorders>
            <w:noWrap/>
            <w:vAlign w:val="bottom"/>
          </w:tcPr>
          <w:p w14:paraId="3C57EF50" w14:textId="77777777" w:rsidR="009F38DA" w:rsidRPr="00C14F74" w:rsidRDefault="009F38DA" w:rsidP="009F38DA">
            <w:pPr>
              <w:keepNext/>
              <w:keepLines/>
              <w:spacing w:after="0" w:line="240" w:lineRule="auto"/>
              <w:jc w:val="right"/>
              <w:rPr>
                <w:rFonts w:ascii="Calibri" w:eastAsia="Times New Roman" w:hAnsi="Calibri" w:cs="Calibri"/>
                <w:sz w:val="20"/>
                <w:szCs w:val="20"/>
                <w:lang w:eastAsia="en-AU"/>
              </w:rPr>
            </w:pPr>
          </w:p>
        </w:tc>
      </w:tr>
      <w:tr w:rsidR="00837FED" w:rsidRPr="00C14F74" w14:paraId="58A74889" w14:textId="77777777" w:rsidTr="00CD5C1A">
        <w:tc>
          <w:tcPr>
            <w:tcW w:w="1929" w:type="dxa"/>
            <w:tcBorders>
              <w:top w:val="nil"/>
              <w:left w:val="nil"/>
              <w:bottom w:val="single" w:sz="4" w:space="0" w:color="auto"/>
              <w:right w:val="nil"/>
            </w:tcBorders>
            <w:noWrap/>
            <w:vAlign w:val="bottom"/>
            <w:hideMark/>
          </w:tcPr>
          <w:p w14:paraId="3D57B88B" w14:textId="77777777" w:rsidR="00837FED" w:rsidRPr="00C14F74" w:rsidRDefault="00837FED" w:rsidP="00837FED">
            <w:pPr>
              <w:keepNext/>
              <w:keepLines/>
              <w:spacing w:after="60" w:line="240" w:lineRule="auto"/>
              <w:rPr>
                <w:rFonts w:ascii="Calibri" w:eastAsia="Times New Roman" w:hAnsi="Calibri" w:cs="Calibri"/>
                <w:sz w:val="20"/>
                <w:szCs w:val="20"/>
                <w:lang w:eastAsia="en-AU"/>
              </w:rPr>
            </w:pPr>
            <w:r w:rsidRPr="00C14F74">
              <w:rPr>
                <w:rFonts w:ascii="Calibri" w:eastAsia="Times New Roman" w:hAnsi="Calibri" w:cs="Calibri"/>
                <w:sz w:val="20"/>
                <w:szCs w:val="20"/>
                <w:lang w:eastAsia="en-AU"/>
              </w:rPr>
              <w:t>$ million</w:t>
            </w:r>
          </w:p>
        </w:tc>
        <w:tc>
          <w:tcPr>
            <w:tcW w:w="777" w:type="dxa"/>
            <w:tcBorders>
              <w:top w:val="nil"/>
              <w:left w:val="nil"/>
              <w:bottom w:val="single" w:sz="4" w:space="0" w:color="auto"/>
              <w:right w:val="nil"/>
            </w:tcBorders>
            <w:noWrap/>
            <w:hideMark/>
          </w:tcPr>
          <w:p w14:paraId="694F80A3" w14:textId="7159BA16" w:rsidR="00837FED" w:rsidRPr="00837FED" w:rsidRDefault="00837FED" w:rsidP="00837FED">
            <w:pPr>
              <w:keepNext/>
              <w:keepLines/>
              <w:spacing w:after="60" w:line="240" w:lineRule="auto"/>
              <w:jc w:val="right"/>
              <w:rPr>
                <w:rFonts w:ascii="Calibri" w:eastAsia="Times New Roman" w:hAnsi="Calibri" w:cs="Calibri"/>
                <w:sz w:val="20"/>
                <w:szCs w:val="20"/>
                <w:lang w:eastAsia="en-AU"/>
              </w:rPr>
            </w:pPr>
            <w:r w:rsidRPr="00837FED">
              <w:rPr>
                <w:sz w:val="20"/>
                <w:szCs w:val="20"/>
              </w:rPr>
              <w:t>27,470</w:t>
            </w:r>
          </w:p>
        </w:tc>
        <w:tc>
          <w:tcPr>
            <w:tcW w:w="777" w:type="dxa"/>
            <w:tcBorders>
              <w:top w:val="nil"/>
              <w:left w:val="nil"/>
              <w:bottom w:val="single" w:sz="4" w:space="0" w:color="auto"/>
              <w:right w:val="nil"/>
            </w:tcBorders>
            <w:noWrap/>
            <w:hideMark/>
          </w:tcPr>
          <w:p w14:paraId="2A06ECBF" w14:textId="5BCE3B5C" w:rsidR="00837FED" w:rsidRPr="00837FED" w:rsidRDefault="00837FED" w:rsidP="00837FED">
            <w:pPr>
              <w:keepNext/>
              <w:keepLines/>
              <w:spacing w:after="60" w:line="240" w:lineRule="auto"/>
              <w:jc w:val="right"/>
              <w:rPr>
                <w:rFonts w:ascii="Calibri" w:eastAsia="Times New Roman" w:hAnsi="Calibri" w:cs="Calibri"/>
                <w:sz w:val="20"/>
                <w:szCs w:val="20"/>
                <w:lang w:eastAsia="en-AU"/>
              </w:rPr>
            </w:pPr>
            <w:r w:rsidRPr="00837FED">
              <w:rPr>
                <w:sz w:val="20"/>
                <w:szCs w:val="20"/>
              </w:rPr>
              <w:t>28,013</w:t>
            </w:r>
          </w:p>
        </w:tc>
        <w:tc>
          <w:tcPr>
            <w:tcW w:w="778" w:type="dxa"/>
            <w:tcBorders>
              <w:top w:val="nil"/>
              <w:left w:val="nil"/>
              <w:bottom w:val="single" w:sz="4" w:space="0" w:color="auto"/>
              <w:right w:val="nil"/>
            </w:tcBorders>
            <w:noWrap/>
            <w:hideMark/>
          </w:tcPr>
          <w:p w14:paraId="66B514B4" w14:textId="45B8EBC2" w:rsidR="00837FED" w:rsidRPr="00837FED" w:rsidRDefault="00837FED" w:rsidP="00837FED">
            <w:pPr>
              <w:keepNext/>
              <w:keepLines/>
              <w:spacing w:after="60" w:line="240" w:lineRule="auto"/>
              <w:jc w:val="right"/>
              <w:rPr>
                <w:rFonts w:ascii="Calibri" w:eastAsia="Times New Roman" w:hAnsi="Calibri" w:cs="Calibri"/>
                <w:sz w:val="20"/>
                <w:szCs w:val="20"/>
                <w:lang w:eastAsia="en-AU"/>
              </w:rPr>
            </w:pPr>
            <w:r w:rsidRPr="00837FED">
              <w:rPr>
                <w:sz w:val="20"/>
                <w:szCs w:val="20"/>
              </w:rPr>
              <w:t>17,351</w:t>
            </w:r>
          </w:p>
        </w:tc>
        <w:tc>
          <w:tcPr>
            <w:tcW w:w="778" w:type="dxa"/>
            <w:tcBorders>
              <w:top w:val="nil"/>
              <w:left w:val="nil"/>
              <w:bottom w:val="single" w:sz="4" w:space="0" w:color="auto"/>
              <w:right w:val="nil"/>
            </w:tcBorders>
            <w:noWrap/>
            <w:hideMark/>
          </w:tcPr>
          <w:p w14:paraId="4BE83BDF" w14:textId="4C168812" w:rsidR="00837FED" w:rsidRPr="00837FED" w:rsidRDefault="00837FED" w:rsidP="00837FED">
            <w:pPr>
              <w:keepNext/>
              <w:keepLines/>
              <w:spacing w:after="60" w:line="240" w:lineRule="auto"/>
              <w:jc w:val="right"/>
              <w:rPr>
                <w:rFonts w:ascii="Calibri" w:eastAsia="Times New Roman" w:hAnsi="Calibri" w:cs="Calibri"/>
                <w:sz w:val="20"/>
                <w:szCs w:val="20"/>
                <w:lang w:eastAsia="en-AU"/>
              </w:rPr>
            </w:pPr>
            <w:r w:rsidRPr="00837FED">
              <w:rPr>
                <w:sz w:val="20"/>
                <w:szCs w:val="20"/>
              </w:rPr>
              <w:t>7,990</w:t>
            </w:r>
          </w:p>
        </w:tc>
        <w:tc>
          <w:tcPr>
            <w:tcW w:w="778" w:type="dxa"/>
            <w:tcBorders>
              <w:top w:val="nil"/>
              <w:left w:val="nil"/>
              <w:bottom w:val="single" w:sz="4" w:space="0" w:color="auto"/>
              <w:right w:val="nil"/>
            </w:tcBorders>
            <w:noWrap/>
            <w:hideMark/>
          </w:tcPr>
          <w:p w14:paraId="274DA4DE" w14:textId="169F1F0B" w:rsidR="00837FED" w:rsidRPr="00837FED" w:rsidRDefault="00837FED" w:rsidP="00837FED">
            <w:pPr>
              <w:keepNext/>
              <w:keepLines/>
              <w:spacing w:after="60" w:line="240" w:lineRule="auto"/>
              <w:jc w:val="right"/>
              <w:rPr>
                <w:rFonts w:ascii="Calibri" w:eastAsia="Times New Roman" w:hAnsi="Calibri" w:cs="Calibri"/>
                <w:sz w:val="20"/>
                <w:szCs w:val="20"/>
                <w:lang w:eastAsia="en-AU"/>
              </w:rPr>
            </w:pPr>
            <w:r w:rsidRPr="00837FED">
              <w:rPr>
                <w:sz w:val="20"/>
                <w:szCs w:val="20"/>
              </w:rPr>
              <w:t>9,786</w:t>
            </w:r>
          </w:p>
        </w:tc>
        <w:tc>
          <w:tcPr>
            <w:tcW w:w="778" w:type="dxa"/>
            <w:tcBorders>
              <w:top w:val="nil"/>
              <w:left w:val="nil"/>
              <w:bottom w:val="single" w:sz="4" w:space="0" w:color="auto"/>
              <w:right w:val="nil"/>
            </w:tcBorders>
            <w:noWrap/>
            <w:hideMark/>
          </w:tcPr>
          <w:p w14:paraId="68BA9DBB" w14:textId="6EEA794A" w:rsidR="00837FED" w:rsidRPr="00837FED" w:rsidRDefault="00837FED" w:rsidP="00837FED">
            <w:pPr>
              <w:keepNext/>
              <w:keepLines/>
              <w:spacing w:after="60" w:line="240" w:lineRule="auto"/>
              <w:jc w:val="right"/>
              <w:rPr>
                <w:rFonts w:ascii="Calibri" w:eastAsia="Times New Roman" w:hAnsi="Calibri" w:cs="Calibri"/>
                <w:sz w:val="20"/>
                <w:szCs w:val="20"/>
                <w:lang w:eastAsia="en-AU"/>
              </w:rPr>
            </w:pPr>
            <w:r w:rsidRPr="00837FED">
              <w:rPr>
                <w:sz w:val="20"/>
                <w:szCs w:val="20"/>
              </w:rPr>
              <w:t>3,860</w:t>
            </w:r>
          </w:p>
        </w:tc>
        <w:tc>
          <w:tcPr>
            <w:tcW w:w="778" w:type="dxa"/>
            <w:tcBorders>
              <w:top w:val="nil"/>
              <w:left w:val="nil"/>
              <w:bottom w:val="single" w:sz="4" w:space="0" w:color="auto"/>
              <w:right w:val="nil"/>
            </w:tcBorders>
            <w:noWrap/>
            <w:hideMark/>
          </w:tcPr>
          <w:p w14:paraId="5A41FAE7" w14:textId="7D160BD7" w:rsidR="00837FED" w:rsidRPr="00837FED" w:rsidRDefault="00837FED" w:rsidP="00837FED">
            <w:pPr>
              <w:keepNext/>
              <w:keepLines/>
              <w:spacing w:after="60" w:line="240" w:lineRule="auto"/>
              <w:jc w:val="right"/>
              <w:rPr>
                <w:rFonts w:ascii="Calibri" w:eastAsia="Times New Roman" w:hAnsi="Calibri" w:cs="Calibri"/>
                <w:sz w:val="20"/>
                <w:szCs w:val="20"/>
                <w:lang w:eastAsia="en-AU"/>
              </w:rPr>
            </w:pPr>
            <w:r w:rsidRPr="00837FED">
              <w:rPr>
                <w:sz w:val="20"/>
                <w:szCs w:val="20"/>
              </w:rPr>
              <w:t>2,190</w:t>
            </w:r>
          </w:p>
        </w:tc>
        <w:tc>
          <w:tcPr>
            <w:tcW w:w="778" w:type="dxa"/>
            <w:tcBorders>
              <w:top w:val="nil"/>
              <w:left w:val="nil"/>
              <w:bottom w:val="single" w:sz="4" w:space="0" w:color="auto"/>
              <w:right w:val="nil"/>
            </w:tcBorders>
            <w:noWrap/>
            <w:hideMark/>
          </w:tcPr>
          <w:p w14:paraId="3043664E" w14:textId="637735AE" w:rsidR="00837FED" w:rsidRPr="00837FED" w:rsidRDefault="00837FED" w:rsidP="00837FED">
            <w:pPr>
              <w:keepNext/>
              <w:keepLines/>
              <w:spacing w:after="60" w:line="240" w:lineRule="auto"/>
              <w:jc w:val="right"/>
              <w:rPr>
                <w:rFonts w:ascii="Calibri" w:eastAsia="Times New Roman" w:hAnsi="Calibri" w:cs="Calibri"/>
                <w:sz w:val="20"/>
                <w:szCs w:val="20"/>
                <w:lang w:eastAsia="en-AU"/>
              </w:rPr>
            </w:pPr>
            <w:r w:rsidRPr="00837FED">
              <w:rPr>
                <w:sz w:val="20"/>
                <w:szCs w:val="20"/>
              </w:rPr>
              <w:t>4,825</w:t>
            </w:r>
          </w:p>
        </w:tc>
        <w:tc>
          <w:tcPr>
            <w:tcW w:w="875" w:type="dxa"/>
            <w:tcBorders>
              <w:top w:val="nil"/>
              <w:left w:val="nil"/>
              <w:bottom w:val="single" w:sz="4" w:space="0" w:color="auto"/>
              <w:right w:val="nil"/>
            </w:tcBorders>
            <w:noWrap/>
            <w:hideMark/>
          </w:tcPr>
          <w:p w14:paraId="24B897E1" w14:textId="6A08619E" w:rsidR="00837FED" w:rsidRPr="00837FED" w:rsidRDefault="00837FED" w:rsidP="00837FED">
            <w:pPr>
              <w:keepNext/>
              <w:keepLines/>
              <w:spacing w:after="60" w:line="240" w:lineRule="auto"/>
              <w:jc w:val="right"/>
              <w:rPr>
                <w:rFonts w:ascii="Calibri" w:eastAsia="Times New Roman" w:hAnsi="Calibri" w:cs="Calibri"/>
                <w:sz w:val="20"/>
                <w:szCs w:val="20"/>
                <w:lang w:eastAsia="en-AU"/>
              </w:rPr>
            </w:pPr>
            <w:r w:rsidRPr="00837FED">
              <w:rPr>
                <w:sz w:val="20"/>
                <w:szCs w:val="20"/>
              </w:rPr>
              <w:t>101,485</w:t>
            </w:r>
          </w:p>
        </w:tc>
      </w:tr>
    </w:tbl>
    <w:p w14:paraId="1EFF8788" w14:textId="03B3721B" w:rsidR="004D4027" w:rsidRPr="00EF5008" w:rsidRDefault="004D4027" w:rsidP="009F38DA">
      <w:pPr>
        <w:keepNext/>
        <w:keepLines/>
        <w:spacing w:after="0" w:line="240" w:lineRule="auto"/>
      </w:pPr>
      <w:r>
        <w:t>*</w:t>
      </w:r>
      <w:r>
        <w:tab/>
        <w:t>Based on forecast GST pool and December 31 population.</w:t>
      </w:r>
    </w:p>
    <w:p w14:paraId="4BFF1C96" w14:textId="3B97D928" w:rsidR="004D4027" w:rsidRDefault="004D4027" w:rsidP="009F38DA">
      <w:pPr>
        <w:keepNext/>
        <w:keepLines/>
        <w:spacing w:line="240" w:lineRule="auto"/>
      </w:pPr>
      <w:r w:rsidRPr="00113731">
        <w:rPr>
          <w:i/>
          <w:iCs/>
        </w:rPr>
        <w:t>Sources</w:t>
      </w:r>
      <w:r>
        <w:t>:</w:t>
      </w:r>
      <w:r>
        <w:tab/>
        <w:t>Tables A</w:t>
      </w:r>
      <w:r w:rsidR="00C0483B">
        <w:t>7-13</w:t>
      </w:r>
      <w:r>
        <w:t>, A</w:t>
      </w:r>
      <w:r w:rsidR="00C0483B">
        <w:t>7-15</w:t>
      </w:r>
      <w:r>
        <w:t xml:space="preserve"> and A</w:t>
      </w:r>
      <w:r w:rsidR="00C0483B">
        <w:t>7-17</w:t>
      </w:r>
      <w:r>
        <w:t>.</w:t>
      </w:r>
    </w:p>
    <w:p w14:paraId="6D1680C5" w14:textId="6D16407A" w:rsidR="001F7F35" w:rsidRDefault="001F7F35">
      <w:r>
        <w:br w:type="page"/>
      </w:r>
    </w:p>
    <w:p w14:paraId="6C3E924C" w14:textId="05728275" w:rsidR="001F7F35" w:rsidRPr="006A3369" w:rsidRDefault="00FF7B2A" w:rsidP="001F7F35">
      <w:pPr>
        <w:pStyle w:val="Heading2"/>
        <w:rPr>
          <w:b/>
          <w:bCs/>
          <w:sz w:val="32"/>
          <w:szCs w:val="32"/>
        </w:rPr>
      </w:pPr>
      <w:bookmarkStart w:id="39" w:name="_Toc220426420"/>
      <w:r>
        <w:rPr>
          <w:b/>
          <w:bCs/>
          <w:sz w:val="32"/>
          <w:szCs w:val="32"/>
        </w:rPr>
        <w:lastRenderedPageBreak/>
        <w:t>REFERENCES</w:t>
      </w:r>
      <w:bookmarkEnd w:id="39"/>
    </w:p>
    <w:p w14:paraId="01AFD494" w14:textId="77777777" w:rsidR="00BB53A5" w:rsidRPr="001F7F35" w:rsidRDefault="00BB53A5" w:rsidP="00BB53A5">
      <w:pPr>
        <w:spacing w:line="240" w:lineRule="auto"/>
      </w:pPr>
      <w:r w:rsidRPr="00A06093">
        <w:t>The Australian Government</w:t>
      </w:r>
      <w:r>
        <w:t xml:space="preserve"> (2012)</w:t>
      </w:r>
      <w:r w:rsidRPr="00A06093">
        <w:t xml:space="preserve">, </w:t>
      </w:r>
      <w:r w:rsidRPr="00A06093">
        <w:rPr>
          <w:i/>
          <w:iCs/>
        </w:rPr>
        <w:t>GST Distribution Review</w:t>
      </w:r>
      <w:r>
        <w:t>.</w:t>
      </w:r>
    </w:p>
    <w:p w14:paraId="7FE65B59" w14:textId="1A55FAD0" w:rsidR="001F7F35" w:rsidRDefault="001F7F35" w:rsidP="001F7F35">
      <w:pPr>
        <w:spacing w:line="240" w:lineRule="auto"/>
      </w:pPr>
      <w:r w:rsidRPr="001F7F35">
        <w:t xml:space="preserve">Commonwealth Grants Commission (2015), </w:t>
      </w:r>
      <w:r w:rsidRPr="001F7F35">
        <w:rPr>
          <w:i/>
          <w:iCs/>
        </w:rPr>
        <w:t>Report on GST Revenue Sharing Relativities 2015 Review—Volume 1</w:t>
      </w:r>
      <w:r>
        <w:t>.</w:t>
      </w:r>
    </w:p>
    <w:p w14:paraId="3C96C274" w14:textId="2AE51590" w:rsidR="00FA2090" w:rsidRDefault="001F7F35" w:rsidP="001F7F35">
      <w:pPr>
        <w:spacing w:line="240" w:lineRule="auto"/>
      </w:pPr>
      <w:r w:rsidRPr="00373EBF">
        <w:rPr>
          <w:lang w:val="en-US"/>
        </w:rPr>
        <w:t>Commonwealth Grants Commission</w:t>
      </w:r>
      <w:r>
        <w:rPr>
          <w:lang w:val="en-US"/>
        </w:rPr>
        <w:t xml:space="preserve"> (2018)</w:t>
      </w:r>
      <w:r w:rsidRPr="00373EBF">
        <w:rPr>
          <w:lang w:val="en-US"/>
        </w:rPr>
        <w:t xml:space="preserve">, </w:t>
      </w:r>
      <w:r w:rsidRPr="00373EBF">
        <w:rPr>
          <w:i/>
          <w:iCs/>
          <w:lang w:val="en-US"/>
        </w:rPr>
        <w:t>Report on GST Revenue Sharing Relativities, 2018 Update</w:t>
      </w:r>
      <w:r w:rsidR="00FA2090">
        <w:t>.</w:t>
      </w:r>
    </w:p>
    <w:p w14:paraId="0D352AA1" w14:textId="517AD13C" w:rsidR="00FA2090" w:rsidRDefault="00FA2090" w:rsidP="001F7F35">
      <w:pPr>
        <w:spacing w:line="240" w:lineRule="auto"/>
      </w:pPr>
      <w:r w:rsidRPr="00EE507A">
        <w:t>Commonwealth Grants Commission</w:t>
      </w:r>
      <w:r>
        <w:t xml:space="preserve"> (2020)</w:t>
      </w:r>
      <w:r w:rsidRPr="00EE507A">
        <w:t xml:space="preserve">, </w:t>
      </w:r>
      <w:r w:rsidRPr="00EE507A">
        <w:rPr>
          <w:i/>
          <w:iCs/>
        </w:rPr>
        <w:t>Report on GST Revenue Sharing Relativities 2020 Review — Volume 2 (Part A</w:t>
      </w:r>
      <w:r w:rsidRPr="00EE507A">
        <w:t>)</w:t>
      </w:r>
      <w:r>
        <w:t>.</w:t>
      </w:r>
    </w:p>
    <w:p w14:paraId="12787E72" w14:textId="55B11EA3" w:rsidR="00FA2090" w:rsidRDefault="00BB53A5" w:rsidP="001F7F35">
      <w:pPr>
        <w:spacing w:line="240" w:lineRule="auto"/>
      </w:pPr>
      <w:r>
        <w:t xml:space="preserve">Commonwealth Grants Commission (2021a), </w:t>
      </w:r>
      <w:r w:rsidRPr="00A36DC4">
        <w:rPr>
          <w:i/>
          <w:iCs/>
        </w:rPr>
        <w:t>Occasional Paper No. 2: GST distribution and State tax reform</w:t>
      </w:r>
      <w:r>
        <w:t>.</w:t>
      </w:r>
    </w:p>
    <w:p w14:paraId="51C6FA79" w14:textId="5E5CBB3B" w:rsidR="00FA2090" w:rsidRDefault="00FA2090" w:rsidP="001F7F35">
      <w:pPr>
        <w:spacing w:line="240" w:lineRule="auto"/>
        <w:rPr>
          <w:i/>
          <w:iCs/>
          <w:lang w:val="en-US"/>
        </w:rPr>
      </w:pPr>
      <w:r w:rsidRPr="00373EBF">
        <w:rPr>
          <w:lang w:val="en-US"/>
        </w:rPr>
        <w:t>Commonwealth Grants Commission</w:t>
      </w:r>
      <w:r>
        <w:rPr>
          <w:lang w:val="en-US"/>
        </w:rPr>
        <w:t xml:space="preserve"> </w:t>
      </w:r>
      <w:r>
        <w:t xml:space="preserve">(2021b), </w:t>
      </w:r>
      <w:r w:rsidRPr="007B6EEA">
        <w:rPr>
          <w:i/>
          <w:iCs/>
        </w:rPr>
        <w:t>Occasional Paper No. 3: Mining revenue and GST distribution</w:t>
      </w:r>
      <w:r>
        <w:t>.</w:t>
      </w:r>
    </w:p>
    <w:p w14:paraId="27B81D00" w14:textId="77777777" w:rsidR="001F7F35" w:rsidRDefault="001F7F35" w:rsidP="001F7F35">
      <w:pPr>
        <w:spacing w:line="240" w:lineRule="auto"/>
      </w:pPr>
      <w:r w:rsidRPr="00AE57FF">
        <w:t>Commonwealth Grants Commission</w:t>
      </w:r>
      <w:r>
        <w:t xml:space="preserve"> (2025)</w:t>
      </w:r>
      <w:r w:rsidRPr="00AE57FF">
        <w:t xml:space="preserve">, </w:t>
      </w:r>
      <w:r w:rsidRPr="00AE57FF">
        <w:rPr>
          <w:i/>
          <w:iCs/>
        </w:rPr>
        <w:t>2025 Methodology Review</w:t>
      </w:r>
      <w:r>
        <w:rPr>
          <w:i/>
          <w:iCs/>
        </w:rPr>
        <w:t>—</w:t>
      </w:r>
      <w:r w:rsidRPr="00AE57FF">
        <w:rPr>
          <w:i/>
          <w:iCs/>
        </w:rPr>
        <w:t>Review Outcomes</w:t>
      </w:r>
      <w:r>
        <w:t>.</w:t>
      </w:r>
    </w:p>
    <w:p w14:paraId="3DF350FC" w14:textId="417A3051" w:rsidR="001F7F35" w:rsidRDefault="001F7F35" w:rsidP="001F7F35">
      <w:pPr>
        <w:spacing w:line="240" w:lineRule="auto"/>
      </w:pPr>
      <w:r w:rsidRPr="00EA79C7">
        <w:t>The Commonwealth of Australia</w:t>
      </w:r>
      <w:r>
        <w:t xml:space="preserve"> (2018)</w:t>
      </w:r>
      <w:r w:rsidRPr="00377BA8">
        <w:rPr>
          <w:i/>
          <w:iCs/>
        </w:rPr>
        <w:t xml:space="preserve">, </w:t>
      </w:r>
      <w:r w:rsidRPr="00252B99">
        <w:rPr>
          <w:i/>
          <w:iCs/>
        </w:rPr>
        <w:t>Productivity Commission Inquiry into Horizontal Fiscal Equalisation:</w:t>
      </w:r>
      <w:r>
        <w:rPr>
          <w:i/>
          <w:iCs/>
        </w:rPr>
        <w:t xml:space="preserve"> </w:t>
      </w:r>
      <w:r w:rsidRPr="00252B99">
        <w:rPr>
          <w:i/>
          <w:iCs/>
        </w:rPr>
        <w:t>Government Interim Response</w:t>
      </w:r>
      <w:r>
        <w:t>.</w:t>
      </w:r>
    </w:p>
    <w:p w14:paraId="49B2F392" w14:textId="77777777" w:rsidR="00BB53A5" w:rsidRDefault="00BB53A5" w:rsidP="00BB53A5">
      <w:pPr>
        <w:spacing w:line="240" w:lineRule="auto"/>
      </w:pPr>
      <w:r>
        <w:t xml:space="preserve">Council of Australian Governments (2011), </w:t>
      </w:r>
      <w:r w:rsidRPr="001F7F35">
        <w:rPr>
          <w:i/>
          <w:iCs/>
        </w:rPr>
        <w:t>Intergovernmental Agreement on Federal Financial Relations</w:t>
      </w:r>
      <w:r>
        <w:t>.</w:t>
      </w:r>
    </w:p>
    <w:p w14:paraId="32B18296" w14:textId="73F5B340" w:rsidR="001F7F35" w:rsidRPr="00D464BB" w:rsidRDefault="001F7F35" w:rsidP="001F7F35">
      <w:pPr>
        <w:pStyle w:val="FootnoteText"/>
        <w:spacing w:after="160"/>
        <w:rPr>
          <w:lang w:val="en-US"/>
        </w:rPr>
      </w:pPr>
      <w:r w:rsidRPr="007018DD">
        <w:t>The Parliament of the Commonwealth of Australia</w:t>
      </w:r>
      <w:r>
        <w:t xml:space="preserve"> (2018)</w:t>
      </w:r>
      <w:r w:rsidRPr="007018DD">
        <w:t xml:space="preserve">, </w:t>
      </w:r>
      <w:r w:rsidRPr="00A463D6">
        <w:rPr>
          <w:i/>
          <w:iCs/>
        </w:rPr>
        <w:t>House of Representatives</w:t>
      </w:r>
      <w:r>
        <w:t xml:space="preserve">, </w:t>
      </w:r>
      <w:r w:rsidRPr="007018DD">
        <w:rPr>
          <w:i/>
          <w:iCs/>
        </w:rPr>
        <w:t>Treasury Laws Amendment (Making Sure Every State and Territory Gets Their Fair Share of GST) Bill 2018, Explanatory Memorandum</w:t>
      </w:r>
      <w:r>
        <w:t>.</w:t>
      </w:r>
    </w:p>
    <w:p w14:paraId="4662F6C0" w14:textId="5A3961AA" w:rsidR="00BB53A5" w:rsidRDefault="00BB53A5" w:rsidP="00BB53A5">
      <w:pPr>
        <w:spacing w:line="240" w:lineRule="auto"/>
      </w:pPr>
      <w:r w:rsidRPr="00436B64">
        <w:t xml:space="preserve">Productivity Commission </w:t>
      </w:r>
      <w:r>
        <w:t>(</w:t>
      </w:r>
      <w:r w:rsidRPr="00436B64">
        <w:t>2018</w:t>
      </w:r>
      <w:r>
        <w:t>)</w:t>
      </w:r>
      <w:r w:rsidRPr="00377BA8">
        <w:rPr>
          <w:i/>
          <w:iCs/>
        </w:rPr>
        <w:t>, Horizontal Fiscal Equalisation</w:t>
      </w:r>
      <w:r w:rsidRPr="00436B64">
        <w:t>, Report no. 88</w:t>
      </w:r>
      <w:r>
        <w:t>.</w:t>
      </w:r>
    </w:p>
    <w:p w14:paraId="6D6906F1" w14:textId="6FB9CFBA" w:rsidR="00BB53A5" w:rsidRDefault="00BB53A5" w:rsidP="00BB53A5">
      <w:pPr>
        <w:spacing w:line="240" w:lineRule="auto"/>
      </w:pPr>
      <w:r>
        <w:t xml:space="preserve">Productivity Commission (2025), </w:t>
      </w:r>
      <w:r w:rsidRPr="001F7F35">
        <w:rPr>
          <w:i/>
          <w:iCs/>
        </w:rPr>
        <w:t>GST Distribution Reforms Issues Paper</w:t>
      </w:r>
      <w:r>
        <w:t>.</w:t>
      </w:r>
    </w:p>
    <w:sectPr w:rsidR="00BB53A5" w:rsidSect="00840FEB">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D9B7" w14:textId="77777777" w:rsidR="00722FBE" w:rsidRDefault="00722FBE" w:rsidP="002E7DA5">
      <w:pPr>
        <w:spacing w:after="0" w:line="240" w:lineRule="auto"/>
      </w:pPr>
      <w:r>
        <w:separator/>
      </w:r>
    </w:p>
  </w:endnote>
  <w:endnote w:type="continuationSeparator" w:id="0">
    <w:p w14:paraId="7B25C308" w14:textId="77777777" w:rsidR="00722FBE" w:rsidRDefault="00722FBE" w:rsidP="002E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745607"/>
      <w:docPartObj>
        <w:docPartGallery w:val="Page Numbers (Bottom of Page)"/>
        <w:docPartUnique/>
      </w:docPartObj>
    </w:sdtPr>
    <w:sdtEndPr>
      <w:rPr>
        <w:noProof/>
      </w:rPr>
    </w:sdtEndPr>
    <w:sdtContent>
      <w:p w14:paraId="4C5E11BC" w14:textId="49950095" w:rsidR="00057F74" w:rsidRDefault="00057F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A394A3" w14:textId="77777777" w:rsidR="009010BA" w:rsidRDefault="00901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585723"/>
      <w:docPartObj>
        <w:docPartGallery w:val="Page Numbers (Bottom of Page)"/>
        <w:docPartUnique/>
      </w:docPartObj>
    </w:sdtPr>
    <w:sdtEndPr>
      <w:rPr>
        <w:noProof/>
      </w:rPr>
    </w:sdtEndPr>
    <w:sdtContent>
      <w:p w14:paraId="6BBAD14E" w14:textId="470FF124" w:rsidR="0076468D" w:rsidRDefault="00000000">
        <w:pPr>
          <w:pStyle w:val="Footer"/>
          <w:jc w:val="center"/>
        </w:pPr>
      </w:p>
    </w:sdtContent>
  </w:sdt>
  <w:p w14:paraId="69CCAAA1" w14:textId="77777777" w:rsidR="0076468D" w:rsidRDefault="0076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D5D0" w14:textId="77777777" w:rsidR="00722FBE" w:rsidRDefault="00722FBE" w:rsidP="002E7DA5">
      <w:pPr>
        <w:spacing w:after="0" w:line="240" w:lineRule="auto"/>
      </w:pPr>
      <w:r>
        <w:separator/>
      </w:r>
    </w:p>
  </w:footnote>
  <w:footnote w:type="continuationSeparator" w:id="0">
    <w:p w14:paraId="20C6A0FF" w14:textId="77777777" w:rsidR="00722FBE" w:rsidRDefault="00722FBE" w:rsidP="002E7DA5">
      <w:pPr>
        <w:spacing w:after="0" w:line="240" w:lineRule="auto"/>
      </w:pPr>
      <w:r>
        <w:continuationSeparator/>
      </w:r>
    </w:p>
  </w:footnote>
  <w:footnote w:id="1">
    <w:p w14:paraId="126E8453" w14:textId="58F45D80" w:rsidR="000072CC" w:rsidRPr="000072CC" w:rsidRDefault="000072CC" w:rsidP="00BF2DF0">
      <w:pPr>
        <w:pStyle w:val="FootnoteText"/>
      </w:pPr>
      <w:r w:rsidRPr="000072CC">
        <w:rPr>
          <w:rStyle w:val="FootnoteReference"/>
          <w:vertAlign w:val="baseline"/>
        </w:rPr>
        <w:footnoteRef/>
      </w:r>
      <w:r w:rsidRPr="000072CC">
        <w:t xml:space="preserve"> </w:t>
      </w:r>
      <w:r>
        <w:tab/>
      </w:r>
      <w:r w:rsidR="00BF2DF0">
        <w:t>Productivity Commission</w:t>
      </w:r>
      <w:r w:rsidR="00402185">
        <w:t xml:space="preserve"> (2025)</w:t>
      </w:r>
      <w:r w:rsidR="00BF2DF0">
        <w:t xml:space="preserve">, </w:t>
      </w:r>
      <w:r w:rsidR="00BF2DF0" w:rsidRPr="00BF2DF0">
        <w:t>p</w:t>
      </w:r>
      <w:r w:rsidR="00BF2DF0">
        <w:t>p</w:t>
      </w:r>
      <w:r w:rsidR="00AD250F">
        <w:t>.</w:t>
      </w:r>
      <w:r w:rsidR="00BF2DF0">
        <w:t xml:space="preserve"> 4</w:t>
      </w:r>
      <w:r w:rsidR="00BF2DF0">
        <w:rPr>
          <w:rFonts w:cstheme="minorHAnsi"/>
        </w:rPr>
        <w:t>–</w:t>
      </w:r>
      <w:r w:rsidR="00BF2DF0">
        <w:t>5</w:t>
      </w:r>
      <w:r>
        <w:t>.</w:t>
      </w:r>
    </w:p>
  </w:footnote>
  <w:footnote w:id="2">
    <w:p w14:paraId="4B37219C" w14:textId="29A1FD98" w:rsidR="004B0535" w:rsidRPr="00473E6C" w:rsidRDefault="004B0535" w:rsidP="004B0535">
      <w:pPr>
        <w:pStyle w:val="FootnoteText"/>
        <w:ind w:left="720" w:hanging="720"/>
        <w:rPr>
          <w:lang w:val="en-US"/>
        </w:rPr>
      </w:pPr>
      <w:r w:rsidRPr="00473E6C">
        <w:rPr>
          <w:rStyle w:val="FootnoteReference"/>
          <w:vertAlign w:val="baseline"/>
        </w:rPr>
        <w:footnoteRef/>
      </w:r>
      <w:r>
        <w:t xml:space="preserve"> </w:t>
      </w:r>
      <w:r>
        <w:rPr>
          <w:lang w:val="en-US"/>
        </w:rPr>
        <w:tab/>
      </w:r>
      <w:r>
        <w:t>Council of Australian Governments</w:t>
      </w:r>
      <w:r w:rsidR="00402185">
        <w:t xml:space="preserve"> (2011)</w:t>
      </w:r>
      <w:r>
        <w:t>.</w:t>
      </w:r>
    </w:p>
  </w:footnote>
  <w:footnote w:id="3">
    <w:p w14:paraId="7AD80200" w14:textId="468A7FCB" w:rsidR="004B0535" w:rsidRPr="008F4EFA" w:rsidRDefault="004B0535" w:rsidP="004B0535">
      <w:pPr>
        <w:pStyle w:val="FootnoteText"/>
        <w:ind w:left="720" w:hanging="720"/>
        <w:rPr>
          <w:lang w:val="en-US"/>
        </w:rPr>
      </w:pPr>
      <w:r w:rsidRPr="008F4EFA">
        <w:rPr>
          <w:rStyle w:val="FootnoteReference"/>
          <w:vertAlign w:val="baseline"/>
        </w:rPr>
        <w:footnoteRef/>
      </w:r>
      <w:r>
        <w:t xml:space="preserve"> </w:t>
      </w:r>
      <w:r>
        <w:rPr>
          <w:lang w:val="en-US"/>
        </w:rPr>
        <w:tab/>
      </w:r>
      <w:bookmarkStart w:id="2" w:name="_Hlk220419780"/>
      <w:r w:rsidRPr="008F4EFA">
        <w:rPr>
          <w:lang w:val="en-US"/>
        </w:rPr>
        <w:t>Commonwealth Grants Commission</w:t>
      </w:r>
      <w:r w:rsidR="00402185">
        <w:rPr>
          <w:lang w:val="en-US"/>
        </w:rPr>
        <w:t xml:space="preserve"> (2015)</w:t>
      </w:r>
      <w:r w:rsidRPr="008F4EFA">
        <w:rPr>
          <w:lang w:val="en-US"/>
        </w:rPr>
        <w:t xml:space="preserve">, </w:t>
      </w:r>
      <w:bookmarkEnd w:id="2"/>
      <w:r>
        <w:rPr>
          <w:lang w:val="en-US"/>
        </w:rPr>
        <w:t>p. 27</w:t>
      </w:r>
      <w:r w:rsidRPr="008F4EFA">
        <w:rPr>
          <w:lang w:val="en-US"/>
        </w:rPr>
        <w:t>.</w:t>
      </w:r>
    </w:p>
  </w:footnote>
  <w:footnote w:id="4">
    <w:p w14:paraId="1F66E454" w14:textId="77777777" w:rsidR="00D55B82" w:rsidRPr="00DD319A" w:rsidRDefault="00D55B82" w:rsidP="00D55B82">
      <w:pPr>
        <w:pStyle w:val="FootnoteText"/>
        <w:ind w:left="720" w:hanging="720"/>
        <w:rPr>
          <w:lang w:val="en-US"/>
        </w:rPr>
      </w:pPr>
      <w:r w:rsidRPr="00DD319A">
        <w:rPr>
          <w:rStyle w:val="FootnoteReference"/>
          <w:vertAlign w:val="baseline"/>
        </w:rPr>
        <w:footnoteRef/>
      </w:r>
      <w:r w:rsidRPr="00DD319A">
        <w:t xml:space="preserve"> </w:t>
      </w:r>
      <w:r>
        <w:tab/>
      </w:r>
      <w:r w:rsidRPr="007406C7">
        <w:t>https://ministers.treasury.gov.au/ministers/jim-chalmers-2022/media-releases/extension-no-worse-deal-help-fund-essential-services</w:t>
      </w:r>
      <w:r>
        <w:t>.</w:t>
      </w:r>
    </w:p>
  </w:footnote>
  <w:footnote w:id="5">
    <w:p w14:paraId="50E3B01B" w14:textId="4A5564D7" w:rsidR="000473E3" w:rsidRPr="00244A75" w:rsidRDefault="000473E3" w:rsidP="000D569D">
      <w:pPr>
        <w:pStyle w:val="FootnoteText"/>
        <w:ind w:left="720" w:hanging="720"/>
        <w:rPr>
          <w:lang w:val="en-US"/>
        </w:rPr>
      </w:pPr>
      <w:r w:rsidRPr="00244A75">
        <w:rPr>
          <w:rStyle w:val="FootnoteReference"/>
          <w:vertAlign w:val="baseline"/>
        </w:rPr>
        <w:footnoteRef/>
      </w:r>
      <w:r w:rsidRPr="00244A75">
        <w:t xml:space="preserve"> </w:t>
      </w:r>
      <w:r>
        <w:tab/>
      </w:r>
      <w:r w:rsidRPr="00EA79C7">
        <w:t>The Commonwealth of Australia</w:t>
      </w:r>
      <w:r w:rsidR="00402185">
        <w:t xml:space="preserve"> (2018)</w:t>
      </w:r>
      <w:r w:rsidRPr="002132D4">
        <w:t xml:space="preserve">, </w:t>
      </w:r>
      <w:r>
        <w:t>p.18.</w:t>
      </w:r>
    </w:p>
  </w:footnote>
  <w:footnote w:id="6">
    <w:p w14:paraId="49E7DCFE" w14:textId="712D2893" w:rsidR="000473E3" w:rsidRPr="00244A75" w:rsidRDefault="000473E3" w:rsidP="000473E3">
      <w:pPr>
        <w:pStyle w:val="FootnoteText"/>
        <w:ind w:left="720" w:hanging="720"/>
        <w:rPr>
          <w:lang w:val="en-US"/>
        </w:rPr>
      </w:pPr>
      <w:r w:rsidRPr="00244A75">
        <w:rPr>
          <w:rStyle w:val="FootnoteReference"/>
          <w:vertAlign w:val="baseline"/>
        </w:rPr>
        <w:footnoteRef/>
      </w:r>
      <w:r w:rsidRPr="00244A75">
        <w:t xml:space="preserve"> </w:t>
      </w:r>
      <w:r>
        <w:tab/>
        <w:t xml:space="preserve">The states must have realised that </w:t>
      </w:r>
      <w:r w:rsidR="005A1D71">
        <w:t>the GST pool boost would be insufficient</w:t>
      </w:r>
      <w:r>
        <w:t xml:space="preserve"> and so negotiated the ‘no worse off guarantee’ from the Commonwealth Government.</w:t>
      </w:r>
    </w:p>
  </w:footnote>
  <w:footnote w:id="7">
    <w:p w14:paraId="544F822D" w14:textId="490A5AA1" w:rsidR="00AE57FF" w:rsidRPr="00AE57FF" w:rsidRDefault="00AE57FF">
      <w:pPr>
        <w:pStyle w:val="FootnoteText"/>
        <w:rPr>
          <w:lang w:val="en-US"/>
        </w:rPr>
      </w:pPr>
      <w:r w:rsidRPr="00AE57FF">
        <w:rPr>
          <w:rStyle w:val="FootnoteReference"/>
          <w:vertAlign w:val="baseline"/>
        </w:rPr>
        <w:footnoteRef/>
      </w:r>
      <w:r w:rsidRPr="00AE57FF">
        <w:t xml:space="preserve"> </w:t>
      </w:r>
      <w:r>
        <w:tab/>
      </w:r>
      <w:r w:rsidRPr="00AE57FF">
        <w:t>Commonwealth Grants Commission</w:t>
      </w:r>
      <w:r w:rsidR="00402185">
        <w:t xml:space="preserve"> (2025)</w:t>
      </w:r>
      <w:r w:rsidRPr="00AE57FF">
        <w:t xml:space="preserve">, </w:t>
      </w:r>
      <w:r>
        <w:t>p. 295.</w:t>
      </w:r>
    </w:p>
  </w:footnote>
  <w:footnote w:id="8">
    <w:p w14:paraId="33E90A6E" w14:textId="5C6613E1" w:rsidR="00AE57FF" w:rsidRPr="00AE57FF" w:rsidRDefault="00AE57FF">
      <w:pPr>
        <w:pStyle w:val="FootnoteText"/>
        <w:rPr>
          <w:lang w:val="en-US"/>
        </w:rPr>
      </w:pPr>
      <w:r w:rsidRPr="00AE57FF">
        <w:rPr>
          <w:rStyle w:val="FootnoteReference"/>
          <w:vertAlign w:val="baseline"/>
        </w:rPr>
        <w:footnoteRef/>
      </w:r>
      <w:r w:rsidRPr="00AE57FF">
        <w:t xml:space="preserve"> </w:t>
      </w:r>
      <w:r>
        <w:tab/>
      </w:r>
      <w:r w:rsidR="002132D4">
        <w:t>Loc cit</w:t>
      </w:r>
      <w:r>
        <w:t>.</w:t>
      </w:r>
    </w:p>
  </w:footnote>
  <w:footnote w:id="9">
    <w:p w14:paraId="39A66A8D" w14:textId="58B83CDD" w:rsidR="00226C99" w:rsidRPr="00226C99" w:rsidRDefault="00226C99">
      <w:pPr>
        <w:pStyle w:val="FootnoteText"/>
        <w:rPr>
          <w:lang w:val="en-US"/>
        </w:rPr>
      </w:pPr>
      <w:r w:rsidRPr="00226C99">
        <w:rPr>
          <w:rStyle w:val="FootnoteReference"/>
          <w:vertAlign w:val="baseline"/>
        </w:rPr>
        <w:footnoteRef/>
      </w:r>
      <w:r w:rsidRPr="00226C99">
        <w:t xml:space="preserve"> </w:t>
      </w:r>
      <w:r>
        <w:rPr>
          <w:lang w:val="en-US"/>
        </w:rPr>
        <w:tab/>
      </w:r>
      <w:r w:rsidR="002132D4">
        <w:t>Ibid.</w:t>
      </w:r>
      <w:r>
        <w:t>, p. 299.</w:t>
      </w:r>
    </w:p>
  </w:footnote>
  <w:footnote w:id="10">
    <w:p w14:paraId="44ECDBBF" w14:textId="1A4C4001" w:rsidR="00C12582" w:rsidRPr="00C12582" w:rsidRDefault="00C12582">
      <w:pPr>
        <w:pStyle w:val="FootnoteText"/>
        <w:rPr>
          <w:lang w:val="en-US"/>
        </w:rPr>
      </w:pPr>
      <w:r w:rsidRPr="00C12582">
        <w:rPr>
          <w:rStyle w:val="FootnoteReference"/>
          <w:vertAlign w:val="baseline"/>
        </w:rPr>
        <w:footnoteRef/>
      </w:r>
      <w:r w:rsidRPr="00C12582">
        <w:t xml:space="preserve"> </w:t>
      </w:r>
      <w:r>
        <w:rPr>
          <w:lang w:val="en-US"/>
        </w:rPr>
        <w:tab/>
      </w:r>
      <w:r w:rsidRPr="00A06093">
        <w:t>The Australian Government</w:t>
      </w:r>
      <w:r w:rsidR="00402185">
        <w:t xml:space="preserve"> (2012)</w:t>
      </w:r>
      <w:r w:rsidRPr="00A06093">
        <w:t xml:space="preserve">, </w:t>
      </w:r>
      <w:r>
        <w:t>p</w:t>
      </w:r>
      <w:r w:rsidR="005B232F">
        <w:t>p</w:t>
      </w:r>
      <w:r>
        <w:t>. 70</w:t>
      </w:r>
      <w:r w:rsidR="005B232F">
        <w:t>–71</w:t>
      </w:r>
      <w:r>
        <w:t>.</w:t>
      </w:r>
    </w:p>
  </w:footnote>
  <w:footnote w:id="11">
    <w:p w14:paraId="5ED255A8" w14:textId="6F5E94D6" w:rsidR="00BD7187" w:rsidRPr="00BD7187" w:rsidRDefault="00BD7187">
      <w:pPr>
        <w:pStyle w:val="FootnoteText"/>
      </w:pPr>
      <w:r w:rsidRPr="00BD7187">
        <w:rPr>
          <w:rStyle w:val="FootnoteReference"/>
          <w:vertAlign w:val="baseline"/>
        </w:rPr>
        <w:footnoteRef/>
      </w:r>
      <w:r w:rsidRPr="00BD7187">
        <w:t xml:space="preserve"> </w:t>
      </w:r>
      <w:r>
        <w:tab/>
      </w:r>
      <w:r w:rsidRPr="00436B64">
        <w:t xml:space="preserve">Productivity Commission </w:t>
      </w:r>
      <w:r w:rsidR="00402185">
        <w:t>(</w:t>
      </w:r>
      <w:r w:rsidRPr="00436B64">
        <w:t>2018</w:t>
      </w:r>
      <w:r w:rsidR="00402185">
        <w:t>}</w:t>
      </w:r>
      <w:r w:rsidRPr="00377BA8">
        <w:rPr>
          <w:i/>
          <w:iCs/>
        </w:rPr>
        <w:t xml:space="preserve">, </w:t>
      </w:r>
      <w:r>
        <w:t>p. 176</w:t>
      </w:r>
      <w:r w:rsidRPr="00436B64">
        <w:t>.</w:t>
      </w:r>
    </w:p>
  </w:footnote>
  <w:footnote w:id="12">
    <w:p w14:paraId="479C2237" w14:textId="0B630D2E" w:rsidR="007D3AB8" w:rsidRPr="00D37F75" w:rsidRDefault="007D3AB8" w:rsidP="007D3AB8">
      <w:pPr>
        <w:pStyle w:val="FootnoteText"/>
        <w:rPr>
          <w:lang w:val="en-US"/>
        </w:rPr>
      </w:pPr>
      <w:r w:rsidRPr="00D37F75">
        <w:rPr>
          <w:rStyle w:val="FootnoteReference"/>
          <w:vertAlign w:val="baseline"/>
        </w:rPr>
        <w:footnoteRef/>
      </w:r>
      <w:r w:rsidRPr="00D37F75">
        <w:t xml:space="preserve"> </w:t>
      </w:r>
      <w:r>
        <w:tab/>
      </w:r>
      <w:r w:rsidRPr="00EA79C7">
        <w:t>The Commonwealth of Australia</w:t>
      </w:r>
      <w:r w:rsidR="00402185">
        <w:t xml:space="preserve"> (2018)</w:t>
      </w:r>
      <w:r w:rsidRPr="00377BA8">
        <w:rPr>
          <w:i/>
          <w:iCs/>
        </w:rPr>
        <w:t xml:space="preserve">, </w:t>
      </w:r>
      <w:r>
        <w:t>p.</w:t>
      </w:r>
      <w:r w:rsidR="005B232F">
        <w:t xml:space="preserve"> </w:t>
      </w:r>
      <w:r>
        <w:t>16.</w:t>
      </w:r>
    </w:p>
  </w:footnote>
  <w:footnote w:id="13">
    <w:p w14:paraId="4BD971D2" w14:textId="71FD6185" w:rsidR="007D3AB8" w:rsidRPr="00EC164A" w:rsidRDefault="007D3AB8" w:rsidP="007D3AB8">
      <w:pPr>
        <w:pStyle w:val="FootnoteText"/>
        <w:rPr>
          <w:lang w:val="en-US"/>
        </w:rPr>
      </w:pPr>
      <w:r w:rsidRPr="00EC164A">
        <w:rPr>
          <w:rStyle w:val="FootnoteReference"/>
          <w:vertAlign w:val="baseline"/>
        </w:rPr>
        <w:footnoteRef/>
      </w:r>
      <w:r w:rsidRPr="00EC164A">
        <w:t xml:space="preserve"> </w:t>
      </w:r>
      <w:r>
        <w:tab/>
      </w:r>
      <w:r w:rsidRPr="00436B64">
        <w:t xml:space="preserve">Productivity Commission </w:t>
      </w:r>
      <w:r w:rsidR="00402185">
        <w:t>(</w:t>
      </w:r>
      <w:r w:rsidRPr="00436B64">
        <w:t>2018</w:t>
      </w:r>
      <w:r w:rsidR="00402185">
        <w:t>)</w:t>
      </w:r>
      <w:r w:rsidRPr="00377BA8">
        <w:rPr>
          <w:i/>
          <w:iCs/>
        </w:rPr>
        <w:t xml:space="preserve">, </w:t>
      </w:r>
      <w:r>
        <w:t>p. 233</w:t>
      </w:r>
      <w:r w:rsidRPr="00436B64">
        <w:t>.</w:t>
      </w:r>
    </w:p>
  </w:footnote>
  <w:footnote w:id="14">
    <w:p w14:paraId="6FF056F5" w14:textId="209313EB" w:rsidR="007D3AB8" w:rsidRPr="00727C00" w:rsidRDefault="007D3AB8" w:rsidP="007D3AB8">
      <w:pPr>
        <w:pStyle w:val="FootnoteText"/>
        <w:ind w:left="720" w:hanging="720"/>
        <w:rPr>
          <w:lang w:val="en-US"/>
        </w:rPr>
      </w:pPr>
      <w:r w:rsidRPr="00727C00">
        <w:rPr>
          <w:rStyle w:val="FootnoteReference"/>
          <w:vertAlign w:val="baseline"/>
        </w:rPr>
        <w:footnoteRef/>
      </w:r>
      <w:r w:rsidRPr="00727C00">
        <w:t xml:space="preserve"> </w:t>
      </w:r>
      <w:r>
        <w:tab/>
        <w:t>Effectively the two methods are identical as since the Act came into force either New South Wales or Victoria has been the fiscally second strongest state, with the exception of the CGC 2025 Review when Queensland was the fiscally second strongest state.</w:t>
      </w:r>
    </w:p>
  </w:footnote>
  <w:footnote w:id="15">
    <w:p w14:paraId="7244F4C1" w14:textId="7A401364" w:rsidR="007D3AB8" w:rsidRPr="00D464BB" w:rsidRDefault="007D3AB8" w:rsidP="007D3AB8">
      <w:pPr>
        <w:pStyle w:val="FootnoteText"/>
        <w:ind w:left="720" w:hanging="720"/>
        <w:rPr>
          <w:lang w:val="en-US"/>
        </w:rPr>
      </w:pPr>
      <w:r w:rsidRPr="00D464BB">
        <w:rPr>
          <w:rStyle w:val="FootnoteReference"/>
          <w:vertAlign w:val="baseline"/>
        </w:rPr>
        <w:footnoteRef/>
      </w:r>
      <w:r w:rsidRPr="00D464BB">
        <w:t xml:space="preserve"> </w:t>
      </w:r>
      <w:r w:rsidRPr="00D464BB">
        <w:tab/>
      </w:r>
      <w:r w:rsidRPr="007018DD">
        <w:t>The Parliament of the Commonwealth of Australia</w:t>
      </w:r>
      <w:r w:rsidR="00402185">
        <w:t xml:space="preserve"> (2018)</w:t>
      </w:r>
      <w:r w:rsidRPr="007018DD">
        <w:t xml:space="preserve">, </w:t>
      </w:r>
      <w:r>
        <w:t>p.</w:t>
      </w:r>
      <w:r w:rsidR="005B232F">
        <w:t xml:space="preserve"> </w:t>
      </w:r>
      <w:r>
        <w:t>3.</w:t>
      </w:r>
    </w:p>
  </w:footnote>
  <w:footnote w:id="16">
    <w:p w14:paraId="410FC2A7" w14:textId="0734E9E7" w:rsidR="00775EA3" w:rsidRPr="000A6161" w:rsidRDefault="00775EA3" w:rsidP="00775EA3">
      <w:pPr>
        <w:pStyle w:val="FootnoteText"/>
        <w:ind w:left="720" w:hanging="720"/>
        <w:rPr>
          <w:lang w:val="en-US"/>
        </w:rPr>
      </w:pPr>
      <w:r w:rsidRPr="000A6161">
        <w:rPr>
          <w:rStyle w:val="FootnoteReference"/>
          <w:vertAlign w:val="baseline"/>
        </w:rPr>
        <w:footnoteRef/>
      </w:r>
      <w:r w:rsidRPr="000A6161">
        <w:t xml:space="preserve"> </w:t>
      </w:r>
      <w:r>
        <w:tab/>
      </w:r>
      <w:r w:rsidRPr="00373EBF">
        <w:rPr>
          <w:lang w:val="en-US"/>
        </w:rPr>
        <w:t>Commonwealth Grants Commission</w:t>
      </w:r>
      <w:r w:rsidR="00402185">
        <w:rPr>
          <w:lang w:val="en-US"/>
        </w:rPr>
        <w:t xml:space="preserve"> (2018)</w:t>
      </w:r>
      <w:r w:rsidRPr="00373EBF">
        <w:rPr>
          <w:lang w:val="en-US"/>
        </w:rPr>
        <w:t xml:space="preserve">, </w:t>
      </w:r>
      <w:r>
        <w:rPr>
          <w:lang w:val="en-US"/>
        </w:rPr>
        <w:t>pp.32–33</w:t>
      </w:r>
      <w:r w:rsidRPr="00373EBF">
        <w:rPr>
          <w:lang w:val="en-US"/>
        </w:rPr>
        <w:t>.</w:t>
      </w:r>
    </w:p>
  </w:footnote>
  <w:footnote w:id="17">
    <w:p w14:paraId="14AB5C15" w14:textId="7C77B3E6" w:rsidR="00775EA3" w:rsidRPr="00EF6983" w:rsidRDefault="00775EA3" w:rsidP="00775EA3">
      <w:pPr>
        <w:pStyle w:val="FootnoteText"/>
        <w:ind w:left="720" w:hanging="720"/>
        <w:rPr>
          <w:lang w:val="en-US"/>
        </w:rPr>
      </w:pPr>
      <w:r w:rsidRPr="00EF6983">
        <w:rPr>
          <w:rStyle w:val="FootnoteReference"/>
          <w:vertAlign w:val="baseline"/>
        </w:rPr>
        <w:footnoteRef/>
      </w:r>
      <w:r w:rsidRPr="00EF6983">
        <w:t xml:space="preserve"> </w:t>
      </w:r>
      <w:r w:rsidRPr="00EF6983">
        <w:rPr>
          <w:lang w:val="en-US"/>
        </w:rPr>
        <w:tab/>
      </w:r>
      <w:r w:rsidR="002132D4">
        <w:rPr>
          <w:lang w:val="en-US"/>
        </w:rPr>
        <w:t>Ibid</w:t>
      </w:r>
      <w:r>
        <w:rPr>
          <w:lang w:val="en-US"/>
        </w:rPr>
        <w:t>., p.</w:t>
      </w:r>
      <w:r w:rsidR="00D03A40">
        <w:rPr>
          <w:lang w:val="en-US"/>
        </w:rPr>
        <w:t xml:space="preserve"> </w:t>
      </w:r>
      <w:r>
        <w:rPr>
          <w:lang w:val="en-US"/>
        </w:rPr>
        <w:t>35</w:t>
      </w:r>
      <w:r w:rsidRPr="00373EBF">
        <w:rPr>
          <w:lang w:val="en-US"/>
        </w:rPr>
        <w:t>.</w:t>
      </w:r>
    </w:p>
  </w:footnote>
  <w:footnote w:id="18">
    <w:p w14:paraId="25F450F8" w14:textId="044ADF73" w:rsidR="0035520D" w:rsidRPr="00794CE1" w:rsidRDefault="0035520D" w:rsidP="0035520D">
      <w:pPr>
        <w:pStyle w:val="FootnoteText"/>
        <w:rPr>
          <w:lang w:val="en-US"/>
        </w:rPr>
      </w:pPr>
      <w:r w:rsidRPr="00794CE1">
        <w:rPr>
          <w:rStyle w:val="FootnoteReference"/>
          <w:vertAlign w:val="baseline"/>
        </w:rPr>
        <w:footnoteRef/>
      </w:r>
      <w:r w:rsidRPr="00794CE1">
        <w:t xml:space="preserve"> </w:t>
      </w:r>
      <w:r>
        <w:tab/>
      </w:r>
      <w:r w:rsidRPr="007018DD">
        <w:t xml:space="preserve">The Parliament of the Commonwealth of Australia, </w:t>
      </w:r>
      <w:r w:rsidR="00A463D6">
        <w:t>(2018)</w:t>
      </w:r>
      <w:r>
        <w:t>, p.</w:t>
      </w:r>
      <w:r w:rsidR="004211B2">
        <w:t xml:space="preserve"> </w:t>
      </w:r>
      <w:r>
        <w:t>17.</w:t>
      </w:r>
    </w:p>
  </w:footnote>
  <w:footnote w:id="19">
    <w:p w14:paraId="2378A5B3" w14:textId="4962F227" w:rsidR="0035520D" w:rsidRPr="0035520D" w:rsidRDefault="0035520D">
      <w:pPr>
        <w:pStyle w:val="FootnoteText"/>
        <w:rPr>
          <w:lang w:val="en-US"/>
        </w:rPr>
      </w:pPr>
      <w:r w:rsidRPr="0035520D">
        <w:rPr>
          <w:rStyle w:val="FootnoteReference"/>
          <w:vertAlign w:val="baseline"/>
        </w:rPr>
        <w:footnoteRef/>
      </w:r>
      <w:r w:rsidRPr="0035520D">
        <w:t xml:space="preserve"> </w:t>
      </w:r>
      <w:r w:rsidR="00025E53">
        <w:tab/>
      </w:r>
      <w:r w:rsidR="00025E53" w:rsidRPr="00436B64">
        <w:t xml:space="preserve">Productivity Commission </w:t>
      </w:r>
      <w:r w:rsidR="00A463D6">
        <w:t>(</w:t>
      </w:r>
      <w:r w:rsidR="00025E53" w:rsidRPr="00436B64">
        <w:t>2018</w:t>
      </w:r>
      <w:r w:rsidR="00A463D6">
        <w:t>)</w:t>
      </w:r>
      <w:r w:rsidR="00025E53" w:rsidRPr="00377BA8">
        <w:rPr>
          <w:i/>
          <w:iCs/>
        </w:rPr>
        <w:t xml:space="preserve">, </w:t>
      </w:r>
      <w:r w:rsidR="00025E53">
        <w:t>p. 27</w:t>
      </w:r>
      <w:r w:rsidR="00025E53" w:rsidRPr="00436B64">
        <w:t>.</w:t>
      </w:r>
    </w:p>
  </w:footnote>
  <w:footnote w:id="20">
    <w:p w14:paraId="4FA95885" w14:textId="4CE2750B" w:rsidR="00A06093" w:rsidRPr="00A06093" w:rsidRDefault="00A06093">
      <w:pPr>
        <w:pStyle w:val="FootnoteText"/>
      </w:pPr>
      <w:r w:rsidRPr="00A06093">
        <w:rPr>
          <w:rStyle w:val="FootnoteReference"/>
          <w:vertAlign w:val="baseline"/>
        </w:rPr>
        <w:footnoteRef/>
      </w:r>
      <w:r w:rsidRPr="00A06093">
        <w:t xml:space="preserve"> </w:t>
      </w:r>
      <w:r>
        <w:tab/>
      </w:r>
      <w:r w:rsidRPr="00A06093">
        <w:t>The Australian Government</w:t>
      </w:r>
      <w:r w:rsidR="00A463D6">
        <w:t xml:space="preserve"> (2012)</w:t>
      </w:r>
      <w:r w:rsidRPr="00A06093">
        <w:t xml:space="preserve">, </w:t>
      </w:r>
      <w:r>
        <w:t>p. 36.</w:t>
      </w:r>
    </w:p>
  </w:footnote>
  <w:footnote w:id="21">
    <w:p w14:paraId="689F772C" w14:textId="77777777" w:rsidR="00C01EE2" w:rsidRPr="002A4DC7" w:rsidRDefault="00C01EE2" w:rsidP="00C01EE2">
      <w:pPr>
        <w:pStyle w:val="FootnoteText"/>
        <w:rPr>
          <w:lang w:val="en-US"/>
        </w:rPr>
      </w:pPr>
      <w:r w:rsidRPr="00B216D4">
        <w:rPr>
          <w:rStyle w:val="FootnoteReference"/>
          <w:vertAlign w:val="baseline"/>
        </w:rPr>
        <w:footnoteRef/>
      </w:r>
      <w:r w:rsidRPr="00B216D4">
        <w:t xml:space="preserve"> </w:t>
      </w:r>
      <w:r>
        <w:tab/>
        <w:t>Section 16AB (2).</w:t>
      </w:r>
    </w:p>
  </w:footnote>
  <w:footnote w:id="22">
    <w:p w14:paraId="793DE6C2" w14:textId="1EAAC279" w:rsidR="002761E6" w:rsidRPr="002761E6" w:rsidRDefault="002761E6">
      <w:pPr>
        <w:pStyle w:val="FootnoteText"/>
        <w:rPr>
          <w:lang w:val="en-US"/>
        </w:rPr>
      </w:pPr>
      <w:r w:rsidRPr="002761E6">
        <w:rPr>
          <w:rStyle w:val="FootnoteReference"/>
          <w:vertAlign w:val="baseline"/>
        </w:rPr>
        <w:footnoteRef/>
      </w:r>
      <w:r w:rsidRPr="002761E6">
        <w:t xml:space="preserve"> </w:t>
      </w:r>
      <w:r>
        <w:tab/>
        <w:t>Productivity Commission</w:t>
      </w:r>
      <w:r w:rsidR="00A463D6">
        <w:t xml:space="preserve"> (2025)</w:t>
      </w:r>
      <w:r>
        <w:t xml:space="preserve">, </w:t>
      </w:r>
      <w:r w:rsidRPr="00BF2DF0">
        <w:t>p</w:t>
      </w:r>
      <w:r>
        <w:t>. 4.</w:t>
      </w:r>
    </w:p>
  </w:footnote>
  <w:footnote w:id="23">
    <w:p w14:paraId="48ABB7D6" w14:textId="6BA84F26" w:rsidR="00C01EE2" w:rsidRPr="0098485B" w:rsidRDefault="00C01EE2" w:rsidP="00C01EE2">
      <w:pPr>
        <w:pStyle w:val="FootnoteText"/>
        <w:ind w:left="720" w:hanging="720"/>
        <w:rPr>
          <w:lang w:val="en-US"/>
        </w:rPr>
      </w:pPr>
      <w:r w:rsidRPr="0098485B">
        <w:rPr>
          <w:rStyle w:val="FootnoteReference"/>
          <w:vertAlign w:val="baseline"/>
        </w:rPr>
        <w:footnoteRef/>
      </w:r>
      <w:r w:rsidRPr="0098485B">
        <w:t xml:space="preserve"> </w:t>
      </w:r>
      <w:r>
        <w:tab/>
        <w:t xml:space="preserve">The details of this approach are set out in </w:t>
      </w:r>
      <w:r w:rsidRPr="00EE507A">
        <w:t>Commonwealth Grants Commission</w:t>
      </w:r>
      <w:r w:rsidR="00A463D6">
        <w:t xml:space="preserve"> (2020)</w:t>
      </w:r>
      <w:r w:rsidRPr="00EE507A">
        <w:t xml:space="preserve">, </w:t>
      </w:r>
      <w:r>
        <w:t>pp. 73–74.</w:t>
      </w:r>
    </w:p>
  </w:footnote>
  <w:footnote w:id="24">
    <w:p w14:paraId="334DC796" w14:textId="492762B2" w:rsidR="002F3318" w:rsidRPr="002F3318" w:rsidRDefault="002F3318">
      <w:pPr>
        <w:pStyle w:val="FootnoteText"/>
      </w:pPr>
      <w:r w:rsidRPr="002F3318">
        <w:rPr>
          <w:rStyle w:val="FootnoteReference"/>
          <w:vertAlign w:val="baseline"/>
        </w:rPr>
        <w:footnoteRef/>
      </w:r>
      <w:r w:rsidRPr="002F3318">
        <w:t xml:space="preserve"> </w:t>
      </w:r>
      <w:r>
        <w:tab/>
      </w:r>
      <w:r w:rsidRPr="00436B64">
        <w:t xml:space="preserve">Productivity Commission </w:t>
      </w:r>
      <w:r w:rsidR="00722A4D">
        <w:t>(</w:t>
      </w:r>
      <w:r w:rsidRPr="00436B64">
        <w:t>2018</w:t>
      </w:r>
      <w:r w:rsidR="00722A4D">
        <w:t>)</w:t>
      </w:r>
      <w:r w:rsidRPr="00377BA8">
        <w:rPr>
          <w:i/>
          <w:iCs/>
        </w:rPr>
        <w:t xml:space="preserve">, </w:t>
      </w:r>
      <w:r>
        <w:t>p. 355</w:t>
      </w:r>
      <w:r w:rsidRPr="00436B64">
        <w:t>.</w:t>
      </w:r>
    </w:p>
  </w:footnote>
  <w:footnote w:id="25">
    <w:p w14:paraId="234C6617" w14:textId="476B80E6" w:rsidR="00426E63" w:rsidRPr="00353B12" w:rsidRDefault="00426E63" w:rsidP="00426E63">
      <w:pPr>
        <w:pStyle w:val="FootnoteText"/>
        <w:rPr>
          <w:lang w:val="en-US"/>
        </w:rPr>
      </w:pPr>
      <w:r w:rsidRPr="00353B12">
        <w:rPr>
          <w:rStyle w:val="FootnoteReference"/>
          <w:vertAlign w:val="baseline"/>
        </w:rPr>
        <w:footnoteRef/>
      </w:r>
      <w:r w:rsidRPr="00353B12">
        <w:t xml:space="preserve"> </w:t>
      </w:r>
      <w:r>
        <w:tab/>
      </w:r>
      <w:r w:rsidRPr="00D20036">
        <w:t>Ibid</w:t>
      </w:r>
      <w:r>
        <w:t>, p. 11.</w:t>
      </w:r>
    </w:p>
  </w:footnote>
  <w:footnote w:id="26">
    <w:p w14:paraId="44F555C6" w14:textId="77777777" w:rsidR="00426E63" w:rsidRPr="00353B12" w:rsidRDefault="00426E63" w:rsidP="00426E63">
      <w:pPr>
        <w:pStyle w:val="FootnoteText"/>
        <w:rPr>
          <w:lang w:val="en-US"/>
        </w:rPr>
      </w:pPr>
      <w:r w:rsidRPr="00353B12">
        <w:rPr>
          <w:rStyle w:val="FootnoteReference"/>
          <w:vertAlign w:val="baseline"/>
        </w:rPr>
        <w:footnoteRef/>
      </w:r>
      <w:r w:rsidRPr="00353B12">
        <w:t xml:space="preserve"> </w:t>
      </w:r>
      <w:r>
        <w:tab/>
      </w:r>
      <w:r w:rsidRPr="00D20036">
        <w:t>Ibid</w:t>
      </w:r>
      <w:r>
        <w:t>, p. 140.</w:t>
      </w:r>
    </w:p>
  </w:footnote>
  <w:footnote w:id="27">
    <w:p w14:paraId="5F731312" w14:textId="774CA7D0" w:rsidR="00996E9C" w:rsidRPr="00996E9C" w:rsidRDefault="00996E9C" w:rsidP="00A35972">
      <w:pPr>
        <w:pStyle w:val="FootnoteText"/>
        <w:ind w:left="720" w:hanging="720"/>
      </w:pPr>
      <w:r w:rsidRPr="00996E9C">
        <w:rPr>
          <w:rStyle w:val="FootnoteReference"/>
          <w:vertAlign w:val="baseline"/>
        </w:rPr>
        <w:footnoteRef/>
      </w:r>
      <w:r w:rsidRPr="00996E9C">
        <w:t xml:space="preserve"> </w:t>
      </w:r>
      <w:r>
        <w:tab/>
      </w:r>
      <w:r w:rsidR="00A35972" w:rsidRPr="00EE507A">
        <w:t>Commonwealth Grants Commission</w:t>
      </w:r>
      <w:r w:rsidR="00A35972">
        <w:t xml:space="preserve"> </w:t>
      </w:r>
      <w:r w:rsidR="003F22A9">
        <w:t>(2021</w:t>
      </w:r>
      <w:r w:rsidR="009731DC">
        <w:t>b</w:t>
      </w:r>
      <w:r w:rsidR="003F22A9">
        <w:t>)</w:t>
      </w:r>
      <w:r w:rsidR="00D20036">
        <w:t>.</w:t>
      </w:r>
    </w:p>
  </w:footnote>
  <w:footnote w:id="28">
    <w:p w14:paraId="14B5280F" w14:textId="679C6AC3" w:rsidR="00E87E9B" w:rsidRPr="00AD5E68" w:rsidRDefault="00E87E9B" w:rsidP="00E87E9B">
      <w:pPr>
        <w:pStyle w:val="FootnoteText"/>
      </w:pPr>
      <w:r w:rsidRPr="00AD5E68">
        <w:rPr>
          <w:rStyle w:val="FootnoteReference"/>
          <w:vertAlign w:val="baseline"/>
        </w:rPr>
        <w:footnoteRef/>
      </w:r>
      <w:r w:rsidRPr="00AD5E68">
        <w:t xml:space="preserve"> </w:t>
      </w:r>
      <w:r>
        <w:tab/>
      </w:r>
      <w:r w:rsidRPr="00436B64">
        <w:t xml:space="preserve">Productivity Commission </w:t>
      </w:r>
      <w:r w:rsidR="002656EF">
        <w:t>(</w:t>
      </w:r>
      <w:r w:rsidRPr="00436B64">
        <w:t>2018</w:t>
      </w:r>
      <w:r w:rsidR="002656EF">
        <w:t>)</w:t>
      </w:r>
      <w:r w:rsidRPr="00377BA8">
        <w:rPr>
          <w:i/>
          <w:iCs/>
        </w:rPr>
        <w:t xml:space="preserve">, </w:t>
      </w:r>
      <w:r>
        <w:t>p. 117</w:t>
      </w:r>
      <w:r w:rsidRPr="00436B64">
        <w:t>.</w:t>
      </w:r>
    </w:p>
  </w:footnote>
  <w:footnote w:id="29">
    <w:p w14:paraId="2FFD2BE2" w14:textId="25A06925" w:rsidR="00255C2A" w:rsidRPr="00F10B54" w:rsidRDefault="00255C2A" w:rsidP="00255C2A">
      <w:pPr>
        <w:pStyle w:val="FootnoteText"/>
      </w:pPr>
      <w:r w:rsidRPr="00F10B54">
        <w:rPr>
          <w:rStyle w:val="FootnoteReference"/>
          <w:vertAlign w:val="baseline"/>
        </w:rPr>
        <w:footnoteRef/>
      </w:r>
      <w:r w:rsidRPr="00F10B54">
        <w:t xml:space="preserve"> </w:t>
      </w:r>
      <w:r>
        <w:tab/>
        <w:t>Commonwealth Grants Commission</w:t>
      </w:r>
      <w:r w:rsidR="002656EF">
        <w:t xml:space="preserve"> (2025)</w:t>
      </w:r>
      <w:r>
        <w:t>, p. 312</w:t>
      </w:r>
    </w:p>
  </w:footnote>
  <w:footnote w:id="30">
    <w:p w14:paraId="04CE8EA3" w14:textId="525EB9F0" w:rsidR="00E87E9B" w:rsidRPr="00C71281" w:rsidRDefault="00E87E9B" w:rsidP="00E87E9B">
      <w:pPr>
        <w:pStyle w:val="FootnoteText"/>
        <w:rPr>
          <w:b/>
          <w:bCs/>
          <w:lang w:val="en-US"/>
        </w:rPr>
      </w:pPr>
      <w:r w:rsidRPr="00C71281">
        <w:rPr>
          <w:rStyle w:val="FootnoteReference"/>
          <w:vertAlign w:val="baseline"/>
        </w:rPr>
        <w:footnoteRef/>
      </w:r>
      <w:r w:rsidRPr="00C71281">
        <w:t xml:space="preserve"> </w:t>
      </w:r>
      <w:r>
        <w:tab/>
      </w:r>
      <w:r w:rsidRPr="00436B64">
        <w:t xml:space="preserve">Productivity Commission </w:t>
      </w:r>
      <w:r w:rsidR="002656EF">
        <w:t>(</w:t>
      </w:r>
      <w:r w:rsidRPr="00436B64">
        <w:t>2018</w:t>
      </w:r>
      <w:r w:rsidR="002656EF">
        <w:t>)</w:t>
      </w:r>
      <w:r w:rsidR="00426E63">
        <w:t>,</w:t>
      </w:r>
      <w:r>
        <w:rPr>
          <w:i/>
          <w:iCs/>
        </w:rPr>
        <w:t xml:space="preserve"> </w:t>
      </w:r>
      <w:r>
        <w:t>p. 113</w:t>
      </w:r>
      <w:r w:rsidRPr="00436B64">
        <w:t>.</w:t>
      </w:r>
    </w:p>
  </w:footnote>
  <w:footnote w:id="31">
    <w:p w14:paraId="2EDDD334" w14:textId="7AA084CF" w:rsidR="00E87E9B" w:rsidRPr="00A36DC4" w:rsidRDefault="00E87E9B" w:rsidP="00E87E9B">
      <w:pPr>
        <w:pStyle w:val="FootnoteText"/>
      </w:pPr>
      <w:r w:rsidRPr="00A36DC4">
        <w:rPr>
          <w:rStyle w:val="FootnoteReference"/>
          <w:vertAlign w:val="baseline"/>
        </w:rPr>
        <w:footnoteRef/>
      </w:r>
      <w:r w:rsidRPr="00A36DC4">
        <w:t xml:space="preserve"> </w:t>
      </w:r>
      <w:r>
        <w:tab/>
        <w:t>Commonwealth Grants Commission</w:t>
      </w:r>
      <w:r w:rsidR="0019438E">
        <w:t xml:space="preserve"> (2021a)</w:t>
      </w:r>
      <w:r>
        <w:t>.</w:t>
      </w:r>
    </w:p>
  </w:footnote>
  <w:footnote w:id="32">
    <w:p w14:paraId="7B1F8EDB" w14:textId="56D6B547" w:rsidR="00DA0419" w:rsidRPr="00DA0419" w:rsidRDefault="00DA0419">
      <w:pPr>
        <w:pStyle w:val="FootnoteText"/>
        <w:rPr>
          <w:lang w:val="en-US"/>
        </w:rPr>
      </w:pPr>
      <w:r w:rsidRPr="00DA0419">
        <w:rPr>
          <w:rStyle w:val="FootnoteReference"/>
          <w:vertAlign w:val="baseline"/>
        </w:rPr>
        <w:footnoteRef/>
      </w:r>
      <w:r w:rsidRPr="00DA0419">
        <w:rPr>
          <w:lang w:val="en-US"/>
        </w:rPr>
        <w:t xml:space="preserve"> </w:t>
      </w:r>
      <w:r>
        <w:rPr>
          <w:lang w:val="en-US"/>
        </w:rPr>
        <w:tab/>
      </w:r>
      <w:r w:rsidRPr="00DA0419">
        <w:rPr>
          <w:lang w:val="en-US"/>
        </w:rPr>
        <w:t>The Australian Government</w:t>
      </w:r>
      <w:r w:rsidR="0019438E">
        <w:rPr>
          <w:lang w:val="en-US"/>
        </w:rPr>
        <w:t xml:space="preserve"> (2012)</w:t>
      </w:r>
      <w:r w:rsidRPr="00DA0419">
        <w:rPr>
          <w:lang w:val="en-US"/>
        </w:rPr>
        <w:t xml:space="preserve">, </w:t>
      </w:r>
      <w:r>
        <w:rPr>
          <w:lang w:val="en-US"/>
        </w:rPr>
        <w:t>p. 18.</w:t>
      </w:r>
    </w:p>
  </w:footnote>
  <w:footnote w:id="33">
    <w:p w14:paraId="61D1CB72" w14:textId="15A7FEC9" w:rsidR="00DA0419" w:rsidRPr="00DA0419" w:rsidRDefault="00DA0419">
      <w:pPr>
        <w:pStyle w:val="FootnoteText"/>
        <w:rPr>
          <w:lang w:val="en-US"/>
        </w:rPr>
      </w:pPr>
      <w:r w:rsidRPr="00DA0419">
        <w:rPr>
          <w:rStyle w:val="FootnoteReference"/>
          <w:vertAlign w:val="baseline"/>
        </w:rPr>
        <w:footnoteRef/>
      </w:r>
      <w:r w:rsidRPr="00DA0419">
        <w:t xml:space="preserve"> </w:t>
      </w:r>
      <w:r>
        <w:tab/>
      </w:r>
      <w:r w:rsidR="00A35972">
        <w:t>Loc cit</w:t>
      </w:r>
      <w:r>
        <w:t>.</w:t>
      </w:r>
    </w:p>
  </w:footnote>
  <w:footnote w:id="34">
    <w:p w14:paraId="7617C891" w14:textId="50EEDDE2" w:rsidR="00F1501C" w:rsidRPr="007018DD" w:rsidRDefault="00F1501C" w:rsidP="00F1501C">
      <w:pPr>
        <w:pStyle w:val="FootnoteText"/>
        <w:ind w:left="720" w:hanging="720"/>
        <w:rPr>
          <w:lang w:val="en-US"/>
        </w:rPr>
      </w:pPr>
      <w:r w:rsidRPr="00D21C47">
        <w:rPr>
          <w:rStyle w:val="FootnoteReference"/>
          <w:vertAlign w:val="baseline"/>
        </w:rPr>
        <w:footnoteRef/>
      </w:r>
      <w:r w:rsidRPr="00D21C47">
        <w:t xml:space="preserve"> </w:t>
      </w:r>
      <w:r>
        <w:tab/>
      </w:r>
      <w:r w:rsidRPr="007018DD">
        <w:t>The Parliament of the Commonwealth of Australia</w:t>
      </w:r>
      <w:r w:rsidR="007F6846">
        <w:t xml:space="preserve"> (2018)</w:t>
      </w:r>
      <w:r w:rsidRPr="007018DD">
        <w:t>, p. 7.</w:t>
      </w:r>
    </w:p>
  </w:footnote>
  <w:footnote w:id="35">
    <w:p w14:paraId="0976668E" w14:textId="77777777" w:rsidR="00F1501C" w:rsidRPr="007018DD" w:rsidRDefault="00F1501C" w:rsidP="00F1501C">
      <w:pPr>
        <w:pStyle w:val="FootnoteText"/>
        <w:rPr>
          <w:lang w:val="en-US"/>
        </w:rPr>
      </w:pPr>
      <w:r w:rsidRPr="00D21C47">
        <w:rPr>
          <w:rStyle w:val="FootnoteReference"/>
          <w:vertAlign w:val="baseline"/>
        </w:rPr>
        <w:footnoteRef/>
      </w:r>
      <w:r w:rsidRPr="00D21C47">
        <w:t xml:space="preserve"> </w:t>
      </w:r>
      <w:r>
        <w:tab/>
      </w:r>
      <w:r w:rsidRPr="00A35972">
        <w:t>Ibid</w:t>
      </w:r>
      <w:r>
        <w:t>, p. 9.</w:t>
      </w:r>
    </w:p>
  </w:footnote>
  <w:footnote w:id="36">
    <w:p w14:paraId="55DB3103" w14:textId="39E98E2C" w:rsidR="007C25AE" w:rsidRPr="007C25AE" w:rsidRDefault="007C25AE">
      <w:pPr>
        <w:pStyle w:val="FootnoteText"/>
        <w:rPr>
          <w:lang w:val="en-US"/>
        </w:rPr>
      </w:pPr>
      <w:r w:rsidRPr="007C25AE">
        <w:rPr>
          <w:rStyle w:val="FootnoteReference"/>
          <w:vertAlign w:val="baseline"/>
        </w:rPr>
        <w:footnoteRef/>
      </w:r>
      <w:r w:rsidRPr="007C25AE">
        <w:t xml:space="preserve"> </w:t>
      </w:r>
      <w:r>
        <w:tab/>
        <w:t>The Australian Government</w:t>
      </w:r>
      <w:r w:rsidR="007F6846">
        <w:t xml:space="preserve"> (2012)</w:t>
      </w:r>
      <w:r>
        <w:t>, p. 9.</w:t>
      </w:r>
    </w:p>
  </w:footnote>
  <w:footnote w:id="37">
    <w:p w14:paraId="65A8F735" w14:textId="63A203B8" w:rsidR="00366FC9" w:rsidRPr="00366FC9" w:rsidRDefault="00366FC9" w:rsidP="00366FC9">
      <w:pPr>
        <w:pStyle w:val="FootnoteText"/>
        <w:ind w:left="720" w:hanging="720"/>
        <w:rPr>
          <w:lang w:val="en-US"/>
        </w:rPr>
      </w:pPr>
      <w:r w:rsidRPr="00366FC9">
        <w:rPr>
          <w:rStyle w:val="FootnoteReference"/>
          <w:vertAlign w:val="baseline"/>
        </w:rPr>
        <w:footnoteRef/>
      </w:r>
      <w:r w:rsidRPr="00366FC9">
        <w:t xml:space="preserve"> </w:t>
      </w:r>
      <w:r>
        <w:tab/>
      </w:r>
      <w:r w:rsidRPr="00EA79C7">
        <w:t>The Commonwealth of Australia</w:t>
      </w:r>
      <w:r w:rsidR="00BB53A5">
        <w:t xml:space="preserve"> (</w:t>
      </w:r>
      <w:r>
        <w:t>2018</w:t>
      </w:r>
      <w:r w:rsidR="00BB53A5">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7296"/>
    <w:multiLevelType w:val="hybridMultilevel"/>
    <w:tmpl w:val="8C62F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4B48E9"/>
    <w:multiLevelType w:val="hybridMultilevel"/>
    <w:tmpl w:val="238E7D0C"/>
    <w:lvl w:ilvl="0" w:tplc="3920DB5E">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4300A8"/>
    <w:multiLevelType w:val="hybridMultilevel"/>
    <w:tmpl w:val="A93CF1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EBA5D9A"/>
    <w:multiLevelType w:val="hybridMultilevel"/>
    <w:tmpl w:val="3FD66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CBE17D9"/>
    <w:multiLevelType w:val="hybridMultilevel"/>
    <w:tmpl w:val="17DA4C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A13339"/>
    <w:multiLevelType w:val="hybridMultilevel"/>
    <w:tmpl w:val="F28A629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D14FE9"/>
    <w:multiLevelType w:val="hybridMultilevel"/>
    <w:tmpl w:val="CCE63018"/>
    <w:lvl w:ilvl="0" w:tplc="2378FFF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F07295"/>
    <w:multiLevelType w:val="hybridMultilevel"/>
    <w:tmpl w:val="3CA2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0A1C1C"/>
    <w:multiLevelType w:val="hybridMultilevel"/>
    <w:tmpl w:val="1CE85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6C77D6"/>
    <w:multiLevelType w:val="hybridMultilevel"/>
    <w:tmpl w:val="B86817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EE10686"/>
    <w:multiLevelType w:val="hybridMultilevel"/>
    <w:tmpl w:val="CFAED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840074"/>
    <w:multiLevelType w:val="multilevel"/>
    <w:tmpl w:val="2878FC2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C8C504A"/>
    <w:multiLevelType w:val="hybridMultilevel"/>
    <w:tmpl w:val="C6483B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FD44514"/>
    <w:multiLevelType w:val="multilevel"/>
    <w:tmpl w:val="DC207730"/>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i/>
        <w:iCs/>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630866322">
    <w:abstractNumId w:val="4"/>
  </w:num>
  <w:num w:numId="2" w16cid:durableId="1356274880">
    <w:abstractNumId w:val="13"/>
  </w:num>
  <w:num w:numId="3" w16cid:durableId="1934849396">
    <w:abstractNumId w:val="2"/>
  </w:num>
  <w:num w:numId="4" w16cid:durableId="597058021">
    <w:abstractNumId w:val="8"/>
  </w:num>
  <w:num w:numId="5" w16cid:durableId="71396351">
    <w:abstractNumId w:val="1"/>
  </w:num>
  <w:num w:numId="6" w16cid:durableId="2064788683">
    <w:abstractNumId w:val="0"/>
  </w:num>
  <w:num w:numId="7" w16cid:durableId="1132484">
    <w:abstractNumId w:val="12"/>
  </w:num>
  <w:num w:numId="8" w16cid:durableId="1117408225">
    <w:abstractNumId w:val="3"/>
  </w:num>
  <w:num w:numId="9" w16cid:durableId="573129541">
    <w:abstractNumId w:val="10"/>
  </w:num>
  <w:num w:numId="10" w16cid:durableId="1895266342">
    <w:abstractNumId w:val="6"/>
  </w:num>
  <w:num w:numId="11" w16cid:durableId="1119488550">
    <w:abstractNumId w:val="5"/>
  </w:num>
  <w:num w:numId="12" w16cid:durableId="227496564">
    <w:abstractNumId w:val="9"/>
  </w:num>
  <w:num w:numId="13" w16cid:durableId="520096411">
    <w:abstractNumId w:val="11"/>
  </w:num>
  <w:num w:numId="14" w16cid:durableId="40791959">
    <w:abstractNumId w:val="13"/>
  </w:num>
  <w:num w:numId="15" w16cid:durableId="1711999415">
    <w:abstractNumId w:val="13"/>
  </w:num>
  <w:num w:numId="16" w16cid:durableId="921253456">
    <w:abstractNumId w:val="13"/>
  </w:num>
  <w:num w:numId="17" w16cid:durableId="911811536">
    <w:abstractNumId w:val="13"/>
  </w:num>
  <w:num w:numId="18" w16cid:durableId="145365671">
    <w:abstractNumId w:val="13"/>
  </w:num>
  <w:num w:numId="19" w16cid:durableId="964428845">
    <w:abstractNumId w:val="13"/>
  </w:num>
  <w:num w:numId="20" w16cid:durableId="537818270">
    <w:abstractNumId w:val="13"/>
  </w:num>
  <w:num w:numId="21" w16cid:durableId="1723478316">
    <w:abstractNumId w:val="13"/>
  </w:num>
  <w:num w:numId="22" w16cid:durableId="2059012835">
    <w:abstractNumId w:val="7"/>
  </w:num>
  <w:num w:numId="23" w16cid:durableId="1339500075">
    <w:abstractNumId w:val="13"/>
  </w:num>
  <w:num w:numId="24" w16cid:durableId="1152407004">
    <w:abstractNumId w:val="13"/>
  </w:num>
  <w:num w:numId="25" w16cid:durableId="1914967046">
    <w:abstractNumId w:val="13"/>
  </w:num>
  <w:num w:numId="26" w16cid:durableId="1595557382">
    <w:abstractNumId w:val="13"/>
  </w:num>
  <w:num w:numId="27" w16cid:durableId="1604997849">
    <w:abstractNumId w:val="13"/>
  </w:num>
  <w:num w:numId="28" w16cid:durableId="1141113058">
    <w:abstractNumId w:val="13"/>
  </w:num>
  <w:num w:numId="29" w16cid:durableId="427502053">
    <w:abstractNumId w:val="13"/>
  </w:num>
  <w:num w:numId="30" w16cid:durableId="993949299">
    <w:abstractNumId w:val="13"/>
  </w:num>
  <w:num w:numId="31" w16cid:durableId="1713456239">
    <w:abstractNumId w:val="13"/>
  </w:num>
  <w:num w:numId="32" w16cid:durableId="115415389">
    <w:abstractNumId w:val="13"/>
  </w:num>
  <w:num w:numId="33" w16cid:durableId="724642995">
    <w:abstractNumId w:val="13"/>
  </w:num>
  <w:num w:numId="34" w16cid:durableId="7753355">
    <w:abstractNumId w:val="13"/>
  </w:num>
  <w:num w:numId="35" w16cid:durableId="1228808321">
    <w:abstractNumId w:val="13"/>
  </w:num>
  <w:num w:numId="36" w16cid:durableId="1241790071">
    <w:abstractNumId w:val="13"/>
  </w:num>
  <w:num w:numId="37" w16cid:durableId="1440753616">
    <w:abstractNumId w:val="13"/>
  </w:num>
  <w:num w:numId="38" w16cid:durableId="618032988">
    <w:abstractNumId w:val="13"/>
  </w:num>
  <w:num w:numId="39" w16cid:durableId="1620184760">
    <w:abstractNumId w:val="13"/>
  </w:num>
  <w:num w:numId="40" w16cid:durableId="2046054097">
    <w:abstractNumId w:val="13"/>
  </w:num>
  <w:num w:numId="41" w16cid:durableId="1699769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6A"/>
    <w:rsid w:val="00000EAB"/>
    <w:rsid w:val="000072CC"/>
    <w:rsid w:val="000077BA"/>
    <w:rsid w:val="00007A39"/>
    <w:rsid w:val="00007C67"/>
    <w:rsid w:val="00007D46"/>
    <w:rsid w:val="000108DC"/>
    <w:rsid w:val="00012CF6"/>
    <w:rsid w:val="00012E83"/>
    <w:rsid w:val="00014151"/>
    <w:rsid w:val="00015927"/>
    <w:rsid w:val="00015E32"/>
    <w:rsid w:val="000166C7"/>
    <w:rsid w:val="000170E3"/>
    <w:rsid w:val="000175A8"/>
    <w:rsid w:val="00017C18"/>
    <w:rsid w:val="0002032C"/>
    <w:rsid w:val="000204D8"/>
    <w:rsid w:val="000217F9"/>
    <w:rsid w:val="00024873"/>
    <w:rsid w:val="00025E53"/>
    <w:rsid w:val="00026DE7"/>
    <w:rsid w:val="000305C0"/>
    <w:rsid w:val="00034647"/>
    <w:rsid w:val="000352DB"/>
    <w:rsid w:val="000363F5"/>
    <w:rsid w:val="00036814"/>
    <w:rsid w:val="0003747E"/>
    <w:rsid w:val="00037AE3"/>
    <w:rsid w:val="00043048"/>
    <w:rsid w:val="00044700"/>
    <w:rsid w:val="00045625"/>
    <w:rsid w:val="000466A4"/>
    <w:rsid w:val="00047014"/>
    <w:rsid w:val="000473E3"/>
    <w:rsid w:val="00047A30"/>
    <w:rsid w:val="00047FB0"/>
    <w:rsid w:val="000501B1"/>
    <w:rsid w:val="00057F74"/>
    <w:rsid w:val="00060E8E"/>
    <w:rsid w:val="00062B71"/>
    <w:rsid w:val="00063688"/>
    <w:rsid w:val="00064756"/>
    <w:rsid w:val="00070FE4"/>
    <w:rsid w:val="00074571"/>
    <w:rsid w:val="00074B24"/>
    <w:rsid w:val="00075F62"/>
    <w:rsid w:val="0007681E"/>
    <w:rsid w:val="00077F58"/>
    <w:rsid w:val="00080185"/>
    <w:rsid w:val="00080715"/>
    <w:rsid w:val="0008115C"/>
    <w:rsid w:val="0008299D"/>
    <w:rsid w:val="00082E6C"/>
    <w:rsid w:val="00084FDC"/>
    <w:rsid w:val="00086ACB"/>
    <w:rsid w:val="00092006"/>
    <w:rsid w:val="000923CF"/>
    <w:rsid w:val="00092768"/>
    <w:rsid w:val="00094148"/>
    <w:rsid w:val="0009435D"/>
    <w:rsid w:val="00095C0C"/>
    <w:rsid w:val="000962E0"/>
    <w:rsid w:val="000963D5"/>
    <w:rsid w:val="000977B9"/>
    <w:rsid w:val="000A0B19"/>
    <w:rsid w:val="000A126E"/>
    <w:rsid w:val="000A370B"/>
    <w:rsid w:val="000A6161"/>
    <w:rsid w:val="000A6AE6"/>
    <w:rsid w:val="000A6C3C"/>
    <w:rsid w:val="000A75FA"/>
    <w:rsid w:val="000B2635"/>
    <w:rsid w:val="000B48F1"/>
    <w:rsid w:val="000B7B61"/>
    <w:rsid w:val="000B7D6A"/>
    <w:rsid w:val="000C125E"/>
    <w:rsid w:val="000C29CD"/>
    <w:rsid w:val="000C3295"/>
    <w:rsid w:val="000C60CC"/>
    <w:rsid w:val="000C66B5"/>
    <w:rsid w:val="000C6F82"/>
    <w:rsid w:val="000D05EF"/>
    <w:rsid w:val="000D1151"/>
    <w:rsid w:val="000D117F"/>
    <w:rsid w:val="000D1DD2"/>
    <w:rsid w:val="000D3074"/>
    <w:rsid w:val="000D4594"/>
    <w:rsid w:val="000D4E82"/>
    <w:rsid w:val="000D569D"/>
    <w:rsid w:val="000D7346"/>
    <w:rsid w:val="000E07F4"/>
    <w:rsid w:val="000E10FE"/>
    <w:rsid w:val="000E3115"/>
    <w:rsid w:val="000E39FD"/>
    <w:rsid w:val="000E4D3E"/>
    <w:rsid w:val="000E5E78"/>
    <w:rsid w:val="000E7954"/>
    <w:rsid w:val="000E797D"/>
    <w:rsid w:val="000F1ECD"/>
    <w:rsid w:val="000F2200"/>
    <w:rsid w:val="000F49A3"/>
    <w:rsid w:val="000F61D8"/>
    <w:rsid w:val="000F6619"/>
    <w:rsid w:val="000F7025"/>
    <w:rsid w:val="0010015D"/>
    <w:rsid w:val="00101399"/>
    <w:rsid w:val="00101B94"/>
    <w:rsid w:val="00103560"/>
    <w:rsid w:val="00105576"/>
    <w:rsid w:val="0010717E"/>
    <w:rsid w:val="00107EA4"/>
    <w:rsid w:val="0011053D"/>
    <w:rsid w:val="00111126"/>
    <w:rsid w:val="00112C10"/>
    <w:rsid w:val="00112E77"/>
    <w:rsid w:val="00113731"/>
    <w:rsid w:val="00121F22"/>
    <w:rsid w:val="0012271C"/>
    <w:rsid w:val="00122C28"/>
    <w:rsid w:val="00126D78"/>
    <w:rsid w:val="00127C56"/>
    <w:rsid w:val="00130F0B"/>
    <w:rsid w:val="00131305"/>
    <w:rsid w:val="0013168A"/>
    <w:rsid w:val="001406E4"/>
    <w:rsid w:val="00140CCC"/>
    <w:rsid w:val="001415F6"/>
    <w:rsid w:val="00142AB6"/>
    <w:rsid w:val="00143466"/>
    <w:rsid w:val="001456B4"/>
    <w:rsid w:val="0015099F"/>
    <w:rsid w:val="0015413C"/>
    <w:rsid w:val="001552C6"/>
    <w:rsid w:val="00157651"/>
    <w:rsid w:val="0016011C"/>
    <w:rsid w:val="001607E2"/>
    <w:rsid w:val="001619CF"/>
    <w:rsid w:val="00162BC8"/>
    <w:rsid w:val="00171014"/>
    <w:rsid w:val="00176081"/>
    <w:rsid w:val="00176D47"/>
    <w:rsid w:val="00177759"/>
    <w:rsid w:val="001802A4"/>
    <w:rsid w:val="00180B18"/>
    <w:rsid w:val="00182375"/>
    <w:rsid w:val="001829BC"/>
    <w:rsid w:val="001842DA"/>
    <w:rsid w:val="00187544"/>
    <w:rsid w:val="00187A2D"/>
    <w:rsid w:val="0019117B"/>
    <w:rsid w:val="00192948"/>
    <w:rsid w:val="00193A30"/>
    <w:rsid w:val="0019438E"/>
    <w:rsid w:val="00194AC1"/>
    <w:rsid w:val="00195738"/>
    <w:rsid w:val="001A017B"/>
    <w:rsid w:val="001A1F11"/>
    <w:rsid w:val="001A5594"/>
    <w:rsid w:val="001A602A"/>
    <w:rsid w:val="001A62C5"/>
    <w:rsid w:val="001B0C34"/>
    <w:rsid w:val="001B1153"/>
    <w:rsid w:val="001B33A1"/>
    <w:rsid w:val="001C26E7"/>
    <w:rsid w:val="001C396B"/>
    <w:rsid w:val="001C490C"/>
    <w:rsid w:val="001C5152"/>
    <w:rsid w:val="001C5CCE"/>
    <w:rsid w:val="001C5DC4"/>
    <w:rsid w:val="001C6238"/>
    <w:rsid w:val="001C646C"/>
    <w:rsid w:val="001C70E0"/>
    <w:rsid w:val="001D6F8F"/>
    <w:rsid w:val="001D73DD"/>
    <w:rsid w:val="001D75C0"/>
    <w:rsid w:val="001D7F85"/>
    <w:rsid w:val="001E00FC"/>
    <w:rsid w:val="001E1799"/>
    <w:rsid w:val="001E1A61"/>
    <w:rsid w:val="001E201C"/>
    <w:rsid w:val="001E2348"/>
    <w:rsid w:val="001E431A"/>
    <w:rsid w:val="001E44F9"/>
    <w:rsid w:val="001F4E1E"/>
    <w:rsid w:val="001F4FA5"/>
    <w:rsid w:val="001F4FBA"/>
    <w:rsid w:val="001F51CA"/>
    <w:rsid w:val="001F7F22"/>
    <w:rsid w:val="001F7F35"/>
    <w:rsid w:val="00200D49"/>
    <w:rsid w:val="00201301"/>
    <w:rsid w:val="0020201C"/>
    <w:rsid w:val="002020CD"/>
    <w:rsid w:val="002034FA"/>
    <w:rsid w:val="00204C40"/>
    <w:rsid w:val="00206EBD"/>
    <w:rsid w:val="00206FF4"/>
    <w:rsid w:val="0021028E"/>
    <w:rsid w:val="002111FE"/>
    <w:rsid w:val="002116C4"/>
    <w:rsid w:val="002124EC"/>
    <w:rsid w:val="002132D4"/>
    <w:rsid w:val="0021471E"/>
    <w:rsid w:val="00216646"/>
    <w:rsid w:val="002213F1"/>
    <w:rsid w:val="00221B1B"/>
    <w:rsid w:val="002249CB"/>
    <w:rsid w:val="00226C48"/>
    <w:rsid w:val="00226C99"/>
    <w:rsid w:val="0023113D"/>
    <w:rsid w:val="00235FE5"/>
    <w:rsid w:val="002373BC"/>
    <w:rsid w:val="00240B78"/>
    <w:rsid w:val="00244A75"/>
    <w:rsid w:val="00245B37"/>
    <w:rsid w:val="00246E9D"/>
    <w:rsid w:val="00251535"/>
    <w:rsid w:val="00252B99"/>
    <w:rsid w:val="00253420"/>
    <w:rsid w:val="00255C2A"/>
    <w:rsid w:val="00256C31"/>
    <w:rsid w:val="00256F81"/>
    <w:rsid w:val="002643B6"/>
    <w:rsid w:val="002656EF"/>
    <w:rsid w:val="0026592D"/>
    <w:rsid w:val="00270131"/>
    <w:rsid w:val="00270E51"/>
    <w:rsid w:val="00271910"/>
    <w:rsid w:val="00271D7E"/>
    <w:rsid w:val="002750E9"/>
    <w:rsid w:val="002761E6"/>
    <w:rsid w:val="002769D7"/>
    <w:rsid w:val="0028335A"/>
    <w:rsid w:val="00287B43"/>
    <w:rsid w:val="00296068"/>
    <w:rsid w:val="002A01FC"/>
    <w:rsid w:val="002A2B56"/>
    <w:rsid w:val="002A3116"/>
    <w:rsid w:val="002A3C30"/>
    <w:rsid w:val="002A50FF"/>
    <w:rsid w:val="002A5FB0"/>
    <w:rsid w:val="002A7F65"/>
    <w:rsid w:val="002B07A4"/>
    <w:rsid w:val="002B404E"/>
    <w:rsid w:val="002B7934"/>
    <w:rsid w:val="002B7BE9"/>
    <w:rsid w:val="002C0CA2"/>
    <w:rsid w:val="002C24CC"/>
    <w:rsid w:val="002C394B"/>
    <w:rsid w:val="002C5B1D"/>
    <w:rsid w:val="002D05B6"/>
    <w:rsid w:val="002D182D"/>
    <w:rsid w:val="002D25D7"/>
    <w:rsid w:val="002D3219"/>
    <w:rsid w:val="002E10BA"/>
    <w:rsid w:val="002E1274"/>
    <w:rsid w:val="002E15EB"/>
    <w:rsid w:val="002E3C99"/>
    <w:rsid w:val="002E5BDB"/>
    <w:rsid w:val="002E7DA5"/>
    <w:rsid w:val="002F3318"/>
    <w:rsid w:val="002F575C"/>
    <w:rsid w:val="002F5D26"/>
    <w:rsid w:val="002F7293"/>
    <w:rsid w:val="002F799E"/>
    <w:rsid w:val="00303CF7"/>
    <w:rsid w:val="00305ABC"/>
    <w:rsid w:val="00306CC7"/>
    <w:rsid w:val="003111ED"/>
    <w:rsid w:val="00311344"/>
    <w:rsid w:val="00311B83"/>
    <w:rsid w:val="00313148"/>
    <w:rsid w:val="00315A8A"/>
    <w:rsid w:val="00316B9E"/>
    <w:rsid w:val="00316E91"/>
    <w:rsid w:val="00317645"/>
    <w:rsid w:val="00317AF6"/>
    <w:rsid w:val="00322831"/>
    <w:rsid w:val="003232D3"/>
    <w:rsid w:val="00324015"/>
    <w:rsid w:val="003246C8"/>
    <w:rsid w:val="003249E0"/>
    <w:rsid w:val="00324E5B"/>
    <w:rsid w:val="003272BE"/>
    <w:rsid w:val="00330231"/>
    <w:rsid w:val="00330605"/>
    <w:rsid w:val="003314A6"/>
    <w:rsid w:val="0033230C"/>
    <w:rsid w:val="0033439A"/>
    <w:rsid w:val="00334772"/>
    <w:rsid w:val="00336483"/>
    <w:rsid w:val="00336FF3"/>
    <w:rsid w:val="00340276"/>
    <w:rsid w:val="00340959"/>
    <w:rsid w:val="00342CDA"/>
    <w:rsid w:val="00343067"/>
    <w:rsid w:val="00345420"/>
    <w:rsid w:val="003529AA"/>
    <w:rsid w:val="00353203"/>
    <w:rsid w:val="00353B12"/>
    <w:rsid w:val="0035520D"/>
    <w:rsid w:val="0035626F"/>
    <w:rsid w:val="00356924"/>
    <w:rsid w:val="00356BD5"/>
    <w:rsid w:val="00360193"/>
    <w:rsid w:val="00365E2E"/>
    <w:rsid w:val="0036625E"/>
    <w:rsid w:val="00366FC9"/>
    <w:rsid w:val="00371FCD"/>
    <w:rsid w:val="00372C62"/>
    <w:rsid w:val="00373DB4"/>
    <w:rsid w:val="00373EBF"/>
    <w:rsid w:val="00374124"/>
    <w:rsid w:val="00374419"/>
    <w:rsid w:val="00374ED0"/>
    <w:rsid w:val="003765F6"/>
    <w:rsid w:val="0037679C"/>
    <w:rsid w:val="0037724F"/>
    <w:rsid w:val="00377F64"/>
    <w:rsid w:val="003809EA"/>
    <w:rsid w:val="00380A9D"/>
    <w:rsid w:val="00383301"/>
    <w:rsid w:val="00383976"/>
    <w:rsid w:val="0038480B"/>
    <w:rsid w:val="003855F7"/>
    <w:rsid w:val="00385C84"/>
    <w:rsid w:val="0038601F"/>
    <w:rsid w:val="0038613D"/>
    <w:rsid w:val="00392478"/>
    <w:rsid w:val="00393851"/>
    <w:rsid w:val="003943C5"/>
    <w:rsid w:val="00395470"/>
    <w:rsid w:val="00395BCC"/>
    <w:rsid w:val="00395C77"/>
    <w:rsid w:val="00396D56"/>
    <w:rsid w:val="00396FBB"/>
    <w:rsid w:val="0039716F"/>
    <w:rsid w:val="003A4493"/>
    <w:rsid w:val="003A4C6C"/>
    <w:rsid w:val="003A690A"/>
    <w:rsid w:val="003A693A"/>
    <w:rsid w:val="003B223B"/>
    <w:rsid w:val="003B252F"/>
    <w:rsid w:val="003B2EE4"/>
    <w:rsid w:val="003B3193"/>
    <w:rsid w:val="003B4053"/>
    <w:rsid w:val="003B495B"/>
    <w:rsid w:val="003B5E05"/>
    <w:rsid w:val="003C1259"/>
    <w:rsid w:val="003C1F9F"/>
    <w:rsid w:val="003C215B"/>
    <w:rsid w:val="003C3F12"/>
    <w:rsid w:val="003C43C8"/>
    <w:rsid w:val="003D2E80"/>
    <w:rsid w:val="003D60F2"/>
    <w:rsid w:val="003D7636"/>
    <w:rsid w:val="003E207C"/>
    <w:rsid w:val="003E3F7F"/>
    <w:rsid w:val="003E474A"/>
    <w:rsid w:val="003E5AF0"/>
    <w:rsid w:val="003E6B7B"/>
    <w:rsid w:val="003F001D"/>
    <w:rsid w:val="003F04C9"/>
    <w:rsid w:val="003F1230"/>
    <w:rsid w:val="003F22A9"/>
    <w:rsid w:val="003F2683"/>
    <w:rsid w:val="003F2747"/>
    <w:rsid w:val="003F2E1F"/>
    <w:rsid w:val="003F416B"/>
    <w:rsid w:val="003F53DC"/>
    <w:rsid w:val="003F571E"/>
    <w:rsid w:val="004006FB"/>
    <w:rsid w:val="00402185"/>
    <w:rsid w:val="00402A2C"/>
    <w:rsid w:val="00402C37"/>
    <w:rsid w:val="00403F8F"/>
    <w:rsid w:val="00406556"/>
    <w:rsid w:val="004079EA"/>
    <w:rsid w:val="00412250"/>
    <w:rsid w:val="004129E3"/>
    <w:rsid w:val="004157AA"/>
    <w:rsid w:val="004211B2"/>
    <w:rsid w:val="00426065"/>
    <w:rsid w:val="004261E5"/>
    <w:rsid w:val="00426E63"/>
    <w:rsid w:val="0043061F"/>
    <w:rsid w:val="00431EC3"/>
    <w:rsid w:val="00431F26"/>
    <w:rsid w:val="00437168"/>
    <w:rsid w:val="0044090E"/>
    <w:rsid w:val="00442A0A"/>
    <w:rsid w:val="00443D86"/>
    <w:rsid w:val="00444158"/>
    <w:rsid w:val="00445648"/>
    <w:rsid w:val="0045077E"/>
    <w:rsid w:val="004518C2"/>
    <w:rsid w:val="0045345A"/>
    <w:rsid w:val="0045354B"/>
    <w:rsid w:val="00453933"/>
    <w:rsid w:val="00455D43"/>
    <w:rsid w:val="0045719D"/>
    <w:rsid w:val="00460729"/>
    <w:rsid w:val="0046097C"/>
    <w:rsid w:val="00460BA1"/>
    <w:rsid w:val="004628CD"/>
    <w:rsid w:val="00467DE6"/>
    <w:rsid w:val="00470110"/>
    <w:rsid w:val="00470E1D"/>
    <w:rsid w:val="00471698"/>
    <w:rsid w:val="00471D91"/>
    <w:rsid w:val="004737F3"/>
    <w:rsid w:val="00473AEC"/>
    <w:rsid w:val="00473E6C"/>
    <w:rsid w:val="00483E71"/>
    <w:rsid w:val="0048490F"/>
    <w:rsid w:val="00486044"/>
    <w:rsid w:val="00487B50"/>
    <w:rsid w:val="004929FB"/>
    <w:rsid w:val="00492DA5"/>
    <w:rsid w:val="00494BFD"/>
    <w:rsid w:val="00495283"/>
    <w:rsid w:val="00495A1C"/>
    <w:rsid w:val="00496A37"/>
    <w:rsid w:val="004A2A8D"/>
    <w:rsid w:val="004A2BAB"/>
    <w:rsid w:val="004B027C"/>
    <w:rsid w:val="004B0535"/>
    <w:rsid w:val="004B1914"/>
    <w:rsid w:val="004B194B"/>
    <w:rsid w:val="004B1D60"/>
    <w:rsid w:val="004B310B"/>
    <w:rsid w:val="004B4919"/>
    <w:rsid w:val="004B5798"/>
    <w:rsid w:val="004B5E9F"/>
    <w:rsid w:val="004B6880"/>
    <w:rsid w:val="004C1EF3"/>
    <w:rsid w:val="004C3815"/>
    <w:rsid w:val="004C4A74"/>
    <w:rsid w:val="004C50E6"/>
    <w:rsid w:val="004C5F91"/>
    <w:rsid w:val="004D0578"/>
    <w:rsid w:val="004D0F49"/>
    <w:rsid w:val="004D3794"/>
    <w:rsid w:val="004D4027"/>
    <w:rsid w:val="004D4B50"/>
    <w:rsid w:val="004D74D3"/>
    <w:rsid w:val="004D7FAB"/>
    <w:rsid w:val="004E34E7"/>
    <w:rsid w:val="004E42AF"/>
    <w:rsid w:val="004E6512"/>
    <w:rsid w:val="004F046B"/>
    <w:rsid w:val="004F1118"/>
    <w:rsid w:val="004F1D8A"/>
    <w:rsid w:val="004F42B0"/>
    <w:rsid w:val="004F46BA"/>
    <w:rsid w:val="004F47D2"/>
    <w:rsid w:val="005000C0"/>
    <w:rsid w:val="00500450"/>
    <w:rsid w:val="005018BC"/>
    <w:rsid w:val="00503565"/>
    <w:rsid w:val="00504E87"/>
    <w:rsid w:val="00506CF4"/>
    <w:rsid w:val="00507D52"/>
    <w:rsid w:val="005136D0"/>
    <w:rsid w:val="00514008"/>
    <w:rsid w:val="005166B8"/>
    <w:rsid w:val="00517B50"/>
    <w:rsid w:val="00525B97"/>
    <w:rsid w:val="00530197"/>
    <w:rsid w:val="005302BD"/>
    <w:rsid w:val="0053280C"/>
    <w:rsid w:val="00532F52"/>
    <w:rsid w:val="005346B7"/>
    <w:rsid w:val="00537290"/>
    <w:rsid w:val="00541734"/>
    <w:rsid w:val="00541DAB"/>
    <w:rsid w:val="0054200D"/>
    <w:rsid w:val="005443A8"/>
    <w:rsid w:val="00544EB4"/>
    <w:rsid w:val="00545C37"/>
    <w:rsid w:val="005471AA"/>
    <w:rsid w:val="00553BB4"/>
    <w:rsid w:val="005554C5"/>
    <w:rsid w:val="00555D43"/>
    <w:rsid w:val="0056024C"/>
    <w:rsid w:val="00561A3F"/>
    <w:rsid w:val="00562E85"/>
    <w:rsid w:val="0056478A"/>
    <w:rsid w:val="00566ECF"/>
    <w:rsid w:val="005675F8"/>
    <w:rsid w:val="00570329"/>
    <w:rsid w:val="0057055C"/>
    <w:rsid w:val="00570A27"/>
    <w:rsid w:val="00571C20"/>
    <w:rsid w:val="00574406"/>
    <w:rsid w:val="00575835"/>
    <w:rsid w:val="005765DC"/>
    <w:rsid w:val="00576794"/>
    <w:rsid w:val="005806AF"/>
    <w:rsid w:val="00590877"/>
    <w:rsid w:val="00592A7A"/>
    <w:rsid w:val="005953B3"/>
    <w:rsid w:val="005960BE"/>
    <w:rsid w:val="00596E96"/>
    <w:rsid w:val="005976F5"/>
    <w:rsid w:val="005A14C7"/>
    <w:rsid w:val="005A1D71"/>
    <w:rsid w:val="005A1DD4"/>
    <w:rsid w:val="005A66D2"/>
    <w:rsid w:val="005A7EA0"/>
    <w:rsid w:val="005B0C71"/>
    <w:rsid w:val="005B15A1"/>
    <w:rsid w:val="005B1943"/>
    <w:rsid w:val="005B232F"/>
    <w:rsid w:val="005B3AB7"/>
    <w:rsid w:val="005B3DC0"/>
    <w:rsid w:val="005B4097"/>
    <w:rsid w:val="005B54C5"/>
    <w:rsid w:val="005B715C"/>
    <w:rsid w:val="005B787E"/>
    <w:rsid w:val="005C0025"/>
    <w:rsid w:val="005C05CA"/>
    <w:rsid w:val="005C4D06"/>
    <w:rsid w:val="005C564B"/>
    <w:rsid w:val="005C6F38"/>
    <w:rsid w:val="005C7EE9"/>
    <w:rsid w:val="005D0B41"/>
    <w:rsid w:val="005D2554"/>
    <w:rsid w:val="005D269C"/>
    <w:rsid w:val="005D322A"/>
    <w:rsid w:val="005D33ED"/>
    <w:rsid w:val="005D4198"/>
    <w:rsid w:val="005D484B"/>
    <w:rsid w:val="005D4FDE"/>
    <w:rsid w:val="005D73F0"/>
    <w:rsid w:val="005E3BD5"/>
    <w:rsid w:val="005E3C36"/>
    <w:rsid w:val="005E4FBF"/>
    <w:rsid w:val="005E509C"/>
    <w:rsid w:val="005E7283"/>
    <w:rsid w:val="005F0A77"/>
    <w:rsid w:val="005F3588"/>
    <w:rsid w:val="005F361E"/>
    <w:rsid w:val="005F3D62"/>
    <w:rsid w:val="005F3DA3"/>
    <w:rsid w:val="005F40F6"/>
    <w:rsid w:val="005F517B"/>
    <w:rsid w:val="005F51F2"/>
    <w:rsid w:val="005F7835"/>
    <w:rsid w:val="0060188E"/>
    <w:rsid w:val="00602BE3"/>
    <w:rsid w:val="00605768"/>
    <w:rsid w:val="00607959"/>
    <w:rsid w:val="00610040"/>
    <w:rsid w:val="00614D6D"/>
    <w:rsid w:val="00615C34"/>
    <w:rsid w:val="0062215A"/>
    <w:rsid w:val="006221E7"/>
    <w:rsid w:val="006226E4"/>
    <w:rsid w:val="00622744"/>
    <w:rsid w:val="006255F2"/>
    <w:rsid w:val="006317D5"/>
    <w:rsid w:val="006336A0"/>
    <w:rsid w:val="00636375"/>
    <w:rsid w:val="0063770A"/>
    <w:rsid w:val="00637F34"/>
    <w:rsid w:val="00640B0F"/>
    <w:rsid w:val="00641540"/>
    <w:rsid w:val="006420AB"/>
    <w:rsid w:val="00642F94"/>
    <w:rsid w:val="006473AD"/>
    <w:rsid w:val="006474C1"/>
    <w:rsid w:val="00647D91"/>
    <w:rsid w:val="00651373"/>
    <w:rsid w:val="006513D1"/>
    <w:rsid w:val="006520D0"/>
    <w:rsid w:val="00652C2E"/>
    <w:rsid w:val="0065315E"/>
    <w:rsid w:val="0065335F"/>
    <w:rsid w:val="00655BCF"/>
    <w:rsid w:val="006573BD"/>
    <w:rsid w:val="00660918"/>
    <w:rsid w:val="00662310"/>
    <w:rsid w:val="0066342C"/>
    <w:rsid w:val="00665202"/>
    <w:rsid w:val="0066622C"/>
    <w:rsid w:val="00670343"/>
    <w:rsid w:val="00671796"/>
    <w:rsid w:val="00671B57"/>
    <w:rsid w:val="00672290"/>
    <w:rsid w:val="00672697"/>
    <w:rsid w:val="0067398E"/>
    <w:rsid w:val="00674CEF"/>
    <w:rsid w:val="00676303"/>
    <w:rsid w:val="00676F6A"/>
    <w:rsid w:val="00677BF5"/>
    <w:rsid w:val="006805BA"/>
    <w:rsid w:val="00681CFB"/>
    <w:rsid w:val="006851F2"/>
    <w:rsid w:val="0068567E"/>
    <w:rsid w:val="006859D7"/>
    <w:rsid w:val="00685E5A"/>
    <w:rsid w:val="00696B44"/>
    <w:rsid w:val="006A0310"/>
    <w:rsid w:val="006A1344"/>
    <w:rsid w:val="006A3369"/>
    <w:rsid w:val="006A369E"/>
    <w:rsid w:val="006A5CA1"/>
    <w:rsid w:val="006A5E7A"/>
    <w:rsid w:val="006A63DA"/>
    <w:rsid w:val="006A67D9"/>
    <w:rsid w:val="006B0CD8"/>
    <w:rsid w:val="006B0E64"/>
    <w:rsid w:val="006B1721"/>
    <w:rsid w:val="006B2F7E"/>
    <w:rsid w:val="006B34A7"/>
    <w:rsid w:val="006B536B"/>
    <w:rsid w:val="006B75DC"/>
    <w:rsid w:val="006B7E42"/>
    <w:rsid w:val="006C2FB5"/>
    <w:rsid w:val="006C3674"/>
    <w:rsid w:val="006C4137"/>
    <w:rsid w:val="006C7E94"/>
    <w:rsid w:val="006D1150"/>
    <w:rsid w:val="006D24EC"/>
    <w:rsid w:val="006D2C1F"/>
    <w:rsid w:val="006D3870"/>
    <w:rsid w:val="006D3C8C"/>
    <w:rsid w:val="006D499E"/>
    <w:rsid w:val="006D49A6"/>
    <w:rsid w:val="006D66D8"/>
    <w:rsid w:val="006D6E51"/>
    <w:rsid w:val="006E0B75"/>
    <w:rsid w:val="006E1ACD"/>
    <w:rsid w:val="006E23D2"/>
    <w:rsid w:val="006E6F40"/>
    <w:rsid w:val="006F0DDE"/>
    <w:rsid w:val="006F117F"/>
    <w:rsid w:val="006F13AE"/>
    <w:rsid w:val="006F15DE"/>
    <w:rsid w:val="006F19D0"/>
    <w:rsid w:val="006F28C5"/>
    <w:rsid w:val="006F4EB7"/>
    <w:rsid w:val="006F74AE"/>
    <w:rsid w:val="006F7C4D"/>
    <w:rsid w:val="007065CB"/>
    <w:rsid w:val="007067AA"/>
    <w:rsid w:val="007075B2"/>
    <w:rsid w:val="00711BBC"/>
    <w:rsid w:val="00717AC2"/>
    <w:rsid w:val="00721048"/>
    <w:rsid w:val="00722A4D"/>
    <w:rsid w:val="00722FBE"/>
    <w:rsid w:val="00722FF6"/>
    <w:rsid w:val="00723753"/>
    <w:rsid w:val="0072505B"/>
    <w:rsid w:val="00725478"/>
    <w:rsid w:val="007268F0"/>
    <w:rsid w:val="00726CB2"/>
    <w:rsid w:val="00727C00"/>
    <w:rsid w:val="0073030D"/>
    <w:rsid w:val="00732216"/>
    <w:rsid w:val="00732E27"/>
    <w:rsid w:val="00733F9C"/>
    <w:rsid w:val="007347DE"/>
    <w:rsid w:val="007406C7"/>
    <w:rsid w:val="00741B39"/>
    <w:rsid w:val="00744AED"/>
    <w:rsid w:val="00747095"/>
    <w:rsid w:val="007474F3"/>
    <w:rsid w:val="00747B15"/>
    <w:rsid w:val="00747DF6"/>
    <w:rsid w:val="00747E5A"/>
    <w:rsid w:val="00747EFC"/>
    <w:rsid w:val="00750B52"/>
    <w:rsid w:val="0075245E"/>
    <w:rsid w:val="00752701"/>
    <w:rsid w:val="00753776"/>
    <w:rsid w:val="007549FC"/>
    <w:rsid w:val="00754A70"/>
    <w:rsid w:val="00757164"/>
    <w:rsid w:val="00757989"/>
    <w:rsid w:val="0076409A"/>
    <w:rsid w:val="0076468D"/>
    <w:rsid w:val="00766046"/>
    <w:rsid w:val="00770D9B"/>
    <w:rsid w:val="00775A6E"/>
    <w:rsid w:val="00775CE5"/>
    <w:rsid w:val="00775EA3"/>
    <w:rsid w:val="00781C4F"/>
    <w:rsid w:val="00781D5B"/>
    <w:rsid w:val="007829D4"/>
    <w:rsid w:val="007854F3"/>
    <w:rsid w:val="00786C8B"/>
    <w:rsid w:val="007876D6"/>
    <w:rsid w:val="007911FE"/>
    <w:rsid w:val="00793A69"/>
    <w:rsid w:val="00794958"/>
    <w:rsid w:val="00794CE1"/>
    <w:rsid w:val="00794DD2"/>
    <w:rsid w:val="007A0284"/>
    <w:rsid w:val="007A238C"/>
    <w:rsid w:val="007A24D8"/>
    <w:rsid w:val="007A33EF"/>
    <w:rsid w:val="007A459D"/>
    <w:rsid w:val="007A48C4"/>
    <w:rsid w:val="007A540E"/>
    <w:rsid w:val="007A686A"/>
    <w:rsid w:val="007A765C"/>
    <w:rsid w:val="007A77EC"/>
    <w:rsid w:val="007A795A"/>
    <w:rsid w:val="007B2853"/>
    <w:rsid w:val="007B51C4"/>
    <w:rsid w:val="007B54CE"/>
    <w:rsid w:val="007B6D15"/>
    <w:rsid w:val="007B7542"/>
    <w:rsid w:val="007B7AB7"/>
    <w:rsid w:val="007C25AE"/>
    <w:rsid w:val="007C434D"/>
    <w:rsid w:val="007C6156"/>
    <w:rsid w:val="007C711B"/>
    <w:rsid w:val="007C7900"/>
    <w:rsid w:val="007D1514"/>
    <w:rsid w:val="007D3AB8"/>
    <w:rsid w:val="007D4D9F"/>
    <w:rsid w:val="007D67DA"/>
    <w:rsid w:val="007E0CC2"/>
    <w:rsid w:val="007E31A9"/>
    <w:rsid w:val="007E31E6"/>
    <w:rsid w:val="007E6032"/>
    <w:rsid w:val="007F2108"/>
    <w:rsid w:val="007F33B2"/>
    <w:rsid w:val="007F3412"/>
    <w:rsid w:val="007F5CB5"/>
    <w:rsid w:val="007F6846"/>
    <w:rsid w:val="007F7745"/>
    <w:rsid w:val="007F7F94"/>
    <w:rsid w:val="0080012A"/>
    <w:rsid w:val="00801215"/>
    <w:rsid w:val="00801E61"/>
    <w:rsid w:val="008070DB"/>
    <w:rsid w:val="008126CA"/>
    <w:rsid w:val="0081296D"/>
    <w:rsid w:val="00813670"/>
    <w:rsid w:val="0081470D"/>
    <w:rsid w:val="008216AE"/>
    <w:rsid w:val="008226D0"/>
    <w:rsid w:val="008267DD"/>
    <w:rsid w:val="008273FE"/>
    <w:rsid w:val="00827968"/>
    <w:rsid w:val="00830405"/>
    <w:rsid w:val="008310A8"/>
    <w:rsid w:val="008332DE"/>
    <w:rsid w:val="00834F0C"/>
    <w:rsid w:val="008350AB"/>
    <w:rsid w:val="00835BDF"/>
    <w:rsid w:val="008360FB"/>
    <w:rsid w:val="00836D95"/>
    <w:rsid w:val="00837FED"/>
    <w:rsid w:val="00840ABB"/>
    <w:rsid w:val="00840FEB"/>
    <w:rsid w:val="0084350D"/>
    <w:rsid w:val="00843C89"/>
    <w:rsid w:val="00845718"/>
    <w:rsid w:val="00845931"/>
    <w:rsid w:val="00847A2C"/>
    <w:rsid w:val="00850971"/>
    <w:rsid w:val="00850F78"/>
    <w:rsid w:val="00851C81"/>
    <w:rsid w:val="00853BD4"/>
    <w:rsid w:val="00857792"/>
    <w:rsid w:val="008606A5"/>
    <w:rsid w:val="00860A1F"/>
    <w:rsid w:val="00860D83"/>
    <w:rsid w:val="00861FDC"/>
    <w:rsid w:val="00862613"/>
    <w:rsid w:val="00864FA7"/>
    <w:rsid w:val="00866EC1"/>
    <w:rsid w:val="00870CFA"/>
    <w:rsid w:val="0087127D"/>
    <w:rsid w:val="00871FE8"/>
    <w:rsid w:val="00875496"/>
    <w:rsid w:val="00877DB8"/>
    <w:rsid w:val="00886DF6"/>
    <w:rsid w:val="00886F50"/>
    <w:rsid w:val="00894ED7"/>
    <w:rsid w:val="00895911"/>
    <w:rsid w:val="00896FFE"/>
    <w:rsid w:val="00897DC3"/>
    <w:rsid w:val="008A5B23"/>
    <w:rsid w:val="008A607B"/>
    <w:rsid w:val="008A6FD4"/>
    <w:rsid w:val="008A7234"/>
    <w:rsid w:val="008A78BC"/>
    <w:rsid w:val="008B298A"/>
    <w:rsid w:val="008B30A7"/>
    <w:rsid w:val="008B7383"/>
    <w:rsid w:val="008B79BA"/>
    <w:rsid w:val="008C074E"/>
    <w:rsid w:val="008C3228"/>
    <w:rsid w:val="008C72BA"/>
    <w:rsid w:val="008C7929"/>
    <w:rsid w:val="008D2A98"/>
    <w:rsid w:val="008D61BD"/>
    <w:rsid w:val="008E13F5"/>
    <w:rsid w:val="008E1690"/>
    <w:rsid w:val="008E5783"/>
    <w:rsid w:val="008E6AA6"/>
    <w:rsid w:val="008E7197"/>
    <w:rsid w:val="008F4EFA"/>
    <w:rsid w:val="008F611E"/>
    <w:rsid w:val="008F79A0"/>
    <w:rsid w:val="009010BA"/>
    <w:rsid w:val="009032B2"/>
    <w:rsid w:val="00903ADE"/>
    <w:rsid w:val="0090541E"/>
    <w:rsid w:val="00906081"/>
    <w:rsid w:val="00907920"/>
    <w:rsid w:val="009126B9"/>
    <w:rsid w:val="00912D84"/>
    <w:rsid w:val="00915962"/>
    <w:rsid w:val="00915984"/>
    <w:rsid w:val="00917452"/>
    <w:rsid w:val="009177A4"/>
    <w:rsid w:val="00920983"/>
    <w:rsid w:val="00920A52"/>
    <w:rsid w:val="00925291"/>
    <w:rsid w:val="0093031B"/>
    <w:rsid w:val="00930B9B"/>
    <w:rsid w:val="009332C3"/>
    <w:rsid w:val="00933ED5"/>
    <w:rsid w:val="00934363"/>
    <w:rsid w:val="0093553A"/>
    <w:rsid w:val="00937C6A"/>
    <w:rsid w:val="00942EAC"/>
    <w:rsid w:val="009433C9"/>
    <w:rsid w:val="0094359E"/>
    <w:rsid w:val="0094397B"/>
    <w:rsid w:val="009443DB"/>
    <w:rsid w:val="00947AF0"/>
    <w:rsid w:val="00950343"/>
    <w:rsid w:val="0095101E"/>
    <w:rsid w:val="00952C9E"/>
    <w:rsid w:val="00952D09"/>
    <w:rsid w:val="00952E32"/>
    <w:rsid w:val="00953051"/>
    <w:rsid w:val="00955647"/>
    <w:rsid w:val="00960888"/>
    <w:rsid w:val="00961E4B"/>
    <w:rsid w:val="009633C9"/>
    <w:rsid w:val="00963AEA"/>
    <w:rsid w:val="0096531F"/>
    <w:rsid w:val="00965A86"/>
    <w:rsid w:val="00965BA4"/>
    <w:rsid w:val="009660F8"/>
    <w:rsid w:val="0097092F"/>
    <w:rsid w:val="00972604"/>
    <w:rsid w:val="00972769"/>
    <w:rsid w:val="009731DC"/>
    <w:rsid w:val="00974A85"/>
    <w:rsid w:val="00974C5A"/>
    <w:rsid w:val="00977664"/>
    <w:rsid w:val="00977BDA"/>
    <w:rsid w:val="009805E1"/>
    <w:rsid w:val="00982C76"/>
    <w:rsid w:val="0098485B"/>
    <w:rsid w:val="00984FA1"/>
    <w:rsid w:val="009857CA"/>
    <w:rsid w:val="00987EA4"/>
    <w:rsid w:val="009925CE"/>
    <w:rsid w:val="00992BC2"/>
    <w:rsid w:val="00994931"/>
    <w:rsid w:val="0099674C"/>
    <w:rsid w:val="00996E9C"/>
    <w:rsid w:val="00996F42"/>
    <w:rsid w:val="009979EA"/>
    <w:rsid w:val="00997BB7"/>
    <w:rsid w:val="009A19CB"/>
    <w:rsid w:val="009A26B4"/>
    <w:rsid w:val="009A4E3C"/>
    <w:rsid w:val="009A646D"/>
    <w:rsid w:val="009A6911"/>
    <w:rsid w:val="009A71D8"/>
    <w:rsid w:val="009A7FF3"/>
    <w:rsid w:val="009B1A28"/>
    <w:rsid w:val="009B41C7"/>
    <w:rsid w:val="009B42C1"/>
    <w:rsid w:val="009B54A5"/>
    <w:rsid w:val="009B60E4"/>
    <w:rsid w:val="009B6814"/>
    <w:rsid w:val="009C415B"/>
    <w:rsid w:val="009C41C1"/>
    <w:rsid w:val="009C490D"/>
    <w:rsid w:val="009C4CF7"/>
    <w:rsid w:val="009C5A41"/>
    <w:rsid w:val="009D0C61"/>
    <w:rsid w:val="009D30CA"/>
    <w:rsid w:val="009D4065"/>
    <w:rsid w:val="009D5054"/>
    <w:rsid w:val="009D66C4"/>
    <w:rsid w:val="009D6BFE"/>
    <w:rsid w:val="009D6E76"/>
    <w:rsid w:val="009E0418"/>
    <w:rsid w:val="009E37FE"/>
    <w:rsid w:val="009E3A05"/>
    <w:rsid w:val="009E5342"/>
    <w:rsid w:val="009E5868"/>
    <w:rsid w:val="009F01E3"/>
    <w:rsid w:val="009F0780"/>
    <w:rsid w:val="009F195F"/>
    <w:rsid w:val="009F2F56"/>
    <w:rsid w:val="009F3588"/>
    <w:rsid w:val="009F38DA"/>
    <w:rsid w:val="009F681D"/>
    <w:rsid w:val="00A0045F"/>
    <w:rsid w:val="00A008F2"/>
    <w:rsid w:val="00A00A71"/>
    <w:rsid w:val="00A0189A"/>
    <w:rsid w:val="00A0237B"/>
    <w:rsid w:val="00A04F0F"/>
    <w:rsid w:val="00A05488"/>
    <w:rsid w:val="00A06093"/>
    <w:rsid w:val="00A101CA"/>
    <w:rsid w:val="00A11783"/>
    <w:rsid w:val="00A119F4"/>
    <w:rsid w:val="00A129B3"/>
    <w:rsid w:val="00A136A2"/>
    <w:rsid w:val="00A13EDF"/>
    <w:rsid w:val="00A142F2"/>
    <w:rsid w:val="00A1593D"/>
    <w:rsid w:val="00A170E9"/>
    <w:rsid w:val="00A209CC"/>
    <w:rsid w:val="00A2301C"/>
    <w:rsid w:val="00A24939"/>
    <w:rsid w:val="00A24D16"/>
    <w:rsid w:val="00A26AB1"/>
    <w:rsid w:val="00A26FE2"/>
    <w:rsid w:val="00A30772"/>
    <w:rsid w:val="00A30782"/>
    <w:rsid w:val="00A30C82"/>
    <w:rsid w:val="00A33971"/>
    <w:rsid w:val="00A35972"/>
    <w:rsid w:val="00A36DC4"/>
    <w:rsid w:val="00A37A58"/>
    <w:rsid w:val="00A40D7D"/>
    <w:rsid w:val="00A42C28"/>
    <w:rsid w:val="00A44E95"/>
    <w:rsid w:val="00A4566C"/>
    <w:rsid w:val="00A463D6"/>
    <w:rsid w:val="00A50EAE"/>
    <w:rsid w:val="00A51526"/>
    <w:rsid w:val="00A56CAC"/>
    <w:rsid w:val="00A57211"/>
    <w:rsid w:val="00A57BDD"/>
    <w:rsid w:val="00A615B3"/>
    <w:rsid w:val="00A627FA"/>
    <w:rsid w:val="00A65614"/>
    <w:rsid w:val="00A661DD"/>
    <w:rsid w:val="00A66F8A"/>
    <w:rsid w:val="00A702E1"/>
    <w:rsid w:val="00A70EDE"/>
    <w:rsid w:val="00A712A2"/>
    <w:rsid w:val="00A723D9"/>
    <w:rsid w:val="00A804DD"/>
    <w:rsid w:val="00A80BDD"/>
    <w:rsid w:val="00A829C6"/>
    <w:rsid w:val="00A84B5A"/>
    <w:rsid w:val="00A855AE"/>
    <w:rsid w:val="00A85B8F"/>
    <w:rsid w:val="00A8682E"/>
    <w:rsid w:val="00A904C9"/>
    <w:rsid w:val="00A92AFD"/>
    <w:rsid w:val="00A95CBD"/>
    <w:rsid w:val="00A95EEC"/>
    <w:rsid w:val="00A962C0"/>
    <w:rsid w:val="00A9721D"/>
    <w:rsid w:val="00AA37B6"/>
    <w:rsid w:val="00AA5AF4"/>
    <w:rsid w:val="00AA615A"/>
    <w:rsid w:val="00AB02C4"/>
    <w:rsid w:val="00AB23D3"/>
    <w:rsid w:val="00AB2888"/>
    <w:rsid w:val="00AB42A1"/>
    <w:rsid w:val="00AB4F9A"/>
    <w:rsid w:val="00AB50A6"/>
    <w:rsid w:val="00AB6771"/>
    <w:rsid w:val="00AB6BCC"/>
    <w:rsid w:val="00AC1834"/>
    <w:rsid w:val="00AC1DDD"/>
    <w:rsid w:val="00AC24F2"/>
    <w:rsid w:val="00AC7B6A"/>
    <w:rsid w:val="00AD0069"/>
    <w:rsid w:val="00AD250F"/>
    <w:rsid w:val="00AD2E2F"/>
    <w:rsid w:val="00AD3590"/>
    <w:rsid w:val="00AD55F1"/>
    <w:rsid w:val="00AD5DFD"/>
    <w:rsid w:val="00AD5E68"/>
    <w:rsid w:val="00AD6742"/>
    <w:rsid w:val="00AD6C87"/>
    <w:rsid w:val="00AD6E32"/>
    <w:rsid w:val="00AE4AA1"/>
    <w:rsid w:val="00AE4FE0"/>
    <w:rsid w:val="00AE57FF"/>
    <w:rsid w:val="00AE6102"/>
    <w:rsid w:val="00AF12B0"/>
    <w:rsid w:val="00AF4CDE"/>
    <w:rsid w:val="00AF73F6"/>
    <w:rsid w:val="00AF77F9"/>
    <w:rsid w:val="00AF79A2"/>
    <w:rsid w:val="00AF7C8F"/>
    <w:rsid w:val="00B001EC"/>
    <w:rsid w:val="00B01820"/>
    <w:rsid w:val="00B02103"/>
    <w:rsid w:val="00B049A6"/>
    <w:rsid w:val="00B06D75"/>
    <w:rsid w:val="00B073C1"/>
    <w:rsid w:val="00B07EDB"/>
    <w:rsid w:val="00B104FA"/>
    <w:rsid w:val="00B12098"/>
    <w:rsid w:val="00B15DF7"/>
    <w:rsid w:val="00B1657C"/>
    <w:rsid w:val="00B210B9"/>
    <w:rsid w:val="00B212E6"/>
    <w:rsid w:val="00B216D4"/>
    <w:rsid w:val="00B23BA5"/>
    <w:rsid w:val="00B2430F"/>
    <w:rsid w:val="00B27BB0"/>
    <w:rsid w:val="00B27BB9"/>
    <w:rsid w:val="00B30C22"/>
    <w:rsid w:val="00B3103B"/>
    <w:rsid w:val="00B3674B"/>
    <w:rsid w:val="00B37D47"/>
    <w:rsid w:val="00B37E0E"/>
    <w:rsid w:val="00B44E88"/>
    <w:rsid w:val="00B458BE"/>
    <w:rsid w:val="00B50214"/>
    <w:rsid w:val="00B5182D"/>
    <w:rsid w:val="00B54C50"/>
    <w:rsid w:val="00B562E9"/>
    <w:rsid w:val="00B567C1"/>
    <w:rsid w:val="00B568AC"/>
    <w:rsid w:val="00B612AF"/>
    <w:rsid w:val="00B616E8"/>
    <w:rsid w:val="00B64E3B"/>
    <w:rsid w:val="00B6527F"/>
    <w:rsid w:val="00B656C4"/>
    <w:rsid w:val="00B66A10"/>
    <w:rsid w:val="00B66F21"/>
    <w:rsid w:val="00B67766"/>
    <w:rsid w:val="00B71CB6"/>
    <w:rsid w:val="00B71F2A"/>
    <w:rsid w:val="00B745BC"/>
    <w:rsid w:val="00B7477B"/>
    <w:rsid w:val="00B74923"/>
    <w:rsid w:val="00B7554C"/>
    <w:rsid w:val="00B75962"/>
    <w:rsid w:val="00B7719A"/>
    <w:rsid w:val="00B777F4"/>
    <w:rsid w:val="00B80F80"/>
    <w:rsid w:val="00B8128A"/>
    <w:rsid w:val="00B82870"/>
    <w:rsid w:val="00B83367"/>
    <w:rsid w:val="00B838FD"/>
    <w:rsid w:val="00B84DE1"/>
    <w:rsid w:val="00B869CB"/>
    <w:rsid w:val="00B87F1E"/>
    <w:rsid w:val="00B905F3"/>
    <w:rsid w:val="00B91D2D"/>
    <w:rsid w:val="00B9394A"/>
    <w:rsid w:val="00B94998"/>
    <w:rsid w:val="00B95B01"/>
    <w:rsid w:val="00B97138"/>
    <w:rsid w:val="00B97283"/>
    <w:rsid w:val="00BA0883"/>
    <w:rsid w:val="00BA4C2E"/>
    <w:rsid w:val="00BA6DAE"/>
    <w:rsid w:val="00BA708A"/>
    <w:rsid w:val="00BA711C"/>
    <w:rsid w:val="00BB10FF"/>
    <w:rsid w:val="00BB1DD8"/>
    <w:rsid w:val="00BB1ED8"/>
    <w:rsid w:val="00BB4D61"/>
    <w:rsid w:val="00BB53A5"/>
    <w:rsid w:val="00BB5642"/>
    <w:rsid w:val="00BB5B1E"/>
    <w:rsid w:val="00BB7BF3"/>
    <w:rsid w:val="00BC1C23"/>
    <w:rsid w:val="00BC2A3D"/>
    <w:rsid w:val="00BC4092"/>
    <w:rsid w:val="00BC4A4B"/>
    <w:rsid w:val="00BD060C"/>
    <w:rsid w:val="00BD28EF"/>
    <w:rsid w:val="00BD30B4"/>
    <w:rsid w:val="00BD3BA7"/>
    <w:rsid w:val="00BD714C"/>
    <w:rsid w:val="00BD7187"/>
    <w:rsid w:val="00BE0F8F"/>
    <w:rsid w:val="00BE1816"/>
    <w:rsid w:val="00BE24CC"/>
    <w:rsid w:val="00BE5C6B"/>
    <w:rsid w:val="00BE77D6"/>
    <w:rsid w:val="00BF2DCD"/>
    <w:rsid w:val="00BF2DF0"/>
    <w:rsid w:val="00BF3F04"/>
    <w:rsid w:val="00BF3FF5"/>
    <w:rsid w:val="00BF4E38"/>
    <w:rsid w:val="00C01EE2"/>
    <w:rsid w:val="00C0483B"/>
    <w:rsid w:val="00C050B6"/>
    <w:rsid w:val="00C070A5"/>
    <w:rsid w:val="00C10D7C"/>
    <w:rsid w:val="00C122BB"/>
    <w:rsid w:val="00C12582"/>
    <w:rsid w:val="00C14F74"/>
    <w:rsid w:val="00C16A4A"/>
    <w:rsid w:val="00C17908"/>
    <w:rsid w:val="00C17AF9"/>
    <w:rsid w:val="00C204FF"/>
    <w:rsid w:val="00C2080E"/>
    <w:rsid w:val="00C20836"/>
    <w:rsid w:val="00C2167F"/>
    <w:rsid w:val="00C22807"/>
    <w:rsid w:val="00C27262"/>
    <w:rsid w:val="00C31498"/>
    <w:rsid w:val="00C31A5A"/>
    <w:rsid w:val="00C3220C"/>
    <w:rsid w:val="00C32CE9"/>
    <w:rsid w:val="00C36D65"/>
    <w:rsid w:val="00C37096"/>
    <w:rsid w:val="00C373DE"/>
    <w:rsid w:val="00C376EB"/>
    <w:rsid w:val="00C3783F"/>
    <w:rsid w:val="00C37CA2"/>
    <w:rsid w:val="00C41A72"/>
    <w:rsid w:val="00C44E91"/>
    <w:rsid w:val="00C459C1"/>
    <w:rsid w:val="00C5243D"/>
    <w:rsid w:val="00C533A2"/>
    <w:rsid w:val="00C53593"/>
    <w:rsid w:val="00C5427A"/>
    <w:rsid w:val="00C5622B"/>
    <w:rsid w:val="00C56F38"/>
    <w:rsid w:val="00C571B8"/>
    <w:rsid w:val="00C576AF"/>
    <w:rsid w:val="00C63DCC"/>
    <w:rsid w:val="00C6455F"/>
    <w:rsid w:val="00C647A8"/>
    <w:rsid w:val="00C71281"/>
    <w:rsid w:val="00C72B31"/>
    <w:rsid w:val="00C73CD6"/>
    <w:rsid w:val="00C74F9D"/>
    <w:rsid w:val="00C750AE"/>
    <w:rsid w:val="00C752A8"/>
    <w:rsid w:val="00C82303"/>
    <w:rsid w:val="00C86EC9"/>
    <w:rsid w:val="00C87FCB"/>
    <w:rsid w:val="00C90EFB"/>
    <w:rsid w:val="00C937BF"/>
    <w:rsid w:val="00C93846"/>
    <w:rsid w:val="00C9738C"/>
    <w:rsid w:val="00C97DFF"/>
    <w:rsid w:val="00CA0616"/>
    <w:rsid w:val="00CA106E"/>
    <w:rsid w:val="00CA3EF6"/>
    <w:rsid w:val="00CA6905"/>
    <w:rsid w:val="00CA6D23"/>
    <w:rsid w:val="00CA797F"/>
    <w:rsid w:val="00CA7F33"/>
    <w:rsid w:val="00CB0869"/>
    <w:rsid w:val="00CB1996"/>
    <w:rsid w:val="00CB6A6D"/>
    <w:rsid w:val="00CC025D"/>
    <w:rsid w:val="00CC08FA"/>
    <w:rsid w:val="00CC401C"/>
    <w:rsid w:val="00CC618F"/>
    <w:rsid w:val="00CD1376"/>
    <w:rsid w:val="00CD4C5C"/>
    <w:rsid w:val="00CD5019"/>
    <w:rsid w:val="00CD5D09"/>
    <w:rsid w:val="00CE148D"/>
    <w:rsid w:val="00CE23DE"/>
    <w:rsid w:val="00CE56E3"/>
    <w:rsid w:val="00CE5B33"/>
    <w:rsid w:val="00CE6120"/>
    <w:rsid w:val="00CE7239"/>
    <w:rsid w:val="00CE7563"/>
    <w:rsid w:val="00CF1870"/>
    <w:rsid w:val="00CF1C50"/>
    <w:rsid w:val="00CF31B2"/>
    <w:rsid w:val="00CF77A5"/>
    <w:rsid w:val="00D00ABA"/>
    <w:rsid w:val="00D01971"/>
    <w:rsid w:val="00D02648"/>
    <w:rsid w:val="00D03A40"/>
    <w:rsid w:val="00D04C82"/>
    <w:rsid w:val="00D06AB2"/>
    <w:rsid w:val="00D06CDB"/>
    <w:rsid w:val="00D06F17"/>
    <w:rsid w:val="00D07095"/>
    <w:rsid w:val="00D10DBB"/>
    <w:rsid w:val="00D10EFE"/>
    <w:rsid w:val="00D13419"/>
    <w:rsid w:val="00D20036"/>
    <w:rsid w:val="00D21944"/>
    <w:rsid w:val="00D21C47"/>
    <w:rsid w:val="00D22EFA"/>
    <w:rsid w:val="00D22FF3"/>
    <w:rsid w:val="00D25C91"/>
    <w:rsid w:val="00D272A6"/>
    <w:rsid w:val="00D30952"/>
    <w:rsid w:val="00D30D26"/>
    <w:rsid w:val="00D329D3"/>
    <w:rsid w:val="00D35C5C"/>
    <w:rsid w:val="00D36AAE"/>
    <w:rsid w:val="00D36DAD"/>
    <w:rsid w:val="00D36E05"/>
    <w:rsid w:val="00D37F75"/>
    <w:rsid w:val="00D40714"/>
    <w:rsid w:val="00D41A9F"/>
    <w:rsid w:val="00D41F86"/>
    <w:rsid w:val="00D41FBC"/>
    <w:rsid w:val="00D42C35"/>
    <w:rsid w:val="00D43D0B"/>
    <w:rsid w:val="00D43E7D"/>
    <w:rsid w:val="00D44CF5"/>
    <w:rsid w:val="00D4588F"/>
    <w:rsid w:val="00D464BB"/>
    <w:rsid w:val="00D46999"/>
    <w:rsid w:val="00D472D9"/>
    <w:rsid w:val="00D47D6A"/>
    <w:rsid w:val="00D50375"/>
    <w:rsid w:val="00D518B9"/>
    <w:rsid w:val="00D52E75"/>
    <w:rsid w:val="00D5323E"/>
    <w:rsid w:val="00D534ED"/>
    <w:rsid w:val="00D54862"/>
    <w:rsid w:val="00D5501C"/>
    <w:rsid w:val="00D5566D"/>
    <w:rsid w:val="00D55B82"/>
    <w:rsid w:val="00D56308"/>
    <w:rsid w:val="00D56A79"/>
    <w:rsid w:val="00D56BFF"/>
    <w:rsid w:val="00D61B50"/>
    <w:rsid w:val="00D61C6F"/>
    <w:rsid w:val="00D6599F"/>
    <w:rsid w:val="00D71120"/>
    <w:rsid w:val="00D757C9"/>
    <w:rsid w:val="00D75D24"/>
    <w:rsid w:val="00D767FF"/>
    <w:rsid w:val="00D80DE3"/>
    <w:rsid w:val="00D81436"/>
    <w:rsid w:val="00D81539"/>
    <w:rsid w:val="00D81769"/>
    <w:rsid w:val="00D81AD2"/>
    <w:rsid w:val="00D81D81"/>
    <w:rsid w:val="00D82D71"/>
    <w:rsid w:val="00D835E0"/>
    <w:rsid w:val="00D86210"/>
    <w:rsid w:val="00D86E66"/>
    <w:rsid w:val="00D906B2"/>
    <w:rsid w:val="00D91926"/>
    <w:rsid w:val="00DA0419"/>
    <w:rsid w:val="00DA072D"/>
    <w:rsid w:val="00DA08E3"/>
    <w:rsid w:val="00DA1AB8"/>
    <w:rsid w:val="00DA3234"/>
    <w:rsid w:val="00DA3FBA"/>
    <w:rsid w:val="00DA40D3"/>
    <w:rsid w:val="00DA4628"/>
    <w:rsid w:val="00DA4683"/>
    <w:rsid w:val="00DA737E"/>
    <w:rsid w:val="00DB02B1"/>
    <w:rsid w:val="00DB3D66"/>
    <w:rsid w:val="00DB6549"/>
    <w:rsid w:val="00DB7C26"/>
    <w:rsid w:val="00DC07AB"/>
    <w:rsid w:val="00DC1546"/>
    <w:rsid w:val="00DC28AD"/>
    <w:rsid w:val="00DC2E57"/>
    <w:rsid w:val="00DC5C75"/>
    <w:rsid w:val="00DC6403"/>
    <w:rsid w:val="00DC65CF"/>
    <w:rsid w:val="00DD319A"/>
    <w:rsid w:val="00DD3A80"/>
    <w:rsid w:val="00DD522B"/>
    <w:rsid w:val="00DD551A"/>
    <w:rsid w:val="00DD72FE"/>
    <w:rsid w:val="00DE0C26"/>
    <w:rsid w:val="00DE5A78"/>
    <w:rsid w:val="00DE779C"/>
    <w:rsid w:val="00DF0B9E"/>
    <w:rsid w:val="00DF242D"/>
    <w:rsid w:val="00DF63B1"/>
    <w:rsid w:val="00DF6ECD"/>
    <w:rsid w:val="00E00F27"/>
    <w:rsid w:val="00E01EED"/>
    <w:rsid w:val="00E040DB"/>
    <w:rsid w:val="00E0518C"/>
    <w:rsid w:val="00E05A3D"/>
    <w:rsid w:val="00E05E80"/>
    <w:rsid w:val="00E063F5"/>
    <w:rsid w:val="00E11AB0"/>
    <w:rsid w:val="00E147D2"/>
    <w:rsid w:val="00E1709B"/>
    <w:rsid w:val="00E175E8"/>
    <w:rsid w:val="00E20E89"/>
    <w:rsid w:val="00E21795"/>
    <w:rsid w:val="00E23828"/>
    <w:rsid w:val="00E30CD6"/>
    <w:rsid w:val="00E31BDB"/>
    <w:rsid w:val="00E31FCF"/>
    <w:rsid w:val="00E360B0"/>
    <w:rsid w:val="00E368B6"/>
    <w:rsid w:val="00E37119"/>
    <w:rsid w:val="00E407D9"/>
    <w:rsid w:val="00E43675"/>
    <w:rsid w:val="00E4486A"/>
    <w:rsid w:val="00E456E5"/>
    <w:rsid w:val="00E47FAE"/>
    <w:rsid w:val="00E5216C"/>
    <w:rsid w:val="00E53657"/>
    <w:rsid w:val="00E545E1"/>
    <w:rsid w:val="00E554F4"/>
    <w:rsid w:val="00E57F31"/>
    <w:rsid w:val="00E6034E"/>
    <w:rsid w:val="00E61DCF"/>
    <w:rsid w:val="00E632C0"/>
    <w:rsid w:val="00E63B62"/>
    <w:rsid w:val="00E643E9"/>
    <w:rsid w:val="00E65947"/>
    <w:rsid w:val="00E65F7A"/>
    <w:rsid w:val="00E70150"/>
    <w:rsid w:val="00E706EC"/>
    <w:rsid w:val="00E72148"/>
    <w:rsid w:val="00E749DF"/>
    <w:rsid w:val="00E75A8B"/>
    <w:rsid w:val="00E76923"/>
    <w:rsid w:val="00E820C6"/>
    <w:rsid w:val="00E824D2"/>
    <w:rsid w:val="00E82C1A"/>
    <w:rsid w:val="00E8450B"/>
    <w:rsid w:val="00E84733"/>
    <w:rsid w:val="00E84903"/>
    <w:rsid w:val="00E849D5"/>
    <w:rsid w:val="00E85A55"/>
    <w:rsid w:val="00E87E9B"/>
    <w:rsid w:val="00E90868"/>
    <w:rsid w:val="00E9096D"/>
    <w:rsid w:val="00E93E23"/>
    <w:rsid w:val="00E94793"/>
    <w:rsid w:val="00E9593F"/>
    <w:rsid w:val="00E95C65"/>
    <w:rsid w:val="00EA2314"/>
    <w:rsid w:val="00EA4A9F"/>
    <w:rsid w:val="00EA69A0"/>
    <w:rsid w:val="00EA78EA"/>
    <w:rsid w:val="00EA79C7"/>
    <w:rsid w:val="00EA7C21"/>
    <w:rsid w:val="00EA7DD7"/>
    <w:rsid w:val="00EB03AB"/>
    <w:rsid w:val="00EB0F72"/>
    <w:rsid w:val="00EB1079"/>
    <w:rsid w:val="00EB2132"/>
    <w:rsid w:val="00EB267A"/>
    <w:rsid w:val="00EB4DE9"/>
    <w:rsid w:val="00EB6DA6"/>
    <w:rsid w:val="00EC164A"/>
    <w:rsid w:val="00EC4F35"/>
    <w:rsid w:val="00EC5D49"/>
    <w:rsid w:val="00EC63E6"/>
    <w:rsid w:val="00ED2050"/>
    <w:rsid w:val="00ED20C9"/>
    <w:rsid w:val="00ED36A6"/>
    <w:rsid w:val="00ED3B0F"/>
    <w:rsid w:val="00ED6137"/>
    <w:rsid w:val="00EE0EFD"/>
    <w:rsid w:val="00EE4869"/>
    <w:rsid w:val="00EE4DC6"/>
    <w:rsid w:val="00EE507A"/>
    <w:rsid w:val="00EF1E02"/>
    <w:rsid w:val="00EF2E3C"/>
    <w:rsid w:val="00EF388A"/>
    <w:rsid w:val="00EF5008"/>
    <w:rsid w:val="00EF5A1D"/>
    <w:rsid w:val="00EF6842"/>
    <w:rsid w:val="00EF6983"/>
    <w:rsid w:val="00EF7175"/>
    <w:rsid w:val="00F0095B"/>
    <w:rsid w:val="00F00E5F"/>
    <w:rsid w:val="00F01C4E"/>
    <w:rsid w:val="00F036BC"/>
    <w:rsid w:val="00F10014"/>
    <w:rsid w:val="00F10B54"/>
    <w:rsid w:val="00F11052"/>
    <w:rsid w:val="00F11FB5"/>
    <w:rsid w:val="00F14766"/>
    <w:rsid w:val="00F1501C"/>
    <w:rsid w:val="00F20213"/>
    <w:rsid w:val="00F21550"/>
    <w:rsid w:val="00F21ADA"/>
    <w:rsid w:val="00F244C4"/>
    <w:rsid w:val="00F26D13"/>
    <w:rsid w:val="00F308B5"/>
    <w:rsid w:val="00F31296"/>
    <w:rsid w:val="00F31C13"/>
    <w:rsid w:val="00F31FA6"/>
    <w:rsid w:val="00F32168"/>
    <w:rsid w:val="00F32DF9"/>
    <w:rsid w:val="00F33129"/>
    <w:rsid w:val="00F346BD"/>
    <w:rsid w:val="00F36504"/>
    <w:rsid w:val="00F414E8"/>
    <w:rsid w:val="00F4423E"/>
    <w:rsid w:val="00F45469"/>
    <w:rsid w:val="00F457E6"/>
    <w:rsid w:val="00F45CCD"/>
    <w:rsid w:val="00F467AF"/>
    <w:rsid w:val="00F519FF"/>
    <w:rsid w:val="00F56543"/>
    <w:rsid w:val="00F60546"/>
    <w:rsid w:val="00F63C1F"/>
    <w:rsid w:val="00F70AC0"/>
    <w:rsid w:val="00F71E6F"/>
    <w:rsid w:val="00F72080"/>
    <w:rsid w:val="00F73FB7"/>
    <w:rsid w:val="00F7583C"/>
    <w:rsid w:val="00F76C8E"/>
    <w:rsid w:val="00F81AF9"/>
    <w:rsid w:val="00F85852"/>
    <w:rsid w:val="00F85C68"/>
    <w:rsid w:val="00F92604"/>
    <w:rsid w:val="00F928E1"/>
    <w:rsid w:val="00F9695A"/>
    <w:rsid w:val="00F97BA3"/>
    <w:rsid w:val="00F97C37"/>
    <w:rsid w:val="00FA15C4"/>
    <w:rsid w:val="00FA2090"/>
    <w:rsid w:val="00FB1FBA"/>
    <w:rsid w:val="00FB27BB"/>
    <w:rsid w:val="00FB2B88"/>
    <w:rsid w:val="00FB3D39"/>
    <w:rsid w:val="00FB3F16"/>
    <w:rsid w:val="00FB488E"/>
    <w:rsid w:val="00FB60BF"/>
    <w:rsid w:val="00FB67AF"/>
    <w:rsid w:val="00FB7D46"/>
    <w:rsid w:val="00FC2457"/>
    <w:rsid w:val="00FC64F4"/>
    <w:rsid w:val="00FD0237"/>
    <w:rsid w:val="00FD344A"/>
    <w:rsid w:val="00FD3B3D"/>
    <w:rsid w:val="00FD6409"/>
    <w:rsid w:val="00FD76FE"/>
    <w:rsid w:val="00FE0823"/>
    <w:rsid w:val="00FE130C"/>
    <w:rsid w:val="00FE1E52"/>
    <w:rsid w:val="00FE2377"/>
    <w:rsid w:val="00FE2E0E"/>
    <w:rsid w:val="00FE3120"/>
    <w:rsid w:val="00FE4221"/>
    <w:rsid w:val="00FE45CA"/>
    <w:rsid w:val="00FE568D"/>
    <w:rsid w:val="00FE6ED9"/>
    <w:rsid w:val="00FF1178"/>
    <w:rsid w:val="00FF42ED"/>
    <w:rsid w:val="00FF561B"/>
    <w:rsid w:val="00FF7B2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CF52"/>
  <w15:chartTrackingRefBased/>
  <w15:docId w15:val="{BB923A5C-7CBF-4DAF-9F6C-6E7AF2D8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E3"/>
  </w:style>
  <w:style w:type="paragraph" w:styleId="Heading1">
    <w:name w:val="heading 1"/>
    <w:basedOn w:val="Normal"/>
    <w:next w:val="Normal"/>
    <w:link w:val="Heading1Char"/>
    <w:uiPriority w:val="9"/>
    <w:qFormat/>
    <w:rsid w:val="00406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65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065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7D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DA5"/>
    <w:rPr>
      <w:sz w:val="20"/>
      <w:szCs w:val="20"/>
    </w:rPr>
  </w:style>
  <w:style w:type="character" w:styleId="FootnoteReference">
    <w:name w:val="footnote reference"/>
    <w:basedOn w:val="DefaultParagraphFont"/>
    <w:uiPriority w:val="99"/>
    <w:semiHidden/>
    <w:unhideWhenUsed/>
    <w:rsid w:val="002E7DA5"/>
    <w:rPr>
      <w:vertAlign w:val="superscript"/>
    </w:rPr>
  </w:style>
  <w:style w:type="paragraph" w:styleId="ListParagraph">
    <w:name w:val="List Paragraph"/>
    <w:basedOn w:val="Normal"/>
    <w:uiPriority w:val="34"/>
    <w:qFormat/>
    <w:rsid w:val="00195738"/>
    <w:pPr>
      <w:ind w:left="720"/>
      <w:contextualSpacing/>
    </w:pPr>
  </w:style>
  <w:style w:type="table" w:styleId="TableGrid">
    <w:name w:val="Table Grid"/>
    <w:basedOn w:val="TableNormal"/>
    <w:uiPriority w:val="39"/>
    <w:rsid w:val="00E8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115C"/>
    <w:rPr>
      <w:sz w:val="16"/>
      <w:szCs w:val="16"/>
    </w:rPr>
  </w:style>
  <w:style w:type="paragraph" w:styleId="CommentText">
    <w:name w:val="annotation text"/>
    <w:basedOn w:val="Normal"/>
    <w:link w:val="CommentTextChar"/>
    <w:uiPriority w:val="99"/>
    <w:semiHidden/>
    <w:unhideWhenUsed/>
    <w:rsid w:val="0008115C"/>
    <w:pPr>
      <w:spacing w:line="240" w:lineRule="auto"/>
    </w:pPr>
    <w:rPr>
      <w:sz w:val="20"/>
      <w:szCs w:val="20"/>
    </w:rPr>
  </w:style>
  <w:style w:type="character" w:customStyle="1" w:styleId="CommentTextChar">
    <w:name w:val="Comment Text Char"/>
    <w:basedOn w:val="DefaultParagraphFont"/>
    <w:link w:val="CommentText"/>
    <w:uiPriority w:val="99"/>
    <w:semiHidden/>
    <w:rsid w:val="0008115C"/>
    <w:rPr>
      <w:sz w:val="20"/>
      <w:szCs w:val="20"/>
    </w:rPr>
  </w:style>
  <w:style w:type="paragraph" w:styleId="CommentSubject">
    <w:name w:val="annotation subject"/>
    <w:basedOn w:val="CommentText"/>
    <w:next w:val="CommentText"/>
    <w:link w:val="CommentSubjectChar"/>
    <w:uiPriority w:val="99"/>
    <w:semiHidden/>
    <w:unhideWhenUsed/>
    <w:rsid w:val="0008115C"/>
    <w:rPr>
      <w:b/>
      <w:bCs/>
    </w:rPr>
  </w:style>
  <w:style w:type="character" w:customStyle="1" w:styleId="CommentSubjectChar">
    <w:name w:val="Comment Subject Char"/>
    <w:basedOn w:val="CommentTextChar"/>
    <w:link w:val="CommentSubject"/>
    <w:uiPriority w:val="99"/>
    <w:semiHidden/>
    <w:rsid w:val="0008115C"/>
    <w:rPr>
      <w:b/>
      <w:bCs/>
      <w:sz w:val="20"/>
      <w:szCs w:val="20"/>
    </w:rPr>
  </w:style>
  <w:style w:type="paragraph" w:styleId="Header">
    <w:name w:val="header"/>
    <w:basedOn w:val="Normal"/>
    <w:link w:val="HeaderChar"/>
    <w:uiPriority w:val="99"/>
    <w:unhideWhenUsed/>
    <w:rsid w:val="00F97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C37"/>
  </w:style>
  <w:style w:type="paragraph" w:styleId="Footer">
    <w:name w:val="footer"/>
    <w:basedOn w:val="Normal"/>
    <w:link w:val="FooterChar"/>
    <w:uiPriority w:val="99"/>
    <w:unhideWhenUsed/>
    <w:rsid w:val="00F97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C37"/>
  </w:style>
  <w:style w:type="paragraph" w:customStyle="1" w:styleId="Heading1numbered">
    <w:name w:val="Heading 1 numbered"/>
    <w:basedOn w:val="Heading1"/>
    <w:next w:val="NormalIndent"/>
    <w:uiPriority w:val="8"/>
    <w:qFormat/>
    <w:rsid w:val="00406556"/>
    <w:pPr>
      <w:numPr>
        <w:ilvl w:val="2"/>
        <w:numId w:val="2"/>
      </w:numPr>
      <w:spacing w:before="360" w:after="120" w:line="276" w:lineRule="auto"/>
    </w:pPr>
    <w:rPr>
      <w:b/>
      <w:bCs/>
      <w:color w:val="44546A" w:themeColor="text2"/>
      <w:sz w:val="36"/>
      <w:szCs w:val="28"/>
      <w:lang w:eastAsia="en-AU"/>
    </w:rPr>
  </w:style>
  <w:style w:type="paragraph" w:customStyle="1" w:styleId="Heading2numbered">
    <w:name w:val="Heading 2 numbered"/>
    <w:basedOn w:val="Heading2"/>
    <w:next w:val="NormalIndent"/>
    <w:uiPriority w:val="8"/>
    <w:qFormat/>
    <w:rsid w:val="00406556"/>
    <w:pPr>
      <w:numPr>
        <w:ilvl w:val="3"/>
        <w:numId w:val="2"/>
      </w:numPr>
      <w:spacing w:before="280" w:after="120" w:line="264" w:lineRule="auto"/>
    </w:pPr>
    <w:rPr>
      <w:b/>
      <w:bCs/>
      <w:color w:val="44546A" w:themeColor="text2"/>
      <w:sz w:val="28"/>
      <w:lang w:eastAsia="en-AU"/>
    </w:rPr>
  </w:style>
  <w:style w:type="paragraph" w:customStyle="1" w:styleId="Heading3numbered">
    <w:name w:val="Heading 3 numbered"/>
    <w:basedOn w:val="Heading3"/>
    <w:next w:val="NormalIndent"/>
    <w:uiPriority w:val="8"/>
    <w:qFormat/>
    <w:rsid w:val="00406556"/>
    <w:pPr>
      <w:numPr>
        <w:ilvl w:val="4"/>
        <w:numId w:val="2"/>
      </w:numPr>
      <w:tabs>
        <w:tab w:val="clear" w:pos="792"/>
        <w:tab w:val="num" w:pos="360"/>
      </w:tabs>
      <w:spacing w:before="240" w:after="120" w:line="264" w:lineRule="auto"/>
      <w:ind w:left="0" w:firstLine="0"/>
    </w:pPr>
    <w:rPr>
      <w:b/>
      <w:bCs/>
      <w:color w:val="44546A" w:themeColor="text2"/>
      <w:lang w:eastAsia="en-AU"/>
    </w:rPr>
  </w:style>
  <w:style w:type="paragraph" w:customStyle="1" w:styleId="Heading4numbered">
    <w:name w:val="Heading 4 numbered"/>
    <w:basedOn w:val="Heading4"/>
    <w:next w:val="NormalIndent"/>
    <w:uiPriority w:val="8"/>
    <w:qFormat/>
    <w:rsid w:val="00406556"/>
    <w:pPr>
      <w:numPr>
        <w:ilvl w:val="5"/>
        <w:numId w:val="2"/>
      </w:numPr>
      <w:tabs>
        <w:tab w:val="clear" w:pos="792"/>
        <w:tab w:val="num" w:pos="360"/>
      </w:tabs>
      <w:spacing w:before="200" w:after="120" w:line="264" w:lineRule="auto"/>
      <w:ind w:left="0" w:firstLine="0"/>
    </w:pPr>
    <w:rPr>
      <w:b/>
      <w:bCs/>
      <w:i w:val="0"/>
      <w:color w:val="44546A" w:themeColor="text2"/>
      <w:sz w:val="21"/>
      <w:szCs w:val="21"/>
      <w:lang w:eastAsia="en-AU"/>
    </w:rPr>
  </w:style>
  <w:style w:type="paragraph" w:customStyle="1" w:styleId="Listnumindent2">
    <w:name w:val="List num indent 2"/>
    <w:basedOn w:val="Normal"/>
    <w:uiPriority w:val="9"/>
    <w:qFormat/>
    <w:rsid w:val="00406556"/>
    <w:pPr>
      <w:numPr>
        <w:ilvl w:val="7"/>
        <w:numId w:val="2"/>
      </w:numPr>
      <w:spacing w:before="100" w:after="120" w:line="264" w:lineRule="auto"/>
      <w:contextualSpacing/>
    </w:pPr>
    <w:rPr>
      <w:rFonts w:eastAsiaTheme="minorEastAsia"/>
      <w:color w:val="000000" w:themeColor="text1"/>
      <w:sz w:val="20"/>
      <w:szCs w:val="20"/>
      <w:lang w:eastAsia="en-AU"/>
    </w:rPr>
  </w:style>
  <w:style w:type="paragraph" w:customStyle="1" w:styleId="Listnumindent">
    <w:name w:val="List num indent"/>
    <w:basedOn w:val="Normal"/>
    <w:uiPriority w:val="9"/>
    <w:qFormat/>
    <w:rsid w:val="00406556"/>
    <w:pPr>
      <w:numPr>
        <w:ilvl w:val="6"/>
        <w:numId w:val="2"/>
      </w:numPr>
      <w:spacing w:before="100" w:after="120" w:line="264" w:lineRule="auto"/>
    </w:pPr>
    <w:rPr>
      <w:rFonts w:eastAsiaTheme="minorEastAsia"/>
      <w:color w:val="000000" w:themeColor="text1"/>
      <w:sz w:val="20"/>
      <w:szCs w:val="20"/>
      <w:lang w:eastAsia="en-AU"/>
    </w:rPr>
  </w:style>
  <w:style w:type="paragraph" w:customStyle="1" w:styleId="Listnum">
    <w:name w:val="List num"/>
    <w:basedOn w:val="Normal"/>
    <w:uiPriority w:val="2"/>
    <w:qFormat/>
    <w:rsid w:val="00406556"/>
    <w:pPr>
      <w:numPr>
        <w:numId w:val="2"/>
      </w:numPr>
      <w:spacing w:before="120" w:after="120" w:line="264" w:lineRule="auto"/>
    </w:pPr>
    <w:rPr>
      <w:rFonts w:eastAsiaTheme="minorEastAsia"/>
      <w:color w:val="000000" w:themeColor="text1"/>
      <w:sz w:val="20"/>
      <w:szCs w:val="20"/>
      <w:lang w:eastAsia="en-AU"/>
    </w:rPr>
  </w:style>
  <w:style w:type="paragraph" w:customStyle="1" w:styleId="Listnum2">
    <w:name w:val="List num 2"/>
    <w:basedOn w:val="Normal"/>
    <w:uiPriority w:val="2"/>
    <w:qFormat/>
    <w:rsid w:val="00406556"/>
    <w:pPr>
      <w:numPr>
        <w:ilvl w:val="1"/>
        <w:numId w:val="2"/>
      </w:numPr>
      <w:spacing w:before="120" w:after="120" w:line="264" w:lineRule="auto"/>
    </w:pPr>
    <w:rPr>
      <w:rFonts w:eastAsiaTheme="minorEastAsia"/>
      <w:color w:val="000000" w:themeColor="text1"/>
      <w:sz w:val="20"/>
      <w:szCs w:val="20"/>
      <w:lang w:eastAsia="en-AU"/>
    </w:rPr>
  </w:style>
  <w:style w:type="paragraph" w:customStyle="1" w:styleId="Numparaindent">
    <w:name w:val="Num para indent"/>
    <w:basedOn w:val="Normal"/>
    <w:uiPriority w:val="9"/>
    <w:qFormat/>
    <w:rsid w:val="00406556"/>
    <w:pPr>
      <w:numPr>
        <w:ilvl w:val="8"/>
        <w:numId w:val="2"/>
      </w:numPr>
      <w:spacing w:before="120" w:after="120" w:line="264" w:lineRule="auto"/>
      <w:contextualSpacing/>
    </w:pPr>
    <w:rPr>
      <w:rFonts w:eastAsiaTheme="minorEastAsia"/>
      <w:color w:val="000000" w:themeColor="text1"/>
      <w:sz w:val="20"/>
      <w:szCs w:val="20"/>
      <w:lang w:eastAsia="en-AU"/>
    </w:rPr>
  </w:style>
  <w:style w:type="character" w:customStyle="1" w:styleId="Heading1Char">
    <w:name w:val="Heading 1 Char"/>
    <w:basedOn w:val="DefaultParagraphFont"/>
    <w:link w:val="Heading1"/>
    <w:uiPriority w:val="9"/>
    <w:rsid w:val="00406556"/>
    <w:rPr>
      <w:rFonts w:asciiTheme="majorHAnsi" w:eastAsiaTheme="majorEastAsia" w:hAnsiTheme="majorHAnsi" w:cstheme="majorBidi"/>
      <w:color w:val="2F5496" w:themeColor="accent1" w:themeShade="BF"/>
      <w:sz w:val="32"/>
      <w:szCs w:val="32"/>
    </w:rPr>
  </w:style>
  <w:style w:type="paragraph" w:styleId="NormalIndent">
    <w:name w:val="Normal Indent"/>
    <w:basedOn w:val="Normal"/>
    <w:uiPriority w:val="99"/>
    <w:semiHidden/>
    <w:unhideWhenUsed/>
    <w:rsid w:val="00406556"/>
    <w:pPr>
      <w:ind w:left="720"/>
    </w:pPr>
  </w:style>
  <w:style w:type="character" w:customStyle="1" w:styleId="Heading2Char">
    <w:name w:val="Heading 2 Char"/>
    <w:basedOn w:val="DefaultParagraphFont"/>
    <w:link w:val="Heading2"/>
    <w:uiPriority w:val="9"/>
    <w:rsid w:val="004065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0655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06556"/>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5F51F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F51F2"/>
    <w:rPr>
      <w:rFonts w:eastAsiaTheme="minorEastAsia"/>
      <w:lang w:val="en-US"/>
    </w:rPr>
  </w:style>
  <w:style w:type="paragraph" w:styleId="TOCHeading">
    <w:name w:val="TOC Heading"/>
    <w:basedOn w:val="Heading1"/>
    <w:next w:val="Normal"/>
    <w:uiPriority w:val="39"/>
    <w:unhideWhenUsed/>
    <w:qFormat/>
    <w:rsid w:val="00057F74"/>
    <w:pPr>
      <w:outlineLvl w:val="9"/>
    </w:pPr>
    <w:rPr>
      <w:lang w:val="en-US"/>
    </w:rPr>
  </w:style>
  <w:style w:type="paragraph" w:styleId="TOC1">
    <w:name w:val="toc 1"/>
    <w:basedOn w:val="Normal"/>
    <w:next w:val="Normal"/>
    <w:autoRedefine/>
    <w:uiPriority w:val="39"/>
    <w:unhideWhenUsed/>
    <w:rsid w:val="00057F74"/>
    <w:pPr>
      <w:spacing w:after="100"/>
    </w:pPr>
  </w:style>
  <w:style w:type="paragraph" w:styleId="TOC2">
    <w:name w:val="toc 2"/>
    <w:basedOn w:val="Normal"/>
    <w:next w:val="Normal"/>
    <w:autoRedefine/>
    <w:uiPriority w:val="39"/>
    <w:unhideWhenUsed/>
    <w:rsid w:val="00B9394A"/>
    <w:pPr>
      <w:tabs>
        <w:tab w:val="left" w:pos="720"/>
        <w:tab w:val="right" w:leader="dot" w:pos="9016"/>
      </w:tabs>
      <w:spacing w:after="100"/>
      <w:ind w:left="220"/>
    </w:pPr>
    <w:rPr>
      <w:noProof/>
    </w:rPr>
  </w:style>
  <w:style w:type="character" w:styleId="Hyperlink">
    <w:name w:val="Hyperlink"/>
    <w:basedOn w:val="DefaultParagraphFont"/>
    <w:uiPriority w:val="99"/>
    <w:unhideWhenUsed/>
    <w:rsid w:val="00057F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258">
      <w:bodyDiv w:val="1"/>
      <w:marLeft w:val="0"/>
      <w:marRight w:val="0"/>
      <w:marTop w:val="0"/>
      <w:marBottom w:val="0"/>
      <w:divBdr>
        <w:top w:val="none" w:sz="0" w:space="0" w:color="auto"/>
        <w:left w:val="none" w:sz="0" w:space="0" w:color="auto"/>
        <w:bottom w:val="none" w:sz="0" w:space="0" w:color="auto"/>
        <w:right w:val="none" w:sz="0" w:space="0" w:color="auto"/>
      </w:divBdr>
    </w:div>
    <w:div w:id="110395064">
      <w:bodyDiv w:val="1"/>
      <w:marLeft w:val="0"/>
      <w:marRight w:val="0"/>
      <w:marTop w:val="0"/>
      <w:marBottom w:val="0"/>
      <w:divBdr>
        <w:top w:val="none" w:sz="0" w:space="0" w:color="auto"/>
        <w:left w:val="none" w:sz="0" w:space="0" w:color="auto"/>
        <w:bottom w:val="none" w:sz="0" w:space="0" w:color="auto"/>
        <w:right w:val="none" w:sz="0" w:space="0" w:color="auto"/>
      </w:divBdr>
    </w:div>
    <w:div w:id="172692765">
      <w:bodyDiv w:val="1"/>
      <w:marLeft w:val="0"/>
      <w:marRight w:val="0"/>
      <w:marTop w:val="0"/>
      <w:marBottom w:val="0"/>
      <w:divBdr>
        <w:top w:val="none" w:sz="0" w:space="0" w:color="auto"/>
        <w:left w:val="none" w:sz="0" w:space="0" w:color="auto"/>
        <w:bottom w:val="none" w:sz="0" w:space="0" w:color="auto"/>
        <w:right w:val="none" w:sz="0" w:space="0" w:color="auto"/>
      </w:divBdr>
    </w:div>
    <w:div w:id="192307540">
      <w:bodyDiv w:val="1"/>
      <w:marLeft w:val="0"/>
      <w:marRight w:val="0"/>
      <w:marTop w:val="0"/>
      <w:marBottom w:val="0"/>
      <w:divBdr>
        <w:top w:val="none" w:sz="0" w:space="0" w:color="auto"/>
        <w:left w:val="none" w:sz="0" w:space="0" w:color="auto"/>
        <w:bottom w:val="none" w:sz="0" w:space="0" w:color="auto"/>
        <w:right w:val="none" w:sz="0" w:space="0" w:color="auto"/>
      </w:divBdr>
    </w:div>
    <w:div w:id="295726195">
      <w:bodyDiv w:val="1"/>
      <w:marLeft w:val="0"/>
      <w:marRight w:val="0"/>
      <w:marTop w:val="0"/>
      <w:marBottom w:val="0"/>
      <w:divBdr>
        <w:top w:val="none" w:sz="0" w:space="0" w:color="auto"/>
        <w:left w:val="none" w:sz="0" w:space="0" w:color="auto"/>
        <w:bottom w:val="none" w:sz="0" w:space="0" w:color="auto"/>
        <w:right w:val="none" w:sz="0" w:space="0" w:color="auto"/>
      </w:divBdr>
    </w:div>
    <w:div w:id="334380268">
      <w:bodyDiv w:val="1"/>
      <w:marLeft w:val="0"/>
      <w:marRight w:val="0"/>
      <w:marTop w:val="0"/>
      <w:marBottom w:val="0"/>
      <w:divBdr>
        <w:top w:val="none" w:sz="0" w:space="0" w:color="auto"/>
        <w:left w:val="none" w:sz="0" w:space="0" w:color="auto"/>
        <w:bottom w:val="none" w:sz="0" w:space="0" w:color="auto"/>
        <w:right w:val="none" w:sz="0" w:space="0" w:color="auto"/>
      </w:divBdr>
    </w:div>
    <w:div w:id="398557034">
      <w:bodyDiv w:val="1"/>
      <w:marLeft w:val="0"/>
      <w:marRight w:val="0"/>
      <w:marTop w:val="0"/>
      <w:marBottom w:val="0"/>
      <w:divBdr>
        <w:top w:val="none" w:sz="0" w:space="0" w:color="auto"/>
        <w:left w:val="none" w:sz="0" w:space="0" w:color="auto"/>
        <w:bottom w:val="none" w:sz="0" w:space="0" w:color="auto"/>
        <w:right w:val="none" w:sz="0" w:space="0" w:color="auto"/>
      </w:divBdr>
    </w:div>
    <w:div w:id="399595424">
      <w:bodyDiv w:val="1"/>
      <w:marLeft w:val="0"/>
      <w:marRight w:val="0"/>
      <w:marTop w:val="0"/>
      <w:marBottom w:val="0"/>
      <w:divBdr>
        <w:top w:val="none" w:sz="0" w:space="0" w:color="auto"/>
        <w:left w:val="none" w:sz="0" w:space="0" w:color="auto"/>
        <w:bottom w:val="none" w:sz="0" w:space="0" w:color="auto"/>
        <w:right w:val="none" w:sz="0" w:space="0" w:color="auto"/>
      </w:divBdr>
    </w:div>
    <w:div w:id="432093224">
      <w:bodyDiv w:val="1"/>
      <w:marLeft w:val="0"/>
      <w:marRight w:val="0"/>
      <w:marTop w:val="0"/>
      <w:marBottom w:val="0"/>
      <w:divBdr>
        <w:top w:val="none" w:sz="0" w:space="0" w:color="auto"/>
        <w:left w:val="none" w:sz="0" w:space="0" w:color="auto"/>
        <w:bottom w:val="none" w:sz="0" w:space="0" w:color="auto"/>
        <w:right w:val="none" w:sz="0" w:space="0" w:color="auto"/>
      </w:divBdr>
    </w:div>
    <w:div w:id="445659038">
      <w:bodyDiv w:val="1"/>
      <w:marLeft w:val="0"/>
      <w:marRight w:val="0"/>
      <w:marTop w:val="0"/>
      <w:marBottom w:val="0"/>
      <w:divBdr>
        <w:top w:val="none" w:sz="0" w:space="0" w:color="auto"/>
        <w:left w:val="none" w:sz="0" w:space="0" w:color="auto"/>
        <w:bottom w:val="none" w:sz="0" w:space="0" w:color="auto"/>
        <w:right w:val="none" w:sz="0" w:space="0" w:color="auto"/>
      </w:divBdr>
    </w:div>
    <w:div w:id="483819425">
      <w:bodyDiv w:val="1"/>
      <w:marLeft w:val="0"/>
      <w:marRight w:val="0"/>
      <w:marTop w:val="0"/>
      <w:marBottom w:val="0"/>
      <w:divBdr>
        <w:top w:val="none" w:sz="0" w:space="0" w:color="auto"/>
        <w:left w:val="none" w:sz="0" w:space="0" w:color="auto"/>
        <w:bottom w:val="none" w:sz="0" w:space="0" w:color="auto"/>
        <w:right w:val="none" w:sz="0" w:space="0" w:color="auto"/>
      </w:divBdr>
    </w:div>
    <w:div w:id="508567736">
      <w:bodyDiv w:val="1"/>
      <w:marLeft w:val="0"/>
      <w:marRight w:val="0"/>
      <w:marTop w:val="0"/>
      <w:marBottom w:val="0"/>
      <w:divBdr>
        <w:top w:val="none" w:sz="0" w:space="0" w:color="auto"/>
        <w:left w:val="none" w:sz="0" w:space="0" w:color="auto"/>
        <w:bottom w:val="none" w:sz="0" w:space="0" w:color="auto"/>
        <w:right w:val="none" w:sz="0" w:space="0" w:color="auto"/>
      </w:divBdr>
    </w:div>
    <w:div w:id="533078612">
      <w:bodyDiv w:val="1"/>
      <w:marLeft w:val="0"/>
      <w:marRight w:val="0"/>
      <w:marTop w:val="0"/>
      <w:marBottom w:val="0"/>
      <w:divBdr>
        <w:top w:val="none" w:sz="0" w:space="0" w:color="auto"/>
        <w:left w:val="none" w:sz="0" w:space="0" w:color="auto"/>
        <w:bottom w:val="none" w:sz="0" w:space="0" w:color="auto"/>
        <w:right w:val="none" w:sz="0" w:space="0" w:color="auto"/>
      </w:divBdr>
    </w:div>
    <w:div w:id="535318004">
      <w:bodyDiv w:val="1"/>
      <w:marLeft w:val="0"/>
      <w:marRight w:val="0"/>
      <w:marTop w:val="0"/>
      <w:marBottom w:val="0"/>
      <w:divBdr>
        <w:top w:val="none" w:sz="0" w:space="0" w:color="auto"/>
        <w:left w:val="none" w:sz="0" w:space="0" w:color="auto"/>
        <w:bottom w:val="none" w:sz="0" w:space="0" w:color="auto"/>
        <w:right w:val="none" w:sz="0" w:space="0" w:color="auto"/>
      </w:divBdr>
    </w:div>
    <w:div w:id="556282661">
      <w:bodyDiv w:val="1"/>
      <w:marLeft w:val="0"/>
      <w:marRight w:val="0"/>
      <w:marTop w:val="0"/>
      <w:marBottom w:val="0"/>
      <w:divBdr>
        <w:top w:val="none" w:sz="0" w:space="0" w:color="auto"/>
        <w:left w:val="none" w:sz="0" w:space="0" w:color="auto"/>
        <w:bottom w:val="none" w:sz="0" w:space="0" w:color="auto"/>
        <w:right w:val="none" w:sz="0" w:space="0" w:color="auto"/>
      </w:divBdr>
    </w:div>
    <w:div w:id="559636890">
      <w:bodyDiv w:val="1"/>
      <w:marLeft w:val="0"/>
      <w:marRight w:val="0"/>
      <w:marTop w:val="0"/>
      <w:marBottom w:val="0"/>
      <w:divBdr>
        <w:top w:val="none" w:sz="0" w:space="0" w:color="auto"/>
        <w:left w:val="none" w:sz="0" w:space="0" w:color="auto"/>
        <w:bottom w:val="none" w:sz="0" w:space="0" w:color="auto"/>
        <w:right w:val="none" w:sz="0" w:space="0" w:color="auto"/>
      </w:divBdr>
    </w:div>
    <w:div w:id="563298049">
      <w:bodyDiv w:val="1"/>
      <w:marLeft w:val="0"/>
      <w:marRight w:val="0"/>
      <w:marTop w:val="0"/>
      <w:marBottom w:val="0"/>
      <w:divBdr>
        <w:top w:val="none" w:sz="0" w:space="0" w:color="auto"/>
        <w:left w:val="none" w:sz="0" w:space="0" w:color="auto"/>
        <w:bottom w:val="none" w:sz="0" w:space="0" w:color="auto"/>
        <w:right w:val="none" w:sz="0" w:space="0" w:color="auto"/>
      </w:divBdr>
    </w:div>
    <w:div w:id="612783675">
      <w:bodyDiv w:val="1"/>
      <w:marLeft w:val="0"/>
      <w:marRight w:val="0"/>
      <w:marTop w:val="0"/>
      <w:marBottom w:val="0"/>
      <w:divBdr>
        <w:top w:val="none" w:sz="0" w:space="0" w:color="auto"/>
        <w:left w:val="none" w:sz="0" w:space="0" w:color="auto"/>
        <w:bottom w:val="none" w:sz="0" w:space="0" w:color="auto"/>
        <w:right w:val="none" w:sz="0" w:space="0" w:color="auto"/>
      </w:divBdr>
    </w:div>
    <w:div w:id="623656084">
      <w:bodyDiv w:val="1"/>
      <w:marLeft w:val="0"/>
      <w:marRight w:val="0"/>
      <w:marTop w:val="0"/>
      <w:marBottom w:val="0"/>
      <w:divBdr>
        <w:top w:val="none" w:sz="0" w:space="0" w:color="auto"/>
        <w:left w:val="none" w:sz="0" w:space="0" w:color="auto"/>
        <w:bottom w:val="none" w:sz="0" w:space="0" w:color="auto"/>
        <w:right w:val="none" w:sz="0" w:space="0" w:color="auto"/>
      </w:divBdr>
    </w:div>
    <w:div w:id="626081801">
      <w:bodyDiv w:val="1"/>
      <w:marLeft w:val="0"/>
      <w:marRight w:val="0"/>
      <w:marTop w:val="0"/>
      <w:marBottom w:val="0"/>
      <w:divBdr>
        <w:top w:val="none" w:sz="0" w:space="0" w:color="auto"/>
        <w:left w:val="none" w:sz="0" w:space="0" w:color="auto"/>
        <w:bottom w:val="none" w:sz="0" w:space="0" w:color="auto"/>
        <w:right w:val="none" w:sz="0" w:space="0" w:color="auto"/>
      </w:divBdr>
    </w:div>
    <w:div w:id="673655290">
      <w:bodyDiv w:val="1"/>
      <w:marLeft w:val="0"/>
      <w:marRight w:val="0"/>
      <w:marTop w:val="0"/>
      <w:marBottom w:val="0"/>
      <w:divBdr>
        <w:top w:val="none" w:sz="0" w:space="0" w:color="auto"/>
        <w:left w:val="none" w:sz="0" w:space="0" w:color="auto"/>
        <w:bottom w:val="none" w:sz="0" w:space="0" w:color="auto"/>
        <w:right w:val="none" w:sz="0" w:space="0" w:color="auto"/>
      </w:divBdr>
    </w:div>
    <w:div w:id="715011205">
      <w:bodyDiv w:val="1"/>
      <w:marLeft w:val="0"/>
      <w:marRight w:val="0"/>
      <w:marTop w:val="0"/>
      <w:marBottom w:val="0"/>
      <w:divBdr>
        <w:top w:val="none" w:sz="0" w:space="0" w:color="auto"/>
        <w:left w:val="none" w:sz="0" w:space="0" w:color="auto"/>
        <w:bottom w:val="none" w:sz="0" w:space="0" w:color="auto"/>
        <w:right w:val="none" w:sz="0" w:space="0" w:color="auto"/>
      </w:divBdr>
    </w:div>
    <w:div w:id="717516387">
      <w:bodyDiv w:val="1"/>
      <w:marLeft w:val="0"/>
      <w:marRight w:val="0"/>
      <w:marTop w:val="0"/>
      <w:marBottom w:val="0"/>
      <w:divBdr>
        <w:top w:val="none" w:sz="0" w:space="0" w:color="auto"/>
        <w:left w:val="none" w:sz="0" w:space="0" w:color="auto"/>
        <w:bottom w:val="none" w:sz="0" w:space="0" w:color="auto"/>
        <w:right w:val="none" w:sz="0" w:space="0" w:color="auto"/>
      </w:divBdr>
    </w:div>
    <w:div w:id="773401875">
      <w:bodyDiv w:val="1"/>
      <w:marLeft w:val="0"/>
      <w:marRight w:val="0"/>
      <w:marTop w:val="0"/>
      <w:marBottom w:val="0"/>
      <w:divBdr>
        <w:top w:val="none" w:sz="0" w:space="0" w:color="auto"/>
        <w:left w:val="none" w:sz="0" w:space="0" w:color="auto"/>
        <w:bottom w:val="none" w:sz="0" w:space="0" w:color="auto"/>
        <w:right w:val="none" w:sz="0" w:space="0" w:color="auto"/>
      </w:divBdr>
    </w:div>
    <w:div w:id="781916730">
      <w:bodyDiv w:val="1"/>
      <w:marLeft w:val="0"/>
      <w:marRight w:val="0"/>
      <w:marTop w:val="0"/>
      <w:marBottom w:val="0"/>
      <w:divBdr>
        <w:top w:val="none" w:sz="0" w:space="0" w:color="auto"/>
        <w:left w:val="none" w:sz="0" w:space="0" w:color="auto"/>
        <w:bottom w:val="none" w:sz="0" w:space="0" w:color="auto"/>
        <w:right w:val="none" w:sz="0" w:space="0" w:color="auto"/>
      </w:divBdr>
    </w:div>
    <w:div w:id="894044219">
      <w:bodyDiv w:val="1"/>
      <w:marLeft w:val="0"/>
      <w:marRight w:val="0"/>
      <w:marTop w:val="0"/>
      <w:marBottom w:val="0"/>
      <w:divBdr>
        <w:top w:val="none" w:sz="0" w:space="0" w:color="auto"/>
        <w:left w:val="none" w:sz="0" w:space="0" w:color="auto"/>
        <w:bottom w:val="none" w:sz="0" w:space="0" w:color="auto"/>
        <w:right w:val="none" w:sz="0" w:space="0" w:color="auto"/>
      </w:divBdr>
    </w:div>
    <w:div w:id="902332298">
      <w:bodyDiv w:val="1"/>
      <w:marLeft w:val="0"/>
      <w:marRight w:val="0"/>
      <w:marTop w:val="0"/>
      <w:marBottom w:val="0"/>
      <w:divBdr>
        <w:top w:val="none" w:sz="0" w:space="0" w:color="auto"/>
        <w:left w:val="none" w:sz="0" w:space="0" w:color="auto"/>
        <w:bottom w:val="none" w:sz="0" w:space="0" w:color="auto"/>
        <w:right w:val="none" w:sz="0" w:space="0" w:color="auto"/>
      </w:divBdr>
    </w:div>
    <w:div w:id="904533955">
      <w:bodyDiv w:val="1"/>
      <w:marLeft w:val="0"/>
      <w:marRight w:val="0"/>
      <w:marTop w:val="0"/>
      <w:marBottom w:val="0"/>
      <w:divBdr>
        <w:top w:val="none" w:sz="0" w:space="0" w:color="auto"/>
        <w:left w:val="none" w:sz="0" w:space="0" w:color="auto"/>
        <w:bottom w:val="none" w:sz="0" w:space="0" w:color="auto"/>
        <w:right w:val="none" w:sz="0" w:space="0" w:color="auto"/>
      </w:divBdr>
    </w:div>
    <w:div w:id="1010453859">
      <w:bodyDiv w:val="1"/>
      <w:marLeft w:val="0"/>
      <w:marRight w:val="0"/>
      <w:marTop w:val="0"/>
      <w:marBottom w:val="0"/>
      <w:divBdr>
        <w:top w:val="none" w:sz="0" w:space="0" w:color="auto"/>
        <w:left w:val="none" w:sz="0" w:space="0" w:color="auto"/>
        <w:bottom w:val="none" w:sz="0" w:space="0" w:color="auto"/>
        <w:right w:val="none" w:sz="0" w:space="0" w:color="auto"/>
      </w:divBdr>
    </w:div>
    <w:div w:id="1019821518">
      <w:bodyDiv w:val="1"/>
      <w:marLeft w:val="0"/>
      <w:marRight w:val="0"/>
      <w:marTop w:val="0"/>
      <w:marBottom w:val="0"/>
      <w:divBdr>
        <w:top w:val="none" w:sz="0" w:space="0" w:color="auto"/>
        <w:left w:val="none" w:sz="0" w:space="0" w:color="auto"/>
        <w:bottom w:val="none" w:sz="0" w:space="0" w:color="auto"/>
        <w:right w:val="none" w:sz="0" w:space="0" w:color="auto"/>
      </w:divBdr>
    </w:div>
    <w:div w:id="1028677696">
      <w:bodyDiv w:val="1"/>
      <w:marLeft w:val="0"/>
      <w:marRight w:val="0"/>
      <w:marTop w:val="0"/>
      <w:marBottom w:val="0"/>
      <w:divBdr>
        <w:top w:val="none" w:sz="0" w:space="0" w:color="auto"/>
        <w:left w:val="none" w:sz="0" w:space="0" w:color="auto"/>
        <w:bottom w:val="none" w:sz="0" w:space="0" w:color="auto"/>
        <w:right w:val="none" w:sz="0" w:space="0" w:color="auto"/>
      </w:divBdr>
    </w:div>
    <w:div w:id="1043404855">
      <w:bodyDiv w:val="1"/>
      <w:marLeft w:val="0"/>
      <w:marRight w:val="0"/>
      <w:marTop w:val="0"/>
      <w:marBottom w:val="0"/>
      <w:divBdr>
        <w:top w:val="none" w:sz="0" w:space="0" w:color="auto"/>
        <w:left w:val="none" w:sz="0" w:space="0" w:color="auto"/>
        <w:bottom w:val="none" w:sz="0" w:space="0" w:color="auto"/>
        <w:right w:val="none" w:sz="0" w:space="0" w:color="auto"/>
      </w:divBdr>
    </w:div>
    <w:div w:id="1060711809">
      <w:bodyDiv w:val="1"/>
      <w:marLeft w:val="0"/>
      <w:marRight w:val="0"/>
      <w:marTop w:val="0"/>
      <w:marBottom w:val="0"/>
      <w:divBdr>
        <w:top w:val="none" w:sz="0" w:space="0" w:color="auto"/>
        <w:left w:val="none" w:sz="0" w:space="0" w:color="auto"/>
        <w:bottom w:val="none" w:sz="0" w:space="0" w:color="auto"/>
        <w:right w:val="none" w:sz="0" w:space="0" w:color="auto"/>
      </w:divBdr>
    </w:div>
    <w:div w:id="1069111895">
      <w:bodyDiv w:val="1"/>
      <w:marLeft w:val="0"/>
      <w:marRight w:val="0"/>
      <w:marTop w:val="0"/>
      <w:marBottom w:val="0"/>
      <w:divBdr>
        <w:top w:val="none" w:sz="0" w:space="0" w:color="auto"/>
        <w:left w:val="none" w:sz="0" w:space="0" w:color="auto"/>
        <w:bottom w:val="none" w:sz="0" w:space="0" w:color="auto"/>
        <w:right w:val="none" w:sz="0" w:space="0" w:color="auto"/>
      </w:divBdr>
    </w:div>
    <w:div w:id="1143695141">
      <w:bodyDiv w:val="1"/>
      <w:marLeft w:val="0"/>
      <w:marRight w:val="0"/>
      <w:marTop w:val="0"/>
      <w:marBottom w:val="0"/>
      <w:divBdr>
        <w:top w:val="none" w:sz="0" w:space="0" w:color="auto"/>
        <w:left w:val="none" w:sz="0" w:space="0" w:color="auto"/>
        <w:bottom w:val="none" w:sz="0" w:space="0" w:color="auto"/>
        <w:right w:val="none" w:sz="0" w:space="0" w:color="auto"/>
      </w:divBdr>
    </w:div>
    <w:div w:id="1238905474">
      <w:bodyDiv w:val="1"/>
      <w:marLeft w:val="0"/>
      <w:marRight w:val="0"/>
      <w:marTop w:val="0"/>
      <w:marBottom w:val="0"/>
      <w:divBdr>
        <w:top w:val="none" w:sz="0" w:space="0" w:color="auto"/>
        <w:left w:val="none" w:sz="0" w:space="0" w:color="auto"/>
        <w:bottom w:val="none" w:sz="0" w:space="0" w:color="auto"/>
        <w:right w:val="none" w:sz="0" w:space="0" w:color="auto"/>
      </w:divBdr>
    </w:div>
    <w:div w:id="1323120766">
      <w:bodyDiv w:val="1"/>
      <w:marLeft w:val="0"/>
      <w:marRight w:val="0"/>
      <w:marTop w:val="0"/>
      <w:marBottom w:val="0"/>
      <w:divBdr>
        <w:top w:val="none" w:sz="0" w:space="0" w:color="auto"/>
        <w:left w:val="none" w:sz="0" w:space="0" w:color="auto"/>
        <w:bottom w:val="none" w:sz="0" w:space="0" w:color="auto"/>
        <w:right w:val="none" w:sz="0" w:space="0" w:color="auto"/>
      </w:divBdr>
    </w:div>
    <w:div w:id="1345592045">
      <w:bodyDiv w:val="1"/>
      <w:marLeft w:val="0"/>
      <w:marRight w:val="0"/>
      <w:marTop w:val="0"/>
      <w:marBottom w:val="0"/>
      <w:divBdr>
        <w:top w:val="none" w:sz="0" w:space="0" w:color="auto"/>
        <w:left w:val="none" w:sz="0" w:space="0" w:color="auto"/>
        <w:bottom w:val="none" w:sz="0" w:space="0" w:color="auto"/>
        <w:right w:val="none" w:sz="0" w:space="0" w:color="auto"/>
      </w:divBdr>
    </w:div>
    <w:div w:id="1400708797">
      <w:bodyDiv w:val="1"/>
      <w:marLeft w:val="0"/>
      <w:marRight w:val="0"/>
      <w:marTop w:val="0"/>
      <w:marBottom w:val="0"/>
      <w:divBdr>
        <w:top w:val="none" w:sz="0" w:space="0" w:color="auto"/>
        <w:left w:val="none" w:sz="0" w:space="0" w:color="auto"/>
        <w:bottom w:val="none" w:sz="0" w:space="0" w:color="auto"/>
        <w:right w:val="none" w:sz="0" w:space="0" w:color="auto"/>
      </w:divBdr>
    </w:div>
    <w:div w:id="1425032859">
      <w:bodyDiv w:val="1"/>
      <w:marLeft w:val="0"/>
      <w:marRight w:val="0"/>
      <w:marTop w:val="0"/>
      <w:marBottom w:val="0"/>
      <w:divBdr>
        <w:top w:val="none" w:sz="0" w:space="0" w:color="auto"/>
        <w:left w:val="none" w:sz="0" w:space="0" w:color="auto"/>
        <w:bottom w:val="none" w:sz="0" w:space="0" w:color="auto"/>
        <w:right w:val="none" w:sz="0" w:space="0" w:color="auto"/>
      </w:divBdr>
    </w:div>
    <w:div w:id="1443724287">
      <w:bodyDiv w:val="1"/>
      <w:marLeft w:val="0"/>
      <w:marRight w:val="0"/>
      <w:marTop w:val="0"/>
      <w:marBottom w:val="0"/>
      <w:divBdr>
        <w:top w:val="none" w:sz="0" w:space="0" w:color="auto"/>
        <w:left w:val="none" w:sz="0" w:space="0" w:color="auto"/>
        <w:bottom w:val="none" w:sz="0" w:space="0" w:color="auto"/>
        <w:right w:val="none" w:sz="0" w:space="0" w:color="auto"/>
      </w:divBdr>
    </w:div>
    <w:div w:id="1468083604">
      <w:bodyDiv w:val="1"/>
      <w:marLeft w:val="0"/>
      <w:marRight w:val="0"/>
      <w:marTop w:val="0"/>
      <w:marBottom w:val="0"/>
      <w:divBdr>
        <w:top w:val="none" w:sz="0" w:space="0" w:color="auto"/>
        <w:left w:val="none" w:sz="0" w:space="0" w:color="auto"/>
        <w:bottom w:val="none" w:sz="0" w:space="0" w:color="auto"/>
        <w:right w:val="none" w:sz="0" w:space="0" w:color="auto"/>
      </w:divBdr>
    </w:div>
    <w:div w:id="1517308543">
      <w:bodyDiv w:val="1"/>
      <w:marLeft w:val="0"/>
      <w:marRight w:val="0"/>
      <w:marTop w:val="0"/>
      <w:marBottom w:val="0"/>
      <w:divBdr>
        <w:top w:val="none" w:sz="0" w:space="0" w:color="auto"/>
        <w:left w:val="none" w:sz="0" w:space="0" w:color="auto"/>
        <w:bottom w:val="none" w:sz="0" w:space="0" w:color="auto"/>
        <w:right w:val="none" w:sz="0" w:space="0" w:color="auto"/>
      </w:divBdr>
    </w:div>
    <w:div w:id="1536191602">
      <w:bodyDiv w:val="1"/>
      <w:marLeft w:val="0"/>
      <w:marRight w:val="0"/>
      <w:marTop w:val="0"/>
      <w:marBottom w:val="0"/>
      <w:divBdr>
        <w:top w:val="none" w:sz="0" w:space="0" w:color="auto"/>
        <w:left w:val="none" w:sz="0" w:space="0" w:color="auto"/>
        <w:bottom w:val="none" w:sz="0" w:space="0" w:color="auto"/>
        <w:right w:val="none" w:sz="0" w:space="0" w:color="auto"/>
      </w:divBdr>
    </w:div>
    <w:div w:id="1599560938">
      <w:bodyDiv w:val="1"/>
      <w:marLeft w:val="0"/>
      <w:marRight w:val="0"/>
      <w:marTop w:val="0"/>
      <w:marBottom w:val="0"/>
      <w:divBdr>
        <w:top w:val="none" w:sz="0" w:space="0" w:color="auto"/>
        <w:left w:val="none" w:sz="0" w:space="0" w:color="auto"/>
        <w:bottom w:val="none" w:sz="0" w:space="0" w:color="auto"/>
        <w:right w:val="none" w:sz="0" w:space="0" w:color="auto"/>
      </w:divBdr>
    </w:div>
    <w:div w:id="1602374334">
      <w:bodyDiv w:val="1"/>
      <w:marLeft w:val="0"/>
      <w:marRight w:val="0"/>
      <w:marTop w:val="0"/>
      <w:marBottom w:val="0"/>
      <w:divBdr>
        <w:top w:val="none" w:sz="0" w:space="0" w:color="auto"/>
        <w:left w:val="none" w:sz="0" w:space="0" w:color="auto"/>
        <w:bottom w:val="none" w:sz="0" w:space="0" w:color="auto"/>
        <w:right w:val="none" w:sz="0" w:space="0" w:color="auto"/>
      </w:divBdr>
    </w:div>
    <w:div w:id="1612933681">
      <w:bodyDiv w:val="1"/>
      <w:marLeft w:val="0"/>
      <w:marRight w:val="0"/>
      <w:marTop w:val="0"/>
      <w:marBottom w:val="0"/>
      <w:divBdr>
        <w:top w:val="none" w:sz="0" w:space="0" w:color="auto"/>
        <w:left w:val="none" w:sz="0" w:space="0" w:color="auto"/>
        <w:bottom w:val="none" w:sz="0" w:space="0" w:color="auto"/>
        <w:right w:val="none" w:sz="0" w:space="0" w:color="auto"/>
      </w:divBdr>
    </w:div>
    <w:div w:id="1632860856">
      <w:bodyDiv w:val="1"/>
      <w:marLeft w:val="0"/>
      <w:marRight w:val="0"/>
      <w:marTop w:val="0"/>
      <w:marBottom w:val="0"/>
      <w:divBdr>
        <w:top w:val="none" w:sz="0" w:space="0" w:color="auto"/>
        <w:left w:val="none" w:sz="0" w:space="0" w:color="auto"/>
        <w:bottom w:val="none" w:sz="0" w:space="0" w:color="auto"/>
        <w:right w:val="none" w:sz="0" w:space="0" w:color="auto"/>
      </w:divBdr>
    </w:div>
    <w:div w:id="1696465367">
      <w:bodyDiv w:val="1"/>
      <w:marLeft w:val="0"/>
      <w:marRight w:val="0"/>
      <w:marTop w:val="0"/>
      <w:marBottom w:val="0"/>
      <w:divBdr>
        <w:top w:val="none" w:sz="0" w:space="0" w:color="auto"/>
        <w:left w:val="none" w:sz="0" w:space="0" w:color="auto"/>
        <w:bottom w:val="none" w:sz="0" w:space="0" w:color="auto"/>
        <w:right w:val="none" w:sz="0" w:space="0" w:color="auto"/>
      </w:divBdr>
    </w:div>
    <w:div w:id="1712459486">
      <w:bodyDiv w:val="1"/>
      <w:marLeft w:val="0"/>
      <w:marRight w:val="0"/>
      <w:marTop w:val="0"/>
      <w:marBottom w:val="0"/>
      <w:divBdr>
        <w:top w:val="none" w:sz="0" w:space="0" w:color="auto"/>
        <w:left w:val="none" w:sz="0" w:space="0" w:color="auto"/>
        <w:bottom w:val="none" w:sz="0" w:space="0" w:color="auto"/>
        <w:right w:val="none" w:sz="0" w:space="0" w:color="auto"/>
      </w:divBdr>
    </w:div>
    <w:div w:id="1757895111">
      <w:bodyDiv w:val="1"/>
      <w:marLeft w:val="0"/>
      <w:marRight w:val="0"/>
      <w:marTop w:val="0"/>
      <w:marBottom w:val="0"/>
      <w:divBdr>
        <w:top w:val="none" w:sz="0" w:space="0" w:color="auto"/>
        <w:left w:val="none" w:sz="0" w:space="0" w:color="auto"/>
        <w:bottom w:val="none" w:sz="0" w:space="0" w:color="auto"/>
        <w:right w:val="none" w:sz="0" w:space="0" w:color="auto"/>
      </w:divBdr>
    </w:div>
    <w:div w:id="1825119505">
      <w:bodyDiv w:val="1"/>
      <w:marLeft w:val="0"/>
      <w:marRight w:val="0"/>
      <w:marTop w:val="0"/>
      <w:marBottom w:val="0"/>
      <w:divBdr>
        <w:top w:val="none" w:sz="0" w:space="0" w:color="auto"/>
        <w:left w:val="none" w:sz="0" w:space="0" w:color="auto"/>
        <w:bottom w:val="none" w:sz="0" w:space="0" w:color="auto"/>
        <w:right w:val="none" w:sz="0" w:space="0" w:color="auto"/>
      </w:divBdr>
    </w:div>
    <w:div w:id="1860125273">
      <w:bodyDiv w:val="1"/>
      <w:marLeft w:val="0"/>
      <w:marRight w:val="0"/>
      <w:marTop w:val="0"/>
      <w:marBottom w:val="0"/>
      <w:divBdr>
        <w:top w:val="none" w:sz="0" w:space="0" w:color="auto"/>
        <w:left w:val="none" w:sz="0" w:space="0" w:color="auto"/>
        <w:bottom w:val="none" w:sz="0" w:space="0" w:color="auto"/>
        <w:right w:val="none" w:sz="0" w:space="0" w:color="auto"/>
      </w:divBdr>
    </w:div>
    <w:div w:id="1967079429">
      <w:bodyDiv w:val="1"/>
      <w:marLeft w:val="0"/>
      <w:marRight w:val="0"/>
      <w:marTop w:val="0"/>
      <w:marBottom w:val="0"/>
      <w:divBdr>
        <w:top w:val="none" w:sz="0" w:space="0" w:color="auto"/>
        <w:left w:val="none" w:sz="0" w:space="0" w:color="auto"/>
        <w:bottom w:val="none" w:sz="0" w:space="0" w:color="auto"/>
        <w:right w:val="none" w:sz="0" w:space="0" w:color="auto"/>
      </w:divBdr>
    </w:div>
    <w:div w:id="1992713384">
      <w:bodyDiv w:val="1"/>
      <w:marLeft w:val="0"/>
      <w:marRight w:val="0"/>
      <w:marTop w:val="0"/>
      <w:marBottom w:val="0"/>
      <w:divBdr>
        <w:top w:val="none" w:sz="0" w:space="0" w:color="auto"/>
        <w:left w:val="none" w:sz="0" w:space="0" w:color="auto"/>
        <w:bottom w:val="none" w:sz="0" w:space="0" w:color="auto"/>
        <w:right w:val="none" w:sz="0" w:space="0" w:color="auto"/>
      </w:divBdr>
    </w:div>
    <w:div w:id="2022588136">
      <w:bodyDiv w:val="1"/>
      <w:marLeft w:val="0"/>
      <w:marRight w:val="0"/>
      <w:marTop w:val="0"/>
      <w:marBottom w:val="0"/>
      <w:divBdr>
        <w:top w:val="none" w:sz="0" w:space="0" w:color="auto"/>
        <w:left w:val="none" w:sz="0" w:space="0" w:color="auto"/>
        <w:bottom w:val="none" w:sz="0" w:space="0" w:color="auto"/>
        <w:right w:val="none" w:sz="0" w:space="0" w:color="auto"/>
      </w:divBdr>
    </w:div>
    <w:div w:id="2043357369">
      <w:bodyDiv w:val="1"/>
      <w:marLeft w:val="0"/>
      <w:marRight w:val="0"/>
      <w:marTop w:val="0"/>
      <w:marBottom w:val="0"/>
      <w:divBdr>
        <w:top w:val="none" w:sz="0" w:space="0" w:color="auto"/>
        <w:left w:val="none" w:sz="0" w:space="0" w:color="auto"/>
        <w:bottom w:val="none" w:sz="0" w:space="0" w:color="auto"/>
        <w:right w:val="none" w:sz="0" w:space="0" w:color="auto"/>
      </w:divBdr>
    </w:div>
    <w:div w:id="2043821681">
      <w:bodyDiv w:val="1"/>
      <w:marLeft w:val="0"/>
      <w:marRight w:val="0"/>
      <w:marTop w:val="0"/>
      <w:marBottom w:val="0"/>
      <w:divBdr>
        <w:top w:val="none" w:sz="0" w:space="0" w:color="auto"/>
        <w:left w:val="none" w:sz="0" w:space="0" w:color="auto"/>
        <w:bottom w:val="none" w:sz="0" w:space="0" w:color="auto"/>
        <w:right w:val="none" w:sz="0" w:space="0" w:color="auto"/>
      </w:divBdr>
    </w:div>
    <w:div w:id="2090734642">
      <w:bodyDiv w:val="1"/>
      <w:marLeft w:val="0"/>
      <w:marRight w:val="0"/>
      <w:marTop w:val="0"/>
      <w:marBottom w:val="0"/>
      <w:divBdr>
        <w:top w:val="none" w:sz="0" w:space="0" w:color="auto"/>
        <w:left w:val="none" w:sz="0" w:space="0" w:color="auto"/>
        <w:bottom w:val="none" w:sz="0" w:space="0" w:color="auto"/>
        <w:right w:val="none" w:sz="0" w:space="0" w:color="auto"/>
      </w:divBdr>
    </w:div>
    <w:div w:id="2117017918">
      <w:bodyDiv w:val="1"/>
      <w:marLeft w:val="0"/>
      <w:marRight w:val="0"/>
      <w:marTop w:val="0"/>
      <w:marBottom w:val="0"/>
      <w:divBdr>
        <w:top w:val="none" w:sz="0" w:space="0" w:color="auto"/>
        <w:left w:val="none" w:sz="0" w:space="0" w:color="auto"/>
        <w:bottom w:val="none" w:sz="0" w:space="0" w:color="auto"/>
        <w:right w:val="none" w:sz="0" w:space="0" w:color="auto"/>
      </w:divBdr>
    </w:div>
    <w:div w:id="21397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6" ma:contentTypeDescription="Create a new document." ma:contentTypeScope="" ma:versionID="37613da914901434f6752fba675bfb97">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d9fffd58a4f5d42d22bad52d6dcf2b20"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6c345048-4f48-4f33-acaa-aa726ed2b624">
      <Value>1</Value>
    </TaxCatchAll>
  </documentManagement>
</p:properties>
</file>

<file path=customXml/itemProps1.xml><?xml version="1.0" encoding="utf-8"?>
<ds:datastoreItem xmlns:ds="http://schemas.openxmlformats.org/officeDocument/2006/customXml" ds:itemID="{50941321-C1DE-4826-ABD0-E71B3136A6E8}">
  <ds:schemaRefs>
    <ds:schemaRef ds:uri="http://schemas.openxmlformats.org/officeDocument/2006/bibliography"/>
  </ds:schemaRefs>
</ds:datastoreItem>
</file>

<file path=customXml/itemProps2.xml><?xml version="1.0" encoding="utf-8"?>
<ds:datastoreItem xmlns:ds="http://schemas.openxmlformats.org/officeDocument/2006/customXml" ds:itemID="{577DA46A-AD6D-43A0-9313-C20436A48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D5A7B-4118-4EF3-BAF8-7DD023F56FF5}">
  <ds:schemaRefs>
    <ds:schemaRef ds:uri="http://schemas.microsoft.com/sharepoint/v3/contenttype/forms"/>
  </ds:schemaRefs>
</ds:datastoreItem>
</file>

<file path=customXml/itemProps4.xml><?xml version="1.0" encoding="utf-8"?>
<ds:datastoreItem xmlns:ds="http://schemas.openxmlformats.org/officeDocument/2006/customXml" ds:itemID="{57D9AD24-0E9A-4E69-9E88-013B001F60D3}">
  <ds:schemaRefs>
    <ds:schemaRef ds:uri="http://schemas.microsoft.com/office/2006/metadata/properties"/>
    <ds:schemaRef ds:uri="http://schemas.microsoft.com/office/infopath/2007/PartnerControls"/>
    <ds:schemaRef ds:uri="6c345048-4f48-4f33-acaa-aa726ed2b6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19859</Words>
  <Characters>113199</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Submission 6 - Clive Brooks - GST distribution reforms - Public inquiry</vt:lpstr>
    </vt:vector>
  </TitlesOfParts>
  <Company>Clive Brooks</Company>
  <LinksUpToDate>false</LinksUpToDate>
  <CharactersWithSpaces>132793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Clive Brooks - GST distribution reforms - Public inquiry</dc:title>
  <dc:subject/>
  <dc:creator>Clive Brooks</dc:creator>
  <cp:keywords/>
  <dc:description/>
  <cp:lastModifiedBy>Chris Alston</cp:lastModifiedBy>
  <cp:revision>5</cp:revision>
  <cp:lastPrinted>2026-02-05T01:00:00Z</cp:lastPrinted>
  <dcterms:created xsi:type="dcterms:W3CDTF">2026-02-05T01:00:00Z</dcterms:created>
  <dcterms:modified xsi:type="dcterms:W3CDTF">2026-02-05T01:07:00Z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0x010100E73A09F24D3C7D42BC4F0D225D56A002</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2026-02-05T00:58:44Z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11940ca1-ad48-48ba-82be-889908af8fe3</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