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B1FCB" w14:textId="1D47455B" w:rsidR="002A0213" w:rsidRDefault="002A0213" w:rsidP="002A0213">
      <w:pPr>
        <w:keepNext/>
        <w:keepLines/>
        <w:spacing w:before="40" w:line="276" w:lineRule="auto"/>
        <w:outlineLvl w:val="2"/>
        <w:rPr>
          <w:rFonts w:asciiTheme="minorHAnsi" w:eastAsia="SimSun" w:hAnsiTheme="minorHAnsi" w:cs="Arial"/>
          <w:b/>
          <w:bCs/>
          <w:i/>
          <w:color w:val="0066B0"/>
          <w:sz w:val="28"/>
          <w:szCs w:val="24"/>
        </w:rPr>
      </w:pPr>
      <w:bookmarkStart w:id="0" w:name="_Toc223099940"/>
      <w:r w:rsidRPr="002A0213">
        <w:rPr>
          <w:rFonts w:asciiTheme="minorHAnsi" w:eastAsia="SimSun" w:hAnsiTheme="minorHAnsi" w:cs="Arial"/>
          <w:b/>
          <w:bCs/>
          <w:i/>
          <w:color w:val="0066B0"/>
          <w:sz w:val="28"/>
          <w:szCs w:val="24"/>
        </w:rPr>
        <w:t>Safeguard submission into import of fabricated structural steel made by</w:t>
      </w:r>
      <w:r w:rsidR="007843CA">
        <w:rPr>
          <w:rFonts w:asciiTheme="minorHAnsi" w:eastAsia="SimSun" w:hAnsiTheme="minorHAnsi" w:cs="Arial"/>
          <w:b/>
          <w:bCs/>
          <w:i/>
          <w:color w:val="0066B0"/>
          <w:sz w:val="28"/>
          <w:szCs w:val="24"/>
        </w:rPr>
        <w:t xml:space="preserve"> Austruss</w:t>
      </w:r>
    </w:p>
    <w:p w14:paraId="7BA183BF" w14:textId="77777777" w:rsidR="00365D5D" w:rsidRDefault="00365D5D" w:rsidP="002A0213">
      <w:pPr>
        <w:keepNext/>
        <w:keepLines/>
        <w:spacing w:before="40" w:line="276" w:lineRule="auto"/>
        <w:outlineLvl w:val="2"/>
        <w:rPr>
          <w:rFonts w:asciiTheme="minorHAnsi" w:eastAsia="SimSun" w:hAnsiTheme="minorHAnsi" w:cs="Arial"/>
          <w:b/>
          <w:bCs/>
          <w:i/>
          <w:color w:val="0066B0"/>
          <w:sz w:val="28"/>
          <w:szCs w:val="24"/>
        </w:rPr>
      </w:pPr>
    </w:p>
    <w:p w14:paraId="76CE07C7" w14:textId="000CC886" w:rsidR="00365D5D" w:rsidRPr="002F457A" w:rsidRDefault="00365D5D" w:rsidP="002F457A">
      <w:pPr>
        <w:spacing w:before="0" w:after="160" w:line="360" w:lineRule="auto"/>
        <w:rPr>
          <w:rFonts w:asciiTheme="minorHAnsi" w:hAnsiTheme="minorHAnsi" w:cs="Arial"/>
          <w:b/>
          <w:bCs/>
          <w:color w:val="A02B93" w:themeColor="accent5"/>
          <w:szCs w:val="24"/>
        </w:rPr>
      </w:pPr>
      <w:r w:rsidRPr="002F457A">
        <w:rPr>
          <w:rFonts w:asciiTheme="minorHAnsi" w:hAnsiTheme="minorHAnsi" w:cs="Arial"/>
          <w:b/>
          <w:bCs/>
          <w:color w:val="A02B93" w:themeColor="accent5"/>
          <w:szCs w:val="24"/>
        </w:rPr>
        <w:t>Austruss is a manufacturing company servicing the construction industry</w:t>
      </w:r>
      <w:r w:rsidR="00895CFA">
        <w:rPr>
          <w:rFonts w:asciiTheme="minorHAnsi" w:hAnsiTheme="minorHAnsi" w:cs="Arial"/>
          <w:b/>
          <w:bCs/>
          <w:color w:val="A02B93" w:themeColor="accent5"/>
          <w:szCs w:val="24"/>
        </w:rPr>
        <w:t>, established in 2003 and based in the Southern Highlands of NSW</w:t>
      </w:r>
      <w:r w:rsidRPr="002F457A">
        <w:rPr>
          <w:rFonts w:asciiTheme="minorHAnsi" w:hAnsiTheme="minorHAnsi" w:cs="Arial"/>
          <w:b/>
          <w:bCs/>
          <w:color w:val="A02B93" w:themeColor="accent5"/>
          <w:szCs w:val="24"/>
        </w:rPr>
        <w:t xml:space="preserve">. Austruss manufactures prefabricated light gauge steel framing for commercial projects, </w:t>
      </w:r>
      <w:r w:rsidR="00A03784" w:rsidRPr="002F457A">
        <w:rPr>
          <w:rFonts w:asciiTheme="minorHAnsi" w:hAnsiTheme="minorHAnsi" w:cs="Arial"/>
          <w:b/>
          <w:bCs/>
          <w:color w:val="A02B93" w:themeColor="accent5"/>
          <w:szCs w:val="24"/>
        </w:rPr>
        <w:t xml:space="preserve">including </w:t>
      </w:r>
      <w:r w:rsidRPr="002F457A">
        <w:rPr>
          <w:rFonts w:asciiTheme="minorHAnsi" w:hAnsiTheme="minorHAnsi" w:cs="Arial"/>
          <w:b/>
          <w:bCs/>
          <w:color w:val="A02B93" w:themeColor="accent5"/>
          <w:szCs w:val="24"/>
        </w:rPr>
        <w:t xml:space="preserve">education, aged care, health, commercial, infrastructure and residential. </w:t>
      </w:r>
      <w:r w:rsidR="00A03784" w:rsidRPr="002F457A">
        <w:rPr>
          <w:rFonts w:asciiTheme="minorHAnsi" w:hAnsiTheme="minorHAnsi" w:cs="Arial"/>
          <w:b/>
          <w:bCs/>
          <w:color w:val="A02B93" w:themeColor="accent5"/>
          <w:szCs w:val="24"/>
        </w:rPr>
        <w:t>Austruss offers an alternative solution to traditional structural steel construction, offering benefits to our clients by reducing steel tonnage and saving time on construction programs</w:t>
      </w:r>
      <w:r w:rsidR="00102124" w:rsidRPr="002F457A">
        <w:rPr>
          <w:rFonts w:asciiTheme="minorHAnsi" w:hAnsiTheme="minorHAnsi" w:cs="Arial"/>
          <w:b/>
          <w:bCs/>
          <w:color w:val="A02B93" w:themeColor="accent5"/>
          <w:szCs w:val="24"/>
        </w:rPr>
        <w:t xml:space="preserve"> using light gauge steel solutions</w:t>
      </w:r>
      <w:r w:rsidR="00A03784" w:rsidRPr="002F457A">
        <w:rPr>
          <w:rFonts w:asciiTheme="minorHAnsi" w:hAnsiTheme="minorHAnsi" w:cs="Arial"/>
          <w:b/>
          <w:bCs/>
          <w:color w:val="A02B93" w:themeColor="accent5"/>
          <w:szCs w:val="24"/>
        </w:rPr>
        <w:t>.</w:t>
      </w:r>
      <w:r w:rsidR="002F457A" w:rsidRPr="002F457A">
        <w:rPr>
          <w:rFonts w:asciiTheme="minorHAnsi" w:hAnsiTheme="minorHAnsi" w:cs="Arial"/>
          <w:b/>
          <w:bCs/>
          <w:color w:val="A02B93" w:themeColor="accent5"/>
          <w:szCs w:val="24"/>
        </w:rPr>
        <w:t xml:space="preserve"> We are therefore in direct competition with structural steel.</w:t>
      </w:r>
    </w:p>
    <w:bookmarkEnd w:id="0"/>
    <w:p w14:paraId="04C9570B" w14:textId="77777777" w:rsidR="00DA4996" w:rsidRDefault="00DA4996" w:rsidP="00895CFA">
      <w:pPr>
        <w:spacing w:before="0" w:after="120" w:line="360" w:lineRule="auto"/>
        <w:rPr>
          <w:rFonts w:asciiTheme="minorHAnsi" w:hAnsiTheme="minorHAnsi"/>
          <w:b/>
          <w:bCs/>
          <w:color w:val="A02B93" w:themeColor="accent5"/>
          <w:lang w:val="en-US"/>
        </w:rPr>
      </w:pPr>
    </w:p>
    <w:p w14:paraId="2170B11E" w14:textId="1AF003AA" w:rsidR="006C4926" w:rsidRDefault="005D1887" w:rsidP="00895CFA">
      <w:pPr>
        <w:spacing w:before="0" w:after="120" w:line="360" w:lineRule="auto"/>
        <w:rPr>
          <w:rFonts w:asciiTheme="minorHAnsi" w:hAnsiTheme="minorHAnsi"/>
          <w:b/>
          <w:bCs/>
          <w:color w:val="A02B93" w:themeColor="accent5"/>
          <w:lang w:val="en-US"/>
        </w:rPr>
      </w:pPr>
      <w:r>
        <w:rPr>
          <w:rFonts w:asciiTheme="minorHAnsi" w:hAnsiTheme="minorHAnsi"/>
          <w:b/>
          <w:bCs/>
          <w:color w:val="A02B93" w:themeColor="accent5"/>
          <w:lang w:val="en-US"/>
        </w:rPr>
        <w:t>Austruss has been developing our experience in the design and delivery of Design for Manufacture and Assembly approaches to construction since 2003. Our depth of knowledge, technical expertise and practical experience in delivering light gauge steel solutions has been honed over decades. At a time when Modern Methods of Construction is becoming a focus at a national level</w:t>
      </w:r>
      <w:r w:rsidR="00192E94">
        <w:rPr>
          <w:rFonts w:asciiTheme="minorHAnsi" w:hAnsiTheme="minorHAnsi"/>
          <w:b/>
          <w:bCs/>
          <w:color w:val="A02B93" w:themeColor="accent5"/>
          <w:lang w:val="en-US"/>
        </w:rPr>
        <w:t xml:space="preserve"> to expediate the delivery of projects, Austruss’ </w:t>
      </w:r>
      <w:r w:rsidR="006D64F6">
        <w:rPr>
          <w:rFonts w:asciiTheme="minorHAnsi" w:hAnsiTheme="minorHAnsi"/>
          <w:b/>
          <w:bCs/>
          <w:color w:val="A02B93" w:themeColor="accent5"/>
          <w:lang w:val="en-US"/>
        </w:rPr>
        <w:t>decades of accumulated experience is an asset for the industry</w:t>
      </w:r>
      <w:r w:rsidR="00895CFA">
        <w:rPr>
          <w:rFonts w:asciiTheme="minorHAnsi" w:hAnsiTheme="minorHAnsi"/>
          <w:b/>
          <w:bCs/>
          <w:color w:val="A02B93" w:themeColor="accent5"/>
          <w:lang w:val="en-US"/>
        </w:rPr>
        <w:t>.</w:t>
      </w:r>
    </w:p>
    <w:p w14:paraId="6F1C903B" w14:textId="77777777" w:rsidR="00895CFA" w:rsidRDefault="00895CFA" w:rsidP="004012D0">
      <w:pPr>
        <w:spacing w:before="0" w:after="120" w:line="240" w:lineRule="auto"/>
        <w:rPr>
          <w:rFonts w:asciiTheme="minorHAnsi" w:hAnsiTheme="minorHAnsi"/>
          <w:b/>
          <w:bCs/>
          <w:color w:val="A02B93" w:themeColor="accent5"/>
          <w:lang w:val="en-US"/>
        </w:rPr>
      </w:pPr>
    </w:p>
    <w:p w14:paraId="18BED3BB" w14:textId="77777777" w:rsidR="00895CFA" w:rsidRDefault="00965138" w:rsidP="00895CFA">
      <w:pPr>
        <w:spacing w:before="0" w:after="120" w:line="360" w:lineRule="auto"/>
        <w:rPr>
          <w:rFonts w:asciiTheme="minorHAnsi" w:hAnsiTheme="minorHAnsi"/>
          <w:b/>
          <w:bCs/>
          <w:color w:val="A02B93" w:themeColor="accent5"/>
          <w:lang w:val="en-US"/>
        </w:rPr>
      </w:pPr>
      <w:r>
        <w:rPr>
          <w:rFonts w:asciiTheme="minorHAnsi" w:hAnsiTheme="minorHAnsi"/>
          <w:b/>
          <w:bCs/>
          <w:color w:val="A02B93" w:themeColor="accent5"/>
          <w:lang w:val="en-US"/>
        </w:rPr>
        <w:t xml:space="preserve">Austruss </w:t>
      </w:r>
      <w:r w:rsidR="00895CFA">
        <w:rPr>
          <w:rFonts w:asciiTheme="minorHAnsi" w:hAnsiTheme="minorHAnsi"/>
          <w:b/>
          <w:bCs/>
          <w:color w:val="A02B93" w:themeColor="accent5"/>
          <w:lang w:val="en-US"/>
        </w:rPr>
        <w:t>provides</w:t>
      </w:r>
      <w:r w:rsidR="00B407E6">
        <w:rPr>
          <w:rFonts w:asciiTheme="minorHAnsi" w:hAnsiTheme="minorHAnsi"/>
          <w:b/>
          <w:bCs/>
          <w:color w:val="A02B93" w:themeColor="accent5"/>
          <w:lang w:val="en-US"/>
        </w:rPr>
        <w:t xml:space="preserve"> secure employment in regional NSW through advanced manufacturing </w:t>
      </w:r>
      <w:r w:rsidR="00895CFA">
        <w:rPr>
          <w:rFonts w:asciiTheme="minorHAnsi" w:hAnsiTheme="minorHAnsi"/>
          <w:b/>
          <w:bCs/>
          <w:color w:val="A02B93" w:themeColor="accent5"/>
          <w:lang w:val="en-US"/>
        </w:rPr>
        <w:t xml:space="preserve">which </w:t>
      </w:r>
      <w:r w:rsidR="00B407E6">
        <w:rPr>
          <w:rFonts w:asciiTheme="minorHAnsi" w:hAnsiTheme="minorHAnsi"/>
          <w:b/>
          <w:bCs/>
          <w:color w:val="A02B93" w:themeColor="accent5"/>
          <w:lang w:val="en-US"/>
        </w:rPr>
        <w:t xml:space="preserve">benefits the local community. Austruss uses a network of local regional suppliers and services to operate their business which would be </w:t>
      </w:r>
      <w:r w:rsidR="00A827CC">
        <w:rPr>
          <w:rFonts w:asciiTheme="minorHAnsi" w:hAnsiTheme="minorHAnsi"/>
          <w:b/>
          <w:bCs/>
          <w:color w:val="A02B93" w:themeColor="accent5"/>
          <w:lang w:val="en-US"/>
        </w:rPr>
        <w:t>a</w:t>
      </w:r>
      <w:r w:rsidR="00B407E6">
        <w:rPr>
          <w:rFonts w:asciiTheme="minorHAnsi" w:hAnsiTheme="minorHAnsi"/>
          <w:b/>
          <w:bCs/>
          <w:color w:val="A02B93" w:themeColor="accent5"/>
          <w:lang w:val="en-US"/>
        </w:rPr>
        <w:t>ffected by a decline in Austruss’ operations.</w:t>
      </w:r>
      <w:r w:rsidR="00895CFA">
        <w:rPr>
          <w:rFonts w:asciiTheme="minorHAnsi" w:hAnsiTheme="minorHAnsi"/>
          <w:b/>
          <w:bCs/>
          <w:color w:val="A02B93" w:themeColor="accent5"/>
          <w:lang w:val="en-US"/>
        </w:rPr>
        <w:t xml:space="preserve"> </w:t>
      </w:r>
    </w:p>
    <w:p w14:paraId="42657D64" w14:textId="77777777" w:rsidR="00895CFA" w:rsidRDefault="00895CFA" w:rsidP="004012D0">
      <w:pPr>
        <w:spacing w:before="0" w:after="120" w:line="240" w:lineRule="auto"/>
        <w:rPr>
          <w:rFonts w:asciiTheme="minorHAnsi" w:hAnsiTheme="minorHAnsi"/>
          <w:b/>
          <w:bCs/>
          <w:color w:val="A02B93" w:themeColor="accent5"/>
          <w:lang w:val="en-US"/>
        </w:rPr>
      </w:pPr>
    </w:p>
    <w:p w14:paraId="755F8B4D" w14:textId="4F8B2930" w:rsidR="00995032" w:rsidRPr="002A0213" w:rsidRDefault="00895CFA" w:rsidP="00895CFA">
      <w:pPr>
        <w:spacing w:before="0" w:after="120" w:line="360" w:lineRule="auto"/>
        <w:rPr>
          <w:rFonts w:asciiTheme="minorHAnsi" w:hAnsiTheme="minorHAnsi"/>
        </w:rPr>
      </w:pPr>
      <w:r>
        <w:rPr>
          <w:rFonts w:asciiTheme="minorHAnsi" w:hAnsiTheme="minorHAnsi"/>
          <w:b/>
          <w:bCs/>
          <w:color w:val="A02B93" w:themeColor="accent5"/>
          <w:lang w:val="en-US"/>
        </w:rPr>
        <w:t>The introduction of a safeguard would allow a level of certainty for our business so that we can continue to serve our clients and our local community.</w:t>
      </w:r>
    </w:p>
    <w:sectPr w:rsidR="00995032" w:rsidRPr="002A0213">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222A" w14:textId="77777777" w:rsidR="0083733B" w:rsidRDefault="0083733B" w:rsidP="00697C0F">
      <w:pPr>
        <w:spacing w:before="0" w:line="240" w:lineRule="auto"/>
      </w:pPr>
      <w:r>
        <w:separator/>
      </w:r>
    </w:p>
  </w:endnote>
  <w:endnote w:type="continuationSeparator" w:id="0">
    <w:p w14:paraId="4DECDC1A" w14:textId="77777777" w:rsidR="0083733B" w:rsidRDefault="0083733B" w:rsidP="00697C0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Light">
    <w:altName w:val="Times New Roman"/>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616504"/>
      <w:docPartObj>
        <w:docPartGallery w:val="Page Numbers (Bottom of Page)"/>
        <w:docPartUnique/>
      </w:docPartObj>
    </w:sdtPr>
    <w:sdtEndPr>
      <w:rPr>
        <w:noProof/>
        <w:sz w:val="18"/>
        <w:szCs w:val="18"/>
      </w:rPr>
    </w:sdtEndPr>
    <w:sdtContent>
      <w:p w14:paraId="1FD6993D" w14:textId="78F23088" w:rsidR="00697C0F" w:rsidRPr="00697C0F" w:rsidRDefault="00697C0F">
        <w:pPr>
          <w:pStyle w:val="Footer"/>
          <w:jc w:val="right"/>
          <w:rPr>
            <w:sz w:val="18"/>
            <w:szCs w:val="18"/>
          </w:rPr>
        </w:pPr>
        <w:r w:rsidRPr="00697C0F">
          <w:rPr>
            <w:sz w:val="18"/>
            <w:szCs w:val="18"/>
          </w:rPr>
          <w:fldChar w:fldCharType="begin"/>
        </w:r>
        <w:r w:rsidRPr="00697C0F">
          <w:rPr>
            <w:sz w:val="18"/>
            <w:szCs w:val="18"/>
          </w:rPr>
          <w:instrText xml:space="preserve"> PAGE   \* MERGEFORMAT </w:instrText>
        </w:r>
        <w:r w:rsidRPr="00697C0F">
          <w:rPr>
            <w:sz w:val="18"/>
            <w:szCs w:val="18"/>
          </w:rPr>
          <w:fldChar w:fldCharType="separate"/>
        </w:r>
        <w:r w:rsidRPr="00697C0F">
          <w:rPr>
            <w:noProof/>
            <w:sz w:val="18"/>
            <w:szCs w:val="18"/>
          </w:rPr>
          <w:t>2</w:t>
        </w:r>
        <w:r w:rsidRPr="00697C0F">
          <w:rPr>
            <w:noProof/>
            <w:sz w:val="18"/>
            <w:szCs w:val="18"/>
          </w:rPr>
          <w:fldChar w:fldCharType="end"/>
        </w:r>
      </w:p>
    </w:sdtContent>
  </w:sdt>
  <w:p w14:paraId="434DBF38" w14:textId="77777777" w:rsidR="00697C0F" w:rsidRDefault="00697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94FBD" w14:textId="77777777" w:rsidR="0083733B" w:rsidRDefault="0083733B" w:rsidP="00697C0F">
      <w:pPr>
        <w:spacing w:before="0" w:line="240" w:lineRule="auto"/>
      </w:pPr>
      <w:r>
        <w:separator/>
      </w:r>
    </w:p>
  </w:footnote>
  <w:footnote w:type="continuationSeparator" w:id="0">
    <w:p w14:paraId="50860677" w14:textId="77777777" w:rsidR="0083733B" w:rsidRDefault="0083733B" w:rsidP="00697C0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5F13" w14:textId="48DBED79" w:rsidR="008C09E2" w:rsidRDefault="008C09E2">
    <w:pPr>
      <w:pStyle w:val="Header"/>
    </w:pPr>
    <w:r>
      <w:rPr>
        <w:noProof/>
        <w14:ligatures w14:val="standardContextual"/>
      </w:rPr>
      <mc:AlternateContent>
        <mc:Choice Requires="wps">
          <w:drawing>
            <wp:anchor distT="0" distB="0" distL="0" distR="0" simplePos="0" relativeHeight="251659264" behindDoc="0" locked="0" layoutInCell="1" allowOverlap="1" wp14:anchorId="38322043" wp14:editId="23DB024C">
              <wp:simplePos x="635" y="635"/>
              <wp:positionH relativeFrom="page">
                <wp:align>center</wp:align>
              </wp:positionH>
              <wp:positionV relativeFrom="page">
                <wp:align>top</wp:align>
              </wp:positionV>
              <wp:extent cx="653415" cy="490220"/>
              <wp:effectExtent l="0" t="0" r="13335" b="5080"/>
              <wp:wrapNone/>
              <wp:docPr id="589665628" name="Text Box 2"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90220"/>
                      </a:xfrm>
                      <a:prstGeom prst="rect">
                        <a:avLst/>
                      </a:prstGeom>
                      <a:noFill/>
                      <a:ln>
                        <a:noFill/>
                      </a:ln>
                    </wps:spPr>
                    <wps:txbx>
                      <w:txbxContent>
                        <w:p w14:paraId="3C26F2C2" w14:textId="3D3BD471" w:rsidR="008C09E2" w:rsidRPr="008C09E2" w:rsidRDefault="008C09E2" w:rsidP="008C09E2">
                          <w:pPr>
                            <w:rPr>
                              <w:rFonts w:ascii="Aptos" w:eastAsia="Aptos" w:hAnsi="Aptos" w:cs="Aptos"/>
                              <w:noProof/>
                              <w:color w:val="000000"/>
                              <w:sz w:val="24"/>
                              <w:szCs w:val="24"/>
                            </w:rPr>
                          </w:pPr>
                          <w:r w:rsidRPr="008C09E2">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322043" id="_x0000_t202" coordsize="21600,21600" o:spt="202" path="m,l,21600r21600,l21600,xe">
              <v:stroke joinstyle="miter"/>
              <v:path gradientshapeok="t" o:connecttype="rect"/>
            </v:shapetype>
            <v:shape id="Text Box 2" o:spid="_x0000_s1026" type="#_x0000_t202" alt=" OFFICIAL" style="position:absolute;margin-left:0;margin-top:0;width:51.45pt;height:38.6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" filled="f" stroked="f">
              <v:fill o:detectmouseclick="t"/>
              <v:textbox style="mso-fit-shape-to-text:t" inset="0,15pt,0,0">
                <w:txbxContent>
                  <w:p w14:paraId="3C26F2C2" w14:textId="3D3BD471" w:rsidR="008C09E2" w:rsidRPr="008C09E2" w:rsidRDefault="008C09E2" w:rsidP="008C09E2">
                    <w:pPr>
                      <w:rPr>
                        <w:rFonts w:ascii="Aptos" w:eastAsia="Aptos" w:hAnsi="Aptos" w:cs="Aptos"/>
                        <w:noProof/>
                        <w:color w:val="000000"/>
                        <w:sz w:val="24"/>
                        <w:szCs w:val="24"/>
                      </w:rPr>
                    </w:pPr>
                    <w:r w:rsidRPr="008C09E2">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A91F" w14:textId="5D97746B" w:rsidR="006E2767" w:rsidRDefault="008C09E2" w:rsidP="006E2767">
    <w:pPr>
      <w:pStyle w:val="Header"/>
      <w:jc w:val="right"/>
    </w:pPr>
    <w:r>
      <w:rPr>
        <w:rFonts w:asciiTheme="minorHAnsi" w:hAnsiTheme="minorHAnsi"/>
        <w:b/>
        <w:bCs/>
        <w:noProof/>
        <w:color w:val="A02B93" w:themeColor="accent5"/>
        <w:lang w:val="en-US"/>
        <w14:ligatures w14:val="standardContextual"/>
      </w:rPr>
      <mc:AlternateContent>
        <mc:Choice Requires="wps">
          <w:drawing>
            <wp:anchor distT="0" distB="0" distL="0" distR="0" simplePos="0" relativeHeight="251660288" behindDoc="0" locked="0" layoutInCell="1" allowOverlap="1" wp14:anchorId="165A1A58" wp14:editId="0D18B8E1">
              <wp:simplePos x="914400" y="452176"/>
              <wp:positionH relativeFrom="page">
                <wp:align>center</wp:align>
              </wp:positionH>
              <wp:positionV relativeFrom="page">
                <wp:align>top</wp:align>
              </wp:positionV>
              <wp:extent cx="653415" cy="490220"/>
              <wp:effectExtent l="0" t="0" r="13335" b="5080"/>
              <wp:wrapNone/>
              <wp:docPr id="575056141" name="Text Box 3"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90220"/>
                      </a:xfrm>
                      <a:prstGeom prst="rect">
                        <a:avLst/>
                      </a:prstGeom>
                      <a:noFill/>
                      <a:ln>
                        <a:noFill/>
                      </a:ln>
                    </wps:spPr>
                    <wps:txbx>
                      <w:txbxContent>
                        <w:p w14:paraId="0B49A248" w14:textId="22E36DF6" w:rsidR="008C09E2" w:rsidRPr="008C09E2" w:rsidRDefault="008C09E2" w:rsidP="008C09E2">
                          <w:pPr>
                            <w:rPr>
                              <w:rFonts w:ascii="Aptos" w:eastAsia="Aptos" w:hAnsi="Aptos" w:cs="Aptos"/>
                              <w:noProof/>
                              <w:color w:val="000000"/>
                              <w:sz w:val="24"/>
                              <w:szCs w:val="24"/>
                            </w:rPr>
                          </w:pPr>
                          <w:r w:rsidRPr="008C09E2">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5A1A58" id="_x0000_t202" coordsize="21600,21600" o:spt="202" path="m,l,21600r21600,l21600,xe">
              <v:stroke joinstyle="miter"/>
              <v:path gradientshapeok="t" o:connecttype="rect"/>
            </v:shapetype>
            <v:shape id="Text Box 3" o:spid="_x0000_s1027" type="#_x0000_t202" alt=" OFFICIAL" style="position:absolute;left:0;text-align:left;margin-left:0;margin-top:0;width:51.45pt;height:38.6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" filled="f" stroked="f">
              <v:fill o:detectmouseclick="t"/>
              <v:textbox style="mso-fit-shape-to-text:t" inset="0,15pt,0,0">
                <w:txbxContent>
                  <w:p w14:paraId="0B49A248" w14:textId="22E36DF6" w:rsidR="008C09E2" w:rsidRPr="008C09E2" w:rsidRDefault="008C09E2" w:rsidP="008C09E2">
                    <w:pPr>
                      <w:rPr>
                        <w:rFonts w:ascii="Aptos" w:eastAsia="Aptos" w:hAnsi="Aptos" w:cs="Aptos"/>
                        <w:noProof/>
                        <w:color w:val="000000"/>
                        <w:sz w:val="24"/>
                        <w:szCs w:val="24"/>
                      </w:rPr>
                    </w:pPr>
                    <w:r w:rsidRPr="008C09E2">
                      <w:rPr>
                        <w:rFonts w:ascii="Aptos" w:eastAsia="Aptos" w:hAnsi="Aptos" w:cs="Aptos"/>
                        <w:noProof/>
                        <w:color w:val="000000"/>
                        <w:sz w:val="24"/>
                        <w:szCs w:val="24"/>
                      </w:rPr>
                      <w:t xml:space="preserve"> OFFICIAL</w:t>
                    </w:r>
                  </w:p>
                </w:txbxContent>
              </v:textbox>
              <w10:wrap anchorx="page" anchory="page"/>
            </v:shape>
          </w:pict>
        </mc:Fallback>
      </mc:AlternateContent>
    </w:r>
    <w:r w:rsidR="006E2767">
      <w:rPr>
        <w:rFonts w:asciiTheme="minorHAnsi" w:hAnsiTheme="minorHAnsi"/>
        <w:b/>
        <w:bCs/>
        <w:noProof/>
        <w:color w:val="A02B93" w:themeColor="accent5"/>
        <w:lang w:val="en-US"/>
        <w14:ligatures w14:val="standardContextual"/>
      </w:rPr>
      <w:drawing>
        <wp:inline distT="0" distB="0" distL="0" distR="0" wp14:anchorId="27B9D32D" wp14:editId="44A0FAD1">
          <wp:extent cx="1701800" cy="593160"/>
          <wp:effectExtent l="0" t="0" r="0" b="0"/>
          <wp:docPr id="1835409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409706" name="Picture 1835409706"/>
                  <pic:cNvPicPr/>
                </pic:nvPicPr>
                <pic:blipFill>
                  <a:blip r:embed="rId1">
                    <a:extLst>
                      <a:ext uri="{28A0092B-C50C-407E-A947-70E740481C1C}">
                        <a14:useLocalDpi xmlns:a14="http://schemas.microsoft.com/office/drawing/2010/main" val="0"/>
                      </a:ext>
                    </a:extLst>
                  </a:blip>
                  <a:stretch>
                    <a:fillRect/>
                  </a:stretch>
                </pic:blipFill>
                <pic:spPr>
                  <a:xfrm>
                    <a:off x="0" y="0"/>
                    <a:ext cx="1728858" cy="6025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4C60" w14:textId="5A4FD0A3" w:rsidR="008C09E2" w:rsidRDefault="008C09E2">
    <w:pPr>
      <w:pStyle w:val="Header"/>
    </w:pPr>
    <w:r>
      <w:rPr>
        <w:noProof/>
        <w14:ligatures w14:val="standardContextual"/>
      </w:rPr>
      <mc:AlternateContent>
        <mc:Choice Requires="wps">
          <w:drawing>
            <wp:anchor distT="0" distB="0" distL="0" distR="0" simplePos="0" relativeHeight="251658240" behindDoc="0" locked="0" layoutInCell="1" allowOverlap="1" wp14:anchorId="4303F1E1" wp14:editId="027741C8">
              <wp:simplePos x="635" y="635"/>
              <wp:positionH relativeFrom="page">
                <wp:align>center</wp:align>
              </wp:positionH>
              <wp:positionV relativeFrom="page">
                <wp:align>top</wp:align>
              </wp:positionV>
              <wp:extent cx="653415" cy="490220"/>
              <wp:effectExtent l="0" t="0" r="13335" b="5080"/>
              <wp:wrapNone/>
              <wp:docPr id="2065558989" name="Text Box 1" descr="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3415" cy="490220"/>
                      </a:xfrm>
                      <a:prstGeom prst="rect">
                        <a:avLst/>
                      </a:prstGeom>
                      <a:noFill/>
                      <a:ln>
                        <a:noFill/>
                      </a:ln>
                    </wps:spPr>
                    <wps:txbx>
                      <w:txbxContent>
                        <w:p w14:paraId="2A858777" w14:textId="5FAAB13A" w:rsidR="008C09E2" w:rsidRPr="008C09E2" w:rsidRDefault="008C09E2" w:rsidP="008C09E2">
                          <w:pPr>
                            <w:rPr>
                              <w:rFonts w:ascii="Aptos" w:eastAsia="Aptos" w:hAnsi="Aptos" w:cs="Aptos"/>
                              <w:noProof/>
                              <w:color w:val="000000"/>
                              <w:sz w:val="24"/>
                              <w:szCs w:val="24"/>
                            </w:rPr>
                          </w:pPr>
                          <w:r w:rsidRPr="008C09E2">
                            <w:rPr>
                              <w:rFonts w:ascii="Aptos" w:eastAsia="Aptos" w:hAnsi="Aptos" w:cs="Aptos"/>
                              <w:noProof/>
                              <w:color w:val="000000"/>
                              <w:sz w:val="24"/>
                              <w:szCs w:val="24"/>
                            </w:rPr>
                            <w:t xml:space="preserve">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03F1E1" id="_x0000_t202" coordsize="21600,21600" o:spt="202" path="m,l,21600r21600,l21600,xe">
              <v:stroke joinstyle="miter"/>
              <v:path gradientshapeok="t" o:connecttype="rect"/>
            </v:shapetype>
            <v:shape id="Text Box 1" o:spid="_x0000_s1028" type="#_x0000_t202" alt=" OFFICIAL" style="position:absolute;margin-left:0;margin-top:0;width:51.45pt;height:38.6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" filled="f" stroked="f">
              <v:fill o:detectmouseclick="t"/>
              <v:textbox style="mso-fit-shape-to-text:t" inset="0,15pt,0,0">
                <w:txbxContent>
                  <w:p w14:paraId="2A858777" w14:textId="5FAAB13A" w:rsidR="008C09E2" w:rsidRPr="008C09E2" w:rsidRDefault="008C09E2" w:rsidP="008C09E2">
                    <w:pPr>
                      <w:rPr>
                        <w:rFonts w:ascii="Aptos" w:eastAsia="Aptos" w:hAnsi="Aptos" w:cs="Aptos"/>
                        <w:noProof/>
                        <w:color w:val="000000"/>
                        <w:sz w:val="24"/>
                        <w:szCs w:val="24"/>
                      </w:rPr>
                    </w:pPr>
                    <w:r w:rsidRPr="008C09E2">
                      <w:rPr>
                        <w:rFonts w:ascii="Aptos" w:eastAsia="Aptos" w:hAnsi="Aptos" w:cs="Aptos"/>
                        <w:noProof/>
                        <w:color w:val="000000"/>
                        <w:sz w:val="24"/>
                        <w:szCs w:val="24"/>
                      </w:rPr>
                      <w:t xml:space="preserve">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C17"/>
    <w:multiLevelType w:val="hybridMultilevel"/>
    <w:tmpl w:val="EBB2C4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EE2839"/>
    <w:multiLevelType w:val="hybridMultilevel"/>
    <w:tmpl w:val="B53078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480ACE"/>
    <w:multiLevelType w:val="hybridMultilevel"/>
    <w:tmpl w:val="6592E960"/>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16E6B4D"/>
    <w:multiLevelType w:val="hybridMultilevel"/>
    <w:tmpl w:val="8B26CEA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72B0DC4"/>
    <w:multiLevelType w:val="hybridMultilevel"/>
    <w:tmpl w:val="CB3087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D5A47EB"/>
    <w:multiLevelType w:val="hybridMultilevel"/>
    <w:tmpl w:val="85F444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611E18"/>
    <w:multiLevelType w:val="hybridMultilevel"/>
    <w:tmpl w:val="25A0E1CA"/>
    <w:lvl w:ilvl="0" w:tplc="0C09000F">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3A3DC4"/>
    <w:multiLevelType w:val="hybridMultilevel"/>
    <w:tmpl w:val="979A8196"/>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82C68CC"/>
    <w:multiLevelType w:val="hybridMultilevel"/>
    <w:tmpl w:val="1CDEBDE0"/>
    <w:lvl w:ilvl="0" w:tplc="0C09000F">
      <w:start w:val="1"/>
      <w:numFmt w:val="decimal"/>
      <w:lvlText w:val="%1."/>
      <w:lvlJc w:val="left"/>
      <w:pPr>
        <w:ind w:left="720" w:hanging="360"/>
      </w:pPr>
    </w:lvl>
    <w:lvl w:ilvl="1" w:tplc="D1845CE0">
      <w:start w:val="1"/>
      <w:numFmt w:val="bullet"/>
      <w:lvlText w:val="•"/>
      <w:lvlJc w:val="left"/>
      <w:pPr>
        <w:ind w:left="1440" w:hanging="36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D9109D"/>
    <w:multiLevelType w:val="hybridMultilevel"/>
    <w:tmpl w:val="B02E8264"/>
    <w:lvl w:ilvl="0" w:tplc="0B7CD6B6">
      <w:start w:val="1"/>
      <w:numFmt w:val="bullet"/>
      <w:lvlText w:val="-"/>
      <w:lvlJc w:val="left"/>
      <w:pPr>
        <w:ind w:left="1080" w:hanging="360"/>
      </w:pPr>
      <w:rPr>
        <w:rFonts w:ascii="Aptos" w:eastAsia="Calibri" w:hAnsi="Aptos"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C830140"/>
    <w:multiLevelType w:val="hybridMultilevel"/>
    <w:tmpl w:val="17CE79E4"/>
    <w:lvl w:ilvl="0" w:tplc="FFFFFFFF">
      <w:start w:val="1"/>
      <w:numFmt w:val="bullet"/>
      <w:lvlText w:val=""/>
      <w:lvlJc w:val="left"/>
      <w:pPr>
        <w:ind w:left="1080" w:hanging="360"/>
      </w:pPr>
      <w:rPr>
        <w:rFonts w:ascii="Wingdings" w:hAnsi="Wingdings" w:hint="default"/>
      </w:rPr>
    </w:lvl>
    <w:lvl w:ilvl="1" w:tplc="0C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6B73D4E"/>
    <w:multiLevelType w:val="hybridMultilevel"/>
    <w:tmpl w:val="B1B290BA"/>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6DA06A26"/>
    <w:multiLevelType w:val="hybridMultilevel"/>
    <w:tmpl w:val="622E0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03F797C"/>
    <w:multiLevelType w:val="hybridMultilevel"/>
    <w:tmpl w:val="37288666"/>
    <w:lvl w:ilvl="0" w:tplc="FFFFFFFF">
      <w:start w:val="1"/>
      <w:numFmt w:val="bullet"/>
      <w:lvlText w:val=""/>
      <w:lvlJc w:val="left"/>
      <w:pPr>
        <w:ind w:left="1080" w:hanging="360"/>
      </w:pPr>
      <w:rPr>
        <w:rFonts w:ascii="Wingdings" w:hAnsi="Wingdings" w:hint="default"/>
      </w:rPr>
    </w:lvl>
    <w:lvl w:ilvl="1" w:tplc="0C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131283706">
    <w:abstractNumId w:val="8"/>
  </w:num>
  <w:num w:numId="2" w16cid:durableId="1711608035">
    <w:abstractNumId w:val="2"/>
  </w:num>
  <w:num w:numId="3" w16cid:durableId="1063866266">
    <w:abstractNumId w:val="3"/>
  </w:num>
  <w:num w:numId="4" w16cid:durableId="1355575853">
    <w:abstractNumId w:val="5"/>
  </w:num>
  <w:num w:numId="5" w16cid:durableId="1488981453">
    <w:abstractNumId w:val="13"/>
  </w:num>
  <w:num w:numId="6" w16cid:durableId="377321870">
    <w:abstractNumId w:val="10"/>
  </w:num>
  <w:num w:numId="7" w16cid:durableId="1985424834">
    <w:abstractNumId w:val="7"/>
  </w:num>
  <w:num w:numId="8" w16cid:durableId="1434201963">
    <w:abstractNumId w:val="11"/>
  </w:num>
  <w:num w:numId="9" w16cid:durableId="334767609">
    <w:abstractNumId w:val="0"/>
  </w:num>
  <w:num w:numId="10" w16cid:durableId="274409488">
    <w:abstractNumId w:val="12"/>
  </w:num>
  <w:num w:numId="11" w16cid:durableId="1675111352">
    <w:abstractNumId w:val="1"/>
  </w:num>
  <w:num w:numId="12" w16cid:durableId="877399637">
    <w:abstractNumId w:val="9"/>
  </w:num>
  <w:num w:numId="13" w16cid:durableId="234126114">
    <w:abstractNumId w:val="6"/>
  </w:num>
  <w:num w:numId="14" w16cid:durableId="13087816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213"/>
    <w:rsid w:val="000619C0"/>
    <w:rsid w:val="0008687C"/>
    <w:rsid w:val="00102124"/>
    <w:rsid w:val="001050B5"/>
    <w:rsid w:val="00162345"/>
    <w:rsid w:val="00192E94"/>
    <w:rsid w:val="00215A5D"/>
    <w:rsid w:val="00236BE4"/>
    <w:rsid w:val="00273DE7"/>
    <w:rsid w:val="002A0213"/>
    <w:rsid w:val="002F457A"/>
    <w:rsid w:val="003104F3"/>
    <w:rsid w:val="00354F35"/>
    <w:rsid w:val="00364DFA"/>
    <w:rsid w:val="00365D5D"/>
    <w:rsid w:val="003A03D0"/>
    <w:rsid w:val="003E00D8"/>
    <w:rsid w:val="004012D0"/>
    <w:rsid w:val="00493C04"/>
    <w:rsid w:val="004A1104"/>
    <w:rsid w:val="004B616F"/>
    <w:rsid w:val="004F18BF"/>
    <w:rsid w:val="00521C9E"/>
    <w:rsid w:val="005312AB"/>
    <w:rsid w:val="005546C6"/>
    <w:rsid w:val="005B050E"/>
    <w:rsid w:val="005D1887"/>
    <w:rsid w:val="005F70E9"/>
    <w:rsid w:val="006252F4"/>
    <w:rsid w:val="00682021"/>
    <w:rsid w:val="00697C0F"/>
    <w:rsid w:val="006A4917"/>
    <w:rsid w:val="006C4926"/>
    <w:rsid w:val="006D64F6"/>
    <w:rsid w:val="006E2767"/>
    <w:rsid w:val="006F03F3"/>
    <w:rsid w:val="007678D1"/>
    <w:rsid w:val="007843CA"/>
    <w:rsid w:val="00791D48"/>
    <w:rsid w:val="007B5715"/>
    <w:rsid w:val="007E3463"/>
    <w:rsid w:val="00830A05"/>
    <w:rsid w:val="0083733B"/>
    <w:rsid w:val="0088117F"/>
    <w:rsid w:val="00895CFA"/>
    <w:rsid w:val="008B5883"/>
    <w:rsid w:val="008C09E2"/>
    <w:rsid w:val="00935F03"/>
    <w:rsid w:val="00965138"/>
    <w:rsid w:val="00995032"/>
    <w:rsid w:val="009A16F9"/>
    <w:rsid w:val="00A03784"/>
    <w:rsid w:val="00A827CC"/>
    <w:rsid w:val="00AA6BA9"/>
    <w:rsid w:val="00B407E6"/>
    <w:rsid w:val="00B76545"/>
    <w:rsid w:val="00C41C87"/>
    <w:rsid w:val="00C8398A"/>
    <w:rsid w:val="00CA530A"/>
    <w:rsid w:val="00D0626A"/>
    <w:rsid w:val="00D3316F"/>
    <w:rsid w:val="00D60B30"/>
    <w:rsid w:val="00D63A3D"/>
    <w:rsid w:val="00DA4996"/>
    <w:rsid w:val="00DB515F"/>
    <w:rsid w:val="00DF34FA"/>
    <w:rsid w:val="00E12C9E"/>
    <w:rsid w:val="00E31A3E"/>
    <w:rsid w:val="00EB5920"/>
    <w:rsid w:val="00F11902"/>
    <w:rsid w:val="00F75236"/>
    <w:rsid w:val="00FB5DDA"/>
    <w:rsid w:val="00FC1071"/>
    <w:rsid w:val="00FF39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483CC"/>
  <w15:chartTrackingRefBased/>
  <w15:docId w15:val="{1A0DE201-05E2-4BE6-8A7B-C1B49C2B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213"/>
    <w:pPr>
      <w:spacing w:before="120" w:after="0" w:line="288" w:lineRule="auto"/>
    </w:pPr>
    <w:rPr>
      <w:rFonts w:ascii="Roboto Light" w:eastAsia="Calibri" w:hAnsi="Roboto Light" w:cs="Times New Roman"/>
      <w:kern w:val="0"/>
      <w:szCs w:val="20"/>
      <w14:ligatures w14:val="none"/>
    </w:rPr>
  </w:style>
  <w:style w:type="paragraph" w:styleId="Heading1">
    <w:name w:val="heading 1"/>
    <w:basedOn w:val="Normal"/>
    <w:next w:val="Normal"/>
    <w:link w:val="Heading1Char"/>
    <w:uiPriority w:val="9"/>
    <w:qFormat/>
    <w:rsid w:val="002A02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2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2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2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2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2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2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2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2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2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2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2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2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2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2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2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2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213"/>
    <w:rPr>
      <w:rFonts w:eastAsiaTheme="majorEastAsia" w:cstheme="majorBidi"/>
      <w:color w:val="272727" w:themeColor="text1" w:themeTint="D8"/>
    </w:rPr>
  </w:style>
  <w:style w:type="paragraph" w:styleId="Title">
    <w:name w:val="Title"/>
    <w:basedOn w:val="Normal"/>
    <w:next w:val="Normal"/>
    <w:link w:val="TitleChar"/>
    <w:uiPriority w:val="10"/>
    <w:qFormat/>
    <w:rsid w:val="002A02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2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2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2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213"/>
    <w:pPr>
      <w:spacing w:before="160"/>
      <w:jc w:val="center"/>
    </w:pPr>
    <w:rPr>
      <w:i/>
      <w:iCs/>
      <w:color w:val="404040" w:themeColor="text1" w:themeTint="BF"/>
    </w:rPr>
  </w:style>
  <w:style w:type="character" w:customStyle="1" w:styleId="QuoteChar">
    <w:name w:val="Quote Char"/>
    <w:basedOn w:val="DefaultParagraphFont"/>
    <w:link w:val="Quote"/>
    <w:uiPriority w:val="29"/>
    <w:rsid w:val="002A0213"/>
    <w:rPr>
      <w:i/>
      <w:iCs/>
      <w:color w:val="404040" w:themeColor="text1" w:themeTint="BF"/>
    </w:rPr>
  </w:style>
  <w:style w:type="paragraph" w:styleId="ListParagraph">
    <w:name w:val="List Paragraph"/>
    <w:basedOn w:val="Normal"/>
    <w:uiPriority w:val="34"/>
    <w:qFormat/>
    <w:rsid w:val="002A0213"/>
    <w:pPr>
      <w:ind w:left="720"/>
      <w:contextualSpacing/>
    </w:pPr>
  </w:style>
  <w:style w:type="character" w:styleId="IntenseEmphasis">
    <w:name w:val="Intense Emphasis"/>
    <w:basedOn w:val="DefaultParagraphFont"/>
    <w:uiPriority w:val="21"/>
    <w:qFormat/>
    <w:rsid w:val="002A0213"/>
    <w:rPr>
      <w:i/>
      <w:iCs/>
      <w:color w:val="0F4761" w:themeColor="accent1" w:themeShade="BF"/>
    </w:rPr>
  </w:style>
  <w:style w:type="paragraph" w:styleId="IntenseQuote">
    <w:name w:val="Intense Quote"/>
    <w:basedOn w:val="Normal"/>
    <w:next w:val="Normal"/>
    <w:link w:val="IntenseQuoteChar"/>
    <w:uiPriority w:val="30"/>
    <w:qFormat/>
    <w:rsid w:val="002A02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213"/>
    <w:rPr>
      <w:i/>
      <w:iCs/>
      <w:color w:val="0F4761" w:themeColor="accent1" w:themeShade="BF"/>
    </w:rPr>
  </w:style>
  <w:style w:type="character" w:styleId="IntenseReference">
    <w:name w:val="Intense Reference"/>
    <w:basedOn w:val="DefaultParagraphFont"/>
    <w:uiPriority w:val="32"/>
    <w:qFormat/>
    <w:rsid w:val="002A0213"/>
    <w:rPr>
      <w:b/>
      <w:bCs/>
      <w:smallCaps/>
      <w:color w:val="0F4761" w:themeColor="accent1" w:themeShade="BF"/>
      <w:spacing w:val="5"/>
    </w:rPr>
  </w:style>
  <w:style w:type="table" w:styleId="TableGrid">
    <w:name w:val="Table Grid"/>
    <w:basedOn w:val="TableNormal"/>
    <w:uiPriority w:val="39"/>
    <w:rsid w:val="00215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C0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697C0F"/>
    <w:rPr>
      <w:rFonts w:ascii="Roboto Light" w:eastAsia="Calibri" w:hAnsi="Roboto Light" w:cs="Times New Roman"/>
      <w:kern w:val="0"/>
      <w:szCs w:val="20"/>
      <w14:ligatures w14:val="none"/>
    </w:rPr>
  </w:style>
  <w:style w:type="paragraph" w:styleId="Footer">
    <w:name w:val="footer"/>
    <w:basedOn w:val="Normal"/>
    <w:link w:val="FooterChar"/>
    <w:uiPriority w:val="99"/>
    <w:unhideWhenUsed/>
    <w:rsid w:val="00697C0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97C0F"/>
    <w:rPr>
      <w:rFonts w:ascii="Roboto Light" w:eastAsia="Calibri" w:hAnsi="Roboto Light"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4a291b7-ff80-4fec-be10-c7930c11c76d">
      <Value>1</Value>
    </TaxCatchAll>
    <i0f84bba906045b4af568ee102a52dcb xmlns="84a291b7-ff80-4fec-be10-c7930c11c76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45418C5BD8924CBC7EC8DF62A8D933" ma:contentTypeVersion="6" ma:contentTypeDescription="Create a new document." ma:contentTypeScope="" ma:versionID="0f7371c26da8392d9177e2be7bd92abd">
  <xsd:schema xmlns:xsd="http://www.w3.org/2001/XMLSchema" xmlns:xs="http://www.w3.org/2001/XMLSchema" xmlns:p="http://schemas.microsoft.com/office/2006/metadata/properties" xmlns:ns2="84a291b7-ff80-4fec-be10-c7930c11c76d" xmlns:ns3="24dd48c3-b996-40bb-a15e-8657ae8ff822" targetNamespace="http://schemas.microsoft.com/office/2006/metadata/properties" ma:root="true" ma:fieldsID="352bba556560e4d0eb8c280e9a5eb4f1" ns2:_="" ns3:_="">
    <xsd:import namespace="84a291b7-ff80-4fec-be10-c7930c11c76d"/>
    <xsd:import namespace="24dd48c3-b996-40bb-a15e-8657ae8ff822"/>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291b7-ff80-4fec-be10-c7930c11c76d"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9731004-7d3f-481d-903d-74197f59a9f6}" ma:internalName="TaxCatchAll" ma:showField="CatchAllData" ma:web="84a291b7-ff80-4fec-be10-c7930c11c7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d48c3-b996-40bb-a15e-8657ae8ff8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62E181-2F43-413A-9DBD-5C3739E10CBA}">
  <ds:schemaRefs>
    <ds:schemaRef ds:uri="http://schemas.microsoft.com/sharepoint/v3/contenttype/forms"/>
  </ds:schemaRefs>
</ds:datastoreItem>
</file>

<file path=customXml/itemProps2.xml><?xml version="1.0" encoding="utf-8"?>
<ds:datastoreItem xmlns:ds="http://schemas.openxmlformats.org/officeDocument/2006/customXml" ds:itemID="{372FF356-3B12-4796-B302-9A3977AC4AE7}">
  <ds:schemaRefs>
    <ds:schemaRef ds:uri="http://schemas.microsoft.com/office/2006/metadata/properties"/>
    <ds:schemaRef ds:uri="http://schemas.microsoft.com/office/infopath/2007/PartnerControls"/>
    <ds:schemaRef ds:uri="84a291b7-ff80-4fec-be10-c7930c11c76d"/>
  </ds:schemaRefs>
</ds:datastoreItem>
</file>

<file path=customXml/itemProps3.xml><?xml version="1.0" encoding="utf-8"?>
<ds:datastoreItem xmlns:ds="http://schemas.openxmlformats.org/officeDocument/2006/customXml" ds:itemID="{90105EE5-B580-41A3-8239-074CCE5C25B1}">
  <ds:schemaRefs>
    <ds:schemaRef ds:uri="http://schemas.openxmlformats.org/officeDocument/2006/bibliography"/>
  </ds:schemaRefs>
</ds:datastoreItem>
</file>

<file path=customXml/itemProps4.xml><?xml version="1.0" encoding="utf-8"?>
<ds:datastoreItem xmlns:ds="http://schemas.openxmlformats.org/officeDocument/2006/customXml" ds:itemID="{9E8429B9-C72E-475D-8C79-92A6C236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291b7-ff80-4fec-be10-c7930c11c76d"/>
    <ds:schemaRef ds:uri="24dd48c3-b996-40bb-a15e-8657ae8f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1</Pages>
  <Words>230</Words>
  <Characters>1359</Characters>
  <Application>Microsoft Office Word</Application>
  <DocSecurity>0</DocSecurity>
  <Lines>25</Lines>
  <Paragraphs>5</Paragraphs>
  <ScaleCrop>false</ScaleCrop>
  <HeadingPairs>
    <vt:vector size="2" baseType="variant">
      <vt:variant>
        <vt:lpstr>Title</vt:lpstr>
      </vt:variant>
      <vt:variant>
        <vt:i4>1</vt:i4>
      </vt:variant>
    </vt:vector>
  </HeadingPairs>
  <TitlesOfParts>
    <vt:vector size="1" baseType="lpstr">
      <vt:lpstr>Submission 037 - Austruss - Fabricated structural steel safeguards - Public inquiry</vt:lpstr>
    </vt:vector>
  </TitlesOfParts>
  <Company>Austruss</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037 - Austruss - Fabricated structural steel safeguards - Public inquiry</dc:title>
  <dc:subject/>
  <dc:creator>Austruss</dc:creator>
  <cp:keywords/>
  <dc:description/>
  <cp:lastModifiedBy>Tully Lampasona</cp:lastModifiedBy>
  <cp:revision>33</cp:revision>
  <dcterms:created xsi:type="dcterms:W3CDTF">2026-04-14T00:52:00Z</dcterms:created>
  <dcterms:modified xsi:type="dcterms:W3CDTF">2026-04-29T01:52:00Z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0x0101006845418C5BD8924CBC7EC8DF62A8D933</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ClassificationContentMarkingHeaderShapeIds">
    <vt:lpwstr>7b1dedcd,2325955c,2246a90d</vt:lpwstr>
  </property>
  <property fmtid="{D5CDD505-2E9C-101B-9397-08002B2CF9AE}" pid="6" name="ClassificationContentMarkingHeaderFontProps">
    <vt:lpwstr>#000000,12,Aptos</vt:lpwstr>
  </property>
  <property fmtid="{D5CDD505-2E9C-101B-9397-08002B2CF9AE}" pid="7" name="ClassificationContentMarkingHeaderText">
    <vt:lpwstr> OFFICIAL</vt:lpwstr>
  </property>
  <property fmtid="{D5CDD505-2E9C-101B-9397-08002B2CF9AE}" pid="8" name="MSIP_Label_f7467c1a-e0ed-413c-a72b-aac8e8e94f41_Enabled">
    <vt:lpwstr>true</vt:lpwstr>
  </property>
  <property fmtid="{D5CDD505-2E9C-101B-9397-08002B2CF9AE}" pid="9" name="MSIP_Label_f7467c1a-e0ed-413c-a72b-aac8e8e94f41_SetDate">
    <vt:lpwstr>2026-04-20T07:57:21Z</vt:lpwstr>
  </property>
  <property fmtid="{D5CDD505-2E9C-101B-9397-08002B2CF9AE}" pid="10" name="MSIP_Label_f7467c1a-e0ed-413c-a72b-aac8e8e94f41_Method">
    <vt:lpwstr>Privileged</vt:lpwstr>
  </property>
  <property fmtid="{D5CDD505-2E9C-101B-9397-08002B2CF9AE}" pid="11" name="MSIP_Label_f7467c1a-e0ed-413c-a72b-aac8e8e94f41_Name">
    <vt:lpwstr>OFFICIAL</vt:lpwstr>
  </property>
  <property fmtid="{D5CDD505-2E9C-101B-9397-08002B2CF9AE}" pid="12" name="MSIP_Label_f7467c1a-e0ed-413c-a72b-aac8e8e94f41_SiteId">
    <vt:lpwstr>29f9330b-c0fe-4244-830e-ba9f275d6c34</vt:lpwstr>
  </property>
  <property fmtid="{D5CDD505-2E9C-101B-9397-08002B2CF9AE}" pid="13" name="MSIP_Label_f7467c1a-e0ed-413c-a72b-aac8e8e94f41_ActionId">
    <vt:lpwstr>50fe31de-add0-44d8-9551-72df728bb1f4</vt:lpwstr>
  </property>
  <property fmtid="{D5CDD505-2E9C-101B-9397-08002B2CF9AE}" pid="14" name="MSIP_Label_f7467c1a-e0ed-413c-a72b-aac8e8e94f41_ContentBits">
    <vt:lpwstr>1</vt:lpwstr>
  </property>
  <property fmtid="{D5CDD505-2E9C-101B-9397-08002B2CF9AE}" pid="15" name="MSIP_Label_f7467c1a-e0ed-413c-a72b-aac8e8e94f41_Tag">
    <vt:lpwstr>10, 0, 1, 1</vt:lpwstr>
  </property>
  <property fmtid="{D5CDD505-2E9C-101B-9397-08002B2CF9AE}" pid="16" name="Publicationconsent">
    <vt:lpwstr>Public with attribution</vt:lpwstr>
  </property>
  <property fmtid="{D5CDD505-2E9C-101B-9397-08002B2CF9AE}" pid="17" name="Published">
    <vt:bool>false</vt:bool>
  </property>
  <property fmtid="{D5CDD505-2E9C-101B-9397-08002B2CF9AE}" pid="18" name="SharePointListItemID">
    <vt:r8>85</vt:r8>
  </property>
  <property fmtid="{D5CDD505-2E9C-101B-9397-08002B2CF9AE}" pid="19" name="FileType">
    <vt:lpwstr>Submission</vt:lpwstr>
  </property>
</Properties>
</file>