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AF764" w14:textId="5CC65174" w:rsidR="009E6B88" w:rsidRPr="00B67B30" w:rsidRDefault="00B67B30" w:rsidP="00B67B30">
      <w:pPr>
        <w:jc w:val="center"/>
        <w:rPr>
          <w:b/>
          <w:bCs/>
        </w:rPr>
      </w:pPr>
      <w:r w:rsidRPr="00B67B30">
        <w:rPr>
          <w:b/>
          <w:bCs/>
        </w:rPr>
        <w:t>RESPONSE TO INTERIM REPORT</w:t>
      </w:r>
    </w:p>
    <w:p w14:paraId="73A1BB8A" w14:textId="60D9EACB" w:rsidR="003E7DAE" w:rsidRDefault="00FA6385">
      <w:r>
        <w:t>INTRODUCTION</w:t>
      </w:r>
    </w:p>
    <w:p w14:paraId="04B30157" w14:textId="7F233DF5" w:rsidR="004B6910" w:rsidRDefault="00E047CF" w:rsidP="00187993">
      <w:pPr>
        <w:pStyle w:val="ListParagraph"/>
        <w:numPr>
          <w:ilvl w:val="0"/>
          <w:numId w:val="1"/>
        </w:numPr>
      </w:pPr>
      <w:r>
        <w:t>The Interim Report</w:t>
      </w:r>
      <w:r w:rsidR="004B6910">
        <w:t>:</w:t>
      </w:r>
    </w:p>
    <w:p w14:paraId="7C73F41F" w14:textId="77777777" w:rsidR="00661A95" w:rsidRDefault="00661A95" w:rsidP="00661A95">
      <w:pPr>
        <w:pStyle w:val="ListParagraph"/>
      </w:pPr>
    </w:p>
    <w:p w14:paraId="682285C7" w14:textId="16AD7520" w:rsidR="0049656D" w:rsidRDefault="00AC1325" w:rsidP="00F60E8A">
      <w:pPr>
        <w:pStyle w:val="ListParagraph"/>
        <w:numPr>
          <w:ilvl w:val="0"/>
          <w:numId w:val="4"/>
        </w:numPr>
      </w:pPr>
      <w:r>
        <w:t xml:space="preserve"> </w:t>
      </w:r>
      <w:r w:rsidR="00ED3F95">
        <w:t xml:space="preserve">Recommends a return to the pre 2018 </w:t>
      </w:r>
      <w:r w:rsidR="00C92643">
        <w:t>horizontal fiscal equalisation (</w:t>
      </w:r>
      <w:r w:rsidR="00ED3F95">
        <w:t>HFE</w:t>
      </w:r>
      <w:r w:rsidR="00C92643">
        <w:t>)</w:t>
      </w:r>
      <w:r w:rsidR="004B2C77">
        <w:t xml:space="preserve"> </w:t>
      </w:r>
      <w:r w:rsidR="00ED3F95">
        <w:t>arrangements as the preferred m</w:t>
      </w:r>
      <w:r w:rsidR="00BC79D4">
        <w:t>ethod for the distribution of the GST</w:t>
      </w:r>
    </w:p>
    <w:p w14:paraId="0FCEB9B2" w14:textId="5BE7D6A6" w:rsidR="001E2E8B" w:rsidRDefault="00F44731" w:rsidP="00F60E8A">
      <w:pPr>
        <w:pStyle w:val="ListParagraph"/>
        <w:numPr>
          <w:ilvl w:val="0"/>
          <w:numId w:val="4"/>
        </w:numPr>
      </w:pPr>
      <w:r>
        <w:t xml:space="preserve">confirms that </w:t>
      </w:r>
      <w:r w:rsidR="00F73BAC">
        <w:t xml:space="preserve">the main issue with </w:t>
      </w:r>
      <w:r w:rsidR="00AC1325">
        <w:t xml:space="preserve">the </w:t>
      </w:r>
      <w:r w:rsidR="00F73BAC">
        <w:t xml:space="preserve">GST distribution is not the </w:t>
      </w:r>
      <w:r w:rsidR="00AC0D9A">
        <w:t xml:space="preserve">Grants Commission </w:t>
      </w:r>
      <w:r w:rsidR="00F73BAC">
        <w:t>HFE processes</w:t>
      </w:r>
      <w:r w:rsidR="00F40728">
        <w:t xml:space="preserve"> which are predominantly sound </w:t>
      </w:r>
      <w:r w:rsidR="00FC66E1">
        <w:t xml:space="preserve">apart from </w:t>
      </w:r>
      <w:r w:rsidR="00D275E5">
        <w:t>some relatively minor</w:t>
      </w:r>
      <w:r w:rsidR="00B67367">
        <w:t xml:space="preserve"> tweaks</w:t>
      </w:r>
      <w:r w:rsidR="00FC66E1">
        <w:t xml:space="preserve">. </w:t>
      </w:r>
    </w:p>
    <w:p w14:paraId="678B2F6A" w14:textId="746E729F" w:rsidR="00214048" w:rsidRDefault="00214048" w:rsidP="00214048">
      <w:pPr>
        <w:pStyle w:val="ListParagraph"/>
        <w:numPr>
          <w:ilvl w:val="0"/>
          <w:numId w:val="4"/>
        </w:numPr>
      </w:pPr>
      <w:r>
        <w:t>restores P</w:t>
      </w:r>
      <w:r w:rsidR="004271C5">
        <w:t>roducti</w:t>
      </w:r>
      <w:r w:rsidR="00747801">
        <w:t xml:space="preserve">vity </w:t>
      </w:r>
      <w:r>
        <w:t>C</w:t>
      </w:r>
      <w:r w:rsidR="00747801">
        <w:t>ommission</w:t>
      </w:r>
      <w:r>
        <w:t xml:space="preserve"> as an important national institution that </w:t>
      </w:r>
      <w:r w:rsidR="00B41EAD">
        <w:t>can be trusted</w:t>
      </w:r>
      <w:r>
        <w:t xml:space="preserve"> to make recommendations </w:t>
      </w:r>
      <w:r w:rsidR="00412319">
        <w:t xml:space="preserve">in the national interest </w:t>
      </w:r>
      <w:r>
        <w:t>that are independent of the politics of the day.</w:t>
      </w:r>
    </w:p>
    <w:p w14:paraId="70BE8C71" w14:textId="77777777" w:rsidR="003076E9" w:rsidRDefault="003076E9" w:rsidP="003076E9">
      <w:pPr>
        <w:pStyle w:val="ListParagraph"/>
      </w:pPr>
    </w:p>
    <w:p w14:paraId="6D8D86B3" w14:textId="47741F3B" w:rsidR="00F0421A" w:rsidRDefault="00BC4E7B" w:rsidP="00274951">
      <w:pPr>
        <w:pStyle w:val="ListParagraph"/>
        <w:numPr>
          <w:ilvl w:val="0"/>
          <w:numId w:val="1"/>
        </w:numPr>
      </w:pPr>
      <w:r>
        <w:t>Th</w:t>
      </w:r>
      <w:r w:rsidR="001722FD">
        <w:t xml:space="preserve">is </w:t>
      </w:r>
      <w:r w:rsidR="00F71D3C">
        <w:t>contrast</w:t>
      </w:r>
      <w:r>
        <w:t>s</w:t>
      </w:r>
      <w:r w:rsidR="00F71D3C">
        <w:t xml:space="preserve"> with the P</w:t>
      </w:r>
      <w:r w:rsidR="0094520F">
        <w:t>roductivity Commission</w:t>
      </w:r>
      <w:r w:rsidR="00F71D3C">
        <w:t xml:space="preserve">’s </w:t>
      </w:r>
      <w:r w:rsidR="00C15351">
        <w:t xml:space="preserve">2018 GST Review processes </w:t>
      </w:r>
      <w:r w:rsidR="004F152E">
        <w:t xml:space="preserve">which </w:t>
      </w:r>
      <w:r w:rsidR="00AE223E">
        <w:t>mi</w:t>
      </w:r>
      <w:r w:rsidR="004F152E">
        <w:t>sled</w:t>
      </w:r>
      <w:r w:rsidR="00C4671F">
        <w:t xml:space="preserve"> </w:t>
      </w:r>
      <w:r w:rsidR="004F152E">
        <w:t xml:space="preserve">decision makers and the community at large </w:t>
      </w:r>
      <w:r w:rsidR="009C6B3E">
        <w:t xml:space="preserve">with media </w:t>
      </w:r>
      <w:r w:rsidR="00C15351">
        <w:t>report</w:t>
      </w:r>
      <w:r w:rsidR="00395FC0">
        <w:t xml:space="preserve">s and a final report </w:t>
      </w:r>
      <w:r w:rsidR="00131CA0">
        <w:t xml:space="preserve">which </w:t>
      </w:r>
      <w:r w:rsidR="00CA7449">
        <w:t xml:space="preserve">lay much of the need to move </w:t>
      </w:r>
      <w:r w:rsidR="00205E53">
        <w:t xml:space="preserve">to </w:t>
      </w:r>
      <w:r w:rsidR="00CA7449">
        <w:t xml:space="preserve">partial HFE </w:t>
      </w:r>
      <w:r w:rsidR="00182C78">
        <w:t xml:space="preserve">to the inadequacies of the </w:t>
      </w:r>
      <w:r w:rsidR="00AC0D9A">
        <w:t>Grants Commission HFE processes</w:t>
      </w:r>
      <w:r w:rsidR="00C26A9B">
        <w:t xml:space="preserve">. </w:t>
      </w:r>
    </w:p>
    <w:p w14:paraId="0D78D423" w14:textId="77777777" w:rsidR="008F68A5" w:rsidRDefault="008F68A5" w:rsidP="008F68A5">
      <w:pPr>
        <w:pStyle w:val="ListParagraph"/>
        <w:ind w:firstLine="0"/>
      </w:pPr>
    </w:p>
    <w:p w14:paraId="64E5A81A" w14:textId="60079F78" w:rsidR="00E8471F" w:rsidRDefault="008F68A5" w:rsidP="006C1ECC">
      <w:pPr>
        <w:pStyle w:val="ListParagraph"/>
        <w:numPr>
          <w:ilvl w:val="0"/>
          <w:numId w:val="1"/>
        </w:numPr>
      </w:pPr>
      <w:r>
        <w:t xml:space="preserve">It is hoped the </w:t>
      </w:r>
      <w:r w:rsidR="00B221FD">
        <w:t xml:space="preserve">Final Report </w:t>
      </w:r>
      <w:r w:rsidR="00252679">
        <w:t xml:space="preserve">retains </w:t>
      </w:r>
      <w:r w:rsidR="00036A92">
        <w:t xml:space="preserve">the </w:t>
      </w:r>
      <w:r w:rsidR="00E81C76">
        <w:t>Interim Report</w:t>
      </w:r>
      <w:r w:rsidR="00252679">
        <w:t xml:space="preserve"> approach but expands on options </w:t>
      </w:r>
      <w:r w:rsidR="00B035A2">
        <w:t xml:space="preserve">that </w:t>
      </w:r>
      <w:r w:rsidR="00FD4EAC">
        <w:t>facilitate</w:t>
      </w:r>
      <w:r w:rsidR="00B035A2">
        <w:t xml:space="preserve"> </w:t>
      </w:r>
      <w:r w:rsidR="00AE6524">
        <w:t xml:space="preserve">national </w:t>
      </w:r>
      <w:r w:rsidR="00B035A2">
        <w:t xml:space="preserve">harmony in </w:t>
      </w:r>
      <w:r w:rsidR="00AE6524">
        <w:t>Australia</w:t>
      </w:r>
      <w:r w:rsidR="00B035A2">
        <w:t xml:space="preserve">. </w:t>
      </w:r>
      <w:r w:rsidR="00704345">
        <w:t>This submission</w:t>
      </w:r>
      <w:r w:rsidR="005A1F5A">
        <w:t xml:space="preserve"> is </w:t>
      </w:r>
      <w:r w:rsidR="00087125">
        <w:t>using the word “harmony” to embrace the word “cohesion</w:t>
      </w:r>
      <w:r w:rsidR="00C5605D">
        <w:t>”</w:t>
      </w:r>
      <w:r w:rsidR="0082745D">
        <w:t xml:space="preserve">, </w:t>
      </w:r>
      <w:r w:rsidR="000D2AEC">
        <w:t>so</w:t>
      </w:r>
      <w:r w:rsidR="008F725B">
        <w:t xml:space="preserve"> </w:t>
      </w:r>
      <w:r w:rsidR="005471C3">
        <w:t>“</w:t>
      </w:r>
      <w:r w:rsidR="00B42132">
        <w:t xml:space="preserve">national </w:t>
      </w:r>
      <w:r w:rsidR="00490B15">
        <w:t>harmony</w:t>
      </w:r>
      <w:r w:rsidR="005471C3">
        <w:t>”</w:t>
      </w:r>
      <w:r w:rsidR="00B42132">
        <w:t xml:space="preserve"> </w:t>
      </w:r>
      <w:r w:rsidR="005471C3">
        <w:t>include</w:t>
      </w:r>
      <w:r w:rsidR="00A16CC3">
        <w:t>s</w:t>
      </w:r>
      <w:r w:rsidR="00490B15">
        <w:t xml:space="preserve"> </w:t>
      </w:r>
      <w:r w:rsidR="00C5605D">
        <w:t>“</w:t>
      </w:r>
      <w:r w:rsidR="00B42132">
        <w:t>national cohesion</w:t>
      </w:r>
      <w:r w:rsidR="00C5605D">
        <w:t>”</w:t>
      </w:r>
      <w:r w:rsidR="00704345">
        <w:t>.</w:t>
      </w:r>
    </w:p>
    <w:p w14:paraId="5F281A07" w14:textId="77777777" w:rsidR="00197200" w:rsidRDefault="00197200" w:rsidP="00C460CD">
      <w:pPr>
        <w:ind w:left="360" w:firstLine="0"/>
      </w:pPr>
    </w:p>
    <w:p w14:paraId="62BB2BBE" w14:textId="0134BC4A" w:rsidR="00C460CD" w:rsidRDefault="00FA6385" w:rsidP="00C460CD">
      <w:pPr>
        <w:ind w:left="360" w:firstLine="0"/>
      </w:pPr>
      <w:r>
        <w:t>CONSIDERATION OF THE ISSUES</w:t>
      </w:r>
    </w:p>
    <w:p w14:paraId="022EA963" w14:textId="6178263A" w:rsidR="007F0EFC" w:rsidRDefault="00C83B12" w:rsidP="003E3039">
      <w:pPr>
        <w:pStyle w:val="ListParagraph"/>
        <w:numPr>
          <w:ilvl w:val="0"/>
          <w:numId w:val="1"/>
        </w:numPr>
      </w:pPr>
      <w:r>
        <w:t xml:space="preserve">The </w:t>
      </w:r>
      <w:r w:rsidR="002E5B88">
        <w:t xml:space="preserve">move away </w:t>
      </w:r>
      <w:r w:rsidR="00591025">
        <w:t>from</w:t>
      </w:r>
      <w:r w:rsidR="00650784">
        <w:t xml:space="preserve"> full HFE </w:t>
      </w:r>
      <w:r>
        <w:t>ha</w:t>
      </w:r>
      <w:r w:rsidR="00591025">
        <w:t>s occurred</w:t>
      </w:r>
      <w:r>
        <w:t xml:space="preserve"> because of an embedded belief within the WA community that WA should receive more GST revenue than that determined by the full HFE processes which in turn led to political decisions to abandon full HFE. </w:t>
      </w:r>
    </w:p>
    <w:p w14:paraId="2B151633" w14:textId="77777777" w:rsidR="004A7B06" w:rsidRPr="006A0B3E" w:rsidRDefault="004A7B06" w:rsidP="004A7B06">
      <w:pPr>
        <w:pStyle w:val="ListParagraph"/>
        <w:ind w:firstLine="0"/>
      </w:pPr>
    </w:p>
    <w:p w14:paraId="689335D2" w14:textId="3F199CE9" w:rsidR="00DA6693" w:rsidRDefault="00A6436A" w:rsidP="00DA6693">
      <w:pPr>
        <w:pStyle w:val="ListParagraph"/>
        <w:numPr>
          <w:ilvl w:val="0"/>
          <w:numId w:val="1"/>
        </w:numPr>
      </w:pPr>
      <w:r>
        <w:t>WA’s low share of the GST because of the mining royalties</w:t>
      </w:r>
      <w:r w:rsidR="001A04B8">
        <w:t xml:space="preserve"> combined with </w:t>
      </w:r>
      <w:r w:rsidR="0029355C">
        <w:t>inadequate</w:t>
      </w:r>
      <w:r w:rsidR="001A04B8">
        <w:t xml:space="preserve"> explanation to the WA community </w:t>
      </w:r>
      <w:r w:rsidR="0029355C">
        <w:t xml:space="preserve">of </w:t>
      </w:r>
      <w:r w:rsidR="001A04B8">
        <w:t>why that low relativity was appropriate</w:t>
      </w:r>
      <w:r w:rsidR="00DF421A">
        <w:t xml:space="preserve">, </w:t>
      </w:r>
      <w:r w:rsidR="00431E8A">
        <w:t>m</w:t>
      </w:r>
      <w:r w:rsidR="001A3DA7">
        <w:t>akes</w:t>
      </w:r>
      <w:r w:rsidR="00431E8A">
        <w:t xml:space="preserve"> that </w:t>
      </w:r>
      <w:r w:rsidR="004A7B06">
        <w:t>embedded belief understandable</w:t>
      </w:r>
      <w:r w:rsidR="00DF421A">
        <w:t xml:space="preserve">. </w:t>
      </w:r>
      <w:r w:rsidR="001D7723">
        <w:t xml:space="preserve"> </w:t>
      </w:r>
      <w:r w:rsidR="00A430D2">
        <w:t>It refle</w:t>
      </w:r>
      <w:r w:rsidR="005706D7">
        <w:t>cts the u</w:t>
      </w:r>
      <w:r w:rsidR="004F1084">
        <w:t>nfortunate</w:t>
      </w:r>
      <w:r w:rsidR="005706D7">
        <w:t xml:space="preserve"> reality that</w:t>
      </w:r>
      <w:r w:rsidR="004F1084">
        <w:t xml:space="preserve"> the </w:t>
      </w:r>
      <w:r w:rsidR="00FB41E9">
        <w:t xml:space="preserve">importance </w:t>
      </w:r>
      <w:r w:rsidR="00F271C6">
        <w:t xml:space="preserve">of full HFE </w:t>
      </w:r>
      <w:r w:rsidR="00FB41E9">
        <w:t xml:space="preserve">to Australian society is </w:t>
      </w:r>
      <w:r w:rsidR="00511C4B">
        <w:t>little understood by the bulk of the community</w:t>
      </w:r>
      <w:r w:rsidR="00A17BE9">
        <w:t xml:space="preserve"> and even some </w:t>
      </w:r>
      <w:r w:rsidR="00D27183">
        <w:t>decision makers</w:t>
      </w:r>
      <w:r w:rsidR="00E160CC">
        <w:t>. I</w:t>
      </w:r>
      <w:r w:rsidR="00AE332F">
        <w:t>t was</w:t>
      </w:r>
      <w:r w:rsidR="00E160CC">
        <w:t xml:space="preserve"> and still is</w:t>
      </w:r>
      <w:r w:rsidR="00AE332F">
        <w:t xml:space="preserve"> easy for </w:t>
      </w:r>
      <w:r w:rsidR="00D8692F">
        <w:t>the WA media and Government to argue WA’s low GST rel</w:t>
      </w:r>
      <w:r w:rsidR="00B44246">
        <w:t xml:space="preserve">ativity </w:t>
      </w:r>
      <w:r w:rsidR="000619EB">
        <w:t>is unfair</w:t>
      </w:r>
      <w:r w:rsidR="002729DF">
        <w:t xml:space="preserve">. </w:t>
      </w:r>
      <w:r w:rsidR="001C50FF">
        <w:t xml:space="preserve"> </w:t>
      </w:r>
    </w:p>
    <w:p w14:paraId="2E79ADA9" w14:textId="3FCEB39E" w:rsidR="00511C4B" w:rsidRPr="006A0B3E" w:rsidRDefault="00511C4B" w:rsidP="00DA6693">
      <w:pPr>
        <w:pStyle w:val="ListParagraph"/>
        <w:ind w:firstLine="0"/>
      </w:pPr>
      <w:r w:rsidRPr="006A0B3E">
        <w:t xml:space="preserve"> </w:t>
      </w:r>
    </w:p>
    <w:p w14:paraId="7DD06C9C" w14:textId="356798A2" w:rsidR="00E912ED" w:rsidRDefault="007C3876" w:rsidP="00E912ED">
      <w:pPr>
        <w:pStyle w:val="ListParagraph"/>
        <w:numPr>
          <w:ilvl w:val="0"/>
          <w:numId w:val="1"/>
        </w:numPr>
      </w:pPr>
      <w:r>
        <w:t xml:space="preserve">While </w:t>
      </w:r>
      <w:r w:rsidR="00BB766C">
        <w:t>Governments</w:t>
      </w:r>
      <w:r w:rsidR="00E60108">
        <w:t xml:space="preserve"> should lo</w:t>
      </w:r>
      <w:r w:rsidR="004609AB">
        <w:t>o</w:t>
      </w:r>
      <w:r w:rsidR="00E60108">
        <w:t>k at the “big picture”</w:t>
      </w:r>
      <w:r w:rsidR="004609AB">
        <w:t xml:space="preserve"> to ensure </w:t>
      </w:r>
      <w:r w:rsidR="008E7D4A">
        <w:t xml:space="preserve">the </w:t>
      </w:r>
      <w:r w:rsidR="00C04E7B">
        <w:t xml:space="preserve">settings for the </w:t>
      </w:r>
      <w:r w:rsidR="008E7D4A">
        <w:t xml:space="preserve">totality of </w:t>
      </w:r>
      <w:r w:rsidR="0078444A">
        <w:t>a</w:t>
      </w:r>
      <w:r w:rsidR="008E7D4A">
        <w:t xml:space="preserve"> society </w:t>
      </w:r>
      <w:r w:rsidR="00C04E7B">
        <w:t>are optimal, a</w:t>
      </w:r>
      <w:r w:rsidR="001571A6">
        <w:t xml:space="preserve">s </w:t>
      </w:r>
      <w:r w:rsidR="00FC0231">
        <w:t xml:space="preserve">a democracy, </w:t>
      </w:r>
      <w:r w:rsidR="003D25E5">
        <w:t xml:space="preserve">changes in policy </w:t>
      </w:r>
      <w:r w:rsidR="00CB04BB">
        <w:t>are required</w:t>
      </w:r>
      <w:r w:rsidR="003D25E5">
        <w:t xml:space="preserve"> to be </w:t>
      </w:r>
      <w:r w:rsidR="003563ED">
        <w:t>good politics</w:t>
      </w:r>
      <w:r w:rsidR="002F5F5B">
        <w:t xml:space="preserve">. </w:t>
      </w:r>
      <w:r w:rsidR="00BB766C">
        <w:t>Th</w:t>
      </w:r>
      <w:r w:rsidR="00016DE0">
        <w:t xml:space="preserve">is </w:t>
      </w:r>
      <w:r w:rsidR="006B1F68">
        <w:t xml:space="preserve">disparity between optimal policy and </w:t>
      </w:r>
      <w:r w:rsidR="00D91376">
        <w:t xml:space="preserve">politically </w:t>
      </w:r>
      <w:r w:rsidR="006B1F68">
        <w:t>acceptable pol</w:t>
      </w:r>
      <w:r w:rsidR="00D91376">
        <w:t>icy</w:t>
      </w:r>
      <w:r w:rsidR="001B2C12">
        <w:t xml:space="preserve"> has led to the situation we are in today. </w:t>
      </w:r>
      <w:r w:rsidR="00E912ED">
        <w:t xml:space="preserve">Bill Shorten, the Labor Opposition Leader </w:t>
      </w:r>
      <w:r w:rsidR="003157F2">
        <w:t xml:space="preserve">at the time of the 2018 Review, </w:t>
      </w:r>
      <w:r w:rsidR="00E912ED">
        <w:t xml:space="preserve">described this issue in a recent 7:30 Report Interview with the TV host and Christopher Pine as a “wicked problem”. That simple description exemplifies the dilemma faced by </w:t>
      </w:r>
      <w:r w:rsidR="00465A44">
        <w:t>Australia</w:t>
      </w:r>
      <w:r w:rsidR="00E912ED">
        <w:t>.</w:t>
      </w:r>
    </w:p>
    <w:p w14:paraId="1F07546F" w14:textId="77777777" w:rsidR="00DA6693" w:rsidRDefault="00DA6693" w:rsidP="00DA6693">
      <w:pPr>
        <w:pStyle w:val="ListParagraph"/>
        <w:ind w:firstLine="0"/>
      </w:pPr>
    </w:p>
    <w:p w14:paraId="4FE21FAC" w14:textId="74EE9091" w:rsidR="00DA0F9F" w:rsidRDefault="00A36A29" w:rsidP="00C62B6E">
      <w:pPr>
        <w:pStyle w:val="ListParagraph"/>
        <w:numPr>
          <w:ilvl w:val="0"/>
          <w:numId w:val="1"/>
        </w:numPr>
      </w:pPr>
      <w:r>
        <w:t>Given the Prime Minister</w:t>
      </w:r>
      <w:r w:rsidR="00055A9E">
        <w:t>’s comments, i</w:t>
      </w:r>
      <w:r w:rsidR="00850DFE">
        <w:t xml:space="preserve">t is </w:t>
      </w:r>
      <w:r w:rsidR="00C45232">
        <w:t xml:space="preserve">now </w:t>
      </w:r>
      <w:r w:rsidR="00850DFE">
        <w:t>certain that W</w:t>
      </w:r>
      <w:r w:rsidR="00303335">
        <w:t xml:space="preserve">A </w:t>
      </w:r>
      <w:r w:rsidR="002E0A15">
        <w:t xml:space="preserve">will </w:t>
      </w:r>
      <w:r w:rsidR="00850DFE">
        <w:t>continue to be over equal</w:t>
      </w:r>
      <w:r w:rsidR="00303335">
        <w:t>ised in the GST distribution</w:t>
      </w:r>
      <w:r w:rsidR="00C74873">
        <w:t>. T</w:t>
      </w:r>
      <w:r w:rsidR="006A0F37">
        <w:t>he main issue</w:t>
      </w:r>
      <w:r w:rsidR="00CE0C43">
        <w:t xml:space="preserve"> </w:t>
      </w:r>
      <w:r w:rsidR="00055A9E">
        <w:t>now</w:t>
      </w:r>
      <w:r w:rsidR="00122CE6">
        <w:t xml:space="preserve"> becomes </w:t>
      </w:r>
      <w:r w:rsidR="0019475B">
        <w:t xml:space="preserve">how </w:t>
      </w:r>
      <w:r w:rsidR="006A0F37">
        <w:t xml:space="preserve">best </w:t>
      </w:r>
      <w:r w:rsidR="00DC66AE">
        <w:t xml:space="preserve">minimise </w:t>
      </w:r>
      <w:r w:rsidR="006A0F37">
        <w:t xml:space="preserve">the material risks to harmony in the nation because of </w:t>
      </w:r>
      <w:r w:rsidR="00AA683D">
        <w:t>WAs</w:t>
      </w:r>
      <w:r w:rsidR="006A0F37">
        <w:t xml:space="preserve"> over equalisation</w:t>
      </w:r>
      <w:r w:rsidR="0019475B">
        <w:t xml:space="preserve">. </w:t>
      </w:r>
      <w:r w:rsidR="00896754">
        <w:t xml:space="preserve">  </w:t>
      </w:r>
    </w:p>
    <w:p w14:paraId="654FB753" w14:textId="77777777" w:rsidR="00DA6693" w:rsidRDefault="00DA6693" w:rsidP="00DA6693">
      <w:pPr>
        <w:pStyle w:val="ListParagraph"/>
        <w:ind w:firstLine="0"/>
      </w:pPr>
    </w:p>
    <w:p w14:paraId="7E8534F4" w14:textId="7A42875B" w:rsidR="001F47A4" w:rsidRDefault="000D0F5F" w:rsidP="001F47A4">
      <w:pPr>
        <w:pStyle w:val="ListParagraph"/>
        <w:numPr>
          <w:ilvl w:val="0"/>
          <w:numId w:val="1"/>
        </w:numPr>
      </w:pPr>
      <w:r>
        <w:t>This submission is narrowly focused</w:t>
      </w:r>
      <w:r w:rsidR="0074144A">
        <w:t xml:space="preserve"> on </w:t>
      </w:r>
      <w:r w:rsidR="00F9110A">
        <w:t xml:space="preserve">some of </w:t>
      </w:r>
      <w:r w:rsidR="0074144A">
        <w:t>the</w:t>
      </w:r>
      <w:r w:rsidR="00924F60">
        <w:t>se</w:t>
      </w:r>
      <w:r w:rsidR="0074144A">
        <w:t xml:space="preserve"> risk issue</w:t>
      </w:r>
      <w:r w:rsidR="00F9110A">
        <w:t>s</w:t>
      </w:r>
      <w:r w:rsidR="00F87E4F">
        <w:t xml:space="preserve"> and what can be done to mitigate the </w:t>
      </w:r>
      <w:r w:rsidR="00E35CE2">
        <w:t>risks</w:t>
      </w:r>
      <w:r w:rsidR="00924F60">
        <w:t>.</w:t>
      </w:r>
    </w:p>
    <w:p w14:paraId="3AEE5737" w14:textId="77777777" w:rsidR="00197200" w:rsidRDefault="00197200" w:rsidP="001F47A4">
      <w:r>
        <w:t xml:space="preserve"> </w:t>
      </w:r>
    </w:p>
    <w:p w14:paraId="2D1BD26F" w14:textId="207B72C3" w:rsidR="00A016F7" w:rsidRDefault="00197200" w:rsidP="001F47A4">
      <w:r>
        <w:t>RISKS TO NATIONAL HARMONY AND MITIGATION OPTIONS</w:t>
      </w:r>
    </w:p>
    <w:p w14:paraId="15542F5E" w14:textId="3D167118" w:rsidR="00241E03" w:rsidRDefault="003E16E7" w:rsidP="004B05EB">
      <w:pPr>
        <w:pStyle w:val="ListParagraph"/>
        <w:numPr>
          <w:ilvl w:val="0"/>
          <w:numId w:val="1"/>
        </w:numPr>
      </w:pPr>
      <w:r>
        <w:t>The risks to national harmony can</w:t>
      </w:r>
      <w:r w:rsidR="00241E10">
        <w:t xml:space="preserve"> </w:t>
      </w:r>
      <w:r>
        <w:t xml:space="preserve">be </w:t>
      </w:r>
      <w:r w:rsidR="00241E10">
        <w:t>real or perceived</w:t>
      </w:r>
      <w:r w:rsidR="009577E8">
        <w:t>. B</w:t>
      </w:r>
      <w:r w:rsidR="00241E10">
        <w:t xml:space="preserve">oth </w:t>
      </w:r>
      <w:r w:rsidR="00CB0F2F">
        <w:t xml:space="preserve">types of risk </w:t>
      </w:r>
      <w:r w:rsidR="00241E10">
        <w:t xml:space="preserve">need to be </w:t>
      </w:r>
      <w:r w:rsidR="00CB0F2F">
        <w:t>mitigated</w:t>
      </w:r>
      <w:r w:rsidR="00241E03">
        <w:t xml:space="preserve"> because both </w:t>
      </w:r>
      <w:r w:rsidR="003A78F3">
        <w:t xml:space="preserve">can </w:t>
      </w:r>
      <w:r w:rsidR="005B426A">
        <w:t>cause behaviours and policy actions that are not in the national interest</w:t>
      </w:r>
      <w:r w:rsidR="00CB0F2F">
        <w:t xml:space="preserve">.  </w:t>
      </w:r>
    </w:p>
    <w:p w14:paraId="2DB7DA07" w14:textId="77777777" w:rsidR="00134069" w:rsidRDefault="00134069" w:rsidP="00134069">
      <w:pPr>
        <w:pStyle w:val="ListParagraph"/>
        <w:ind w:firstLine="0"/>
      </w:pPr>
    </w:p>
    <w:p w14:paraId="27AD8C00" w14:textId="011A5D4B" w:rsidR="00FA7E62" w:rsidRDefault="00774F88" w:rsidP="004B05EB">
      <w:pPr>
        <w:pStyle w:val="ListParagraph"/>
        <w:numPr>
          <w:ilvl w:val="0"/>
          <w:numId w:val="1"/>
        </w:numPr>
      </w:pPr>
      <w:r>
        <w:t>By far the bigges</w:t>
      </w:r>
      <w:r w:rsidR="001922CC">
        <w:t xml:space="preserve">t risk to national harmony is </w:t>
      </w:r>
      <w:r w:rsidR="00CF669E">
        <w:t xml:space="preserve">the real risk of </w:t>
      </w:r>
      <w:r w:rsidR="001922CC">
        <w:t>WA us</w:t>
      </w:r>
      <w:r w:rsidR="00867B4B">
        <w:t>ing</w:t>
      </w:r>
      <w:r w:rsidR="001922CC">
        <w:t xml:space="preserve"> its greater financial capacity to damage </w:t>
      </w:r>
      <w:r w:rsidR="004B05EB">
        <w:t>other States</w:t>
      </w:r>
      <w:r w:rsidR="007B35B6">
        <w:t xml:space="preserve"> and Terr</w:t>
      </w:r>
      <w:r w:rsidR="00C3332D">
        <w:t>itories (States)</w:t>
      </w:r>
      <w:r w:rsidR="00424914">
        <w:t xml:space="preserve"> in some way</w:t>
      </w:r>
      <w:r w:rsidR="00C61EB0">
        <w:t>, again real or perceived</w:t>
      </w:r>
      <w:r w:rsidR="006F7628">
        <w:t xml:space="preserve"> damage</w:t>
      </w:r>
      <w:r w:rsidR="00424914">
        <w:t xml:space="preserve">. </w:t>
      </w:r>
    </w:p>
    <w:p w14:paraId="37CC4BCC" w14:textId="77777777" w:rsidR="00626BCC" w:rsidRDefault="00626BCC" w:rsidP="00626BCC">
      <w:pPr>
        <w:pStyle w:val="ListParagraph"/>
        <w:ind w:firstLine="0"/>
      </w:pPr>
    </w:p>
    <w:p w14:paraId="4CC2AF4F" w14:textId="34F3DBCC" w:rsidR="00697512" w:rsidRDefault="00BF35E4" w:rsidP="006A31B2">
      <w:pPr>
        <w:pStyle w:val="ListParagraph"/>
        <w:numPr>
          <w:ilvl w:val="0"/>
          <w:numId w:val="1"/>
        </w:numPr>
      </w:pPr>
      <w:r>
        <w:t xml:space="preserve">While there are </w:t>
      </w:r>
      <w:r w:rsidR="003A1800">
        <w:t xml:space="preserve">no doubt gradations in this risk, the </w:t>
      </w:r>
      <w:r w:rsidR="00896197">
        <w:t>key</w:t>
      </w:r>
      <w:r w:rsidR="00696F01">
        <w:t xml:space="preserve"> </w:t>
      </w:r>
      <w:r w:rsidR="00A97BDB">
        <w:t>issue is</w:t>
      </w:r>
      <w:r w:rsidR="00A854B3">
        <w:t xml:space="preserve"> competitive neutrality</w:t>
      </w:r>
      <w:r w:rsidR="006C5A59">
        <w:t>, a concept that has been at the forefront of public polic</w:t>
      </w:r>
      <w:r w:rsidR="00A97BDB">
        <w:t>y for many years</w:t>
      </w:r>
      <w:r w:rsidR="00697512">
        <w:t>.</w:t>
      </w:r>
      <w:r w:rsidR="00FA7E62">
        <w:t xml:space="preserve"> </w:t>
      </w:r>
    </w:p>
    <w:p w14:paraId="002C85A8" w14:textId="77777777" w:rsidR="00626BCC" w:rsidRDefault="00626BCC" w:rsidP="00626BCC">
      <w:pPr>
        <w:pStyle w:val="ListParagraph"/>
        <w:ind w:firstLine="0"/>
      </w:pPr>
    </w:p>
    <w:p w14:paraId="217B9689" w14:textId="0F591B0A" w:rsidR="00F70F8E" w:rsidRDefault="00FA7E62" w:rsidP="006A31B2">
      <w:pPr>
        <w:pStyle w:val="ListParagraph"/>
        <w:numPr>
          <w:ilvl w:val="0"/>
          <w:numId w:val="1"/>
        </w:numPr>
      </w:pPr>
      <w:r>
        <w:t xml:space="preserve">The Federation benefits from a degree of competitive tension between the States </w:t>
      </w:r>
      <w:r w:rsidR="00CD250F">
        <w:t xml:space="preserve">as they </w:t>
      </w:r>
      <w:r w:rsidR="00411DBA">
        <w:t>strive to do better</w:t>
      </w:r>
      <w:r w:rsidR="00BE15CE">
        <w:t>.  T</w:t>
      </w:r>
      <w:r w:rsidR="00100BE1">
        <w:t>hat benefits Australia because it</w:t>
      </w:r>
      <w:r w:rsidR="00411DBA">
        <w:t xml:space="preserve"> facilitate</w:t>
      </w:r>
      <w:r w:rsidR="0011645C">
        <w:t>s</w:t>
      </w:r>
      <w:r w:rsidR="00411DBA">
        <w:t xml:space="preserve"> learnings </w:t>
      </w:r>
      <w:r w:rsidR="0011645C">
        <w:t xml:space="preserve">from </w:t>
      </w:r>
      <w:r w:rsidR="00D7131F">
        <w:t xml:space="preserve">successful </w:t>
      </w:r>
      <w:r w:rsidR="0011645C">
        <w:t>(and fai</w:t>
      </w:r>
      <w:r w:rsidR="002D2F87">
        <w:t>l</w:t>
      </w:r>
      <w:r w:rsidR="00133727">
        <w:t>ed</w:t>
      </w:r>
      <w:r w:rsidR="002D2F87">
        <w:t xml:space="preserve">) </w:t>
      </w:r>
      <w:r w:rsidR="00D7131F">
        <w:t>policies.</w:t>
      </w:r>
      <w:r w:rsidR="00E31B37">
        <w:t xml:space="preserve"> But </w:t>
      </w:r>
      <w:r w:rsidR="00B02148">
        <w:t>i</w:t>
      </w:r>
      <w:r w:rsidR="00916CAB">
        <w:t xml:space="preserve">f WA </w:t>
      </w:r>
      <w:r w:rsidR="005C4346">
        <w:t xml:space="preserve">uses its greater financial capacity to compete in </w:t>
      </w:r>
      <w:r w:rsidR="00DE721A">
        <w:t>areas like Payroll Tax</w:t>
      </w:r>
      <w:r w:rsidR="00065593">
        <w:t xml:space="preserve"> </w:t>
      </w:r>
      <w:r w:rsidR="00730350">
        <w:t>(</w:t>
      </w:r>
      <w:r w:rsidR="00D2318F">
        <w:t>and</w:t>
      </w:r>
      <w:r w:rsidR="00065593">
        <w:t xml:space="preserve"> other </w:t>
      </w:r>
      <w:r w:rsidR="00402F91">
        <w:t xml:space="preserve">people and </w:t>
      </w:r>
      <w:r w:rsidR="00065593">
        <w:t>industry attracting incentives</w:t>
      </w:r>
      <w:r w:rsidR="00730350">
        <w:t>)</w:t>
      </w:r>
      <w:r w:rsidR="00DE721A">
        <w:t xml:space="preserve">, </w:t>
      </w:r>
      <w:r w:rsidR="00267FC3">
        <w:t>that will have dire consequences for all other jurisdictions</w:t>
      </w:r>
      <w:r w:rsidR="00730350">
        <w:t xml:space="preserve">. </w:t>
      </w:r>
      <w:r w:rsidR="00EC0635">
        <w:t>Other States</w:t>
      </w:r>
      <w:r w:rsidR="000E5A2C">
        <w:t xml:space="preserve"> will be to </w:t>
      </w:r>
      <w:r w:rsidR="00100BE1">
        <w:t>compete with WA</w:t>
      </w:r>
      <w:r w:rsidR="00A21E93">
        <w:t xml:space="preserve"> but because they don’t have the same financial capacity, will ei</w:t>
      </w:r>
      <w:r w:rsidR="00E2397D">
        <w:t xml:space="preserve">ther have to raise revenue elsewhere or curtail services, which must inevitably affect the core services of </w:t>
      </w:r>
      <w:r w:rsidR="005B591B">
        <w:t>Health, Education and Law and Order given they are such a large proportion of State expenditure.</w:t>
      </w:r>
      <w:r w:rsidR="00100BE1">
        <w:t xml:space="preserve"> </w:t>
      </w:r>
      <w:r w:rsidR="00267FC3">
        <w:t xml:space="preserve"> </w:t>
      </w:r>
      <w:r w:rsidR="00776097">
        <w:t xml:space="preserve">Such policies would be certain to </w:t>
      </w:r>
      <w:r w:rsidR="00942ADA">
        <w:t>raise ire in the community</w:t>
      </w:r>
      <w:r w:rsidR="00D03A5C">
        <w:t xml:space="preserve"> and be a material contributor to national disharm</w:t>
      </w:r>
      <w:r w:rsidR="007F1B04">
        <w:t>ony</w:t>
      </w:r>
      <w:r w:rsidR="00942ADA">
        <w:t>.</w:t>
      </w:r>
    </w:p>
    <w:p w14:paraId="033D8D71" w14:textId="77777777" w:rsidR="00626BCC" w:rsidRDefault="00626BCC" w:rsidP="00626BCC">
      <w:pPr>
        <w:pStyle w:val="ListParagraph"/>
        <w:ind w:firstLine="0"/>
      </w:pPr>
    </w:p>
    <w:p w14:paraId="119496D8" w14:textId="0084D720" w:rsidR="006A31B2" w:rsidRDefault="008B699A" w:rsidP="006A31B2">
      <w:pPr>
        <w:pStyle w:val="ListParagraph"/>
        <w:numPr>
          <w:ilvl w:val="0"/>
          <w:numId w:val="1"/>
        </w:numPr>
      </w:pPr>
      <w:r>
        <w:t>Payroll Tax</w:t>
      </w:r>
      <w:r w:rsidR="00047BF7">
        <w:t xml:space="preserve"> is </w:t>
      </w:r>
      <w:r w:rsidR="00A21E93">
        <w:t>a</w:t>
      </w:r>
      <w:r w:rsidR="00047BF7">
        <w:t xml:space="preserve"> classic exa</w:t>
      </w:r>
      <w:r w:rsidR="008A7CBE">
        <w:t xml:space="preserve">mple of </w:t>
      </w:r>
      <w:r w:rsidR="0077057B">
        <w:t xml:space="preserve">potential </w:t>
      </w:r>
      <w:r w:rsidR="008A7CBE">
        <w:t>unfair competition.</w:t>
      </w:r>
      <w:r>
        <w:t xml:space="preserve"> </w:t>
      </w:r>
      <w:r w:rsidR="006A31B2">
        <w:t xml:space="preserve">WA could reduce, even abandon, Payroll Tax and have the reduced Payroll Tax completely funded by the </w:t>
      </w:r>
      <w:r w:rsidR="00351653">
        <w:t xml:space="preserve">current </w:t>
      </w:r>
      <w:r w:rsidR="006A31B2">
        <w:t xml:space="preserve">$6bn over equalisation.  This is not a farfetched possibility as evidenced by the </w:t>
      </w:r>
      <w:r w:rsidR="00E45ABC">
        <w:t xml:space="preserve">WA </w:t>
      </w:r>
      <w:r w:rsidR="006A31B2">
        <w:t>Opposition proposal in the most recent WA election to slash Payroll Tax.</w:t>
      </w:r>
    </w:p>
    <w:p w14:paraId="0EEEF834" w14:textId="77777777" w:rsidR="00626BCC" w:rsidRDefault="00626BCC" w:rsidP="00626BCC">
      <w:pPr>
        <w:pStyle w:val="ListParagraph"/>
        <w:ind w:firstLine="0"/>
      </w:pPr>
    </w:p>
    <w:p w14:paraId="216D74AE" w14:textId="52F0D7BE" w:rsidR="00317115" w:rsidRDefault="005D4C3F" w:rsidP="004B05EB">
      <w:pPr>
        <w:pStyle w:val="ListParagraph"/>
        <w:numPr>
          <w:ilvl w:val="0"/>
          <w:numId w:val="1"/>
        </w:numPr>
      </w:pPr>
      <w:r>
        <w:t xml:space="preserve">This issue </w:t>
      </w:r>
      <w:r w:rsidR="002B4143">
        <w:t>can</w:t>
      </w:r>
      <w:r>
        <w:t xml:space="preserve"> also apply to </w:t>
      </w:r>
      <w:r w:rsidR="00097DFA">
        <w:t xml:space="preserve">community wide </w:t>
      </w:r>
      <w:r>
        <w:t xml:space="preserve">Government services like Health, Education and Law and Order. If WA’s progressively improving financial advantage reaches the stage where standards of Government services and </w:t>
      </w:r>
      <w:r w:rsidR="000E7FB4">
        <w:t>p</w:t>
      </w:r>
      <w:r w:rsidR="004A6C5E">
        <w:t xml:space="preserve">robably </w:t>
      </w:r>
      <w:r w:rsidR="000E7FB4">
        <w:t>more important</w:t>
      </w:r>
      <w:r w:rsidR="00CF5065">
        <w:t>ly</w:t>
      </w:r>
      <w:r w:rsidR="000E7FB4">
        <w:t xml:space="preserve">, </w:t>
      </w:r>
      <w:r>
        <w:t>subsidies</w:t>
      </w:r>
      <w:r w:rsidR="000E7FB4">
        <w:t>,</w:t>
      </w:r>
      <w:r>
        <w:t xml:space="preserve"> are far ahead of other jurisdictions, </w:t>
      </w:r>
      <w:r w:rsidR="00F53321">
        <w:t xml:space="preserve">it </w:t>
      </w:r>
      <w:r w:rsidR="00D22FEA">
        <w:t xml:space="preserve">will be </w:t>
      </w:r>
      <w:r w:rsidR="00F53321">
        <w:t>percei</w:t>
      </w:r>
      <w:r w:rsidR="00317115">
        <w:t>ved as inequitable</w:t>
      </w:r>
      <w:r w:rsidR="00D22FEA">
        <w:t xml:space="preserve"> </w:t>
      </w:r>
      <w:r w:rsidR="00033102">
        <w:t xml:space="preserve">in States other than WA </w:t>
      </w:r>
      <w:r w:rsidR="00D22FEA">
        <w:t>and</w:t>
      </w:r>
      <w:r w:rsidR="00A706F7">
        <w:t xml:space="preserve"> cause discontent in the com</w:t>
      </w:r>
      <w:r w:rsidR="00AC6FFD">
        <w:t>munity</w:t>
      </w:r>
      <w:r w:rsidR="00317115">
        <w:t xml:space="preserve">. </w:t>
      </w:r>
    </w:p>
    <w:p w14:paraId="29305A63" w14:textId="77777777" w:rsidR="00626BCC" w:rsidRDefault="00626BCC" w:rsidP="00626BCC">
      <w:pPr>
        <w:pStyle w:val="ListParagraph"/>
        <w:ind w:firstLine="0"/>
      </w:pPr>
    </w:p>
    <w:p w14:paraId="22F77A0D" w14:textId="273FDA0B" w:rsidR="002D2F87" w:rsidRDefault="002D2F87" w:rsidP="004B05EB">
      <w:pPr>
        <w:pStyle w:val="ListParagraph"/>
        <w:numPr>
          <w:ilvl w:val="0"/>
          <w:numId w:val="1"/>
        </w:numPr>
      </w:pPr>
      <w:r>
        <w:t xml:space="preserve">The </w:t>
      </w:r>
      <w:r w:rsidR="00A45D76">
        <w:t xml:space="preserve">appropriate </w:t>
      </w:r>
      <w:r>
        <w:t xml:space="preserve">mitigation to this </w:t>
      </w:r>
      <w:r w:rsidR="002549A5">
        <w:t xml:space="preserve">competitive neutrality </w:t>
      </w:r>
      <w:r>
        <w:t>risk</w:t>
      </w:r>
      <w:r w:rsidR="00E16E42">
        <w:t>, and possibly other risks,</w:t>
      </w:r>
      <w:r w:rsidR="00637279">
        <w:t xml:space="preserve"> appears to be twofold.  First, provide information </w:t>
      </w:r>
      <w:r w:rsidR="00266400">
        <w:t>to</w:t>
      </w:r>
      <w:r w:rsidR="00AF128C">
        <w:t xml:space="preserve"> </w:t>
      </w:r>
      <w:r w:rsidR="00637279">
        <w:t xml:space="preserve">the WA community </w:t>
      </w:r>
      <w:r w:rsidR="004500BC">
        <w:t>of the nature of the risk</w:t>
      </w:r>
      <w:r w:rsidR="00EC537F">
        <w:t xml:space="preserve"> and encourage a national interest belief</w:t>
      </w:r>
      <w:r w:rsidR="00AD4044">
        <w:t>/understanding</w:t>
      </w:r>
      <w:r w:rsidR="00936BE3">
        <w:t xml:space="preserve"> in both the </w:t>
      </w:r>
      <w:r w:rsidR="007240EB">
        <w:t xml:space="preserve">WA </w:t>
      </w:r>
      <w:r w:rsidR="00936BE3">
        <w:t xml:space="preserve">community and the WA Government that WA has a responsibility to </w:t>
      </w:r>
      <w:r w:rsidR="007838A6">
        <w:t xml:space="preserve">use its financial advantage to </w:t>
      </w:r>
      <w:r w:rsidR="00534AA8">
        <w:t xml:space="preserve">act in a way that maintains national harmony. Second, </w:t>
      </w:r>
      <w:r w:rsidR="00257BE0">
        <w:t>develop a process where</w:t>
      </w:r>
      <w:r w:rsidR="00BC4CC2">
        <w:t>by</w:t>
      </w:r>
      <w:r w:rsidR="00257BE0">
        <w:t xml:space="preserve"> </w:t>
      </w:r>
      <w:r w:rsidR="00AB546A">
        <w:t xml:space="preserve">policy actions by WA that cause </w:t>
      </w:r>
      <w:r w:rsidR="00846E83">
        <w:t xml:space="preserve">actual </w:t>
      </w:r>
      <w:r w:rsidR="00AB546A">
        <w:t>harm to other S</w:t>
      </w:r>
      <w:r w:rsidR="00AF128C">
        <w:t>tates</w:t>
      </w:r>
      <w:r w:rsidR="0046408C">
        <w:t xml:space="preserve"> </w:t>
      </w:r>
      <w:r w:rsidR="00937C86">
        <w:t xml:space="preserve">will </w:t>
      </w:r>
      <w:r w:rsidR="0046408C">
        <w:t>result in an adjustment to the WA share of the GST</w:t>
      </w:r>
      <w:r w:rsidR="00BC4CC2">
        <w:t xml:space="preserve"> and</w:t>
      </w:r>
      <w:r w:rsidR="00A45D76">
        <w:t>/</w:t>
      </w:r>
      <w:r w:rsidR="00BC4CC2">
        <w:t xml:space="preserve">or a supplement </w:t>
      </w:r>
      <w:r w:rsidR="00FD40F5">
        <w:t xml:space="preserve">outside the HFE processes </w:t>
      </w:r>
      <w:r w:rsidR="00BC4CC2">
        <w:t>to the other jurisd</w:t>
      </w:r>
      <w:r w:rsidR="00A45D76">
        <w:t>ictions</w:t>
      </w:r>
      <w:r w:rsidR="00CC2FE1">
        <w:t xml:space="preserve"> to offset the harm</w:t>
      </w:r>
      <w:r w:rsidR="0046408C">
        <w:t>.</w:t>
      </w:r>
      <w:r w:rsidR="00EB537E">
        <w:t xml:space="preserve"> </w:t>
      </w:r>
    </w:p>
    <w:p w14:paraId="3A41D6B3" w14:textId="77777777" w:rsidR="00626BCC" w:rsidRDefault="00626BCC" w:rsidP="00626BCC">
      <w:pPr>
        <w:pStyle w:val="ListParagraph"/>
        <w:ind w:firstLine="0"/>
      </w:pPr>
    </w:p>
    <w:p w14:paraId="15940566" w14:textId="2FFA94AF" w:rsidR="00DB701C" w:rsidRDefault="00223BE9" w:rsidP="004B05EB">
      <w:pPr>
        <w:pStyle w:val="ListParagraph"/>
        <w:numPr>
          <w:ilvl w:val="0"/>
          <w:numId w:val="1"/>
        </w:numPr>
      </w:pPr>
      <w:r>
        <w:t xml:space="preserve">Part of the </w:t>
      </w:r>
      <w:r w:rsidR="007240EB">
        <w:t xml:space="preserve">risk </w:t>
      </w:r>
      <w:r>
        <w:t xml:space="preserve">mitigation is encouraging WA to use its </w:t>
      </w:r>
      <w:r w:rsidR="00A63990">
        <w:t xml:space="preserve">greater </w:t>
      </w:r>
      <w:r>
        <w:t xml:space="preserve">financial capacity to </w:t>
      </w:r>
      <w:r w:rsidR="00C11CDE">
        <w:t xml:space="preserve">benefit the whole of Australia </w:t>
      </w:r>
      <w:r w:rsidR="000E5ADA">
        <w:t>(and the worl</w:t>
      </w:r>
      <w:r w:rsidR="00A63990">
        <w:t>d)</w:t>
      </w:r>
      <w:r w:rsidR="000817CC">
        <w:t>,</w:t>
      </w:r>
      <w:r w:rsidR="00A63990">
        <w:t xml:space="preserve"> </w:t>
      </w:r>
      <w:r w:rsidR="00931D39">
        <w:t>such</w:t>
      </w:r>
      <w:r w:rsidR="00C11CDE">
        <w:t xml:space="preserve"> </w:t>
      </w:r>
      <w:r w:rsidR="001B71B2">
        <w:t xml:space="preserve">as </w:t>
      </w:r>
      <w:r w:rsidR="000817CC">
        <w:t xml:space="preserve">increased </w:t>
      </w:r>
      <w:r w:rsidR="00C11CDE">
        <w:t>research</w:t>
      </w:r>
      <w:r w:rsidR="001B71B2">
        <w:t xml:space="preserve">.  Such </w:t>
      </w:r>
      <w:r w:rsidR="001B71B2">
        <w:lastRenderedPageBreak/>
        <w:t>activi</w:t>
      </w:r>
      <w:r w:rsidR="003D165A">
        <w:t xml:space="preserve">ties will benefit WA as it develops a research base </w:t>
      </w:r>
      <w:r w:rsidR="00025610">
        <w:t xml:space="preserve">in WA </w:t>
      </w:r>
      <w:r w:rsidR="008C5DCA">
        <w:t>and</w:t>
      </w:r>
      <w:r w:rsidR="003D165A">
        <w:t xml:space="preserve"> </w:t>
      </w:r>
      <w:proofErr w:type="gramStart"/>
      <w:r w:rsidR="00580C52">
        <w:t xml:space="preserve">probably  </w:t>
      </w:r>
      <w:r w:rsidR="003D165A">
        <w:t>industries</w:t>
      </w:r>
      <w:proofErr w:type="gramEnd"/>
      <w:r w:rsidR="003D165A">
        <w:t xml:space="preserve"> </w:t>
      </w:r>
      <w:r w:rsidR="00580C52">
        <w:t>related to that research</w:t>
      </w:r>
      <w:r w:rsidR="00E468DD">
        <w:t xml:space="preserve">. </w:t>
      </w:r>
      <w:r w:rsidR="00580C52">
        <w:t xml:space="preserve"> </w:t>
      </w:r>
    </w:p>
    <w:p w14:paraId="715AADC1" w14:textId="77777777" w:rsidR="00626BCC" w:rsidRDefault="00626BCC" w:rsidP="00626BCC">
      <w:pPr>
        <w:pStyle w:val="ListParagraph"/>
        <w:ind w:firstLine="0"/>
      </w:pPr>
    </w:p>
    <w:p w14:paraId="57133329" w14:textId="6E9192DF" w:rsidR="00F70F8E" w:rsidRDefault="00C201A1" w:rsidP="004B05EB">
      <w:pPr>
        <w:pStyle w:val="ListParagraph"/>
        <w:numPr>
          <w:ilvl w:val="0"/>
          <w:numId w:val="1"/>
        </w:numPr>
      </w:pPr>
      <w:r>
        <w:t>WA often use</w:t>
      </w:r>
      <w:r w:rsidR="0077760A">
        <w:t>s</w:t>
      </w:r>
      <w:r>
        <w:t xml:space="preserve"> the argument that </w:t>
      </w:r>
      <w:r w:rsidR="00E05E12">
        <w:t xml:space="preserve">it </w:t>
      </w:r>
      <w:r w:rsidR="00E57BC5">
        <w:t xml:space="preserve">is already </w:t>
      </w:r>
      <w:r w:rsidR="009B08AB">
        <w:t xml:space="preserve">benefitting Australia by using the over </w:t>
      </w:r>
      <w:r w:rsidR="00E05E12">
        <w:t xml:space="preserve">equalisation to fund infrastructure </w:t>
      </w:r>
      <w:r w:rsidR="009850F5">
        <w:t>to develop the resources sector</w:t>
      </w:r>
      <w:r w:rsidR="009B08AB">
        <w:t>.</w:t>
      </w:r>
      <w:r w:rsidR="00E62A4E">
        <w:t xml:space="preserve">  However, </w:t>
      </w:r>
      <w:r w:rsidR="00B2097A">
        <w:t xml:space="preserve">I understand </w:t>
      </w:r>
      <w:r w:rsidR="009850F5">
        <w:t>t</w:t>
      </w:r>
      <w:r w:rsidR="009850F5" w:rsidRPr="000D08BA">
        <w:t xml:space="preserve">he HFE system already equalises </w:t>
      </w:r>
      <w:r w:rsidR="009850F5">
        <w:t>to allow all States</w:t>
      </w:r>
      <w:r w:rsidR="009850F5" w:rsidRPr="000D08BA">
        <w:t xml:space="preserve"> to borrow and invest in infrastructure</w:t>
      </w:r>
      <w:r w:rsidR="0077760A">
        <w:t>.  I</w:t>
      </w:r>
      <w:r w:rsidR="00BA66F0">
        <w:t>n any case,</w:t>
      </w:r>
      <w:r w:rsidR="009850F5">
        <w:t xml:space="preserve"> a</w:t>
      </w:r>
      <w:r w:rsidR="00386972">
        <w:t>l</w:t>
      </w:r>
      <w:r w:rsidR="0077760A">
        <w:t>l</w:t>
      </w:r>
      <w:r w:rsidR="009850F5">
        <w:t xml:space="preserve"> juris</w:t>
      </w:r>
      <w:r w:rsidR="00BA66F0">
        <w:t>diction</w:t>
      </w:r>
      <w:r w:rsidR="00386972">
        <w:t>s</w:t>
      </w:r>
      <w:r w:rsidR="00BA66F0">
        <w:t xml:space="preserve"> could mount the same </w:t>
      </w:r>
      <w:r w:rsidR="000440E1">
        <w:t xml:space="preserve">type of </w:t>
      </w:r>
      <w:r w:rsidR="00BA66F0">
        <w:t>argument</w:t>
      </w:r>
      <w:r w:rsidR="000440E1">
        <w:t>, “give us more and we can do more”.</w:t>
      </w:r>
      <w:r w:rsidR="009850F5">
        <w:t xml:space="preserve"> </w:t>
      </w:r>
      <w:r w:rsidR="007D7FB7">
        <w:t xml:space="preserve">  </w:t>
      </w:r>
      <w:r w:rsidR="00E62A4E">
        <w:t xml:space="preserve">But if </w:t>
      </w:r>
      <w:r w:rsidR="00750D21">
        <w:t xml:space="preserve">WA’s </w:t>
      </w:r>
      <w:r w:rsidR="00E62A4E">
        <w:t xml:space="preserve">argument </w:t>
      </w:r>
      <w:r w:rsidR="00750D21">
        <w:t xml:space="preserve">is </w:t>
      </w:r>
      <w:r w:rsidR="0005723E">
        <w:t xml:space="preserve">valid </w:t>
      </w:r>
      <w:r w:rsidR="00E62A4E">
        <w:t xml:space="preserve">and not just </w:t>
      </w:r>
      <w:r w:rsidR="00FE5A3D">
        <w:t>a public relations type argument</w:t>
      </w:r>
      <w:r w:rsidR="0005723E">
        <w:t xml:space="preserve"> to convince the community </w:t>
      </w:r>
      <w:r w:rsidR="0024644A">
        <w:t xml:space="preserve">and </w:t>
      </w:r>
      <w:r w:rsidR="002016AE">
        <w:t xml:space="preserve">the Commonwealth </w:t>
      </w:r>
      <w:r w:rsidR="0094335F">
        <w:t xml:space="preserve">politicians </w:t>
      </w:r>
      <w:r w:rsidR="0005723E">
        <w:t xml:space="preserve">to continue </w:t>
      </w:r>
      <w:r w:rsidR="0094335F">
        <w:t>supporting</w:t>
      </w:r>
      <w:r w:rsidR="0005723E">
        <w:t xml:space="preserve"> </w:t>
      </w:r>
      <w:r w:rsidR="00EB5D9A">
        <w:t>the over equalisation</w:t>
      </w:r>
      <w:r w:rsidR="00006E6B">
        <w:t xml:space="preserve"> in WA</w:t>
      </w:r>
      <w:r w:rsidR="00FE5A3D">
        <w:t xml:space="preserve">, the Productivity Commission should report </w:t>
      </w:r>
      <w:r w:rsidR="00750D21">
        <w:t xml:space="preserve">on this </w:t>
      </w:r>
      <w:r w:rsidR="00EB5D9A">
        <w:t>in detail</w:t>
      </w:r>
      <w:r w:rsidR="00465665">
        <w:t xml:space="preserve"> to help allay </w:t>
      </w:r>
      <w:r w:rsidR="001878B9">
        <w:t>some of the concerns in States other than WA</w:t>
      </w:r>
      <w:r w:rsidR="002A1729">
        <w:t>.</w:t>
      </w:r>
      <w:r w:rsidR="004D221A">
        <w:t xml:space="preserve"> </w:t>
      </w:r>
      <w:r w:rsidR="00EB5D9A">
        <w:t xml:space="preserve"> </w:t>
      </w:r>
      <w:r w:rsidR="00371EB1">
        <w:t xml:space="preserve">It should also report in detail if the </w:t>
      </w:r>
      <w:r w:rsidR="0099710A">
        <w:t>argument is not valid.</w:t>
      </w:r>
      <w:r w:rsidR="00971989">
        <w:t xml:space="preserve">  </w:t>
      </w:r>
      <w:r w:rsidR="00F17411">
        <w:t xml:space="preserve">Two </w:t>
      </w:r>
      <w:r w:rsidR="00C45B1B">
        <w:t>option</w:t>
      </w:r>
      <w:r w:rsidR="00F17411">
        <w:t>s</w:t>
      </w:r>
      <w:r w:rsidR="00C45B1B">
        <w:t xml:space="preserve"> i</w:t>
      </w:r>
      <w:r w:rsidR="00971989">
        <w:t xml:space="preserve">f the current HFE processes don’t adequately </w:t>
      </w:r>
      <w:r w:rsidR="00902C09">
        <w:t>ad</w:t>
      </w:r>
      <w:r w:rsidR="00741A2D">
        <w:t>d</w:t>
      </w:r>
      <w:r w:rsidR="00902C09">
        <w:t>ress</w:t>
      </w:r>
      <w:r w:rsidR="00971989">
        <w:t xml:space="preserve"> </w:t>
      </w:r>
      <w:r w:rsidR="00637EF5">
        <w:t xml:space="preserve">the </w:t>
      </w:r>
      <w:r w:rsidR="00537C27">
        <w:t xml:space="preserve">relative </w:t>
      </w:r>
      <w:r w:rsidR="00637EF5">
        <w:t>capacity to</w:t>
      </w:r>
      <w:r w:rsidR="00C45B1B">
        <w:t xml:space="preserve"> </w:t>
      </w:r>
      <w:r w:rsidR="00637EF5">
        <w:t xml:space="preserve">invest in economy </w:t>
      </w:r>
      <w:r w:rsidR="0075639F">
        <w:t xml:space="preserve">enhancing infrastructure </w:t>
      </w:r>
      <w:r w:rsidR="00BD6F69">
        <w:t>are</w:t>
      </w:r>
      <w:r w:rsidR="0075639F">
        <w:t xml:space="preserve"> to</w:t>
      </w:r>
      <w:r w:rsidR="00971989">
        <w:t xml:space="preserve"> either change the HFE processes or accommodate these needs outside the HFE processes.</w:t>
      </w:r>
    </w:p>
    <w:p w14:paraId="212392B0" w14:textId="77777777" w:rsidR="00A81520" w:rsidRDefault="00A81520" w:rsidP="00A81520">
      <w:pPr>
        <w:pStyle w:val="ListParagraph"/>
      </w:pPr>
    </w:p>
    <w:p w14:paraId="182D2F49" w14:textId="262ADEF6" w:rsidR="00D80CF3" w:rsidRDefault="003A3026" w:rsidP="003071D5">
      <w:pPr>
        <w:pStyle w:val="ListParagraph"/>
        <w:numPr>
          <w:ilvl w:val="0"/>
          <w:numId w:val="1"/>
        </w:numPr>
      </w:pPr>
      <w:r>
        <w:t xml:space="preserve">Another part of the </w:t>
      </w:r>
      <w:r w:rsidR="00280C5F">
        <w:t xml:space="preserve">risk </w:t>
      </w:r>
      <w:r>
        <w:t xml:space="preserve">mitigation </w:t>
      </w:r>
      <w:r w:rsidR="006A143F">
        <w:t xml:space="preserve">is continuing to demonstrate to WA </w:t>
      </w:r>
      <w:r w:rsidR="00C341F4">
        <w:t>that full HFE is fair</w:t>
      </w:r>
      <w:r w:rsidR="003071D5">
        <w:t xml:space="preserve"> and good for the nation</w:t>
      </w:r>
      <w:r w:rsidR="00406C9A">
        <w:t>. E</w:t>
      </w:r>
      <w:r w:rsidR="00184C2B">
        <w:t xml:space="preserve">ven if that </w:t>
      </w:r>
      <w:r w:rsidR="000C31FA">
        <w:t xml:space="preserve">explanation </w:t>
      </w:r>
      <w:r w:rsidR="00184C2B">
        <w:t>is not full</w:t>
      </w:r>
      <w:r w:rsidR="00EC33EC">
        <w:t>y accepted</w:t>
      </w:r>
      <w:r w:rsidR="009E3001">
        <w:t xml:space="preserve"> in WA</w:t>
      </w:r>
      <w:r w:rsidR="00EC33EC">
        <w:t>, increas</w:t>
      </w:r>
      <w:r w:rsidR="00A34F4A">
        <w:t>ing</w:t>
      </w:r>
      <w:r w:rsidR="00EC33EC">
        <w:t xml:space="preserve"> the understanding within WA that WA’s over equalisation </w:t>
      </w:r>
      <w:r w:rsidR="005A601A">
        <w:t xml:space="preserve">does affect other States </w:t>
      </w:r>
      <w:r w:rsidR="00AC2478">
        <w:t>in a manner that</w:t>
      </w:r>
      <w:r w:rsidR="005A601A">
        <w:t xml:space="preserve"> may require correcting actions</w:t>
      </w:r>
      <w:r w:rsidR="00A34F4A">
        <w:t xml:space="preserve"> will help achieve greater </w:t>
      </w:r>
      <w:r w:rsidR="00E5053E">
        <w:t>harmony</w:t>
      </w:r>
      <w:r w:rsidR="008B7B12">
        <w:t xml:space="preserve"> in Australia</w:t>
      </w:r>
      <w:r w:rsidR="00A44CDC">
        <w:t>.</w:t>
      </w:r>
      <w:r w:rsidR="00BF550F">
        <w:t xml:space="preserve"> This</w:t>
      </w:r>
      <w:r w:rsidR="00D80CF3">
        <w:t xml:space="preserve"> includes </w:t>
      </w:r>
    </w:p>
    <w:p w14:paraId="7A71E3E6" w14:textId="40BAC82B" w:rsidR="00D80CF3" w:rsidRDefault="00777A41" w:rsidP="00D80CF3">
      <w:pPr>
        <w:pStyle w:val="ListParagraph"/>
        <w:numPr>
          <w:ilvl w:val="0"/>
          <w:numId w:val="9"/>
        </w:numPr>
      </w:pPr>
      <w:r>
        <w:t>Explain</w:t>
      </w:r>
      <w:r w:rsidR="00FB6E15">
        <w:t>ing</w:t>
      </w:r>
      <w:r>
        <w:t xml:space="preserve"> why f</w:t>
      </w:r>
      <w:r w:rsidR="003071D5" w:rsidRPr="00857899">
        <w:t>ull HFE</w:t>
      </w:r>
      <w:r w:rsidR="00492B1C">
        <w:t>, which effectiv</w:t>
      </w:r>
      <w:r w:rsidR="002477BD">
        <w:t>el</w:t>
      </w:r>
      <w:r w:rsidR="00492B1C">
        <w:t>y means access to Government services do not</w:t>
      </w:r>
      <w:r w:rsidR="002477BD">
        <w:t xml:space="preserve"> depend on what State a person lives in,</w:t>
      </w:r>
      <w:r w:rsidR="003071D5" w:rsidRPr="00857899">
        <w:t xml:space="preserve"> has been a largely unheralded feature shaping </w:t>
      </w:r>
      <w:r w:rsidR="008A77D9">
        <w:t>and building</w:t>
      </w:r>
      <w:r w:rsidR="00F31478">
        <w:t xml:space="preserve"> </w:t>
      </w:r>
      <w:r w:rsidR="003071D5" w:rsidRPr="00857899">
        <w:t>Australian society</w:t>
      </w:r>
      <w:r w:rsidR="007C28FE">
        <w:t xml:space="preserve">, including the economy, </w:t>
      </w:r>
      <w:r w:rsidR="003071D5" w:rsidRPr="00857899">
        <w:t xml:space="preserve">for nearly 100 years, </w:t>
      </w:r>
      <w:r w:rsidR="00A45062">
        <w:t xml:space="preserve">and </w:t>
      </w:r>
      <w:r w:rsidR="003071D5" w:rsidRPr="00857899">
        <w:t xml:space="preserve">a fundamental part of making Australia the harmonious society it is. </w:t>
      </w:r>
      <w:r w:rsidR="001C0992">
        <w:t xml:space="preserve">WA would not be as developed as it is had it not been for HFE. </w:t>
      </w:r>
      <w:r w:rsidR="00D07B11">
        <w:t xml:space="preserve">In other words, </w:t>
      </w:r>
      <w:r w:rsidR="00A45062">
        <w:t xml:space="preserve">reinforcing </w:t>
      </w:r>
      <w:r w:rsidR="00FA719C">
        <w:t xml:space="preserve">and elaborating on </w:t>
      </w:r>
      <w:r w:rsidR="00A45062">
        <w:t>the “big pic</w:t>
      </w:r>
      <w:r w:rsidR="00FA719C">
        <w:t>t</w:t>
      </w:r>
      <w:r w:rsidR="00A45062">
        <w:t>ure</w:t>
      </w:r>
      <w:r w:rsidR="00FA719C">
        <w:t>” aspects of full HFE</w:t>
      </w:r>
      <w:r w:rsidR="00A32B25">
        <w:t xml:space="preserve">. </w:t>
      </w:r>
      <w:r w:rsidR="00483139">
        <w:t xml:space="preserve"> </w:t>
      </w:r>
      <w:r w:rsidR="00C25917">
        <w:t>Aban</w:t>
      </w:r>
      <w:r w:rsidR="00F72CDA">
        <w:t xml:space="preserve">doning that approach is </w:t>
      </w:r>
      <w:r w:rsidR="00AA18A2">
        <w:t xml:space="preserve">therefore </w:t>
      </w:r>
      <w:r w:rsidR="00F72CDA">
        <w:t>a risk</w:t>
      </w:r>
      <w:r w:rsidR="00AA18A2">
        <w:t xml:space="preserve"> </w:t>
      </w:r>
      <w:r w:rsidR="00AD6EE1">
        <w:t>to national harmon</w:t>
      </w:r>
      <w:r w:rsidR="00D252E4">
        <w:t xml:space="preserve">y </w:t>
      </w:r>
      <w:r w:rsidR="00AA18A2">
        <w:t xml:space="preserve">because the consequences </w:t>
      </w:r>
      <w:r w:rsidR="00BC531C">
        <w:t xml:space="preserve">of such abandonment </w:t>
      </w:r>
      <w:r w:rsidR="00AA18A2">
        <w:t>can’t be predicted</w:t>
      </w:r>
      <w:r w:rsidR="00AD6EE1">
        <w:t>.</w:t>
      </w:r>
    </w:p>
    <w:p w14:paraId="618DDB38" w14:textId="571EE24C" w:rsidR="00BF550F" w:rsidRDefault="00BF550F" w:rsidP="00D80CF3">
      <w:pPr>
        <w:pStyle w:val="ListParagraph"/>
        <w:numPr>
          <w:ilvl w:val="0"/>
          <w:numId w:val="9"/>
        </w:numPr>
      </w:pPr>
      <w:r>
        <w:t xml:space="preserve">WA had protection from the full HFE processes </w:t>
      </w:r>
      <w:r w:rsidR="00DB4F0B">
        <w:t xml:space="preserve">for nearly 80 years </w:t>
      </w:r>
      <w:r w:rsidR="006B7630">
        <w:t xml:space="preserve">and supported these processes </w:t>
      </w:r>
      <w:r w:rsidR="00812B1F">
        <w:t>until it didn’t need that protection because of the mining royalties</w:t>
      </w:r>
    </w:p>
    <w:p w14:paraId="04FBD7FE" w14:textId="3EEBEF92" w:rsidR="00DC247B" w:rsidRDefault="003071D5" w:rsidP="00D80CF3">
      <w:pPr>
        <w:pStyle w:val="ListParagraph"/>
        <w:numPr>
          <w:ilvl w:val="0"/>
          <w:numId w:val="9"/>
        </w:numPr>
      </w:pPr>
      <w:r w:rsidRPr="00857899">
        <w:t xml:space="preserve">Justice Else Mitchell’s description of HFE as “the glue that binds the Federation” epitomises the significance of HFE to Australia. </w:t>
      </w:r>
    </w:p>
    <w:p w14:paraId="11463E31" w14:textId="142E3268" w:rsidR="00D80CF3" w:rsidRDefault="007E023A" w:rsidP="00D80CF3">
      <w:pPr>
        <w:pStyle w:val="ListParagraph"/>
        <w:numPr>
          <w:ilvl w:val="0"/>
          <w:numId w:val="9"/>
        </w:numPr>
      </w:pPr>
      <w:r>
        <w:t>Former O</w:t>
      </w:r>
      <w:r w:rsidR="00D919E6">
        <w:t>p</w:t>
      </w:r>
      <w:r>
        <w:t>pos</w:t>
      </w:r>
      <w:r w:rsidR="00D919E6">
        <w:t>i</w:t>
      </w:r>
      <w:r>
        <w:t>tion Leader</w:t>
      </w:r>
      <w:r w:rsidR="00D919E6">
        <w:t xml:space="preserve"> </w:t>
      </w:r>
      <w:r w:rsidR="00D80CF3">
        <w:t xml:space="preserve">Bill Shorten’s description of </w:t>
      </w:r>
      <w:r w:rsidR="00184C2B">
        <w:t>the issue as a “wicked problem”</w:t>
      </w:r>
      <w:r w:rsidR="00820061">
        <w:t xml:space="preserve">, reinforcing there are difficult issues </w:t>
      </w:r>
      <w:r w:rsidR="00163DA8">
        <w:t xml:space="preserve">for </w:t>
      </w:r>
      <w:r w:rsidR="00D162A5">
        <w:t xml:space="preserve">the Federal </w:t>
      </w:r>
      <w:r w:rsidR="007456EF">
        <w:t xml:space="preserve">Governments </w:t>
      </w:r>
      <w:r w:rsidR="00820061">
        <w:t xml:space="preserve">to </w:t>
      </w:r>
      <w:r w:rsidR="0037296D">
        <w:t>address</w:t>
      </w:r>
      <w:r w:rsidR="00557DF4">
        <w:t xml:space="preserve"> to </w:t>
      </w:r>
      <w:r w:rsidR="00D919E6">
        <w:t>maintain harmony within Australia.</w:t>
      </w:r>
    </w:p>
    <w:p w14:paraId="7B1D229F" w14:textId="4949EF49" w:rsidR="00741205" w:rsidRDefault="00362726" w:rsidP="00D80CF3">
      <w:pPr>
        <w:pStyle w:val="ListParagraph"/>
        <w:numPr>
          <w:ilvl w:val="0"/>
          <w:numId w:val="9"/>
        </w:numPr>
      </w:pPr>
      <w:r>
        <w:t xml:space="preserve">Correcting the </w:t>
      </w:r>
      <w:r w:rsidR="00DD77A2">
        <w:t>often-quoted</w:t>
      </w:r>
      <w:r w:rsidR="00EA68D4">
        <w:t xml:space="preserve"> misinformation </w:t>
      </w:r>
      <w:r w:rsidR="00DD77A2">
        <w:t xml:space="preserve">in WA </w:t>
      </w:r>
      <w:r w:rsidR="00EA68D4">
        <w:t xml:space="preserve">that </w:t>
      </w:r>
      <w:r w:rsidR="000F126E">
        <w:t xml:space="preserve">the Grants Commissions approach </w:t>
      </w:r>
      <w:r w:rsidR="006F5038">
        <w:t xml:space="preserve">to </w:t>
      </w:r>
      <w:r w:rsidR="00EA68D4">
        <w:t xml:space="preserve">poker machine revenue </w:t>
      </w:r>
      <w:r w:rsidR="000F126E">
        <w:t>is a justification for WA keeping most of its mining royalites</w:t>
      </w:r>
      <w:r w:rsidR="00A554B8">
        <w:t xml:space="preserve"> for itself</w:t>
      </w:r>
      <w:r w:rsidR="00951659">
        <w:t>, including</w:t>
      </w:r>
      <w:r w:rsidR="00EE178C">
        <w:t xml:space="preserve"> highlighting how insignif</w:t>
      </w:r>
      <w:r w:rsidR="00B82476">
        <w:t xml:space="preserve">icant poker machine revenue is to each </w:t>
      </w:r>
      <w:r w:rsidR="000775D0">
        <w:t xml:space="preserve">State </w:t>
      </w:r>
      <w:r w:rsidR="00B82476">
        <w:t xml:space="preserve">compared to </w:t>
      </w:r>
      <w:r w:rsidR="000775D0">
        <w:t>the benefits WA gets from its mining roy</w:t>
      </w:r>
      <w:r w:rsidR="0094689D">
        <w:t>alties</w:t>
      </w:r>
      <w:r w:rsidR="008C6EC4">
        <w:t>, especially in per capita terms.</w:t>
      </w:r>
    </w:p>
    <w:p w14:paraId="69453F34" w14:textId="19470B11" w:rsidR="00A554B8" w:rsidRDefault="004427BA" w:rsidP="00D80CF3">
      <w:pPr>
        <w:pStyle w:val="ListParagraph"/>
        <w:numPr>
          <w:ilvl w:val="0"/>
          <w:numId w:val="9"/>
        </w:numPr>
      </w:pPr>
      <w:r>
        <w:t xml:space="preserve">Correcting the belief that WA has done something </w:t>
      </w:r>
      <w:r w:rsidR="00555700">
        <w:t xml:space="preserve">special and different by developing the iron ore industry. </w:t>
      </w:r>
      <w:r w:rsidR="00DB58A9">
        <w:t xml:space="preserve"> </w:t>
      </w:r>
      <w:r w:rsidR="00A700B5">
        <w:t xml:space="preserve"> </w:t>
      </w:r>
      <w:r w:rsidR="00DB58A9">
        <w:t xml:space="preserve">The iron ore </w:t>
      </w:r>
      <w:r w:rsidR="00372D1E">
        <w:t>resources</w:t>
      </w:r>
      <w:r w:rsidR="00DB58A9">
        <w:t xml:space="preserve"> are </w:t>
      </w:r>
      <w:r w:rsidR="00902E9C">
        <w:t>in the NW of WA</w:t>
      </w:r>
      <w:r w:rsidR="008B0347">
        <w:t>. The</w:t>
      </w:r>
      <w:r w:rsidR="00557DF4">
        <w:t>se resources</w:t>
      </w:r>
      <w:r w:rsidR="008B0347">
        <w:t xml:space="preserve"> are </w:t>
      </w:r>
      <w:r w:rsidR="00DB58A9">
        <w:t xml:space="preserve">so far from major population centres and have </w:t>
      </w:r>
      <w:r w:rsidR="00A97638">
        <w:t>much</w:t>
      </w:r>
      <w:r w:rsidR="00DB58A9">
        <w:t xml:space="preserve"> less </w:t>
      </w:r>
      <w:r w:rsidR="006F007D">
        <w:t xml:space="preserve">policy </w:t>
      </w:r>
      <w:r w:rsidR="00DB58A9">
        <w:t xml:space="preserve">concerns than </w:t>
      </w:r>
      <w:r w:rsidR="000F2D28">
        <w:t xml:space="preserve">developing </w:t>
      </w:r>
      <w:r w:rsidR="00A86C69">
        <w:t>coal and more partic</w:t>
      </w:r>
      <w:r w:rsidR="009323B4">
        <w:t xml:space="preserve">ularly gas given the fracking type </w:t>
      </w:r>
      <w:r w:rsidR="00A36429">
        <w:t>issues</w:t>
      </w:r>
      <w:r w:rsidR="009323B4">
        <w:t xml:space="preserve">, </w:t>
      </w:r>
      <w:r w:rsidR="006F007D">
        <w:t xml:space="preserve">that any jurisdiction would have </w:t>
      </w:r>
      <w:r w:rsidR="00F36120">
        <w:t xml:space="preserve">facilitated the development of that </w:t>
      </w:r>
      <w:r w:rsidR="00793A8F">
        <w:t xml:space="preserve">iron ore </w:t>
      </w:r>
      <w:r w:rsidR="00F36120">
        <w:t>industry</w:t>
      </w:r>
      <w:r w:rsidR="0094689D">
        <w:t xml:space="preserve"> </w:t>
      </w:r>
      <w:r w:rsidR="00CF6D84">
        <w:t>had that opportunity arisen</w:t>
      </w:r>
      <w:r w:rsidR="00E47DF2">
        <w:t>.</w:t>
      </w:r>
      <w:r w:rsidR="00CF0C2B">
        <w:t xml:space="preserve">  The iron ore </w:t>
      </w:r>
      <w:r w:rsidR="00CF6D84">
        <w:t>resour</w:t>
      </w:r>
      <w:r w:rsidR="002E3AA9">
        <w:t xml:space="preserve">ce </w:t>
      </w:r>
      <w:r w:rsidR="00CF0C2B">
        <w:t xml:space="preserve">is a classic example of a </w:t>
      </w:r>
      <w:r w:rsidR="00E03AE6">
        <w:t>revenue</w:t>
      </w:r>
      <w:r w:rsidR="00CF0C2B">
        <w:t xml:space="preserve"> base that WA has </w:t>
      </w:r>
      <w:r w:rsidR="00E433E4">
        <w:t xml:space="preserve">because of </w:t>
      </w:r>
      <w:r w:rsidR="00A36429">
        <w:t xml:space="preserve">the </w:t>
      </w:r>
      <w:r w:rsidR="00E433E4">
        <w:t xml:space="preserve">good fortune </w:t>
      </w:r>
      <w:r w:rsidR="00551841">
        <w:t xml:space="preserve">in having </w:t>
      </w:r>
      <w:r w:rsidR="00E433E4">
        <w:t>iron ore in Northern WA.</w:t>
      </w:r>
      <w:r w:rsidR="00372D1E">
        <w:t xml:space="preserve">  </w:t>
      </w:r>
    </w:p>
    <w:p w14:paraId="640F1797" w14:textId="76846BF3" w:rsidR="001A70AF" w:rsidRDefault="001A70AF" w:rsidP="00D80CF3">
      <w:pPr>
        <w:pStyle w:val="ListParagraph"/>
        <w:numPr>
          <w:ilvl w:val="0"/>
          <w:numId w:val="9"/>
        </w:numPr>
      </w:pPr>
      <w:r>
        <w:t xml:space="preserve">Correcting the belief that WA needs the over equalisation to </w:t>
      </w:r>
      <w:r w:rsidR="00DB36DD">
        <w:t>continue developing the resources sector</w:t>
      </w:r>
      <w:r w:rsidR="0017330A">
        <w:t>, assuming that is not a valid argument</w:t>
      </w:r>
      <w:r w:rsidR="00776241">
        <w:t xml:space="preserve">.  </w:t>
      </w:r>
      <w:r w:rsidR="001F1D85">
        <w:t xml:space="preserve">See paragraph 17 above. </w:t>
      </w:r>
      <w:r w:rsidR="000D08BA">
        <w:t xml:space="preserve"> </w:t>
      </w:r>
    </w:p>
    <w:p w14:paraId="348645EF" w14:textId="77777777" w:rsidR="00626BCC" w:rsidRDefault="00626BCC" w:rsidP="00626BCC">
      <w:pPr>
        <w:pStyle w:val="ListParagraph"/>
        <w:ind w:firstLine="0"/>
      </w:pPr>
    </w:p>
    <w:p w14:paraId="5FA28D8A" w14:textId="542F497F" w:rsidR="005C39CB" w:rsidRDefault="008E723F" w:rsidP="008E723F">
      <w:pPr>
        <w:pStyle w:val="ListParagraph"/>
        <w:numPr>
          <w:ilvl w:val="0"/>
          <w:numId w:val="1"/>
        </w:numPr>
      </w:pPr>
      <w:r>
        <w:t xml:space="preserve">Another </w:t>
      </w:r>
      <w:r w:rsidR="00006E6B">
        <w:t>element of</w:t>
      </w:r>
      <w:r>
        <w:t xml:space="preserve"> </w:t>
      </w:r>
      <w:r w:rsidR="007E0D32">
        <w:t xml:space="preserve">risk </w:t>
      </w:r>
      <w:r>
        <w:t xml:space="preserve">mitigation is to </w:t>
      </w:r>
      <w:r w:rsidR="00963536">
        <w:t xml:space="preserve">demonstrate to the </w:t>
      </w:r>
      <w:r w:rsidR="003D2322">
        <w:t xml:space="preserve">community and Governments in </w:t>
      </w:r>
      <w:r w:rsidR="00963536">
        <w:t xml:space="preserve">States other than WA that the processes </w:t>
      </w:r>
      <w:r w:rsidR="004B36E5">
        <w:t xml:space="preserve">for </w:t>
      </w:r>
      <w:r w:rsidR="00181C50">
        <w:t xml:space="preserve">dealing with </w:t>
      </w:r>
      <w:proofErr w:type="gramStart"/>
      <w:r w:rsidR="00963536">
        <w:t>WA</w:t>
      </w:r>
      <w:r w:rsidR="00181C50">
        <w:t>’s</w:t>
      </w:r>
      <w:proofErr w:type="gramEnd"/>
      <w:r w:rsidR="00181C50">
        <w:t xml:space="preserve"> over</w:t>
      </w:r>
      <w:r w:rsidR="00963536">
        <w:t xml:space="preserve"> equalis</w:t>
      </w:r>
      <w:r w:rsidR="007E0D32">
        <w:t>ation</w:t>
      </w:r>
      <w:r w:rsidR="00963536">
        <w:t xml:space="preserve"> are </w:t>
      </w:r>
      <w:r w:rsidR="00AB24F5">
        <w:t>a</w:t>
      </w:r>
      <w:r w:rsidR="00117F48">
        <w:t xml:space="preserve"> </w:t>
      </w:r>
      <w:r w:rsidR="00736253">
        <w:t>reasonable</w:t>
      </w:r>
      <w:r w:rsidR="00963536">
        <w:t xml:space="preserve"> </w:t>
      </w:r>
      <w:r w:rsidR="00AB24F5">
        <w:t xml:space="preserve">compromise </w:t>
      </w:r>
      <w:r w:rsidR="0047158D">
        <w:t>or not as bad as some are saying</w:t>
      </w:r>
      <w:r w:rsidR="00963536">
        <w:t xml:space="preserve">. </w:t>
      </w:r>
      <w:r w:rsidR="00736253">
        <w:t>This includes</w:t>
      </w:r>
      <w:r w:rsidR="003A075D">
        <w:t xml:space="preserve"> in particular</w:t>
      </w:r>
    </w:p>
    <w:p w14:paraId="75D3D50B" w14:textId="77777777" w:rsidR="00FB10E9" w:rsidRDefault="00586558" w:rsidP="00FB10E9">
      <w:pPr>
        <w:pStyle w:val="ListParagraph"/>
        <w:numPr>
          <w:ilvl w:val="0"/>
          <w:numId w:val="10"/>
        </w:numPr>
        <w:ind w:firstLine="0"/>
      </w:pPr>
      <w:r>
        <w:t>The No Worse Off Guarantee</w:t>
      </w:r>
    </w:p>
    <w:p w14:paraId="5440F1C9" w14:textId="77E27637" w:rsidR="00FB10E9" w:rsidRDefault="00586558" w:rsidP="00FB10E9">
      <w:pPr>
        <w:pStyle w:val="ListParagraph"/>
        <w:numPr>
          <w:ilvl w:val="0"/>
          <w:numId w:val="10"/>
        </w:numPr>
        <w:ind w:firstLine="0"/>
      </w:pPr>
      <w:r>
        <w:t xml:space="preserve">The Productivity Commission estimate that </w:t>
      </w:r>
      <w:proofErr w:type="gramStart"/>
      <w:r>
        <w:t>WA’s</w:t>
      </w:r>
      <w:proofErr w:type="gramEnd"/>
      <w:r>
        <w:t xml:space="preserve"> over equalisation is only 13%</w:t>
      </w:r>
      <w:r w:rsidR="00730E47">
        <w:t xml:space="preserve">, which doesn’t sound </w:t>
      </w:r>
      <w:r w:rsidR="00034CE7">
        <w:t xml:space="preserve">such a large amount that it would seriously affect </w:t>
      </w:r>
      <w:r w:rsidR="00BC09A5">
        <w:t>other States</w:t>
      </w:r>
      <w:r w:rsidR="00C4691B">
        <w:t>, tho</w:t>
      </w:r>
      <w:r w:rsidR="00C6076A">
        <w:t>ugh acknowledging that the over equalisation is large in $ terms</w:t>
      </w:r>
    </w:p>
    <w:p w14:paraId="459CB5A2" w14:textId="692455A5" w:rsidR="00C50EE7" w:rsidRDefault="00C50EE7" w:rsidP="00FB10E9">
      <w:pPr>
        <w:pStyle w:val="ListParagraph"/>
        <w:numPr>
          <w:ilvl w:val="0"/>
          <w:numId w:val="10"/>
        </w:numPr>
        <w:ind w:firstLine="0"/>
      </w:pPr>
      <w:r>
        <w:t xml:space="preserve">Bill Shorten’s description of the issue as a “wicked problem”, reinforcing there are difficult </w:t>
      </w:r>
      <w:r w:rsidR="00517C32">
        <w:t xml:space="preserve">real and perceived </w:t>
      </w:r>
      <w:r>
        <w:t>issues to be addressed</w:t>
      </w:r>
      <w:r w:rsidR="006612FB">
        <w:t xml:space="preserve">, </w:t>
      </w:r>
      <w:r w:rsidR="000C433F">
        <w:t xml:space="preserve">which means the </w:t>
      </w:r>
      <w:r w:rsidR="00892D71">
        <w:t xml:space="preserve">decisions on what to do have </w:t>
      </w:r>
      <w:r w:rsidR="006612FB">
        <w:t>an element of “muddling through”</w:t>
      </w:r>
    </w:p>
    <w:p w14:paraId="746FE22F" w14:textId="6BA6AB3E" w:rsidR="009560E2" w:rsidRDefault="002A4DE2" w:rsidP="001F47A4">
      <w:pPr>
        <w:pStyle w:val="ListParagraph"/>
        <w:numPr>
          <w:ilvl w:val="0"/>
          <w:numId w:val="10"/>
        </w:numPr>
        <w:ind w:firstLine="0"/>
      </w:pPr>
      <w:r>
        <w:t xml:space="preserve">If there is data </w:t>
      </w:r>
      <w:r w:rsidR="004A2175">
        <w:t>to show</w:t>
      </w:r>
      <w:r w:rsidR="00352723">
        <w:t xml:space="preserve"> WA is using its over equalisation to bolster the whole economy in a way other States cannot or do not</w:t>
      </w:r>
      <w:r w:rsidR="00EA0CB1">
        <w:t xml:space="preserve">, make this an </w:t>
      </w:r>
      <w:r w:rsidR="008102BC">
        <w:t>important feature of the Final Report</w:t>
      </w:r>
      <w:r w:rsidR="00352723">
        <w:t>.</w:t>
      </w:r>
    </w:p>
    <w:p w14:paraId="1538C4BA" w14:textId="3388E14B" w:rsidR="008C0B80" w:rsidRDefault="008C0B80" w:rsidP="001F47A4">
      <w:pPr>
        <w:pStyle w:val="ListParagraph"/>
        <w:numPr>
          <w:ilvl w:val="0"/>
          <w:numId w:val="10"/>
        </w:numPr>
        <w:ind w:firstLine="0"/>
      </w:pPr>
      <w:r>
        <w:t xml:space="preserve">Allay some level of concern by acknowledging </w:t>
      </w:r>
      <w:r w:rsidR="00E30BE3">
        <w:t xml:space="preserve">that </w:t>
      </w:r>
      <w:r w:rsidR="00DB1678">
        <w:t xml:space="preserve">because </w:t>
      </w:r>
      <w:r>
        <w:t xml:space="preserve">this is a difficult issue it is likely to be under </w:t>
      </w:r>
      <w:r w:rsidR="008C14FF">
        <w:t xml:space="preserve">regular </w:t>
      </w:r>
      <w:r>
        <w:t xml:space="preserve">review </w:t>
      </w:r>
      <w:r w:rsidR="008C14FF">
        <w:t xml:space="preserve">with potential for </w:t>
      </w:r>
      <w:r>
        <w:t>policy adjustment</w:t>
      </w:r>
      <w:r w:rsidR="008C14FF">
        <w:t>s to address</w:t>
      </w:r>
      <w:r>
        <w:t xml:space="preserve"> any material problems that may arise</w:t>
      </w:r>
      <w:r w:rsidR="001609A2">
        <w:t>,</w:t>
      </w:r>
      <w:r>
        <w:t xml:space="preserve"> such as </w:t>
      </w:r>
      <w:r w:rsidR="006C23CC">
        <w:t xml:space="preserve">from </w:t>
      </w:r>
      <w:r>
        <w:t xml:space="preserve">competitive neutrality issues.  </w:t>
      </w:r>
    </w:p>
    <w:p w14:paraId="376C1629" w14:textId="77777777" w:rsidR="00197200" w:rsidRDefault="00197200" w:rsidP="001F47A4"/>
    <w:p w14:paraId="09DCC6BC" w14:textId="6494B18B" w:rsidR="003E2BD3" w:rsidRDefault="001424D0" w:rsidP="001F47A4">
      <w:r>
        <w:t>CONCLUSION</w:t>
      </w:r>
    </w:p>
    <w:p w14:paraId="56F175C5" w14:textId="18DA5B93" w:rsidR="00711502" w:rsidRDefault="003C50BF" w:rsidP="004335D2">
      <w:pPr>
        <w:pStyle w:val="ListParagraph"/>
        <w:numPr>
          <w:ilvl w:val="0"/>
          <w:numId w:val="1"/>
        </w:numPr>
      </w:pPr>
      <w:r>
        <w:t xml:space="preserve">There is </w:t>
      </w:r>
      <w:r w:rsidR="00280223">
        <w:t xml:space="preserve">now </w:t>
      </w:r>
      <w:r>
        <w:t>little doubt</w:t>
      </w:r>
      <w:r w:rsidR="00D53F6A">
        <w:t xml:space="preserve"> WA will continue </w:t>
      </w:r>
      <w:r w:rsidR="00FE224F">
        <w:t>to</w:t>
      </w:r>
      <w:r w:rsidR="00D53F6A">
        <w:t xml:space="preserve"> be over equ</w:t>
      </w:r>
      <w:r w:rsidR="00FE224F">
        <w:t>alised</w:t>
      </w:r>
      <w:r w:rsidR="004E5C87">
        <w:t xml:space="preserve"> in the HFE processes</w:t>
      </w:r>
      <w:r w:rsidR="00313B37">
        <w:t xml:space="preserve">. </w:t>
      </w:r>
      <w:r w:rsidR="00B87232">
        <w:t xml:space="preserve"> </w:t>
      </w:r>
      <w:r w:rsidR="00AB5AE6">
        <w:t>T</w:t>
      </w:r>
      <w:r w:rsidR="00604A53">
        <w:t xml:space="preserve">he </w:t>
      </w:r>
      <w:r w:rsidR="00294828">
        <w:t>Productiv</w:t>
      </w:r>
      <w:r w:rsidR="00E803D5">
        <w:t xml:space="preserve">ity Commission </w:t>
      </w:r>
      <w:r w:rsidR="00893F3A">
        <w:t>is encour</w:t>
      </w:r>
      <w:r w:rsidR="00BD1972">
        <w:t xml:space="preserve">aged </w:t>
      </w:r>
      <w:r w:rsidR="00694546">
        <w:t xml:space="preserve">to use the Final Report </w:t>
      </w:r>
      <w:r w:rsidR="00604A53">
        <w:t xml:space="preserve">to </w:t>
      </w:r>
      <w:r w:rsidR="00317420">
        <w:t>confirm</w:t>
      </w:r>
      <w:r w:rsidR="00BD1972">
        <w:t xml:space="preserve"> </w:t>
      </w:r>
      <w:r w:rsidR="00373E7E">
        <w:t xml:space="preserve">this outcome </w:t>
      </w:r>
      <w:r w:rsidR="0051721B">
        <w:t>i</w:t>
      </w:r>
      <w:r w:rsidR="00373E7E">
        <w:t xml:space="preserve">s a material risk to </w:t>
      </w:r>
      <w:r w:rsidR="003C3C5F">
        <w:t xml:space="preserve">national harmony in </w:t>
      </w:r>
      <w:r w:rsidR="00373E7E">
        <w:t>Australia</w:t>
      </w:r>
      <w:r w:rsidR="0072752F">
        <w:t xml:space="preserve"> and </w:t>
      </w:r>
      <w:r w:rsidR="003153BF">
        <w:t xml:space="preserve">to </w:t>
      </w:r>
      <w:r w:rsidR="0072752F">
        <w:t xml:space="preserve">identify </w:t>
      </w:r>
      <w:r w:rsidR="00853F30">
        <w:t xml:space="preserve">risk </w:t>
      </w:r>
      <w:r w:rsidR="0072752F">
        <w:t>m</w:t>
      </w:r>
      <w:r w:rsidR="003C3C5F">
        <w:t>itigation</w:t>
      </w:r>
      <w:r w:rsidR="00223AF8">
        <w:t xml:space="preserve"> options</w:t>
      </w:r>
      <w:r w:rsidR="00906DC3">
        <w:t>,</w:t>
      </w:r>
      <w:r w:rsidR="007D0F2A">
        <w:t xml:space="preserve"> </w:t>
      </w:r>
      <w:r w:rsidR="004335D2">
        <w:t>including</w:t>
      </w:r>
      <w:r w:rsidR="007D0F2A">
        <w:t xml:space="preserve"> those proposed in this subm</w:t>
      </w:r>
      <w:r w:rsidR="00906DC3">
        <w:t xml:space="preserve">ission. </w:t>
      </w:r>
      <w:r w:rsidR="00112F10">
        <w:t xml:space="preserve"> </w:t>
      </w:r>
    </w:p>
    <w:p w14:paraId="4CEF7893" w14:textId="77777777" w:rsidR="00E2273D" w:rsidRDefault="00E2273D" w:rsidP="00E2273D"/>
    <w:p w14:paraId="64F53EEB" w14:textId="1C67B1B8" w:rsidR="00E2273D" w:rsidRDefault="00E2273D" w:rsidP="00E2273D">
      <w:r>
        <w:t>Ken Clarke</w:t>
      </w:r>
    </w:p>
    <w:sectPr w:rsidR="00E2273D">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4D41B" w14:textId="77777777" w:rsidR="003161BB" w:rsidRDefault="003161BB" w:rsidP="000B3755">
      <w:pPr>
        <w:spacing w:after="0"/>
      </w:pPr>
      <w:r>
        <w:separator/>
      </w:r>
    </w:p>
  </w:endnote>
  <w:endnote w:type="continuationSeparator" w:id="0">
    <w:p w14:paraId="33C7C09F" w14:textId="77777777" w:rsidR="003161BB" w:rsidRDefault="003161BB" w:rsidP="000B37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20DAF" w14:textId="77777777" w:rsidR="003161BB" w:rsidRDefault="003161BB" w:rsidP="000B3755">
      <w:pPr>
        <w:spacing w:after="0"/>
      </w:pPr>
      <w:r>
        <w:separator/>
      </w:r>
    </w:p>
  </w:footnote>
  <w:footnote w:type="continuationSeparator" w:id="0">
    <w:p w14:paraId="5E58C6C1" w14:textId="77777777" w:rsidR="003161BB" w:rsidRDefault="003161BB" w:rsidP="000B37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A0EF" w14:textId="464815D4" w:rsidR="00A017F1" w:rsidRDefault="00A017F1">
    <w:pPr>
      <w:pStyle w:val="Header"/>
    </w:pPr>
    <w:r>
      <w:rPr>
        <w:noProof/>
      </w:rPr>
      <mc:AlternateContent>
        <mc:Choice Requires="wps">
          <w:drawing>
            <wp:anchor distT="0" distB="0" distL="0" distR="0" simplePos="0" relativeHeight="251659264" behindDoc="0" locked="0" layoutInCell="1" allowOverlap="1" wp14:anchorId="567A4912" wp14:editId="2C18206B">
              <wp:simplePos x="635" y="635"/>
              <wp:positionH relativeFrom="page">
                <wp:align>center</wp:align>
              </wp:positionH>
              <wp:positionV relativeFrom="page">
                <wp:align>top</wp:align>
              </wp:positionV>
              <wp:extent cx="880110" cy="528955"/>
              <wp:effectExtent l="0" t="0" r="15240" b="4445"/>
              <wp:wrapNone/>
              <wp:docPr id="1807230601" name="Text Box 2"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0110" cy="528955"/>
                      </a:xfrm>
                      <a:prstGeom prst="rect">
                        <a:avLst/>
                      </a:prstGeom>
                      <a:noFill/>
                      <a:ln>
                        <a:noFill/>
                      </a:ln>
                    </wps:spPr>
                    <wps:txbx>
                      <w:txbxContent>
                        <w:p w14:paraId="039F1BD2" w14:textId="09FB07E2"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A4912" id="_x0000_t202" coordsize="21600,21600" o:spt="202" path="m,l,21600r21600,l21600,xe">
              <v:stroke joinstyle="miter"/>
              <v:path gradientshapeok="t" o:connecttype="rect"/>
            </v:shapetype>
            <v:shape id="Text Box 2" o:spid="_x0000_s1026" type="#_x0000_t202" alt=" OFFICIAL" style="position:absolute;left:0;text-align:left;margin-left:0;margin-top:0;width:69.3pt;height:41.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" filled="f" stroked="f">
              <v:textbox style="mso-fit-shape-to-text:t" inset="0,15pt,0,0">
                <w:txbxContent>
                  <w:p w14:paraId="039F1BD2" w14:textId="09FB07E2"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511F" w14:textId="0A1CF050" w:rsidR="00A017F1" w:rsidRDefault="00A017F1">
    <w:pPr>
      <w:pStyle w:val="Header"/>
    </w:pPr>
    <w:r>
      <w:rPr>
        <w:noProof/>
      </w:rPr>
      <mc:AlternateContent>
        <mc:Choice Requires="wps">
          <w:drawing>
            <wp:anchor distT="0" distB="0" distL="0" distR="0" simplePos="0" relativeHeight="251660288" behindDoc="0" locked="0" layoutInCell="1" allowOverlap="1" wp14:anchorId="133BED94" wp14:editId="6C81F751">
              <wp:simplePos x="914400" y="452176"/>
              <wp:positionH relativeFrom="page">
                <wp:align>center</wp:align>
              </wp:positionH>
              <wp:positionV relativeFrom="page">
                <wp:align>top</wp:align>
              </wp:positionV>
              <wp:extent cx="880110" cy="528955"/>
              <wp:effectExtent l="0" t="0" r="15240" b="4445"/>
              <wp:wrapNone/>
              <wp:docPr id="683261022" name="Text Box 3"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0110" cy="528955"/>
                      </a:xfrm>
                      <a:prstGeom prst="rect">
                        <a:avLst/>
                      </a:prstGeom>
                      <a:noFill/>
                      <a:ln>
                        <a:noFill/>
                      </a:ln>
                    </wps:spPr>
                    <wps:txbx>
                      <w:txbxContent>
                        <w:p w14:paraId="4560F1A7" w14:textId="33236770"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3BED94" id="_x0000_t202" coordsize="21600,21600" o:spt="202" path="m,l,21600r21600,l21600,xe">
              <v:stroke joinstyle="miter"/>
              <v:path gradientshapeok="t" o:connecttype="rect"/>
            </v:shapetype>
            <v:shape id="Text Box 3" o:spid="_x0000_s1027" type="#_x0000_t202" alt=" OFFICIAL" style="position:absolute;left:0;text-align:left;margin-left:0;margin-top:0;width:69.3pt;height:41.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" filled="f" stroked="f">
              <v:textbox style="mso-fit-shape-to-text:t" inset="0,15pt,0,0">
                <w:txbxContent>
                  <w:p w14:paraId="4560F1A7" w14:textId="33236770"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7234" w14:textId="0D45D798" w:rsidR="00A017F1" w:rsidRDefault="00A017F1">
    <w:pPr>
      <w:pStyle w:val="Header"/>
    </w:pPr>
    <w:r>
      <w:rPr>
        <w:noProof/>
      </w:rPr>
      <mc:AlternateContent>
        <mc:Choice Requires="wps">
          <w:drawing>
            <wp:anchor distT="0" distB="0" distL="0" distR="0" simplePos="0" relativeHeight="251658240" behindDoc="0" locked="0" layoutInCell="1" allowOverlap="1" wp14:anchorId="4B6C93F9" wp14:editId="736C67DB">
              <wp:simplePos x="635" y="635"/>
              <wp:positionH relativeFrom="page">
                <wp:align>center</wp:align>
              </wp:positionH>
              <wp:positionV relativeFrom="page">
                <wp:align>top</wp:align>
              </wp:positionV>
              <wp:extent cx="880110" cy="528955"/>
              <wp:effectExtent l="0" t="0" r="15240" b="4445"/>
              <wp:wrapNone/>
              <wp:docPr id="366306120" name="Text Box 1"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0110" cy="528955"/>
                      </a:xfrm>
                      <a:prstGeom prst="rect">
                        <a:avLst/>
                      </a:prstGeom>
                      <a:noFill/>
                      <a:ln>
                        <a:noFill/>
                      </a:ln>
                    </wps:spPr>
                    <wps:txbx>
                      <w:txbxContent>
                        <w:p w14:paraId="121A036B" w14:textId="0B01C99C"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6C93F9" id="_x0000_t202" coordsize="21600,21600" o:spt="202" path="m,l,21600r21600,l21600,xe">
              <v:stroke joinstyle="miter"/>
              <v:path gradientshapeok="t" o:connecttype="rect"/>
            </v:shapetype>
            <v:shape id="Text Box 1" o:spid="_x0000_s1028" type="#_x0000_t202" alt=" OFFICIAL" style="position:absolute;left:0;text-align:left;margin-left:0;margin-top:0;width:69.3pt;height:4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" filled="f" stroked="f">
              <v:textbox style="mso-fit-shape-to-text:t" inset="0,15pt,0,0">
                <w:txbxContent>
                  <w:p w14:paraId="121A036B" w14:textId="0B01C99C" w:rsidR="00A017F1" w:rsidRPr="00A017F1" w:rsidRDefault="00A017F1" w:rsidP="00A017F1">
                    <w:pPr>
                      <w:spacing w:after="0"/>
                      <w:rPr>
                        <w:rFonts w:ascii="Aptos" w:eastAsia="Aptos" w:hAnsi="Aptos" w:cs="Aptos"/>
                        <w:noProof/>
                        <w:color w:val="000000"/>
                        <w:sz w:val="24"/>
                        <w:szCs w:val="24"/>
                      </w:rPr>
                    </w:pPr>
                    <w:r w:rsidRPr="00A017F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1BB"/>
    <w:multiLevelType w:val="hybridMultilevel"/>
    <w:tmpl w:val="E2F212BE"/>
    <w:lvl w:ilvl="0" w:tplc="AA0E6A64">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 w15:restartNumberingAfterBreak="0">
    <w:nsid w:val="082D551E"/>
    <w:multiLevelType w:val="multilevel"/>
    <w:tmpl w:val="15A01A88"/>
    <w:styleLink w:val="CurrentList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9F95406"/>
    <w:multiLevelType w:val="hybridMultilevel"/>
    <w:tmpl w:val="15A01A88"/>
    <w:lvl w:ilvl="0" w:tplc="A022C47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C2A61DF"/>
    <w:multiLevelType w:val="hybridMultilevel"/>
    <w:tmpl w:val="F8706250"/>
    <w:lvl w:ilvl="0" w:tplc="DF2E734E">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4" w15:restartNumberingAfterBreak="0">
    <w:nsid w:val="2CB30C54"/>
    <w:multiLevelType w:val="hybridMultilevel"/>
    <w:tmpl w:val="C8829FC6"/>
    <w:lvl w:ilvl="0" w:tplc="28F463F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301C70C0"/>
    <w:multiLevelType w:val="hybridMultilevel"/>
    <w:tmpl w:val="119267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36563D"/>
    <w:multiLevelType w:val="hybridMultilevel"/>
    <w:tmpl w:val="119267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5506D54"/>
    <w:multiLevelType w:val="hybridMultilevel"/>
    <w:tmpl w:val="E2EAE25C"/>
    <w:lvl w:ilvl="0" w:tplc="C038D7AE">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8" w15:restartNumberingAfterBreak="0">
    <w:nsid w:val="39275CDC"/>
    <w:multiLevelType w:val="hybridMultilevel"/>
    <w:tmpl w:val="13A87AE0"/>
    <w:lvl w:ilvl="0" w:tplc="AF98E80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4390EF8"/>
    <w:multiLevelType w:val="hybridMultilevel"/>
    <w:tmpl w:val="9C90DB36"/>
    <w:lvl w:ilvl="0" w:tplc="A7FAA1A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760E3AEF"/>
    <w:multiLevelType w:val="hybridMultilevel"/>
    <w:tmpl w:val="DDF47C38"/>
    <w:lvl w:ilvl="0" w:tplc="DF4AB686">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425956590">
    <w:abstractNumId w:val="6"/>
  </w:num>
  <w:num w:numId="2" w16cid:durableId="586227906">
    <w:abstractNumId w:val="8"/>
  </w:num>
  <w:num w:numId="3" w16cid:durableId="2009557375">
    <w:abstractNumId w:val="10"/>
  </w:num>
  <w:num w:numId="4" w16cid:durableId="893732480">
    <w:abstractNumId w:val="2"/>
  </w:num>
  <w:num w:numId="5" w16cid:durableId="406924360">
    <w:abstractNumId w:val="1"/>
  </w:num>
  <w:num w:numId="6" w16cid:durableId="1511262126">
    <w:abstractNumId w:val="0"/>
  </w:num>
  <w:num w:numId="7" w16cid:durableId="2009794242">
    <w:abstractNumId w:val="3"/>
  </w:num>
  <w:num w:numId="8" w16cid:durableId="92867196">
    <w:abstractNumId w:val="7"/>
  </w:num>
  <w:num w:numId="9" w16cid:durableId="83189181">
    <w:abstractNumId w:val="9"/>
  </w:num>
  <w:num w:numId="10" w16cid:durableId="1916351237">
    <w:abstractNumId w:val="4"/>
  </w:num>
  <w:num w:numId="11" w16cid:durableId="884946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AE"/>
    <w:rsid w:val="00006E6B"/>
    <w:rsid w:val="000073EC"/>
    <w:rsid w:val="00010B7D"/>
    <w:rsid w:val="00010DFE"/>
    <w:rsid w:val="0001233F"/>
    <w:rsid w:val="00012370"/>
    <w:rsid w:val="00016789"/>
    <w:rsid w:val="00016DE0"/>
    <w:rsid w:val="00017C19"/>
    <w:rsid w:val="00021569"/>
    <w:rsid w:val="00021A2C"/>
    <w:rsid w:val="00023E93"/>
    <w:rsid w:val="00025610"/>
    <w:rsid w:val="00032E8B"/>
    <w:rsid w:val="00033102"/>
    <w:rsid w:val="00034CE7"/>
    <w:rsid w:val="0003576E"/>
    <w:rsid w:val="00036A92"/>
    <w:rsid w:val="0004316A"/>
    <w:rsid w:val="000440E1"/>
    <w:rsid w:val="00047BF7"/>
    <w:rsid w:val="0005084D"/>
    <w:rsid w:val="0005281C"/>
    <w:rsid w:val="00055A9E"/>
    <w:rsid w:val="0005723E"/>
    <w:rsid w:val="000573C1"/>
    <w:rsid w:val="00057BFF"/>
    <w:rsid w:val="000619EB"/>
    <w:rsid w:val="00065593"/>
    <w:rsid w:val="000678DD"/>
    <w:rsid w:val="00067A3E"/>
    <w:rsid w:val="00070CE4"/>
    <w:rsid w:val="0007739A"/>
    <w:rsid w:val="000775D0"/>
    <w:rsid w:val="00077D11"/>
    <w:rsid w:val="000817CC"/>
    <w:rsid w:val="00081BAB"/>
    <w:rsid w:val="000853FA"/>
    <w:rsid w:val="00087125"/>
    <w:rsid w:val="00094E3D"/>
    <w:rsid w:val="0009729E"/>
    <w:rsid w:val="00097DFA"/>
    <w:rsid w:val="000A0F7A"/>
    <w:rsid w:val="000A3123"/>
    <w:rsid w:val="000A3686"/>
    <w:rsid w:val="000B3755"/>
    <w:rsid w:val="000B6B5D"/>
    <w:rsid w:val="000B6CF4"/>
    <w:rsid w:val="000C1ACE"/>
    <w:rsid w:val="000C2F27"/>
    <w:rsid w:val="000C31FA"/>
    <w:rsid w:val="000C41BB"/>
    <w:rsid w:val="000C433F"/>
    <w:rsid w:val="000D08BA"/>
    <w:rsid w:val="000D0F5F"/>
    <w:rsid w:val="000D185B"/>
    <w:rsid w:val="000D2AEC"/>
    <w:rsid w:val="000D3E00"/>
    <w:rsid w:val="000D48FB"/>
    <w:rsid w:val="000D4CE1"/>
    <w:rsid w:val="000D5785"/>
    <w:rsid w:val="000E0AA2"/>
    <w:rsid w:val="000E4F53"/>
    <w:rsid w:val="000E5A2C"/>
    <w:rsid w:val="000E5ADA"/>
    <w:rsid w:val="000E7FB4"/>
    <w:rsid w:val="000F126E"/>
    <w:rsid w:val="000F1645"/>
    <w:rsid w:val="000F2900"/>
    <w:rsid w:val="000F2D28"/>
    <w:rsid w:val="00100BE1"/>
    <w:rsid w:val="00101C78"/>
    <w:rsid w:val="00107581"/>
    <w:rsid w:val="0011050B"/>
    <w:rsid w:val="00112D9B"/>
    <w:rsid w:val="00112F10"/>
    <w:rsid w:val="0011645C"/>
    <w:rsid w:val="00116842"/>
    <w:rsid w:val="00117F48"/>
    <w:rsid w:val="00121CD0"/>
    <w:rsid w:val="00122CE6"/>
    <w:rsid w:val="001278BA"/>
    <w:rsid w:val="00130714"/>
    <w:rsid w:val="00131CA0"/>
    <w:rsid w:val="00133727"/>
    <w:rsid w:val="00134069"/>
    <w:rsid w:val="0013512C"/>
    <w:rsid w:val="00141931"/>
    <w:rsid w:val="001424D0"/>
    <w:rsid w:val="00143EEC"/>
    <w:rsid w:val="00144501"/>
    <w:rsid w:val="001477E6"/>
    <w:rsid w:val="00150E1F"/>
    <w:rsid w:val="00151F8F"/>
    <w:rsid w:val="00156491"/>
    <w:rsid w:val="00156CDB"/>
    <w:rsid w:val="001571A6"/>
    <w:rsid w:val="00157917"/>
    <w:rsid w:val="001609A2"/>
    <w:rsid w:val="0016258F"/>
    <w:rsid w:val="00163DA8"/>
    <w:rsid w:val="00170321"/>
    <w:rsid w:val="00170397"/>
    <w:rsid w:val="00171F73"/>
    <w:rsid w:val="001722FD"/>
    <w:rsid w:val="0017330A"/>
    <w:rsid w:val="00173426"/>
    <w:rsid w:val="001749EF"/>
    <w:rsid w:val="00176C10"/>
    <w:rsid w:val="00177BDD"/>
    <w:rsid w:val="00181C50"/>
    <w:rsid w:val="00182C78"/>
    <w:rsid w:val="001832B8"/>
    <w:rsid w:val="00183F72"/>
    <w:rsid w:val="00184C2B"/>
    <w:rsid w:val="00185E60"/>
    <w:rsid w:val="001878B9"/>
    <w:rsid w:val="00187993"/>
    <w:rsid w:val="001922CC"/>
    <w:rsid w:val="0019254F"/>
    <w:rsid w:val="001940F0"/>
    <w:rsid w:val="0019475B"/>
    <w:rsid w:val="001951BF"/>
    <w:rsid w:val="001964E9"/>
    <w:rsid w:val="00196881"/>
    <w:rsid w:val="00197200"/>
    <w:rsid w:val="001973E6"/>
    <w:rsid w:val="00197444"/>
    <w:rsid w:val="001A04B8"/>
    <w:rsid w:val="001A3DA7"/>
    <w:rsid w:val="001A70AF"/>
    <w:rsid w:val="001B2C12"/>
    <w:rsid w:val="001B4FDD"/>
    <w:rsid w:val="001B5D00"/>
    <w:rsid w:val="001B71B2"/>
    <w:rsid w:val="001B7BF7"/>
    <w:rsid w:val="001C032E"/>
    <w:rsid w:val="001C0992"/>
    <w:rsid w:val="001C2B72"/>
    <w:rsid w:val="001C3386"/>
    <w:rsid w:val="001C4780"/>
    <w:rsid w:val="001C50FF"/>
    <w:rsid w:val="001C5120"/>
    <w:rsid w:val="001C5E82"/>
    <w:rsid w:val="001D1077"/>
    <w:rsid w:val="001D31CE"/>
    <w:rsid w:val="001D4C13"/>
    <w:rsid w:val="001D6849"/>
    <w:rsid w:val="001D745D"/>
    <w:rsid w:val="001D7723"/>
    <w:rsid w:val="001E2E8B"/>
    <w:rsid w:val="001E3C1B"/>
    <w:rsid w:val="001E550F"/>
    <w:rsid w:val="001E5745"/>
    <w:rsid w:val="001E5F40"/>
    <w:rsid w:val="001E6A20"/>
    <w:rsid w:val="001E7B5B"/>
    <w:rsid w:val="001F1D85"/>
    <w:rsid w:val="001F3E76"/>
    <w:rsid w:val="001F47A4"/>
    <w:rsid w:val="001F5A31"/>
    <w:rsid w:val="002016AE"/>
    <w:rsid w:val="00204A35"/>
    <w:rsid w:val="00205E53"/>
    <w:rsid w:val="0020688F"/>
    <w:rsid w:val="00207027"/>
    <w:rsid w:val="002135B6"/>
    <w:rsid w:val="00214048"/>
    <w:rsid w:val="00217D96"/>
    <w:rsid w:val="002207F7"/>
    <w:rsid w:val="00220B13"/>
    <w:rsid w:val="0022251C"/>
    <w:rsid w:val="00223AF8"/>
    <w:rsid w:val="00223BE9"/>
    <w:rsid w:val="00224203"/>
    <w:rsid w:val="0023207E"/>
    <w:rsid w:val="00233A1B"/>
    <w:rsid w:val="00237051"/>
    <w:rsid w:val="00241E03"/>
    <w:rsid w:val="00241E10"/>
    <w:rsid w:val="0024644A"/>
    <w:rsid w:val="002477BD"/>
    <w:rsid w:val="002479D9"/>
    <w:rsid w:val="00251203"/>
    <w:rsid w:val="00251DE8"/>
    <w:rsid w:val="00252679"/>
    <w:rsid w:val="002549A5"/>
    <w:rsid w:val="00257BE0"/>
    <w:rsid w:val="00262D20"/>
    <w:rsid w:val="00266400"/>
    <w:rsid w:val="00266635"/>
    <w:rsid w:val="00267FC3"/>
    <w:rsid w:val="002700B6"/>
    <w:rsid w:val="002729DF"/>
    <w:rsid w:val="00274951"/>
    <w:rsid w:val="00277B2F"/>
    <w:rsid w:val="00280223"/>
    <w:rsid w:val="00280C5F"/>
    <w:rsid w:val="00281680"/>
    <w:rsid w:val="00283B79"/>
    <w:rsid w:val="00285B84"/>
    <w:rsid w:val="00287039"/>
    <w:rsid w:val="00290594"/>
    <w:rsid w:val="0029355C"/>
    <w:rsid w:val="00294828"/>
    <w:rsid w:val="0029585E"/>
    <w:rsid w:val="00296CE6"/>
    <w:rsid w:val="00297D7C"/>
    <w:rsid w:val="002A15CE"/>
    <w:rsid w:val="002A1729"/>
    <w:rsid w:val="002A4DE2"/>
    <w:rsid w:val="002B063F"/>
    <w:rsid w:val="002B2863"/>
    <w:rsid w:val="002B4143"/>
    <w:rsid w:val="002B434D"/>
    <w:rsid w:val="002B64DD"/>
    <w:rsid w:val="002B6E18"/>
    <w:rsid w:val="002C2588"/>
    <w:rsid w:val="002C3046"/>
    <w:rsid w:val="002C3DEF"/>
    <w:rsid w:val="002D1030"/>
    <w:rsid w:val="002D16A4"/>
    <w:rsid w:val="002D252F"/>
    <w:rsid w:val="002D2F87"/>
    <w:rsid w:val="002D4D41"/>
    <w:rsid w:val="002D7A4F"/>
    <w:rsid w:val="002E0A15"/>
    <w:rsid w:val="002E1382"/>
    <w:rsid w:val="002E3AA9"/>
    <w:rsid w:val="002E3D24"/>
    <w:rsid w:val="002E5B88"/>
    <w:rsid w:val="002E5DB6"/>
    <w:rsid w:val="002E71D4"/>
    <w:rsid w:val="002F51B2"/>
    <w:rsid w:val="002F52F1"/>
    <w:rsid w:val="002F5B22"/>
    <w:rsid w:val="002F5F5B"/>
    <w:rsid w:val="00300B02"/>
    <w:rsid w:val="00303335"/>
    <w:rsid w:val="003037CF"/>
    <w:rsid w:val="00303A2C"/>
    <w:rsid w:val="00303A39"/>
    <w:rsid w:val="003062D7"/>
    <w:rsid w:val="003071D5"/>
    <w:rsid w:val="003076E9"/>
    <w:rsid w:val="00307CA9"/>
    <w:rsid w:val="00313B37"/>
    <w:rsid w:val="003153BF"/>
    <w:rsid w:val="003157F2"/>
    <w:rsid w:val="003161BB"/>
    <w:rsid w:val="00317115"/>
    <w:rsid w:val="00317420"/>
    <w:rsid w:val="0032431C"/>
    <w:rsid w:val="00325CED"/>
    <w:rsid w:val="0032648F"/>
    <w:rsid w:val="0033000A"/>
    <w:rsid w:val="00330D1B"/>
    <w:rsid w:val="00332824"/>
    <w:rsid w:val="0033291D"/>
    <w:rsid w:val="003336A9"/>
    <w:rsid w:val="003346D8"/>
    <w:rsid w:val="00340FD4"/>
    <w:rsid w:val="00346B3B"/>
    <w:rsid w:val="003511AE"/>
    <w:rsid w:val="00351653"/>
    <w:rsid w:val="00351D57"/>
    <w:rsid w:val="00352723"/>
    <w:rsid w:val="003563ED"/>
    <w:rsid w:val="00356A4B"/>
    <w:rsid w:val="00357E81"/>
    <w:rsid w:val="003619A5"/>
    <w:rsid w:val="00362726"/>
    <w:rsid w:val="00362C24"/>
    <w:rsid w:val="003661D4"/>
    <w:rsid w:val="00367D96"/>
    <w:rsid w:val="00371EB1"/>
    <w:rsid w:val="0037296D"/>
    <w:rsid w:val="00372D1E"/>
    <w:rsid w:val="003739A4"/>
    <w:rsid w:val="00373E7E"/>
    <w:rsid w:val="00382B2E"/>
    <w:rsid w:val="00383803"/>
    <w:rsid w:val="00384BD9"/>
    <w:rsid w:val="00385B6F"/>
    <w:rsid w:val="00386972"/>
    <w:rsid w:val="00386A0A"/>
    <w:rsid w:val="00386B26"/>
    <w:rsid w:val="0039574F"/>
    <w:rsid w:val="00395FC0"/>
    <w:rsid w:val="003A075D"/>
    <w:rsid w:val="003A1800"/>
    <w:rsid w:val="003A208A"/>
    <w:rsid w:val="003A2765"/>
    <w:rsid w:val="003A3026"/>
    <w:rsid w:val="003A78F3"/>
    <w:rsid w:val="003B0404"/>
    <w:rsid w:val="003B219F"/>
    <w:rsid w:val="003B4FE4"/>
    <w:rsid w:val="003B78EF"/>
    <w:rsid w:val="003C0AAB"/>
    <w:rsid w:val="003C1A92"/>
    <w:rsid w:val="003C3C5F"/>
    <w:rsid w:val="003C50BF"/>
    <w:rsid w:val="003C6BF1"/>
    <w:rsid w:val="003D1374"/>
    <w:rsid w:val="003D165A"/>
    <w:rsid w:val="003D2322"/>
    <w:rsid w:val="003D25E5"/>
    <w:rsid w:val="003D73ED"/>
    <w:rsid w:val="003E16E7"/>
    <w:rsid w:val="003E2BD3"/>
    <w:rsid w:val="003E3039"/>
    <w:rsid w:val="003E3DCF"/>
    <w:rsid w:val="003E6C87"/>
    <w:rsid w:val="003E7DAE"/>
    <w:rsid w:val="003F0A10"/>
    <w:rsid w:val="003F2988"/>
    <w:rsid w:val="00402F91"/>
    <w:rsid w:val="00405DF0"/>
    <w:rsid w:val="00406C9A"/>
    <w:rsid w:val="00411198"/>
    <w:rsid w:val="004119CC"/>
    <w:rsid w:val="00411DBA"/>
    <w:rsid w:val="00412319"/>
    <w:rsid w:val="00412AC8"/>
    <w:rsid w:val="004134E7"/>
    <w:rsid w:val="004143EB"/>
    <w:rsid w:val="004167D9"/>
    <w:rsid w:val="004212F5"/>
    <w:rsid w:val="0042198F"/>
    <w:rsid w:val="00424914"/>
    <w:rsid w:val="004271C5"/>
    <w:rsid w:val="0043071C"/>
    <w:rsid w:val="00431E8A"/>
    <w:rsid w:val="00431FA5"/>
    <w:rsid w:val="0043352E"/>
    <w:rsid w:val="004335D2"/>
    <w:rsid w:val="004342DB"/>
    <w:rsid w:val="00435286"/>
    <w:rsid w:val="00436CA0"/>
    <w:rsid w:val="00437B9D"/>
    <w:rsid w:val="004423E1"/>
    <w:rsid w:val="004427BA"/>
    <w:rsid w:val="004477DF"/>
    <w:rsid w:val="004500BC"/>
    <w:rsid w:val="00452E43"/>
    <w:rsid w:val="004609AB"/>
    <w:rsid w:val="0046408C"/>
    <w:rsid w:val="00464741"/>
    <w:rsid w:val="00465318"/>
    <w:rsid w:val="00465665"/>
    <w:rsid w:val="00465A19"/>
    <w:rsid w:val="00465A44"/>
    <w:rsid w:val="0047014A"/>
    <w:rsid w:val="0047158D"/>
    <w:rsid w:val="00471AE6"/>
    <w:rsid w:val="00472B89"/>
    <w:rsid w:val="004743A2"/>
    <w:rsid w:val="0047446D"/>
    <w:rsid w:val="00480A65"/>
    <w:rsid w:val="00480D2B"/>
    <w:rsid w:val="00483139"/>
    <w:rsid w:val="00484430"/>
    <w:rsid w:val="0048612B"/>
    <w:rsid w:val="00490B15"/>
    <w:rsid w:val="00492B1C"/>
    <w:rsid w:val="00492D1C"/>
    <w:rsid w:val="00494B10"/>
    <w:rsid w:val="0049656D"/>
    <w:rsid w:val="004971C8"/>
    <w:rsid w:val="004A2175"/>
    <w:rsid w:val="004A2222"/>
    <w:rsid w:val="004A2443"/>
    <w:rsid w:val="004A4F12"/>
    <w:rsid w:val="004A6C5E"/>
    <w:rsid w:val="004A7B06"/>
    <w:rsid w:val="004B05EB"/>
    <w:rsid w:val="004B2C77"/>
    <w:rsid w:val="004B36E5"/>
    <w:rsid w:val="004B6910"/>
    <w:rsid w:val="004C25E6"/>
    <w:rsid w:val="004C4627"/>
    <w:rsid w:val="004C4C33"/>
    <w:rsid w:val="004D221A"/>
    <w:rsid w:val="004D5079"/>
    <w:rsid w:val="004D5301"/>
    <w:rsid w:val="004D6E66"/>
    <w:rsid w:val="004D6E9A"/>
    <w:rsid w:val="004E1AA2"/>
    <w:rsid w:val="004E3D06"/>
    <w:rsid w:val="004E4E52"/>
    <w:rsid w:val="004E5129"/>
    <w:rsid w:val="004E5C87"/>
    <w:rsid w:val="004F05B9"/>
    <w:rsid w:val="004F1084"/>
    <w:rsid w:val="004F152E"/>
    <w:rsid w:val="004F4FE6"/>
    <w:rsid w:val="004F7328"/>
    <w:rsid w:val="005034CC"/>
    <w:rsid w:val="00504915"/>
    <w:rsid w:val="00506727"/>
    <w:rsid w:val="00511757"/>
    <w:rsid w:val="00511C4B"/>
    <w:rsid w:val="00516FE1"/>
    <w:rsid w:val="0051721B"/>
    <w:rsid w:val="00517C32"/>
    <w:rsid w:val="005317C2"/>
    <w:rsid w:val="00534AA8"/>
    <w:rsid w:val="005353F6"/>
    <w:rsid w:val="00535D06"/>
    <w:rsid w:val="0053698B"/>
    <w:rsid w:val="00537C27"/>
    <w:rsid w:val="005471C3"/>
    <w:rsid w:val="0054783F"/>
    <w:rsid w:val="0055055A"/>
    <w:rsid w:val="00551841"/>
    <w:rsid w:val="00551C36"/>
    <w:rsid w:val="0055279F"/>
    <w:rsid w:val="00552CE1"/>
    <w:rsid w:val="00554C71"/>
    <w:rsid w:val="00555700"/>
    <w:rsid w:val="00557DF4"/>
    <w:rsid w:val="00561457"/>
    <w:rsid w:val="00561DEA"/>
    <w:rsid w:val="00561DFD"/>
    <w:rsid w:val="005706D7"/>
    <w:rsid w:val="00573275"/>
    <w:rsid w:val="00580C52"/>
    <w:rsid w:val="00582D3D"/>
    <w:rsid w:val="00583111"/>
    <w:rsid w:val="00584317"/>
    <w:rsid w:val="00584434"/>
    <w:rsid w:val="00585971"/>
    <w:rsid w:val="005862A8"/>
    <w:rsid w:val="00586558"/>
    <w:rsid w:val="00590A71"/>
    <w:rsid w:val="00591025"/>
    <w:rsid w:val="00592C41"/>
    <w:rsid w:val="005A1F5A"/>
    <w:rsid w:val="005A53B7"/>
    <w:rsid w:val="005A540D"/>
    <w:rsid w:val="005A601A"/>
    <w:rsid w:val="005B3378"/>
    <w:rsid w:val="005B426A"/>
    <w:rsid w:val="005B591B"/>
    <w:rsid w:val="005B7C28"/>
    <w:rsid w:val="005C39CB"/>
    <w:rsid w:val="005C4346"/>
    <w:rsid w:val="005C4660"/>
    <w:rsid w:val="005D2305"/>
    <w:rsid w:val="005D3E82"/>
    <w:rsid w:val="005D4C3F"/>
    <w:rsid w:val="005E08F8"/>
    <w:rsid w:val="005E1A72"/>
    <w:rsid w:val="005E30D8"/>
    <w:rsid w:val="005E7708"/>
    <w:rsid w:val="005F0C70"/>
    <w:rsid w:val="005F382E"/>
    <w:rsid w:val="005F6A53"/>
    <w:rsid w:val="006040CD"/>
    <w:rsid w:val="00604A53"/>
    <w:rsid w:val="00605065"/>
    <w:rsid w:val="006056DD"/>
    <w:rsid w:val="00611973"/>
    <w:rsid w:val="00622EA6"/>
    <w:rsid w:val="00626BCC"/>
    <w:rsid w:val="00632F3D"/>
    <w:rsid w:val="0063478F"/>
    <w:rsid w:val="00637279"/>
    <w:rsid w:val="00637CC2"/>
    <w:rsid w:val="00637EF5"/>
    <w:rsid w:val="00640E3C"/>
    <w:rsid w:val="0064266D"/>
    <w:rsid w:val="00643316"/>
    <w:rsid w:val="0064410B"/>
    <w:rsid w:val="00644281"/>
    <w:rsid w:val="00650784"/>
    <w:rsid w:val="00656B54"/>
    <w:rsid w:val="006578F6"/>
    <w:rsid w:val="006612FB"/>
    <w:rsid w:val="00661A95"/>
    <w:rsid w:val="00664988"/>
    <w:rsid w:val="00664E04"/>
    <w:rsid w:val="006700AA"/>
    <w:rsid w:val="0067238E"/>
    <w:rsid w:val="00672712"/>
    <w:rsid w:val="0067287F"/>
    <w:rsid w:val="006835A2"/>
    <w:rsid w:val="00684BC8"/>
    <w:rsid w:val="00692BF9"/>
    <w:rsid w:val="00694103"/>
    <w:rsid w:val="00694546"/>
    <w:rsid w:val="006959EA"/>
    <w:rsid w:val="00695B35"/>
    <w:rsid w:val="0069617A"/>
    <w:rsid w:val="00696F01"/>
    <w:rsid w:val="006974D0"/>
    <w:rsid w:val="00697512"/>
    <w:rsid w:val="006A0B3E"/>
    <w:rsid w:val="006A0F37"/>
    <w:rsid w:val="006A143F"/>
    <w:rsid w:val="006A31B2"/>
    <w:rsid w:val="006A6451"/>
    <w:rsid w:val="006B1AB0"/>
    <w:rsid w:val="006B1F68"/>
    <w:rsid w:val="006B7630"/>
    <w:rsid w:val="006C1ECC"/>
    <w:rsid w:val="006C23CC"/>
    <w:rsid w:val="006C5A59"/>
    <w:rsid w:val="006D17C6"/>
    <w:rsid w:val="006D21BB"/>
    <w:rsid w:val="006D47CF"/>
    <w:rsid w:val="006D596C"/>
    <w:rsid w:val="006E1974"/>
    <w:rsid w:val="006E2484"/>
    <w:rsid w:val="006E2F45"/>
    <w:rsid w:val="006E4044"/>
    <w:rsid w:val="006E54B2"/>
    <w:rsid w:val="006E62CE"/>
    <w:rsid w:val="006E6C61"/>
    <w:rsid w:val="006F007D"/>
    <w:rsid w:val="006F0EB8"/>
    <w:rsid w:val="006F38FE"/>
    <w:rsid w:val="006F40FE"/>
    <w:rsid w:val="006F5038"/>
    <w:rsid w:val="006F5098"/>
    <w:rsid w:val="006F5207"/>
    <w:rsid w:val="006F7628"/>
    <w:rsid w:val="00703E19"/>
    <w:rsid w:val="00704345"/>
    <w:rsid w:val="007043FD"/>
    <w:rsid w:val="00706572"/>
    <w:rsid w:val="00711502"/>
    <w:rsid w:val="00711918"/>
    <w:rsid w:val="007240EB"/>
    <w:rsid w:val="0072752F"/>
    <w:rsid w:val="00727A1C"/>
    <w:rsid w:val="00730350"/>
    <w:rsid w:val="00730E47"/>
    <w:rsid w:val="00731D3C"/>
    <w:rsid w:val="00736253"/>
    <w:rsid w:val="00737C98"/>
    <w:rsid w:val="00741205"/>
    <w:rsid w:val="00741284"/>
    <w:rsid w:val="0074144A"/>
    <w:rsid w:val="00741A2D"/>
    <w:rsid w:val="0074205E"/>
    <w:rsid w:val="007443CE"/>
    <w:rsid w:val="00745450"/>
    <w:rsid w:val="007456EF"/>
    <w:rsid w:val="00746758"/>
    <w:rsid w:val="00747801"/>
    <w:rsid w:val="00750D21"/>
    <w:rsid w:val="007523BD"/>
    <w:rsid w:val="0075639F"/>
    <w:rsid w:val="0075789C"/>
    <w:rsid w:val="00761AB4"/>
    <w:rsid w:val="00763C38"/>
    <w:rsid w:val="0077057B"/>
    <w:rsid w:val="0077187A"/>
    <w:rsid w:val="007729DD"/>
    <w:rsid w:val="00772C9C"/>
    <w:rsid w:val="00774F88"/>
    <w:rsid w:val="007755B5"/>
    <w:rsid w:val="00776097"/>
    <w:rsid w:val="00776241"/>
    <w:rsid w:val="0077760A"/>
    <w:rsid w:val="00777A41"/>
    <w:rsid w:val="007802AE"/>
    <w:rsid w:val="00782087"/>
    <w:rsid w:val="00782840"/>
    <w:rsid w:val="00782FAA"/>
    <w:rsid w:val="007838A6"/>
    <w:rsid w:val="0078444A"/>
    <w:rsid w:val="00784465"/>
    <w:rsid w:val="00784982"/>
    <w:rsid w:val="00793A8F"/>
    <w:rsid w:val="00796C91"/>
    <w:rsid w:val="007B111A"/>
    <w:rsid w:val="007B35B6"/>
    <w:rsid w:val="007B37A2"/>
    <w:rsid w:val="007B69E7"/>
    <w:rsid w:val="007C12CE"/>
    <w:rsid w:val="007C28FE"/>
    <w:rsid w:val="007C2B66"/>
    <w:rsid w:val="007C3876"/>
    <w:rsid w:val="007C7DF3"/>
    <w:rsid w:val="007D0F2A"/>
    <w:rsid w:val="007D2962"/>
    <w:rsid w:val="007D2CAF"/>
    <w:rsid w:val="007D4784"/>
    <w:rsid w:val="007D4A37"/>
    <w:rsid w:val="007D7FB7"/>
    <w:rsid w:val="007E023A"/>
    <w:rsid w:val="007E0D32"/>
    <w:rsid w:val="007E5768"/>
    <w:rsid w:val="007F0889"/>
    <w:rsid w:val="007F0AE7"/>
    <w:rsid w:val="007F0EFC"/>
    <w:rsid w:val="007F1B04"/>
    <w:rsid w:val="007F1E8C"/>
    <w:rsid w:val="007F3FFD"/>
    <w:rsid w:val="00801929"/>
    <w:rsid w:val="008056E8"/>
    <w:rsid w:val="0080636C"/>
    <w:rsid w:val="00807CF4"/>
    <w:rsid w:val="008102BC"/>
    <w:rsid w:val="00810863"/>
    <w:rsid w:val="00812B1F"/>
    <w:rsid w:val="00820061"/>
    <w:rsid w:val="00821FE8"/>
    <w:rsid w:val="00823315"/>
    <w:rsid w:val="008241D2"/>
    <w:rsid w:val="00826C6E"/>
    <w:rsid w:val="0082745D"/>
    <w:rsid w:val="008307D8"/>
    <w:rsid w:val="008330E6"/>
    <w:rsid w:val="00835EA7"/>
    <w:rsid w:val="00836D95"/>
    <w:rsid w:val="00844F06"/>
    <w:rsid w:val="00846E83"/>
    <w:rsid w:val="00850DFE"/>
    <w:rsid w:val="00853F30"/>
    <w:rsid w:val="0085612E"/>
    <w:rsid w:val="00857899"/>
    <w:rsid w:val="008609BF"/>
    <w:rsid w:val="00865D59"/>
    <w:rsid w:val="008664C4"/>
    <w:rsid w:val="00867B4B"/>
    <w:rsid w:val="0087019D"/>
    <w:rsid w:val="008735A4"/>
    <w:rsid w:val="00881A2A"/>
    <w:rsid w:val="00882136"/>
    <w:rsid w:val="008842A5"/>
    <w:rsid w:val="00884BB7"/>
    <w:rsid w:val="00892D71"/>
    <w:rsid w:val="00893F3A"/>
    <w:rsid w:val="00894CBA"/>
    <w:rsid w:val="00895A2D"/>
    <w:rsid w:val="00895D40"/>
    <w:rsid w:val="00896197"/>
    <w:rsid w:val="00896754"/>
    <w:rsid w:val="008A110C"/>
    <w:rsid w:val="008A2774"/>
    <w:rsid w:val="008A4A5B"/>
    <w:rsid w:val="008A77D9"/>
    <w:rsid w:val="008A7CBE"/>
    <w:rsid w:val="008A7F25"/>
    <w:rsid w:val="008B0347"/>
    <w:rsid w:val="008B459F"/>
    <w:rsid w:val="008B699A"/>
    <w:rsid w:val="008B7250"/>
    <w:rsid w:val="008B73C4"/>
    <w:rsid w:val="008B7B12"/>
    <w:rsid w:val="008C0912"/>
    <w:rsid w:val="008C0B80"/>
    <w:rsid w:val="008C14FF"/>
    <w:rsid w:val="008C303A"/>
    <w:rsid w:val="008C5DCA"/>
    <w:rsid w:val="008C6EC4"/>
    <w:rsid w:val="008C75C5"/>
    <w:rsid w:val="008D0D00"/>
    <w:rsid w:val="008D13D0"/>
    <w:rsid w:val="008D44DF"/>
    <w:rsid w:val="008E060E"/>
    <w:rsid w:val="008E14C9"/>
    <w:rsid w:val="008E723F"/>
    <w:rsid w:val="008E7785"/>
    <w:rsid w:val="008E7D4A"/>
    <w:rsid w:val="008F19DB"/>
    <w:rsid w:val="008F68A5"/>
    <w:rsid w:val="008F6C7C"/>
    <w:rsid w:val="008F725B"/>
    <w:rsid w:val="0090013B"/>
    <w:rsid w:val="00902C09"/>
    <w:rsid w:val="00902E9C"/>
    <w:rsid w:val="009037F7"/>
    <w:rsid w:val="00903882"/>
    <w:rsid w:val="00903BF4"/>
    <w:rsid w:val="0090437E"/>
    <w:rsid w:val="00904CAC"/>
    <w:rsid w:val="00906DC3"/>
    <w:rsid w:val="00912FD1"/>
    <w:rsid w:val="00916CAB"/>
    <w:rsid w:val="009236EE"/>
    <w:rsid w:val="00924F60"/>
    <w:rsid w:val="00926CC4"/>
    <w:rsid w:val="009274E5"/>
    <w:rsid w:val="00930B1E"/>
    <w:rsid w:val="00931D39"/>
    <w:rsid w:val="009323B4"/>
    <w:rsid w:val="009343CB"/>
    <w:rsid w:val="00936BE3"/>
    <w:rsid w:val="00936FEF"/>
    <w:rsid w:val="00937B43"/>
    <w:rsid w:val="00937C86"/>
    <w:rsid w:val="00942ADA"/>
    <w:rsid w:val="0094335F"/>
    <w:rsid w:val="0094520F"/>
    <w:rsid w:val="0094689D"/>
    <w:rsid w:val="009504DA"/>
    <w:rsid w:val="0095154E"/>
    <w:rsid w:val="00951659"/>
    <w:rsid w:val="00951CC7"/>
    <w:rsid w:val="009560E2"/>
    <w:rsid w:val="009566CC"/>
    <w:rsid w:val="009577E8"/>
    <w:rsid w:val="009605DD"/>
    <w:rsid w:val="00960C91"/>
    <w:rsid w:val="00963536"/>
    <w:rsid w:val="00971989"/>
    <w:rsid w:val="00971CA7"/>
    <w:rsid w:val="00971F7C"/>
    <w:rsid w:val="009734A9"/>
    <w:rsid w:val="0097739B"/>
    <w:rsid w:val="00983489"/>
    <w:rsid w:val="009849BA"/>
    <w:rsid w:val="009850F5"/>
    <w:rsid w:val="00985384"/>
    <w:rsid w:val="00986BB5"/>
    <w:rsid w:val="00990D98"/>
    <w:rsid w:val="0099710A"/>
    <w:rsid w:val="00997EEC"/>
    <w:rsid w:val="009A45A9"/>
    <w:rsid w:val="009B08AB"/>
    <w:rsid w:val="009B3087"/>
    <w:rsid w:val="009B4EF0"/>
    <w:rsid w:val="009C0910"/>
    <w:rsid w:val="009C2E8F"/>
    <w:rsid w:val="009C6B3E"/>
    <w:rsid w:val="009D1C6D"/>
    <w:rsid w:val="009E3001"/>
    <w:rsid w:val="009E423E"/>
    <w:rsid w:val="009E43EE"/>
    <w:rsid w:val="009E66A2"/>
    <w:rsid w:val="009E6B88"/>
    <w:rsid w:val="009E6CC6"/>
    <w:rsid w:val="009F0106"/>
    <w:rsid w:val="009F0BAD"/>
    <w:rsid w:val="009F5EE2"/>
    <w:rsid w:val="00A016F7"/>
    <w:rsid w:val="00A017F1"/>
    <w:rsid w:val="00A03E94"/>
    <w:rsid w:val="00A048D0"/>
    <w:rsid w:val="00A04A34"/>
    <w:rsid w:val="00A055DC"/>
    <w:rsid w:val="00A11920"/>
    <w:rsid w:val="00A16CC3"/>
    <w:rsid w:val="00A17BE9"/>
    <w:rsid w:val="00A21E93"/>
    <w:rsid w:val="00A22152"/>
    <w:rsid w:val="00A2402E"/>
    <w:rsid w:val="00A31F7A"/>
    <w:rsid w:val="00A32B25"/>
    <w:rsid w:val="00A34F4A"/>
    <w:rsid w:val="00A3604B"/>
    <w:rsid w:val="00A36228"/>
    <w:rsid w:val="00A36429"/>
    <w:rsid w:val="00A36736"/>
    <w:rsid w:val="00A36A29"/>
    <w:rsid w:val="00A377FB"/>
    <w:rsid w:val="00A403F9"/>
    <w:rsid w:val="00A420A4"/>
    <w:rsid w:val="00A430D2"/>
    <w:rsid w:val="00A431D7"/>
    <w:rsid w:val="00A43F85"/>
    <w:rsid w:val="00A44CDC"/>
    <w:rsid w:val="00A44E5B"/>
    <w:rsid w:val="00A45062"/>
    <w:rsid w:val="00A45D76"/>
    <w:rsid w:val="00A554B8"/>
    <w:rsid w:val="00A55618"/>
    <w:rsid w:val="00A557BF"/>
    <w:rsid w:val="00A566BB"/>
    <w:rsid w:val="00A62C0B"/>
    <w:rsid w:val="00A63990"/>
    <w:rsid w:val="00A6436A"/>
    <w:rsid w:val="00A65D64"/>
    <w:rsid w:val="00A700B5"/>
    <w:rsid w:val="00A7027B"/>
    <w:rsid w:val="00A706F7"/>
    <w:rsid w:val="00A71154"/>
    <w:rsid w:val="00A7118B"/>
    <w:rsid w:val="00A72288"/>
    <w:rsid w:val="00A72E4D"/>
    <w:rsid w:val="00A7462A"/>
    <w:rsid w:val="00A751A7"/>
    <w:rsid w:val="00A77540"/>
    <w:rsid w:val="00A7754C"/>
    <w:rsid w:val="00A80DB5"/>
    <w:rsid w:val="00A81520"/>
    <w:rsid w:val="00A854B3"/>
    <w:rsid w:val="00A860E2"/>
    <w:rsid w:val="00A86C69"/>
    <w:rsid w:val="00A937ED"/>
    <w:rsid w:val="00A93B64"/>
    <w:rsid w:val="00A95275"/>
    <w:rsid w:val="00A97638"/>
    <w:rsid w:val="00A97BDB"/>
    <w:rsid w:val="00AA18A2"/>
    <w:rsid w:val="00AA48D5"/>
    <w:rsid w:val="00AA683D"/>
    <w:rsid w:val="00AA6E39"/>
    <w:rsid w:val="00AA7073"/>
    <w:rsid w:val="00AB24F5"/>
    <w:rsid w:val="00AB277D"/>
    <w:rsid w:val="00AB311E"/>
    <w:rsid w:val="00AB546A"/>
    <w:rsid w:val="00AB5AE6"/>
    <w:rsid w:val="00AC0D9A"/>
    <w:rsid w:val="00AC1325"/>
    <w:rsid w:val="00AC2478"/>
    <w:rsid w:val="00AC4446"/>
    <w:rsid w:val="00AC6FFD"/>
    <w:rsid w:val="00AD09F5"/>
    <w:rsid w:val="00AD4044"/>
    <w:rsid w:val="00AD4260"/>
    <w:rsid w:val="00AD5037"/>
    <w:rsid w:val="00AD6EE1"/>
    <w:rsid w:val="00AE1311"/>
    <w:rsid w:val="00AE223E"/>
    <w:rsid w:val="00AE332F"/>
    <w:rsid w:val="00AE4E84"/>
    <w:rsid w:val="00AE6524"/>
    <w:rsid w:val="00AE674A"/>
    <w:rsid w:val="00AF128C"/>
    <w:rsid w:val="00AF18D0"/>
    <w:rsid w:val="00AF3B85"/>
    <w:rsid w:val="00AF49F7"/>
    <w:rsid w:val="00AF4C5C"/>
    <w:rsid w:val="00AF4D47"/>
    <w:rsid w:val="00AF688A"/>
    <w:rsid w:val="00AF6F4A"/>
    <w:rsid w:val="00B02148"/>
    <w:rsid w:val="00B035A2"/>
    <w:rsid w:val="00B05FE2"/>
    <w:rsid w:val="00B16513"/>
    <w:rsid w:val="00B2097A"/>
    <w:rsid w:val="00B2128A"/>
    <w:rsid w:val="00B2139A"/>
    <w:rsid w:val="00B221FD"/>
    <w:rsid w:val="00B30DAE"/>
    <w:rsid w:val="00B34026"/>
    <w:rsid w:val="00B34FA2"/>
    <w:rsid w:val="00B356DD"/>
    <w:rsid w:val="00B3791D"/>
    <w:rsid w:val="00B41EAD"/>
    <w:rsid w:val="00B42132"/>
    <w:rsid w:val="00B44246"/>
    <w:rsid w:val="00B5135F"/>
    <w:rsid w:val="00B55151"/>
    <w:rsid w:val="00B6041A"/>
    <w:rsid w:val="00B67367"/>
    <w:rsid w:val="00B67B30"/>
    <w:rsid w:val="00B705AD"/>
    <w:rsid w:val="00B71F32"/>
    <w:rsid w:val="00B72ED8"/>
    <w:rsid w:val="00B75A94"/>
    <w:rsid w:val="00B76AB4"/>
    <w:rsid w:val="00B7712B"/>
    <w:rsid w:val="00B82476"/>
    <w:rsid w:val="00B87232"/>
    <w:rsid w:val="00B93EBC"/>
    <w:rsid w:val="00B95186"/>
    <w:rsid w:val="00BA421C"/>
    <w:rsid w:val="00BA66F0"/>
    <w:rsid w:val="00BA770E"/>
    <w:rsid w:val="00BA7BD3"/>
    <w:rsid w:val="00BB0B40"/>
    <w:rsid w:val="00BB0F7A"/>
    <w:rsid w:val="00BB766C"/>
    <w:rsid w:val="00BB783D"/>
    <w:rsid w:val="00BC08A8"/>
    <w:rsid w:val="00BC09A5"/>
    <w:rsid w:val="00BC2D7A"/>
    <w:rsid w:val="00BC4CC2"/>
    <w:rsid w:val="00BC4E7B"/>
    <w:rsid w:val="00BC531C"/>
    <w:rsid w:val="00BC5732"/>
    <w:rsid w:val="00BC79D4"/>
    <w:rsid w:val="00BD1972"/>
    <w:rsid w:val="00BD3280"/>
    <w:rsid w:val="00BD4BF3"/>
    <w:rsid w:val="00BD4DDC"/>
    <w:rsid w:val="00BD6F69"/>
    <w:rsid w:val="00BD71C9"/>
    <w:rsid w:val="00BE15CE"/>
    <w:rsid w:val="00BF165A"/>
    <w:rsid w:val="00BF338C"/>
    <w:rsid w:val="00BF35E4"/>
    <w:rsid w:val="00BF550F"/>
    <w:rsid w:val="00BF56B0"/>
    <w:rsid w:val="00C04B48"/>
    <w:rsid w:val="00C04C8A"/>
    <w:rsid w:val="00C04E7B"/>
    <w:rsid w:val="00C05413"/>
    <w:rsid w:val="00C10190"/>
    <w:rsid w:val="00C1029F"/>
    <w:rsid w:val="00C10D79"/>
    <w:rsid w:val="00C11160"/>
    <w:rsid w:val="00C11CDE"/>
    <w:rsid w:val="00C15351"/>
    <w:rsid w:val="00C15813"/>
    <w:rsid w:val="00C160DD"/>
    <w:rsid w:val="00C17474"/>
    <w:rsid w:val="00C201A1"/>
    <w:rsid w:val="00C20F26"/>
    <w:rsid w:val="00C250EB"/>
    <w:rsid w:val="00C25917"/>
    <w:rsid w:val="00C26A9B"/>
    <w:rsid w:val="00C3332D"/>
    <w:rsid w:val="00C341F4"/>
    <w:rsid w:val="00C3483C"/>
    <w:rsid w:val="00C41C08"/>
    <w:rsid w:val="00C420DE"/>
    <w:rsid w:val="00C44B73"/>
    <w:rsid w:val="00C45232"/>
    <w:rsid w:val="00C45B1B"/>
    <w:rsid w:val="00C460CD"/>
    <w:rsid w:val="00C4671F"/>
    <w:rsid w:val="00C4691B"/>
    <w:rsid w:val="00C50EE7"/>
    <w:rsid w:val="00C5367B"/>
    <w:rsid w:val="00C53920"/>
    <w:rsid w:val="00C5605D"/>
    <w:rsid w:val="00C5799B"/>
    <w:rsid w:val="00C6076A"/>
    <w:rsid w:val="00C61EB0"/>
    <w:rsid w:val="00C624A5"/>
    <w:rsid w:val="00C62B6E"/>
    <w:rsid w:val="00C71783"/>
    <w:rsid w:val="00C74873"/>
    <w:rsid w:val="00C76090"/>
    <w:rsid w:val="00C81697"/>
    <w:rsid w:val="00C83B12"/>
    <w:rsid w:val="00C91C1B"/>
    <w:rsid w:val="00C92643"/>
    <w:rsid w:val="00C97637"/>
    <w:rsid w:val="00CA014F"/>
    <w:rsid w:val="00CA0932"/>
    <w:rsid w:val="00CA7449"/>
    <w:rsid w:val="00CB04BB"/>
    <w:rsid w:val="00CB0F2F"/>
    <w:rsid w:val="00CC2FE1"/>
    <w:rsid w:val="00CC5D90"/>
    <w:rsid w:val="00CC777A"/>
    <w:rsid w:val="00CD250F"/>
    <w:rsid w:val="00CD3217"/>
    <w:rsid w:val="00CD3E69"/>
    <w:rsid w:val="00CD5267"/>
    <w:rsid w:val="00CE06EC"/>
    <w:rsid w:val="00CE0C43"/>
    <w:rsid w:val="00CE3EF6"/>
    <w:rsid w:val="00CE5576"/>
    <w:rsid w:val="00CE6799"/>
    <w:rsid w:val="00CE6980"/>
    <w:rsid w:val="00CF0C2B"/>
    <w:rsid w:val="00CF0DE2"/>
    <w:rsid w:val="00CF5065"/>
    <w:rsid w:val="00CF5F6A"/>
    <w:rsid w:val="00CF669E"/>
    <w:rsid w:val="00CF6D84"/>
    <w:rsid w:val="00CF740B"/>
    <w:rsid w:val="00CF7D45"/>
    <w:rsid w:val="00D020F0"/>
    <w:rsid w:val="00D0219B"/>
    <w:rsid w:val="00D03A5C"/>
    <w:rsid w:val="00D0520E"/>
    <w:rsid w:val="00D07B11"/>
    <w:rsid w:val="00D10114"/>
    <w:rsid w:val="00D11685"/>
    <w:rsid w:val="00D118D9"/>
    <w:rsid w:val="00D162A5"/>
    <w:rsid w:val="00D22FEA"/>
    <w:rsid w:val="00D2318F"/>
    <w:rsid w:val="00D23C1E"/>
    <w:rsid w:val="00D23CD4"/>
    <w:rsid w:val="00D252E4"/>
    <w:rsid w:val="00D25E53"/>
    <w:rsid w:val="00D27183"/>
    <w:rsid w:val="00D275E5"/>
    <w:rsid w:val="00D314BF"/>
    <w:rsid w:val="00D3167E"/>
    <w:rsid w:val="00D32744"/>
    <w:rsid w:val="00D32A9D"/>
    <w:rsid w:val="00D34476"/>
    <w:rsid w:val="00D36405"/>
    <w:rsid w:val="00D402DD"/>
    <w:rsid w:val="00D4033C"/>
    <w:rsid w:val="00D415F3"/>
    <w:rsid w:val="00D43DC3"/>
    <w:rsid w:val="00D44B15"/>
    <w:rsid w:val="00D45DCF"/>
    <w:rsid w:val="00D53F6A"/>
    <w:rsid w:val="00D5745B"/>
    <w:rsid w:val="00D6147B"/>
    <w:rsid w:val="00D7131F"/>
    <w:rsid w:val="00D77F0D"/>
    <w:rsid w:val="00D80CF3"/>
    <w:rsid w:val="00D82AFD"/>
    <w:rsid w:val="00D85BFC"/>
    <w:rsid w:val="00D8692F"/>
    <w:rsid w:val="00D906D9"/>
    <w:rsid w:val="00D91376"/>
    <w:rsid w:val="00D919E6"/>
    <w:rsid w:val="00D93D05"/>
    <w:rsid w:val="00D9580C"/>
    <w:rsid w:val="00D96CFB"/>
    <w:rsid w:val="00D979C2"/>
    <w:rsid w:val="00DA0F9F"/>
    <w:rsid w:val="00DA34FB"/>
    <w:rsid w:val="00DA6693"/>
    <w:rsid w:val="00DB1678"/>
    <w:rsid w:val="00DB36DD"/>
    <w:rsid w:val="00DB4F0B"/>
    <w:rsid w:val="00DB539A"/>
    <w:rsid w:val="00DB58A9"/>
    <w:rsid w:val="00DB62D2"/>
    <w:rsid w:val="00DB701C"/>
    <w:rsid w:val="00DB7288"/>
    <w:rsid w:val="00DC048C"/>
    <w:rsid w:val="00DC099F"/>
    <w:rsid w:val="00DC0F7D"/>
    <w:rsid w:val="00DC247B"/>
    <w:rsid w:val="00DC3FB3"/>
    <w:rsid w:val="00DC5A5D"/>
    <w:rsid w:val="00DC5D00"/>
    <w:rsid w:val="00DC66AE"/>
    <w:rsid w:val="00DC789B"/>
    <w:rsid w:val="00DD1C92"/>
    <w:rsid w:val="00DD77A2"/>
    <w:rsid w:val="00DD7F01"/>
    <w:rsid w:val="00DE5A7D"/>
    <w:rsid w:val="00DE605D"/>
    <w:rsid w:val="00DE721A"/>
    <w:rsid w:val="00DF421A"/>
    <w:rsid w:val="00DF44D8"/>
    <w:rsid w:val="00DF4A8F"/>
    <w:rsid w:val="00DF4C58"/>
    <w:rsid w:val="00E03AE6"/>
    <w:rsid w:val="00E03EB2"/>
    <w:rsid w:val="00E046A1"/>
    <w:rsid w:val="00E047CF"/>
    <w:rsid w:val="00E04B38"/>
    <w:rsid w:val="00E05E12"/>
    <w:rsid w:val="00E061D7"/>
    <w:rsid w:val="00E07BE6"/>
    <w:rsid w:val="00E119A2"/>
    <w:rsid w:val="00E160CC"/>
    <w:rsid w:val="00E16E42"/>
    <w:rsid w:val="00E201FC"/>
    <w:rsid w:val="00E20D16"/>
    <w:rsid w:val="00E22596"/>
    <w:rsid w:val="00E2273D"/>
    <w:rsid w:val="00E2397D"/>
    <w:rsid w:val="00E25072"/>
    <w:rsid w:val="00E30AB3"/>
    <w:rsid w:val="00E30BE3"/>
    <w:rsid w:val="00E31B37"/>
    <w:rsid w:val="00E33965"/>
    <w:rsid w:val="00E35CE2"/>
    <w:rsid w:val="00E375D0"/>
    <w:rsid w:val="00E433E4"/>
    <w:rsid w:val="00E45ABC"/>
    <w:rsid w:val="00E468DD"/>
    <w:rsid w:val="00E47DF2"/>
    <w:rsid w:val="00E5053E"/>
    <w:rsid w:val="00E507A4"/>
    <w:rsid w:val="00E520A2"/>
    <w:rsid w:val="00E52BAC"/>
    <w:rsid w:val="00E57BC5"/>
    <w:rsid w:val="00E60108"/>
    <w:rsid w:val="00E626EE"/>
    <w:rsid w:val="00E62A4E"/>
    <w:rsid w:val="00E62DA1"/>
    <w:rsid w:val="00E635B1"/>
    <w:rsid w:val="00E64EFB"/>
    <w:rsid w:val="00E75BB1"/>
    <w:rsid w:val="00E777A2"/>
    <w:rsid w:val="00E803D5"/>
    <w:rsid w:val="00E81C76"/>
    <w:rsid w:val="00E84331"/>
    <w:rsid w:val="00E8471F"/>
    <w:rsid w:val="00E85695"/>
    <w:rsid w:val="00E86509"/>
    <w:rsid w:val="00E87594"/>
    <w:rsid w:val="00E90D9C"/>
    <w:rsid w:val="00E912ED"/>
    <w:rsid w:val="00EA0CB1"/>
    <w:rsid w:val="00EA2155"/>
    <w:rsid w:val="00EA68D4"/>
    <w:rsid w:val="00EB1E1E"/>
    <w:rsid w:val="00EB31AE"/>
    <w:rsid w:val="00EB31C7"/>
    <w:rsid w:val="00EB4F26"/>
    <w:rsid w:val="00EB537E"/>
    <w:rsid w:val="00EB5D9A"/>
    <w:rsid w:val="00EC0635"/>
    <w:rsid w:val="00EC0B9B"/>
    <w:rsid w:val="00EC2D5F"/>
    <w:rsid w:val="00EC33EC"/>
    <w:rsid w:val="00EC5304"/>
    <w:rsid w:val="00EC537F"/>
    <w:rsid w:val="00EC6E5B"/>
    <w:rsid w:val="00EC77FE"/>
    <w:rsid w:val="00EC7940"/>
    <w:rsid w:val="00ED3A2D"/>
    <w:rsid w:val="00ED3F95"/>
    <w:rsid w:val="00EE178C"/>
    <w:rsid w:val="00EE6E3D"/>
    <w:rsid w:val="00EF2A06"/>
    <w:rsid w:val="00F034F1"/>
    <w:rsid w:val="00F0421A"/>
    <w:rsid w:val="00F04DC1"/>
    <w:rsid w:val="00F05AEC"/>
    <w:rsid w:val="00F125A1"/>
    <w:rsid w:val="00F152D4"/>
    <w:rsid w:val="00F17411"/>
    <w:rsid w:val="00F21BC4"/>
    <w:rsid w:val="00F2311A"/>
    <w:rsid w:val="00F2350F"/>
    <w:rsid w:val="00F25BA8"/>
    <w:rsid w:val="00F271C6"/>
    <w:rsid w:val="00F30E98"/>
    <w:rsid w:val="00F31478"/>
    <w:rsid w:val="00F32664"/>
    <w:rsid w:val="00F35179"/>
    <w:rsid w:val="00F35B2C"/>
    <w:rsid w:val="00F36120"/>
    <w:rsid w:val="00F36C0E"/>
    <w:rsid w:val="00F37AA2"/>
    <w:rsid w:val="00F37E78"/>
    <w:rsid w:val="00F40728"/>
    <w:rsid w:val="00F44731"/>
    <w:rsid w:val="00F45538"/>
    <w:rsid w:val="00F46116"/>
    <w:rsid w:val="00F47C72"/>
    <w:rsid w:val="00F53321"/>
    <w:rsid w:val="00F5553E"/>
    <w:rsid w:val="00F55CD0"/>
    <w:rsid w:val="00F60E8A"/>
    <w:rsid w:val="00F63FE6"/>
    <w:rsid w:val="00F70F8E"/>
    <w:rsid w:val="00F71D3C"/>
    <w:rsid w:val="00F72753"/>
    <w:rsid w:val="00F72CDA"/>
    <w:rsid w:val="00F73B03"/>
    <w:rsid w:val="00F73BAC"/>
    <w:rsid w:val="00F743CB"/>
    <w:rsid w:val="00F802B3"/>
    <w:rsid w:val="00F81675"/>
    <w:rsid w:val="00F8309B"/>
    <w:rsid w:val="00F87E4F"/>
    <w:rsid w:val="00F90C2A"/>
    <w:rsid w:val="00F9110A"/>
    <w:rsid w:val="00F9374F"/>
    <w:rsid w:val="00FA0872"/>
    <w:rsid w:val="00FA56A2"/>
    <w:rsid w:val="00FA6385"/>
    <w:rsid w:val="00FA719C"/>
    <w:rsid w:val="00FA7E62"/>
    <w:rsid w:val="00FB06C6"/>
    <w:rsid w:val="00FB10E9"/>
    <w:rsid w:val="00FB15FA"/>
    <w:rsid w:val="00FB1B87"/>
    <w:rsid w:val="00FB38B0"/>
    <w:rsid w:val="00FB3C92"/>
    <w:rsid w:val="00FB41E9"/>
    <w:rsid w:val="00FB6E15"/>
    <w:rsid w:val="00FB71AA"/>
    <w:rsid w:val="00FB71F4"/>
    <w:rsid w:val="00FC0231"/>
    <w:rsid w:val="00FC3FF1"/>
    <w:rsid w:val="00FC66E1"/>
    <w:rsid w:val="00FC6C47"/>
    <w:rsid w:val="00FC7349"/>
    <w:rsid w:val="00FC78D4"/>
    <w:rsid w:val="00FD0638"/>
    <w:rsid w:val="00FD3830"/>
    <w:rsid w:val="00FD40F5"/>
    <w:rsid w:val="00FD4EAC"/>
    <w:rsid w:val="00FE1A70"/>
    <w:rsid w:val="00FE224F"/>
    <w:rsid w:val="00FE246D"/>
    <w:rsid w:val="00FE5A3D"/>
    <w:rsid w:val="00FF3013"/>
    <w:rsid w:val="00FF322E"/>
    <w:rsid w:val="00FF4AC1"/>
    <w:rsid w:val="00FF5CA0"/>
    <w:rsid w:val="00FF7E8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243E"/>
  <w15:chartTrackingRefBased/>
  <w15:docId w15:val="{FC5386BC-CC10-4C1F-9E5D-AF9479AE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before="240" w:after="24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7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7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AE"/>
    <w:rPr>
      <w:rFonts w:eastAsiaTheme="majorEastAsia" w:cstheme="majorBidi"/>
      <w:color w:val="272727" w:themeColor="text1" w:themeTint="D8"/>
    </w:rPr>
  </w:style>
  <w:style w:type="paragraph" w:styleId="Title">
    <w:name w:val="Title"/>
    <w:basedOn w:val="Normal"/>
    <w:next w:val="Normal"/>
    <w:link w:val="TitleChar"/>
    <w:uiPriority w:val="10"/>
    <w:qFormat/>
    <w:rsid w:val="003E7D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AE"/>
    <w:pPr>
      <w:numPr>
        <w:ilvl w:val="1"/>
      </w:numPr>
      <w:ind w:left="714"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AE"/>
    <w:pPr>
      <w:spacing w:before="160"/>
      <w:jc w:val="center"/>
    </w:pPr>
    <w:rPr>
      <w:i/>
      <w:iCs/>
      <w:color w:val="404040" w:themeColor="text1" w:themeTint="BF"/>
    </w:rPr>
  </w:style>
  <w:style w:type="character" w:customStyle="1" w:styleId="QuoteChar">
    <w:name w:val="Quote Char"/>
    <w:basedOn w:val="DefaultParagraphFont"/>
    <w:link w:val="Quote"/>
    <w:uiPriority w:val="29"/>
    <w:rsid w:val="003E7DAE"/>
    <w:rPr>
      <w:i/>
      <w:iCs/>
      <w:color w:val="404040" w:themeColor="text1" w:themeTint="BF"/>
    </w:rPr>
  </w:style>
  <w:style w:type="paragraph" w:styleId="ListParagraph">
    <w:name w:val="List Paragraph"/>
    <w:basedOn w:val="Normal"/>
    <w:uiPriority w:val="34"/>
    <w:qFormat/>
    <w:rsid w:val="003E7DAE"/>
    <w:pPr>
      <w:ind w:left="720"/>
      <w:contextualSpacing/>
    </w:pPr>
  </w:style>
  <w:style w:type="character" w:styleId="IntenseEmphasis">
    <w:name w:val="Intense Emphasis"/>
    <w:basedOn w:val="DefaultParagraphFont"/>
    <w:uiPriority w:val="21"/>
    <w:qFormat/>
    <w:rsid w:val="003E7DAE"/>
    <w:rPr>
      <w:i/>
      <w:iCs/>
      <w:color w:val="0F4761" w:themeColor="accent1" w:themeShade="BF"/>
    </w:rPr>
  </w:style>
  <w:style w:type="paragraph" w:styleId="IntenseQuote">
    <w:name w:val="Intense Quote"/>
    <w:basedOn w:val="Normal"/>
    <w:next w:val="Normal"/>
    <w:link w:val="IntenseQuoteChar"/>
    <w:uiPriority w:val="30"/>
    <w:qFormat/>
    <w:rsid w:val="003E7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DAE"/>
    <w:rPr>
      <w:i/>
      <w:iCs/>
      <w:color w:val="0F4761" w:themeColor="accent1" w:themeShade="BF"/>
    </w:rPr>
  </w:style>
  <w:style w:type="character" w:styleId="IntenseReference">
    <w:name w:val="Intense Reference"/>
    <w:basedOn w:val="DefaultParagraphFont"/>
    <w:uiPriority w:val="32"/>
    <w:qFormat/>
    <w:rsid w:val="003E7DAE"/>
    <w:rPr>
      <w:b/>
      <w:bCs/>
      <w:smallCaps/>
      <w:color w:val="0F4761" w:themeColor="accent1" w:themeShade="BF"/>
      <w:spacing w:val="5"/>
    </w:rPr>
  </w:style>
  <w:style w:type="paragraph" w:styleId="FootnoteText">
    <w:name w:val="footnote text"/>
    <w:basedOn w:val="Normal"/>
    <w:link w:val="FootnoteTextChar"/>
    <w:uiPriority w:val="99"/>
    <w:semiHidden/>
    <w:unhideWhenUsed/>
    <w:rsid w:val="000B3755"/>
    <w:pPr>
      <w:spacing w:after="0"/>
    </w:pPr>
    <w:rPr>
      <w:sz w:val="20"/>
      <w:szCs w:val="20"/>
    </w:rPr>
  </w:style>
  <w:style w:type="character" w:customStyle="1" w:styleId="FootnoteTextChar">
    <w:name w:val="Footnote Text Char"/>
    <w:basedOn w:val="DefaultParagraphFont"/>
    <w:link w:val="FootnoteText"/>
    <w:uiPriority w:val="99"/>
    <w:semiHidden/>
    <w:rsid w:val="000B3755"/>
    <w:rPr>
      <w:sz w:val="20"/>
      <w:szCs w:val="20"/>
    </w:rPr>
  </w:style>
  <w:style w:type="character" w:styleId="FootnoteReference">
    <w:name w:val="footnote reference"/>
    <w:basedOn w:val="DefaultParagraphFont"/>
    <w:uiPriority w:val="99"/>
    <w:semiHidden/>
    <w:unhideWhenUsed/>
    <w:rsid w:val="000B3755"/>
    <w:rPr>
      <w:vertAlign w:val="superscript"/>
    </w:rPr>
  </w:style>
  <w:style w:type="numbering" w:customStyle="1" w:styleId="CurrentList1">
    <w:name w:val="Current List1"/>
    <w:uiPriority w:val="99"/>
    <w:rsid w:val="00D36405"/>
    <w:pPr>
      <w:numPr>
        <w:numId w:val="5"/>
      </w:numPr>
    </w:pPr>
  </w:style>
  <w:style w:type="paragraph" w:styleId="Header">
    <w:name w:val="header"/>
    <w:basedOn w:val="Normal"/>
    <w:link w:val="HeaderChar"/>
    <w:uiPriority w:val="99"/>
    <w:unhideWhenUsed/>
    <w:rsid w:val="00A017F1"/>
    <w:pPr>
      <w:tabs>
        <w:tab w:val="center" w:pos="4513"/>
        <w:tab w:val="right" w:pos="9026"/>
      </w:tabs>
      <w:spacing w:before="0" w:after="0"/>
    </w:pPr>
  </w:style>
  <w:style w:type="character" w:customStyle="1" w:styleId="HeaderChar">
    <w:name w:val="Header Char"/>
    <w:basedOn w:val="DefaultParagraphFont"/>
    <w:link w:val="Header"/>
    <w:uiPriority w:val="99"/>
    <w:rsid w:val="00A0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fae189ae2a763daaa11612a0ff5ed0e7">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fa790990aebafe896cfcd78e33c0cf76"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documentManagement>
</p:properties>
</file>

<file path=customXml/itemProps1.xml><?xml version="1.0" encoding="utf-8"?>
<ds:datastoreItem xmlns:ds="http://schemas.openxmlformats.org/officeDocument/2006/customXml" ds:itemID="{D870DDC4-8FD2-4AE0-AB0D-FAC49EE84D8F}">
  <ds:schemaRefs>
    <ds:schemaRef ds:uri="http://schemas.microsoft.com/sharepoint/v3/contenttype/forms"/>
  </ds:schemaRefs>
</ds:datastoreItem>
</file>

<file path=customXml/itemProps2.xml><?xml version="1.0" encoding="utf-8"?>
<ds:datastoreItem xmlns:ds="http://schemas.openxmlformats.org/officeDocument/2006/customXml" ds:itemID="{3D7B8D1C-38CE-41EF-8932-8B2013F3C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CCB7FF-4D27-42D5-A69E-AE702C4F18C7}">
  <ds:schemaRefs>
    <ds:schemaRef ds:uri="http://schemas.openxmlformats.org/officeDocument/2006/bibliography"/>
  </ds:schemaRefs>
</ds:datastoreItem>
</file>

<file path=customXml/itemProps4.xml><?xml version="1.0" encoding="utf-8"?>
<ds:datastoreItem xmlns:ds="http://schemas.openxmlformats.org/officeDocument/2006/customXml" ds:itemID="{65BBA439-923F-4547-A984-A3BB1FFBA862}">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1799</Words>
  <Characters>9157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Submission 83 - Ken Clarke - GST distribution reforms - Public inquiry</vt:lpstr>
    </vt:vector>
  </TitlesOfParts>
  <Company>Ken Clarke</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83 - Ken Clarke - GST distribution reforms - Public inquiry</dc:title>
  <dc:subject/>
  <dc:creator>Ken Clarke</dc:creator>
  <cp:keywords/>
  <dc:description/>
  <cp:lastModifiedBy>Chris Alston</cp:lastModifiedBy>
  <cp:revision>3</cp:revision>
  <dcterms:created xsi:type="dcterms:W3CDTF">2026-10-01T04:24:00Z</dcterms:created>
  <dcterms:modified xsi:type="dcterms:W3CDTF">2026-10-01T04:26:00Z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15d56348,6bb82689,28b9bc5e</vt:lpwstr>
  </property>
  <property fmtid="{D5CDD505-2E9C-101B-9397-08002B2CF9AE}" pid="3" name="ClassificationContentMarkingHeaderFontProps">
    <vt:lpwstr>#000000,12,Aptos</vt:lpwstr>
  </property>
  <property fmtid="{D5CDD505-2E9C-101B-9397-08002B2CF9AE}" pid="4" name="ClassificationContentMarkingHeaderText">
    <vt:lpwstr> OFFICIAL</vt:lpwstr>
  </property>
  <property fmtid="{D5CDD505-2E9C-101B-9397-08002B2CF9AE}" pid="5" name="MSIP_Label_f7467c1a-e0ed-413c-a72b-aac8e8e94f41_Enabled">
    <vt:lpwstr>true</vt:lpwstr>
  </property>
  <property fmtid="{D5CDD505-2E9C-101B-9397-08002B2CF9AE}" pid="6" name="MSIP_Label_f7467c1a-e0ed-413c-a72b-aac8e8e94f41_SetDate">
    <vt:lpwstr>2026-10-01T03:14:26Z</vt:lpwstr>
  </property>
  <property fmtid="{D5CDD505-2E9C-101B-9397-08002B2CF9AE}" pid="7" name="MSIP_Label_f7467c1a-e0ed-413c-a72b-aac8e8e94f41_Method">
    <vt:lpwstr>Privileged</vt:lpwstr>
  </property>
  <property fmtid="{D5CDD505-2E9C-101B-9397-08002B2CF9AE}" pid="8" name="MSIP_Label_f7467c1a-e0ed-413c-a72b-aac8e8e94f41_Name">
    <vt:lpwstr>OFFICIAL</vt:lpwstr>
  </property>
  <property fmtid="{D5CDD505-2E9C-101B-9397-08002B2CF9AE}" pid="9" name="MSIP_Label_f7467c1a-e0ed-413c-a72b-aac8e8e94f41_SiteId">
    <vt:lpwstr>29f9330b-c0fe-4244-830e-ba9f275d6c34</vt:lpwstr>
  </property>
  <property fmtid="{D5CDD505-2E9C-101B-9397-08002B2CF9AE}" pid="10" name="MSIP_Label_f7467c1a-e0ed-413c-a72b-aac8e8e94f41_ActionId">
    <vt:lpwstr>759bae55-ee42-4568-9c7b-ea4637caff85</vt:lpwstr>
  </property>
  <property fmtid="{D5CDD505-2E9C-101B-9397-08002B2CF9AE}" pid="11" name="MSIP_Label_f7467c1a-e0ed-413c-a72b-aac8e8e94f41_ContentBits">
    <vt:lpwstr>1</vt:lpwstr>
  </property>
  <property fmtid="{D5CDD505-2E9C-101B-9397-08002B2CF9AE}" pid="12" name="MSIP_Label_f7467c1a-e0ed-413c-a72b-aac8e8e94f41_Tag">
    <vt:lpwstr>10, 0, 1, 1</vt:lpwstr>
  </property>
  <property fmtid="{D5CDD505-2E9C-101B-9397-08002B2CF9AE}" pid="13" name="ContentTypeId">
    <vt:lpwstr>0x010100E73A09F24D3C7D42BC4F0D225D56A002</vt:lpwstr>
  </property>
  <property fmtid="{D5CDD505-2E9C-101B-9397-08002B2CF9AE}" pid="14" name="MediaServiceImageTags">
    <vt:lpwstr/>
  </property>
  <property fmtid="{D5CDD505-2E9C-101B-9397-08002B2CF9AE}" pid="15" name="RevIMBCS">
    <vt:lpwstr>1;#Unclassified|3955eeb1-2d18-4582-aeb2-00144ec3aaf5</vt:lpwstr>
  </property>
</Properties>
</file>