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15DC8" w14:textId="77777777" w:rsidR="00003F46" w:rsidRPr="007C5001" w:rsidRDefault="00003F46" w:rsidP="00887F7F">
      <w:r w:rsidRPr="007C5001">
        <w:t>PRODUCTIVITY COMMISSION</w:t>
      </w:r>
    </w:p>
    <w:p w14:paraId="6CE795F3" w14:textId="77777777" w:rsidR="00003F46" w:rsidRPr="007C5001" w:rsidRDefault="00003F46" w:rsidP="00887F7F"/>
    <w:p w14:paraId="0B707262" w14:textId="77777777" w:rsidR="00003F46" w:rsidRPr="00596A0B" w:rsidRDefault="00003F46" w:rsidP="00887F7F">
      <w:pPr>
        <w:rPr>
          <w:b/>
          <w:bCs/>
        </w:rPr>
      </w:pPr>
      <w:r w:rsidRPr="00596A0B">
        <w:rPr>
          <w:b/>
          <w:bCs/>
        </w:rPr>
        <w:t>INTERIM REPORT ON HOUSING SUPPLY REGULATION</w:t>
      </w:r>
    </w:p>
    <w:p w14:paraId="73E0CAAD" w14:textId="77777777" w:rsidR="00055019" w:rsidRPr="00D71024" w:rsidRDefault="00055019" w:rsidP="00887F7F"/>
    <w:p w14:paraId="11CC4E14" w14:textId="77777777" w:rsidR="00F61FF6" w:rsidRDefault="00055019" w:rsidP="00887F7F">
      <w:r w:rsidRPr="007C5001">
        <w:t xml:space="preserve">Submission by </w:t>
      </w:r>
      <w:r w:rsidR="00D62B2C">
        <w:t>[Redacted]</w:t>
      </w:r>
      <w:r w:rsidR="007C5001" w:rsidRPr="007C5001">
        <w:t>,</w:t>
      </w:r>
      <w:r w:rsidR="003577BB" w:rsidRPr="007C5001">
        <w:t xml:space="preserve"> </w:t>
      </w:r>
      <w:r w:rsidR="00483334">
        <w:t>[Redacted]</w:t>
      </w:r>
      <w:r w:rsidRPr="007C5001">
        <w:t xml:space="preserve"> </w:t>
      </w:r>
    </w:p>
    <w:p w14:paraId="65DC1939" w14:textId="77777777" w:rsidR="00055019" w:rsidRPr="007C5001" w:rsidRDefault="00055019" w:rsidP="00887F7F">
      <w:r w:rsidRPr="007C5001">
        <w:t xml:space="preserve">Email: </w:t>
      </w:r>
      <w:r w:rsidR="00483334">
        <w:t>[Redacted]</w:t>
      </w:r>
      <w:r w:rsidRPr="007C5001">
        <w:t xml:space="preserve"> </w:t>
      </w:r>
      <w:r w:rsidR="007C5001" w:rsidRPr="007C5001">
        <w:t xml:space="preserve">Telephone </w:t>
      </w:r>
      <w:r w:rsidR="00483334">
        <w:t>[Redacted]</w:t>
      </w:r>
    </w:p>
    <w:p w14:paraId="47C0963E" w14:textId="77777777" w:rsidR="00C345F7" w:rsidRPr="00C65888" w:rsidRDefault="00C345F7" w:rsidP="00887F7F">
      <w:pPr>
        <w:rPr>
          <w:sz w:val="10"/>
          <w:szCs w:val="10"/>
        </w:rPr>
      </w:pPr>
    </w:p>
    <w:p w14:paraId="4250B000" w14:textId="77777777" w:rsidR="00C345F7" w:rsidRPr="007C5001" w:rsidRDefault="00362BBF" w:rsidP="00887F7F">
      <w:r w:rsidRPr="007C5001">
        <w:t>29 September 2026</w:t>
      </w:r>
    </w:p>
    <w:p w14:paraId="2C7CC3EC" w14:textId="77777777" w:rsidR="00055019" w:rsidRPr="007C5001" w:rsidRDefault="00055019" w:rsidP="00887F7F"/>
    <w:p w14:paraId="4974F8FE" w14:textId="77777777" w:rsidR="007770C1" w:rsidRPr="007C5001" w:rsidRDefault="00BD7EF2" w:rsidP="00887F7F">
      <w:r w:rsidRPr="007C5001">
        <w:t xml:space="preserve">I respond to </w:t>
      </w:r>
      <w:r w:rsidR="008C1E66" w:rsidRPr="007C5001">
        <w:t xml:space="preserve">the </w:t>
      </w:r>
      <w:r w:rsidR="00362BBF" w:rsidRPr="007C5001">
        <w:t>Productivity</w:t>
      </w:r>
      <w:r w:rsidRPr="007C5001">
        <w:t xml:space="preserve"> Commi</w:t>
      </w:r>
      <w:r w:rsidR="000B6ABE" w:rsidRPr="007C5001">
        <w:t>s</w:t>
      </w:r>
      <w:r w:rsidRPr="007C5001">
        <w:t xml:space="preserve">sion’s </w:t>
      </w:r>
      <w:r w:rsidRPr="00596A0B">
        <w:rPr>
          <w:b/>
          <w:bCs/>
        </w:rPr>
        <w:t xml:space="preserve">Interim Report </w:t>
      </w:r>
      <w:r w:rsidR="00362BBF" w:rsidRPr="00596A0B">
        <w:rPr>
          <w:b/>
          <w:bCs/>
        </w:rPr>
        <w:t xml:space="preserve">on Housing Supply Regulation </w:t>
      </w:r>
      <w:r w:rsidR="000B6ABE" w:rsidRPr="007C5001">
        <w:t xml:space="preserve">and </w:t>
      </w:r>
      <w:r w:rsidR="00C345F7" w:rsidRPr="007C5001">
        <w:t xml:space="preserve">question </w:t>
      </w:r>
      <w:r w:rsidR="000B6ABE" w:rsidRPr="007C5001">
        <w:t xml:space="preserve">the methodology used to reach conclusions </w:t>
      </w:r>
      <w:r w:rsidR="007770C1" w:rsidRPr="007C5001">
        <w:t>about local heritage controls</w:t>
      </w:r>
      <w:r w:rsidR="007D6F49">
        <w:t xml:space="preserve">, </w:t>
      </w:r>
      <w:proofErr w:type="gramStart"/>
      <w:r w:rsidR="007D6F49">
        <w:t xml:space="preserve">or </w:t>
      </w:r>
      <w:r w:rsidR="00223F2A">
        <w:t>but</w:t>
      </w:r>
      <w:proofErr w:type="gramEnd"/>
      <w:r w:rsidR="00223F2A">
        <w:t xml:space="preserve"> in this </w:t>
      </w:r>
      <w:r w:rsidR="007E4834">
        <w:t xml:space="preserve">exceptional </w:t>
      </w:r>
      <w:r w:rsidR="00223F2A">
        <w:t>case</w:t>
      </w:r>
      <w:r w:rsidR="007D6F49">
        <w:t xml:space="preserve"> </w:t>
      </w:r>
      <w:r w:rsidR="007E4834">
        <w:t xml:space="preserve">where there is a </w:t>
      </w:r>
      <w:r w:rsidR="007D6F49">
        <w:t>lack of them.</w:t>
      </w:r>
    </w:p>
    <w:p w14:paraId="27811452" w14:textId="77777777" w:rsidR="007770C1" w:rsidRPr="00C65888" w:rsidRDefault="007770C1" w:rsidP="00887F7F">
      <w:pPr>
        <w:rPr>
          <w:sz w:val="10"/>
          <w:szCs w:val="10"/>
        </w:rPr>
      </w:pPr>
    </w:p>
    <w:p w14:paraId="1DF564C9" w14:textId="77777777" w:rsidR="0021767D" w:rsidRDefault="007770C1" w:rsidP="00887F7F">
      <w:r w:rsidRPr="007C5001">
        <w:t>Specifically</w:t>
      </w:r>
      <w:r w:rsidR="00EE72FE" w:rsidRPr="007C5001">
        <w:t>,</w:t>
      </w:r>
      <w:r w:rsidRPr="007C5001">
        <w:t xml:space="preserve"> I address the matter of its reliance </w:t>
      </w:r>
      <w:r w:rsidR="00DB2709" w:rsidRPr="007C5001">
        <w:t>on questionable evidence</w:t>
      </w:r>
      <w:r w:rsidR="00707924" w:rsidRPr="007C5001">
        <w:t xml:space="preserve">, but specifically </w:t>
      </w:r>
      <w:r w:rsidR="003B6C17" w:rsidRPr="007C5001">
        <w:t>i</w:t>
      </w:r>
      <w:r w:rsidRPr="007C5001">
        <w:t xml:space="preserve">n </w:t>
      </w:r>
      <w:r w:rsidR="003B6C17" w:rsidRPr="007C5001">
        <w:t>relation to Kilmore</w:t>
      </w:r>
      <w:r w:rsidR="0021767D">
        <w:t>, well documented as</w:t>
      </w:r>
      <w:r w:rsidR="003B6C17" w:rsidRPr="007C5001">
        <w:t xml:space="preserve"> Victoria’s oldest inland town</w:t>
      </w:r>
      <w:r w:rsidR="007D6F49">
        <w:t xml:space="preserve">, but with </w:t>
      </w:r>
      <w:r w:rsidR="005B5535">
        <w:t>inchoate</w:t>
      </w:r>
      <w:r w:rsidR="007D6F49">
        <w:t xml:space="preserve"> heritage pr</w:t>
      </w:r>
      <w:r w:rsidR="005B5535">
        <w:t>otection.</w:t>
      </w:r>
      <w:r w:rsidR="00EE72FE" w:rsidRPr="007C5001">
        <w:t xml:space="preserve"> </w:t>
      </w:r>
    </w:p>
    <w:p w14:paraId="6A282212" w14:textId="77777777" w:rsidR="0021767D" w:rsidRPr="00C65888" w:rsidRDefault="0021767D" w:rsidP="00887F7F">
      <w:pPr>
        <w:rPr>
          <w:sz w:val="10"/>
          <w:szCs w:val="10"/>
        </w:rPr>
      </w:pPr>
    </w:p>
    <w:p w14:paraId="20B00F71" w14:textId="77777777" w:rsidR="00DB2709" w:rsidRPr="007C5001" w:rsidRDefault="0021767D" w:rsidP="00887F7F">
      <w:r w:rsidRPr="007C5001">
        <w:t xml:space="preserve">The </w:t>
      </w:r>
      <w:r w:rsidR="00223F2A">
        <w:t xml:space="preserve">Kilmore </w:t>
      </w:r>
      <w:r w:rsidRPr="007C5001">
        <w:t xml:space="preserve">area was first settled </w:t>
      </w:r>
      <w:r w:rsidR="000B03BC">
        <w:t xml:space="preserve">by squatters </w:t>
      </w:r>
      <w:r w:rsidRPr="007C5001">
        <w:t>in 1837</w:t>
      </w:r>
      <w:r>
        <w:t>. The</w:t>
      </w:r>
      <w:r w:rsidRPr="007C5001">
        <w:t xml:space="preserve"> </w:t>
      </w:r>
      <w:r>
        <w:t>Kilmore</w:t>
      </w:r>
      <w:r w:rsidR="00EE72FE" w:rsidRPr="007C5001">
        <w:t xml:space="preserve"> </w:t>
      </w:r>
      <w:r w:rsidR="000B03BC">
        <w:t xml:space="preserve">township </w:t>
      </w:r>
      <w:r w:rsidR="00EE72FE" w:rsidRPr="007C5001">
        <w:t>comprises two distinct parts</w:t>
      </w:r>
      <w:r w:rsidR="000B03BC">
        <w:t>:</w:t>
      </w:r>
      <w:r w:rsidR="003B6C17" w:rsidRPr="007C5001">
        <w:t xml:space="preserve"> </w:t>
      </w:r>
      <w:r w:rsidR="00F55D79" w:rsidRPr="007C5001">
        <w:t xml:space="preserve">the Old Township of Kilmore </w:t>
      </w:r>
      <w:r w:rsidR="005675FB">
        <w:t xml:space="preserve">which </w:t>
      </w:r>
      <w:r w:rsidR="00F55D79" w:rsidRPr="007C5001">
        <w:t>was created by private survey in 1841</w:t>
      </w:r>
      <w:r w:rsidR="001E1ABB">
        <w:t>;</w:t>
      </w:r>
      <w:r w:rsidR="00F55D79" w:rsidRPr="007C5001">
        <w:t xml:space="preserve"> and the New Township of Kilmore </w:t>
      </w:r>
      <w:r w:rsidR="005675FB">
        <w:t xml:space="preserve">which </w:t>
      </w:r>
      <w:r w:rsidR="00F55D79" w:rsidRPr="007C5001">
        <w:t>was created by Government survey in 1850</w:t>
      </w:r>
      <w:r w:rsidR="001E1ABB">
        <w:t>. The latter</w:t>
      </w:r>
      <w:r w:rsidR="00F55D79" w:rsidRPr="007C5001">
        <w:t xml:space="preserve"> </w:t>
      </w:r>
      <w:r w:rsidR="00DB2709" w:rsidRPr="007C5001">
        <w:t>abut</w:t>
      </w:r>
      <w:r w:rsidR="001E1ABB">
        <w:t>s</w:t>
      </w:r>
      <w:r w:rsidR="00DB2709" w:rsidRPr="007C5001">
        <w:t xml:space="preserve"> the Old Township to its south.</w:t>
      </w:r>
    </w:p>
    <w:p w14:paraId="1D4D220B" w14:textId="77777777" w:rsidR="00DB2709" w:rsidRPr="00C65888" w:rsidRDefault="00DB2709" w:rsidP="00887F7F">
      <w:pPr>
        <w:rPr>
          <w:sz w:val="10"/>
          <w:szCs w:val="10"/>
        </w:rPr>
      </w:pPr>
    </w:p>
    <w:p w14:paraId="331FB81E" w14:textId="77777777" w:rsidR="002D66DC" w:rsidRPr="007C5001" w:rsidRDefault="00DB2709" w:rsidP="00887F7F">
      <w:r w:rsidRPr="007C5001">
        <w:t xml:space="preserve">Being on the Sydney to Melbourne route, a day’s </w:t>
      </w:r>
      <w:proofErr w:type="spellStart"/>
      <w:r w:rsidRPr="007C5001">
        <w:t>horseride</w:t>
      </w:r>
      <w:proofErr w:type="spellEnd"/>
      <w:r w:rsidRPr="007C5001">
        <w:t xml:space="preserve"> from Melbourne, and with a </w:t>
      </w:r>
      <w:r w:rsidR="00D36060" w:rsidRPr="007C5001">
        <w:t>permanent water</w:t>
      </w:r>
      <w:r w:rsidRPr="007C5001">
        <w:t xml:space="preserve"> </w:t>
      </w:r>
      <w:r w:rsidR="00D36060" w:rsidRPr="007C5001">
        <w:t xml:space="preserve">supply, a service township developed </w:t>
      </w:r>
      <w:r w:rsidR="006D7DCE" w:rsidRPr="007C5001">
        <w:t xml:space="preserve">which became the largest highway town between Melbourne and Sydney by 1854. </w:t>
      </w:r>
      <w:r w:rsidR="003430EA" w:rsidRPr="007C5001">
        <w:t>The township</w:t>
      </w:r>
      <w:r w:rsidR="005212BD" w:rsidRPr="007C5001">
        <w:t xml:space="preserve"> serviced </w:t>
      </w:r>
      <w:r w:rsidR="004807B1">
        <w:t xml:space="preserve">the </w:t>
      </w:r>
      <w:r w:rsidR="005212BD" w:rsidRPr="007C5001">
        <w:t>surrounding satellite communi</w:t>
      </w:r>
      <w:r w:rsidR="003F488E" w:rsidRPr="007C5001">
        <w:t xml:space="preserve">ties </w:t>
      </w:r>
      <w:r w:rsidR="004807B1">
        <w:t xml:space="preserve">consisting </w:t>
      </w:r>
      <w:r w:rsidR="003F488E" w:rsidRPr="007C5001">
        <w:t xml:space="preserve">of </w:t>
      </w:r>
      <w:r w:rsidR="005212BD" w:rsidRPr="007C5001">
        <w:t xml:space="preserve">the </w:t>
      </w:r>
      <w:r w:rsidR="003F488E" w:rsidRPr="007C5001">
        <w:t>pastoral runs and the fa</w:t>
      </w:r>
      <w:r w:rsidR="00212961" w:rsidRPr="007C5001">
        <w:t>r</w:t>
      </w:r>
      <w:r w:rsidR="003F488E" w:rsidRPr="007C5001">
        <w:t xml:space="preserve">ming </w:t>
      </w:r>
      <w:r w:rsidR="005C1698" w:rsidRPr="007C5001">
        <w:t xml:space="preserve">settlement </w:t>
      </w:r>
      <w:r w:rsidR="003F488E" w:rsidRPr="007C5001">
        <w:t xml:space="preserve">of </w:t>
      </w:r>
      <w:proofErr w:type="spellStart"/>
      <w:r w:rsidR="003F488E" w:rsidRPr="007C5001">
        <w:t>Willowmavin</w:t>
      </w:r>
      <w:proofErr w:type="spellEnd"/>
      <w:r w:rsidR="004807B1">
        <w:t>,</w:t>
      </w:r>
      <w:r w:rsidR="003F488E" w:rsidRPr="007C5001">
        <w:t xml:space="preserve"> which </w:t>
      </w:r>
      <w:r w:rsidR="00D85FF5" w:rsidRPr="007C5001">
        <w:t>rapidly grew</w:t>
      </w:r>
      <w:r w:rsidR="002D66DC" w:rsidRPr="007C5001">
        <w:t xml:space="preserve"> from 1841.</w:t>
      </w:r>
    </w:p>
    <w:p w14:paraId="62E7329C" w14:textId="77777777" w:rsidR="005C1698" w:rsidRPr="008301D4" w:rsidRDefault="005C1698" w:rsidP="00887F7F">
      <w:pPr>
        <w:rPr>
          <w:sz w:val="10"/>
          <w:szCs w:val="10"/>
        </w:rPr>
      </w:pPr>
    </w:p>
    <w:p w14:paraId="5A8D7119" w14:textId="77777777" w:rsidR="005C1698" w:rsidRPr="007C5001" w:rsidRDefault="005C1698" w:rsidP="00887F7F">
      <w:r w:rsidRPr="007C5001">
        <w:t xml:space="preserve">In addition to </w:t>
      </w:r>
      <w:proofErr w:type="spellStart"/>
      <w:r w:rsidR="0028067A">
        <w:t>traveller</w:t>
      </w:r>
      <w:proofErr w:type="spellEnd"/>
      <w:r w:rsidR="0028067A">
        <w:t xml:space="preserve"> </w:t>
      </w:r>
      <w:r w:rsidRPr="007C5001">
        <w:t>accommodation</w:t>
      </w:r>
      <w:r w:rsidR="002434F7" w:rsidRPr="007C5001">
        <w:t xml:space="preserve"> and</w:t>
      </w:r>
      <w:r w:rsidRPr="007C5001">
        <w:t xml:space="preserve"> </w:t>
      </w:r>
      <w:r w:rsidR="00CA3933">
        <w:t xml:space="preserve">provisioning </w:t>
      </w:r>
      <w:r w:rsidR="00140F7A" w:rsidRPr="007C5001">
        <w:t xml:space="preserve">shops, a service industry of </w:t>
      </w:r>
      <w:r w:rsidR="00D653A8" w:rsidRPr="007C5001">
        <w:t>co</w:t>
      </w:r>
      <w:r w:rsidR="00E25783" w:rsidRPr="007C5001">
        <w:t>ach</w:t>
      </w:r>
      <w:r w:rsidR="00541FC3" w:rsidRPr="007C5001">
        <w:t xml:space="preserve"> operators, carriers, </w:t>
      </w:r>
      <w:r w:rsidR="00E25783" w:rsidRPr="007C5001">
        <w:t>b</w:t>
      </w:r>
      <w:r w:rsidR="00140F7A" w:rsidRPr="007C5001">
        <w:t>lacksmiths, wheelwrights, saddlers, and fe</w:t>
      </w:r>
      <w:r w:rsidR="000C5923" w:rsidRPr="007C5001">
        <w:t>ed</w:t>
      </w:r>
      <w:r w:rsidR="006D232F" w:rsidRPr="007C5001">
        <w:t xml:space="preserve"> merchants</w:t>
      </w:r>
      <w:r w:rsidR="003430EA" w:rsidRPr="007C5001">
        <w:t xml:space="preserve"> became established</w:t>
      </w:r>
      <w:r w:rsidR="00014282" w:rsidRPr="007C5001">
        <w:t>. Early</w:t>
      </w:r>
      <w:r w:rsidR="000C5923" w:rsidRPr="007C5001">
        <w:t xml:space="preserve"> industries </w:t>
      </w:r>
      <w:r w:rsidR="00014282" w:rsidRPr="007C5001">
        <w:t>included</w:t>
      </w:r>
      <w:r w:rsidR="000C5923" w:rsidRPr="007C5001">
        <w:t xml:space="preserve"> </w:t>
      </w:r>
      <w:r w:rsidR="00E4660E">
        <w:t xml:space="preserve">brickmaking, </w:t>
      </w:r>
      <w:proofErr w:type="spellStart"/>
      <w:r w:rsidR="000C5923" w:rsidRPr="007C5001">
        <w:t>flourmilling</w:t>
      </w:r>
      <w:proofErr w:type="spellEnd"/>
      <w:r w:rsidR="000C5923" w:rsidRPr="007C5001">
        <w:t>, tanning</w:t>
      </w:r>
      <w:r w:rsidR="006D232F" w:rsidRPr="007C5001">
        <w:t>,</w:t>
      </w:r>
      <w:r w:rsidR="000C5923" w:rsidRPr="007C5001">
        <w:t xml:space="preserve"> brewing</w:t>
      </w:r>
      <w:r w:rsidR="0028067A">
        <w:t>,</w:t>
      </w:r>
      <w:r w:rsidR="006D232F" w:rsidRPr="007C5001">
        <w:t xml:space="preserve"> printing</w:t>
      </w:r>
      <w:r w:rsidR="0028067A">
        <w:t xml:space="preserve"> and quarrying</w:t>
      </w:r>
      <w:r w:rsidR="002434F7" w:rsidRPr="007C5001">
        <w:t>.</w:t>
      </w:r>
    </w:p>
    <w:p w14:paraId="7F38B188" w14:textId="77777777" w:rsidR="002D66DC" w:rsidRPr="008301D4" w:rsidRDefault="002D66DC" w:rsidP="00887F7F">
      <w:pPr>
        <w:rPr>
          <w:sz w:val="10"/>
          <w:szCs w:val="10"/>
        </w:rPr>
      </w:pPr>
    </w:p>
    <w:p w14:paraId="3CFFAC5C" w14:textId="77777777" w:rsidR="00A04C4A" w:rsidRPr="007C5001" w:rsidRDefault="005212BD" w:rsidP="00887F7F">
      <w:r w:rsidRPr="007C5001">
        <w:t xml:space="preserve">In 1856 Kilmore was </w:t>
      </w:r>
      <w:proofErr w:type="gramStart"/>
      <w:r w:rsidRPr="007C5001">
        <w:t>created</w:t>
      </w:r>
      <w:proofErr w:type="gramEnd"/>
      <w:r w:rsidRPr="007C5001">
        <w:t xml:space="preserve"> the</w:t>
      </w:r>
      <w:r w:rsidR="002D66DC" w:rsidRPr="007C5001">
        <w:t xml:space="preserve"> first seat of Municipal Government in Victoria</w:t>
      </w:r>
      <w:r w:rsidR="00E25783" w:rsidRPr="007C5001">
        <w:t xml:space="preserve">. Subsequently </w:t>
      </w:r>
      <w:r w:rsidR="00A04C4A" w:rsidRPr="007C5001">
        <w:t xml:space="preserve">three Road Boards surrounded </w:t>
      </w:r>
      <w:proofErr w:type="gramStart"/>
      <w:r w:rsidR="00A04C4A" w:rsidRPr="007C5001">
        <w:t>it</w:t>
      </w:r>
      <w:proofErr w:type="gramEnd"/>
      <w:r w:rsidR="00A04C4A" w:rsidRPr="007C5001">
        <w:t xml:space="preserve"> and these </w:t>
      </w:r>
      <w:r w:rsidR="00464775">
        <w:t xml:space="preserve">were </w:t>
      </w:r>
      <w:r w:rsidR="00D85FF5" w:rsidRPr="007C5001">
        <w:t xml:space="preserve">all </w:t>
      </w:r>
      <w:r w:rsidR="00A04C4A" w:rsidRPr="007C5001">
        <w:t xml:space="preserve">amalgamated in 1873 to form the Shire of Kilmore. </w:t>
      </w:r>
    </w:p>
    <w:p w14:paraId="37842C4D" w14:textId="77777777" w:rsidR="00A04C4A" w:rsidRPr="008301D4" w:rsidRDefault="00A04C4A" w:rsidP="00887F7F">
      <w:pPr>
        <w:rPr>
          <w:sz w:val="10"/>
          <w:szCs w:val="10"/>
        </w:rPr>
      </w:pPr>
    </w:p>
    <w:p w14:paraId="64A44882" w14:textId="77777777" w:rsidR="0061657A" w:rsidRPr="007C5001" w:rsidRDefault="00A04C4A" w:rsidP="00887F7F">
      <w:r w:rsidRPr="007C5001">
        <w:t>By 1865</w:t>
      </w:r>
      <w:r w:rsidR="00CE68A9" w:rsidRPr="007C5001">
        <w:t xml:space="preserve"> Kilmore had: six Churches; a Court House; </w:t>
      </w:r>
      <w:r w:rsidR="00052948" w:rsidRPr="007C5001">
        <w:t xml:space="preserve">a </w:t>
      </w:r>
      <w:proofErr w:type="spellStart"/>
      <w:r w:rsidR="00CE68A9" w:rsidRPr="007C5001">
        <w:t>Gaol</w:t>
      </w:r>
      <w:proofErr w:type="spellEnd"/>
      <w:r w:rsidR="00CE68A9" w:rsidRPr="007C5001">
        <w:t xml:space="preserve">; </w:t>
      </w:r>
      <w:r w:rsidR="00ED37F0">
        <w:t xml:space="preserve">a </w:t>
      </w:r>
      <w:proofErr w:type="gramStart"/>
      <w:r w:rsidR="00CE68A9" w:rsidRPr="007C5001">
        <w:t>Hospital</w:t>
      </w:r>
      <w:proofErr w:type="gramEnd"/>
      <w:r w:rsidR="00775B92" w:rsidRPr="007C5001">
        <w:t xml:space="preserve">; </w:t>
      </w:r>
      <w:r w:rsidR="00052948" w:rsidRPr="007C5001">
        <w:t xml:space="preserve">a </w:t>
      </w:r>
      <w:proofErr w:type="gramStart"/>
      <w:r w:rsidR="00775B92" w:rsidRPr="007C5001">
        <w:t>Mechanics’</w:t>
      </w:r>
      <w:proofErr w:type="gramEnd"/>
      <w:r w:rsidR="00775B92" w:rsidRPr="007C5001">
        <w:t xml:space="preserve"> Institute; </w:t>
      </w:r>
      <w:r w:rsidR="003A07A2">
        <w:t xml:space="preserve">a Police Superintendent’s residence; </w:t>
      </w:r>
      <w:r w:rsidR="00052948" w:rsidRPr="007C5001">
        <w:t xml:space="preserve">a </w:t>
      </w:r>
      <w:r w:rsidR="00104DC8" w:rsidRPr="007C5001">
        <w:t xml:space="preserve">Post and Telegraph Office; and </w:t>
      </w:r>
      <w:r w:rsidR="00775B92" w:rsidRPr="007C5001">
        <w:t>several Schools</w:t>
      </w:r>
      <w:r w:rsidR="007037B0" w:rsidRPr="007C5001">
        <w:t>, many built from locally quarried bluestone.</w:t>
      </w:r>
      <w:r w:rsidR="00CE68A9" w:rsidRPr="007C5001">
        <w:t xml:space="preserve"> </w:t>
      </w:r>
    </w:p>
    <w:p w14:paraId="0D7E8875" w14:textId="77777777" w:rsidR="0061657A" w:rsidRPr="008301D4" w:rsidRDefault="0061657A" w:rsidP="00887F7F">
      <w:pPr>
        <w:rPr>
          <w:sz w:val="10"/>
          <w:szCs w:val="10"/>
        </w:rPr>
      </w:pPr>
    </w:p>
    <w:p w14:paraId="4A45B331" w14:textId="77777777" w:rsidR="00DB2709" w:rsidRPr="007C5001" w:rsidRDefault="001D26D8" w:rsidP="00887F7F">
      <w:r w:rsidRPr="007C5001">
        <w:t>Progressively</w:t>
      </w:r>
      <w:r w:rsidR="00DE10F5" w:rsidRPr="007C5001">
        <w:t xml:space="preserve"> from 1850, w</w:t>
      </w:r>
      <w:r w:rsidR="0061657A" w:rsidRPr="007C5001">
        <w:t>ithin the eastern boundary of the township</w:t>
      </w:r>
      <w:r w:rsidR="00DE10F5" w:rsidRPr="007C5001">
        <w:t>,</w:t>
      </w:r>
      <w:r w:rsidR="0061657A" w:rsidRPr="007C5001">
        <w:t xml:space="preserve"> a series of </w:t>
      </w:r>
      <w:r w:rsidR="00BE669A" w:rsidRPr="007C5001">
        <w:t>conti</w:t>
      </w:r>
      <w:r w:rsidR="00A50B86" w:rsidRPr="007C5001">
        <w:t>g</w:t>
      </w:r>
      <w:r w:rsidR="00BE669A" w:rsidRPr="007C5001">
        <w:t xml:space="preserve">uous </w:t>
      </w:r>
      <w:r w:rsidR="0061657A" w:rsidRPr="007C5001">
        <w:t>Crown Reserve</w:t>
      </w:r>
      <w:r w:rsidR="00BE669A" w:rsidRPr="007C5001">
        <w:t>s was agg</w:t>
      </w:r>
      <w:r w:rsidR="00A50B86" w:rsidRPr="007C5001">
        <w:t>regated which today total some 125 hectar</w:t>
      </w:r>
      <w:r w:rsidR="00697433" w:rsidRPr="007C5001">
        <w:t>e</w:t>
      </w:r>
      <w:r w:rsidR="00A50B86" w:rsidRPr="007C5001">
        <w:t>s</w:t>
      </w:r>
      <w:r w:rsidR="00697433" w:rsidRPr="007C5001">
        <w:t>. Th</w:t>
      </w:r>
      <w:r w:rsidRPr="007C5001">
        <w:t>e</w:t>
      </w:r>
      <w:r w:rsidR="00697433" w:rsidRPr="007C5001">
        <w:t>s</w:t>
      </w:r>
      <w:r w:rsidRPr="007C5001">
        <w:t>e</w:t>
      </w:r>
      <w:r w:rsidR="00697433" w:rsidRPr="007C5001">
        <w:t xml:space="preserve"> </w:t>
      </w:r>
      <w:proofErr w:type="gramStart"/>
      <w:r w:rsidR="00697433" w:rsidRPr="007C5001">
        <w:t>include:</w:t>
      </w:r>
      <w:proofErr w:type="gramEnd"/>
      <w:r w:rsidR="00697433" w:rsidRPr="007C5001">
        <w:t xml:space="preserve"> </w:t>
      </w:r>
      <w:r w:rsidR="003A07A2">
        <w:t>a {</w:t>
      </w:r>
      <w:proofErr w:type="spellStart"/>
      <w:proofErr w:type="gramStart"/>
      <w:r w:rsidR="003A07A2">
        <w:t>p;ice</w:t>
      </w:r>
      <w:proofErr w:type="spellEnd"/>
      <w:proofErr w:type="gramEnd"/>
      <w:r w:rsidR="003A07A2">
        <w:t xml:space="preserve"> </w:t>
      </w:r>
      <w:r w:rsidR="00697433" w:rsidRPr="007C5001">
        <w:t>Racecourse and Recreation; Cricket</w:t>
      </w:r>
      <w:r w:rsidRPr="007C5001">
        <w:t xml:space="preserve">; </w:t>
      </w:r>
      <w:r w:rsidR="00DE10F5" w:rsidRPr="007C5001">
        <w:t xml:space="preserve">Rifle Range; </w:t>
      </w:r>
      <w:r w:rsidRPr="007C5001">
        <w:t xml:space="preserve">Golf Course; Park and Gardens; </w:t>
      </w:r>
      <w:r w:rsidR="008C5C51" w:rsidRPr="007C5001">
        <w:t>Botanic Gardens</w:t>
      </w:r>
      <w:r w:rsidR="004C7E67" w:rsidRPr="007C5001">
        <w:t xml:space="preserve">; </w:t>
      </w:r>
      <w:r w:rsidR="0051106E" w:rsidRPr="007C5001">
        <w:t xml:space="preserve">and Police Paddock. These </w:t>
      </w:r>
      <w:r w:rsidR="004C7E67" w:rsidRPr="007C5001">
        <w:t xml:space="preserve">Reserves </w:t>
      </w:r>
      <w:r w:rsidR="0051106E" w:rsidRPr="007C5001">
        <w:t xml:space="preserve">have had many and </w:t>
      </w:r>
      <w:r w:rsidR="002360B5" w:rsidRPr="007C5001">
        <w:t xml:space="preserve">varied </w:t>
      </w:r>
      <w:r w:rsidR="0051106E" w:rsidRPr="007C5001">
        <w:t xml:space="preserve">uses down through </w:t>
      </w:r>
      <w:r w:rsidR="002360B5" w:rsidRPr="007C5001">
        <w:t>the years and it is contended</w:t>
      </w:r>
      <w:r w:rsidR="00052948" w:rsidRPr="007C5001">
        <w:t>,</w:t>
      </w:r>
      <w:r w:rsidR="002360B5" w:rsidRPr="007C5001">
        <w:t xml:space="preserve"> that in </w:t>
      </w:r>
      <w:r w:rsidR="00052948" w:rsidRPr="007C5001">
        <w:t xml:space="preserve">its </w:t>
      </w:r>
      <w:r w:rsidR="002360B5" w:rsidRPr="007C5001">
        <w:t>total</w:t>
      </w:r>
      <w:r w:rsidR="00052948" w:rsidRPr="007C5001">
        <w:t>ity and survival</w:t>
      </w:r>
      <w:r w:rsidR="00741008" w:rsidRPr="007C5001">
        <w:t>,</w:t>
      </w:r>
      <w:r w:rsidR="002360B5" w:rsidRPr="007C5001">
        <w:t xml:space="preserve"> this</w:t>
      </w:r>
      <w:r w:rsidR="00FE4201" w:rsidRPr="007C5001">
        <w:t xml:space="preserve"> </w:t>
      </w:r>
      <w:r w:rsidR="00741008" w:rsidRPr="007C5001">
        <w:t xml:space="preserve">is </w:t>
      </w:r>
      <w:r w:rsidR="00FE4201" w:rsidRPr="007C5001">
        <w:t xml:space="preserve">one of the most significant cultural </w:t>
      </w:r>
      <w:r w:rsidR="004C7E67" w:rsidRPr="007C5001">
        <w:t xml:space="preserve">heritage </w:t>
      </w:r>
      <w:r w:rsidR="00FE4201" w:rsidRPr="007C5001">
        <w:t>landscapes in the State.</w:t>
      </w:r>
      <w:r w:rsidR="002360B5" w:rsidRPr="007C5001">
        <w:t xml:space="preserve"> </w:t>
      </w:r>
    </w:p>
    <w:p w14:paraId="6EF82B9A" w14:textId="77777777" w:rsidR="00DB2709" w:rsidRPr="008301D4" w:rsidRDefault="00DB2709" w:rsidP="00887F7F">
      <w:pPr>
        <w:rPr>
          <w:sz w:val="10"/>
          <w:szCs w:val="10"/>
        </w:rPr>
      </w:pPr>
    </w:p>
    <w:p w14:paraId="41AD93C1" w14:textId="77777777" w:rsidR="00BF539B" w:rsidRPr="007C5001" w:rsidRDefault="008301D4" w:rsidP="00887F7F">
      <w:r>
        <w:t>Given the above, it is not surp</w:t>
      </w:r>
      <w:r w:rsidR="00C831DE">
        <w:t>r</w:t>
      </w:r>
      <w:r>
        <w:t xml:space="preserve">ising that </w:t>
      </w:r>
      <w:r w:rsidR="003B6C17" w:rsidRPr="007C5001">
        <w:t>Kilmore was one of the first country towns in Australia</w:t>
      </w:r>
      <w:r w:rsidR="00EE72FE" w:rsidRPr="007C5001">
        <w:t xml:space="preserve"> to have a </w:t>
      </w:r>
      <w:r w:rsidR="00D516A9">
        <w:t>H</w:t>
      </w:r>
      <w:r w:rsidR="00EE72FE" w:rsidRPr="007C5001">
        <w:t xml:space="preserve">eritage </w:t>
      </w:r>
      <w:r w:rsidR="00D516A9">
        <w:t>S</w:t>
      </w:r>
      <w:r w:rsidR="00EE72FE" w:rsidRPr="007C5001">
        <w:t xml:space="preserve">tudy </w:t>
      </w:r>
      <w:r w:rsidR="00734E74">
        <w:t>commissioned</w:t>
      </w:r>
      <w:r w:rsidR="00EE72FE" w:rsidRPr="007C5001">
        <w:t xml:space="preserve"> in 1982, which was funded by the Commonwea</w:t>
      </w:r>
      <w:r w:rsidR="00D36060" w:rsidRPr="007C5001">
        <w:t>l</w:t>
      </w:r>
      <w:r w:rsidR="00EE72FE" w:rsidRPr="007C5001">
        <w:t xml:space="preserve">th Government. </w:t>
      </w:r>
      <w:r w:rsidR="00FE4201" w:rsidRPr="007C5001">
        <w:t>Th</w:t>
      </w:r>
      <w:r w:rsidR="00C66448" w:rsidRPr="007C5001">
        <w:t xml:space="preserve">e </w:t>
      </w:r>
      <w:r w:rsidR="00C66448" w:rsidRPr="00ED37F0">
        <w:rPr>
          <w:b/>
          <w:bCs/>
          <w:i/>
          <w:iCs/>
        </w:rPr>
        <w:t>Kilmore Heritage Study</w:t>
      </w:r>
      <w:r w:rsidR="00C66448" w:rsidRPr="007C5001">
        <w:t xml:space="preserve"> (1982) </w:t>
      </w:r>
      <w:r w:rsidR="00B76659" w:rsidRPr="007C5001">
        <w:t xml:space="preserve">identified: some 120 buildings; </w:t>
      </w:r>
      <w:r w:rsidR="00657DA1" w:rsidRPr="007C5001">
        <w:t xml:space="preserve">6 Precincts; and 11 </w:t>
      </w:r>
      <w:r w:rsidR="00B76659" w:rsidRPr="007C5001">
        <w:t>Notable Areas and Features</w:t>
      </w:r>
      <w:r w:rsidR="00657DA1" w:rsidRPr="007C5001">
        <w:t>.</w:t>
      </w:r>
      <w:r w:rsidR="00C66448" w:rsidRPr="007C5001">
        <w:t xml:space="preserve"> </w:t>
      </w:r>
    </w:p>
    <w:p w14:paraId="3B0A20AA" w14:textId="77777777" w:rsidR="00BF539B" w:rsidRPr="007C5001" w:rsidRDefault="00BF539B" w:rsidP="00887F7F"/>
    <w:p w14:paraId="0E93F386" w14:textId="77777777" w:rsidR="0069779F" w:rsidRPr="007C5001" w:rsidRDefault="00BF539B" w:rsidP="00887F7F">
      <w:proofErr w:type="gramStart"/>
      <w:r w:rsidRPr="007C5001">
        <w:t>In</w:t>
      </w:r>
      <w:r w:rsidR="00860AC7">
        <w:t xml:space="preserve"> </w:t>
      </w:r>
      <w:r w:rsidRPr="007C5001">
        <w:t>spite of</w:t>
      </w:r>
      <w:proofErr w:type="gramEnd"/>
      <w:r w:rsidRPr="007C5001">
        <w:t xml:space="preserve"> that study being adopted by Council</w:t>
      </w:r>
      <w:r w:rsidR="007D713D">
        <w:t xml:space="preserve"> in 1982</w:t>
      </w:r>
      <w:r w:rsidR="00D516A9">
        <w:t>,</w:t>
      </w:r>
      <w:r w:rsidRPr="007C5001">
        <w:t xml:space="preserve"> s</w:t>
      </w:r>
      <w:r w:rsidR="00657DA1" w:rsidRPr="007C5001">
        <w:t xml:space="preserve">ince then a quarter of the buildings have been demolished, </w:t>
      </w:r>
      <w:r w:rsidR="00C4613A" w:rsidRPr="007C5001">
        <w:t xml:space="preserve">around fifty have been identified by Heritage Overlay, </w:t>
      </w:r>
      <w:r w:rsidR="00E17AD1" w:rsidRPr="007C5001">
        <w:t xml:space="preserve">with the remaining forty identified for a Gap Study in </w:t>
      </w:r>
      <w:r w:rsidR="00D47341" w:rsidRPr="007C5001">
        <w:t xml:space="preserve">2006, </w:t>
      </w:r>
      <w:r w:rsidR="00741008" w:rsidRPr="007C5001">
        <w:t xml:space="preserve">alas </w:t>
      </w:r>
      <w:proofErr w:type="gramStart"/>
      <w:r w:rsidR="00D47341" w:rsidRPr="007C5001">
        <w:t xml:space="preserve">still </w:t>
      </w:r>
      <w:r w:rsidR="00F95D3A" w:rsidRPr="007C5001">
        <w:t>remaining</w:t>
      </w:r>
      <w:proofErr w:type="gramEnd"/>
      <w:r w:rsidR="00D47341" w:rsidRPr="007C5001">
        <w:t xml:space="preserve"> to be done. The Precincts</w:t>
      </w:r>
      <w:r w:rsidR="00F95D3A" w:rsidRPr="007C5001">
        <w:t>,</w:t>
      </w:r>
      <w:r w:rsidR="00D47341" w:rsidRPr="007C5001">
        <w:t xml:space="preserve"> </w:t>
      </w:r>
      <w:r w:rsidR="004708CB">
        <w:t xml:space="preserve">even </w:t>
      </w:r>
      <w:r w:rsidR="0094732C" w:rsidRPr="007C5001">
        <w:t xml:space="preserve">if covered by Heritage Overlay, </w:t>
      </w:r>
      <w:r w:rsidR="00D73AE4">
        <w:t>have been largely ignored</w:t>
      </w:r>
      <w:r w:rsidR="003A08AC">
        <w:t xml:space="preserve"> </w:t>
      </w:r>
      <w:proofErr w:type="gramStart"/>
      <w:r w:rsidR="003A08AC">
        <w:t>in regards to</w:t>
      </w:r>
      <w:proofErr w:type="gramEnd"/>
      <w:r w:rsidR="003A08AC">
        <w:t xml:space="preserve"> development</w:t>
      </w:r>
      <w:r w:rsidR="00EF0967" w:rsidRPr="007C5001">
        <w:t xml:space="preserve">. The Notable Areas and Features have </w:t>
      </w:r>
      <w:r w:rsidR="00713908">
        <w:t>similarly</w:t>
      </w:r>
      <w:r w:rsidR="0069779F" w:rsidRPr="007C5001">
        <w:t xml:space="preserve"> </w:t>
      </w:r>
      <w:r w:rsidR="00CE70A9">
        <w:t>been disregarded</w:t>
      </w:r>
      <w:r w:rsidR="00F30D0D">
        <w:t>.</w:t>
      </w:r>
    </w:p>
    <w:p w14:paraId="5CF22662" w14:textId="77777777" w:rsidR="0069779F" w:rsidRPr="007D713D" w:rsidRDefault="0069779F" w:rsidP="00887F7F">
      <w:pPr>
        <w:rPr>
          <w:sz w:val="10"/>
          <w:szCs w:val="10"/>
        </w:rPr>
      </w:pPr>
    </w:p>
    <w:p w14:paraId="50B75B1D" w14:textId="77777777" w:rsidR="005A7703" w:rsidRPr="007C5001" w:rsidRDefault="0069779F" w:rsidP="00887F7F">
      <w:r w:rsidRPr="007C5001">
        <w:t>The inherent problem is that the Shire of Kilmore, and since 1994</w:t>
      </w:r>
      <w:r w:rsidR="00741008" w:rsidRPr="007C5001">
        <w:t>,</w:t>
      </w:r>
      <w:r w:rsidRPr="007C5001">
        <w:t xml:space="preserve"> </w:t>
      </w:r>
      <w:r w:rsidR="00043F0F" w:rsidRPr="007C5001">
        <w:t>the Shire of Mitchell</w:t>
      </w:r>
      <w:r w:rsidR="00F30D0D">
        <w:t xml:space="preserve">, </w:t>
      </w:r>
      <w:r w:rsidR="00043F0F" w:rsidRPr="007C5001">
        <w:t xml:space="preserve">has had </w:t>
      </w:r>
      <w:proofErr w:type="gramStart"/>
      <w:r w:rsidR="00043F0F" w:rsidRPr="007C5001">
        <w:t>a large number of</w:t>
      </w:r>
      <w:proofErr w:type="gramEnd"/>
      <w:r w:rsidR="00043F0F" w:rsidRPr="007C5001">
        <w:t xml:space="preserve"> itinerating planners, </w:t>
      </w:r>
      <w:r w:rsidR="00383617" w:rsidRPr="007C5001">
        <w:t>more than</w:t>
      </w:r>
      <w:r w:rsidR="005A7703" w:rsidRPr="007C5001">
        <w:t xml:space="preserve"> (50) fifty</w:t>
      </w:r>
      <w:r w:rsidR="00043F0F" w:rsidRPr="007C5001">
        <w:t xml:space="preserve"> </w:t>
      </w:r>
      <w:r w:rsidR="007D0A2A" w:rsidRPr="007C5001">
        <w:t xml:space="preserve">in </w:t>
      </w:r>
      <w:r w:rsidR="00043F0F" w:rsidRPr="007C5001">
        <w:t>number</w:t>
      </w:r>
      <w:r w:rsidR="00F30D0D">
        <w:t>. S</w:t>
      </w:r>
      <w:r w:rsidR="005A7703" w:rsidRPr="007C5001">
        <w:t xml:space="preserve">imilarly scores of </w:t>
      </w:r>
      <w:proofErr w:type="spellStart"/>
      <w:r w:rsidR="005A7703" w:rsidRPr="007C5001">
        <w:t>Councillors</w:t>
      </w:r>
      <w:proofErr w:type="spellEnd"/>
      <w:r w:rsidR="005A7703" w:rsidRPr="007C5001">
        <w:t xml:space="preserve"> have served and the majority have never lived in </w:t>
      </w:r>
      <w:r w:rsidR="00D67C3D">
        <w:t xml:space="preserve">or have little </w:t>
      </w:r>
      <w:r w:rsidR="007D713D">
        <w:t xml:space="preserve">or no </w:t>
      </w:r>
      <w:r w:rsidR="00D67C3D">
        <w:t xml:space="preserve">knowledge of </w:t>
      </w:r>
      <w:r w:rsidR="005A7703" w:rsidRPr="007C5001">
        <w:t>Kilmore</w:t>
      </w:r>
      <w:r w:rsidR="00B072D4">
        <w:t>, let alone its illustrious history</w:t>
      </w:r>
      <w:r w:rsidR="005A7703" w:rsidRPr="007C5001">
        <w:t xml:space="preserve">. In the most recent </w:t>
      </w:r>
      <w:r w:rsidR="00CC3191" w:rsidRPr="007C5001">
        <w:t xml:space="preserve">Council </w:t>
      </w:r>
      <w:r w:rsidR="005A7703" w:rsidRPr="007C5001">
        <w:t>election</w:t>
      </w:r>
      <w:r w:rsidR="00CC3191" w:rsidRPr="007C5001">
        <w:t>s</w:t>
      </w:r>
      <w:r w:rsidR="005A7703" w:rsidRPr="007C5001">
        <w:t xml:space="preserve">, seven of the nine sitting </w:t>
      </w:r>
      <w:proofErr w:type="spellStart"/>
      <w:r w:rsidR="005A7703" w:rsidRPr="007C5001">
        <w:t>councillors</w:t>
      </w:r>
      <w:proofErr w:type="spellEnd"/>
      <w:r w:rsidR="005A7703" w:rsidRPr="007C5001">
        <w:t xml:space="preserve"> did not seek re-election.</w:t>
      </w:r>
    </w:p>
    <w:p w14:paraId="252F3563" w14:textId="77777777" w:rsidR="005A7703" w:rsidRPr="007D713D" w:rsidRDefault="005A7703" w:rsidP="00887F7F">
      <w:pPr>
        <w:rPr>
          <w:sz w:val="10"/>
          <w:szCs w:val="10"/>
        </w:rPr>
      </w:pPr>
    </w:p>
    <w:p w14:paraId="1F1FE63E" w14:textId="77777777" w:rsidR="0069779F" w:rsidRPr="007C5001" w:rsidRDefault="004D79E5" w:rsidP="00887F7F">
      <w:r w:rsidRPr="007C5001">
        <w:t xml:space="preserve">Mitchell Shire has no Cultural Heritage Strategy for Kilmore, nor does it appear to have any </w:t>
      </w:r>
      <w:r w:rsidR="008D02FD" w:rsidRPr="007C5001">
        <w:t xml:space="preserve">specific </w:t>
      </w:r>
      <w:r w:rsidR="00383617" w:rsidRPr="007C5001">
        <w:t>E</w:t>
      </w:r>
      <w:r w:rsidR="008D02FD" w:rsidRPr="007C5001">
        <w:t xml:space="preserve">conomic </w:t>
      </w:r>
      <w:r w:rsidR="00383617" w:rsidRPr="007C5001">
        <w:t>S</w:t>
      </w:r>
      <w:r w:rsidR="008D02FD" w:rsidRPr="007C5001">
        <w:t>trateg</w:t>
      </w:r>
      <w:r w:rsidR="00713908">
        <w:t>ies</w:t>
      </w:r>
      <w:r w:rsidR="008D02FD" w:rsidRPr="007C5001">
        <w:t xml:space="preserve"> for Kilmore. </w:t>
      </w:r>
      <w:r w:rsidR="00B072D4">
        <w:t xml:space="preserve">Nor </w:t>
      </w:r>
      <w:r w:rsidR="00CC226E">
        <w:t>ha</w:t>
      </w:r>
      <w:r w:rsidR="00067B88">
        <w:t>s</w:t>
      </w:r>
      <w:r w:rsidR="00CC226E">
        <w:t xml:space="preserve"> </w:t>
      </w:r>
      <w:r w:rsidR="00067B88">
        <w:t>Mitchell Shire employed</w:t>
      </w:r>
      <w:r w:rsidR="00CC226E">
        <w:t xml:space="preserve"> a regular Heritage Advisor until recently.</w:t>
      </w:r>
      <w:r w:rsidR="00B072D4">
        <w:t xml:space="preserve"> </w:t>
      </w:r>
      <w:r w:rsidR="008D02FD" w:rsidRPr="007C5001">
        <w:t>Whilst the Hume Freeway, bypassed Kilm</w:t>
      </w:r>
      <w:r w:rsidR="00CC3191" w:rsidRPr="007C5001">
        <w:t>o</w:t>
      </w:r>
      <w:r w:rsidR="008D02FD" w:rsidRPr="007C5001">
        <w:t xml:space="preserve">re in 1976, it still has the Northern Highway </w:t>
      </w:r>
      <w:r w:rsidR="00383617" w:rsidRPr="007C5001">
        <w:t xml:space="preserve">currently </w:t>
      </w:r>
      <w:r w:rsidR="00CC3191" w:rsidRPr="007C5001">
        <w:t xml:space="preserve">passing through, but this is also the subject </w:t>
      </w:r>
      <w:r w:rsidR="00632A92" w:rsidRPr="007C5001">
        <w:t xml:space="preserve">to future scheduled </w:t>
      </w:r>
      <w:r w:rsidR="00CC3191" w:rsidRPr="007C5001">
        <w:t>bypass.</w:t>
      </w:r>
      <w:r w:rsidR="00632A92" w:rsidRPr="007C5001">
        <w:t xml:space="preserve"> </w:t>
      </w:r>
      <w:r w:rsidRPr="007C5001">
        <w:t xml:space="preserve"> </w:t>
      </w:r>
      <w:r w:rsidR="0069779F" w:rsidRPr="007C5001">
        <w:t xml:space="preserve"> </w:t>
      </w:r>
    </w:p>
    <w:p w14:paraId="25D092BF" w14:textId="77777777" w:rsidR="00383617" w:rsidRPr="007D713D" w:rsidRDefault="00383617" w:rsidP="00887F7F">
      <w:pPr>
        <w:rPr>
          <w:sz w:val="10"/>
          <w:szCs w:val="10"/>
        </w:rPr>
      </w:pPr>
    </w:p>
    <w:p w14:paraId="4D9A6208" w14:textId="77777777" w:rsidR="003D1A62" w:rsidRPr="007C5001" w:rsidRDefault="00D26915" w:rsidP="00887F7F">
      <w:r w:rsidRPr="007C5001">
        <w:t xml:space="preserve">Whilst </w:t>
      </w:r>
      <w:r w:rsidR="00464288">
        <w:t>planners</w:t>
      </w:r>
      <w:r w:rsidRPr="007C5001">
        <w:t xml:space="preserve"> argue that </w:t>
      </w:r>
      <w:r w:rsidR="00AA4D6E" w:rsidRPr="007C5001">
        <w:t>the majority of Kilmore is not covered by a Herit</w:t>
      </w:r>
      <w:r w:rsidR="006A4069" w:rsidRPr="007C5001">
        <w:t>a</w:t>
      </w:r>
      <w:r w:rsidR="00AA4D6E" w:rsidRPr="007C5001">
        <w:t>ge Overlay</w:t>
      </w:r>
      <w:r w:rsidR="006A4069" w:rsidRPr="007C5001">
        <w:t xml:space="preserve">, the fact remains that </w:t>
      </w:r>
      <w:r w:rsidR="008E0F5E" w:rsidRPr="007C5001">
        <w:t>Kilmore</w:t>
      </w:r>
      <w:r w:rsidR="006A4069" w:rsidRPr="007C5001">
        <w:t xml:space="preserve"> is Victoria’s oldest inland town</w:t>
      </w:r>
      <w:r w:rsidR="008E0F5E" w:rsidRPr="007C5001">
        <w:t xml:space="preserve"> and accordingly is of State </w:t>
      </w:r>
      <w:r w:rsidR="008A203A" w:rsidRPr="007C5001">
        <w:t xml:space="preserve">and National </w:t>
      </w:r>
      <w:r w:rsidR="008E0F5E" w:rsidRPr="007C5001">
        <w:t>significance.</w:t>
      </w:r>
      <w:r w:rsidR="006A4069" w:rsidRPr="007C5001">
        <w:t xml:space="preserve"> </w:t>
      </w:r>
      <w:r w:rsidR="008A203A" w:rsidRPr="007C5001">
        <w:t>Even though Kilmore has been</w:t>
      </w:r>
      <w:r w:rsidR="00FE2077">
        <w:t xml:space="preserve"> </w:t>
      </w:r>
      <w:r w:rsidR="00C769BE" w:rsidRPr="007C5001">
        <w:t>forgotten</w:t>
      </w:r>
      <w:r w:rsidR="00FE2077">
        <w:t>/</w:t>
      </w:r>
      <w:r w:rsidR="008A203A" w:rsidRPr="007C5001">
        <w:t xml:space="preserve">ignored </w:t>
      </w:r>
      <w:r w:rsidR="00C769BE" w:rsidRPr="007C5001">
        <w:t>by bureaucracy</w:t>
      </w:r>
      <w:r w:rsidR="00047563" w:rsidRPr="007C5001">
        <w:t xml:space="preserve">, </w:t>
      </w:r>
      <w:r w:rsidR="000653DB" w:rsidRPr="007C5001">
        <w:t xml:space="preserve">as to comprehensive planning </w:t>
      </w:r>
      <w:r w:rsidR="00A74044" w:rsidRPr="007C5001">
        <w:t>Heritage O</w:t>
      </w:r>
      <w:r w:rsidR="000653DB" w:rsidRPr="007C5001">
        <w:t xml:space="preserve">verlays, </w:t>
      </w:r>
      <w:r w:rsidR="00686D48" w:rsidRPr="007C5001">
        <w:t>Kilmore</w:t>
      </w:r>
      <w:r w:rsidR="008B719A" w:rsidRPr="007C5001">
        <w:t xml:space="preserve">’s </w:t>
      </w:r>
      <w:r w:rsidR="00FE2077">
        <w:t xml:space="preserve">unique </w:t>
      </w:r>
      <w:r w:rsidR="008B719A" w:rsidRPr="007C5001">
        <w:t>historic</w:t>
      </w:r>
      <w:r w:rsidR="00686D48" w:rsidRPr="007C5001">
        <w:t xml:space="preserve"> Stat</w:t>
      </w:r>
      <w:r w:rsidR="008B719A" w:rsidRPr="007C5001">
        <w:t xml:space="preserve">e and National significance </w:t>
      </w:r>
      <w:r w:rsidR="008B165E">
        <w:t>demands</w:t>
      </w:r>
      <w:r w:rsidR="008B719A" w:rsidRPr="007C5001">
        <w:t xml:space="preserve"> that </w:t>
      </w:r>
      <w:proofErr w:type="spellStart"/>
      <w:r w:rsidR="005244A4" w:rsidRPr="007C5001">
        <w:t>neighbourhood</w:t>
      </w:r>
      <w:proofErr w:type="spellEnd"/>
      <w:r w:rsidR="005244A4" w:rsidRPr="007C5001">
        <w:t xml:space="preserve"> character </w:t>
      </w:r>
      <w:r w:rsidR="003D1A62" w:rsidRPr="007C5001">
        <w:t xml:space="preserve">be </w:t>
      </w:r>
      <w:r w:rsidR="005244A4" w:rsidRPr="007C5001">
        <w:t xml:space="preserve">respected in all future planning and development considerations. </w:t>
      </w:r>
    </w:p>
    <w:p w14:paraId="36AFB309" w14:textId="77777777" w:rsidR="003D1A62" w:rsidRPr="007D713D" w:rsidRDefault="003D1A62" w:rsidP="00887F7F">
      <w:pPr>
        <w:rPr>
          <w:sz w:val="10"/>
          <w:szCs w:val="10"/>
        </w:rPr>
      </w:pPr>
    </w:p>
    <w:p w14:paraId="0D7429DA" w14:textId="77777777" w:rsidR="00383617" w:rsidRPr="007C5001" w:rsidRDefault="004D51BD" w:rsidP="00887F7F">
      <w:r w:rsidRPr="007C5001">
        <w:t xml:space="preserve">A recent example is the proposed </w:t>
      </w:r>
      <w:r w:rsidR="009209CB" w:rsidRPr="007C5001">
        <w:t xml:space="preserve">dense residential </w:t>
      </w:r>
      <w:r w:rsidRPr="007C5001">
        <w:t>development in the existing Equestrian Precinct which abuts the Racecourse</w:t>
      </w:r>
      <w:r w:rsidR="009209CB" w:rsidRPr="007C5001">
        <w:t xml:space="preserve">. The Kilmore </w:t>
      </w:r>
      <w:r w:rsidR="00FF409C" w:rsidRPr="007C5001">
        <w:t>race</w:t>
      </w:r>
      <w:r w:rsidR="009209CB" w:rsidRPr="007C5001">
        <w:t xml:space="preserve">course hosts </w:t>
      </w:r>
      <w:r w:rsidR="008B165E">
        <w:t xml:space="preserve">the </w:t>
      </w:r>
      <w:r w:rsidR="00CE2BC2" w:rsidRPr="007C5001">
        <w:t xml:space="preserve">daily </w:t>
      </w:r>
      <w:proofErr w:type="gramStart"/>
      <w:r w:rsidR="00CE2BC2" w:rsidRPr="007C5001">
        <w:t xml:space="preserve">training </w:t>
      </w:r>
      <w:r w:rsidR="00326DD8">
        <w:t>of scores</w:t>
      </w:r>
      <w:proofErr w:type="gramEnd"/>
      <w:r w:rsidR="00326DD8">
        <w:t xml:space="preserve"> of horses </w:t>
      </w:r>
      <w:r w:rsidR="00CE2BC2" w:rsidRPr="007C5001">
        <w:t xml:space="preserve">and some fifty </w:t>
      </w:r>
      <w:r w:rsidR="00C831DE">
        <w:t xml:space="preserve">race </w:t>
      </w:r>
      <w:r w:rsidR="00CE2BC2" w:rsidRPr="007C5001">
        <w:t xml:space="preserve">meetings a year, with half of these </w:t>
      </w:r>
      <w:r w:rsidR="00FF409C" w:rsidRPr="007C5001">
        <w:t xml:space="preserve">meetings </w:t>
      </w:r>
      <w:r w:rsidR="00CE2BC2" w:rsidRPr="007C5001">
        <w:t>at night.</w:t>
      </w:r>
      <w:r w:rsidR="00C16605" w:rsidRPr="007C5001">
        <w:t xml:space="preserve"> The Kilmore racing industry is a major economic driver for the region</w:t>
      </w:r>
      <w:r w:rsidR="003577BB" w:rsidRPr="007C5001">
        <w:t>,</w:t>
      </w:r>
      <w:r w:rsidR="00F1242D" w:rsidRPr="007C5001">
        <w:t xml:space="preserve"> employing many </w:t>
      </w:r>
      <w:r w:rsidR="00436B48">
        <w:t xml:space="preserve">ancillary </w:t>
      </w:r>
      <w:r w:rsidR="00F1242D" w:rsidRPr="007C5001">
        <w:t xml:space="preserve">staff and </w:t>
      </w:r>
      <w:proofErr w:type="gramStart"/>
      <w:r w:rsidR="00F1242D" w:rsidRPr="007C5001">
        <w:t>engaging:</w:t>
      </w:r>
      <w:proofErr w:type="gramEnd"/>
      <w:r w:rsidR="00F1242D" w:rsidRPr="007C5001">
        <w:t xml:space="preserve"> tr</w:t>
      </w:r>
      <w:r w:rsidR="003672A3" w:rsidRPr="007C5001">
        <w:t>a</w:t>
      </w:r>
      <w:r w:rsidR="00F1242D" w:rsidRPr="007C5001">
        <w:t>n</w:t>
      </w:r>
      <w:r w:rsidR="003672A3" w:rsidRPr="007C5001">
        <w:t>s</w:t>
      </w:r>
      <w:r w:rsidR="00F1242D" w:rsidRPr="007C5001">
        <w:t>port</w:t>
      </w:r>
      <w:r w:rsidR="00857787" w:rsidRPr="007C5001">
        <w:t xml:space="preserve"> oper</w:t>
      </w:r>
      <w:r w:rsidR="00FF409C" w:rsidRPr="007C5001">
        <w:t>a</w:t>
      </w:r>
      <w:r w:rsidR="00857787" w:rsidRPr="007C5001">
        <w:t>tors</w:t>
      </w:r>
      <w:r w:rsidR="00F1242D" w:rsidRPr="007C5001">
        <w:t>; farriers; veter</w:t>
      </w:r>
      <w:r w:rsidR="003672A3" w:rsidRPr="007C5001">
        <w:t>inarians; saddlers; feed merchants; hospitality</w:t>
      </w:r>
      <w:r w:rsidR="00857787" w:rsidRPr="007C5001">
        <w:t xml:space="preserve"> operators</w:t>
      </w:r>
      <w:r w:rsidR="003577BB" w:rsidRPr="007C5001">
        <w:t xml:space="preserve">; and part-time </w:t>
      </w:r>
      <w:r w:rsidR="00436B48">
        <w:t xml:space="preserve">race event </w:t>
      </w:r>
      <w:r w:rsidR="003577BB" w:rsidRPr="007C5001">
        <w:t>staff</w:t>
      </w:r>
      <w:r w:rsidR="003672A3" w:rsidRPr="007C5001">
        <w:t>.</w:t>
      </w:r>
      <w:r w:rsidR="00383617" w:rsidRPr="007C5001">
        <w:t xml:space="preserve"> </w:t>
      </w:r>
    </w:p>
    <w:p w14:paraId="3C7651E8" w14:textId="77777777" w:rsidR="0005486B" w:rsidRPr="007D713D" w:rsidRDefault="0005486B" w:rsidP="00887F7F">
      <w:pPr>
        <w:rPr>
          <w:sz w:val="10"/>
          <w:szCs w:val="10"/>
        </w:rPr>
      </w:pPr>
    </w:p>
    <w:p w14:paraId="22311696" w14:textId="77777777" w:rsidR="0005486B" w:rsidRPr="007C5001" w:rsidRDefault="0005486B" w:rsidP="0005486B">
      <w:pPr>
        <w:rPr>
          <w:i/>
          <w:iCs/>
          <w:lang w:val="en-AU"/>
        </w:rPr>
      </w:pPr>
      <w:r w:rsidRPr="007C5001">
        <w:rPr>
          <w:i/>
          <w:iCs/>
          <w:lang w:val="en-AU"/>
        </w:rPr>
        <w:t>Heritage protection through the planning systems is important for nurturing community identity, history and tradition. It fosters a sense of place and continuity across generations and offers educational, cultural, economic and environmental benefits by safeguarding special places and stories for future appreciation.</w:t>
      </w:r>
    </w:p>
    <w:p w14:paraId="503C4225" w14:textId="77777777" w:rsidR="0005486B" w:rsidRPr="007D713D" w:rsidRDefault="0005486B" w:rsidP="0005486B">
      <w:pPr>
        <w:rPr>
          <w:i/>
          <w:iCs/>
          <w:sz w:val="10"/>
          <w:szCs w:val="10"/>
          <w:lang w:val="en-AU"/>
        </w:rPr>
      </w:pPr>
    </w:p>
    <w:p w14:paraId="32C2747C" w14:textId="77777777" w:rsidR="0005486B" w:rsidRPr="007C5001" w:rsidRDefault="0005486B" w:rsidP="0005486B">
      <w:pPr>
        <w:rPr>
          <w:i/>
          <w:iCs/>
          <w:lang w:val="en-AU"/>
        </w:rPr>
      </w:pPr>
      <w:r w:rsidRPr="007C5001">
        <w:rPr>
          <w:i/>
          <w:iCs/>
          <w:lang w:val="en-AU"/>
        </w:rPr>
        <w:t>These are places that are worth keeping because they enrich our lives - by helping us to understand the past, by contributing to the richness of the present environment and we expect them to be of value to future generations</w:t>
      </w:r>
      <w:r w:rsidR="00A5654E">
        <w:rPr>
          <w:i/>
          <w:iCs/>
          <w:lang w:val="en-AU"/>
        </w:rPr>
        <w:t>.</w:t>
      </w:r>
      <w:r w:rsidRPr="007C5001">
        <w:rPr>
          <w:i/>
          <w:iCs/>
          <w:lang w:val="en-AU"/>
        </w:rPr>
        <w:t xml:space="preserve"> (The Burra Charter).</w:t>
      </w:r>
    </w:p>
    <w:p w14:paraId="68FB9A3A" w14:textId="77777777" w:rsidR="0005486B" w:rsidRPr="007D713D" w:rsidRDefault="0005486B" w:rsidP="0005486B">
      <w:pPr>
        <w:rPr>
          <w:sz w:val="10"/>
          <w:szCs w:val="10"/>
          <w:lang w:val="en-AU"/>
        </w:rPr>
      </w:pPr>
    </w:p>
    <w:p w14:paraId="17589377" w14:textId="77777777" w:rsidR="0005486B" w:rsidRPr="007C5001" w:rsidRDefault="0005486B" w:rsidP="0005486B">
      <w:pPr>
        <w:rPr>
          <w:lang w:val="en-AU"/>
        </w:rPr>
      </w:pPr>
      <w:r w:rsidRPr="007C5001">
        <w:rPr>
          <w:lang w:val="en-AU"/>
        </w:rPr>
        <w:t>Kilmore by its primacy in the history of the State of Victoria and its rich and varied cultural heritage is one such place worth preserving for future generations. Every past building</w:t>
      </w:r>
      <w:r w:rsidR="007C710A">
        <w:rPr>
          <w:lang w:val="en-AU"/>
        </w:rPr>
        <w:t>,</w:t>
      </w:r>
      <w:r w:rsidRPr="007C5001">
        <w:rPr>
          <w:lang w:val="en-AU"/>
        </w:rPr>
        <w:t xml:space="preserve"> structure</w:t>
      </w:r>
      <w:r w:rsidR="007C710A">
        <w:rPr>
          <w:lang w:val="en-AU"/>
        </w:rPr>
        <w:t xml:space="preserve"> or even vacant block</w:t>
      </w:r>
      <w:r w:rsidRPr="007C5001">
        <w:rPr>
          <w:lang w:val="en-AU"/>
        </w:rPr>
        <w:t xml:space="preserve">, no matter how humble, has its own story to tell and contributes to the </w:t>
      </w:r>
      <w:proofErr w:type="gramStart"/>
      <w:r w:rsidRPr="007C5001">
        <w:rPr>
          <w:lang w:val="en-AU"/>
        </w:rPr>
        <w:t>sum total</w:t>
      </w:r>
      <w:proofErr w:type="gramEnd"/>
      <w:r w:rsidRPr="007C5001">
        <w:rPr>
          <w:lang w:val="en-AU"/>
        </w:rPr>
        <w:t xml:space="preserve"> of Victoria’s oldest inland town</w:t>
      </w:r>
      <w:r w:rsidR="00553148" w:rsidRPr="007C5001">
        <w:rPr>
          <w:lang w:val="en-AU"/>
        </w:rPr>
        <w:t>, Kilmore</w:t>
      </w:r>
      <w:r w:rsidRPr="007C5001">
        <w:rPr>
          <w:lang w:val="en-AU"/>
        </w:rPr>
        <w:t xml:space="preserve">. </w:t>
      </w:r>
    </w:p>
    <w:p w14:paraId="3C1E0164" w14:textId="77777777" w:rsidR="0005486B" w:rsidRPr="007D713D" w:rsidRDefault="0005486B" w:rsidP="00887F7F">
      <w:pPr>
        <w:rPr>
          <w:sz w:val="10"/>
          <w:szCs w:val="10"/>
        </w:rPr>
      </w:pPr>
    </w:p>
    <w:p w14:paraId="662825E7" w14:textId="77777777" w:rsidR="00094CC0" w:rsidRPr="007C5001" w:rsidRDefault="005E5092" w:rsidP="00887F7F">
      <w:pPr>
        <w:rPr>
          <w:lang w:val="en-AU"/>
        </w:rPr>
      </w:pPr>
      <w:r w:rsidRPr="007C5001">
        <w:t xml:space="preserve">The </w:t>
      </w:r>
      <w:r w:rsidR="006B1E1A" w:rsidRPr="007C5001">
        <w:t>new</w:t>
      </w:r>
      <w:r w:rsidR="003341ED" w:rsidRPr="007C5001">
        <w:t xml:space="preserve"> </w:t>
      </w:r>
      <w:r w:rsidR="00F42285">
        <w:t xml:space="preserve">Victorian </w:t>
      </w:r>
      <w:r w:rsidR="003341ED" w:rsidRPr="007C5001">
        <w:t>Government</w:t>
      </w:r>
      <w:r w:rsidR="00F42285">
        <w:t>’s</w:t>
      </w:r>
      <w:r w:rsidRPr="007C5001">
        <w:t xml:space="preserve"> </w:t>
      </w:r>
      <w:r w:rsidRPr="007C5001">
        <w:rPr>
          <w:i/>
        </w:rPr>
        <w:t xml:space="preserve">Introducing </w:t>
      </w:r>
      <w:r w:rsidR="001756B1" w:rsidRPr="007C5001">
        <w:rPr>
          <w:i/>
        </w:rPr>
        <w:t>the Victorian Local Heri</w:t>
      </w:r>
      <w:r w:rsidR="00394626" w:rsidRPr="007C5001">
        <w:rPr>
          <w:i/>
        </w:rPr>
        <w:t xml:space="preserve">tage </w:t>
      </w:r>
      <w:r w:rsidR="001756B1" w:rsidRPr="007C5001">
        <w:rPr>
          <w:i/>
        </w:rPr>
        <w:t>Guidelines</w:t>
      </w:r>
      <w:r w:rsidR="00760C43" w:rsidRPr="007C5001">
        <w:rPr>
          <w:i/>
        </w:rPr>
        <w:t>,</w:t>
      </w:r>
      <w:r w:rsidRPr="007C5001">
        <w:t xml:space="preserve"> </w:t>
      </w:r>
      <w:r w:rsidR="006A2D3A" w:rsidRPr="007C5001">
        <w:t>legislated in May</w:t>
      </w:r>
      <w:r w:rsidR="00A57658" w:rsidRPr="007C5001">
        <w:t xml:space="preserve"> </w:t>
      </w:r>
      <w:r w:rsidR="00D71024">
        <w:t xml:space="preserve">of </w:t>
      </w:r>
      <w:r w:rsidR="006A2D3A" w:rsidRPr="007C5001">
        <w:t>t</w:t>
      </w:r>
      <w:r w:rsidR="00A57658" w:rsidRPr="007C5001">
        <w:t>his year</w:t>
      </w:r>
      <w:r w:rsidR="00D71024">
        <w:t>,</w:t>
      </w:r>
      <w:r w:rsidR="00A57658" w:rsidRPr="007C5001">
        <w:t xml:space="preserve"> provides a fresh opportunity to review the </w:t>
      </w:r>
      <w:r w:rsidR="004B2B75" w:rsidRPr="007C5001">
        <w:t>historical</w:t>
      </w:r>
      <w:r w:rsidR="006B1E1A" w:rsidRPr="007C5001">
        <w:t>,</w:t>
      </w:r>
      <w:r w:rsidR="004B2B75" w:rsidRPr="007C5001">
        <w:t xml:space="preserve"> </w:t>
      </w:r>
      <w:r w:rsidR="004B2B75" w:rsidRPr="007C5001">
        <w:lastRenderedPageBreak/>
        <w:t>heritage</w:t>
      </w:r>
      <w:r w:rsidR="00B07A45">
        <w:t>,</w:t>
      </w:r>
      <w:r w:rsidR="006B1E1A" w:rsidRPr="007C5001">
        <w:t xml:space="preserve"> </w:t>
      </w:r>
      <w:r w:rsidR="00B07A45">
        <w:t xml:space="preserve">and </w:t>
      </w:r>
      <w:r w:rsidR="006B1E1A" w:rsidRPr="007C5001">
        <w:t xml:space="preserve">economic </w:t>
      </w:r>
      <w:r w:rsidR="00A57658" w:rsidRPr="007C5001">
        <w:t xml:space="preserve">significance of </w:t>
      </w:r>
      <w:r w:rsidR="004B2B75" w:rsidRPr="007C5001">
        <w:t>Kilmore</w:t>
      </w:r>
      <w:r w:rsidR="00B07A45">
        <w:t xml:space="preserve">’s </w:t>
      </w:r>
      <w:proofErr w:type="spellStart"/>
      <w:r w:rsidR="00B07A45">
        <w:t>neighbourhood</w:t>
      </w:r>
      <w:proofErr w:type="spellEnd"/>
      <w:r w:rsidR="00B07A45">
        <w:t xml:space="preserve"> char</w:t>
      </w:r>
      <w:r w:rsidR="00C673EC">
        <w:t>a</w:t>
      </w:r>
      <w:r w:rsidR="00B07A45">
        <w:t>cter</w:t>
      </w:r>
      <w:r w:rsidR="00C673EC">
        <w:t>,</w:t>
      </w:r>
      <w:r w:rsidR="007B13F6" w:rsidRPr="007C5001">
        <w:t xml:space="preserve"> in the context of a town</w:t>
      </w:r>
      <w:r w:rsidR="008C1E66" w:rsidRPr="007C5001">
        <w:t>,</w:t>
      </w:r>
      <w:r w:rsidR="003823FA" w:rsidRPr="007C5001">
        <w:t xml:space="preserve"> a region</w:t>
      </w:r>
      <w:r w:rsidR="008C1E66" w:rsidRPr="007C5001">
        <w:t>, the State and the Nation.</w:t>
      </w:r>
      <w:r w:rsidR="004245D7" w:rsidRPr="007C5001">
        <w:t xml:space="preserve"> </w:t>
      </w:r>
    </w:p>
    <w:sectPr w:rsidR="00094CC0" w:rsidRPr="007C5001">
      <w:footerReference w:type="even" r:id="rId10"/>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06874" w14:textId="77777777" w:rsidR="00941F7C" w:rsidRDefault="00941F7C" w:rsidP="00A428F4">
      <w:r>
        <w:separator/>
      </w:r>
    </w:p>
  </w:endnote>
  <w:endnote w:type="continuationSeparator" w:id="0">
    <w:p w14:paraId="481A9551" w14:textId="77777777" w:rsidR="00941F7C" w:rsidRDefault="00941F7C" w:rsidP="00A42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4E8A" w14:textId="77777777" w:rsidR="00C127F7" w:rsidRDefault="00C127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07A7ED56" w14:textId="77777777" w:rsidR="00C127F7" w:rsidRDefault="00C127F7" w:rsidP="00C127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75F8" w14:textId="77777777" w:rsidR="00C127F7" w:rsidRDefault="00C127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365307" w14:textId="77777777" w:rsidR="00C127F7" w:rsidRDefault="00C127F7" w:rsidP="00C127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C22BC" w14:textId="77777777" w:rsidR="00941F7C" w:rsidRDefault="00941F7C" w:rsidP="00A428F4">
      <w:r>
        <w:separator/>
      </w:r>
    </w:p>
  </w:footnote>
  <w:footnote w:type="continuationSeparator" w:id="0">
    <w:p w14:paraId="7EC4221A" w14:textId="77777777" w:rsidR="00941F7C" w:rsidRDefault="00941F7C" w:rsidP="00A42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B35"/>
    <w:rsid w:val="00003F46"/>
    <w:rsid w:val="00010401"/>
    <w:rsid w:val="000123A4"/>
    <w:rsid w:val="00014282"/>
    <w:rsid w:val="00021D0D"/>
    <w:rsid w:val="00043F0F"/>
    <w:rsid w:val="00047563"/>
    <w:rsid w:val="00052948"/>
    <w:rsid w:val="0005486B"/>
    <w:rsid w:val="00055019"/>
    <w:rsid w:val="00055197"/>
    <w:rsid w:val="00055A04"/>
    <w:rsid w:val="00061395"/>
    <w:rsid w:val="000653DB"/>
    <w:rsid w:val="00067B88"/>
    <w:rsid w:val="000711CF"/>
    <w:rsid w:val="0008657F"/>
    <w:rsid w:val="00094CC0"/>
    <w:rsid w:val="0009540B"/>
    <w:rsid w:val="000A2BAC"/>
    <w:rsid w:val="000A7747"/>
    <w:rsid w:val="000B03BC"/>
    <w:rsid w:val="000B6ABE"/>
    <w:rsid w:val="000C29E0"/>
    <w:rsid w:val="000C5923"/>
    <w:rsid w:val="00104DC8"/>
    <w:rsid w:val="00114F2E"/>
    <w:rsid w:val="0012072F"/>
    <w:rsid w:val="001226C1"/>
    <w:rsid w:val="00125351"/>
    <w:rsid w:val="001350A9"/>
    <w:rsid w:val="00140F7A"/>
    <w:rsid w:val="00152251"/>
    <w:rsid w:val="001605D6"/>
    <w:rsid w:val="00167768"/>
    <w:rsid w:val="001713B5"/>
    <w:rsid w:val="001741B3"/>
    <w:rsid w:val="001756B1"/>
    <w:rsid w:val="00181ADB"/>
    <w:rsid w:val="00194BA0"/>
    <w:rsid w:val="001A3727"/>
    <w:rsid w:val="001B1AD1"/>
    <w:rsid w:val="001C5F8B"/>
    <w:rsid w:val="001D26D8"/>
    <w:rsid w:val="001E14EB"/>
    <w:rsid w:val="001E1ABB"/>
    <w:rsid w:val="001F1FC1"/>
    <w:rsid w:val="001F6691"/>
    <w:rsid w:val="00212961"/>
    <w:rsid w:val="0021709C"/>
    <w:rsid w:val="0021757D"/>
    <w:rsid w:val="0021767D"/>
    <w:rsid w:val="00223F2A"/>
    <w:rsid w:val="002326DF"/>
    <w:rsid w:val="002360B5"/>
    <w:rsid w:val="00236DAC"/>
    <w:rsid w:val="002434F7"/>
    <w:rsid w:val="00251CCA"/>
    <w:rsid w:val="00262B7D"/>
    <w:rsid w:val="0026503B"/>
    <w:rsid w:val="00266DBE"/>
    <w:rsid w:val="00270501"/>
    <w:rsid w:val="0027587A"/>
    <w:rsid w:val="00277448"/>
    <w:rsid w:val="002779A2"/>
    <w:rsid w:val="002779FE"/>
    <w:rsid w:val="0028046F"/>
    <w:rsid w:val="0028067A"/>
    <w:rsid w:val="00291BE6"/>
    <w:rsid w:val="002A6793"/>
    <w:rsid w:val="002B38D2"/>
    <w:rsid w:val="002C501F"/>
    <w:rsid w:val="002D154D"/>
    <w:rsid w:val="002D19F3"/>
    <w:rsid w:val="002D2710"/>
    <w:rsid w:val="002D5F9D"/>
    <w:rsid w:val="002D66DC"/>
    <w:rsid w:val="002E1D00"/>
    <w:rsid w:val="003034AF"/>
    <w:rsid w:val="00304E61"/>
    <w:rsid w:val="0031475A"/>
    <w:rsid w:val="00326DD8"/>
    <w:rsid w:val="003273E3"/>
    <w:rsid w:val="0033067C"/>
    <w:rsid w:val="00331469"/>
    <w:rsid w:val="00331929"/>
    <w:rsid w:val="003341ED"/>
    <w:rsid w:val="00340322"/>
    <w:rsid w:val="003430EA"/>
    <w:rsid w:val="00345CE0"/>
    <w:rsid w:val="003548B5"/>
    <w:rsid w:val="00355BDD"/>
    <w:rsid w:val="003577BB"/>
    <w:rsid w:val="00362BBF"/>
    <w:rsid w:val="00363EFD"/>
    <w:rsid w:val="003672A3"/>
    <w:rsid w:val="003809B6"/>
    <w:rsid w:val="0038148E"/>
    <w:rsid w:val="003823FA"/>
    <w:rsid w:val="00383617"/>
    <w:rsid w:val="00394626"/>
    <w:rsid w:val="003A07A2"/>
    <w:rsid w:val="003A08AC"/>
    <w:rsid w:val="003A1427"/>
    <w:rsid w:val="003A4254"/>
    <w:rsid w:val="003B265A"/>
    <w:rsid w:val="003B3046"/>
    <w:rsid w:val="003B6C17"/>
    <w:rsid w:val="003C2242"/>
    <w:rsid w:val="003D1A62"/>
    <w:rsid w:val="003D1BA5"/>
    <w:rsid w:val="003E2B9B"/>
    <w:rsid w:val="003F488E"/>
    <w:rsid w:val="00407B0A"/>
    <w:rsid w:val="004245D7"/>
    <w:rsid w:val="00436B48"/>
    <w:rsid w:val="004615FC"/>
    <w:rsid w:val="004626E9"/>
    <w:rsid w:val="004634F2"/>
    <w:rsid w:val="00464288"/>
    <w:rsid w:val="00464775"/>
    <w:rsid w:val="004708CB"/>
    <w:rsid w:val="00473968"/>
    <w:rsid w:val="004807B1"/>
    <w:rsid w:val="004827F1"/>
    <w:rsid w:val="00483334"/>
    <w:rsid w:val="004844DD"/>
    <w:rsid w:val="004847A0"/>
    <w:rsid w:val="00494E0E"/>
    <w:rsid w:val="004A670D"/>
    <w:rsid w:val="004B2B75"/>
    <w:rsid w:val="004B437B"/>
    <w:rsid w:val="004B7854"/>
    <w:rsid w:val="004C5AE3"/>
    <w:rsid w:val="004C7E67"/>
    <w:rsid w:val="004D0763"/>
    <w:rsid w:val="004D51BD"/>
    <w:rsid w:val="004D79E5"/>
    <w:rsid w:val="004E1F8C"/>
    <w:rsid w:val="004F3725"/>
    <w:rsid w:val="00503AA5"/>
    <w:rsid w:val="00504E4D"/>
    <w:rsid w:val="0051106E"/>
    <w:rsid w:val="00512078"/>
    <w:rsid w:val="00516C9B"/>
    <w:rsid w:val="005212BD"/>
    <w:rsid w:val="005244A4"/>
    <w:rsid w:val="00525AE8"/>
    <w:rsid w:val="00531751"/>
    <w:rsid w:val="00531AFC"/>
    <w:rsid w:val="005419B2"/>
    <w:rsid w:val="00541D7D"/>
    <w:rsid w:val="00541FC3"/>
    <w:rsid w:val="00551E54"/>
    <w:rsid w:val="00553148"/>
    <w:rsid w:val="005602EE"/>
    <w:rsid w:val="005675FB"/>
    <w:rsid w:val="00572651"/>
    <w:rsid w:val="005808E2"/>
    <w:rsid w:val="00587326"/>
    <w:rsid w:val="00596A0B"/>
    <w:rsid w:val="005A7703"/>
    <w:rsid w:val="005B4F48"/>
    <w:rsid w:val="005B5535"/>
    <w:rsid w:val="005C1698"/>
    <w:rsid w:val="005C7C00"/>
    <w:rsid w:val="005E5092"/>
    <w:rsid w:val="005F2AC9"/>
    <w:rsid w:val="005F7FAF"/>
    <w:rsid w:val="0061049E"/>
    <w:rsid w:val="006104F3"/>
    <w:rsid w:val="0061397D"/>
    <w:rsid w:val="00615E03"/>
    <w:rsid w:val="0061657A"/>
    <w:rsid w:val="00632A92"/>
    <w:rsid w:val="00647D88"/>
    <w:rsid w:val="00657DA1"/>
    <w:rsid w:val="00665B01"/>
    <w:rsid w:val="00685CC7"/>
    <w:rsid w:val="00686D48"/>
    <w:rsid w:val="006922F3"/>
    <w:rsid w:val="00697433"/>
    <w:rsid w:val="0069779F"/>
    <w:rsid w:val="006A2D3A"/>
    <w:rsid w:val="006A4069"/>
    <w:rsid w:val="006B1E1A"/>
    <w:rsid w:val="006C14C5"/>
    <w:rsid w:val="006C4881"/>
    <w:rsid w:val="006C6731"/>
    <w:rsid w:val="006D2280"/>
    <w:rsid w:val="006D232F"/>
    <w:rsid w:val="006D58E3"/>
    <w:rsid w:val="006D7DCE"/>
    <w:rsid w:val="006E0E9E"/>
    <w:rsid w:val="006E4C49"/>
    <w:rsid w:val="006F225B"/>
    <w:rsid w:val="007037B0"/>
    <w:rsid w:val="00707924"/>
    <w:rsid w:val="00713908"/>
    <w:rsid w:val="00734E74"/>
    <w:rsid w:val="00741008"/>
    <w:rsid w:val="00744230"/>
    <w:rsid w:val="00744542"/>
    <w:rsid w:val="00746011"/>
    <w:rsid w:val="00752A74"/>
    <w:rsid w:val="00760C43"/>
    <w:rsid w:val="00761FA1"/>
    <w:rsid w:val="00770E91"/>
    <w:rsid w:val="007722E9"/>
    <w:rsid w:val="00775B92"/>
    <w:rsid w:val="007770C1"/>
    <w:rsid w:val="0079589B"/>
    <w:rsid w:val="007B13F6"/>
    <w:rsid w:val="007B783D"/>
    <w:rsid w:val="007C288F"/>
    <w:rsid w:val="007C5001"/>
    <w:rsid w:val="007C67DC"/>
    <w:rsid w:val="007C6FDF"/>
    <w:rsid w:val="007C710A"/>
    <w:rsid w:val="007D0A2A"/>
    <w:rsid w:val="007D2FE5"/>
    <w:rsid w:val="007D470A"/>
    <w:rsid w:val="007D6F49"/>
    <w:rsid w:val="007D713D"/>
    <w:rsid w:val="007E0436"/>
    <w:rsid w:val="007E4834"/>
    <w:rsid w:val="007F06F7"/>
    <w:rsid w:val="007F08C5"/>
    <w:rsid w:val="00806E4B"/>
    <w:rsid w:val="00812205"/>
    <w:rsid w:val="00813376"/>
    <w:rsid w:val="008226FB"/>
    <w:rsid w:val="00823FAE"/>
    <w:rsid w:val="008301D4"/>
    <w:rsid w:val="008340CE"/>
    <w:rsid w:val="0085089E"/>
    <w:rsid w:val="008576F1"/>
    <w:rsid w:val="00857787"/>
    <w:rsid w:val="00860AC7"/>
    <w:rsid w:val="0086370F"/>
    <w:rsid w:val="00871B29"/>
    <w:rsid w:val="0087398C"/>
    <w:rsid w:val="00875F0D"/>
    <w:rsid w:val="00886015"/>
    <w:rsid w:val="00887F7F"/>
    <w:rsid w:val="00896178"/>
    <w:rsid w:val="008A203A"/>
    <w:rsid w:val="008A631F"/>
    <w:rsid w:val="008B165E"/>
    <w:rsid w:val="008B719A"/>
    <w:rsid w:val="008C191C"/>
    <w:rsid w:val="008C1E66"/>
    <w:rsid w:val="008C3E94"/>
    <w:rsid w:val="008C5C51"/>
    <w:rsid w:val="008D02FD"/>
    <w:rsid w:val="008D5C46"/>
    <w:rsid w:val="008D646D"/>
    <w:rsid w:val="008E0F5E"/>
    <w:rsid w:val="008E7F5A"/>
    <w:rsid w:val="008F0E11"/>
    <w:rsid w:val="008F2663"/>
    <w:rsid w:val="008F484D"/>
    <w:rsid w:val="00910B79"/>
    <w:rsid w:val="00914046"/>
    <w:rsid w:val="009209CB"/>
    <w:rsid w:val="00933924"/>
    <w:rsid w:val="00941F7C"/>
    <w:rsid w:val="0094326E"/>
    <w:rsid w:val="0094732C"/>
    <w:rsid w:val="009638CD"/>
    <w:rsid w:val="00974695"/>
    <w:rsid w:val="0097687E"/>
    <w:rsid w:val="00976B35"/>
    <w:rsid w:val="009824C0"/>
    <w:rsid w:val="00985E09"/>
    <w:rsid w:val="0098780C"/>
    <w:rsid w:val="00996FBF"/>
    <w:rsid w:val="009B60D5"/>
    <w:rsid w:val="009D31D3"/>
    <w:rsid w:val="009E7236"/>
    <w:rsid w:val="009F1254"/>
    <w:rsid w:val="009F6D88"/>
    <w:rsid w:val="00A04C4A"/>
    <w:rsid w:val="00A062B1"/>
    <w:rsid w:val="00A2619D"/>
    <w:rsid w:val="00A31EC8"/>
    <w:rsid w:val="00A33E13"/>
    <w:rsid w:val="00A34027"/>
    <w:rsid w:val="00A428F4"/>
    <w:rsid w:val="00A50B86"/>
    <w:rsid w:val="00A5654E"/>
    <w:rsid w:val="00A57658"/>
    <w:rsid w:val="00A73094"/>
    <w:rsid w:val="00A74044"/>
    <w:rsid w:val="00A80C34"/>
    <w:rsid w:val="00AA4D6E"/>
    <w:rsid w:val="00AB0E6E"/>
    <w:rsid w:val="00AB31E0"/>
    <w:rsid w:val="00AB7D1B"/>
    <w:rsid w:val="00AD6E04"/>
    <w:rsid w:val="00AE07ED"/>
    <w:rsid w:val="00AE1EE4"/>
    <w:rsid w:val="00AE5F25"/>
    <w:rsid w:val="00AF34D8"/>
    <w:rsid w:val="00B050C6"/>
    <w:rsid w:val="00B06D8D"/>
    <w:rsid w:val="00B072D4"/>
    <w:rsid w:val="00B07A45"/>
    <w:rsid w:val="00B17700"/>
    <w:rsid w:val="00B45D99"/>
    <w:rsid w:val="00B516AC"/>
    <w:rsid w:val="00B61B13"/>
    <w:rsid w:val="00B6407B"/>
    <w:rsid w:val="00B66E7B"/>
    <w:rsid w:val="00B709A1"/>
    <w:rsid w:val="00B72D87"/>
    <w:rsid w:val="00B76659"/>
    <w:rsid w:val="00B917D9"/>
    <w:rsid w:val="00BA72B6"/>
    <w:rsid w:val="00BB2389"/>
    <w:rsid w:val="00BC0871"/>
    <w:rsid w:val="00BC2F77"/>
    <w:rsid w:val="00BC73E5"/>
    <w:rsid w:val="00BD0998"/>
    <w:rsid w:val="00BD0CA2"/>
    <w:rsid w:val="00BD7EF2"/>
    <w:rsid w:val="00BE42C1"/>
    <w:rsid w:val="00BE669A"/>
    <w:rsid w:val="00BF539B"/>
    <w:rsid w:val="00C04074"/>
    <w:rsid w:val="00C06993"/>
    <w:rsid w:val="00C127F7"/>
    <w:rsid w:val="00C141F2"/>
    <w:rsid w:val="00C16605"/>
    <w:rsid w:val="00C225C0"/>
    <w:rsid w:val="00C307D5"/>
    <w:rsid w:val="00C32080"/>
    <w:rsid w:val="00C33A4B"/>
    <w:rsid w:val="00C345F7"/>
    <w:rsid w:val="00C412C5"/>
    <w:rsid w:val="00C43274"/>
    <w:rsid w:val="00C4613A"/>
    <w:rsid w:val="00C65888"/>
    <w:rsid w:val="00C66448"/>
    <w:rsid w:val="00C673EC"/>
    <w:rsid w:val="00C769BE"/>
    <w:rsid w:val="00C831DE"/>
    <w:rsid w:val="00C8659A"/>
    <w:rsid w:val="00CA3933"/>
    <w:rsid w:val="00CA6DD0"/>
    <w:rsid w:val="00CB6BB4"/>
    <w:rsid w:val="00CC226E"/>
    <w:rsid w:val="00CC3191"/>
    <w:rsid w:val="00CC444A"/>
    <w:rsid w:val="00CD562E"/>
    <w:rsid w:val="00CE126A"/>
    <w:rsid w:val="00CE2BC2"/>
    <w:rsid w:val="00CE4904"/>
    <w:rsid w:val="00CE68A9"/>
    <w:rsid w:val="00CE70A9"/>
    <w:rsid w:val="00CF740E"/>
    <w:rsid w:val="00D046C5"/>
    <w:rsid w:val="00D0506F"/>
    <w:rsid w:val="00D16848"/>
    <w:rsid w:val="00D25D84"/>
    <w:rsid w:val="00D26915"/>
    <w:rsid w:val="00D30DE2"/>
    <w:rsid w:val="00D36060"/>
    <w:rsid w:val="00D47341"/>
    <w:rsid w:val="00D516A9"/>
    <w:rsid w:val="00D54E4E"/>
    <w:rsid w:val="00D62B2C"/>
    <w:rsid w:val="00D62BAB"/>
    <w:rsid w:val="00D653A8"/>
    <w:rsid w:val="00D67C3D"/>
    <w:rsid w:val="00D71024"/>
    <w:rsid w:val="00D73AE4"/>
    <w:rsid w:val="00D81196"/>
    <w:rsid w:val="00D85FF5"/>
    <w:rsid w:val="00D950FE"/>
    <w:rsid w:val="00D9665A"/>
    <w:rsid w:val="00DA6EAD"/>
    <w:rsid w:val="00DB2709"/>
    <w:rsid w:val="00DB58E9"/>
    <w:rsid w:val="00DE10F5"/>
    <w:rsid w:val="00DE54A3"/>
    <w:rsid w:val="00DE55F4"/>
    <w:rsid w:val="00E10ABF"/>
    <w:rsid w:val="00E15243"/>
    <w:rsid w:val="00E15D5B"/>
    <w:rsid w:val="00E17AD1"/>
    <w:rsid w:val="00E21B01"/>
    <w:rsid w:val="00E22083"/>
    <w:rsid w:val="00E25783"/>
    <w:rsid w:val="00E26C45"/>
    <w:rsid w:val="00E32058"/>
    <w:rsid w:val="00E349A3"/>
    <w:rsid w:val="00E34A88"/>
    <w:rsid w:val="00E40CE2"/>
    <w:rsid w:val="00E454F2"/>
    <w:rsid w:val="00E4660E"/>
    <w:rsid w:val="00E62E8C"/>
    <w:rsid w:val="00E73CFA"/>
    <w:rsid w:val="00E77384"/>
    <w:rsid w:val="00E830D5"/>
    <w:rsid w:val="00E8400E"/>
    <w:rsid w:val="00E93940"/>
    <w:rsid w:val="00E94CC7"/>
    <w:rsid w:val="00E9671D"/>
    <w:rsid w:val="00EB70A5"/>
    <w:rsid w:val="00EC28E6"/>
    <w:rsid w:val="00EC3016"/>
    <w:rsid w:val="00EC5666"/>
    <w:rsid w:val="00ED37F0"/>
    <w:rsid w:val="00EE28BD"/>
    <w:rsid w:val="00EE72FE"/>
    <w:rsid w:val="00EF0967"/>
    <w:rsid w:val="00F119D1"/>
    <w:rsid w:val="00F1242D"/>
    <w:rsid w:val="00F24DCC"/>
    <w:rsid w:val="00F3056D"/>
    <w:rsid w:val="00F30D0D"/>
    <w:rsid w:val="00F3267B"/>
    <w:rsid w:val="00F42285"/>
    <w:rsid w:val="00F42481"/>
    <w:rsid w:val="00F43961"/>
    <w:rsid w:val="00F52678"/>
    <w:rsid w:val="00F546A8"/>
    <w:rsid w:val="00F5505E"/>
    <w:rsid w:val="00F55D79"/>
    <w:rsid w:val="00F61FF6"/>
    <w:rsid w:val="00F663CE"/>
    <w:rsid w:val="00F93F1E"/>
    <w:rsid w:val="00F940E4"/>
    <w:rsid w:val="00F94DB7"/>
    <w:rsid w:val="00F95D3A"/>
    <w:rsid w:val="00F96F78"/>
    <w:rsid w:val="00FA3CAB"/>
    <w:rsid w:val="00FA732F"/>
    <w:rsid w:val="00FC33F9"/>
    <w:rsid w:val="00FD3E93"/>
    <w:rsid w:val="00FE2077"/>
    <w:rsid w:val="00FE4201"/>
    <w:rsid w:val="00FF409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74CB8"/>
  <w15:chartTrackingRefBased/>
  <w15:docId w15:val="{164D2FB9-75C8-44EE-977D-3E4BF42C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link w:val="FootnoteTextChar"/>
    <w:uiPriority w:val="99"/>
    <w:semiHidden/>
    <w:unhideWhenUsed/>
    <w:rsid w:val="00A428F4"/>
    <w:rPr>
      <w:sz w:val="20"/>
      <w:szCs w:val="20"/>
    </w:rPr>
  </w:style>
  <w:style w:type="character" w:customStyle="1" w:styleId="FootnoteTextChar">
    <w:name w:val="Footnote Text Char"/>
    <w:link w:val="FootnoteText"/>
    <w:uiPriority w:val="99"/>
    <w:semiHidden/>
    <w:rsid w:val="00A428F4"/>
    <w:rPr>
      <w:lang w:val="en-US" w:eastAsia="zh-CN"/>
    </w:rPr>
  </w:style>
  <w:style w:type="character" w:styleId="FootnoteReference">
    <w:name w:val="footnote reference"/>
    <w:uiPriority w:val="99"/>
    <w:semiHidden/>
    <w:unhideWhenUsed/>
    <w:rsid w:val="00A428F4"/>
    <w:rPr>
      <w:vertAlign w:val="superscript"/>
    </w:rPr>
  </w:style>
  <w:style w:type="paragraph" w:styleId="Footer">
    <w:name w:val="footer"/>
    <w:basedOn w:val="Normal"/>
    <w:link w:val="FooterChar"/>
    <w:uiPriority w:val="99"/>
    <w:unhideWhenUsed/>
    <w:rsid w:val="00E73CFA"/>
    <w:pPr>
      <w:tabs>
        <w:tab w:val="center" w:pos="4513"/>
        <w:tab w:val="right" w:pos="9026"/>
      </w:tabs>
    </w:pPr>
  </w:style>
  <w:style w:type="character" w:customStyle="1" w:styleId="FooterChar">
    <w:name w:val="Footer Char"/>
    <w:link w:val="Footer"/>
    <w:uiPriority w:val="99"/>
    <w:rsid w:val="00E73CFA"/>
    <w:rPr>
      <w:sz w:val="24"/>
      <w:szCs w:val="24"/>
      <w:lang w:val="en-US" w:eastAsia="zh-CN"/>
    </w:rPr>
  </w:style>
  <w:style w:type="character" w:styleId="PageNumber">
    <w:name w:val="page number"/>
    <w:basedOn w:val="DefaultParagraphFont"/>
    <w:uiPriority w:val="99"/>
    <w:semiHidden/>
    <w:unhideWhenUsed/>
    <w:rsid w:val="00E73CFA"/>
  </w:style>
  <w:style w:type="character" w:styleId="Hyperlink">
    <w:name w:val="Hyperlink"/>
    <w:uiPriority w:val="99"/>
    <w:unhideWhenUsed/>
    <w:rsid w:val="00C345F7"/>
    <w:rPr>
      <w:color w:val="0563C1"/>
      <w:u w:val="single"/>
    </w:rPr>
  </w:style>
  <w:style w:type="character" w:styleId="UnresolvedMention">
    <w:name w:val="Unresolved Mention"/>
    <w:uiPriority w:val="99"/>
    <w:semiHidden/>
    <w:unhideWhenUsed/>
    <w:rsid w:val="00C34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2cfa39e6ef5a6cf5a5bd15e433a0ff0">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c387351ce08bc3b7fa3e9a2927eaf31"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F59727-3081-476B-91F1-3DB33AFA8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45377-8317-43DF-808F-9053F8EBE8AC}">
  <ds:schemaRefs>
    <ds:schemaRef ds:uri="http://schemas.microsoft.com/office/2006/metadata/longProperties"/>
  </ds:schemaRefs>
</ds:datastoreItem>
</file>

<file path=customXml/itemProps3.xml><?xml version="1.0" encoding="utf-8"?>
<ds:datastoreItem xmlns:ds="http://schemas.openxmlformats.org/officeDocument/2006/customXml" ds:itemID="{2E399803-0041-4BA5-BDAE-18A0D57468EA}">
  <ds:schemaRefs>
    <ds:schemaRef ds:uri="http://schemas.microsoft.com/sharepoint/v3/contenttype/forms"/>
  </ds:schemaRefs>
</ds:datastoreItem>
</file>

<file path=customXml/itemProps4.xml><?xml version="1.0" encoding="utf-8"?>
<ds:datastoreItem xmlns:ds="http://schemas.openxmlformats.org/officeDocument/2006/customXml" ds:itemID="{438278AC-1160-4E84-B6CB-A81B1DA18676}">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877</Words>
  <Characters>5418</Characters>
  <Application>Microsoft Office Word</Application>
  <DocSecurity>0</DocSecurity>
  <Lines>102</Lines>
  <Paragraphs>41</Paragraphs>
  <ScaleCrop>false</ScaleCrop>
  <HeadingPairs>
    <vt:vector size="2" baseType="variant">
      <vt:variant>
        <vt:lpstr>Title</vt:lpstr>
      </vt:variant>
      <vt:variant>
        <vt:i4>1</vt:i4>
      </vt:variant>
    </vt:vector>
  </HeadingPairs>
  <TitlesOfParts>
    <vt:vector size="1" baseType="lpstr">
      <vt:lpstr>Submission 301 - Name withheld - Housing supply regulation - Public inquiry</vt:lpstr>
    </vt:vector>
  </TitlesOfParts>
  <Company>Name withheld</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301 - Name withheld - Housing supply regulation - Public inquiry</dc:title>
  <dc:subject/>
  <dc:creator>Name withheld</dc:creator>
  <cp:keywords/>
  <cp:lastModifiedBy>Chris Alston</cp:lastModifiedBy>
  <cp:revision>5</cp:revision>
  <cp:lastPrinted>2026-10-12T03:57:00Z</cp:lastPrinted>
  <dcterms:created xsi:type="dcterms:W3CDTF">2026-10-12T03:57:00Z</dcterms:created>
  <dcterms:modified xsi:type="dcterms:W3CDTF">2026-10-12T03:57:00Z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RevIMBCS">
    <vt:lpwstr>1;#Unclassified|3955eeb1-2d18-4582-aeb2-00144ec3aaf5</vt:lpwstr>
  </property>
  <property fmtid="{D5CDD505-2E9C-101B-9397-08002B2CF9AE}" pid="4" name="MSIP_Label_c1f2b1ce-4212-46db-a901-dd8453f57141_Enabled">
    <vt:lpwstr>true</vt:lpwstr>
  </property>
  <property fmtid="{D5CDD505-2E9C-101B-9397-08002B2CF9AE}" pid="5" name="MSIP_Label_c1f2b1ce-4212-46db-a901-dd8453f57141_SetDate">
    <vt:lpwstr>2026-10-12T03:57:15Z</vt:lpwstr>
  </property>
  <property fmtid="{D5CDD505-2E9C-101B-9397-08002B2CF9AE}" pid="6" name="MSIP_Label_c1f2b1ce-4212-46db-a901-dd8453f57141_Method">
    <vt:lpwstr>Privileged</vt:lpwstr>
  </property>
  <property fmtid="{D5CDD505-2E9C-101B-9397-08002B2CF9AE}" pid="7" name="MSIP_Label_c1f2b1ce-4212-46db-a901-dd8453f57141_Name">
    <vt:lpwstr>Publish</vt:lpwstr>
  </property>
  <property fmtid="{D5CDD505-2E9C-101B-9397-08002B2CF9AE}" pid="8" name="MSIP_Label_c1f2b1ce-4212-46db-a901-dd8453f57141_SiteId">
    <vt:lpwstr>29f9330b-c0fe-4244-830e-ba9f275d6c34</vt:lpwstr>
  </property>
  <property fmtid="{D5CDD505-2E9C-101B-9397-08002B2CF9AE}" pid="9" name="MSIP_Label_c1f2b1ce-4212-46db-a901-dd8453f57141_ActionId">
    <vt:lpwstr>5ccf7010-3981-4d4a-89d7-edc1687e48ae</vt:lpwstr>
  </property>
  <property fmtid="{D5CDD505-2E9C-101B-9397-08002B2CF9AE}" pid="10" name="MSIP_Label_c1f2b1ce-4212-46db-a901-dd8453f57141_ContentBits">
    <vt:lpwstr>0</vt:lpwstr>
  </property>
  <property fmtid="{D5CDD505-2E9C-101B-9397-08002B2CF9AE}" pid="11" name="MSIP_Label_c1f2b1ce-4212-46db-a901-dd8453f57141_Tag">
    <vt:lpwstr>10, 0, 1, 1</vt:lpwstr>
  </property>
</Properties>
</file>