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77A34" w14:textId="6B3175AF" w:rsidR="002D637C" w:rsidRDefault="0005296D">
      <w:pPr>
        <w:rPr>
          <w:lang w:val="en-US"/>
        </w:rPr>
      </w:pPr>
      <w:r w:rsidRPr="000B4E66">
        <w:rPr>
          <w:rFonts w:ascii="Aptos" w:hAnsi="Aptos"/>
          <w:lang w:val="en-US"/>
        </w:rPr>
        <w:t>Dear Karen</w:t>
      </w:r>
    </w:p>
    <w:p w14:paraId="55BA5711" w14:textId="2569A304" w:rsidR="0005296D" w:rsidRDefault="0005296D" w:rsidP="0005296D">
      <w:pPr>
        <w:pStyle w:val="Default"/>
        <w:rPr>
          <w:sz w:val="22"/>
          <w:szCs w:val="22"/>
        </w:rPr>
      </w:pPr>
      <w:r>
        <w:rPr>
          <w:lang w:val="en-US"/>
        </w:rPr>
        <w:t>Re: The</w:t>
      </w:r>
      <w:r>
        <w:t xml:space="preserve"> </w:t>
      </w:r>
      <w:r>
        <w:rPr>
          <w:sz w:val="22"/>
          <w:szCs w:val="22"/>
        </w:rPr>
        <w:t>Productivity Commission’s ‘Future foundations for giving’ draft report.</w:t>
      </w:r>
    </w:p>
    <w:p w14:paraId="62B4B1B5" w14:textId="77777777" w:rsidR="0005296D" w:rsidRDefault="0005296D" w:rsidP="0005296D">
      <w:pPr>
        <w:pStyle w:val="Default"/>
        <w:rPr>
          <w:sz w:val="22"/>
          <w:szCs w:val="22"/>
        </w:rPr>
      </w:pPr>
    </w:p>
    <w:p w14:paraId="61CE317A" w14:textId="3BAB81CC" w:rsidR="0005296D" w:rsidRDefault="0005296D" w:rsidP="0005296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 have become acquainted with the draft report, and think I follow, </w:t>
      </w:r>
      <w:r w:rsidR="00446F22">
        <w:rPr>
          <w:sz w:val="22"/>
          <w:szCs w:val="22"/>
        </w:rPr>
        <w:t>somewhat,</w:t>
      </w:r>
      <w:r>
        <w:rPr>
          <w:sz w:val="22"/>
          <w:szCs w:val="22"/>
        </w:rPr>
        <w:t xml:space="preserve"> </w:t>
      </w:r>
      <w:r w:rsidR="00FD43B6">
        <w:rPr>
          <w:sz w:val="22"/>
          <w:szCs w:val="22"/>
        </w:rPr>
        <w:t>its</w:t>
      </w:r>
      <w:r>
        <w:rPr>
          <w:sz w:val="22"/>
          <w:szCs w:val="22"/>
        </w:rPr>
        <w:t xml:space="preserve"> purpose</w:t>
      </w:r>
      <w:r w:rsidR="00D71C76">
        <w:rPr>
          <w:sz w:val="22"/>
          <w:szCs w:val="22"/>
        </w:rPr>
        <w:t>.</w:t>
      </w:r>
    </w:p>
    <w:p w14:paraId="1A112407" w14:textId="60D4602D" w:rsidR="0005296D" w:rsidRDefault="00D71C76" w:rsidP="0005296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This is </w:t>
      </w:r>
      <w:r w:rsidR="0005296D">
        <w:rPr>
          <w:sz w:val="22"/>
          <w:szCs w:val="22"/>
        </w:rPr>
        <w:t xml:space="preserve">commendable, but it does raise some grave concerns with me as a father and </w:t>
      </w:r>
      <w:r w:rsidR="00A472E7">
        <w:rPr>
          <w:sz w:val="22"/>
          <w:szCs w:val="22"/>
        </w:rPr>
        <w:t>g</w:t>
      </w:r>
      <w:r w:rsidR="0005296D">
        <w:rPr>
          <w:sz w:val="22"/>
          <w:szCs w:val="22"/>
        </w:rPr>
        <w:t>randfather with children wh</w:t>
      </w:r>
      <w:r w:rsidR="00A556F2">
        <w:rPr>
          <w:sz w:val="22"/>
          <w:szCs w:val="22"/>
        </w:rPr>
        <w:t xml:space="preserve">o </w:t>
      </w:r>
      <w:r w:rsidR="0005296D">
        <w:rPr>
          <w:sz w:val="22"/>
          <w:szCs w:val="22"/>
        </w:rPr>
        <w:t xml:space="preserve">have just completed school and grandchildren attending schools, both </w:t>
      </w:r>
      <w:r w:rsidR="00926293">
        <w:rPr>
          <w:sz w:val="22"/>
          <w:szCs w:val="22"/>
        </w:rPr>
        <w:t xml:space="preserve">public </w:t>
      </w:r>
      <w:r w:rsidR="0005296D">
        <w:rPr>
          <w:sz w:val="22"/>
          <w:szCs w:val="22"/>
        </w:rPr>
        <w:t>and private.</w:t>
      </w:r>
    </w:p>
    <w:p w14:paraId="56713E57" w14:textId="77777777" w:rsidR="0005296D" w:rsidRDefault="0005296D" w:rsidP="0005296D">
      <w:pPr>
        <w:pStyle w:val="Default"/>
        <w:rPr>
          <w:sz w:val="22"/>
          <w:szCs w:val="22"/>
        </w:rPr>
      </w:pPr>
    </w:p>
    <w:p w14:paraId="0A7EE2B5" w14:textId="7DCCA8F3" w:rsidR="0005296D" w:rsidRPr="00807BD4" w:rsidRDefault="0005296D" w:rsidP="00820C19">
      <w:pPr>
        <w:pStyle w:val="Default"/>
      </w:pPr>
      <w:r>
        <w:rPr>
          <w:sz w:val="22"/>
          <w:szCs w:val="22"/>
        </w:rPr>
        <w:t xml:space="preserve">I am most concerned that DGR </w:t>
      </w:r>
      <w:r w:rsidR="00820C19">
        <w:rPr>
          <w:sz w:val="22"/>
          <w:szCs w:val="22"/>
        </w:rPr>
        <w:t>status removal</w:t>
      </w:r>
      <w:r>
        <w:rPr>
          <w:sz w:val="22"/>
          <w:szCs w:val="22"/>
        </w:rPr>
        <w:t xml:space="preserve"> is being considered for </w:t>
      </w:r>
      <w:r w:rsidR="00820C19">
        <w:rPr>
          <w:sz w:val="22"/>
          <w:szCs w:val="22"/>
        </w:rPr>
        <w:t>non-government primary, secondary, childcare, aged care, and other religious organisations.</w:t>
      </w:r>
    </w:p>
    <w:p w14:paraId="3FA3FEA4" w14:textId="77777777" w:rsidR="00820C19" w:rsidRDefault="00820C19" w:rsidP="00820C19">
      <w:pPr>
        <w:pStyle w:val="Default"/>
        <w:rPr>
          <w:sz w:val="22"/>
          <w:szCs w:val="22"/>
        </w:rPr>
      </w:pPr>
    </w:p>
    <w:p w14:paraId="4627F776" w14:textId="4154D3F9" w:rsidR="00820C19" w:rsidRDefault="00820C19" w:rsidP="00820C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With grandchildren in </w:t>
      </w:r>
      <w:r w:rsidR="00BB394D">
        <w:rPr>
          <w:sz w:val="22"/>
          <w:szCs w:val="22"/>
        </w:rPr>
        <w:t xml:space="preserve">private and public </w:t>
      </w:r>
      <w:r>
        <w:rPr>
          <w:sz w:val="22"/>
          <w:szCs w:val="22"/>
        </w:rPr>
        <w:t xml:space="preserve">schools, I can only see disadvantages for private and </w:t>
      </w:r>
      <w:r w:rsidR="00BB394D">
        <w:rPr>
          <w:sz w:val="22"/>
          <w:szCs w:val="22"/>
        </w:rPr>
        <w:t>public</w:t>
      </w:r>
      <w:r>
        <w:rPr>
          <w:sz w:val="22"/>
          <w:szCs w:val="22"/>
        </w:rPr>
        <w:t xml:space="preserve"> schools should DGR status be removed.</w:t>
      </w:r>
    </w:p>
    <w:p w14:paraId="6588A229" w14:textId="77777777" w:rsidR="00820C19" w:rsidRDefault="00820C19" w:rsidP="00820C19">
      <w:pPr>
        <w:pStyle w:val="Default"/>
        <w:rPr>
          <w:sz w:val="22"/>
          <w:szCs w:val="22"/>
        </w:rPr>
      </w:pPr>
    </w:p>
    <w:p w14:paraId="3AEEDB96" w14:textId="12FF5578" w:rsidR="00820C19" w:rsidRDefault="00820C19" w:rsidP="00820C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Limited funding for private schools</w:t>
      </w:r>
      <w:r w:rsidR="00F82466">
        <w:rPr>
          <w:sz w:val="22"/>
          <w:szCs w:val="22"/>
        </w:rPr>
        <w:t xml:space="preserve"> </w:t>
      </w:r>
      <w:r w:rsidR="000F25A8">
        <w:rPr>
          <w:sz w:val="22"/>
          <w:szCs w:val="22"/>
        </w:rPr>
        <w:t xml:space="preserve">will </w:t>
      </w:r>
      <w:r>
        <w:rPr>
          <w:sz w:val="22"/>
          <w:szCs w:val="22"/>
        </w:rPr>
        <w:t>place</w:t>
      </w:r>
      <w:r w:rsidR="000F25A8">
        <w:rPr>
          <w:sz w:val="22"/>
          <w:szCs w:val="22"/>
        </w:rPr>
        <w:t xml:space="preserve"> </w:t>
      </w:r>
      <w:r>
        <w:rPr>
          <w:sz w:val="22"/>
          <w:szCs w:val="22"/>
        </w:rPr>
        <w:t>pressure on families attending</w:t>
      </w:r>
      <w:r w:rsidR="00F8226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BF0C1C">
        <w:rPr>
          <w:sz w:val="22"/>
          <w:szCs w:val="22"/>
        </w:rPr>
        <w:t xml:space="preserve">due to </w:t>
      </w:r>
      <w:r w:rsidR="00F8226B">
        <w:rPr>
          <w:sz w:val="22"/>
          <w:szCs w:val="22"/>
        </w:rPr>
        <w:t>increased</w:t>
      </w:r>
      <w:r w:rsidR="00BF0C1C">
        <w:rPr>
          <w:sz w:val="22"/>
          <w:szCs w:val="22"/>
        </w:rPr>
        <w:t xml:space="preserve"> school fees</w:t>
      </w:r>
      <w:r w:rsidR="00924009">
        <w:rPr>
          <w:sz w:val="22"/>
          <w:szCs w:val="22"/>
        </w:rPr>
        <w:t>. Th</w:t>
      </w:r>
      <w:r>
        <w:rPr>
          <w:sz w:val="22"/>
          <w:szCs w:val="22"/>
        </w:rPr>
        <w:t>e present economic climate with increasing cost of living</w:t>
      </w:r>
      <w:r w:rsidR="003F2B39">
        <w:rPr>
          <w:sz w:val="22"/>
          <w:szCs w:val="22"/>
        </w:rPr>
        <w:t xml:space="preserve"> adds to this pressure.</w:t>
      </w:r>
      <w:r>
        <w:rPr>
          <w:sz w:val="22"/>
          <w:szCs w:val="22"/>
        </w:rPr>
        <w:t xml:space="preserve"> Decreasing donations to these schools could lead to families sending their children to public schools as well as potentially forcing private </w:t>
      </w:r>
      <w:r w:rsidR="00B2509E">
        <w:rPr>
          <w:sz w:val="22"/>
          <w:szCs w:val="22"/>
        </w:rPr>
        <w:t>school</w:t>
      </w:r>
      <w:r>
        <w:rPr>
          <w:sz w:val="22"/>
          <w:szCs w:val="22"/>
        </w:rPr>
        <w:t xml:space="preserve"> to close</w:t>
      </w:r>
      <w:r w:rsidR="00F8226B">
        <w:rPr>
          <w:sz w:val="22"/>
          <w:szCs w:val="22"/>
        </w:rPr>
        <w:t xml:space="preserve">. </w:t>
      </w:r>
      <w:r w:rsidR="00934C60">
        <w:rPr>
          <w:sz w:val="22"/>
          <w:szCs w:val="22"/>
        </w:rPr>
        <w:t xml:space="preserve"> This will </w:t>
      </w:r>
      <w:r>
        <w:rPr>
          <w:sz w:val="22"/>
          <w:szCs w:val="22"/>
        </w:rPr>
        <w:t>further overload</w:t>
      </w:r>
      <w:r w:rsidR="00E167B6">
        <w:rPr>
          <w:sz w:val="22"/>
          <w:szCs w:val="22"/>
        </w:rPr>
        <w:t xml:space="preserve"> </w:t>
      </w:r>
      <w:r>
        <w:rPr>
          <w:sz w:val="22"/>
          <w:szCs w:val="22"/>
        </w:rPr>
        <w:t>state schools. I am acquainted with conditions in state schools</w:t>
      </w:r>
      <w:r w:rsidR="00E167B6">
        <w:rPr>
          <w:sz w:val="22"/>
          <w:szCs w:val="22"/>
        </w:rPr>
        <w:t xml:space="preserve">, </w:t>
      </w:r>
      <w:r>
        <w:rPr>
          <w:sz w:val="22"/>
          <w:szCs w:val="22"/>
        </w:rPr>
        <w:t>as I also have grandchildren there.</w:t>
      </w:r>
    </w:p>
    <w:p w14:paraId="171A05DE" w14:textId="77777777" w:rsidR="004800E5" w:rsidRDefault="004800E5" w:rsidP="00820C19">
      <w:pPr>
        <w:pStyle w:val="Default"/>
        <w:rPr>
          <w:sz w:val="22"/>
          <w:szCs w:val="22"/>
        </w:rPr>
      </w:pPr>
    </w:p>
    <w:p w14:paraId="2389654F" w14:textId="2D393755" w:rsidR="008A6092" w:rsidRDefault="007535DB" w:rsidP="00820C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It would also affect private schools from </w:t>
      </w:r>
      <w:r w:rsidR="00001171">
        <w:rPr>
          <w:sz w:val="22"/>
          <w:szCs w:val="22"/>
        </w:rPr>
        <w:t>upgrading facilities and improving standards of education to the detriment of the children</w:t>
      </w:r>
      <w:r w:rsidR="00446F22">
        <w:rPr>
          <w:sz w:val="22"/>
          <w:szCs w:val="22"/>
        </w:rPr>
        <w:t>.</w:t>
      </w:r>
    </w:p>
    <w:p w14:paraId="226B2102" w14:textId="77777777" w:rsidR="00820C19" w:rsidRDefault="00820C19" w:rsidP="00820C19">
      <w:pPr>
        <w:pStyle w:val="Default"/>
        <w:rPr>
          <w:sz w:val="22"/>
          <w:szCs w:val="22"/>
        </w:rPr>
      </w:pPr>
    </w:p>
    <w:p w14:paraId="1D5DD67E" w14:textId="7A044388" w:rsidR="00820C19" w:rsidRDefault="00820C19" w:rsidP="00820C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As a business owner</w:t>
      </w:r>
      <w:r w:rsidR="008E686D">
        <w:rPr>
          <w:sz w:val="22"/>
          <w:szCs w:val="22"/>
        </w:rPr>
        <w:t>,</w:t>
      </w:r>
      <w:r>
        <w:rPr>
          <w:sz w:val="22"/>
          <w:szCs w:val="22"/>
        </w:rPr>
        <w:t xml:space="preserve"> I feel the pressure o</w:t>
      </w:r>
      <w:r w:rsidR="00823B8C">
        <w:rPr>
          <w:sz w:val="22"/>
          <w:szCs w:val="22"/>
        </w:rPr>
        <w:t xml:space="preserve">f difficult </w:t>
      </w:r>
      <w:r>
        <w:rPr>
          <w:sz w:val="22"/>
          <w:szCs w:val="22"/>
        </w:rPr>
        <w:t>economic conditions affecting our ability to donate to a vari</w:t>
      </w:r>
      <w:r w:rsidR="005E0DCB">
        <w:rPr>
          <w:sz w:val="22"/>
          <w:szCs w:val="22"/>
        </w:rPr>
        <w:t>ety</w:t>
      </w:r>
      <w:r>
        <w:rPr>
          <w:sz w:val="22"/>
          <w:szCs w:val="22"/>
        </w:rPr>
        <w:t xml:space="preserve"> of charities. Scrapping DGR status would</w:t>
      </w:r>
      <w:r w:rsidR="009A477C">
        <w:rPr>
          <w:sz w:val="22"/>
          <w:szCs w:val="22"/>
        </w:rPr>
        <w:t xml:space="preserve"> add to these pressures</w:t>
      </w:r>
      <w:r>
        <w:rPr>
          <w:sz w:val="22"/>
          <w:szCs w:val="22"/>
        </w:rPr>
        <w:t xml:space="preserve"> </w:t>
      </w:r>
      <w:r w:rsidR="00E14C9C">
        <w:rPr>
          <w:sz w:val="22"/>
          <w:szCs w:val="22"/>
        </w:rPr>
        <w:t xml:space="preserve">and </w:t>
      </w:r>
      <w:r>
        <w:rPr>
          <w:sz w:val="22"/>
          <w:szCs w:val="22"/>
        </w:rPr>
        <w:t xml:space="preserve">adversely affect our ability help some of these charities. </w:t>
      </w:r>
    </w:p>
    <w:p w14:paraId="73D23896" w14:textId="77777777" w:rsidR="009A477C" w:rsidRDefault="009A477C" w:rsidP="00820C19">
      <w:pPr>
        <w:pStyle w:val="Default"/>
        <w:rPr>
          <w:sz w:val="22"/>
          <w:szCs w:val="22"/>
        </w:rPr>
      </w:pPr>
    </w:p>
    <w:p w14:paraId="23A16A0A" w14:textId="161BB0E7" w:rsidR="009A477C" w:rsidRDefault="009A477C" w:rsidP="00820C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As </w:t>
      </w:r>
      <w:r w:rsidR="00B9191E">
        <w:rPr>
          <w:sz w:val="22"/>
          <w:szCs w:val="22"/>
        </w:rPr>
        <w:t xml:space="preserve">an Australian who dislikes any form of </w:t>
      </w:r>
      <w:r w:rsidR="00446F22">
        <w:rPr>
          <w:sz w:val="22"/>
          <w:szCs w:val="22"/>
        </w:rPr>
        <w:t>discrimination,</w:t>
      </w:r>
      <w:r w:rsidR="00B9191E">
        <w:rPr>
          <w:sz w:val="22"/>
          <w:szCs w:val="22"/>
        </w:rPr>
        <w:t xml:space="preserve"> </w:t>
      </w:r>
      <w:r w:rsidR="00391B78">
        <w:rPr>
          <w:sz w:val="22"/>
          <w:szCs w:val="22"/>
        </w:rPr>
        <w:t xml:space="preserve">I </w:t>
      </w:r>
      <w:r w:rsidR="00B9191E">
        <w:rPr>
          <w:sz w:val="22"/>
          <w:szCs w:val="22"/>
        </w:rPr>
        <w:t xml:space="preserve">also worry </w:t>
      </w:r>
      <w:r w:rsidR="00391B78">
        <w:rPr>
          <w:sz w:val="22"/>
          <w:szCs w:val="22"/>
        </w:rPr>
        <w:t>that</w:t>
      </w:r>
      <w:r w:rsidR="00B9191E">
        <w:rPr>
          <w:sz w:val="22"/>
          <w:szCs w:val="22"/>
        </w:rPr>
        <w:t xml:space="preserve"> there is </w:t>
      </w:r>
      <w:r w:rsidR="00391B78">
        <w:rPr>
          <w:sz w:val="22"/>
          <w:szCs w:val="22"/>
        </w:rPr>
        <w:t>an element of religious discrimination.</w:t>
      </w:r>
    </w:p>
    <w:p w14:paraId="34E86893" w14:textId="77777777" w:rsidR="00940452" w:rsidRDefault="00940452" w:rsidP="00820C19">
      <w:pPr>
        <w:pStyle w:val="Default"/>
        <w:rPr>
          <w:sz w:val="22"/>
          <w:szCs w:val="22"/>
        </w:rPr>
      </w:pPr>
    </w:p>
    <w:p w14:paraId="4085FA8F" w14:textId="1BFA942A" w:rsidR="002C1BC7" w:rsidRDefault="00940452" w:rsidP="00820C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Please consider these </w:t>
      </w:r>
      <w:r w:rsidR="002C1BC7">
        <w:rPr>
          <w:sz w:val="22"/>
          <w:szCs w:val="22"/>
        </w:rPr>
        <w:t xml:space="preserve">concerns, as what is </w:t>
      </w:r>
      <w:r w:rsidR="002B69B8">
        <w:rPr>
          <w:sz w:val="22"/>
          <w:szCs w:val="22"/>
        </w:rPr>
        <w:t>proposed</w:t>
      </w:r>
      <w:r w:rsidR="002C1BC7">
        <w:rPr>
          <w:sz w:val="22"/>
          <w:szCs w:val="22"/>
        </w:rPr>
        <w:t xml:space="preserve"> has wider effects </w:t>
      </w:r>
      <w:r w:rsidR="002B69B8">
        <w:rPr>
          <w:sz w:val="22"/>
          <w:szCs w:val="22"/>
        </w:rPr>
        <w:t>than</w:t>
      </w:r>
      <w:r w:rsidR="002C1BC7">
        <w:rPr>
          <w:sz w:val="22"/>
          <w:szCs w:val="22"/>
        </w:rPr>
        <w:t xml:space="preserve"> you might have thought</w:t>
      </w:r>
      <w:r w:rsidR="009C2C98">
        <w:rPr>
          <w:sz w:val="22"/>
          <w:szCs w:val="22"/>
        </w:rPr>
        <w:t>.</w:t>
      </w:r>
    </w:p>
    <w:p w14:paraId="233A4B18" w14:textId="77777777" w:rsidR="002C1BC7" w:rsidRDefault="002C1BC7" w:rsidP="00820C19">
      <w:pPr>
        <w:pStyle w:val="Default"/>
        <w:rPr>
          <w:sz w:val="22"/>
          <w:szCs w:val="22"/>
        </w:rPr>
      </w:pPr>
    </w:p>
    <w:p w14:paraId="06DE1BA0" w14:textId="77777777" w:rsidR="002C1BC7" w:rsidRDefault="002C1BC7" w:rsidP="00820C19">
      <w:pPr>
        <w:pStyle w:val="Default"/>
        <w:rPr>
          <w:sz w:val="22"/>
          <w:szCs w:val="22"/>
        </w:rPr>
      </w:pPr>
    </w:p>
    <w:p w14:paraId="0DCC75C2" w14:textId="77777777" w:rsidR="00FD43B6" w:rsidRDefault="002C1BC7" w:rsidP="00820C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Your </w:t>
      </w:r>
      <w:r w:rsidR="00FD43B6">
        <w:rPr>
          <w:sz w:val="22"/>
          <w:szCs w:val="22"/>
        </w:rPr>
        <w:t xml:space="preserve">sincerely </w:t>
      </w:r>
    </w:p>
    <w:p w14:paraId="3E17C0BD" w14:textId="77777777" w:rsidR="00FD43B6" w:rsidRDefault="00FD43B6" w:rsidP="00820C19">
      <w:pPr>
        <w:pStyle w:val="Default"/>
        <w:rPr>
          <w:sz w:val="22"/>
          <w:szCs w:val="22"/>
        </w:rPr>
      </w:pPr>
    </w:p>
    <w:p w14:paraId="5B106534" w14:textId="6CE112F6" w:rsidR="00940452" w:rsidRPr="00391B78" w:rsidRDefault="00FD43B6" w:rsidP="00820C19">
      <w:pPr>
        <w:pStyle w:val="Default"/>
        <w:rPr>
          <w:i/>
          <w:iCs/>
          <w:sz w:val="22"/>
          <w:szCs w:val="22"/>
        </w:rPr>
      </w:pPr>
      <w:r>
        <w:rPr>
          <w:sz w:val="22"/>
          <w:szCs w:val="22"/>
        </w:rPr>
        <w:t>Deryck Noakes</w:t>
      </w:r>
      <w:r w:rsidR="002C1BC7">
        <w:rPr>
          <w:sz w:val="22"/>
          <w:szCs w:val="22"/>
        </w:rPr>
        <w:t xml:space="preserve"> </w:t>
      </w:r>
    </w:p>
    <w:p w14:paraId="05DBB65B" w14:textId="58EF8518" w:rsidR="00820C19" w:rsidRPr="00391B78" w:rsidRDefault="00820C19" w:rsidP="00820C19">
      <w:pPr>
        <w:pStyle w:val="Default"/>
        <w:rPr>
          <w:i/>
          <w:iCs/>
        </w:rPr>
      </w:pPr>
      <w:r w:rsidRPr="00391B78">
        <w:rPr>
          <w:i/>
          <w:iCs/>
          <w:sz w:val="22"/>
          <w:szCs w:val="22"/>
        </w:rPr>
        <w:t xml:space="preserve"> </w:t>
      </w:r>
    </w:p>
    <w:sectPr w:rsidR="00820C19" w:rsidRPr="00391B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6D"/>
    <w:rsid w:val="00001171"/>
    <w:rsid w:val="0005296D"/>
    <w:rsid w:val="000B4E66"/>
    <w:rsid w:val="000F25A8"/>
    <w:rsid w:val="00112377"/>
    <w:rsid w:val="002B69B8"/>
    <w:rsid w:val="002C1BC7"/>
    <w:rsid w:val="002C5F22"/>
    <w:rsid w:val="002D637C"/>
    <w:rsid w:val="00391B78"/>
    <w:rsid w:val="003F2B39"/>
    <w:rsid w:val="00446F22"/>
    <w:rsid w:val="004800E5"/>
    <w:rsid w:val="00506F79"/>
    <w:rsid w:val="00597EF8"/>
    <w:rsid w:val="005D338F"/>
    <w:rsid w:val="005E04B3"/>
    <w:rsid w:val="005E0DCB"/>
    <w:rsid w:val="006F657A"/>
    <w:rsid w:val="007535DB"/>
    <w:rsid w:val="0080531C"/>
    <w:rsid w:val="00807BD4"/>
    <w:rsid w:val="00820C19"/>
    <w:rsid w:val="00823B8C"/>
    <w:rsid w:val="00877A9E"/>
    <w:rsid w:val="008A6092"/>
    <w:rsid w:val="008E686D"/>
    <w:rsid w:val="00924009"/>
    <w:rsid w:val="00926293"/>
    <w:rsid w:val="00934C60"/>
    <w:rsid w:val="00940452"/>
    <w:rsid w:val="009A477C"/>
    <w:rsid w:val="009C2C98"/>
    <w:rsid w:val="009C4AB9"/>
    <w:rsid w:val="00A472E7"/>
    <w:rsid w:val="00A556F2"/>
    <w:rsid w:val="00AE38F5"/>
    <w:rsid w:val="00B2509E"/>
    <w:rsid w:val="00B9191E"/>
    <w:rsid w:val="00BB394D"/>
    <w:rsid w:val="00BF0C1C"/>
    <w:rsid w:val="00D71C76"/>
    <w:rsid w:val="00E14C9C"/>
    <w:rsid w:val="00E167B6"/>
    <w:rsid w:val="00F8226B"/>
    <w:rsid w:val="00F82466"/>
    <w:rsid w:val="00FD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8B6A6"/>
  <w15:chartTrackingRefBased/>
  <w15:docId w15:val="{40048390-9D70-47C5-B044-5B721A7B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296D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393cdf-440a-4521-8f19-00ba43423d00">
      <Value>1</Value>
    </TaxCatchAll>
    <i0f84bba906045b4af568ee102a52dcb xmlns="20393cdf-440a-4521-8f19-00ba43423d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lcf76f155ced4ddcb4097134ff3c332f xmlns="3d385984-9344-419b-a80b-49c06a2bdab8">
      <Terms xmlns="http://schemas.microsoft.com/office/infopath/2007/PartnerControls"/>
    </lcf76f155ced4ddcb4097134ff3c332f>
    <thumbnail xmlns="3d385984-9344-419b-a80b-49c06a2bdab8" xsi:nil="true"/>
    <_Flow_SignoffStatus xmlns="3d385984-9344-419b-a80b-49c06a2bdab8" xsi:nil="true"/>
    <_dlc_DocId xmlns="20393cdf-440a-4521-8f19-00ba43423d00">MPWT-2140667901-48513</_dlc_DocId>
    <_dlc_DocIdUrl xmlns="20393cdf-440a-4521-8f19-00ba43423d00">
      <Url>https://pcgov.sharepoint.com/sites/sceteam/_layouts/15/DocIdRedir.aspx?ID=MPWT-2140667901-48513</Url>
      <Description>MPWT-2140667901-48513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PW Document" ma:contentTypeID="0x0101006C0B5E815648EF46B6FA6D42F17E5E9F000C963E276195B04F83BC027CFDC94A8D" ma:contentTypeVersion="19" ma:contentTypeDescription="" ma:contentTypeScope="" ma:versionID="a5b7d59920039311f80d50fca86ff624">
  <xsd:schema xmlns:xsd="http://www.w3.org/2001/XMLSchema" xmlns:xs="http://www.w3.org/2001/XMLSchema" xmlns:p="http://schemas.microsoft.com/office/2006/metadata/properties" xmlns:ns2="20393cdf-440a-4521-8f19-00ba43423d00" xmlns:ns3="3d385984-9344-419b-a80b-49c06a2bdab8" targetNamespace="http://schemas.microsoft.com/office/2006/metadata/properties" ma:root="true" ma:fieldsID="cd3c7d941adb2277ab036c90e2a6a28e" ns2:_="" ns3:_="">
    <xsd:import namespace="20393cdf-440a-4521-8f19-00ba43423d00"/>
    <xsd:import namespace="3d385984-9344-419b-a80b-49c06a2bda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3cdf-440a-4521-8f19-00ba43423d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f6d4cc1-c529-4b5b-a8f1-9797b2b9eddf}" ma:internalName="TaxCatchAll" ma:showField="CatchAllData" ma:web="20393cdf-440a-4521-8f19-00ba4342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5984-9344-419b-a80b-49c06a2bdab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5F0D1B6-3B03-4569-8D7E-E11DD624311D}">
  <ds:schemaRefs>
    <ds:schemaRef ds:uri="http://purl.org/dc/dcmitype/"/>
    <ds:schemaRef ds:uri="3d385984-9344-419b-a80b-49c06a2bdab8"/>
    <ds:schemaRef ds:uri="http://www.w3.org/XML/1998/namespace"/>
    <ds:schemaRef ds:uri="20393cdf-440a-4521-8f19-00ba43423d00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741ED6B9-E2E5-4A6E-A010-CB2F29C708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50718D-8E4C-492A-9880-163712FBB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93cdf-440a-4521-8f19-00ba43423d00"/>
    <ds:schemaRef ds:uri="3d385984-9344-419b-a80b-49c06a2bd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E5AFDB-F955-4D6A-9CE4-4A8BA291F18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278-025 - Deryck Noakes - Philanthropy - Public inquiry</vt:lpstr>
    </vt:vector>
  </TitlesOfParts>
  <Company>Deryck Noakes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278-025 - Deryck Noakes - Philanthropy - Public inquiry</dc:title>
  <dc:subject/>
  <dc:creator>Deryck Noakes</dc:creator>
  <cp:keywords/>
  <dc:description/>
  <cp:lastModifiedBy>Chris Alston</cp:lastModifiedBy>
  <cp:revision>3</cp:revision>
  <dcterms:created xsi:type="dcterms:W3CDTF">2024-01-16T09:38:00Z</dcterms:created>
  <dcterms:modified xsi:type="dcterms:W3CDTF">2024-01-24T00:02:00Z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0x010100701643EB437E814B9F804656CD4347FE</vt:lpwstr>
  </property>
  <property fmtid="{D5CDD505-2E9C-101B-9397-08002B2CF9AE}" pid="3" name="MediaServiceImageTags">
    <vt:lpwstr/>
  </property>
  <property fmtid="{D5CDD505-2E9C-101B-9397-08002B2CF9AE}" pid="4" name="RevIMBCS">
    <vt:lpwstr>1;#Unclassified|3955eeb1-2d18-4582-aeb2-00144ec3aaf5</vt:lpwstr>
  </property>
  <property fmtid="{D5CDD505-2E9C-101B-9397-08002B2CF9AE}" pid="5" name="_dlc_DocIdItemGuid">
    <vt:lpwstr>ca743fc1-7933-424c-9e87-0dd7dcce31db</vt:lpwstr>
  </property>
</Properties>
</file>