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F6D0" w14:textId="125D569B" w:rsidR="00AE1F6C" w:rsidRPr="001D408C" w:rsidRDefault="00D8152F" w:rsidP="001D408C">
      <w:pPr>
        <w:pStyle w:val="Heading1"/>
      </w:pPr>
      <w:bookmarkStart w:id="0" w:name="_Toc192613797"/>
      <w:r w:rsidRPr="001D408C">
        <w:t>Submission to Productivity Commission Final Review into the National Mental Health and Suicide Prevention Agreement</w:t>
      </w:r>
      <w:bookmarkEnd w:id="0"/>
    </w:p>
    <w:sdt>
      <w:sdtPr>
        <w:rPr>
          <w:rFonts w:asciiTheme="minorHAnsi" w:eastAsiaTheme="minorHAnsi" w:hAnsiTheme="minorHAnsi" w:cstheme="minorBidi"/>
          <w:color w:val="auto"/>
          <w:kern w:val="2"/>
          <w:sz w:val="22"/>
          <w:szCs w:val="22"/>
          <w:lang w:val="en-AU"/>
          <w14:ligatures w14:val="standardContextual"/>
        </w:rPr>
        <w:id w:val="2126032566"/>
        <w:docPartObj>
          <w:docPartGallery w:val="Table of Contents"/>
          <w:docPartUnique/>
        </w:docPartObj>
      </w:sdtPr>
      <w:sdtEndPr>
        <w:rPr>
          <w:b/>
          <w:bCs/>
          <w:noProof/>
        </w:rPr>
      </w:sdtEndPr>
      <w:sdtContent>
        <w:p w14:paraId="5662FE51" w14:textId="320D32A3" w:rsidR="00690D5C" w:rsidRDefault="00690D5C">
          <w:pPr>
            <w:pStyle w:val="TOCHeading"/>
          </w:pPr>
          <w:r>
            <w:t>Contents</w:t>
          </w:r>
        </w:p>
        <w:p w14:paraId="74668FD7" w14:textId="6C5F18BF" w:rsidR="00690D5C" w:rsidRDefault="00690D5C" w:rsidP="00690D5C">
          <w:pPr>
            <w:pStyle w:val="TOC1"/>
            <w:tabs>
              <w:tab w:val="right" w:leader="dot" w:pos="9016"/>
            </w:tabs>
            <w:rPr>
              <w:noProof/>
            </w:rPr>
          </w:pPr>
          <w:r>
            <w:fldChar w:fldCharType="begin"/>
          </w:r>
          <w:r>
            <w:instrText xml:space="preserve"> TOC \o "1-3" \h \z \u </w:instrText>
          </w:r>
          <w:r>
            <w:fldChar w:fldCharType="separate"/>
          </w:r>
          <w:hyperlink w:anchor="_Toc192613798" w:history="1">
            <w:r w:rsidRPr="00D50E87">
              <w:rPr>
                <w:rStyle w:val="Hyperlink"/>
                <w:rFonts w:eastAsia="Arial"/>
                <w:noProof/>
              </w:rPr>
              <w:t>Evidence of failure to stimulate actions to meet the needs of older Australians</w:t>
            </w:r>
            <w:r>
              <w:rPr>
                <w:noProof/>
                <w:webHidden/>
              </w:rPr>
              <w:tab/>
            </w:r>
            <w:r>
              <w:rPr>
                <w:noProof/>
                <w:webHidden/>
              </w:rPr>
              <w:fldChar w:fldCharType="begin"/>
            </w:r>
            <w:r>
              <w:rPr>
                <w:noProof/>
                <w:webHidden/>
              </w:rPr>
              <w:instrText xml:space="preserve"> PAGEREF _Toc192613798 \h </w:instrText>
            </w:r>
            <w:r>
              <w:rPr>
                <w:noProof/>
                <w:webHidden/>
              </w:rPr>
            </w:r>
            <w:r>
              <w:rPr>
                <w:noProof/>
                <w:webHidden/>
              </w:rPr>
              <w:fldChar w:fldCharType="separate"/>
            </w:r>
            <w:r w:rsidR="00105220">
              <w:rPr>
                <w:noProof/>
                <w:webHidden/>
              </w:rPr>
              <w:t>2</w:t>
            </w:r>
            <w:r>
              <w:rPr>
                <w:noProof/>
                <w:webHidden/>
              </w:rPr>
              <w:fldChar w:fldCharType="end"/>
            </w:r>
          </w:hyperlink>
        </w:p>
        <w:p w14:paraId="1DA91DAC" w14:textId="6D361DC4" w:rsidR="00690D5C" w:rsidRDefault="00690D5C" w:rsidP="002B19E5">
          <w:pPr>
            <w:pStyle w:val="TOC2"/>
            <w:tabs>
              <w:tab w:val="right" w:leader="dot" w:pos="9016"/>
            </w:tabs>
            <w:ind w:left="0"/>
            <w:rPr>
              <w:noProof/>
            </w:rPr>
          </w:pPr>
          <w:hyperlink w:anchor="_Toc192613799" w:history="1">
            <w:r w:rsidRPr="00D50E87">
              <w:rPr>
                <w:rStyle w:val="Hyperlink"/>
                <w:noProof/>
              </w:rPr>
              <w:t>Evidence of costs related to poor access of Older Australians to mental health services</w:t>
            </w:r>
            <w:r>
              <w:rPr>
                <w:noProof/>
                <w:webHidden/>
              </w:rPr>
              <w:tab/>
            </w:r>
            <w:r>
              <w:rPr>
                <w:noProof/>
                <w:webHidden/>
              </w:rPr>
              <w:fldChar w:fldCharType="begin"/>
            </w:r>
            <w:r>
              <w:rPr>
                <w:noProof/>
                <w:webHidden/>
              </w:rPr>
              <w:instrText xml:space="preserve"> PAGEREF _Toc192613799 \h </w:instrText>
            </w:r>
            <w:r>
              <w:rPr>
                <w:noProof/>
                <w:webHidden/>
              </w:rPr>
            </w:r>
            <w:r>
              <w:rPr>
                <w:noProof/>
                <w:webHidden/>
              </w:rPr>
              <w:fldChar w:fldCharType="separate"/>
            </w:r>
            <w:r w:rsidR="00105220">
              <w:rPr>
                <w:noProof/>
                <w:webHidden/>
              </w:rPr>
              <w:t>3</w:t>
            </w:r>
            <w:r>
              <w:rPr>
                <w:noProof/>
                <w:webHidden/>
              </w:rPr>
              <w:fldChar w:fldCharType="end"/>
            </w:r>
          </w:hyperlink>
        </w:p>
        <w:p w14:paraId="7BE41EFB" w14:textId="1667533A" w:rsidR="00690D5C" w:rsidRDefault="00690D5C" w:rsidP="002B19E5">
          <w:pPr>
            <w:pStyle w:val="TOC2"/>
            <w:tabs>
              <w:tab w:val="right" w:leader="dot" w:pos="9016"/>
            </w:tabs>
            <w:ind w:left="0"/>
            <w:rPr>
              <w:noProof/>
            </w:rPr>
          </w:pPr>
          <w:hyperlink w:anchor="_Toc192613800" w:history="1">
            <w:r w:rsidRPr="00D50E87">
              <w:rPr>
                <w:rStyle w:val="Hyperlink"/>
                <w:rFonts w:eastAsia="Arial"/>
                <w:noProof/>
              </w:rPr>
              <w:t>Factors that may contribute to the current state of mental health care for older people</w:t>
            </w:r>
            <w:r>
              <w:rPr>
                <w:noProof/>
                <w:webHidden/>
              </w:rPr>
              <w:tab/>
            </w:r>
            <w:r>
              <w:rPr>
                <w:noProof/>
                <w:webHidden/>
              </w:rPr>
              <w:fldChar w:fldCharType="begin"/>
            </w:r>
            <w:r>
              <w:rPr>
                <w:noProof/>
                <w:webHidden/>
              </w:rPr>
              <w:instrText xml:space="preserve"> PAGEREF _Toc192613800 \h </w:instrText>
            </w:r>
            <w:r>
              <w:rPr>
                <w:noProof/>
                <w:webHidden/>
              </w:rPr>
            </w:r>
            <w:r>
              <w:rPr>
                <w:noProof/>
                <w:webHidden/>
              </w:rPr>
              <w:fldChar w:fldCharType="separate"/>
            </w:r>
            <w:r w:rsidR="00105220">
              <w:rPr>
                <w:noProof/>
                <w:webHidden/>
              </w:rPr>
              <w:t>4</w:t>
            </w:r>
            <w:r>
              <w:rPr>
                <w:noProof/>
                <w:webHidden/>
              </w:rPr>
              <w:fldChar w:fldCharType="end"/>
            </w:r>
          </w:hyperlink>
        </w:p>
        <w:p w14:paraId="798578AB" w14:textId="6A1AF78E" w:rsidR="00690D5C" w:rsidRDefault="00690D5C">
          <w:pPr>
            <w:pStyle w:val="TOC3"/>
            <w:tabs>
              <w:tab w:val="right" w:leader="dot" w:pos="9016"/>
            </w:tabs>
            <w:rPr>
              <w:noProof/>
            </w:rPr>
          </w:pPr>
          <w:hyperlink w:anchor="_Toc192613801" w:history="1">
            <w:r w:rsidRPr="00D50E87">
              <w:rPr>
                <w:rStyle w:val="Hyperlink"/>
                <w:noProof/>
              </w:rPr>
              <w:t>Misconceptions about the prevalence of mental illness in later life</w:t>
            </w:r>
            <w:r>
              <w:rPr>
                <w:noProof/>
                <w:webHidden/>
              </w:rPr>
              <w:tab/>
            </w:r>
            <w:r>
              <w:rPr>
                <w:noProof/>
                <w:webHidden/>
              </w:rPr>
              <w:fldChar w:fldCharType="begin"/>
            </w:r>
            <w:r>
              <w:rPr>
                <w:noProof/>
                <w:webHidden/>
              </w:rPr>
              <w:instrText xml:space="preserve"> PAGEREF _Toc192613801 \h </w:instrText>
            </w:r>
            <w:r>
              <w:rPr>
                <w:noProof/>
                <w:webHidden/>
              </w:rPr>
            </w:r>
            <w:r>
              <w:rPr>
                <w:noProof/>
                <w:webHidden/>
              </w:rPr>
              <w:fldChar w:fldCharType="separate"/>
            </w:r>
            <w:r w:rsidR="00105220">
              <w:rPr>
                <w:noProof/>
                <w:webHidden/>
              </w:rPr>
              <w:t>4</w:t>
            </w:r>
            <w:r>
              <w:rPr>
                <w:noProof/>
                <w:webHidden/>
              </w:rPr>
              <w:fldChar w:fldCharType="end"/>
            </w:r>
          </w:hyperlink>
        </w:p>
        <w:p w14:paraId="10733122" w14:textId="0D90327B" w:rsidR="00690D5C" w:rsidRDefault="00690D5C">
          <w:pPr>
            <w:pStyle w:val="TOC3"/>
            <w:tabs>
              <w:tab w:val="right" w:leader="dot" w:pos="9016"/>
            </w:tabs>
            <w:rPr>
              <w:noProof/>
            </w:rPr>
          </w:pPr>
          <w:hyperlink w:anchor="_Toc192613802" w:history="1">
            <w:r w:rsidRPr="00D50E87">
              <w:rPr>
                <w:rStyle w:val="Hyperlink"/>
                <w:noProof/>
              </w:rPr>
              <w:t>Differing mental illness profiles and presentations across later life</w:t>
            </w:r>
            <w:r>
              <w:rPr>
                <w:noProof/>
                <w:webHidden/>
              </w:rPr>
              <w:tab/>
            </w:r>
            <w:r>
              <w:rPr>
                <w:noProof/>
                <w:webHidden/>
              </w:rPr>
              <w:fldChar w:fldCharType="begin"/>
            </w:r>
            <w:r>
              <w:rPr>
                <w:noProof/>
                <w:webHidden/>
              </w:rPr>
              <w:instrText xml:space="preserve"> PAGEREF _Toc192613802 \h </w:instrText>
            </w:r>
            <w:r>
              <w:rPr>
                <w:noProof/>
                <w:webHidden/>
              </w:rPr>
            </w:r>
            <w:r>
              <w:rPr>
                <w:noProof/>
                <w:webHidden/>
              </w:rPr>
              <w:fldChar w:fldCharType="separate"/>
            </w:r>
            <w:r w:rsidR="00105220">
              <w:rPr>
                <w:noProof/>
                <w:webHidden/>
              </w:rPr>
              <w:t>4</w:t>
            </w:r>
            <w:r>
              <w:rPr>
                <w:noProof/>
                <w:webHidden/>
              </w:rPr>
              <w:fldChar w:fldCharType="end"/>
            </w:r>
          </w:hyperlink>
        </w:p>
        <w:p w14:paraId="2E30A651" w14:textId="7E89A750" w:rsidR="00690D5C" w:rsidRDefault="00690D5C">
          <w:pPr>
            <w:pStyle w:val="TOC3"/>
            <w:tabs>
              <w:tab w:val="right" w:leader="dot" w:pos="9016"/>
            </w:tabs>
            <w:rPr>
              <w:noProof/>
            </w:rPr>
          </w:pPr>
          <w:hyperlink w:anchor="_Toc192613803" w:history="1">
            <w:r w:rsidRPr="00D50E87">
              <w:rPr>
                <w:rStyle w:val="Hyperlink"/>
                <w:noProof/>
              </w:rPr>
              <w:t>Structure of Medicare funded and other services</w:t>
            </w:r>
            <w:r>
              <w:rPr>
                <w:noProof/>
                <w:webHidden/>
              </w:rPr>
              <w:tab/>
            </w:r>
            <w:r>
              <w:rPr>
                <w:noProof/>
                <w:webHidden/>
              </w:rPr>
              <w:fldChar w:fldCharType="begin"/>
            </w:r>
            <w:r>
              <w:rPr>
                <w:noProof/>
                <w:webHidden/>
              </w:rPr>
              <w:instrText xml:space="preserve"> PAGEREF _Toc192613803 \h </w:instrText>
            </w:r>
            <w:r>
              <w:rPr>
                <w:noProof/>
                <w:webHidden/>
              </w:rPr>
            </w:r>
            <w:r>
              <w:rPr>
                <w:noProof/>
                <w:webHidden/>
              </w:rPr>
              <w:fldChar w:fldCharType="separate"/>
            </w:r>
            <w:r w:rsidR="00105220">
              <w:rPr>
                <w:noProof/>
                <w:webHidden/>
              </w:rPr>
              <w:t>5</w:t>
            </w:r>
            <w:r>
              <w:rPr>
                <w:noProof/>
                <w:webHidden/>
              </w:rPr>
              <w:fldChar w:fldCharType="end"/>
            </w:r>
          </w:hyperlink>
        </w:p>
        <w:p w14:paraId="1B693769" w14:textId="3A0CE1FD" w:rsidR="00690D5C" w:rsidRDefault="00690D5C">
          <w:pPr>
            <w:pStyle w:val="TOC3"/>
            <w:tabs>
              <w:tab w:val="right" w:leader="dot" w:pos="9016"/>
            </w:tabs>
            <w:rPr>
              <w:noProof/>
            </w:rPr>
          </w:pPr>
          <w:hyperlink w:anchor="_Toc192613804" w:history="1">
            <w:r w:rsidRPr="00D50E87">
              <w:rPr>
                <w:rStyle w:val="Hyperlink"/>
                <w:noProof/>
              </w:rPr>
              <w:t>Siloing of services impeding effective early, effective, interventions</w:t>
            </w:r>
            <w:r>
              <w:rPr>
                <w:noProof/>
                <w:webHidden/>
              </w:rPr>
              <w:tab/>
            </w:r>
            <w:r>
              <w:rPr>
                <w:noProof/>
                <w:webHidden/>
              </w:rPr>
              <w:fldChar w:fldCharType="begin"/>
            </w:r>
            <w:r>
              <w:rPr>
                <w:noProof/>
                <w:webHidden/>
              </w:rPr>
              <w:instrText xml:space="preserve"> PAGEREF _Toc192613804 \h </w:instrText>
            </w:r>
            <w:r>
              <w:rPr>
                <w:noProof/>
                <w:webHidden/>
              </w:rPr>
            </w:r>
            <w:r>
              <w:rPr>
                <w:noProof/>
                <w:webHidden/>
              </w:rPr>
              <w:fldChar w:fldCharType="separate"/>
            </w:r>
            <w:r w:rsidR="00105220">
              <w:rPr>
                <w:noProof/>
                <w:webHidden/>
              </w:rPr>
              <w:t>5</w:t>
            </w:r>
            <w:r>
              <w:rPr>
                <w:noProof/>
                <w:webHidden/>
              </w:rPr>
              <w:fldChar w:fldCharType="end"/>
            </w:r>
          </w:hyperlink>
        </w:p>
        <w:p w14:paraId="2E7F83A6" w14:textId="792B20EA" w:rsidR="00690D5C" w:rsidRDefault="00690D5C">
          <w:pPr>
            <w:pStyle w:val="TOC3"/>
            <w:tabs>
              <w:tab w:val="right" w:leader="dot" w:pos="9016"/>
            </w:tabs>
            <w:rPr>
              <w:noProof/>
            </w:rPr>
          </w:pPr>
          <w:hyperlink w:anchor="_Toc192613805" w:history="1">
            <w:r w:rsidRPr="00D50E87">
              <w:rPr>
                <w:rStyle w:val="Hyperlink"/>
                <w:noProof/>
              </w:rPr>
              <w:t>Workforce</w:t>
            </w:r>
            <w:r>
              <w:rPr>
                <w:noProof/>
                <w:webHidden/>
              </w:rPr>
              <w:tab/>
            </w:r>
            <w:r>
              <w:rPr>
                <w:noProof/>
                <w:webHidden/>
              </w:rPr>
              <w:fldChar w:fldCharType="begin"/>
            </w:r>
            <w:r>
              <w:rPr>
                <w:noProof/>
                <w:webHidden/>
              </w:rPr>
              <w:instrText xml:space="preserve"> PAGEREF _Toc192613805 \h </w:instrText>
            </w:r>
            <w:r>
              <w:rPr>
                <w:noProof/>
                <w:webHidden/>
              </w:rPr>
            </w:r>
            <w:r>
              <w:rPr>
                <w:noProof/>
                <w:webHidden/>
              </w:rPr>
              <w:fldChar w:fldCharType="separate"/>
            </w:r>
            <w:r w:rsidR="00105220">
              <w:rPr>
                <w:noProof/>
                <w:webHidden/>
              </w:rPr>
              <w:t>6</w:t>
            </w:r>
            <w:r>
              <w:rPr>
                <w:noProof/>
                <w:webHidden/>
              </w:rPr>
              <w:fldChar w:fldCharType="end"/>
            </w:r>
          </w:hyperlink>
        </w:p>
        <w:p w14:paraId="6CEA3C3C" w14:textId="7833EEDC" w:rsidR="00690D5C" w:rsidRDefault="00690D5C" w:rsidP="002B19E5">
          <w:pPr>
            <w:pStyle w:val="TOC2"/>
            <w:tabs>
              <w:tab w:val="right" w:leader="dot" w:pos="9016"/>
            </w:tabs>
            <w:ind w:left="0"/>
            <w:rPr>
              <w:noProof/>
            </w:rPr>
          </w:pPr>
          <w:hyperlink w:anchor="_Toc192613806" w:history="1">
            <w:r w:rsidRPr="00D50E87">
              <w:rPr>
                <w:rStyle w:val="Hyperlink"/>
                <w:rFonts w:eastAsia="Arial"/>
                <w:noProof/>
              </w:rPr>
              <w:t>Proposed actions</w:t>
            </w:r>
            <w:r>
              <w:rPr>
                <w:noProof/>
                <w:webHidden/>
              </w:rPr>
              <w:tab/>
            </w:r>
            <w:r>
              <w:rPr>
                <w:noProof/>
                <w:webHidden/>
              </w:rPr>
              <w:fldChar w:fldCharType="begin"/>
            </w:r>
            <w:r>
              <w:rPr>
                <w:noProof/>
                <w:webHidden/>
              </w:rPr>
              <w:instrText xml:space="preserve"> PAGEREF _Toc192613806 \h </w:instrText>
            </w:r>
            <w:r>
              <w:rPr>
                <w:noProof/>
                <w:webHidden/>
              </w:rPr>
            </w:r>
            <w:r>
              <w:rPr>
                <w:noProof/>
                <w:webHidden/>
              </w:rPr>
              <w:fldChar w:fldCharType="separate"/>
            </w:r>
            <w:r w:rsidR="00105220">
              <w:rPr>
                <w:noProof/>
                <w:webHidden/>
              </w:rPr>
              <w:t>7</w:t>
            </w:r>
            <w:r>
              <w:rPr>
                <w:noProof/>
                <w:webHidden/>
              </w:rPr>
              <w:fldChar w:fldCharType="end"/>
            </w:r>
          </w:hyperlink>
        </w:p>
        <w:p w14:paraId="7115CE31" w14:textId="16B7774F" w:rsidR="00690D5C" w:rsidRDefault="00690D5C">
          <w:pPr>
            <w:pStyle w:val="TOC3"/>
            <w:tabs>
              <w:tab w:val="right" w:leader="dot" w:pos="9016"/>
            </w:tabs>
            <w:rPr>
              <w:noProof/>
            </w:rPr>
          </w:pPr>
          <w:hyperlink w:anchor="_Toc192613807" w:history="1">
            <w:r w:rsidRPr="00D50E87">
              <w:rPr>
                <w:rStyle w:val="Hyperlink"/>
                <w:noProof/>
              </w:rPr>
              <w:t>Barriers include</w:t>
            </w:r>
            <w:r>
              <w:rPr>
                <w:noProof/>
                <w:webHidden/>
              </w:rPr>
              <w:tab/>
            </w:r>
            <w:r>
              <w:rPr>
                <w:noProof/>
                <w:webHidden/>
              </w:rPr>
              <w:fldChar w:fldCharType="begin"/>
            </w:r>
            <w:r>
              <w:rPr>
                <w:noProof/>
                <w:webHidden/>
              </w:rPr>
              <w:instrText xml:space="preserve"> PAGEREF _Toc192613807 \h </w:instrText>
            </w:r>
            <w:r>
              <w:rPr>
                <w:noProof/>
                <w:webHidden/>
              </w:rPr>
            </w:r>
            <w:r>
              <w:rPr>
                <w:noProof/>
                <w:webHidden/>
              </w:rPr>
              <w:fldChar w:fldCharType="separate"/>
            </w:r>
            <w:r w:rsidR="00105220">
              <w:rPr>
                <w:noProof/>
                <w:webHidden/>
              </w:rPr>
              <w:t>7</w:t>
            </w:r>
            <w:r>
              <w:rPr>
                <w:noProof/>
                <w:webHidden/>
              </w:rPr>
              <w:fldChar w:fldCharType="end"/>
            </w:r>
          </w:hyperlink>
        </w:p>
        <w:p w14:paraId="6C942C81" w14:textId="2B388BD0" w:rsidR="00690D5C" w:rsidRDefault="00690D5C">
          <w:pPr>
            <w:pStyle w:val="TOC3"/>
            <w:tabs>
              <w:tab w:val="right" w:leader="dot" w:pos="9016"/>
            </w:tabs>
            <w:rPr>
              <w:noProof/>
            </w:rPr>
          </w:pPr>
          <w:hyperlink w:anchor="_Toc192613808" w:history="1">
            <w:r w:rsidRPr="00D50E87">
              <w:rPr>
                <w:rStyle w:val="Hyperlink"/>
                <w:noProof/>
              </w:rPr>
              <w:t>Facilitators include</w:t>
            </w:r>
            <w:r>
              <w:rPr>
                <w:noProof/>
                <w:webHidden/>
              </w:rPr>
              <w:tab/>
            </w:r>
            <w:r>
              <w:rPr>
                <w:noProof/>
                <w:webHidden/>
              </w:rPr>
              <w:fldChar w:fldCharType="begin"/>
            </w:r>
            <w:r>
              <w:rPr>
                <w:noProof/>
                <w:webHidden/>
              </w:rPr>
              <w:instrText xml:space="preserve"> PAGEREF _Toc192613808 \h </w:instrText>
            </w:r>
            <w:r>
              <w:rPr>
                <w:noProof/>
                <w:webHidden/>
              </w:rPr>
            </w:r>
            <w:r>
              <w:rPr>
                <w:noProof/>
                <w:webHidden/>
              </w:rPr>
              <w:fldChar w:fldCharType="separate"/>
            </w:r>
            <w:r w:rsidR="00105220">
              <w:rPr>
                <w:noProof/>
                <w:webHidden/>
              </w:rPr>
              <w:t>8</w:t>
            </w:r>
            <w:r>
              <w:rPr>
                <w:noProof/>
                <w:webHidden/>
              </w:rPr>
              <w:fldChar w:fldCharType="end"/>
            </w:r>
          </w:hyperlink>
        </w:p>
        <w:p w14:paraId="0B7C30B3" w14:textId="623E9EBB" w:rsidR="00690D5C" w:rsidRDefault="00690D5C">
          <w:pPr>
            <w:pStyle w:val="TOC3"/>
            <w:tabs>
              <w:tab w:val="right" w:leader="dot" w:pos="9016"/>
            </w:tabs>
            <w:rPr>
              <w:noProof/>
            </w:rPr>
          </w:pPr>
          <w:hyperlink w:anchor="_Toc192613809" w:history="1">
            <w:r w:rsidRPr="00D50E87">
              <w:rPr>
                <w:rStyle w:val="Hyperlink"/>
                <w:noProof/>
              </w:rPr>
              <w:t>I would propose that in that context there are</w:t>
            </w:r>
            <w:r>
              <w:rPr>
                <w:noProof/>
                <w:webHidden/>
              </w:rPr>
              <w:tab/>
            </w:r>
            <w:r>
              <w:rPr>
                <w:noProof/>
                <w:webHidden/>
              </w:rPr>
              <w:fldChar w:fldCharType="begin"/>
            </w:r>
            <w:r>
              <w:rPr>
                <w:noProof/>
                <w:webHidden/>
              </w:rPr>
              <w:instrText xml:space="preserve"> PAGEREF _Toc192613809 \h </w:instrText>
            </w:r>
            <w:r>
              <w:rPr>
                <w:noProof/>
                <w:webHidden/>
              </w:rPr>
            </w:r>
            <w:r>
              <w:rPr>
                <w:noProof/>
                <w:webHidden/>
              </w:rPr>
              <w:fldChar w:fldCharType="separate"/>
            </w:r>
            <w:r w:rsidR="00105220">
              <w:rPr>
                <w:noProof/>
                <w:webHidden/>
              </w:rPr>
              <w:t>8</w:t>
            </w:r>
            <w:r>
              <w:rPr>
                <w:noProof/>
                <w:webHidden/>
              </w:rPr>
              <w:fldChar w:fldCharType="end"/>
            </w:r>
          </w:hyperlink>
        </w:p>
        <w:p w14:paraId="366502CB" w14:textId="4D406852" w:rsidR="00690D5C" w:rsidRDefault="00690D5C" w:rsidP="002B19E5">
          <w:pPr>
            <w:pStyle w:val="TOC2"/>
            <w:tabs>
              <w:tab w:val="right" w:leader="dot" w:pos="9016"/>
            </w:tabs>
            <w:ind w:left="0"/>
            <w:rPr>
              <w:noProof/>
            </w:rPr>
          </w:pPr>
          <w:hyperlink w:anchor="_Toc192613810" w:history="1">
            <w:r w:rsidRPr="00D50E87">
              <w:rPr>
                <w:rStyle w:val="Hyperlink"/>
                <w:noProof/>
              </w:rPr>
              <w:t>References</w:t>
            </w:r>
            <w:r>
              <w:rPr>
                <w:noProof/>
                <w:webHidden/>
              </w:rPr>
              <w:tab/>
            </w:r>
            <w:r>
              <w:rPr>
                <w:noProof/>
                <w:webHidden/>
              </w:rPr>
              <w:fldChar w:fldCharType="begin"/>
            </w:r>
            <w:r>
              <w:rPr>
                <w:noProof/>
                <w:webHidden/>
              </w:rPr>
              <w:instrText xml:space="preserve"> PAGEREF _Toc192613810 \h </w:instrText>
            </w:r>
            <w:r>
              <w:rPr>
                <w:noProof/>
                <w:webHidden/>
              </w:rPr>
            </w:r>
            <w:r>
              <w:rPr>
                <w:noProof/>
                <w:webHidden/>
              </w:rPr>
              <w:fldChar w:fldCharType="separate"/>
            </w:r>
            <w:r w:rsidR="00105220">
              <w:rPr>
                <w:noProof/>
                <w:webHidden/>
              </w:rPr>
              <w:t>9</w:t>
            </w:r>
            <w:r>
              <w:rPr>
                <w:noProof/>
                <w:webHidden/>
              </w:rPr>
              <w:fldChar w:fldCharType="end"/>
            </w:r>
          </w:hyperlink>
        </w:p>
        <w:p w14:paraId="2EC34B35" w14:textId="0EBE353E" w:rsidR="00690D5C" w:rsidRDefault="00690D5C">
          <w:r>
            <w:rPr>
              <w:b/>
              <w:bCs/>
              <w:noProof/>
            </w:rPr>
            <w:fldChar w:fldCharType="end"/>
          </w:r>
        </w:p>
      </w:sdtContent>
    </w:sdt>
    <w:p w14:paraId="31C089AC" w14:textId="77777777" w:rsidR="00690D5C" w:rsidRDefault="00690D5C">
      <w:pPr>
        <w:rPr>
          <w:rFonts w:ascii="Arial" w:eastAsia="Arial" w:hAnsi="Arial" w:cs="Times New Roman"/>
          <w:kern w:val="0"/>
          <w:sz w:val="20"/>
          <w:szCs w:val="20"/>
          <w14:ligatures w14:val="none"/>
        </w:rPr>
      </w:pPr>
    </w:p>
    <w:p w14:paraId="48CB0CDE" w14:textId="58D6567B" w:rsidR="00BC6473" w:rsidRDefault="007628FF">
      <w:pPr>
        <w:rPr>
          <w:rFonts w:ascii="Arial" w:eastAsia="Arial" w:hAnsi="Arial" w:cs="Times New Roman"/>
          <w:kern w:val="0"/>
          <w:sz w:val="20"/>
          <w:szCs w:val="20"/>
          <w14:ligatures w14:val="none"/>
        </w:rPr>
      </w:pPr>
      <w:r>
        <w:rPr>
          <w:rFonts w:ascii="Arial" w:eastAsia="Arial" w:hAnsi="Arial" w:cs="Times New Roman"/>
          <w:kern w:val="0"/>
          <w:sz w:val="20"/>
          <w:szCs w:val="20"/>
          <w14:ligatures w14:val="none"/>
        </w:rPr>
        <w:t xml:space="preserve">I, Roderick McKay, and a </w:t>
      </w:r>
      <w:r w:rsidR="00902557">
        <w:rPr>
          <w:rFonts w:ascii="Arial" w:eastAsia="Arial" w:hAnsi="Arial" w:cs="Times New Roman"/>
          <w:kern w:val="0"/>
          <w:sz w:val="20"/>
          <w:szCs w:val="20"/>
          <w14:ligatures w14:val="none"/>
        </w:rPr>
        <w:t xml:space="preserve">psychiatrist who specialises in working with older </w:t>
      </w:r>
      <w:r w:rsidR="0052495D">
        <w:rPr>
          <w:rFonts w:ascii="Arial" w:eastAsia="Arial" w:hAnsi="Arial" w:cs="Times New Roman"/>
          <w:kern w:val="0"/>
          <w:sz w:val="20"/>
          <w:szCs w:val="20"/>
          <w14:ligatures w14:val="none"/>
        </w:rPr>
        <w:t>people and</w:t>
      </w:r>
      <w:r w:rsidR="009E54CA">
        <w:rPr>
          <w:rFonts w:ascii="Arial" w:eastAsia="Arial" w:hAnsi="Arial" w:cs="Times New Roman"/>
          <w:kern w:val="0"/>
          <w:sz w:val="20"/>
          <w:szCs w:val="20"/>
          <w14:ligatures w14:val="none"/>
        </w:rPr>
        <w:t xml:space="preserve"> have worked in this capacity for over 20 years. My roles have included direct provision of clinical care across </w:t>
      </w:r>
      <w:r w:rsidR="00AF63D1">
        <w:rPr>
          <w:rFonts w:ascii="Arial" w:eastAsia="Arial" w:hAnsi="Arial" w:cs="Times New Roman"/>
          <w:kern w:val="0"/>
          <w:sz w:val="20"/>
          <w:szCs w:val="20"/>
          <w14:ligatures w14:val="none"/>
        </w:rPr>
        <w:t>metropolitan and rural areas,</w:t>
      </w:r>
      <w:r w:rsidR="00651FFB">
        <w:rPr>
          <w:rFonts w:ascii="Arial" w:eastAsia="Arial" w:hAnsi="Arial" w:cs="Times New Roman"/>
          <w:kern w:val="0"/>
          <w:sz w:val="20"/>
          <w:szCs w:val="20"/>
          <w14:ligatures w14:val="none"/>
        </w:rPr>
        <w:t xml:space="preserve"> team and</w:t>
      </w:r>
      <w:r w:rsidR="00AF63D1">
        <w:rPr>
          <w:rFonts w:ascii="Arial" w:eastAsia="Arial" w:hAnsi="Arial" w:cs="Times New Roman"/>
          <w:kern w:val="0"/>
          <w:sz w:val="20"/>
          <w:szCs w:val="20"/>
          <w14:ligatures w14:val="none"/>
        </w:rPr>
        <w:t xml:space="preserve"> service </w:t>
      </w:r>
      <w:r w:rsidR="00651FFB">
        <w:rPr>
          <w:rFonts w:ascii="Arial" w:eastAsia="Arial" w:hAnsi="Arial" w:cs="Times New Roman"/>
          <w:kern w:val="0"/>
          <w:sz w:val="20"/>
          <w:szCs w:val="20"/>
          <w14:ligatures w14:val="none"/>
        </w:rPr>
        <w:t>leadership</w:t>
      </w:r>
      <w:r w:rsidR="00AF63D1">
        <w:rPr>
          <w:rFonts w:ascii="Arial" w:eastAsia="Arial" w:hAnsi="Arial" w:cs="Times New Roman"/>
          <w:kern w:val="0"/>
          <w:sz w:val="20"/>
          <w:szCs w:val="20"/>
          <w14:ligatures w14:val="none"/>
        </w:rPr>
        <w:t>, education</w:t>
      </w:r>
      <w:r w:rsidR="00651FFB">
        <w:rPr>
          <w:rFonts w:ascii="Arial" w:eastAsia="Arial" w:hAnsi="Arial" w:cs="Times New Roman"/>
          <w:kern w:val="0"/>
          <w:sz w:val="20"/>
          <w:szCs w:val="20"/>
          <w14:ligatures w14:val="none"/>
        </w:rPr>
        <w:t>,</w:t>
      </w:r>
      <w:r w:rsidR="00AF63D1">
        <w:rPr>
          <w:rFonts w:ascii="Arial" w:eastAsia="Arial" w:hAnsi="Arial" w:cs="Times New Roman"/>
          <w:kern w:val="0"/>
          <w:sz w:val="20"/>
          <w:szCs w:val="20"/>
          <w14:ligatures w14:val="none"/>
        </w:rPr>
        <w:t xml:space="preserve"> and </w:t>
      </w:r>
      <w:r w:rsidR="00B06061">
        <w:rPr>
          <w:rFonts w:ascii="Arial" w:eastAsia="Arial" w:hAnsi="Arial" w:cs="Times New Roman"/>
          <w:kern w:val="0"/>
          <w:sz w:val="20"/>
          <w:szCs w:val="20"/>
          <w14:ligatures w14:val="none"/>
        </w:rPr>
        <w:t>policy support roles.</w:t>
      </w:r>
      <w:r w:rsidR="00902557">
        <w:rPr>
          <w:rFonts w:ascii="Arial" w:eastAsia="Arial" w:hAnsi="Arial" w:cs="Times New Roman"/>
          <w:kern w:val="0"/>
          <w:sz w:val="20"/>
          <w:szCs w:val="20"/>
          <w14:ligatures w14:val="none"/>
        </w:rPr>
        <w:t xml:space="preserve"> I am a past bi-national chair of the </w:t>
      </w:r>
      <w:r w:rsidR="00201834">
        <w:rPr>
          <w:rFonts w:ascii="Arial" w:eastAsia="Arial" w:hAnsi="Arial" w:cs="Times New Roman"/>
          <w:kern w:val="0"/>
          <w:sz w:val="20"/>
          <w:szCs w:val="20"/>
          <w14:ligatures w14:val="none"/>
        </w:rPr>
        <w:t xml:space="preserve">RANZCP Faculty of Psychiatry of Old Age, and RANZCP Community Collaboration Committee. </w:t>
      </w:r>
      <w:r w:rsidR="00B06061">
        <w:rPr>
          <w:rFonts w:ascii="Arial" w:eastAsia="Arial" w:hAnsi="Arial" w:cs="Times New Roman"/>
          <w:kern w:val="0"/>
          <w:sz w:val="20"/>
          <w:szCs w:val="20"/>
          <w14:ligatures w14:val="none"/>
        </w:rPr>
        <w:t xml:space="preserve">I </w:t>
      </w:r>
      <w:r w:rsidR="00D303C7">
        <w:rPr>
          <w:rFonts w:ascii="Arial" w:eastAsia="Arial" w:hAnsi="Arial" w:cs="Times New Roman"/>
          <w:kern w:val="0"/>
          <w:sz w:val="20"/>
          <w:szCs w:val="20"/>
          <w14:ligatures w14:val="none"/>
        </w:rPr>
        <w:t>was previously the</w:t>
      </w:r>
      <w:r w:rsidR="00651FFB">
        <w:rPr>
          <w:rFonts w:ascii="Arial" w:eastAsia="Arial" w:hAnsi="Arial" w:cs="Times New Roman"/>
          <w:kern w:val="0"/>
          <w:sz w:val="20"/>
          <w:szCs w:val="20"/>
          <w14:ligatures w14:val="none"/>
        </w:rPr>
        <w:t xml:space="preserve"> chair of the National Mental Health Information Development Expert Advisory </w:t>
      </w:r>
      <w:r w:rsidR="00945540">
        <w:rPr>
          <w:rFonts w:ascii="Arial" w:eastAsia="Arial" w:hAnsi="Arial" w:cs="Times New Roman"/>
          <w:kern w:val="0"/>
          <w:sz w:val="20"/>
          <w:szCs w:val="20"/>
          <w14:ligatures w14:val="none"/>
        </w:rPr>
        <w:t xml:space="preserve">Panel, and a member of the National Mental Health Performance Sub-Committee. I am an adjunct Associate Professor with the University of Notre Dame, </w:t>
      </w:r>
      <w:r w:rsidR="0052495D">
        <w:rPr>
          <w:rFonts w:ascii="Arial" w:eastAsia="Arial" w:hAnsi="Arial" w:cs="Times New Roman"/>
          <w:kern w:val="0"/>
          <w:sz w:val="20"/>
          <w:szCs w:val="20"/>
          <w14:ligatures w14:val="none"/>
        </w:rPr>
        <w:t>Sydney,</w:t>
      </w:r>
      <w:r w:rsidR="00945540">
        <w:rPr>
          <w:rFonts w:ascii="Arial" w:eastAsia="Arial" w:hAnsi="Arial" w:cs="Times New Roman"/>
          <w:kern w:val="0"/>
          <w:sz w:val="20"/>
          <w:szCs w:val="20"/>
          <w14:ligatures w14:val="none"/>
        </w:rPr>
        <w:t xml:space="preserve"> and </w:t>
      </w:r>
      <w:r w:rsidR="00BC6473">
        <w:rPr>
          <w:rFonts w:ascii="Arial" w:eastAsia="Arial" w:hAnsi="Arial" w:cs="Times New Roman"/>
          <w:kern w:val="0"/>
          <w:sz w:val="20"/>
          <w:szCs w:val="20"/>
          <w14:ligatures w14:val="none"/>
        </w:rPr>
        <w:t>adjunct senior lecturer with the University of NSW. The views expressed in this response do not represent those of any of these organisations.</w:t>
      </w:r>
    </w:p>
    <w:p w14:paraId="26F96C2A" w14:textId="69D27007" w:rsidR="00AE4073" w:rsidRPr="00BC782E" w:rsidRDefault="00AE4073" w:rsidP="00AE4073">
      <w:pPr>
        <w:rPr>
          <w:rFonts w:ascii="Arial" w:eastAsia="Arial" w:hAnsi="Arial" w:cs="Times New Roman"/>
          <w:b/>
          <w:bCs/>
          <w:kern w:val="0"/>
          <w:sz w:val="20"/>
          <w:szCs w:val="20"/>
          <w14:ligatures w14:val="none"/>
        </w:rPr>
      </w:pPr>
      <w:r w:rsidRPr="00BC782E">
        <w:rPr>
          <w:rFonts w:ascii="Arial" w:eastAsia="Arial" w:hAnsi="Arial" w:cs="Times New Roman"/>
          <w:b/>
          <w:bCs/>
          <w:kern w:val="0"/>
          <w:sz w:val="20"/>
          <w:szCs w:val="20"/>
          <w14:ligatures w14:val="none"/>
        </w:rPr>
        <w:t xml:space="preserve">This submission focuses on </w:t>
      </w:r>
      <w:r w:rsidRPr="00BC782E">
        <w:rPr>
          <w:b/>
          <w:bCs/>
        </w:rPr>
        <w:t xml:space="preserve">the mental health and wellbeing needs of the priority group within the </w:t>
      </w:r>
      <w:r w:rsidRPr="00BC782E">
        <w:rPr>
          <w:rFonts w:ascii="Arial" w:eastAsia="Arial" w:hAnsi="Arial" w:cs="Times New Roman"/>
          <w:b/>
          <w:bCs/>
          <w:kern w:val="0"/>
          <w:sz w:val="20"/>
          <w:szCs w:val="20"/>
          <w14:ligatures w14:val="none"/>
        </w:rPr>
        <w:t>National Mental Health and Suicide Prevention Agreement</w:t>
      </w:r>
      <w:r>
        <w:rPr>
          <w:rFonts w:ascii="Arial" w:eastAsia="Arial" w:hAnsi="Arial" w:cs="Times New Roman"/>
          <w:b/>
          <w:bCs/>
          <w:kern w:val="0"/>
          <w:sz w:val="20"/>
          <w:szCs w:val="20"/>
          <w14:ligatures w14:val="none"/>
        </w:rPr>
        <w:t xml:space="preserve"> (NMH</w:t>
      </w:r>
      <w:r w:rsidR="00716BDA">
        <w:rPr>
          <w:rFonts w:ascii="Arial" w:eastAsia="Arial" w:hAnsi="Arial" w:cs="Times New Roman"/>
          <w:b/>
          <w:bCs/>
          <w:kern w:val="0"/>
          <w:sz w:val="20"/>
          <w:szCs w:val="20"/>
          <w14:ligatures w14:val="none"/>
        </w:rPr>
        <w:t>SPA)</w:t>
      </w:r>
      <w:r w:rsidRPr="00BC782E">
        <w:rPr>
          <w:b/>
          <w:bCs/>
        </w:rPr>
        <w:t>, “Older Australians (over 65, or over 50 for Aboriginal and Torres Strait Islander peoples)”</w:t>
      </w:r>
    </w:p>
    <w:p w14:paraId="112DD36A" w14:textId="707E5F00" w:rsidR="001B0B06" w:rsidRDefault="00BC6473">
      <w:pPr>
        <w:rPr>
          <w:rFonts w:ascii="Arial" w:eastAsia="Arial" w:hAnsi="Arial" w:cs="Times New Roman"/>
          <w:kern w:val="0"/>
          <w:sz w:val="20"/>
          <w:szCs w:val="20"/>
          <w14:ligatures w14:val="none"/>
        </w:rPr>
      </w:pPr>
      <w:r>
        <w:rPr>
          <w:rFonts w:ascii="Arial" w:eastAsia="Arial" w:hAnsi="Arial" w:cs="Times New Roman"/>
          <w:kern w:val="0"/>
          <w:sz w:val="20"/>
          <w:szCs w:val="20"/>
          <w14:ligatures w14:val="none"/>
        </w:rPr>
        <w:t xml:space="preserve">This submission proposes that the </w:t>
      </w:r>
      <w:r w:rsidR="00716BDA">
        <w:rPr>
          <w:rFonts w:ascii="Arial" w:eastAsia="Arial" w:hAnsi="Arial" w:cs="Times New Roman"/>
          <w:kern w:val="0"/>
          <w:sz w:val="20"/>
          <w:szCs w:val="20"/>
          <w14:ligatures w14:val="none"/>
        </w:rPr>
        <w:t>NMHSPA</w:t>
      </w:r>
      <w:r>
        <w:rPr>
          <w:rFonts w:ascii="Arial" w:eastAsia="Arial" w:hAnsi="Arial" w:cs="Times New Roman"/>
          <w:kern w:val="0"/>
          <w:sz w:val="20"/>
          <w:szCs w:val="20"/>
          <w14:ligatures w14:val="none"/>
        </w:rPr>
        <w:t xml:space="preserve"> ha</w:t>
      </w:r>
      <w:r w:rsidR="00716BDA">
        <w:rPr>
          <w:rFonts w:ascii="Arial" w:eastAsia="Arial" w:hAnsi="Arial" w:cs="Times New Roman"/>
          <w:kern w:val="0"/>
          <w:sz w:val="20"/>
          <w:szCs w:val="20"/>
          <w14:ligatures w14:val="none"/>
        </w:rPr>
        <w:t>s</w:t>
      </w:r>
      <w:r>
        <w:rPr>
          <w:rFonts w:ascii="Arial" w:eastAsia="Arial" w:hAnsi="Arial" w:cs="Times New Roman"/>
          <w:kern w:val="0"/>
          <w:sz w:val="20"/>
          <w:szCs w:val="20"/>
          <w14:ligatures w14:val="none"/>
        </w:rPr>
        <w:t xml:space="preserve"> failed to </w:t>
      </w:r>
      <w:r w:rsidR="009B52E3">
        <w:rPr>
          <w:rFonts w:ascii="Arial" w:eastAsia="Arial" w:hAnsi="Arial" w:cs="Times New Roman"/>
          <w:kern w:val="0"/>
          <w:sz w:val="20"/>
          <w:szCs w:val="20"/>
          <w14:ligatures w14:val="none"/>
        </w:rPr>
        <w:t xml:space="preserve">stimulate actions to </w:t>
      </w:r>
      <w:r w:rsidR="0031058B">
        <w:rPr>
          <w:rFonts w:ascii="Arial" w:eastAsia="Arial" w:hAnsi="Arial" w:cs="Times New Roman"/>
          <w:kern w:val="0"/>
          <w:sz w:val="20"/>
          <w:szCs w:val="20"/>
          <w14:ligatures w14:val="none"/>
        </w:rPr>
        <w:t>meet the needs of older Australians</w:t>
      </w:r>
      <w:r w:rsidR="009B52E3">
        <w:rPr>
          <w:rFonts w:ascii="Arial" w:eastAsia="Arial" w:hAnsi="Arial" w:cs="Times New Roman"/>
          <w:kern w:val="0"/>
          <w:sz w:val="20"/>
          <w:szCs w:val="20"/>
          <w14:ligatures w14:val="none"/>
        </w:rPr>
        <w:t xml:space="preserve"> with mental ill-health</w:t>
      </w:r>
      <w:r w:rsidR="007051AB">
        <w:rPr>
          <w:rFonts w:ascii="Arial" w:eastAsia="Arial" w:hAnsi="Arial" w:cs="Times New Roman"/>
          <w:kern w:val="0"/>
          <w:sz w:val="20"/>
          <w:szCs w:val="20"/>
          <w14:ligatures w14:val="none"/>
        </w:rPr>
        <w:t xml:space="preserve"> or risk of suicide</w:t>
      </w:r>
      <w:r w:rsidR="00A42EBA">
        <w:rPr>
          <w:rFonts w:ascii="Arial" w:eastAsia="Arial" w:hAnsi="Arial" w:cs="Times New Roman"/>
          <w:kern w:val="0"/>
          <w:sz w:val="20"/>
          <w:szCs w:val="20"/>
          <w14:ligatures w14:val="none"/>
        </w:rPr>
        <w:t xml:space="preserve">; and </w:t>
      </w:r>
      <w:r w:rsidR="0031058B">
        <w:rPr>
          <w:rFonts w:ascii="Arial" w:eastAsia="Arial" w:hAnsi="Arial" w:cs="Times New Roman"/>
          <w:kern w:val="0"/>
          <w:sz w:val="20"/>
          <w:szCs w:val="20"/>
          <w14:ligatures w14:val="none"/>
        </w:rPr>
        <w:t xml:space="preserve">that there is increasing evidence of the costs and adverse </w:t>
      </w:r>
      <w:r w:rsidR="00E57816">
        <w:rPr>
          <w:rFonts w:ascii="Arial" w:eastAsia="Arial" w:hAnsi="Arial" w:cs="Times New Roman"/>
          <w:kern w:val="0"/>
          <w:sz w:val="20"/>
          <w:szCs w:val="20"/>
          <w14:ligatures w14:val="none"/>
        </w:rPr>
        <w:t xml:space="preserve">impacts related to this. It </w:t>
      </w:r>
      <w:r w:rsidR="00A42EBA">
        <w:rPr>
          <w:rFonts w:ascii="Arial" w:eastAsia="Arial" w:hAnsi="Arial" w:cs="Times New Roman"/>
          <w:kern w:val="0"/>
          <w:sz w:val="20"/>
          <w:szCs w:val="20"/>
          <w14:ligatures w14:val="none"/>
        </w:rPr>
        <w:t xml:space="preserve">concludes </w:t>
      </w:r>
      <w:r w:rsidR="00987B69">
        <w:rPr>
          <w:rFonts w:ascii="Arial" w:eastAsia="Arial" w:hAnsi="Arial" w:cs="Times New Roman"/>
          <w:kern w:val="0"/>
          <w:sz w:val="20"/>
          <w:szCs w:val="20"/>
          <w14:ligatures w14:val="none"/>
        </w:rPr>
        <w:t>with</w:t>
      </w:r>
      <w:r w:rsidR="00B63B01">
        <w:rPr>
          <w:rFonts w:ascii="Arial" w:eastAsia="Arial" w:hAnsi="Arial" w:cs="Times New Roman"/>
          <w:kern w:val="0"/>
          <w:sz w:val="20"/>
          <w:szCs w:val="20"/>
          <w14:ligatures w14:val="none"/>
        </w:rPr>
        <w:t xml:space="preserve"> discussion of factors that may contribute to the</w:t>
      </w:r>
      <w:r w:rsidR="00FA2A8E">
        <w:rPr>
          <w:rFonts w:ascii="Arial" w:eastAsia="Arial" w:hAnsi="Arial" w:cs="Times New Roman"/>
          <w:kern w:val="0"/>
          <w:sz w:val="20"/>
          <w:szCs w:val="20"/>
          <w14:ligatures w14:val="none"/>
        </w:rPr>
        <w:t xml:space="preserve"> current state of mental health care for older people, and</w:t>
      </w:r>
      <w:r w:rsidR="00987B69">
        <w:rPr>
          <w:rFonts w:ascii="Arial" w:eastAsia="Arial" w:hAnsi="Arial" w:cs="Times New Roman"/>
          <w:kern w:val="0"/>
          <w:sz w:val="20"/>
          <w:szCs w:val="20"/>
          <w14:ligatures w14:val="none"/>
        </w:rPr>
        <w:t xml:space="preserve"> </w:t>
      </w:r>
      <w:r w:rsidR="00E57816">
        <w:rPr>
          <w:rFonts w:ascii="Arial" w:eastAsia="Arial" w:hAnsi="Arial" w:cs="Times New Roman"/>
          <w:kern w:val="0"/>
          <w:sz w:val="20"/>
          <w:szCs w:val="20"/>
          <w14:ligatures w14:val="none"/>
        </w:rPr>
        <w:t>propos</w:t>
      </w:r>
      <w:r w:rsidR="00987B69">
        <w:rPr>
          <w:rFonts w:ascii="Arial" w:eastAsia="Arial" w:hAnsi="Arial" w:cs="Times New Roman"/>
          <w:kern w:val="0"/>
          <w:sz w:val="20"/>
          <w:szCs w:val="20"/>
          <w14:ligatures w14:val="none"/>
        </w:rPr>
        <w:t>ed action</w:t>
      </w:r>
      <w:r w:rsidR="00FA2A8E">
        <w:rPr>
          <w:rFonts w:ascii="Arial" w:eastAsia="Arial" w:hAnsi="Arial" w:cs="Times New Roman"/>
          <w:kern w:val="0"/>
          <w:sz w:val="20"/>
          <w:szCs w:val="20"/>
          <w14:ligatures w14:val="none"/>
        </w:rPr>
        <w:t>s</w:t>
      </w:r>
      <w:r w:rsidR="00987B69">
        <w:rPr>
          <w:rFonts w:ascii="Arial" w:eastAsia="Arial" w:hAnsi="Arial" w:cs="Times New Roman"/>
          <w:kern w:val="0"/>
          <w:sz w:val="20"/>
          <w:szCs w:val="20"/>
          <w14:ligatures w14:val="none"/>
        </w:rPr>
        <w:t xml:space="preserve"> for consideration in the development of future agreements.</w:t>
      </w:r>
    </w:p>
    <w:p w14:paraId="4CE5F673" w14:textId="77777777" w:rsidR="0017288B" w:rsidRPr="002A116D" w:rsidRDefault="0017288B" w:rsidP="001D408C">
      <w:pPr>
        <w:pStyle w:val="Heading2"/>
        <w:rPr>
          <w:rFonts w:eastAsia="Arial"/>
        </w:rPr>
      </w:pPr>
      <w:bookmarkStart w:id="1" w:name="_Toc192613798"/>
      <w:r w:rsidRPr="002A116D">
        <w:rPr>
          <w:rFonts w:eastAsia="Arial"/>
        </w:rPr>
        <w:lastRenderedPageBreak/>
        <w:t>Evidence of failure to stimulate actions to meet the needs of older Australians</w:t>
      </w:r>
      <w:bookmarkEnd w:id="1"/>
    </w:p>
    <w:p w14:paraId="1E8F2D4C" w14:textId="1DD34200" w:rsidR="00D96F89" w:rsidRPr="00D96F89" w:rsidRDefault="00D96F89" w:rsidP="00046340">
      <w:pPr>
        <w:pStyle w:val="ListParagraph"/>
        <w:numPr>
          <w:ilvl w:val="0"/>
          <w:numId w:val="7"/>
        </w:numPr>
      </w:pPr>
      <w:r>
        <w:t>Despite being listed as a priority population, n</w:t>
      </w:r>
      <w:r w:rsidRPr="00D96F89">
        <w:t xml:space="preserve">o actions </w:t>
      </w:r>
      <w:r>
        <w:t xml:space="preserve">are </w:t>
      </w:r>
      <w:r w:rsidRPr="00D96F89">
        <w:t>focused on improving services to older Australians in any Commonwealth-State Agreements beyond continuation of existing state mental health services for this population</w:t>
      </w:r>
    </w:p>
    <w:p w14:paraId="02B3309B" w14:textId="5F4288B5" w:rsidR="00F7542D" w:rsidRDefault="00F7542D" w:rsidP="00046340">
      <w:pPr>
        <w:pStyle w:val="ListParagraph"/>
        <w:numPr>
          <w:ilvl w:val="0"/>
          <w:numId w:val="7"/>
        </w:numPr>
      </w:pPr>
      <w:r w:rsidRPr="00E632BC">
        <w:t xml:space="preserve">Descriptive analysis of changes in access by people aged </w:t>
      </w:r>
      <w:r>
        <w:t>over 65 has been published</w:t>
      </w:r>
      <w:r>
        <w:fldChar w:fldCharType="begin"/>
      </w:r>
      <w:r>
        <w:instrText xml:space="preserve"> ADDIN EN.CITE &lt;EndNote&gt;&lt;Cite&gt;&lt;Author&gt;McKay&lt;/Author&gt;&lt;RecNum&gt;652&lt;/RecNum&gt;&lt;DisplayText&gt;(1)&lt;/DisplayText&gt;&lt;record&gt;&lt;rec-number&gt;652&lt;/rec-number&gt;&lt;foreign-keys&gt;&lt;key app="EN" db-id="2wtdet2f1fz2zze90dq5s02v9sp9dpv0zexx" timestamp="1734564009"&gt;652&lt;/key&gt;&lt;/foreign-keys&gt;&lt;ref-type name="Journal Article"&gt;17&lt;/ref-type&gt;&lt;contributors&gt;&lt;authors&gt;&lt;author&gt;McKay, Roderick&lt;/author&gt;&lt;author&gt;Morgan, Shirlony&lt;/author&gt;&lt;author&gt;Lawn, Sharon&lt;/author&gt;&lt;author&gt;McMahon OAM, Janne&lt;/author&gt;&lt;/authors&gt;&lt;/contributors&gt;&lt;titles&gt;&lt;title&gt;Trends in access to clinical mental healthcare by very old people in Australia since ‘Better Access’ commenced in 2006&lt;/title&gt;&lt;secondary-title&gt;Australasian Psychiatry&lt;/secondary-title&gt;&lt;/titles&gt;&lt;periodical&gt;&lt;full-title&gt;Australasian Psychiatry&lt;/full-title&gt;&lt;/periodical&gt;&lt;pages&gt;10398562241290031&lt;/pages&gt;&lt;volume&gt;0&lt;/volume&gt;&lt;number&gt;0&lt;/number&gt;&lt;keywords&gt;&lt;keyword&gt;older persons’ mental health,Better Access,mental healthcare access,ageing population&lt;/keyword&gt;&lt;/keywords&gt;&lt;dates&gt;&lt;/dates&gt;&lt;accession-num&gt;39665365&lt;/accession-num&gt;&lt;urls&gt;&lt;related-urls&gt;&lt;url&gt;https://journals.sagepub.com/doi/abs/10.1177/10398562241290031&lt;/url&gt;&lt;/related-urls&gt;&lt;/urls&gt;&lt;electronic-resource-num&gt;10.1177/10398562241290031&lt;/electronic-resource-num&gt;&lt;/record&gt;&lt;/Cite&gt;&lt;/EndNote&gt;</w:instrText>
      </w:r>
      <w:r>
        <w:fldChar w:fldCharType="separate"/>
      </w:r>
      <w:r>
        <w:rPr>
          <w:noProof/>
        </w:rPr>
        <w:t>(1)</w:t>
      </w:r>
      <w:r>
        <w:fldChar w:fldCharType="end"/>
      </w:r>
      <w:r>
        <w:t>, looking at changes since the introduction of Better Access in 2006. There is no evidence of recent change in the trends described.</w:t>
      </w:r>
    </w:p>
    <w:p w14:paraId="2F5C4DE7" w14:textId="5CB566CB" w:rsidR="00F7542D" w:rsidRDefault="00F7542D" w:rsidP="00F7542D">
      <w:r>
        <w:t>Th</w:t>
      </w:r>
      <w:r w:rsidR="00046340">
        <w:t>e</w:t>
      </w:r>
      <w:r>
        <w:t xml:space="preserve"> analysis showed </w:t>
      </w:r>
    </w:p>
    <w:p w14:paraId="0325551D" w14:textId="77777777" w:rsidR="00F7542D" w:rsidRDefault="00F7542D" w:rsidP="00F7542D">
      <w:pPr>
        <w:pStyle w:val="ListParagraph"/>
        <w:numPr>
          <w:ilvl w:val="0"/>
          <w:numId w:val="4"/>
        </w:numPr>
      </w:pPr>
      <w:r w:rsidRPr="00AE3A7E">
        <w:rPr>
          <w:i/>
          <w:iCs/>
        </w:rPr>
        <w:t>access to all forms of mental health care is lower for those aged over 65</w:t>
      </w:r>
      <w:r>
        <w:t xml:space="preserve">; with the </w:t>
      </w:r>
      <w:r w:rsidRPr="00AE3A7E">
        <w:rPr>
          <w:i/>
          <w:iCs/>
        </w:rPr>
        <w:t>greatest gap in Medicare funded mental health services</w:t>
      </w:r>
      <w:r>
        <w:t xml:space="preserve">. </w:t>
      </w:r>
    </w:p>
    <w:p w14:paraId="4A3EFADF" w14:textId="77777777" w:rsidR="00F7542D" w:rsidRDefault="00F7542D" w:rsidP="00F7542D">
      <w:pPr>
        <w:pStyle w:val="ListParagraph"/>
        <w:numPr>
          <w:ilvl w:val="1"/>
          <w:numId w:val="4"/>
        </w:numPr>
      </w:pPr>
      <w:r>
        <w:t>People aged 65-74 were found to have 56% the rate of access to Medicare funded services as the general population, those aged 75-84years 36%, and those aged 85years old older 21%.</w:t>
      </w:r>
    </w:p>
    <w:p w14:paraId="6D2B25D6" w14:textId="1E7BB7A6" w:rsidR="00F7542D" w:rsidRDefault="00F7542D" w:rsidP="00F7542D">
      <w:pPr>
        <w:pStyle w:val="ListParagraph"/>
        <w:numPr>
          <w:ilvl w:val="1"/>
          <w:numId w:val="4"/>
        </w:numPr>
      </w:pPr>
      <w:r>
        <w:t xml:space="preserve"> Population access </w:t>
      </w:r>
      <w:r w:rsidR="0052495D">
        <w:t xml:space="preserve">for </w:t>
      </w:r>
      <w:r w:rsidR="0052495D" w:rsidRPr="00E632BC">
        <w:t>Medicare</w:t>
      </w:r>
      <w:r w:rsidRPr="00E632BC">
        <w:t>-funded psychologists and clinical psychologists access</w:t>
      </w:r>
      <w:r>
        <w:t xml:space="preserve"> for those aged 85 and over has </w:t>
      </w:r>
      <w:r w:rsidRPr="00E632BC">
        <w:t>to rise above 1%</w:t>
      </w:r>
    </w:p>
    <w:p w14:paraId="2B577802" w14:textId="77777777" w:rsidR="00F7542D" w:rsidRDefault="00F7542D" w:rsidP="00F7542D">
      <w:pPr>
        <w:pStyle w:val="ListParagraph"/>
        <w:numPr>
          <w:ilvl w:val="0"/>
          <w:numId w:val="4"/>
        </w:numPr>
      </w:pPr>
      <w:r>
        <w:t xml:space="preserve">There has also been </w:t>
      </w:r>
      <w:r w:rsidRPr="00AE3A7E">
        <w:rPr>
          <w:i/>
          <w:iCs/>
        </w:rPr>
        <w:t xml:space="preserve">progressive reduction in rates of access to specialist inpatient and community mental healthcare </w:t>
      </w:r>
      <w:r>
        <w:t xml:space="preserve">since the introduction of Better Access </w:t>
      </w:r>
      <w:r w:rsidRPr="00E632BC">
        <w:t xml:space="preserve">for those aged 75 years and older. </w:t>
      </w:r>
    </w:p>
    <w:p w14:paraId="55A3A28B" w14:textId="77777777" w:rsidR="00F7542D" w:rsidRDefault="00F7542D" w:rsidP="00F7542D">
      <w:pPr>
        <w:pStyle w:val="ListParagraph"/>
        <w:numPr>
          <w:ilvl w:val="1"/>
          <w:numId w:val="4"/>
        </w:numPr>
      </w:pPr>
      <w:r w:rsidRPr="00E632BC">
        <w:t xml:space="preserve">The reduction is greatest for those aged 85 and over; with a 21% fall in community care access, 54% fall in inpatient access. </w:t>
      </w:r>
    </w:p>
    <w:p w14:paraId="365EBECE" w14:textId="6B5A0F7C" w:rsidR="0090051E" w:rsidRPr="00D50CCB" w:rsidRDefault="00F12A6D" w:rsidP="00046340">
      <w:pPr>
        <w:pStyle w:val="EndNoteBibliography"/>
        <w:numPr>
          <w:ilvl w:val="0"/>
          <w:numId w:val="7"/>
        </w:numPr>
      </w:pPr>
      <w:r>
        <w:t xml:space="preserve"> </w:t>
      </w:r>
      <w:r w:rsidR="007A2F56" w:rsidRPr="00D50CCB">
        <w:t xml:space="preserve">Findings of </w:t>
      </w:r>
      <w:r w:rsidR="00877917" w:rsidRPr="00D50CCB">
        <w:t>the Royal Commission into Aged Care Quality and Safety in Australia</w:t>
      </w:r>
      <w:r w:rsidR="00877917" w:rsidRPr="00D50CCB">
        <w:fldChar w:fldCharType="begin"/>
      </w:r>
      <w:r w:rsidR="00877917" w:rsidRPr="00D50CCB">
        <w:instrText xml:space="preserve"> ADDIN EN.CITE &lt;EndNote&gt;&lt;Cite&gt;&lt;Author&gt;Pagone&lt;/Author&gt;&lt;Year&gt;2021&lt;/Year&gt;&lt;RecNum&gt;104&lt;/RecNum&gt;&lt;DisplayText&gt;(2)&lt;/DisplayText&gt;&lt;record&gt;&lt;rec-number&gt;104&lt;/rec-number&gt;&lt;foreign-keys&gt;&lt;key app="EN" db-id="2wtdet2f1fz2zze90dq5s02v9sp9dpv0zexx" timestamp="1687229972"&gt;104&lt;/key&gt;&lt;/foreign-keys&gt;&lt;ref-type name="Journal Article"&gt;17&lt;/ref-type&gt;&lt;contributors&gt;&lt;authors&gt;&lt;author&gt;Pagone, G&lt;/author&gt;&lt;author&gt;Briggs, Lynelle&lt;/author&gt;&lt;/authors&gt;&lt;/contributors&gt;&lt;titles&gt;&lt;title&gt;Royal Commission into Aged Care Quality and Safety; Final Report: Care, Dignity and Respect&lt;/title&gt;&lt;secondary-title&gt;Canberra: Royal Commission into Aged Care Quality and Safety&lt;/secondary-title&gt;&lt;/titles&gt;&lt;periodical&gt;&lt;full-title&gt;Canberra: Royal Commission into Aged Care Quality and Safety&lt;/full-title&gt;&lt;/periodical&gt;&lt;dates&gt;&lt;year&gt;2021&lt;/year&gt;&lt;/dates&gt;&lt;urls&gt;&lt;/urls&gt;&lt;/record&gt;&lt;/Cite&gt;&lt;/EndNote&gt;</w:instrText>
      </w:r>
      <w:r w:rsidR="00877917" w:rsidRPr="00D50CCB">
        <w:fldChar w:fldCharType="separate"/>
      </w:r>
      <w:r w:rsidR="00877917" w:rsidRPr="00D50CCB">
        <w:t>(2)</w:t>
      </w:r>
      <w:r w:rsidR="00877917" w:rsidRPr="00D50CCB">
        <w:fldChar w:fldCharType="end"/>
      </w:r>
      <w:r w:rsidR="00877917" w:rsidRPr="00D50CCB">
        <w:t xml:space="preserve"> </w:t>
      </w:r>
      <w:r w:rsidR="007A2F56" w:rsidRPr="00D50CCB">
        <w:t>of signficant defi</w:t>
      </w:r>
      <w:r w:rsidR="00882AB9" w:rsidRPr="00D50CCB">
        <w:t>ci</w:t>
      </w:r>
      <w:r w:rsidR="007A2F56" w:rsidRPr="00D50CCB">
        <w:t>ts</w:t>
      </w:r>
      <w:r w:rsidR="00882AB9" w:rsidRPr="00D50CCB">
        <w:t>and variability</w:t>
      </w:r>
      <w:r w:rsidR="007A2F56" w:rsidRPr="00D50CCB">
        <w:t xml:space="preserve"> in the provision </w:t>
      </w:r>
      <w:r w:rsidR="00882AB9" w:rsidRPr="00D50CCB">
        <w:t>o</w:t>
      </w:r>
      <w:r w:rsidR="007A2F56" w:rsidRPr="00D50CCB">
        <w:t xml:space="preserve">f </w:t>
      </w:r>
      <w:r w:rsidR="00882AB9" w:rsidRPr="00D50CCB">
        <w:t>mental health car</w:t>
      </w:r>
      <w:r w:rsidR="00766F3F" w:rsidRPr="00D50CCB">
        <w:t>e.</w:t>
      </w:r>
    </w:p>
    <w:p w14:paraId="4C10B432" w14:textId="63E30536" w:rsidR="0090051E" w:rsidRPr="00D50CCB" w:rsidRDefault="00766F3F" w:rsidP="00046340">
      <w:pPr>
        <w:pStyle w:val="EndNoteBibliography"/>
        <w:numPr>
          <w:ilvl w:val="1"/>
          <w:numId w:val="7"/>
        </w:numPr>
      </w:pPr>
      <w:r w:rsidRPr="00D50CCB">
        <w:t xml:space="preserve"> </w:t>
      </w:r>
      <w:r w:rsidR="00A62ED6" w:rsidRPr="00D50CCB">
        <w:t>Rec</w:t>
      </w:r>
      <w:r w:rsidR="0090051E" w:rsidRPr="00D50CCB">
        <w:t>o</w:t>
      </w:r>
      <w:r w:rsidR="00A62ED6" w:rsidRPr="00D50CCB">
        <w:t>mmentation</w:t>
      </w:r>
      <w:r w:rsidR="002008E3" w:rsidRPr="00D50CCB">
        <w:t xml:space="preserve"> </w:t>
      </w:r>
      <w:r w:rsidR="00A751E8" w:rsidRPr="00D50CCB">
        <w:t xml:space="preserve">59 </w:t>
      </w:r>
      <w:r w:rsidR="00A62ED6" w:rsidRPr="00D50CCB">
        <w:t xml:space="preserve">specifically </w:t>
      </w:r>
      <w:r w:rsidRPr="00D50CCB">
        <w:t xml:space="preserve"> focus</w:t>
      </w:r>
      <w:r w:rsidR="00A62ED6" w:rsidRPr="00D50CCB">
        <w:t>ed</w:t>
      </w:r>
      <w:r w:rsidRPr="00D50CCB">
        <w:t xml:space="preserve"> </w:t>
      </w:r>
      <w:r w:rsidR="0090051E" w:rsidRPr="00D50CCB">
        <w:t>on impropvement to older persons mental health care</w:t>
      </w:r>
    </w:p>
    <w:p w14:paraId="746CD800" w14:textId="30A2EA22" w:rsidR="00CB02B9" w:rsidRDefault="0090051E" w:rsidP="00046340">
      <w:pPr>
        <w:pStyle w:val="EndNoteBibliography"/>
        <w:numPr>
          <w:ilvl w:val="1"/>
          <w:numId w:val="7"/>
        </w:numPr>
      </w:pPr>
      <w:r w:rsidRPr="00D50CCB">
        <w:t>At 2024 review</w:t>
      </w:r>
      <w:r w:rsidR="00A256C0" w:rsidRPr="00D50CCB">
        <w:t xml:space="preserve"> this recommendat</w:t>
      </w:r>
      <w:r w:rsidR="00106694">
        <w:t>i</w:t>
      </w:r>
      <w:r w:rsidR="00A256C0" w:rsidRPr="00D50CCB">
        <w:t xml:space="preserve">on </w:t>
      </w:r>
      <w:r w:rsidR="00526C13" w:rsidRPr="00D50CCB">
        <w:t xml:space="preserve"> was</w:t>
      </w:r>
      <w:r w:rsidRPr="00D50CCB">
        <w:t xml:space="preserve"> found to be “ ‘under further consideration’ and ‘not commenced’</w:t>
      </w:r>
      <w:r w:rsidR="00A751E8" w:rsidRPr="00D50CCB">
        <w:t xml:space="preserve"> with the comment</w:t>
      </w:r>
      <w:r w:rsidR="000A444F" w:rsidRPr="00D50CCB">
        <w:t>ary</w:t>
      </w:r>
      <w:r w:rsidR="00A751E8" w:rsidRPr="00D50CCB">
        <w:t xml:space="preserve"> “activities do not in themselves constitute any meaningful or measurable steps towards implementation”</w:t>
      </w:r>
      <w:r w:rsidR="004F700C" w:rsidRPr="00D50CCB">
        <w:fldChar w:fldCharType="begin"/>
      </w:r>
      <w:r w:rsidR="00704D7E" w:rsidRPr="00D50CCB">
        <w:instrText xml:space="preserve"> ADDIN EN.CITE &lt;EndNote&gt;&lt;Cite&gt;&lt;Author&gt;Office of the Inspector-General of Aged Care&lt;/Author&gt;&lt;Year&gt;2024&lt;/Year&gt;&lt;RecNum&gt;691&lt;/RecNum&gt;&lt;DisplayText&gt;(3)&lt;/DisplayText&gt;&lt;record&gt;&lt;rec-number&gt;691&lt;/rec-number&gt;&lt;foreign-keys&gt;&lt;key app="EN" db-id="2wtdet2f1fz2zze90dq5s02v9sp9dpv0zexx" timestamp="1741580929"&gt;691&lt;/key&gt;&lt;/foreign-keys&gt;&lt;ref-type name="Government Document"&gt;46&lt;/ref-type&gt;&lt;contributors&gt;&lt;authors&gt;&lt;author&gt;Office of the Inspector-General of Aged Care,&lt;/author&gt;&lt;/authors&gt;&lt;/contributors&gt;&lt;titles&gt;&lt;title&gt;2024 Progress Report: Implementation of the recommendations of the Royal Commission into Aged Care Quality and Safety &lt;/title&gt;&lt;/titles&gt;&lt;dates&gt;&lt;year&gt;2024&lt;/year&gt;&lt;/dates&gt;&lt;pub-location&gt;Canberra&lt;/pub-location&gt;&lt;publisher&gt;Department of Health and Aged Care&lt;/publisher&gt;&lt;urls&gt;&lt;related-urls&gt;&lt;url&gt;https://www.igac.gov.au/sites/default/files/2024-08/2024-progress-report-on-the-implementation-of-the-recommendations-of-the-royal-commission-into-aged-care-quality-and-safety.pdf&lt;/url&gt;&lt;/related-urls&gt;&lt;/urls&gt;&lt;/record&gt;&lt;/Cite&gt;&lt;/EndNote&gt;</w:instrText>
      </w:r>
      <w:r w:rsidR="004F700C" w:rsidRPr="00D50CCB">
        <w:fldChar w:fldCharType="separate"/>
      </w:r>
      <w:r w:rsidR="004F700C" w:rsidRPr="00D50CCB">
        <w:t>(3)</w:t>
      </w:r>
      <w:r w:rsidR="004F700C" w:rsidRPr="00D50CCB">
        <w:fldChar w:fldCharType="end"/>
      </w:r>
    </w:p>
    <w:p w14:paraId="019F82B8" w14:textId="0253A463" w:rsidR="00F7542D" w:rsidRDefault="00F7542D" w:rsidP="00046340">
      <w:pPr>
        <w:pStyle w:val="ListParagraph"/>
        <w:numPr>
          <w:ilvl w:val="0"/>
          <w:numId w:val="7"/>
        </w:numPr>
      </w:pPr>
      <w:r>
        <w:t xml:space="preserve">There is very limited information available regarding the access to e-mental health interventions by older people, but room for concern; with the needs for adaptations being explored in Australia </w:t>
      </w:r>
      <w:r>
        <w:fldChar w:fldCharType="begin"/>
      </w:r>
      <w:r w:rsidR="004F700C">
        <w:instrText xml:space="preserve"> ADDIN EN.CITE &lt;EndNote&gt;&lt;Cite&gt;&lt;Author&gt;Meuldijk&lt;/Author&gt;&lt;Year&gt;2021&lt;/Year&gt;&lt;RecNum&gt;671&lt;/RecNum&gt;&lt;DisplayText&gt;(4)&lt;/DisplayText&gt;&lt;record&gt;&lt;rec-number&gt;671&lt;/rec-number&gt;&lt;foreign-keys&gt;&lt;key app="EN" db-id="2wtdet2f1fz2zze90dq5s02v9sp9dpv0zexx" timestamp="1740908333"&gt;671&lt;/key&gt;&lt;/foreign-keys&gt;&lt;ref-type name="Journal Article"&gt;17&lt;/ref-type&gt;&lt;contributors&gt;&lt;authors&gt;&lt;author&gt;Meuldijk, Denise&lt;/author&gt;&lt;author&gt;Wuthrich, Viviana M.&lt;/author&gt;&lt;author&gt;Rapee, Ronald M.&lt;/author&gt;&lt;author&gt;Draper, Brian&lt;/author&gt;&lt;author&gt;Brodaty, Henry&lt;/author&gt;&lt;author&gt;Cuijpers, Pim&lt;/author&gt;&lt;author&gt;Cutler, Henry&lt;/author&gt;&lt;author&gt;Hobbs, Megan&lt;/author&gt;&lt;author&gt;Johnco, Carly&lt;/author&gt;&lt;author&gt;Jones, Michael&lt;/author&gt;&lt;author&gt;Chen, Jessamine T. H.&lt;/author&gt;&lt;author&gt;Partington, Andrew&lt;/author&gt;&lt;author&gt;Wijeratne, Chanaka&lt;/author&gt;&lt;/authors&gt;&lt;/contributors&gt;&lt;titles&gt;&lt;title&gt;Translating evidence-based psychological interventions for older adults with depression and anxiety into public and private mental health settings using a stepped care framework: Study protocol&lt;/title&gt;&lt;secondary-title&gt;Contemporary Clinical Trials&lt;/secondary-title&gt;&lt;/titles&gt;&lt;periodical&gt;&lt;full-title&gt;Contemporary Clinical Trials&lt;/full-title&gt;&lt;/periodical&gt;&lt;pages&gt;106360&lt;/pages&gt;&lt;volume&gt;104&lt;/volume&gt;&lt;keywords&gt;&lt;keyword&gt;Anxiety&lt;/keyword&gt;&lt;keyword&gt;Depression&lt;/keyword&gt;&lt;keyword&gt;Stepped care&lt;/keyword&gt;&lt;keyword&gt;Geriatric&lt;/keyword&gt;&lt;keyword&gt;Psychological treatment&lt;/keyword&gt;&lt;keyword&gt;Protocol paper&lt;/keyword&gt;&lt;/keywords&gt;&lt;dates&gt;&lt;year&gt;2021&lt;/year&gt;&lt;pub-dates&gt;&lt;date&gt;2021/05/01/&lt;/date&gt;&lt;/pub-dates&gt;&lt;/dates&gt;&lt;isbn&gt;1551-7144&lt;/isbn&gt;&lt;urls&gt;&lt;related-urls&gt;&lt;url&gt;https://www.sciencedirect.com/science/article/pii/S1551714421000963&lt;/url&gt;&lt;/related-urls&gt;&lt;/urls&gt;&lt;electronic-resource-num&gt;https://doi.org/10.1016/j.cct.2021.106360&lt;/electronic-resource-num&gt;&lt;/record&gt;&lt;/Cite&gt;&lt;/EndNote&gt;</w:instrText>
      </w:r>
      <w:r>
        <w:fldChar w:fldCharType="separate"/>
      </w:r>
      <w:r w:rsidR="004F700C">
        <w:rPr>
          <w:noProof/>
        </w:rPr>
        <w:t>(4)</w:t>
      </w:r>
      <w:r>
        <w:fldChar w:fldCharType="end"/>
      </w:r>
      <w:r>
        <w:t xml:space="preserve"> and internationally</w:t>
      </w:r>
      <w:r>
        <w:fldChar w:fldCharType="begin"/>
      </w:r>
      <w:r w:rsidR="004F700C">
        <w:instrText xml:space="preserve"> ADDIN EN.CITE &lt;EndNote&gt;&lt;Cite&gt;&lt;Author&gt;Peng&lt;/Author&gt;&lt;Year&gt;2024&lt;/Year&gt;&lt;RecNum&gt;687&lt;/RecNum&gt;&lt;DisplayText&gt;(5)&lt;/DisplayText&gt;&lt;record&gt;&lt;rec-number&gt;687&lt;/rec-number&gt;&lt;foreign-keys&gt;&lt;key app="EN" db-id="2wtdet2f1fz2zze90dq5s02v9sp9dpv0zexx" timestamp="1741497975"&gt;687&lt;/key&gt;&lt;/foreign-keys&gt;&lt;ref-type name="Journal Article"&gt;17&lt;/ref-type&gt;&lt;contributors&gt;&lt;authors&gt;&lt;author&gt;Peng, Ruotong&lt;/author&gt;&lt;author&gt;Li, Xiaoyang&lt;/author&gt;&lt;author&gt;Guo, Yongzhen&lt;/author&gt;&lt;author&gt;Ning, Hongting&lt;/author&gt;&lt;author&gt;Huang, Jundan&lt;/author&gt;&lt;author&gt;Jiang, Dian&lt;/author&gt;&lt;author&gt;Feng, Hui&lt;/author&gt;&lt;author&gt;Liu, Qingcai&lt;/author&gt;&lt;/authors&gt;&lt;/contributors&gt;&lt;titles&gt;&lt;title&gt;Barriers and facilitators to acceptance and implementation of eMental-health intervention among older adults: A qualitative systematic review&lt;/title&gt;&lt;secondary-title&gt;DIGITAL HEALTH&lt;/secondary-title&gt;&lt;/titles&gt;&lt;periodical&gt;&lt;full-title&gt;DIGITAL HEALTH&lt;/full-title&gt;&lt;/periodical&gt;&lt;pages&gt;20552076241234628&lt;/pages&gt;&lt;volume&gt;10&lt;/volume&gt;&lt;keywords&gt;&lt;keyword&gt;eMental health,barriers,facilitators,older adults,qualitative systematic review&lt;/keyword&gt;&lt;/keywords&gt;&lt;dates&gt;&lt;year&gt;2024&lt;/year&gt;&lt;/dates&gt;&lt;urls&gt;&lt;related-urls&gt;&lt;url&gt;https://journals.sagepub.com/doi/abs/10.1177/20552076241234628&lt;/url&gt;&lt;/related-urls&gt;&lt;/urls&gt;&lt;electronic-resource-num&gt;10.1177/20552076241234628&lt;/electronic-resource-num&gt;&lt;/record&gt;&lt;/Cite&gt;&lt;/EndNote&gt;</w:instrText>
      </w:r>
      <w:r>
        <w:fldChar w:fldCharType="separate"/>
      </w:r>
      <w:r w:rsidR="004F700C">
        <w:rPr>
          <w:noProof/>
        </w:rPr>
        <w:t>(5)</w:t>
      </w:r>
      <w:r>
        <w:fldChar w:fldCharType="end"/>
      </w:r>
      <w:r>
        <w:t xml:space="preserve"> in light of  inequitable access  to digital technologies to date, and limited research focused on their needs</w:t>
      </w:r>
      <w:r>
        <w:fldChar w:fldCharType="begin"/>
      </w:r>
      <w:r w:rsidR="004F700C">
        <w:instrText xml:space="preserve"> ADDIN EN.CITE &lt;EndNote&gt;&lt;Cite&gt;&lt;Author&gt;Peng&lt;/Author&gt;&lt;Year&gt;2024&lt;/Year&gt;&lt;RecNum&gt;687&lt;/RecNum&gt;&lt;DisplayText&gt;(5)&lt;/DisplayText&gt;&lt;record&gt;&lt;rec-number&gt;687&lt;/rec-number&gt;&lt;foreign-keys&gt;&lt;key app="EN" db-id="2wtdet2f1fz2zze90dq5s02v9sp9dpv0zexx" timestamp="1741497975"&gt;687&lt;/key&gt;&lt;/foreign-keys&gt;&lt;ref-type name="Journal Article"&gt;17&lt;/ref-type&gt;&lt;contributors&gt;&lt;authors&gt;&lt;author&gt;Peng, Ruotong&lt;/author&gt;&lt;author&gt;Li, Xiaoyang&lt;/author&gt;&lt;author&gt;Guo, Yongzhen&lt;/author&gt;&lt;author&gt;Ning, Hongting&lt;/author&gt;&lt;author&gt;Huang, Jundan&lt;/author&gt;&lt;author&gt;Jiang, Dian&lt;/author&gt;&lt;author&gt;Feng, Hui&lt;/author&gt;&lt;author&gt;Liu, Qingcai&lt;/author&gt;&lt;/authors&gt;&lt;/contributors&gt;&lt;titles&gt;&lt;title&gt;Barriers and facilitators to acceptance and implementation of eMental-health intervention among older adults: A qualitative systematic review&lt;/title&gt;&lt;secondary-title&gt;DIGITAL HEALTH&lt;/secondary-title&gt;&lt;/titles&gt;&lt;periodical&gt;&lt;full-title&gt;DIGITAL HEALTH&lt;/full-title&gt;&lt;/periodical&gt;&lt;pages&gt;20552076241234628&lt;/pages&gt;&lt;volume&gt;10&lt;/volume&gt;&lt;keywords&gt;&lt;keyword&gt;eMental health,barriers,facilitators,older adults,qualitative systematic review&lt;/keyword&gt;&lt;/keywords&gt;&lt;dates&gt;&lt;year&gt;2024&lt;/year&gt;&lt;/dates&gt;&lt;urls&gt;&lt;related-urls&gt;&lt;url&gt;https://journals.sagepub.com/doi/abs/10.1177/20552076241234628&lt;/url&gt;&lt;/related-urls&gt;&lt;/urls&gt;&lt;electronic-resource-num&gt;10.1177/20552076241234628&lt;/electronic-resource-num&gt;&lt;/record&gt;&lt;/Cite&gt;&lt;/EndNote&gt;</w:instrText>
      </w:r>
      <w:r>
        <w:fldChar w:fldCharType="separate"/>
      </w:r>
      <w:r w:rsidR="004F700C">
        <w:rPr>
          <w:noProof/>
        </w:rPr>
        <w:t>(5)</w:t>
      </w:r>
      <w:r>
        <w:fldChar w:fldCharType="end"/>
      </w:r>
      <w:r>
        <w:t xml:space="preserve">. </w:t>
      </w:r>
    </w:p>
    <w:p w14:paraId="5F66869D" w14:textId="6FA7A3E1" w:rsidR="00F7542D" w:rsidRPr="00046340" w:rsidRDefault="00F7542D" w:rsidP="00046340">
      <w:pPr>
        <w:pStyle w:val="ListParagraph"/>
        <w:numPr>
          <w:ilvl w:val="0"/>
          <w:numId w:val="7"/>
        </w:numPr>
        <w:rPr>
          <w:rStyle w:val="Strong"/>
          <w:b w:val="0"/>
          <w:bCs w:val="0"/>
        </w:rPr>
      </w:pPr>
      <w:r w:rsidRPr="00046340">
        <w:rPr>
          <w:rStyle w:val="Strong"/>
          <w:b w:val="0"/>
          <w:bCs w:val="0"/>
        </w:rPr>
        <w:t xml:space="preserve">No public data is available regarding the access to the Psychological Treatment Services for </w:t>
      </w:r>
      <w:r w:rsidR="00CB02B9" w:rsidRPr="00046340">
        <w:rPr>
          <w:rStyle w:val="Strong"/>
          <w:b w:val="0"/>
          <w:bCs w:val="0"/>
        </w:rPr>
        <w:t>P</w:t>
      </w:r>
      <w:r w:rsidRPr="00046340">
        <w:rPr>
          <w:rStyle w:val="Strong"/>
          <w:b w:val="0"/>
          <w:bCs w:val="0"/>
        </w:rPr>
        <w:t xml:space="preserve">eople with </w:t>
      </w:r>
      <w:r w:rsidR="00CB02B9" w:rsidRPr="00046340">
        <w:rPr>
          <w:rStyle w:val="Strong"/>
          <w:b w:val="0"/>
          <w:bCs w:val="0"/>
        </w:rPr>
        <w:t>M</w:t>
      </w:r>
      <w:r w:rsidRPr="00046340">
        <w:rPr>
          <w:rStyle w:val="Strong"/>
          <w:b w:val="0"/>
          <w:bCs w:val="0"/>
        </w:rPr>
        <w:t xml:space="preserve">ental </w:t>
      </w:r>
      <w:r w:rsidR="00CB02B9" w:rsidRPr="00046340">
        <w:rPr>
          <w:rStyle w:val="Strong"/>
          <w:b w:val="0"/>
          <w:bCs w:val="0"/>
        </w:rPr>
        <w:t>I</w:t>
      </w:r>
      <w:r w:rsidRPr="00046340">
        <w:rPr>
          <w:rStyle w:val="Strong"/>
          <w:b w:val="0"/>
          <w:bCs w:val="0"/>
        </w:rPr>
        <w:t>llness in Residential Aged Care Facilities initiative, but initial evaluation found a number of barriers to implementation that required addressing to enable significant uptake</w:t>
      </w:r>
      <w:r w:rsidRPr="00046340">
        <w:rPr>
          <w:rStyle w:val="Strong"/>
          <w:b w:val="0"/>
          <w:bCs w:val="0"/>
        </w:rPr>
        <w:fldChar w:fldCharType="begin"/>
      </w:r>
      <w:r w:rsidR="004F700C" w:rsidRPr="00046340">
        <w:rPr>
          <w:rStyle w:val="Strong"/>
          <w:b w:val="0"/>
          <w:bCs w:val="0"/>
        </w:rPr>
        <w:instrText xml:space="preserve"> ADDIN EN.CITE &lt;EndNote&gt;&lt;Cite&gt;&lt;Author&gt;Associates&lt;/Author&gt;&lt;Year&gt;2022&lt;/Year&gt;&lt;RecNum&gt;256&lt;/RecNum&gt;&lt;DisplayText&gt;(6)&lt;/DisplayText&gt;&lt;record&gt;&lt;rec-number&gt;256&lt;/rec-number&gt;&lt;foreign-keys&gt;&lt;key app="EN" db-id="2wtdet2f1fz2zze90dq5s02v9sp9dpv0zexx" timestamp="1698903579"&gt;256&lt;/key&gt;&lt;/foreign-keys&gt;&lt;ref-type name="Government Document"&gt;46&lt;/ref-type&gt;&lt;contributors&gt;&lt;authors&gt;&lt;author&gt;Australian Healthcare Associates&lt;/author&gt;&lt;/authors&gt;&lt;/contributors&gt;&lt;titles&gt;&lt;title&gt;Evaluation of the PHNs’ Improved Access to Psychological Services in Aged Care Facilities initiative: Final report&lt;/title&gt;&lt;/titles&gt;&lt;dates&gt;&lt;year&gt;2022&lt;/year&gt;&lt;/dates&gt;&lt;pub-location&gt;Canberra&lt;/pub-location&gt;&lt;publisher&gt;Australian Government Department of Health&lt;/publisher&gt;&lt;urls&gt;&lt;related-urls&gt;&lt;url&gt;https://www.health.gov.au/sites/default/files/documents/2022/10/evaluation-of-the-phns-improved-access-to-psychological-services-in-aged-care-facilities-initiative-final-report-evaluation-of-the-phns-improved-access-to-psychological-services-in-aged-care-facilities-initiative-final-rep.pdf&lt;/url&gt;&lt;/related-urls&gt;&lt;/urls&gt;&lt;/record&gt;&lt;/Cite&gt;&lt;/EndNote&gt;</w:instrText>
      </w:r>
      <w:r w:rsidRPr="00046340">
        <w:rPr>
          <w:rStyle w:val="Strong"/>
          <w:b w:val="0"/>
          <w:bCs w:val="0"/>
        </w:rPr>
        <w:fldChar w:fldCharType="separate"/>
      </w:r>
      <w:r w:rsidR="004F700C" w:rsidRPr="00046340">
        <w:rPr>
          <w:rStyle w:val="Strong"/>
          <w:b w:val="0"/>
          <w:bCs w:val="0"/>
          <w:noProof/>
        </w:rPr>
        <w:t>(6)</w:t>
      </w:r>
      <w:r w:rsidRPr="00046340">
        <w:rPr>
          <w:rStyle w:val="Strong"/>
          <w:b w:val="0"/>
          <w:bCs w:val="0"/>
        </w:rPr>
        <w:fldChar w:fldCharType="end"/>
      </w:r>
      <w:r w:rsidRPr="00046340">
        <w:rPr>
          <w:rStyle w:val="Strong"/>
          <w:b w:val="0"/>
          <w:bCs w:val="0"/>
        </w:rPr>
        <w:t>. There is no public information indicating the response to these recommendations.</w:t>
      </w:r>
    </w:p>
    <w:p w14:paraId="6B192066" w14:textId="77777777" w:rsidR="00F46475" w:rsidRDefault="00F46475" w:rsidP="002B19E5">
      <w:pPr>
        <w:pStyle w:val="ListParagraph"/>
      </w:pPr>
    </w:p>
    <w:p w14:paraId="3B934152" w14:textId="22354A80" w:rsidR="00F46475" w:rsidRPr="00713FA7" w:rsidRDefault="00F46475" w:rsidP="001D408C">
      <w:pPr>
        <w:pStyle w:val="Heading2"/>
      </w:pPr>
      <w:bookmarkStart w:id="2" w:name="_Toc192613799"/>
      <w:r>
        <w:lastRenderedPageBreak/>
        <w:t>Evidence of costs related to p</w:t>
      </w:r>
      <w:r w:rsidRPr="00713FA7">
        <w:t xml:space="preserve">oor access </w:t>
      </w:r>
      <w:r>
        <w:t xml:space="preserve">of Older Australians </w:t>
      </w:r>
      <w:r w:rsidRPr="00713FA7">
        <w:t xml:space="preserve">to mental health </w:t>
      </w:r>
      <w:r>
        <w:t>services</w:t>
      </w:r>
      <w:bookmarkEnd w:id="2"/>
    </w:p>
    <w:p w14:paraId="1B3DC37A" w14:textId="77777777" w:rsidR="00F46475" w:rsidRDefault="00F46475" w:rsidP="00F46475">
      <w:pPr>
        <w:pStyle w:val="EndNoteBibliography"/>
        <w:numPr>
          <w:ilvl w:val="0"/>
          <w:numId w:val="0"/>
        </w:numPr>
      </w:pPr>
      <w:r>
        <w:t>Poor access of Older Australians is associated with the currently unquantifiable costs related to reduced quality of life of individuals; and costs related to their care by family or others. These costs relate to delayed or unavailable treatment, as well as provision of treatments with potential for significant side effects.</w:t>
      </w:r>
    </w:p>
    <w:p w14:paraId="2B80ED3F" w14:textId="77777777" w:rsidR="00F46475" w:rsidRDefault="00F46475" w:rsidP="00F46475">
      <w:pPr>
        <w:pStyle w:val="EndNoteBibliography"/>
        <w:numPr>
          <w:ilvl w:val="0"/>
          <w:numId w:val="0"/>
        </w:numPr>
      </w:pPr>
      <w:r>
        <w:t xml:space="preserve">There is also increasing evidence that poor access is associated </w:t>
      </w:r>
      <w:r w:rsidRPr="00DD5DA9">
        <w:rPr>
          <w:b/>
          <w:bCs/>
        </w:rPr>
        <w:t>with increased costs on sections of health and aged care sectors beyond mental health services</w:t>
      </w:r>
      <w:r>
        <w:t>.</w:t>
      </w:r>
    </w:p>
    <w:p w14:paraId="0C1A6022" w14:textId="6F7AE3A2" w:rsidR="00F46475" w:rsidRPr="001E569B" w:rsidRDefault="0068021E" w:rsidP="00F46475">
      <w:pPr>
        <w:pStyle w:val="EndNoteBibliography"/>
        <w:numPr>
          <w:ilvl w:val="0"/>
          <w:numId w:val="8"/>
        </w:numPr>
      </w:pPr>
      <w:r>
        <w:t>A</w:t>
      </w:r>
      <w:r w:rsidR="00F46475">
        <w:t>nalysis of AIHW data since 2006</w:t>
      </w:r>
      <w:r w:rsidR="00F46475">
        <w:fldChar w:fldCharType="begin"/>
      </w:r>
      <w:r w:rsidR="00F46475">
        <w:instrText xml:space="preserve"> ADDIN EN.CITE &lt;EndNote&gt;&lt;Cite&gt;&lt;Author&gt;McKay&lt;/Author&gt;&lt;RecNum&gt;652&lt;/RecNum&gt;&lt;DisplayText&gt;(1)&lt;/DisplayText&gt;&lt;record&gt;&lt;rec-number&gt;652&lt;/rec-number&gt;&lt;foreign-keys&gt;&lt;key app="EN" db-id="2wtdet2f1fz2zze90dq5s02v9sp9dpv0zexx" timestamp="1734564009"&gt;652&lt;/key&gt;&lt;/foreign-keys&gt;&lt;ref-type name="Journal Article"&gt;17&lt;/ref-type&gt;&lt;contributors&gt;&lt;authors&gt;&lt;author&gt;McKay, Roderick&lt;/author&gt;&lt;author&gt;Morgan, Shirlony&lt;/author&gt;&lt;author&gt;Lawn, Sharon&lt;/author&gt;&lt;author&gt;McMahon OAM, Janne&lt;/author&gt;&lt;/authors&gt;&lt;/contributors&gt;&lt;titles&gt;&lt;title&gt;Trends in access to clinical mental healthcare by very old people in Australia since ‘Better Access’ commenced in 2006&lt;/title&gt;&lt;secondary-title&gt;Australasian Psychiatry&lt;/secondary-title&gt;&lt;/titles&gt;&lt;periodical&gt;&lt;full-title&gt;Australasian Psychiatry&lt;/full-title&gt;&lt;/periodical&gt;&lt;pages&gt;10398562241290031&lt;/pages&gt;&lt;volume&gt;0&lt;/volume&gt;&lt;number&gt;0&lt;/number&gt;&lt;keywords&gt;&lt;keyword&gt;older persons’ mental health,Better Access,mental healthcare access,ageing population&lt;/keyword&gt;&lt;/keywords&gt;&lt;dates&gt;&lt;/dates&gt;&lt;accession-num&gt;39665365&lt;/accession-num&gt;&lt;urls&gt;&lt;related-urls&gt;&lt;url&gt;https://journals.sagepub.com/doi/abs/10.1177/10398562241290031&lt;/url&gt;&lt;/related-urls&gt;&lt;/urls&gt;&lt;electronic-resource-num&gt;10.1177/10398562241290031&lt;/electronic-resource-num&gt;&lt;/record&gt;&lt;/Cite&gt;&lt;/EndNote&gt;</w:instrText>
      </w:r>
      <w:r w:rsidR="00F46475">
        <w:fldChar w:fldCharType="separate"/>
      </w:r>
      <w:r w:rsidR="00F46475">
        <w:t>(1)</w:t>
      </w:r>
      <w:r w:rsidR="00F46475">
        <w:fldChar w:fldCharType="end"/>
      </w:r>
      <w:r w:rsidR="00F46475">
        <w:t xml:space="preserve"> identified</w:t>
      </w:r>
    </w:p>
    <w:p w14:paraId="6AE6AE73" w14:textId="77777777" w:rsidR="00F46475" w:rsidRDefault="00F46475" w:rsidP="00F46475">
      <w:pPr>
        <w:pStyle w:val="EndNoteBibliography"/>
        <w:numPr>
          <w:ilvl w:val="0"/>
          <w:numId w:val="6"/>
        </w:numPr>
      </w:pPr>
      <w:r>
        <w:t>r</w:t>
      </w:r>
      <w:r w:rsidRPr="00E632BC">
        <w:t>ates of admissions</w:t>
      </w:r>
      <w:r>
        <w:t xml:space="preserve"> to hospital for mental health conditions without specialised mental healthcare (that is to non mental health hosiptal beds) </w:t>
      </w:r>
      <w:r w:rsidRPr="00E632BC">
        <w:t xml:space="preserve"> by those 85 and older increased by 92%</w:t>
      </w:r>
      <w:r>
        <w:t xml:space="preserve"> since 2007-08; </w:t>
      </w:r>
    </w:p>
    <w:p w14:paraId="2EBF512A" w14:textId="77777777" w:rsidR="00F46475" w:rsidRDefault="00F46475" w:rsidP="00F46475">
      <w:pPr>
        <w:pStyle w:val="EndNoteBibliography"/>
        <w:numPr>
          <w:ilvl w:val="0"/>
          <w:numId w:val="6"/>
        </w:numPr>
        <w:rPr>
          <w:b/>
          <w:bCs/>
        </w:rPr>
      </w:pPr>
      <w:r>
        <w:t xml:space="preserve">rates of </w:t>
      </w:r>
      <w:r w:rsidRPr="00E632BC">
        <w:t>emergency department presentations</w:t>
      </w:r>
      <w:r>
        <w:t xml:space="preserve"> by those 85 and older</w:t>
      </w:r>
      <w:r w:rsidRPr="00E632BC">
        <w:t xml:space="preserve"> with mental health problems increas</w:t>
      </w:r>
      <w:r>
        <w:t xml:space="preserve">ed </w:t>
      </w:r>
      <w:r w:rsidRPr="00E632BC">
        <w:t>by 33% since 2014–2015</w:t>
      </w:r>
    </w:p>
    <w:p w14:paraId="7C997492" w14:textId="26F58D2A" w:rsidR="00F46475" w:rsidRPr="00E632BC" w:rsidRDefault="0068021E" w:rsidP="00F46475">
      <w:pPr>
        <w:pStyle w:val="EndNoteBibliography"/>
        <w:numPr>
          <w:ilvl w:val="0"/>
          <w:numId w:val="6"/>
        </w:numPr>
        <w:rPr>
          <w:rStyle w:val="Strong"/>
        </w:rPr>
      </w:pPr>
      <w:bookmarkStart w:id="3" w:name="_Hlk192514309"/>
      <w:r>
        <w:t xml:space="preserve">the above increases </w:t>
      </w:r>
      <w:r w:rsidR="00F46475">
        <w:t>were substantially greater for older people than for other age group</w:t>
      </w:r>
    </w:p>
    <w:bookmarkEnd w:id="3"/>
    <w:p w14:paraId="694FC335" w14:textId="09970B54" w:rsidR="00FF16BA" w:rsidRPr="00EB1DD0" w:rsidRDefault="00B10A29" w:rsidP="00EB1DD0">
      <w:pPr>
        <w:pStyle w:val="EndNoteBibliography"/>
        <w:numPr>
          <w:ilvl w:val="0"/>
          <w:numId w:val="8"/>
        </w:numPr>
        <w:rPr>
          <w:lang w:val="en-AU"/>
        </w:rPr>
      </w:pPr>
      <w:r>
        <w:t xml:space="preserve">Despite estimates of </w:t>
      </w:r>
      <w:r w:rsidR="0006252F">
        <w:t xml:space="preserve">very high </w:t>
      </w:r>
      <w:r>
        <w:t>r</w:t>
      </w:r>
      <w:r w:rsidR="00F46475">
        <w:t>ates of depression</w:t>
      </w:r>
      <w:r w:rsidR="00F30AE3">
        <w:t xml:space="preserve"> or mental illness </w:t>
      </w:r>
      <w:r w:rsidR="00F46475">
        <w:t xml:space="preserve"> on entry to residential aged care</w:t>
      </w:r>
      <w:r w:rsidR="00F30AE3">
        <w:t xml:space="preserve"> (in the </w:t>
      </w:r>
      <w:r w:rsidR="00EF04F5">
        <w:t xml:space="preserve">order of </w:t>
      </w:r>
      <w:r w:rsidR="00BA6B1B">
        <w:t>50%</w:t>
      </w:r>
      <w:r w:rsidR="00F30AE3">
        <w:t xml:space="preserve">, and </w:t>
      </w:r>
      <w:r w:rsidR="00D864CC">
        <w:t>at assessment for aged care services in the order of</w:t>
      </w:r>
      <w:r w:rsidR="00BA6B1B">
        <w:t xml:space="preserve"> 20</w:t>
      </w:r>
      <w:r w:rsidR="00EB1DD0">
        <w:t xml:space="preserve"> to 30% </w:t>
      </w:r>
      <w:r w:rsidR="00EB1DD0" w:rsidRPr="00EB1DD0">
        <w:rPr>
          <w:lang w:val="en-AU"/>
        </w:rPr>
        <w:t xml:space="preserve">( </w:t>
      </w:r>
      <w:hyperlink r:id="rId11" w:history="1">
        <w:r w:rsidR="00EB1DD0" w:rsidRPr="00EB1DD0">
          <w:rPr>
            <w:rStyle w:val="Hyperlink"/>
            <w:lang w:val="en-AU"/>
          </w:rPr>
          <w:t>https://www.aihw.gov.au/reports/aged-care/mental-health-in-aged-care/contents/what-is-available-in-existing-national-aged-care-d</w:t>
        </w:r>
      </w:hyperlink>
      <w:r w:rsidR="00EB1DD0" w:rsidRPr="00EB1DD0">
        <w:rPr>
          <w:lang w:val="en-AU"/>
        </w:rPr>
        <w:t xml:space="preserve"> </w:t>
      </w:r>
      <w:r w:rsidR="00EB1DD0">
        <w:rPr>
          <w:lang w:val="en-AU"/>
        </w:rPr>
        <w:t>, with numerous published studies internationally)</w:t>
      </w:r>
      <w:r w:rsidR="00976EBB">
        <w:rPr>
          <w:lang w:val="en-AU"/>
        </w:rPr>
        <w:t xml:space="preserve">; </w:t>
      </w:r>
      <w:r w:rsidR="008F229C" w:rsidRPr="00730432">
        <w:t>finding of persi</w:t>
      </w:r>
      <w:r w:rsidR="008F229C">
        <w:t>s</w:t>
      </w:r>
      <w:r w:rsidR="008F229C" w:rsidRPr="00730432">
        <w:t>ting suicidal ideation in residents following entry (7) (</w:t>
      </w:r>
      <w:r w:rsidR="008F229C">
        <w:t xml:space="preserve">in the US </w:t>
      </w:r>
      <w:r w:rsidR="008F229C" w:rsidRPr="00730432">
        <w:t>where data sets enable such analysis)</w:t>
      </w:r>
      <w:r w:rsidR="008F229C">
        <w:t xml:space="preserve">, </w:t>
      </w:r>
      <w:r w:rsidR="00976EBB">
        <w:rPr>
          <w:lang w:val="en-AU"/>
        </w:rPr>
        <w:t xml:space="preserve">and </w:t>
      </w:r>
      <w:r w:rsidR="00040A0F">
        <w:rPr>
          <w:lang w:val="en-AU"/>
        </w:rPr>
        <w:t>a significant rates of death from suicide in these contexts</w:t>
      </w:r>
      <w:r w:rsidR="00040A0F">
        <w:rPr>
          <w:lang w:val="en-AU"/>
        </w:rPr>
        <w:fldChar w:fldCharType="begin"/>
      </w:r>
      <w:r w:rsidR="00040A0F">
        <w:rPr>
          <w:lang w:val="en-AU"/>
        </w:rPr>
        <w:instrText xml:space="preserve"> ADDIN EN.CITE &lt;EndNote&gt;&lt;Cite&gt;&lt;Author&gt;Cations&lt;/Author&gt;&lt;Year&gt;2023&lt;/Year&gt;&lt;RecNum&gt;692&lt;/RecNum&gt;&lt;DisplayText&gt;(7)&lt;/DisplayText&gt;&lt;record&gt;&lt;rec-number&gt;692&lt;/rec-number&gt;&lt;foreign-keys&gt;&lt;key app="EN" db-id="2wtdet2f1fz2zze90dq5s02v9sp9dpv0zexx" timestamp="1741583844"&gt;692&lt;/key&gt;&lt;/foreign-keys&gt;&lt;ref-type name="Journal Article"&gt;17&lt;/ref-type&gt;&lt;contributors&gt;&lt;authors&gt;&lt;author&gt;Cations, Monica&lt;/author&gt;&lt;author&gt;Lang, Catherine&lt;/author&gt;&lt;author&gt;Draper, Brian&lt;/author&gt;&lt;author&gt;Caughey, Gillian E.&lt;/author&gt;&lt;author&gt;Evans, Keith&lt;/author&gt;&lt;author&gt;Wesselingh, Steve&lt;/author&gt;&lt;author&gt;Crotty, Maria&lt;/author&gt;&lt;author&gt;Whitehead, Craig&lt;/author&gt;&lt;author&gt;Inacio, Maria C.&lt;/author&gt;&lt;/authors&gt;&lt;/contributors&gt;&lt;titles&gt;&lt;title&gt;Death by suicide among aged care recipients in Australia 2008–2017&lt;/title&gt;&lt;secondary-title&gt;International Psychogeriatrics&lt;/secondary-title&gt;&lt;/titles&gt;&lt;periodical&gt;&lt;full-title&gt;International Psychogeriatrics&lt;/full-title&gt;&lt;/periodical&gt;&lt;pages&gt;724-735&lt;/pages&gt;&lt;volume&gt;35&lt;/volume&gt;&lt;number&gt;12&lt;/number&gt;&lt;edition&gt;2023/02/20&lt;/edition&gt;&lt;keywords&gt;&lt;keyword&gt;Suicide&lt;/keyword&gt;&lt;keyword&gt;aged care&lt;/keyword&gt;&lt;keyword&gt;inequalities&lt;/keyword&gt;&lt;keyword&gt;mental health&lt;/keyword&gt;&lt;/keywords&gt;&lt;dates&gt;&lt;year&gt;2023&lt;/year&gt;&lt;/dates&gt;&lt;publisher&gt;Cambridge University Press&lt;/publisher&gt;&lt;isbn&gt;1041-6102&lt;/isbn&gt;&lt;urls&gt;&lt;related-urls&gt;&lt;url&gt;https://www.cambridge.org/core/product/28BAFBF2542679634236EEF3B7773A2C&lt;/url&gt;&lt;/related-urls&gt;&lt;/urls&gt;&lt;electronic-resource-num&gt;10.1017/S104161022300008X&lt;/electronic-resource-num&gt;&lt;remote-database-name&gt;Cambridge Core&lt;/remote-database-name&gt;&lt;remote-database-provider&gt;Cambridge University Press&lt;/remote-database-provider&gt;&lt;/record&gt;&lt;/Cite&gt;&lt;/EndNote&gt;</w:instrText>
      </w:r>
      <w:r w:rsidR="00040A0F">
        <w:rPr>
          <w:lang w:val="en-AU"/>
        </w:rPr>
        <w:fldChar w:fldCharType="separate"/>
      </w:r>
      <w:r w:rsidR="00040A0F">
        <w:rPr>
          <w:lang w:val="en-AU"/>
        </w:rPr>
        <w:t>(7)</w:t>
      </w:r>
      <w:r w:rsidR="00040A0F">
        <w:rPr>
          <w:lang w:val="en-AU"/>
        </w:rPr>
        <w:fldChar w:fldCharType="end"/>
      </w:r>
    </w:p>
    <w:p w14:paraId="1A411296" w14:textId="20DE1868" w:rsidR="003170A9" w:rsidRPr="00730432" w:rsidRDefault="00FF16BA" w:rsidP="00040A0F">
      <w:pPr>
        <w:pStyle w:val="EndNoteBibliography"/>
        <w:numPr>
          <w:ilvl w:val="0"/>
          <w:numId w:val="10"/>
        </w:numPr>
        <w:rPr>
          <w:lang w:val="en-AU"/>
        </w:rPr>
      </w:pPr>
      <w:r>
        <w:t>Assessment at ad</w:t>
      </w:r>
      <w:r w:rsidR="00EE0696">
        <w:t>m</w:t>
      </w:r>
      <w:r>
        <w:t>ission to reside</w:t>
      </w:r>
      <w:r w:rsidR="003170A9">
        <w:t>n</w:t>
      </w:r>
      <w:r>
        <w:t>tial aged care us</w:t>
      </w:r>
      <w:r w:rsidR="00EE0696">
        <w:t>in</w:t>
      </w:r>
      <w:r>
        <w:t xml:space="preserve">g the </w:t>
      </w:r>
      <w:r w:rsidR="003170A9" w:rsidRPr="0024575A">
        <w:rPr>
          <w:lang w:val="en-AU"/>
        </w:rPr>
        <w:t>Cornell Scale for Depression in Dementia in the Aged Care Funding Instrument</w:t>
      </w:r>
      <w:r w:rsidR="00EE0696">
        <w:rPr>
          <w:lang w:val="en-AU"/>
        </w:rPr>
        <w:t xml:space="preserve"> ceased in October 2022</w:t>
      </w:r>
      <w:r w:rsidR="00730432">
        <w:rPr>
          <w:lang w:val="en-AU"/>
        </w:rPr>
        <w:t xml:space="preserve">( </w:t>
      </w:r>
      <w:hyperlink r:id="rId12" w:history="1">
        <w:r w:rsidR="00730432" w:rsidRPr="00647241">
          <w:rPr>
            <w:rStyle w:val="Hyperlink"/>
            <w:lang w:val="en-AU"/>
          </w:rPr>
          <w:t>https://www.aihw.gov.au/reports/aged-care/mental-health-in-aged-care/contents/what-is-available-in-existing-national-aged-care-d</w:t>
        </w:r>
      </w:hyperlink>
      <w:r w:rsidR="00730432" w:rsidRPr="00C269C7">
        <w:rPr>
          <w:lang w:val="en-AU"/>
        </w:rPr>
        <w:t xml:space="preserve"> </w:t>
      </w:r>
      <w:r w:rsidR="00730432">
        <w:rPr>
          <w:lang w:val="en-AU"/>
        </w:rPr>
        <w:t>)</w:t>
      </w:r>
    </w:p>
    <w:p w14:paraId="1D8F4AF6" w14:textId="22B098C4" w:rsidR="00730432" w:rsidRPr="00730432" w:rsidRDefault="008029EF" w:rsidP="00730432">
      <w:pPr>
        <w:pStyle w:val="ListParagraph"/>
        <w:numPr>
          <w:ilvl w:val="0"/>
          <w:numId w:val="6"/>
        </w:numPr>
        <w:rPr>
          <w:rFonts w:ascii="Aptos" w:hAnsi="Aptos"/>
          <w:noProof/>
          <w:lang w:val="en-US"/>
        </w:rPr>
      </w:pPr>
      <w:r>
        <w:t>Rates of screening for psychol</w:t>
      </w:r>
      <w:r w:rsidR="00C269C7">
        <w:t>o</w:t>
      </w:r>
      <w:r>
        <w:t xml:space="preserve">gical distress at </w:t>
      </w:r>
      <w:r w:rsidR="005B1B48" w:rsidRPr="00730432">
        <w:rPr>
          <w:rFonts w:ascii="Aptos" w:hAnsi="Aptos"/>
          <w:noProof/>
        </w:rPr>
        <w:t>aged care eligibility assessment</w:t>
      </w:r>
      <w:r w:rsidR="005B1B48">
        <w:t xml:space="preserve"> of approximately 5%</w:t>
      </w:r>
      <w:r w:rsidR="00730432">
        <w:t xml:space="preserve"> </w:t>
      </w:r>
      <w:r w:rsidR="00730432" w:rsidRPr="00730432">
        <w:t xml:space="preserve">( </w:t>
      </w:r>
      <w:hyperlink r:id="rId13" w:history="1">
        <w:r w:rsidR="00730432" w:rsidRPr="00730432">
          <w:rPr>
            <w:rStyle w:val="Hyperlink"/>
          </w:rPr>
          <w:t>https://www.aihw.gov.au/reports/aged-care/mental-health-in-aged-care/contents/what-is-available-in-existing-national-aged-care-d</w:t>
        </w:r>
      </w:hyperlink>
      <w:r w:rsidR="00730432" w:rsidRPr="00730432">
        <w:t xml:space="preserve"> )</w:t>
      </w:r>
    </w:p>
    <w:p w14:paraId="366B16C4" w14:textId="21137BDA" w:rsidR="00A838DE" w:rsidRPr="002B1F11" w:rsidRDefault="00730432" w:rsidP="002B1F11">
      <w:pPr>
        <w:pStyle w:val="ListParagraph"/>
        <w:numPr>
          <w:ilvl w:val="0"/>
          <w:numId w:val="6"/>
        </w:numPr>
        <w:rPr>
          <w:rFonts w:ascii="Aptos" w:hAnsi="Aptos"/>
          <w:noProof/>
          <w:lang w:val="en-US"/>
        </w:rPr>
      </w:pPr>
      <w:r w:rsidRPr="00730432">
        <w:rPr>
          <w:rFonts w:ascii="Aptos" w:hAnsi="Aptos"/>
          <w:noProof/>
          <w:lang w:val="en-US"/>
        </w:rPr>
        <w:t>There is no regular screening for suicide</w:t>
      </w:r>
      <w:r w:rsidR="00B72A0A">
        <w:rPr>
          <w:rFonts w:ascii="Aptos" w:hAnsi="Aptos"/>
          <w:noProof/>
          <w:lang w:val="en-US"/>
        </w:rPr>
        <w:t xml:space="preserve"> at entry to </w:t>
      </w:r>
      <w:r w:rsidR="00040A0F">
        <w:rPr>
          <w:rFonts w:ascii="Aptos" w:hAnsi="Aptos"/>
          <w:noProof/>
          <w:lang w:val="en-US"/>
        </w:rPr>
        <w:t>aged care</w:t>
      </w:r>
      <w:r w:rsidR="00B72A0A">
        <w:rPr>
          <w:rFonts w:ascii="Aptos" w:hAnsi="Aptos"/>
          <w:noProof/>
          <w:lang w:val="en-US"/>
        </w:rPr>
        <w:t xml:space="preserve"> care</w:t>
      </w:r>
      <w:r w:rsidR="00D85DCD">
        <w:rPr>
          <w:rFonts w:ascii="Aptos" w:hAnsi="Aptos"/>
          <w:noProof/>
          <w:lang w:val="en-US"/>
        </w:rPr>
        <w:t xml:space="preserve">, </w:t>
      </w:r>
      <w:r w:rsidRPr="00730432">
        <w:rPr>
          <w:rFonts w:ascii="Aptos" w:hAnsi="Aptos"/>
          <w:noProof/>
          <w:lang w:val="en-US"/>
        </w:rPr>
        <w:t xml:space="preserve">f </w:t>
      </w:r>
    </w:p>
    <w:p w14:paraId="42782E33" w14:textId="6C4ED101" w:rsidR="00F46475" w:rsidRDefault="00F46475" w:rsidP="0068021E">
      <w:pPr>
        <w:pStyle w:val="EndNoteBibliography"/>
        <w:numPr>
          <w:ilvl w:val="0"/>
          <w:numId w:val="8"/>
        </w:numPr>
      </w:pPr>
      <w:r>
        <w:t>psychotropic medication use increases markedly across older age, and even more so after entry to residential aged care</w:t>
      </w:r>
      <w:r>
        <w:fldChar w:fldCharType="begin">
          <w:fldData xml:space="preserve">PEVuZE5vdGU+PENpdGU+PEF1dGhvcj5IYXJyaXNvbjwvQXV0aG9yPjxZZWFyPjIwMjA8L1llYXI+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</w:fldData>
        </w:fldChar>
      </w:r>
      <w:r w:rsidR="00040A0F">
        <w:instrText xml:space="preserve"> ADDIN EN.CITE </w:instrText>
      </w:r>
      <w:r w:rsidR="00040A0F">
        <w:fldChar w:fldCharType="begin">
          <w:fldData xml:space="preserve">PEVuZE5vdGU+PENpdGU+PEF1dGhvcj5IYXJyaXNvbjwvQXV0aG9yPjxZZWFyPjIwMjA8L1llYXI+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</w:fldData>
        </w:fldChar>
      </w:r>
      <w:r w:rsidR="00040A0F">
        <w:instrText xml:space="preserve"> ADDIN EN.CITE.DATA </w:instrText>
      </w:r>
      <w:r w:rsidR="00040A0F">
        <w:fldChar w:fldCharType="end"/>
      </w:r>
      <w:r>
        <w:fldChar w:fldCharType="separate"/>
      </w:r>
      <w:r w:rsidR="00040A0F">
        <w:t>(8)</w:t>
      </w:r>
      <w:r>
        <w:fldChar w:fldCharType="end"/>
      </w:r>
      <w:r>
        <w:t>.</w:t>
      </w:r>
    </w:p>
    <w:p w14:paraId="17912CBA" w14:textId="77777777" w:rsidR="00F46475" w:rsidRDefault="00F46475" w:rsidP="0068021E">
      <w:pPr>
        <w:pStyle w:val="EndNoteBibliography"/>
        <w:numPr>
          <w:ilvl w:val="1"/>
          <w:numId w:val="8"/>
        </w:numPr>
      </w:pPr>
      <w:r>
        <w:t xml:space="preserve"> Innapropriate prescribing is associated with adverse outcomes, and the focus on concern by the Australian Commission on Safety and Quality in Healthcare (</w:t>
      </w:r>
      <w:r w:rsidRPr="00902ABC">
        <w:t>https://www.safetyandquality.gov.au/standards/clinical-care-standards/psychotropic-medicines-cognitive-disability-or-impairment-clinical-care-standard</w:t>
      </w:r>
      <w:r>
        <w:t xml:space="preserve"> )</w:t>
      </w:r>
    </w:p>
    <w:p w14:paraId="3D0D8C73" w14:textId="77777777" w:rsidR="00920F69" w:rsidRDefault="00F46475" w:rsidP="00920F69">
      <w:pPr>
        <w:pStyle w:val="EndNoteBibliography"/>
        <w:numPr>
          <w:ilvl w:val="0"/>
          <w:numId w:val="8"/>
        </w:numPr>
      </w:pPr>
      <w:r>
        <w:t>Whilst the long term trend to reducing death from suicide in older people (</w:t>
      </w:r>
      <w:r w:rsidRPr="003F3876">
        <w:t>https://www.aihw.gov.au/suicide-self-harm-monitoring/data/populations-age-groups/suicide-and-self-harm-among-older-australians</w:t>
      </w:r>
      <w:r>
        <w:t xml:space="preserve"> ) is weclomed;  men over 85 are consistently over-represented in deaths through suicide </w:t>
      </w:r>
      <w:r>
        <w:lastRenderedPageBreak/>
        <w:t>(</w:t>
      </w:r>
      <w:hyperlink r:id="rId14" w:history="1">
        <w:r w:rsidRPr="006A4665">
          <w:rPr>
            <w:rStyle w:val="Hyperlink"/>
          </w:rPr>
          <w:t>https://www.suicidepreventionaust.org/wp-content/uploads/2022/12/Older-People_policy-position.pdf</w:t>
        </w:r>
      </w:hyperlink>
      <w:r>
        <w:t>)</w:t>
      </w:r>
      <w:bookmarkStart w:id="4" w:name="_Hlk191820051"/>
    </w:p>
    <w:p w14:paraId="30728501" w14:textId="464B47E8" w:rsidR="00826197" w:rsidRDefault="0082349D" w:rsidP="00920F69">
      <w:pPr>
        <w:pStyle w:val="EndNoteBibliography"/>
        <w:numPr>
          <w:ilvl w:val="0"/>
          <w:numId w:val="8"/>
        </w:numPr>
      </w:pPr>
      <w:r>
        <w:t>The prevalence of serio</w:t>
      </w:r>
      <w:r w:rsidR="00952D2B">
        <w:t>u</w:t>
      </w:r>
      <w:r>
        <w:t xml:space="preserve">s mental illness </w:t>
      </w:r>
      <w:r w:rsidR="00952D2B">
        <w:t xml:space="preserve">other than Major Depression </w:t>
      </w:r>
      <w:r>
        <w:t xml:space="preserve">in </w:t>
      </w:r>
      <w:r w:rsidR="00201B40">
        <w:t xml:space="preserve">aged care </w:t>
      </w:r>
      <w:r w:rsidR="00952D2B">
        <w:t xml:space="preserve">is poorly studied, but </w:t>
      </w:r>
      <w:r w:rsidR="00C74511">
        <w:t>appears</w:t>
      </w:r>
      <w:r w:rsidR="000970B0">
        <w:t xml:space="preserve"> to be increasing</w:t>
      </w:r>
      <w:r w:rsidR="00201B40">
        <w:t xml:space="preserve"> </w:t>
      </w:r>
      <w:r w:rsidR="000970B0">
        <w:fldChar w:fldCharType="begin"/>
      </w:r>
      <w:r w:rsidR="000970B0">
        <w:instrText xml:space="preserve"> ADDIN EN.CITE &lt;EndNote&gt;&lt;Cite&gt;&lt;Author&gt;Fornaro&lt;/Author&gt;&lt;Year&gt;2020&lt;/Year&gt;&lt;RecNum&gt;695&lt;/RecNum&gt;&lt;DisplayText&gt;(9)&lt;/DisplayText&gt;&lt;record&gt;&lt;rec-number&gt;695&lt;/rec-number&gt;&lt;foreign-keys&gt;&lt;key app="EN" db-id="2wtdet2f1fz2zze90dq5s02v9sp9dpv0zexx" timestamp="1741587884"&gt;695&lt;/key&gt;&lt;/foreign-keys&gt;&lt;ref-type name="Journal Article"&gt;17&lt;/ref-type&gt;&lt;contributors&gt;&lt;authors&gt;&lt;author&gt;Fornaro, Michele&lt;/author&gt;&lt;author&gt;Solmi, Marco&lt;/author&gt;&lt;author&gt;Stubbs, Brendon&lt;/author&gt;&lt;author&gt;Veronese, Nicola&lt;/author&gt;&lt;author&gt;Monaco, Francesco&lt;/author&gt;&lt;author&gt;Novello, Stefano&lt;/author&gt;&lt;author&gt;Fusco, Andrea&lt;/author&gt;&lt;author&gt;Anastasia, Annalisa&lt;/author&gt;&lt;author&gt;De Berardis, Domenico&lt;/author&gt;&lt;author&gt;Carvalho, André F.&lt;/author&gt;&lt;author&gt;de Bartolomeis, Andrea&lt;/author&gt;&lt;author&gt;Vieta, Eduard&lt;/author&gt;&lt;/authors&gt;&lt;/contributors&gt;&lt;titles&gt;&lt;title&gt;Prevalence and correlates of major depressive disorder, bipolar disorder and schizophrenia among nursing home residents without dementia: systematic review and meta-analysis&lt;/title&gt;&lt;secondary-title&gt;The British Journal of Psychiatry&lt;/secondary-title&gt;&lt;/titles&gt;&lt;periodical&gt;&lt;full-title&gt;The British Journal of Psychiatry&lt;/full-title&gt;&lt;/periodical&gt;&lt;pages&gt;6-15&lt;/pages&gt;&lt;volume&gt;216&lt;/volume&gt;&lt;number&gt;1&lt;/number&gt;&lt;edition&gt;2019/03/13&lt;/edition&gt;&lt;keywords&gt;&lt;keyword&gt;Major depressive disorder&lt;/keyword&gt;&lt;keyword&gt;long-term care&lt;/keyword&gt;&lt;keyword&gt;meta-analysis&lt;/keyword&gt;&lt;keyword&gt;nursing homes&lt;/keyword&gt;&lt;keyword&gt;review&lt;/keyword&gt;&lt;/keywords&gt;&lt;dates&gt;&lt;year&gt;2020&lt;/year&gt;&lt;/dates&gt;&lt;publisher&gt;Cambridge University Press&lt;/publisher&gt;&lt;isbn&gt;0007-1250&lt;/isbn&gt;&lt;urls&gt;&lt;related-urls&gt;&lt;url&gt;https://www.cambridge.org/core/product/3D079827996CBCAAD575B3A5C8DC7E1B&lt;/url&gt;&lt;/related-urls&gt;&lt;/urls&gt;&lt;electronic-resource-num&gt;10.1192/bjp.2019.5&lt;/electronic-resource-num&gt;&lt;remote-database-name&gt;Cambridge Core&lt;/remote-database-name&gt;&lt;remote-database-provider&gt;Cambridge University Press&lt;/remote-database-provider&gt;&lt;/record&gt;&lt;/Cite&gt;&lt;/EndNote&gt;</w:instrText>
      </w:r>
      <w:r w:rsidR="000970B0">
        <w:fldChar w:fldCharType="separate"/>
      </w:r>
      <w:r w:rsidR="000970B0">
        <w:t>(9)</w:t>
      </w:r>
      <w:r w:rsidR="000970B0">
        <w:fldChar w:fldCharType="end"/>
      </w:r>
      <w:r w:rsidR="00C74511">
        <w:t xml:space="preserve">, </w:t>
      </w:r>
      <w:hyperlink r:id="rId15" w:history="1">
        <w:r w:rsidR="009839F6" w:rsidRPr="00647241">
          <w:rPr>
            <w:rStyle w:val="Hyperlink"/>
          </w:rPr>
          <w:t>https://www.aihw.gov.au/reports/aged-care/mental-health-in-aged-care/contents/mental-health-conditions-in-aged-care-service-user</w:t>
        </w:r>
      </w:hyperlink>
      <w:r w:rsidR="00201B40">
        <w:t xml:space="preserve"> </w:t>
      </w:r>
      <w:r w:rsidR="009839F6">
        <w:t xml:space="preserve">  Figure 2</w:t>
      </w:r>
    </w:p>
    <w:p w14:paraId="2AF0DECA" w14:textId="26898288" w:rsidR="0084677F" w:rsidRDefault="008402A3" w:rsidP="008402A3">
      <w:pPr>
        <w:pStyle w:val="EndNoteBibliography"/>
        <w:numPr>
          <w:ilvl w:val="0"/>
          <w:numId w:val="10"/>
        </w:numPr>
      </w:pPr>
      <w:r>
        <w:t xml:space="preserve">This has not been accompanied by changes in training, care standards or </w:t>
      </w:r>
      <w:r w:rsidR="007E403D">
        <w:t>stigma</w:t>
      </w:r>
      <w:r w:rsidR="007E403D">
        <w:fldChar w:fldCharType="begin"/>
      </w:r>
      <w:r w:rsidR="007E403D">
        <w:instrText xml:space="preserve"> ADDIN EN.CITE &lt;EndNote&gt;&lt;Cite&gt;&lt;Author&gt;Kuhlman&lt;/Author&gt;&lt;Year&gt;2023&lt;/Year&gt;&lt;RecNum&gt;696&lt;/RecNum&gt;&lt;DisplayText&gt;(10)&lt;/DisplayText&gt;&lt;record&gt;&lt;rec-number&gt;696&lt;/rec-number&gt;&lt;foreign-keys&gt;&lt;key app="EN" db-id="2wtdet2f1fz2zze90dq5s02v9sp9dpv0zexx" timestamp="1741588361"&gt;696&lt;/key&gt;&lt;/foreign-keys&gt;&lt;ref-type name="Thesis"&gt;32&lt;/ref-type&gt;&lt;contributors&gt;&lt;authors&gt;&lt;author&gt;Kuhlman, Kristen&lt;/author&gt;&lt;/authors&gt;&lt;/contributors&gt;&lt;titles&gt;&lt;title&gt;Stigma Among Nursing Home Staff Towards Nursing Home Residents with a Mental Illness&lt;/title&gt;&lt;/titles&gt;&lt;dates&gt;&lt;year&gt;2023&lt;/year&gt;&lt;/dates&gt;&lt;publisher&gt;Franklin University&lt;/publisher&gt;&lt;urls&gt;&lt;/urls&gt;&lt;/record&gt;&lt;/Cite&gt;&lt;/EndNote&gt;</w:instrText>
      </w:r>
      <w:r w:rsidR="007E403D">
        <w:fldChar w:fldCharType="separate"/>
      </w:r>
      <w:r w:rsidR="007E403D">
        <w:t>(10)</w:t>
      </w:r>
      <w:r w:rsidR="007E403D">
        <w:fldChar w:fldCharType="end"/>
      </w:r>
      <w:r w:rsidR="007E403D">
        <w:t xml:space="preserve"> towards people with related diagnoses </w:t>
      </w:r>
    </w:p>
    <w:p w14:paraId="07B76824" w14:textId="2AE37D0F" w:rsidR="00D71417" w:rsidRDefault="005B1743" w:rsidP="00920F69">
      <w:pPr>
        <w:pStyle w:val="EndNoteBibliography"/>
        <w:numPr>
          <w:ilvl w:val="0"/>
          <w:numId w:val="8"/>
        </w:numPr>
      </w:pPr>
      <w:r>
        <w:t>Poor access to mental healthcare</w:t>
      </w:r>
      <w:r w:rsidR="00A838DE">
        <w:t xml:space="preserve"> for older people</w:t>
      </w:r>
      <w:r>
        <w:t xml:space="preserve"> is also</w:t>
      </w:r>
      <w:r w:rsidR="00D71417">
        <w:t xml:space="preserve"> likely</w:t>
      </w:r>
      <w:r w:rsidR="00AA3876">
        <w:fldChar w:fldCharType="begin"/>
      </w:r>
      <w:r w:rsidR="007E403D">
        <w:instrText xml:space="preserve"> ADDIN EN.CITE &lt;EndNote&gt;&lt;Cite&gt;&lt;Author&gt;Khalaily&lt;/Author&gt;&lt;Year&gt;2023&lt;/Year&gt;&lt;RecNum&gt;693&lt;/RecNum&gt;&lt;DisplayText&gt;(11)&lt;/DisplayText&gt;&lt;record&gt;&lt;rec-number&gt;693&lt;/rec-number&gt;&lt;foreign-keys&gt;&lt;key app="EN" db-id="2wtdet2f1fz2zze90dq5s02v9sp9dpv0zexx" timestamp="1741584754"&gt;693&lt;/key&gt;&lt;/foreign-keys&gt;&lt;ref-type name="Journal Article"&gt;17&lt;/ref-type&gt;&lt;contributors&gt;&lt;authors&gt;&lt;author&gt;Khalaily, Jaudat&lt;/author&gt;&lt;/authors&gt;&lt;/contributors&gt;&lt;titles&gt;&lt;title&gt;Depression and Entry into Nursing Homes among the Elderly: Understanding the Relationship and Implications for Medical Professionals&lt;/title&gt;&lt;secondary-title&gt;Network Intelligence Studies&lt;/secondary-title&gt;&lt;/titles&gt;&lt;periodical&gt;&lt;full-title&gt;Network Intelligence Studies&lt;/full-title&gt;&lt;/periodical&gt;&lt;pages&gt;51-59&lt;/pages&gt;&lt;volume&gt;11&lt;/volume&gt;&lt;number&gt;21&lt;/number&gt;&lt;dates&gt;&lt;year&gt;2023&lt;/year&gt;&lt;/dates&gt;&lt;isbn&gt;2344-1712&lt;/isbn&gt;&lt;urls&gt;&lt;/urls&gt;&lt;/record&gt;&lt;/Cite&gt;&lt;/EndNote&gt;</w:instrText>
      </w:r>
      <w:r w:rsidR="00AA3876">
        <w:fldChar w:fldCharType="separate"/>
      </w:r>
      <w:r w:rsidR="007E403D">
        <w:t>(11)</w:t>
      </w:r>
      <w:r w:rsidR="00AA3876">
        <w:fldChar w:fldCharType="end"/>
      </w:r>
      <w:r w:rsidR="00D71417">
        <w:t xml:space="preserve"> to be associated with</w:t>
      </w:r>
    </w:p>
    <w:p w14:paraId="3E11C863" w14:textId="77777777" w:rsidR="00A838DE" w:rsidRDefault="00A838DE" w:rsidP="00A838DE">
      <w:pPr>
        <w:pStyle w:val="ListParagraph"/>
        <w:numPr>
          <w:ilvl w:val="0"/>
          <w:numId w:val="6"/>
        </w:numPr>
      </w:pPr>
      <w:r>
        <w:t>avoidable early entry to residential aged care</w:t>
      </w:r>
    </w:p>
    <w:p w14:paraId="4B414153" w14:textId="77777777" w:rsidR="00A838DE" w:rsidRDefault="00A838DE" w:rsidP="00A838DE">
      <w:pPr>
        <w:pStyle w:val="ListParagraph"/>
        <w:numPr>
          <w:ilvl w:val="0"/>
          <w:numId w:val="6"/>
        </w:numPr>
      </w:pPr>
      <w:r>
        <w:t>avoidable medical morbidity and mortality</w:t>
      </w:r>
    </w:p>
    <w:p w14:paraId="2173F24F" w14:textId="13F89D39" w:rsidR="00A838DE" w:rsidRDefault="00A838DE" w:rsidP="00A838DE">
      <w:pPr>
        <w:pStyle w:val="ListParagraph"/>
        <w:numPr>
          <w:ilvl w:val="0"/>
          <w:numId w:val="6"/>
        </w:numPr>
      </w:pPr>
      <w:r>
        <w:t>avoidable workplace stress upon residential aged care staff</w:t>
      </w:r>
      <w:r w:rsidR="001D08A6">
        <w:fldChar w:fldCharType="begin"/>
      </w:r>
      <w:r w:rsidR="007E403D">
        <w:instrText xml:space="preserve"> ADDIN EN.CITE &lt;EndNote&gt;&lt;Cite&gt;&lt;Author&gt;Majić&lt;/Author&gt;&lt;Year&gt;2012&lt;/Year&gt;&lt;RecNum&gt;694&lt;/RecNum&gt;&lt;DisplayText&gt;(12)&lt;/DisplayText&gt;&lt;record&gt;&lt;rec-number&gt;694&lt;/rec-number&gt;&lt;foreign-keys&gt;&lt;key app="EN" db-id="2wtdet2f1fz2zze90dq5s02v9sp9dpv0zexx" timestamp="1741585230"&gt;694&lt;/key&gt;&lt;/foreign-keys&gt;&lt;ref-type name="Journal Article"&gt;17&lt;/ref-type&gt;&lt;contributors&gt;&lt;authors&gt;&lt;author&gt;Majić, Tomislav&lt;/author&gt;&lt;author&gt;Pluta, Jan P.&lt;/author&gt;&lt;author&gt;Mell, Thomas&lt;/author&gt;&lt;author&gt;Treusch, Yvonne&lt;/author&gt;&lt;author&gt;Gutzmann, Hans&lt;/author&gt;&lt;author&gt;Rapp, Michael A.&lt;/author&gt;&lt;/authors&gt;&lt;/contributors&gt;&lt;titles&gt;&lt;title&gt;Correlates of agitation and depression in nursing home residents with dementia&lt;/title&gt;&lt;secondary-title&gt;International Psychogeriatrics&lt;/secondary-title&gt;&lt;/titles&gt;&lt;periodical&gt;&lt;full-title&gt;International Psychogeriatrics&lt;/full-title&gt;&lt;/periodical&gt;&lt;pages&gt;1779-1789&lt;/pages&gt;&lt;volume&gt;24&lt;/volume&gt;&lt;number&gt;11&lt;/number&gt;&lt;edition&gt;2012/05/17&lt;/edition&gt;&lt;keywords&gt;&lt;keyword&gt;Alzheimer&amp;apos;s disease&lt;/keyword&gt;&lt;keyword&gt;BPSD&lt;/keyword&gt;&lt;keyword&gt;agitation&lt;/keyword&gt;&lt;keyword&gt;behavioral and psychological symptoms&lt;/keyword&gt;&lt;keyword&gt;depression&lt;/keyword&gt;&lt;keyword&gt;nursing home&lt;/keyword&gt;&lt;/keywords&gt;&lt;dates&gt;&lt;year&gt;2012&lt;/year&gt;&lt;/dates&gt;&lt;publisher&gt;Cambridge University Press&lt;/publisher&gt;&lt;isbn&gt;1041-6102&lt;/isbn&gt;&lt;urls&gt;&lt;related-urls&gt;&lt;url&gt;https://www.cambridge.org/core/product/550839E9F6F629D4AE285BA64B014110&lt;/url&gt;&lt;/related-urls&gt;&lt;/urls&gt;&lt;electronic-resource-num&gt;10.1017/S104161021200066X&lt;/electronic-resource-num&gt;&lt;remote-database-name&gt;Cambridge Core&lt;/remote-database-name&gt;&lt;remote-database-provider&gt;Cambridge University Press&lt;/remote-database-provider&gt;&lt;/record&gt;&lt;/Cite&gt;&lt;/EndNote&gt;</w:instrText>
      </w:r>
      <w:r w:rsidR="001D08A6">
        <w:fldChar w:fldCharType="separate"/>
      </w:r>
      <w:r w:rsidR="007E403D">
        <w:rPr>
          <w:noProof/>
        </w:rPr>
        <w:t>(12)</w:t>
      </w:r>
      <w:r w:rsidR="001D08A6">
        <w:fldChar w:fldCharType="end"/>
      </w:r>
    </w:p>
    <w:p w14:paraId="700FE8F2" w14:textId="5C158EEB" w:rsidR="00A838DE" w:rsidRDefault="00FF01C9" w:rsidP="001D408C">
      <w:pPr>
        <w:pStyle w:val="Heading2"/>
        <w:rPr>
          <w:rFonts w:eastAsia="Arial"/>
        </w:rPr>
      </w:pPr>
      <w:bookmarkStart w:id="5" w:name="_Toc192613800"/>
      <w:bookmarkStart w:id="6" w:name="_Hlk192519453"/>
      <w:r>
        <w:rPr>
          <w:rFonts w:eastAsia="Arial"/>
        </w:rPr>
        <w:t>F</w:t>
      </w:r>
      <w:r w:rsidR="00FB48D0">
        <w:rPr>
          <w:rFonts w:eastAsia="Arial"/>
        </w:rPr>
        <w:t>actors that may contribute to the current state of mental health care for older people</w:t>
      </w:r>
      <w:bookmarkEnd w:id="5"/>
    </w:p>
    <w:p w14:paraId="7B1B996C" w14:textId="0464EFEE" w:rsidR="007E403D" w:rsidRPr="007E403D" w:rsidRDefault="007E403D" w:rsidP="001D408C">
      <w:pPr>
        <w:pStyle w:val="Heading3"/>
      </w:pPr>
      <w:bookmarkStart w:id="7" w:name="_Toc192613801"/>
      <w:r w:rsidRPr="007E403D">
        <w:t>Misconceptions about the prevalence of mental illness in later life</w:t>
      </w:r>
      <w:bookmarkEnd w:id="7"/>
    </w:p>
    <w:p w14:paraId="634FD12F" w14:textId="736815DC" w:rsidR="00B10B7F" w:rsidRDefault="00B10B7F" w:rsidP="00B10B7F">
      <w:r>
        <w:t xml:space="preserve">Past concerns related to poor mental healthcare access by older people have in part been minimised by statements mental illness is less common in older people. </w:t>
      </w:r>
    </w:p>
    <w:p w14:paraId="4DF4DCDD" w14:textId="040F8F9E" w:rsidR="0029710A" w:rsidRDefault="0029710A" w:rsidP="002F2030">
      <w:pPr>
        <w:pStyle w:val="ListParagraph"/>
        <w:numPr>
          <w:ilvl w:val="0"/>
          <w:numId w:val="10"/>
        </w:numPr>
      </w:pPr>
      <w:r>
        <w:t xml:space="preserve">Mental illness does appear to reduce in </w:t>
      </w:r>
      <w:r w:rsidR="005D7F10">
        <w:t>prevalence</w:t>
      </w:r>
      <w:r>
        <w:t xml:space="preserve"> at around 65 to 70 years of age. </w:t>
      </w:r>
      <w:r w:rsidR="005D7F10">
        <w:t xml:space="preserve">Without a focus on the age groups after this age, the age profile of samples means that this dominates many </w:t>
      </w:r>
      <w:r w:rsidR="002F2030">
        <w:t>estimates of mental illness in later life.</w:t>
      </w:r>
    </w:p>
    <w:p w14:paraId="0818D969" w14:textId="5C36C56D" w:rsidR="00B10B7F" w:rsidRDefault="00B10B7F" w:rsidP="002F2030">
      <w:pPr>
        <w:pStyle w:val="ListParagraph"/>
        <w:numPr>
          <w:ilvl w:val="0"/>
          <w:numId w:val="10"/>
        </w:numPr>
      </w:pPr>
      <w:r>
        <w:t xml:space="preserve">There is increasing evidence of increasing prevalence of mental ill-health with increasing age over age 65; contrary to </w:t>
      </w:r>
      <w:r w:rsidR="0052495D">
        <w:t>the National</w:t>
      </w:r>
      <w:r>
        <w:t xml:space="preserve"> Surveys of Mental Health and Wellbeing finding very low prevalence rates, declining further with age over 65 years </w:t>
      </w:r>
    </w:p>
    <w:p w14:paraId="3C5942BF" w14:textId="1ED7EFAF" w:rsidR="00B10B7F" w:rsidRDefault="00B10B7F" w:rsidP="002F2030">
      <w:pPr>
        <w:pStyle w:val="ListParagraph"/>
        <w:numPr>
          <w:ilvl w:val="0"/>
          <w:numId w:val="10"/>
        </w:numPr>
      </w:pPr>
      <w:r>
        <w:t>This has been further strongly challenged with Australian data (14) with the conclusion “</w:t>
      </w:r>
      <w:r w:rsidR="0052495D">
        <w:t>the prevalence</w:t>
      </w:r>
      <w:r>
        <w:t xml:space="preserve"> of depressive and anxiety disorders increases with age, particularly among the older old. We conclude that the NSMHW should not be relied upon to guide planning or policies to address the mental health needs of older Australians” </w:t>
      </w:r>
    </w:p>
    <w:p w14:paraId="47627CAB" w14:textId="3677E0B4" w:rsidR="00B10B7F" w:rsidRDefault="00B10B7F" w:rsidP="002F2030">
      <w:pPr>
        <w:pStyle w:val="ListParagraph"/>
        <w:numPr>
          <w:ilvl w:val="0"/>
          <w:numId w:val="10"/>
        </w:numPr>
      </w:pPr>
      <w:r>
        <w:t xml:space="preserve">In terms of service planning, it is important to note these figures are not inclusive of the role of mental health services with regards to people or mental illness in the presence of dementia; whether categorised as such, or as </w:t>
      </w:r>
      <w:r w:rsidR="0052495D">
        <w:t>having behavioural</w:t>
      </w:r>
      <w:r>
        <w:t xml:space="preserve"> and psychological symptoms of dementia; as they are effectively excluded from such studies.</w:t>
      </w:r>
    </w:p>
    <w:p w14:paraId="5CF0AEC5" w14:textId="77777777" w:rsidR="00CB34E6" w:rsidRPr="00CB34E6" w:rsidRDefault="00CB34E6" w:rsidP="001D408C">
      <w:pPr>
        <w:pStyle w:val="Heading3"/>
      </w:pPr>
      <w:bookmarkStart w:id="8" w:name="_Toc192613802"/>
      <w:r w:rsidRPr="00CB34E6">
        <w:t>Differing mental illness profiles and presentations across later life</w:t>
      </w:r>
      <w:bookmarkEnd w:id="8"/>
    </w:p>
    <w:p w14:paraId="757C4547" w14:textId="5C98F5B6" w:rsidR="00B10B7F" w:rsidRDefault="00B10B7F" w:rsidP="00CB34E6">
      <w:pPr>
        <w:pStyle w:val="ListParagraph"/>
        <w:numPr>
          <w:ilvl w:val="0"/>
          <w:numId w:val="12"/>
        </w:numPr>
      </w:pPr>
      <w:r>
        <w:t>Older people who may die from suicide have distinctive needs and service use compared with younger people(15-17)</w:t>
      </w:r>
      <w:r w:rsidR="00CB34E6">
        <w:t xml:space="preserve"> and are </w:t>
      </w:r>
      <w:r w:rsidR="008C6910">
        <w:t>underrepresented in pathways designed for younger people</w:t>
      </w:r>
      <w:r w:rsidR="008C6910">
        <w:fldChar w:fldCharType="begin"/>
      </w:r>
      <w:r w:rsidR="008C6910">
        <w:instrText xml:space="preserve"> ADDIN EN.CITE &lt;EndNote&gt;&lt;Cite&gt;&lt;Author&gt;Wand&lt;/Author&gt;&lt;Year&gt;2022&lt;/Year&gt;&lt;RecNum&gt;669&lt;/RecNum&gt;&lt;DisplayText&gt;(13, 14)&lt;/DisplayText&gt;&lt;record&gt;&lt;rec-number&gt;669&lt;/rec-number&gt;&lt;foreign-keys&gt;&lt;key app="EN" db-id="2wtdet2f1fz2zze90dq5s02v9sp9dpv0zexx" timestamp="1740894283"&gt;669&lt;/key&gt;&lt;/foreign-keys&gt;&lt;ref-type name="Journal Article"&gt;17&lt;/ref-type&gt;&lt;contributors&gt;&lt;authors&gt;&lt;author&gt;Wand, Anne&lt;/author&gt;&lt;author&gt;McKay, Roderick&lt;/author&gt;&lt;author&gt;Pond, Dimity&lt;/author&gt;&lt;/authors&gt;&lt;/contributors&gt;&lt;titles&gt;&lt;title&gt;Towards Zero Suicide: need and opportunities to improve implementation of clinical elements for older adults&lt;/title&gt;&lt;secondary-title&gt;Australasian Psychiatry&lt;/secondary-title&gt;&lt;/titles&gt;&lt;periodical&gt;&lt;full-title&gt;Australasian Psychiatry&lt;/full-title&gt;&lt;/periodical&gt;&lt;pages&gt;290-293&lt;/pages&gt;&lt;volume&gt;30&lt;/volume&gt;&lt;number&gt;3&lt;/number&gt;&lt;dates&gt;&lt;year&gt;2022&lt;/year&gt;&lt;/dates&gt;&lt;accession-num&gt;34839743&lt;/accession-num&gt;&lt;urls&gt;&lt;related-urls&gt;&lt;url&gt;https://journals.sagepub.com/doi/abs/10.1177/10398562211054034&lt;/url&gt;&lt;/related-urls&gt;&lt;/urls&gt;&lt;electronic-resource-num&gt;10.1177/10398562211054034&lt;/electronic-resource-num&gt;&lt;/record&gt;&lt;/Cite&gt;&lt;Cite&gt;&lt;Author&gt;McKay&lt;/Author&gt;&lt;Year&gt;2022&lt;/Year&gt;&lt;RecNum&gt;4&lt;/RecNum&gt;&lt;record&gt;&lt;rec-number&gt;4&lt;/rec-number&gt;&lt;foreign-keys&gt;&lt;key app="EN" db-id="2wtdet2f1fz2zze90dq5s02v9sp9dpv0zexx" timestamp="1674902463"&gt;4&lt;/key&gt;&lt;/foreign-keys&gt;&lt;ref-type name="Journal Article"&gt;17&lt;/ref-type&gt;&lt;contributors&gt;&lt;authors&gt;&lt;author&gt;McKay, Roderick&lt;/author&gt;&lt;author&gt;Pond, Dimity&lt;/author&gt;&lt;author&gt;Wand, Anne&lt;/author&gt;&lt;/authors&gt;&lt;/contributors&gt;&lt;titles&gt;&lt;title&gt;Towards Zero Suicide for older adults: implications of healthcare service use for implementation&lt;/title&gt;&lt;secondary-title&gt;Australasian psychiatry&lt;/secondary-title&gt;&lt;/titles&gt;&lt;periodical&gt;&lt;full-title&gt;Australasian Psychiatry&lt;/full-title&gt;&lt;/periodical&gt;&lt;pages&gt;294-297&lt;/pages&gt;&lt;volume&gt;30&lt;/volume&gt;&lt;number&gt;3&lt;/number&gt;&lt;dates&gt;&lt;year&gt;2022&lt;/year&gt;&lt;/dates&gt;&lt;isbn&gt;1039-8562&lt;/isbn&gt;&lt;urls&gt;&lt;/urls&gt;&lt;/record&gt;&lt;/Cite&gt;&lt;/EndNote&gt;</w:instrText>
      </w:r>
      <w:r w:rsidR="008C6910">
        <w:fldChar w:fldCharType="separate"/>
      </w:r>
      <w:r w:rsidR="008C6910">
        <w:rPr>
          <w:noProof/>
        </w:rPr>
        <w:t>(13, 14)</w:t>
      </w:r>
      <w:r w:rsidR="008C6910">
        <w:fldChar w:fldCharType="end"/>
      </w:r>
    </w:p>
    <w:p w14:paraId="6F8FC4CA" w14:textId="46B1F89D" w:rsidR="00A437F3" w:rsidRDefault="004D4FC2" w:rsidP="0059380C">
      <w:pPr>
        <w:pStyle w:val="ListParagraph"/>
        <w:numPr>
          <w:ilvl w:val="0"/>
          <w:numId w:val="12"/>
        </w:numPr>
      </w:pPr>
      <w:r>
        <w:t>The prevalence of m</w:t>
      </w:r>
      <w:r w:rsidR="0067075B">
        <w:t xml:space="preserve">ental illness in older people represents a combination of people with long standing mental illness, those with new mental illness (most commonly associated with medical or social </w:t>
      </w:r>
      <w:r w:rsidR="00CF2CD0">
        <w:t xml:space="preserve">problems) or mental illness associated with dementia. </w:t>
      </w:r>
    </w:p>
    <w:p w14:paraId="15E48CA4" w14:textId="77777777" w:rsidR="002E3C3A" w:rsidRDefault="002E3C3A" w:rsidP="002E3C3A">
      <w:pPr>
        <w:pStyle w:val="ListParagraph"/>
        <w:numPr>
          <w:ilvl w:val="1"/>
          <w:numId w:val="12"/>
        </w:numPr>
      </w:pPr>
      <w:r>
        <w:lastRenderedPageBreak/>
        <w:t>The first cohort is most similar to people general mental health services (Medicare or public) are used to working with; and around which many systems that determine access, treatment or remaining in care are based around</w:t>
      </w:r>
    </w:p>
    <w:p w14:paraId="36B54EC1" w14:textId="562C464F" w:rsidR="0009605E" w:rsidRDefault="002E3C3A" w:rsidP="00BB0E02">
      <w:pPr>
        <w:pStyle w:val="ListParagraph"/>
        <w:numPr>
          <w:ilvl w:val="1"/>
          <w:numId w:val="12"/>
        </w:numPr>
      </w:pPr>
      <w:r>
        <w:t>Difference are</w:t>
      </w:r>
      <w:r w:rsidR="004D4FC2">
        <w:t xml:space="preserve"> best characterised in the diagnostic profile and needs of people seen by mental health services change significantly with age within public services</w:t>
      </w:r>
      <w:r>
        <w:t xml:space="preserve"> </w:t>
      </w:r>
      <w:hyperlink r:id="rId16" w:history="1">
        <w:r w:rsidR="0079536B" w:rsidRPr="00647241">
          <w:rPr>
            <w:rStyle w:val="Hyperlink"/>
          </w:rPr>
          <w:t>https://www.aihw.gov.au/mental-health/monitoring/performance-indicators</w:t>
        </w:r>
      </w:hyperlink>
      <w:r w:rsidR="0079536B">
        <w:t xml:space="preserve"> has age stratifications of diagnostic </w:t>
      </w:r>
      <w:r>
        <w:t xml:space="preserve">data and data from the Health of the Nations Outcome Scales </w:t>
      </w:r>
    </w:p>
    <w:p w14:paraId="33845CAE" w14:textId="624AABC7" w:rsidR="00D8730C" w:rsidRDefault="002E3C3A" w:rsidP="009E0416">
      <w:pPr>
        <w:pStyle w:val="ListParagraph"/>
        <w:numPr>
          <w:ilvl w:val="2"/>
          <w:numId w:val="12"/>
        </w:numPr>
      </w:pPr>
      <w:r>
        <w:t xml:space="preserve">In brief these show </w:t>
      </w:r>
      <w:r w:rsidR="00B10B7F">
        <w:t>pattern</w:t>
      </w:r>
      <w:r>
        <w:t>s</w:t>
      </w:r>
      <w:r w:rsidR="00B10B7F">
        <w:t xml:space="preserve"> of clinical issues present varies</w:t>
      </w:r>
      <w:r>
        <w:t xml:space="preserve"> with age</w:t>
      </w:r>
      <w:r w:rsidR="008B0BCC">
        <w:t xml:space="preserve">, but </w:t>
      </w:r>
      <w:r w:rsidR="0052495D">
        <w:t>the,</w:t>
      </w:r>
      <w:r w:rsidR="00B10B7F">
        <w:t xml:space="preserve"> the overall severity of mental health problems is not clearly </w:t>
      </w:r>
      <w:r w:rsidR="00661EAA">
        <w:t>different to</w:t>
      </w:r>
      <w:r w:rsidR="00B10B7F">
        <w:t xml:space="preserve"> younger people; but </w:t>
      </w:r>
      <w:r w:rsidR="008B0BCC">
        <w:t xml:space="preserve">there </w:t>
      </w:r>
      <w:r w:rsidR="00EB19B1">
        <w:t>is additional</w:t>
      </w:r>
      <w:r w:rsidR="00B10B7F">
        <w:t xml:space="preserve"> complexity of greater presence of cognitive, </w:t>
      </w:r>
      <w:r w:rsidR="00D8730C">
        <w:t>physical</w:t>
      </w:r>
      <w:r w:rsidR="00B10B7F">
        <w:t xml:space="preserve"> health and </w:t>
      </w:r>
      <w:r w:rsidR="00D8730C">
        <w:t>disability</w:t>
      </w:r>
      <w:r w:rsidR="00B10B7F">
        <w:t xml:space="preserve"> </w:t>
      </w:r>
      <w:r w:rsidR="00D8730C">
        <w:t xml:space="preserve">related factors. </w:t>
      </w:r>
    </w:p>
    <w:p w14:paraId="4B0E7234" w14:textId="0F95BA93" w:rsidR="00CA7DDE" w:rsidRDefault="009D04C5" w:rsidP="009E0416">
      <w:pPr>
        <w:pStyle w:val="ListParagraph"/>
        <w:numPr>
          <w:ilvl w:val="2"/>
          <w:numId w:val="12"/>
        </w:numPr>
      </w:pPr>
      <w:r>
        <w:t>D</w:t>
      </w:r>
      <w:r w:rsidR="00B10B7F">
        <w:t xml:space="preserve">iagnostic profile in </w:t>
      </w:r>
      <w:r>
        <w:t>this data, and other data sets show</w:t>
      </w:r>
      <w:r w:rsidR="00B10B7F">
        <w:t xml:space="preserve"> depressive disorders and </w:t>
      </w:r>
      <w:r w:rsidR="0052495D">
        <w:t>dementia (</w:t>
      </w:r>
      <w:r>
        <w:t xml:space="preserve">with related mental health </w:t>
      </w:r>
      <w:r w:rsidR="00661EAA">
        <w:t>problems) become</w:t>
      </w:r>
      <w:r>
        <w:t xml:space="preserve"> more dominant with </w:t>
      </w:r>
      <w:r w:rsidR="00EB19B1">
        <w:t>age,</w:t>
      </w:r>
      <w:r w:rsidR="00CA7DDE">
        <w:t xml:space="preserve"> and schizophrenia less common.</w:t>
      </w:r>
    </w:p>
    <w:p w14:paraId="1E5F3484" w14:textId="77777777" w:rsidR="005106E4" w:rsidRDefault="00CA7DDE" w:rsidP="009E0416">
      <w:pPr>
        <w:pStyle w:val="ListParagraph"/>
        <w:numPr>
          <w:ilvl w:val="2"/>
          <w:numId w:val="12"/>
        </w:numPr>
      </w:pPr>
      <w:r>
        <w:t>In combination this means t</w:t>
      </w:r>
      <w:r w:rsidR="000048CC">
        <w:t xml:space="preserve">hat state run community mental health services for older people see people with both ‘Severe Mental Illness’ and </w:t>
      </w:r>
      <w:r w:rsidR="005106E4">
        <w:t>moderate but complex mental illness.</w:t>
      </w:r>
    </w:p>
    <w:p w14:paraId="6428ADEB" w14:textId="1A95463D" w:rsidR="00B10B7F" w:rsidRDefault="00B10B7F" w:rsidP="00817E90">
      <w:pPr>
        <w:pStyle w:val="ListParagraph"/>
        <w:numPr>
          <w:ilvl w:val="3"/>
          <w:numId w:val="12"/>
        </w:numPr>
      </w:pPr>
      <w:r>
        <w:t xml:space="preserve">These differences may represent potential points that impede access when intake </w:t>
      </w:r>
      <w:r w:rsidR="0052495D">
        <w:t>systems, across</w:t>
      </w:r>
      <w:r w:rsidR="00CA6734">
        <w:t>-</w:t>
      </w:r>
      <w:r>
        <w:t xml:space="preserve">age acute care </w:t>
      </w:r>
      <w:r w:rsidR="00CA6734">
        <w:t xml:space="preserve">mental health </w:t>
      </w:r>
      <w:r>
        <w:t xml:space="preserve">teams, and potential referrer expectations may be shaped by the profile of younger adults. With regards to Medicare funded services, </w:t>
      </w:r>
    </w:p>
    <w:p w14:paraId="07A5051D" w14:textId="3C6477E5" w:rsidR="00B10B7F" w:rsidRPr="0061433F" w:rsidRDefault="0061433F" w:rsidP="001D408C">
      <w:pPr>
        <w:pStyle w:val="Heading3"/>
      </w:pPr>
      <w:bookmarkStart w:id="9" w:name="_Toc192613803"/>
      <w:r w:rsidRPr="0061433F">
        <w:t>Structure of Medicare funded</w:t>
      </w:r>
      <w:r w:rsidR="001F5AD8">
        <w:t xml:space="preserve"> and other </w:t>
      </w:r>
      <w:r w:rsidRPr="0061433F">
        <w:t>services</w:t>
      </w:r>
      <w:bookmarkEnd w:id="9"/>
    </w:p>
    <w:p w14:paraId="60C1DCDC" w14:textId="39FC4603" w:rsidR="00B10B7F" w:rsidRDefault="0061433F" w:rsidP="00B10B7F">
      <w:r>
        <w:t xml:space="preserve">Whilst single practitioner </w:t>
      </w:r>
      <w:r w:rsidR="008031E6">
        <w:t xml:space="preserve">Medicare funded services may meet the needs of the </w:t>
      </w:r>
      <w:r w:rsidR="004C6899">
        <w:t>‘younger</w:t>
      </w:r>
      <w:r w:rsidR="008031E6">
        <w:t xml:space="preserve"> old’ </w:t>
      </w:r>
      <w:r w:rsidR="001F5AD8">
        <w:t xml:space="preserve">there are structural reasons that may impede </w:t>
      </w:r>
      <w:r w:rsidR="0026139A">
        <w:t xml:space="preserve">their ability to meet the needs of </w:t>
      </w:r>
      <w:r w:rsidR="00661EAA">
        <w:t>older</w:t>
      </w:r>
      <w:r w:rsidR="0026139A">
        <w:t xml:space="preserve"> people with mental illness (and comorbidities. These include</w:t>
      </w:r>
    </w:p>
    <w:p w14:paraId="198BD9C2" w14:textId="77777777" w:rsidR="0026139A" w:rsidRDefault="0026139A" w:rsidP="00B10B7F"/>
    <w:p w14:paraId="622AF0CD" w14:textId="7FB2CC26" w:rsidR="00B10B7F" w:rsidRDefault="00B10B7F" w:rsidP="00B10B7F">
      <w:r>
        <w:t>•</w:t>
      </w:r>
      <w:r>
        <w:tab/>
      </w:r>
      <w:r w:rsidR="0026139A">
        <w:t>The t</w:t>
      </w:r>
      <w:r>
        <w:t>ime required to effective therapy</w:t>
      </w:r>
      <w:r w:rsidR="0026139A">
        <w:t xml:space="preserve"> in older people is longer</w:t>
      </w:r>
      <w:r w:rsidR="00C553A9">
        <w:t>, and requires age specific adaptations when comorbidity is present</w:t>
      </w:r>
      <w:r w:rsidR="00FE47D2">
        <w:fldChar w:fldCharType="begin"/>
      </w:r>
      <w:r w:rsidR="00FE47D2">
        <w:instrText xml:space="preserve"> ADDIN EN.CITE &lt;EndNote&gt;&lt;Cite&gt;&lt;Author&gt;Groenewald&lt;/Author&gt;&lt;Year&gt;2019&lt;/Year&gt;&lt;RecNum&gt;697&lt;/RecNum&gt;&lt;DisplayText&gt;(15)&lt;/DisplayText&gt;&lt;record&gt;&lt;rec-number&gt;697&lt;/rec-number&gt;&lt;foreign-keys&gt;&lt;key app="EN" db-id="2wtdet2f1fz2zze90dq5s02v9sp9dpv0zexx" timestamp="1741590041"&gt;697&lt;/key&gt;&lt;/foreign-keys&gt;&lt;ref-type name="Book Section"&gt;5&lt;/ref-type&gt;&lt;contributors&gt;&lt;authors&gt;&lt;author&gt;Groenewald, Engelina&lt;/author&gt;&lt;author&gt;Joska, John&lt;/author&gt;&lt;author&gt;Araya, Ricardo&lt;/author&gt;&lt;/authors&gt;&lt;secondary-authors&gt;&lt;author&gt;Stein, Dan J.&lt;/author&gt;&lt;author&gt;Bass, Judith K.&lt;/author&gt;&lt;author&gt;Hofmann, Stefan G.&lt;/author&gt;&lt;/secondary-authors&gt;&lt;/contributors&gt;&lt;titles&gt;&lt;title&gt;15 - Psychotherapy adaptation in aging populations&lt;/title&gt;&lt;secondary-title&gt;Global Mental Health and Psychotherapy&lt;/secondary-title&gt;&lt;/titles&gt;&lt;pages&gt;321-340&lt;/pages&gt;&lt;keywords&gt;&lt;keyword&gt;Psychotherapy&lt;/keyword&gt;&lt;keyword&gt;Elderly&lt;/keyword&gt;&lt;keyword&gt;Low- and middle-income countries&lt;/keyword&gt;&lt;keyword&gt;Dementia&lt;/keyword&gt;&lt;/keywords&gt;&lt;dates&gt;&lt;year&gt;2019&lt;/year&gt;&lt;pub-dates&gt;&lt;date&gt;2019/01/01/&lt;/date&gt;&lt;/pub-dates&gt;&lt;/dates&gt;&lt;publisher&gt;Academic Press&lt;/publisher&gt;&lt;isbn&gt;978-0-12-814932-4&lt;/isbn&gt;&lt;urls&gt;&lt;related-urls&gt;&lt;url&gt;https://www.sciencedirect.com/science/article/pii/B978012814932400015X&lt;/url&gt;&lt;/related-urls&gt;&lt;/urls&gt;&lt;electronic-resource-num&gt;https://doi.org/10.1016/B978-0-12-814932-4.00015-X&lt;/electronic-resource-num&gt;&lt;/record&gt;&lt;/Cite&gt;&lt;/EndNote&gt;</w:instrText>
      </w:r>
      <w:r w:rsidR="00FE47D2">
        <w:fldChar w:fldCharType="separate"/>
      </w:r>
      <w:r w:rsidR="00FE47D2">
        <w:rPr>
          <w:noProof/>
        </w:rPr>
        <w:t>(15)</w:t>
      </w:r>
      <w:r w:rsidR="00FE47D2">
        <w:fldChar w:fldCharType="end"/>
      </w:r>
      <w:r w:rsidR="00422504">
        <w:t>, making the eco</w:t>
      </w:r>
      <w:r w:rsidR="006E5ECC">
        <w:t>n</w:t>
      </w:r>
      <w:r w:rsidR="00422504">
        <w:t xml:space="preserve">omics of delivery more difficult </w:t>
      </w:r>
    </w:p>
    <w:p w14:paraId="7023E8A8" w14:textId="3B6BE8D0" w:rsidR="00FE47D2" w:rsidRDefault="00FE47D2" w:rsidP="00FE47D2">
      <w:pPr>
        <w:pStyle w:val="ListParagraph"/>
        <w:numPr>
          <w:ilvl w:val="0"/>
          <w:numId w:val="13"/>
        </w:numPr>
      </w:pPr>
      <w:r>
        <w:t>Multimorbidity requires coordinated multidisciplinary input</w:t>
      </w:r>
    </w:p>
    <w:p w14:paraId="7850938A" w14:textId="69C0EF66" w:rsidR="00FE47D2" w:rsidRDefault="006E5ECC" w:rsidP="00FE47D2">
      <w:pPr>
        <w:pStyle w:val="ListParagraph"/>
        <w:numPr>
          <w:ilvl w:val="0"/>
          <w:numId w:val="13"/>
        </w:numPr>
      </w:pPr>
      <w:r>
        <w:t xml:space="preserve">The reduced </w:t>
      </w:r>
      <w:r w:rsidR="00752EC7">
        <w:t>access to available funds reduces the financial ability to pay gap fees</w:t>
      </w:r>
    </w:p>
    <w:p w14:paraId="415E3CD0" w14:textId="0DC24DC2" w:rsidR="00335524" w:rsidRDefault="001C2E96" w:rsidP="00335524">
      <w:pPr>
        <w:pStyle w:val="ListParagraph"/>
        <w:numPr>
          <w:ilvl w:val="0"/>
          <w:numId w:val="13"/>
        </w:numPr>
      </w:pPr>
      <w:r>
        <w:t xml:space="preserve">Impaired mobility reduces access to facilities.; especially in the presence of </w:t>
      </w:r>
      <w:r w:rsidR="00726B42">
        <w:t>comorbid proble</w:t>
      </w:r>
      <w:r w:rsidR="00335524">
        <w:t>ms</w:t>
      </w:r>
    </w:p>
    <w:p w14:paraId="7B69F94B" w14:textId="78F022B2" w:rsidR="00335524" w:rsidRDefault="00335524" w:rsidP="00335524">
      <w:pPr>
        <w:pStyle w:val="ListParagraph"/>
        <w:numPr>
          <w:ilvl w:val="0"/>
          <w:numId w:val="13"/>
        </w:numPr>
      </w:pPr>
      <w:r>
        <w:t>The com</w:t>
      </w:r>
      <w:r w:rsidR="00C373A5">
        <w:t xml:space="preserve">bination of fee for service practitioners, and waiting times for </w:t>
      </w:r>
      <w:r w:rsidR="000A58DF">
        <w:t xml:space="preserve">services, may reduce timely ‘stepping’ of care when initial interventions are not working. </w:t>
      </w:r>
    </w:p>
    <w:p w14:paraId="3F144F48" w14:textId="32A26A4C" w:rsidR="000A58DF" w:rsidRDefault="002E685B" w:rsidP="001D408C">
      <w:pPr>
        <w:pStyle w:val="Heading3"/>
      </w:pPr>
      <w:bookmarkStart w:id="10" w:name="_Toc192613804"/>
      <w:r w:rsidRPr="002E685B">
        <w:t>Siloing of services impeding effective early, effective, interventions</w:t>
      </w:r>
      <w:bookmarkEnd w:id="10"/>
      <w:r w:rsidRPr="002E685B">
        <w:t xml:space="preserve"> </w:t>
      </w:r>
    </w:p>
    <w:p w14:paraId="6519BF87" w14:textId="4F02FD71" w:rsidR="002E685B" w:rsidRDefault="002E685B" w:rsidP="000A58DF">
      <w:r w:rsidRPr="0018362E">
        <w:t>Effective int</w:t>
      </w:r>
      <w:r w:rsidR="0018362E" w:rsidRPr="0018362E">
        <w:t xml:space="preserve">erventions </w:t>
      </w:r>
      <w:r w:rsidR="0018362E">
        <w:t xml:space="preserve">for older people are more likely to be effective if implemented prior to the development of complications (mental illness, social or physical) </w:t>
      </w:r>
      <w:r w:rsidR="00526C0A">
        <w:t>from prolonged illness</w:t>
      </w:r>
      <w:r w:rsidR="00C17D71">
        <w:fldChar w:fldCharType="begin"/>
      </w:r>
      <w:r w:rsidR="00C17D71">
        <w:instrText xml:space="preserve"> ADDIN EN.CITE &lt;EndNote&gt;&lt;Cite&gt;&lt;Author&gt;Reynolds 3rd&lt;/Author&gt;&lt;Year&gt;2022&lt;/Year&gt;&lt;RecNum&gt;698&lt;/RecNum&gt;&lt;DisplayText&gt;(16)&lt;/DisplayText&gt;&lt;record&gt;&lt;rec-number&gt;698&lt;/rec-number&gt;&lt;foreign-keys&gt;&lt;key app="EN" db-id="2wtdet2f1fz2zze90dq5s02v9sp9dpv0zexx" timestamp="1741590677"&gt;698&lt;/key&gt;&lt;/foreign-keys&gt;&lt;ref-type name="Journal Article"&gt;17&lt;/ref-type&gt;&lt;contributors&gt;&lt;authors&gt;&lt;author&gt;Reynolds 3rd, Charles F&lt;/author&gt;&lt;author&gt;Jeste, Dilip V&lt;/author&gt;&lt;author&gt;Sachdev, Perminder S&lt;/author&gt;&lt;author&gt;Blazer, Dan G&lt;/author&gt;&lt;/authors&gt;&lt;/contributors&gt;&lt;titles&gt;&lt;title&gt;Mental health care for older adults: recent advances and new directions in clinical practice and research&lt;/title&gt;&lt;secondary-title&gt;World Psychiatry&lt;/secondary-title&gt;&lt;/titles&gt;&lt;periodical&gt;&lt;full-title&gt;World Psychiatry&lt;/full-title&gt;&lt;/periodical&gt;&lt;pages&gt;336-363&lt;/pages&gt;&lt;volume&gt;21&lt;/volume&gt;&lt;number&gt;3&lt;/number&gt;&lt;dates&gt;&lt;year&gt;2022&lt;/year&gt;&lt;/dates&gt;&lt;isbn&gt;1723-8617&lt;/isbn&gt;&lt;urls&gt;&lt;/urls&gt;&lt;/record&gt;&lt;/Cite&gt;&lt;/EndNote&gt;</w:instrText>
      </w:r>
      <w:r w:rsidR="00C17D71">
        <w:fldChar w:fldCharType="separate"/>
      </w:r>
      <w:r w:rsidR="00C17D71">
        <w:rPr>
          <w:noProof/>
        </w:rPr>
        <w:t>(16)</w:t>
      </w:r>
      <w:r w:rsidR="00C17D71">
        <w:fldChar w:fldCharType="end"/>
      </w:r>
      <w:r w:rsidR="00526C0A">
        <w:t xml:space="preserve"> </w:t>
      </w:r>
    </w:p>
    <w:p w14:paraId="6E14BB67" w14:textId="669D9CEE" w:rsidR="00BA53FD" w:rsidRDefault="00BA53FD" w:rsidP="000A58DF">
      <w:r>
        <w:t xml:space="preserve">They are also most likely to be effective if </w:t>
      </w:r>
      <w:r w:rsidR="002A092A">
        <w:t xml:space="preserve">service coordination occurs between relevant services </w:t>
      </w:r>
      <w:r w:rsidR="00023576">
        <w:t>at local</w:t>
      </w:r>
      <w:r w:rsidR="000A185C">
        <w:t xml:space="preserve"> health service</w:t>
      </w:r>
      <w:r w:rsidR="00023576">
        <w:t xml:space="preserve"> levels </w:t>
      </w:r>
      <w:r w:rsidR="000A185C">
        <w:t xml:space="preserve"> to minimise siloing of care</w:t>
      </w:r>
      <w:r w:rsidR="003618FC">
        <w:fldChar w:fldCharType="begin"/>
      </w:r>
      <w:r w:rsidR="003618FC">
        <w:instrText xml:space="preserve"> ADDIN EN.CITE &lt;EndNote&gt;&lt;Cite&gt;&lt;Author&gt;Reynolds 3rd&lt;/Author&gt;&lt;Year&gt;2022&lt;/Year&gt;&lt;RecNum&gt;698&lt;/RecNum&gt;&lt;DisplayText&gt;(16)&lt;/DisplayText&gt;&lt;record&gt;&lt;rec-number&gt;698&lt;/rec-number&gt;&lt;foreign-keys&gt;&lt;key app="EN" db-id="2wtdet2f1fz2zze90dq5s02v9sp9dpv0zexx" timestamp="1741590677"&gt;698&lt;/key&gt;&lt;/foreign-keys&gt;&lt;ref-type name="Journal Article"&gt;17&lt;/ref-type&gt;&lt;contributors&gt;&lt;authors&gt;&lt;author&gt;Reynolds 3rd, Charles F&lt;/author&gt;&lt;author&gt;Jeste, Dilip V&lt;/author&gt;&lt;author&gt;Sachdev, Perminder S&lt;/author&gt;&lt;author&gt;Blazer, Dan G&lt;/author&gt;&lt;/authors&gt;&lt;/contributors&gt;&lt;titles&gt;&lt;title&gt;Mental health care for older adults: recent advances and new directions in clinical practice and research&lt;/title&gt;&lt;secondary-title&gt;World Psychiatry&lt;/secondary-title&gt;&lt;/titles&gt;&lt;periodical&gt;&lt;full-title&gt;World Psychiatry&lt;/full-title&gt;&lt;/periodical&gt;&lt;pages&gt;336-363&lt;/pages&gt;&lt;volume&gt;21&lt;/volume&gt;&lt;number&gt;3&lt;/number&gt;&lt;dates&gt;&lt;year&gt;2022&lt;/year&gt;&lt;/dates&gt;&lt;isbn&gt;1723-8617&lt;/isbn&gt;&lt;urls&gt;&lt;/urls&gt;&lt;/record&gt;&lt;/Cite&gt;&lt;/EndNote&gt;</w:instrText>
      </w:r>
      <w:r w:rsidR="003618FC">
        <w:fldChar w:fldCharType="separate"/>
      </w:r>
      <w:r w:rsidR="003618FC">
        <w:rPr>
          <w:noProof/>
        </w:rPr>
        <w:t>(16)</w:t>
      </w:r>
      <w:r w:rsidR="003618FC">
        <w:fldChar w:fldCharType="end"/>
      </w:r>
      <w:r w:rsidR="004C21C8">
        <w:t xml:space="preserve"> ,</w:t>
      </w:r>
      <w:hyperlink r:id="rId17" w:history="1">
        <w:r w:rsidR="004C21C8" w:rsidRPr="00647241">
          <w:rPr>
            <w:rStyle w:val="Hyperlink"/>
          </w:rPr>
          <w:t>https://www.ranzcp.org/clinical-guidelines-publications/clinical-guidelines-publications-library/relationships-between-old-age-psychiatry-and-geriatric-medicine</w:t>
        </w:r>
      </w:hyperlink>
      <w:r w:rsidR="004C21C8">
        <w:t xml:space="preserve"> , and </w:t>
      </w:r>
      <w:hyperlink r:id="rId18" w:history="1">
        <w:r w:rsidR="000A1D00" w:rsidRPr="00647241">
          <w:rPr>
            <w:rStyle w:val="Hyperlink"/>
          </w:rPr>
          <w:t>https://www.ranzcp.org/clinical-guidelines-</w:t>
        </w:r>
        <w:r w:rsidR="000A1D00" w:rsidRPr="00647241">
          <w:rPr>
            <w:rStyle w:val="Hyperlink"/>
          </w:rPr>
          <w:lastRenderedPageBreak/>
          <w:t>publications/clinical-guidelines-publications-library/psychiatry-services-for-older-people</w:t>
        </w:r>
      </w:hyperlink>
      <w:r w:rsidR="000A1D00">
        <w:t xml:space="preserve"> </w:t>
      </w:r>
      <w:r w:rsidR="00914F52">
        <w:t>and</w:t>
      </w:r>
      <w:hyperlink r:id="rId19" w:history="1">
        <w:r w:rsidR="00914F52" w:rsidRPr="00647241">
          <w:rPr>
            <w:rStyle w:val="Hyperlink"/>
          </w:rPr>
          <w:t>https://www.rcpsych.ac.uk/docs/default-source/members/faculties/old-age/old-age-jcp-for-mental-health.pdf?sfvrsn=8242f3c2_4</w:t>
        </w:r>
      </w:hyperlink>
      <w:r w:rsidR="00914F52">
        <w:t xml:space="preserve"> </w:t>
      </w:r>
    </w:p>
    <w:p w14:paraId="6F5F4236" w14:textId="42153CD2" w:rsidR="000A1D00" w:rsidRDefault="00AF412E" w:rsidP="000A58DF">
      <w:r>
        <w:t xml:space="preserve">Mental health care in </w:t>
      </w:r>
      <w:r w:rsidR="00914F52">
        <w:t xml:space="preserve">Australia for older people is particularly prone to </w:t>
      </w:r>
      <w:r w:rsidR="0061129B">
        <w:t xml:space="preserve">siloing due to </w:t>
      </w:r>
      <w:r w:rsidR="006930AF">
        <w:t xml:space="preserve">a division between dementia and mental health services that is atypical internationally; and inconsistent </w:t>
      </w:r>
      <w:r w:rsidR="003145C5">
        <w:t xml:space="preserve">in large part </w:t>
      </w:r>
      <w:r w:rsidR="006930AF">
        <w:t xml:space="preserve">with </w:t>
      </w:r>
      <w:r w:rsidR="00624BAE">
        <w:t xml:space="preserve">the National Mental Health </w:t>
      </w:r>
      <w:r w:rsidR="003145C5">
        <w:t>Service</w:t>
      </w:r>
      <w:r w:rsidR="00624BAE">
        <w:t xml:space="preserve"> Planning </w:t>
      </w:r>
      <w:r w:rsidR="003145C5">
        <w:t>Framework</w:t>
      </w:r>
      <w:r w:rsidR="00624BAE">
        <w:t xml:space="preserve"> </w:t>
      </w:r>
      <w:hyperlink r:id="rId20" w:history="1">
        <w:r w:rsidR="003145C5" w:rsidRPr="00647241">
          <w:rPr>
            <w:rStyle w:val="Hyperlink"/>
          </w:rPr>
          <w:t>https://www.aihw.gov.au/nmhspf</w:t>
        </w:r>
      </w:hyperlink>
      <w:r w:rsidR="00624BAE">
        <w:t xml:space="preserve"> </w:t>
      </w:r>
      <w:r w:rsidR="003145C5">
        <w:t xml:space="preserve"> </w:t>
      </w:r>
    </w:p>
    <w:p w14:paraId="60FC316B" w14:textId="751BE1EC" w:rsidR="00C53017" w:rsidRDefault="00C53017" w:rsidP="000A58DF">
      <w:r>
        <w:t xml:space="preserve">The full details of factors causing siloing appear </w:t>
      </w:r>
      <w:r w:rsidR="00F07C17">
        <w:t xml:space="preserve">beyond the scope of this review. </w:t>
      </w:r>
      <w:r w:rsidR="00E017CF">
        <w:t xml:space="preserve"> However central to th</w:t>
      </w:r>
      <w:r w:rsidR="00F36627">
        <w:t xml:space="preserve">e review appears that clauses in the current </w:t>
      </w:r>
      <w:r w:rsidR="00F36627" w:rsidRPr="00F36627">
        <w:t>NMHSPA</w:t>
      </w:r>
      <w:r w:rsidR="00F36627">
        <w:t xml:space="preserve"> appear prone to both </w:t>
      </w:r>
      <w:r w:rsidR="00F673EF">
        <w:t>either increasing the</w:t>
      </w:r>
      <w:r w:rsidR="007D3FAB">
        <w:t>se silos, or exacerbating their impacts.</w:t>
      </w:r>
    </w:p>
    <w:p w14:paraId="697E66A0" w14:textId="61CB49B9" w:rsidR="00B10B7F" w:rsidRDefault="007D1604" w:rsidP="00B93E83">
      <w:r>
        <w:t>T</w:t>
      </w:r>
      <w:r w:rsidR="003036FA">
        <w:t xml:space="preserve">hese </w:t>
      </w:r>
      <w:bookmarkEnd w:id="4"/>
      <w:bookmarkEnd w:id="6"/>
      <w:r w:rsidR="004C6899">
        <w:t>are the</w:t>
      </w:r>
      <w:r w:rsidR="00B93E83">
        <w:t xml:space="preserve"> </w:t>
      </w:r>
      <w:r w:rsidR="00A31560">
        <w:t>clauses</w:t>
      </w:r>
      <w:r w:rsidR="00B10B7F">
        <w:t xml:space="preserve"> relating to Commonwealth and State responsibilities with regards to people living in residential aged care facilities</w:t>
      </w:r>
    </w:p>
    <w:p w14:paraId="3134052E" w14:textId="77777777" w:rsidR="00B10B7F" w:rsidRDefault="00B10B7F" w:rsidP="00A31560">
      <w:pPr>
        <w:pStyle w:val="ListParagraph"/>
        <w:numPr>
          <w:ilvl w:val="0"/>
          <w:numId w:val="11"/>
        </w:numPr>
        <w:ind w:left="360"/>
      </w:pPr>
      <w:r>
        <w:t>“…..</w:t>
      </w:r>
      <w:r w:rsidRPr="0031280A">
        <w:t>the Commonwealth agrees to be primarily responsible for:</w:t>
      </w:r>
      <w:r>
        <w:t>”</w:t>
      </w:r>
    </w:p>
    <w:p w14:paraId="33B7959F" w14:textId="77777777" w:rsidR="00B10B7F" w:rsidRDefault="00B10B7F" w:rsidP="00E05D01">
      <w:pPr>
        <w:pStyle w:val="ListParagraph"/>
        <w:numPr>
          <w:ilvl w:val="2"/>
          <w:numId w:val="8"/>
        </w:numPr>
      </w:pPr>
      <w:r>
        <w:t>“</w:t>
      </w:r>
      <w:r w:rsidRPr="001D71C7">
        <w:t>Planning, funding, policy, management and delivery of the national aged care system, including mental health and suicide prevention services in Commonwealth-funded residential aged care facilities</w:t>
      </w:r>
      <w:r>
        <w:t>”</w:t>
      </w:r>
      <w:r w:rsidRPr="001D71C7">
        <w:t>.</w:t>
      </w:r>
    </w:p>
    <w:p w14:paraId="24F3BB6C" w14:textId="77777777" w:rsidR="00B10B7F" w:rsidRDefault="00B10B7F" w:rsidP="00CF5535">
      <w:pPr>
        <w:pStyle w:val="ListParagraph"/>
        <w:numPr>
          <w:ilvl w:val="0"/>
          <w:numId w:val="11"/>
        </w:numPr>
        <w:ind w:left="360"/>
      </w:pPr>
      <w:r>
        <w:t>…”</w:t>
      </w:r>
      <w:r w:rsidRPr="00A37E22">
        <w:t>the states agree to primarily be responsible for:</w:t>
      </w:r>
      <w:r>
        <w:t>”….</w:t>
      </w:r>
    </w:p>
    <w:p w14:paraId="4BEA381A" w14:textId="77777777" w:rsidR="00E05D01" w:rsidRDefault="00B10B7F" w:rsidP="00E05D01">
      <w:pPr>
        <w:pStyle w:val="ListParagraph"/>
        <w:numPr>
          <w:ilvl w:val="0"/>
          <w:numId w:val="14"/>
        </w:numPr>
      </w:pPr>
      <w:r>
        <w:t>“</w:t>
      </w:r>
      <w:r w:rsidRPr="007714EE">
        <w:t>Providing mental health and suicide prevention services to state funded aged care residential settings, where they exist, and specialist tertiary mental health services to older people with complex needs in residential aged care settings, including people with behavioural and psychosocial symptoms of dementia</w:t>
      </w:r>
      <w:r>
        <w:t>” ….</w:t>
      </w:r>
    </w:p>
    <w:p w14:paraId="394591C7" w14:textId="065A292C" w:rsidR="00B10B7F" w:rsidRDefault="00B10B7F" w:rsidP="00E05D01">
      <w:pPr>
        <w:pStyle w:val="ListParagraph"/>
        <w:numPr>
          <w:ilvl w:val="0"/>
          <w:numId w:val="14"/>
        </w:numPr>
      </w:pPr>
      <w:r>
        <w:t>“</w:t>
      </w:r>
      <w:r w:rsidRPr="001111E1">
        <w:t>Providing specialist mental health community and bed-based services.</w:t>
      </w:r>
      <w:r>
        <w:t>”</w:t>
      </w:r>
    </w:p>
    <w:p w14:paraId="52E891F6" w14:textId="603F3216" w:rsidR="00B10B7F" w:rsidRDefault="00B10B7F" w:rsidP="00737B1D">
      <w:r>
        <w:t xml:space="preserve">The current wording encourages a ‘treatment gap’, and potentially encourages withdrawal (or at least failure to enhance) of state community mental health care outreach into residential aged care; given ‘tertiary care’ is usually considered care that follows after attempts at specialist care: </w:t>
      </w:r>
      <w:r w:rsidRPr="00CF5535">
        <w:t>which is rarely available in residential aged care</w:t>
      </w:r>
      <w:r w:rsidR="00424219" w:rsidRPr="00CF5535">
        <w:t xml:space="preserve">. This also potentially creates additional </w:t>
      </w:r>
      <w:r w:rsidR="00737B1D" w:rsidRPr="00CF5535">
        <w:t xml:space="preserve">barriers to </w:t>
      </w:r>
      <w:r w:rsidRPr="00CF5535">
        <w:t xml:space="preserve">residents in </w:t>
      </w:r>
      <w:r w:rsidR="00737B1D" w:rsidRPr="00CF5535">
        <w:t xml:space="preserve">residents in aged care; and </w:t>
      </w:r>
      <w:r w:rsidRPr="00CF5535">
        <w:t xml:space="preserve">people living with dementia </w:t>
      </w:r>
      <w:r w:rsidR="00737B1D" w:rsidRPr="00CF5535">
        <w:t xml:space="preserve">avoiding being </w:t>
      </w:r>
      <w:r w:rsidRPr="00CF5535">
        <w:t>disadvantaged</w:t>
      </w:r>
      <w:r w:rsidR="00737B1D" w:rsidRPr="00CF5535">
        <w:t xml:space="preserve">. </w:t>
      </w:r>
      <w:r w:rsidR="00E40D09">
        <w:t xml:space="preserve"> </w:t>
      </w:r>
    </w:p>
    <w:p w14:paraId="5C407025" w14:textId="398A5AD5" w:rsidR="00E40D09" w:rsidRDefault="00E40D09" w:rsidP="00737B1D">
      <w:r>
        <w:t>This is in the context that</w:t>
      </w:r>
    </w:p>
    <w:p w14:paraId="3F346987" w14:textId="6A46957C" w:rsidR="00B10B7F" w:rsidRDefault="00B10B7F" w:rsidP="00E40D09">
      <w:pPr>
        <w:pStyle w:val="ListParagraph"/>
        <w:numPr>
          <w:ilvl w:val="0"/>
          <w:numId w:val="8"/>
        </w:numPr>
      </w:pPr>
      <w:r>
        <w:t>There is evidence of significant variation in the presence of cognitive impairment in older people accessing state mental health services</w:t>
      </w:r>
      <w:r w:rsidR="00CF5535">
        <w:fldChar w:fldCharType="begin"/>
      </w:r>
      <w:r w:rsidR="00CF5535">
        <w:instrText xml:space="preserve"> ADDIN EN.CITE &lt;EndNote&gt;&lt;Cite&gt;&lt;Author&gt;McKay&lt;/Author&gt;&lt;Year&gt;2024&lt;/Year&gt;&lt;RecNum&gt;699&lt;/RecNum&gt;&lt;DisplayText&gt;(17)&lt;/DisplayText&gt;&lt;record&gt;&lt;rec-number&gt;699&lt;/rec-number&gt;&lt;foreign-keys&gt;&lt;key app="EN" db-id="2wtdet2f1fz2zze90dq5s02v9sp9dpv0zexx" timestamp="1741592723"&gt;699&lt;/key&gt;&lt;/foreign-keys&gt;&lt;ref-type name="Journal Article"&gt;17&lt;/ref-type&gt;&lt;contributors&gt;&lt;authors&gt;&lt;author&gt;McKay, Roderick&lt;/author&gt;&lt;author&gt;Wand, Anne&lt;/author&gt;&lt;author&gt;Cheung, Gary&lt;/author&gt;&lt;/authors&gt;&lt;/contributors&gt;&lt;titles&gt;&lt;title&gt;Cognitive impairment in older people accessing public mental health services across Australia and New Zealand: Implications for clinical practice, workforce development and service provision&lt;/title&gt;&lt;secondary-title&gt;Australian &amp;amp; New Zealand Journal of Psychiatry&lt;/secondary-title&gt;&lt;/titles&gt;&lt;periodical&gt;&lt;full-title&gt;Australian &amp;amp; New Zealand Journal of Psychiatry&lt;/full-title&gt;&lt;/periodical&gt;&lt;pages&gt;00048674241307147&lt;/pages&gt;&lt;dates&gt;&lt;year&gt;2024&lt;/year&gt;&lt;/dates&gt;&lt;publisher&gt;SAGE Publications Ltd&lt;/publisher&gt;&lt;isbn&gt;0004-8674&lt;/isbn&gt;&lt;urls&gt;&lt;related-urls&gt;&lt;url&gt;https://doi.org/10.1177/00048674241307147&lt;/url&gt;&lt;/related-urls&gt;&lt;/urls&gt;&lt;electronic-resource-num&gt;10.1177/00048674241307147&lt;/electronic-resource-num&gt;&lt;access-date&gt;2025/03/10&lt;/access-date&gt;&lt;/record&gt;&lt;/Cite&gt;&lt;/EndNote&gt;</w:instrText>
      </w:r>
      <w:r w:rsidR="00CF5535">
        <w:fldChar w:fldCharType="separate"/>
      </w:r>
      <w:r w:rsidR="00CF5535">
        <w:rPr>
          <w:noProof/>
        </w:rPr>
        <w:t>(17)</w:t>
      </w:r>
      <w:r w:rsidR="00CF5535">
        <w:fldChar w:fldCharType="end"/>
      </w:r>
      <w:r>
        <w:t xml:space="preserve"> </w:t>
      </w:r>
    </w:p>
    <w:p w14:paraId="48F30ADA" w14:textId="03E541B4" w:rsidR="00223628" w:rsidRDefault="00B10B7F" w:rsidP="00223628">
      <w:pPr>
        <w:pStyle w:val="ListParagraph"/>
        <w:numPr>
          <w:ilvl w:val="0"/>
          <w:numId w:val="8"/>
        </w:numPr>
      </w:pPr>
      <w:r>
        <w:t xml:space="preserve">And evidence that people with dementia and self harm have distinctive features, use greater health resources, and significant psychiatric comorbidity </w:t>
      </w:r>
      <w:r>
        <w:fldChar w:fldCharType="begin"/>
      </w:r>
      <w:r w:rsidR="00CF5535">
        <w:instrText xml:space="preserve"> ADDIN EN.CITE &lt;EndNote&gt;&lt;Cite&gt;&lt;Author&gt;Walker&lt;/Author&gt;&lt;Year&gt;2023&lt;/Year&gt;&lt;RecNum&gt;685&lt;/RecNum&gt;&lt;DisplayText&gt;(18)&lt;/DisplayText&gt;&lt;record&gt;&lt;rec-number&gt;685&lt;/rec-number&gt;&lt;foreign-keys&gt;&lt;key app="EN" db-id="2wtdet2f1fz2zze90dq5s02v9sp9dpv0zexx" timestamp="1741340426"&gt;685&lt;/key&gt;&lt;/foreign-keys&gt;&lt;ref-type name="Journal Article"&gt;17&lt;/ref-type&gt;&lt;contributors&gt;&lt;authors&gt;&lt;author&gt;Walker, Adrian R.&lt;/author&gt;&lt;author&gt;Srasuebkul, Preeyaporn&lt;/author&gt;&lt;author&gt;Trollor, Julian N.&lt;/author&gt;&lt;author&gt;Wand, Anne P. F.&lt;/author&gt;&lt;author&gt;Draper, Brian&lt;/author&gt;&lt;author&gt;Cvejic, Rachael C.&lt;/author&gt;&lt;author&gt;Moxey, Annette&lt;/author&gt;&lt;author&gt;Reppermund, Simone&lt;/author&gt;&lt;/authors&gt;&lt;/contributors&gt;&lt;titles&gt;&lt;title&gt;Risk factors for dementia and self-harm: A linkage study&lt;/title&gt;&lt;secondary-title&gt;Alzheimer&amp;apos;s &amp;amp; Dementia&lt;/secondary-title&gt;&lt;/titles&gt;&lt;periodical&gt;&lt;full-title&gt;Alzheimer&amp;apos;s &amp;amp; Dementia&lt;/full-title&gt;&lt;/periodical&gt;&lt;pages&gt;5138-5150&lt;/pages&gt;&lt;volume&gt;19&lt;/volume&gt;&lt;number&gt;11&lt;/number&gt;&lt;dates&gt;&lt;year&gt;2023&lt;/year&gt;&lt;/dates&gt;&lt;isbn&gt;1552-5260&lt;/isbn&gt;&lt;urls&gt;&lt;related-urls&gt;&lt;url&gt;https://alz-journals.onlinelibrary.wiley.com/doi/abs/10.1002/alz.13080&lt;/url&gt;&lt;/related-urls&gt;&lt;/urls&gt;&lt;electronic-resource-num&gt;https://doi.org/10.1002/alz.13080&lt;/electronic-resource-num&gt;&lt;/record&gt;&lt;/Cite&gt;&lt;/EndNote&gt;</w:instrText>
      </w:r>
      <w:r>
        <w:fldChar w:fldCharType="separate"/>
      </w:r>
      <w:r w:rsidR="00CF5535">
        <w:rPr>
          <w:noProof/>
        </w:rPr>
        <w:t>(18)</w:t>
      </w:r>
      <w:r>
        <w:fldChar w:fldCharType="end"/>
      </w:r>
      <w:bookmarkStart w:id="11" w:name="_Hlk192519432"/>
      <w:r w:rsidR="00223628" w:rsidRPr="00223628">
        <w:t xml:space="preserve"> </w:t>
      </w:r>
    </w:p>
    <w:bookmarkEnd w:id="11"/>
    <w:p w14:paraId="04163F73" w14:textId="162D35D6" w:rsidR="00E85E7D" w:rsidRDefault="00223628" w:rsidP="00223628">
      <w:pPr>
        <w:pStyle w:val="ListParagraph"/>
        <w:numPr>
          <w:ilvl w:val="2"/>
          <w:numId w:val="8"/>
        </w:numPr>
      </w:pPr>
      <w:r>
        <w:t>With reduced mortality with involvement of ambulatory mental health services</w:t>
      </w:r>
      <w:r>
        <w:fldChar w:fldCharType="begin"/>
      </w:r>
      <w:r w:rsidR="007644E0">
        <w:instrText xml:space="preserve"> ADDIN EN.CITE &lt;EndNote&gt;&lt;Cite&gt;&lt;Author&gt;Walker&lt;/Author&gt;&lt;Year&gt;2024&lt;/Year&gt;&lt;RecNum&gt;686&lt;/RecNum&gt;&lt;DisplayText&gt;(19)&lt;/DisplayText&gt;&lt;record&gt;&lt;rec-number&gt;686&lt;/rec-number&gt;&lt;foreign-keys&gt;&lt;key app="EN" db-id="2wtdet2f1fz2zze90dq5s02v9sp9dpv0zexx" timestamp="1741340543"&gt;686&lt;/key&gt;&lt;/foreign-keys&gt;&lt;ref-type name="Journal Article"&gt;17&lt;/ref-type&gt;&lt;contributors&gt;&lt;authors&gt;&lt;author&gt;Walker, Adrian R.&lt;/author&gt;&lt;author&gt;Srasuebkul, Preeyaporn&lt;/author&gt;&lt;author&gt;Trollor, Julian N.&lt;/author&gt;&lt;author&gt;Wand, Anne P. F.&lt;/author&gt;&lt;author&gt;Draper, Brian&lt;/author&gt;&lt;author&gt;Cvejic, Rachael C.&lt;/author&gt;&lt;author&gt;Moxey, Annette&lt;/author&gt;&lt;author&gt;Reppermund, Simone&lt;/author&gt;&lt;/authors&gt;&lt;/contributors&gt;&lt;titles&gt;&lt;title&gt;Mortality in people living with dementia who self-harmed: An Australian data linkage study&lt;/title&gt;&lt;secondary-title&gt;Australian &amp;amp; New Zealand Journal of Psychiatry&lt;/secondary-title&gt;&lt;/titles&gt;&lt;periodical&gt;&lt;full-title&gt;Australian &amp;amp; New Zealand Journal of Psychiatry&lt;/full-title&gt;&lt;/periodical&gt;&lt;pages&gt;990-1000&lt;/pages&gt;&lt;volume&gt;58&lt;/volume&gt;&lt;number&gt;11&lt;/number&gt;&lt;dates&gt;&lt;year&gt;2024&lt;/year&gt;&lt;pub-dates&gt;&lt;date&gt;2024/11/01&lt;/date&gt;&lt;/pub-dates&gt;&lt;/dates&gt;&lt;publisher&gt;SAGE Publications Ltd&lt;/publisher&gt;&lt;isbn&gt;0004-8674&lt;/isbn&gt;&lt;urls&gt;&lt;related-urls&gt;&lt;url&gt;https://doi.org/10.1177/00048674241278243&lt;/url&gt;&lt;/related-urls&gt;&lt;/urls&gt;&lt;electronic-resource-num&gt;10.1177/00048674241278243&lt;/electronic-resource-num&gt;&lt;access-date&gt;2025/03/07&lt;/access-date&gt;&lt;/record&gt;&lt;/Cite&gt;&lt;/EndNote&gt;</w:instrText>
      </w:r>
      <w:r>
        <w:fldChar w:fldCharType="separate"/>
      </w:r>
      <w:r w:rsidR="007644E0">
        <w:rPr>
          <w:noProof/>
        </w:rPr>
        <w:t>(19)</w:t>
      </w:r>
      <w:r>
        <w:fldChar w:fldCharType="end"/>
      </w:r>
      <w:r>
        <w:t xml:space="preserve"> </w:t>
      </w:r>
      <w:r>
        <w:fldChar w:fldCharType="begin"/>
      </w:r>
      <w:r w:rsidR="007644E0">
        <w:instrText xml:space="preserve"> ADDIN EN.CITE &lt;EndNote&gt;&lt;Cite&gt;&lt;Author&gt;Reppermund&lt;/Author&gt;&lt;Year&gt;2023&lt;/Year&gt;&lt;RecNum&gt;684&lt;/RecNum&gt;&lt;DisplayText&gt;(20)&lt;/DisplayText&gt;&lt;record&gt;&lt;rec-number&gt;684&lt;/rec-number&gt;&lt;foreign-keys&gt;&lt;key app="EN" db-id="2wtdet2f1fz2zze90dq5s02v9sp9dpv0zexx" timestamp="1741339808"&gt;684&lt;/key&gt;&lt;/foreign-keys&gt;&lt;ref-type name="Journal Article"&gt;17&lt;/ref-type&gt;&lt;contributors&gt;&lt;authors&gt;&lt;author&gt;Reppermund, Simone&lt;/author&gt;&lt;author&gt;Walker, Adrian&lt;/author&gt;&lt;author&gt;Cvejic, Rachael&lt;/author&gt;&lt;author&gt;Srasuebkul, Preeyaporn&lt;/author&gt;&lt;author&gt;Wand, Anne&lt;/author&gt;&lt;author&gt;Draper, Brian&lt;/author&gt;&lt;author&gt;Trollor, Julian N&lt;/author&gt;&lt;/authors&gt;&lt;/contributors&gt;&lt;titles&gt;&lt;title&gt;Self-harm in people with dementia – assessing risk factors, health profiles and healthcare pathways using big data&lt;/title&gt;&lt;secondary-title&gt;Alzheimer&amp;apos;s &amp;amp; Dementia&lt;/secondary-title&gt;&lt;/titles&gt;&lt;periodical&gt;&lt;full-title&gt;Alzheimer&amp;apos;s &amp;amp; Dementia&lt;/full-title&gt;&lt;/periodical&gt;&lt;pages&gt;e070876&lt;/pages&gt;&lt;volume&gt;19&lt;/volume&gt;&lt;number&gt;S18&lt;/number&gt;&lt;dates&gt;&lt;year&gt;2023&lt;/year&gt;&lt;/dates&gt;&lt;isbn&gt;1552-5260&lt;/isbn&gt;&lt;urls&gt;&lt;related-urls&gt;&lt;url&gt;https://alz-journals.onlinelibrary.wiley.com/doi/abs/10.1002/alz.070876&lt;/url&gt;&lt;/related-urls&gt;&lt;/urls&gt;&lt;electronic-resource-num&gt;https://doi.org/10.1002/alz.070876&lt;/electronic-resource-num&gt;&lt;/record&gt;&lt;/Cite&gt;&lt;/EndNote&gt;</w:instrText>
      </w:r>
      <w:r>
        <w:fldChar w:fldCharType="separate"/>
      </w:r>
      <w:r w:rsidR="007644E0">
        <w:rPr>
          <w:noProof/>
        </w:rPr>
        <w:t>(20)</w:t>
      </w:r>
      <w:r>
        <w:fldChar w:fldCharType="end"/>
      </w:r>
      <w:r>
        <w:t xml:space="preserve">  </w:t>
      </w:r>
    </w:p>
    <w:p w14:paraId="6C668C96" w14:textId="56CFFC7E" w:rsidR="00B10B7F" w:rsidRDefault="00E85E7D" w:rsidP="001D408C">
      <w:pPr>
        <w:pStyle w:val="Heading3"/>
      </w:pPr>
      <w:bookmarkStart w:id="12" w:name="_Toc192613805"/>
      <w:r w:rsidRPr="00E85E7D">
        <w:t>Workforce</w:t>
      </w:r>
      <w:bookmarkEnd w:id="12"/>
    </w:p>
    <w:p w14:paraId="501716D8" w14:textId="20DA66F5" w:rsidR="00A50BC4" w:rsidRPr="00A50BC4" w:rsidRDefault="00C441F1" w:rsidP="00E85E7D">
      <w:pPr>
        <w:ind w:left="360"/>
      </w:pPr>
      <w:r>
        <w:t xml:space="preserve">An additional factor that may impact on decisions related to the </w:t>
      </w:r>
      <w:r w:rsidR="00A274B4">
        <w:t xml:space="preserve">agreement review </w:t>
      </w:r>
      <w:r w:rsidR="00AF6366">
        <w:t xml:space="preserve">is consideration that </w:t>
      </w:r>
      <w:r w:rsidR="00C54FF5">
        <w:t>in Australia, the only mental health profession with specific training in working with older people is psychiatry, a</w:t>
      </w:r>
      <w:r w:rsidR="00EE015E">
        <w:t>n</w:t>
      </w:r>
      <w:r w:rsidR="00C54FF5">
        <w:t xml:space="preserve">d even this is limited except for those choosing to do this as a subspecialty. </w:t>
      </w:r>
      <w:r w:rsidR="00EE015E">
        <w:t xml:space="preserve">There is no subspecialty training in psychology, unlike in the </w:t>
      </w:r>
      <w:r w:rsidR="007B6604">
        <w:t xml:space="preserve">United Sates (where it </w:t>
      </w:r>
      <w:r w:rsidR="00960423">
        <w:t>has very small uptake</w:t>
      </w:r>
      <w:r w:rsidR="00D63A19">
        <w:fldChar w:fldCharType="begin"/>
      </w:r>
      <w:r w:rsidR="007644E0">
        <w:instrText xml:space="preserve"> ADDIN EN.CITE &lt;EndNote&gt;&lt;Cite&gt;&lt;Author&gt;Moye&lt;/Author&gt;&lt;Year&gt;2019&lt;/Year&gt;&lt;RecNum&gt;700&lt;/RecNum&gt;&lt;DisplayText&gt;(21)&lt;/DisplayText&gt;&lt;record&gt;&lt;rec-number&gt;700&lt;/rec-number&gt;&lt;foreign-keys&gt;&lt;key app="EN" db-id="2wtdet2f1fz2zze90dq5s02v9sp9dpv0zexx" timestamp="1741593271"&gt;700&lt;/key&gt;&lt;/foreign-keys&gt;&lt;ref-type name="Journal Article"&gt;17&lt;/ref-type&gt;&lt;contributors&gt;&lt;authors&gt;&lt;author&gt;Moye, Jennifer&lt;/author&gt;&lt;author&gt;Karel, Michele J&lt;/author&gt;&lt;author&gt;Stamm, Karen E&lt;/author&gt;&lt;author&gt;Qualls, Sara Honn&lt;/author&gt;&lt;author&gt;Segal, Daniel L&lt;/author&gt;&lt;author&gt;Tazeau, Yvette N&lt;/author&gt;&lt;author&gt;DiGilio, Deborah A&lt;/author&gt;&lt;/authors&gt;&lt;/contributors&gt;&lt;titles&gt;&lt;title&gt;Workforce analysis of psychological practice with older adults: Growing crisis requires urgent action&lt;/title&gt;&lt;secondary-title&gt;Training and education in professional psychology&lt;/secondary-title&gt;&lt;/titles&gt;&lt;periodical&gt;&lt;full-title&gt;Training and Education in Professional Psychology&lt;/full-title&gt;&lt;/periodical&gt;&lt;pages&gt;46&lt;/pages&gt;&lt;volume&gt;13&lt;/volume&gt;&lt;number&gt;1&lt;/number&gt;&lt;dates&gt;&lt;year&gt;2019&lt;/year&gt;&lt;/dates&gt;&lt;isbn&gt;1931-3926&lt;/isbn&gt;&lt;urls&gt;&lt;/urls&gt;&lt;/record&gt;&lt;/Cite&gt;&lt;/EndNote&gt;</w:instrText>
      </w:r>
      <w:r w:rsidR="00D63A19">
        <w:fldChar w:fldCharType="separate"/>
      </w:r>
      <w:r w:rsidR="007644E0">
        <w:rPr>
          <w:noProof/>
        </w:rPr>
        <w:t>(21)</w:t>
      </w:r>
      <w:r w:rsidR="00D63A19">
        <w:fldChar w:fldCharType="end"/>
      </w:r>
      <w:r w:rsidR="00D63A19">
        <w:t xml:space="preserve">). In this context </w:t>
      </w:r>
      <w:r w:rsidR="00146E2A">
        <w:t xml:space="preserve">state run mental health </w:t>
      </w:r>
      <w:r w:rsidR="00146E2A">
        <w:lastRenderedPageBreak/>
        <w:t xml:space="preserve">services for older people are effectively the main workforce development </w:t>
      </w:r>
      <w:r w:rsidR="00DD5171">
        <w:t xml:space="preserve">mechanism, with a very limited range of Higher Education support such as </w:t>
      </w:r>
      <w:hyperlink r:id="rId21" w:history="1">
        <w:r w:rsidR="00F8163B" w:rsidRPr="00647241">
          <w:rPr>
            <w:rStyle w:val="Hyperlink"/>
          </w:rPr>
          <w:t>https://heti.edu.au/our-courses/applied-mental-health-studies/older-persons-mental-health</w:t>
        </w:r>
      </w:hyperlink>
      <w:r w:rsidR="00F8163B">
        <w:t xml:space="preserve"> )</w:t>
      </w:r>
    </w:p>
    <w:p w14:paraId="06DE83C1" w14:textId="34414448" w:rsidR="00B10B7F" w:rsidRDefault="00B10B7F" w:rsidP="001D408C">
      <w:pPr>
        <w:pStyle w:val="Heading2"/>
      </w:pPr>
      <w:bookmarkStart w:id="13" w:name="_Toc192613806"/>
      <w:r>
        <w:rPr>
          <w:rFonts w:eastAsia="Arial"/>
        </w:rPr>
        <w:t>Proposed actions</w:t>
      </w:r>
      <w:bookmarkEnd w:id="13"/>
    </w:p>
    <w:p w14:paraId="72D8464D" w14:textId="27F6521C" w:rsidR="00FA749E" w:rsidRDefault="00FA749E" w:rsidP="00FA749E">
      <w:pPr>
        <w:ind w:left="360"/>
      </w:pPr>
      <w:r w:rsidRPr="00FA749E">
        <w:t xml:space="preserve">It is essential to recognise that there are not clear answers to reverse the long standing neglect of mental healthcare for older people in Australia. It must be acknowledged that this is occurring in the context of multiple factors impeding action. </w:t>
      </w:r>
      <w:r w:rsidR="00705FDD" w:rsidRPr="00FA749E">
        <w:t>However,</w:t>
      </w:r>
      <w:r w:rsidRPr="00FA749E">
        <w:t xml:space="preserve"> it is also essential that action occurs, or the balance of barriers to opportunities will continue to grow within and ageing population; as will the personal and societal costs of inaction. It is also essential mental health services </w:t>
      </w:r>
      <w:r w:rsidR="00F8163B" w:rsidRPr="00FA749E">
        <w:t>access is</w:t>
      </w:r>
      <w:r w:rsidRPr="00FA749E">
        <w:t xml:space="preserve"> to be a realistic opportunity for older people considering suicide</w:t>
      </w:r>
    </w:p>
    <w:p w14:paraId="3433C2C4" w14:textId="77777777" w:rsidR="005F46B0" w:rsidRDefault="008F62C3" w:rsidP="00FA749E">
      <w:pPr>
        <w:ind w:left="360"/>
      </w:pPr>
      <w:r>
        <w:t>In such discussions and considerations it appears essential to consider</w:t>
      </w:r>
      <w:r w:rsidR="005F46B0">
        <w:t xml:space="preserve"> the impacts of </w:t>
      </w:r>
    </w:p>
    <w:p w14:paraId="284DEB6B" w14:textId="4CA88DC5" w:rsidR="008F62C3" w:rsidRDefault="005F46B0" w:rsidP="005F46B0">
      <w:pPr>
        <w:pStyle w:val="EndNoteBibliography"/>
      </w:pPr>
      <w:r>
        <w:t xml:space="preserve">The likely benefits of </w:t>
      </w:r>
      <w:r w:rsidR="00D631D3">
        <w:t xml:space="preserve">actions, or costs of inactions, by services focused on mental health care for older people often not being directly </w:t>
      </w:r>
      <w:r w:rsidR="00622079">
        <w:t>evident to those services.</w:t>
      </w:r>
    </w:p>
    <w:p w14:paraId="15BD2E75" w14:textId="0AEE8C90" w:rsidR="00622079" w:rsidRDefault="00622079" w:rsidP="00622079">
      <w:pPr>
        <w:pStyle w:val="EndNoteBibliography"/>
        <w:numPr>
          <w:ilvl w:val="1"/>
          <w:numId w:val="1"/>
        </w:numPr>
      </w:pPr>
      <w:r>
        <w:t xml:space="preserve">That is </w:t>
      </w:r>
      <w:r w:rsidR="00C154E8">
        <w:t xml:space="preserve">the benefits are likely to be </w:t>
      </w:r>
      <w:r w:rsidR="00840678">
        <w:t xml:space="preserve">most </w:t>
      </w:r>
      <w:r w:rsidR="00C154E8">
        <w:t xml:space="preserve">seen through reduced activity in emergency departments, </w:t>
      </w:r>
      <w:r w:rsidR="0003772C">
        <w:t xml:space="preserve">general hospital beds, aged care admissions and </w:t>
      </w:r>
      <w:r w:rsidR="00840678">
        <w:t>primary care services; rather than inpatient mental health services. Unfortunately this also applies to inter</w:t>
      </w:r>
      <w:r w:rsidR="00AC2C47">
        <w:t>ventions related to suicide prevention as older people rarely repeatedly self harm (and so represent to mental health services) , but rather are more likely to die f</w:t>
      </w:r>
      <w:r w:rsidR="00CE7084">
        <w:t>rom suicide after an attempt.</w:t>
      </w:r>
    </w:p>
    <w:p w14:paraId="3596F99F" w14:textId="2F5DF15E" w:rsidR="00CE7084" w:rsidRDefault="00CE7084" w:rsidP="00D60C26">
      <w:pPr>
        <w:pStyle w:val="EndNoteBibliography"/>
      </w:pPr>
      <w:r>
        <w:t xml:space="preserve"> effective interventions for older peopole most at risk of mental illness or sucide require inegrated responses across tradtional silos. </w:t>
      </w:r>
    </w:p>
    <w:p w14:paraId="4DC5EBD9" w14:textId="3A6DAE22" w:rsidR="00D60C26" w:rsidRDefault="003F357F" w:rsidP="00D60C26">
      <w:pPr>
        <w:pStyle w:val="EndNoteBibliography"/>
      </w:pPr>
      <w:r>
        <w:t xml:space="preserve">Complex adaptive systems conceptualisations of health and mental health systems, and actions to improve them emphasising the importance of </w:t>
      </w:r>
      <w:r w:rsidR="004A0F7F">
        <w:t>partnerships and relationships</w:t>
      </w:r>
      <w:r w:rsidR="00712F35">
        <w:fldChar w:fldCharType="begin"/>
      </w:r>
      <w:r w:rsidR="007644E0">
        <w:instrText xml:space="preserve"> ADDIN EN.CITE &lt;EndNote&gt;&lt;Cite&gt;&lt;Author&gt;McKay&lt;/Author&gt;&lt;Year&gt;2022&lt;/Year&gt;&lt;RecNum&gt;65&lt;/RecNum&gt;&lt;DisplayText&gt;(22)&lt;/DisplayText&gt;&lt;record&gt;&lt;rec-number&gt;65&lt;/rec-number&gt;&lt;foreign-keys&gt;&lt;key app="EN" db-id="2wtdet2f1fz2zze90dq5s02v9sp9dpv0zexx" timestamp="1681008333"&gt;65&lt;/key&gt;&lt;/foreign-keys&gt;&lt;ref-type name="Journal Article"&gt;17&lt;/ref-type&gt;&lt;contributors&gt;&lt;authors&gt;&lt;author&gt;McKay, Roderick&lt;/author&gt;&lt;author&gt;Jackson, Kate&lt;/author&gt;&lt;author&gt;Stevens, John&lt;/author&gt;&lt;/authors&gt;&lt;/contributors&gt;&lt;titles&gt;&lt;title&gt;Implementing recovery-oriented practice in older people’s mental health services: the NSW experience&lt;/title&gt;&lt;secondary-title&gt;Australian Health Review&lt;/secondary-title&gt;&lt;/titles&gt;&lt;periodical&gt;&lt;full-title&gt;Australian Health Review&lt;/full-title&gt;&lt;/periodical&gt;&lt;pages&gt;426-431&lt;/pages&gt;&lt;volume&gt;46&lt;/volume&gt;&lt;number&gt;4&lt;/number&gt;&lt;dates&gt;&lt;year&gt;2022&lt;/year&gt;&lt;/dates&gt;&lt;urls&gt;&lt;related-urls&gt;&lt;url&gt;https://www.publish.csiro.au/paper/AH21155&lt;/url&gt;&lt;/related-urls&gt;&lt;/urls&gt;&lt;electronic-resource-num&gt;https://doi.org/10.1071/AH21155&lt;/electronic-resource-num&gt;&lt;/record&gt;&lt;/Cite&gt;&lt;/EndNote&gt;</w:instrText>
      </w:r>
      <w:r w:rsidR="00712F35">
        <w:fldChar w:fldCharType="separate"/>
      </w:r>
      <w:r w:rsidR="007644E0">
        <w:t>(22)</w:t>
      </w:r>
      <w:r w:rsidR="00712F35">
        <w:fldChar w:fldCharType="end"/>
      </w:r>
    </w:p>
    <w:p w14:paraId="1C949F67" w14:textId="77777777" w:rsidR="005F46B0" w:rsidRPr="00FA749E" w:rsidRDefault="005F46B0" w:rsidP="00FA749E">
      <w:pPr>
        <w:ind w:left="360"/>
      </w:pPr>
    </w:p>
    <w:p w14:paraId="19E97E17" w14:textId="26D017E6" w:rsidR="00F32033" w:rsidRDefault="00FF7FB9" w:rsidP="00FA749E">
      <w:pPr>
        <w:ind w:left="360"/>
      </w:pPr>
      <w:r>
        <w:t>Acti</w:t>
      </w:r>
      <w:r w:rsidR="008F62C3">
        <w:t>o</w:t>
      </w:r>
      <w:r>
        <w:t xml:space="preserve">ns should </w:t>
      </w:r>
      <w:r w:rsidR="00705FDD">
        <w:t xml:space="preserve">consider </w:t>
      </w:r>
      <w:r w:rsidR="00705FDD" w:rsidRPr="00FA749E">
        <w:t>factors</w:t>
      </w:r>
      <w:r w:rsidR="00FA749E" w:rsidRPr="00FA749E">
        <w:t xml:space="preserve"> impeding </w:t>
      </w:r>
      <w:r w:rsidR="00F32033">
        <w:t>and facilitating potential actions</w:t>
      </w:r>
    </w:p>
    <w:p w14:paraId="6E0DE717" w14:textId="4F865E20" w:rsidR="00FA749E" w:rsidRPr="00FA749E" w:rsidRDefault="00F32033" w:rsidP="001D408C">
      <w:pPr>
        <w:pStyle w:val="Heading3"/>
      </w:pPr>
      <w:bookmarkStart w:id="14" w:name="_Toc192613807"/>
      <w:r w:rsidRPr="004A0F7F">
        <w:t>Barriers include</w:t>
      </w:r>
      <w:bookmarkEnd w:id="14"/>
    </w:p>
    <w:p w14:paraId="26674595" w14:textId="5EA9E991" w:rsidR="00FA749E" w:rsidRPr="00FA749E" w:rsidRDefault="00FA749E" w:rsidP="00FA749E">
      <w:pPr>
        <w:numPr>
          <w:ilvl w:val="0"/>
          <w:numId w:val="8"/>
        </w:numPr>
        <w:rPr>
          <w:lang w:val="en-US"/>
        </w:rPr>
      </w:pPr>
      <w:r w:rsidRPr="00FA749E">
        <w:rPr>
          <w:lang w:val="en-US"/>
        </w:rPr>
        <w:t>Significant attitudinal barriers related to ageing  within health workforces</w:t>
      </w:r>
      <w:r w:rsidRPr="00FA749E">
        <w:rPr>
          <w:lang w:val="en-US"/>
        </w:rPr>
        <w:fldChar w:fldCharType="begin"/>
      </w:r>
      <w:r w:rsidR="007644E0">
        <w:rPr>
          <w:lang w:val="en-US"/>
        </w:rPr>
        <w:instrText xml:space="preserve"> ADDIN EN.CITE &lt;EndNote&gt;&lt;Cite&gt;&lt;Author&gt;Jeyasingam&lt;/Author&gt;&lt;Year&gt;2023&lt;/Year&gt;&lt;RecNum&gt;538&lt;/RecNum&gt;&lt;DisplayText&gt;(23)&lt;/DisplayText&gt;&lt;record&gt;&lt;rec-number&gt;538&lt;/rec-number&gt;&lt;foreign-keys&gt;&lt;key app="EN" db-id="2wtdet2f1fz2zze90dq5s02v9sp9dpv0zexx" timestamp="1726012680"&gt;538&lt;/key&gt;&lt;/foreign-keys&gt;&lt;ref-type name="Journal Article"&gt;17&lt;/ref-type&gt;&lt;contributors&gt;&lt;authors&gt;&lt;author&gt;Jeyasingam, Neil&lt;/author&gt;&lt;author&gt;McLean, Loyola&lt;/author&gt;&lt;author&gt;Mitchell, Lisa&lt;/author&gt;&lt;author&gt;Wand, Anne P. F.&lt;/author&gt;&lt;/authors&gt;&lt;/contributors&gt;&lt;titles&gt;&lt;title&gt;Attitudes to ageing amongst health care professionals: a qualitative systematic review&lt;/title&gt;&lt;secondary-title&gt;European Geriatric Medicine&lt;/secondary-title&gt;&lt;/titles&gt;&lt;periodical&gt;&lt;full-title&gt;European Geriatric Medicine&lt;/full-title&gt;&lt;/periodical&gt;&lt;pages&gt;889-908&lt;/pages&gt;&lt;volume&gt;14&lt;/volume&gt;&lt;number&gt;5&lt;/number&gt;&lt;dates&gt;&lt;year&gt;2023&lt;/year&gt;&lt;pub-dates&gt;&lt;date&gt;2023/10/01&lt;/date&gt;&lt;/pub-dates&gt;&lt;/dates&gt;&lt;isbn&gt;1878-7657&lt;/isbn&gt;&lt;urls&gt;&lt;related-urls&gt;&lt;url&gt;https://doi.org/10.1007/s41999-023-00841-7&lt;/url&gt;&lt;/related-urls&gt;&lt;/urls&gt;&lt;electronic-resource-num&gt;10.1007/s41999-023-00841-7&lt;/electronic-resource-num&gt;&lt;/record&gt;&lt;/Cite&gt;&lt;/EndNote&gt;</w:instrText>
      </w:r>
      <w:r w:rsidRPr="00FA749E">
        <w:rPr>
          <w:lang w:val="en-US"/>
        </w:rPr>
        <w:fldChar w:fldCharType="separate"/>
      </w:r>
      <w:r w:rsidR="007644E0">
        <w:rPr>
          <w:noProof/>
          <w:lang w:val="en-US"/>
        </w:rPr>
        <w:t>(23)</w:t>
      </w:r>
      <w:r w:rsidRPr="00FA749E">
        <w:fldChar w:fldCharType="end"/>
      </w:r>
      <w:r w:rsidRPr="00FA749E">
        <w:rPr>
          <w:lang w:val="en-US"/>
        </w:rPr>
        <w:t xml:space="preserve"> </w:t>
      </w:r>
    </w:p>
    <w:p w14:paraId="62E53214" w14:textId="77777777" w:rsidR="00FA749E" w:rsidRPr="00FA749E" w:rsidRDefault="00FA749E" w:rsidP="00FA749E">
      <w:pPr>
        <w:numPr>
          <w:ilvl w:val="0"/>
          <w:numId w:val="8"/>
        </w:numPr>
        <w:rPr>
          <w:lang w:val="en-US"/>
        </w:rPr>
      </w:pPr>
      <w:r w:rsidRPr="00FA749E">
        <w:rPr>
          <w:lang w:val="en-US"/>
        </w:rPr>
        <w:t>Major limitations in overall mental health workforce (</w:t>
      </w:r>
      <w:hyperlink r:id="rId22" w:history="1">
        <w:r w:rsidRPr="00FA749E">
          <w:rPr>
            <w:rStyle w:val="Hyperlink"/>
            <w:lang w:val="en-US"/>
          </w:rPr>
          <w:t>https://www.health.gov.au/resources/collections/national-mental-health-workforce-strategy-2022-2032</w:t>
        </w:r>
      </w:hyperlink>
      <w:r w:rsidRPr="00FA749E">
        <w:rPr>
          <w:lang w:val="en-US"/>
        </w:rPr>
        <w:t xml:space="preserve"> )</w:t>
      </w:r>
    </w:p>
    <w:p w14:paraId="0DBF1803" w14:textId="0D93B428" w:rsidR="00FA749E" w:rsidRPr="00FA749E" w:rsidRDefault="00FA749E" w:rsidP="00FA749E">
      <w:pPr>
        <w:numPr>
          <w:ilvl w:val="0"/>
          <w:numId w:val="8"/>
        </w:numPr>
        <w:rPr>
          <w:lang w:val="en-US"/>
        </w:rPr>
      </w:pPr>
      <w:r w:rsidRPr="00FA749E">
        <w:rPr>
          <w:lang w:val="en-US"/>
        </w:rPr>
        <w:t xml:space="preserve">Even greater limitations in mental health workforce with specific training or </w:t>
      </w:r>
      <w:r w:rsidR="00F46F15" w:rsidRPr="00FA749E">
        <w:rPr>
          <w:lang w:val="en-US"/>
        </w:rPr>
        <w:t>speciali</w:t>
      </w:r>
      <w:r w:rsidR="00F46F15">
        <w:rPr>
          <w:lang w:val="en-US"/>
        </w:rPr>
        <w:t>s</w:t>
      </w:r>
      <w:r w:rsidR="00F46F15" w:rsidRPr="00FA749E">
        <w:rPr>
          <w:lang w:val="en-US"/>
        </w:rPr>
        <w:t>ation</w:t>
      </w:r>
      <w:r w:rsidRPr="00FA749E">
        <w:rPr>
          <w:lang w:val="en-US"/>
        </w:rPr>
        <w:t xml:space="preserve"> in working with older people. </w:t>
      </w:r>
    </w:p>
    <w:p w14:paraId="7708F065" w14:textId="3BF78BAC" w:rsidR="00FA749E" w:rsidRPr="00FA749E" w:rsidRDefault="00FA749E" w:rsidP="00FA749E">
      <w:pPr>
        <w:numPr>
          <w:ilvl w:val="0"/>
          <w:numId w:val="8"/>
        </w:numPr>
        <w:rPr>
          <w:lang w:val="en-US"/>
        </w:rPr>
      </w:pPr>
      <w:r w:rsidRPr="00FA749E">
        <w:rPr>
          <w:lang w:val="en-US"/>
        </w:rPr>
        <w:t>The very early development of the most appropriate application of the lived experience workforce with older people</w:t>
      </w:r>
      <w:r w:rsidR="00C11120">
        <w:rPr>
          <w:lang w:val="en-US"/>
        </w:rPr>
        <w:t>;</w:t>
      </w:r>
      <w:r w:rsidRPr="00FA749E">
        <w:rPr>
          <w:lang w:val="en-US"/>
        </w:rPr>
        <w:t xml:space="preserve"> </w:t>
      </w:r>
      <w:r w:rsidR="00C11120">
        <w:rPr>
          <w:lang w:val="en-US"/>
        </w:rPr>
        <w:t>or</w:t>
      </w:r>
      <w:r w:rsidRPr="00FA749E">
        <w:rPr>
          <w:lang w:val="en-US"/>
        </w:rPr>
        <w:t xml:space="preserve"> recruitment and training of appropriate lived experience workforces for this purpose</w:t>
      </w:r>
    </w:p>
    <w:p w14:paraId="2CFB5392" w14:textId="27BF9E7B" w:rsidR="00FA749E" w:rsidRDefault="00F46F15" w:rsidP="00FA749E">
      <w:pPr>
        <w:numPr>
          <w:ilvl w:val="0"/>
          <w:numId w:val="8"/>
        </w:numPr>
        <w:rPr>
          <w:lang w:val="en-US"/>
        </w:rPr>
      </w:pPr>
      <w:r>
        <w:rPr>
          <w:lang w:val="en-US"/>
        </w:rPr>
        <w:t xml:space="preserve">The </w:t>
      </w:r>
      <w:r w:rsidR="00FA749E" w:rsidRPr="00FA749E">
        <w:rPr>
          <w:lang w:val="en-US"/>
        </w:rPr>
        <w:t>significan</w:t>
      </w:r>
      <w:r>
        <w:rPr>
          <w:lang w:val="en-US"/>
        </w:rPr>
        <w:t>t</w:t>
      </w:r>
      <w:r w:rsidR="00FA749E" w:rsidRPr="00FA749E">
        <w:rPr>
          <w:lang w:val="en-US"/>
        </w:rPr>
        <w:t xml:space="preserve"> co-morbidity of older people with mental ill-health; and differing services that may be involved in addressing these </w:t>
      </w:r>
      <w:r w:rsidRPr="00FA749E">
        <w:rPr>
          <w:lang w:val="en-US"/>
        </w:rPr>
        <w:t>compared</w:t>
      </w:r>
      <w:r w:rsidR="00FA749E" w:rsidRPr="00FA749E">
        <w:rPr>
          <w:lang w:val="en-US"/>
        </w:rPr>
        <w:t xml:space="preserve"> with younger people. The age barriers related to NDIS or Aged Care eligibility are</w:t>
      </w:r>
      <w:r>
        <w:rPr>
          <w:lang w:val="en-US"/>
        </w:rPr>
        <w:t xml:space="preserve"> particularly </w:t>
      </w:r>
      <w:r w:rsidR="00705FDD">
        <w:rPr>
          <w:lang w:val="en-US"/>
        </w:rPr>
        <w:t>important.</w:t>
      </w:r>
    </w:p>
    <w:p w14:paraId="40C1CBB3" w14:textId="28350D93" w:rsidR="00FA749E" w:rsidRPr="00FA749E" w:rsidRDefault="00FA749E" w:rsidP="00FA749E">
      <w:pPr>
        <w:numPr>
          <w:ilvl w:val="0"/>
          <w:numId w:val="8"/>
        </w:numPr>
        <w:rPr>
          <w:lang w:val="en-US"/>
        </w:rPr>
      </w:pPr>
      <w:r w:rsidRPr="00FA749E">
        <w:rPr>
          <w:lang w:val="en-US"/>
        </w:rPr>
        <w:lastRenderedPageBreak/>
        <w:t>Delays in accessing home care packages to meet the needs of older people living at home (and address potential underlying vulnerability pathways to suicide).</w:t>
      </w:r>
      <w:r w:rsidR="00712F35">
        <w:rPr>
          <w:lang w:val="en-US"/>
        </w:rPr>
        <w:fldChar w:fldCharType="begin"/>
      </w:r>
      <w:r w:rsidR="007644E0">
        <w:rPr>
          <w:lang w:val="en-US"/>
        </w:rPr>
        <w:instrText xml:space="preserve"> ADDIN EN.CITE &lt;EndNote&gt;&lt;Cite&gt;&lt;Author&gt;Wand&lt;/Author&gt;&lt;Year&gt;2021&lt;/Year&gt;&lt;RecNum&gt;701&lt;/RecNum&gt;&lt;DisplayText&gt;(24)&lt;/DisplayText&gt;&lt;record&gt;&lt;rec-number&gt;701&lt;/rec-number&gt;&lt;foreign-keys&gt;&lt;key app="EN" db-id="2wtdet2f1fz2zze90dq5s02v9sp9dpv0zexx" timestamp="1741593716"&gt;701&lt;/key&gt;&lt;/foreign-keys&gt;&lt;ref-type name="Journal Article"&gt;17&lt;/ref-type&gt;&lt;contributors&gt;&lt;authors&gt;&lt;author&gt;Wand, Anne&lt;/author&gt;&lt;author&gt;Verbeek, Hilde&lt;/author&gt;&lt;author&gt;Hanon, Cecile&lt;/author&gt;&lt;author&gt;de Mendonça Lima, Carlos Augusto&lt;/author&gt;&lt;author&gt;Rabheru, Kiran&lt;/author&gt;&lt;author&gt;Peisah, Carmelle&lt;/author&gt;&lt;/authors&gt;&lt;/contributors&gt;&lt;titles&gt;&lt;title&gt;Is Suicide the End Point of Ageism and Human Rights Violations?&lt;/title&gt;&lt;secondary-title&gt;The American Journal of Geriatric Psychiatry&lt;/secondary-title&gt;&lt;/titles&gt;&lt;periodical&gt;&lt;full-title&gt;The American Journal of Geriatric Psychiatry&lt;/full-title&gt;&lt;/periodical&gt;&lt;pages&gt;1047-1052&lt;/pages&gt;&lt;volume&gt;29&lt;/volume&gt;&lt;number&gt;10&lt;/number&gt;&lt;keywords&gt;&lt;keyword&gt;Suicide&lt;/keyword&gt;&lt;keyword&gt;human rights&lt;/keyword&gt;&lt;keyword&gt;ageism&lt;/keyword&gt;&lt;/keywords&gt;&lt;dates&gt;&lt;year&gt;2021&lt;/year&gt;&lt;pub-dates&gt;&lt;date&gt;2021/10/01/&lt;/date&gt;&lt;/pub-dates&gt;&lt;/dates&gt;&lt;isbn&gt;1064-7481&lt;/isbn&gt;&lt;urls&gt;&lt;related-urls&gt;&lt;url&gt;https://www.sciencedirect.com/science/article/pii/S1064748121003523&lt;/url&gt;&lt;/related-urls&gt;&lt;/urls&gt;&lt;electronic-resource-num&gt;https://doi.org/10.1016/j.jagp.2021.05.025&lt;/electronic-resource-num&gt;&lt;/record&gt;&lt;/Cite&gt;&lt;/EndNote&gt;</w:instrText>
      </w:r>
      <w:r w:rsidR="00712F35">
        <w:rPr>
          <w:lang w:val="en-US"/>
        </w:rPr>
        <w:fldChar w:fldCharType="separate"/>
      </w:r>
      <w:r w:rsidR="007644E0">
        <w:rPr>
          <w:noProof/>
          <w:lang w:val="en-US"/>
        </w:rPr>
        <w:t>(24)</w:t>
      </w:r>
      <w:r w:rsidR="00712F35">
        <w:rPr>
          <w:lang w:val="en-US"/>
        </w:rPr>
        <w:fldChar w:fldCharType="end"/>
      </w:r>
    </w:p>
    <w:p w14:paraId="65B06CB0" w14:textId="69F1D5ED" w:rsidR="00FA749E" w:rsidRPr="00FA749E" w:rsidRDefault="00FA749E" w:rsidP="00FA749E">
      <w:pPr>
        <w:numPr>
          <w:ilvl w:val="0"/>
          <w:numId w:val="8"/>
        </w:numPr>
        <w:rPr>
          <w:lang w:val="en-US"/>
        </w:rPr>
      </w:pPr>
      <w:r w:rsidRPr="00FA749E">
        <w:rPr>
          <w:lang w:val="en-US"/>
        </w:rPr>
        <w:t>Limitations ‘across age’ mental health services meeting needs older people</w:t>
      </w:r>
      <w:r w:rsidR="005C49D1" w:rsidRPr="005C49D1">
        <w:t xml:space="preserve"> </w:t>
      </w:r>
      <w:r w:rsidR="005C49D1" w:rsidRPr="005C49D1">
        <w:rPr>
          <w:lang w:val="en-US"/>
        </w:rPr>
        <w:t>/https://www.rcpsych.ac.uk/docs/default-source/improving-care/better-mh-policy/college-reports/college-report-cr221.pdf?sfvrsn=bef8f65d_2</w:t>
      </w:r>
      <w:r w:rsidR="005C49D1">
        <w:rPr>
          <w:lang w:val="en-US"/>
        </w:rPr>
        <w:t xml:space="preserve"> </w:t>
      </w:r>
      <w:r w:rsidR="0018665F">
        <w:rPr>
          <w:lang w:val="en-US"/>
        </w:rPr>
        <w:t xml:space="preserve">, and </w:t>
      </w:r>
      <w:r w:rsidRPr="00FA749E">
        <w:rPr>
          <w:lang w:val="en-US"/>
        </w:rPr>
        <w:t xml:space="preserve"> </w:t>
      </w:r>
      <w:hyperlink r:id="rId23" w:history="1">
        <w:r w:rsidR="0018665F" w:rsidRPr="00647241">
          <w:rPr>
            <w:rStyle w:val="Hyperlink"/>
            <w:lang w:val="en-US"/>
          </w:rPr>
          <w:t>https://www.ranzcp.org/clinical-guidelines-publications/clinical-guidelines-publications-library/psychiatry-services-for-older-people</w:t>
        </w:r>
      </w:hyperlink>
      <w:r w:rsidR="0018665F">
        <w:rPr>
          <w:lang w:val="en-US"/>
        </w:rPr>
        <w:t xml:space="preserve"> .</w:t>
      </w:r>
    </w:p>
    <w:p w14:paraId="3C4693E6" w14:textId="1DB7837F" w:rsidR="00FA749E" w:rsidRPr="00FA749E" w:rsidRDefault="004A0F7F" w:rsidP="001D408C">
      <w:pPr>
        <w:pStyle w:val="Heading3"/>
      </w:pPr>
      <w:bookmarkStart w:id="15" w:name="_Toc192613808"/>
      <w:r>
        <w:t>Facilitators include</w:t>
      </w:r>
      <w:bookmarkEnd w:id="15"/>
    </w:p>
    <w:p w14:paraId="7AA4B0F9" w14:textId="54169732" w:rsidR="00FA749E" w:rsidRPr="00FA749E" w:rsidRDefault="0018665F" w:rsidP="00FA749E">
      <w:pPr>
        <w:numPr>
          <w:ilvl w:val="0"/>
          <w:numId w:val="8"/>
        </w:numPr>
        <w:rPr>
          <w:lang w:val="en-US"/>
        </w:rPr>
      </w:pPr>
      <w:r w:rsidRPr="00FA749E">
        <w:rPr>
          <w:lang w:val="en-US"/>
        </w:rPr>
        <w:t>Existing</w:t>
      </w:r>
      <w:r w:rsidR="00FA749E" w:rsidRPr="00FA749E">
        <w:rPr>
          <w:lang w:val="en-US"/>
        </w:rPr>
        <w:t xml:space="preserve"> investments</w:t>
      </w:r>
      <w:r>
        <w:rPr>
          <w:lang w:val="en-US"/>
        </w:rPr>
        <w:t xml:space="preserve">, most notably </w:t>
      </w:r>
      <w:r w:rsidR="00FD56C7">
        <w:rPr>
          <w:lang w:val="en-US"/>
        </w:rPr>
        <w:t xml:space="preserve">public older persons mental health teams, some limited </w:t>
      </w:r>
      <w:r w:rsidR="005D6DB1">
        <w:rPr>
          <w:lang w:val="en-US"/>
        </w:rPr>
        <w:t>psychological services into residential aged care</w:t>
      </w:r>
      <w:r w:rsidR="00FA749E" w:rsidRPr="00FA749E">
        <w:rPr>
          <w:lang w:val="en-US"/>
        </w:rPr>
        <w:t xml:space="preserve">, some aging work looking at core competencies </w:t>
      </w:r>
      <w:r w:rsidR="005D6DB1">
        <w:rPr>
          <w:lang w:val="en-US"/>
        </w:rPr>
        <w:t xml:space="preserve">for the </w:t>
      </w:r>
      <w:r w:rsidR="00FA749E" w:rsidRPr="00FA749E">
        <w:rPr>
          <w:lang w:val="en-US"/>
        </w:rPr>
        <w:t>OPMH workforce</w:t>
      </w:r>
      <w:r w:rsidR="00C16D26">
        <w:rPr>
          <w:lang w:val="en-US"/>
        </w:rPr>
        <w:t xml:space="preserve"> (</w:t>
      </w:r>
      <w:hyperlink r:id="rId24" w:history="1">
        <w:r w:rsidR="00C16D26" w:rsidRPr="00712F35">
          <w:rPr>
            <w:rStyle w:val="Hyperlink"/>
            <w:lang w:val="en-US"/>
          </w:rPr>
          <w:t>https://www.health.nsw.gov.au/mentalhealth/resources/Documents/core-competencies-smhsop.pdf</w:t>
        </w:r>
      </w:hyperlink>
      <w:r w:rsidR="00C16D26" w:rsidRPr="00712F35">
        <w:rPr>
          <w:lang w:val="en-US"/>
        </w:rPr>
        <w:t xml:space="preserve"> ) and the</w:t>
      </w:r>
      <w:r w:rsidR="00FA749E" w:rsidRPr="00FA749E">
        <w:rPr>
          <w:lang w:val="en-US"/>
        </w:rPr>
        <w:t xml:space="preserve"> passion </w:t>
      </w:r>
      <w:r w:rsidR="00C16D26" w:rsidRPr="00712F35">
        <w:rPr>
          <w:lang w:val="en-US"/>
        </w:rPr>
        <w:t xml:space="preserve">of </w:t>
      </w:r>
      <w:r w:rsidR="00FA749E" w:rsidRPr="00FA749E">
        <w:rPr>
          <w:lang w:val="en-US"/>
        </w:rPr>
        <w:t xml:space="preserve">professionals in teams and </w:t>
      </w:r>
      <w:r w:rsidR="001F19C5" w:rsidRPr="00FA749E">
        <w:rPr>
          <w:lang w:val="en-US"/>
        </w:rPr>
        <w:t>Medicare</w:t>
      </w:r>
      <w:r w:rsidR="00FA749E" w:rsidRPr="00FA749E">
        <w:rPr>
          <w:lang w:val="en-US"/>
        </w:rPr>
        <w:t xml:space="preserve"> </w:t>
      </w:r>
      <w:r w:rsidR="00C16D26" w:rsidRPr="00712F35">
        <w:rPr>
          <w:lang w:val="en-US"/>
        </w:rPr>
        <w:t xml:space="preserve">funded </w:t>
      </w:r>
      <w:r w:rsidR="00FA749E" w:rsidRPr="00FA749E">
        <w:rPr>
          <w:lang w:val="en-US"/>
        </w:rPr>
        <w:t>who are providing services</w:t>
      </w:r>
      <w:r w:rsidR="00C16D26" w:rsidRPr="00712F35">
        <w:rPr>
          <w:lang w:val="en-US"/>
        </w:rPr>
        <w:t xml:space="preserve"> to older people</w:t>
      </w:r>
    </w:p>
    <w:p w14:paraId="1B26392B" w14:textId="51E2332A" w:rsidR="00FA749E" w:rsidRPr="00FA749E" w:rsidRDefault="00FA749E" w:rsidP="00FA749E">
      <w:pPr>
        <w:numPr>
          <w:ilvl w:val="0"/>
          <w:numId w:val="8"/>
        </w:numPr>
        <w:rPr>
          <w:lang w:val="en-US"/>
        </w:rPr>
      </w:pPr>
      <w:r w:rsidRPr="00FA749E">
        <w:rPr>
          <w:lang w:val="en-US"/>
        </w:rPr>
        <w:t>Older people who have died from suicide have much more frequently seen health services prior to death</w:t>
      </w:r>
      <w:r w:rsidR="00712F35" w:rsidRPr="00712F35">
        <w:rPr>
          <w:lang w:val="en-US"/>
        </w:rPr>
        <w:fldChar w:fldCharType="begin"/>
      </w:r>
      <w:r w:rsidR="007644E0">
        <w:rPr>
          <w:lang w:val="en-US"/>
        </w:rPr>
        <w:instrText xml:space="preserve"> ADDIN EN.CITE &lt;EndNote&gt;&lt;Cite&gt;&lt;Author&gt;Cheung&lt;/Author&gt;&lt;Year&gt;2015&lt;/Year&gt;&lt;RecNum&gt;702&lt;/RecNum&gt;&lt;DisplayText&gt;(25)&lt;/DisplayText&gt;&lt;record&gt;&lt;rec-number&gt;702&lt;/rec-number&gt;&lt;foreign-keys&gt;&lt;key app="EN" db-id="2wtdet2f1fz2zze90dq5s02v9sp9dpv0zexx" timestamp="1741594357"&gt;702&lt;/key&gt;&lt;/foreign-keys&gt;&lt;ref-type name="Journal Article"&gt;17&lt;/ref-type&gt;&lt;contributors&gt;&lt;authors&gt;&lt;author&gt;Cheung, Gary&lt;/author&gt;&lt;author&gt;Merry, Sally&lt;/author&gt;&lt;author&gt;Sundram, Frederick&lt;/author&gt;&lt;/authors&gt;&lt;/contributors&gt;&lt;titles&gt;&lt;title&gt;Medical examiner and coroner reports: uses and limitations in the epidemiology and prevention of late-life suicide&lt;/title&gt;&lt;secondary-title&gt;International Journal of Geriatric Psychiatry&lt;/secondary-title&gt;&lt;/titles&gt;&lt;periodical&gt;&lt;full-title&gt;International Journal of Geriatric Psychiatry&lt;/full-title&gt;&lt;/periodical&gt;&lt;pages&gt;781-792&lt;/pages&gt;&lt;volume&gt;30&lt;/volume&gt;&lt;number&gt;8&lt;/number&gt;&lt;dates&gt;&lt;year&gt;2015&lt;/year&gt;&lt;/dates&gt;&lt;isbn&gt;0885-6230&lt;/isbn&gt;&lt;urls&gt;&lt;related-urls&gt;&lt;url&gt;https://onlinelibrary.wiley.com/doi/abs/10.1002/gps.4294&lt;/url&gt;&lt;/related-urls&gt;&lt;/urls&gt;&lt;electronic-resource-num&gt;https://doi.org/10.1002/gps.4294&lt;/electronic-resource-num&gt;&lt;/record&gt;&lt;/Cite&gt;&lt;/EndNote&gt;</w:instrText>
      </w:r>
      <w:r w:rsidR="00712F35" w:rsidRPr="00712F35">
        <w:rPr>
          <w:lang w:val="en-US"/>
        </w:rPr>
        <w:fldChar w:fldCharType="separate"/>
      </w:r>
      <w:r w:rsidR="007644E0">
        <w:rPr>
          <w:noProof/>
          <w:lang w:val="en-US"/>
        </w:rPr>
        <w:t>(25)</w:t>
      </w:r>
      <w:r w:rsidR="00712F35" w:rsidRPr="00712F35">
        <w:rPr>
          <w:lang w:val="en-US"/>
        </w:rPr>
        <w:fldChar w:fldCharType="end"/>
      </w:r>
      <w:r w:rsidRPr="00FA749E">
        <w:rPr>
          <w:lang w:val="en-US"/>
        </w:rPr>
        <w:t xml:space="preserve"> </w:t>
      </w:r>
      <w:r w:rsidR="00712F35" w:rsidRPr="00712F35">
        <w:rPr>
          <w:lang w:val="en-US"/>
        </w:rPr>
        <w:fldChar w:fldCharType="begin"/>
      </w:r>
      <w:r w:rsidR="007644E0">
        <w:rPr>
          <w:lang w:val="en-US"/>
        </w:rPr>
        <w:instrText xml:space="preserve"> ADDIN EN.CITE &lt;EndNote&gt;&lt;Cite&gt;&lt;Author&gt;De Leo&lt;/Author&gt;&lt;Year&gt;2013&lt;/Year&gt;&lt;RecNum&gt;703&lt;/RecNum&gt;&lt;DisplayText&gt;(26)&lt;/DisplayText&gt;&lt;record&gt;&lt;rec-number&gt;703&lt;/rec-number&gt;&lt;foreign-keys&gt;&lt;key app="EN" db-id="2wtdet2f1fz2zze90dq5s02v9sp9dpv0zexx" timestamp="1741594429"&gt;703&lt;/key&gt;&lt;/foreign-keys&gt;&lt;ref-type name="Journal Article"&gt;17&lt;/ref-type&gt;&lt;contributors&gt;&lt;authors&gt;&lt;author&gt;De Leo, Diego&lt;/author&gt;&lt;author&gt;Draper, Brian M.&lt;/author&gt;&lt;author&gt;Snowdon, John&lt;/author&gt;&lt;author&gt;Kõlves, Kairi&lt;/author&gt;&lt;/authors&gt;&lt;/contributors&gt;&lt;titles&gt;&lt;title&gt;Contacts with health professionals before suicide: Missed opportunities for prevention?&lt;/title&gt;&lt;secondary-title&gt;Comprehensive Psychiatry&lt;/secondary-title&gt;&lt;/titles&gt;&lt;periodical&gt;&lt;full-title&gt;Comprehensive Psychiatry&lt;/full-title&gt;&lt;/periodical&gt;&lt;pages&gt;1117-1123&lt;/pages&gt;&lt;volume&gt;54&lt;/volume&gt;&lt;number&gt;7&lt;/number&gt;&lt;dates&gt;&lt;year&gt;2013&lt;/year&gt;&lt;pub-dates&gt;&lt;date&gt;2013/10/01/&lt;/date&gt;&lt;/pub-dates&gt;&lt;/dates&gt;&lt;isbn&gt;0010-440X&lt;/isbn&gt;&lt;urls&gt;&lt;related-urls&gt;&lt;url&gt;https://www.sciencedirect.com/science/article/pii/S0010440X13001168&lt;/url&gt;&lt;/related-urls&gt;&lt;/urls&gt;&lt;electronic-resource-num&gt;https://doi.org/10.1016/j.comppsych.2013.05.007&lt;/electronic-resource-num&gt;&lt;/record&gt;&lt;/Cite&gt;&lt;/EndNote&gt;</w:instrText>
      </w:r>
      <w:r w:rsidR="00712F35" w:rsidRPr="00712F35">
        <w:rPr>
          <w:lang w:val="en-US"/>
        </w:rPr>
        <w:fldChar w:fldCharType="separate"/>
      </w:r>
      <w:r w:rsidR="007644E0">
        <w:rPr>
          <w:noProof/>
          <w:lang w:val="en-US"/>
        </w:rPr>
        <w:t>(26)</w:t>
      </w:r>
      <w:r w:rsidR="00712F35" w:rsidRPr="00712F35">
        <w:rPr>
          <w:lang w:val="en-US"/>
        </w:rPr>
        <w:fldChar w:fldCharType="end"/>
      </w:r>
      <w:r w:rsidR="00E35495" w:rsidRPr="00712F35">
        <w:rPr>
          <w:lang w:val="en-US"/>
        </w:rPr>
        <w:t xml:space="preserve"> </w:t>
      </w:r>
      <w:r w:rsidR="00CF40FF" w:rsidRPr="00712F35">
        <w:rPr>
          <w:lang w:val="en-US"/>
        </w:rPr>
        <w:t xml:space="preserve"> </w:t>
      </w:r>
    </w:p>
    <w:p w14:paraId="246BF213" w14:textId="0972B120" w:rsidR="00FA749E" w:rsidRPr="00712F35" w:rsidRDefault="00E35495" w:rsidP="00CF40FF">
      <w:pPr>
        <w:numPr>
          <w:ilvl w:val="0"/>
          <w:numId w:val="8"/>
        </w:numPr>
        <w:rPr>
          <w:lang w:val="en-US"/>
        </w:rPr>
      </w:pPr>
      <w:r w:rsidRPr="00712F35">
        <w:rPr>
          <w:lang w:val="en-US"/>
        </w:rPr>
        <w:t>Identification and actions by</w:t>
      </w:r>
      <w:r w:rsidR="00FA749E" w:rsidRPr="00FA749E">
        <w:rPr>
          <w:lang w:val="en-US"/>
        </w:rPr>
        <w:t xml:space="preserve"> other services older people who may be at increased risk of mental ill health or suicide who older people see</w:t>
      </w:r>
      <w:r w:rsidRPr="00712F35">
        <w:rPr>
          <w:lang w:val="en-US"/>
        </w:rPr>
        <w:t>, notable aged care, primary care and hospital services.</w:t>
      </w:r>
      <w:r w:rsidR="00712F35" w:rsidRPr="00712F35">
        <w:rPr>
          <w:lang w:val="en-US"/>
        </w:rPr>
        <w:fldChar w:fldCharType="begin"/>
      </w:r>
      <w:r w:rsidR="007644E0">
        <w:rPr>
          <w:lang w:val="en-US"/>
        </w:rPr>
        <w:instrText xml:space="preserve"> ADDIN EN.CITE &lt;EndNote&gt;&lt;Cite&gt;&lt;Author&gt;Wand&lt;/Author&gt;&lt;Year&gt;2023&lt;/Year&gt;&lt;RecNum&gt;27&lt;/RecNum&gt;&lt;DisplayText&gt;(27)&lt;/DisplayText&gt;&lt;record&gt;&lt;rec-number&gt;27&lt;/rec-number&gt;&lt;foreign-keys&gt;&lt;key app="EN" db-id="2wtdet2f1fz2zze90dq5s02v9sp9dpv0zexx" timestamp="1674905549"&gt;27&lt;/key&gt;&lt;/foreign-keys&gt;&lt;ref-type name="Journal Article"&gt;17&lt;/ref-type&gt;&lt;contributors&gt;&lt;authors&gt;&lt;author&gt;Wand, Anne P.&lt;/author&gt;&lt;author&gt;Karageorge, Aspasia&lt;/author&gt;&lt;author&gt;Browne, Roisin&lt;/author&gt;&lt;author&gt;Jessop, Tiffany&lt;/author&gt;&lt;author&gt;Peisah, Carmelle&lt;/author&gt;&lt;/authors&gt;&lt;/contributors&gt;&lt;titles&gt;&lt;title&gt;A qualitative study of multiple voices to inform aftercare services for older persons following self-harm&lt;/title&gt;&lt;secondary-title&gt;International Journal of Geriatric Psychiatry&lt;/secondary-title&gt;&lt;/titles&gt;&lt;periodical&gt;&lt;full-title&gt;International Journal of Geriatric Psychiatry&lt;/full-title&gt;&lt;/periodical&gt;&lt;pages&gt;e5876&lt;/pages&gt;&lt;volume&gt;38&lt;/volume&gt;&lt;number&gt;1&lt;/number&gt;&lt;dates&gt;&lt;year&gt;2023&lt;/year&gt;&lt;/dates&gt;&lt;isbn&gt;0885-6230&lt;/isbn&gt;&lt;urls&gt;&lt;related-urls&gt;&lt;url&gt;https://onlinelibrary.wiley.com/doi/abs/10.1002/gps.5876&lt;/url&gt;&lt;/related-urls&gt;&lt;/urls&gt;&lt;electronic-resource-num&gt;https://doi.org/10.1002/gps.5876&lt;/electronic-resource-num&gt;&lt;/record&gt;&lt;/Cite&gt;&lt;/EndNote&gt;</w:instrText>
      </w:r>
      <w:r w:rsidR="00712F35" w:rsidRPr="00712F35">
        <w:rPr>
          <w:lang w:val="en-US"/>
        </w:rPr>
        <w:fldChar w:fldCharType="separate"/>
      </w:r>
      <w:r w:rsidR="007644E0">
        <w:rPr>
          <w:noProof/>
          <w:lang w:val="en-US"/>
        </w:rPr>
        <w:t>(27)</w:t>
      </w:r>
      <w:r w:rsidR="00712F35" w:rsidRPr="00712F35">
        <w:rPr>
          <w:lang w:val="en-US"/>
        </w:rPr>
        <w:fldChar w:fldCharType="end"/>
      </w:r>
      <w:r w:rsidRPr="00712F35">
        <w:rPr>
          <w:lang w:val="en-US"/>
        </w:rPr>
        <w:t xml:space="preserve"> </w:t>
      </w:r>
      <w:r w:rsidR="00712F35" w:rsidRPr="00712F35">
        <w:rPr>
          <w:lang w:val="en-US"/>
        </w:rPr>
        <w:fldChar w:fldCharType="begin"/>
      </w:r>
      <w:r w:rsidR="007644E0">
        <w:rPr>
          <w:lang w:val="en-US"/>
        </w:rPr>
        <w:instrText xml:space="preserve"> ADDIN EN.CITE &lt;EndNote&gt;&lt;Cite&gt;&lt;Author&gt;Wand&lt;/Author&gt;&lt;Year&gt;2021&lt;/Year&gt;&lt;RecNum&gt;704&lt;/RecNum&gt;&lt;DisplayText&gt;(28)&lt;/DisplayText&gt;&lt;record&gt;&lt;rec-number&gt;704&lt;/rec-number&gt;&lt;foreign-keys&gt;&lt;key app="EN" db-id="2wtdet2f1fz2zze90dq5s02v9sp9dpv0zexx" timestamp="1741600748"&gt;704&lt;/key&gt;&lt;/foreign-keys&gt;&lt;ref-type name="Government Document"&gt;46&lt;/ref-type&gt;&lt;contributors&gt;&lt;authors&gt;&lt;author&gt;Wand, Anne; Peisah,C&lt;/author&gt;&lt;/authors&gt;&lt;/contributors&gt;&lt;titles&gt;&lt;title&gt;Older Peoples Aftercare Service Delivery Model (OPASDM)&lt;/title&gt;&lt;/titles&gt;&lt;dates&gt;&lt;year&gt;2021&lt;/year&gt;&lt;/dates&gt;&lt;pub-location&gt;Sydney, Australia&lt;/pub-location&gt;&lt;publisher&gt;NSW Ministry of Health&lt;/publisher&gt;&lt;urls&gt;&lt;/urls&gt;&lt;/record&gt;&lt;/Cite&gt;&lt;/EndNote&gt;</w:instrText>
      </w:r>
      <w:r w:rsidR="00712F35" w:rsidRPr="00712F35">
        <w:rPr>
          <w:lang w:val="en-US"/>
        </w:rPr>
        <w:fldChar w:fldCharType="separate"/>
      </w:r>
      <w:r w:rsidR="007644E0">
        <w:rPr>
          <w:noProof/>
          <w:lang w:val="en-US"/>
        </w:rPr>
        <w:t>(28)</w:t>
      </w:r>
      <w:r w:rsidR="00712F35" w:rsidRPr="00712F35">
        <w:rPr>
          <w:lang w:val="en-US"/>
        </w:rPr>
        <w:fldChar w:fldCharType="end"/>
      </w:r>
      <w:r w:rsidRPr="00712F35">
        <w:rPr>
          <w:lang w:val="en-US"/>
        </w:rPr>
        <w:t xml:space="preserve"> </w:t>
      </w:r>
    </w:p>
    <w:p w14:paraId="0C9D3944" w14:textId="77777777" w:rsidR="00CF40FF" w:rsidRPr="00FA749E" w:rsidRDefault="00CF40FF" w:rsidP="00CF40FF">
      <w:pPr>
        <w:ind w:left="360"/>
        <w:rPr>
          <w:highlight w:val="yellow"/>
          <w:lang w:val="en-US"/>
        </w:rPr>
      </w:pPr>
    </w:p>
    <w:p w14:paraId="226AB0AF" w14:textId="77777777" w:rsidR="0085227A" w:rsidRDefault="00CF40FF" w:rsidP="001D408C">
      <w:pPr>
        <w:pStyle w:val="Heading3"/>
      </w:pPr>
      <w:bookmarkStart w:id="16" w:name="_Toc192613809"/>
      <w:r w:rsidRPr="00CF40FF">
        <w:t xml:space="preserve">I would propose </w:t>
      </w:r>
      <w:r w:rsidR="00FA749E" w:rsidRPr="00FA749E">
        <w:t>that</w:t>
      </w:r>
      <w:r w:rsidRPr="00CF40FF">
        <w:t xml:space="preserve"> in that context</w:t>
      </w:r>
      <w:r w:rsidR="00FA749E" w:rsidRPr="00FA749E">
        <w:t xml:space="preserve"> there are</w:t>
      </w:r>
      <w:bookmarkEnd w:id="16"/>
      <w:r w:rsidR="00FA749E" w:rsidRPr="00FA749E">
        <w:t xml:space="preserve"> </w:t>
      </w:r>
    </w:p>
    <w:p w14:paraId="65A852FC" w14:textId="77777777" w:rsidR="0085227A" w:rsidRPr="0085227A" w:rsidRDefault="00FA749E" w:rsidP="0085227A">
      <w:pPr>
        <w:pStyle w:val="ListParagraph"/>
        <w:numPr>
          <w:ilvl w:val="0"/>
          <w:numId w:val="15"/>
        </w:numPr>
      </w:pPr>
      <w:r w:rsidRPr="0085227A">
        <w:t xml:space="preserve">both specific actions worth immediate consideration; and </w:t>
      </w:r>
    </w:p>
    <w:p w14:paraId="5C32995E" w14:textId="69A0A789" w:rsidR="00FA749E" w:rsidRPr="0085227A" w:rsidRDefault="00FA749E" w:rsidP="0085227A">
      <w:pPr>
        <w:pStyle w:val="ListParagraph"/>
        <w:numPr>
          <w:ilvl w:val="0"/>
          <w:numId w:val="15"/>
        </w:numPr>
      </w:pPr>
      <w:r w:rsidRPr="0085227A">
        <w:t xml:space="preserve">that it is desirable to consider if the degree of access gap to mental health services for very old Australians, and barriers to progress within current </w:t>
      </w:r>
      <w:r w:rsidR="00705FDD" w:rsidRPr="0085227A">
        <w:t>arrangements, requires</w:t>
      </w:r>
      <w:r w:rsidRPr="0085227A">
        <w:t xml:space="preserve"> consideration </w:t>
      </w:r>
      <w:r w:rsidR="00661EAA" w:rsidRPr="0085227A">
        <w:t>of a</w:t>
      </w:r>
      <w:r w:rsidRPr="0085227A">
        <w:t xml:space="preserve"> more comprehensive, collaborative Commonwealth-State/territory approach as the most viable way forward </w:t>
      </w:r>
    </w:p>
    <w:p w14:paraId="47E02033" w14:textId="31D6E025" w:rsidR="0085227A" w:rsidRPr="0085227A" w:rsidRDefault="0085227A" w:rsidP="0085227A">
      <w:pPr>
        <w:rPr>
          <w:b/>
          <w:bCs/>
          <w:lang w:val="en-US"/>
        </w:rPr>
      </w:pPr>
      <w:r w:rsidRPr="0085227A">
        <w:rPr>
          <w:b/>
          <w:bCs/>
          <w:lang w:val="en-US"/>
        </w:rPr>
        <w:t xml:space="preserve">Specific actions </w:t>
      </w:r>
    </w:p>
    <w:p w14:paraId="441F13CF" w14:textId="74E8D686" w:rsidR="0085227A" w:rsidRDefault="00FA749E" w:rsidP="0085227A">
      <w:pPr>
        <w:pStyle w:val="ListParagraph"/>
        <w:numPr>
          <w:ilvl w:val="0"/>
          <w:numId w:val="16"/>
        </w:numPr>
        <w:rPr>
          <w:lang w:val="en-US"/>
        </w:rPr>
      </w:pPr>
      <w:r w:rsidRPr="0085227A">
        <w:rPr>
          <w:lang w:val="en-US"/>
        </w:rPr>
        <w:t xml:space="preserve">Revision of wording of </w:t>
      </w:r>
      <w:r w:rsidR="00CF40FF" w:rsidRPr="0085227A">
        <w:rPr>
          <w:lang w:val="en-US"/>
        </w:rPr>
        <w:t xml:space="preserve">the </w:t>
      </w:r>
      <w:r w:rsidR="0085227A" w:rsidRPr="0085227A">
        <w:rPr>
          <w:lang w:val="en-US"/>
        </w:rPr>
        <w:t>clauses</w:t>
      </w:r>
      <w:r w:rsidR="00CF40FF" w:rsidRPr="0085227A">
        <w:rPr>
          <w:lang w:val="en-US"/>
        </w:rPr>
        <w:t xml:space="preserve"> cited above </w:t>
      </w:r>
      <w:r w:rsidRPr="0085227A">
        <w:rPr>
          <w:lang w:val="en-US"/>
        </w:rPr>
        <w:t>to ensure residents in</w:t>
      </w:r>
      <w:r w:rsidR="0085227A" w:rsidRPr="0085227A">
        <w:rPr>
          <w:lang w:val="en-US"/>
        </w:rPr>
        <w:t xml:space="preserve"> residential aged </w:t>
      </w:r>
      <w:r w:rsidR="00705FDD" w:rsidRPr="0085227A">
        <w:rPr>
          <w:lang w:val="en-US"/>
        </w:rPr>
        <w:t>care,</w:t>
      </w:r>
      <w:r w:rsidR="0085227A" w:rsidRPr="0085227A">
        <w:rPr>
          <w:lang w:val="en-US"/>
        </w:rPr>
        <w:t xml:space="preserve"> or with dementia, are </w:t>
      </w:r>
      <w:r w:rsidRPr="0085227A">
        <w:rPr>
          <w:lang w:val="en-US"/>
        </w:rPr>
        <w:t>not disadvantaged through</w:t>
      </w:r>
      <w:r w:rsidR="0085227A" w:rsidRPr="0085227A">
        <w:rPr>
          <w:lang w:val="en-US"/>
        </w:rPr>
        <w:t xml:space="preserve"> </w:t>
      </w:r>
      <w:r w:rsidR="00EB19B1" w:rsidRPr="0085227A">
        <w:rPr>
          <w:lang w:val="en-US"/>
        </w:rPr>
        <w:t>misinterpretation.</w:t>
      </w:r>
      <w:r w:rsidRPr="0085227A">
        <w:rPr>
          <w:lang w:val="en-US"/>
        </w:rPr>
        <w:t xml:space="preserve"> </w:t>
      </w:r>
    </w:p>
    <w:p w14:paraId="31CEA230" w14:textId="21F667F1" w:rsidR="00FA749E" w:rsidRPr="0085227A" w:rsidRDefault="00FA749E" w:rsidP="0085227A">
      <w:pPr>
        <w:pStyle w:val="ListParagraph"/>
        <w:numPr>
          <w:ilvl w:val="0"/>
          <w:numId w:val="16"/>
        </w:numPr>
        <w:rPr>
          <w:lang w:val="en-US"/>
        </w:rPr>
      </w:pPr>
      <w:r w:rsidRPr="00FA749E">
        <w:t>Commission research into key gaps related to effective interventions, potentially implementable within the Australian context, to guide mental health support and/or interventions related to critical transitions for older people such as entry to residential aged care</w:t>
      </w:r>
      <w:r w:rsidRPr="00FA749E">
        <w:fldChar w:fldCharType="begin"/>
      </w:r>
      <w:r w:rsidR="007644E0">
        <w:instrText xml:space="preserve"> ADDIN EN.CITE &lt;EndNote&gt;&lt;Cite&gt;&lt;Author&gt;Fealy&lt;/Author&gt;&lt;Year&gt;2024&lt;/Year&gt;&lt;RecNum&gt;670&lt;/RecNum&gt;&lt;DisplayText&gt;(29)&lt;/DisplayText&gt;&lt;record&gt;&lt;rec-number&gt;670&lt;/rec-number&gt;&lt;foreign-keys&gt;&lt;key app="EN" db-id="2wtdet2f1fz2zze90dq5s02v9sp9dpv0zexx" timestamp="1740901713"&gt;670&lt;/key&gt;&lt;/foreign-keys&gt;&lt;ref-type name="Journal Article"&gt;17&lt;/ref-type&gt;&lt;contributors&gt;&lt;authors&gt;&lt;author&gt;Fealy, Shanna&lt;/author&gt;&lt;author&gt;McLaren, Suzanne&lt;/author&gt;&lt;author&gt;Nott, Melissa&lt;/author&gt;&lt;author&gt;Seaman, Claire Ellen&lt;/author&gt;&lt;author&gt;Cash, Belinda&lt;/author&gt;&lt;author&gt;Rose, Lorraine&lt;/author&gt;&lt;/authors&gt;&lt;/contributors&gt;&lt;titles&gt;&lt;title&gt;Psychological interventions designed to reduce relocation stress for older people transitioning into permanent residential aged care: a systematic scoping review&lt;/title&gt;&lt;secondary-title&gt;Aging &amp;amp; Mental Health&lt;/secondary-title&gt;&lt;/titles&gt;&lt;periodical&gt;&lt;full-title&gt;Aging &amp;amp; Mental Health&lt;/full-title&gt;&lt;/periodical&gt;&lt;pages&gt;1197-1208&lt;/pages&gt;&lt;volume&gt;28&lt;/volume&gt;&lt;number&gt;9&lt;/number&gt;&lt;dates&gt;&lt;year&gt;2024&lt;/year&gt;&lt;pub-dates&gt;&lt;date&gt;2024/09/01&lt;/date&gt;&lt;/pub-dates&gt;&lt;/dates&gt;&lt;publisher&gt;Routledge&lt;/publisher&gt;&lt;isbn&gt;1360-7863&lt;/isbn&gt;&lt;urls&gt;&lt;related-urls&gt;&lt;url&gt;https://doi.org/10.1080/13607863.2024.2340731&lt;/url&gt;&lt;/related-urls&gt;&lt;/urls&gt;&lt;electronic-resource-num&gt;10.1080/13607863.2024.2340731&lt;/electronic-resource-num&gt;&lt;/record&gt;&lt;/Cite&gt;&lt;/EndNote&gt;</w:instrText>
      </w:r>
      <w:r w:rsidRPr="00FA749E">
        <w:fldChar w:fldCharType="separate"/>
      </w:r>
      <w:r w:rsidR="007644E0">
        <w:rPr>
          <w:noProof/>
        </w:rPr>
        <w:t>(29)</w:t>
      </w:r>
      <w:r w:rsidRPr="00FA749E">
        <w:fldChar w:fldCharType="end"/>
      </w:r>
    </w:p>
    <w:p w14:paraId="5F30DC35" w14:textId="77777777" w:rsidR="00FA749E" w:rsidRPr="00FA749E" w:rsidRDefault="00FA749E" w:rsidP="00690D5C">
      <w:pPr>
        <w:rPr>
          <w:b/>
          <w:bCs/>
        </w:rPr>
      </w:pPr>
      <w:r w:rsidRPr="00FA749E">
        <w:rPr>
          <w:b/>
          <w:bCs/>
        </w:rPr>
        <w:t>More comprehensive reform</w:t>
      </w:r>
    </w:p>
    <w:p w14:paraId="707CD61C" w14:textId="2A5941F4" w:rsidR="00FA749E" w:rsidRPr="00FA749E" w:rsidRDefault="00876187" w:rsidP="00A72ACB">
      <w:pPr>
        <w:rPr>
          <w:lang w:val="en-US"/>
        </w:rPr>
      </w:pPr>
      <w:r>
        <w:rPr>
          <w:lang w:val="en-US"/>
        </w:rPr>
        <w:t xml:space="preserve">A commitment to </w:t>
      </w:r>
      <w:r w:rsidR="00FA749E" w:rsidRPr="00FA749E">
        <w:rPr>
          <w:lang w:val="en-US"/>
        </w:rPr>
        <w:t xml:space="preserve">specific </w:t>
      </w:r>
      <w:r w:rsidR="00712F35" w:rsidRPr="00FA749E">
        <w:rPr>
          <w:lang w:val="en-US"/>
        </w:rPr>
        <w:t>consultation</w:t>
      </w:r>
      <w:r w:rsidR="00FA749E" w:rsidRPr="00FA749E">
        <w:rPr>
          <w:lang w:val="en-US"/>
        </w:rPr>
        <w:t xml:space="preserve"> and development</w:t>
      </w:r>
      <w:r w:rsidR="00712F35">
        <w:rPr>
          <w:lang w:val="en-US"/>
        </w:rPr>
        <w:t xml:space="preserve"> of </w:t>
      </w:r>
      <w:r w:rsidR="00A72ACB">
        <w:rPr>
          <w:lang w:val="en-US"/>
        </w:rPr>
        <w:t xml:space="preserve">a </w:t>
      </w:r>
      <w:r w:rsidR="00FA749E" w:rsidRPr="00FA749E">
        <w:rPr>
          <w:lang w:val="en-US"/>
        </w:rPr>
        <w:t>future desired</w:t>
      </w:r>
      <w:r w:rsidR="00A72ACB">
        <w:rPr>
          <w:lang w:val="en-US"/>
        </w:rPr>
        <w:t xml:space="preserve"> </w:t>
      </w:r>
      <w:r w:rsidR="00FA749E" w:rsidRPr="00FA749E">
        <w:rPr>
          <w:lang w:val="en-US"/>
        </w:rPr>
        <w:t>vision</w:t>
      </w:r>
      <w:r w:rsidR="00A72ACB">
        <w:rPr>
          <w:lang w:val="en-US"/>
        </w:rPr>
        <w:t xml:space="preserve"> of a system able to meet the mental health needs of older people</w:t>
      </w:r>
      <w:r>
        <w:rPr>
          <w:lang w:val="en-US"/>
        </w:rPr>
        <w:t xml:space="preserve"> with features such as the </w:t>
      </w:r>
      <w:r w:rsidR="00705FDD">
        <w:rPr>
          <w:lang w:val="en-US"/>
        </w:rPr>
        <w:t>following.</w:t>
      </w:r>
    </w:p>
    <w:p w14:paraId="002EEFDB" w14:textId="77777777" w:rsidR="00FA749E" w:rsidRPr="00FA749E" w:rsidRDefault="00FA749E" w:rsidP="00FA749E">
      <w:pPr>
        <w:numPr>
          <w:ilvl w:val="0"/>
          <w:numId w:val="8"/>
        </w:numPr>
      </w:pPr>
      <w:r w:rsidRPr="00FA749E">
        <w:t>Focus on PHN/LHD integration</w:t>
      </w:r>
    </w:p>
    <w:p w14:paraId="23B44574" w14:textId="1CCBE75D" w:rsidR="00FA749E" w:rsidRPr="00FA749E" w:rsidRDefault="00FA749E" w:rsidP="00FA749E">
      <w:pPr>
        <w:numPr>
          <w:ilvl w:val="0"/>
          <w:numId w:val="8"/>
        </w:numPr>
      </w:pPr>
      <w:r w:rsidRPr="00FA749E">
        <w:t>Public reporting</w:t>
      </w:r>
      <w:r w:rsidR="00A72ACB">
        <w:t xml:space="preserve"> at PHD/LHD level of progress</w:t>
      </w:r>
    </w:p>
    <w:p w14:paraId="55D94304" w14:textId="77777777" w:rsidR="00FA749E" w:rsidRPr="00FA749E" w:rsidRDefault="00FA749E" w:rsidP="00FA749E">
      <w:pPr>
        <w:numPr>
          <w:ilvl w:val="0"/>
          <w:numId w:val="8"/>
        </w:numPr>
      </w:pPr>
      <w:r w:rsidRPr="00FA749E">
        <w:t>With flexible joint funding</w:t>
      </w:r>
    </w:p>
    <w:p w14:paraId="0AECCA72" w14:textId="4F5BA1AB" w:rsidR="00FA749E" w:rsidRPr="00FA749E" w:rsidRDefault="00A72ACB" w:rsidP="00FA749E">
      <w:pPr>
        <w:numPr>
          <w:ilvl w:val="0"/>
          <w:numId w:val="8"/>
        </w:numPr>
        <w:rPr>
          <w:lang w:val="en-US"/>
        </w:rPr>
      </w:pPr>
      <w:r>
        <w:rPr>
          <w:lang w:val="en-US"/>
        </w:rPr>
        <w:lastRenderedPageBreak/>
        <w:t>This would e</w:t>
      </w:r>
      <w:r w:rsidR="00FA749E" w:rsidRPr="00FA749E">
        <w:rPr>
          <w:lang w:val="en-US"/>
        </w:rPr>
        <w:t xml:space="preserve">nable </w:t>
      </w:r>
      <w:r w:rsidR="00661EAA" w:rsidRPr="00FA749E">
        <w:rPr>
          <w:lang w:val="en-US"/>
        </w:rPr>
        <w:t>both.</w:t>
      </w:r>
      <w:r w:rsidR="00FA749E" w:rsidRPr="00FA749E">
        <w:rPr>
          <w:lang w:val="en-US"/>
        </w:rPr>
        <w:t xml:space="preserve"> </w:t>
      </w:r>
    </w:p>
    <w:p w14:paraId="391F30A9" w14:textId="262A4654" w:rsidR="00FA749E" w:rsidRPr="00FA749E" w:rsidRDefault="00FA749E" w:rsidP="00FA749E">
      <w:pPr>
        <w:numPr>
          <w:ilvl w:val="1"/>
          <w:numId w:val="8"/>
        </w:numPr>
        <w:rPr>
          <w:lang w:val="en-US"/>
        </w:rPr>
      </w:pPr>
      <w:r w:rsidRPr="00FA749E">
        <w:rPr>
          <w:lang w:val="en-US"/>
        </w:rPr>
        <w:t>integration of multidisciplinary input (</w:t>
      </w:r>
      <w:r w:rsidR="00A72ACB" w:rsidRPr="00FA749E">
        <w:rPr>
          <w:lang w:val="en-US"/>
        </w:rPr>
        <w:t>including</w:t>
      </w:r>
      <w:r w:rsidRPr="00FA749E">
        <w:rPr>
          <w:lang w:val="en-US"/>
        </w:rPr>
        <w:t xml:space="preserve"> lived experience workers) as required and desire</w:t>
      </w:r>
      <w:r w:rsidR="00A72ACB">
        <w:rPr>
          <w:lang w:val="en-US"/>
        </w:rPr>
        <w:t>s</w:t>
      </w:r>
      <w:r w:rsidRPr="00FA749E">
        <w:rPr>
          <w:lang w:val="en-US"/>
        </w:rPr>
        <w:t>; and</w:t>
      </w:r>
    </w:p>
    <w:p w14:paraId="7C9A948A" w14:textId="18CEA763" w:rsidR="00FA749E" w:rsidRPr="00FA749E" w:rsidRDefault="00FA749E" w:rsidP="00FA749E">
      <w:pPr>
        <w:numPr>
          <w:ilvl w:val="1"/>
          <w:numId w:val="8"/>
        </w:numPr>
        <w:rPr>
          <w:lang w:val="en-US"/>
        </w:rPr>
      </w:pPr>
      <w:r w:rsidRPr="00FA749E">
        <w:rPr>
          <w:lang w:val="en-US"/>
        </w:rPr>
        <w:t xml:space="preserve">training, </w:t>
      </w:r>
      <w:r w:rsidR="001D408C" w:rsidRPr="00FA749E">
        <w:rPr>
          <w:lang w:val="en-US"/>
        </w:rPr>
        <w:t>development,</w:t>
      </w:r>
      <w:r w:rsidRPr="00FA749E">
        <w:rPr>
          <w:lang w:val="en-US"/>
        </w:rPr>
        <w:t xml:space="preserve"> and supervision </w:t>
      </w:r>
      <w:r w:rsidR="00661EAA" w:rsidRPr="00FA749E">
        <w:rPr>
          <w:lang w:val="en-US"/>
        </w:rPr>
        <w:t>of individuals</w:t>
      </w:r>
      <w:r w:rsidRPr="00FA749E">
        <w:rPr>
          <w:lang w:val="en-US"/>
        </w:rPr>
        <w:t xml:space="preserve"> </w:t>
      </w:r>
      <w:r w:rsidR="00A72ACB" w:rsidRPr="00FA749E">
        <w:rPr>
          <w:lang w:val="en-US"/>
        </w:rPr>
        <w:t>working</w:t>
      </w:r>
      <w:r w:rsidRPr="00FA749E">
        <w:rPr>
          <w:lang w:val="en-US"/>
        </w:rPr>
        <w:t xml:space="preserve"> within such services to build sustainable </w:t>
      </w:r>
      <w:r w:rsidR="00EB19B1" w:rsidRPr="00FA749E">
        <w:rPr>
          <w:lang w:val="en-US"/>
        </w:rPr>
        <w:t>workforces.</w:t>
      </w:r>
      <w:r w:rsidRPr="00FA749E">
        <w:rPr>
          <w:lang w:val="en-US"/>
        </w:rPr>
        <w:t xml:space="preserve"> </w:t>
      </w:r>
    </w:p>
    <w:p w14:paraId="51416778" w14:textId="77777777" w:rsidR="00FA749E" w:rsidRPr="00FA749E" w:rsidRDefault="00FA749E" w:rsidP="00A72ACB">
      <w:pPr>
        <w:ind w:left="1440"/>
        <w:rPr>
          <w:lang w:val="en-US"/>
        </w:rPr>
      </w:pPr>
      <w:r w:rsidRPr="00FA749E">
        <w:rPr>
          <w:lang w:val="en-US"/>
        </w:rPr>
        <w:t xml:space="preserve">as well as </w:t>
      </w:r>
    </w:p>
    <w:p w14:paraId="552B51D1" w14:textId="0FA9817C" w:rsidR="00FA749E" w:rsidRPr="00FA749E" w:rsidRDefault="00661EAA" w:rsidP="00FA749E">
      <w:pPr>
        <w:numPr>
          <w:ilvl w:val="2"/>
          <w:numId w:val="8"/>
        </w:numPr>
        <w:rPr>
          <w:lang w:val="en-US"/>
        </w:rPr>
      </w:pPr>
      <w:r w:rsidRPr="00FA749E">
        <w:rPr>
          <w:lang w:val="en-US"/>
        </w:rPr>
        <w:t>development</w:t>
      </w:r>
      <w:r>
        <w:rPr>
          <w:lang w:val="en-US"/>
        </w:rPr>
        <w:t xml:space="preserve"> of</w:t>
      </w:r>
      <w:r w:rsidR="001F19C5">
        <w:rPr>
          <w:lang w:val="en-US"/>
        </w:rPr>
        <w:t xml:space="preserve"> suicide</w:t>
      </w:r>
      <w:r w:rsidR="00A72ACB">
        <w:rPr>
          <w:lang w:val="en-US"/>
        </w:rPr>
        <w:t xml:space="preserve"> prevention p</w:t>
      </w:r>
      <w:r w:rsidR="00FA749E" w:rsidRPr="00FA749E">
        <w:rPr>
          <w:lang w:val="en-US"/>
        </w:rPr>
        <w:t xml:space="preserve">athways specific to </w:t>
      </w:r>
      <w:r w:rsidR="00A72ACB">
        <w:rPr>
          <w:lang w:val="en-US"/>
        </w:rPr>
        <w:t>older people</w:t>
      </w:r>
      <w:r w:rsidR="00FA749E" w:rsidRPr="00FA749E">
        <w:rPr>
          <w:lang w:val="en-US"/>
        </w:rPr>
        <w:t xml:space="preserve"> in those areas</w:t>
      </w:r>
    </w:p>
    <w:p w14:paraId="79EE95FD" w14:textId="1F035D96" w:rsidR="00FA749E" w:rsidRPr="00FA749E" w:rsidRDefault="00FA749E" w:rsidP="00FA749E">
      <w:pPr>
        <w:numPr>
          <w:ilvl w:val="2"/>
          <w:numId w:val="8"/>
        </w:numPr>
        <w:rPr>
          <w:lang w:val="en-US"/>
        </w:rPr>
      </w:pPr>
      <w:r w:rsidRPr="00FA749E">
        <w:rPr>
          <w:lang w:val="en-US"/>
        </w:rPr>
        <w:t xml:space="preserve">better integration </w:t>
      </w:r>
      <w:r w:rsidR="00A72ACB">
        <w:rPr>
          <w:lang w:val="en-US"/>
        </w:rPr>
        <w:t>of mental health</w:t>
      </w:r>
      <w:r w:rsidRPr="00FA749E">
        <w:rPr>
          <w:lang w:val="en-US"/>
        </w:rPr>
        <w:t xml:space="preserve"> and dementia care</w:t>
      </w:r>
    </w:p>
    <w:p w14:paraId="50FD0DA9" w14:textId="1DDA0205" w:rsidR="00FA749E" w:rsidRPr="00FA749E" w:rsidRDefault="00FA749E" w:rsidP="00FA749E">
      <w:pPr>
        <w:numPr>
          <w:ilvl w:val="0"/>
          <w:numId w:val="8"/>
        </w:numPr>
        <w:rPr>
          <w:lang w:val="en-US"/>
        </w:rPr>
      </w:pPr>
      <w:r w:rsidRPr="00FA749E">
        <w:rPr>
          <w:lang w:val="en-US"/>
        </w:rPr>
        <w:t>remov</w:t>
      </w:r>
      <w:r w:rsidR="00876187">
        <w:rPr>
          <w:lang w:val="en-US"/>
        </w:rPr>
        <w:t>al of</w:t>
      </w:r>
      <w:r w:rsidRPr="00FA749E">
        <w:rPr>
          <w:lang w:val="en-US"/>
        </w:rPr>
        <w:t xml:space="preserve"> barriers to </w:t>
      </w:r>
      <w:r w:rsidR="00876187">
        <w:rPr>
          <w:lang w:val="en-US"/>
        </w:rPr>
        <w:t>mental health</w:t>
      </w:r>
      <w:r w:rsidRPr="00FA749E">
        <w:rPr>
          <w:lang w:val="en-US"/>
        </w:rPr>
        <w:t xml:space="preserve"> care in </w:t>
      </w:r>
      <w:r w:rsidR="00876187">
        <w:rPr>
          <w:lang w:val="en-US"/>
        </w:rPr>
        <w:t>residential aged care facilitie</w:t>
      </w:r>
      <w:r w:rsidRPr="00FA749E">
        <w:rPr>
          <w:lang w:val="en-US"/>
        </w:rPr>
        <w:t xml:space="preserve">s through both enablement of staff capacities within </w:t>
      </w:r>
      <w:r w:rsidR="00876187">
        <w:rPr>
          <w:lang w:val="en-US"/>
        </w:rPr>
        <w:t>residential aged care facilities</w:t>
      </w:r>
      <w:r w:rsidRPr="00FA749E">
        <w:rPr>
          <w:lang w:val="en-US"/>
        </w:rPr>
        <w:t xml:space="preserve"> and access to appropriate direct</w:t>
      </w:r>
      <w:r w:rsidR="00223628">
        <w:rPr>
          <w:lang w:val="en-US"/>
        </w:rPr>
        <w:t xml:space="preserve"> clinical mental healthcare</w:t>
      </w:r>
      <w:r w:rsidRPr="00FA749E">
        <w:rPr>
          <w:lang w:val="en-US"/>
        </w:rPr>
        <w:t xml:space="preserve"> equivalent to</w:t>
      </w:r>
      <w:r w:rsidR="00223628">
        <w:rPr>
          <w:lang w:val="en-US"/>
        </w:rPr>
        <w:t xml:space="preserve"> that available</w:t>
      </w:r>
      <w:r w:rsidRPr="00FA749E">
        <w:rPr>
          <w:lang w:val="en-US"/>
        </w:rPr>
        <w:t xml:space="preserve"> in </w:t>
      </w:r>
      <w:r w:rsidR="00223628">
        <w:rPr>
          <w:lang w:val="en-US"/>
        </w:rPr>
        <w:t xml:space="preserve">the </w:t>
      </w:r>
      <w:r w:rsidRPr="00FA749E">
        <w:rPr>
          <w:lang w:val="en-US"/>
        </w:rPr>
        <w:t>community</w:t>
      </w:r>
    </w:p>
    <w:p w14:paraId="1701E4E3" w14:textId="11A4B02B" w:rsidR="00FA749E" w:rsidRPr="00FA749E" w:rsidRDefault="00FA749E" w:rsidP="00FA749E">
      <w:pPr>
        <w:ind w:left="360"/>
      </w:pPr>
      <w:r w:rsidRPr="00FA749E">
        <w:t>Such models could be integrated with exiting</w:t>
      </w:r>
      <w:r w:rsidR="00223628">
        <w:t xml:space="preserve"> </w:t>
      </w:r>
      <w:r w:rsidR="0052495D">
        <w:t xml:space="preserve">state </w:t>
      </w:r>
      <w:r w:rsidR="0052495D" w:rsidRPr="00FA749E">
        <w:t>older</w:t>
      </w:r>
      <w:r w:rsidR="00223628">
        <w:t xml:space="preserve"> persons mental health</w:t>
      </w:r>
      <w:r w:rsidRPr="00FA749E">
        <w:t xml:space="preserve"> services, or developed in close conjunction with them and other relevant services already accessed by older people such as Urgent Care Centres </w:t>
      </w:r>
      <w:r w:rsidR="00896088">
        <w:t xml:space="preserve"> </w:t>
      </w:r>
    </w:p>
    <w:p w14:paraId="6E97BC66" w14:textId="77777777" w:rsidR="00A12800" w:rsidRDefault="00A12800" w:rsidP="00150347">
      <w:pPr>
        <w:rPr>
          <w:rStyle w:val="Strong"/>
        </w:rPr>
      </w:pPr>
    </w:p>
    <w:p w14:paraId="3FF90E26" w14:textId="29D0A84C" w:rsidR="00982E16" w:rsidRPr="00475941" w:rsidRDefault="00C671CF" w:rsidP="00690D5C">
      <w:pPr>
        <w:pStyle w:val="Heading2"/>
      </w:pPr>
      <w:bookmarkStart w:id="17" w:name="_Toc192613810"/>
      <w:r>
        <w:t>References</w:t>
      </w:r>
      <w:bookmarkEnd w:id="17"/>
    </w:p>
    <w:p w14:paraId="00D3B261" w14:textId="77777777" w:rsidR="007644E0" w:rsidRPr="007644E0" w:rsidRDefault="006F7AEB" w:rsidP="007644E0">
      <w:pPr>
        <w:pStyle w:val="EndNoteBibliography"/>
        <w:spacing w:after="0"/>
        <w:ind w:left="0" w:firstLine="0"/>
      </w:pPr>
      <w:r>
        <w:fldChar w:fldCharType="begin"/>
      </w:r>
      <w:r>
        <w:instrText xml:space="preserve"> ADDIN EN.REFLIST </w:instrText>
      </w:r>
      <w:r>
        <w:fldChar w:fldCharType="separate"/>
      </w:r>
      <w:r w:rsidR="007644E0" w:rsidRPr="007644E0">
        <w:t>1.</w:t>
      </w:r>
      <w:r w:rsidR="007644E0" w:rsidRPr="007644E0">
        <w:tab/>
        <w:t>McKay R, Morgan S, Lawn S, McMahon OAM J. Trends in access to clinical mental healthcare by very old people in Australia since ‘Better Access’ commenced in 2006. Australasian Psychiatry.0(0):10398562241290031.</w:t>
      </w:r>
    </w:p>
    <w:p w14:paraId="79A1F1AC" w14:textId="77777777" w:rsidR="007644E0" w:rsidRPr="007644E0" w:rsidRDefault="007644E0" w:rsidP="007644E0">
      <w:pPr>
        <w:pStyle w:val="EndNoteBibliography"/>
        <w:spacing w:after="0"/>
        <w:ind w:left="0" w:firstLine="0"/>
      </w:pPr>
      <w:r w:rsidRPr="007644E0">
        <w:t>2.</w:t>
      </w:r>
      <w:r w:rsidRPr="007644E0">
        <w:tab/>
        <w:t>Pagone G, Briggs L. Royal Commission into Aged Care Quality and Safety; Final Report: Care, Dignity and Respect. Canberra: Royal Commission into Aged Care Quality and Safety. 2021.</w:t>
      </w:r>
    </w:p>
    <w:p w14:paraId="15031FFC" w14:textId="77777777" w:rsidR="007644E0" w:rsidRPr="007644E0" w:rsidRDefault="007644E0" w:rsidP="007644E0">
      <w:pPr>
        <w:pStyle w:val="EndNoteBibliography"/>
        <w:spacing w:after="0"/>
        <w:ind w:left="0" w:firstLine="0"/>
      </w:pPr>
      <w:r w:rsidRPr="007644E0">
        <w:t>3.</w:t>
      </w:r>
      <w:r w:rsidRPr="007644E0">
        <w:tab/>
        <w:t>Office of the Inspector-General of Aged Care. 2024 Progress Report: Implementation of the recommendations of the Royal Commission into Aged Care Quality and Safety Canberra: Department of Health and Aged Care; 2024.</w:t>
      </w:r>
    </w:p>
    <w:p w14:paraId="7B0992DE" w14:textId="77777777" w:rsidR="007644E0" w:rsidRPr="007644E0" w:rsidRDefault="007644E0" w:rsidP="007644E0">
      <w:pPr>
        <w:pStyle w:val="EndNoteBibliography"/>
        <w:spacing w:after="0"/>
        <w:ind w:left="0" w:firstLine="0"/>
      </w:pPr>
      <w:r w:rsidRPr="007644E0">
        <w:t>4.</w:t>
      </w:r>
      <w:r w:rsidRPr="007644E0">
        <w:tab/>
        <w:t>Meuldijk D, Wuthrich VM, Rapee RM, Draper B, Brodaty H, Cuijpers P, et al. Translating evidence-based psychological interventions for older adults with depression and anxiety into public and private mental health settings using a stepped care framework: Study protocol. Contemporary Clinical Trials. 2021;104:106360.</w:t>
      </w:r>
    </w:p>
    <w:p w14:paraId="6F39F121" w14:textId="77777777" w:rsidR="007644E0" w:rsidRPr="007644E0" w:rsidRDefault="007644E0" w:rsidP="007644E0">
      <w:pPr>
        <w:pStyle w:val="EndNoteBibliography"/>
        <w:spacing w:after="0"/>
        <w:ind w:left="0" w:firstLine="0"/>
      </w:pPr>
      <w:r w:rsidRPr="007644E0">
        <w:t>5.</w:t>
      </w:r>
      <w:r w:rsidRPr="007644E0">
        <w:tab/>
        <w:t>Peng R, Li X, Guo Y, Ning H, Huang J, Jiang D, et al. Barriers and facilitators to acceptance and implementation of eMental-health intervention among older adults: A qualitative systematic review. DIGITAL HEALTH. 2024;10:20552076241234628.</w:t>
      </w:r>
    </w:p>
    <w:p w14:paraId="279A2CC7" w14:textId="77777777" w:rsidR="007644E0" w:rsidRPr="007644E0" w:rsidRDefault="007644E0" w:rsidP="007644E0">
      <w:pPr>
        <w:pStyle w:val="EndNoteBibliography"/>
        <w:spacing w:after="0"/>
        <w:ind w:left="0" w:firstLine="0"/>
      </w:pPr>
      <w:r w:rsidRPr="007644E0">
        <w:t>6.</w:t>
      </w:r>
      <w:r w:rsidRPr="007644E0">
        <w:tab/>
        <w:t>Associates AH. Evaluation of the PHNs’ Improved Access to Psychological Services in Aged Care Facilities initiative: Final report. Canberra: Australian Government Department of Health; 2022.</w:t>
      </w:r>
    </w:p>
    <w:p w14:paraId="43B42057" w14:textId="77777777" w:rsidR="007644E0" w:rsidRPr="007644E0" w:rsidRDefault="007644E0" w:rsidP="007644E0">
      <w:pPr>
        <w:pStyle w:val="EndNoteBibliography"/>
        <w:spacing w:after="0"/>
        <w:ind w:left="0" w:firstLine="0"/>
      </w:pPr>
      <w:r w:rsidRPr="007644E0">
        <w:t>7.</w:t>
      </w:r>
      <w:r w:rsidRPr="007644E0">
        <w:tab/>
        <w:t>Cations M, Lang C, Draper B, Caughey GE, Evans K, Wesselingh S, et al. Death by suicide among aged care recipients in Australia 2008–2017. International Psychogeriatrics. 2023;35(12):724-35.</w:t>
      </w:r>
    </w:p>
    <w:p w14:paraId="4CEBB91D" w14:textId="77777777" w:rsidR="007644E0" w:rsidRPr="007644E0" w:rsidRDefault="007644E0" w:rsidP="007644E0">
      <w:pPr>
        <w:pStyle w:val="EndNoteBibliography"/>
        <w:spacing w:after="0"/>
        <w:ind w:left="0" w:firstLine="0"/>
      </w:pPr>
      <w:r w:rsidRPr="007644E0">
        <w:t>8.</w:t>
      </w:r>
      <w:r w:rsidRPr="007644E0">
        <w:tab/>
        <w:t>Harrison SL, Sluggett JK, Lang C, Whitehead C, Crotty M, Corlis M, et al. The dispensing of psychotropic medicines to older people before and after they enter residential aged care. Med J Aust. 2020;212(7):309-13.</w:t>
      </w:r>
    </w:p>
    <w:p w14:paraId="7F3E0E5F" w14:textId="77777777" w:rsidR="007644E0" w:rsidRPr="007644E0" w:rsidRDefault="007644E0" w:rsidP="007644E0">
      <w:pPr>
        <w:pStyle w:val="EndNoteBibliography"/>
        <w:spacing w:after="0"/>
        <w:ind w:left="0" w:firstLine="0"/>
      </w:pPr>
      <w:r w:rsidRPr="007644E0">
        <w:lastRenderedPageBreak/>
        <w:t>9.</w:t>
      </w:r>
      <w:r w:rsidRPr="007644E0">
        <w:tab/>
        <w:t>Fornaro M, Solmi M, Stubbs B, Veronese N, Monaco F, Novello S, et al. Prevalence and correlates of major depressive disorder, bipolar disorder and schizophrenia among nursing home residents without dementia: systematic review and meta-analysis. The British Journal of Psychiatry. 2020;216(1):6-15.</w:t>
      </w:r>
    </w:p>
    <w:p w14:paraId="2968A3C7" w14:textId="77777777" w:rsidR="007644E0" w:rsidRPr="007644E0" w:rsidRDefault="007644E0" w:rsidP="007644E0">
      <w:pPr>
        <w:pStyle w:val="EndNoteBibliography"/>
        <w:spacing w:after="0"/>
        <w:ind w:left="0" w:firstLine="0"/>
      </w:pPr>
      <w:r w:rsidRPr="007644E0">
        <w:t>10.</w:t>
      </w:r>
      <w:r w:rsidRPr="007644E0">
        <w:tab/>
        <w:t>Kuhlman K. Stigma Among Nursing Home Staff Towards Nursing Home Residents with a Mental Illness: Franklin University; 2023.</w:t>
      </w:r>
    </w:p>
    <w:p w14:paraId="22AF896C" w14:textId="77777777" w:rsidR="007644E0" w:rsidRPr="007644E0" w:rsidRDefault="007644E0" w:rsidP="007644E0">
      <w:pPr>
        <w:pStyle w:val="EndNoteBibliography"/>
        <w:spacing w:after="0"/>
        <w:ind w:left="0" w:firstLine="0"/>
      </w:pPr>
      <w:r w:rsidRPr="007644E0">
        <w:t>11.</w:t>
      </w:r>
      <w:r w:rsidRPr="007644E0">
        <w:tab/>
        <w:t>Khalaily J. Depression and Entry into Nursing Homes among the Elderly: Understanding the Relationship and Implications for Medical Professionals. Network Intelligence Studies. 2023;11(21):51-9.</w:t>
      </w:r>
    </w:p>
    <w:p w14:paraId="1E8D940A" w14:textId="77777777" w:rsidR="007644E0" w:rsidRPr="007644E0" w:rsidRDefault="007644E0" w:rsidP="007644E0">
      <w:pPr>
        <w:pStyle w:val="EndNoteBibliography"/>
        <w:spacing w:after="0"/>
        <w:ind w:left="0" w:firstLine="0"/>
      </w:pPr>
      <w:r w:rsidRPr="007644E0">
        <w:t>12.</w:t>
      </w:r>
      <w:r w:rsidRPr="007644E0">
        <w:tab/>
        <w:t>Majić T, Pluta JP, Mell T, Treusch Y, Gutzmann H, Rapp MA. Correlates of agitation and depression in nursing home residents with dementia. International Psychogeriatrics. 2012;24(11):1779-89.</w:t>
      </w:r>
    </w:p>
    <w:p w14:paraId="7A192043" w14:textId="77777777" w:rsidR="007644E0" w:rsidRPr="007644E0" w:rsidRDefault="007644E0" w:rsidP="007644E0">
      <w:pPr>
        <w:pStyle w:val="EndNoteBibliography"/>
        <w:spacing w:after="0"/>
        <w:ind w:left="0" w:firstLine="0"/>
      </w:pPr>
      <w:r w:rsidRPr="007644E0">
        <w:t>13.</w:t>
      </w:r>
      <w:r w:rsidRPr="007644E0">
        <w:tab/>
        <w:t>Wand A, McKay R, Pond D. Towards Zero Suicide: need and opportunities to improve implementation of clinical elements for older adults. Australasian Psychiatry. 2022;30(3):290-3.</w:t>
      </w:r>
    </w:p>
    <w:p w14:paraId="0FDACF3E" w14:textId="77777777" w:rsidR="007644E0" w:rsidRPr="007644E0" w:rsidRDefault="007644E0" w:rsidP="007644E0">
      <w:pPr>
        <w:pStyle w:val="EndNoteBibliography"/>
        <w:spacing w:after="0"/>
        <w:ind w:left="0" w:firstLine="0"/>
      </w:pPr>
      <w:r w:rsidRPr="007644E0">
        <w:t>14.</w:t>
      </w:r>
      <w:r w:rsidRPr="007644E0">
        <w:tab/>
        <w:t>McKay R, Pond D, Wand A. Towards Zero Suicide for older adults: implications of healthcare service use for implementation. Australasian psychiatry. 2022;30(3):294-7.</w:t>
      </w:r>
    </w:p>
    <w:p w14:paraId="715F5749" w14:textId="77777777" w:rsidR="007644E0" w:rsidRPr="007644E0" w:rsidRDefault="007644E0" w:rsidP="007644E0">
      <w:pPr>
        <w:pStyle w:val="EndNoteBibliography"/>
        <w:spacing w:after="0"/>
        <w:ind w:left="0" w:firstLine="0"/>
      </w:pPr>
      <w:r w:rsidRPr="007644E0">
        <w:t>15.</w:t>
      </w:r>
      <w:r w:rsidRPr="007644E0">
        <w:tab/>
        <w:t>Groenewald E, Joska J, Araya R. 15 - Psychotherapy adaptation in aging populations. In: Stein DJ, Bass JK, Hofmann SG, editors. Global Mental Health and Psychotherapy: Academic Press; 2019. p. 321-40.</w:t>
      </w:r>
    </w:p>
    <w:p w14:paraId="2EBC7FEB" w14:textId="77777777" w:rsidR="007644E0" w:rsidRPr="007644E0" w:rsidRDefault="007644E0" w:rsidP="007644E0">
      <w:pPr>
        <w:pStyle w:val="EndNoteBibliography"/>
        <w:spacing w:after="0"/>
        <w:ind w:left="0" w:firstLine="0"/>
      </w:pPr>
      <w:r w:rsidRPr="007644E0">
        <w:t>16.</w:t>
      </w:r>
      <w:r w:rsidRPr="007644E0">
        <w:tab/>
        <w:t>Reynolds 3rd CF, Jeste DV, Sachdev PS, Blazer DG. Mental health care for older adults: recent advances and new directions in clinical practice and research. World Psychiatry. 2022;21(3):336-63.</w:t>
      </w:r>
    </w:p>
    <w:p w14:paraId="5F2D2DFF" w14:textId="77777777" w:rsidR="007644E0" w:rsidRPr="007644E0" w:rsidRDefault="007644E0" w:rsidP="007644E0">
      <w:pPr>
        <w:pStyle w:val="EndNoteBibliography"/>
        <w:spacing w:after="0"/>
        <w:ind w:left="0" w:firstLine="0"/>
      </w:pPr>
      <w:r w:rsidRPr="007644E0">
        <w:t>17.</w:t>
      </w:r>
      <w:r w:rsidRPr="007644E0">
        <w:tab/>
        <w:t>McKay R, Wand A, Cheung G. Cognitive impairment in older people accessing public mental health services across Australia and New Zealand: Implications for clinical practice, workforce development and service provision. Australian &amp; New Zealand Journal of Psychiatry. 2024:00048674241307147.</w:t>
      </w:r>
    </w:p>
    <w:p w14:paraId="788C8249" w14:textId="77777777" w:rsidR="007644E0" w:rsidRPr="007644E0" w:rsidRDefault="007644E0" w:rsidP="007644E0">
      <w:pPr>
        <w:pStyle w:val="EndNoteBibliography"/>
        <w:spacing w:after="0"/>
        <w:ind w:left="0" w:firstLine="0"/>
      </w:pPr>
      <w:r w:rsidRPr="007644E0">
        <w:t>18.</w:t>
      </w:r>
      <w:r w:rsidRPr="007644E0">
        <w:tab/>
        <w:t>Walker AR, Srasuebkul P, Trollor JN, Wand APF, Draper B, Cvejic RC, et al. Risk factors for dementia and self-harm: A linkage study. Alzheimer's &amp; Dementia. 2023;19(11):5138-50.</w:t>
      </w:r>
    </w:p>
    <w:p w14:paraId="5DB05071" w14:textId="77777777" w:rsidR="007644E0" w:rsidRPr="007644E0" w:rsidRDefault="007644E0" w:rsidP="007644E0">
      <w:pPr>
        <w:pStyle w:val="EndNoteBibliography"/>
        <w:spacing w:after="0"/>
        <w:ind w:left="0" w:firstLine="0"/>
      </w:pPr>
      <w:r w:rsidRPr="007644E0">
        <w:t>19.</w:t>
      </w:r>
      <w:r w:rsidRPr="007644E0">
        <w:tab/>
        <w:t>Walker AR, Srasuebkul P, Trollor JN, Wand APF, Draper B, Cvejic RC, et al. Mortality in people living with dementia who self-harmed: An Australian data linkage study. Australian &amp; New Zealand Journal of Psychiatry. 2024;58(11):990-1000.</w:t>
      </w:r>
    </w:p>
    <w:p w14:paraId="4E3A7174" w14:textId="77777777" w:rsidR="007644E0" w:rsidRPr="007644E0" w:rsidRDefault="007644E0" w:rsidP="007644E0">
      <w:pPr>
        <w:pStyle w:val="EndNoteBibliography"/>
        <w:spacing w:after="0"/>
        <w:ind w:left="0" w:firstLine="0"/>
      </w:pPr>
      <w:r w:rsidRPr="007644E0">
        <w:t>20.</w:t>
      </w:r>
      <w:r w:rsidRPr="007644E0">
        <w:tab/>
        <w:t>Reppermund S, Walker A, Cvejic R, Srasuebkul P, Wand A, Draper B, et al. Self-harm in people with dementia – assessing risk factors, health profiles and healthcare pathways using big data. Alzheimer's &amp; Dementia. 2023;19(S18):e070876.</w:t>
      </w:r>
    </w:p>
    <w:p w14:paraId="493719D6" w14:textId="77777777" w:rsidR="007644E0" w:rsidRPr="007644E0" w:rsidRDefault="007644E0" w:rsidP="007644E0">
      <w:pPr>
        <w:pStyle w:val="EndNoteBibliography"/>
        <w:spacing w:after="0"/>
        <w:ind w:left="0" w:firstLine="0"/>
      </w:pPr>
      <w:r w:rsidRPr="007644E0">
        <w:t>21.</w:t>
      </w:r>
      <w:r w:rsidRPr="007644E0">
        <w:tab/>
        <w:t>Moye J, Karel MJ, Stamm KE, Qualls SH, Segal DL, Tazeau YN, et al. Workforce analysis of psychological practice with older adults: Growing crisis requires urgent action. Training and education in professional psychology. 2019;13(1):46.</w:t>
      </w:r>
    </w:p>
    <w:p w14:paraId="2F5A6245" w14:textId="77777777" w:rsidR="007644E0" w:rsidRPr="007644E0" w:rsidRDefault="007644E0" w:rsidP="007644E0">
      <w:pPr>
        <w:pStyle w:val="EndNoteBibliography"/>
        <w:spacing w:after="0"/>
        <w:ind w:left="0" w:firstLine="0"/>
      </w:pPr>
      <w:r w:rsidRPr="007644E0">
        <w:t>22.</w:t>
      </w:r>
      <w:r w:rsidRPr="007644E0">
        <w:tab/>
        <w:t>McKay R, Jackson K, Stevens J. Implementing recovery-oriented practice in older people’s mental health services: the NSW experience. Australian Health Review. 2022;46(4):426-31.</w:t>
      </w:r>
    </w:p>
    <w:p w14:paraId="2DF84EE9" w14:textId="77777777" w:rsidR="007644E0" w:rsidRPr="007644E0" w:rsidRDefault="007644E0" w:rsidP="007644E0">
      <w:pPr>
        <w:pStyle w:val="EndNoteBibliography"/>
        <w:spacing w:after="0"/>
        <w:ind w:left="0" w:firstLine="0"/>
      </w:pPr>
      <w:r w:rsidRPr="007644E0">
        <w:t>23.</w:t>
      </w:r>
      <w:r w:rsidRPr="007644E0">
        <w:tab/>
        <w:t>Jeyasingam N, McLean L, Mitchell L, Wand APF. Attitudes to ageing amongst health care professionals: a qualitative systematic review. European Geriatric Medicine. 2023;14(5):889-908.</w:t>
      </w:r>
    </w:p>
    <w:p w14:paraId="6F40D08B" w14:textId="77777777" w:rsidR="007644E0" w:rsidRPr="007644E0" w:rsidRDefault="007644E0" w:rsidP="007644E0">
      <w:pPr>
        <w:pStyle w:val="EndNoteBibliography"/>
        <w:spacing w:after="0"/>
        <w:ind w:left="0" w:firstLine="0"/>
      </w:pPr>
      <w:r w:rsidRPr="007644E0">
        <w:t>24.</w:t>
      </w:r>
      <w:r w:rsidRPr="007644E0">
        <w:tab/>
        <w:t>Wand A, Verbeek H, Hanon C, de Mendonça Lima CA, Rabheru K, Peisah C. Is Suicide the End Point of Ageism and Human Rights Violations? The American Journal of Geriatric Psychiatry. 2021;29(10):1047-52.</w:t>
      </w:r>
    </w:p>
    <w:p w14:paraId="5EE43E34" w14:textId="77777777" w:rsidR="007644E0" w:rsidRPr="007644E0" w:rsidRDefault="007644E0" w:rsidP="007644E0">
      <w:pPr>
        <w:pStyle w:val="EndNoteBibliography"/>
        <w:spacing w:after="0"/>
        <w:ind w:left="0" w:firstLine="0"/>
      </w:pPr>
      <w:r w:rsidRPr="007644E0">
        <w:t>25.</w:t>
      </w:r>
      <w:r w:rsidRPr="007644E0">
        <w:tab/>
        <w:t>Cheung G, Merry S, Sundram F. Medical examiner and coroner reports: uses and limitations in the epidemiology and prevention of late-life suicide. International Journal of Geriatric Psychiatry. 2015;30(8):781-92.</w:t>
      </w:r>
    </w:p>
    <w:p w14:paraId="0010849E" w14:textId="77777777" w:rsidR="007644E0" w:rsidRPr="007644E0" w:rsidRDefault="007644E0" w:rsidP="007644E0">
      <w:pPr>
        <w:pStyle w:val="EndNoteBibliography"/>
        <w:spacing w:after="0"/>
        <w:ind w:left="0" w:firstLine="0"/>
      </w:pPr>
      <w:r w:rsidRPr="007644E0">
        <w:lastRenderedPageBreak/>
        <w:t>26.</w:t>
      </w:r>
      <w:r w:rsidRPr="007644E0">
        <w:tab/>
        <w:t>De Leo D, Draper BM, Snowdon J, Kõlves K. Contacts with health professionals before suicide: Missed opportunities for prevention? Comprehensive Psychiatry. 2013;54(7):1117-23.</w:t>
      </w:r>
    </w:p>
    <w:p w14:paraId="2DEB6C55" w14:textId="77777777" w:rsidR="007644E0" w:rsidRPr="007644E0" w:rsidRDefault="007644E0" w:rsidP="007644E0">
      <w:pPr>
        <w:pStyle w:val="EndNoteBibliography"/>
        <w:spacing w:after="0"/>
        <w:ind w:left="0" w:firstLine="0"/>
      </w:pPr>
      <w:r w:rsidRPr="007644E0">
        <w:t>27.</w:t>
      </w:r>
      <w:r w:rsidRPr="007644E0">
        <w:tab/>
        <w:t>Wand AP, Karageorge A, Browne R, Jessop T, Peisah C. A qualitative study of multiple voices to inform aftercare services for older persons following self-harm. International Journal of Geriatric Psychiatry. 2023;38(1):e5876.</w:t>
      </w:r>
    </w:p>
    <w:p w14:paraId="7A16D49C" w14:textId="77777777" w:rsidR="007644E0" w:rsidRPr="007644E0" w:rsidRDefault="007644E0" w:rsidP="007644E0">
      <w:pPr>
        <w:pStyle w:val="EndNoteBibliography"/>
        <w:spacing w:after="0"/>
        <w:ind w:left="0" w:firstLine="0"/>
      </w:pPr>
      <w:r w:rsidRPr="007644E0">
        <w:t>28.</w:t>
      </w:r>
      <w:r w:rsidRPr="007644E0">
        <w:tab/>
        <w:t>Wand AP, C. Older Peoples Aftercare Service Delivery Model (OPASDM). Sydney, Australia: NSW Ministry of Health; 2021.</w:t>
      </w:r>
    </w:p>
    <w:p w14:paraId="5D2EAFE3" w14:textId="77777777" w:rsidR="007644E0" w:rsidRPr="007644E0" w:rsidRDefault="007644E0" w:rsidP="007644E0">
      <w:pPr>
        <w:pStyle w:val="EndNoteBibliography"/>
        <w:ind w:left="0" w:firstLine="0"/>
      </w:pPr>
      <w:r w:rsidRPr="007644E0">
        <w:t>29.</w:t>
      </w:r>
      <w:r w:rsidRPr="007644E0">
        <w:tab/>
        <w:t>Fealy S, McLaren S, Nott M, Seaman CE, Cash B, Rose L. Psychological interventions designed to reduce relocation stress for older people transitioning into permanent residential aged care: a systematic scoping review. Aging &amp; Mental Health. 2024;28(9):1197-208.</w:t>
      </w:r>
    </w:p>
    <w:p w14:paraId="457C21A8" w14:textId="573118C6" w:rsidR="00475941" w:rsidRDefault="006F7AEB" w:rsidP="00475941">
      <w:r>
        <w:fldChar w:fldCharType="end"/>
      </w:r>
    </w:p>
    <w:sectPr w:rsidR="0047594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CC88" w14:textId="77777777" w:rsidR="008A706F" w:rsidRDefault="008A706F" w:rsidP="000B0AE8">
      <w:pPr>
        <w:spacing w:after="0" w:line="240" w:lineRule="auto"/>
      </w:pPr>
      <w:r>
        <w:separator/>
      </w:r>
    </w:p>
  </w:endnote>
  <w:endnote w:type="continuationSeparator" w:id="0">
    <w:p w14:paraId="64EBA69C" w14:textId="77777777" w:rsidR="008A706F" w:rsidRDefault="008A706F" w:rsidP="000B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DB7" w14:textId="77777777" w:rsidR="000B0AE8" w:rsidRDefault="000B0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56336"/>
      <w:docPartObj>
        <w:docPartGallery w:val="Page Numbers (Bottom of Page)"/>
        <w:docPartUnique/>
      </w:docPartObj>
    </w:sdtPr>
    <w:sdtEndPr>
      <w:rPr>
        <w:noProof/>
      </w:rPr>
    </w:sdtEndPr>
    <w:sdtContent>
      <w:p w14:paraId="35A515B6" w14:textId="51BED791" w:rsidR="000F3110" w:rsidRDefault="000F3110" w:rsidP="000F31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9210C" w14:textId="77777777" w:rsidR="000B0AE8" w:rsidRDefault="000B0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D246" w14:textId="77777777" w:rsidR="000B0AE8" w:rsidRDefault="000B0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B982" w14:textId="77777777" w:rsidR="008A706F" w:rsidRDefault="008A706F" w:rsidP="000B0AE8">
      <w:pPr>
        <w:spacing w:after="0" w:line="240" w:lineRule="auto"/>
      </w:pPr>
      <w:r>
        <w:separator/>
      </w:r>
    </w:p>
  </w:footnote>
  <w:footnote w:type="continuationSeparator" w:id="0">
    <w:p w14:paraId="0FE4EEAB" w14:textId="77777777" w:rsidR="008A706F" w:rsidRDefault="008A706F" w:rsidP="000B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456E" w14:textId="3C8E37E9" w:rsidR="000B0AE8" w:rsidRDefault="00F51037">
    <w:pPr>
      <w:pStyle w:val="Header"/>
    </w:pPr>
    <w:r>
      <w:rPr>
        <w:noProof/>
      </w:rPr>
      <mc:AlternateContent>
        <mc:Choice Requires="wps">
          <w:drawing>
            <wp:anchor distT="0" distB="0" distL="0" distR="0" simplePos="0" relativeHeight="251659264" behindDoc="0" locked="0" layoutInCell="1" allowOverlap="1" wp14:anchorId="3703C9F9" wp14:editId="4EE5E44B">
              <wp:simplePos x="635" y="635"/>
              <wp:positionH relativeFrom="page">
                <wp:align>center</wp:align>
              </wp:positionH>
              <wp:positionV relativeFrom="page">
                <wp:align>top</wp:align>
              </wp:positionV>
              <wp:extent cx="586105" cy="391160"/>
              <wp:effectExtent l="0" t="0" r="4445" b="8890"/>
              <wp:wrapNone/>
              <wp:docPr id="201127217"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47C8B569" w14:textId="79E44E97"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3C9F9" id="_x0000_t202" coordsize="21600,21600" o:spt="202" path="m,l,21600r21600,l21600,xe">
              <v:stroke joinstyle="miter"/>
              <v:path gradientshapeok="t" o:connecttype="rect"/>
            </v:shapetype>
            <v:shape id="Text Box 2" o:spid="_x0000_s1026" type="#_x0000_t202" alt=" OFFICIAL" style="position:absolute;margin-left:0;margin-top:0;width:46.1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" filled="f" stroked="f">
              <v:textbox style="mso-fit-shape-to-text:t" inset="0,15pt,0,0">
                <w:txbxContent>
                  <w:p w14:paraId="47C8B569" w14:textId="79E44E97"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92F9" w14:textId="4F2B0FDC" w:rsidR="000B0AE8" w:rsidRDefault="00F51037">
    <w:pPr>
      <w:pStyle w:val="Header"/>
    </w:pPr>
    <w:r>
      <w:rPr>
        <w:noProof/>
      </w:rPr>
      <mc:AlternateContent>
        <mc:Choice Requires="wps">
          <w:drawing>
            <wp:anchor distT="0" distB="0" distL="0" distR="0" simplePos="0" relativeHeight="251660288" behindDoc="0" locked="0" layoutInCell="1" allowOverlap="1" wp14:anchorId="420C5253" wp14:editId="25C6B725">
              <wp:simplePos x="635" y="635"/>
              <wp:positionH relativeFrom="page">
                <wp:align>center</wp:align>
              </wp:positionH>
              <wp:positionV relativeFrom="page">
                <wp:align>top</wp:align>
              </wp:positionV>
              <wp:extent cx="586105" cy="391160"/>
              <wp:effectExtent l="0" t="0" r="4445" b="8890"/>
              <wp:wrapNone/>
              <wp:docPr id="1596798420"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5BD0A042" w14:textId="6DA0EC6D"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C5253" id="_x0000_t202" coordsize="21600,21600" o:spt="202" path="m,l,21600r21600,l21600,xe">
              <v:stroke joinstyle="miter"/>
              <v:path gradientshapeok="t" o:connecttype="rect"/>
            </v:shapetype>
            <v:shape id="Text Box 3" o:spid="_x0000_s1027" type="#_x0000_t202" alt=" OFFICIAL" style="position:absolute;margin-left:0;margin-top:0;width:46.1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" filled="f" stroked="f">
              <v:textbox style="mso-fit-shape-to-text:t" inset="0,15pt,0,0">
                <w:txbxContent>
                  <w:p w14:paraId="5BD0A042" w14:textId="6DA0EC6D"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A3E2" w14:textId="13614761" w:rsidR="000B0AE8" w:rsidRDefault="00F51037">
    <w:pPr>
      <w:pStyle w:val="Header"/>
    </w:pPr>
    <w:r>
      <w:rPr>
        <w:noProof/>
      </w:rPr>
      <mc:AlternateContent>
        <mc:Choice Requires="wps">
          <w:drawing>
            <wp:anchor distT="0" distB="0" distL="0" distR="0" simplePos="0" relativeHeight="251658240" behindDoc="0" locked="0" layoutInCell="1" allowOverlap="1" wp14:anchorId="15FC06AB" wp14:editId="30102681">
              <wp:simplePos x="635" y="635"/>
              <wp:positionH relativeFrom="page">
                <wp:align>center</wp:align>
              </wp:positionH>
              <wp:positionV relativeFrom="page">
                <wp:align>top</wp:align>
              </wp:positionV>
              <wp:extent cx="586105" cy="391160"/>
              <wp:effectExtent l="0" t="0" r="4445" b="8890"/>
              <wp:wrapNone/>
              <wp:docPr id="196663527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6BC8F756" w14:textId="17C5807A"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C06AB" id="_x0000_t202" coordsize="21600,21600" o:spt="202" path="m,l,21600r21600,l21600,xe">
              <v:stroke joinstyle="miter"/>
              <v:path gradientshapeok="t" o:connecttype="rect"/>
            </v:shapetype>
            <v:shape id="Text Box 1" o:spid="_x0000_s1028" type="#_x0000_t202" alt=" OFFICIAL" style="position:absolute;margin-left:0;margin-top:0;width:46.1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" filled="f" stroked="f">
              <v:textbox style="mso-fit-shape-to-text:t" inset="0,15pt,0,0">
                <w:txbxContent>
                  <w:p w14:paraId="6BC8F756" w14:textId="17C5807A" w:rsidR="00F51037" w:rsidRPr="00F51037" w:rsidRDefault="00F51037" w:rsidP="00F51037">
                    <w:pPr>
                      <w:spacing w:after="0"/>
                      <w:rPr>
                        <w:rFonts w:ascii="Calibri" w:eastAsia="Calibri" w:hAnsi="Calibri" w:cs="Calibri"/>
                        <w:noProof/>
                        <w:color w:val="000000"/>
                        <w:sz w:val="24"/>
                        <w:szCs w:val="24"/>
                      </w:rPr>
                    </w:pPr>
                    <w:r w:rsidRPr="00F51037">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C76"/>
    <w:multiLevelType w:val="hybridMultilevel"/>
    <w:tmpl w:val="50A426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A950A3F"/>
    <w:multiLevelType w:val="hybridMultilevel"/>
    <w:tmpl w:val="7C8801E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B5B2893"/>
    <w:multiLevelType w:val="hybridMultilevel"/>
    <w:tmpl w:val="A23418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834CB6"/>
    <w:multiLevelType w:val="hybridMultilevel"/>
    <w:tmpl w:val="66BEE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D34015"/>
    <w:multiLevelType w:val="hybridMultilevel"/>
    <w:tmpl w:val="2CC4A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58459A"/>
    <w:multiLevelType w:val="hybridMultilevel"/>
    <w:tmpl w:val="F0C429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F93046"/>
    <w:multiLevelType w:val="hybridMultilevel"/>
    <w:tmpl w:val="DBC24CF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7B03BE"/>
    <w:multiLevelType w:val="hybridMultilevel"/>
    <w:tmpl w:val="9EEC6AD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8" w15:restartNumberingAfterBreak="0">
    <w:nsid w:val="4A630D04"/>
    <w:multiLevelType w:val="hybridMultilevel"/>
    <w:tmpl w:val="080C08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3727192"/>
    <w:multiLevelType w:val="hybridMultilevel"/>
    <w:tmpl w:val="89E822B8"/>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54E93089"/>
    <w:multiLevelType w:val="hybridMultilevel"/>
    <w:tmpl w:val="667AC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756AAE"/>
    <w:multiLevelType w:val="hybridMultilevel"/>
    <w:tmpl w:val="D4C664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97AB7"/>
    <w:multiLevelType w:val="hybridMultilevel"/>
    <w:tmpl w:val="25B4F0F2"/>
    <w:lvl w:ilvl="0" w:tplc="9E021CCE">
      <w:numFmt w:val="bullet"/>
      <w:pStyle w:val="EndNoteBibliography"/>
      <w:lvlText w:val="-"/>
      <w:lvlJc w:val="left"/>
      <w:pPr>
        <w:ind w:left="720" w:hanging="360"/>
      </w:pPr>
      <w:rPr>
        <w:rFonts w:ascii="Arial" w:eastAsia="Arial" w:hAnsi="Arial" w:cs="Aria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DB7432"/>
    <w:multiLevelType w:val="hybridMultilevel"/>
    <w:tmpl w:val="C4F454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64624D82"/>
    <w:multiLevelType w:val="hybridMultilevel"/>
    <w:tmpl w:val="25AEE86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2014B6"/>
    <w:multiLevelType w:val="hybridMultilevel"/>
    <w:tmpl w:val="701C3E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79733361">
    <w:abstractNumId w:val="12"/>
  </w:num>
  <w:num w:numId="2" w16cid:durableId="2059469715">
    <w:abstractNumId w:val="7"/>
  </w:num>
  <w:num w:numId="3" w16cid:durableId="1273123312">
    <w:abstractNumId w:val="5"/>
  </w:num>
  <w:num w:numId="4" w16cid:durableId="368989087">
    <w:abstractNumId w:val="9"/>
  </w:num>
  <w:num w:numId="5" w16cid:durableId="1443451214">
    <w:abstractNumId w:val="15"/>
  </w:num>
  <w:num w:numId="6" w16cid:durableId="458836330">
    <w:abstractNumId w:val="6"/>
  </w:num>
  <w:num w:numId="7" w16cid:durableId="748892978">
    <w:abstractNumId w:val="2"/>
  </w:num>
  <w:num w:numId="8" w16cid:durableId="2055957494">
    <w:abstractNumId w:val="14"/>
  </w:num>
  <w:num w:numId="9" w16cid:durableId="558787064">
    <w:abstractNumId w:val="3"/>
  </w:num>
  <w:num w:numId="10" w16cid:durableId="1965915618">
    <w:abstractNumId w:val="0"/>
  </w:num>
  <w:num w:numId="11" w16cid:durableId="1523976366">
    <w:abstractNumId w:val="1"/>
  </w:num>
  <w:num w:numId="12" w16cid:durableId="1402290315">
    <w:abstractNumId w:val="10"/>
  </w:num>
  <w:num w:numId="13" w16cid:durableId="1361737963">
    <w:abstractNumId w:val="4"/>
  </w:num>
  <w:num w:numId="14" w16cid:durableId="500387663">
    <w:abstractNumId w:val="13"/>
  </w:num>
  <w:num w:numId="15" w16cid:durableId="236596531">
    <w:abstractNumId w:val="8"/>
  </w:num>
  <w:num w:numId="16" w16cid:durableId="834880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tdet2f1fz2zze90dq5s02v9sp9dpv0zexx&quot;&gt;My EndNote Library-Converted&lt;record-ids&gt;&lt;item&gt;4&lt;/item&gt;&lt;item&gt;27&lt;/item&gt;&lt;item&gt;65&lt;/item&gt;&lt;item&gt;104&lt;/item&gt;&lt;item&gt;256&lt;/item&gt;&lt;item&gt;538&lt;/item&gt;&lt;item&gt;652&lt;/item&gt;&lt;item&gt;668&lt;/item&gt;&lt;item&gt;669&lt;/item&gt;&lt;item&gt;670&lt;/item&gt;&lt;item&gt;671&lt;/item&gt;&lt;item&gt;684&lt;/item&gt;&lt;item&gt;685&lt;/item&gt;&lt;item&gt;686&lt;/item&gt;&lt;item&gt;687&lt;/item&gt;&lt;item&gt;691&lt;/item&gt;&lt;item&gt;692&lt;/item&gt;&lt;item&gt;693&lt;/item&gt;&lt;item&gt;694&lt;/item&gt;&lt;item&gt;695&lt;/item&gt;&lt;item&gt;696&lt;/item&gt;&lt;item&gt;697&lt;/item&gt;&lt;item&gt;698&lt;/item&gt;&lt;item&gt;699&lt;/item&gt;&lt;item&gt;700&lt;/item&gt;&lt;item&gt;701&lt;/item&gt;&lt;item&gt;702&lt;/item&gt;&lt;item&gt;703&lt;/item&gt;&lt;item&gt;704&lt;/item&gt;&lt;/record-ids&gt;&lt;/item&gt;&lt;/Libraries&gt;"/>
  </w:docVars>
  <w:rsids>
    <w:rsidRoot w:val="00D8152F"/>
    <w:rsid w:val="00002FBB"/>
    <w:rsid w:val="000048CC"/>
    <w:rsid w:val="000062F6"/>
    <w:rsid w:val="00011384"/>
    <w:rsid w:val="00023576"/>
    <w:rsid w:val="00032BF8"/>
    <w:rsid w:val="000352F1"/>
    <w:rsid w:val="0003772C"/>
    <w:rsid w:val="00040A0F"/>
    <w:rsid w:val="00046340"/>
    <w:rsid w:val="00057CAA"/>
    <w:rsid w:val="0006252F"/>
    <w:rsid w:val="00065E01"/>
    <w:rsid w:val="00066F59"/>
    <w:rsid w:val="0007487A"/>
    <w:rsid w:val="00075898"/>
    <w:rsid w:val="00087581"/>
    <w:rsid w:val="000950EA"/>
    <w:rsid w:val="0009605E"/>
    <w:rsid w:val="000970B0"/>
    <w:rsid w:val="000A185C"/>
    <w:rsid w:val="000A1D00"/>
    <w:rsid w:val="000A3A4E"/>
    <w:rsid w:val="000A444F"/>
    <w:rsid w:val="000A58DF"/>
    <w:rsid w:val="000B0AE8"/>
    <w:rsid w:val="000B1C51"/>
    <w:rsid w:val="000B2D16"/>
    <w:rsid w:val="000C5B75"/>
    <w:rsid w:val="000C7B1A"/>
    <w:rsid w:val="000F3110"/>
    <w:rsid w:val="00105220"/>
    <w:rsid w:val="00106694"/>
    <w:rsid w:val="001111E1"/>
    <w:rsid w:val="001165ED"/>
    <w:rsid w:val="00116A3F"/>
    <w:rsid w:val="0011737D"/>
    <w:rsid w:val="00130A49"/>
    <w:rsid w:val="00131A26"/>
    <w:rsid w:val="00146E2A"/>
    <w:rsid w:val="00150347"/>
    <w:rsid w:val="00150DD8"/>
    <w:rsid w:val="001521FB"/>
    <w:rsid w:val="00160C72"/>
    <w:rsid w:val="001640D8"/>
    <w:rsid w:val="00164D58"/>
    <w:rsid w:val="0017288B"/>
    <w:rsid w:val="00181968"/>
    <w:rsid w:val="00181F05"/>
    <w:rsid w:val="0018362E"/>
    <w:rsid w:val="0018665F"/>
    <w:rsid w:val="00186EA3"/>
    <w:rsid w:val="00191162"/>
    <w:rsid w:val="001964C8"/>
    <w:rsid w:val="001A3971"/>
    <w:rsid w:val="001B0B06"/>
    <w:rsid w:val="001C0EBC"/>
    <w:rsid w:val="001C2E96"/>
    <w:rsid w:val="001C590C"/>
    <w:rsid w:val="001D08A6"/>
    <w:rsid w:val="001D0C04"/>
    <w:rsid w:val="001D1AEC"/>
    <w:rsid w:val="001D408C"/>
    <w:rsid w:val="001D71C7"/>
    <w:rsid w:val="001E569B"/>
    <w:rsid w:val="001F19C5"/>
    <w:rsid w:val="001F5AD8"/>
    <w:rsid w:val="002008E3"/>
    <w:rsid w:val="00201834"/>
    <w:rsid w:val="00201B40"/>
    <w:rsid w:val="00214269"/>
    <w:rsid w:val="002170EB"/>
    <w:rsid w:val="00223628"/>
    <w:rsid w:val="00225B13"/>
    <w:rsid w:val="0023211E"/>
    <w:rsid w:val="00236EFD"/>
    <w:rsid w:val="00241C6B"/>
    <w:rsid w:val="00241CE2"/>
    <w:rsid w:val="00244733"/>
    <w:rsid w:val="0024575A"/>
    <w:rsid w:val="0025146B"/>
    <w:rsid w:val="00252CD3"/>
    <w:rsid w:val="002542A9"/>
    <w:rsid w:val="002568DE"/>
    <w:rsid w:val="0026139A"/>
    <w:rsid w:val="002850E8"/>
    <w:rsid w:val="0029710A"/>
    <w:rsid w:val="002A092A"/>
    <w:rsid w:val="002A116D"/>
    <w:rsid w:val="002A513E"/>
    <w:rsid w:val="002B078E"/>
    <w:rsid w:val="002B19E5"/>
    <w:rsid w:val="002B1F11"/>
    <w:rsid w:val="002B63F4"/>
    <w:rsid w:val="002C0ABA"/>
    <w:rsid w:val="002C213D"/>
    <w:rsid w:val="002D3448"/>
    <w:rsid w:val="002D3D06"/>
    <w:rsid w:val="002D4676"/>
    <w:rsid w:val="002E3C3A"/>
    <w:rsid w:val="002E685B"/>
    <w:rsid w:val="002E7C67"/>
    <w:rsid w:val="002F2030"/>
    <w:rsid w:val="002F430E"/>
    <w:rsid w:val="003036FA"/>
    <w:rsid w:val="003074EF"/>
    <w:rsid w:val="0031058B"/>
    <w:rsid w:val="00311850"/>
    <w:rsid w:val="00312655"/>
    <w:rsid w:val="00312754"/>
    <w:rsid w:val="0031280A"/>
    <w:rsid w:val="003145C5"/>
    <w:rsid w:val="003170A9"/>
    <w:rsid w:val="003263B7"/>
    <w:rsid w:val="00335524"/>
    <w:rsid w:val="00340D0B"/>
    <w:rsid w:val="003618FC"/>
    <w:rsid w:val="00362012"/>
    <w:rsid w:val="00371D66"/>
    <w:rsid w:val="00383975"/>
    <w:rsid w:val="00383EB9"/>
    <w:rsid w:val="00397016"/>
    <w:rsid w:val="003A290A"/>
    <w:rsid w:val="003C4345"/>
    <w:rsid w:val="003C4923"/>
    <w:rsid w:val="003D493A"/>
    <w:rsid w:val="003E61B6"/>
    <w:rsid w:val="003F357F"/>
    <w:rsid w:val="003F3876"/>
    <w:rsid w:val="00402D63"/>
    <w:rsid w:val="0040604B"/>
    <w:rsid w:val="0041400B"/>
    <w:rsid w:val="00422504"/>
    <w:rsid w:val="00424219"/>
    <w:rsid w:val="00430A3D"/>
    <w:rsid w:val="004346F2"/>
    <w:rsid w:val="00460DB4"/>
    <w:rsid w:val="00471931"/>
    <w:rsid w:val="00475941"/>
    <w:rsid w:val="004844B0"/>
    <w:rsid w:val="00492364"/>
    <w:rsid w:val="0049580B"/>
    <w:rsid w:val="004A0F7F"/>
    <w:rsid w:val="004A31AD"/>
    <w:rsid w:val="004A3335"/>
    <w:rsid w:val="004A38EF"/>
    <w:rsid w:val="004B1669"/>
    <w:rsid w:val="004B40EA"/>
    <w:rsid w:val="004C0FBC"/>
    <w:rsid w:val="004C21C8"/>
    <w:rsid w:val="004C6899"/>
    <w:rsid w:val="004D2B53"/>
    <w:rsid w:val="004D4FC2"/>
    <w:rsid w:val="004D5AE3"/>
    <w:rsid w:val="004D7984"/>
    <w:rsid w:val="004E398A"/>
    <w:rsid w:val="004F700C"/>
    <w:rsid w:val="00505400"/>
    <w:rsid w:val="005106E4"/>
    <w:rsid w:val="00510BF3"/>
    <w:rsid w:val="005247E1"/>
    <w:rsid w:val="0052495D"/>
    <w:rsid w:val="00525DD6"/>
    <w:rsid w:val="00526C0A"/>
    <w:rsid w:val="00526C13"/>
    <w:rsid w:val="00552CAC"/>
    <w:rsid w:val="005553CB"/>
    <w:rsid w:val="00565149"/>
    <w:rsid w:val="0057010A"/>
    <w:rsid w:val="00587660"/>
    <w:rsid w:val="00587CC1"/>
    <w:rsid w:val="0059310E"/>
    <w:rsid w:val="00594DB6"/>
    <w:rsid w:val="005A22F5"/>
    <w:rsid w:val="005B1743"/>
    <w:rsid w:val="005B1B48"/>
    <w:rsid w:val="005B4177"/>
    <w:rsid w:val="005B7D02"/>
    <w:rsid w:val="005C0043"/>
    <w:rsid w:val="005C49D1"/>
    <w:rsid w:val="005C672D"/>
    <w:rsid w:val="005D2989"/>
    <w:rsid w:val="005D4E63"/>
    <w:rsid w:val="005D6DB1"/>
    <w:rsid w:val="005D7F10"/>
    <w:rsid w:val="005E33F8"/>
    <w:rsid w:val="005E5A8B"/>
    <w:rsid w:val="005F2F39"/>
    <w:rsid w:val="005F338D"/>
    <w:rsid w:val="005F3C7C"/>
    <w:rsid w:val="005F3F86"/>
    <w:rsid w:val="005F46B0"/>
    <w:rsid w:val="005F4B56"/>
    <w:rsid w:val="005F5597"/>
    <w:rsid w:val="0061129B"/>
    <w:rsid w:val="0061433F"/>
    <w:rsid w:val="00622079"/>
    <w:rsid w:val="00624BAE"/>
    <w:rsid w:val="00625D20"/>
    <w:rsid w:val="006279F5"/>
    <w:rsid w:val="00633BC0"/>
    <w:rsid w:val="00635996"/>
    <w:rsid w:val="00651FFB"/>
    <w:rsid w:val="006559DD"/>
    <w:rsid w:val="00655C96"/>
    <w:rsid w:val="00661EAA"/>
    <w:rsid w:val="0067075B"/>
    <w:rsid w:val="00672F6E"/>
    <w:rsid w:val="00672F84"/>
    <w:rsid w:val="00673B96"/>
    <w:rsid w:val="006747A2"/>
    <w:rsid w:val="00674D9A"/>
    <w:rsid w:val="0068021E"/>
    <w:rsid w:val="00683C32"/>
    <w:rsid w:val="00690D5C"/>
    <w:rsid w:val="00691EA7"/>
    <w:rsid w:val="006930AF"/>
    <w:rsid w:val="006B3212"/>
    <w:rsid w:val="006B74D1"/>
    <w:rsid w:val="006D1656"/>
    <w:rsid w:val="006D49B4"/>
    <w:rsid w:val="006E0BC2"/>
    <w:rsid w:val="006E3294"/>
    <w:rsid w:val="006E5ECC"/>
    <w:rsid w:val="006F3B9C"/>
    <w:rsid w:val="006F7AEB"/>
    <w:rsid w:val="00704D7E"/>
    <w:rsid w:val="007051AB"/>
    <w:rsid w:val="00705FDD"/>
    <w:rsid w:val="00712F35"/>
    <w:rsid w:val="00713FA7"/>
    <w:rsid w:val="00716BDA"/>
    <w:rsid w:val="00726B42"/>
    <w:rsid w:val="00730432"/>
    <w:rsid w:val="00736AD6"/>
    <w:rsid w:val="00737B1D"/>
    <w:rsid w:val="00752EC7"/>
    <w:rsid w:val="0075345E"/>
    <w:rsid w:val="007551F2"/>
    <w:rsid w:val="00756737"/>
    <w:rsid w:val="007628FF"/>
    <w:rsid w:val="00763FC0"/>
    <w:rsid w:val="007644E0"/>
    <w:rsid w:val="00766F3F"/>
    <w:rsid w:val="007714EE"/>
    <w:rsid w:val="007830DF"/>
    <w:rsid w:val="00784DED"/>
    <w:rsid w:val="00787509"/>
    <w:rsid w:val="007923A3"/>
    <w:rsid w:val="0079536B"/>
    <w:rsid w:val="00796B5A"/>
    <w:rsid w:val="007A2F56"/>
    <w:rsid w:val="007A37B5"/>
    <w:rsid w:val="007B6604"/>
    <w:rsid w:val="007C1FB3"/>
    <w:rsid w:val="007D1604"/>
    <w:rsid w:val="007D1AB1"/>
    <w:rsid w:val="007D3FAB"/>
    <w:rsid w:val="007E403D"/>
    <w:rsid w:val="007E58E6"/>
    <w:rsid w:val="007F26EC"/>
    <w:rsid w:val="007F6A85"/>
    <w:rsid w:val="007F6E8A"/>
    <w:rsid w:val="007F7CFF"/>
    <w:rsid w:val="008029EF"/>
    <w:rsid w:val="008031E6"/>
    <w:rsid w:val="0080493E"/>
    <w:rsid w:val="00812340"/>
    <w:rsid w:val="0082349D"/>
    <w:rsid w:val="00825828"/>
    <w:rsid w:val="00826197"/>
    <w:rsid w:val="008402A3"/>
    <w:rsid w:val="00840678"/>
    <w:rsid w:val="00846126"/>
    <w:rsid w:val="0084677F"/>
    <w:rsid w:val="008479DC"/>
    <w:rsid w:val="0085227A"/>
    <w:rsid w:val="0085685B"/>
    <w:rsid w:val="00866C6F"/>
    <w:rsid w:val="00872BE4"/>
    <w:rsid w:val="00875C0A"/>
    <w:rsid w:val="00876187"/>
    <w:rsid w:val="00877917"/>
    <w:rsid w:val="00882AB9"/>
    <w:rsid w:val="00891F1D"/>
    <w:rsid w:val="0089396F"/>
    <w:rsid w:val="00896088"/>
    <w:rsid w:val="008A30EF"/>
    <w:rsid w:val="008A3EC2"/>
    <w:rsid w:val="008A43C4"/>
    <w:rsid w:val="008A706F"/>
    <w:rsid w:val="008B0BCC"/>
    <w:rsid w:val="008C6910"/>
    <w:rsid w:val="008C7A30"/>
    <w:rsid w:val="008D2025"/>
    <w:rsid w:val="008D449E"/>
    <w:rsid w:val="008E2E0E"/>
    <w:rsid w:val="008E5305"/>
    <w:rsid w:val="008F229C"/>
    <w:rsid w:val="008F4E61"/>
    <w:rsid w:val="008F62C3"/>
    <w:rsid w:val="008F7ED6"/>
    <w:rsid w:val="0090051E"/>
    <w:rsid w:val="00902557"/>
    <w:rsid w:val="00902ABC"/>
    <w:rsid w:val="00904C12"/>
    <w:rsid w:val="00914BC9"/>
    <w:rsid w:val="00914F52"/>
    <w:rsid w:val="00920F69"/>
    <w:rsid w:val="00923320"/>
    <w:rsid w:val="009239F6"/>
    <w:rsid w:val="0093726B"/>
    <w:rsid w:val="00945540"/>
    <w:rsid w:val="00947735"/>
    <w:rsid w:val="00950CBD"/>
    <w:rsid w:val="00952D2B"/>
    <w:rsid w:val="00960423"/>
    <w:rsid w:val="009612BF"/>
    <w:rsid w:val="009633D0"/>
    <w:rsid w:val="009645A7"/>
    <w:rsid w:val="00976153"/>
    <w:rsid w:val="00976EBB"/>
    <w:rsid w:val="00982E16"/>
    <w:rsid w:val="009839F6"/>
    <w:rsid w:val="00987B69"/>
    <w:rsid w:val="00992222"/>
    <w:rsid w:val="009A36F0"/>
    <w:rsid w:val="009B34CB"/>
    <w:rsid w:val="009B52E3"/>
    <w:rsid w:val="009B7B0A"/>
    <w:rsid w:val="009D04C5"/>
    <w:rsid w:val="009D3ECE"/>
    <w:rsid w:val="009D645D"/>
    <w:rsid w:val="009E534D"/>
    <w:rsid w:val="009E54CA"/>
    <w:rsid w:val="00A00064"/>
    <w:rsid w:val="00A10DC9"/>
    <w:rsid w:val="00A12800"/>
    <w:rsid w:val="00A22139"/>
    <w:rsid w:val="00A23B9A"/>
    <w:rsid w:val="00A256C0"/>
    <w:rsid w:val="00A274B4"/>
    <w:rsid w:val="00A31560"/>
    <w:rsid w:val="00A34A08"/>
    <w:rsid w:val="00A368BF"/>
    <w:rsid w:val="00A37E22"/>
    <w:rsid w:val="00A37F0C"/>
    <w:rsid w:val="00A42EBA"/>
    <w:rsid w:val="00A437F3"/>
    <w:rsid w:val="00A50411"/>
    <w:rsid w:val="00A50BC4"/>
    <w:rsid w:val="00A569AC"/>
    <w:rsid w:val="00A62A9E"/>
    <w:rsid w:val="00A62ED6"/>
    <w:rsid w:val="00A72ACB"/>
    <w:rsid w:val="00A751E8"/>
    <w:rsid w:val="00A838DE"/>
    <w:rsid w:val="00A93FA1"/>
    <w:rsid w:val="00AA2EEE"/>
    <w:rsid w:val="00AA3876"/>
    <w:rsid w:val="00AB5941"/>
    <w:rsid w:val="00AB6E72"/>
    <w:rsid w:val="00AC2C47"/>
    <w:rsid w:val="00AD036F"/>
    <w:rsid w:val="00AE1F6C"/>
    <w:rsid w:val="00AE3A7E"/>
    <w:rsid w:val="00AE4073"/>
    <w:rsid w:val="00AF3F2D"/>
    <w:rsid w:val="00AF412E"/>
    <w:rsid w:val="00AF4331"/>
    <w:rsid w:val="00AF6366"/>
    <w:rsid w:val="00AF63D1"/>
    <w:rsid w:val="00AF6642"/>
    <w:rsid w:val="00B04857"/>
    <w:rsid w:val="00B06061"/>
    <w:rsid w:val="00B10A29"/>
    <w:rsid w:val="00B10B51"/>
    <w:rsid w:val="00B10B7F"/>
    <w:rsid w:val="00B15AA4"/>
    <w:rsid w:val="00B24C1A"/>
    <w:rsid w:val="00B63B01"/>
    <w:rsid w:val="00B72A0A"/>
    <w:rsid w:val="00B75C93"/>
    <w:rsid w:val="00B75F14"/>
    <w:rsid w:val="00B76B3A"/>
    <w:rsid w:val="00B8737E"/>
    <w:rsid w:val="00B93E83"/>
    <w:rsid w:val="00BA53FD"/>
    <w:rsid w:val="00BA6B1B"/>
    <w:rsid w:val="00BC00AE"/>
    <w:rsid w:val="00BC6473"/>
    <w:rsid w:val="00BC782E"/>
    <w:rsid w:val="00BD557F"/>
    <w:rsid w:val="00BF4257"/>
    <w:rsid w:val="00C01720"/>
    <w:rsid w:val="00C03485"/>
    <w:rsid w:val="00C11120"/>
    <w:rsid w:val="00C14445"/>
    <w:rsid w:val="00C154E8"/>
    <w:rsid w:val="00C16603"/>
    <w:rsid w:val="00C16D26"/>
    <w:rsid w:val="00C17D71"/>
    <w:rsid w:val="00C269C7"/>
    <w:rsid w:val="00C3244C"/>
    <w:rsid w:val="00C373A5"/>
    <w:rsid w:val="00C441F1"/>
    <w:rsid w:val="00C50276"/>
    <w:rsid w:val="00C53017"/>
    <w:rsid w:val="00C54FF5"/>
    <w:rsid w:val="00C5538F"/>
    <w:rsid w:val="00C553A9"/>
    <w:rsid w:val="00C6123E"/>
    <w:rsid w:val="00C63096"/>
    <w:rsid w:val="00C671CF"/>
    <w:rsid w:val="00C70F04"/>
    <w:rsid w:val="00C74511"/>
    <w:rsid w:val="00C83222"/>
    <w:rsid w:val="00CA51DA"/>
    <w:rsid w:val="00CA5281"/>
    <w:rsid w:val="00CA6734"/>
    <w:rsid w:val="00CA68C1"/>
    <w:rsid w:val="00CA7DDE"/>
    <w:rsid w:val="00CB02B9"/>
    <w:rsid w:val="00CB180A"/>
    <w:rsid w:val="00CB34E6"/>
    <w:rsid w:val="00CD1970"/>
    <w:rsid w:val="00CD26FE"/>
    <w:rsid w:val="00CD4177"/>
    <w:rsid w:val="00CE7084"/>
    <w:rsid w:val="00CF2CD0"/>
    <w:rsid w:val="00CF40FF"/>
    <w:rsid w:val="00CF5535"/>
    <w:rsid w:val="00D04993"/>
    <w:rsid w:val="00D07C5A"/>
    <w:rsid w:val="00D10679"/>
    <w:rsid w:val="00D119E1"/>
    <w:rsid w:val="00D121E7"/>
    <w:rsid w:val="00D214D4"/>
    <w:rsid w:val="00D303C7"/>
    <w:rsid w:val="00D30900"/>
    <w:rsid w:val="00D3629C"/>
    <w:rsid w:val="00D4322E"/>
    <w:rsid w:val="00D50266"/>
    <w:rsid w:val="00D50CCB"/>
    <w:rsid w:val="00D5221B"/>
    <w:rsid w:val="00D60C26"/>
    <w:rsid w:val="00D631D3"/>
    <w:rsid w:val="00D63A19"/>
    <w:rsid w:val="00D674DD"/>
    <w:rsid w:val="00D71417"/>
    <w:rsid w:val="00D8025B"/>
    <w:rsid w:val="00D8152F"/>
    <w:rsid w:val="00D85DCD"/>
    <w:rsid w:val="00D864CC"/>
    <w:rsid w:val="00D8730C"/>
    <w:rsid w:val="00D96F89"/>
    <w:rsid w:val="00DB38CA"/>
    <w:rsid w:val="00DB6B46"/>
    <w:rsid w:val="00DD5171"/>
    <w:rsid w:val="00DD5DA9"/>
    <w:rsid w:val="00DF66E8"/>
    <w:rsid w:val="00DF67AC"/>
    <w:rsid w:val="00DF7248"/>
    <w:rsid w:val="00DF7B5B"/>
    <w:rsid w:val="00E017CF"/>
    <w:rsid w:val="00E05D01"/>
    <w:rsid w:val="00E12419"/>
    <w:rsid w:val="00E22426"/>
    <w:rsid w:val="00E27A91"/>
    <w:rsid w:val="00E35495"/>
    <w:rsid w:val="00E40D09"/>
    <w:rsid w:val="00E42E08"/>
    <w:rsid w:val="00E56A0C"/>
    <w:rsid w:val="00E57816"/>
    <w:rsid w:val="00E622DF"/>
    <w:rsid w:val="00E632BC"/>
    <w:rsid w:val="00E64C44"/>
    <w:rsid w:val="00E82227"/>
    <w:rsid w:val="00E85E7D"/>
    <w:rsid w:val="00E85F9A"/>
    <w:rsid w:val="00E95D61"/>
    <w:rsid w:val="00EA2B78"/>
    <w:rsid w:val="00EA5AE3"/>
    <w:rsid w:val="00EB19B1"/>
    <w:rsid w:val="00EB1DD0"/>
    <w:rsid w:val="00EB38F8"/>
    <w:rsid w:val="00EB3E00"/>
    <w:rsid w:val="00EB68F0"/>
    <w:rsid w:val="00EB742C"/>
    <w:rsid w:val="00EC13F4"/>
    <w:rsid w:val="00EC28D3"/>
    <w:rsid w:val="00EC7BAA"/>
    <w:rsid w:val="00ED0318"/>
    <w:rsid w:val="00ED333A"/>
    <w:rsid w:val="00EE015E"/>
    <w:rsid w:val="00EE0696"/>
    <w:rsid w:val="00EF04F5"/>
    <w:rsid w:val="00EF7F5E"/>
    <w:rsid w:val="00F038BB"/>
    <w:rsid w:val="00F07C17"/>
    <w:rsid w:val="00F12A6D"/>
    <w:rsid w:val="00F21B98"/>
    <w:rsid w:val="00F26DC1"/>
    <w:rsid w:val="00F30AE3"/>
    <w:rsid w:val="00F32033"/>
    <w:rsid w:val="00F36627"/>
    <w:rsid w:val="00F410C0"/>
    <w:rsid w:val="00F4633B"/>
    <w:rsid w:val="00F46475"/>
    <w:rsid w:val="00F46F15"/>
    <w:rsid w:val="00F51037"/>
    <w:rsid w:val="00F5270B"/>
    <w:rsid w:val="00F620CD"/>
    <w:rsid w:val="00F673EF"/>
    <w:rsid w:val="00F74F62"/>
    <w:rsid w:val="00F7542D"/>
    <w:rsid w:val="00F776E5"/>
    <w:rsid w:val="00F8163B"/>
    <w:rsid w:val="00F86D52"/>
    <w:rsid w:val="00FA2A8E"/>
    <w:rsid w:val="00FA340C"/>
    <w:rsid w:val="00FA749E"/>
    <w:rsid w:val="00FA7812"/>
    <w:rsid w:val="00FB1E20"/>
    <w:rsid w:val="00FB48D0"/>
    <w:rsid w:val="00FB66AE"/>
    <w:rsid w:val="00FC1377"/>
    <w:rsid w:val="00FD56C7"/>
    <w:rsid w:val="00FE47D2"/>
    <w:rsid w:val="00FE68E8"/>
    <w:rsid w:val="00FF01C9"/>
    <w:rsid w:val="00FF0DF7"/>
    <w:rsid w:val="00FF16BA"/>
    <w:rsid w:val="00FF7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5A5D"/>
  <w15:chartTrackingRefBased/>
  <w15:docId w15:val="{AE994EAE-E155-4587-A28B-77F377A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1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1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1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1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2F"/>
    <w:rPr>
      <w:rFonts w:eastAsiaTheme="majorEastAsia" w:cstheme="majorBidi"/>
      <w:color w:val="272727" w:themeColor="text1" w:themeTint="D8"/>
    </w:rPr>
  </w:style>
  <w:style w:type="paragraph" w:styleId="Title">
    <w:name w:val="Title"/>
    <w:basedOn w:val="Normal"/>
    <w:next w:val="Normal"/>
    <w:link w:val="TitleChar"/>
    <w:uiPriority w:val="10"/>
    <w:qFormat/>
    <w:rsid w:val="00D81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2F"/>
    <w:pPr>
      <w:spacing w:before="160"/>
      <w:jc w:val="center"/>
    </w:pPr>
    <w:rPr>
      <w:i/>
      <w:iCs/>
      <w:color w:val="404040" w:themeColor="text1" w:themeTint="BF"/>
    </w:rPr>
  </w:style>
  <w:style w:type="character" w:customStyle="1" w:styleId="QuoteChar">
    <w:name w:val="Quote Char"/>
    <w:basedOn w:val="DefaultParagraphFont"/>
    <w:link w:val="Quote"/>
    <w:uiPriority w:val="29"/>
    <w:rsid w:val="00D8152F"/>
    <w:rPr>
      <w:i/>
      <w:iCs/>
      <w:color w:val="404040" w:themeColor="text1" w:themeTint="BF"/>
    </w:rPr>
  </w:style>
  <w:style w:type="paragraph" w:styleId="ListParagraph">
    <w:name w:val="List Paragraph"/>
    <w:basedOn w:val="Normal"/>
    <w:link w:val="ListParagraphChar"/>
    <w:uiPriority w:val="34"/>
    <w:qFormat/>
    <w:rsid w:val="00D8152F"/>
    <w:pPr>
      <w:ind w:left="720"/>
      <w:contextualSpacing/>
    </w:pPr>
  </w:style>
  <w:style w:type="character" w:styleId="IntenseEmphasis">
    <w:name w:val="Intense Emphasis"/>
    <w:basedOn w:val="DefaultParagraphFont"/>
    <w:uiPriority w:val="21"/>
    <w:qFormat/>
    <w:rsid w:val="00D8152F"/>
    <w:rPr>
      <w:i/>
      <w:iCs/>
      <w:color w:val="0F4761" w:themeColor="accent1" w:themeShade="BF"/>
    </w:rPr>
  </w:style>
  <w:style w:type="paragraph" w:styleId="IntenseQuote">
    <w:name w:val="Intense Quote"/>
    <w:basedOn w:val="Normal"/>
    <w:next w:val="Normal"/>
    <w:link w:val="IntenseQuoteChar"/>
    <w:uiPriority w:val="30"/>
    <w:qFormat/>
    <w:rsid w:val="00D81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2F"/>
    <w:rPr>
      <w:i/>
      <w:iCs/>
      <w:color w:val="0F4761" w:themeColor="accent1" w:themeShade="BF"/>
    </w:rPr>
  </w:style>
  <w:style w:type="character" w:styleId="IntenseReference">
    <w:name w:val="Intense Reference"/>
    <w:basedOn w:val="DefaultParagraphFont"/>
    <w:uiPriority w:val="32"/>
    <w:qFormat/>
    <w:rsid w:val="00D8152F"/>
    <w:rPr>
      <w:b/>
      <w:bCs/>
      <w:smallCaps/>
      <w:color w:val="0F4761" w:themeColor="accent1" w:themeShade="BF"/>
      <w:spacing w:val="5"/>
    </w:rPr>
  </w:style>
  <w:style w:type="character" w:styleId="Strong">
    <w:name w:val="Strong"/>
    <w:basedOn w:val="DefaultParagraphFont"/>
    <w:uiPriority w:val="22"/>
    <w:qFormat/>
    <w:rsid w:val="00475941"/>
    <w:rPr>
      <w:b/>
      <w:bCs/>
    </w:rPr>
  </w:style>
  <w:style w:type="paragraph" w:customStyle="1" w:styleId="EndNoteBibliographyTitle">
    <w:name w:val="EndNote Bibliography Title"/>
    <w:basedOn w:val="Normal"/>
    <w:link w:val="EndNoteBibliographyTitleChar"/>
    <w:rsid w:val="006F7AEB"/>
    <w:pPr>
      <w:spacing w:after="0"/>
      <w:jc w:val="center"/>
    </w:pPr>
    <w:rPr>
      <w:rFonts w:ascii="Aptos" w:hAnsi="Aptos"/>
      <w:noProof/>
      <w:lang w:val="en-US"/>
    </w:rPr>
  </w:style>
  <w:style w:type="character" w:customStyle="1" w:styleId="ListParagraphChar">
    <w:name w:val="List Paragraph Char"/>
    <w:basedOn w:val="DefaultParagraphFont"/>
    <w:link w:val="ListParagraph"/>
    <w:uiPriority w:val="34"/>
    <w:rsid w:val="006F7AEB"/>
  </w:style>
  <w:style w:type="character" w:customStyle="1" w:styleId="EndNoteBibliographyTitleChar">
    <w:name w:val="EndNote Bibliography Title Char"/>
    <w:basedOn w:val="ListParagraphChar"/>
    <w:link w:val="EndNoteBibliographyTitle"/>
    <w:rsid w:val="006F7AEB"/>
    <w:rPr>
      <w:rFonts w:ascii="Aptos" w:hAnsi="Aptos"/>
      <w:noProof/>
      <w:lang w:val="en-US"/>
    </w:rPr>
  </w:style>
  <w:style w:type="paragraph" w:customStyle="1" w:styleId="EndNoteBibliography">
    <w:name w:val="EndNote Bibliography"/>
    <w:basedOn w:val="Normal"/>
    <w:link w:val="EndNoteBibliographyChar"/>
    <w:rsid w:val="006F7AEB"/>
    <w:pPr>
      <w:numPr>
        <w:numId w:val="1"/>
      </w:numPr>
      <w:spacing w:line="240" w:lineRule="auto"/>
    </w:pPr>
    <w:rPr>
      <w:rFonts w:ascii="Aptos" w:hAnsi="Aptos"/>
      <w:noProof/>
      <w:lang w:val="en-US"/>
    </w:rPr>
  </w:style>
  <w:style w:type="character" w:customStyle="1" w:styleId="EndNoteBibliographyChar">
    <w:name w:val="EndNote Bibliography Char"/>
    <w:basedOn w:val="ListParagraphChar"/>
    <w:link w:val="EndNoteBibliography"/>
    <w:rsid w:val="006F7AEB"/>
    <w:rPr>
      <w:rFonts w:ascii="Aptos" w:hAnsi="Aptos"/>
      <w:noProof/>
      <w:lang w:val="en-US"/>
    </w:rPr>
  </w:style>
  <w:style w:type="character" w:styleId="Hyperlink">
    <w:name w:val="Hyperlink"/>
    <w:basedOn w:val="DefaultParagraphFont"/>
    <w:uiPriority w:val="99"/>
    <w:unhideWhenUsed/>
    <w:rsid w:val="00FE68E8"/>
    <w:rPr>
      <w:color w:val="467886" w:themeColor="hyperlink"/>
      <w:u w:val="single"/>
    </w:rPr>
  </w:style>
  <w:style w:type="character" w:styleId="UnresolvedMention">
    <w:name w:val="Unresolved Mention"/>
    <w:basedOn w:val="DefaultParagraphFont"/>
    <w:uiPriority w:val="99"/>
    <w:semiHidden/>
    <w:unhideWhenUsed/>
    <w:rsid w:val="00FE68E8"/>
    <w:rPr>
      <w:color w:val="605E5C"/>
      <w:shd w:val="clear" w:color="auto" w:fill="E1DFDD"/>
    </w:rPr>
  </w:style>
  <w:style w:type="paragraph" w:styleId="Revision">
    <w:name w:val="Revision"/>
    <w:hidden/>
    <w:uiPriority w:val="99"/>
    <w:semiHidden/>
    <w:rsid w:val="00982E16"/>
    <w:pPr>
      <w:spacing w:after="0" w:line="240" w:lineRule="auto"/>
    </w:pPr>
  </w:style>
  <w:style w:type="character" w:styleId="CommentReference">
    <w:name w:val="annotation reference"/>
    <w:basedOn w:val="DefaultParagraphFont"/>
    <w:uiPriority w:val="99"/>
    <w:semiHidden/>
    <w:unhideWhenUsed/>
    <w:rsid w:val="00982E16"/>
    <w:rPr>
      <w:sz w:val="16"/>
      <w:szCs w:val="16"/>
    </w:rPr>
  </w:style>
  <w:style w:type="paragraph" w:styleId="CommentText">
    <w:name w:val="annotation text"/>
    <w:basedOn w:val="Normal"/>
    <w:link w:val="CommentTextChar"/>
    <w:uiPriority w:val="99"/>
    <w:unhideWhenUsed/>
    <w:rsid w:val="00982E16"/>
    <w:pPr>
      <w:spacing w:line="240" w:lineRule="auto"/>
    </w:pPr>
    <w:rPr>
      <w:sz w:val="20"/>
      <w:szCs w:val="20"/>
    </w:rPr>
  </w:style>
  <w:style w:type="character" w:customStyle="1" w:styleId="CommentTextChar">
    <w:name w:val="Comment Text Char"/>
    <w:basedOn w:val="DefaultParagraphFont"/>
    <w:link w:val="CommentText"/>
    <w:uiPriority w:val="99"/>
    <w:rsid w:val="00982E16"/>
    <w:rPr>
      <w:sz w:val="20"/>
      <w:szCs w:val="20"/>
    </w:rPr>
  </w:style>
  <w:style w:type="paragraph" w:styleId="CommentSubject">
    <w:name w:val="annotation subject"/>
    <w:basedOn w:val="CommentText"/>
    <w:next w:val="CommentText"/>
    <w:link w:val="CommentSubjectChar"/>
    <w:uiPriority w:val="99"/>
    <w:semiHidden/>
    <w:unhideWhenUsed/>
    <w:rsid w:val="00982E16"/>
    <w:rPr>
      <w:b/>
      <w:bCs/>
    </w:rPr>
  </w:style>
  <w:style w:type="character" w:customStyle="1" w:styleId="CommentSubjectChar">
    <w:name w:val="Comment Subject Char"/>
    <w:basedOn w:val="CommentTextChar"/>
    <w:link w:val="CommentSubject"/>
    <w:uiPriority w:val="99"/>
    <w:semiHidden/>
    <w:rsid w:val="00982E16"/>
    <w:rPr>
      <w:b/>
      <w:bCs/>
      <w:sz w:val="20"/>
      <w:szCs w:val="20"/>
    </w:rPr>
  </w:style>
  <w:style w:type="paragraph" w:styleId="TOCHeading">
    <w:name w:val="TOC Heading"/>
    <w:basedOn w:val="Heading1"/>
    <w:next w:val="Normal"/>
    <w:uiPriority w:val="39"/>
    <w:unhideWhenUsed/>
    <w:qFormat/>
    <w:rsid w:val="00690D5C"/>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90D5C"/>
    <w:pPr>
      <w:spacing w:after="100"/>
    </w:pPr>
  </w:style>
  <w:style w:type="paragraph" w:styleId="TOC2">
    <w:name w:val="toc 2"/>
    <w:basedOn w:val="Normal"/>
    <w:next w:val="Normal"/>
    <w:autoRedefine/>
    <w:uiPriority w:val="39"/>
    <w:unhideWhenUsed/>
    <w:rsid w:val="00690D5C"/>
    <w:pPr>
      <w:spacing w:after="100"/>
      <w:ind w:left="220"/>
    </w:pPr>
  </w:style>
  <w:style w:type="paragraph" w:styleId="TOC3">
    <w:name w:val="toc 3"/>
    <w:basedOn w:val="Normal"/>
    <w:next w:val="Normal"/>
    <w:autoRedefine/>
    <w:uiPriority w:val="39"/>
    <w:unhideWhenUsed/>
    <w:rsid w:val="00690D5C"/>
    <w:pPr>
      <w:spacing w:after="100"/>
      <w:ind w:left="440"/>
    </w:pPr>
  </w:style>
  <w:style w:type="paragraph" w:styleId="Header">
    <w:name w:val="header"/>
    <w:basedOn w:val="Normal"/>
    <w:link w:val="HeaderChar"/>
    <w:uiPriority w:val="99"/>
    <w:unhideWhenUsed/>
    <w:rsid w:val="000B0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AE8"/>
  </w:style>
  <w:style w:type="paragraph" w:styleId="Footer">
    <w:name w:val="footer"/>
    <w:basedOn w:val="Normal"/>
    <w:link w:val="FooterChar"/>
    <w:uiPriority w:val="99"/>
    <w:unhideWhenUsed/>
    <w:rsid w:val="000B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62302">
      <w:bodyDiv w:val="1"/>
      <w:marLeft w:val="0"/>
      <w:marRight w:val="0"/>
      <w:marTop w:val="0"/>
      <w:marBottom w:val="0"/>
      <w:divBdr>
        <w:top w:val="none" w:sz="0" w:space="0" w:color="auto"/>
        <w:left w:val="none" w:sz="0" w:space="0" w:color="auto"/>
        <w:bottom w:val="none" w:sz="0" w:space="0" w:color="auto"/>
        <w:right w:val="none" w:sz="0" w:space="0" w:color="auto"/>
      </w:divBdr>
    </w:div>
    <w:div w:id="133255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hw.gov.au/reports/aged-care/mental-health-in-aged-care/contents/what-is-available-in-existing-national-aged-care-d" TargetMode="External"/><Relationship Id="rId18" Type="http://schemas.openxmlformats.org/officeDocument/2006/relationships/hyperlink" Target="https://www.ranzcp.org/clinical-guidelines-publications/clinical-guidelines-publications-library/psychiatry-services-for-older-peopl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heti.edu.au/our-courses/applied-mental-health-studies/older-persons-mental-health" TargetMode="External"/><Relationship Id="rId7" Type="http://schemas.openxmlformats.org/officeDocument/2006/relationships/settings" Target="settings.xml"/><Relationship Id="rId12" Type="http://schemas.openxmlformats.org/officeDocument/2006/relationships/hyperlink" Target="https://www.aihw.gov.au/reports/aged-care/mental-health-in-aged-care/contents/what-is-available-in-existing-national-aged-care-d" TargetMode="External"/><Relationship Id="rId17" Type="http://schemas.openxmlformats.org/officeDocument/2006/relationships/hyperlink" Target="https://www.ranzcp.org/clinical-guidelines-publications/clinical-guidelines-publications-library/relationships-between-old-age-psychiatry-and-geriatric-medicine" TargetMode="External"/><Relationship Id="rId25" Type="http://schemas.openxmlformats.org/officeDocument/2006/relationships/header" Target="header1.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aihw.gov.au/mental-health/monitoring/performance-indicators" TargetMode="External"/><Relationship Id="rId20" Type="http://schemas.openxmlformats.org/officeDocument/2006/relationships/hyperlink" Target="https://www.aihw.gov.au/nmhsp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reports/aged-care/mental-health-in-aged-care/contents/what-is-available-in-existing-national-aged-care-d" TargetMode="External"/><Relationship Id="rId24" Type="http://schemas.openxmlformats.org/officeDocument/2006/relationships/hyperlink" Target="https://www.health.nsw.gov.au/mentalhealth/resources/Documents/core-competencies-smhsop.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ihw.gov.au/reports/aged-care/mental-health-in-aged-care/contents/mental-health-conditions-in-aged-care-service-user" TargetMode="External"/><Relationship Id="rId23" Type="http://schemas.openxmlformats.org/officeDocument/2006/relationships/hyperlink" Target="https://www.ranzcp.org/clinical-guidelines-publications/clinical-guidelines-publications-library/psychiatry-services-for-older-peopl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cpsych.ac.uk/docs/default-source/members/faculties/old-age/old-age-jcp-for-mental-health.pdf?sfvrsn=8242f3c2_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icidepreventionaust.org/wp-content/uploads/2022/12/Older-People_policy-position.pdf" TargetMode="External"/><Relationship Id="rId22" Type="http://schemas.openxmlformats.org/officeDocument/2006/relationships/hyperlink" Target="https://www.health.gov.au/resources/collections/national-mental-health-workforce-strategy-2022-2032"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9191295241b5a2aa2ced8eced35326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d652b61133a2e69a3bc7fb5b98c0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MPWT-2140667901-75700</_dlc_DocId>
    <_dlc_DocIdUrl xmlns="20393cdf-440a-4521-8f19-00ba43423d00">
      <Url>https://pcgov.sharepoint.com/sites/sceteam/_layouts/15/DocIdRedir.aspx?ID=MPWT-2140667901-75700</Url>
      <Description>MPWT-2140667901-75700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D5A8A-C89E-4066-9E67-181649ED244B}">
  <ds:schemaRefs>
    <ds:schemaRef ds:uri="http://schemas.microsoft.com/sharepoint/v3/contenttype/forms"/>
  </ds:schemaRefs>
</ds:datastoreItem>
</file>

<file path=customXml/itemProps2.xml><?xml version="1.0" encoding="utf-8"?>
<ds:datastoreItem xmlns:ds="http://schemas.openxmlformats.org/officeDocument/2006/customXml" ds:itemID="{4AEEF1E5-04EB-403B-9735-C58C2456F639}"/>
</file>

<file path=customXml/itemProps3.xml><?xml version="1.0" encoding="utf-8"?>
<ds:datastoreItem xmlns:ds="http://schemas.openxmlformats.org/officeDocument/2006/customXml" ds:itemID="{D2C5FD25-A273-49F2-8619-D0FEDED13F6D}">
  <ds:schemaRefs>
    <ds:schemaRef ds:uri="http://schemas.openxmlformats.org/officeDocument/2006/bibliography"/>
  </ds:schemaRefs>
</ds:datastoreItem>
</file>

<file path=customXml/itemProps4.xml><?xml version="1.0" encoding="utf-8"?>
<ds:datastoreItem xmlns:ds="http://schemas.openxmlformats.org/officeDocument/2006/customXml" ds:itemID="{C19EAFF8-24D9-48C5-BEF6-93ED86D30FBF}">
  <ds:schemaRefs>
    <ds:schemaRef ds:uri="http://schemas.microsoft.com/office/2006/metadata/properties"/>
    <ds:schemaRef ds:uri="http://schemas.microsoft.com/office/infopath/2007/PartnerControls"/>
    <ds:schemaRef ds:uri="3dedea7b-27b6-4a15-82b5-d59966af1777"/>
  </ds:schemaRefs>
</ds:datastoreItem>
</file>

<file path=customXml/itemProps5.xml><?xml version="1.0" encoding="utf-8"?>
<ds:datastoreItem xmlns:ds="http://schemas.openxmlformats.org/officeDocument/2006/customXml" ds:itemID="{27BC3482-09B1-464E-BE54-743A1DBDEDD7}"/>
</file>

<file path=docProps/app.xml><?xml version="1.0" encoding="utf-8"?>
<Properties xmlns="http://schemas.openxmlformats.org/officeDocument/2006/extended-properties" xmlns:vt="http://schemas.openxmlformats.org/officeDocument/2006/docPropsVTypes">
  <Template>Normal</Template>
  <TotalTime>2</TotalTime>
  <Pages>11</Pages>
  <Words>10116</Words>
  <Characters>57666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Submission 17 - Roderick McKay - Mental Health and Suicide Prevention Agreement Review - Public inquiry</vt:lpstr>
    </vt:vector>
  </TitlesOfParts>
  <Company>Roderick McKay</Company>
  <LinksUpToDate>false</LinksUpToDate>
  <CharactersWithSpaces>67647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Roderick McKay - Mental Health and Suicide Prevention Agreement Review - Public inquiry</dc:title>
  <dc:subject/>
  <dc:creator>Roderick McKay</dc:creator>
  <cp:keywords/>
  <dc:description/>
  <cp:lastModifiedBy>Bianca Dobson</cp:lastModifiedBy>
  <cp:revision>3</cp:revision>
  <cp:lastPrinted>2025-03-13T23:13:00Z</cp:lastPrinted>
  <dcterms:created xsi:type="dcterms:W3CDTF">2025-03-13T23:12:00Z</dcterms:created>
  <dcterms:modified xsi:type="dcterms:W3CDTF">2025-03-13T23:13:00Z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7538790f,bfcf531,5f2d35d4</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2025-03-12T21:49:09Z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9ab16488-0060-4814-be0f-893215b29f0a</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0x0101006C0B5E815648EF46B6FA6D42F17E5E9F000C963E276195B04F83BC027CFDC94A8D</vt:lpwstr>
  </property>
  <property fmtid="{D5CDD505-2E9C-101B-9397-08002B2CF9AE}" pid="14" name="RevIMBCS">
    <vt:lpwstr>1;#Unclassified|3955eeb1-2d18-4582-aeb2-00144ec3aaf5</vt:lpwstr>
  </property>
  <property fmtid="{D5CDD505-2E9C-101B-9397-08002B2CF9AE}" pid="15" name="_dlc_DocIdItemGuid">
    <vt:lpwstr>389a00d8-c1e9-4b68-af8b-a322f3c9f198</vt:lpwstr>
  </property>
  <property fmtid="{D5CDD505-2E9C-101B-9397-08002B2CF9AE}" pid="16" name="MediaServiceImageTags">
    <vt:lpwstr/>
  </property>
</Properties>
</file>