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212F" w:rsidRPr="0019212F" w:rsidRDefault="0019212F" w:rsidP="0019212F">
      <w:pPr>
        <w:pStyle w:val="NormalWeb"/>
        <w:rPr>
          <w:rFonts w:asciiTheme="minorHAnsi" w:hAnsiTheme="minorHAnsi"/>
          <w:sz w:val="22"/>
          <w:szCs w:val="22"/>
        </w:rPr>
      </w:pPr>
      <w:bookmarkStart w:id="0" w:name="_GoBack"/>
      <w:bookmarkEnd w:id="0"/>
      <w:r w:rsidRPr="0019212F">
        <w:rPr>
          <w:rFonts w:asciiTheme="minorHAnsi" w:hAnsiTheme="minorHAnsi"/>
          <w:sz w:val="22"/>
          <w:szCs w:val="22"/>
        </w:rPr>
        <w:t xml:space="preserve">To Whom it may Concern, </w:t>
      </w:r>
    </w:p>
    <w:p w:rsidR="0019212F" w:rsidRPr="0019212F" w:rsidRDefault="0019212F" w:rsidP="0019212F">
      <w:pPr>
        <w:pStyle w:val="NormalWeb"/>
        <w:rPr>
          <w:rFonts w:asciiTheme="minorHAnsi" w:hAnsiTheme="minorHAnsi"/>
          <w:sz w:val="22"/>
          <w:szCs w:val="22"/>
        </w:rPr>
      </w:pPr>
      <w:r w:rsidRPr="0019212F">
        <w:rPr>
          <w:rFonts w:asciiTheme="minorHAnsi" w:hAnsiTheme="minorHAnsi"/>
          <w:sz w:val="22"/>
          <w:szCs w:val="22"/>
        </w:rPr>
        <w:t xml:space="preserve">I am writing to express my disagreement of privatization of Healthcare. Free </w:t>
      </w:r>
      <w:r w:rsidR="003C18F3" w:rsidRPr="0019212F">
        <w:rPr>
          <w:rFonts w:asciiTheme="minorHAnsi" w:hAnsiTheme="minorHAnsi"/>
          <w:sz w:val="22"/>
          <w:szCs w:val="22"/>
        </w:rPr>
        <w:t>Healthcare</w:t>
      </w:r>
      <w:r w:rsidRPr="0019212F">
        <w:rPr>
          <w:rFonts w:asciiTheme="minorHAnsi" w:hAnsiTheme="minorHAnsi"/>
          <w:sz w:val="22"/>
          <w:szCs w:val="22"/>
        </w:rPr>
        <w:t xml:space="preserve"> is a right all persons should have access too, should privatization occur, it will considerable affect people and more so, the disadvantaged. Already we see excessive payment gaps that many cannot afford, and with the greater cost of living and the property market numerous people already struggle finically. The people of Australia pay taxes for our public </w:t>
      </w:r>
      <w:r w:rsidR="003C18F3" w:rsidRPr="0019212F">
        <w:rPr>
          <w:rFonts w:asciiTheme="minorHAnsi" w:hAnsiTheme="minorHAnsi"/>
          <w:sz w:val="22"/>
          <w:szCs w:val="22"/>
        </w:rPr>
        <w:t>Health</w:t>
      </w:r>
      <w:r w:rsidRPr="0019212F">
        <w:rPr>
          <w:rFonts w:asciiTheme="minorHAnsi" w:hAnsiTheme="minorHAnsi"/>
          <w:sz w:val="22"/>
          <w:szCs w:val="22"/>
        </w:rPr>
        <w:t xml:space="preserve"> system and it is the responsibility of our government to provide public </w:t>
      </w:r>
      <w:r w:rsidR="003C18F3" w:rsidRPr="0019212F">
        <w:rPr>
          <w:rFonts w:asciiTheme="minorHAnsi" w:hAnsiTheme="minorHAnsi"/>
          <w:sz w:val="22"/>
          <w:szCs w:val="22"/>
        </w:rPr>
        <w:t>Healthcare</w:t>
      </w:r>
      <w:r w:rsidRPr="0019212F">
        <w:rPr>
          <w:rFonts w:asciiTheme="minorHAnsi" w:hAnsiTheme="minorHAnsi"/>
          <w:sz w:val="22"/>
          <w:szCs w:val="22"/>
        </w:rPr>
        <w:t xml:space="preserve"> with a standard of high quality and accessibility to all.</w:t>
      </w:r>
    </w:p>
    <w:p w:rsidR="000F01B7" w:rsidRPr="0019212F" w:rsidRDefault="0019212F" w:rsidP="0019212F">
      <w:r w:rsidRPr="0019212F">
        <w:t xml:space="preserve">Trina </w:t>
      </w:r>
      <w:proofErr w:type="spellStart"/>
      <w:r w:rsidRPr="0019212F">
        <w:t>Keleher</w:t>
      </w:r>
      <w:proofErr w:type="spellEnd"/>
    </w:p>
    <w:sectPr w:rsidR="000F01B7" w:rsidRPr="001921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196"/>
    <w:rsid w:val="000F01B7"/>
    <w:rsid w:val="0019212F"/>
    <w:rsid w:val="003C18F3"/>
    <w:rsid w:val="004F1196"/>
    <w:rsid w:val="00B53087"/>
    <w:rsid w:val="00C66397"/>
    <w:rsid w:val="00D82BC7"/>
    <w:rsid w:val="00FC56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1196"/>
    <w:pPr>
      <w:spacing w:before="100" w:beforeAutospacing="1" w:after="100" w:afterAutospacing="1" w:line="240" w:lineRule="auto"/>
    </w:pPr>
    <w:rPr>
      <w:rFonts w:ascii="Times New Roman" w:hAnsi="Times New Roman" w:cs="Times New Roman"/>
      <w:sz w:val="24"/>
      <w:szCs w:val="24"/>
      <w:lang w:eastAsia="en-AU"/>
    </w:rPr>
  </w:style>
  <w:style w:type="character" w:styleId="Hyperlink">
    <w:name w:val="Hyperlink"/>
    <w:basedOn w:val="DefaultParagraphFont"/>
    <w:uiPriority w:val="99"/>
    <w:semiHidden/>
    <w:unhideWhenUsed/>
    <w:rsid w:val="0019212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1196"/>
    <w:pPr>
      <w:spacing w:before="100" w:beforeAutospacing="1" w:after="100" w:afterAutospacing="1" w:line="240" w:lineRule="auto"/>
    </w:pPr>
    <w:rPr>
      <w:rFonts w:ascii="Times New Roman" w:hAnsi="Times New Roman" w:cs="Times New Roman"/>
      <w:sz w:val="24"/>
      <w:szCs w:val="24"/>
      <w:lang w:eastAsia="en-AU"/>
    </w:rPr>
  </w:style>
  <w:style w:type="character" w:styleId="Hyperlink">
    <w:name w:val="Hyperlink"/>
    <w:basedOn w:val="DefaultParagraphFont"/>
    <w:uiPriority w:val="99"/>
    <w:semiHidden/>
    <w:unhideWhenUsed/>
    <w:rsid w:val="0019212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028360">
      <w:bodyDiv w:val="1"/>
      <w:marLeft w:val="0"/>
      <w:marRight w:val="0"/>
      <w:marTop w:val="0"/>
      <w:marBottom w:val="0"/>
      <w:divBdr>
        <w:top w:val="none" w:sz="0" w:space="0" w:color="auto"/>
        <w:left w:val="none" w:sz="0" w:space="0" w:color="auto"/>
        <w:bottom w:val="none" w:sz="0" w:space="0" w:color="auto"/>
        <w:right w:val="none" w:sz="0" w:space="0" w:color="auto"/>
      </w:divBdr>
    </w:div>
    <w:div w:id="1173840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0da5c63-8548-4ac8-9616-83b0f373280e" ContentTypeId="0x0101007916246811615643A710C6FEAFF56A871105" PreviousValue="false"/>
</file>

<file path=customXml/item2.xml><?xml version="1.0" encoding="utf-8"?>
<ct:contentTypeSchema xmlns:ct="http://schemas.microsoft.com/office/2006/metadata/contentType" xmlns:ma="http://schemas.microsoft.com/office/2006/metadata/properties/metaAttributes" ct:_="" ma:_="" ma:contentTypeName="Subs" ma:contentTypeID="0x0101007916246811615643A710C6FEAFF56A87110500B1E468077DCDFB42AAD275D654163A8A" ma:contentTypeVersion="0" ma:contentTypeDescription="" ma:contentTypeScope="" ma:versionID="32d74e44c6e4b401cada7d3595f115ea">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85e89783732c0ec748d6581fcb79d72d"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8044c801-d84b-4ee1-a77e-678f8dcdee17">true</Processed>
    <Conf xmlns="8044c801-d84b-4ee1-a77e-678f8dcdee17">false</Conf>
    <TaxKeywordTaxHTField xmlns="3f4bcce7-ac1a-4c9d-aa3e-7e77695652db">
      <Terms xmlns="http://schemas.microsoft.com/office/infopath/2007/PartnerControl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6.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E96F79D9-B7E8-4395-BBA7-101B0152D4B5}">
  <ds:schemaRefs>
    <ds:schemaRef ds:uri="Microsoft.SharePoint.Taxonomy.ContentTypeSync"/>
  </ds:schemaRefs>
</ds:datastoreItem>
</file>

<file path=customXml/itemProps2.xml><?xml version="1.0" encoding="utf-8"?>
<ds:datastoreItem xmlns:ds="http://schemas.openxmlformats.org/officeDocument/2006/customXml" ds:itemID="{24D746E7-D2EC-4414-B20D-C185D12C09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CE8357-16A7-4AA5-99F3-CFE711628033}">
  <ds:schemaRefs>
    <ds:schemaRef ds:uri="http://purl.org/dc/terms/"/>
    <ds:schemaRef ds:uri="http://schemas.microsoft.com/office/infopath/2007/PartnerControls"/>
    <ds:schemaRef ds:uri="http://schemas.microsoft.com/office/2006/documentManagement/types"/>
    <ds:schemaRef ds:uri="http://schemas.microsoft.com/office/2006/metadata/properties"/>
    <ds:schemaRef ds:uri="8044c801-d84b-4ee1-a77e-678f8dcdee17"/>
    <ds:schemaRef ds:uri="http://purl.org/dc/elements/1.1/"/>
    <ds:schemaRef ds:uri="http://purl.org/dc/dcmitype/"/>
    <ds:schemaRef ds:uri="3f4bcce7-ac1a-4c9d-aa3e-7e77695652db"/>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F5B70FFA-6097-44B7-9096-A82513AAFB76}">
  <ds:schemaRefs>
    <ds:schemaRef ds:uri="http://schemas.microsoft.com/sharepoint/v3/contenttype/forms"/>
  </ds:schemaRefs>
</ds:datastoreItem>
</file>

<file path=customXml/itemProps5.xml><?xml version="1.0" encoding="utf-8"?>
<ds:datastoreItem xmlns:ds="http://schemas.openxmlformats.org/officeDocument/2006/customXml" ds:itemID="{482D6119-73EF-4CCF-8BA9-5AD0036B3B58}">
  <ds:schemaRefs>
    <ds:schemaRef ds:uri="http://schemas.microsoft.com/sharepoint/events"/>
  </ds:schemaRefs>
</ds:datastoreItem>
</file>

<file path=customXml/itemProps6.xml><?xml version="1.0" encoding="utf-8"?>
<ds:datastoreItem xmlns:ds="http://schemas.openxmlformats.org/officeDocument/2006/customXml" ds:itemID="{F2BA43C7-7EF7-40CA-B9C3-3D438E488D3F}">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539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Submission 56 - Trina Keleher  - Identifying Sectors for Reform - 1st Stage of the Human Services public inquiry</vt:lpstr>
    </vt:vector>
  </TitlesOfParts>
  <Company>Trina Keleher </Company>
  <LinksUpToDate>false</LinksUpToDate>
  <CharactersWithSpaces>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56 - Trina Keleher  - Identifying Sectors for Reform - 1st Stage of the Human Services public inquiry</dc:title>
  <dc:creator>Trina Keleher</dc:creator>
  <cp:keywords/>
  <cp:lastModifiedBy>Productivity Commission</cp:lastModifiedBy>
  <cp:revision>3</cp:revision>
  <dcterms:created xsi:type="dcterms:W3CDTF">2016-07-27T04:03:00Z</dcterms:created>
  <dcterms:modified xsi:type="dcterms:W3CDTF">2016-07-28T00:17:00Z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0x0101007916246811615643A710C6FEAFF56A87110500B1E468077DCDFB42AAD275D654163A8A</vt:lpwstr>
  </property>
  <property fmtid="{D5CDD505-2E9C-101B-9397-08002B2CF9AE}" pid="3" name="c401844703f64372bb0e85d87d761fe6">
    <vt:lpwstr>Reference Only|923c7a19-3b10-4b1a-aa53-490b73d512fc</vt:lpwstr>
  </property>
  <property fmtid="{D5CDD505-2E9C-101B-9397-08002B2CF9AE}" pid="4" name="Order">
    <vt:r8>7200</vt:r8>
  </property>
  <property fmtid="{D5CDD505-2E9C-101B-9397-08002B2CF9AE}" pid="5" name="TaxKeyword">
    <vt:lpwstr/>
  </property>
  <property fmtid="{D5CDD505-2E9C-101B-9397-08002B2CF9AE}" pid="6" name="Record_x0020_Tag">
    <vt:lpwstr>139;#Submissions|c6e0dbf8-5444-433c-844d-d567dd519a05</vt:lpwstr>
  </property>
  <property fmtid="{D5CDD505-2E9C-101B-9397-08002B2CF9AE}" pid="7" name="Retain">
    <vt:lpwstr>138;#Reference Only|923c7a19-3b10-4b1a-aa53-490b73d512fc</vt:lpwstr>
  </property>
  <property fmtid="{D5CDD505-2E9C-101B-9397-08002B2CF9AE}" pid="8" name="Record Tag">
    <vt:lpwstr>139;#Submissions|c6e0dbf8-5444-433c-844d-d567dd519a05</vt:lpwstr>
  </property>
</Properties>
</file>