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00" w:rsidRDefault="00202400" w:rsidP="00202400">
      <w:pPr>
        <w:pStyle w:val="NormalWeb"/>
      </w:pPr>
      <w:bookmarkStart w:id="0" w:name="_GoBack"/>
      <w:bookmarkEnd w:id="0"/>
      <w:r>
        <w:t xml:space="preserve">I am a retired medical practitioner having spent over forty years first in general practice and then as a salaried specialist in child psychiatry. I also worked as a general practitioner for a yea fi the British NHS.  In my experience trust is a vital ingredient in all medical relationships, doctor/patient; doctor/ other professionals; doctor/doctor. Trust is easily eroded when there are competing demands in one or both parties. Drives for efficiency, for profit and for </w:t>
      </w:r>
      <w:r w:rsidRPr="00202400">
        <w:t>productivity</w:t>
      </w:r>
      <w:r>
        <w:t xml:space="preserve"> are examples of such demands. Policies that impact on these relationships need to be very carefully considered.</w:t>
      </w:r>
    </w:p>
    <w:p w:rsidR="00202400" w:rsidRDefault="00202400" w:rsidP="00202400">
      <w:pPr>
        <w:pStyle w:val="NormalWeb"/>
      </w:pPr>
      <w:r>
        <w:t>Dr. Murdoch Colin MacKenzie</w:t>
      </w:r>
    </w:p>
    <w:p w:rsidR="00202400" w:rsidRDefault="00202400" w:rsidP="00202400">
      <w:pPr>
        <w:pStyle w:val="NormalWeb"/>
      </w:pPr>
    </w:p>
    <w:p w:rsidR="002F1A10" w:rsidRDefault="002F1A10"/>
    <w:sectPr w:rsidR="002F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0"/>
    <w:rsid w:val="00202400"/>
    <w:rsid w:val="002F1A10"/>
    <w:rsid w:val="008F5724"/>
    <w:rsid w:val="00D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B938243B-BE17-4DC5-A324-8151340818F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9614575-98BD-4AB6-9E8F-6E811A4E5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E00992-EDA5-4E74-A7DC-6742F0F14FA3}">
  <ds:schemaRefs>
    <ds:schemaRef ds:uri="http://purl.org/dc/terms/"/>
    <ds:schemaRef ds:uri="http://schemas.microsoft.com/office/2006/metadata/properties"/>
    <ds:schemaRef ds:uri="8044c801-d84b-4ee1-a77e-678f8dcdee1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3f4bcce7-ac1a-4c9d-aa3e-7e77695652db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350703-679F-428B-AF2A-61B0A51CF1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C12DF3-ED9A-4D25-B6F5-A7B6379B6AA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6974249-CEF3-4AFF-844B-F2408216B24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75 - Colin MacKenzie - Identifying Sectors for Reform - 1st Stage of the Human Services public inquiry</vt:lpstr>
    </vt:vector>
  </TitlesOfParts>
  <Company>Colin MacKenzie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75 - Colin MacKenzie - Identifying Sectors for Reform - 1st Stage of the Human Services public inquiry</dc:title>
  <dc:creator>Colin MacKenzie</dc:creator>
  <cp:keywords/>
  <cp:lastModifiedBy>Productivity Commission</cp:lastModifiedBy>
  <cp:revision>3</cp:revision>
  <dcterms:created xsi:type="dcterms:W3CDTF">2016-07-28T02:09:00Z</dcterms:created>
  <dcterms:modified xsi:type="dcterms:W3CDTF">2016-07-28T04:47:00Z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9200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