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7906E" w14:textId="77777777" w:rsidR="00795A5D" w:rsidRDefault="0047011D" w:rsidP="00886524">
      <w:pPr>
        <w:rPr>
          <w:lang w:val="en-AU"/>
        </w:rPr>
      </w:pPr>
      <w:bookmarkStart w:id="0" w:name="_GoBack"/>
      <w:bookmarkEnd w:id="0"/>
      <w:r>
        <w:rPr>
          <w:lang w:val="en-AU"/>
        </w:rPr>
        <w:t>This submission is provided by Food Standards Australia New Zealand to the Productivity Commission Review of the Regulation of Agriculture</w:t>
      </w:r>
      <w:r w:rsidR="00795A5D">
        <w:rPr>
          <w:lang w:val="en-AU"/>
        </w:rPr>
        <w:t xml:space="preserve"> in response to the draft report issued by the Commission on 21 July 2016</w:t>
      </w:r>
      <w:r>
        <w:rPr>
          <w:lang w:val="en-AU"/>
        </w:rPr>
        <w:t xml:space="preserve">. </w:t>
      </w:r>
    </w:p>
    <w:p w14:paraId="627854C0" w14:textId="77777777" w:rsidR="00795A5D" w:rsidRDefault="00795A5D" w:rsidP="00886524">
      <w:pPr>
        <w:rPr>
          <w:lang w:val="en-AU"/>
        </w:rPr>
      </w:pPr>
    </w:p>
    <w:p w14:paraId="2D7CC536" w14:textId="331A1CD2" w:rsidR="00494CA5" w:rsidRDefault="00795A5D" w:rsidP="00EE721E">
      <w:pPr>
        <w:rPr>
          <w:lang w:val="en-AU"/>
        </w:rPr>
      </w:pPr>
      <w:r>
        <w:rPr>
          <w:lang w:val="en-AU"/>
        </w:rPr>
        <w:t>FSANZ does not, as is suggested by the Commission in its draft report</w:t>
      </w:r>
      <w:r>
        <w:rPr>
          <w:rStyle w:val="FootnoteReference"/>
          <w:lang w:val="en-AU"/>
        </w:rPr>
        <w:footnoteReference w:id="1"/>
      </w:r>
      <w:r>
        <w:rPr>
          <w:lang w:val="en-AU"/>
        </w:rPr>
        <w:t xml:space="preserve">, develop the model food provisions that are enacted in state and territory laws. The model food provisions were developed by a Senior Officers Working Group and agreed by ministers </w:t>
      </w:r>
      <w:r w:rsidR="009B4323">
        <w:rPr>
          <w:lang w:val="en-AU"/>
        </w:rPr>
        <w:t>as an element of</w:t>
      </w:r>
      <w:r>
        <w:rPr>
          <w:lang w:val="en-AU"/>
        </w:rPr>
        <w:t xml:space="preserve"> the Inter-governmental Agreement on Food Regulation.</w:t>
      </w:r>
    </w:p>
    <w:p w14:paraId="55EEF54D" w14:textId="77777777" w:rsidR="00795A5D" w:rsidRDefault="00795A5D" w:rsidP="00EE721E">
      <w:pPr>
        <w:rPr>
          <w:lang w:val="en-AU"/>
        </w:rPr>
      </w:pPr>
    </w:p>
    <w:p w14:paraId="75851B46" w14:textId="77777777" w:rsidR="00795A5D" w:rsidRDefault="00795A5D" w:rsidP="002C01B6">
      <w:pPr>
        <w:pStyle w:val="Default"/>
        <w:pBdr>
          <w:top w:val="single" w:sz="4" w:space="1" w:color="auto"/>
          <w:left w:val="single" w:sz="4" w:space="4" w:color="auto"/>
          <w:bottom w:val="single" w:sz="4" w:space="1" w:color="auto"/>
          <w:right w:val="single" w:sz="4" w:space="4" w:color="auto"/>
        </w:pBdr>
        <w:rPr>
          <w:sz w:val="18"/>
          <w:szCs w:val="18"/>
        </w:rPr>
      </w:pPr>
      <w:r>
        <w:rPr>
          <w:sz w:val="18"/>
          <w:szCs w:val="18"/>
        </w:rPr>
        <w:t xml:space="preserve">DRAFT RECOMMENDATION 9.1 </w:t>
      </w:r>
    </w:p>
    <w:p w14:paraId="46BE43CF" w14:textId="1D25C630" w:rsidR="00795A5D" w:rsidRDefault="00795A5D" w:rsidP="002C01B6">
      <w:pPr>
        <w:pBdr>
          <w:top w:val="single" w:sz="4" w:space="1" w:color="auto"/>
          <w:left w:val="single" w:sz="4" w:space="4" w:color="auto"/>
          <w:bottom w:val="single" w:sz="4" w:space="1" w:color="auto"/>
          <w:right w:val="single" w:sz="4" w:space="4" w:color="auto"/>
        </w:pBdr>
      </w:pPr>
      <w:r>
        <w:t xml:space="preserve">Food Standards Australia New Zealand should remove the requirement in the Food Standards Code to label genetically modified foods. </w:t>
      </w:r>
    </w:p>
    <w:p w14:paraId="4D30F0CF" w14:textId="77777777" w:rsidR="00795A5D" w:rsidRDefault="00795A5D" w:rsidP="00795A5D"/>
    <w:p w14:paraId="27F95788" w14:textId="0371DE98" w:rsidR="00CF0047" w:rsidRDefault="00CF0047" w:rsidP="00CF0047">
      <w:pPr>
        <w:rPr>
          <w:lang w:val="en-NZ"/>
        </w:rPr>
      </w:pPr>
      <w:r>
        <w:rPr>
          <w:lang w:val="en-NZ"/>
        </w:rPr>
        <w:t xml:space="preserve">The current Australian and New Zealand labelling requirements for genetically modified (GM) foods in Australia were agreed to by the Australia New Zealand Food Standards Council </w:t>
      </w:r>
      <w:r w:rsidR="009B4323">
        <w:rPr>
          <w:lang w:val="en-NZ"/>
        </w:rPr>
        <w:t xml:space="preserve">(now the Australia New Zealand Ministerial Forum for Food Regulation) </w:t>
      </w:r>
      <w:r>
        <w:rPr>
          <w:lang w:val="en-NZ"/>
        </w:rPr>
        <w:t xml:space="preserve">in 2000. Food Ministers rejected so-called ‘process-based’ labelling, which is based solely on the method (in this case, genetic modification) by which the product is produced. The decision to base labelling on the final ‘product’ was a pragmatic one, which sought to balance the need for consumers to be provided with meaningful information, against the need for such requirements to be practical. More recently </w:t>
      </w:r>
      <w:proofErr w:type="spellStart"/>
      <w:r>
        <w:rPr>
          <w:lang w:val="en-NZ"/>
        </w:rPr>
        <w:t>i</w:t>
      </w:r>
      <w:proofErr w:type="spellEnd"/>
      <w:r>
        <w:rPr>
          <w:lang w:val="en-AU"/>
        </w:rPr>
        <w:t xml:space="preserve">n its </w:t>
      </w:r>
      <w:hyperlink r:id="rId14" w:history="1">
        <w:r>
          <w:rPr>
            <w:rStyle w:val="Hyperlink"/>
            <w:lang w:val="en-AU"/>
          </w:rPr>
          <w:t>2011 response</w:t>
        </w:r>
      </w:hyperlink>
      <w:r>
        <w:rPr>
          <w:lang w:val="en-AU"/>
        </w:rPr>
        <w:t xml:space="preserve"> to </w:t>
      </w:r>
      <w:r>
        <w:rPr>
          <w:i/>
          <w:iCs/>
          <w:lang w:val="en-AU"/>
        </w:rPr>
        <w:t>Labelling Logic: Review of Food Labelling Law and Policy</w:t>
      </w:r>
      <w:r>
        <w:rPr>
          <w:lang w:val="en-AU"/>
        </w:rPr>
        <w:t xml:space="preserve">, the Australia and New Zealand Ministerial Forum on Food Regulation considered the existing labelling provisions for genetically modified food to be appropriate. Consequently as there is </w:t>
      </w:r>
      <w:r>
        <w:rPr>
          <w:lang w:val="en-NZ"/>
        </w:rPr>
        <w:t>relevant policy guidance, any change in GM labelling policy is not, in the first instance, a matter for FSANZ but one for ministers to consider.  </w:t>
      </w:r>
    </w:p>
    <w:p w14:paraId="26A66D67" w14:textId="77777777" w:rsidR="00494CA5" w:rsidRPr="00CF0047" w:rsidRDefault="00494CA5" w:rsidP="00EE721E">
      <w:pPr>
        <w:rPr>
          <w:rFonts w:cs="Arial"/>
          <w:u w:val="single"/>
          <w:lang w:val="en-NZ"/>
        </w:rPr>
      </w:pPr>
    </w:p>
    <w:p w14:paraId="0BEB5A4C" w14:textId="77777777" w:rsidR="002C01B6" w:rsidRDefault="002C01B6" w:rsidP="002C01B6">
      <w:pPr>
        <w:pStyle w:val="Default"/>
        <w:pBdr>
          <w:top w:val="single" w:sz="4" w:space="1" w:color="auto"/>
          <w:left w:val="single" w:sz="4" w:space="4" w:color="auto"/>
          <w:bottom w:val="single" w:sz="4" w:space="1" w:color="auto"/>
          <w:right w:val="single" w:sz="4" w:space="4" w:color="auto"/>
        </w:pBdr>
        <w:rPr>
          <w:sz w:val="18"/>
          <w:szCs w:val="18"/>
        </w:rPr>
      </w:pPr>
      <w:r>
        <w:rPr>
          <w:sz w:val="18"/>
          <w:szCs w:val="18"/>
        </w:rPr>
        <w:t xml:space="preserve">DRAFT RECOMMENDATION 9.2 </w:t>
      </w:r>
    </w:p>
    <w:p w14:paraId="264E97EA" w14:textId="4C33831C" w:rsidR="002C01B6" w:rsidRDefault="002C01B6" w:rsidP="002C01B6">
      <w:pPr>
        <w:pBdr>
          <w:top w:val="single" w:sz="4" w:space="1" w:color="auto"/>
          <w:left w:val="single" w:sz="4" w:space="4" w:color="auto"/>
          <w:bottom w:val="single" w:sz="4" w:space="1" w:color="auto"/>
          <w:right w:val="single" w:sz="4" w:space="4" w:color="auto"/>
        </w:pBdr>
      </w:pPr>
      <w:r>
        <w:t xml:space="preserve">Food Standards Australia New Zealand should review the standard for the level of gluten allowed in foods labelled as ‘gluten-free’, taking into account scientific evidence, international standards and risks to human health, and set a maximum allowable parts per million level for foods to be labelled ‘gluten-free’. </w:t>
      </w:r>
    </w:p>
    <w:p w14:paraId="6F399A77" w14:textId="77777777" w:rsidR="002C01B6" w:rsidRDefault="002C01B6" w:rsidP="002C01B6"/>
    <w:p w14:paraId="40AF10D3" w14:textId="743947FD" w:rsidR="009B4323" w:rsidRDefault="009B4323" w:rsidP="009B4323">
      <w:pPr>
        <w:rPr>
          <w:lang w:val="en-NZ"/>
        </w:rPr>
      </w:pPr>
      <w:r>
        <w:rPr>
          <w:lang w:val="en-NZ"/>
        </w:rPr>
        <w:t xml:space="preserve">In accordance with the </w:t>
      </w:r>
      <w:r>
        <w:rPr>
          <w:i/>
          <w:iCs/>
          <w:lang w:val="en-NZ"/>
        </w:rPr>
        <w:t>Food Standards Australia New Zealand Act 1991</w:t>
      </w:r>
      <w:r>
        <w:rPr>
          <w:lang w:val="en-NZ"/>
        </w:rPr>
        <w:t xml:space="preserve">, FSANZ in developing or reviewing food standards must have regard to other relevant legislation, including the Australian Consumer Law (ACL) which prohibits representations about food that are false, misleading or deceptive. In relation to ‘free’ claims, the Australian Competition and Consumer Commission (ACCC), which administers the ACL, provides guidance on making ‘free’ claims. The Productivity Commission’s recommendation is based on a discussion that makes no mention of the role of the ACL. </w:t>
      </w:r>
    </w:p>
    <w:p w14:paraId="0FE7CA82" w14:textId="34050C21" w:rsidR="002C01B6" w:rsidRPr="009B4323" w:rsidRDefault="002C01B6" w:rsidP="009B4323">
      <w:pPr>
        <w:rPr>
          <w:rFonts w:cs="Arial"/>
          <w:u w:val="single"/>
          <w:lang w:val="en-NZ"/>
        </w:rPr>
      </w:pPr>
    </w:p>
    <w:sectPr w:rsidR="002C01B6" w:rsidRPr="009B43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D25F2" w14:textId="77777777" w:rsidR="003A03B2" w:rsidRDefault="003A03B2" w:rsidP="00EE721E">
      <w:r>
        <w:separator/>
      </w:r>
    </w:p>
  </w:endnote>
  <w:endnote w:type="continuationSeparator" w:id="0">
    <w:p w14:paraId="3D297E43" w14:textId="77777777" w:rsidR="003A03B2" w:rsidRDefault="003A03B2" w:rsidP="00EE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DCE8C" w14:textId="77777777" w:rsidR="003A03B2" w:rsidRDefault="003A03B2" w:rsidP="00EE721E">
      <w:r>
        <w:separator/>
      </w:r>
    </w:p>
  </w:footnote>
  <w:footnote w:type="continuationSeparator" w:id="0">
    <w:p w14:paraId="1C97D5B0" w14:textId="77777777" w:rsidR="003A03B2" w:rsidRDefault="003A03B2" w:rsidP="00EE721E">
      <w:r>
        <w:continuationSeparator/>
      </w:r>
    </w:p>
  </w:footnote>
  <w:footnote w:id="1">
    <w:p w14:paraId="2EA75D4B" w14:textId="1697BB09" w:rsidR="00795A5D" w:rsidRPr="00795A5D" w:rsidRDefault="00795A5D">
      <w:pPr>
        <w:pStyle w:val="FootnoteText"/>
        <w:rPr>
          <w:lang w:val="en-AU"/>
        </w:rPr>
      </w:pPr>
      <w:r>
        <w:rPr>
          <w:rStyle w:val="FootnoteReference"/>
        </w:rPr>
        <w:footnoteRef/>
      </w:r>
      <w:r>
        <w:t xml:space="preserve"> </w:t>
      </w:r>
      <w:r>
        <w:rPr>
          <w:lang w:val="en-AU"/>
        </w:rPr>
        <w:t>at page 345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60B79"/>
    <w:multiLevelType w:val="hybridMultilevel"/>
    <w:tmpl w:val="4BE29E6E"/>
    <w:lvl w:ilvl="0" w:tplc="9A761750">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961554C"/>
    <w:multiLevelType w:val="hybridMultilevel"/>
    <w:tmpl w:val="1D48A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2B418D"/>
    <w:multiLevelType w:val="hybridMultilevel"/>
    <w:tmpl w:val="1E60B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B4770"/>
    <w:multiLevelType w:val="hybridMultilevel"/>
    <w:tmpl w:val="A26C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0A0F56"/>
    <w:multiLevelType w:val="multilevel"/>
    <w:tmpl w:val="F68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36412B27"/>
    <w:multiLevelType w:val="multilevel"/>
    <w:tmpl w:val="294CA220"/>
    <w:lvl w:ilvl="0">
      <w:start w:val="1"/>
      <w:numFmt w:val="bullet"/>
      <w:pStyle w:val="CreanTalkingPoin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
    <w:nsid w:val="3D482823"/>
    <w:multiLevelType w:val="hybridMultilevel"/>
    <w:tmpl w:val="FF701A64"/>
    <w:lvl w:ilvl="0" w:tplc="9A7617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DC1942"/>
    <w:multiLevelType w:val="hybridMultilevel"/>
    <w:tmpl w:val="60A63ECE"/>
    <w:lvl w:ilvl="0" w:tplc="98A69F4A">
      <w:start w:val="1"/>
      <w:numFmt w:val="bullet"/>
      <w:pStyle w:val="Dashpoint"/>
      <w:lvlText w:val="-"/>
      <w:lvlJc w:val="left"/>
      <w:pPr>
        <w:ind w:left="92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A505B"/>
    <w:multiLevelType w:val="hybridMultilevel"/>
    <w:tmpl w:val="02DE59D0"/>
    <w:lvl w:ilvl="0" w:tplc="FE3CD80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080"/>
        </w:tabs>
        <w:ind w:left="1080" w:hanging="360"/>
      </w:pPr>
      <w:rPr>
        <w:rFonts w:ascii="Courier New" w:hAnsi="Courier New" w:cs="Times New Roman"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Times New Roman"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Times New Roman"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2">
    <w:nsid w:val="526E07CC"/>
    <w:multiLevelType w:val="singleLevel"/>
    <w:tmpl w:val="9C9C9A2A"/>
    <w:lvl w:ilvl="0">
      <w:start w:val="1"/>
      <w:numFmt w:val="bullet"/>
      <w:pStyle w:val="Bullet"/>
      <w:lvlText w:val=""/>
      <w:lvlJc w:val="left"/>
      <w:pPr>
        <w:tabs>
          <w:tab w:val="num" w:pos="360"/>
        </w:tabs>
        <w:ind w:left="360" w:hanging="360"/>
      </w:pPr>
      <w:rPr>
        <w:rFonts w:ascii="Symbol" w:hAnsi="Symbol" w:hint="default"/>
      </w:rPr>
    </w:lvl>
  </w:abstractNum>
  <w:abstractNum w:abstractNumId="1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824D46"/>
    <w:multiLevelType w:val="hybridMultilevel"/>
    <w:tmpl w:val="6292021C"/>
    <w:lvl w:ilvl="0" w:tplc="9A7617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E0335F"/>
    <w:multiLevelType w:val="hybridMultilevel"/>
    <w:tmpl w:val="365023C6"/>
    <w:lvl w:ilvl="0" w:tplc="0C090001">
      <w:start w:val="1"/>
      <w:numFmt w:val="bullet"/>
      <w:lvlText w:val=""/>
      <w:lvlJc w:val="left"/>
      <w:pPr>
        <w:ind w:left="720" w:hanging="360"/>
      </w:pPr>
      <w:rPr>
        <w:rFonts w:ascii="Symbol" w:hAnsi="Symbol" w:hint="default"/>
      </w:rPr>
    </w:lvl>
    <w:lvl w:ilvl="1" w:tplc="3668AEAE">
      <w:start w:val="1"/>
      <w:numFmt w:val="bullet"/>
      <w:lvlText w:val="-"/>
      <w:lvlJc w:val="left"/>
      <w:pPr>
        <w:ind w:left="1440" w:hanging="360"/>
      </w:pPr>
      <w:rPr>
        <w:rFonts w:ascii="Times New Roman" w:hAnsi="Times New Roman" w:cs="Times New Roman"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nsid w:val="74040D6F"/>
    <w:multiLevelType w:val="hybridMultilevel"/>
    <w:tmpl w:val="3FA86D60"/>
    <w:lvl w:ilvl="0" w:tplc="08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C37E77"/>
    <w:multiLevelType w:val="hybridMultilevel"/>
    <w:tmpl w:val="E212491A"/>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16"/>
  </w:num>
  <w:num w:numId="9">
    <w:abstractNumId w:val="9"/>
  </w:num>
  <w:num w:numId="10">
    <w:abstractNumId w:val="13"/>
  </w:num>
  <w:num w:numId="11">
    <w:abstractNumId w:val="7"/>
  </w:num>
  <w:num w:numId="12">
    <w:abstractNumId w:val="11"/>
  </w:num>
  <w:num w:numId="13">
    <w:abstractNumId w:val="8"/>
  </w:num>
  <w:num w:numId="14">
    <w:abstractNumId w:val="18"/>
  </w:num>
  <w:num w:numId="15">
    <w:abstractNumId w:val="5"/>
  </w:num>
  <w:num w:numId="16">
    <w:abstractNumId w:val="15"/>
  </w:num>
  <w:num w:numId="17">
    <w:abstractNumId w:val="12"/>
  </w:num>
  <w:num w:numId="18">
    <w:abstractNumId w:val="0"/>
  </w:num>
  <w:num w:numId="19">
    <w:abstractNumId w:val="10"/>
  </w:num>
  <w:num w:numId="20">
    <w:abstractNumId w:val="1"/>
  </w:num>
  <w:num w:numId="21">
    <w:abstractNumId w:val="2"/>
  </w:num>
  <w:num w:numId="22">
    <w:abstractNumId w:val="14"/>
  </w:num>
  <w:num w:numId="23">
    <w:abstractNumId w:val="3"/>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4A"/>
    <w:rsid w:val="0001147E"/>
    <w:rsid w:val="00021B70"/>
    <w:rsid w:val="00041643"/>
    <w:rsid w:val="00044175"/>
    <w:rsid w:val="000B1192"/>
    <w:rsid w:val="001137C9"/>
    <w:rsid w:val="001151DC"/>
    <w:rsid w:val="00180FF1"/>
    <w:rsid w:val="0018277B"/>
    <w:rsid w:val="001A3114"/>
    <w:rsid w:val="001E696B"/>
    <w:rsid w:val="00203D4D"/>
    <w:rsid w:val="00211B1E"/>
    <w:rsid w:val="00285288"/>
    <w:rsid w:val="002C01B6"/>
    <w:rsid w:val="002C315D"/>
    <w:rsid w:val="00353189"/>
    <w:rsid w:val="00367323"/>
    <w:rsid w:val="003A03B2"/>
    <w:rsid w:val="003B797B"/>
    <w:rsid w:val="003D7B61"/>
    <w:rsid w:val="004307C3"/>
    <w:rsid w:val="0047011D"/>
    <w:rsid w:val="00494CA5"/>
    <w:rsid w:val="0053656C"/>
    <w:rsid w:val="005374B0"/>
    <w:rsid w:val="0054036E"/>
    <w:rsid w:val="005705FA"/>
    <w:rsid w:val="005A7F9F"/>
    <w:rsid w:val="00605465"/>
    <w:rsid w:val="006076FF"/>
    <w:rsid w:val="00643AB6"/>
    <w:rsid w:val="0066519B"/>
    <w:rsid w:val="007543ED"/>
    <w:rsid w:val="00754A26"/>
    <w:rsid w:val="00795A5D"/>
    <w:rsid w:val="007F18C0"/>
    <w:rsid w:val="00820395"/>
    <w:rsid w:val="00886524"/>
    <w:rsid w:val="00887164"/>
    <w:rsid w:val="008931F6"/>
    <w:rsid w:val="009079F1"/>
    <w:rsid w:val="009677EF"/>
    <w:rsid w:val="009B4323"/>
    <w:rsid w:val="009E5372"/>
    <w:rsid w:val="00A47D1C"/>
    <w:rsid w:val="00A702B1"/>
    <w:rsid w:val="00AA3F4D"/>
    <w:rsid w:val="00AD4ADB"/>
    <w:rsid w:val="00AF0FC1"/>
    <w:rsid w:val="00B94736"/>
    <w:rsid w:val="00BB1ACB"/>
    <w:rsid w:val="00C31F8E"/>
    <w:rsid w:val="00CA6257"/>
    <w:rsid w:val="00CC6EFE"/>
    <w:rsid w:val="00CC7378"/>
    <w:rsid w:val="00CF0047"/>
    <w:rsid w:val="00D514E2"/>
    <w:rsid w:val="00D73759"/>
    <w:rsid w:val="00D74B4A"/>
    <w:rsid w:val="00E60810"/>
    <w:rsid w:val="00E61BFF"/>
    <w:rsid w:val="00E636FA"/>
    <w:rsid w:val="00EE721E"/>
    <w:rsid w:val="00F125CB"/>
    <w:rsid w:val="00F76F95"/>
    <w:rsid w:val="00F9098E"/>
    <w:rsid w:val="00FF5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customStyle="1" w:styleId="CreanTalkingPointChar">
    <w:name w:val="Crean Talking Point Char"/>
    <w:basedOn w:val="DefaultParagraphFont"/>
    <w:link w:val="CreanTalkingPoint"/>
    <w:uiPriority w:val="99"/>
    <w:locked/>
    <w:rsid w:val="00D74B4A"/>
    <w:rPr>
      <w:rFonts w:ascii="Arial Narrow" w:hAnsi="Arial Narrow" w:cs="Arial Narrow"/>
      <w:color w:val="000000"/>
      <w:sz w:val="26"/>
      <w:szCs w:val="26"/>
    </w:rPr>
  </w:style>
  <w:style w:type="paragraph" w:customStyle="1" w:styleId="CreanTalkingPoint">
    <w:name w:val="Crean Talking Point"/>
    <w:basedOn w:val="Normal"/>
    <w:link w:val="CreanTalkingPointChar"/>
    <w:uiPriority w:val="99"/>
    <w:rsid w:val="00D74B4A"/>
    <w:pPr>
      <w:numPr>
        <w:numId w:val="11"/>
      </w:numPr>
      <w:spacing w:after="120"/>
    </w:pPr>
    <w:rPr>
      <w:rFonts w:ascii="Arial Narrow" w:hAnsi="Arial Narrow" w:cs="Arial Narrow"/>
      <w:color w:val="000000"/>
      <w:sz w:val="26"/>
      <w:szCs w:val="26"/>
      <w:lang w:val="en-AU"/>
    </w:rPr>
  </w:style>
  <w:style w:type="character" w:customStyle="1" w:styleId="normalchar">
    <w:name w:val="normal_char"/>
    <w:basedOn w:val="DefaultParagraphFont"/>
    <w:uiPriority w:val="99"/>
    <w:rsid w:val="00D74B4A"/>
    <w:rPr>
      <w:rFonts w:ascii="Times New Roman" w:hAnsi="Times New Roman" w:cs="Times New Roman" w:hint="default"/>
      <w:color w:val="auto"/>
    </w:rPr>
  </w:style>
  <w:style w:type="character" w:styleId="Hyperlink">
    <w:name w:val="Hyperlink"/>
    <w:basedOn w:val="DefaultParagraphFont"/>
    <w:uiPriority w:val="99"/>
    <w:unhideWhenUsed/>
    <w:rsid w:val="00A47D1C"/>
    <w:rPr>
      <w:color w:val="0000FF" w:themeColor="hyperlink"/>
      <w:u w:val="single"/>
    </w:rPr>
  </w:style>
  <w:style w:type="paragraph" w:styleId="NormalWeb">
    <w:name w:val="Normal (Web)"/>
    <w:basedOn w:val="Normal"/>
    <w:uiPriority w:val="99"/>
    <w:unhideWhenUsed/>
    <w:rsid w:val="00A47D1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ullet">
    <w:name w:val="Bullet"/>
    <w:basedOn w:val="Normal"/>
    <w:next w:val="Normal"/>
    <w:link w:val="BulletChar"/>
    <w:rsid w:val="009677EF"/>
    <w:pPr>
      <w:numPr>
        <w:numId w:val="17"/>
      </w:numPr>
    </w:pPr>
    <w:rPr>
      <w:rFonts w:eastAsia="Times New Roman" w:cs="Times New Roman"/>
      <w:szCs w:val="24"/>
    </w:rPr>
  </w:style>
  <w:style w:type="character" w:customStyle="1" w:styleId="BulletChar">
    <w:name w:val="Bullet Char"/>
    <w:basedOn w:val="DefaultParagraphFont"/>
    <w:link w:val="Bullet"/>
    <w:rsid w:val="009677EF"/>
    <w:rPr>
      <w:rFonts w:eastAsia="Times New Roman" w:cs="Times New Roman"/>
      <w:szCs w:val="24"/>
      <w:lang w:val="en-GB"/>
    </w:rPr>
  </w:style>
  <w:style w:type="paragraph" w:customStyle="1" w:styleId="FSBullet">
    <w:name w:val="FS Bullet"/>
    <w:basedOn w:val="Normal"/>
    <w:next w:val="Normal"/>
    <w:link w:val="FSBulletChar"/>
    <w:qFormat/>
    <w:rsid w:val="009677EF"/>
    <w:pPr>
      <w:widowControl w:val="0"/>
      <w:numPr>
        <w:numId w:val="18"/>
      </w:numPr>
      <w:ind w:left="567" w:hanging="567"/>
    </w:pPr>
    <w:rPr>
      <w:rFonts w:eastAsia="Times New Roman" w:cs="Arial"/>
      <w:szCs w:val="24"/>
      <w:lang w:bidi="en-US"/>
    </w:rPr>
  </w:style>
  <w:style w:type="character" w:customStyle="1" w:styleId="FSBulletChar">
    <w:name w:val="FS Bullet Char"/>
    <w:basedOn w:val="DefaultParagraphFont"/>
    <w:link w:val="FSBullet"/>
    <w:locked/>
    <w:rsid w:val="009677EF"/>
    <w:rPr>
      <w:rFonts w:eastAsia="Times New Roman"/>
      <w:szCs w:val="24"/>
      <w:lang w:val="en-GB" w:bidi="en-US"/>
    </w:rPr>
  </w:style>
  <w:style w:type="paragraph" w:customStyle="1" w:styleId="Dashpoint">
    <w:name w:val="Dash point"/>
    <w:basedOn w:val="Normal"/>
    <w:qFormat/>
    <w:rsid w:val="009677EF"/>
    <w:pPr>
      <w:widowControl w:val="0"/>
      <w:numPr>
        <w:numId w:val="19"/>
      </w:numPr>
      <w:ind w:left="1134" w:hanging="567"/>
    </w:pPr>
    <w:rPr>
      <w:rFonts w:eastAsia="Times New Roman" w:cs="Times New Roman"/>
      <w:szCs w:val="24"/>
    </w:rPr>
  </w:style>
  <w:style w:type="paragraph" w:styleId="BalloonText">
    <w:name w:val="Balloon Text"/>
    <w:basedOn w:val="Normal"/>
    <w:link w:val="BalloonTextChar"/>
    <w:uiPriority w:val="99"/>
    <w:semiHidden/>
    <w:unhideWhenUsed/>
    <w:rsid w:val="00044175"/>
    <w:rPr>
      <w:rFonts w:ascii="Tahoma" w:hAnsi="Tahoma" w:cs="Tahoma"/>
      <w:sz w:val="16"/>
      <w:szCs w:val="16"/>
    </w:rPr>
  </w:style>
  <w:style w:type="character" w:customStyle="1" w:styleId="BalloonTextChar">
    <w:name w:val="Balloon Text Char"/>
    <w:basedOn w:val="DefaultParagraphFont"/>
    <w:link w:val="BalloonText"/>
    <w:uiPriority w:val="99"/>
    <w:semiHidden/>
    <w:rsid w:val="00044175"/>
    <w:rPr>
      <w:rFonts w:ascii="Tahoma" w:hAnsi="Tahoma" w:cs="Tahoma"/>
      <w:sz w:val="16"/>
      <w:szCs w:val="16"/>
      <w:lang w:val="en-GB"/>
    </w:rPr>
  </w:style>
  <w:style w:type="character" w:styleId="CommentReference">
    <w:name w:val="annotation reference"/>
    <w:basedOn w:val="DefaultParagraphFont"/>
    <w:uiPriority w:val="99"/>
    <w:semiHidden/>
    <w:unhideWhenUsed/>
    <w:rsid w:val="001A3114"/>
    <w:rPr>
      <w:sz w:val="16"/>
      <w:szCs w:val="16"/>
    </w:rPr>
  </w:style>
  <w:style w:type="paragraph" w:styleId="CommentText">
    <w:name w:val="annotation text"/>
    <w:basedOn w:val="Normal"/>
    <w:link w:val="CommentTextChar"/>
    <w:uiPriority w:val="99"/>
    <w:semiHidden/>
    <w:unhideWhenUsed/>
    <w:rsid w:val="001A3114"/>
    <w:rPr>
      <w:sz w:val="20"/>
      <w:szCs w:val="20"/>
    </w:rPr>
  </w:style>
  <w:style w:type="character" w:customStyle="1" w:styleId="CommentTextChar">
    <w:name w:val="Comment Text Char"/>
    <w:basedOn w:val="DefaultParagraphFont"/>
    <w:link w:val="CommentText"/>
    <w:uiPriority w:val="99"/>
    <w:semiHidden/>
    <w:rsid w:val="001A3114"/>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1A3114"/>
    <w:rPr>
      <w:b/>
      <w:bCs/>
    </w:rPr>
  </w:style>
  <w:style w:type="character" w:customStyle="1" w:styleId="CommentSubjectChar">
    <w:name w:val="Comment Subject Char"/>
    <w:basedOn w:val="CommentTextChar"/>
    <w:link w:val="CommentSubject"/>
    <w:uiPriority w:val="99"/>
    <w:semiHidden/>
    <w:rsid w:val="001A3114"/>
    <w:rPr>
      <w:rFonts w:cstheme="minorBidi"/>
      <w:b/>
      <w:bCs/>
      <w:sz w:val="20"/>
      <w:szCs w:val="20"/>
      <w:lang w:val="en-GB"/>
    </w:rPr>
  </w:style>
  <w:style w:type="character" w:styleId="FootnoteReference">
    <w:name w:val="footnote reference"/>
    <w:basedOn w:val="DefaultParagraphFont"/>
    <w:uiPriority w:val="99"/>
    <w:semiHidden/>
    <w:unhideWhenUsed/>
    <w:rsid w:val="00795A5D"/>
    <w:rPr>
      <w:vertAlign w:val="superscript"/>
    </w:rPr>
  </w:style>
  <w:style w:type="paragraph" w:customStyle="1" w:styleId="Default">
    <w:name w:val="Default"/>
    <w:rsid w:val="00795A5D"/>
    <w:pPr>
      <w:autoSpaceDE w:val="0"/>
      <w:autoSpaceDN w:val="0"/>
      <w:adjustRightInd w:val="0"/>
      <w:spacing w:after="0" w:line="240" w:lineRule="auto"/>
    </w:pPr>
    <w:rPr>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customStyle="1" w:styleId="CreanTalkingPointChar">
    <w:name w:val="Crean Talking Point Char"/>
    <w:basedOn w:val="DefaultParagraphFont"/>
    <w:link w:val="CreanTalkingPoint"/>
    <w:uiPriority w:val="99"/>
    <w:locked/>
    <w:rsid w:val="00D74B4A"/>
    <w:rPr>
      <w:rFonts w:ascii="Arial Narrow" w:hAnsi="Arial Narrow" w:cs="Arial Narrow"/>
      <w:color w:val="000000"/>
      <w:sz w:val="26"/>
      <w:szCs w:val="26"/>
    </w:rPr>
  </w:style>
  <w:style w:type="paragraph" w:customStyle="1" w:styleId="CreanTalkingPoint">
    <w:name w:val="Crean Talking Point"/>
    <w:basedOn w:val="Normal"/>
    <w:link w:val="CreanTalkingPointChar"/>
    <w:uiPriority w:val="99"/>
    <w:rsid w:val="00D74B4A"/>
    <w:pPr>
      <w:numPr>
        <w:numId w:val="11"/>
      </w:numPr>
      <w:spacing w:after="120"/>
    </w:pPr>
    <w:rPr>
      <w:rFonts w:ascii="Arial Narrow" w:hAnsi="Arial Narrow" w:cs="Arial Narrow"/>
      <w:color w:val="000000"/>
      <w:sz w:val="26"/>
      <w:szCs w:val="26"/>
      <w:lang w:val="en-AU"/>
    </w:rPr>
  </w:style>
  <w:style w:type="character" w:customStyle="1" w:styleId="normalchar">
    <w:name w:val="normal_char"/>
    <w:basedOn w:val="DefaultParagraphFont"/>
    <w:uiPriority w:val="99"/>
    <w:rsid w:val="00D74B4A"/>
    <w:rPr>
      <w:rFonts w:ascii="Times New Roman" w:hAnsi="Times New Roman" w:cs="Times New Roman" w:hint="default"/>
      <w:color w:val="auto"/>
    </w:rPr>
  </w:style>
  <w:style w:type="character" w:styleId="Hyperlink">
    <w:name w:val="Hyperlink"/>
    <w:basedOn w:val="DefaultParagraphFont"/>
    <w:uiPriority w:val="99"/>
    <w:unhideWhenUsed/>
    <w:rsid w:val="00A47D1C"/>
    <w:rPr>
      <w:color w:val="0000FF" w:themeColor="hyperlink"/>
      <w:u w:val="single"/>
    </w:rPr>
  </w:style>
  <w:style w:type="paragraph" w:styleId="NormalWeb">
    <w:name w:val="Normal (Web)"/>
    <w:basedOn w:val="Normal"/>
    <w:uiPriority w:val="99"/>
    <w:unhideWhenUsed/>
    <w:rsid w:val="00A47D1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ullet">
    <w:name w:val="Bullet"/>
    <w:basedOn w:val="Normal"/>
    <w:next w:val="Normal"/>
    <w:link w:val="BulletChar"/>
    <w:rsid w:val="009677EF"/>
    <w:pPr>
      <w:numPr>
        <w:numId w:val="17"/>
      </w:numPr>
    </w:pPr>
    <w:rPr>
      <w:rFonts w:eastAsia="Times New Roman" w:cs="Times New Roman"/>
      <w:szCs w:val="24"/>
    </w:rPr>
  </w:style>
  <w:style w:type="character" w:customStyle="1" w:styleId="BulletChar">
    <w:name w:val="Bullet Char"/>
    <w:basedOn w:val="DefaultParagraphFont"/>
    <w:link w:val="Bullet"/>
    <w:rsid w:val="009677EF"/>
    <w:rPr>
      <w:rFonts w:eastAsia="Times New Roman" w:cs="Times New Roman"/>
      <w:szCs w:val="24"/>
      <w:lang w:val="en-GB"/>
    </w:rPr>
  </w:style>
  <w:style w:type="paragraph" w:customStyle="1" w:styleId="FSBullet">
    <w:name w:val="FS Bullet"/>
    <w:basedOn w:val="Normal"/>
    <w:next w:val="Normal"/>
    <w:link w:val="FSBulletChar"/>
    <w:qFormat/>
    <w:rsid w:val="009677EF"/>
    <w:pPr>
      <w:widowControl w:val="0"/>
      <w:numPr>
        <w:numId w:val="18"/>
      </w:numPr>
      <w:ind w:left="567" w:hanging="567"/>
    </w:pPr>
    <w:rPr>
      <w:rFonts w:eastAsia="Times New Roman" w:cs="Arial"/>
      <w:szCs w:val="24"/>
      <w:lang w:bidi="en-US"/>
    </w:rPr>
  </w:style>
  <w:style w:type="character" w:customStyle="1" w:styleId="FSBulletChar">
    <w:name w:val="FS Bullet Char"/>
    <w:basedOn w:val="DefaultParagraphFont"/>
    <w:link w:val="FSBullet"/>
    <w:locked/>
    <w:rsid w:val="009677EF"/>
    <w:rPr>
      <w:rFonts w:eastAsia="Times New Roman"/>
      <w:szCs w:val="24"/>
      <w:lang w:val="en-GB" w:bidi="en-US"/>
    </w:rPr>
  </w:style>
  <w:style w:type="paragraph" w:customStyle="1" w:styleId="Dashpoint">
    <w:name w:val="Dash point"/>
    <w:basedOn w:val="Normal"/>
    <w:qFormat/>
    <w:rsid w:val="009677EF"/>
    <w:pPr>
      <w:widowControl w:val="0"/>
      <w:numPr>
        <w:numId w:val="19"/>
      </w:numPr>
      <w:ind w:left="1134" w:hanging="567"/>
    </w:pPr>
    <w:rPr>
      <w:rFonts w:eastAsia="Times New Roman" w:cs="Times New Roman"/>
      <w:szCs w:val="24"/>
    </w:rPr>
  </w:style>
  <w:style w:type="paragraph" w:styleId="BalloonText">
    <w:name w:val="Balloon Text"/>
    <w:basedOn w:val="Normal"/>
    <w:link w:val="BalloonTextChar"/>
    <w:uiPriority w:val="99"/>
    <w:semiHidden/>
    <w:unhideWhenUsed/>
    <w:rsid w:val="00044175"/>
    <w:rPr>
      <w:rFonts w:ascii="Tahoma" w:hAnsi="Tahoma" w:cs="Tahoma"/>
      <w:sz w:val="16"/>
      <w:szCs w:val="16"/>
    </w:rPr>
  </w:style>
  <w:style w:type="character" w:customStyle="1" w:styleId="BalloonTextChar">
    <w:name w:val="Balloon Text Char"/>
    <w:basedOn w:val="DefaultParagraphFont"/>
    <w:link w:val="BalloonText"/>
    <w:uiPriority w:val="99"/>
    <w:semiHidden/>
    <w:rsid w:val="00044175"/>
    <w:rPr>
      <w:rFonts w:ascii="Tahoma" w:hAnsi="Tahoma" w:cs="Tahoma"/>
      <w:sz w:val="16"/>
      <w:szCs w:val="16"/>
      <w:lang w:val="en-GB"/>
    </w:rPr>
  </w:style>
  <w:style w:type="character" w:styleId="CommentReference">
    <w:name w:val="annotation reference"/>
    <w:basedOn w:val="DefaultParagraphFont"/>
    <w:uiPriority w:val="99"/>
    <w:semiHidden/>
    <w:unhideWhenUsed/>
    <w:rsid w:val="001A3114"/>
    <w:rPr>
      <w:sz w:val="16"/>
      <w:szCs w:val="16"/>
    </w:rPr>
  </w:style>
  <w:style w:type="paragraph" w:styleId="CommentText">
    <w:name w:val="annotation text"/>
    <w:basedOn w:val="Normal"/>
    <w:link w:val="CommentTextChar"/>
    <w:uiPriority w:val="99"/>
    <w:semiHidden/>
    <w:unhideWhenUsed/>
    <w:rsid w:val="001A3114"/>
    <w:rPr>
      <w:sz w:val="20"/>
      <w:szCs w:val="20"/>
    </w:rPr>
  </w:style>
  <w:style w:type="character" w:customStyle="1" w:styleId="CommentTextChar">
    <w:name w:val="Comment Text Char"/>
    <w:basedOn w:val="DefaultParagraphFont"/>
    <w:link w:val="CommentText"/>
    <w:uiPriority w:val="99"/>
    <w:semiHidden/>
    <w:rsid w:val="001A3114"/>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1A3114"/>
    <w:rPr>
      <w:b/>
      <w:bCs/>
    </w:rPr>
  </w:style>
  <w:style w:type="character" w:customStyle="1" w:styleId="CommentSubjectChar">
    <w:name w:val="Comment Subject Char"/>
    <w:basedOn w:val="CommentTextChar"/>
    <w:link w:val="CommentSubject"/>
    <w:uiPriority w:val="99"/>
    <w:semiHidden/>
    <w:rsid w:val="001A3114"/>
    <w:rPr>
      <w:rFonts w:cstheme="minorBidi"/>
      <w:b/>
      <w:bCs/>
      <w:sz w:val="20"/>
      <w:szCs w:val="20"/>
      <w:lang w:val="en-GB"/>
    </w:rPr>
  </w:style>
  <w:style w:type="character" w:styleId="FootnoteReference">
    <w:name w:val="footnote reference"/>
    <w:basedOn w:val="DefaultParagraphFont"/>
    <w:uiPriority w:val="99"/>
    <w:semiHidden/>
    <w:unhideWhenUsed/>
    <w:rsid w:val="00795A5D"/>
    <w:rPr>
      <w:vertAlign w:val="superscript"/>
    </w:rPr>
  </w:style>
  <w:style w:type="paragraph" w:customStyle="1" w:styleId="Default">
    <w:name w:val="Default"/>
    <w:rsid w:val="00795A5D"/>
    <w:pPr>
      <w:autoSpaceDE w:val="0"/>
      <w:autoSpaceDN w:val="0"/>
      <w:adjustRightInd w:val="0"/>
      <w:spacing w:after="0" w:line="240" w:lineRule="auto"/>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44028">
      <w:bodyDiv w:val="1"/>
      <w:marLeft w:val="0"/>
      <w:marRight w:val="0"/>
      <w:marTop w:val="0"/>
      <w:marBottom w:val="0"/>
      <w:divBdr>
        <w:top w:val="none" w:sz="0" w:space="0" w:color="auto"/>
        <w:left w:val="none" w:sz="0" w:space="0" w:color="auto"/>
        <w:bottom w:val="none" w:sz="0" w:space="0" w:color="auto"/>
        <w:right w:val="none" w:sz="0" w:space="0" w:color="auto"/>
      </w:divBdr>
    </w:div>
    <w:div w:id="914970335">
      <w:bodyDiv w:val="1"/>
      <w:marLeft w:val="0"/>
      <w:marRight w:val="0"/>
      <w:marTop w:val="0"/>
      <w:marBottom w:val="0"/>
      <w:divBdr>
        <w:top w:val="none" w:sz="0" w:space="0" w:color="auto"/>
        <w:left w:val="none" w:sz="0" w:space="0" w:color="auto"/>
        <w:bottom w:val="none" w:sz="0" w:space="0" w:color="auto"/>
        <w:right w:val="none" w:sz="0" w:space="0" w:color="auto"/>
      </w:divBdr>
    </w:div>
    <w:div w:id="1309553338">
      <w:bodyDiv w:val="1"/>
      <w:marLeft w:val="0"/>
      <w:marRight w:val="0"/>
      <w:marTop w:val="0"/>
      <w:marBottom w:val="0"/>
      <w:divBdr>
        <w:top w:val="none" w:sz="0" w:space="0" w:color="auto"/>
        <w:left w:val="none" w:sz="0" w:space="0" w:color="auto"/>
        <w:bottom w:val="none" w:sz="0" w:space="0" w:color="auto"/>
        <w:right w:val="none" w:sz="0" w:space="0" w:color="auto"/>
      </w:divBdr>
    </w:div>
    <w:div w:id="1527791239">
      <w:bodyDiv w:val="1"/>
      <w:marLeft w:val="0"/>
      <w:marRight w:val="0"/>
      <w:marTop w:val="0"/>
      <w:marBottom w:val="0"/>
      <w:divBdr>
        <w:top w:val="none" w:sz="0" w:space="0" w:color="auto"/>
        <w:left w:val="none" w:sz="0" w:space="0" w:color="auto"/>
        <w:bottom w:val="none" w:sz="0" w:space="0" w:color="auto"/>
        <w:right w:val="none" w:sz="0" w:space="0" w:color="auto"/>
      </w:divBdr>
    </w:div>
    <w:div w:id="1581135719">
      <w:bodyDiv w:val="1"/>
      <w:marLeft w:val="0"/>
      <w:marRight w:val="0"/>
      <w:marTop w:val="0"/>
      <w:marBottom w:val="0"/>
      <w:divBdr>
        <w:top w:val="none" w:sz="0" w:space="0" w:color="auto"/>
        <w:left w:val="none" w:sz="0" w:space="0" w:color="auto"/>
        <w:bottom w:val="none" w:sz="0" w:space="0" w:color="auto"/>
        <w:right w:val="none" w:sz="0" w:space="0" w:color="auto"/>
      </w:divBdr>
    </w:div>
    <w:div w:id="1730768312">
      <w:bodyDiv w:val="1"/>
      <w:marLeft w:val="0"/>
      <w:marRight w:val="0"/>
      <w:marTop w:val="0"/>
      <w:marBottom w:val="0"/>
      <w:divBdr>
        <w:top w:val="none" w:sz="0" w:space="0" w:color="auto"/>
        <w:left w:val="none" w:sz="0" w:space="0" w:color="auto"/>
        <w:bottom w:val="none" w:sz="0" w:space="0" w:color="auto"/>
        <w:right w:val="none" w:sz="0" w:space="0" w:color="auto"/>
      </w:divBdr>
    </w:div>
    <w:div w:id="1734816855">
      <w:bodyDiv w:val="1"/>
      <w:marLeft w:val="0"/>
      <w:marRight w:val="0"/>
      <w:marTop w:val="0"/>
      <w:marBottom w:val="0"/>
      <w:divBdr>
        <w:top w:val="none" w:sz="0" w:space="0" w:color="auto"/>
        <w:left w:val="none" w:sz="0" w:space="0" w:color="auto"/>
        <w:bottom w:val="none" w:sz="0" w:space="0" w:color="auto"/>
        <w:right w:val="none" w:sz="0" w:space="0" w:color="auto"/>
      </w:divBdr>
    </w:div>
    <w:div w:id="1841696240">
      <w:bodyDiv w:val="1"/>
      <w:marLeft w:val="0"/>
      <w:marRight w:val="0"/>
      <w:marTop w:val="0"/>
      <w:marBottom w:val="0"/>
      <w:divBdr>
        <w:top w:val="none" w:sz="0" w:space="0" w:color="auto"/>
        <w:left w:val="none" w:sz="0" w:space="0" w:color="auto"/>
        <w:bottom w:val="none" w:sz="0" w:space="0" w:color="auto"/>
        <w:right w:val="none" w:sz="0" w:space="0" w:color="auto"/>
      </w:divBdr>
    </w:div>
    <w:div w:id="21016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oodlabellingreview.gov.au/internet/foodlabelling/publishing.nsf/Cont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TaxCatchAll>
    <_dlc_DocId xmlns="3f4bcce7-ac1a-4c9d-aa3e-7e77695652db">MMF7YEMDTSDN-345-10311</_dlc_DocId>
    <_dlc_DocIdUrl xmlns="3f4bcce7-ac1a-4c9d-aa3e-7e77695652db">
      <Url>http://fsintranet/IWG/parl/_layouts/15/DocIdRedir.aspx?ID=MMF7YEMDTSDN-345-10311</Url>
      <Description>MMF7YEMDTSDN-345-10311</Description>
    </_dlc_DocIdUrl>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0A351-66D7-435E-B153-AE6755F2B5D3}">
  <ds:schemaRefs>
    <ds:schemaRef ds:uri="Microsoft.SharePoint.Taxonomy.ContentTypeSync"/>
  </ds:schemaRefs>
</ds:datastoreItem>
</file>

<file path=customXml/itemProps2.xml><?xml version="1.0" encoding="utf-8"?>
<ds:datastoreItem xmlns:ds="http://schemas.openxmlformats.org/officeDocument/2006/customXml" ds:itemID="{4057D2ED-2B0C-4D3E-9F35-E7059702C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3B3CC-6A2C-4307-9345-AF1A15E43595}">
  <ds:schemaRefs>
    <ds:schemaRef ds:uri="8044c801-d84b-4ee1-a77e-678f8dcdee17"/>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CE3F7D0A-8F91-463F-A70C-2F36A408C8FD}">
  <ds:schemaRefs>
    <ds:schemaRef ds:uri="http://schemas.microsoft.com/sharepoint/events"/>
  </ds:schemaRefs>
</ds:datastoreItem>
</file>

<file path=customXml/itemProps5.xml><?xml version="1.0" encoding="utf-8"?>
<ds:datastoreItem xmlns:ds="http://schemas.openxmlformats.org/officeDocument/2006/customXml" ds:itemID="{472263E3-63C4-47F0-A0D6-8A3667214326}">
  <ds:schemaRefs>
    <ds:schemaRef ds:uri="http://schemas.microsoft.com/office/2006/metadata/customXsn"/>
  </ds:schemaRefs>
</ds:datastoreItem>
</file>

<file path=customXml/itemProps6.xml><?xml version="1.0" encoding="utf-8"?>
<ds:datastoreItem xmlns:ds="http://schemas.openxmlformats.org/officeDocument/2006/customXml" ds:itemID="{8EC6F1E7-55E3-4CF1-9B9E-B842A5DA0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DR98 - Food Standards Australia New Zealand - Regulation of Agriculture - Public inquiry</vt:lpstr>
    </vt:vector>
  </TitlesOfParts>
  <Company>Food Standards Australia New Zealand</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Food Standards Australia New Zealand - Regulation of Agriculture - Public inquiry</dc:title>
  <dc:creator>Food Standards Australia New Zealand</dc:creator>
  <cp:keywords/>
  <cp:lastModifiedBy>Productivity Commission</cp:lastModifiedBy>
  <cp:revision>5</cp:revision>
  <cp:lastPrinted>2016-08-01T03:09:00Z</cp:lastPrinted>
  <dcterms:created xsi:type="dcterms:W3CDTF">2016-07-25T03:00:00Z</dcterms:created>
  <dcterms:modified xsi:type="dcterms:W3CDTF">2016-08-15T22:41:00Z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_dlc_DocIdItemGuid">
    <vt:lpwstr>5eeb913d-081b-4cd5-8703-f53b10c50675</vt:lpwstr>
  </property>
  <property fmtid="{D5CDD505-2E9C-101B-9397-08002B2CF9AE}" pid="4" name="BCS_">
    <vt:lpwstr>164;#|395fcf02-6bd9-482b-8513-2968a1831e01</vt:lpwstr>
  </property>
  <property fmtid="{D5CDD505-2E9C-101B-9397-08002B2CF9AE}" pid="5" name="DisposalClass">
    <vt:lpwstr>165;#|33571738-c51b-4ae9-a7b8-94015157c822</vt:lpwstr>
  </property>
  <property fmtid="{D5CDD505-2E9C-101B-9397-08002B2CF9AE}" pid="6" name="Order">
    <vt:r8>21300</vt:r8>
  </property>
  <property fmtid="{D5CDD505-2E9C-101B-9397-08002B2CF9AE}" pid="7" name="TaxKeyword">
    <vt:lpwstr/>
  </property>
  <property fmtid="{D5CDD505-2E9C-101B-9397-08002B2CF9AE}" pid="8" name="Record_x0020_Tag">
    <vt:lpwstr>139;#Submissions|c6e0dbf8-5444-433c-844d-d567dd519a05</vt:lpwstr>
  </property>
  <property fmtid="{D5CDD505-2E9C-101B-9397-08002B2CF9AE}" pid="9" name="Record Tag">
    <vt:lpwstr>139;#Submissions|c6e0dbf8-5444-433c-844d-d567dd519a05</vt:lpwstr>
  </property>
</Properties>
</file>