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2C21" w:rsidRPr="00C96039" w:rsidRDefault="005C2C21" w:rsidP="00C96039">
      <w:pPr>
        <w:spacing w:after="0"/>
        <w:ind w:left="3600" w:firstLine="720"/>
        <w:rPr>
          <w:rFonts w:ascii="Tempus Sans ITC" w:hAnsi="Tempus Sans ITC"/>
          <w:b/>
          <w:sz w:val="28"/>
          <w:szCs w:val="28"/>
        </w:rPr>
      </w:pPr>
      <w:bookmarkStart w:id="0" w:name="_GoBack"/>
      <w:bookmarkEnd w:id="0"/>
      <w:r w:rsidRPr="00C96039">
        <w:rPr>
          <w:rFonts w:ascii="Tempus Sans ITC" w:hAnsi="Tempus Sans ITC"/>
          <w:b/>
          <w:sz w:val="28"/>
          <w:szCs w:val="28"/>
        </w:rPr>
        <w:t>Mistake Creek Area Progress Assoc. Inc.</w:t>
      </w:r>
    </w:p>
    <w:p w:rsidR="005C2C21" w:rsidRPr="005C2C21" w:rsidRDefault="005C2C21" w:rsidP="00C96039">
      <w:pPr>
        <w:spacing w:after="0"/>
        <w:ind w:left="3600" w:firstLine="720"/>
        <w:rPr>
          <w:rFonts w:ascii="Arial" w:hAnsi="Arial" w:cs="Arial"/>
        </w:rPr>
      </w:pPr>
      <w:r w:rsidRPr="005C2C21">
        <w:rPr>
          <w:rFonts w:ascii="Arial" w:hAnsi="Arial" w:cs="Arial"/>
        </w:rPr>
        <w:t>P.O. Box 274</w:t>
      </w:r>
    </w:p>
    <w:p w:rsidR="005C2C21" w:rsidRPr="00C96039" w:rsidRDefault="005C2C21" w:rsidP="00C96039">
      <w:pPr>
        <w:spacing w:after="0"/>
        <w:ind w:left="3600" w:firstLine="720"/>
        <w:rPr>
          <w:rFonts w:ascii="Arial" w:hAnsi="Arial" w:cs="Arial"/>
        </w:rPr>
      </w:pPr>
      <w:r w:rsidRPr="00C96039">
        <w:rPr>
          <w:rFonts w:ascii="Arial" w:hAnsi="Arial" w:cs="Arial"/>
        </w:rPr>
        <w:t xml:space="preserve">CLERMONT </w:t>
      </w:r>
      <w:r w:rsidR="00C96039">
        <w:rPr>
          <w:rFonts w:ascii="Arial" w:hAnsi="Arial" w:cs="Arial"/>
        </w:rPr>
        <w:t xml:space="preserve"> QLD  </w:t>
      </w:r>
      <w:r w:rsidRPr="00C96039">
        <w:rPr>
          <w:rFonts w:ascii="Arial" w:hAnsi="Arial" w:cs="Arial"/>
        </w:rPr>
        <w:t>4721</w:t>
      </w:r>
    </w:p>
    <w:p w:rsidR="00C96039" w:rsidRDefault="005C2C21" w:rsidP="00C96039">
      <w:pPr>
        <w:spacing w:after="0"/>
        <w:ind w:left="3600" w:firstLine="720"/>
        <w:rPr>
          <w:rFonts w:ascii="Bell MT" w:hAnsi="Bell MT"/>
          <w:b/>
        </w:rPr>
      </w:pPr>
      <w:r w:rsidRPr="005C2C21">
        <w:rPr>
          <w:rFonts w:ascii="Arial" w:hAnsi="Arial" w:cs="Arial"/>
        </w:rPr>
        <w:t>ABN: 41 887 737 038</w:t>
      </w:r>
    </w:p>
    <w:p w:rsidR="00C96039" w:rsidRPr="00C96039" w:rsidRDefault="00C96039" w:rsidP="00C96039">
      <w:pPr>
        <w:spacing w:after="0"/>
        <w:ind w:left="3600" w:firstLine="720"/>
        <w:rPr>
          <w:rFonts w:ascii="Bell MT" w:hAnsi="Bell MT"/>
          <w:b/>
        </w:rPr>
      </w:pPr>
    </w:p>
    <w:p w:rsidR="00C96039" w:rsidRDefault="00C96039" w:rsidP="00C96039">
      <w:pPr>
        <w:spacing w:after="0"/>
        <w:rPr>
          <w:rFonts w:ascii="Arial" w:hAnsi="Arial" w:cs="Arial"/>
        </w:rPr>
      </w:pPr>
      <w:r>
        <w:rPr>
          <w:rFonts w:ascii="Arial" w:hAnsi="Arial" w:cs="Arial"/>
        </w:rPr>
        <w:t>Friday 27</w:t>
      </w:r>
      <w:r w:rsidRPr="00C96039">
        <w:rPr>
          <w:rFonts w:ascii="Arial" w:hAnsi="Arial" w:cs="Arial"/>
          <w:vertAlign w:val="superscript"/>
        </w:rPr>
        <w:t>th</w:t>
      </w:r>
      <w:r>
        <w:rPr>
          <w:rFonts w:ascii="Arial" w:hAnsi="Arial" w:cs="Arial"/>
        </w:rPr>
        <w:t xml:space="preserve"> January, 2017</w:t>
      </w:r>
    </w:p>
    <w:p w:rsidR="00C96039" w:rsidRDefault="00C96039" w:rsidP="00C96039">
      <w:pPr>
        <w:spacing w:after="0"/>
        <w:rPr>
          <w:rFonts w:ascii="Arial" w:hAnsi="Arial" w:cs="Arial"/>
        </w:rPr>
      </w:pPr>
    </w:p>
    <w:p w:rsidR="00C96039" w:rsidRDefault="00C96039" w:rsidP="00C96039">
      <w:pPr>
        <w:spacing w:after="0"/>
        <w:rPr>
          <w:rFonts w:ascii="Arial" w:hAnsi="Arial" w:cs="Arial"/>
        </w:rPr>
      </w:pPr>
      <w:r w:rsidRPr="00C96039">
        <w:rPr>
          <w:rFonts w:ascii="Arial" w:hAnsi="Arial" w:cs="Arial"/>
        </w:rPr>
        <w:t xml:space="preserve">To: </w:t>
      </w:r>
    </w:p>
    <w:p w:rsidR="00C96039" w:rsidRPr="00C96039" w:rsidRDefault="00C96039" w:rsidP="00C96039">
      <w:pPr>
        <w:spacing w:after="0"/>
        <w:rPr>
          <w:rFonts w:ascii="Arial" w:hAnsi="Arial" w:cs="Arial"/>
        </w:rPr>
      </w:pPr>
      <w:r w:rsidRPr="00C96039">
        <w:rPr>
          <w:rFonts w:ascii="Arial" w:hAnsi="Arial" w:cs="Arial"/>
        </w:rPr>
        <w:t>Telecommunications Universal Services Obligation Inquiry</w:t>
      </w:r>
    </w:p>
    <w:p w:rsidR="00C96039" w:rsidRPr="00C96039" w:rsidRDefault="00C96039" w:rsidP="00C96039">
      <w:pPr>
        <w:spacing w:after="0"/>
        <w:rPr>
          <w:rFonts w:ascii="Arial" w:hAnsi="Arial" w:cs="Arial"/>
        </w:rPr>
      </w:pPr>
      <w:r w:rsidRPr="00C96039">
        <w:rPr>
          <w:rFonts w:ascii="Arial" w:hAnsi="Arial" w:cs="Arial"/>
        </w:rPr>
        <w:t>Productivity Commission</w:t>
      </w:r>
    </w:p>
    <w:p w:rsidR="00C96039" w:rsidRPr="00C96039" w:rsidRDefault="00C96039" w:rsidP="00C96039">
      <w:pPr>
        <w:spacing w:after="0"/>
        <w:rPr>
          <w:rFonts w:ascii="Arial" w:hAnsi="Arial" w:cs="Arial"/>
        </w:rPr>
      </w:pPr>
      <w:r w:rsidRPr="00C96039">
        <w:rPr>
          <w:rFonts w:ascii="Arial" w:hAnsi="Arial" w:cs="Arial"/>
        </w:rPr>
        <w:t>G.P.O. 1428</w:t>
      </w:r>
    </w:p>
    <w:p w:rsidR="00C96039" w:rsidRDefault="00C96039" w:rsidP="00C96039">
      <w:pPr>
        <w:spacing w:after="0"/>
        <w:rPr>
          <w:rFonts w:ascii="Arial" w:hAnsi="Arial" w:cs="Arial"/>
        </w:rPr>
      </w:pPr>
      <w:r w:rsidRPr="00C96039">
        <w:rPr>
          <w:rFonts w:ascii="Arial" w:hAnsi="Arial" w:cs="Arial"/>
        </w:rPr>
        <w:t>CANBERRA CITY ACT 2601</w:t>
      </w:r>
    </w:p>
    <w:p w:rsidR="00C96039" w:rsidRDefault="00C96039" w:rsidP="00C96039">
      <w:pPr>
        <w:spacing w:after="0"/>
        <w:rPr>
          <w:rFonts w:ascii="Arial" w:hAnsi="Arial" w:cs="Arial"/>
        </w:rPr>
      </w:pPr>
    </w:p>
    <w:p w:rsidR="00C96039" w:rsidRPr="00C96039" w:rsidRDefault="00C96039" w:rsidP="00C96039">
      <w:pPr>
        <w:spacing w:after="0"/>
        <w:jc w:val="center"/>
        <w:rPr>
          <w:rFonts w:ascii="Arial" w:hAnsi="Arial" w:cs="Arial"/>
          <w:sz w:val="24"/>
          <w:szCs w:val="24"/>
        </w:rPr>
      </w:pPr>
      <w:r w:rsidRPr="00C96039">
        <w:rPr>
          <w:rFonts w:ascii="Arial" w:hAnsi="Arial" w:cs="Arial"/>
          <w:sz w:val="24"/>
          <w:szCs w:val="24"/>
        </w:rPr>
        <w:t>SUBMISSION</w:t>
      </w:r>
    </w:p>
    <w:p w:rsidR="00FA37F0" w:rsidRDefault="00FA37F0" w:rsidP="00C96039">
      <w:pPr>
        <w:spacing w:after="0"/>
        <w:jc w:val="center"/>
        <w:rPr>
          <w:rFonts w:ascii="Arial" w:hAnsi="Arial" w:cs="Arial"/>
          <w:sz w:val="24"/>
          <w:szCs w:val="24"/>
        </w:rPr>
      </w:pPr>
    </w:p>
    <w:p w:rsidR="00C96039" w:rsidRDefault="00C96039" w:rsidP="00C96039">
      <w:pPr>
        <w:spacing w:after="0"/>
        <w:jc w:val="center"/>
        <w:rPr>
          <w:rFonts w:ascii="Arial" w:hAnsi="Arial" w:cs="Arial"/>
          <w:sz w:val="24"/>
          <w:szCs w:val="24"/>
        </w:rPr>
      </w:pPr>
      <w:r w:rsidRPr="00C96039">
        <w:rPr>
          <w:rFonts w:ascii="Arial" w:hAnsi="Arial" w:cs="Arial"/>
          <w:sz w:val="24"/>
          <w:szCs w:val="24"/>
        </w:rPr>
        <w:t>To the Telecommunications Universal Service Obligation Draft Inquiry Report</w:t>
      </w:r>
    </w:p>
    <w:p w:rsidR="00C96039" w:rsidRDefault="00C96039" w:rsidP="00C96039">
      <w:pPr>
        <w:spacing w:after="0"/>
        <w:jc w:val="center"/>
        <w:rPr>
          <w:rFonts w:ascii="Arial" w:hAnsi="Arial" w:cs="Arial"/>
          <w:sz w:val="24"/>
          <w:szCs w:val="24"/>
        </w:rPr>
      </w:pPr>
    </w:p>
    <w:p w:rsidR="00C96039" w:rsidRPr="00E71F66" w:rsidRDefault="00C96039" w:rsidP="00C96039">
      <w:pPr>
        <w:spacing w:after="0"/>
        <w:rPr>
          <w:rFonts w:ascii="Arial" w:hAnsi="Arial" w:cs="Arial"/>
          <w:sz w:val="24"/>
          <w:szCs w:val="24"/>
        </w:rPr>
      </w:pPr>
      <w:r w:rsidRPr="00E71F66">
        <w:rPr>
          <w:rFonts w:ascii="Arial" w:hAnsi="Arial" w:cs="Arial"/>
          <w:sz w:val="24"/>
          <w:szCs w:val="24"/>
        </w:rPr>
        <w:t xml:space="preserve">The Mistake Creek Area Progress Association Inc. Members wish to lodge </w:t>
      </w:r>
      <w:r w:rsidR="006723C7" w:rsidRPr="00E71F66">
        <w:rPr>
          <w:rFonts w:ascii="Arial" w:hAnsi="Arial" w:cs="Arial"/>
          <w:sz w:val="24"/>
          <w:szCs w:val="24"/>
        </w:rPr>
        <w:t>ou</w:t>
      </w:r>
      <w:r w:rsidRPr="00E71F66">
        <w:rPr>
          <w:rFonts w:ascii="Arial" w:hAnsi="Arial" w:cs="Arial"/>
          <w:sz w:val="24"/>
          <w:szCs w:val="24"/>
        </w:rPr>
        <w:t>r objection to the removal of the Telecommunication</w:t>
      </w:r>
      <w:r w:rsidR="000E68D5" w:rsidRPr="00E71F66">
        <w:rPr>
          <w:rFonts w:ascii="Arial" w:hAnsi="Arial" w:cs="Arial"/>
          <w:sz w:val="24"/>
          <w:szCs w:val="24"/>
        </w:rPr>
        <w:t>s</w:t>
      </w:r>
      <w:r w:rsidRPr="00E71F66">
        <w:rPr>
          <w:rFonts w:ascii="Arial" w:hAnsi="Arial" w:cs="Arial"/>
          <w:sz w:val="24"/>
          <w:szCs w:val="24"/>
        </w:rPr>
        <w:t xml:space="preserve"> Universal Service Obligation.  Our members believe that this is totally unacceptable for regional, rural and remote telephone services. </w:t>
      </w:r>
    </w:p>
    <w:p w:rsidR="00C96039" w:rsidRPr="00E71F66" w:rsidRDefault="00C96039" w:rsidP="00C96039">
      <w:pPr>
        <w:spacing w:after="0"/>
        <w:rPr>
          <w:rFonts w:ascii="Arial" w:hAnsi="Arial" w:cs="Arial"/>
          <w:sz w:val="24"/>
          <w:szCs w:val="24"/>
        </w:rPr>
      </w:pPr>
    </w:p>
    <w:p w:rsidR="004A7F61" w:rsidRPr="00E71F66" w:rsidRDefault="00C96039" w:rsidP="00C96039">
      <w:pPr>
        <w:spacing w:after="0"/>
        <w:rPr>
          <w:rFonts w:ascii="Arial" w:hAnsi="Arial" w:cs="Arial"/>
          <w:sz w:val="24"/>
          <w:szCs w:val="24"/>
        </w:rPr>
      </w:pPr>
      <w:r w:rsidRPr="00E71F66">
        <w:rPr>
          <w:rFonts w:ascii="Arial" w:hAnsi="Arial" w:cs="Arial"/>
          <w:sz w:val="24"/>
          <w:szCs w:val="24"/>
        </w:rPr>
        <w:t xml:space="preserve">The right to a standard telephone service is essential, as there is no mobile phone coverage for the majority of our members.  </w:t>
      </w:r>
      <w:r w:rsidR="004A7F61" w:rsidRPr="00E71F66">
        <w:rPr>
          <w:rFonts w:ascii="Arial" w:hAnsi="Arial" w:cs="Arial"/>
          <w:sz w:val="24"/>
          <w:szCs w:val="24"/>
        </w:rPr>
        <w:t xml:space="preserve">Therefore, </w:t>
      </w:r>
      <w:r w:rsidR="006723C7" w:rsidRPr="00E71F66">
        <w:rPr>
          <w:rFonts w:ascii="Arial" w:hAnsi="Arial" w:cs="Arial"/>
          <w:sz w:val="24"/>
          <w:szCs w:val="24"/>
        </w:rPr>
        <w:t xml:space="preserve">we </w:t>
      </w:r>
      <w:r w:rsidR="004A7F61" w:rsidRPr="00E71F66">
        <w:rPr>
          <w:rFonts w:ascii="Arial" w:hAnsi="Arial" w:cs="Arial"/>
          <w:sz w:val="24"/>
          <w:szCs w:val="24"/>
        </w:rPr>
        <w:t xml:space="preserve">depend solely on fixed radio telephones services to conduct </w:t>
      </w:r>
      <w:r w:rsidR="006723C7" w:rsidRPr="00E71F66">
        <w:rPr>
          <w:rFonts w:ascii="Arial" w:hAnsi="Arial" w:cs="Arial"/>
          <w:sz w:val="24"/>
          <w:szCs w:val="24"/>
        </w:rPr>
        <w:t>ou</w:t>
      </w:r>
      <w:r w:rsidR="004A7F61" w:rsidRPr="00E71F66">
        <w:rPr>
          <w:rFonts w:ascii="Arial" w:hAnsi="Arial" w:cs="Arial"/>
          <w:sz w:val="24"/>
          <w:szCs w:val="24"/>
        </w:rPr>
        <w:t xml:space="preserve">r businesses and educate </w:t>
      </w:r>
      <w:r w:rsidR="006723C7" w:rsidRPr="00E71F66">
        <w:rPr>
          <w:rFonts w:ascii="Arial" w:hAnsi="Arial" w:cs="Arial"/>
          <w:sz w:val="24"/>
          <w:szCs w:val="24"/>
        </w:rPr>
        <w:t>ou</w:t>
      </w:r>
      <w:r w:rsidR="004A7F61" w:rsidRPr="00E71F66">
        <w:rPr>
          <w:rFonts w:ascii="Arial" w:hAnsi="Arial" w:cs="Arial"/>
          <w:sz w:val="24"/>
          <w:szCs w:val="24"/>
        </w:rPr>
        <w:t>r children.</w:t>
      </w:r>
    </w:p>
    <w:p w:rsidR="004A7F61" w:rsidRPr="00E71F66" w:rsidRDefault="004A7F61" w:rsidP="00C96039">
      <w:pPr>
        <w:spacing w:after="0"/>
        <w:rPr>
          <w:rFonts w:ascii="Arial" w:hAnsi="Arial" w:cs="Arial"/>
          <w:sz w:val="24"/>
          <w:szCs w:val="24"/>
        </w:rPr>
      </w:pPr>
    </w:p>
    <w:p w:rsidR="00C96039" w:rsidRPr="00E71F66" w:rsidRDefault="00C96039" w:rsidP="00C96039">
      <w:pPr>
        <w:spacing w:after="0"/>
        <w:rPr>
          <w:rFonts w:ascii="Arial" w:hAnsi="Arial" w:cs="Arial"/>
          <w:sz w:val="24"/>
          <w:szCs w:val="24"/>
        </w:rPr>
      </w:pPr>
      <w:r w:rsidRPr="00E71F66">
        <w:rPr>
          <w:rFonts w:ascii="Arial" w:hAnsi="Arial" w:cs="Arial"/>
          <w:sz w:val="24"/>
          <w:szCs w:val="24"/>
        </w:rPr>
        <w:t xml:space="preserve">The standard telephones which </w:t>
      </w:r>
      <w:r w:rsidR="004A7F61" w:rsidRPr="00E71F66">
        <w:rPr>
          <w:rFonts w:ascii="Arial" w:hAnsi="Arial" w:cs="Arial"/>
          <w:sz w:val="24"/>
          <w:szCs w:val="24"/>
        </w:rPr>
        <w:t>are currently being used,</w:t>
      </w:r>
      <w:r w:rsidRPr="00E71F66">
        <w:rPr>
          <w:rFonts w:ascii="Arial" w:hAnsi="Arial" w:cs="Arial"/>
          <w:sz w:val="24"/>
          <w:szCs w:val="24"/>
        </w:rPr>
        <w:t xml:space="preserve"> ha</w:t>
      </w:r>
      <w:r w:rsidR="004A7F61" w:rsidRPr="00E71F66">
        <w:rPr>
          <w:rFonts w:ascii="Arial" w:hAnsi="Arial" w:cs="Arial"/>
          <w:sz w:val="24"/>
          <w:szCs w:val="24"/>
        </w:rPr>
        <w:t xml:space="preserve">ve proven to be more reliable </w:t>
      </w:r>
      <w:r w:rsidR="00FA37F0">
        <w:rPr>
          <w:rFonts w:ascii="Arial" w:hAnsi="Arial" w:cs="Arial"/>
          <w:sz w:val="24"/>
          <w:szCs w:val="24"/>
        </w:rPr>
        <w:t>than s</w:t>
      </w:r>
      <w:r w:rsidR="006723C7" w:rsidRPr="00E71F66">
        <w:rPr>
          <w:rFonts w:ascii="Arial" w:hAnsi="Arial" w:cs="Arial"/>
          <w:sz w:val="24"/>
          <w:szCs w:val="24"/>
        </w:rPr>
        <w:t xml:space="preserve">atellite </w:t>
      </w:r>
      <w:r w:rsidR="004A7F61" w:rsidRPr="00E71F66">
        <w:rPr>
          <w:rFonts w:ascii="Arial" w:hAnsi="Arial" w:cs="Arial"/>
          <w:sz w:val="24"/>
          <w:szCs w:val="24"/>
        </w:rPr>
        <w:t>during bad</w:t>
      </w:r>
      <w:r w:rsidRPr="00E71F66">
        <w:rPr>
          <w:rFonts w:ascii="Arial" w:hAnsi="Arial" w:cs="Arial"/>
          <w:sz w:val="24"/>
          <w:szCs w:val="24"/>
        </w:rPr>
        <w:t xml:space="preserve"> </w:t>
      </w:r>
      <w:r w:rsidR="004A7F61" w:rsidRPr="00E71F66">
        <w:rPr>
          <w:rFonts w:ascii="Arial" w:hAnsi="Arial" w:cs="Arial"/>
          <w:sz w:val="24"/>
          <w:szCs w:val="24"/>
        </w:rPr>
        <w:t>weather events</w:t>
      </w:r>
      <w:r w:rsidR="006723C7" w:rsidRPr="00E71F66">
        <w:rPr>
          <w:rFonts w:ascii="Arial" w:hAnsi="Arial" w:cs="Arial"/>
          <w:sz w:val="24"/>
          <w:szCs w:val="24"/>
        </w:rPr>
        <w:t>.</w:t>
      </w:r>
      <w:r w:rsidR="004A7F61" w:rsidRPr="00E71F66">
        <w:rPr>
          <w:rFonts w:ascii="Arial" w:hAnsi="Arial" w:cs="Arial"/>
          <w:sz w:val="24"/>
          <w:szCs w:val="24"/>
        </w:rPr>
        <w:t xml:space="preserve"> </w:t>
      </w:r>
      <w:r w:rsidR="006723C7" w:rsidRPr="00E71F66">
        <w:rPr>
          <w:rFonts w:ascii="Arial" w:hAnsi="Arial" w:cs="Arial"/>
          <w:sz w:val="24"/>
          <w:szCs w:val="24"/>
        </w:rPr>
        <w:t>W</w:t>
      </w:r>
      <w:r w:rsidR="004A7F61" w:rsidRPr="00E71F66">
        <w:rPr>
          <w:rFonts w:ascii="Arial" w:hAnsi="Arial" w:cs="Arial"/>
          <w:sz w:val="24"/>
          <w:szCs w:val="24"/>
        </w:rPr>
        <w:t>hen and if an incident occurs where safety is paramount, we have the ability to communicate with emergency services</w:t>
      </w:r>
      <w:r w:rsidR="00FA37F0">
        <w:rPr>
          <w:rFonts w:ascii="Arial" w:hAnsi="Arial" w:cs="Arial"/>
          <w:sz w:val="24"/>
          <w:szCs w:val="24"/>
        </w:rPr>
        <w:t xml:space="preserve"> using our l</w:t>
      </w:r>
      <w:r w:rsidR="006723C7" w:rsidRPr="00E71F66">
        <w:rPr>
          <w:rFonts w:ascii="Arial" w:hAnsi="Arial" w:cs="Arial"/>
          <w:sz w:val="24"/>
          <w:szCs w:val="24"/>
        </w:rPr>
        <w:t>andlines</w:t>
      </w:r>
      <w:r w:rsidR="004A7F61" w:rsidRPr="00E71F66">
        <w:rPr>
          <w:rFonts w:ascii="Arial" w:hAnsi="Arial" w:cs="Arial"/>
          <w:sz w:val="24"/>
          <w:szCs w:val="24"/>
        </w:rPr>
        <w:t>.</w:t>
      </w:r>
      <w:r w:rsidR="004A7E2D" w:rsidRPr="00E71F66">
        <w:rPr>
          <w:rFonts w:ascii="Arial" w:hAnsi="Arial" w:cs="Arial"/>
          <w:sz w:val="24"/>
          <w:szCs w:val="24"/>
        </w:rPr>
        <w:t xml:space="preserve"> In our area we can endure long period</w:t>
      </w:r>
      <w:r w:rsidR="006723C7" w:rsidRPr="00E71F66">
        <w:rPr>
          <w:rFonts w:ascii="Arial" w:hAnsi="Arial" w:cs="Arial"/>
          <w:sz w:val="24"/>
          <w:szCs w:val="24"/>
        </w:rPr>
        <w:t>s</w:t>
      </w:r>
      <w:r w:rsidR="004A7E2D" w:rsidRPr="00E71F66">
        <w:rPr>
          <w:rFonts w:ascii="Arial" w:hAnsi="Arial" w:cs="Arial"/>
          <w:sz w:val="24"/>
          <w:szCs w:val="24"/>
        </w:rPr>
        <w:t xml:space="preserve"> without mains power due to storms or fires effecting powerlines</w:t>
      </w:r>
      <w:r w:rsidR="006723C7" w:rsidRPr="00E71F66">
        <w:rPr>
          <w:rFonts w:ascii="Arial" w:hAnsi="Arial" w:cs="Arial"/>
          <w:sz w:val="24"/>
          <w:szCs w:val="24"/>
        </w:rPr>
        <w:t>.</w:t>
      </w:r>
      <w:r w:rsidR="004A7E2D" w:rsidRPr="00E71F66">
        <w:rPr>
          <w:rFonts w:ascii="Arial" w:hAnsi="Arial" w:cs="Arial"/>
          <w:sz w:val="24"/>
          <w:szCs w:val="24"/>
        </w:rPr>
        <w:t xml:space="preserve"> </w:t>
      </w:r>
      <w:r w:rsidR="00D915EC" w:rsidRPr="00E71F66">
        <w:rPr>
          <w:rFonts w:ascii="Arial" w:hAnsi="Arial" w:cs="Arial"/>
          <w:sz w:val="24"/>
          <w:szCs w:val="24"/>
        </w:rPr>
        <w:t>VOIP</w:t>
      </w:r>
      <w:r w:rsidR="004A7E2D" w:rsidRPr="00E71F66">
        <w:rPr>
          <w:rFonts w:ascii="Arial" w:hAnsi="Arial" w:cs="Arial"/>
          <w:sz w:val="24"/>
          <w:szCs w:val="24"/>
        </w:rPr>
        <w:t xml:space="preserve"> </w:t>
      </w:r>
      <w:r w:rsidR="006723C7" w:rsidRPr="00E71F66">
        <w:rPr>
          <w:rFonts w:ascii="Arial" w:hAnsi="Arial" w:cs="Arial"/>
          <w:sz w:val="24"/>
          <w:szCs w:val="24"/>
        </w:rPr>
        <w:t>services proposed to replace the existing Landline phones r</w:t>
      </w:r>
      <w:r w:rsidR="004A7E2D" w:rsidRPr="00E71F66">
        <w:rPr>
          <w:rFonts w:ascii="Arial" w:hAnsi="Arial" w:cs="Arial"/>
          <w:sz w:val="24"/>
          <w:szCs w:val="24"/>
        </w:rPr>
        <w:t>equire</w:t>
      </w:r>
      <w:r w:rsidR="006723C7" w:rsidRPr="00E71F66">
        <w:rPr>
          <w:rFonts w:ascii="Arial" w:hAnsi="Arial" w:cs="Arial"/>
          <w:sz w:val="24"/>
          <w:szCs w:val="24"/>
        </w:rPr>
        <w:t xml:space="preserve"> power to operate.</w:t>
      </w:r>
      <w:r w:rsidR="004A7E2D" w:rsidRPr="00E71F66">
        <w:rPr>
          <w:rFonts w:ascii="Arial" w:hAnsi="Arial" w:cs="Arial"/>
          <w:sz w:val="24"/>
          <w:szCs w:val="24"/>
        </w:rPr>
        <w:t xml:space="preserve"> </w:t>
      </w:r>
    </w:p>
    <w:p w:rsidR="004A7F61" w:rsidRPr="00E71F66" w:rsidRDefault="004A7F61" w:rsidP="00C96039">
      <w:pPr>
        <w:spacing w:after="0"/>
        <w:rPr>
          <w:rFonts w:ascii="Arial" w:hAnsi="Arial" w:cs="Arial"/>
          <w:sz w:val="24"/>
          <w:szCs w:val="24"/>
        </w:rPr>
      </w:pPr>
    </w:p>
    <w:p w:rsidR="004A7F61" w:rsidRPr="00E71F66" w:rsidRDefault="006723C7" w:rsidP="00C96039">
      <w:pPr>
        <w:spacing w:after="0"/>
        <w:rPr>
          <w:rFonts w:ascii="Arial" w:hAnsi="Arial" w:cs="Arial"/>
          <w:sz w:val="24"/>
          <w:szCs w:val="24"/>
        </w:rPr>
      </w:pPr>
      <w:r w:rsidRPr="00E71F66">
        <w:rPr>
          <w:rFonts w:ascii="Arial" w:hAnsi="Arial" w:cs="Arial"/>
          <w:sz w:val="24"/>
          <w:szCs w:val="24"/>
        </w:rPr>
        <w:t>Our local area includes t</w:t>
      </w:r>
      <w:r w:rsidR="004A7F61" w:rsidRPr="00E71F66">
        <w:rPr>
          <w:rFonts w:ascii="Arial" w:hAnsi="Arial" w:cs="Arial"/>
          <w:sz w:val="24"/>
          <w:szCs w:val="24"/>
        </w:rPr>
        <w:t xml:space="preserve">he Mistake Creek State School </w:t>
      </w:r>
      <w:r w:rsidRPr="00E71F66">
        <w:rPr>
          <w:rFonts w:ascii="Arial" w:hAnsi="Arial" w:cs="Arial"/>
          <w:sz w:val="24"/>
          <w:szCs w:val="24"/>
        </w:rPr>
        <w:t>located</w:t>
      </w:r>
      <w:r w:rsidR="004A7F61" w:rsidRPr="00E71F66">
        <w:rPr>
          <w:rFonts w:ascii="Arial" w:hAnsi="Arial" w:cs="Arial"/>
          <w:sz w:val="24"/>
          <w:szCs w:val="24"/>
        </w:rPr>
        <w:t xml:space="preserve"> 65kms southwest of Clermont, Queensland with an enrolment of approx. 16 students.  The mobile phone coverage cuts off approx.</w:t>
      </w:r>
      <w:r w:rsidR="000E68D5" w:rsidRPr="00E71F66">
        <w:rPr>
          <w:rFonts w:ascii="Arial" w:hAnsi="Arial" w:cs="Arial"/>
          <w:sz w:val="24"/>
          <w:szCs w:val="24"/>
        </w:rPr>
        <w:t xml:space="preserve"> 15kms from Clermont.  The greater school community</w:t>
      </w:r>
      <w:r w:rsidR="004A7F61" w:rsidRPr="00E71F66">
        <w:rPr>
          <w:rFonts w:ascii="Arial" w:hAnsi="Arial" w:cs="Arial"/>
          <w:sz w:val="24"/>
          <w:szCs w:val="24"/>
        </w:rPr>
        <w:t xml:space="preserve"> relies on fixed landlines </w:t>
      </w:r>
      <w:r w:rsidR="00E22E41" w:rsidRPr="00E71F66">
        <w:rPr>
          <w:rFonts w:ascii="Arial" w:hAnsi="Arial" w:cs="Arial"/>
          <w:sz w:val="24"/>
          <w:szCs w:val="24"/>
        </w:rPr>
        <w:t>(</w:t>
      </w:r>
      <w:r w:rsidR="004A7F61" w:rsidRPr="00E71F66">
        <w:rPr>
          <w:rFonts w:ascii="Arial" w:hAnsi="Arial" w:cs="Arial"/>
          <w:sz w:val="24"/>
          <w:szCs w:val="24"/>
        </w:rPr>
        <w:t xml:space="preserve">and UHF radios </w:t>
      </w:r>
      <w:r w:rsidR="00E22E41" w:rsidRPr="00E71F66">
        <w:rPr>
          <w:rFonts w:ascii="Arial" w:hAnsi="Arial" w:cs="Arial"/>
          <w:sz w:val="24"/>
          <w:szCs w:val="24"/>
        </w:rPr>
        <w:t xml:space="preserve">in the case of an emergency) for </w:t>
      </w:r>
      <w:r w:rsidRPr="00E71F66">
        <w:rPr>
          <w:rFonts w:ascii="Arial" w:hAnsi="Arial" w:cs="Arial"/>
          <w:sz w:val="24"/>
          <w:szCs w:val="24"/>
        </w:rPr>
        <w:t xml:space="preserve">the majority of </w:t>
      </w:r>
      <w:r w:rsidR="00E22E41" w:rsidRPr="00E71F66">
        <w:rPr>
          <w:rFonts w:ascii="Arial" w:hAnsi="Arial" w:cs="Arial"/>
          <w:sz w:val="24"/>
          <w:szCs w:val="24"/>
        </w:rPr>
        <w:t>their communication</w:t>
      </w:r>
      <w:r w:rsidR="00D67A14" w:rsidRPr="00E71F66">
        <w:rPr>
          <w:rFonts w:ascii="Arial" w:hAnsi="Arial" w:cs="Arial"/>
          <w:sz w:val="24"/>
          <w:szCs w:val="24"/>
        </w:rPr>
        <w:t xml:space="preserve"> pur</w:t>
      </w:r>
      <w:r w:rsidR="00E22E41" w:rsidRPr="00E71F66">
        <w:rPr>
          <w:rFonts w:ascii="Arial" w:hAnsi="Arial" w:cs="Arial"/>
          <w:sz w:val="24"/>
          <w:szCs w:val="24"/>
        </w:rPr>
        <w:t>poses.</w:t>
      </w:r>
    </w:p>
    <w:p w:rsidR="003B3077" w:rsidRPr="00E71F66" w:rsidRDefault="003B3077" w:rsidP="00C96039">
      <w:pPr>
        <w:spacing w:after="0"/>
        <w:rPr>
          <w:rFonts w:ascii="Arial" w:hAnsi="Arial" w:cs="Arial"/>
          <w:sz w:val="24"/>
          <w:szCs w:val="24"/>
        </w:rPr>
      </w:pPr>
    </w:p>
    <w:p w:rsidR="003B3077" w:rsidRPr="00C96039" w:rsidRDefault="003B3077" w:rsidP="00C96039">
      <w:pPr>
        <w:spacing w:after="0"/>
        <w:rPr>
          <w:rFonts w:ascii="Arial" w:hAnsi="Arial" w:cs="Arial"/>
          <w:sz w:val="24"/>
          <w:szCs w:val="24"/>
        </w:rPr>
      </w:pPr>
      <w:r w:rsidRPr="00E71F66">
        <w:rPr>
          <w:rFonts w:ascii="Arial" w:hAnsi="Arial" w:cs="Arial"/>
          <w:sz w:val="24"/>
          <w:szCs w:val="24"/>
        </w:rPr>
        <w:t>The USO should be improved regarding the telephone service fault restoration times.  Service outages seem to be more frequent, due to the aging infrastructure, reduced maintenance and the lack of skilled staff</w:t>
      </w:r>
      <w:r w:rsidR="000E68D5" w:rsidRPr="00E71F66">
        <w:rPr>
          <w:rFonts w:ascii="Arial" w:hAnsi="Arial" w:cs="Arial"/>
          <w:sz w:val="24"/>
          <w:szCs w:val="24"/>
        </w:rPr>
        <w:t xml:space="preserve"> </w:t>
      </w:r>
      <w:r w:rsidRPr="00E71F66">
        <w:rPr>
          <w:rFonts w:ascii="Arial" w:hAnsi="Arial" w:cs="Arial"/>
          <w:sz w:val="24"/>
          <w:szCs w:val="24"/>
        </w:rPr>
        <w:t xml:space="preserve">(technicians) to carry out repairs in rural and </w:t>
      </w:r>
      <w:r w:rsidR="000E68D5" w:rsidRPr="00E71F66">
        <w:rPr>
          <w:rFonts w:ascii="Arial" w:hAnsi="Arial" w:cs="Arial"/>
          <w:sz w:val="24"/>
          <w:szCs w:val="24"/>
        </w:rPr>
        <w:t>remote</w:t>
      </w:r>
      <w:r w:rsidRPr="00E71F66">
        <w:rPr>
          <w:rFonts w:ascii="Arial" w:hAnsi="Arial" w:cs="Arial"/>
          <w:sz w:val="24"/>
          <w:szCs w:val="24"/>
        </w:rPr>
        <w:t xml:space="preserve"> areas.</w:t>
      </w:r>
      <w:r>
        <w:rPr>
          <w:rFonts w:ascii="Arial" w:hAnsi="Arial" w:cs="Arial"/>
          <w:sz w:val="24"/>
          <w:szCs w:val="24"/>
        </w:rPr>
        <w:t xml:space="preserve"> </w:t>
      </w:r>
    </w:p>
    <w:p w:rsidR="001C5D6B" w:rsidRPr="00C96039" w:rsidRDefault="001C5D6B" w:rsidP="00C96039">
      <w:pPr>
        <w:spacing w:after="0"/>
        <w:rPr>
          <w:rFonts w:ascii="Arial" w:hAnsi="Arial" w:cs="Arial"/>
        </w:rPr>
      </w:pPr>
    </w:p>
    <w:sectPr w:rsidR="001C5D6B" w:rsidRPr="00C9603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Tempus Sans ITC">
    <w:panose1 w:val="04020404030D07020202"/>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ell MT">
    <w:altName w:val="Cambria"/>
    <w:panose1 w:val="0202050306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2C21"/>
    <w:rsid w:val="000E68D5"/>
    <w:rsid w:val="001C5D6B"/>
    <w:rsid w:val="00305752"/>
    <w:rsid w:val="003B3077"/>
    <w:rsid w:val="004A7E2D"/>
    <w:rsid w:val="004A7F61"/>
    <w:rsid w:val="005C2C21"/>
    <w:rsid w:val="00641F30"/>
    <w:rsid w:val="006723C7"/>
    <w:rsid w:val="00B57B20"/>
    <w:rsid w:val="00C96039"/>
    <w:rsid w:val="00D67A14"/>
    <w:rsid w:val="00D915EC"/>
    <w:rsid w:val="00E22E41"/>
    <w:rsid w:val="00E71F66"/>
    <w:rsid w:val="00FA37F0"/>
    <w:rsid w:val="00FE75A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2C21"/>
    <w:pPr>
      <w:spacing w:after="200" w:line="276" w:lineRule="auto"/>
    </w:pPr>
    <w:rPr>
      <w:rFonts w:eastAsiaTheme="minorEastAsia"/>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41F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1F30"/>
    <w:rPr>
      <w:rFonts w:ascii="Segoe UI" w:eastAsiaTheme="minorEastAsia" w:hAnsi="Segoe UI" w:cs="Segoe UI"/>
      <w:sz w:val="18"/>
      <w:szCs w:val="1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2C21"/>
    <w:pPr>
      <w:spacing w:after="200" w:line="276" w:lineRule="auto"/>
    </w:pPr>
    <w:rPr>
      <w:rFonts w:eastAsiaTheme="minorEastAsia"/>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41F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1F30"/>
    <w:rPr>
      <w:rFonts w:ascii="Segoe UI" w:eastAsiaTheme="minorEastAsia" w:hAnsi="Segoe UI" w:cs="Segoe UI"/>
      <w:sz w:val="18"/>
      <w:szCs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ubs" ma:contentTypeID="0x0101007916246811615643A710C6FEAFF56A87110500A4BACF5810D60A4786FE0EE710FE46A4" ma:contentTypeVersion="25" ma:contentTypeDescription="" ma:contentTypeScope="" ma:versionID="a51a96dbef2169952fc67d29b9d48162">
  <xsd:schema xmlns:xsd="http://www.w3.org/2001/XMLSchema" xmlns:xs="http://www.w3.org/2001/XMLSchema" xmlns:p="http://schemas.microsoft.com/office/2006/metadata/properties" xmlns:ns1="http://schemas.microsoft.com/sharepoint/v3" xmlns:ns2="3f4bcce7-ac1a-4c9d-aa3e-7e77695652db" targetNamespace="http://schemas.microsoft.com/office/2006/metadata/properties" ma:root="true" ma:fieldsID="8e7207bd63b4f1a5fdf0113b25ce3014" ns1:_="" ns2:_="">
    <xsd:import namespace="http://schemas.microsoft.com/sharepoint/v3"/>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1:V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17"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70da5c63-8548-4ac8-9616-83b0f373280e" ContentTypeId="0x0101007916246811615643A710C6FEAFF56A871105" PreviousValue="false"/>
</file>

<file path=customXml/item3.xml><?xml version="1.0" encoding="utf-8"?>
<?mso-contentType ?>
<customXsn xmlns="http://schemas.microsoft.com/office/2006/metadata/customXsn">
  <xsnLocation/>
  <cached>True</cached>
  <openByDefault>False</openByDefault>
  <xsnScope/>
</customXsn>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V3Comments xmlns="http://schemas.microsoft.com/sharepoint/v3" xsi:nil="tru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 - Stage 2</TermName>
          <TermId xmlns="http://schemas.microsoft.com/office/infopath/2007/PartnerControls">df6c8b62-a0f6-48ca-9bad-05bd9d9348d3</TermId>
        </TermInfo>
      </Terms>
    </p7a0baa8c88445a78b6f55906390ba17>
    <TaxCatchAll xmlns="3f4bcce7-ac1a-4c9d-aa3e-7e77695652db">
      <Value>4487</Value>
    </TaxCatchAll>
    <_dlc_DocId xmlns="3f4bcce7-ac1a-4c9d-aa3e-7e77695652db">PCDOC-1117832070-180</_dlc_DocId>
    <_dlc_DocIdUrl xmlns="3f4bcce7-ac1a-4c9d-aa3e-7e77695652db">
      <Url>https://inet.pc.gov.au/pmo/inq/tele/_layouts/15/DocIdRedir.aspx?ID=PCDOC-1117832070-180</Url>
      <Description>PCDOC-1117832070-180</Description>
    </_dlc_DocIdUrl>
  </documentManagement>
</p:properties>
</file>

<file path=customXml/itemProps1.xml><?xml version="1.0" encoding="utf-8"?>
<ds:datastoreItem xmlns:ds="http://schemas.openxmlformats.org/officeDocument/2006/customXml" ds:itemID="{AEC8D64B-7ACF-4E76-9CA2-D2D23075DC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9CC2DA-B1B2-4231-8DBD-76A93E5406E6}">
  <ds:schemaRefs>
    <ds:schemaRef ds:uri="Microsoft.SharePoint.Taxonomy.ContentTypeSync"/>
  </ds:schemaRefs>
</ds:datastoreItem>
</file>

<file path=customXml/itemProps3.xml><?xml version="1.0" encoding="utf-8"?>
<ds:datastoreItem xmlns:ds="http://schemas.openxmlformats.org/officeDocument/2006/customXml" ds:itemID="{6E9CE769-643D-4412-A21C-F14FB8C61624}">
  <ds:schemaRefs>
    <ds:schemaRef ds:uri="http://schemas.microsoft.com/office/2006/metadata/customXsn"/>
  </ds:schemaRefs>
</ds:datastoreItem>
</file>

<file path=customXml/itemProps4.xml><?xml version="1.0" encoding="utf-8"?>
<ds:datastoreItem xmlns:ds="http://schemas.openxmlformats.org/officeDocument/2006/customXml" ds:itemID="{9F3DD72D-244E-42D4-BC22-A315876EA91A}">
  <ds:schemaRefs>
    <ds:schemaRef ds:uri="http://schemas.microsoft.com/sharepoint/events"/>
  </ds:schemaRefs>
</ds:datastoreItem>
</file>

<file path=customXml/itemProps5.xml><?xml version="1.0" encoding="utf-8"?>
<ds:datastoreItem xmlns:ds="http://schemas.openxmlformats.org/officeDocument/2006/customXml" ds:itemID="{FC79995A-A5B8-4D43-9EF4-B2CFC65DF3BA}">
  <ds:schemaRefs>
    <ds:schemaRef ds:uri="http://schemas.microsoft.com/sharepoint/v3/contenttype/forms"/>
  </ds:schemaRefs>
</ds:datastoreItem>
</file>

<file path=customXml/itemProps6.xml><?xml version="1.0" encoding="utf-8"?>
<ds:datastoreItem xmlns:ds="http://schemas.openxmlformats.org/officeDocument/2006/customXml" ds:itemID="{CE79AA5C-F6B2-45B2-8A39-C63216565D4D}">
  <ds:schemaRefs>
    <ds:schemaRef ds:uri="http://schemas.openxmlformats.org/package/2006/metadata/core-properties"/>
    <ds:schemaRef ds:uri="http://purl.org/dc/elements/1.1/"/>
    <ds:schemaRef ds:uri="http://www.w3.org/XML/1998/namespace"/>
    <ds:schemaRef ds:uri="http://purl.org/dc/dcmitype/"/>
    <ds:schemaRef ds:uri="3f4bcce7-ac1a-4c9d-aa3e-7e77695652db"/>
    <ds:schemaRef ds:uri="http://schemas.microsoft.com/office/2006/documentManagement/types"/>
    <ds:schemaRef ds:uri="http://purl.org/dc/term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13794F87.dotm</Template>
  <TotalTime>15</TotalTime>
  <Pages>1</Pages>
  <Words>294</Words>
  <Characters>1644</Characters>
  <Application>Microsoft Office Word</Application>
  <DocSecurity>0</DocSecurity>
  <Lines>44</Lines>
  <Paragraphs>20</Paragraphs>
  <ScaleCrop>false</ScaleCrop>
  <HeadingPairs>
    <vt:vector size="2" baseType="variant">
      <vt:variant>
        <vt:lpstr>Title</vt:lpstr>
      </vt:variant>
      <vt:variant>
        <vt:i4>1</vt:i4>
      </vt:variant>
    </vt:vector>
  </HeadingPairs>
  <TitlesOfParts>
    <vt:vector size="1" baseType="lpstr">
      <vt:lpstr>Submission DR144 - Mistake Creek Area Progress Assoc Inc - Telecommunications Universal Service Obligation - Public inquiry</vt:lpstr>
    </vt:vector>
  </TitlesOfParts>
  <Company>Mistake Creek Area Progress Assoc Inc</Company>
  <LinksUpToDate>false</LinksUpToDate>
  <CharactersWithSpaces>1918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DR144 - Mistake Creek Area Progress Assoc Inc - Telecommunications Universal Service Obligation - Public inquiry</dc:title>
  <dc:subject/>
  <dc:creator>Mistake Creek Area Progress Assoc Inc</dc:creator>
  <cp:keywords/>
  <dc:description/>
  <cp:lastModifiedBy>Alston, Chris</cp:lastModifiedBy>
  <cp:revision>7</cp:revision>
  <cp:lastPrinted>2017-01-30T21:22:00Z</cp:lastPrinted>
  <dcterms:created xsi:type="dcterms:W3CDTF">2017-01-30T21:27:00Z</dcterms:created>
  <dcterms:modified xsi:type="dcterms:W3CDTF">2017-02-08T00:21:00Z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0x0101007916246811615643A710C6FEAFF56A87110500A4BACF5810D60A4786FE0EE710FE46A4</vt:lpwstr>
  </property>
  <property fmtid="{D5CDD505-2E9C-101B-9397-08002B2CF9AE}" pid="3" name="_dlc_DocIdItemGuid">
    <vt:lpwstr>4cdd4f48-699d-4da5-befa-840cfd0cef45</vt:lpwstr>
  </property>
  <property fmtid="{D5CDD505-2E9C-101B-9397-08002B2CF9AE}" pid="4" name="Record Tag">
    <vt:lpwstr>4487;#Submissions - Stage 2|df6c8b62-a0f6-48ca-9bad-05bd9d9348d3</vt:lpwstr>
  </property>
  <property fmtid="{D5CDD505-2E9C-101B-9397-08002B2CF9AE}" pid="5" name="TaxKeyword">
    <vt:lpwstr/>
  </property>
</Properties>
</file>