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87C27" w14:textId="77777777" w:rsidR="00F06D23" w:rsidRPr="008613DA" w:rsidRDefault="00F06D23" w:rsidP="00F06D23">
      <w:pPr>
        <w:pageBreakBefore/>
        <w:spacing w:after="0" w:line="240" w:lineRule="auto"/>
        <w:jc w:val="center"/>
        <w:rPr>
          <w:rFonts w:ascii="Times New Roman" w:eastAsia="Times New Roman" w:hAnsi="Times New Roman" w:cs="Times New Roman"/>
          <w:b/>
          <w:sz w:val="36"/>
          <w:szCs w:val="36"/>
          <w:lang w:eastAsia="en-AU"/>
        </w:rPr>
      </w:pPr>
      <w:bookmarkStart w:id="0" w:name="_Hlk513384937"/>
      <w:bookmarkStart w:id="1" w:name="_GoBack"/>
      <w:bookmarkEnd w:id="1"/>
      <w:r w:rsidRPr="008613DA">
        <w:rPr>
          <w:rFonts w:ascii="Times New Roman" w:eastAsia="Times New Roman" w:hAnsi="Times New Roman" w:cs="Times New Roman"/>
          <w:b/>
          <w:sz w:val="36"/>
          <w:szCs w:val="36"/>
          <w:lang w:eastAsia="en-AU"/>
        </w:rPr>
        <w:t>SUBMISSION TO PRODUCTIVITY COMMISSION INQUIRY</w:t>
      </w:r>
      <w:r w:rsidRPr="006F0331">
        <w:rPr>
          <w:rFonts w:ascii="Times New Roman" w:eastAsia="Times New Roman" w:hAnsi="Times New Roman" w:cs="Times New Roman"/>
          <w:b/>
          <w:sz w:val="36"/>
          <w:szCs w:val="36"/>
          <w:lang w:eastAsia="en-AU"/>
        </w:rPr>
        <w:t xml:space="preserve"> </w:t>
      </w:r>
      <w:r w:rsidRPr="008613DA">
        <w:rPr>
          <w:rFonts w:ascii="Times New Roman" w:eastAsia="Times New Roman" w:hAnsi="Times New Roman" w:cs="Times New Roman"/>
          <w:b/>
          <w:sz w:val="36"/>
          <w:szCs w:val="36"/>
          <w:lang w:eastAsia="en-AU"/>
        </w:rPr>
        <w:t>INTO COMPENSATION AND REHABILITATION FOR VETERANS</w:t>
      </w:r>
    </w:p>
    <w:bookmarkEnd w:id="0"/>
    <w:p w14:paraId="008FAC07" w14:textId="77777777" w:rsidR="00F06D23" w:rsidRPr="006F0331" w:rsidRDefault="00F06D23" w:rsidP="00F06D23">
      <w:pPr>
        <w:rPr>
          <w:rFonts w:ascii="Times New Roman" w:hAnsi="Times New Roman" w:cs="Times New Roman"/>
          <w:sz w:val="24"/>
          <w:szCs w:val="24"/>
        </w:rPr>
      </w:pPr>
    </w:p>
    <w:p w14:paraId="22C74370" w14:textId="2515596C" w:rsidR="00F06D23" w:rsidRPr="006F0331" w:rsidRDefault="00F06D23" w:rsidP="00F06D23">
      <w:pPr>
        <w:rPr>
          <w:rFonts w:ascii="Times New Roman" w:hAnsi="Times New Roman" w:cs="Times New Roman"/>
          <w:sz w:val="24"/>
          <w:szCs w:val="24"/>
        </w:rPr>
      </w:pPr>
      <w:r w:rsidRPr="006F0331">
        <w:rPr>
          <w:rFonts w:ascii="Times New Roman" w:hAnsi="Times New Roman" w:cs="Times New Roman"/>
          <w:sz w:val="24"/>
          <w:szCs w:val="24"/>
        </w:rPr>
        <w:t xml:space="preserve">I am an 85-year-old retired air force officer and have observed several factors that cause ex-servicemen and women problems when applying </w:t>
      </w:r>
      <w:r>
        <w:rPr>
          <w:rFonts w:ascii="Times New Roman" w:hAnsi="Times New Roman" w:cs="Times New Roman"/>
          <w:sz w:val="24"/>
          <w:szCs w:val="24"/>
        </w:rPr>
        <w:t xml:space="preserve">to DVA </w:t>
      </w:r>
      <w:r w:rsidRPr="006F0331">
        <w:rPr>
          <w:rFonts w:ascii="Times New Roman" w:hAnsi="Times New Roman" w:cs="Times New Roman"/>
          <w:sz w:val="24"/>
          <w:szCs w:val="24"/>
        </w:rPr>
        <w:t xml:space="preserve">for recognition of injuries and compensation. For example, it took me five years and two applications to be recognised as a TPI. Although this was many years ago and conditions </w:t>
      </w:r>
      <w:r>
        <w:rPr>
          <w:rFonts w:ascii="Times New Roman" w:hAnsi="Times New Roman" w:cs="Times New Roman"/>
          <w:sz w:val="24"/>
          <w:szCs w:val="24"/>
        </w:rPr>
        <w:t xml:space="preserve">may </w:t>
      </w:r>
      <w:r w:rsidRPr="006F0331">
        <w:rPr>
          <w:rFonts w:ascii="Times New Roman" w:hAnsi="Times New Roman" w:cs="Times New Roman"/>
          <w:sz w:val="24"/>
          <w:szCs w:val="24"/>
        </w:rPr>
        <w:t xml:space="preserve">have </w:t>
      </w:r>
      <w:r>
        <w:rPr>
          <w:rFonts w:ascii="Times New Roman" w:hAnsi="Times New Roman" w:cs="Times New Roman"/>
          <w:sz w:val="24"/>
          <w:szCs w:val="24"/>
        </w:rPr>
        <w:t xml:space="preserve">since </w:t>
      </w:r>
      <w:r w:rsidRPr="006F0331">
        <w:rPr>
          <w:rFonts w:ascii="Times New Roman" w:hAnsi="Times New Roman" w:cs="Times New Roman"/>
          <w:sz w:val="24"/>
          <w:szCs w:val="24"/>
        </w:rPr>
        <w:t xml:space="preserve">changed, there is a feeling in the ex-service community that it is “all too hard” for </w:t>
      </w:r>
      <w:r>
        <w:rPr>
          <w:rFonts w:ascii="Times New Roman" w:hAnsi="Times New Roman" w:cs="Times New Roman"/>
          <w:sz w:val="24"/>
          <w:szCs w:val="24"/>
        </w:rPr>
        <w:t>older</w:t>
      </w:r>
      <w:r w:rsidRPr="006F0331">
        <w:rPr>
          <w:rFonts w:ascii="Times New Roman" w:hAnsi="Times New Roman" w:cs="Times New Roman"/>
          <w:sz w:val="24"/>
          <w:szCs w:val="24"/>
        </w:rPr>
        <w:t xml:space="preserve"> persons to lodge claims. </w:t>
      </w:r>
    </w:p>
    <w:p w14:paraId="5172F0AF" w14:textId="614D993A" w:rsidR="00F06D23" w:rsidRPr="006F0331" w:rsidRDefault="00F06D23" w:rsidP="00F06D23">
      <w:pPr>
        <w:rPr>
          <w:rFonts w:ascii="Times New Roman" w:hAnsi="Times New Roman" w:cs="Times New Roman"/>
          <w:sz w:val="24"/>
          <w:szCs w:val="24"/>
        </w:rPr>
      </w:pPr>
      <w:r w:rsidRPr="006F0331">
        <w:rPr>
          <w:rFonts w:ascii="Times New Roman" w:hAnsi="Times New Roman" w:cs="Times New Roman"/>
          <w:sz w:val="24"/>
          <w:szCs w:val="24"/>
        </w:rPr>
        <w:t xml:space="preserve">I want to make it quite clear that I am asking nothing for myself, although I cannot understand why TPI recipients cannot access rent assistance. A DVA representative once told me that rent assistance is part of the TPI payment. At the time I believed that but on later consideration I determined that all TPI recipients </w:t>
      </w:r>
      <w:r>
        <w:rPr>
          <w:rFonts w:ascii="Times New Roman" w:hAnsi="Times New Roman" w:cs="Times New Roman"/>
          <w:sz w:val="24"/>
          <w:szCs w:val="24"/>
        </w:rPr>
        <w:t xml:space="preserve">must be </w:t>
      </w:r>
      <w:r w:rsidRPr="006F0331">
        <w:rPr>
          <w:rFonts w:ascii="Times New Roman" w:hAnsi="Times New Roman" w:cs="Times New Roman"/>
          <w:sz w:val="24"/>
          <w:szCs w:val="24"/>
        </w:rPr>
        <w:t>receiv</w:t>
      </w:r>
      <w:r>
        <w:rPr>
          <w:rFonts w:ascii="Times New Roman" w:hAnsi="Times New Roman" w:cs="Times New Roman"/>
          <w:sz w:val="24"/>
          <w:szCs w:val="24"/>
        </w:rPr>
        <w:t>ing</w:t>
      </w:r>
      <w:r w:rsidRPr="006F0331">
        <w:rPr>
          <w:rFonts w:ascii="Times New Roman" w:hAnsi="Times New Roman" w:cs="Times New Roman"/>
          <w:sz w:val="24"/>
          <w:szCs w:val="24"/>
        </w:rPr>
        <w:t xml:space="preserve"> rent assistance whether or not they rent a property</w:t>
      </w:r>
      <w:r>
        <w:rPr>
          <w:rFonts w:ascii="Times New Roman" w:hAnsi="Times New Roman" w:cs="Times New Roman"/>
          <w:sz w:val="24"/>
          <w:szCs w:val="24"/>
        </w:rPr>
        <w:t xml:space="preserve"> – an unlikely scenario</w:t>
      </w:r>
      <w:r w:rsidRPr="006F0331">
        <w:rPr>
          <w:rFonts w:ascii="Times New Roman" w:hAnsi="Times New Roman" w:cs="Times New Roman"/>
          <w:sz w:val="24"/>
          <w:szCs w:val="24"/>
        </w:rPr>
        <w:t>.</w:t>
      </w:r>
      <w:r w:rsidR="00DC242E">
        <w:rPr>
          <w:rFonts w:ascii="Times New Roman" w:hAnsi="Times New Roman" w:cs="Times New Roman"/>
          <w:sz w:val="24"/>
          <w:szCs w:val="24"/>
        </w:rPr>
        <w:t xml:space="preserve"> </w:t>
      </w:r>
    </w:p>
    <w:p w14:paraId="41885C7A" w14:textId="77777777" w:rsidR="00F06D23" w:rsidRPr="006F0331" w:rsidRDefault="00F06D23" w:rsidP="00F06D23">
      <w:pPr>
        <w:rPr>
          <w:rFonts w:ascii="Times New Roman" w:hAnsi="Times New Roman" w:cs="Times New Roman"/>
          <w:b/>
          <w:sz w:val="28"/>
          <w:szCs w:val="28"/>
        </w:rPr>
      </w:pPr>
      <w:r w:rsidRPr="006F0331">
        <w:rPr>
          <w:rFonts w:ascii="Times New Roman" w:hAnsi="Times New Roman" w:cs="Times New Roman"/>
          <w:b/>
          <w:sz w:val="28"/>
          <w:szCs w:val="28"/>
        </w:rPr>
        <w:t>The process of obtaining help</w:t>
      </w:r>
    </w:p>
    <w:p w14:paraId="27508FE2" w14:textId="0B6DB5E5" w:rsidR="00F06D23" w:rsidRDefault="00F06D23" w:rsidP="00F06D23">
      <w:pPr>
        <w:rPr>
          <w:rFonts w:ascii="Times New Roman" w:hAnsi="Times New Roman" w:cs="Times New Roman"/>
          <w:sz w:val="24"/>
          <w:szCs w:val="24"/>
        </w:rPr>
      </w:pPr>
      <w:r>
        <w:rPr>
          <w:rFonts w:ascii="Times New Roman" w:hAnsi="Times New Roman" w:cs="Times New Roman"/>
          <w:sz w:val="24"/>
          <w:szCs w:val="24"/>
        </w:rPr>
        <w:t>To receive assistance from DVA is like going through a minefield. For example, let’s say a returned serviceman</w:t>
      </w:r>
      <w:r w:rsidR="001E082E">
        <w:rPr>
          <w:rFonts w:ascii="Times New Roman" w:hAnsi="Times New Roman" w:cs="Times New Roman"/>
          <w:sz w:val="24"/>
          <w:szCs w:val="24"/>
        </w:rPr>
        <w:t xml:space="preserve"> wishes to</w:t>
      </w:r>
      <w:r>
        <w:rPr>
          <w:rFonts w:ascii="Times New Roman" w:hAnsi="Times New Roman" w:cs="Times New Roman"/>
          <w:sz w:val="24"/>
          <w:szCs w:val="24"/>
        </w:rPr>
        <w:t xml:space="preserve"> claim for a painful hip that prevents him from doing certain things and having a good night’s sleep. His GP has diagnosed a hip joint problem and the serviceman applies for recognition of this injury. On later examination the problem is diagnosed </w:t>
      </w:r>
      <w:r w:rsidR="00E71EC3">
        <w:rPr>
          <w:rFonts w:ascii="Times New Roman" w:hAnsi="Times New Roman" w:cs="Times New Roman"/>
          <w:sz w:val="24"/>
          <w:szCs w:val="24"/>
        </w:rPr>
        <w:t xml:space="preserve">as </w:t>
      </w:r>
      <w:r>
        <w:rPr>
          <w:rFonts w:ascii="Times New Roman" w:hAnsi="Times New Roman" w:cs="Times New Roman"/>
          <w:sz w:val="24"/>
          <w:szCs w:val="24"/>
        </w:rPr>
        <w:t>not associated with the hip but caused by a nerve being pinched by a cancer. My understanding is if the serviceman</w:t>
      </w:r>
      <w:r w:rsidR="001E082E">
        <w:rPr>
          <w:rFonts w:ascii="Times New Roman" w:hAnsi="Times New Roman" w:cs="Times New Roman"/>
          <w:sz w:val="24"/>
          <w:szCs w:val="24"/>
        </w:rPr>
        <w:t>’s</w:t>
      </w:r>
      <w:r>
        <w:rPr>
          <w:rFonts w:ascii="Times New Roman" w:hAnsi="Times New Roman" w:cs="Times New Roman"/>
          <w:sz w:val="24"/>
          <w:szCs w:val="24"/>
        </w:rPr>
        <w:t xml:space="preserve"> claims for pain in the hip he will get recognition but if he claims for </w:t>
      </w:r>
      <w:r w:rsidR="001B28C6">
        <w:rPr>
          <w:rFonts w:ascii="Times New Roman" w:hAnsi="Times New Roman" w:cs="Times New Roman"/>
          <w:sz w:val="24"/>
          <w:szCs w:val="24"/>
        </w:rPr>
        <w:t>a hip joint problem, as incorrectly diagnosed by</w:t>
      </w:r>
      <w:r w:rsidR="00D10F7A">
        <w:rPr>
          <w:rFonts w:ascii="Times New Roman" w:hAnsi="Times New Roman" w:cs="Times New Roman"/>
          <w:sz w:val="24"/>
          <w:szCs w:val="24"/>
        </w:rPr>
        <w:t xml:space="preserve"> his GP, </w:t>
      </w:r>
      <w:r>
        <w:rPr>
          <w:rFonts w:ascii="Times New Roman" w:hAnsi="Times New Roman" w:cs="Times New Roman"/>
          <w:sz w:val="24"/>
          <w:szCs w:val="24"/>
        </w:rPr>
        <w:t>he will not – so it is back to square one.</w:t>
      </w:r>
    </w:p>
    <w:p w14:paraId="58ACA997" w14:textId="77777777" w:rsidR="00F06D23" w:rsidRDefault="00F06D23" w:rsidP="00F06D23">
      <w:pPr>
        <w:rPr>
          <w:rFonts w:ascii="Times New Roman" w:hAnsi="Times New Roman" w:cs="Times New Roman"/>
          <w:sz w:val="24"/>
          <w:szCs w:val="24"/>
        </w:rPr>
      </w:pPr>
      <w:r>
        <w:rPr>
          <w:rFonts w:ascii="Times New Roman" w:hAnsi="Times New Roman" w:cs="Times New Roman"/>
          <w:sz w:val="24"/>
          <w:szCs w:val="24"/>
        </w:rPr>
        <w:t>The whole process of trying to get assistance is too difficult for many who require help. The above paragraph indicates that wording can play an important role in a claim and it is unreasonable for DVA to expect potential claimers to get it right. If applying for recognition of injury was easy, there would be no need for applicants to seek help from welfare officers.</w:t>
      </w:r>
    </w:p>
    <w:p w14:paraId="72F2F38C" w14:textId="75547583" w:rsidR="00F06D23" w:rsidRDefault="00F06D23" w:rsidP="00F06D23">
      <w:pPr>
        <w:rPr>
          <w:rFonts w:ascii="Times New Roman" w:hAnsi="Times New Roman" w:cs="Times New Roman"/>
          <w:sz w:val="24"/>
          <w:szCs w:val="24"/>
        </w:rPr>
      </w:pPr>
      <w:r>
        <w:rPr>
          <w:rFonts w:ascii="Times New Roman" w:hAnsi="Times New Roman" w:cs="Times New Roman"/>
          <w:sz w:val="24"/>
          <w:szCs w:val="24"/>
        </w:rPr>
        <w:t xml:space="preserve">I personally had a very bad experience when seeking home help through DVA. Not knowing what was available or how to go about the process I telephoned DVA just after 9 o’clock one morning. I spent the rest of the day </w:t>
      </w:r>
      <w:r w:rsidR="004F2A48">
        <w:rPr>
          <w:rFonts w:ascii="Times New Roman" w:hAnsi="Times New Roman" w:cs="Times New Roman"/>
          <w:sz w:val="24"/>
          <w:szCs w:val="24"/>
        </w:rPr>
        <w:t xml:space="preserve">on the telephone </w:t>
      </w:r>
      <w:r>
        <w:rPr>
          <w:rFonts w:ascii="Times New Roman" w:hAnsi="Times New Roman" w:cs="Times New Roman"/>
          <w:sz w:val="24"/>
          <w:szCs w:val="24"/>
        </w:rPr>
        <w:t xml:space="preserve">going from section to section, department to department until 4 o’clock when I was told to ring the number I first rang in the morning. I was so upset and frustrated that it took me a week to get over the episode, and what really hurt was that I still did not know how or where to get help. It was only after I wrote to the Ministers for Health and the Minister for Veteran </w:t>
      </w:r>
      <w:r w:rsidR="00604D28">
        <w:rPr>
          <w:rFonts w:ascii="Times New Roman" w:hAnsi="Times New Roman" w:cs="Times New Roman"/>
          <w:sz w:val="24"/>
          <w:szCs w:val="24"/>
        </w:rPr>
        <w:t>Affairs that</w:t>
      </w:r>
      <w:r>
        <w:rPr>
          <w:rFonts w:ascii="Times New Roman" w:hAnsi="Times New Roman" w:cs="Times New Roman"/>
          <w:sz w:val="24"/>
          <w:szCs w:val="24"/>
        </w:rPr>
        <w:t xml:space="preserve"> I was pointed in the right direction, although, the officer in the Health Department who answered my letter referred me to a website and documents that I had difficulty in interpreting. I had mentioned in my letters that </w:t>
      </w:r>
      <w:r w:rsidR="00DC242E">
        <w:rPr>
          <w:rFonts w:ascii="Times New Roman" w:hAnsi="Times New Roman" w:cs="Times New Roman"/>
          <w:sz w:val="24"/>
          <w:szCs w:val="24"/>
        </w:rPr>
        <w:t xml:space="preserve">some </w:t>
      </w:r>
      <w:r>
        <w:rPr>
          <w:rFonts w:ascii="Times New Roman" w:hAnsi="Times New Roman" w:cs="Times New Roman"/>
          <w:sz w:val="24"/>
          <w:szCs w:val="24"/>
        </w:rPr>
        <w:t>servicemen and women wishing to get help may not have a computer or be proficient in using one. This statement was obviously ignored.</w:t>
      </w:r>
    </w:p>
    <w:p w14:paraId="6D763F10" w14:textId="6938C5DD" w:rsidR="00F06D23" w:rsidRDefault="00F06D23" w:rsidP="00F06D23">
      <w:pPr>
        <w:rPr>
          <w:rFonts w:ascii="Times New Roman" w:hAnsi="Times New Roman" w:cs="Times New Roman"/>
          <w:sz w:val="24"/>
          <w:szCs w:val="24"/>
        </w:rPr>
      </w:pPr>
      <w:r>
        <w:rPr>
          <w:rFonts w:ascii="Times New Roman" w:hAnsi="Times New Roman" w:cs="Times New Roman"/>
          <w:sz w:val="24"/>
          <w:szCs w:val="24"/>
        </w:rPr>
        <w:t xml:space="preserve">I finally was shown the way forward and requested evaluation for home help through the Department of Health. Six weeks later I was interviewed and after a further </w:t>
      </w:r>
      <w:r w:rsidR="001B28C6">
        <w:rPr>
          <w:rFonts w:ascii="Times New Roman" w:hAnsi="Times New Roman" w:cs="Times New Roman"/>
          <w:sz w:val="24"/>
          <w:szCs w:val="24"/>
        </w:rPr>
        <w:t>six</w:t>
      </w:r>
      <w:r>
        <w:rPr>
          <w:rFonts w:ascii="Times New Roman" w:hAnsi="Times New Roman" w:cs="Times New Roman"/>
          <w:sz w:val="24"/>
          <w:szCs w:val="24"/>
        </w:rPr>
        <w:t xml:space="preserve"> weeks was granted home help. You may think that that was the end of the story, well it wasn’t. It turned out that no-one could tell me the names of help providers in my local area. Also, the cost of help (2 hours a week) was going to </w:t>
      </w:r>
      <w:r w:rsidR="001D4939">
        <w:rPr>
          <w:rFonts w:ascii="Times New Roman" w:hAnsi="Times New Roman" w:cs="Times New Roman"/>
          <w:sz w:val="24"/>
          <w:szCs w:val="24"/>
        </w:rPr>
        <w:t>be</w:t>
      </w:r>
      <w:r>
        <w:rPr>
          <w:rFonts w:ascii="Times New Roman" w:hAnsi="Times New Roman" w:cs="Times New Roman"/>
          <w:sz w:val="24"/>
          <w:szCs w:val="24"/>
        </w:rPr>
        <w:t xml:space="preserve"> $62.50 an hour. Obviously, that was ridiculous as the </w:t>
      </w:r>
      <w:r>
        <w:rPr>
          <w:rFonts w:ascii="Times New Roman" w:hAnsi="Times New Roman" w:cs="Times New Roman"/>
          <w:sz w:val="24"/>
          <w:szCs w:val="24"/>
        </w:rPr>
        <w:lastRenderedPageBreak/>
        <w:t>hourly rate for the type of help I needed was about $23/hr. As I lived in a city of 26,000 people, I would be better off hiring someone locally</w:t>
      </w:r>
      <w:r w:rsidR="001D4939">
        <w:rPr>
          <w:rFonts w:ascii="Times New Roman" w:hAnsi="Times New Roman" w:cs="Times New Roman"/>
          <w:sz w:val="24"/>
          <w:szCs w:val="24"/>
        </w:rPr>
        <w:t xml:space="preserve"> rather than going through the health department</w:t>
      </w:r>
      <w:r>
        <w:rPr>
          <w:rFonts w:ascii="Times New Roman" w:hAnsi="Times New Roman" w:cs="Times New Roman"/>
          <w:sz w:val="24"/>
          <w:szCs w:val="24"/>
        </w:rPr>
        <w:t>.</w:t>
      </w:r>
    </w:p>
    <w:p w14:paraId="6C5E36BB" w14:textId="77777777" w:rsidR="00F06D23" w:rsidRDefault="00F06D23" w:rsidP="00F06D23">
      <w:pPr>
        <w:rPr>
          <w:rFonts w:ascii="Times New Roman" w:hAnsi="Times New Roman" w:cs="Times New Roman"/>
          <w:sz w:val="24"/>
          <w:szCs w:val="24"/>
        </w:rPr>
      </w:pPr>
      <w:r>
        <w:rPr>
          <w:rFonts w:ascii="Times New Roman" w:hAnsi="Times New Roman" w:cs="Times New Roman"/>
          <w:sz w:val="24"/>
          <w:szCs w:val="24"/>
        </w:rPr>
        <w:t xml:space="preserve">So, once again it was back to square one. I finally managed to wheedle two hours a week out of DVA. Interestingly, during my day of phone calls I was directed to the DVA of another state and they told me if I lived in their state I could have as many hours as I needed. Apparently, there is no set ruling and each state makes up its own rules. </w:t>
      </w:r>
    </w:p>
    <w:p w14:paraId="75668FC1" w14:textId="0AE7D721" w:rsidR="00F06D23" w:rsidRDefault="00F06D23" w:rsidP="00F06D23">
      <w:pPr>
        <w:rPr>
          <w:rFonts w:ascii="Times New Roman" w:hAnsi="Times New Roman" w:cs="Times New Roman"/>
          <w:sz w:val="24"/>
          <w:szCs w:val="24"/>
        </w:rPr>
      </w:pPr>
      <w:r>
        <w:rPr>
          <w:rFonts w:ascii="Times New Roman" w:hAnsi="Times New Roman" w:cs="Times New Roman"/>
          <w:sz w:val="24"/>
          <w:szCs w:val="24"/>
        </w:rPr>
        <w:t>From the above</w:t>
      </w:r>
      <w:r w:rsidR="001E082E">
        <w:rPr>
          <w:rFonts w:ascii="Times New Roman" w:hAnsi="Times New Roman" w:cs="Times New Roman"/>
          <w:sz w:val="24"/>
          <w:szCs w:val="24"/>
        </w:rPr>
        <w:t>,</w:t>
      </w:r>
      <w:r>
        <w:rPr>
          <w:rFonts w:ascii="Times New Roman" w:hAnsi="Times New Roman" w:cs="Times New Roman"/>
          <w:sz w:val="24"/>
          <w:szCs w:val="24"/>
        </w:rPr>
        <w:t xml:space="preserve"> the term “all too hard” becomes a reality, and something needs to be done to help applicants, especially those that are old and feeble minded. The answer is obvious, someone needs to go and hold their hand – a case worker.</w:t>
      </w:r>
    </w:p>
    <w:p w14:paraId="431318F7" w14:textId="3D9CF2CE" w:rsidR="004A2E80" w:rsidRDefault="00D10F7A" w:rsidP="004A2E80">
      <w:pPr>
        <w:rPr>
          <w:rFonts w:ascii="Times New Roman" w:hAnsi="Times New Roman" w:cs="Times New Roman"/>
          <w:sz w:val="24"/>
          <w:szCs w:val="24"/>
        </w:rPr>
      </w:pPr>
      <w:r>
        <w:rPr>
          <w:rFonts w:ascii="Times New Roman" w:hAnsi="Times New Roman" w:cs="Times New Roman"/>
          <w:sz w:val="24"/>
          <w:szCs w:val="24"/>
        </w:rPr>
        <w:t xml:space="preserve">Another example of “all too hard” has and is happening </w:t>
      </w:r>
      <w:r w:rsidR="001B28C6">
        <w:rPr>
          <w:rFonts w:ascii="Times New Roman" w:hAnsi="Times New Roman" w:cs="Times New Roman"/>
          <w:sz w:val="24"/>
          <w:szCs w:val="24"/>
        </w:rPr>
        <w:t xml:space="preserve">right now </w:t>
      </w:r>
      <w:r>
        <w:rPr>
          <w:rFonts w:ascii="Times New Roman" w:hAnsi="Times New Roman" w:cs="Times New Roman"/>
          <w:sz w:val="24"/>
          <w:szCs w:val="24"/>
        </w:rPr>
        <w:t xml:space="preserve">to </w:t>
      </w:r>
      <w:r w:rsidR="00BA28BF">
        <w:rPr>
          <w:rFonts w:ascii="Times New Roman" w:hAnsi="Times New Roman" w:cs="Times New Roman"/>
          <w:sz w:val="24"/>
          <w:szCs w:val="24"/>
        </w:rPr>
        <w:t>an</w:t>
      </w:r>
      <w:r>
        <w:rPr>
          <w:rFonts w:ascii="Times New Roman" w:hAnsi="Times New Roman" w:cs="Times New Roman"/>
          <w:sz w:val="24"/>
          <w:szCs w:val="24"/>
        </w:rPr>
        <w:t xml:space="preserve"> </w:t>
      </w:r>
      <w:r w:rsidR="00BA28BF">
        <w:rPr>
          <w:rFonts w:ascii="Times New Roman" w:hAnsi="Times New Roman" w:cs="Times New Roman"/>
          <w:sz w:val="24"/>
          <w:szCs w:val="24"/>
        </w:rPr>
        <w:t xml:space="preserve">86 years old </w:t>
      </w:r>
      <w:r>
        <w:rPr>
          <w:rFonts w:ascii="Times New Roman" w:hAnsi="Times New Roman" w:cs="Times New Roman"/>
          <w:sz w:val="24"/>
          <w:szCs w:val="24"/>
        </w:rPr>
        <w:t xml:space="preserve">colleague of mine. I have telephoned him on many occasions and encouraged him to apply for </w:t>
      </w:r>
      <w:r w:rsidR="009400B1">
        <w:rPr>
          <w:rFonts w:ascii="Times New Roman" w:hAnsi="Times New Roman" w:cs="Times New Roman"/>
          <w:sz w:val="24"/>
          <w:szCs w:val="24"/>
        </w:rPr>
        <w:t xml:space="preserve">additional </w:t>
      </w:r>
      <w:r>
        <w:rPr>
          <w:rFonts w:ascii="Times New Roman" w:hAnsi="Times New Roman" w:cs="Times New Roman"/>
          <w:sz w:val="24"/>
          <w:szCs w:val="24"/>
        </w:rPr>
        <w:t xml:space="preserve">compensation </w:t>
      </w:r>
      <w:r w:rsidR="009C0BCC">
        <w:rPr>
          <w:rFonts w:ascii="Times New Roman" w:hAnsi="Times New Roman" w:cs="Times New Roman"/>
          <w:sz w:val="24"/>
          <w:szCs w:val="24"/>
        </w:rPr>
        <w:t>and</w:t>
      </w:r>
      <w:r>
        <w:rPr>
          <w:rFonts w:ascii="Times New Roman" w:hAnsi="Times New Roman" w:cs="Times New Roman"/>
          <w:sz w:val="24"/>
          <w:szCs w:val="24"/>
        </w:rPr>
        <w:t xml:space="preserve"> help for injuries he received while serving in the RAAF. “</w:t>
      </w:r>
      <w:r w:rsidR="009C0BCC">
        <w:rPr>
          <w:rFonts w:ascii="Times New Roman" w:hAnsi="Times New Roman" w:cs="Times New Roman"/>
          <w:sz w:val="24"/>
          <w:szCs w:val="24"/>
        </w:rPr>
        <w:t>Yes,</w:t>
      </w:r>
      <w:r>
        <w:rPr>
          <w:rFonts w:ascii="Times New Roman" w:hAnsi="Times New Roman" w:cs="Times New Roman"/>
          <w:sz w:val="24"/>
          <w:szCs w:val="24"/>
        </w:rPr>
        <w:t xml:space="preserve"> I will do that” is his answer but he has never got </w:t>
      </w:r>
      <w:r w:rsidR="009C0BCC">
        <w:rPr>
          <w:rFonts w:ascii="Times New Roman" w:hAnsi="Times New Roman" w:cs="Times New Roman"/>
          <w:sz w:val="24"/>
          <w:szCs w:val="24"/>
        </w:rPr>
        <w:t>around</w:t>
      </w:r>
      <w:r>
        <w:rPr>
          <w:rFonts w:ascii="Times New Roman" w:hAnsi="Times New Roman" w:cs="Times New Roman"/>
          <w:sz w:val="24"/>
          <w:szCs w:val="24"/>
        </w:rPr>
        <w:t xml:space="preserve"> to d</w:t>
      </w:r>
      <w:r w:rsidR="009C0BCC">
        <w:rPr>
          <w:rFonts w:ascii="Times New Roman" w:hAnsi="Times New Roman" w:cs="Times New Roman"/>
          <w:sz w:val="24"/>
          <w:szCs w:val="24"/>
        </w:rPr>
        <w:t>o</w:t>
      </w:r>
      <w:r>
        <w:rPr>
          <w:rFonts w:ascii="Times New Roman" w:hAnsi="Times New Roman" w:cs="Times New Roman"/>
          <w:sz w:val="24"/>
          <w:szCs w:val="24"/>
        </w:rPr>
        <w:t>ing it because it is “all too hard”. This particular ex-service</w:t>
      </w:r>
      <w:r w:rsidR="009C0BCC">
        <w:rPr>
          <w:rFonts w:ascii="Times New Roman" w:hAnsi="Times New Roman" w:cs="Times New Roman"/>
          <w:sz w:val="24"/>
          <w:szCs w:val="24"/>
        </w:rPr>
        <w:t xml:space="preserve">man also suffers from a stress disorder to such an extent he can see no reason to get out of bed before midday. </w:t>
      </w:r>
      <w:r w:rsidR="00D54C04">
        <w:rPr>
          <w:rFonts w:ascii="Times New Roman" w:hAnsi="Times New Roman" w:cs="Times New Roman"/>
          <w:sz w:val="24"/>
          <w:szCs w:val="24"/>
        </w:rPr>
        <w:t>He is unable to apply for help and the current DVA system is of no help in cases such as his. I doubt</w:t>
      </w:r>
      <w:r w:rsidR="00BA28BF">
        <w:rPr>
          <w:rFonts w:ascii="Times New Roman" w:hAnsi="Times New Roman" w:cs="Times New Roman"/>
          <w:sz w:val="24"/>
          <w:szCs w:val="24"/>
        </w:rPr>
        <w:t xml:space="preserve"> that his is an isolated case.</w:t>
      </w:r>
      <w:r w:rsidR="004A2E80" w:rsidRPr="004A2E80">
        <w:rPr>
          <w:rFonts w:ascii="Times New Roman" w:hAnsi="Times New Roman" w:cs="Times New Roman"/>
          <w:sz w:val="24"/>
          <w:szCs w:val="24"/>
        </w:rPr>
        <w:t xml:space="preserve"> </w:t>
      </w:r>
    </w:p>
    <w:p w14:paraId="57B46017" w14:textId="7C403E81" w:rsidR="004A2E80" w:rsidRDefault="004A2E80" w:rsidP="004A2E80">
      <w:pPr>
        <w:rPr>
          <w:rFonts w:ascii="Times New Roman" w:hAnsi="Times New Roman" w:cs="Times New Roman"/>
          <w:sz w:val="24"/>
          <w:szCs w:val="24"/>
        </w:rPr>
      </w:pPr>
      <w:r>
        <w:rPr>
          <w:rFonts w:ascii="Times New Roman" w:hAnsi="Times New Roman" w:cs="Times New Roman"/>
          <w:sz w:val="24"/>
          <w:szCs w:val="24"/>
        </w:rPr>
        <w:t xml:space="preserve">One of the main problems experienced by veterans, especially older veterans, is trying to contact DVA by telephone. </w:t>
      </w:r>
      <w:r w:rsidR="009400B1">
        <w:rPr>
          <w:rFonts w:ascii="Times New Roman" w:hAnsi="Times New Roman" w:cs="Times New Roman"/>
          <w:sz w:val="24"/>
          <w:szCs w:val="24"/>
        </w:rPr>
        <w:t>A</w:t>
      </w:r>
      <w:r>
        <w:rPr>
          <w:rFonts w:ascii="Times New Roman" w:hAnsi="Times New Roman" w:cs="Times New Roman"/>
          <w:sz w:val="24"/>
          <w:szCs w:val="24"/>
        </w:rPr>
        <w:t xml:space="preserve"> person who does not recognise </w:t>
      </w:r>
      <w:r w:rsidR="009400B1">
        <w:rPr>
          <w:rFonts w:ascii="Times New Roman" w:hAnsi="Times New Roman" w:cs="Times New Roman"/>
          <w:sz w:val="24"/>
          <w:szCs w:val="24"/>
        </w:rPr>
        <w:t>the veteran’s</w:t>
      </w:r>
      <w:r>
        <w:rPr>
          <w:rFonts w:ascii="Times New Roman" w:hAnsi="Times New Roman" w:cs="Times New Roman"/>
          <w:sz w:val="24"/>
          <w:szCs w:val="24"/>
        </w:rPr>
        <w:t xml:space="preserve"> condition answers the phone and although they try to help can do extraordinary damage because they do not understand the mental condition of </w:t>
      </w:r>
      <w:r w:rsidR="009400B1">
        <w:rPr>
          <w:rFonts w:ascii="Times New Roman" w:hAnsi="Times New Roman" w:cs="Times New Roman"/>
          <w:sz w:val="24"/>
          <w:szCs w:val="24"/>
        </w:rPr>
        <w:t>who they are talking to</w:t>
      </w:r>
      <w:r>
        <w:rPr>
          <w:rFonts w:ascii="Times New Roman" w:hAnsi="Times New Roman" w:cs="Times New Roman"/>
          <w:sz w:val="24"/>
          <w:szCs w:val="24"/>
        </w:rPr>
        <w:t xml:space="preserve">. </w:t>
      </w:r>
      <w:r w:rsidR="009400B1">
        <w:rPr>
          <w:rFonts w:ascii="Times New Roman" w:hAnsi="Times New Roman" w:cs="Times New Roman"/>
          <w:sz w:val="24"/>
          <w:szCs w:val="24"/>
        </w:rPr>
        <w:t>To a veteran, t</w:t>
      </w:r>
      <w:r>
        <w:rPr>
          <w:rFonts w:ascii="Times New Roman" w:hAnsi="Times New Roman" w:cs="Times New Roman"/>
          <w:sz w:val="24"/>
          <w:szCs w:val="24"/>
        </w:rPr>
        <w:t>he</w:t>
      </w:r>
      <w:r w:rsidR="009400B1">
        <w:rPr>
          <w:rFonts w:ascii="Times New Roman" w:hAnsi="Times New Roman" w:cs="Times New Roman"/>
          <w:sz w:val="24"/>
          <w:szCs w:val="24"/>
        </w:rPr>
        <w:t xml:space="preserve"> DVA</w:t>
      </w:r>
      <w:r>
        <w:rPr>
          <w:rFonts w:ascii="Times New Roman" w:hAnsi="Times New Roman" w:cs="Times New Roman"/>
          <w:sz w:val="24"/>
          <w:szCs w:val="24"/>
        </w:rPr>
        <w:t xml:space="preserve"> response to a call for help seems to fall on deaf ears and indicates complete lack of empathy, whether or not this is so.</w:t>
      </w:r>
      <w:r w:rsidR="008E0399">
        <w:rPr>
          <w:rFonts w:ascii="Times New Roman" w:hAnsi="Times New Roman" w:cs="Times New Roman"/>
          <w:sz w:val="24"/>
          <w:szCs w:val="24"/>
        </w:rPr>
        <w:t xml:space="preserve"> DVA appears to be an enemy on the</w:t>
      </w:r>
      <w:r w:rsidR="009400B1">
        <w:rPr>
          <w:rFonts w:ascii="Times New Roman" w:hAnsi="Times New Roman" w:cs="Times New Roman"/>
          <w:sz w:val="24"/>
          <w:szCs w:val="24"/>
        </w:rPr>
        <w:t xml:space="preserve"> other</w:t>
      </w:r>
      <w:r w:rsidR="008E0399">
        <w:rPr>
          <w:rFonts w:ascii="Times New Roman" w:hAnsi="Times New Roman" w:cs="Times New Roman"/>
          <w:sz w:val="24"/>
          <w:szCs w:val="24"/>
        </w:rPr>
        <w:t xml:space="preserve"> end of a telephone. Faced with a fight</w:t>
      </w:r>
      <w:r w:rsidR="001D4939">
        <w:rPr>
          <w:rFonts w:ascii="Times New Roman" w:hAnsi="Times New Roman" w:cs="Times New Roman"/>
          <w:sz w:val="24"/>
          <w:szCs w:val="24"/>
        </w:rPr>
        <w:t>,</w:t>
      </w:r>
      <w:r w:rsidR="008E0399">
        <w:rPr>
          <w:rFonts w:ascii="Times New Roman" w:hAnsi="Times New Roman" w:cs="Times New Roman"/>
          <w:sz w:val="24"/>
          <w:szCs w:val="24"/>
        </w:rPr>
        <w:t xml:space="preserve"> the veteran do</w:t>
      </w:r>
      <w:r w:rsidR="001D4939">
        <w:rPr>
          <w:rFonts w:ascii="Times New Roman" w:hAnsi="Times New Roman" w:cs="Times New Roman"/>
          <w:sz w:val="24"/>
          <w:szCs w:val="24"/>
        </w:rPr>
        <w:t>es</w:t>
      </w:r>
      <w:r w:rsidR="008E0399">
        <w:rPr>
          <w:rFonts w:ascii="Times New Roman" w:hAnsi="Times New Roman" w:cs="Times New Roman"/>
          <w:sz w:val="24"/>
          <w:szCs w:val="24"/>
        </w:rPr>
        <w:t xml:space="preserve"> not want</w:t>
      </w:r>
      <w:r w:rsidR="001D4939">
        <w:rPr>
          <w:rFonts w:ascii="Times New Roman" w:hAnsi="Times New Roman" w:cs="Times New Roman"/>
          <w:sz w:val="24"/>
          <w:szCs w:val="24"/>
        </w:rPr>
        <w:t xml:space="preserve"> to progress the situation any further</w:t>
      </w:r>
      <w:r w:rsidR="008E0399">
        <w:rPr>
          <w:rFonts w:ascii="Times New Roman" w:hAnsi="Times New Roman" w:cs="Times New Roman"/>
          <w:sz w:val="24"/>
          <w:szCs w:val="24"/>
        </w:rPr>
        <w:t>, he</w:t>
      </w:r>
      <w:r w:rsidR="001D4939">
        <w:rPr>
          <w:rFonts w:ascii="Times New Roman" w:hAnsi="Times New Roman" w:cs="Times New Roman"/>
          <w:sz w:val="24"/>
          <w:szCs w:val="24"/>
        </w:rPr>
        <w:t xml:space="preserve"> or she</w:t>
      </w:r>
      <w:r w:rsidR="008E0399">
        <w:rPr>
          <w:rFonts w:ascii="Times New Roman" w:hAnsi="Times New Roman" w:cs="Times New Roman"/>
          <w:sz w:val="24"/>
          <w:szCs w:val="24"/>
        </w:rPr>
        <w:t xml:space="preserve"> hav</w:t>
      </w:r>
      <w:r w:rsidR="009400B1">
        <w:rPr>
          <w:rFonts w:ascii="Times New Roman" w:hAnsi="Times New Roman" w:cs="Times New Roman"/>
          <w:sz w:val="24"/>
          <w:szCs w:val="24"/>
        </w:rPr>
        <w:t>ing</w:t>
      </w:r>
      <w:r w:rsidR="008E0399">
        <w:rPr>
          <w:rFonts w:ascii="Times New Roman" w:hAnsi="Times New Roman" w:cs="Times New Roman"/>
          <w:sz w:val="24"/>
          <w:szCs w:val="24"/>
        </w:rPr>
        <w:t xml:space="preserve"> fought their war while in the service and are now reluctant to face another.</w:t>
      </w:r>
    </w:p>
    <w:p w14:paraId="3DD73E54" w14:textId="77777777" w:rsidR="004A2E80" w:rsidRDefault="004A2E80" w:rsidP="004A2E80">
      <w:pPr>
        <w:rPr>
          <w:rFonts w:ascii="Times New Roman" w:hAnsi="Times New Roman" w:cs="Times New Roman"/>
          <w:sz w:val="24"/>
          <w:szCs w:val="24"/>
        </w:rPr>
      </w:pPr>
      <w:r>
        <w:rPr>
          <w:rFonts w:ascii="Times New Roman" w:hAnsi="Times New Roman" w:cs="Times New Roman"/>
          <w:sz w:val="24"/>
          <w:szCs w:val="24"/>
        </w:rPr>
        <w:t xml:space="preserve">It is a matter of DVA bureaucrats talking to ex-servicemen and women, and vice versa, whose thinking could not be further apart. Bureaucrats and veterans live in two different worlds and their thought processes are entirely different. The question is, “how do these two get together and successfully communicate”? </w:t>
      </w:r>
    </w:p>
    <w:p w14:paraId="057EEC8B" w14:textId="2ADE2295" w:rsidR="004A2E80" w:rsidRDefault="004A2E80" w:rsidP="004A2E80">
      <w:pPr>
        <w:rPr>
          <w:rFonts w:ascii="Times New Roman" w:hAnsi="Times New Roman" w:cs="Times New Roman"/>
          <w:sz w:val="24"/>
          <w:szCs w:val="24"/>
        </w:rPr>
      </w:pPr>
      <w:r>
        <w:rPr>
          <w:rFonts w:ascii="Times New Roman" w:hAnsi="Times New Roman" w:cs="Times New Roman"/>
          <w:sz w:val="24"/>
          <w:szCs w:val="24"/>
        </w:rPr>
        <w:t xml:space="preserve">An alternative contact system is necessary and having a case worker would solve many </w:t>
      </w:r>
      <w:r w:rsidR="002B2D5B">
        <w:rPr>
          <w:rFonts w:ascii="Times New Roman" w:hAnsi="Times New Roman" w:cs="Times New Roman"/>
          <w:sz w:val="24"/>
          <w:szCs w:val="24"/>
        </w:rPr>
        <w:t xml:space="preserve">of the </w:t>
      </w:r>
      <w:r w:rsidR="00C45927">
        <w:rPr>
          <w:rFonts w:ascii="Times New Roman" w:hAnsi="Times New Roman" w:cs="Times New Roman"/>
          <w:sz w:val="24"/>
          <w:szCs w:val="24"/>
        </w:rPr>
        <w:t>above-mentioned</w:t>
      </w:r>
      <w:r w:rsidR="002B2D5B">
        <w:rPr>
          <w:rFonts w:ascii="Times New Roman" w:hAnsi="Times New Roman" w:cs="Times New Roman"/>
          <w:sz w:val="24"/>
          <w:szCs w:val="24"/>
        </w:rPr>
        <w:t xml:space="preserve"> </w:t>
      </w:r>
      <w:r>
        <w:rPr>
          <w:rFonts w:ascii="Times New Roman" w:hAnsi="Times New Roman" w:cs="Times New Roman"/>
          <w:sz w:val="24"/>
          <w:szCs w:val="24"/>
        </w:rPr>
        <w:t>problems. Some of the qualifications of a case worker are discussed below.</w:t>
      </w:r>
    </w:p>
    <w:p w14:paraId="7AA5C7A3" w14:textId="46A669F4" w:rsidR="00F06D23" w:rsidRPr="003A31DE" w:rsidRDefault="00A3601B" w:rsidP="00F06D23">
      <w:pPr>
        <w:rPr>
          <w:rFonts w:ascii="Times New Roman" w:hAnsi="Times New Roman" w:cs="Times New Roman"/>
          <w:b/>
          <w:sz w:val="28"/>
          <w:szCs w:val="28"/>
        </w:rPr>
      </w:pPr>
      <w:r>
        <w:rPr>
          <w:rFonts w:ascii="Times New Roman" w:hAnsi="Times New Roman" w:cs="Times New Roman"/>
          <w:b/>
          <w:sz w:val="28"/>
          <w:szCs w:val="28"/>
        </w:rPr>
        <w:t xml:space="preserve"> </w:t>
      </w:r>
      <w:r w:rsidR="00F06D23" w:rsidRPr="003A31DE">
        <w:rPr>
          <w:rFonts w:ascii="Times New Roman" w:hAnsi="Times New Roman" w:cs="Times New Roman"/>
          <w:b/>
          <w:sz w:val="28"/>
          <w:szCs w:val="28"/>
        </w:rPr>
        <w:t>Case Workers</w:t>
      </w:r>
    </w:p>
    <w:p w14:paraId="44E8A10A" w14:textId="45D44DEE" w:rsidR="00F06D23" w:rsidRDefault="00F06D23" w:rsidP="00F06D23">
      <w:pPr>
        <w:rPr>
          <w:rFonts w:ascii="Times New Roman" w:hAnsi="Times New Roman" w:cs="Times New Roman"/>
          <w:sz w:val="24"/>
          <w:szCs w:val="24"/>
        </w:rPr>
      </w:pPr>
      <w:r>
        <w:rPr>
          <w:rFonts w:ascii="Times New Roman" w:hAnsi="Times New Roman" w:cs="Times New Roman"/>
          <w:sz w:val="24"/>
          <w:szCs w:val="24"/>
        </w:rPr>
        <w:t>Let us look at what could happen if DVA used case workers. An applicant telephones DVA and asks for help. A case worker is authorised to handle the case and within three days telephones the applicant and asks questions to determine what help is required. The case worker also arranges a visit to the applicant, which should occur within a week of this phone call. This allows the applicant to organise a family member or a friend to attend that meeting if he or she so desires.</w:t>
      </w:r>
    </w:p>
    <w:p w14:paraId="2B76DAF8" w14:textId="03248F99" w:rsidR="00F06D23" w:rsidRDefault="00F06D23" w:rsidP="00F06D23">
      <w:pPr>
        <w:rPr>
          <w:rFonts w:ascii="Times New Roman" w:hAnsi="Times New Roman" w:cs="Times New Roman"/>
          <w:sz w:val="24"/>
          <w:szCs w:val="24"/>
        </w:rPr>
      </w:pPr>
      <w:r>
        <w:rPr>
          <w:rFonts w:ascii="Times New Roman" w:hAnsi="Times New Roman" w:cs="Times New Roman"/>
          <w:sz w:val="24"/>
          <w:szCs w:val="24"/>
        </w:rPr>
        <w:t>At the meeting with the applicant, the case worker is now in a position to determine the type of help needed</w:t>
      </w:r>
      <w:r w:rsidR="009400B1">
        <w:rPr>
          <w:rFonts w:ascii="Times New Roman" w:hAnsi="Times New Roman" w:cs="Times New Roman"/>
          <w:sz w:val="24"/>
          <w:szCs w:val="24"/>
        </w:rPr>
        <w:t xml:space="preserve"> and complete the necessary </w:t>
      </w:r>
      <w:r w:rsidR="000C11BD">
        <w:rPr>
          <w:rFonts w:ascii="Times New Roman" w:hAnsi="Times New Roman" w:cs="Times New Roman"/>
          <w:sz w:val="24"/>
          <w:szCs w:val="24"/>
        </w:rPr>
        <w:t xml:space="preserve">computer or </w:t>
      </w:r>
      <w:r w:rsidR="009400B1">
        <w:rPr>
          <w:rFonts w:ascii="Times New Roman" w:hAnsi="Times New Roman" w:cs="Times New Roman"/>
          <w:sz w:val="24"/>
          <w:szCs w:val="24"/>
        </w:rPr>
        <w:t>paperwork</w:t>
      </w:r>
      <w:r>
        <w:rPr>
          <w:rFonts w:ascii="Times New Roman" w:hAnsi="Times New Roman" w:cs="Times New Roman"/>
          <w:sz w:val="24"/>
          <w:szCs w:val="24"/>
        </w:rPr>
        <w:t>.</w:t>
      </w:r>
      <w:r w:rsidR="001E082E">
        <w:rPr>
          <w:rFonts w:ascii="Times New Roman" w:hAnsi="Times New Roman" w:cs="Times New Roman"/>
          <w:sz w:val="24"/>
          <w:szCs w:val="24"/>
        </w:rPr>
        <w:t xml:space="preserve"> Also, the case worker knows more about the problems of the applicant than anyone else in DVA and therefore, should be the person to approve </w:t>
      </w:r>
      <w:r>
        <w:rPr>
          <w:rFonts w:ascii="Times New Roman" w:hAnsi="Times New Roman" w:cs="Times New Roman"/>
          <w:sz w:val="24"/>
          <w:szCs w:val="24"/>
        </w:rPr>
        <w:t xml:space="preserve">the application. The case worker then does all the arrangements to ensure that the necessary help is provided. Total time elapsed since the </w:t>
      </w:r>
      <w:r>
        <w:rPr>
          <w:rFonts w:ascii="Times New Roman" w:hAnsi="Times New Roman" w:cs="Times New Roman"/>
          <w:sz w:val="24"/>
          <w:szCs w:val="24"/>
        </w:rPr>
        <w:lastRenderedPageBreak/>
        <w:t>applicant first phoned DVA, less than two weeks. The stress on the applicant has been avoided and hopefully a satisfactory conclusion achieved.</w:t>
      </w:r>
      <w:r w:rsidR="00AC0596">
        <w:rPr>
          <w:rFonts w:ascii="Times New Roman" w:hAnsi="Times New Roman" w:cs="Times New Roman"/>
          <w:sz w:val="24"/>
          <w:szCs w:val="24"/>
        </w:rPr>
        <w:t xml:space="preserve"> More importantly, </w:t>
      </w:r>
      <w:r w:rsidR="00B374D3">
        <w:rPr>
          <w:rFonts w:ascii="Times New Roman" w:hAnsi="Times New Roman" w:cs="Times New Roman"/>
          <w:sz w:val="24"/>
          <w:szCs w:val="24"/>
        </w:rPr>
        <w:t>the veteran has a personal contact with someone in DVA</w:t>
      </w:r>
      <w:r w:rsidR="00734070">
        <w:rPr>
          <w:rFonts w:ascii="Times New Roman" w:hAnsi="Times New Roman" w:cs="Times New Roman"/>
          <w:sz w:val="24"/>
          <w:szCs w:val="24"/>
        </w:rPr>
        <w:t>.</w:t>
      </w:r>
    </w:p>
    <w:p w14:paraId="09BB29DF" w14:textId="66DD28A1" w:rsidR="00F06D23" w:rsidRDefault="00F06D23" w:rsidP="00F06D23">
      <w:pPr>
        <w:rPr>
          <w:rFonts w:ascii="Times New Roman" w:hAnsi="Times New Roman" w:cs="Times New Roman"/>
          <w:sz w:val="24"/>
          <w:szCs w:val="24"/>
        </w:rPr>
      </w:pPr>
      <w:r>
        <w:rPr>
          <w:rFonts w:ascii="Times New Roman" w:hAnsi="Times New Roman" w:cs="Times New Roman"/>
          <w:sz w:val="24"/>
          <w:szCs w:val="24"/>
        </w:rPr>
        <w:t xml:space="preserve">If the original claim is not for help but recognition of a service caused injury and compensation then the case worker, having determined this on his or her initial phone call to the applicant, can approach the home interview with this in mind. The case worker, having determined that the application should proceed, would arrange medical test/reviews as advised by DVA medical staff. The case worker would also arrange any transport needed to attend these medical appointments. Once again, this relieves the applicant of some of the stress of these medical appointments. When the medical evidence is provided to the case worker, he or she </w:t>
      </w:r>
      <w:r w:rsidR="009400B1">
        <w:rPr>
          <w:rFonts w:ascii="Times New Roman" w:hAnsi="Times New Roman" w:cs="Times New Roman"/>
          <w:sz w:val="24"/>
          <w:szCs w:val="24"/>
        </w:rPr>
        <w:t>w</w:t>
      </w:r>
      <w:r>
        <w:rPr>
          <w:rFonts w:ascii="Times New Roman" w:hAnsi="Times New Roman" w:cs="Times New Roman"/>
          <w:sz w:val="24"/>
          <w:szCs w:val="24"/>
        </w:rPr>
        <w:t xml:space="preserve">ould attend a Board of Review who would approve or </w:t>
      </w:r>
      <w:r w:rsidR="00261F45">
        <w:rPr>
          <w:rFonts w:ascii="Times New Roman" w:hAnsi="Times New Roman" w:cs="Times New Roman"/>
          <w:sz w:val="24"/>
          <w:szCs w:val="24"/>
        </w:rPr>
        <w:t>reject</w:t>
      </w:r>
      <w:r>
        <w:rPr>
          <w:rFonts w:ascii="Times New Roman" w:hAnsi="Times New Roman" w:cs="Times New Roman"/>
          <w:sz w:val="24"/>
          <w:szCs w:val="24"/>
        </w:rPr>
        <w:t xml:space="preserve"> the applicant’s submission. </w:t>
      </w:r>
      <w:r w:rsidR="005D5A8C">
        <w:rPr>
          <w:rFonts w:ascii="Times New Roman" w:hAnsi="Times New Roman" w:cs="Times New Roman"/>
          <w:sz w:val="24"/>
          <w:szCs w:val="24"/>
        </w:rPr>
        <w:t>T</w:t>
      </w:r>
      <w:r>
        <w:rPr>
          <w:rFonts w:ascii="Times New Roman" w:hAnsi="Times New Roman" w:cs="Times New Roman"/>
          <w:sz w:val="24"/>
          <w:szCs w:val="24"/>
        </w:rPr>
        <w:t xml:space="preserve">he applicant </w:t>
      </w:r>
      <w:r w:rsidR="00261F45">
        <w:rPr>
          <w:rFonts w:ascii="Times New Roman" w:hAnsi="Times New Roman" w:cs="Times New Roman"/>
          <w:sz w:val="24"/>
          <w:szCs w:val="24"/>
        </w:rPr>
        <w:t>may</w:t>
      </w:r>
      <w:r>
        <w:rPr>
          <w:rFonts w:ascii="Times New Roman" w:hAnsi="Times New Roman" w:cs="Times New Roman"/>
          <w:sz w:val="24"/>
          <w:szCs w:val="24"/>
        </w:rPr>
        <w:t xml:space="preserve"> attend the Board of Review if </w:t>
      </w:r>
      <w:r w:rsidR="00261F45">
        <w:rPr>
          <w:rFonts w:ascii="Times New Roman" w:hAnsi="Times New Roman" w:cs="Times New Roman"/>
          <w:sz w:val="24"/>
          <w:szCs w:val="24"/>
        </w:rPr>
        <w:t>he or she so desired, or if required by the Board to obtain additional information</w:t>
      </w:r>
      <w:r>
        <w:rPr>
          <w:rFonts w:ascii="Times New Roman" w:hAnsi="Times New Roman" w:cs="Times New Roman"/>
          <w:sz w:val="24"/>
          <w:szCs w:val="24"/>
        </w:rPr>
        <w:t>.</w:t>
      </w:r>
    </w:p>
    <w:p w14:paraId="53E89022" w14:textId="01923C67" w:rsidR="00967745" w:rsidRDefault="00967745" w:rsidP="00F06D23">
      <w:pPr>
        <w:rPr>
          <w:rFonts w:ascii="Times New Roman" w:hAnsi="Times New Roman" w:cs="Times New Roman"/>
          <w:sz w:val="24"/>
          <w:szCs w:val="24"/>
        </w:rPr>
      </w:pPr>
      <w:r>
        <w:rPr>
          <w:rFonts w:ascii="Times New Roman" w:hAnsi="Times New Roman" w:cs="Times New Roman"/>
          <w:sz w:val="24"/>
          <w:szCs w:val="24"/>
        </w:rPr>
        <w:t xml:space="preserve">The case worker needs to understand and be able to tip-toe around the vagaries of mental disturbed veterans. </w:t>
      </w:r>
      <w:r w:rsidR="00EB31E9">
        <w:rPr>
          <w:rFonts w:ascii="Times New Roman" w:hAnsi="Times New Roman" w:cs="Times New Roman"/>
          <w:sz w:val="24"/>
          <w:szCs w:val="24"/>
        </w:rPr>
        <w:t>In reality, the only people qualified to do this are returned servicemen and women who have lived with and personally seen the problems associated with being a veteran.</w:t>
      </w:r>
    </w:p>
    <w:p w14:paraId="6223FF73" w14:textId="21F59221" w:rsidR="00EB31E9" w:rsidRDefault="00EB31E9" w:rsidP="00F06D23">
      <w:pPr>
        <w:rPr>
          <w:rFonts w:ascii="Times New Roman" w:hAnsi="Times New Roman" w:cs="Times New Roman"/>
          <w:sz w:val="24"/>
          <w:szCs w:val="24"/>
        </w:rPr>
      </w:pPr>
      <w:r>
        <w:rPr>
          <w:rFonts w:ascii="Times New Roman" w:hAnsi="Times New Roman" w:cs="Times New Roman"/>
          <w:sz w:val="24"/>
          <w:szCs w:val="24"/>
        </w:rPr>
        <w:t>By employing case workers, veterans have one person in DVA that they can contact. They know that that person knows their situation, is readily available to help and can be relied upon for help.</w:t>
      </w:r>
    </w:p>
    <w:p w14:paraId="5B66CEA5" w14:textId="1E03726C" w:rsidR="00720FB5" w:rsidRPr="00720FB5" w:rsidRDefault="00720FB5" w:rsidP="00720FB5">
      <w:pPr>
        <w:keepNext/>
        <w:rPr>
          <w:rFonts w:ascii="Times New Roman" w:hAnsi="Times New Roman" w:cs="Times New Roman"/>
          <w:b/>
          <w:sz w:val="28"/>
          <w:szCs w:val="28"/>
        </w:rPr>
      </w:pPr>
      <w:r w:rsidRPr="00720FB5">
        <w:rPr>
          <w:rFonts w:ascii="Times New Roman" w:hAnsi="Times New Roman" w:cs="Times New Roman"/>
          <w:b/>
          <w:sz w:val="28"/>
          <w:szCs w:val="28"/>
        </w:rPr>
        <w:t>Providers of Assistance</w:t>
      </w:r>
    </w:p>
    <w:p w14:paraId="05495D59" w14:textId="046D5574" w:rsidR="00720FB5" w:rsidRDefault="00720FB5" w:rsidP="00F06D23">
      <w:pPr>
        <w:rPr>
          <w:rFonts w:ascii="Times New Roman" w:hAnsi="Times New Roman" w:cs="Times New Roman"/>
          <w:sz w:val="24"/>
          <w:szCs w:val="24"/>
        </w:rPr>
      </w:pPr>
      <w:r>
        <w:rPr>
          <w:rFonts w:ascii="Times New Roman" w:hAnsi="Times New Roman" w:cs="Times New Roman"/>
          <w:sz w:val="24"/>
          <w:szCs w:val="24"/>
        </w:rPr>
        <w:t>How medium or long-term assistance is provided also poses a problem. In my case, to stay in my home I need house cleaning and clothes washing and folding assistance, personal showering and dressing and some help providing meals. Currently, these services are provided by three different organisations because there is no</w:t>
      </w:r>
      <w:r w:rsidR="00D54C04">
        <w:rPr>
          <w:rFonts w:ascii="Times New Roman" w:hAnsi="Times New Roman" w:cs="Times New Roman"/>
          <w:sz w:val="24"/>
          <w:szCs w:val="24"/>
        </w:rPr>
        <w:t>t</w:t>
      </w:r>
      <w:r>
        <w:rPr>
          <w:rFonts w:ascii="Times New Roman" w:hAnsi="Times New Roman" w:cs="Times New Roman"/>
          <w:sz w:val="24"/>
          <w:szCs w:val="24"/>
        </w:rPr>
        <w:t xml:space="preserve"> one organisation that does all three.</w:t>
      </w:r>
      <w:r w:rsidR="004444F2">
        <w:rPr>
          <w:rFonts w:ascii="Times New Roman" w:hAnsi="Times New Roman" w:cs="Times New Roman"/>
          <w:sz w:val="24"/>
          <w:szCs w:val="24"/>
        </w:rPr>
        <w:t xml:space="preserve"> I am left to co-ordinate these services and this I find to be quite difficult especially when public holidays upset the normal routine. It would be so much easier if one organisation </w:t>
      </w:r>
      <w:r w:rsidR="00B374D3">
        <w:rPr>
          <w:rFonts w:ascii="Times New Roman" w:hAnsi="Times New Roman" w:cs="Times New Roman"/>
          <w:sz w:val="24"/>
          <w:szCs w:val="24"/>
        </w:rPr>
        <w:t>was responsible for</w:t>
      </w:r>
      <w:r w:rsidR="004444F2">
        <w:rPr>
          <w:rFonts w:ascii="Times New Roman" w:hAnsi="Times New Roman" w:cs="Times New Roman"/>
          <w:sz w:val="24"/>
          <w:szCs w:val="24"/>
        </w:rPr>
        <w:t xml:space="preserve"> all three services. I realise that new services would need to be set up and being outside DVA that does </w:t>
      </w:r>
      <w:r w:rsidR="00D54C04">
        <w:rPr>
          <w:rFonts w:ascii="Times New Roman" w:hAnsi="Times New Roman" w:cs="Times New Roman"/>
          <w:sz w:val="24"/>
          <w:szCs w:val="24"/>
        </w:rPr>
        <w:t>present</w:t>
      </w:r>
      <w:r w:rsidR="004444F2">
        <w:rPr>
          <w:rFonts w:ascii="Times New Roman" w:hAnsi="Times New Roman" w:cs="Times New Roman"/>
          <w:sz w:val="24"/>
          <w:szCs w:val="24"/>
        </w:rPr>
        <w:t xml:space="preserve"> a problem.</w:t>
      </w:r>
      <w:r w:rsidR="00D54C04">
        <w:rPr>
          <w:rFonts w:ascii="Times New Roman" w:hAnsi="Times New Roman" w:cs="Times New Roman"/>
          <w:sz w:val="24"/>
          <w:szCs w:val="24"/>
        </w:rPr>
        <w:t xml:space="preserve"> If this cannot be done, then the case worker should take on th</w:t>
      </w:r>
      <w:r w:rsidR="009400B1">
        <w:rPr>
          <w:rFonts w:ascii="Times New Roman" w:hAnsi="Times New Roman" w:cs="Times New Roman"/>
          <w:sz w:val="24"/>
          <w:szCs w:val="24"/>
        </w:rPr>
        <w:t>is</w:t>
      </w:r>
      <w:r w:rsidR="00D54C04">
        <w:rPr>
          <w:rFonts w:ascii="Times New Roman" w:hAnsi="Times New Roman" w:cs="Times New Roman"/>
          <w:sz w:val="24"/>
          <w:szCs w:val="24"/>
        </w:rPr>
        <w:t xml:space="preserve"> organisational role.</w:t>
      </w:r>
    </w:p>
    <w:p w14:paraId="6C421851" w14:textId="6C776A3E" w:rsidR="00F06D23" w:rsidRPr="00707F8B" w:rsidRDefault="00F06D23" w:rsidP="00F06D23">
      <w:pPr>
        <w:rPr>
          <w:rFonts w:ascii="Times New Roman" w:hAnsi="Times New Roman" w:cs="Times New Roman"/>
          <w:b/>
          <w:sz w:val="28"/>
          <w:szCs w:val="28"/>
        </w:rPr>
      </w:pPr>
      <w:r w:rsidRPr="00707F8B">
        <w:rPr>
          <w:rFonts w:ascii="Times New Roman" w:hAnsi="Times New Roman" w:cs="Times New Roman"/>
          <w:b/>
          <w:sz w:val="28"/>
          <w:szCs w:val="28"/>
        </w:rPr>
        <w:t>In Summary</w:t>
      </w:r>
    </w:p>
    <w:p w14:paraId="3EABC021" w14:textId="6DE846B9" w:rsidR="00F06D23" w:rsidRDefault="00F06D23" w:rsidP="00F06D23">
      <w:pPr>
        <w:rPr>
          <w:rFonts w:ascii="Times New Roman" w:hAnsi="Times New Roman" w:cs="Times New Roman"/>
          <w:sz w:val="24"/>
          <w:szCs w:val="24"/>
        </w:rPr>
      </w:pPr>
      <w:r>
        <w:rPr>
          <w:rFonts w:ascii="Times New Roman" w:hAnsi="Times New Roman" w:cs="Times New Roman"/>
          <w:sz w:val="24"/>
          <w:szCs w:val="24"/>
        </w:rPr>
        <w:t xml:space="preserve">By employing case workers, the whole sequence of assisting ex-service members in making claims or seeking assistance would be made as stress free as possible and a result determined in the shortest possible time – all done by the case </w:t>
      </w:r>
      <w:r w:rsidR="00C14409">
        <w:rPr>
          <w:rFonts w:ascii="Times New Roman" w:hAnsi="Times New Roman" w:cs="Times New Roman"/>
          <w:sz w:val="24"/>
          <w:szCs w:val="24"/>
        </w:rPr>
        <w:t>workers, not</w:t>
      </w:r>
      <w:r>
        <w:rPr>
          <w:rFonts w:ascii="Times New Roman" w:hAnsi="Times New Roman" w:cs="Times New Roman"/>
          <w:sz w:val="24"/>
          <w:szCs w:val="24"/>
        </w:rPr>
        <w:t xml:space="preserve"> </w:t>
      </w:r>
      <w:r w:rsidR="00B374D3">
        <w:rPr>
          <w:rFonts w:ascii="Times New Roman" w:hAnsi="Times New Roman" w:cs="Times New Roman"/>
          <w:sz w:val="24"/>
          <w:szCs w:val="24"/>
        </w:rPr>
        <w:t xml:space="preserve">the </w:t>
      </w:r>
      <w:r w:rsidR="00C14409">
        <w:rPr>
          <w:rFonts w:ascii="Times New Roman" w:hAnsi="Times New Roman" w:cs="Times New Roman"/>
          <w:sz w:val="24"/>
          <w:szCs w:val="24"/>
        </w:rPr>
        <w:t>applicant.</w:t>
      </w:r>
    </w:p>
    <w:p w14:paraId="5DF6909F" w14:textId="4253F8DA" w:rsidR="00F06D23" w:rsidRDefault="00F06D23" w:rsidP="00F06D23">
      <w:pPr>
        <w:rPr>
          <w:rFonts w:ascii="Times New Roman" w:hAnsi="Times New Roman" w:cs="Times New Roman"/>
          <w:sz w:val="24"/>
          <w:szCs w:val="24"/>
        </w:rPr>
      </w:pPr>
      <w:r>
        <w:rPr>
          <w:rFonts w:ascii="Times New Roman" w:hAnsi="Times New Roman" w:cs="Times New Roman"/>
          <w:sz w:val="24"/>
          <w:szCs w:val="24"/>
        </w:rPr>
        <w:t xml:space="preserve">Preferably, case workers should be ex-service men or women, </w:t>
      </w:r>
      <w:r w:rsidR="00967745">
        <w:rPr>
          <w:rFonts w:ascii="Times New Roman" w:hAnsi="Times New Roman" w:cs="Times New Roman"/>
          <w:sz w:val="24"/>
          <w:szCs w:val="24"/>
        </w:rPr>
        <w:t>who</w:t>
      </w:r>
      <w:r>
        <w:rPr>
          <w:rFonts w:ascii="Times New Roman" w:hAnsi="Times New Roman" w:cs="Times New Roman"/>
          <w:sz w:val="24"/>
          <w:szCs w:val="24"/>
        </w:rPr>
        <w:t xml:space="preserve"> are familiar with conditions in the services and know what stress service personal are subjected to. It would entail DVA increasing its workforce in this area but should decrease the office staff and middle management necessary to run DVA. Therefore, any increase in DVA costs should be alleviated.</w:t>
      </w:r>
    </w:p>
    <w:p w14:paraId="25E39FB4" w14:textId="3B7F8F1E" w:rsidR="004444F2" w:rsidRPr="006F0331" w:rsidRDefault="004444F2" w:rsidP="00F06D23">
      <w:pPr>
        <w:rPr>
          <w:rFonts w:ascii="Times New Roman" w:hAnsi="Times New Roman" w:cs="Times New Roman"/>
          <w:sz w:val="24"/>
          <w:szCs w:val="24"/>
        </w:rPr>
      </w:pPr>
      <w:r>
        <w:rPr>
          <w:rFonts w:ascii="Times New Roman" w:hAnsi="Times New Roman" w:cs="Times New Roman"/>
          <w:sz w:val="24"/>
          <w:szCs w:val="24"/>
        </w:rPr>
        <w:t xml:space="preserve">Service providers would need to be set up </w:t>
      </w:r>
      <w:r w:rsidR="00271642">
        <w:rPr>
          <w:rFonts w:ascii="Times New Roman" w:hAnsi="Times New Roman" w:cs="Times New Roman"/>
          <w:sz w:val="24"/>
          <w:szCs w:val="24"/>
        </w:rPr>
        <w:t>so that</w:t>
      </w:r>
      <w:r>
        <w:rPr>
          <w:rFonts w:ascii="Times New Roman" w:hAnsi="Times New Roman" w:cs="Times New Roman"/>
          <w:sz w:val="24"/>
          <w:szCs w:val="24"/>
        </w:rPr>
        <w:t xml:space="preserve"> they can be better co-ordinated</w:t>
      </w:r>
      <w:r w:rsidR="00CB1C45">
        <w:rPr>
          <w:rFonts w:ascii="Times New Roman" w:hAnsi="Times New Roman" w:cs="Times New Roman"/>
          <w:sz w:val="24"/>
          <w:szCs w:val="24"/>
        </w:rPr>
        <w:t xml:space="preserve"> by one identity providing all necessary services</w:t>
      </w:r>
      <w:r>
        <w:rPr>
          <w:rFonts w:ascii="Times New Roman" w:hAnsi="Times New Roman" w:cs="Times New Roman"/>
          <w:sz w:val="24"/>
          <w:szCs w:val="24"/>
        </w:rPr>
        <w:t>.</w:t>
      </w:r>
    </w:p>
    <w:p w14:paraId="57170D69" w14:textId="77777777" w:rsidR="00396D6A" w:rsidRDefault="00396D6A"/>
    <w:sectPr w:rsidR="00396D6A" w:rsidSect="00B374D3">
      <w:pgSz w:w="11906" w:h="16838"/>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23"/>
    <w:rsid w:val="00022A74"/>
    <w:rsid w:val="000405D8"/>
    <w:rsid w:val="00047B4D"/>
    <w:rsid w:val="0008615E"/>
    <w:rsid w:val="00086F0A"/>
    <w:rsid w:val="000C11BD"/>
    <w:rsid w:val="001B28C6"/>
    <w:rsid w:val="001D4939"/>
    <w:rsid w:val="001E082E"/>
    <w:rsid w:val="0025405D"/>
    <w:rsid w:val="00261F45"/>
    <w:rsid w:val="00271642"/>
    <w:rsid w:val="002829EB"/>
    <w:rsid w:val="002A2E02"/>
    <w:rsid w:val="002B2D5B"/>
    <w:rsid w:val="002C35CD"/>
    <w:rsid w:val="003007EC"/>
    <w:rsid w:val="00396D6A"/>
    <w:rsid w:val="004444F2"/>
    <w:rsid w:val="004573F4"/>
    <w:rsid w:val="004A2E80"/>
    <w:rsid w:val="004B2216"/>
    <w:rsid w:val="004C0001"/>
    <w:rsid w:val="004F2A48"/>
    <w:rsid w:val="005178C3"/>
    <w:rsid w:val="00532AB4"/>
    <w:rsid w:val="005372D4"/>
    <w:rsid w:val="0057513B"/>
    <w:rsid w:val="00585EDE"/>
    <w:rsid w:val="005D5A8C"/>
    <w:rsid w:val="005D6E7A"/>
    <w:rsid w:val="005F21CE"/>
    <w:rsid w:val="00604D28"/>
    <w:rsid w:val="00677839"/>
    <w:rsid w:val="00720FB5"/>
    <w:rsid w:val="00734070"/>
    <w:rsid w:val="007808B6"/>
    <w:rsid w:val="008E0399"/>
    <w:rsid w:val="00921C4A"/>
    <w:rsid w:val="009400B1"/>
    <w:rsid w:val="00957A83"/>
    <w:rsid w:val="00967745"/>
    <w:rsid w:val="009C0BCC"/>
    <w:rsid w:val="00A12520"/>
    <w:rsid w:val="00A31F56"/>
    <w:rsid w:val="00A3601B"/>
    <w:rsid w:val="00A7035F"/>
    <w:rsid w:val="00A90CA0"/>
    <w:rsid w:val="00AC0596"/>
    <w:rsid w:val="00B374D3"/>
    <w:rsid w:val="00BA28BF"/>
    <w:rsid w:val="00C026C7"/>
    <w:rsid w:val="00C14409"/>
    <w:rsid w:val="00C45927"/>
    <w:rsid w:val="00CB1C45"/>
    <w:rsid w:val="00D10F7A"/>
    <w:rsid w:val="00D50B83"/>
    <w:rsid w:val="00D54C04"/>
    <w:rsid w:val="00D55406"/>
    <w:rsid w:val="00D7202A"/>
    <w:rsid w:val="00DC242E"/>
    <w:rsid w:val="00E71EC3"/>
    <w:rsid w:val="00EB31E9"/>
    <w:rsid w:val="00F06D23"/>
    <w:rsid w:val="00F6606A"/>
    <w:rsid w:val="00FA699F"/>
  </w:rsids>
  <m:mathPr>
    <m:mathFont m:val="Cambria Math"/>
    <m:brkBin m:val="before"/>
    <m:brkBinSub m:val="--"/>
    <m:smallFrac m:val="0"/>
    <m:dispDef/>
    <m:lMargin m:val="0"/>
    <m:rMargin m:val="0"/>
    <m:defJc m:val="centerGroup"/>
    <m:wrapIndent m:val="1440"/>
    <m:intLim m:val="subSup"/>
    <m:naryLim m:val="undOvr"/>
  </m:mathPr>
  <w:themeFontLang w:val="en-AU"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92C4"/>
  <w15:chartTrackingRefBased/>
  <w15:docId w15:val="{D7138DE2-6F92-4DE2-88FA-447C3DF5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PCDOC-488387731-223</_dlc_DocId>
    <_dlc_DocIdUrl xmlns="3f4bcce7-ac1a-4c9d-aa3e-7e77695652db">
      <Url>http://inet.pc.gov.au/pmo/inq/vetaff/_layouts/15/DocIdRedir.aspx?ID=PCDOC-488387731-223</Url>
      <Description>PCDOC-488387731-223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2E9C-9863-4266-B999-44F7542E511C}">
  <ds:schemaRefs>
    <ds:schemaRef ds:uri="Microsoft.SharePoint.Taxonomy.ContentTypeSync"/>
  </ds:schemaRefs>
</ds:datastoreItem>
</file>

<file path=customXml/itemProps2.xml><?xml version="1.0" encoding="utf-8"?>
<ds:datastoreItem xmlns:ds="http://schemas.openxmlformats.org/officeDocument/2006/customXml" ds:itemID="{756677B9-5556-4875-AF4F-7C425F6D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6DA12-23C0-4C9F-9D35-E20ED01702D2}">
  <ds:schemaRefs>
    <ds:schemaRef ds:uri="http://schemas.openxmlformats.org/package/2006/metadata/core-properties"/>
    <ds:schemaRef ds:uri="http://purl.org/dc/elements/1.1/"/>
    <ds:schemaRef ds:uri="http://schemas.microsoft.com/office/2006/metadata/properties"/>
    <ds:schemaRef ds:uri="http://schemas.microsoft.com/sharepoint/v3"/>
    <ds:schemaRef ds:uri="3f4bcce7-ac1a-4c9d-aa3e-7e77695652db"/>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E9560C9-1603-457F-A9EA-A9FF828621BD}">
  <ds:schemaRefs>
    <ds:schemaRef ds:uri="http://schemas.microsoft.com/sharepoint/v3/contenttype/forms"/>
  </ds:schemaRefs>
</ds:datastoreItem>
</file>

<file path=customXml/itemProps5.xml><?xml version="1.0" encoding="utf-8"?>
<ds:datastoreItem xmlns:ds="http://schemas.openxmlformats.org/officeDocument/2006/customXml" ds:itemID="{55224FB7-1E03-4A28-8367-D2F5252E73FF}">
  <ds:schemaRefs>
    <ds:schemaRef ds:uri="http://schemas.microsoft.com/sharepoint/events"/>
  </ds:schemaRefs>
</ds:datastoreItem>
</file>

<file path=customXml/itemProps6.xml><?xml version="1.0" encoding="utf-8"?>
<ds:datastoreItem xmlns:ds="http://schemas.openxmlformats.org/officeDocument/2006/customXml" ds:itemID="{A79D1110-1C05-4A2F-B109-B75512451D33}">
  <ds:schemaRefs>
    <ds:schemaRef ds:uri="http://schemas.microsoft.com/office/2006/metadata/customXsn"/>
  </ds:schemaRefs>
</ds:datastoreItem>
</file>

<file path=customXml/itemProps7.xml><?xml version="1.0" encoding="utf-8"?>
<ds:datastoreItem xmlns:ds="http://schemas.openxmlformats.org/officeDocument/2006/customXml" ds:itemID="{A6910CD4-587F-4D00-83D0-63BD12FD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6394</TotalTime>
  <Pages>3</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Submission DR165 - Owen Bartrop - Compensation and Rehabilitation for Veterans - Public inquiry</vt:lpstr>
    </vt:vector>
  </TitlesOfParts>
  <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DR165 - Owen Bartrop - Compensation and Rehabilitation for Veterans - Public inquiry</dc:title>
  <dc:subject/>
  <dc:creator>Owen Bartrop</dc:creator>
  <cp:keywords/>
  <dc:description/>
  <cp:lastModifiedBy>Pimperl, Mark</cp:lastModifiedBy>
  <cp:revision>19</cp:revision>
  <cp:lastPrinted>2019-01-05T02:45:00Z</cp:lastPrinted>
  <dcterms:created xsi:type="dcterms:W3CDTF">2018-12-24T22:54:00Z</dcterms:created>
  <dcterms:modified xsi:type="dcterms:W3CDTF">2019-01-10T03:12:00Z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5cc1da09-66d0-4e22-9f5d-d3f47b2d338b</vt:lpwstr>
  </property>
  <property fmtid="{D5CDD505-2E9C-101B-9397-08002B2CF9AE}" pid="4" name="Record Tag">
    <vt:lpwstr>4487;#Submissions - Stage 2|df6c8b62-a0f6-48ca-9bad-05bd9d9348d3</vt:lpwstr>
  </property>
  <property fmtid="{D5CDD505-2E9C-101B-9397-08002B2CF9AE}" pid="5" name="TaxKeyword">
    <vt:lpwstr/>
  </property>
</Properties>
</file>