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553F1" w14:textId="36E03AF1" w:rsidR="00867D0E" w:rsidRDefault="00280A4E">
      <w:pPr>
        <w:rPr>
          <w:lang w:val="en-US"/>
        </w:rPr>
      </w:pPr>
      <w:bookmarkStart w:id="0" w:name="_GoBack"/>
      <w:bookmarkEnd w:id="0"/>
      <w:r>
        <w:rPr>
          <w:lang w:val="en-US"/>
        </w:rPr>
        <w:t xml:space="preserve">Every week I turn people away from the </w:t>
      </w:r>
      <w:r w:rsidR="00A00C1A">
        <w:rPr>
          <w:lang w:val="en-US"/>
        </w:rPr>
        <w:t>counselling/psychotherapy</w:t>
      </w:r>
      <w:r>
        <w:rPr>
          <w:lang w:val="en-US"/>
        </w:rPr>
        <w:t xml:space="preserve"> practice I run. Most of this is because I am cannot offer the Medicare rebate</w:t>
      </w:r>
      <w:r w:rsidR="00A00C1A">
        <w:rPr>
          <w:lang w:val="en-US"/>
        </w:rPr>
        <w:t>, which makes my services unaffordable for many</w:t>
      </w:r>
      <w:r>
        <w:rPr>
          <w:lang w:val="en-US"/>
        </w:rPr>
        <w:t>.</w:t>
      </w:r>
    </w:p>
    <w:p w14:paraId="6CDDF48E" w14:textId="4FB736DC" w:rsidR="00280A4E" w:rsidRDefault="00280A4E">
      <w:pPr>
        <w:rPr>
          <w:lang w:val="en-US"/>
        </w:rPr>
      </w:pPr>
      <w:r>
        <w:rPr>
          <w:lang w:val="en-US"/>
        </w:rPr>
        <w:t xml:space="preserve">Despite being a </w:t>
      </w:r>
      <w:r w:rsidR="00A25477">
        <w:rPr>
          <w:lang w:val="en-US"/>
        </w:rPr>
        <w:t xml:space="preserve">rigorously trained </w:t>
      </w:r>
      <w:r>
        <w:rPr>
          <w:lang w:val="en-US"/>
        </w:rPr>
        <w:t>psychotherapist</w:t>
      </w:r>
      <w:r w:rsidR="00A25477">
        <w:rPr>
          <w:lang w:val="en-US"/>
        </w:rPr>
        <w:t xml:space="preserve"> with over 12 years, who is required by my professional body to complete CPD yearly and attend ongoing supervision</w:t>
      </w:r>
      <w:r>
        <w:rPr>
          <w:lang w:val="en-US"/>
        </w:rPr>
        <w:t xml:space="preserve">, Medicare does not </w:t>
      </w:r>
      <w:proofErr w:type="spellStart"/>
      <w:r>
        <w:rPr>
          <w:lang w:val="en-US"/>
        </w:rPr>
        <w:t>recognise</w:t>
      </w:r>
      <w:proofErr w:type="spellEnd"/>
      <w:r>
        <w:rPr>
          <w:lang w:val="en-US"/>
        </w:rPr>
        <w:t xml:space="preserve"> my profession. </w:t>
      </w:r>
    </w:p>
    <w:p w14:paraId="53B8E3DF" w14:textId="2222CD29" w:rsidR="00280A4E" w:rsidRDefault="00A25477">
      <w:pPr>
        <w:rPr>
          <w:lang w:val="en-US"/>
        </w:rPr>
      </w:pPr>
      <w:r>
        <w:rPr>
          <w:lang w:val="en-US"/>
        </w:rPr>
        <w:t xml:space="preserve">The </w:t>
      </w:r>
      <w:r w:rsidR="00280A4E">
        <w:rPr>
          <w:lang w:val="en-US"/>
        </w:rPr>
        <w:t>short term, restricted access</w:t>
      </w:r>
      <w:r>
        <w:rPr>
          <w:lang w:val="en-US"/>
        </w:rPr>
        <w:t xml:space="preserve"> offered by the Mental Health Care Plan</w:t>
      </w:r>
      <w:r w:rsidR="00280A4E">
        <w:rPr>
          <w:lang w:val="en-US"/>
        </w:rPr>
        <w:t xml:space="preserve"> is no doubt cost effective,</w:t>
      </w:r>
      <w:r>
        <w:rPr>
          <w:lang w:val="en-US"/>
        </w:rPr>
        <w:t xml:space="preserve"> but it</w:t>
      </w:r>
      <w:r w:rsidR="00280A4E">
        <w:rPr>
          <w:lang w:val="en-US"/>
        </w:rPr>
        <w:t xml:space="preserve"> is not adequate for a lot of clients requiring more in-depth work. Medicare mainly </w:t>
      </w:r>
      <w:proofErr w:type="spellStart"/>
      <w:r w:rsidR="00280A4E">
        <w:rPr>
          <w:lang w:val="en-US"/>
        </w:rPr>
        <w:t>recogni</w:t>
      </w:r>
      <w:r w:rsidR="00A00C1A">
        <w:rPr>
          <w:lang w:val="en-US"/>
        </w:rPr>
        <w:t>s</w:t>
      </w:r>
      <w:r w:rsidR="00280A4E">
        <w:rPr>
          <w:lang w:val="en-US"/>
        </w:rPr>
        <w:t>es</w:t>
      </w:r>
      <w:proofErr w:type="spellEnd"/>
      <w:r w:rsidR="00280A4E">
        <w:rPr>
          <w:lang w:val="en-US"/>
        </w:rPr>
        <w:t xml:space="preserve"> Cognitive </w:t>
      </w:r>
      <w:proofErr w:type="spellStart"/>
      <w:r w:rsidR="00280A4E">
        <w:rPr>
          <w:lang w:val="en-US"/>
        </w:rPr>
        <w:t>Behavioural</w:t>
      </w:r>
      <w:proofErr w:type="spellEnd"/>
      <w:r w:rsidR="00280A4E">
        <w:rPr>
          <w:lang w:val="en-US"/>
        </w:rPr>
        <w:t xml:space="preserve"> Therapy, however most clients don’t even though what they have signed up to or if it is even appropriate to their needs.</w:t>
      </w:r>
      <w:r w:rsidR="00A00C1A">
        <w:rPr>
          <w:lang w:val="en-US"/>
        </w:rPr>
        <w:t xml:space="preserve"> </w:t>
      </w:r>
    </w:p>
    <w:p w14:paraId="1D0FD314" w14:textId="15DA2E76" w:rsidR="00280A4E" w:rsidRDefault="00280A4E">
      <w:pPr>
        <w:rPr>
          <w:lang w:val="en-US"/>
        </w:rPr>
      </w:pPr>
      <w:r>
        <w:rPr>
          <w:lang w:val="en-US"/>
        </w:rPr>
        <w:t xml:space="preserve">Clients deserve to know they have choices when it comes to their emotional wellbeing. Research shows that it is the quality of the relationship between the client and therapist that predicts a positive outcome. </w:t>
      </w:r>
    </w:p>
    <w:p w14:paraId="6E3516D8" w14:textId="28322764" w:rsidR="00280A4E" w:rsidRDefault="00280A4E">
      <w:pPr>
        <w:rPr>
          <w:lang w:val="en-US"/>
        </w:rPr>
      </w:pPr>
      <w:r>
        <w:rPr>
          <w:lang w:val="en-US"/>
        </w:rPr>
        <w:t>Also, as psychotherapy is a more client-</w:t>
      </w:r>
      <w:proofErr w:type="spellStart"/>
      <w:r>
        <w:rPr>
          <w:lang w:val="en-US"/>
        </w:rPr>
        <w:t>centred</w:t>
      </w:r>
      <w:proofErr w:type="spellEnd"/>
      <w:r>
        <w:rPr>
          <w:lang w:val="en-US"/>
        </w:rPr>
        <w:t xml:space="preserve"> approach, this creates buy-in and collaboration with both parties invested, thus better rates of attendance.</w:t>
      </w:r>
    </w:p>
    <w:p w14:paraId="226EDE33" w14:textId="51F16363" w:rsidR="00280A4E" w:rsidRDefault="00280A4E">
      <w:pPr>
        <w:rPr>
          <w:lang w:val="en-US"/>
        </w:rPr>
      </w:pPr>
      <w:r>
        <w:rPr>
          <w:lang w:val="en-US"/>
        </w:rPr>
        <w:t>Accessing mental health services in Australia is a confusing, convoluted process. Surely when someone reaches out for help, they should be able to be seen quickly while their motivation is high?</w:t>
      </w:r>
    </w:p>
    <w:p w14:paraId="4EF22E39" w14:textId="77777777" w:rsidR="00C32E10" w:rsidRDefault="00A00C1A">
      <w:pPr>
        <w:rPr>
          <w:lang w:val="en-US"/>
        </w:rPr>
      </w:pPr>
      <w:r>
        <w:rPr>
          <w:lang w:val="en-US"/>
        </w:rPr>
        <w:t xml:space="preserve">As the GP is the first port of call for many when they have difficulties with their mental health, people need to be informed at that stage of what their options are – support groups, counselling/psychotherapy, psychologist or psychiatrist. </w:t>
      </w:r>
    </w:p>
    <w:p w14:paraId="74CD18B1" w14:textId="210649F7" w:rsidR="00A00C1A" w:rsidRDefault="00A00C1A">
      <w:pPr>
        <w:rPr>
          <w:lang w:val="en-US"/>
        </w:rPr>
      </w:pPr>
      <w:r>
        <w:rPr>
          <w:lang w:val="en-US"/>
        </w:rPr>
        <w:t>Then they can make their own</w:t>
      </w:r>
      <w:r w:rsidR="005E4CD5">
        <w:rPr>
          <w:lang w:val="en-US"/>
        </w:rPr>
        <w:t xml:space="preserve"> </w:t>
      </w:r>
      <w:r>
        <w:rPr>
          <w:lang w:val="en-US"/>
        </w:rPr>
        <w:t>choice.</w:t>
      </w:r>
    </w:p>
    <w:p w14:paraId="6008D1F7" w14:textId="77777777" w:rsidR="00A00C1A" w:rsidRDefault="00A00C1A">
      <w:pPr>
        <w:rPr>
          <w:lang w:val="en-US"/>
        </w:rPr>
      </w:pPr>
    </w:p>
    <w:p w14:paraId="5E4ACABE" w14:textId="77777777" w:rsidR="00A00C1A" w:rsidRDefault="00A00C1A">
      <w:pPr>
        <w:rPr>
          <w:lang w:val="en-US"/>
        </w:rPr>
      </w:pPr>
    </w:p>
    <w:p w14:paraId="0D331306" w14:textId="7B6D72B7" w:rsidR="00280A4E" w:rsidRDefault="00280A4E">
      <w:pPr>
        <w:rPr>
          <w:lang w:val="en-US"/>
        </w:rPr>
      </w:pPr>
    </w:p>
    <w:p w14:paraId="702E5E00" w14:textId="3DD9283A" w:rsidR="00280A4E" w:rsidRDefault="00280A4E">
      <w:pPr>
        <w:rPr>
          <w:lang w:val="en-US"/>
        </w:rPr>
      </w:pPr>
    </w:p>
    <w:p w14:paraId="4EE90738" w14:textId="77777777" w:rsidR="00280A4E" w:rsidRDefault="00280A4E">
      <w:pPr>
        <w:rPr>
          <w:lang w:val="en-US"/>
        </w:rPr>
      </w:pPr>
    </w:p>
    <w:p w14:paraId="316C73A6" w14:textId="289D803F" w:rsidR="00280A4E" w:rsidRDefault="00280A4E">
      <w:pPr>
        <w:rPr>
          <w:lang w:val="en-US"/>
        </w:rPr>
      </w:pPr>
    </w:p>
    <w:p w14:paraId="3D4DBBAA" w14:textId="77777777" w:rsidR="00280A4E" w:rsidRDefault="00280A4E">
      <w:pPr>
        <w:rPr>
          <w:lang w:val="en-US"/>
        </w:rPr>
      </w:pPr>
    </w:p>
    <w:p w14:paraId="09D8EB60" w14:textId="61CA85E8" w:rsidR="00280A4E" w:rsidRDefault="00280A4E">
      <w:pPr>
        <w:rPr>
          <w:lang w:val="en-US"/>
        </w:rPr>
      </w:pPr>
    </w:p>
    <w:p w14:paraId="318012CA" w14:textId="77777777" w:rsidR="00280A4E" w:rsidRDefault="00280A4E">
      <w:pPr>
        <w:rPr>
          <w:lang w:val="en-US"/>
        </w:rPr>
      </w:pPr>
    </w:p>
    <w:p w14:paraId="6E4FB032" w14:textId="77777777" w:rsidR="00280A4E" w:rsidRPr="00280A4E" w:rsidRDefault="00280A4E">
      <w:pPr>
        <w:rPr>
          <w:lang w:val="en-US"/>
        </w:rPr>
      </w:pPr>
    </w:p>
    <w:sectPr w:rsidR="00280A4E" w:rsidRPr="00280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4E"/>
    <w:rsid w:val="00167C74"/>
    <w:rsid w:val="00280A4E"/>
    <w:rsid w:val="005E4CD5"/>
    <w:rsid w:val="007A238E"/>
    <w:rsid w:val="00867D0E"/>
    <w:rsid w:val="00A00C1A"/>
    <w:rsid w:val="00A25477"/>
    <w:rsid w:val="00C32E10"/>
    <w:rsid w:val="00EB2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07DC"/>
  <w15:chartTrackingRefBased/>
  <w15:docId w15:val="{7566BDC6-2AB4-4504-8B3E-6776266F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4FD2F69E-2EC8-4687-B57B-FA7C01999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038EE-21D5-4D7E-BFFE-43BF7CFC2B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C9B72CE-ED81-4314-B510-856B86EE1BAF}">
  <ds:schemaRefs>
    <ds:schemaRef ds:uri="http://schemas.microsoft.com/sharepoint/v3/contenttype/forms"/>
  </ds:schemaRefs>
</ds:datastoreItem>
</file>

<file path=customXml/itemProps4.xml><?xml version="1.0" encoding="utf-8"?>
<ds:datastoreItem xmlns:ds="http://schemas.openxmlformats.org/officeDocument/2006/customXml" ds:itemID="{3404342F-D2B4-4610-AF32-F90C82742358}">
  <ds:schemaRefs>
    <ds:schemaRef ds:uri="http://schemas.microsoft.com/sharepoint/events"/>
  </ds:schemaRefs>
</ds:datastoreItem>
</file>

<file path=customXml/itemProps5.xml><?xml version="1.0" encoding="utf-8"?>
<ds:datastoreItem xmlns:ds="http://schemas.openxmlformats.org/officeDocument/2006/customXml" ds:itemID="{B4413C85-9584-4C51-B905-717516D5CA34}">
  <ds:schemaRefs>
    <ds:schemaRef ds:uri="Microsoft.SharePoint.Taxonomy.ContentTypeSync"/>
  </ds:schemaRefs>
</ds:datastoreItem>
</file>

<file path=customXml/itemProps6.xml><?xml version="1.0" encoding="utf-8"?>
<ds:datastoreItem xmlns:ds="http://schemas.openxmlformats.org/officeDocument/2006/customXml" ds:itemID="{08AFDF83-4F4D-42A4-8D1B-89238F795C5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Submission 142 - Karen Holmes - Mental Health - Public inquiry</vt:lpstr>
    </vt:vector>
  </TitlesOfParts>
  <Company>Karen Holmes</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142 - Karen Holmes - Mental Health - Public inquiry</dc:title>
  <dc:subject/>
  <dc:creator>Karen Holmes</dc:creator>
  <cp:keywords/>
  <dc:description/>
  <cp:lastModifiedBy>Productivity Commission</cp:lastModifiedBy>
  <cp:revision>3</cp:revision>
  <dcterms:created xsi:type="dcterms:W3CDTF">2019-04-09T06:31:00Z</dcterms:created>
  <dcterms:modified xsi:type="dcterms:W3CDTF">2019-04-10T00:55:00Z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