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F898B" w14:textId="4437011D" w:rsidR="00C2516A" w:rsidRDefault="00C2516A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0D3284E3" w14:textId="77777777" w:rsidR="00891F4E" w:rsidRDefault="00891F4E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54DDCB20" w14:textId="0A1402E4" w:rsidR="00D21991" w:rsidRPr="00AD54E9" w:rsidRDefault="001B2104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>2</w:t>
      </w:r>
      <w:r w:rsidR="00AD54E9" w:rsidRPr="00AD54E9">
        <w:rPr>
          <w:rFonts w:ascii="Century Gothic" w:hAnsi="Century Gothic"/>
          <w:sz w:val="20"/>
          <w:szCs w:val="20"/>
          <w:lang w:val="en-AU"/>
        </w:rPr>
        <w:t>5</w:t>
      </w:r>
      <w:r w:rsidRPr="00AD54E9">
        <w:rPr>
          <w:rFonts w:ascii="Century Gothic" w:hAnsi="Century Gothic"/>
          <w:sz w:val="20"/>
          <w:szCs w:val="20"/>
          <w:lang w:val="en-AU"/>
        </w:rPr>
        <w:t xml:space="preserve"> </w:t>
      </w:r>
      <w:r w:rsidR="00AD54E9" w:rsidRPr="00AD54E9">
        <w:rPr>
          <w:rFonts w:ascii="Century Gothic" w:hAnsi="Century Gothic"/>
          <w:sz w:val="20"/>
          <w:szCs w:val="20"/>
          <w:lang w:val="en-AU"/>
        </w:rPr>
        <w:t>March</w:t>
      </w:r>
      <w:r w:rsidRPr="00AD54E9">
        <w:rPr>
          <w:rFonts w:ascii="Century Gothic" w:hAnsi="Century Gothic"/>
          <w:sz w:val="20"/>
          <w:szCs w:val="20"/>
          <w:lang w:val="en-AU"/>
        </w:rPr>
        <w:t xml:space="preserve"> 202</w:t>
      </w:r>
      <w:r w:rsidR="00AD54E9" w:rsidRPr="00AD54E9">
        <w:rPr>
          <w:rFonts w:ascii="Century Gothic" w:hAnsi="Century Gothic"/>
          <w:sz w:val="20"/>
          <w:szCs w:val="20"/>
          <w:lang w:val="en-AU"/>
        </w:rPr>
        <w:t>1</w:t>
      </w:r>
    </w:p>
    <w:p w14:paraId="5BC6613E" w14:textId="77777777" w:rsidR="009C46EE" w:rsidRPr="00AD54E9" w:rsidRDefault="009C46EE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78A087E4" w14:textId="77777777" w:rsidR="00891F4E" w:rsidRDefault="00891F4E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107F168F" w14:textId="2F8F1896" w:rsidR="00891F4E" w:rsidRDefault="00891F4E" w:rsidP="00761C53">
      <w:pPr>
        <w:tabs>
          <w:tab w:val="left" w:pos="5910"/>
        </w:tabs>
        <w:ind w:left="142"/>
        <w:rPr>
          <w:rFonts w:ascii="Century Gothic" w:hAnsi="Century Gothic"/>
          <w:sz w:val="20"/>
          <w:szCs w:val="20"/>
          <w:lang w:val="en-AU"/>
        </w:rPr>
      </w:pPr>
    </w:p>
    <w:p w14:paraId="648D7777" w14:textId="02DE17EA" w:rsidR="00D21991" w:rsidRPr="00AD54E9" w:rsidRDefault="001B2104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>National Water Reform 2020</w:t>
      </w:r>
    </w:p>
    <w:p w14:paraId="222CF84F" w14:textId="79015A09" w:rsidR="00D21991" w:rsidRPr="00AD54E9" w:rsidRDefault="001B2104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>Productivity Commission</w:t>
      </w:r>
    </w:p>
    <w:p w14:paraId="33C6D1C7" w14:textId="33766642" w:rsidR="001B2104" w:rsidRPr="00AD54E9" w:rsidRDefault="001B2104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>Locked Bag 2</w:t>
      </w:r>
      <w:r w:rsidR="00CC1A71" w:rsidRPr="00AD54E9">
        <w:rPr>
          <w:rFonts w:ascii="Century Gothic" w:hAnsi="Century Gothic"/>
          <w:sz w:val="20"/>
          <w:szCs w:val="20"/>
          <w:lang w:val="en-AU"/>
        </w:rPr>
        <w:t xml:space="preserve">, </w:t>
      </w:r>
      <w:r w:rsidRPr="00AD54E9">
        <w:rPr>
          <w:rFonts w:ascii="Century Gothic" w:hAnsi="Century Gothic"/>
          <w:sz w:val="20"/>
          <w:szCs w:val="20"/>
          <w:lang w:val="en-AU"/>
        </w:rPr>
        <w:t>Collins St East</w:t>
      </w:r>
    </w:p>
    <w:p w14:paraId="2998363C" w14:textId="7ABF7480" w:rsidR="00D21991" w:rsidRPr="00AD54E9" w:rsidRDefault="001B2104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>Melbourne VIC 8003</w:t>
      </w:r>
    </w:p>
    <w:p w14:paraId="02B8DF6B" w14:textId="77777777" w:rsidR="001B2104" w:rsidRPr="00AD54E9" w:rsidRDefault="001B2104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46EC08CD" w14:textId="76912C16" w:rsidR="00891F4E" w:rsidRDefault="00891F4E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3A55346A" w14:textId="77777777" w:rsidR="00891F4E" w:rsidRDefault="00891F4E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4F65647A" w14:textId="34BC2BFD" w:rsidR="00D21991" w:rsidRDefault="001B2104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 xml:space="preserve">Lodged at: </w:t>
      </w:r>
      <w:hyperlink r:id="rId7" w:anchor="lodge" w:history="1">
        <w:r w:rsidR="00584284" w:rsidRPr="00584284">
          <w:rPr>
            <w:rStyle w:val="Hyperlink"/>
            <w:rFonts w:ascii="Century Gothic" w:hAnsi="Century Gothic"/>
            <w:sz w:val="20"/>
            <w:szCs w:val="20"/>
          </w:rPr>
          <w:t>https://www.pc.gov.au/inquiries/current/water-reform-2020/make-submission#lodge</w:t>
        </w:r>
      </w:hyperlink>
    </w:p>
    <w:p w14:paraId="5B8B1875" w14:textId="77777777" w:rsidR="00891F4E" w:rsidRPr="00AD54E9" w:rsidRDefault="00891F4E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2F451BBF" w14:textId="77777777" w:rsidR="001B2104" w:rsidRPr="00AD54E9" w:rsidRDefault="001B2104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7FCC7D80" w14:textId="1F5758A5" w:rsidR="00D21991" w:rsidRPr="00AD54E9" w:rsidRDefault="008E766E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 xml:space="preserve">Dear </w:t>
      </w:r>
      <w:r w:rsidR="009D70C3" w:rsidRPr="00AD54E9">
        <w:rPr>
          <w:rFonts w:ascii="Century Gothic" w:hAnsi="Century Gothic"/>
          <w:sz w:val="20"/>
          <w:szCs w:val="20"/>
          <w:lang w:val="en-AU"/>
        </w:rPr>
        <w:t>Sir/Madam</w:t>
      </w:r>
    </w:p>
    <w:p w14:paraId="62F787E4" w14:textId="77777777" w:rsidR="00717EB8" w:rsidRPr="00AD54E9" w:rsidRDefault="00717EB8" w:rsidP="0023498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5782EBA6" w14:textId="42102FB6" w:rsidR="00AD54E9" w:rsidRPr="00AD54E9" w:rsidRDefault="008E766E" w:rsidP="00AD54E9">
      <w:pPr>
        <w:ind w:left="142"/>
        <w:rPr>
          <w:rFonts w:ascii="Century Gothic" w:hAnsi="Century Gothic"/>
          <w:b/>
          <w:sz w:val="20"/>
          <w:szCs w:val="20"/>
          <w:lang w:val="en-AU"/>
        </w:rPr>
      </w:pPr>
      <w:r w:rsidRPr="00AD54E9">
        <w:rPr>
          <w:rFonts w:ascii="Century Gothic" w:hAnsi="Century Gothic"/>
          <w:b/>
          <w:sz w:val="20"/>
          <w:szCs w:val="20"/>
          <w:lang w:val="en-AU"/>
        </w:rPr>
        <w:t>Re:</w:t>
      </w:r>
      <w:r w:rsidR="00F75E36" w:rsidRPr="00AD54E9">
        <w:rPr>
          <w:rFonts w:ascii="Century Gothic" w:hAnsi="Century Gothic"/>
          <w:b/>
          <w:sz w:val="20"/>
          <w:szCs w:val="20"/>
          <w:lang w:val="en-AU"/>
        </w:rPr>
        <w:t xml:space="preserve"> </w:t>
      </w:r>
      <w:r w:rsidR="009D70C3" w:rsidRPr="00AD54E9">
        <w:rPr>
          <w:rFonts w:ascii="Century Gothic" w:hAnsi="Century Gothic"/>
          <w:b/>
          <w:sz w:val="20"/>
          <w:szCs w:val="20"/>
          <w:lang w:val="en-AU"/>
        </w:rPr>
        <w:t>National Water Reform</w:t>
      </w:r>
      <w:r w:rsidR="00AD54E9" w:rsidRPr="00AD54E9">
        <w:rPr>
          <w:rFonts w:ascii="Century Gothic" w:hAnsi="Century Gothic"/>
          <w:b/>
          <w:sz w:val="20"/>
          <w:szCs w:val="20"/>
          <w:lang w:val="en-AU"/>
        </w:rPr>
        <w:t xml:space="preserve"> - Productivity Commission Inquiry 2020/2021 – Draft Report Submission </w:t>
      </w:r>
    </w:p>
    <w:p w14:paraId="0A054F0D" w14:textId="77777777" w:rsidR="00AD54E9" w:rsidRPr="00AD54E9" w:rsidRDefault="00AD54E9" w:rsidP="00AD54E9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26ADE94D" w14:textId="63F61132" w:rsidR="00517FA5" w:rsidRPr="00AD54E9" w:rsidRDefault="00517FA5" w:rsidP="00AD54E9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 xml:space="preserve">Leeton Shire Council welcomes the opportunity to provide </w:t>
      </w:r>
      <w:r w:rsidR="00AD54E9" w:rsidRPr="00AD54E9">
        <w:rPr>
          <w:rFonts w:ascii="Century Gothic" w:hAnsi="Century Gothic"/>
          <w:sz w:val="20"/>
          <w:szCs w:val="20"/>
          <w:lang w:val="en-AU"/>
        </w:rPr>
        <w:t>this</w:t>
      </w:r>
      <w:r w:rsidRPr="00AD54E9">
        <w:rPr>
          <w:rFonts w:ascii="Century Gothic" w:hAnsi="Century Gothic"/>
          <w:sz w:val="20"/>
          <w:szCs w:val="20"/>
          <w:lang w:val="en-AU"/>
        </w:rPr>
        <w:t xml:space="preserve"> submission to the </w:t>
      </w:r>
      <w:r w:rsidR="00AD54E9" w:rsidRPr="00AD54E9">
        <w:rPr>
          <w:rFonts w:ascii="Century Gothic" w:hAnsi="Century Gothic"/>
          <w:sz w:val="20"/>
          <w:szCs w:val="20"/>
          <w:lang w:val="en-AU"/>
        </w:rPr>
        <w:t xml:space="preserve">Draft Report </w:t>
      </w:r>
      <w:r w:rsidRPr="00AD54E9">
        <w:rPr>
          <w:rFonts w:ascii="Century Gothic" w:hAnsi="Century Gothic"/>
          <w:sz w:val="20"/>
          <w:szCs w:val="20"/>
          <w:lang w:val="en-AU"/>
        </w:rPr>
        <w:t xml:space="preserve">published by the Productivity Commission as part of its </w:t>
      </w:r>
      <w:r w:rsidR="000B6019" w:rsidRPr="00AD54E9">
        <w:rPr>
          <w:rFonts w:ascii="Century Gothic" w:hAnsi="Century Gothic"/>
          <w:sz w:val="20"/>
          <w:szCs w:val="20"/>
          <w:lang w:val="en-AU"/>
        </w:rPr>
        <w:t>I</w:t>
      </w:r>
      <w:r w:rsidRPr="00AD54E9">
        <w:rPr>
          <w:rFonts w:ascii="Century Gothic" w:hAnsi="Century Gothic"/>
          <w:sz w:val="20"/>
          <w:szCs w:val="20"/>
          <w:lang w:val="en-AU"/>
        </w:rPr>
        <w:t>nquiry into National Water Reform.</w:t>
      </w:r>
    </w:p>
    <w:p w14:paraId="78DC01C4" w14:textId="77777777" w:rsidR="00517FA5" w:rsidRPr="00AD54E9" w:rsidRDefault="00517FA5" w:rsidP="00517FA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74A8FF6C" w14:textId="0C378EE5" w:rsidR="00517FA5" w:rsidRPr="00AD54E9" w:rsidRDefault="002E5FF7" w:rsidP="00517FA5">
      <w:pPr>
        <w:ind w:left="142"/>
        <w:rPr>
          <w:rFonts w:ascii="Century Gothic" w:hAnsi="Century Gothic"/>
          <w:sz w:val="20"/>
          <w:szCs w:val="20"/>
          <w:lang w:val="en-AU"/>
        </w:rPr>
      </w:pPr>
      <w:r>
        <w:rPr>
          <w:rFonts w:ascii="Century Gothic" w:hAnsi="Century Gothic"/>
          <w:sz w:val="20"/>
          <w:szCs w:val="20"/>
          <w:lang w:val="en-AU"/>
        </w:rPr>
        <w:t>In its</w:t>
      </w:r>
      <w:r w:rsidR="00AD54E9" w:rsidRPr="00AD54E9">
        <w:rPr>
          <w:rFonts w:ascii="Century Gothic" w:hAnsi="Century Gothic"/>
          <w:sz w:val="20"/>
          <w:szCs w:val="20"/>
          <w:lang w:val="en-AU"/>
        </w:rPr>
        <w:t xml:space="preserve"> previous submission to the Issues Paper to this inquiry, </w:t>
      </w:r>
      <w:r w:rsidR="00517FA5" w:rsidRPr="00AD54E9">
        <w:rPr>
          <w:rFonts w:ascii="Century Gothic" w:hAnsi="Century Gothic"/>
          <w:sz w:val="20"/>
          <w:szCs w:val="20"/>
          <w:lang w:val="en-AU"/>
        </w:rPr>
        <w:t>Leeton Shire Council encourage</w:t>
      </w:r>
      <w:r>
        <w:rPr>
          <w:rFonts w:ascii="Century Gothic" w:hAnsi="Century Gothic"/>
          <w:sz w:val="20"/>
          <w:szCs w:val="20"/>
          <w:lang w:val="en-AU"/>
        </w:rPr>
        <w:t>d</w:t>
      </w:r>
      <w:r w:rsidR="00517FA5" w:rsidRPr="00AD54E9">
        <w:rPr>
          <w:rFonts w:ascii="Century Gothic" w:hAnsi="Century Gothic"/>
          <w:sz w:val="20"/>
          <w:szCs w:val="20"/>
          <w:lang w:val="en-AU"/>
        </w:rPr>
        <w:t xml:space="preserve"> the NWI to prioritise actions that deliver</w:t>
      </w:r>
      <w:r w:rsidR="00D654DC">
        <w:rPr>
          <w:rFonts w:ascii="Century Gothic" w:hAnsi="Century Gothic"/>
          <w:sz w:val="20"/>
          <w:szCs w:val="20"/>
          <w:lang w:val="en-AU"/>
        </w:rPr>
        <w:t>ed</w:t>
      </w:r>
      <w:r w:rsidR="00517FA5" w:rsidRPr="00AD54E9">
        <w:rPr>
          <w:rFonts w:ascii="Century Gothic" w:hAnsi="Century Gothic"/>
          <w:sz w:val="20"/>
          <w:szCs w:val="20"/>
          <w:lang w:val="en-AU"/>
        </w:rPr>
        <w:t>:</w:t>
      </w:r>
    </w:p>
    <w:p w14:paraId="125BC088" w14:textId="6605567B" w:rsidR="00517FA5" w:rsidRPr="00AD54E9" w:rsidRDefault="00517FA5" w:rsidP="000B6019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 xml:space="preserve">Policies that </w:t>
      </w:r>
      <w:bookmarkStart w:id="0" w:name="_Hlk67581935"/>
      <w:r w:rsidRPr="00AD54E9">
        <w:rPr>
          <w:rFonts w:ascii="Century Gothic" w:hAnsi="Century Gothic"/>
          <w:sz w:val="20"/>
          <w:szCs w:val="20"/>
          <w:lang w:val="en-AU"/>
        </w:rPr>
        <w:t>optimise environmental, social and economic outcomes for regional communities</w:t>
      </w:r>
      <w:bookmarkEnd w:id="0"/>
      <w:r w:rsidRPr="00AD54E9">
        <w:rPr>
          <w:rFonts w:ascii="Century Gothic" w:hAnsi="Century Gothic"/>
          <w:sz w:val="20"/>
          <w:szCs w:val="20"/>
          <w:lang w:val="en-AU"/>
        </w:rPr>
        <w:t xml:space="preserve">. </w:t>
      </w:r>
    </w:p>
    <w:p w14:paraId="64F5E344" w14:textId="4D2005F3" w:rsidR="00517FA5" w:rsidRPr="00D654DC" w:rsidRDefault="00517FA5" w:rsidP="000B6019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  <w:lang w:val="en-AU"/>
        </w:rPr>
      </w:pPr>
      <w:r w:rsidRPr="00D654DC">
        <w:rPr>
          <w:rFonts w:ascii="Century Gothic" w:hAnsi="Century Gothic"/>
          <w:sz w:val="20"/>
          <w:szCs w:val="20"/>
          <w:lang w:val="en-AU"/>
        </w:rPr>
        <w:t xml:space="preserve">Measures of success that go beyond the narrow farm gate price and incorporate regional and national economic measures that are sustainable in the long term. </w:t>
      </w:r>
    </w:p>
    <w:p w14:paraId="481C9AF1" w14:textId="7CDF069F" w:rsidR="00517FA5" w:rsidRPr="00AD54E9" w:rsidRDefault="00517FA5" w:rsidP="000B6019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 xml:space="preserve">A regional policy framework for the use of available water, land and regional infrastructure to deliver an integrated and coordinated approach. </w:t>
      </w:r>
    </w:p>
    <w:p w14:paraId="6CB0D365" w14:textId="7EAC4503" w:rsidR="00AD54E9" w:rsidRDefault="00D654DC" w:rsidP="00F75E36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  <w:lang w:val="en-AU"/>
        </w:rPr>
      </w:pPr>
      <w:r>
        <w:rPr>
          <w:rFonts w:ascii="Century Gothic" w:hAnsi="Century Gothic"/>
          <w:sz w:val="20"/>
          <w:szCs w:val="20"/>
          <w:lang w:val="en-AU"/>
        </w:rPr>
        <w:t>M</w:t>
      </w:r>
      <w:r w:rsidR="00517FA5" w:rsidRPr="00AD54E9">
        <w:rPr>
          <w:rFonts w:ascii="Century Gothic" w:hAnsi="Century Gothic"/>
          <w:sz w:val="20"/>
          <w:szCs w:val="20"/>
          <w:lang w:val="en-AU"/>
        </w:rPr>
        <w:t xml:space="preserve">echanisms to identify and manage </w:t>
      </w:r>
      <w:r>
        <w:rPr>
          <w:rFonts w:ascii="Century Gothic" w:hAnsi="Century Gothic"/>
          <w:sz w:val="20"/>
          <w:szCs w:val="20"/>
          <w:lang w:val="en-AU"/>
        </w:rPr>
        <w:t xml:space="preserve">key </w:t>
      </w:r>
      <w:r w:rsidR="00517FA5" w:rsidRPr="00AD54E9">
        <w:rPr>
          <w:rFonts w:ascii="Century Gothic" w:hAnsi="Century Gothic"/>
          <w:sz w:val="20"/>
          <w:szCs w:val="20"/>
          <w:lang w:val="en-AU"/>
        </w:rPr>
        <w:t>issues identified by stakeholders.</w:t>
      </w:r>
    </w:p>
    <w:p w14:paraId="4D8FF28F" w14:textId="77777777" w:rsidR="002E5FF7" w:rsidRDefault="002E5FF7" w:rsidP="002E5FF7">
      <w:pPr>
        <w:pStyle w:val="ListParagraph"/>
        <w:ind w:left="862"/>
        <w:rPr>
          <w:rFonts w:ascii="Century Gothic" w:hAnsi="Century Gothic"/>
          <w:sz w:val="20"/>
          <w:szCs w:val="20"/>
          <w:lang w:val="en-AU"/>
        </w:rPr>
      </w:pPr>
    </w:p>
    <w:p w14:paraId="3131504F" w14:textId="77777777" w:rsidR="00761C53" w:rsidRDefault="00D654DC" w:rsidP="00761C53">
      <w:pPr>
        <w:ind w:left="142"/>
        <w:rPr>
          <w:rFonts w:ascii="Century Gothic" w:hAnsi="Century Gothic"/>
          <w:sz w:val="20"/>
          <w:szCs w:val="20"/>
          <w:lang w:val="en-AU"/>
        </w:rPr>
      </w:pPr>
      <w:r>
        <w:rPr>
          <w:rFonts w:ascii="Century Gothic" w:hAnsi="Century Gothic"/>
          <w:sz w:val="20"/>
          <w:szCs w:val="20"/>
          <w:lang w:val="en-AU"/>
        </w:rPr>
        <w:t>Accordingly, w</w:t>
      </w:r>
      <w:r w:rsidR="002E5FF7">
        <w:rPr>
          <w:rFonts w:ascii="Century Gothic" w:hAnsi="Century Gothic"/>
          <w:sz w:val="20"/>
          <w:szCs w:val="20"/>
          <w:lang w:val="en-AU"/>
        </w:rPr>
        <w:t xml:space="preserve">ith regard to the Draft Report, </w:t>
      </w:r>
    </w:p>
    <w:p w14:paraId="52DF1860" w14:textId="77777777" w:rsidR="00761C53" w:rsidRDefault="00761C53" w:rsidP="00761C53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0711BAAF" w14:textId="4BE2B24D" w:rsidR="00761C53" w:rsidRPr="00761C53" w:rsidRDefault="00B83E94" w:rsidP="00761C53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  <w:lang w:val="en-AU"/>
        </w:rPr>
      </w:pPr>
      <w:bookmarkStart w:id="1" w:name="_Hlk67589764"/>
      <w:r w:rsidRPr="00761C53">
        <w:rPr>
          <w:rFonts w:ascii="Century Gothic" w:hAnsi="Century Gothic"/>
          <w:sz w:val="20"/>
          <w:szCs w:val="20"/>
          <w:lang w:val="en-AU"/>
        </w:rPr>
        <w:t>Leeton Shire Council</w:t>
      </w:r>
      <w:r w:rsidR="00D654DC" w:rsidRPr="00761C53">
        <w:rPr>
          <w:rFonts w:ascii="Century Gothic" w:hAnsi="Century Gothic"/>
          <w:sz w:val="20"/>
          <w:szCs w:val="20"/>
          <w:lang w:val="en-AU"/>
        </w:rPr>
        <w:t xml:space="preserve"> </w:t>
      </w:r>
      <w:r w:rsidR="00761C53" w:rsidRPr="00761C53">
        <w:rPr>
          <w:rFonts w:ascii="Century Gothic" w:hAnsi="Century Gothic"/>
          <w:sz w:val="20"/>
          <w:szCs w:val="20"/>
          <w:lang w:val="en-AU"/>
        </w:rPr>
        <w:t xml:space="preserve">strongly </w:t>
      </w:r>
      <w:r w:rsidR="00D654DC" w:rsidRPr="00761C53">
        <w:rPr>
          <w:rFonts w:ascii="Century Gothic" w:hAnsi="Century Gothic"/>
          <w:sz w:val="20"/>
          <w:szCs w:val="20"/>
          <w:lang w:val="en-AU"/>
        </w:rPr>
        <w:t>welcomes</w:t>
      </w:r>
      <w:bookmarkStart w:id="2" w:name="_Hlk67582854"/>
      <w:r w:rsidR="00761C53" w:rsidRPr="00761C53">
        <w:rPr>
          <w:rFonts w:ascii="Century Gothic" w:hAnsi="Century Gothic"/>
          <w:sz w:val="20"/>
          <w:szCs w:val="20"/>
          <w:lang w:val="en-AU"/>
        </w:rPr>
        <w:t xml:space="preserve"> t</w:t>
      </w:r>
      <w:r w:rsidR="000C3EC4" w:rsidRPr="00761C53">
        <w:rPr>
          <w:rFonts w:ascii="Century Gothic" w:hAnsi="Century Gothic"/>
          <w:sz w:val="20"/>
          <w:szCs w:val="20"/>
        </w:rPr>
        <w:t xml:space="preserve">he </w:t>
      </w:r>
      <w:r w:rsidR="00761C53" w:rsidRPr="00761C53">
        <w:rPr>
          <w:rFonts w:ascii="Century Gothic" w:hAnsi="Century Gothic"/>
          <w:sz w:val="20"/>
          <w:szCs w:val="20"/>
        </w:rPr>
        <w:t xml:space="preserve">revised </w:t>
      </w:r>
      <w:r w:rsidR="00D654DC" w:rsidRPr="00761C53">
        <w:rPr>
          <w:rFonts w:ascii="Century Gothic" w:hAnsi="Century Gothic"/>
          <w:sz w:val="20"/>
          <w:szCs w:val="20"/>
        </w:rPr>
        <w:t>overarching objective</w:t>
      </w:r>
      <w:r w:rsidR="000C3EC4" w:rsidRPr="00761C53">
        <w:rPr>
          <w:rFonts w:ascii="Century Gothic" w:hAnsi="Century Gothic"/>
          <w:sz w:val="20"/>
          <w:szCs w:val="20"/>
        </w:rPr>
        <w:t xml:space="preserve"> in Draft NWI Renewal Advice 3.2: </w:t>
      </w:r>
      <w:proofErr w:type="spellStart"/>
      <w:r w:rsidR="000C3EC4" w:rsidRPr="00761C53">
        <w:rPr>
          <w:rFonts w:ascii="Century Gothic" w:hAnsi="Century Gothic"/>
          <w:sz w:val="20"/>
          <w:szCs w:val="20"/>
        </w:rPr>
        <w:t>Modernised</w:t>
      </w:r>
      <w:proofErr w:type="spellEnd"/>
      <w:r w:rsidR="000C3EC4" w:rsidRPr="00761C53">
        <w:rPr>
          <w:rFonts w:ascii="Century Gothic" w:hAnsi="Century Gothic"/>
          <w:sz w:val="20"/>
          <w:szCs w:val="20"/>
        </w:rPr>
        <w:t xml:space="preserve"> Objectives on page 44 </w:t>
      </w:r>
      <w:bookmarkEnd w:id="1"/>
      <w:r w:rsidR="000C3EC4" w:rsidRPr="00761C53">
        <w:rPr>
          <w:rFonts w:ascii="Century Gothic" w:hAnsi="Century Gothic"/>
          <w:sz w:val="20"/>
          <w:szCs w:val="20"/>
        </w:rPr>
        <w:t xml:space="preserve">that includes </w:t>
      </w:r>
      <w:bookmarkStart w:id="3" w:name="_Hlk67582296"/>
      <w:r w:rsidR="000C3EC4" w:rsidRPr="00761C53">
        <w:rPr>
          <w:rFonts w:ascii="Century Gothic" w:hAnsi="Century Gothic"/>
          <w:sz w:val="20"/>
          <w:szCs w:val="20"/>
          <w:u w:val="single"/>
          <w:lang w:val="en-AU"/>
        </w:rPr>
        <w:t>optimising economic, environmental, social and cultural outcomes</w:t>
      </w:r>
      <w:bookmarkEnd w:id="3"/>
      <w:r w:rsidR="000C48FA" w:rsidRPr="00761C53">
        <w:rPr>
          <w:rFonts w:ascii="Century Gothic" w:hAnsi="Century Gothic"/>
          <w:sz w:val="20"/>
          <w:szCs w:val="20"/>
          <w:lang w:val="en-AU"/>
        </w:rPr>
        <w:t xml:space="preserve"> and note</w:t>
      </w:r>
      <w:r w:rsidR="00761C53" w:rsidRPr="00761C53">
        <w:rPr>
          <w:rFonts w:ascii="Century Gothic" w:hAnsi="Century Gothic"/>
          <w:sz w:val="20"/>
          <w:szCs w:val="20"/>
          <w:lang w:val="en-AU"/>
        </w:rPr>
        <w:t>s</w:t>
      </w:r>
      <w:r w:rsidR="000C48FA" w:rsidRPr="00761C53">
        <w:rPr>
          <w:rFonts w:ascii="Century Gothic" w:hAnsi="Century Gothic"/>
          <w:sz w:val="20"/>
          <w:szCs w:val="20"/>
          <w:lang w:val="en-AU"/>
        </w:rPr>
        <w:t xml:space="preserve"> this </w:t>
      </w:r>
      <w:r w:rsidR="00761C53" w:rsidRPr="00761C53">
        <w:rPr>
          <w:rFonts w:ascii="Century Gothic" w:hAnsi="Century Gothic"/>
          <w:sz w:val="20"/>
          <w:szCs w:val="20"/>
          <w:lang w:val="en-AU"/>
        </w:rPr>
        <w:t xml:space="preserve">is </w:t>
      </w:r>
      <w:r w:rsidR="00D654DC" w:rsidRPr="00761C53">
        <w:rPr>
          <w:rFonts w:ascii="Century Gothic" w:hAnsi="Century Gothic"/>
          <w:sz w:val="20"/>
          <w:szCs w:val="20"/>
          <w:lang w:val="en-AU"/>
        </w:rPr>
        <w:t>reference</w:t>
      </w:r>
      <w:r w:rsidR="00761C53" w:rsidRPr="00761C53">
        <w:rPr>
          <w:rFonts w:ascii="Century Gothic" w:hAnsi="Century Gothic"/>
          <w:sz w:val="20"/>
          <w:szCs w:val="20"/>
          <w:lang w:val="en-AU"/>
        </w:rPr>
        <w:t>d again</w:t>
      </w:r>
      <w:r w:rsidR="00D654DC" w:rsidRPr="00761C53">
        <w:rPr>
          <w:rFonts w:ascii="Century Gothic" w:hAnsi="Century Gothic"/>
          <w:sz w:val="20"/>
          <w:szCs w:val="20"/>
          <w:lang w:val="en-AU"/>
        </w:rPr>
        <w:t xml:space="preserve"> </w:t>
      </w:r>
      <w:r w:rsidR="00D654DC" w:rsidRPr="00761C53">
        <w:rPr>
          <w:rFonts w:ascii="Century Gothic" w:hAnsi="Century Gothic"/>
          <w:sz w:val="20"/>
          <w:szCs w:val="20"/>
        </w:rPr>
        <w:t xml:space="preserve">in </w:t>
      </w:r>
      <w:r w:rsidR="000C3EC4" w:rsidRPr="00761C53">
        <w:rPr>
          <w:rFonts w:ascii="Century Gothic" w:hAnsi="Century Gothic"/>
          <w:sz w:val="20"/>
          <w:szCs w:val="20"/>
        </w:rPr>
        <w:t xml:space="preserve">Draft NWI Renewal Advice 3.3: </w:t>
      </w:r>
      <w:proofErr w:type="spellStart"/>
      <w:r w:rsidR="000C3EC4" w:rsidRPr="00761C53">
        <w:rPr>
          <w:rFonts w:ascii="Century Gothic" w:hAnsi="Century Gothic"/>
          <w:sz w:val="20"/>
          <w:szCs w:val="20"/>
        </w:rPr>
        <w:t>Modernised</w:t>
      </w:r>
      <w:proofErr w:type="spellEnd"/>
      <w:r w:rsidR="000C3EC4" w:rsidRPr="00761C53">
        <w:rPr>
          <w:rFonts w:ascii="Century Gothic" w:hAnsi="Century Gothic"/>
          <w:sz w:val="20"/>
          <w:szCs w:val="20"/>
        </w:rPr>
        <w:t xml:space="preserve"> Objectives</w:t>
      </w:r>
      <w:r w:rsidR="00D654DC" w:rsidRPr="00761C53">
        <w:rPr>
          <w:rFonts w:ascii="Century Gothic" w:hAnsi="Century Gothic"/>
          <w:sz w:val="20"/>
          <w:szCs w:val="20"/>
        </w:rPr>
        <w:t xml:space="preserve"> </w:t>
      </w:r>
      <w:r w:rsidR="000C48FA" w:rsidRPr="00761C53">
        <w:rPr>
          <w:rFonts w:ascii="Century Gothic" w:hAnsi="Century Gothic"/>
          <w:sz w:val="20"/>
          <w:szCs w:val="20"/>
        </w:rPr>
        <w:t>on</w:t>
      </w:r>
      <w:r w:rsidR="00D654DC" w:rsidRPr="00761C53">
        <w:rPr>
          <w:rFonts w:ascii="Century Gothic" w:hAnsi="Century Gothic"/>
          <w:sz w:val="20"/>
          <w:szCs w:val="20"/>
        </w:rPr>
        <w:t xml:space="preserve"> page 45</w:t>
      </w:r>
      <w:r w:rsidR="000C3EC4" w:rsidRPr="00761C53">
        <w:rPr>
          <w:rFonts w:ascii="Century Gothic" w:hAnsi="Century Gothic"/>
          <w:sz w:val="20"/>
          <w:szCs w:val="20"/>
          <w:lang w:val="en-AU"/>
        </w:rPr>
        <w:t xml:space="preserve">. </w:t>
      </w:r>
      <w:r w:rsidR="00761C53" w:rsidRPr="00761C53">
        <w:rPr>
          <w:rFonts w:ascii="Century Gothic" w:hAnsi="Century Gothic"/>
          <w:sz w:val="20"/>
          <w:szCs w:val="20"/>
          <w:lang w:val="en-AU"/>
        </w:rPr>
        <w:t xml:space="preserve"> </w:t>
      </w:r>
    </w:p>
    <w:p w14:paraId="2847AB47" w14:textId="77777777" w:rsidR="00761C53" w:rsidRDefault="00761C53" w:rsidP="00761C53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3973B9DB" w14:textId="14E9DF0F" w:rsidR="00761C53" w:rsidRPr="00761C53" w:rsidRDefault="00761C53" w:rsidP="00761C53">
      <w:pPr>
        <w:pStyle w:val="ListParagraph"/>
        <w:ind w:left="862"/>
        <w:rPr>
          <w:rFonts w:ascii="Century Gothic" w:hAnsi="Century Gothic"/>
          <w:sz w:val="20"/>
          <w:szCs w:val="20"/>
          <w:lang w:val="en-AU"/>
        </w:rPr>
      </w:pPr>
      <w:r w:rsidRPr="00761C53">
        <w:rPr>
          <w:rFonts w:ascii="Century Gothic" w:hAnsi="Century Gothic"/>
          <w:sz w:val="20"/>
          <w:szCs w:val="20"/>
          <w:lang w:val="en-AU"/>
        </w:rPr>
        <w:t xml:space="preserve">This shift from only recognising the value of water at the farm gate is critically important and we thank the Productivity Commission for recognising that </w:t>
      </w:r>
      <w:r w:rsidRPr="00761C53">
        <w:rPr>
          <w:rFonts w:ascii="Century Gothic" w:hAnsi="Century Gothic"/>
          <w:sz w:val="20"/>
          <w:szCs w:val="20"/>
          <w:u w:val="single"/>
          <w:lang w:val="en-AU"/>
        </w:rPr>
        <w:t xml:space="preserve">economic success needs to be measured on a whole of community / </w:t>
      </w:r>
      <w:r>
        <w:rPr>
          <w:rFonts w:ascii="Century Gothic" w:hAnsi="Century Gothic"/>
          <w:sz w:val="20"/>
          <w:szCs w:val="20"/>
          <w:u w:val="single"/>
          <w:lang w:val="en-AU"/>
        </w:rPr>
        <w:t xml:space="preserve">whole of </w:t>
      </w:r>
      <w:r w:rsidRPr="00761C53">
        <w:rPr>
          <w:rFonts w:ascii="Century Gothic" w:hAnsi="Century Gothic"/>
          <w:sz w:val="20"/>
          <w:szCs w:val="20"/>
          <w:u w:val="single"/>
          <w:lang w:val="en-AU"/>
        </w:rPr>
        <w:t>region basis</w:t>
      </w:r>
      <w:r w:rsidRPr="00761C53">
        <w:rPr>
          <w:rFonts w:ascii="Century Gothic" w:hAnsi="Century Gothic"/>
          <w:sz w:val="20"/>
          <w:szCs w:val="20"/>
          <w:lang w:val="en-AU"/>
        </w:rPr>
        <w:t xml:space="preserve">. </w:t>
      </w:r>
    </w:p>
    <w:p w14:paraId="62356CB0" w14:textId="20941F6C" w:rsidR="00761C53" w:rsidRDefault="00761C53" w:rsidP="00761C53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2C9200DE" w14:textId="57D31AB9" w:rsidR="00F44C2B" w:rsidRDefault="00761C53" w:rsidP="00761C53">
      <w:pPr>
        <w:pStyle w:val="ListParagraph"/>
        <w:ind w:left="862"/>
        <w:rPr>
          <w:rFonts w:ascii="Century Gothic" w:hAnsi="Century Gothic"/>
          <w:i/>
          <w:iCs/>
          <w:sz w:val="20"/>
          <w:szCs w:val="20"/>
        </w:rPr>
      </w:pPr>
      <w:r w:rsidRPr="00761C53">
        <w:rPr>
          <w:rFonts w:ascii="Century Gothic" w:hAnsi="Century Gothic"/>
          <w:sz w:val="20"/>
          <w:szCs w:val="20"/>
          <w:lang w:val="en-AU"/>
        </w:rPr>
        <w:t xml:space="preserve">We do however consider that </w:t>
      </w:r>
      <w:bookmarkEnd w:id="2"/>
      <w:r w:rsidR="00F44C2B" w:rsidRPr="00761C53">
        <w:rPr>
          <w:rFonts w:ascii="Century Gothic" w:hAnsi="Century Gothic"/>
          <w:i/>
          <w:iCs/>
          <w:sz w:val="20"/>
          <w:szCs w:val="20"/>
        </w:rPr>
        <w:t xml:space="preserve">point 5 </w:t>
      </w:r>
      <w:r w:rsidRPr="00761C53">
        <w:rPr>
          <w:rFonts w:ascii="Century Gothic" w:hAnsi="Century Gothic"/>
          <w:i/>
          <w:iCs/>
          <w:sz w:val="20"/>
          <w:szCs w:val="20"/>
        </w:rPr>
        <w:t xml:space="preserve">on page 45 is somewhat unclear and suggest that it </w:t>
      </w:r>
      <w:r w:rsidR="00F44C2B" w:rsidRPr="00761C53">
        <w:rPr>
          <w:rFonts w:ascii="Century Gothic" w:hAnsi="Century Gothic"/>
          <w:i/>
          <w:iCs/>
          <w:sz w:val="20"/>
          <w:szCs w:val="20"/>
        </w:rPr>
        <w:t xml:space="preserve">could </w:t>
      </w:r>
      <w:r>
        <w:rPr>
          <w:rFonts w:ascii="Century Gothic" w:hAnsi="Century Gothic"/>
          <w:i/>
          <w:iCs/>
          <w:sz w:val="20"/>
          <w:szCs w:val="20"/>
        </w:rPr>
        <w:t xml:space="preserve">(at the very least) </w:t>
      </w:r>
      <w:r w:rsidR="00F44C2B" w:rsidRPr="00761C53">
        <w:rPr>
          <w:rFonts w:ascii="Century Gothic" w:hAnsi="Century Gothic"/>
          <w:i/>
          <w:iCs/>
          <w:sz w:val="20"/>
          <w:szCs w:val="20"/>
        </w:rPr>
        <w:t xml:space="preserve">be strengthened by </w:t>
      </w:r>
      <w:r w:rsidR="00F44C2B" w:rsidRPr="00761C53">
        <w:rPr>
          <w:rFonts w:ascii="Century Gothic" w:hAnsi="Century Gothic"/>
          <w:i/>
          <w:iCs/>
          <w:sz w:val="20"/>
          <w:szCs w:val="20"/>
          <w:u w:val="single"/>
        </w:rPr>
        <w:t>inclusion of the word “overall” after “highest value use”</w:t>
      </w:r>
      <w:r>
        <w:rPr>
          <w:rFonts w:ascii="Century Gothic" w:hAnsi="Century Gothic"/>
          <w:i/>
          <w:iCs/>
          <w:sz w:val="20"/>
          <w:szCs w:val="20"/>
          <w:u w:val="single"/>
        </w:rPr>
        <w:t xml:space="preserve"> </w:t>
      </w:r>
    </w:p>
    <w:p w14:paraId="4DB4686F" w14:textId="1D1758FF" w:rsidR="00761C53" w:rsidRDefault="00761C53" w:rsidP="00761C53">
      <w:pPr>
        <w:pStyle w:val="ListParagraph"/>
        <w:ind w:left="862"/>
        <w:rPr>
          <w:rFonts w:ascii="Century Gothic" w:hAnsi="Century Gothic"/>
          <w:i/>
          <w:iCs/>
          <w:sz w:val="20"/>
          <w:szCs w:val="20"/>
        </w:rPr>
      </w:pPr>
    </w:p>
    <w:p w14:paraId="3D7AD6E4" w14:textId="2C92AAB1" w:rsidR="00761C53" w:rsidRDefault="00761C53" w:rsidP="00761C53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36542240" w14:textId="3D83E733" w:rsidR="000C3EC4" w:rsidRPr="00761C53" w:rsidRDefault="00761C53" w:rsidP="00761C53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  <w:lang w:val="en-AU"/>
        </w:rPr>
      </w:pPr>
      <w:r w:rsidRPr="00761C53">
        <w:rPr>
          <w:rFonts w:ascii="Century Gothic" w:hAnsi="Century Gothic"/>
          <w:sz w:val="20"/>
          <w:szCs w:val="20"/>
          <w:lang w:val="en-AU"/>
        </w:rPr>
        <w:t xml:space="preserve">Leeton Shire Council also welcomes the </w:t>
      </w:r>
      <w:r w:rsidR="00D654DC" w:rsidRPr="00761C53">
        <w:rPr>
          <w:rFonts w:ascii="Century Gothic" w:hAnsi="Century Gothic"/>
          <w:sz w:val="20"/>
          <w:szCs w:val="20"/>
        </w:rPr>
        <w:t xml:space="preserve">wording in </w:t>
      </w:r>
      <w:r w:rsidR="000C3EC4" w:rsidRPr="00761C53">
        <w:rPr>
          <w:rFonts w:ascii="Century Gothic" w:hAnsi="Century Gothic"/>
          <w:sz w:val="20"/>
          <w:szCs w:val="20"/>
        </w:rPr>
        <w:t>Draft NWI Renewal Advice 3.</w:t>
      </w:r>
      <w:r w:rsidR="00D654DC" w:rsidRPr="00761C53">
        <w:rPr>
          <w:rFonts w:ascii="Century Gothic" w:hAnsi="Century Gothic"/>
          <w:sz w:val="20"/>
          <w:szCs w:val="20"/>
        </w:rPr>
        <w:t>4</w:t>
      </w:r>
      <w:r w:rsidR="000C3EC4" w:rsidRPr="00761C53">
        <w:rPr>
          <w:rFonts w:ascii="Century Gothic" w:hAnsi="Century Gothic"/>
          <w:sz w:val="20"/>
          <w:szCs w:val="20"/>
        </w:rPr>
        <w:t xml:space="preserve">: </w:t>
      </w:r>
      <w:proofErr w:type="spellStart"/>
      <w:r w:rsidR="000C3EC4" w:rsidRPr="00761C53">
        <w:rPr>
          <w:rFonts w:ascii="Century Gothic" w:hAnsi="Century Gothic"/>
          <w:sz w:val="20"/>
          <w:szCs w:val="20"/>
        </w:rPr>
        <w:t>Modernised</w:t>
      </w:r>
      <w:proofErr w:type="spellEnd"/>
      <w:r w:rsidR="000C3EC4" w:rsidRPr="00761C53">
        <w:rPr>
          <w:rFonts w:ascii="Century Gothic" w:hAnsi="Century Gothic"/>
          <w:sz w:val="20"/>
          <w:szCs w:val="20"/>
        </w:rPr>
        <w:t xml:space="preserve"> Objectives </w:t>
      </w:r>
      <w:r w:rsidR="00D654DC" w:rsidRPr="00761C53">
        <w:rPr>
          <w:rFonts w:ascii="Century Gothic" w:hAnsi="Century Gothic"/>
          <w:sz w:val="20"/>
          <w:szCs w:val="20"/>
        </w:rPr>
        <w:t xml:space="preserve">in point 5 on page 48 that </w:t>
      </w:r>
      <w:proofErr w:type="spellStart"/>
      <w:r w:rsidR="00D654DC" w:rsidRPr="00761C53">
        <w:rPr>
          <w:rFonts w:ascii="Century Gothic" w:hAnsi="Century Gothic"/>
          <w:sz w:val="20"/>
          <w:szCs w:val="20"/>
        </w:rPr>
        <w:t>recognises</w:t>
      </w:r>
      <w:proofErr w:type="spellEnd"/>
      <w:r w:rsidR="00D654DC" w:rsidRPr="00761C53">
        <w:rPr>
          <w:rFonts w:ascii="Century Gothic" w:hAnsi="Century Gothic"/>
          <w:sz w:val="20"/>
          <w:szCs w:val="20"/>
        </w:rPr>
        <w:t xml:space="preserve"> the importance of </w:t>
      </w:r>
      <w:r w:rsidR="00D654DC" w:rsidRPr="00761C53">
        <w:rPr>
          <w:rFonts w:ascii="Century Gothic" w:hAnsi="Century Gothic"/>
          <w:sz w:val="20"/>
          <w:szCs w:val="20"/>
          <w:u w:val="single"/>
        </w:rPr>
        <w:t>community engagement</w:t>
      </w:r>
      <w:r w:rsidR="00D654DC" w:rsidRPr="00761C53">
        <w:rPr>
          <w:rFonts w:ascii="Century Gothic" w:hAnsi="Century Gothic"/>
          <w:sz w:val="20"/>
          <w:szCs w:val="20"/>
          <w:lang w:val="en-AU"/>
        </w:rPr>
        <w:t xml:space="preserve">. </w:t>
      </w:r>
      <w:r>
        <w:rPr>
          <w:rFonts w:ascii="Century Gothic" w:hAnsi="Century Gothic"/>
          <w:sz w:val="20"/>
          <w:szCs w:val="20"/>
          <w:lang w:val="en-AU"/>
        </w:rPr>
        <w:t xml:space="preserve"> Engagement needs to be authentic and timely.  </w:t>
      </w:r>
    </w:p>
    <w:p w14:paraId="05435537" w14:textId="404BFE41" w:rsidR="00761C53" w:rsidRPr="00761C53" w:rsidRDefault="00761C53" w:rsidP="00761C53">
      <w:pPr>
        <w:pStyle w:val="ListParagraph"/>
        <w:numPr>
          <w:ilvl w:val="0"/>
          <w:numId w:val="10"/>
        </w:numPr>
        <w:rPr>
          <w:rFonts w:ascii="Century Gothic" w:hAnsi="Century Gothic"/>
          <w:sz w:val="20"/>
          <w:szCs w:val="20"/>
          <w:lang w:val="en-AU"/>
        </w:rPr>
      </w:pPr>
      <w:bookmarkStart w:id="4" w:name="_Hlk67582186"/>
      <w:r w:rsidRPr="00761C53">
        <w:rPr>
          <w:rFonts w:ascii="Century Gothic" w:hAnsi="Century Gothic"/>
          <w:sz w:val="20"/>
          <w:szCs w:val="20"/>
          <w:lang w:val="en-AU"/>
        </w:rPr>
        <w:lastRenderedPageBreak/>
        <w:t xml:space="preserve">Leeton Shire Council </w:t>
      </w:r>
      <w:r>
        <w:rPr>
          <w:rFonts w:ascii="Century Gothic" w:hAnsi="Century Gothic"/>
          <w:sz w:val="20"/>
          <w:szCs w:val="20"/>
          <w:lang w:val="en-AU"/>
        </w:rPr>
        <w:t>is very pleased that the</w:t>
      </w:r>
      <w:r w:rsidRPr="00761C53">
        <w:rPr>
          <w:rFonts w:ascii="Century Gothic" w:hAnsi="Century Gothic"/>
          <w:sz w:val="20"/>
          <w:szCs w:val="20"/>
        </w:rPr>
        <w:t xml:space="preserve"> Draft NWI Renewal Advice 3.</w:t>
      </w:r>
      <w:r>
        <w:rPr>
          <w:rFonts w:ascii="Century Gothic" w:hAnsi="Century Gothic"/>
          <w:sz w:val="20"/>
          <w:szCs w:val="20"/>
        </w:rPr>
        <w:t>3</w:t>
      </w:r>
      <w:r w:rsidRPr="00761C53">
        <w:rPr>
          <w:rFonts w:ascii="Century Gothic" w:hAnsi="Century Gothic"/>
          <w:sz w:val="20"/>
          <w:szCs w:val="20"/>
        </w:rPr>
        <w:t xml:space="preserve">: </w:t>
      </w:r>
      <w:proofErr w:type="spellStart"/>
      <w:r w:rsidRPr="00761C53">
        <w:rPr>
          <w:rFonts w:ascii="Century Gothic" w:hAnsi="Century Gothic"/>
          <w:sz w:val="20"/>
          <w:szCs w:val="20"/>
        </w:rPr>
        <w:t>Modernised</w:t>
      </w:r>
      <w:proofErr w:type="spellEnd"/>
      <w:r w:rsidRPr="00761C53">
        <w:rPr>
          <w:rFonts w:ascii="Century Gothic" w:hAnsi="Century Gothic"/>
          <w:sz w:val="20"/>
          <w:szCs w:val="20"/>
        </w:rPr>
        <w:t xml:space="preserve"> Objectives in point </w:t>
      </w:r>
      <w:r>
        <w:rPr>
          <w:rFonts w:ascii="Century Gothic" w:hAnsi="Century Gothic"/>
          <w:sz w:val="20"/>
          <w:szCs w:val="20"/>
        </w:rPr>
        <w:t>2a</w:t>
      </w:r>
      <w:r w:rsidRPr="00761C53">
        <w:rPr>
          <w:rFonts w:ascii="Century Gothic" w:hAnsi="Century Gothic"/>
          <w:sz w:val="20"/>
          <w:szCs w:val="20"/>
        </w:rPr>
        <w:t xml:space="preserve"> on page 4</w:t>
      </w:r>
      <w:r>
        <w:rPr>
          <w:rFonts w:ascii="Century Gothic" w:hAnsi="Century Gothic"/>
          <w:sz w:val="20"/>
          <w:szCs w:val="20"/>
        </w:rPr>
        <w:t>5</w:t>
      </w:r>
      <w:r w:rsidRPr="00761C5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identifies that a </w:t>
      </w:r>
      <w:proofErr w:type="gramStart"/>
      <w:r>
        <w:rPr>
          <w:rFonts w:ascii="Century Gothic" w:hAnsi="Century Gothic"/>
          <w:sz w:val="20"/>
          <w:szCs w:val="20"/>
        </w:rPr>
        <w:t>risk based</w:t>
      </w:r>
      <w:proofErr w:type="gramEnd"/>
      <w:r>
        <w:rPr>
          <w:rFonts w:ascii="Century Gothic" w:hAnsi="Century Gothic"/>
          <w:sz w:val="20"/>
          <w:szCs w:val="20"/>
        </w:rPr>
        <w:t xml:space="preserve"> approach to water planning is warranted.  However, we consider that the critical link (and associated risk) between land-use planning and water planning not sufficiently overt in the Draft Report.  We urge the Productivity Commission to </w:t>
      </w:r>
      <w:r w:rsidRPr="00761C53">
        <w:rPr>
          <w:rFonts w:ascii="Century Gothic" w:hAnsi="Century Gothic"/>
          <w:sz w:val="20"/>
          <w:szCs w:val="20"/>
          <w:u w:val="single"/>
        </w:rPr>
        <w:t xml:space="preserve">more strongly </w:t>
      </w:r>
      <w:proofErr w:type="spellStart"/>
      <w:r w:rsidRPr="00761C53">
        <w:rPr>
          <w:rFonts w:ascii="Century Gothic" w:hAnsi="Century Gothic"/>
          <w:sz w:val="20"/>
          <w:szCs w:val="20"/>
          <w:u w:val="single"/>
        </w:rPr>
        <w:t>recognise</w:t>
      </w:r>
      <w:proofErr w:type="spellEnd"/>
      <w:r w:rsidRPr="00761C53">
        <w:rPr>
          <w:rFonts w:ascii="Century Gothic" w:hAnsi="Century Gothic"/>
          <w:sz w:val="20"/>
          <w:szCs w:val="20"/>
          <w:u w:val="single"/>
        </w:rPr>
        <w:t xml:space="preserve"> </w:t>
      </w:r>
      <w:proofErr w:type="gramStart"/>
      <w:r w:rsidRPr="00761C53">
        <w:rPr>
          <w:rFonts w:ascii="Century Gothic" w:hAnsi="Century Gothic"/>
          <w:sz w:val="20"/>
          <w:szCs w:val="20"/>
          <w:u w:val="single"/>
        </w:rPr>
        <w:t>the  nexus</w:t>
      </w:r>
      <w:proofErr w:type="gramEnd"/>
      <w:r w:rsidRPr="00761C53">
        <w:rPr>
          <w:rFonts w:ascii="Century Gothic" w:hAnsi="Century Gothic"/>
          <w:sz w:val="20"/>
          <w:szCs w:val="20"/>
          <w:u w:val="single"/>
        </w:rPr>
        <w:t xml:space="preserve"> between land use planning and water planning</w:t>
      </w:r>
      <w:r>
        <w:rPr>
          <w:rFonts w:ascii="Century Gothic" w:hAnsi="Century Gothic"/>
          <w:sz w:val="20"/>
          <w:szCs w:val="20"/>
        </w:rPr>
        <w:t xml:space="preserve">.  Treating them as mutually exclusive at the policy level serves only to increase risk and reduce the nation’s potential to make every drop count.  </w:t>
      </w:r>
    </w:p>
    <w:bookmarkEnd w:id="4"/>
    <w:p w14:paraId="64682F67" w14:textId="77777777" w:rsidR="00891F4E" w:rsidRPr="00D654DC" w:rsidRDefault="00891F4E" w:rsidP="00891F4E">
      <w:pPr>
        <w:pStyle w:val="ListParagraph"/>
        <w:ind w:left="915"/>
        <w:rPr>
          <w:rFonts w:ascii="Century Gothic" w:hAnsi="Century Gothic"/>
          <w:sz w:val="20"/>
          <w:szCs w:val="20"/>
        </w:rPr>
      </w:pPr>
    </w:p>
    <w:p w14:paraId="00BB9F67" w14:textId="38DED0B1" w:rsidR="00F75E36" w:rsidRPr="00AD54E9" w:rsidRDefault="00F75E36" w:rsidP="00517FA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56F8D876" w14:textId="0F4A9BDB" w:rsidR="00F75E36" w:rsidRPr="00AD54E9" w:rsidRDefault="00F75E36" w:rsidP="00517FA5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>We look forward to hearing the outcome of this Inquiry and thank you again for the opportunity to provide a submission.</w:t>
      </w:r>
    </w:p>
    <w:p w14:paraId="3F4E3CD8" w14:textId="3780F121" w:rsidR="00F75E36" w:rsidRPr="00AD54E9" w:rsidRDefault="00F75E36" w:rsidP="00517FA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68AF3D7A" w14:textId="2E80D255" w:rsidR="00F75E36" w:rsidRPr="00AD54E9" w:rsidRDefault="00F75E36" w:rsidP="00517FA5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>Yours sincerely</w:t>
      </w:r>
    </w:p>
    <w:p w14:paraId="0AE46AF9" w14:textId="3C49EA70" w:rsidR="00F75E36" w:rsidRPr="00AD54E9" w:rsidRDefault="00F75E36" w:rsidP="00517FA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7AB3A845" w14:textId="0982B50A" w:rsidR="00F75E36" w:rsidRDefault="00F75E36" w:rsidP="00517FA5">
      <w:pPr>
        <w:ind w:left="142"/>
        <w:rPr>
          <w:noProof/>
        </w:rPr>
      </w:pPr>
    </w:p>
    <w:p w14:paraId="7667E785" w14:textId="35EFFDD3" w:rsidR="00586128" w:rsidRDefault="00586128" w:rsidP="00517FA5">
      <w:pPr>
        <w:ind w:left="142"/>
        <w:rPr>
          <w:noProof/>
        </w:rPr>
      </w:pPr>
    </w:p>
    <w:p w14:paraId="52E95B59" w14:textId="5D623B0C" w:rsidR="00586128" w:rsidRDefault="00586128" w:rsidP="00517FA5">
      <w:pPr>
        <w:ind w:left="142"/>
        <w:rPr>
          <w:noProof/>
        </w:rPr>
      </w:pPr>
    </w:p>
    <w:p w14:paraId="1C8033C6" w14:textId="77777777" w:rsidR="00586128" w:rsidRPr="00AD54E9" w:rsidRDefault="00586128" w:rsidP="00517FA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0C0942F8" w14:textId="5A5ACC07" w:rsidR="00F75E36" w:rsidRPr="00AD54E9" w:rsidRDefault="00F75E36" w:rsidP="00517FA5">
      <w:pPr>
        <w:ind w:left="142"/>
        <w:rPr>
          <w:rFonts w:ascii="Century Gothic" w:hAnsi="Century Gothic"/>
          <w:sz w:val="20"/>
          <w:szCs w:val="20"/>
          <w:lang w:val="en-AU"/>
        </w:rPr>
      </w:pPr>
    </w:p>
    <w:p w14:paraId="685221A0" w14:textId="772E7FFF" w:rsidR="00F75E36" w:rsidRPr="00AD54E9" w:rsidRDefault="00F75E36" w:rsidP="00517FA5">
      <w:pPr>
        <w:ind w:left="142"/>
        <w:rPr>
          <w:rFonts w:ascii="Century Gothic" w:hAnsi="Century Gothic"/>
          <w:sz w:val="20"/>
          <w:szCs w:val="20"/>
          <w:lang w:val="en-AU"/>
        </w:rPr>
      </w:pPr>
      <w:r w:rsidRPr="00AD54E9">
        <w:rPr>
          <w:rFonts w:ascii="Century Gothic" w:hAnsi="Century Gothic"/>
          <w:sz w:val="20"/>
          <w:szCs w:val="20"/>
          <w:lang w:val="en-AU"/>
        </w:rPr>
        <w:t>Jackie Kruger</w:t>
      </w:r>
    </w:p>
    <w:p w14:paraId="4DF13F64" w14:textId="26208E38" w:rsidR="00F75E36" w:rsidRPr="00AD54E9" w:rsidRDefault="00F75E36" w:rsidP="00517FA5">
      <w:pPr>
        <w:ind w:left="142"/>
        <w:rPr>
          <w:rFonts w:ascii="Century Gothic" w:hAnsi="Century Gothic"/>
          <w:b/>
          <w:bCs/>
          <w:sz w:val="20"/>
          <w:szCs w:val="20"/>
          <w:lang w:val="en-AU"/>
        </w:rPr>
      </w:pPr>
      <w:r w:rsidRPr="00AD54E9">
        <w:rPr>
          <w:rFonts w:ascii="Century Gothic" w:hAnsi="Century Gothic"/>
          <w:b/>
          <w:bCs/>
          <w:sz w:val="20"/>
          <w:szCs w:val="20"/>
          <w:lang w:val="en-AU"/>
        </w:rPr>
        <w:t>General Manager</w:t>
      </w:r>
    </w:p>
    <w:sectPr w:rsidR="00F75E36" w:rsidRPr="00AD54E9" w:rsidSect="00234985">
      <w:footerReference w:type="default" r:id="rId8"/>
      <w:headerReference w:type="first" r:id="rId9"/>
      <w:footerReference w:type="first" r:id="rId10"/>
      <w:type w:val="continuous"/>
      <w:pgSz w:w="11910" w:h="16840"/>
      <w:pgMar w:top="2325" w:right="1137" w:bottom="1701" w:left="851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542C8" w14:textId="77777777" w:rsidR="00A472CE" w:rsidRDefault="00A472CE" w:rsidP="00F660CE">
      <w:r>
        <w:separator/>
      </w:r>
    </w:p>
  </w:endnote>
  <w:endnote w:type="continuationSeparator" w:id="0">
    <w:p w14:paraId="0C8DE64B" w14:textId="77777777" w:rsidR="00A472CE" w:rsidRDefault="00A472CE" w:rsidP="00F6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30263" w14:textId="59AE78F9" w:rsidR="00DC5CD2" w:rsidRDefault="00517FA5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328C66D" wp14:editId="4E8B865D">
          <wp:simplePos x="0" y="0"/>
          <wp:positionH relativeFrom="margin">
            <wp:posOffset>-540385</wp:posOffset>
          </wp:positionH>
          <wp:positionV relativeFrom="margin">
            <wp:posOffset>8451215</wp:posOffset>
          </wp:positionV>
          <wp:extent cx="7559040" cy="829310"/>
          <wp:effectExtent l="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175" b="69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D6C88" w14:textId="16C41B95" w:rsidR="00DC5CD2" w:rsidRDefault="00517FA5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5372DA6" wp14:editId="26B55D2C">
          <wp:simplePos x="0" y="0"/>
          <wp:positionH relativeFrom="margin">
            <wp:align>center</wp:align>
          </wp:positionH>
          <wp:positionV relativeFrom="margin">
            <wp:posOffset>8453120</wp:posOffset>
          </wp:positionV>
          <wp:extent cx="7559040" cy="829310"/>
          <wp:effectExtent l="0" t="0" r="0" b="0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175" b="69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1D392" w14:textId="77777777" w:rsidR="00A472CE" w:rsidRDefault="00A472CE" w:rsidP="00F660CE">
      <w:r>
        <w:separator/>
      </w:r>
    </w:p>
  </w:footnote>
  <w:footnote w:type="continuationSeparator" w:id="0">
    <w:p w14:paraId="36F1B5BF" w14:textId="77777777" w:rsidR="00A472CE" w:rsidRDefault="00A472CE" w:rsidP="00F6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A7857" w14:textId="2C13423B" w:rsidR="00DC5CD2" w:rsidRDefault="00517FA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E5104EF" wp14:editId="6A146929">
          <wp:simplePos x="0" y="0"/>
          <wp:positionH relativeFrom="margin">
            <wp:align>center</wp:align>
          </wp:positionH>
          <wp:positionV relativeFrom="page">
            <wp:posOffset>-69850</wp:posOffset>
          </wp:positionV>
          <wp:extent cx="7558405" cy="2137410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96" b="80705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213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005B"/>
    <w:multiLevelType w:val="hybridMultilevel"/>
    <w:tmpl w:val="8CC854D6"/>
    <w:lvl w:ilvl="0" w:tplc="98C654A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473A7"/>
    <w:multiLevelType w:val="hybridMultilevel"/>
    <w:tmpl w:val="17F2E6F6"/>
    <w:lvl w:ilvl="0" w:tplc="98C654A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32ABB"/>
    <w:multiLevelType w:val="hybridMultilevel"/>
    <w:tmpl w:val="2092F644"/>
    <w:lvl w:ilvl="0" w:tplc="98C654A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66484"/>
    <w:multiLevelType w:val="hybridMultilevel"/>
    <w:tmpl w:val="D20A6BE0"/>
    <w:lvl w:ilvl="0" w:tplc="98C654A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F2325"/>
    <w:multiLevelType w:val="hybridMultilevel"/>
    <w:tmpl w:val="0212E16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EAC5E61"/>
    <w:multiLevelType w:val="hybridMultilevel"/>
    <w:tmpl w:val="0D12ECC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4F8A1C6A"/>
    <w:multiLevelType w:val="hybridMultilevel"/>
    <w:tmpl w:val="AB8CB48C"/>
    <w:lvl w:ilvl="0" w:tplc="0C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53B62F20"/>
    <w:multiLevelType w:val="hybridMultilevel"/>
    <w:tmpl w:val="55949F2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6D57AE7"/>
    <w:multiLevelType w:val="hybridMultilevel"/>
    <w:tmpl w:val="9DA8B37A"/>
    <w:lvl w:ilvl="0" w:tplc="98C654A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E7993"/>
    <w:multiLevelType w:val="hybridMultilevel"/>
    <w:tmpl w:val="C86EDAA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98C654A8">
      <w:numFmt w:val="bullet"/>
      <w:lvlText w:val="-"/>
      <w:lvlJc w:val="left"/>
      <w:pPr>
        <w:ind w:left="1807" w:hanging="585"/>
      </w:pPr>
      <w:rPr>
        <w:rFonts w:ascii="Century Gothic" w:eastAsia="Times New Roman" w:hAnsi="Century Gothic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BEE4568"/>
    <w:multiLevelType w:val="hybridMultilevel"/>
    <w:tmpl w:val="CA76C6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A5"/>
    <w:rsid w:val="00082AA3"/>
    <w:rsid w:val="00085B63"/>
    <w:rsid w:val="000B6019"/>
    <w:rsid w:val="000C3EC4"/>
    <w:rsid w:val="000C48FA"/>
    <w:rsid w:val="001473FA"/>
    <w:rsid w:val="00155764"/>
    <w:rsid w:val="00184F2E"/>
    <w:rsid w:val="001B2104"/>
    <w:rsid w:val="001E34BE"/>
    <w:rsid w:val="001F3A92"/>
    <w:rsid w:val="00234985"/>
    <w:rsid w:val="00280E10"/>
    <w:rsid w:val="002A6CF8"/>
    <w:rsid w:val="002E5FF7"/>
    <w:rsid w:val="00305E2B"/>
    <w:rsid w:val="00347F3A"/>
    <w:rsid w:val="0036540E"/>
    <w:rsid w:val="003B04B7"/>
    <w:rsid w:val="00410149"/>
    <w:rsid w:val="00412D42"/>
    <w:rsid w:val="004A67B2"/>
    <w:rsid w:val="00502CBF"/>
    <w:rsid w:val="00517FA5"/>
    <w:rsid w:val="0057546B"/>
    <w:rsid w:val="00584284"/>
    <w:rsid w:val="00586128"/>
    <w:rsid w:val="005C6BDB"/>
    <w:rsid w:val="00647D7B"/>
    <w:rsid w:val="0066179C"/>
    <w:rsid w:val="006746D1"/>
    <w:rsid w:val="006D1607"/>
    <w:rsid w:val="006D4756"/>
    <w:rsid w:val="00701817"/>
    <w:rsid w:val="00717EB8"/>
    <w:rsid w:val="00761C53"/>
    <w:rsid w:val="00773600"/>
    <w:rsid w:val="0089160B"/>
    <w:rsid w:val="00891F4E"/>
    <w:rsid w:val="008E766E"/>
    <w:rsid w:val="008F0C61"/>
    <w:rsid w:val="009443ED"/>
    <w:rsid w:val="009C46EE"/>
    <w:rsid w:val="009D70C3"/>
    <w:rsid w:val="00A472CE"/>
    <w:rsid w:val="00A747C6"/>
    <w:rsid w:val="00A83F4C"/>
    <w:rsid w:val="00AD54E9"/>
    <w:rsid w:val="00B1258F"/>
    <w:rsid w:val="00B83E94"/>
    <w:rsid w:val="00C2516A"/>
    <w:rsid w:val="00CC1A71"/>
    <w:rsid w:val="00D21991"/>
    <w:rsid w:val="00D654DC"/>
    <w:rsid w:val="00D66976"/>
    <w:rsid w:val="00D839EC"/>
    <w:rsid w:val="00DC5CD2"/>
    <w:rsid w:val="00DF64AC"/>
    <w:rsid w:val="00E54891"/>
    <w:rsid w:val="00EA42C9"/>
    <w:rsid w:val="00ED20D1"/>
    <w:rsid w:val="00F44C2B"/>
    <w:rsid w:val="00F660CE"/>
    <w:rsid w:val="00F75E36"/>
    <w:rsid w:val="00F95C91"/>
    <w:rsid w:val="00FB77D8"/>
    <w:rsid w:val="00FD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3AED41"/>
  <w15:docId w15:val="{3ACDBEC7-BCBA-4E10-82A4-44C314C1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60C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660C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60C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60CE"/>
    <w:rPr>
      <w:rFonts w:ascii="Times New Roman" w:eastAsia="Times New Roman" w:hAnsi="Times New Roman" w:cs="Times New Roman"/>
      <w:lang w:bidi="en-US"/>
    </w:rPr>
  </w:style>
  <w:style w:type="paragraph" w:customStyle="1" w:styleId="p1">
    <w:name w:val="p1"/>
    <w:basedOn w:val="Normal"/>
    <w:rsid w:val="00D839EC"/>
    <w:pPr>
      <w:widowControl/>
      <w:autoSpaceDE/>
      <w:autoSpaceDN/>
      <w:spacing w:line="158" w:lineRule="atLeast"/>
      <w:jc w:val="center"/>
    </w:pPr>
    <w:rPr>
      <w:rFonts w:ascii="Century Gothic" w:eastAsia="Calibri" w:hAnsi="Century Gothic"/>
      <w:sz w:val="14"/>
      <w:szCs w:val="14"/>
      <w:lang w:val="en-GB" w:eastAsia="en-GB" w:bidi="ar-SA"/>
    </w:rPr>
  </w:style>
  <w:style w:type="character" w:customStyle="1" w:styleId="s1">
    <w:name w:val="s1"/>
    <w:rsid w:val="00D839EC"/>
    <w:rPr>
      <w:rFonts w:ascii="Century Gothic" w:hAnsi="Century Gothic" w:hint="default"/>
      <w:sz w:val="15"/>
      <w:szCs w:val="15"/>
    </w:rPr>
  </w:style>
  <w:style w:type="character" w:customStyle="1" w:styleId="apple-converted-space">
    <w:name w:val="apple-converted-space"/>
    <w:basedOn w:val="DefaultParagraphFont"/>
    <w:rsid w:val="00D839EC"/>
  </w:style>
  <w:style w:type="paragraph" w:styleId="BalloonText">
    <w:name w:val="Balloon Text"/>
    <w:basedOn w:val="Normal"/>
    <w:link w:val="BalloonTextChar"/>
    <w:uiPriority w:val="99"/>
    <w:semiHidden/>
    <w:unhideWhenUsed/>
    <w:rsid w:val="00365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0E"/>
    <w:rPr>
      <w:rFonts w:ascii="Segoe UI" w:eastAsia="Times New Roman" w:hAnsi="Segoe UI" w:cs="Segoe UI"/>
      <w:sz w:val="18"/>
      <w:szCs w:val="18"/>
      <w:lang w:val="en-US" w:eastAsia="en-US" w:bidi="en-US"/>
    </w:rPr>
  </w:style>
  <w:style w:type="character" w:styleId="FootnoteReference">
    <w:name w:val="footnote reference"/>
    <w:basedOn w:val="DefaultParagraphFont"/>
    <w:uiPriority w:val="99"/>
    <w:rsid w:val="00B83E94"/>
    <w:rPr>
      <w:noProof w:val="0"/>
      <w:vertAlign w:val="superscript"/>
      <w:lang w:val="en-AU"/>
    </w:rPr>
  </w:style>
  <w:style w:type="character" w:styleId="Hyperlink">
    <w:name w:val="Hyperlink"/>
    <w:basedOn w:val="DefaultParagraphFont"/>
    <w:uiPriority w:val="99"/>
    <w:unhideWhenUsed/>
    <w:rsid w:val="00891F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2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c.gov.au/inquiries/current/water-reform-2020/make-submiss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SC%20Communications%20Templates\Letterhead\LH-Leeton%20Shire%20Council-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LH-Leeton Shire Council-LETTER.dot</Template>
  <TotalTime>7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DR175 - Leeton Shire Council - National Water Reform 2020 - Public inquiry</vt:lpstr>
    </vt:vector>
  </TitlesOfParts>
  <Company>Leeton Shire Council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DR175 - Leeton Shire Council - National Water Reform 2020 - Public inquiry</dc:title>
  <dc:subject/>
  <dc:creator>Leeton Shire Council</dc:creator>
  <cp:keywords/>
  <cp:lastModifiedBy>Alston, Chris</cp:lastModifiedBy>
  <cp:revision>4</cp:revision>
  <cp:lastPrinted>2021-03-25T05:53:00Z</cp:lastPrinted>
  <dcterms:created xsi:type="dcterms:W3CDTF">2021-03-25T07:59:00Z</dcterms:created>
  <dcterms:modified xsi:type="dcterms:W3CDTF">2021-03-30T03:09:00Z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2018-01-09T00:00:00Z</vt:filetime>
  </property>
</Properties>
</file>