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3340" w14:textId="612052A1" w:rsidR="00970797" w:rsidRPr="00E036B8" w:rsidRDefault="00970797" w:rsidP="00970797">
      <w:pPr>
        <w:rPr>
          <w:rFonts w:ascii="Arial" w:hAnsi="Arial"/>
          <w:b/>
          <w:bCs/>
        </w:rPr>
      </w:pPr>
      <w:r w:rsidRPr="00E036B8">
        <w:rPr>
          <w:rFonts w:ascii="Arial" w:hAnsi="Arial"/>
          <w:b/>
          <w:bCs/>
        </w:rPr>
        <w:t>OneTomorrow Charitable Fund</w:t>
      </w:r>
    </w:p>
    <w:p w14:paraId="300EE572" w14:textId="77777777" w:rsidR="00E036B8" w:rsidRPr="00970797" w:rsidRDefault="00E036B8" w:rsidP="00970797">
      <w:pPr>
        <w:rPr>
          <w:rFonts w:ascii="Arial" w:hAnsi="Arial"/>
        </w:rPr>
      </w:pPr>
    </w:p>
    <w:p w14:paraId="35F2FFE2" w14:textId="77777777" w:rsidR="00970797" w:rsidRPr="00E036B8" w:rsidRDefault="00970797" w:rsidP="00970797">
      <w:pPr>
        <w:rPr>
          <w:rFonts w:ascii="Arial" w:hAnsi="Arial"/>
          <w:b/>
          <w:bCs/>
        </w:rPr>
      </w:pPr>
      <w:r w:rsidRPr="00E036B8">
        <w:rPr>
          <w:rFonts w:ascii="Arial" w:hAnsi="Arial"/>
          <w:b/>
          <w:bCs/>
        </w:rPr>
        <w:t>Submission to the Productivity Commission Review of Philanthropy</w:t>
      </w:r>
    </w:p>
    <w:p w14:paraId="464F4E94" w14:textId="25C2F1D9" w:rsidR="00970797" w:rsidRDefault="00E27291" w:rsidP="0097079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12</w:t>
      </w:r>
      <w:r w:rsidR="00970797" w:rsidRPr="00E036B8">
        <w:rPr>
          <w:rFonts w:ascii="Arial" w:hAnsi="Arial"/>
          <w:b/>
          <w:bCs/>
        </w:rPr>
        <w:t xml:space="preserve"> May 2023</w:t>
      </w:r>
    </w:p>
    <w:p w14:paraId="7C9D8A7F" w14:textId="77777777" w:rsidR="00E036B8" w:rsidRPr="00E036B8" w:rsidRDefault="00E036B8" w:rsidP="00970797">
      <w:pPr>
        <w:rPr>
          <w:rFonts w:ascii="Arial" w:hAnsi="Arial"/>
          <w:b/>
          <w:bCs/>
        </w:rPr>
      </w:pPr>
    </w:p>
    <w:p w14:paraId="6B86568F" w14:textId="77777777" w:rsidR="00970797" w:rsidRPr="00E036B8" w:rsidRDefault="00970797" w:rsidP="00970797">
      <w:pPr>
        <w:rPr>
          <w:rFonts w:ascii="Arial" w:hAnsi="Arial"/>
          <w:b/>
          <w:bCs/>
        </w:rPr>
      </w:pPr>
      <w:r w:rsidRPr="00E036B8">
        <w:rPr>
          <w:rFonts w:ascii="Arial" w:hAnsi="Arial"/>
          <w:b/>
          <w:bCs/>
        </w:rPr>
        <w:t>1. Executive Summary</w:t>
      </w:r>
    </w:p>
    <w:p w14:paraId="553998DA" w14:textId="24705E71" w:rsidR="00970797" w:rsidRPr="00970797" w:rsidRDefault="00970797" w:rsidP="00970797">
      <w:pPr>
        <w:rPr>
          <w:rFonts w:ascii="Arial" w:hAnsi="Arial"/>
        </w:rPr>
      </w:pPr>
      <w:r w:rsidRPr="00970797">
        <w:rPr>
          <w:rFonts w:ascii="Arial" w:hAnsi="Arial"/>
        </w:rPr>
        <w:t xml:space="preserve">This submission focuses on the impediments that </w:t>
      </w:r>
      <w:r w:rsidR="00E036B8">
        <w:rPr>
          <w:rFonts w:ascii="Arial" w:hAnsi="Arial"/>
        </w:rPr>
        <w:t>OneTomorrow Charitable Fund</w:t>
      </w:r>
      <w:r w:rsidR="00592532">
        <w:rPr>
          <w:rFonts w:ascii="Arial" w:hAnsi="Arial"/>
        </w:rPr>
        <w:t xml:space="preserve"> (the philanthropic brand of the APT Travel Group)</w:t>
      </w:r>
      <w:r w:rsidRPr="00970797">
        <w:rPr>
          <w:rFonts w:ascii="Arial" w:hAnsi="Arial"/>
        </w:rPr>
        <w:t xml:space="preserve"> faces with</w:t>
      </w:r>
      <w:r w:rsidR="00592532">
        <w:rPr>
          <w:rFonts w:ascii="Arial" w:hAnsi="Arial"/>
        </w:rPr>
        <w:t xml:space="preserve"> </w:t>
      </w:r>
      <w:r w:rsidRPr="00970797">
        <w:rPr>
          <w:rFonts w:ascii="Arial" w:hAnsi="Arial"/>
        </w:rPr>
        <w:t>achieving efficiency in our not-for-profit operations, specifically regarding donation</w:t>
      </w:r>
    </w:p>
    <w:p w14:paraId="7A4BE04B" w14:textId="252F7D9D" w:rsidR="00970797" w:rsidRDefault="00970797" w:rsidP="00970797">
      <w:pPr>
        <w:rPr>
          <w:rFonts w:ascii="Arial" w:hAnsi="Arial"/>
        </w:rPr>
      </w:pPr>
      <w:r w:rsidRPr="00970797">
        <w:rPr>
          <w:rFonts w:ascii="Arial" w:hAnsi="Arial"/>
        </w:rPr>
        <w:t>collecting capability which we consider to be directly linked to the tax deductibility rules</w:t>
      </w:r>
      <w:r w:rsidR="001E1D38">
        <w:rPr>
          <w:rFonts w:ascii="Arial" w:hAnsi="Arial"/>
        </w:rPr>
        <w:t xml:space="preserve"> </w:t>
      </w:r>
      <w:r w:rsidRPr="00970797">
        <w:rPr>
          <w:rFonts w:ascii="Arial" w:hAnsi="Arial"/>
        </w:rPr>
        <w:t>governing the current system. We also put forward some proposals at the end of the</w:t>
      </w:r>
      <w:r w:rsidR="001E1D38">
        <w:rPr>
          <w:rFonts w:ascii="Arial" w:hAnsi="Arial"/>
        </w:rPr>
        <w:t xml:space="preserve"> </w:t>
      </w:r>
      <w:r w:rsidRPr="00970797">
        <w:rPr>
          <w:rFonts w:ascii="Arial" w:hAnsi="Arial"/>
        </w:rPr>
        <w:t>submissions.</w:t>
      </w:r>
    </w:p>
    <w:p w14:paraId="29F2A7C9" w14:textId="77777777" w:rsidR="001E1D38" w:rsidRPr="00970797" w:rsidRDefault="001E1D38" w:rsidP="00970797">
      <w:pPr>
        <w:rPr>
          <w:rFonts w:ascii="Arial" w:hAnsi="Arial"/>
        </w:rPr>
      </w:pPr>
    </w:p>
    <w:p w14:paraId="4BE88DDD" w14:textId="5D1B82E3" w:rsidR="00970797" w:rsidRDefault="00970797" w:rsidP="00970797">
      <w:pPr>
        <w:rPr>
          <w:rFonts w:ascii="Arial" w:hAnsi="Arial"/>
        </w:rPr>
      </w:pPr>
      <w:r w:rsidRPr="00970797">
        <w:rPr>
          <w:rFonts w:ascii="Arial" w:hAnsi="Arial"/>
        </w:rPr>
        <w:t>We summarise the main impediments as follows:</w:t>
      </w:r>
    </w:p>
    <w:p w14:paraId="03793980" w14:textId="77777777" w:rsidR="001E1D38" w:rsidRPr="00970797" w:rsidRDefault="001E1D38" w:rsidP="00970797">
      <w:pPr>
        <w:rPr>
          <w:rFonts w:ascii="Arial" w:hAnsi="Arial"/>
        </w:rPr>
      </w:pPr>
    </w:p>
    <w:p w14:paraId="0113720A" w14:textId="1E7E44DC" w:rsidR="00970797" w:rsidRPr="00970797" w:rsidRDefault="00970797" w:rsidP="00970797">
      <w:pPr>
        <w:rPr>
          <w:rFonts w:ascii="Arial" w:hAnsi="Arial"/>
        </w:rPr>
      </w:pPr>
      <w:r w:rsidRPr="00970797">
        <w:rPr>
          <w:rFonts w:ascii="Arial" w:hAnsi="Arial"/>
        </w:rPr>
        <w:t>(a) We find that the current Deductible Gift Recipient (DGR) framework is limiting to</w:t>
      </w:r>
      <w:r w:rsidR="001E1D38">
        <w:rPr>
          <w:rFonts w:ascii="Arial" w:hAnsi="Arial"/>
        </w:rPr>
        <w:t xml:space="preserve"> </w:t>
      </w:r>
      <w:r w:rsidRPr="00970797">
        <w:rPr>
          <w:rFonts w:ascii="Arial" w:hAnsi="Arial"/>
        </w:rPr>
        <w:t>our organisation. This is because it does not adequately meet the needs of</w:t>
      </w:r>
      <w:r w:rsidR="001E1D38">
        <w:rPr>
          <w:rFonts w:ascii="Arial" w:hAnsi="Arial"/>
        </w:rPr>
        <w:t xml:space="preserve"> </w:t>
      </w:r>
      <w:r w:rsidRPr="00970797">
        <w:rPr>
          <w:rFonts w:ascii="Arial" w:hAnsi="Arial"/>
        </w:rPr>
        <w:t>intermediary organisations like ours that are seeking to increase giving to global</w:t>
      </w:r>
      <w:r w:rsidR="00CD6BB9">
        <w:rPr>
          <w:rFonts w:ascii="Arial" w:hAnsi="Arial"/>
        </w:rPr>
        <w:t xml:space="preserve"> </w:t>
      </w:r>
      <w:r w:rsidRPr="00970797">
        <w:rPr>
          <w:rFonts w:ascii="Arial" w:hAnsi="Arial"/>
        </w:rPr>
        <w:t>charities; and</w:t>
      </w:r>
    </w:p>
    <w:p w14:paraId="4DC0FB42" w14:textId="43C21A1C" w:rsidR="00970797" w:rsidRDefault="00970797" w:rsidP="00970797">
      <w:pPr>
        <w:rPr>
          <w:rFonts w:ascii="Arial" w:hAnsi="Arial"/>
        </w:rPr>
      </w:pPr>
      <w:r w:rsidRPr="00970797">
        <w:rPr>
          <w:rFonts w:ascii="Arial" w:hAnsi="Arial"/>
        </w:rPr>
        <w:t xml:space="preserve">(b) Our </w:t>
      </w:r>
      <w:proofErr w:type="gramStart"/>
      <w:r w:rsidRPr="00970797">
        <w:rPr>
          <w:rFonts w:ascii="Arial" w:hAnsi="Arial"/>
        </w:rPr>
        <w:t xml:space="preserve">current </w:t>
      </w:r>
      <w:r w:rsidR="006E1CDE">
        <w:rPr>
          <w:rFonts w:ascii="Arial" w:hAnsi="Arial"/>
        </w:rPr>
        <w:t>status</w:t>
      </w:r>
      <w:proofErr w:type="gramEnd"/>
      <w:r w:rsidR="006E1CDE">
        <w:rPr>
          <w:rFonts w:ascii="Arial" w:hAnsi="Arial"/>
        </w:rPr>
        <w:t xml:space="preserve"> as a subfund of ACF (Australian Communities </w:t>
      </w:r>
      <w:r w:rsidR="008009EF">
        <w:rPr>
          <w:rFonts w:ascii="Arial" w:hAnsi="Arial"/>
        </w:rPr>
        <w:t>F</w:t>
      </w:r>
      <w:r w:rsidR="006E1CDE">
        <w:rPr>
          <w:rFonts w:ascii="Arial" w:hAnsi="Arial"/>
        </w:rPr>
        <w:t xml:space="preserve">oundation) </w:t>
      </w:r>
      <w:r w:rsidRPr="00970797">
        <w:rPr>
          <w:rFonts w:ascii="Arial" w:hAnsi="Arial"/>
        </w:rPr>
        <w:t>status inhibits our ability to receive donations from Private</w:t>
      </w:r>
      <w:r w:rsidR="00CD6BB9">
        <w:rPr>
          <w:rFonts w:ascii="Arial" w:hAnsi="Arial"/>
        </w:rPr>
        <w:t xml:space="preserve"> </w:t>
      </w:r>
      <w:r w:rsidRPr="00970797">
        <w:rPr>
          <w:rFonts w:ascii="Arial" w:hAnsi="Arial"/>
        </w:rPr>
        <w:t xml:space="preserve">Ancillary Funds (PAFs) or offer tax deductibility to </w:t>
      </w:r>
      <w:r w:rsidR="00E27291" w:rsidRPr="00970797">
        <w:rPr>
          <w:rFonts w:ascii="Arial" w:hAnsi="Arial"/>
        </w:rPr>
        <w:t>all</w:t>
      </w:r>
      <w:r w:rsidRPr="00970797">
        <w:rPr>
          <w:rFonts w:ascii="Arial" w:hAnsi="Arial"/>
        </w:rPr>
        <w:t xml:space="preserve"> our Australian donors</w:t>
      </w:r>
      <w:r w:rsidR="008009EF">
        <w:rPr>
          <w:rFonts w:ascii="Arial" w:hAnsi="Arial"/>
        </w:rPr>
        <w:t xml:space="preserve"> w</w:t>
      </w:r>
      <w:r w:rsidR="0042437B">
        <w:rPr>
          <w:rFonts w:ascii="Arial" w:hAnsi="Arial"/>
        </w:rPr>
        <w:t>hich</w:t>
      </w:r>
      <w:r w:rsidR="008009EF">
        <w:rPr>
          <w:rFonts w:ascii="Arial" w:hAnsi="Arial"/>
        </w:rPr>
        <w:t xml:space="preserve"> contribute to </w:t>
      </w:r>
      <w:r w:rsidR="00112E6F">
        <w:rPr>
          <w:rFonts w:ascii="Arial" w:hAnsi="Arial"/>
        </w:rPr>
        <w:t>overseas</w:t>
      </w:r>
      <w:r w:rsidR="008009EF">
        <w:rPr>
          <w:rFonts w:ascii="Arial" w:hAnsi="Arial"/>
        </w:rPr>
        <w:t xml:space="preserve"> causes that do not have a DGR status.</w:t>
      </w:r>
    </w:p>
    <w:p w14:paraId="68B211DB" w14:textId="77777777" w:rsidR="00086163" w:rsidRPr="00970797" w:rsidRDefault="00086163" w:rsidP="00970797">
      <w:pPr>
        <w:rPr>
          <w:rFonts w:ascii="Arial" w:hAnsi="Arial"/>
        </w:rPr>
      </w:pPr>
    </w:p>
    <w:p w14:paraId="7F73E073" w14:textId="1A9A7F3E" w:rsidR="00970797" w:rsidRDefault="00970797" w:rsidP="00970797">
      <w:pPr>
        <w:rPr>
          <w:rFonts w:ascii="Arial" w:hAnsi="Arial"/>
          <w:b/>
          <w:bCs/>
        </w:rPr>
      </w:pPr>
      <w:r w:rsidRPr="0042437B">
        <w:rPr>
          <w:rFonts w:ascii="Arial" w:hAnsi="Arial"/>
          <w:b/>
          <w:bCs/>
        </w:rPr>
        <w:t>2. Background to our current structure</w:t>
      </w:r>
    </w:p>
    <w:p w14:paraId="34103C46" w14:textId="77777777" w:rsidR="0042437B" w:rsidRPr="0042437B" w:rsidRDefault="0042437B" w:rsidP="00970797">
      <w:pPr>
        <w:rPr>
          <w:rFonts w:ascii="Arial" w:hAnsi="Arial"/>
          <w:b/>
          <w:bCs/>
        </w:rPr>
      </w:pPr>
    </w:p>
    <w:p w14:paraId="34CE6AFC" w14:textId="27BA3DA1" w:rsidR="003342A8" w:rsidRDefault="00970797" w:rsidP="00970797">
      <w:pPr>
        <w:rPr>
          <w:rFonts w:ascii="Arial" w:hAnsi="Arial"/>
        </w:rPr>
      </w:pPr>
      <w:r w:rsidRPr="00970797">
        <w:rPr>
          <w:rFonts w:ascii="Arial" w:hAnsi="Arial"/>
        </w:rPr>
        <w:t xml:space="preserve">We provide the following by way of background to our current structure. </w:t>
      </w:r>
      <w:r w:rsidR="00086163">
        <w:rPr>
          <w:rFonts w:ascii="Arial" w:hAnsi="Arial"/>
        </w:rPr>
        <w:t>OneTomorrow Charitable Fund is a sub-fund of ACF</w:t>
      </w:r>
      <w:r w:rsidR="00F67A28">
        <w:rPr>
          <w:rFonts w:ascii="Arial" w:hAnsi="Arial"/>
        </w:rPr>
        <w:t xml:space="preserve"> and has a fee for service relationship with Global Development Group (GDG)</w:t>
      </w:r>
      <w:r w:rsidR="007A0564">
        <w:rPr>
          <w:rFonts w:ascii="Arial" w:hAnsi="Arial"/>
        </w:rPr>
        <w:t xml:space="preserve">.  OneTomorrow Charitable Fund is a </w:t>
      </w:r>
      <w:r w:rsidR="003342A8">
        <w:rPr>
          <w:rFonts w:ascii="Arial" w:hAnsi="Arial"/>
        </w:rPr>
        <w:t>not-for-profit brand of the APT Travel Group.</w:t>
      </w:r>
    </w:p>
    <w:p w14:paraId="2EDAFEEA" w14:textId="22721E0B" w:rsidR="00B76663" w:rsidRDefault="00B76663" w:rsidP="00970797">
      <w:pPr>
        <w:rPr>
          <w:rFonts w:ascii="Arial" w:hAnsi="Arial"/>
        </w:rPr>
      </w:pPr>
    </w:p>
    <w:p w14:paraId="0EF746F8" w14:textId="073D88A8" w:rsidR="00B76663" w:rsidRDefault="00B76663" w:rsidP="00970797">
      <w:pPr>
        <w:rPr>
          <w:rFonts w:ascii="Arial" w:hAnsi="Arial"/>
        </w:rPr>
      </w:pPr>
      <w:r>
        <w:rPr>
          <w:rFonts w:ascii="Arial" w:hAnsi="Arial"/>
        </w:rPr>
        <w:t xml:space="preserve">OneTomorrow collects and distributes </w:t>
      </w:r>
      <w:r w:rsidR="00405E8F">
        <w:rPr>
          <w:rFonts w:ascii="Arial" w:hAnsi="Arial"/>
        </w:rPr>
        <w:t>donations for the charities it supports via ACF and GDG</w:t>
      </w:r>
    </w:p>
    <w:p w14:paraId="2F3C8A17" w14:textId="37D9ACFE" w:rsidR="00970797" w:rsidRPr="00970797" w:rsidRDefault="007A0564" w:rsidP="00970797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04565759" w14:textId="0E08A660" w:rsidR="00970797" w:rsidRPr="00970797" w:rsidRDefault="00970797" w:rsidP="00970797">
      <w:pPr>
        <w:rPr>
          <w:rFonts w:ascii="Arial" w:hAnsi="Arial"/>
        </w:rPr>
      </w:pPr>
      <w:r w:rsidRPr="00970797">
        <w:rPr>
          <w:rFonts w:ascii="Arial" w:hAnsi="Arial"/>
        </w:rPr>
        <w:t>This structure allows us to accept public donations and make distributions to both</w:t>
      </w:r>
      <w:r w:rsidR="000612C0">
        <w:rPr>
          <w:rFonts w:ascii="Arial" w:hAnsi="Arial"/>
        </w:rPr>
        <w:t xml:space="preserve"> </w:t>
      </w:r>
      <w:r w:rsidRPr="00970797">
        <w:rPr>
          <w:rFonts w:ascii="Arial" w:hAnsi="Arial"/>
        </w:rPr>
        <w:t>Australian DGR1 charities and global non-DGR charities.</w:t>
      </w:r>
    </w:p>
    <w:p w14:paraId="3A8DA25E" w14:textId="77777777" w:rsidR="000612C0" w:rsidRDefault="000612C0" w:rsidP="00970797">
      <w:pPr>
        <w:rPr>
          <w:rFonts w:ascii="Arial" w:hAnsi="Arial"/>
        </w:rPr>
      </w:pPr>
    </w:p>
    <w:p w14:paraId="7F61A3AE" w14:textId="7CE36459" w:rsidR="00970797" w:rsidRPr="00970797" w:rsidRDefault="00970797" w:rsidP="00970797">
      <w:pPr>
        <w:rPr>
          <w:rFonts w:ascii="Arial" w:hAnsi="Arial"/>
        </w:rPr>
      </w:pPr>
      <w:r w:rsidRPr="00970797">
        <w:rPr>
          <w:rFonts w:ascii="Arial" w:hAnsi="Arial"/>
        </w:rPr>
        <w:t>We also note the following:</w:t>
      </w:r>
    </w:p>
    <w:p w14:paraId="723C7A32" w14:textId="1528BA6A" w:rsidR="00886F56" w:rsidRPr="00886F56" w:rsidRDefault="000622AE" w:rsidP="00886F56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886F56">
        <w:rPr>
          <w:rFonts w:ascii="Arial" w:hAnsi="Arial"/>
        </w:rPr>
        <w:t>OneTomorrow Charitable Fund</w:t>
      </w:r>
      <w:r w:rsidR="00970797" w:rsidRPr="00886F56">
        <w:rPr>
          <w:rFonts w:ascii="Arial" w:hAnsi="Arial"/>
        </w:rPr>
        <w:t xml:space="preserve"> both fundraises and makes charitable donations and is</w:t>
      </w:r>
      <w:r w:rsidRPr="00886F56">
        <w:rPr>
          <w:rFonts w:ascii="Arial" w:hAnsi="Arial"/>
        </w:rPr>
        <w:t xml:space="preserve"> </w:t>
      </w:r>
      <w:r w:rsidR="00970797" w:rsidRPr="00886F56">
        <w:rPr>
          <w:rFonts w:ascii="Arial" w:hAnsi="Arial"/>
        </w:rPr>
        <w:t xml:space="preserve">the philanthropic arm of </w:t>
      </w:r>
      <w:r w:rsidRPr="00886F56">
        <w:rPr>
          <w:rFonts w:ascii="Arial" w:hAnsi="Arial"/>
        </w:rPr>
        <w:t>Australia’s largest Tour Operator</w:t>
      </w:r>
      <w:r w:rsidR="00794BEF" w:rsidRPr="00886F56">
        <w:rPr>
          <w:rFonts w:ascii="Arial" w:hAnsi="Arial"/>
        </w:rPr>
        <w:t>.</w:t>
      </w:r>
    </w:p>
    <w:p w14:paraId="5C94F033" w14:textId="7BF6762F" w:rsidR="00970797" w:rsidRPr="007C7C74" w:rsidRDefault="00886F56" w:rsidP="00970797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7C7C74">
        <w:rPr>
          <w:rFonts w:ascii="Arial" w:hAnsi="Arial"/>
        </w:rPr>
        <w:t xml:space="preserve">The fund </w:t>
      </w:r>
      <w:r w:rsidR="00112E6F" w:rsidRPr="007C7C74">
        <w:rPr>
          <w:rFonts w:ascii="Arial" w:hAnsi="Arial"/>
        </w:rPr>
        <w:t>receives</w:t>
      </w:r>
      <w:r w:rsidR="00970797" w:rsidRPr="007C7C74">
        <w:rPr>
          <w:rFonts w:ascii="Arial" w:hAnsi="Arial"/>
        </w:rPr>
        <w:t xml:space="preserve"> income from </w:t>
      </w:r>
      <w:r w:rsidRPr="007C7C74">
        <w:rPr>
          <w:rFonts w:ascii="Arial" w:hAnsi="Arial"/>
        </w:rPr>
        <w:t xml:space="preserve">APT Travel Groups </w:t>
      </w:r>
      <w:r w:rsidR="00970797" w:rsidRPr="007C7C74">
        <w:rPr>
          <w:rFonts w:ascii="Arial" w:hAnsi="Arial"/>
        </w:rPr>
        <w:t xml:space="preserve">company </w:t>
      </w:r>
      <w:r w:rsidR="007C7C74" w:rsidRPr="007C7C74">
        <w:rPr>
          <w:rFonts w:ascii="Arial" w:hAnsi="Arial"/>
        </w:rPr>
        <w:t>contributions</w:t>
      </w:r>
      <w:r w:rsidR="00970797" w:rsidRPr="007C7C74">
        <w:rPr>
          <w:rFonts w:ascii="Arial" w:hAnsi="Arial"/>
        </w:rPr>
        <w:t>, as well</w:t>
      </w:r>
      <w:r w:rsidR="007C7C74">
        <w:rPr>
          <w:rFonts w:ascii="Arial" w:hAnsi="Arial"/>
        </w:rPr>
        <w:t xml:space="preserve"> </w:t>
      </w:r>
      <w:r w:rsidR="00970797" w:rsidRPr="007C7C74">
        <w:rPr>
          <w:rFonts w:ascii="Arial" w:hAnsi="Arial"/>
        </w:rPr>
        <w:t xml:space="preserve">as donations from our </w:t>
      </w:r>
      <w:r w:rsidR="007C7C74">
        <w:rPr>
          <w:rFonts w:ascii="Arial" w:hAnsi="Arial"/>
        </w:rPr>
        <w:t xml:space="preserve">staff and </w:t>
      </w:r>
      <w:r w:rsidR="00112E6F" w:rsidRPr="007C7C74">
        <w:rPr>
          <w:rFonts w:ascii="Arial" w:hAnsi="Arial"/>
        </w:rPr>
        <w:t>travelers</w:t>
      </w:r>
      <w:r w:rsidR="00970797" w:rsidRPr="007C7C74">
        <w:rPr>
          <w:rFonts w:ascii="Arial" w:hAnsi="Arial"/>
        </w:rPr>
        <w:t xml:space="preserve"> in Australia and </w:t>
      </w:r>
      <w:r w:rsidR="00B012B7" w:rsidRPr="007C7C74">
        <w:rPr>
          <w:rFonts w:ascii="Arial" w:hAnsi="Arial"/>
        </w:rPr>
        <w:t>globally.</w:t>
      </w:r>
    </w:p>
    <w:p w14:paraId="6A67C4B9" w14:textId="6E7F2A10" w:rsidR="00970797" w:rsidRPr="007753B1" w:rsidRDefault="00970797" w:rsidP="007753B1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7753B1">
        <w:rPr>
          <w:rFonts w:ascii="Arial" w:hAnsi="Arial"/>
        </w:rPr>
        <w:lastRenderedPageBreak/>
        <w:t>We are one of few corporate foundations that actively seeks out philanthropic</w:t>
      </w:r>
      <w:r w:rsidR="000A2324" w:rsidRPr="007753B1">
        <w:rPr>
          <w:rFonts w:ascii="Arial" w:hAnsi="Arial"/>
        </w:rPr>
        <w:t xml:space="preserve"> </w:t>
      </w:r>
      <w:r w:rsidRPr="007753B1">
        <w:rPr>
          <w:rFonts w:ascii="Arial" w:hAnsi="Arial"/>
        </w:rPr>
        <w:t xml:space="preserve">donations from our </w:t>
      </w:r>
      <w:r w:rsidR="000A2324" w:rsidRPr="007753B1">
        <w:rPr>
          <w:rFonts w:ascii="Arial" w:hAnsi="Arial"/>
        </w:rPr>
        <w:t>80,000</w:t>
      </w:r>
      <w:r w:rsidRPr="007753B1">
        <w:rPr>
          <w:rFonts w:ascii="Arial" w:hAnsi="Arial"/>
        </w:rPr>
        <w:t>+ customers a year. The donations are not built into</w:t>
      </w:r>
      <w:r w:rsidR="000A2324" w:rsidRPr="007753B1">
        <w:rPr>
          <w:rFonts w:ascii="Arial" w:hAnsi="Arial"/>
        </w:rPr>
        <w:t xml:space="preserve"> </w:t>
      </w:r>
      <w:r w:rsidRPr="007753B1">
        <w:rPr>
          <w:rFonts w:ascii="Arial" w:hAnsi="Arial"/>
        </w:rPr>
        <w:t>the cost of our trips; instead, we promote the work of our on-ground charity partners</w:t>
      </w:r>
      <w:r w:rsidR="000A2324" w:rsidRPr="007753B1">
        <w:rPr>
          <w:rFonts w:ascii="Arial" w:hAnsi="Arial"/>
        </w:rPr>
        <w:t xml:space="preserve"> </w:t>
      </w:r>
      <w:r w:rsidRPr="007753B1">
        <w:rPr>
          <w:rFonts w:ascii="Arial" w:hAnsi="Arial"/>
        </w:rPr>
        <w:t xml:space="preserve">on trips and inspire generosity from our </w:t>
      </w:r>
      <w:r w:rsidR="00112E6F" w:rsidRPr="007753B1">
        <w:rPr>
          <w:rFonts w:ascii="Arial" w:hAnsi="Arial"/>
        </w:rPr>
        <w:t>travelers</w:t>
      </w:r>
      <w:r w:rsidRPr="007753B1">
        <w:rPr>
          <w:rFonts w:ascii="Arial" w:hAnsi="Arial"/>
        </w:rPr>
        <w:t xml:space="preserve"> to make donations via our secure</w:t>
      </w:r>
      <w:r w:rsidR="000A2324" w:rsidRPr="007753B1">
        <w:rPr>
          <w:rFonts w:ascii="Arial" w:hAnsi="Arial"/>
        </w:rPr>
        <w:t xml:space="preserve"> </w:t>
      </w:r>
      <w:r w:rsidRPr="007753B1">
        <w:rPr>
          <w:rFonts w:ascii="Arial" w:hAnsi="Arial"/>
        </w:rPr>
        <w:t xml:space="preserve">donation website at </w:t>
      </w:r>
      <w:r w:rsidR="00A80F00" w:rsidRPr="007753B1">
        <w:rPr>
          <w:rFonts w:ascii="Arial" w:hAnsi="Arial"/>
        </w:rPr>
        <w:t xml:space="preserve">the </w:t>
      </w:r>
      <w:r w:rsidRPr="007753B1">
        <w:rPr>
          <w:rFonts w:ascii="Arial" w:hAnsi="Arial"/>
        </w:rPr>
        <w:t xml:space="preserve">time of booking, </w:t>
      </w:r>
      <w:r w:rsidR="00A80F00" w:rsidRPr="007753B1">
        <w:rPr>
          <w:rFonts w:ascii="Arial" w:hAnsi="Arial"/>
        </w:rPr>
        <w:t xml:space="preserve">during their tour </w:t>
      </w:r>
      <w:r w:rsidRPr="007753B1">
        <w:rPr>
          <w:rFonts w:ascii="Arial" w:hAnsi="Arial"/>
        </w:rPr>
        <w:t>as well as post-</w:t>
      </w:r>
      <w:r w:rsidR="00B012B7" w:rsidRPr="007753B1">
        <w:rPr>
          <w:rFonts w:ascii="Arial" w:hAnsi="Arial"/>
        </w:rPr>
        <w:t>tour.</w:t>
      </w:r>
    </w:p>
    <w:p w14:paraId="42D5AF65" w14:textId="2EF3E1A4" w:rsidR="007753B1" w:rsidRDefault="007753B1" w:rsidP="007753B1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As far as we are aware OneTomorrow is the only </w:t>
      </w:r>
      <w:r w:rsidR="00E86A74">
        <w:rPr>
          <w:rFonts w:ascii="Arial" w:hAnsi="Arial"/>
        </w:rPr>
        <w:t xml:space="preserve">travel company that matches our </w:t>
      </w:r>
      <w:r w:rsidR="004F5FA6">
        <w:rPr>
          <w:rFonts w:ascii="Arial" w:hAnsi="Arial"/>
        </w:rPr>
        <w:t>guests’</w:t>
      </w:r>
      <w:r w:rsidR="00E86A74">
        <w:rPr>
          <w:rFonts w:ascii="Arial" w:hAnsi="Arial"/>
        </w:rPr>
        <w:t xml:space="preserve"> donations dollar for dollar up to a predetermined limit.</w:t>
      </w:r>
    </w:p>
    <w:p w14:paraId="0A940DC5" w14:textId="77777777" w:rsidR="00B91BA7" w:rsidRDefault="00020AF4" w:rsidP="00020AF4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B91BA7">
        <w:rPr>
          <w:rFonts w:ascii="Arial" w:hAnsi="Arial"/>
        </w:rPr>
        <w:t>In a typical year, OneTomorrow could raise up to $</w:t>
      </w:r>
      <w:r w:rsidR="002543AA" w:rsidRPr="00B91BA7">
        <w:rPr>
          <w:rFonts w:ascii="Arial" w:hAnsi="Arial"/>
        </w:rPr>
        <w:t xml:space="preserve">400,000.00 </w:t>
      </w:r>
      <w:r w:rsidRPr="00B91BA7">
        <w:rPr>
          <w:rFonts w:ascii="Arial" w:hAnsi="Arial"/>
        </w:rPr>
        <w:t>in donations from</w:t>
      </w:r>
      <w:r w:rsidR="002543AA" w:rsidRPr="00B91BA7">
        <w:rPr>
          <w:rFonts w:ascii="Arial" w:hAnsi="Arial"/>
        </w:rPr>
        <w:t xml:space="preserve"> </w:t>
      </w:r>
      <w:r w:rsidRPr="00B91BA7">
        <w:rPr>
          <w:rFonts w:ascii="Arial" w:hAnsi="Arial"/>
        </w:rPr>
        <w:t xml:space="preserve">customers and other supporters, and </w:t>
      </w:r>
      <w:r w:rsidR="002543AA" w:rsidRPr="00B91BA7">
        <w:rPr>
          <w:rFonts w:ascii="Arial" w:hAnsi="Arial"/>
        </w:rPr>
        <w:t>APT</w:t>
      </w:r>
      <w:r w:rsidRPr="00B91BA7">
        <w:rPr>
          <w:rFonts w:ascii="Arial" w:hAnsi="Arial"/>
        </w:rPr>
        <w:t xml:space="preserve"> will</w:t>
      </w:r>
      <w:r w:rsidR="00B91BA7" w:rsidRPr="00B91BA7">
        <w:rPr>
          <w:rFonts w:ascii="Arial" w:hAnsi="Arial"/>
        </w:rPr>
        <w:t xml:space="preserve"> </w:t>
      </w:r>
      <w:r w:rsidRPr="00B91BA7">
        <w:rPr>
          <w:rFonts w:ascii="Arial" w:hAnsi="Arial"/>
        </w:rPr>
        <w:t>contribute up to a further</w:t>
      </w:r>
      <w:r w:rsidR="00B91BA7">
        <w:rPr>
          <w:rFonts w:ascii="Arial" w:hAnsi="Arial"/>
        </w:rPr>
        <w:t xml:space="preserve"> </w:t>
      </w:r>
      <w:r w:rsidRPr="00B91BA7">
        <w:rPr>
          <w:rFonts w:ascii="Arial" w:hAnsi="Arial"/>
        </w:rPr>
        <w:t>$</w:t>
      </w:r>
      <w:r w:rsidR="00B91BA7">
        <w:rPr>
          <w:rFonts w:ascii="Arial" w:hAnsi="Arial"/>
        </w:rPr>
        <w:t>300,000.00</w:t>
      </w:r>
      <w:r w:rsidRPr="00B91BA7">
        <w:rPr>
          <w:rFonts w:ascii="Arial" w:hAnsi="Arial"/>
        </w:rPr>
        <w:t xml:space="preserve"> in company donations to the F</w:t>
      </w:r>
      <w:r w:rsidR="00B91BA7">
        <w:rPr>
          <w:rFonts w:ascii="Arial" w:hAnsi="Arial"/>
        </w:rPr>
        <w:t>und</w:t>
      </w:r>
      <w:r w:rsidRPr="00B91BA7">
        <w:rPr>
          <w:rFonts w:ascii="Arial" w:hAnsi="Arial"/>
        </w:rPr>
        <w:t>.</w:t>
      </w:r>
    </w:p>
    <w:p w14:paraId="40849FE6" w14:textId="2B42EE79" w:rsidR="00020AF4" w:rsidRDefault="00B91BA7" w:rsidP="00020AF4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B91BA7">
        <w:rPr>
          <w:rFonts w:ascii="Arial" w:hAnsi="Arial"/>
        </w:rPr>
        <w:t>APT Travel Group</w:t>
      </w:r>
      <w:r w:rsidR="00020AF4" w:rsidRPr="00B91BA7">
        <w:rPr>
          <w:rFonts w:ascii="Arial" w:hAnsi="Arial"/>
        </w:rPr>
        <w:t xml:space="preserve"> absorbs all</w:t>
      </w:r>
      <w:r w:rsidRPr="00B91BA7">
        <w:rPr>
          <w:rFonts w:ascii="Arial" w:hAnsi="Arial"/>
        </w:rPr>
        <w:t xml:space="preserve"> </w:t>
      </w:r>
      <w:r w:rsidR="00020AF4" w:rsidRPr="00B91BA7">
        <w:rPr>
          <w:rFonts w:ascii="Arial" w:hAnsi="Arial"/>
        </w:rPr>
        <w:t>administration costs associated with running the F</w:t>
      </w:r>
      <w:r w:rsidRPr="00B91BA7">
        <w:rPr>
          <w:rFonts w:ascii="Arial" w:hAnsi="Arial"/>
        </w:rPr>
        <w:t>und</w:t>
      </w:r>
      <w:r w:rsidR="00020AF4" w:rsidRPr="00B91BA7">
        <w:rPr>
          <w:rFonts w:ascii="Arial" w:hAnsi="Arial"/>
        </w:rPr>
        <w:t xml:space="preserve"> so that 100% of</w:t>
      </w:r>
      <w:r>
        <w:rPr>
          <w:rFonts w:ascii="Arial" w:hAnsi="Arial"/>
        </w:rPr>
        <w:t xml:space="preserve"> </w:t>
      </w:r>
      <w:r w:rsidR="00020AF4" w:rsidRPr="00B91BA7">
        <w:rPr>
          <w:rFonts w:ascii="Arial" w:hAnsi="Arial"/>
        </w:rPr>
        <w:t>donations go directly to our partners.</w:t>
      </w:r>
    </w:p>
    <w:p w14:paraId="41C35074" w14:textId="4C3D61EB" w:rsidR="0074467B" w:rsidRPr="00560BCE" w:rsidRDefault="0074467B" w:rsidP="0074467B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560BCE">
        <w:rPr>
          <w:rFonts w:ascii="Arial" w:hAnsi="Arial"/>
        </w:rPr>
        <w:t xml:space="preserve">We currently partner with </w:t>
      </w:r>
      <w:r w:rsidR="002E7A51" w:rsidRPr="00560BCE">
        <w:rPr>
          <w:rFonts w:ascii="Arial" w:hAnsi="Arial"/>
        </w:rPr>
        <w:t>2</w:t>
      </w:r>
      <w:r w:rsidR="003B267A" w:rsidRPr="00560BCE">
        <w:rPr>
          <w:rFonts w:ascii="Arial" w:hAnsi="Arial"/>
        </w:rPr>
        <w:t>6</w:t>
      </w:r>
      <w:r w:rsidRPr="00560BCE">
        <w:rPr>
          <w:rFonts w:ascii="Arial" w:hAnsi="Arial"/>
        </w:rPr>
        <w:t xml:space="preserve"> not-for-profit organisations globally. Just </w:t>
      </w:r>
      <w:r w:rsidR="009A5738" w:rsidRPr="00560BCE">
        <w:rPr>
          <w:rFonts w:ascii="Arial" w:hAnsi="Arial"/>
        </w:rPr>
        <w:t>seventeen</w:t>
      </w:r>
      <w:r w:rsidRPr="00560BCE">
        <w:rPr>
          <w:rFonts w:ascii="Arial" w:hAnsi="Arial"/>
        </w:rPr>
        <w:t xml:space="preserve"> of</w:t>
      </w:r>
      <w:r w:rsidR="009A5738" w:rsidRPr="00560BCE">
        <w:rPr>
          <w:rFonts w:ascii="Arial" w:hAnsi="Arial"/>
        </w:rPr>
        <w:t xml:space="preserve"> </w:t>
      </w:r>
      <w:r w:rsidRPr="00560BCE">
        <w:rPr>
          <w:rFonts w:ascii="Arial" w:hAnsi="Arial"/>
        </w:rPr>
        <w:t xml:space="preserve">these are DGR1 charities such as </w:t>
      </w:r>
      <w:r w:rsidR="000F4D7F" w:rsidRPr="00560BCE">
        <w:rPr>
          <w:rFonts w:ascii="Arial" w:hAnsi="Arial"/>
        </w:rPr>
        <w:t>Rural Aid</w:t>
      </w:r>
      <w:r w:rsidRPr="00560BCE">
        <w:rPr>
          <w:rFonts w:ascii="Arial" w:hAnsi="Arial"/>
        </w:rPr>
        <w:t>,</w:t>
      </w:r>
      <w:r w:rsidR="000F4D7F" w:rsidRPr="00560BCE">
        <w:rPr>
          <w:rFonts w:ascii="Arial" w:hAnsi="Arial"/>
        </w:rPr>
        <w:t xml:space="preserve"> Royal Flying Doctor Service,</w:t>
      </w:r>
      <w:r w:rsidRPr="00560BCE">
        <w:rPr>
          <w:rFonts w:ascii="Arial" w:hAnsi="Arial"/>
        </w:rPr>
        <w:t xml:space="preserve"> Blue Dragon Children’s</w:t>
      </w:r>
      <w:r w:rsidR="000F4D7F" w:rsidRPr="00560BCE">
        <w:rPr>
          <w:rFonts w:ascii="Arial" w:hAnsi="Arial"/>
        </w:rPr>
        <w:t xml:space="preserve"> </w:t>
      </w:r>
      <w:r w:rsidRPr="00560BCE">
        <w:rPr>
          <w:rFonts w:ascii="Arial" w:hAnsi="Arial"/>
        </w:rPr>
        <w:t xml:space="preserve">Foundation and </w:t>
      </w:r>
      <w:r w:rsidR="000F4D7F" w:rsidRPr="00560BCE">
        <w:rPr>
          <w:rFonts w:ascii="Arial" w:hAnsi="Arial"/>
        </w:rPr>
        <w:t>Tree Project</w:t>
      </w:r>
      <w:r w:rsidRPr="00560BCE">
        <w:rPr>
          <w:rFonts w:ascii="Arial" w:hAnsi="Arial"/>
        </w:rPr>
        <w:t xml:space="preserve">. The other </w:t>
      </w:r>
      <w:r w:rsidR="00C13B15" w:rsidRPr="00560BCE">
        <w:rPr>
          <w:rFonts w:ascii="Arial" w:hAnsi="Arial"/>
        </w:rPr>
        <w:t>nine</w:t>
      </w:r>
      <w:r w:rsidRPr="00560BCE">
        <w:rPr>
          <w:rFonts w:ascii="Arial" w:hAnsi="Arial"/>
        </w:rPr>
        <w:t xml:space="preserve"> partners are small to medium</w:t>
      </w:r>
      <w:r w:rsidR="00C13B15" w:rsidRPr="00560BCE">
        <w:rPr>
          <w:rFonts w:ascii="Arial" w:hAnsi="Arial"/>
        </w:rPr>
        <w:t xml:space="preserve"> </w:t>
      </w:r>
      <w:r w:rsidRPr="00560BCE">
        <w:rPr>
          <w:rFonts w:ascii="Arial" w:hAnsi="Arial"/>
        </w:rPr>
        <w:t xml:space="preserve">sized not-for-profits that are not registered in Australia and include </w:t>
      </w:r>
      <w:r w:rsidR="0019556E" w:rsidRPr="00560BCE">
        <w:rPr>
          <w:rFonts w:ascii="Arial" w:hAnsi="Arial"/>
        </w:rPr>
        <w:t>Opportunities for Development thru Art in Cambodia, Living Water in Myanmar</w:t>
      </w:r>
      <w:r w:rsidR="00E46003" w:rsidRPr="00560BCE">
        <w:rPr>
          <w:rFonts w:ascii="Arial" w:hAnsi="Arial"/>
        </w:rPr>
        <w:t>, water First in Canada and Peace Village in Germany</w:t>
      </w:r>
      <w:r w:rsidRPr="00560BCE">
        <w:rPr>
          <w:rFonts w:ascii="Arial" w:hAnsi="Arial"/>
        </w:rPr>
        <w:t xml:space="preserve">. The causes that we support are </w:t>
      </w:r>
      <w:r w:rsidR="004F5FA6" w:rsidRPr="00560BCE">
        <w:rPr>
          <w:rFonts w:ascii="Arial" w:hAnsi="Arial"/>
        </w:rPr>
        <w:t>broad ranging</w:t>
      </w:r>
      <w:r w:rsidRPr="00560BCE">
        <w:rPr>
          <w:rFonts w:ascii="Arial" w:hAnsi="Arial"/>
        </w:rPr>
        <w:t xml:space="preserve"> to reflect the diverse</w:t>
      </w:r>
      <w:r w:rsidR="00EB2CB7" w:rsidRPr="00560BCE">
        <w:rPr>
          <w:rFonts w:ascii="Arial" w:hAnsi="Arial"/>
        </w:rPr>
        <w:t xml:space="preserve"> </w:t>
      </w:r>
      <w:r w:rsidRPr="00560BCE">
        <w:rPr>
          <w:rFonts w:ascii="Arial" w:hAnsi="Arial"/>
        </w:rPr>
        <w:t xml:space="preserve">issues that </w:t>
      </w:r>
      <w:r w:rsidR="00112E6F" w:rsidRPr="00560BCE">
        <w:rPr>
          <w:rFonts w:ascii="Arial" w:hAnsi="Arial"/>
        </w:rPr>
        <w:t>travelers</w:t>
      </w:r>
      <w:r w:rsidRPr="00560BCE">
        <w:rPr>
          <w:rFonts w:ascii="Arial" w:hAnsi="Arial"/>
        </w:rPr>
        <w:t xml:space="preserve"> are exposed to on their </w:t>
      </w:r>
      <w:r w:rsidR="00EB2CB7" w:rsidRPr="00560BCE">
        <w:rPr>
          <w:rFonts w:ascii="Arial" w:hAnsi="Arial"/>
        </w:rPr>
        <w:t>APT</w:t>
      </w:r>
      <w:r w:rsidR="00560BCE" w:rsidRPr="00560BCE">
        <w:rPr>
          <w:rFonts w:ascii="Arial" w:hAnsi="Arial"/>
        </w:rPr>
        <w:t xml:space="preserve">, Travelmarvel and Captains Choice </w:t>
      </w:r>
      <w:r w:rsidRPr="00560BCE">
        <w:rPr>
          <w:rFonts w:ascii="Arial" w:hAnsi="Arial"/>
        </w:rPr>
        <w:t>trips and include social and</w:t>
      </w:r>
      <w:r w:rsidR="00560BCE" w:rsidRPr="00560BCE">
        <w:rPr>
          <w:rFonts w:ascii="Arial" w:hAnsi="Arial"/>
        </w:rPr>
        <w:t xml:space="preserve"> </w:t>
      </w:r>
      <w:r w:rsidRPr="00560BCE">
        <w:rPr>
          <w:rFonts w:ascii="Arial" w:hAnsi="Arial"/>
        </w:rPr>
        <w:t>economic inequality, wildlife and animal protection, and climate action and the</w:t>
      </w:r>
      <w:r w:rsidR="00560BCE">
        <w:rPr>
          <w:rFonts w:ascii="Arial" w:hAnsi="Arial"/>
        </w:rPr>
        <w:t xml:space="preserve"> </w:t>
      </w:r>
      <w:r w:rsidRPr="00560BCE">
        <w:rPr>
          <w:rFonts w:ascii="Arial" w:hAnsi="Arial"/>
        </w:rPr>
        <w:t>environment. We have partners working on every continent of the world.</w:t>
      </w:r>
    </w:p>
    <w:p w14:paraId="188109B1" w14:textId="2D96EB1E" w:rsidR="00970797" w:rsidRPr="00970797" w:rsidRDefault="00970797" w:rsidP="00020AF4">
      <w:pPr>
        <w:rPr>
          <w:rFonts w:ascii="Arial" w:hAnsi="Arial"/>
        </w:rPr>
      </w:pPr>
    </w:p>
    <w:p w14:paraId="0991EF25" w14:textId="50537D49" w:rsidR="00970797" w:rsidRPr="00970797" w:rsidRDefault="00970797" w:rsidP="0074467B">
      <w:pPr>
        <w:rPr>
          <w:rFonts w:ascii="Arial" w:hAnsi="Arial"/>
        </w:rPr>
      </w:pPr>
    </w:p>
    <w:p w14:paraId="3E902300" w14:textId="0A4AD33A" w:rsidR="00970797" w:rsidRDefault="00970797" w:rsidP="00970797">
      <w:pPr>
        <w:rPr>
          <w:rFonts w:ascii="Arial" w:hAnsi="Arial"/>
          <w:b/>
          <w:bCs/>
        </w:rPr>
      </w:pPr>
      <w:r w:rsidRPr="00433E97">
        <w:rPr>
          <w:rFonts w:ascii="Arial" w:hAnsi="Arial"/>
          <w:b/>
          <w:bCs/>
        </w:rPr>
        <w:t>3. Challenges we face</w:t>
      </w:r>
    </w:p>
    <w:p w14:paraId="73960D0B" w14:textId="77777777" w:rsidR="00433E97" w:rsidRPr="00433E97" w:rsidRDefault="00433E97" w:rsidP="00970797">
      <w:pPr>
        <w:rPr>
          <w:rFonts w:ascii="Arial" w:hAnsi="Arial"/>
          <w:b/>
          <w:bCs/>
        </w:rPr>
      </w:pPr>
    </w:p>
    <w:p w14:paraId="4D484CAF" w14:textId="2094B59A" w:rsidR="00970797" w:rsidRPr="00970797" w:rsidRDefault="00970797" w:rsidP="00970797">
      <w:pPr>
        <w:rPr>
          <w:rFonts w:ascii="Arial" w:hAnsi="Arial"/>
        </w:rPr>
      </w:pPr>
      <w:r w:rsidRPr="00970797">
        <w:rPr>
          <w:rFonts w:ascii="Arial" w:hAnsi="Arial"/>
        </w:rPr>
        <w:t xml:space="preserve">As a </w:t>
      </w:r>
      <w:r w:rsidR="00CE2F27">
        <w:rPr>
          <w:rFonts w:ascii="Arial" w:hAnsi="Arial"/>
        </w:rPr>
        <w:t>subfund of ACF</w:t>
      </w:r>
      <w:r w:rsidRPr="00970797">
        <w:rPr>
          <w:rFonts w:ascii="Arial" w:hAnsi="Arial"/>
        </w:rPr>
        <w:t xml:space="preserve">, </w:t>
      </w:r>
      <w:r w:rsidR="00CE2F27">
        <w:rPr>
          <w:rFonts w:ascii="Arial" w:hAnsi="Arial"/>
        </w:rPr>
        <w:t>OneTomorrow</w:t>
      </w:r>
      <w:r w:rsidRPr="00970797">
        <w:rPr>
          <w:rFonts w:ascii="Arial" w:hAnsi="Arial"/>
        </w:rPr>
        <w:t xml:space="preserve"> plays an important intermediary role in inspiring and</w:t>
      </w:r>
      <w:r w:rsidR="00CE2F27">
        <w:rPr>
          <w:rFonts w:ascii="Arial" w:hAnsi="Arial"/>
        </w:rPr>
        <w:t xml:space="preserve"> </w:t>
      </w:r>
      <w:r w:rsidRPr="00970797">
        <w:rPr>
          <w:rFonts w:ascii="Arial" w:hAnsi="Arial"/>
        </w:rPr>
        <w:t>encouraging philanthropy to our customers. We also make giving easy, by completing due</w:t>
      </w:r>
      <w:r w:rsidR="00CE2F27">
        <w:rPr>
          <w:rFonts w:ascii="Arial" w:hAnsi="Arial"/>
        </w:rPr>
        <w:t xml:space="preserve"> </w:t>
      </w:r>
      <w:r w:rsidRPr="00970797">
        <w:rPr>
          <w:rFonts w:ascii="Arial" w:hAnsi="Arial"/>
        </w:rPr>
        <w:t xml:space="preserve">diligence on </w:t>
      </w:r>
      <w:r w:rsidR="00445CFB" w:rsidRPr="00970797">
        <w:rPr>
          <w:rFonts w:ascii="Arial" w:hAnsi="Arial"/>
        </w:rPr>
        <w:t>all</w:t>
      </w:r>
      <w:r w:rsidRPr="00970797">
        <w:rPr>
          <w:rFonts w:ascii="Arial" w:hAnsi="Arial"/>
        </w:rPr>
        <w:t xml:space="preserve"> our charity partners. We know our customers trust </w:t>
      </w:r>
      <w:r w:rsidR="0056192C">
        <w:rPr>
          <w:rFonts w:ascii="Arial" w:hAnsi="Arial"/>
        </w:rPr>
        <w:t>our APT Family of brands</w:t>
      </w:r>
      <w:r w:rsidRPr="00970797">
        <w:rPr>
          <w:rFonts w:ascii="Arial" w:hAnsi="Arial"/>
        </w:rPr>
        <w:t xml:space="preserve"> for</w:t>
      </w:r>
      <w:r w:rsidR="0056192C">
        <w:rPr>
          <w:rFonts w:ascii="Arial" w:hAnsi="Arial"/>
        </w:rPr>
        <w:t xml:space="preserve"> </w:t>
      </w:r>
      <w:r w:rsidRPr="00970797">
        <w:rPr>
          <w:rFonts w:ascii="Arial" w:hAnsi="Arial"/>
        </w:rPr>
        <w:t>giving them a great travel experience, for ensuring their trip is environmentally considered,</w:t>
      </w:r>
    </w:p>
    <w:p w14:paraId="3833FB1F" w14:textId="7EF73175" w:rsidR="00970797" w:rsidRDefault="00970797" w:rsidP="00970797">
      <w:pPr>
        <w:rPr>
          <w:rFonts w:ascii="Arial" w:hAnsi="Arial"/>
        </w:rPr>
      </w:pPr>
      <w:r w:rsidRPr="00970797">
        <w:rPr>
          <w:rFonts w:ascii="Arial" w:hAnsi="Arial"/>
        </w:rPr>
        <w:t>and they trust us when we tell them about a charity partner that is creating impact in their</w:t>
      </w:r>
      <w:r w:rsidR="00DE3212">
        <w:rPr>
          <w:rFonts w:ascii="Arial" w:hAnsi="Arial"/>
        </w:rPr>
        <w:t xml:space="preserve"> </w:t>
      </w:r>
      <w:r w:rsidRPr="00970797">
        <w:rPr>
          <w:rFonts w:ascii="Arial" w:hAnsi="Arial"/>
        </w:rPr>
        <w:t>travel destination, even if they had never heard of that charity before. Our F</w:t>
      </w:r>
      <w:r w:rsidR="00DE3212">
        <w:rPr>
          <w:rFonts w:ascii="Arial" w:hAnsi="Arial"/>
        </w:rPr>
        <w:t xml:space="preserve">und </w:t>
      </w:r>
      <w:r w:rsidRPr="00970797">
        <w:rPr>
          <w:rFonts w:ascii="Arial" w:hAnsi="Arial"/>
        </w:rPr>
        <w:t xml:space="preserve">exists because from the day </w:t>
      </w:r>
      <w:r w:rsidR="00DE3212">
        <w:rPr>
          <w:rFonts w:ascii="Arial" w:hAnsi="Arial"/>
        </w:rPr>
        <w:t>the McGeary family</w:t>
      </w:r>
      <w:r w:rsidRPr="00970797">
        <w:rPr>
          <w:rFonts w:ascii="Arial" w:hAnsi="Arial"/>
        </w:rPr>
        <w:t xml:space="preserve"> founded </w:t>
      </w:r>
      <w:r w:rsidR="00992403">
        <w:rPr>
          <w:rFonts w:ascii="Arial" w:hAnsi="Arial"/>
        </w:rPr>
        <w:t>APT</w:t>
      </w:r>
      <w:r w:rsidRPr="00970797">
        <w:rPr>
          <w:rFonts w:ascii="Arial" w:hAnsi="Arial"/>
        </w:rPr>
        <w:t xml:space="preserve">, our </w:t>
      </w:r>
      <w:r w:rsidR="00112E6F" w:rsidRPr="00970797">
        <w:rPr>
          <w:rFonts w:ascii="Arial" w:hAnsi="Arial"/>
        </w:rPr>
        <w:t>travelers</w:t>
      </w:r>
      <w:r w:rsidRPr="00970797">
        <w:rPr>
          <w:rFonts w:ascii="Arial" w:hAnsi="Arial"/>
        </w:rPr>
        <w:t xml:space="preserve"> were asking us,</w:t>
      </w:r>
      <w:r w:rsidR="00992403">
        <w:rPr>
          <w:rFonts w:ascii="Arial" w:hAnsi="Arial"/>
        </w:rPr>
        <w:t xml:space="preserve"> </w:t>
      </w:r>
      <w:r w:rsidRPr="00970797">
        <w:rPr>
          <w:rFonts w:ascii="Arial" w:hAnsi="Arial"/>
        </w:rPr>
        <w:t>“How can I give back?”.</w:t>
      </w:r>
    </w:p>
    <w:p w14:paraId="28C16B3B" w14:textId="1F3B7D18" w:rsidR="00992403" w:rsidRDefault="00992403" w:rsidP="00970797">
      <w:pPr>
        <w:rPr>
          <w:rFonts w:ascii="Arial" w:hAnsi="Arial"/>
        </w:rPr>
      </w:pPr>
    </w:p>
    <w:p w14:paraId="483AC035" w14:textId="10EC9DD4" w:rsidR="00992403" w:rsidRDefault="00992403" w:rsidP="00970797">
      <w:pPr>
        <w:rPr>
          <w:rFonts w:ascii="Arial" w:hAnsi="Arial"/>
        </w:rPr>
      </w:pPr>
    </w:p>
    <w:p w14:paraId="606F890F" w14:textId="77777777" w:rsidR="00992403" w:rsidRPr="00970797" w:rsidRDefault="00992403" w:rsidP="00970797">
      <w:pPr>
        <w:rPr>
          <w:rFonts w:ascii="Arial" w:hAnsi="Arial"/>
        </w:rPr>
      </w:pPr>
    </w:p>
    <w:p w14:paraId="3D35B8D1" w14:textId="31E9E362" w:rsidR="00970797" w:rsidRDefault="00970797" w:rsidP="00970797">
      <w:pPr>
        <w:rPr>
          <w:rFonts w:ascii="Arial" w:hAnsi="Arial"/>
          <w:b/>
          <w:bCs/>
        </w:rPr>
      </w:pPr>
      <w:r w:rsidRPr="00992403">
        <w:rPr>
          <w:rFonts w:ascii="Arial" w:hAnsi="Arial"/>
          <w:b/>
          <w:bCs/>
        </w:rPr>
        <w:lastRenderedPageBreak/>
        <w:t>4. Current limitations due to legislative constraints</w:t>
      </w:r>
    </w:p>
    <w:p w14:paraId="74C505C2" w14:textId="77777777" w:rsidR="00992403" w:rsidRPr="00992403" w:rsidRDefault="00992403" w:rsidP="00970797">
      <w:pPr>
        <w:rPr>
          <w:rFonts w:ascii="Arial" w:hAnsi="Arial"/>
          <w:b/>
          <w:bCs/>
        </w:rPr>
      </w:pPr>
    </w:p>
    <w:p w14:paraId="6D729945" w14:textId="532C45E7" w:rsidR="00081BFE" w:rsidRDefault="00EF7FC1" w:rsidP="00970797">
      <w:pPr>
        <w:rPr>
          <w:rFonts w:ascii="Arial" w:hAnsi="Arial"/>
        </w:rPr>
      </w:pPr>
      <w:r>
        <w:rPr>
          <w:rFonts w:ascii="Arial" w:hAnsi="Arial"/>
        </w:rPr>
        <w:t xml:space="preserve">By working with GDG </w:t>
      </w:r>
      <w:r w:rsidR="001509C5">
        <w:rPr>
          <w:rFonts w:ascii="Arial" w:hAnsi="Arial"/>
        </w:rPr>
        <w:t xml:space="preserve">&amp; ACF </w:t>
      </w:r>
      <w:r>
        <w:rPr>
          <w:rFonts w:ascii="Arial" w:hAnsi="Arial"/>
        </w:rPr>
        <w:t>we have been able to provide</w:t>
      </w:r>
      <w:r w:rsidR="001509C5">
        <w:rPr>
          <w:rFonts w:ascii="Arial" w:hAnsi="Arial"/>
        </w:rPr>
        <w:t xml:space="preserve"> tax </w:t>
      </w:r>
      <w:r w:rsidR="008D1F84">
        <w:rPr>
          <w:rFonts w:ascii="Arial" w:hAnsi="Arial"/>
        </w:rPr>
        <w:t>deductible</w:t>
      </w:r>
      <w:r w:rsidR="001509C5">
        <w:rPr>
          <w:rFonts w:ascii="Arial" w:hAnsi="Arial"/>
        </w:rPr>
        <w:t xml:space="preserve"> receipts to our Australian donors</w:t>
      </w:r>
      <w:r w:rsidR="002E745E">
        <w:rPr>
          <w:rFonts w:ascii="Arial" w:hAnsi="Arial"/>
        </w:rPr>
        <w:t xml:space="preserve">.  </w:t>
      </w:r>
      <w:r w:rsidR="00970797" w:rsidRPr="00970797">
        <w:rPr>
          <w:rFonts w:ascii="Arial" w:hAnsi="Arial"/>
        </w:rPr>
        <w:t xml:space="preserve">However, </w:t>
      </w:r>
      <w:r w:rsidR="002E745E">
        <w:rPr>
          <w:rFonts w:ascii="Arial" w:hAnsi="Arial"/>
        </w:rPr>
        <w:t xml:space="preserve">this comes at a cost that can impact the total amount directed </w:t>
      </w:r>
      <w:r w:rsidR="002F3775">
        <w:rPr>
          <w:rFonts w:ascii="Arial" w:hAnsi="Arial"/>
        </w:rPr>
        <w:t>to a charity or unnecessarily complicate the donation process</w:t>
      </w:r>
      <w:r w:rsidR="00081BFE">
        <w:rPr>
          <w:rFonts w:ascii="Arial" w:hAnsi="Arial"/>
        </w:rPr>
        <w:t>.</w:t>
      </w:r>
    </w:p>
    <w:p w14:paraId="2C041439" w14:textId="3390CEB3" w:rsidR="00C736FF" w:rsidRDefault="00C736FF" w:rsidP="00970797">
      <w:pPr>
        <w:rPr>
          <w:rFonts w:ascii="Arial" w:hAnsi="Arial"/>
        </w:rPr>
      </w:pPr>
      <w:r>
        <w:rPr>
          <w:rFonts w:ascii="Arial" w:hAnsi="Arial"/>
        </w:rPr>
        <w:t xml:space="preserve">We are also </w:t>
      </w:r>
      <w:r w:rsidR="00A1190C">
        <w:rPr>
          <w:rFonts w:ascii="Arial" w:hAnsi="Arial"/>
        </w:rPr>
        <w:t xml:space="preserve">limited in the International environmental causes that we can support as current legislation does not permit Australian funds to support overseas </w:t>
      </w:r>
      <w:r w:rsidR="00E56156">
        <w:rPr>
          <w:rFonts w:ascii="Arial" w:hAnsi="Arial"/>
        </w:rPr>
        <w:t>environmental causes.</w:t>
      </w:r>
    </w:p>
    <w:p w14:paraId="3CD4320C" w14:textId="77777777" w:rsidR="00E56156" w:rsidRDefault="00E56156" w:rsidP="00970797">
      <w:pPr>
        <w:rPr>
          <w:rFonts w:ascii="Arial" w:hAnsi="Arial"/>
        </w:rPr>
      </w:pPr>
    </w:p>
    <w:p w14:paraId="56E69D31" w14:textId="576A9E37" w:rsidR="00970797" w:rsidRDefault="00970797" w:rsidP="00970797">
      <w:pPr>
        <w:rPr>
          <w:rFonts w:ascii="Arial" w:hAnsi="Arial"/>
        </w:rPr>
      </w:pPr>
      <w:r w:rsidRPr="00970797">
        <w:rPr>
          <w:rFonts w:ascii="Arial" w:hAnsi="Arial"/>
        </w:rPr>
        <w:t xml:space="preserve">In short, the current DGR framework creates </w:t>
      </w:r>
      <w:proofErr w:type="gramStart"/>
      <w:r w:rsidRPr="00970797">
        <w:rPr>
          <w:rFonts w:ascii="Arial" w:hAnsi="Arial"/>
        </w:rPr>
        <w:t>a number of</w:t>
      </w:r>
      <w:proofErr w:type="gramEnd"/>
      <w:r w:rsidRPr="00970797">
        <w:rPr>
          <w:rFonts w:ascii="Arial" w:hAnsi="Arial"/>
        </w:rPr>
        <w:t xml:space="preserve"> unnecessary obstacles for</w:t>
      </w:r>
      <w:r w:rsidR="00B52E5B">
        <w:rPr>
          <w:rFonts w:ascii="Arial" w:hAnsi="Arial"/>
        </w:rPr>
        <w:t xml:space="preserve"> </w:t>
      </w:r>
      <w:r w:rsidRPr="00970797">
        <w:rPr>
          <w:rFonts w:ascii="Arial" w:hAnsi="Arial"/>
        </w:rPr>
        <w:t xml:space="preserve">organisations like </w:t>
      </w:r>
      <w:r w:rsidR="00B52E5B">
        <w:rPr>
          <w:rFonts w:ascii="Arial" w:hAnsi="Arial"/>
        </w:rPr>
        <w:t xml:space="preserve">OneTomorrow </w:t>
      </w:r>
      <w:r w:rsidRPr="00970797">
        <w:rPr>
          <w:rFonts w:ascii="Arial" w:hAnsi="Arial"/>
        </w:rPr>
        <w:t>to inspire more giving from the Australian public.</w:t>
      </w:r>
    </w:p>
    <w:p w14:paraId="304480F8" w14:textId="77777777" w:rsidR="00B52E5B" w:rsidRPr="00970797" w:rsidRDefault="00B52E5B" w:rsidP="00970797">
      <w:pPr>
        <w:rPr>
          <w:rFonts w:ascii="Arial" w:hAnsi="Arial"/>
        </w:rPr>
      </w:pPr>
    </w:p>
    <w:p w14:paraId="025E3737" w14:textId="365FF588" w:rsidR="00970797" w:rsidRDefault="00970797" w:rsidP="00970797">
      <w:pPr>
        <w:rPr>
          <w:rFonts w:ascii="Arial" w:hAnsi="Arial"/>
        </w:rPr>
      </w:pPr>
      <w:r w:rsidRPr="00970797">
        <w:rPr>
          <w:rFonts w:ascii="Arial" w:hAnsi="Arial"/>
        </w:rPr>
        <w:t xml:space="preserve">We believe intermediaries like </w:t>
      </w:r>
      <w:r w:rsidR="00B52E5B">
        <w:rPr>
          <w:rFonts w:ascii="Arial" w:hAnsi="Arial"/>
        </w:rPr>
        <w:t>OneTomorrow Charitable Fund</w:t>
      </w:r>
      <w:r w:rsidRPr="00970797">
        <w:rPr>
          <w:rFonts w:ascii="Arial" w:hAnsi="Arial"/>
        </w:rPr>
        <w:t xml:space="preserve"> play an important role in inspiring</w:t>
      </w:r>
      <w:r w:rsidR="00E30651">
        <w:rPr>
          <w:rFonts w:ascii="Arial" w:hAnsi="Arial"/>
        </w:rPr>
        <w:t xml:space="preserve"> </w:t>
      </w:r>
      <w:r w:rsidRPr="00970797">
        <w:rPr>
          <w:rFonts w:ascii="Arial" w:hAnsi="Arial"/>
        </w:rPr>
        <w:t>more philanthropy in Australia by tapping into new audiences and making giving</w:t>
      </w:r>
      <w:r w:rsidR="00E30651">
        <w:rPr>
          <w:rFonts w:ascii="Arial" w:hAnsi="Arial"/>
        </w:rPr>
        <w:t xml:space="preserve"> </w:t>
      </w:r>
      <w:r w:rsidRPr="00970797">
        <w:rPr>
          <w:rFonts w:ascii="Arial" w:hAnsi="Arial"/>
        </w:rPr>
        <w:t>accessible and enjoyable.</w:t>
      </w:r>
    </w:p>
    <w:p w14:paraId="1A5B42C4" w14:textId="77777777" w:rsidR="00E30651" w:rsidRPr="00970797" w:rsidRDefault="00E30651" w:rsidP="00970797">
      <w:pPr>
        <w:rPr>
          <w:rFonts w:ascii="Arial" w:hAnsi="Arial"/>
        </w:rPr>
      </w:pPr>
    </w:p>
    <w:p w14:paraId="7378F585" w14:textId="77777777" w:rsidR="00970797" w:rsidRPr="00E30651" w:rsidRDefault="00970797" w:rsidP="00970797">
      <w:pPr>
        <w:rPr>
          <w:rFonts w:ascii="Arial" w:hAnsi="Arial"/>
          <w:b/>
          <w:bCs/>
        </w:rPr>
      </w:pPr>
      <w:r w:rsidRPr="00E30651">
        <w:rPr>
          <w:rFonts w:ascii="Arial" w:hAnsi="Arial"/>
          <w:b/>
          <w:bCs/>
        </w:rPr>
        <w:t>5. Our ambition</w:t>
      </w:r>
    </w:p>
    <w:p w14:paraId="0AE059D4" w14:textId="77777777" w:rsidR="00E30651" w:rsidRDefault="00E30651" w:rsidP="00970797">
      <w:pPr>
        <w:rPr>
          <w:rFonts w:ascii="Arial" w:hAnsi="Arial"/>
        </w:rPr>
      </w:pPr>
    </w:p>
    <w:p w14:paraId="1B2EB6D2" w14:textId="265E2744" w:rsidR="003743AD" w:rsidRDefault="008D1F84" w:rsidP="00970797">
      <w:pPr>
        <w:rPr>
          <w:rFonts w:ascii="Arial" w:hAnsi="Arial"/>
        </w:rPr>
      </w:pPr>
      <w:r>
        <w:rPr>
          <w:rFonts w:ascii="Arial" w:hAnsi="Arial"/>
        </w:rPr>
        <w:t>One Tomorrow’s</w:t>
      </w:r>
      <w:r w:rsidR="00667347">
        <w:rPr>
          <w:rFonts w:ascii="Arial" w:hAnsi="Arial"/>
        </w:rPr>
        <w:t xml:space="preserve"> </w:t>
      </w:r>
      <w:r w:rsidR="00970797" w:rsidRPr="00970797">
        <w:rPr>
          <w:rFonts w:ascii="Arial" w:hAnsi="Arial"/>
        </w:rPr>
        <w:t xml:space="preserve">mission is to </w:t>
      </w:r>
      <w:r w:rsidR="00044B4E" w:rsidRPr="00044B4E">
        <w:rPr>
          <w:rFonts w:ascii="Arial" w:hAnsi="Arial"/>
        </w:rPr>
        <w:t>make a positive and enduring impact on nature and the communities we touch. This is achieved through immediate and long-term influence in various environmental and humanitarian causes.</w:t>
      </w:r>
    </w:p>
    <w:p w14:paraId="27A28A5E" w14:textId="77777777" w:rsidR="003743AD" w:rsidRDefault="003743AD" w:rsidP="00970797">
      <w:pPr>
        <w:rPr>
          <w:rFonts w:ascii="Arial" w:hAnsi="Arial"/>
        </w:rPr>
      </w:pPr>
    </w:p>
    <w:p w14:paraId="60554C85" w14:textId="24A73859" w:rsidR="00970797" w:rsidRDefault="00970797" w:rsidP="00970797">
      <w:pPr>
        <w:rPr>
          <w:rFonts w:ascii="Arial" w:hAnsi="Arial"/>
        </w:rPr>
      </w:pPr>
      <w:r w:rsidRPr="00970797">
        <w:rPr>
          <w:rFonts w:ascii="Arial" w:hAnsi="Arial"/>
        </w:rPr>
        <w:t>We firmly</w:t>
      </w:r>
      <w:r w:rsidR="003743AD">
        <w:rPr>
          <w:rFonts w:ascii="Arial" w:hAnsi="Arial"/>
        </w:rPr>
        <w:t xml:space="preserve"> </w:t>
      </w:r>
      <w:r w:rsidRPr="00970797">
        <w:rPr>
          <w:rFonts w:ascii="Arial" w:hAnsi="Arial"/>
        </w:rPr>
        <w:t xml:space="preserve">believe that a small donation to a local not-for-profit at the end of an </w:t>
      </w:r>
      <w:r w:rsidR="003743AD">
        <w:rPr>
          <w:rFonts w:ascii="Arial" w:hAnsi="Arial"/>
        </w:rPr>
        <w:t xml:space="preserve">APT, Travelmarvel or Captains </w:t>
      </w:r>
      <w:r w:rsidR="008D1F84">
        <w:rPr>
          <w:rFonts w:ascii="Arial" w:hAnsi="Arial"/>
        </w:rPr>
        <w:t>Choice</w:t>
      </w:r>
      <w:r w:rsidRPr="00970797">
        <w:rPr>
          <w:rFonts w:ascii="Arial" w:hAnsi="Arial"/>
        </w:rPr>
        <w:t xml:space="preserve"> adventure is</w:t>
      </w:r>
      <w:r w:rsidR="003743AD">
        <w:rPr>
          <w:rFonts w:ascii="Arial" w:hAnsi="Arial"/>
        </w:rPr>
        <w:t xml:space="preserve"> </w:t>
      </w:r>
      <w:r w:rsidRPr="00970797">
        <w:rPr>
          <w:rFonts w:ascii="Arial" w:hAnsi="Arial"/>
        </w:rPr>
        <w:t>just the start of something bigger for our customers. That first donation might be the start</w:t>
      </w:r>
      <w:r w:rsidR="003743AD">
        <w:rPr>
          <w:rFonts w:ascii="Arial" w:hAnsi="Arial"/>
        </w:rPr>
        <w:t xml:space="preserve"> </w:t>
      </w:r>
      <w:r w:rsidRPr="00970797">
        <w:rPr>
          <w:rFonts w:ascii="Arial" w:hAnsi="Arial"/>
        </w:rPr>
        <w:t>of a relationship with a community or cause, the start of a form of responsible travel, and</w:t>
      </w:r>
      <w:r w:rsidR="000E16C6">
        <w:rPr>
          <w:rFonts w:ascii="Arial" w:hAnsi="Arial"/>
        </w:rPr>
        <w:t xml:space="preserve"> </w:t>
      </w:r>
      <w:r w:rsidRPr="00970797">
        <w:rPr>
          <w:rFonts w:ascii="Arial" w:hAnsi="Arial"/>
        </w:rPr>
        <w:t xml:space="preserve">for some, the </w:t>
      </w:r>
      <w:proofErr w:type="gramStart"/>
      <w:r w:rsidRPr="00970797">
        <w:rPr>
          <w:rFonts w:ascii="Arial" w:hAnsi="Arial"/>
        </w:rPr>
        <w:t>beginnings</w:t>
      </w:r>
      <w:proofErr w:type="gramEnd"/>
      <w:r w:rsidRPr="00970797">
        <w:rPr>
          <w:rFonts w:ascii="Arial" w:hAnsi="Arial"/>
        </w:rPr>
        <w:t xml:space="preserve"> of the joy of giving. For many Australians, this would be their first</w:t>
      </w:r>
      <w:r w:rsidR="000E16C6">
        <w:rPr>
          <w:rFonts w:ascii="Arial" w:hAnsi="Arial"/>
        </w:rPr>
        <w:t xml:space="preserve"> </w:t>
      </w:r>
      <w:r w:rsidRPr="00970797">
        <w:rPr>
          <w:rFonts w:ascii="Arial" w:hAnsi="Arial"/>
        </w:rPr>
        <w:t>international donation. With just 10% of donations from Australians going overseas, we</w:t>
      </w:r>
      <w:r w:rsidR="000E16C6">
        <w:rPr>
          <w:rFonts w:ascii="Arial" w:hAnsi="Arial"/>
        </w:rPr>
        <w:t xml:space="preserve"> </w:t>
      </w:r>
      <w:r w:rsidRPr="00970797">
        <w:rPr>
          <w:rFonts w:ascii="Arial" w:hAnsi="Arial"/>
        </w:rPr>
        <w:t>know this is an area that needs more leadership from the corporate sector, among others.</w:t>
      </w:r>
    </w:p>
    <w:p w14:paraId="58639085" w14:textId="77777777" w:rsidR="000E16C6" w:rsidRPr="00970797" w:rsidRDefault="000E16C6" w:rsidP="00970797">
      <w:pPr>
        <w:rPr>
          <w:rFonts w:ascii="Arial" w:hAnsi="Arial"/>
        </w:rPr>
      </w:pPr>
    </w:p>
    <w:p w14:paraId="5DD2E045" w14:textId="12A1FEAC" w:rsidR="00970797" w:rsidRPr="00970797" w:rsidRDefault="00970797" w:rsidP="00970797">
      <w:pPr>
        <w:rPr>
          <w:rFonts w:ascii="Arial" w:hAnsi="Arial"/>
        </w:rPr>
      </w:pPr>
      <w:r w:rsidRPr="00970797">
        <w:rPr>
          <w:rFonts w:ascii="Arial" w:hAnsi="Arial"/>
        </w:rPr>
        <w:t>There are few for-profit businesses in Australia that actively use their customer reach to</w:t>
      </w:r>
      <w:r w:rsidR="000E16C6">
        <w:rPr>
          <w:rFonts w:ascii="Arial" w:hAnsi="Arial"/>
        </w:rPr>
        <w:t xml:space="preserve"> </w:t>
      </w:r>
      <w:r w:rsidRPr="00970797">
        <w:rPr>
          <w:rFonts w:ascii="Arial" w:hAnsi="Arial"/>
        </w:rPr>
        <w:t>encourage philanthropy. Unlike other corporate models such as building a donation into</w:t>
      </w:r>
      <w:r w:rsidR="00B23B4D">
        <w:rPr>
          <w:rFonts w:ascii="Arial" w:hAnsi="Arial"/>
        </w:rPr>
        <w:t xml:space="preserve"> </w:t>
      </w:r>
      <w:r w:rsidRPr="00970797">
        <w:rPr>
          <w:rFonts w:ascii="Arial" w:hAnsi="Arial"/>
        </w:rPr>
        <w:t>the retail price of a product, or selling a particular product line with profits going to charity,</w:t>
      </w:r>
      <w:r w:rsidR="00B23B4D">
        <w:rPr>
          <w:rFonts w:ascii="Arial" w:hAnsi="Arial"/>
        </w:rPr>
        <w:t xml:space="preserve"> APT</w:t>
      </w:r>
      <w:r w:rsidRPr="00970797">
        <w:rPr>
          <w:rFonts w:ascii="Arial" w:hAnsi="Arial"/>
        </w:rPr>
        <w:t xml:space="preserve"> actively asks customers to consider a philanthropic donation as part of their</w:t>
      </w:r>
    </w:p>
    <w:p w14:paraId="2D49E064" w14:textId="12153AA6" w:rsidR="00970797" w:rsidRPr="00970797" w:rsidRDefault="00970797" w:rsidP="00970797">
      <w:pPr>
        <w:rPr>
          <w:rFonts w:ascii="Arial" w:hAnsi="Arial"/>
        </w:rPr>
      </w:pPr>
      <w:r w:rsidRPr="00970797">
        <w:rPr>
          <w:rFonts w:ascii="Arial" w:hAnsi="Arial"/>
        </w:rPr>
        <w:t>engagement with our everyday products. We do this because we genuinely believe in the</w:t>
      </w:r>
      <w:r w:rsidR="00B23B4D">
        <w:rPr>
          <w:rFonts w:ascii="Arial" w:hAnsi="Arial"/>
        </w:rPr>
        <w:t xml:space="preserve"> </w:t>
      </w:r>
      <w:r w:rsidRPr="00970797">
        <w:rPr>
          <w:rFonts w:ascii="Arial" w:hAnsi="Arial"/>
        </w:rPr>
        <w:t>importance, and joy, of giving. Supported by a more accessible and equitable DGR</w:t>
      </w:r>
      <w:r w:rsidR="00B23B4D">
        <w:rPr>
          <w:rFonts w:ascii="Arial" w:hAnsi="Arial"/>
        </w:rPr>
        <w:t xml:space="preserve"> </w:t>
      </w:r>
      <w:r w:rsidRPr="00970797">
        <w:rPr>
          <w:rFonts w:ascii="Arial" w:hAnsi="Arial"/>
        </w:rPr>
        <w:t>framework, we hope our way of business may inspire others to use their customer reach</w:t>
      </w:r>
      <w:r w:rsidR="00B23B4D">
        <w:rPr>
          <w:rFonts w:ascii="Arial" w:hAnsi="Arial"/>
        </w:rPr>
        <w:t xml:space="preserve"> </w:t>
      </w:r>
      <w:r w:rsidRPr="00970797">
        <w:rPr>
          <w:rFonts w:ascii="Arial" w:hAnsi="Arial"/>
        </w:rPr>
        <w:t>to do more good for people and the planet.</w:t>
      </w:r>
    </w:p>
    <w:p w14:paraId="02F7E984" w14:textId="77777777" w:rsidR="0027390D" w:rsidRDefault="0027390D" w:rsidP="00970797">
      <w:pPr>
        <w:rPr>
          <w:rFonts w:ascii="Arial" w:hAnsi="Arial"/>
        </w:rPr>
      </w:pPr>
    </w:p>
    <w:p w14:paraId="7B89259D" w14:textId="77777777" w:rsidR="0027390D" w:rsidRDefault="0027390D" w:rsidP="00970797">
      <w:pPr>
        <w:rPr>
          <w:rFonts w:ascii="Arial" w:hAnsi="Arial"/>
        </w:rPr>
      </w:pPr>
    </w:p>
    <w:p w14:paraId="06322E14" w14:textId="5774F58A" w:rsidR="00970797" w:rsidRDefault="00970797" w:rsidP="00970797">
      <w:pPr>
        <w:rPr>
          <w:rFonts w:ascii="Arial" w:hAnsi="Arial"/>
          <w:b/>
          <w:bCs/>
        </w:rPr>
      </w:pPr>
      <w:r w:rsidRPr="0027390D">
        <w:rPr>
          <w:rFonts w:ascii="Arial" w:hAnsi="Arial"/>
          <w:b/>
          <w:bCs/>
        </w:rPr>
        <w:lastRenderedPageBreak/>
        <w:t>6. Proposal</w:t>
      </w:r>
    </w:p>
    <w:p w14:paraId="3CFC9290" w14:textId="77777777" w:rsidR="0027390D" w:rsidRPr="0027390D" w:rsidRDefault="0027390D" w:rsidP="00970797">
      <w:pPr>
        <w:rPr>
          <w:rFonts w:ascii="Arial" w:hAnsi="Arial"/>
          <w:b/>
          <w:bCs/>
        </w:rPr>
      </w:pPr>
    </w:p>
    <w:p w14:paraId="009F2773" w14:textId="49A80037" w:rsidR="00970797" w:rsidRPr="00970797" w:rsidRDefault="00970797" w:rsidP="00970797">
      <w:pPr>
        <w:rPr>
          <w:rFonts w:ascii="Arial" w:hAnsi="Arial"/>
        </w:rPr>
      </w:pPr>
      <w:r w:rsidRPr="00970797">
        <w:rPr>
          <w:rFonts w:ascii="Arial" w:hAnsi="Arial"/>
        </w:rPr>
        <w:t>With the above in mind, it is proposed that consideration be given to reforming the current</w:t>
      </w:r>
      <w:r w:rsidR="0027390D">
        <w:rPr>
          <w:rFonts w:ascii="Arial" w:hAnsi="Arial"/>
        </w:rPr>
        <w:t xml:space="preserve"> </w:t>
      </w:r>
      <w:r w:rsidRPr="00970797">
        <w:rPr>
          <w:rFonts w:ascii="Arial" w:hAnsi="Arial"/>
        </w:rPr>
        <w:t>system to allow for the following:</w:t>
      </w:r>
    </w:p>
    <w:p w14:paraId="2AB58088" w14:textId="7DE750E9" w:rsidR="00970797" w:rsidRPr="00970797" w:rsidRDefault="00970797" w:rsidP="00970797">
      <w:pPr>
        <w:rPr>
          <w:rFonts w:ascii="Arial" w:hAnsi="Arial"/>
        </w:rPr>
      </w:pPr>
      <w:r w:rsidRPr="00970797">
        <w:rPr>
          <w:rFonts w:ascii="Arial" w:hAnsi="Arial"/>
        </w:rPr>
        <w:t xml:space="preserve">(a) Provide tax deductibility for all donations to intermediaries such as </w:t>
      </w:r>
      <w:r w:rsidR="0027390D">
        <w:rPr>
          <w:rFonts w:ascii="Arial" w:hAnsi="Arial"/>
        </w:rPr>
        <w:t>OneTomorrow Charitable Fund</w:t>
      </w:r>
      <w:r w:rsidRPr="00970797">
        <w:rPr>
          <w:rFonts w:ascii="Arial" w:hAnsi="Arial"/>
        </w:rPr>
        <w:t xml:space="preserve"> from Australian residents for tax purposes regardless of whether they</w:t>
      </w:r>
      <w:r w:rsidR="00421184">
        <w:rPr>
          <w:rFonts w:ascii="Arial" w:hAnsi="Arial"/>
        </w:rPr>
        <w:t xml:space="preserve"> </w:t>
      </w:r>
      <w:r w:rsidRPr="00970797">
        <w:rPr>
          <w:rFonts w:ascii="Arial" w:hAnsi="Arial"/>
        </w:rPr>
        <w:t>donate to an Australian DGR1 charity partner or a non-DGR1 partner;</w:t>
      </w:r>
    </w:p>
    <w:p w14:paraId="6190249F" w14:textId="7D1F9712" w:rsidR="00970797" w:rsidRPr="00970797" w:rsidRDefault="00970797" w:rsidP="00970797">
      <w:pPr>
        <w:rPr>
          <w:rFonts w:ascii="Arial" w:hAnsi="Arial"/>
        </w:rPr>
      </w:pPr>
      <w:r w:rsidRPr="00970797">
        <w:rPr>
          <w:rFonts w:ascii="Arial" w:hAnsi="Arial"/>
        </w:rPr>
        <w:t xml:space="preserve">(b) Provide tax deductibility for all donations to intermediaries such as </w:t>
      </w:r>
      <w:r w:rsidR="00421184">
        <w:rPr>
          <w:rFonts w:ascii="Arial" w:hAnsi="Arial"/>
        </w:rPr>
        <w:t>OneTomorrow Charitable Fund</w:t>
      </w:r>
      <w:r w:rsidRPr="00970797">
        <w:rPr>
          <w:rFonts w:ascii="Arial" w:hAnsi="Arial"/>
        </w:rPr>
        <w:t xml:space="preserve"> regardless of whether the cause relates to human, </w:t>
      </w:r>
      <w:proofErr w:type="gramStart"/>
      <w:r w:rsidRPr="00970797">
        <w:rPr>
          <w:rFonts w:ascii="Arial" w:hAnsi="Arial"/>
        </w:rPr>
        <w:t>environment</w:t>
      </w:r>
      <w:proofErr w:type="gramEnd"/>
      <w:r w:rsidRPr="00970797">
        <w:rPr>
          <w:rFonts w:ascii="Arial" w:hAnsi="Arial"/>
        </w:rPr>
        <w:t xml:space="preserve"> or</w:t>
      </w:r>
      <w:r w:rsidR="00BA4837">
        <w:rPr>
          <w:rFonts w:ascii="Arial" w:hAnsi="Arial"/>
        </w:rPr>
        <w:t xml:space="preserve"> </w:t>
      </w:r>
      <w:r w:rsidRPr="00970797">
        <w:rPr>
          <w:rFonts w:ascii="Arial" w:hAnsi="Arial"/>
        </w:rPr>
        <w:t xml:space="preserve">animal </w:t>
      </w:r>
      <w:r w:rsidR="00B012B7" w:rsidRPr="00970797">
        <w:rPr>
          <w:rFonts w:ascii="Arial" w:hAnsi="Arial"/>
        </w:rPr>
        <w:t>protection.</w:t>
      </w:r>
    </w:p>
    <w:sectPr w:rsidR="00970797" w:rsidRPr="00970797" w:rsidSect="004170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835" w:right="1800" w:bottom="1701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ED161" w14:textId="77777777" w:rsidR="00393703" w:rsidRDefault="00393703" w:rsidP="005D0951">
      <w:r>
        <w:separator/>
      </w:r>
    </w:p>
  </w:endnote>
  <w:endnote w:type="continuationSeparator" w:id="0">
    <w:p w14:paraId="2D2360DD" w14:textId="77777777" w:rsidR="00393703" w:rsidRDefault="00393703" w:rsidP="005D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0D1B" w14:textId="77777777" w:rsidR="000B02CE" w:rsidRDefault="000B0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C986F" w14:textId="77777777" w:rsidR="000B02CE" w:rsidRDefault="000B02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F6F3" w14:textId="77777777" w:rsidR="000B02CE" w:rsidRDefault="000B0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6A019" w14:textId="77777777" w:rsidR="00393703" w:rsidRDefault="00393703" w:rsidP="005D0951">
      <w:r>
        <w:separator/>
      </w:r>
    </w:p>
  </w:footnote>
  <w:footnote w:type="continuationSeparator" w:id="0">
    <w:p w14:paraId="7FB88E0F" w14:textId="77777777" w:rsidR="00393703" w:rsidRDefault="00393703" w:rsidP="005D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8EC71" w14:textId="77777777" w:rsidR="000B02CE" w:rsidRDefault="000B0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2F38D" w14:textId="77777777" w:rsidR="005D0951" w:rsidRDefault="005D0951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F6D5FAE" wp14:editId="6F7ACD0E">
          <wp:simplePos x="0" y="0"/>
          <wp:positionH relativeFrom="column">
            <wp:posOffset>-1141095</wp:posOffset>
          </wp:positionH>
          <wp:positionV relativeFrom="paragraph">
            <wp:posOffset>-449580</wp:posOffset>
          </wp:positionV>
          <wp:extent cx="7556500" cy="10693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G Letterhead_UK_FINAL_H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6219" w14:textId="77777777" w:rsidR="000B02CE" w:rsidRDefault="000B0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14DBD"/>
    <w:multiLevelType w:val="hybridMultilevel"/>
    <w:tmpl w:val="C5F85DFA"/>
    <w:lvl w:ilvl="0" w:tplc="1AEC37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1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703"/>
    <w:rsid w:val="00020AF4"/>
    <w:rsid w:val="00025922"/>
    <w:rsid w:val="00044B4E"/>
    <w:rsid w:val="000612C0"/>
    <w:rsid w:val="000622AE"/>
    <w:rsid w:val="00081BFE"/>
    <w:rsid w:val="00086163"/>
    <w:rsid w:val="000A2324"/>
    <w:rsid w:val="000B02CE"/>
    <w:rsid w:val="000E16C6"/>
    <w:rsid w:val="000F4D7F"/>
    <w:rsid w:val="00112E6F"/>
    <w:rsid w:val="001509C5"/>
    <w:rsid w:val="0019556E"/>
    <w:rsid w:val="001E1D38"/>
    <w:rsid w:val="00220D9C"/>
    <w:rsid w:val="00240584"/>
    <w:rsid w:val="002543AA"/>
    <w:rsid w:val="0027390D"/>
    <w:rsid w:val="00277A3B"/>
    <w:rsid w:val="002E745E"/>
    <w:rsid w:val="002E7A51"/>
    <w:rsid w:val="002F3775"/>
    <w:rsid w:val="003342A8"/>
    <w:rsid w:val="00351312"/>
    <w:rsid w:val="003743AD"/>
    <w:rsid w:val="00393703"/>
    <w:rsid w:val="003B267A"/>
    <w:rsid w:val="00405E8F"/>
    <w:rsid w:val="00417002"/>
    <w:rsid w:val="00421184"/>
    <w:rsid w:val="0042437B"/>
    <w:rsid w:val="00433E97"/>
    <w:rsid w:val="00445CFB"/>
    <w:rsid w:val="00477934"/>
    <w:rsid w:val="004A5610"/>
    <w:rsid w:val="004E2AEB"/>
    <w:rsid w:val="004F3050"/>
    <w:rsid w:val="004F5FA6"/>
    <w:rsid w:val="00560BCE"/>
    <w:rsid w:val="0056192C"/>
    <w:rsid w:val="00575F7D"/>
    <w:rsid w:val="00592532"/>
    <w:rsid w:val="005D0951"/>
    <w:rsid w:val="00667347"/>
    <w:rsid w:val="006E1CDE"/>
    <w:rsid w:val="0074467B"/>
    <w:rsid w:val="007753B1"/>
    <w:rsid w:val="00794BEF"/>
    <w:rsid w:val="007A0564"/>
    <w:rsid w:val="007C7C74"/>
    <w:rsid w:val="008009EF"/>
    <w:rsid w:val="00886F56"/>
    <w:rsid w:val="008D1F84"/>
    <w:rsid w:val="00970797"/>
    <w:rsid w:val="00992403"/>
    <w:rsid w:val="009A5738"/>
    <w:rsid w:val="009E387F"/>
    <w:rsid w:val="00A1190C"/>
    <w:rsid w:val="00A14DE0"/>
    <w:rsid w:val="00A32582"/>
    <w:rsid w:val="00A77344"/>
    <w:rsid w:val="00A80F00"/>
    <w:rsid w:val="00B012B7"/>
    <w:rsid w:val="00B23B4D"/>
    <w:rsid w:val="00B52E5B"/>
    <w:rsid w:val="00B76663"/>
    <w:rsid w:val="00B77542"/>
    <w:rsid w:val="00B91BA7"/>
    <w:rsid w:val="00BA4837"/>
    <w:rsid w:val="00C13B15"/>
    <w:rsid w:val="00C736FF"/>
    <w:rsid w:val="00CD6BB9"/>
    <w:rsid w:val="00CE2F27"/>
    <w:rsid w:val="00DE3212"/>
    <w:rsid w:val="00E036B8"/>
    <w:rsid w:val="00E27291"/>
    <w:rsid w:val="00E30651"/>
    <w:rsid w:val="00E46003"/>
    <w:rsid w:val="00E56156"/>
    <w:rsid w:val="00E86A74"/>
    <w:rsid w:val="00EB2CB7"/>
    <w:rsid w:val="00EF7FC1"/>
    <w:rsid w:val="00F37A54"/>
    <w:rsid w:val="00F67A28"/>
    <w:rsid w:val="00FF7B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84B261"/>
  <w15:docId w15:val="{F5DCB7A7-3119-416E-ABE0-2580C637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9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95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09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951"/>
  </w:style>
  <w:style w:type="paragraph" w:styleId="Footer">
    <w:name w:val="footer"/>
    <w:basedOn w:val="Normal"/>
    <w:link w:val="FooterChar"/>
    <w:uiPriority w:val="99"/>
    <w:unhideWhenUsed/>
    <w:rsid w:val="005D09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951"/>
  </w:style>
  <w:style w:type="paragraph" w:styleId="ListParagraph">
    <w:name w:val="List Paragraph"/>
    <w:basedOn w:val="Normal"/>
    <w:uiPriority w:val="34"/>
    <w:qFormat/>
    <w:rsid w:val="00886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643EB437E814B9F804656CD4347FE" ma:contentTypeVersion="7" ma:contentTypeDescription="Create a new document." ma:contentTypeScope="" ma:versionID="9fc3a1a37c41f548d3f9eb3b008e8a27">
  <xsd:schema xmlns:xsd="http://www.w3.org/2001/XMLSchema" xmlns:xs="http://www.w3.org/2001/XMLSchema" xmlns:p="http://schemas.microsoft.com/office/2006/metadata/properties" xmlns:ns2="e98515d3-35d1-48c7-98b0-9361f3d04ddf" xmlns:ns3="bef64c59-a3ef-40a9-ab00-88fd54a78ca7" targetNamespace="http://schemas.microsoft.com/office/2006/metadata/properties" ma:root="true" ma:fieldsID="d9b61cefb81b24036f025c0805595e7c" ns2:_="" ns3:_="">
    <xsd:import namespace="e98515d3-35d1-48c7-98b0-9361f3d04ddf"/>
    <xsd:import namespace="bef64c59-a3ef-40a9-ab00-88fd54a78ca7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515d3-35d1-48c7-98b0-9361f3d04ddf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563a658-abd6-46d7-b4a3-873de00d7536}" ma:internalName="TaxCatchAll" ma:showField="CatchAllData" ma:web="e98515d3-35d1-48c7-98b0-9361f3d04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4c59-a3ef-40a9-ab00-88fd54a78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8515d3-35d1-48c7-98b0-9361f3d04ddf">
      <UserInfo>
        <DisplayName>Everyone except external users</DisplayName>
        <AccountId>8</AccountId>
        <AccountType/>
      </UserInfo>
    </SharedWithUsers>
    <TaxCatchAll xmlns="e98515d3-35d1-48c7-98b0-9361f3d04ddf">
      <Value>1</Value>
    </TaxCatchAll>
    <i0f84bba906045b4af568ee102a52dcb xmlns="e98515d3-35d1-48c7-98b0-9361f3d04d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</documentManagement>
</p:properties>
</file>

<file path=customXml/itemProps1.xml><?xml version="1.0" encoding="utf-8"?>
<ds:datastoreItem xmlns:ds="http://schemas.openxmlformats.org/officeDocument/2006/customXml" ds:itemID="{8125D50E-DCCD-49DB-A42D-48B46BAB1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515d3-35d1-48c7-98b0-9361f3d04ddf"/>
    <ds:schemaRef ds:uri="bef64c59-a3ef-40a9-ab00-88fd54a78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89DCA3-8B23-4CBD-9499-E7566D4BDA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F1623A-AD5D-4EC8-AEDC-160831D955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6343AF-D506-4738-9AE4-B17ABF3B25DF}">
  <ds:schemaRefs>
    <ds:schemaRef ds:uri="http://www.w3.org/XML/1998/namespace"/>
    <ds:schemaRef ds:uri="http://purl.org/dc/dcmitype/"/>
    <ds:schemaRef ds:uri="e98515d3-35d1-48c7-98b0-9361f3d04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bef64c59-a3ef-40a9-ab00-88fd54a78c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227 - APT Travel Group - Philanthropy - Public inquiry</vt:lpstr>
    </vt:vector>
  </TitlesOfParts>
  <Company>APT Travel Group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227 - APT Travel Group - Philanthropy - Public inquiry</dc:title>
  <dc:subject/>
  <dc:creator>APT Travel Group</dc:creator>
  <cp:keywords/>
  <dc:description/>
  <cp:lastModifiedBy>Chris Alston</cp:lastModifiedBy>
  <cp:revision>68</cp:revision>
  <dcterms:created xsi:type="dcterms:W3CDTF">2023-05-12T06:01:00Z</dcterms:created>
  <dcterms:modified xsi:type="dcterms:W3CDTF">2023-05-22T23:01:00Z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RevIMBCS">
    <vt:lpwstr>1;#Unclassified|3955eeb1-2d18-4582-aeb2-00144ec3aaf5</vt:lpwstr>
  </property>
</Properties>
</file>