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5429" w:rsidRDefault="00C01674" w:rsidP="004E7A7A">
      <w:pPr>
        <w:jc w:val="center"/>
        <w:rPr>
          <w:rFonts w:ascii="Tahoma" w:hAnsi="Tahoma" w:cs="Tahoma"/>
          <w:sz w:val="22"/>
          <w:szCs w:val="22"/>
        </w:rPr>
      </w:pPr>
      <w:bookmarkStart w:id="0" w:name="_GoBack"/>
      <w:bookmarkEnd w:id="0"/>
      <w:r>
        <w:rPr>
          <w:noProof/>
        </w:rPr>
        <w:drawing>
          <wp:inline distT="0" distB="0" distL="0" distR="0">
            <wp:extent cx="1028700" cy="1028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p w:rsidR="00C04F5F" w:rsidRPr="00C04F5F" w:rsidRDefault="00C04F5F">
      <w:pPr>
        <w:rPr>
          <w:rFonts w:ascii="Tahoma" w:hAnsi="Tahoma" w:cs="Tahoma"/>
          <w:b/>
          <w:sz w:val="18"/>
          <w:szCs w:val="18"/>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sidRPr="00C04F5F">
        <w:rPr>
          <w:rFonts w:ascii="Tahoma" w:hAnsi="Tahoma" w:cs="Tahoma"/>
          <w:b/>
          <w:sz w:val="18"/>
          <w:szCs w:val="18"/>
        </w:rPr>
        <w:t>ABN 56 838 671 889</w:t>
      </w:r>
    </w:p>
    <w:p w:rsidR="009B5429" w:rsidRDefault="009B5429">
      <w:pPr>
        <w:rPr>
          <w:rFonts w:ascii="Tahoma" w:hAnsi="Tahoma" w:cs="Tahoma"/>
          <w:sz w:val="22"/>
          <w:szCs w:val="22"/>
        </w:rPr>
      </w:pPr>
    </w:p>
    <w:p w:rsidR="00C5052B" w:rsidRDefault="00C5052B">
      <w:pPr>
        <w:rPr>
          <w:rFonts w:ascii="Tahoma" w:hAnsi="Tahoma" w:cs="Tahoma"/>
          <w:sz w:val="22"/>
          <w:szCs w:val="22"/>
        </w:rPr>
      </w:pPr>
    </w:p>
    <w:p w:rsidR="00F336EF" w:rsidRPr="00B31B39" w:rsidRDefault="00C5052B">
      <w:pPr>
        <w:rPr>
          <w:rFonts w:ascii="Arial" w:hAnsi="Arial" w:cs="Arial"/>
          <w:sz w:val="20"/>
          <w:szCs w:val="20"/>
        </w:rPr>
      </w:pPr>
      <w:r w:rsidRPr="00B31B39">
        <w:rPr>
          <w:rFonts w:ascii="Arial" w:hAnsi="Arial" w:cs="Arial"/>
          <w:sz w:val="20"/>
          <w:szCs w:val="20"/>
        </w:rPr>
        <w:t>February 2019</w:t>
      </w:r>
    </w:p>
    <w:p w:rsidR="00C5052B" w:rsidRPr="00B31B39" w:rsidRDefault="00C5052B">
      <w:pPr>
        <w:rPr>
          <w:rFonts w:ascii="Arial" w:hAnsi="Arial" w:cs="Arial"/>
          <w:sz w:val="20"/>
          <w:szCs w:val="20"/>
        </w:rPr>
      </w:pPr>
    </w:p>
    <w:p w:rsidR="00917A8C" w:rsidRPr="00B31B39" w:rsidRDefault="00917A8C">
      <w:pPr>
        <w:rPr>
          <w:rFonts w:ascii="Arial" w:hAnsi="Arial" w:cs="Arial"/>
          <w:sz w:val="20"/>
          <w:szCs w:val="20"/>
        </w:rPr>
      </w:pPr>
    </w:p>
    <w:p w:rsidR="00917A8C" w:rsidRPr="00B31B39" w:rsidRDefault="00917A8C" w:rsidP="00917A8C">
      <w:pPr>
        <w:jc w:val="center"/>
        <w:rPr>
          <w:rFonts w:ascii="Arial" w:hAnsi="Arial" w:cs="Arial"/>
          <w:b/>
          <w:sz w:val="36"/>
          <w:szCs w:val="36"/>
        </w:rPr>
      </w:pPr>
      <w:r w:rsidRPr="00B31B39">
        <w:rPr>
          <w:rFonts w:ascii="Arial" w:hAnsi="Arial" w:cs="Arial"/>
          <w:b/>
          <w:sz w:val="36"/>
          <w:szCs w:val="36"/>
        </w:rPr>
        <w:t>What About Us ?</w:t>
      </w:r>
    </w:p>
    <w:p w:rsidR="00567940" w:rsidRPr="00B31B39" w:rsidRDefault="00567940">
      <w:pPr>
        <w:rPr>
          <w:rFonts w:ascii="Arial" w:hAnsi="Arial" w:cs="Arial"/>
          <w:sz w:val="22"/>
          <w:szCs w:val="22"/>
        </w:rPr>
      </w:pPr>
    </w:p>
    <w:p w:rsidR="00917A8C" w:rsidRPr="00B31B39" w:rsidRDefault="00917A8C" w:rsidP="00C5052B">
      <w:pPr>
        <w:jc w:val="center"/>
        <w:rPr>
          <w:rFonts w:ascii="Arial" w:hAnsi="Arial" w:cs="Arial"/>
          <w:b/>
        </w:rPr>
      </w:pPr>
    </w:p>
    <w:p w:rsidR="00917A8C" w:rsidRPr="00B31B39" w:rsidRDefault="00C5052B" w:rsidP="00C5052B">
      <w:pPr>
        <w:jc w:val="center"/>
        <w:rPr>
          <w:rFonts w:ascii="Arial" w:hAnsi="Arial" w:cs="Arial"/>
          <w:b/>
          <w:sz w:val="28"/>
          <w:szCs w:val="28"/>
        </w:rPr>
      </w:pPr>
      <w:r w:rsidRPr="00B31B39">
        <w:rPr>
          <w:rFonts w:ascii="Arial" w:hAnsi="Arial" w:cs="Arial"/>
          <w:b/>
          <w:sz w:val="28"/>
          <w:szCs w:val="28"/>
        </w:rPr>
        <w:t>Submission to the Productivity Commission Inquiry</w:t>
      </w:r>
    </w:p>
    <w:p w:rsidR="00567940" w:rsidRPr="00B31B39" w:rsidRDefault="00C5052B" w:rsidP="00C5052B">
      <w:pPr>
        <w:jc w:val="center"/>
        <w:rPr>
          <w:rFonts w:ascii="Arial" w:hAnsi="Arial" w:cs="Arial"/>
          <w:sz w:val="28"/>
          <w:szCs w:val="28"/>
        </w:rPr>
      </w:pPr>
      <w:r w:rsidRPr="00B31B39">
        <w:rPr>
          <w:rFonts w:ascii="Arial" w:hAnsi="Arial" w:cs="Arial"/>
          <w:b/>
          <w:sz w:val="28"/>
          <w:szCs w:val="28"/>
        </w:rPr>
        <w:t>into</w:t>
      </w:r>
      <w:r w:rsidR="00917A8C" w:rsidRPr="00B31B39">
        <w:rPr>
          <w:rFonts w:ascii="Arial" w:hAnsi="Arial" w:cs="Arial"/>
          <w:b/>
          <w:sz w:val="28"/>
          <w:szCs w:val="28"/>
        </w:rPr>
        <w:t xml:space="preserve"> </w:t>
      </w:r>
      <w:r w:rsidRPr="00B31B39">
        <w:rPr>
          <w:rFonts w:ascii="Arial" w:hAnsi="Arial" w:cs="Arial"/>
          <w:b/>
          <w:sz w:val="28"/>
          <w:szCs w:val="28"/>
        </w:rPr>
        <w:t>Compensation and Rehabilitation for Veterans</w:t>
      </w:r>
    </w:p>
    <w:p w:rsidR="00917A8C" w:rsidRPr="00B31B39" w:rsidRDefault="00917A8C">
      <w:pPr>
        <w:rPr>
          <w:rFonts w:ascii="Arial" w:hAnsi="Arial" w:cs="Arial"/>
          <w:sz w:val="22"/>
          <w:szCs w:val="22"/>
        </w:rPr>
      </w:pPr>
    </w:p>
    <w:p w:rsidR="00A60602" w:rsidRPr="00B31B39" w:rsidRDefault="00C5052B" w:rsidP="00B31B39">
      <w:pPr>
        <w:tabs>
          <w:tab w:val="left" w:pos="8505"/>
        </w:tabs>
        <w:autoSpaceDE w:val="0"/>
        <w:autoSpaceDN w:val="0"/>
        <w:adjustRightInd w:val="0"/>
        <w:ind w:left="567" w:right="565"/>
        <w:jc w:val="both"/>
        <w:rPr>
          <w:rFonts w:ascii="Arial" w:hAnsi="Arial" w:cs="Arial"/>
          <w:i/>
          <w:sz w:val="20"/>
          <w:szCs w:val="20"/>
        </w:rPr>
      </w:pPr>
      <w:r w:rsidRPr="00B31B39">
        <w:rPr>
          <w:rFonts w:ascii="Arial" w:hAnsi="Arial" w:cs="Arial"/>
          <w:i/>
          <w:sz w:val="20"/>
          <w:szCs w:val="20"/>
        </w:rPr>
        <w:t xml:space="preserve">The United Nations &amp; Overseas Policing Association of Australia (UNOPAA) is an Australia wide, </w:t>
      </w:r>
      <w:r w:rsidR="00A60602" w:rsidRPr="00B31B39">
        <w:rPr>
          <w:rFonts w:ascii="Arial" w:hAnsi="Arial" w:cs="Arial"/>
          <w:i/>
          <w:sz w:val="20"/>
          <w:szCs w:val="20"/>
        </w:rPr>
        <w:t xml:space="preserve">incorporated </w:t>
      </w:r>
      <w:r w:rsidRPr="00B31B39">
        <w:rPr>
          <w:rFonts w:ascii="Arial" w:hAnsi="Arial" w:cs="Arial"/>
          <w:i/>
          <w:sz w:val="20"/>
          <w:szCs w:val="20"/>
        </w:rPr>
        <w:t xml:space="preserve">non profit organisation whose members are serving, retired and former police officers from police forces across Australia who have served </w:t>
      </w:r>
      <w:r w:rsidR="00A60602" w:rsidRPr="00B31B39">
        <w:rPr>
          <w:rFonts w:ascii="Arial" w:hAnsi="Arial" w:cs="Arial"/>
          <w:i/>
          <w:sz w:val="20"/>
          <w:szCs w:val="20"/>
        </w:rPr>
        <w:t>overseas with the United Nations and on other Australian peacekeeping/capacity building missions since 1964.  Its membership also includes the widows and relatives of those members.</w:t>
      </w:r>
    </w:p>
    <w:p w:rsidR="00A60602" w:rsidRPr="00B31B39" w:rsidRDefault="00A60602" w:rsidP="00B31B39">
      <w:pPr>
        <w:tabs>
          <w:tab w:val="left" w:pos="8505"/>
        </w:tabs>
        <w:autoSpaceDE w:val="0"/>
        <w:autoSpaceDN w:val="0"/>
        <w:adjustRightInd w:val="0"/>
        <w:ind w:left="567" w:right="565"/>
        <w:jc w:val="both"/>
        <w:rPr>
          <w:rFonts w:ascii="Arial" w:hAnsi="Arial" w:cs="Arial"/>
          <w:i/>
          <w:sz w:val="20"/>
          <w:szCs w:val="20"/>
        </w:rPr>
      </w:pPr>
    </w:p>
    <w:p w:rsidR="00C01674" w:rsidRPr="00B31B39" w:rsidRDefault="00A60602" w:rsidP="00B31B39">
      <w:pPr>
        <w:tabs>
          <w:tab w:val="left" w:pos="8505"/>
        </w:tabs>
        <w:autoSpaceDE w:val="0"/>
        <w:autoSpaceDN w:val="0"/>
        <w:adjustRightInd w:val="0"/>
        <w:ind w:left="567" w:right="565"/>
        <w:jc w:val="both"/>
        <w:rPr>
          <w:rFonts w:ascii="Arial" w:hAnsi="Arial" w:cs="Arial"/>
          <w:i/>
          <w:sz w:val="20"/>
          <w:szCs w:val="20"/>
        </w:rPr>
      </w:pPr>
      <w:r w:rsidRPr="00B31B39">
        <w:rPr>
          <w:rFonts w:ascii="Arial" w:hAnsi="Arial" w:cs="Arial"/>
          <w:i/>
          <w:sz w:val="20"/>
          <w:szCs w:val="20"/>
        </w:rPr>
        <w:t>The aims of UNOPAA are to maintain and foster the memory and service of Australian police who have served overseas through the provision of welfare and other support, the promotion of commemorative activities and social events, and improving the benefits available to our members.</w:t>
      </w:r>
    </w:p>
    <w:p w:rsidR="00A60602" w:rsidRPr="00B31B39" w:rsidRDefault="00A60602" w:rsidP="00917A8C">
      <w:pPr>
        <w:tabs>
          <w:tab w:val="left" w:pos="7938"/>
        </w:tabs>
        <w:autoSpaceDE w:val="0"/>
        <w:autoSpaceDN w:val="0"/>
        <w:adjustRightInd w:val="0"/>
        <w:ind w:left="851" w:right="1132"/>
        <w:jc w:val="both"/>
        <w:rPr>
          <w:rFonts w:ascii="Arial" w:hAnsi="Arial" w:cs="Arial"/>
          <w:i/>
          <w:sz w:val="20"/>
          <w:szCs w:val="20"/>
        </w:rPr>
      </w:pPr>
    </w:p>
    <w:p w:rsidR="00C01674" w:rsidRDefault="00C01674" w:rsidP="00917A8C">
      <w:pPr>
        <w:autoSpaceDE w:val="0"/>
        <w:autoSpaceDN w:val="0"/>
        <w:adjustRightInd w:val="0"/>
        <w:rPr>
          <w:rFonts w:ascii="Arial" w:hAnsi="Arial" w:cs="Arial"/>
          <w:sz w:val="22"/>
          <w:szCs w:val="22"/>
        </w:rPr>
      </w:pPr>
    </w:p>
    <w:p w:rsidR="00C01674" w:rsidRPr="00B31B39" w:rsidRDefault="00917A8C" w:rsidP="009F6924">
      <w:pPr>
        <w:autoSpaceDE w:val="0"/>
        <w:autoSpaceDN w:val="0"/>
        <w:adjustRightInd w:val="0"/>
        <w:jc w:val="both"/>
        <w:rPr>
          <w:rFonts w:ascii="Arial" w:hAnsi="Arial" w:cs="Arial"/>
          <w:b/>
          <w:sz w:val="22"/>
          <w:szCs w:val="22"/>
        </w:rPr>
      </w:pPr>
      <w:r w:rsidRPr="00B31B39">
        <w:rPr>
          <w:rFonts w:ascii="Arial" w:hAnsi="Arial" w:cs="Arial"/>
          <w:b/>
          <w:sz w:val="22"/>
          <w:szCs w:val="22"/>
        </w:rPr>
        <w:t>Purpose</w:t>
      </w:r>
    </w:p>
    <w:p w:rsidR="00917A8C" w:rsidRDefault="00917A8C" w:rsidP="009F6924">
      <w:pPr>
        <w:autoSpaceDE w:val="0"/>
        <w:autoSpaceDN w:val="0"/>
        <w:adjustRightInd w:val="0"/>
        <w:jc w:val="both"/>
        <w:rPr>
          <w:rFonts w:ascii="Arial" w:hAnsi="Arial" w:cs="Arial"/>
          <w:sz w:val="22"/>
          <w:szCs w:val="22"/>
        </w:rPr>
      </w:pPr>
    </w:p>
    <w:p w:rsidR="00917A8C" w:rsidRDefault="00917A8C" w:rsidP="009F6924">
      <w:pPr>
        <w:autoSpaceDE w:val="0"/>
        <w:autoSpaceDN w:val="0"/>
        <w:adjustRightInd w:val="0"/>
        <w:jc w:val="both"/>
        <w:rPr>
          <w:rFonts w:ascii="Arial" w:hAnsi="Arial" w:cs="Arial"/>
          <w:sz w:val="22"/>
          <w:szCs w:val="22"/>
        </w:rPr>
      </w:pPr>
      <w:r>
        <w:rPr>
          <w:rFonts w:ascii="Arial" w:hAnsi="Arial" w:cs="Arial"/>
          <w:sz w:val="22"/>
          <w:szCs w:val="22"/>
        </w:rPr>
        <w:t>This submission has been prepared in response to the Productivity Commission’s terms of reference in relation to its Inquiry into Compensation and Rehabilitation for Veterans and the recommendations in its Draft Report issued in December 2018.</w:t>
      </w:r>
    </w:p>
    <w:p w:rsidR="00917A8C" w:rsidRDefault="00917A8C" w:rsidP="009F6924">
      <w:pPr>
        <w:autoSpaceDE w:val="0"/>
        <w:autoSpaceDN w:val="0"/>
        <w:adjustRightInd w:val="0"/>
        <w:jc w:val="both"/>
        <w:rPr>
          <w:rFonts w:ascii="Arial" w:hAnsi="Arial" w:cs="Arial"/>
          <w:sz w:val="22"/>
          <w:szCs w:val="22"/>
        </w:rPr>
      </w:pPr>
    </w:p>
    <w:p w:rsidR="00917A8C" w:rsidRDefault="00917A8C" w:rsidP="009F6924">
      <w:pPr>
        <w:autoSpaceDE w:val="0"/>
        <w:autoSpaceDN w:val="0"/>
        <w:adjustRightInd w:val="0"/>
        <w:jc w:val="both"/>
        <w:rPr>
          <w:rFonts w:ascii="Arial" w:hAnsi="Arial" w:cs="Arial"/>
          <w:sz w:val="22"/>
          <w:szCs w:val="22"/>
        </w:rPr>
      </w:pPr>
      <w:r>
        <w:rPr>
          <w:rFonts w:ascii="Arial" w:hAnsi="Arial" w:cs="Arial"/>
          <w:sz w:val="22"/>
          <w:szCs w:val="22"/>
        </w:rPr>
        <w:t xml:space="preserve">It focuses specifically on </w:t>
      </w:r>
      <w:r w:rsidR="00B31B39">
        <w:rPr>
          <w:rFonts w:ascii="Arial" w:hAnsi="Arial" w:cs="Arial"/>
          <w:sz w:val="22"/>
          <w:szCs w:val="22"/>
        </w:rPr>
        <w:t xml:space="preserve">Australian police </w:t>
      </w:r>
      <w:r w:rsidR="007E78BE">
        <w:rPr>
          <w:rFonts w:ascii="Arial" w:hAnsi="Arial" w:cs="Arial"/>
          <w:sz w:val="22"/>
          <w:szCs w:val="22"/>
        </w:rPr>
        <w:t xml:space="preserve">peacekeeping veterans, that is, the police from all Australian police jurisdictions who </w:t>
      </w:r>
      <w:r w:rsidR="00B31B39">
        <w:rPr>
          <w:rFonts w:ascii="Arial" w:hAnsi="Arial" w:cs="Arial"/>
          <w:sz w:val="22"/>
          <w:szCs w:val="22"/>
        </w:rPr>
        <w:t>have served overseas on peacekeeping and capacity building missions since 1964.</w:t>
      </w:r>
    </w:p>
    <w:p w:rsidR="00B31B39" w:rsidRDefault="00B31B39" w:rsidP="009F6924">
      <w:pPr>
        <w:autoSpaceDE w:val="0"/>
        <w:autoSpaceDN w:val="0"/>
        <w:adjustRightInd w:val="0"/>
        <w:jc w:val="both"/>
        <w:rPr>
          <w:rFonts w:ascii="Arial" w:hAnsi="Arial" w:cs="Arial"/>
          <w:sz w:val="22"/>
          <w:szCs w:val="22"/>
        </w:rPr>
      </w:pPr>
    </w:p>
    <w:p w:rsidR="00B31B39" w:rsidRPr="00B31B39" w:rsidRDefault="00B31B39" w:rsidP="009F6924">
      <w:pPr>
        <w:autoSpaceDE w:val="0"/>
        <w:autoSpaceDN w:val="0"/>
        <w:adjustRightInd w:val="0"/>
        <w:jc w:val="both"/>
        <w:rPr>
          <w:rFonts w:ascii="Arial" w:hAnsi="Arial" w:cs="Arial"/>
          <w:b/>
          <w:sz w:val="22"/>
          <w:szCs w:val="22"/>
        </w:rPr>
      </w:pPr>
      <w:r w:rsidRPr="00B31B39">
        <w:rPr>
          <w:rFonts w:ascii="Arial" w:hAnsi="Arial" w:cs="Arial"/>
          <w:b/>
          <w:sz w:val="22"/>
          <w:szCs w:val="22"/>
        </w:rPr>
        <w:t>Background</w:t>
      </w:r>
    </w:p>
    <w:p w:rsidR="00B31B39" w:rsidRDefault="00B31B39" w:rsidP="009F6924">
      <w:pPr>
        <w:autoSpaceDE w:val="0"/>
        <w:autoSpaceDN w:val="0"/>
        <w:adjustRightInd w:val="0"/>
        <w:jc w:val="both"/>
        <w:rPr>
          <w:rFonts w:ascii="Arial" w:hAnsi="Arial" w:cs="Arial"/>
          <w:sz w:val="22"/>
          <w:szCs w:val="22"/>
        </w:rPr>
      </w:pPr>
    </w:p>
    <w:p w:rsidR="00B451A8" w:rsidRDefault="00B31B39" w:rsidP="009F6924">
      <w:pPr>
        <w:autoSpaceDE w:val="0"/>
        <w:autoSpaceDN w:val="0"/>
        <w:adjustRightInd w:val="0"/>
        <w:jc w:val="both"/>
        <w:rPr>
          <w:rFonts w:ascii="Arial" w:hAnsi="Arial" w:cs="Arial"/>
          <w:sz w:val="22"/>
          <w:szCs w:val="22"/>
        </w:rPr>
      </w:pPr>
      <w:r>
        <w:rPr>
          <w:rFonts w:ascii="Arial" w:hAnsi="Arial" w:cs="Arial"/>
          <w:sz w:val="22"/>
          <w:szCs w:val="22"/>
        </w:rPr>
        <w:t xml:space="preserve">Australian police who have served overseas as peacekeepers are included in Schedule 3 of the </w:t>
      </w:r>
      <w:r w:rsidRPr="00B31B39">
        <w:rPr>
          <w:rFonts w:ascii="Arial" w:hAnsi="Arial" w:cs="Arial"/>
          <w:i/>
          <w:sz w:val="22"/>
          <w:szCs w:val="22"/>
        </w:rPr>
        <w:t>Veterans Entitlement Act 1986</w:t>
      </w:r>
      <w:r>
        <w:rPr>
          <w:rFonts w:ascii="Arial" w:hAnsi="Arial" w:cs="Arial"/>
          <w:sz w:val="22"/>
          <w:szCs w:val="22"/>
        </w:rPr>
        <w:t xml:space="preserve">.  </w:t>
      </w:r>
      <w:r w:rsidR="00B451A8">
        <w:rPr>
          <w:rFonts w:ascii="Arial" w:hAnsi="Arial" w:cs="Arial"/>
          <w:sz w:val="22"/>
          <w:szCs w:val="22"/>
        </w:rPr>
        <w:t xml:space="preserve">This provides an entitlement to </w:t>
      </w:r>
      <w:r w:rsidR="00C6744E">
        <w:rPr>
          <w:rFonts w:ascii="Arial" w:hAnsi="Arial" w:cs="Arial"/>
          <w:sz w:val="22"/>
          <w:szCs w:val="22"/>
        </w:rPr>
        <w:t xml:space="preserve">full or part </w:t>
      </w:r>
      <w:r w:rsidR="00B451A8">
        <w:rPr>
          <w:rFonts w:ascii="Arial" w:hAnsi="Arial" w:cs="Arial"/>
          <w:sz w:val="22"/>
          <w:szCs w:val="22"/>
        </w:rPr>
        <w:t xml:space="preserve">disability pensions and access to treatment for any disease or injury that is accepted as being caused by peacekeeping service </w:t>
      </w:r>
      <w:r w:rsidR="00B451A8" w:rsidRPr="009F6924">
        <w:rPr>
          <w:rFonts w:ascii="Arial" w:hAnsi="Arial" w:cs="Arial"/>
          <w:i/>
          <w:sz w:val="20"/>
          <w:szCs w:val="20"/>
        </w:rPr>
        <w:t xml:space="preserve">(sections </w:t>
      </w:r>
      <w:r w:rsidR="009F6924" w:rsidRPr="009F6924">
        <w:rPr>
          <w:rFonts w:ascii="Arial" w:hAnsi="Arial" w:cs="Arial"/>
          <w:i/>
          <w:sz w:val="20"/>
          <w:szCs w:val="20"/>
        </w:rPr>
        <w:t>68</w:t>
      </w:r>
      <w:r w:rsidR="009317C8">
        <w:rPr>
          <w:rFonts w:ascii="Arial" w:hAnsi="Arial" w:cs="Arial"/>
          <w:i/>
          <w:sz w:val="20"/>
          <w:szCs w:val="20"/>
        </w:rPr>
        <w:t>-72</w:t>
      </w:r>
      <w:r w:rsidR="009F6924" w:rsidRPr="009F6924">
        <w:rPr>
          <w:rFonts w:ascii="Arial" w:hAnsi="Arial" w:cs="Arial"/>
          <w:i/>
          <w:sz w:val="20"/>
          <w:szCs w:val="20"/>
        </w:rPr>
        <w:t xml:space="preserve"> &amp; 85 VEA and DVA Factsheet DP15)</w:t>
      </w:r>
      <w:r w:rsidR="00B451A8" w:rsidRPr="009F6924">
        <w:rPr>
          <w:rFonts w:ascii="Arial" w:hAnsi="Arial" w:cs="Arial"/>
          <w:i/>
          <w:sz w:val="20"/>
          <w:szCs w:val="20"/>
        </w:rPr>
        <w:t>.</w:t>
      </w:r>
      <w:r w:rsidR="00B451A8">
        <w:rPr>
          <w:rFonts w:ascii="Arial" w:hAnsi="Arial" w:cs="Arial"/>
          <w:sz w:val="22"/>
          <w:szCs w:val="22"/>
        </w:rPr>
        <w:t xml:space="preserve">  Gold and White Cards can be applied for, as well as non-liability health care for cancer, pulmonary tuberculosis and any mental health condition.</w:t>
      </w:r>
    </w:p>
    <w:p w:rsidR="00B451A8" w:rsidRDefault="00B451A8" w:rsidP="009F6924">
      <w:pPr>
        <w:autoSpaceDE w:val="0"/>
        <w:autoSpaceDN w:val="0"/>
        <w:adjustRightInd w:val="0"/>
        <w:jc w:val="both"/>
        <w:rPr>
          <w:rFonts w:ascii="Arial" w:hAnsi="Arial" w:cs="Arial"/>
          <w:sz w:val="22"/>
          <w:szCs w:val="22"/>
        </w:rPr>
      </w:pPr>
    </w:p>
    <w:p w:rsidR="00B31B39" w:rsidRDefault="009F6924" w:rsidP="009F6924">
      <w:pPr>
        <w:autoSpaceDE w:val="0"/>
        <w:autoSpaceDN w:val="0"/>
        <w:adjustRightInd w:val="0"/>
        <w:jc w:val="both"/>
        <w:rPr>
          <w:rFonts w:ascii="Arial" w:hAnsi="Arial" w:cs="Arial"/>
          <w:sz w:val="22"/>
          <w:szCs w:val="22"/>
        </w:rPr>
      </w:pPr>
      <w:r>
        <w:rPr>
          <w:rFonts w:ascii="Arial" w:hAnsi="Arial" w:cs="Arial"/>
          <w:sz w:val="22"/>
          <w:szCs w:val="22"/>
        </w:rPr>
        <w:t xml:space="preserve">The coverage provided by Schedule 3 has since been extended, by </w:t>
      </w:r>
      <w:r w:rsidR="00B451A8">
        <w:rPr>
          <w:rFonts w:ascii="Arial" w:hAnsi="Arial" w:cs="Arial"/>
          <w:sz w:val="22"/>
          <w:szCs w:val="22"/>
        </w:rPr>
        <w:t xml:space="preserve">Ministerial determination, to an additional </w:t>
      </w:r>
      <w:r>
        <w:rPr>
          <w:rFonts w:ascii="Arial" w:hAnsi="Arial" w:cs="Arial"/>
          <w:sz w:val="22"/>
          <w:szCs w:val="22"/>
        </w:rPr>
        <w:t>f</w:t>
      </w:r>
      <w:r w:rsidR="00B31B39">
        <w:rPr>
          <w:rFonts w:ascii="Arial" w:hAnsi="Arial" w:cs="Arial"/>
          <w:sz w:val="22"/>
          <w:szCs w:val="22"/>
        </w:rPr>
        <w:t xml:space="preserve">ive </w:t>
      </w:r>
      <w:r>
        <w:rPr>
          <w:rFonts w:ascii="Arial" w:hAnsi="Arial" w:cs="Arial"/>
          <w:sz w:val="22"/>
          <w:szCs w:val="22"/>
        </w:rPr>
        <w:t>overseas missions.  The full list, as it pertains to polic</w:t>
      </w:r>
      <w:r w:rsidR="00C6744E">
        <w:rPr>
          <w:rFonts w:ascii="Arial" w:hAnsi="Arial" w:cs="Arial"/>
          <w:sz w:val="22"/>
          <w:szCs w:val="22"/>
        </w:rPr>
        <w:t>ing</w:t>
      </w:r>
      <w:r>
        <w:rPr>
          <w:rFonts w:ascii="Arial" w:hAnsi="Arial" w:cs="Arial"/>
          <w:sz w:val="22"/>
          <w:szCs w:val="22"/>
        </w:rPr>
        <w:t>, is as follows:</w:t>
      </w:r>
    </w:p>
    <w:p w:rsidR="009F6924" w:rsidRDefault="009F6924" w:rsidP="009F6924">
      <w:pPr>
        <w:autoSpaceDE w:val="0"/>
        <w:autoSpaceDN w:val="0"/>
        <w:adjustRightInd w:val="0"/>
        <w:jc w:val="both"/>
        <w:rPr>
          <w:rFonts w:ascii="Arial" w:hAnsi="Arial" w:cs="Arial"/>
          <w:sz w:val="22"/>
          <w:szCs w:val="22"/>
        </w:rPr>
      </w:pPr>
    </w:p>
    <w:p w:rsidR="009F6924" w:rsidRDefault="009F6924" w:rsidP="009F6924">
      <w:pPr>
        <w:autoSpaceDE w:val="0"/>
        <w:autoSpaceDN w:val="0"/>
        <w:adjustRightInd w:val="0"/>
        <w:jc w:val="both"/>
        <w:rPr>
          <w:rFonts w:ascii="Arial" w:hAnsi="Arial" w:cs="Arial"/>
          <w:sz w:val="22"/>
          <w:szCs w:val="22"/>
        </w:rPr>
      </w:pPr>
    </w:p>
    <w:p w:rsidR="00241586" w:rsidRDefault="00241586" w:rsidP="009F6924">
      <w:pPr>
        <w:autoSpaceDE w:val="0"/>
        <w:autoSpaceDN w:val="0"/>
        <w:adjustRightInd w:val="0"/>
        <w:jc w:val="both"/>
        <w:rPr>
          <w:rFonts w:ascii="Arial" w:hAnsi="Arial" w:cs="Arial"/>
          <w:sz w:val="22"/>
          <w:szCs w:val="22"/>
        </w:rPr>
      </w:pPr>
    </w:p>
    <w:p w:rsidR="00241586" w:rsidRDefault="00241586" w:rsidP="009F6924">
      <w:pPr>
        <w:autoSpaceDE w:val="0"/>
        <w:autoSpaceDN w:val="0"/>
        <w:adjustRightInd w:val="0"/>
        <w:jc w:val="both"/>
        <w:rPr>
          <w:rFonts w:ascii="Arial" w:hAnsi="Arial" w:cs="Arial"/>
          <w:sz w:val="22"/>
          <w:szCs w:val="22"/>
        </w:rPr>
      </w:pPr>
    </w:p>
    <w:p w:rsidR="00241586" w:rsidRDefault="00241586" w:rsidP="009F6924">
      <w:pPr>
        <w:autoSpaceDE w:val="0"/>
        <w:autoSpaceDN w:val="0"/>
        <w:adjustRightInd w:val="0"/>
        <w:jc w:val="both"/>
        <w:rPr>
          <w:rFonts w:ascii="Arial" w:hAnsi="Arial" w:cs="Arial"/>
          <w:sz w:val="22"/>
          <w:szCs w:val="22"/>
        </w:rPr>
      </w:pPr>
    </w:p>
    <w:p w:rsidR="00241586" w:rsidRDefault="00241586" w:rsidP="009F6924">
      <w:pPr>
        <w:autoSpaceDE w:val="0"/>
        <w:autoSpaceDN w:val="0"/>
        <w:adjustRightInd w:val="0"/>
        <w:jc w:val="both"/>
        <w:rPr>
          <w:rFonts w:ascii="Arial" w:hAnsi="Arial" w:cs="Arial"/>
          <w:sz w:val="22"/>
          <w:szCs w:val="22"/>
        </w:rPr>
      </w:pPr>
    </w:p>
    <w:p w:rsidR="00241586" w:rsidRDefault="00241586" w:rsidP="009F6924">
      <w:pPr>
        <w:autoSpaceDE w:val="0"/>
        <w:autoSpaceDN w:val="0"/>
        <w:adjustRightInd w:val="0"/>
        <w:jc w:val="both"/>
        <w:rPr>
          <w:rFonts w:ascii="Arial" w:hAnsi="Arial" w:cs="Arial"/>
          <w:sz w:val="22"/>
          <w:szCs w:val="22"/>
        </w:rPr>
      </w:pPr>
    </w:p>
    <w:tbl>
      <w:tblPr>
        <w:tblW w:w="9060" w:type="dxa"/>
        <w:tblInd w:w="93" w:type="dxa"/>
        <w:tblLook w:val="04A0" w:firstRow="1" w:lastRow="0" w:firstColumn="1" w:lastColumn="0" w:noHBand="0" w:noVBand="1"/>
      </w:tblPr>
      <w:tblGrid>
        <w:gridCol w:w="1500"/>
        <w:gridCol w:w="5840"/>
        <w:gridCol w:w="1720"/>
      </w:tblGrid>
      <w:tr w:rsidR="00241586" w:rsidTr="00241586">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hideMark/>
          </w:tcPr>
          <w:p w:rsidR="00241586" w:rsidRDefault="00241586">
            <w:pPr>
              <w:rPr>
                <w:rFonts w:ascii="Calibri" w:hAnsi="Calibri"/>
                <w:b/>
                <w:bCs/>
                <w:color w:val="000000"/>
                <w:sz w:val="20"/>
                <w:szCs w:val="20"/>
              </w:rPr>
            </w:pPr>
            <w:r>
              <w:rPr>
                <w:rFonts w:ascii="Calibri" w:hAnsi="Calibri"/>
                <w:b/>
                <w:bCs/>
                <w:color w:val="000000"/>
                <w:sz w:val="20"/>
                <w:szCs w:val="20"/>
              </w:rPr>
              <w:t>Location</w:t>
            </w:r>
          </w:p>
        </w:tc>
        <w:tc>
          <w:tcPr>
            <w:tcW w:w="5840" w:type="dxa"/>
            <w:tcBorders>
              <w:top w:val="single" w:sz="4" w:space="0" w:color="auto"/>
              <w:left w:val="nil"/>
              <w:bottom w:val="single" w:sz="4" w:space="0" w:color="auto"/>
              <w:right w:val="single" w:sz="4" w:space="0" w:color="auto"/>
            </w:tcBorders>
            <w:shd w:val="clear" w:color="auto" w:fill="auto"/>
            <w:hideMark/>
          </w:tcPr>
          <w:p w:rsidR="00241586" w:rsidRDefault="00241586">
            <w:pPr>
              <w:rPr>
                <w:rFonts w:ascii="Calibri" w:hAnsi="Calibri"/>
                <w:b/>
                <w:bCs/>
                <w:color w:val="000000"/>
                <w:sz w:val="20"/>
                <w:szCs w:val="20"/>
              </w:rPr>
            </w:pPr>
            <w:r>
              <w:rPr>
                <w:rFonts w:ascii="Calibri" w:hAnsi="Calibri"/>
                <w:b/>
                <w:bCs/>
                <w:color w:val="000000"/>
                <w:sz w:val="20"/>
                <w:szCs w:val="20"/>
              </w:rPr>
              <w:t>Description of Peacekeeping Force</w:t>
            </w:r>
          </w:p>
        </w:tc>
        <w:tc>
          <w:tcPr>
            <w:tcW w:w="1720" w:type="dxa"/>
            <w:tcBorders>
              <w:top w:val="single" w:sz="4" w:space="0" w:color="auto"/>
              <w:left w:val="nil"/>
              <w:bottom w:val="single" w:sz="4" w:space="0" w:color="auto"/>
              <w:right w:val="single" w:sz="4" w:space="0" w:color="auto"/>
            </w:tcBorders>
            <w:shd w:val="clear" w:color="auto" w:fill="auto"/>
            <w:hideMark/>
          </w:tcPr>
          <w:p w:rsidR="00241586" w:rsidRDefault="00241586">
            <w:pPr>
              <w:rPr>
                <w:rFonts w:ascii="Calibri" w:hAnsi="Calibri"/>
                <w:b/>
                <w:bCs/>
                <w:color w:val="000000"/>
                <w:sz w:val="20"/>
                <w:szCs w:val="20"/>
              </w:rPr>
            </w:pPr>
            <w:r>
              <w:rPr>
                <w:rFonts w:ascii="Calibri" w:hAnsi="Calibri"/>
                <w:b/>
                <w:bCs/>
                <w:color w:val="000000"/>
                <w:sz w:val="20"/>
                <w:szCs w:val="20"/>
              </w:rPr>
              <w:t>Start Date</w:t>
            </w:r>
          </w:p>
        </w:tc>
      </w:tr>
      <w:tr w:rsidR="00241586" w:rsidTr="00241586">
        <w:trPr>
          <w:trHeight w:val="300"/>
        </w:trPr>
        <w:tc>
          <w:tcPr>
            <w:tcW w:w="1500" w:type="dxa"/>
            <w:tcBorders>
              <w:top w:val="nil"/>
              <w:left w:val="single" w:sz="4" w:space="0" w:color="auto"/>
              <w:bottom w:val="single" w:sz="4" w:space="0" w:color="auto"/>
              <w:right w:val="single" w:sz="4" w:space="0" w:color="auto"/>
            </w:tcBorders>
            <w:shd w:val="clear" w:color="auto" w:fill="auto"/>
            <w:hideMark/>
          </w:tcPr>
          <w:p w:rsidR="00241586" w:rsidRDefault="00241586">
            <w:pPr>
              <w:rPr>
                <w:rFonts w:ascii="Calibri" w:hAnsi="Calibri"/>
                <w:color w:val="000000"/>
                <w:sz w:val="22"/>
                <w:szCs w:val="22"/>
              </w:rPr>
            </w:pPr>
            <w:r>
              <w:rPr>
                <w:rFonts w:ascii="Calibri" w:hAnsi="Calibri"/>
                <w:color w:val="000000"/>
                <w:sz w:val="22"/>
                <w:szCs w:val="22"/>
              </w:rPr>
              <w:t>Cyprus</w:t>
            </w:r>
          </w:p>
        </w:tc>
        <w:tc>
          <w:tcPr>
            <w:tcW w:w="5840" w:type="dxa"/>
            <w:tcBorders>
              <w:top w:val="nil"/>
              <w:left w:val="nil"/>
              <w:bottom w:val="single" w:sz="4" w:space="0" w:color="auto"/>
              <w:right w:val="single" w:sz="4" w:space="0" w:color="auto"/>
            </w:tcBorders>
            <w:shd w:val="clear" w:color="auto" w:fill="auto"/>
            <w:hideMark/>
          </w:tcPr>
          <w:p w:rsidR="00241586" w:rsidRDefault="00241586">
            <w:pPr>
              <w:rPr>
                <w:rFonts w:ascii="Calibri" w:hAnsi="Calibri"/>
                <w:color w:val="000000"/>
                <w:sz w:val="22"/>
                <w:szCs w:val="22"/>
              </w:rPr>
            </w:pPr>
            <w:r>
              <w:rPr>
                <w:rFonts w:ascii="Calibri" w:hAnsi="Calibri"/>
                <w:color w:val="000000"/>
                <w:sz w:val="22"/>
                <w:szCs w:val="22"/>
              </w:rPr>
              <w:t>United Nations Force in Cyprus (UNFICYP)</w:t>
            </w:r>
          </w:p>
        </w:tc>
        <w:tc>
          <w:tcPr>
            <w:tcW w:w="1720" w:type="dxa"/>
            <w:tcBorders>
              <w:top w:val="nil"/>
              <w:left w:val="nil"/>
              <w:bottom w:val="single" w:sz="4" w:space="0" w:color="auto"/>
              <w:right w:val="single" w:sz="4" w:space="0" w:color="auto"/>
            </w:tcBorders>
            <w:shd w:val="clear" w:color="auto" w:fill="auto"/>
            <w:hideMark/>
          </w:tcPr>
          <w:p w:rsidR="00241586" w:rsidRDefault="00241586">
            <w:pPr>
              <w:rPr>
                <w:rFonts w:ascii="Calibri" w:hAnsi="Calibri"/>
                <w:color w:val="000000"/>
                <w:sz w:val="22"/>
                <w:szCs w:val="22"/>
              </w:rPr>
            </w:pPr>
            <w:r>
              <w:rPr>
                <w:rFonts w:ascii="Calibri" w:hAnsi="Calibri"/>
                <w:color w:val="000000"/>
                <w:sz w:val="22"/>
                <w:szCs w:val="22"/>
              </w:rPr>
              <w:t>14 May 1964</w:t>
            </w:r>
          </w:p>
        </w:tc>
      </w:tr>
      <w:tr w:rsidR="00241586" w:rsidTr="00241586">
        <w:trPr>
          <w:trHeight w:val="600"/>
        </w:trPr>
        <w:tc>
          <w:tcPr>
            <w:tcW w:w="1500" w:type="dxa"/>
            <w:tcBorders>
              <w:top w:val="nil"/>
              <w:left w:val="single" w:sz="4" w:space="0" w:color="auto"/>
              <w:bottom w:val="single" w:sz="4" w:space="0" w:color="auto"/>
              <w:right w:val="single" w:sz="4" w:space="0" w:color="auto"/>
            </w:tcBorders>
            <w:shd w:val="clear" w:color="auto" w:fill="auto"/>
            <w:hideMark/>
          </w:tcPr>
          <w:p w:rsidR="00241586" w:rsidRDefault="00241586">
            <w:pPr>
              <w:rPr>
                <w:rFonts w:ascii="Calibri" w:hAnsi="Calibri"/>
                <w:color w:val="000000"/>
                <w:sz w:val="22"/>
                <w:szCs w:val="22"/>
              </w:rPr>
            </w:pPr>
            <w:r>
              <w:rPr>
                <w:rFonts w:ascii="Calibri" w:hAnsi="Calibri"/>
                <w:color w:val="000000"/>
                <w:sz w:val="22"/>
                <w:szCs w:val="22"/>
              </w:rPr>
              <w:t>Cambodia</w:t>
            </w:r>
          </w:p>
        </w:tc>
        <w:tc>
          <w:tcPr>
            <w:tcW w:w="5840" w:type="dxa"/>
            <w:tcBorders>
              <w:top w:val="nil"/>
              <w:left w:val="nil"/>
              <w:bottom w:val="single" w:sz="4" w:space="0" w:color="auto"/>
              <w:right w:val="single" w:sz="4" w:space="0" w:color="auto"/>
            </w:tcBorders>
            <w:shd w:val="clear" w:color="auto" w:fill="auto"/>
            <w:hideMark/>
          </w:tcPr>
          <w:p w:rsidR="00241586" w:rsidRDefault="00241586">
            <w:pPr>
              <w:rPr>
                <w:rFonts w:ascii="Calibri" w:hAnsi="Calibri"/>
                <w:color w:val="000000"/>
                <w:sz w:val="22"/>
                <w:szCs w:val="22"/>
              </w:rPr>
            </w:pPr>
            <w:r>
              <w:rPr>
                <w:rFonts w:ascii="Calibri" w:hAnsi="Calibri"/>
                <w:color w:val="000000"/>
                <w:sz w:val="22"/>
                <w:szCs w:val="22"/>
              </w:rPr>
              <w:t>The Australian Police Contingent of the United Nations Transitional Authority in Cambodia (UNTAC)</w:t>
            </w:r>
          </w:p>
        </w:tc>
        <w:tc>
          <w:tcPr>
            <w:tcW w:w="1720" w:type="dxa"/>
            <w:tcBorders>
              <w:top w:val="nil"/>
              <w:left w:val="nil"/>
              <w:bottom w:val="single" w:sz="4" w:space="0" w:color="auto"/>
              <w:right w:val="single" w:sz="4" w:space="0" w:color="auto"/>
            </w:tcBorders>
            <w:shd w:val="clear" w:color="auto" w:fill="auto"/>
            <w:hideMark/>
          </w:tcPr>
          <w:p w:rsidR="00241586" w:rsidRDefault="00241586">
            <w:pPr>
              <w:rPr>
                <w:rFonts w:ascii="Calibri" w:hAnsi="Calibri"/>
                <w:color w:val="000000"/>
                <w:sz w:val="22"/>
                <w:szCs w:val="22"/>
              </w:rPr>
            </w:pPr>
            <w:r>
              <w:rPr>
                <w:rFonts w:ascii="Calibri" w:hAnsi="Calibri"/>
                <w:color w:val="000000"/>
                <w:sz w:val="22"/>
                <w:szCs w:val="22"/>
              </w:rPr>
              <w:t>18 May 1992</w:t>
            </w:r>
          </w:p>
        </w:tc>
      </w:tr>
      <w:tr w:rsidR="00241586" w:rsidTr="00241586">
        <w:trPr>
          <w:trHeight w:val="600"/>
        </w:trPr>
        <w:tc>
          <w:tcPr>
            <w:tcW w:w="1500" w:type="dxa"/>
            <w:tcBorders>
              <w:top w:val="nil"/>
              <w:left w:val="single" w:sz="4" w:space="0" w:color="auto"/>
              <w:bottom w:val="single" w:sz="4" w:space="0" w:color="auto"/>
              <w:right w:val="single" w:sz="4" w:space="0" w:color="auto"/>
            </w:tcBorders>
            <w:shd w:val="clear" w:color="auto" w:fill="auto"/>
            <w:hideMark/>
          </w:tcPr>
          <w:p w:rsidR="00241586" w:rsidRDefault="00241586">
            <w:pPr>
              <w:rPr>
                <w:rFonts w:ascii="Calibri" w:hAnsi="Calibri"/>
                <w:color w:val="000000"/>
                <w:sz w:val="22"/>
                <w:szCs w:val="22"/>
              </w:rPr>
            </w:pPr>
            <w:r>
              <w:rPr>
                <w:rFonts w:ascii="Calibri" w:hAnsi="Calibri"/>
                <w:color w:val="000000"/>
                <w:sz w:val="22"/>
                <w:szCs w:val="22"/>
              </w:rPr>
              <w:t>Mozambique</w:t>
            </w:r>
          </w:p>
        </w:tc>
        <w:tc>
          <w:tcPr>
            <w:tcW w:w="5840" w:type="dxa"/>
            <w:tcBorders>
              <w:top w:val="nil"/>
              <w:left w:val="nil"/>
              <w:bottom w:val="single" w:sz="4" w:space="0" w:color="auto"/>
              <w:right w:val="single" w:sz="4" w:space="0" w:color="auto"/>
            </w:tcBorders>
            <w:shd w:val="clear" w:color="auto" w:fill="auto"/>
            <w:hideMark/>
          </w:tcPr>
          <w:p w:rsidR="00241586" w:rsidRDefault="00241586">
            <w:pPr>
              <w:rPr>
                <w:rFonts w:ascii="Calibri" w:hAnsi="Calibri"/>
                <w:color w:val="000000"/>
                <w:sz w:val="22"/>
                <w:szCs w:val="22"/>
              </w:rPr>
            </w:pPr>
            <w:r>
              <w:rPr>
                <w:rFonts w:ascii="Calibri" w:hAnsi="Calibri"/>
                <w:color w:val="000000"/>
                <w:sz w:val="22"/>
                <w:szCs w:val="22"/>
              </w:rPr>
              <w:t>The Australian Police Contingent of the United Nations Operations in Mozambique (UNOMOZ)</w:t>
            </w:r>
          </w:p>
        </w:tc>
        <w:tc>
          <w:tcPr>
            <w:tcW w:w="1720" w:type="dxa"/>
            <w:tcBorders>
              <w:top w:val="nil"/>
              <w:left w:val="nil"/>
              <w:bottom w:val="single" w:sz="4" w:space="0" w:color="auto"/>
              <w:right w:val="single" w:sz="4" w:space="0" w:color="auto"/>
            </w:tcBorders>
            <w:shd w:val="clear" w:color="auto" w:fill="auto"/>
            <w:hideMark/>
          </w:tcPr>
          <w:p w:rsidR="00241586" w:rsidRDefault="00241586">
            <w:pPr>
              <w:rPr>
                <w:rFonts w:ascii="Calibri" w:hAnsi="Calibri"/>
                <w:color w:val="000000"/>
                <w:sz w:val="22"/>
                <w:szCs w:val="22"/>
              </w:rPr>
            </w:pPr>
            <w:r>
              <w:rPr>
                <w:rFonts w:ascii="Calibri" w:hAnsi="Calibri"/>
                <w:color w:val="000000"/>
                <w:sz w:val="22"/>
                <w:szCs w:val="22"/>
              </w:rPr>
              <w:t>27 March 1994</w:t>
            </w:r>
          </w:p>
        </w:tc>
      </w:tr>
      <w:tr w:rsidR="00241586" w:rsidTr="00241586">
        <w:trPr>
          <w:trHeight w:val="600"/>
        </w:trPr>
        <w:tc>
          <w:tcPr>
            <w:tcW w:w="1500" w:type="dxa"/>
            <w:tcBorders>
              <w:top w:val="nil"/>
              <w:left w:val="single" w:sz="4" w:space="0" w:color="auto"/>
              <w:bottom w:val="single" w:sz="4" w:space="0" w:color="auto"/>
              <w:right w:val="single" w:sz="4" w:space="0" w:color="auto"/>
            </w:tcBorders>
            <w:shd w:val="clear" w:color="auto" w:fill="auto"/>
            <w:hideMark/>
          </w:tcPr>
          <w:p w:rsidR="00241586" w:rsidRDefault="00241586">
            <w:pPr>
              <w:rPr>
                <w:rFonts w:ascii="Calibri" w:hAnsi="Calibri"/>
                <w:color w:val="000000"/>
                <w:sz w:val="22"/>
                <w:szCs w:val="22"/>
              </w:rPr>
            </w:pPr>
            <w:r>
              <w:rPr>
                <w:rFonts w:ascii="Calibri" w:hAnsi="Calibri"/>
                <w:color w:val="000000"/>
                <w:sz w:val="22"/>
                <w:szCs w:val="22"/>
              </w:rPr>
              <w:t>Haiti</w:t>
            </w:r>
          </w:p>
        </w:tc>
        <w:tc>
          <w:tcPr>
            <w:tcW w:w="5840" w:type="dxa"/>
            <w:tcBorders>
              <w:top w:val="nil"/>
              <w:left w:val="nil"/>
              <w:bottom w:val="single" w:sz="4" w:space="0" w:color="auto"/>
              <w:right w:val="single" w:sz="4" w:space="0" w:color="auto"/>
            </w:tcBorders>
            <w:shd w:val="clear" w:color="auto" w:fill="auto"/>
            <w:hideMark/>
          </w:tcPr>
          <w:p w:rsidR="00241586" w:rsidRDefault="00241586">
            <w:pPr>
              <w:rPr>
                <w:rFonts w:ascii="Calibri" w:hAnsi="Calibri"/>
                <w:color w:val="000000"/>
                <w:sz w:val="22"/>
                <w:szCs w:val="22"/>
              </w:rPr>
            </w:pPr>
            <w:r>
              <w:rPr>
                <w:rFonts w:ascii="Calibri" w:hAnsi="Calibri"/>
                <w:color w:val="000000"/>
                <w:sz w:val="22"/>
                <w:szCs w:val="22"/>
              </w:rPr>
              <w:t>The Australian Police Contingent of the Multi-National Force in Haiti</w:t>
            </w:r>
          </w:p>
        </w:tc>
        <w:tc>
          <w:tcPr>
            <w:tcW w:w="1720" w:type="dxa"/>
            <w:tcBorders>
              <w:top w:val="nil"/>
              <w:left w:val="nil"/>
              <w:bottom w:val="single" w:sz="4" w:space="0" w:color="auto"/>
              <w:right w:val="single" w:sz="4" w:space="0" w:color="auto"/>
            </w:tcBorders>
            <w:shd w:val="clear" w:color="auto" w:fill="auto"/>
            <w:hideMark/>
          </w:tcPr>
          <w:p w:rsidR="00241586" w:rsidRDefault="00241586">
            <w:pPr>
              <w:rPr>
                <w:rFonts w:ascii="Calibri" w:hAnsi="Calibri"/>
                <w:color w:val="000000"/>
                <w:sz w:val="22"/>
                <w:szCs w:val="22"/>
              </w:rPr>
            </w:pPr>
            <w:r>
              <w:rPr>
                <w:rFonts w:ascii="Calibri" w:hAnsi="Calibri"/>
                <w:color w:val="000000"/>
                <w:sz w:val="22"/>
                <w:szCs w:val="22"/>
              </w:rPr>
              <w:t>10 October 1994</w:t>
            </w:r>
          </w:p>
        </w:tc>
      </w:tr>
    </w:tbl>
    <w:p w:rsidR="00917A8C" w:rsidRPr="00241586" w:rsidRDefault="00241586" w:rsidP="009F6924">
      <w:pPr>
        <w:autoSpaceDE w:val="0"/>
        <w:autoSpaceDN w:val="0"/>
        <w:adjustRightInd w:val="0"/>
        <w:jc w:val="both"/>
        <w:rPr>
          <w:rFonts w:ascii="Arial" w:hAnsi="Arial" w:cs="Arial"/>
          <w:b/>
          <w:i/>
          <w:sz w:val="18"/>
          <w:szCs w:val="18"/>
        </w:rPr>
      </w:pPr>
      <w:r w:rsidRPr="00241586">
        <w:rPr>
          <w:rFonts w:ascii="Arial" w:hAnsi="Arial" w:cs="Arial"/>
          <w:b/>
          <w:i/>
          <w:sz w:val="18"/>
          <w:szCs w:val="18"/>
        </w:rPr>
        <w:t>Schedule 3 VEA</w:t>
      </w:r>
    </w:p>
    <w:p w:rsidR="00241586" w:rsidRDefault="00917A8C" w:rsidP="009F6924">
      <w:pPr>
        <w:autoSpaceDE w:val="0"/>
        <w:autoSpaceDN w:val="0"/>
        <w:adjustRightInd w:val="0"/>
        <w:jc w:val="both"/>
        <w:rPr>
          <w:rFonts w:ascii="Arial" w:hAnsi="Arial" w:cs="Arial"/>
          <w:sz w:val="22"/>
          <w:szCs w:val="22"/>
        </w:rPr>
      </w:pPr>
      <w:r>
        <w:rPr>
          <w:rFonts w:ascii="Arial" w:hAnsi="Arial" w:cs="Arial"/>
          <w:sz w:val="22"/>
          <w:szCs w:val="22"/>
        </w:rPr>
        <w:t xml:space="preserve"> </w:t>
      </w:r>
    </w:p>
    <w:tbl>
      <w:tblPr>
        <w:tblW w:w="9060" w:type="dxa"/>
        <w:tblInd w:w="93" w:type="dxa"/>
        <w:tblLook w:val="04A0" w:firstRow="1" w:lastRow="0" w:firstColumn="1" w:lastColumn="0" w:noHBand="0" w:noVBand="1"/>
      </w:tblPr>
      <w:tblGrid>
        <w:gridCol w:w="1500"/>
        <w:gridCol w:w="5840"/>
        <w:gridCol w:w="1720"/>
      </w:tblGrid>
      <w:tr w:rsidR="00241586" w:rsidTr="00241586">
        <w:trPr>
          <w:trHeight w:val="255"/>
        </w:trPr>
        <w:tc>
          <w:tcPr>
            <w:tcW w:w="1500" w:type="dxa"/>
            <w:tcBorders>
              <w:top w:val="single" w:sz="4" w:space="0" w:color="auto"/>
              <w:left w:val="single" w:sz="4" w:space="0" w:color="auto"/>
              <w:bottom w:val="single" w:sz="4" w:space="0" w:color="auto"/>
              <w:right w:val="single" w:sz="4" w:space="0" w:color="auto"/>
            </w:tcBorders>
            <w:shd w:val="clear" w:color="auto" w:fill="auto"/>
            <w:hideMark/>
          </w:tcPr>
          <w:p w:rsidR="00241586" w:rsidRDefault="00241586">
            <w:pPr>
              <w:rPr>
                <w:rFonts w:ascii="Calibri" w:hAnsi="Calibri"/>
                <w:b/>
                <w:bCs/>
                <w:color w:val="000000"/>
                <w:sz w:val="20"/>
                <w:szCs w:val="20"/>
              </w:rPr>
            </w:pPr>
            <w:r>
              <w:rPr>
                <w:rFonts w:ascii="Calibri" w:hAnsi="Calibri"/>
                <w:b/>
                <w:bCs/>
                <w:color w:val="000000"/>
                <w:sz w:val="20"/>
                <w:szCs w:val="20"/>
              </w:rPr>
              <w:t>Location</w:t>
            </w:r>
          </w:p>
        </w:tc>
        <w:tc>
          <w:tcPr>
            <w:tcW w:w="5840" w:type="dxa"/>
            <w:tcBorders>
              <w:top w:val="single" w:sz="4" w:space="0" w:color="auto"/>
              <w:left w:val="nil"/>
              <w:bottom w:val="single" w:sz="4" w:space="0" w:color="auto"/>
              <w:right w:val="single" w:sz="4" w:space="0" w:color="auto"/>
            </w:tcBorders>
            <w:shd w:val="clear" w:color="auto" w:fill="auto"/>
            <w:hideMark/>
          </w:tcPr>
          <w:p w:rsidR="00241586" w:rsidRDefault="00241586">
            <w:pPr>
              <w:rPr>
                <w:rFonts w:ascii="Calibri" w:hAnsi="Calibri"/>
                <w:b/>
                <w:bCs/>
                <w:color w:val="000000"/>
                <w:sz w:val="20"/>
                <w:szCs w:val="20"/>
              </w:rPr>
            </w:pPr>
            <w:r>
              <w:rPr>
                <w:rFonts w:ascii="Calibri" w:hAnsi="Calibri"/>
                <w:b/>
                <w:bCs/>
                <w:color w:val="000000"/>
                <w:sz w:val="20"/>
                <w:szCs w:val="20"/>
              </w:rPr>
              <w:t>Description of Peacekeeping Force</w:t>
            </w:r>
          </w:p>
        </w:tc>
        <w:tc>
          <w:tcPr>
            <w:tcW w:w="1720" w:type="dxa"/>
            <w:tcBorders>
              <w:top w:val="single" w:sz="4" w:space="0" w:color="auto"/>
              <w:left w:val="nil"/>
              <w:bottom w:val="single" w:sz="4" w:space="0" w:color="auto"/>
              <w:right w:val="single" w:sz="4" w:space="0" w:color="auto"/>
            </w:tcBorders>
            <w:shd w:val="clear" w:color="auto" w:fill="auto"/>
            <w:hideMark/>
          </w:tcPr>
          <w:p w:rsidR="00241586" w:rsidRDefault="00241586">
            <w:pPr>
              <w:rPr>
                <w:rFonts w:ascii="Calibri" w:hAnsi="Calibri"/>
                <w:b/>
                <w:bCs/>
                <w:color w:val="000000"/>
                <w:sz w:val="20"/>
                <w:szCs w:val="20"/>
              </w:rPr>
            </w:pPr>
            <w:r>
              <w:rPr>
                <w:rFonts w:ascii="Calibri" w:hAnsi="Calibri"/>
                <w:b/>
                <w:bCs/>
                <w:color w:val="000000"/>
                <w:sz w:val="20"/>
                <w:szCs w:val="20"/>
              </w:rPr>
              <w:t>Start Date</w:t>
            </w:r>
          </w:p>
        </w:tc>
      </w:tr>
      <w:tr w:rsidR="00241586" w:rsidTr="00241586">
        <w:trPr>
          <w:trHeight w:val="600"/>
        </w:trPr>
        <w:tc>
          <w:tcPr>
            <w:tcW w:w="1500" w:type="dxa"/>
            <w:tcBorders>
              <w:top w:val="nil"/>
              <w:left w:val="single" w:sz="4" w:space="0" w:color="auto"/>
              <w:bottom w:val="single" w:sz="4" w:space="0" w:color="auto"/>
              <w:right w:val="single" w:sz="4" w:space="0" w:color="auto"/>
            </w:tcBorders>
            <w:shd w:val="clear" w:color="auto" w:fill="auto"/>
            <w:vAlign w:val="bottom"/>
            <w:hideMark/>
          </w:tcPr>
          <w:p w:rsidR="00241586" w:rsidRDefault="00241586">
            <w:pPr>
              <w:rPr>
                <w:rFonts w:ascii="Calibri" w:hAnsi="Calibri"/>
                <w:color w:val="000000"/>
                <w:sz w:val="22"/>
                <w:szCs w:val="22"/>
              </w:rPr>
            </w:pPr>
            <w:r>
              <w:rPr>
                <w:rFonts w:ascii="Calibri" w:hAnsi="Calibri"/>
                <w:color w:val="000000"/>
                <w:sz w:val="22"/>
                <w:szCs w:val="22"/>
              </w:rPr>
              <w:t>East Timor</w:t>
            </w:r>
          </w:p>
        </w:tc>
        <w:tc>
          <w:tcPr>
            <w:tcW w:w="5840" w:type="dxa"/>
            <w:tcBorders>
              <w:top w:val="nil"/>
              <w:left w:val="nil"/>
              <w:bottom w:val="single" w:sz="4" w:space="0" w:color="auto"/>
              <w:right w:val="single" w:sz="4" w:space="0" w:color="auto"/>
            </w:tcBorders>
            <w:shd w:val="clear" w:color="auto" w:fill="auto"/>
            <w:vAlign w:val="bottom"/>
            <w:hideMark/>
          </w:tcPr>
          <w:p w:rsidR="00241586" w:rsidRDefault="00241586">
            <w:pPr>
              <w:rPr>
                <w:rFonts w:ascii="Calibri" w:hAnsi="Calibri"/>
                <w:color w:val="000000"/>
                <w:sz w:val="22"/>
                <w:szCs w:val="22"/>
              </w:rPr>
            </w:pPr>
            <w:r>
              <w:rPr>
                <w:rFonts w:ascii="Calibri" w:hAnsi="Calibri"/>
                <w:color w:val="000000"/>
                <w:sz w:val="22"/>
                <w:szCs w:val="22"/>
              </w:rPr>
              <w:t>The Australian Police Contingent of the United Nations Assistance Mission in East Timor (UNAMET)</w:t>
            </w:r>
          </w:p>
        </w:tc>
        <w:tc>
          <w:tcPr>
            <w:tcW w:w="1720" w:type="dxa"/>
            <w:tcBorders>
              <w:top w:val="nil"/>
              <w:left w:val="nil"/>
              <w:bottom w:val="single" w:sz="4" w:space="0" w:color="auto"/>
              <w:right w:val="single" w:sz="4" w:space="0" w:color="auto"/>
            </w:tcBorders>
            <w:shd w:val="clear" w:color="auto" w:fill="auto"/>
            <w:vAlign w:val="bottom"/>
            <w:hideMark/>
          </w:tcPr>
          <w:p w:rsidR="00241586" w:rsidRDefault="00241586">
            <w:pPr>
              <w:rPr>
                <w:rFonts w:ascii="Calibri" w:hAnsi="Calibri"/>
                <w:color w:val="000000"/>
                <w:sz w:val="22"/>
                <w:szCs w:val="22"/>
              </w:rPr>
            </w:pPr>
            <w:r>
              <w:rPr>
                <w:rFonts w:ascii="Calibri" w:hAnsi="Calibri"/>
                <w:color w:val="000000"/>
                <w:sz w:val="22"/>
                <w:szCs w:val="22"/>
              </w:rPr>
              <w:t>11 June 1999 -</w:t>
            </w:r>
            <w:r>
              <w:rPr>
                <w:rFonts w:ascii="Calibri" w:hAnsi="Calibri"/>
                <w:color w:val="000000"/>
                <w:sz w:val="22"/>
                <w:szCs w:val="22"/>
              </w:rPr>
              <w:br/>
              <w:t>25 October 1999</w:t>
            </w:r>
          </w:p>
        </w:tc>
      </w:tr>
      <w:tr w:rsidR="00241586" w:rsidTr="00241586">
        <w:trPr>
          <w:trHeight w:val="600"/>
        </w:trPr>
        <w:tc>
          <w:tcPr>
            <w:tcW w:w="1500" w:type="dxa"/>
            <w:tcBorders>
              <w:top w:val="nil"/>
              <w:left w:val="single" w:sz="4" w:space="0" w:color="auto"/>
              <w:bottom w:val="single" w:sz="4" w:space="0" w:color="auto"/>
              <w:right w:val="single" w:sz="4" w:space="0" w:color="auto"/>
            </w:tcBorders>
            <w:shd w:val="clear" w:color="auto" w:fill="auto"/>
            <w:vAlign w:val="bottom"/>
            <w:hideMark/>
          </w:tcPr>
          <w:p w:rsidR="00241586" w:rsidRDefault="00241586">
            <w:pPr>
              <w:rPr>
                <w:rFonts w:ascii="Calibri" w:hAnsi="Calibri"/>
                <w:color w:val="000000"/>
                <w:sz w:val="22"/>
                <w:szCs w:val="22"/>
              </w:rPr>
            </w:pPr>
            <w:r>
              <w:rPr>
                <w:rFonts w:ascii="Calibri" w:hAnsi="Calibri"/>
                <w:color w:val="000000"/>
                <w:sz w:val="22"/>
                <w:szCs w:val="22"/>
              </w:rPr>
              <w:t>East Timor</w:t>
            </w:r>
          </w:p>
        </w:tc>
        <w:tc>
          <w:tcPr>
            <w:tcW w:w="5840" w:type="dxa"/>
            <w:tcBorders>
              <w:top w:val="nil"/>
              <w:left w:val="nil"/>
              <w:bottom w:val="single" w:sz="4" w:space="0" w:color="auto"/>
              <w:right w:val="single" w:sz="4" w:space="0" w:color="auto"/>
            </w:tcBorders>
            <w:shd w:val="clear" w:color="auto" w:fill="auto"/>
            <w:vAlign w:val="bottom"/>
            <w:hideMark/>
          </w:tcPr>
          <w:p w:rsidR="00241586" w:rsidRDefault="00241586">
            <w:pPr>
              <w:rPr>
                <w:rFonts w:ascii="Calibri" w:hAnsi="Calibri"/>
                <w:color w:val="000000"/>
                <w:sz w:val="22"/>
                <w:szCs w:val="22"/>
              </w:rPr>
            </w:pPr>
            <w:r>
              <w:rPr>
                <w:rFonts w:ascii="Calibri" w:hAnsi="Calibri"/>
                <w:color w:val="000000"/>
                <w:sz w:val="22"/>
                <w:szCs w:val="22"/>
              </w:rPr>
              <w:t>The Australian Police Contingent of the United Nations Transitional Administration in East Timor (UNTAET)</w:t>
            </w:r>
          </w:p>
        </w:tc>
        <w:tc>
          <w:tcPr>
            <w:tcW w:w="1720" w:type="dxa"/>
            <w:tcBorders>
              <w:top w:val="nil"/>
              <w:left w:val="nil"/>
              <w:bottom w:val="single" w:sz="4" w:space="0" w:color="auto"/>
              <w:right w:val="single" w:sz="4" w:space="0" w:color="auto"/>
            </w:tcBorders>
            <w:shd w:val="clear" w:color="auto" w:fill="auto"/>
            <w:vAlign w:val="bottom"/>
            <w:hideMark/>
          </w:tcPr>
          <w:p w:rsidR="00241586" w:rsidRDefault="00241586">
            <w:pPr>
              <w:rPr>
                <w:rFonts w:ascii="Calibri" w:hAnsi="Calibri"/>
                <w:color w:val="000000"/>
                <w:sz w:val="22"/>
                <w:szCs w:val="22"/>
              </w:rPr>
            </w:pPr>
            <w:r>
              <w:rPr>
                <w:rFonts w:ascii="Calibri" w:hAnsi="Calibri"/>
                <w:color w:val="000000"/>
                <w:sz w:val="22"/>
                <w:szCs w:val="22"/>
              </w:rPr>
              <w:t xml:space="preserve">25 October 1999 - </w:t>
            </w:r>
            <w:r>
              <w:rPr>
                <w:rFonts w:ascii="Calibri" w:hAnsi="Calibri"/>
                <w:color w:val="000000"/>
                <w:sz w:val="22"/>
                <w:szCs w:val="22"/>
              </w:rPr>
              <w:br/>
              <w:t>19 May 2002</w:t>
            </w:r>
          </w:p>
        </w:tc>
      </w:tr>
      <w:tr w:rsidR="00241586" w:rsidTr="00241586">
        <w:trPr>
          <w:trHeight w:val="600"/>
        </w:trPr>
        <w:tc>
          <w:tcPr>
            <w:tcW w:w="1500" w:type="dxa"/>
            <w:tcBorders>
              <w:top w:val="nil"/>
              <w:left w:val="single" w:sz="4" w:space="0" w:color="auto"/>
              <w:bottom w:val="single" w:sz="4" w:space="0" w:color="auto"/>
              <w:right w:val="single" w:sz="4" w:space="0" w:color="auto"/>
            </w:tcBorders>
            <w:shd w:val="clear" w:color="auto" w:fill="auto"/>
            <w:hideMark/>
          </w:tcPr>
          <w:p w:rsidR="00241586" w:rsidRDefault="00241586">
            <w:pPr>
              <w:rPr>
                <w:rFonts w:ascii="Calibri" w:hAnsi="Calibri"/>
                <w:color w:val="000000"/>
                <w:sz w:val="22"/>
                <w:szCs w:val="22"/>
              </w:rPr>
            </w:pPr>
            <w:r>
              <w:rPr>
                <w:rFonts w:ascii="Calibri" w:hAnsi="Calibri"/>
                <w:color w:val="000000"/>
                <w:sz w:val="22"/>
                <w:szCs w:val="22"/>
              </w:rPr>
              <w:t>East Timor</w:t>
            </w:r>
          </w:p>
        </w:tc>
        <w:tc>
          <w:tcPr>
            <w:tcW w:w="5840" w:type="dxa"/>
            <w:tcBorders>
              <w:top w:val="nil"/>
              <w:left w:val="nil"/>
              <w:bottom w:val="single" w:sz="4" w:space="0" w:color="auto"/>
              <w:right w:val="single" w:sz="4" w:space="0" w:color="auto"/>
            </w:tcBorders>
            <w:shd w:val="clear" w:color="auto" w:fill="auto"/>
            <w:hideMark/>
          </w:tcPr>
          <w:p w:rsidR="00241586" w:rsidRDefault="00241586">
            <w:pPr>
              <w:rPr>
                <w:rFonts w:ascii="Calibri" w:hAnsi="Calibri"/>
                <w:color w:val="000000"/>
                <w:sz w:val="22"/>
                <w:szCs w:val="22"/>
              </w:rPr>
            </w:pPr>
            <w:r>
              <w:rPr>
                <w:rFonts w:ascii="Calibri" w:hAnsi="Calibri"/>
                <w:color w:val="000000"/>
                <w:sz w:val="22"/>
                <w:szCs w:val="22"/>
              </w:rPr>
              <w:t>The Australian Police Contingent of the United Nations Mission in Support of East Timor (UNMISET)</w:t>
            </w:r>
          </w:p>
        </w:tc>
        <w:tc>
          <w:tcPr>
            <w:tcW w:w="1720" w:type="dxa"/>
            <w:tcBorders>
              <w:top w:val="nil"/>
              <w:left w:val="nil"/>
              <w:bottom w:val="single" w:sz="4" w:space="0" w:color="auto"/>
              <w:right w:val="single" w:sz="4" w:space="0" w:color="auto"/>
            </w:tcBorders>
            <w:shd w:val="clear" w:color="auto" w:fill="auto"/>
            <w:hideMark/>
          </w:tcPr>
          <w:p w:rsidR="00241586" w:rsidRDefault="00241586">
            <w:pPr>
              <w:rPr>
                <w:rFonts w:ascii="Calibri" w:hAnsi="Calibri"/>
                <w:color w:val="000000"/>
                <w:sz w:val="22"/>
                <w:szCs w:val="22"/>
              </w:rPr>
            </w:pPr>
            <w:r>
              <w:rPr>
                <w:rFonts w:ascii="Calibri" w:hAnsi="Calibri"/>
                <w:color w:val="000000"/>
                <w:sz w:val="22"/>
                <w:szCs w:val="22"/>
              </w:rPr>
              <w:t>20 May 2002</w:t>
            </w:r>
          </w:p>
        </w:tc>
      </w:tr>
      <w:tr w:rsidR="00241586" w:rsidTr="00241586">
        <w:trPr>
          <w:trHeight w:val="600"/>
        </w:trPr>
        <w:tc>
          <w:tcPr>
            <w:tcW w:w="1500" w:type="dxa"/>
            <w:tcBorders>
              <w:top w:val="nil"/>
              <w:left w:val="single" w:sz="4" w:space="0" w:color="auto"/>
              <w:bottom w:val="single" w:sz="4" w:space="0" w:color="auto"/>
              <w:right w:val="single" w:sz="4" w:space="0" w:color="auto"/>
            </w:tcBorders>
            <w:shd w:val="clear" w:color="auto" w:fill="auto"/>
            <w:hideMark/>
          </w:tcPr>
          <w:p w:rsidR="00241586" w:rsidRDefault="00241586">
            <w:pPr>
              <w:rPr>
                <w:rFonts w:ascii="Calibri" w:hAnsi="Calibri"/>
                <w:color w:val="000000"/>
                <w:sz w:val="22"/>
                <w:szCs w:val="22"/>
              </w:rPr>
            </w:pPr>
            <w:r>
              <w:rPr>
                <w:rFonts w:ascii="Calibri" w:hAnsi="Calibri"/>
                <w:color w:val="000000"/>
                <w:sz w:val="22"/>
                <w:szCs w:val="22"/>
              </w:rPr>
              <w:t>Solomon Islands</w:t>
            </w:r>
          </w:p>
        </w:tc>
        <w:tc>
          <w:tcPr>
            <w:tcW w:w="5840" w:type="dxa"/>
            <w:tcBorders>
              <w:top w:val="nil"/>
              <w:left w:val="nil"/>
              <w:bottom w:val="single" w:sz="4" w:space="0" w:color="auto"/>
              <w:right w:val="single" w:sz="4" w:space="0" w:color="auto"/>
            </w:tcBorders>
            <w:shd w:val="clear" w:color="auto" w:fill="auto"/>
            <w:hideMark/>
          </w:tcPr>
          <w:p w:rsidR="00241586" w:rsidRDefault="00241586">
            <w:pPr>
              <w:rPr>
                <w:rFonts w:ascii="Calibri" w:hAnsi="Calibri"/>
                <w:color w:val="000000"/>
                <w:sz w:val="22"/>
                <w:szCs w:val="22"/>
              </w:rPr>
            </w:pPr>
            <w:r>
              <w:rPr>
                <w:rFonts w:ascii="Calibri" w:hAnsi="Calibri"/>
                <w:color w:val="000000"/>
                <w:sz w:val="22"/>
                <w:szCs w:val="22"/>
              </w:rPr>
              <w:t>The Australian Police Contingent of the Regional Assistance Mission Solomon Islands (RAMSI)</w:t>
            </w:r>
          </w:p>
        </w:tc>
        <w:tc>
          <w:tcPr>
            <w:tcW w:w="1720" w:type="dxa"/>
            <w:tcBorders>
              <w:top w:val="nil"/>
              <w:left w:val="nil"/>
              <w:bottom w:val="single" w:sz="4" w:space="0" w:color="auto"/>
              <w:right w:val="single" w:sz="4" w:space="0" w:color="auto"/>
            </w:tcBorders>
            <w:shd w:val="clear" w:color="auto" w:fill="auto"/>
            <w:hideMark/>
          </w:tcPr>
          <w:p w:rsidR="00241586" w:rsidRDefault="00241586">
            <w:pPr>
              <w:rPr>
                <w:rFonts w:ascii="Calibri" w:hAnsi="Calibri"/>
                <w:color w:val="000000"/>
                <w:sz w:val="22"/>
                <w:szCs w:val="22"/>
              </w:rPr>
            </w:pPr>
            <w:r>
              <w:rPr>
                <w:rFonts w:ascii="Calibri" w:hAnsi="Calibri"/>
                <w:color w:val="000000"/>
                <w:sz w:val="22"/>
                <w:szCs w:val="22"/>
              </w:rPr>
              <w:t>23 July 2003</w:t>
            </w:r>
          </w:p>
        </w:tc>
      </w:tr>
      <w:tr w:rsidR="00241586" w:rsidTr="00241586">
        <w:trPr>
          <w:trHeight w:val="600"/>
        </w:trPr>
        <w:tc>
          <w:tcPr>
            <w:tcW w:w="1500" w:type="dxa"/>
            <w:tcBorders>
              <w:top w:val="nil"/>
              <w:left w:val="single" w:sz="4" w:space="0" w:color="auto"/>
              <w:bottom w:val="single" w:sz="4" w:space="0" w:color="auto"/>
              <w:right w:val="single" w:sz="4" w:space="0" w:color="auto"/>
            </w:tcBorders>
            <w:shd w:val="clear" w:color="auto" w:fill="auto"/>
            <w:hideMark/>
          </w:tcPr>
          <w:p w:rsidR="00241586" w:rsidRDefault="00241586">
            <w:pPr>
              <w:rPr>
                <w:rFonts w:ascii="Calibri" w:hAnsi="Calibri"/>
                <w:color w:val="000000"/>
                <w:sz w:val="22"/>
                <w:szCs w:val="22"/>
              </w:rPr>
            </w:pPr>
            <w:r>
              <w:rPr>
                <w:rFonts w:ascii="Calibri" w:hAnsi="Calibri"/>
                <w:color w:val="000000"/>
                <w:sz w:val="22"/>
                <w:szCs w:val="22"/>
              </w:rPr>
              <w:t>Sudan</w:t>
            </w:r>
          </w:p>
        </w:tc>
        <w:tc>
          <w:tcPr>
            <w:tcW w:w="5840" w:type="dxa"/>
            <w:tcBorders>
              <w:top w:val="nil"/>
              <w:left w:val="nil"/>
              <w:bottom w:val="single" w:sz="4" w:space="0" w:color="auto"/>
              <w:right w:val="single" w:sz="4" w:space="0" w:color="auto"/>
            </w:tcBorders>
            <w:shd w:val="clear" w:color="auto" w:fill="auto"/>
            <w:hideMark/>
          </w:tcPr>
          <w:p w:rsidR="00241586" w:rsidRDefault="00241586">
            <w:pPr>
              <w:rPr>
                <w:rFonts w:ascii="Calibri" w:hAnsi="Calibri"/>
                <w:color w:val="000000"/>
                <w:sz w:val="22"/>
                <w:szCs w:val="22"/>
              </w:rPr>
            </w:pPr>
            <w:r>
              <w:rPr>
                <w:rFonts w:ascii="Calibri" w:hAnsi="Calibri"/>
                <w:color w:val="000000"/>
                <w:sz w:val="22"/>
                <w:szCs w:val="22"/>
              </w:rPr>
              <w:t>The Australian Police Contingent of the United Nations Mission in Sudan (UNMIS)</w:t>
            </w:r>
          </w:p>
        </w:tc>
        <w:tc>
          <w:tcPr>
            <w:tcW w:w="1720" w:type="dxa"/>
            <w:tcBorders>
              <w:top w:val="nil"/>
              <w:left w:val="nil"/>
              <w:bottom w:val="single" w:sz="4" w:space="0" w:color="auto"/>
              <w:right w:val="single" w:sz="4" w:space="0" w:color="auto"/>
            </w:tcBorders>
            <w:shd w:val="clear" w:color="auto" w:fill="auto"/>
            <w:hideMark/>
          </w:tcPr>
          <w:p w:rsidR="00241586" w:rsidRDefault="00241586">
            <w:pPr>
              <w:rPr>
                <w:rFonts w:ascii="Calibri" w:hAnsi="Calibri"/>
                <w:color w:val="000000"/>
                <w:sz w:val="22"/>
                <w:szCs w:val="22"/>
              </w:rPr>
            </w:pPr>
            <w:r>
              <w:rPr>
                <w:rFonts w:ascii="Calibri" w:hAnsi="Calibri"/>
                <w:color w:val="000000"/>
                <w:sz w:val="22"/>
                <w:szCs w:val="22"/>
              </w:rPr>
              <w:t>1 January 2006</w:t>
            </w:r>
          </w:p>
        </w:tc>
      </w:tr>
    </w:tbl>
    <w:p w:rsidR="00C01674" w:rsidRDefault="00241586" w:rsidP="009F6924">
      <w:pPr>
        <w:autoSpaceDE w:val="0"/>
        <w:autoSpaceDN w:val="0"/>
        <w:adjustRightInd w:val="0"/>
        <w:jc w:val="both"/>
        <w:rPr>
          <w:rFonts w:ascii="Arial" w:hAnsi="Arial" w:cs="Arial"/>
          <w:b/>
          <w:i/>
          <w:sz w:val="18"/>
          <w:szCs w:val="18"/>
        </w:rPr>
      </w:pPr>
      <w:r w:rsidRPr="00241586">
        <w:rPr>
          <w:rFonts w:ascii="Arial" w:hAnsi="Arial" w:cs="Arial"/>
          <w:b/>
          <w:i/>
          <w:sz w:val="18"/>
          <w:szCs w:val="18"/>
        </w:rPr>
        <w:t xml:space="preserve">Ministerial determinations </w:t>
      </w:r>
    </w:p>
    <w:p w:rsidR="0014221F" w:rsidRDefault="0014221F" w:rsidP="009F6924">
      <w:pPr>
        <w:autoSpaceDE w:val="0"/>
        <w:autoSpaceDN w:val="0"/>
        <w:adjustRightInd w:val="0"/>
        <w:jc w:val="both"/>
        <w:rPr>
          <w:rFonts w:ascii="Arial" w:hAnsi="Arial" w:cs="Arial"/>
          <w:sz w:val="22"/>
          <w:szCs w:val="22"/>
        </w:rPr>
      </w:pPr>
    </w:p>
    <w:p w:rsidR="00241586" w:rsidRDefault="00241586" w:rsidP="009F6924">
      <w:pPr>
        <w:autoSpaceDE w:val="0"/>
        <w:autoSpaceDN w:val="0"/>
        <w:adjustRightInd w:val="0"/>
        <w:jc w:val="both"/>
        <w:rPr>
          <w:rFonts w:ascii="Arial" w:hAnsi="Arial" w:cs="Arial"/>
          <w:sz w:val="22"/>
          <w:szCs w:val="22"/>
        </w:rPr>
      </w:pPr>
      <w:r>
        <w:rPr>
          <w:rFonts w:ascii="Arial" w:hAnsi="Arial" w:cs="Arial"/>
          <w:sz w:val="22"/>
          <w:szCs w:val="22"/>
        </w:rPr>
        <w:t>Each of these missions ha</w:t>
      </w:r>
      <w:r w:rsidR="009317C8">
        <w:rPr>
          <w:rFonts w:ascii="Arial" w:hAnsi="Arial" w:cs="Arial"/>
          <w:sz w:val="22"/>
          <w:szCs w:val="22"/>
        </w:rPr>
        <w:t>s</w:t>
      </w:r>
      <w:r>
        <w:rPr>
          <w:rFonts w:ascii="Arial" w:hAnsi="Arial" w:cs="Arial"/>
          <w:sz w:val="22"/>
          <w:szCs w:val="22"/>
        </w:rPr>
        <w:t xml:space="preserve"> now concluded and no Australian police are currently </w:t>
      </w:r>
      <w:r w:rsidR="00986331">
        <w:rPr>
          <w:rFonts w:ascii="Arial" w:hAnsi="Arial" w:cs="Arial"/>
          <w:sz w:val="22"/>
          <w:szCs w:val="22"/>
        </w:rPr>
        <w:t>serving</w:t>
      </w:r>
      <w:r>
        <w:rPr>
          <w:rFonts w:ascii="Arial" w:hAnsi="Arial" w:cs="Arial"/>
          <w:sz w:val="22"/>
          <w:szCs w:val="22"/>
        </w:rPr>
        <w:t xml:space="preserve"> in </w:t>
      </w:r>
      <w:r w:rsidR="00986331">
        <w:rPr>
          <w:rFonts w:ascii="Arial" w:hAnsi="Arial" w:cs="Arial"/>
          <w:sz w:val="22"/>
          <w:szCs w:val="22"/>
        </w:rPr>
        <w:t xml:space="preserve">UN </w:t>
      </w:r>
      <w:r>
        <w:rPr>
          <w:rFonts w:ascii="Arial" w:hAnsi="Arial" w:cs="Arial"/>
          <w:sz w:val="22"/>
          <w:szCs w:val="22"/>
        </w:rPr>
        <w:t xml:space="preserve">peacekeeping roles overseas.  However, </w:t>
      </w:r>
      <w:r w:rsidR="00107030">
        <w:rPr>
          <w:rFonts w:ascii="Arial" w:hAnsi="Arial" w:cs="Arial"/>
          <w:sz w:val="22"/>
          <w:szCs w:val="22"/>
        </w:rPr>
        <w:t xml:space="preserve">Australian police have been deployed in the past </w:t>
      </w:r>
      <w:r w:rsidR="00986331">
        <w:rPr>
          <w:rFonts w:ascii="Arial" w:hAnsi="Arial" w:cs="Arial"/>
          <w:sz w:val="22"/>
          <w:szCs w:val="22"/>
        </w:rPr>
        <w:t xml:space="preserve">to peacekeeping in Somalia, and to </w:t>
      </w:r>
      <w:r w:rsidR="00107030">
        <w:rPr>
          <w:rFonts w:ascii="Arial" w:hAnsi="Arial" w:cs="Arial"/>
          <w:sz w:val="22"/>
          <w:szCs w:val="22"/>
        </w:rPr>
        <w:t xml:space="preserve">in order maintenance, capacity building and training roles </w:t>
      </w:r>
      <w:r w:rsidR="00947E7E">
        <w:rPr>
          <w:rFonts w:ascii="Arial" w:hAnsi="Arial" w:cs="Arial"/>
          <w:sz w:val="22"/>
          <w:szCs w:val="22"/>
        </w:rPr>
        <w:t>in</w:t>
      </w:r>
      <w:r w:rsidR="00107030">
        <w:rPr>
          <w:rFonts w:ascii="Arial" w:hAnsi="Arial" w:cs="Arial"/>
          <w:sz w:val="22"/>
          <w:szCs w:val="22"/>
        </w:rPr>
        <w:t xml:space="preserve"> locations such as Bougainville, Papua New Guinea and Pakistan</w:t>
      </w:r>
      <w:r w:rsidR="00986331">
        <w:rPr>
          <w:rFonts w:ascii="Arial" w:hAnsi="Arial" w:cs="Arial"/>
          <w:sz w:val="22"/>
          <w:szCs w:val="22"/>
        </w:rPr>
        <w:t>.  A</w:t>
      </w:r>
      <w:r>
        <w:rPr>
          <w:rFonts w:ascii="Arial" w:hAnsi="Arial" w:cs="Arial"/>
          <w:sz w:val="22"/>
          <w:szCs w:val="22"/>
        </w:rPr>
        <w:t xml:space="preserve"> number are still working in </w:t>
      </w:r>
      <w:r w:rsidR="00986331">
        <w:rPr>
          <w:rFonts w:ascii="Arial" w:hAnsi="Arial" w:cs="Arial"/>
          <w:sz w:val="22"/>
          <w:szCs w:val="22"/>
        </w:rPr>
        <w:t xml:space="preserve">places including </w:t>
      </w:r>
      <w:r w:rsidR="00107030">
        <w:rPr>
          <w:rFonts w:ascii="Arial" w:hAnsi="Arial" w:cs="Arial"/>
          <w:sz w:val="22"/>
          <w:szCs w:val="22"/>
        </w:rPr>
        <w:t>T</w:t>
      </w:r>
      <w:r>
        <w:rPr>
          <w:rFonts w:ascii="Arial" w:hAnsi="Arial" w:cs="Arial"/>
          <w:sz w:val="22"/>
          <w:szCs w:val="22"/>
        </w:rPr>
        <w:t>imor Leste and Afghanistan</w:t>
      </w:r>
      <w:r w:rsidR="00107030">
        <w:rPr>
          <w:rFonts w:ascii="Arial" w:hAnsi="Arial" w:cs="Arial"/>
          <w:sz w:val="22"/>
          <w:szCs w:val="22"/>
        </w:rPr>
        <w:t>.  A</w:t>
      </w:r>
      <w:r w:rsidR="009317C8">
        <w:rPr>
          <w:rFonts w:ascii="Arial" w:hAnsi="Arial" w:cs="Arial"/>
          <w:sz w:val="22"/>
          <w:szCs w:val="22"/>
        </w:rPr>
        <w:t xml:space="preserve">ustralian police are </w:t>
      </w:r>
      <w:r w:rsidR="00986331">
        <w:rPr>
          <w:rFonts w:ascii="Arial" w:hAnsi="Arial" w:cs="Arial"/>
          <w:sz w:val="22"/>
          <w:szCs w:val="22"/>
        </w:rPr>
        <w:t xml:space="preserve">also </w:t>
      </w:r>
      <w:r w:rsidR="009317C8">
        <w:rPr>
          <w:rFonts w:ascii="Arial" w:hAnsi="Arial" w:cs="Arial"/>
          <w:sz w:val="22"/>
          <w:szCs w:val="22"/>
        </w:rPr>
        <w:t>deployed overseas from time to time when a humanitarian crisis occurs.</w:t>
      </w:r>
    </w:p>
    <w:p w:rsidR="00986331" w:rsidRDefault="00986331" w:rsidP="009F6924">
      <w:pPr>
        <w:autoSpaceDE w:val="0"/>
        <w:autoSpaceDN w:val="0"/>
        <w:adjustRightInd w:val="0"/>
        <w:jc w:val="both"/>
        <w:rPr>
          <w:rFonts w:ascii="Arial" w:hAnsi="Arial" w:cs="Arial"/>
          <w:sz w:val="22"/>
          <w:szCs w:val="22"/>
        </w:rPr>
      </w:pPr>
    </w:p>
    <w:p w:rsidR="00C01674" w:rsidRDefault="00241586" w:rsidP="009F6924">
      <w:pPr>
        <w:autoSpaceDE w:val="0"/>
        <w:autoSpaceDN w:val="0"/>
        <w:adjustRightInd w:val="0"/>
        <w:jc w:val="both"/>
        <w:rPr>
          <w:rFonts w:ascii="Arial" w:hAnsi="Arial" w:cs="Arial"/>
          <w:sz w:val="22"/>
          <w:szCs w:val="22"/>
        </w:rPr>
      </w:pPr>
      <w:r>
        <w:rPr>
          <w:rFonts w:ascii="Arial" w:hAnsi="Arial" w:cs="Arial"/>
          <w:sz w:val="22"/>
          <w:szCs w:val="22"/>
        </w:rPr>
        <w:t>No</w:t>
      </w:r>
      <w:r w:rsidR="00986331">
        <w:rPr>
          <w:rFonts w:ascii="Arial" w:hAnsi="Arial" w:cs="Arial"/>
          <w:sz w:val="22"/>
          <w:szCs w:val="22"/>
        </w:rPr>
        <w:t xml:space="preserve"> </w:t>
      </w:r>
      <w:r>
        <w:rPr>
          <w:rFonts w:ascii="Arial" w:hAnsi="Arial" w:cs="Arial"/>
          <w:sz w:val="22"/>
          <w:szCs w:val="22"/>
        </w:rPr>
        <w:t xml:space="preserve">legislation </w:t>
      </w:r>
      <w:r w:rsidR="00986331">
        <w:rPr>
          <w:rFonts w:ascii="Arial" w:hAnsi="Arial" w:cs="Arial"/>
          <w:sz w:val="22"/>
          <w:szCs w:val="22"/>
        </w:rPr>
        <w:t xml:space="preserve">apart from the VEA </w:t>
      </w:r>
      <w:r>
        <w:rPr>
          <w:rFonts w:ascii="Arial" w:hAnsi="Arial" w:cs="Arial"/>
          <w:sz w:val="22"/>
          <w:szCs w:val="22"/>
        </w:rPr>
        <w:t xml:space="preserve">specifically addresses the service of Australian police as overseas peacekeepers.  </w:t>
      </w:r>
      <w:r w:rsidR="00947E7E">
        <w:rPr>
          <w:rFonts w:ascii="Arial" w:hAnsi="Arial" w:cs="Arial"/>
          <w:sz w:val="22"/>
          <w:szCs w:val="22"/>
        </w:rPr>
        <w:t xml:space="preserve">They were specifically excluded from the </w:t>
      </w:r>
      <w:r w:rsidR="00947E7E" w:rsidRPr="00947E7E">
        <w:rPr>
          <w:rFonts w:ascii="Arial" w:hAnsi="Arial" w:cs="Arial"/>
          <w:i/>
          <w:sz w:val="22"/>
          <w:szCs w:val="22"/>
        </w:rPr>
        <w:t>Military Rehabilitation and Compensation Act 2004</w:t>
      </w:r>
      <w:r w:rsidR="00947E7E">
        <w:rPr>
          <w:rFonts w:ascii="Arial" w:hAnsi="Arial" w:cs="Arial"/>
          <w:sz w:val="22"/>
          <w:szCs w:val="22"/>
        </w:rPr>
        <w:t>, when it was enacted, on the understanding that their needs and requirements would be separately addressed.  This has not occurred.</w:t>
      </w:r>
    </w:p>
    <w:p w:rsidR="00947E7E" w:rsidRDefault="00947E7E" w:rsidP="009F6924">
      <w:pPr>
        <w:autoSpaceDE w:val="0"/>
        <w:autoSpaceDN w:val="0"/>
        <w:adjustRightInd w:val="0"/>
        <w:jc w:val="both"/>
        <w:rPr>
          <w:rFonts w:ascii="Arial" w:hAnsi="Arial" w:cs="Arial"/>
          <w:sz w:val="22"/>
          <w:szCs w:val="22"/>
        </w:rPr>
      </w:pPr>
    </w:p>
    <w:p w:rsidR="009C3A14" w:rsidRDefault="00947E7E" w:rsidP="009F6924">
      <w:pPr>
        <w:autoSpaceDE w:val="0"/>
        <w:autoSpaceDN w:val="0"/>
        <w:adjustRightInd w:val="0"/>
        <w:jc w:val="both"/>
        <w:rPr>
          <w:rFonts w:ascii="Arial" w:hAnsi="Arial" w:cs="Arial"/>
          <w:sz w:val="22"/>
          <w:szCs w:val="22"/>
        </w:rPr>
      </w:pPr>
      <w:r>
        <w:rPr>
          <w:rFonts w:ascii="Arial" w:hAnsi="Arial" w:cs="Arial"/>
          <w:sz w:val="22"/>
          <w:szCs w:val="22"/>
        </w:rPr>
        <w:t xml:space="preserve">The report of the </w:t>
      </w:r>
      <w:r w:rsidRPr="00AF536A">
        <w:rPr>
          <w:rFonts w:ascii="Arial" w:hAnsi="Arial" w:cs="Arial"/>
          <w:i/>
          <w:sz w:val="22"/>
          <w:szCs w:val="22"/>
        </w:rPr>
        <w:t>Review of Military Compensation Arrangements</w:t>
      </w:r>
      <w:r>
        <w:rPr>
          <w:rFonts w:ascii="Arial" w:hAnsi="Arial" w:cs="Arial"/>
          <w:sz w:val="22"/>
          <w:szCs w:val="22"/>
        </w:rPr>
        <w:t xml:space="preserve"> in 2011, Chapter 27, provides a good overview of </w:t>
      </w:r>
      <w:r w:rsidR="009C3A14">
        <w:rPr>
          <w:rFonts w:ascii="Arial" w:hAnsi="Arial" w:cs="Arial"/>
          <w:sz w:val="22"/>
          <w:szCs w:val="22"/>
        </w:rPr>
        <w:t>the police situation, as it still stands to this day:</w:t>
      </w:r>
    </w:p>
    <w:p w:rsidR="009C3A14" w:rsidRDefault="009C3A14" w:rsidP="009F6924">
      <w:pPr>
        <w:autoSpaceDE w:val="0"/>
        <w:autoSpaceDN w:val="0"/>
        <w:adjustRightInd w:val="0"/>
        <w:jc w:val="both"/>
        <w:rPr>
          <w:rFonts w:ascii="Arial" w:hAnsi="Arial" w:cs="Arial"/>
          <w:sz w:val="22"/>
          <w:szCs w:val="22"/>
        </w:rPr>
      </w:pPr>
    </w:p>
    <w:p w:rsidR="00711FA6" w:rsidRDefault="00711FA6" w:rsidP="00711FA6">
      <w:pPr>
        <w:keepNext/>
        <w:shd w:val="clear" w:color="auto" w:fill="E7E7E8"/>
        <w:spacing w:before="100" w:beforeAutospacing="1" w:after="100" w:afterAutospacing="1"/>
        <w:textAlignment w:val="top"/>
        <w:outlineLvl w:val="2"/>
        <w:rPr>
          <w:b/>
          <w:bCs/>
          <w:color w:val="000000"/>
          <w:lang w:val="en"/>
        </w:rPr>
      </w:pPr>
      <w:r>
        <w:rPr>
          <w:b/>
          <w:bCs/>
          <w:color w:val="000000"/>
          <w:lang w:val="en"/>
        </w:rPr>
        <w:t>Chapter 27</w:t>
      </w:r>
    </w:p>
    <w:p w:rsidR="00711FA6" w:rsidRPr="00711FA6" w:rsidRDefault="00711FA6" w:rsidP="00711FA6">
      <w:pPr>
        <w:keepNext/>
        <w:shd w:val="clear" w:color="auto" w:fill="E7E7E8"/>
        <w:spacing w:before="100" w:beforeAutospacing="1" w:after="100" w:afterAutospacing="1"/>
        <w:textAlignment w:val="top"/>
        <w:outlineLvl w:val="2"/>
        <w:rPr>
          <w:b/>
          <w:bCs/>
          <w:color w:val="000000"/>
          <w:lang w:val="en"/>
        </w:rPr>
      </w:pPr>
      <w:r w:rsidRPr="00711FA6">
        <w:rPr>
          <w:b/>
          <w:bCs/>
          <w:color w:val="000000"/>
          <w:lang w:val="en"/>
        </w:rPr>
        <w:t>Chapter summary</w:t>
      </w:r>
    </w:p>
    <w:p w:rsidR="00711FA6" w:rsidRPr="00711FA6" w:rsidRDefault="00711FA6" w:rsidP="00711FA6">
      <w:pPr>
        <w:shd w:val="clear" w:color="auto" w:fill="E7E7E8"/>
        <w:spacing w:before="100" w:beforeAutospacing="1" w:after="100" w:afterAutospacing="1" w:line="315" w:lineRule="atLeast"/>
        <w:textAlignment w:val="top"/>
        <w:rPr>
          <w:sz w:val="20"/>
          <w:szCs w:val="20"/>
          <w:lang w:val="en"/>
        </w:rPr>
      </w:pPr>
      <w:r w:rsidRPr="00711FA6">
        <w:rPr>
          <w:sz w:val="20"/>
          <w:szCs w:val="20"/>
          <w:lang w:val="en"/>
        </w:rPr>
        <w:t>The current Australian Government gave a 2007 election commitment to consider the appropriateness of compensating Australian Federal Police (AFP) members for conditions arising from high-risk overseas missions through military compensation arrangements. This consideration forms part of the Review.</w:t>
      </w:r>
    </w:p>
    <w:p w:rsidR="00711FA6" w:rsidRPr="00711FA6" w:rsidRDefault="00711FA6" w:rsidP="00711FA6">
      <w:pPr>
        <w:shd w:val="clear" w:color="auto" w:fill="E7E7E8"/>
        <w:spacing w:before="100" w:beforeAutospacing="1" w:after="100" w:afterAutospacing="1" w:line="315" w:lineRule="atLeast"/>
        <w:textAlignment w:val="top"/>
        <w:rPr>
          <w:sz w:val="20"/>
          <w:szCs w:val="20"/>
          <w:lang w:val="en"/>
        </w:rPr>
      </w:pPr>
      <w:r w:rsidRPr="00711FA6">
        <w:rPr>
          <w:sz w:val="20"/>
          <w:szCs w:val="20"/>
          <w:lang w:val="en"/>
        </w:rPr>
        <w:lastRenderedPageBreak/>
        <w:t xml:space="preserve">As Australian Government employees, AFP members are covered by the </w:t>
      </w:r>
      <w:r w:rsidRPr="00711FA6">
        <w:rPr>
          <w:i/>
          <w:iCs/>
          <w:sz w:val="20"/>
          <w:szCs w:val="20"/>
          <w:lang w:val="en"/>
        </w:rPr>
        <w:t xml:space="preserve">Safety, Rehabilitation and Compensation Act 1988 </w:t>
      </w:r>
      <w:r w:rsidRPr="00711FA6">
        <w:rPr>
          <w:sz w:val="20"/>
          <w:szCs w:val="20"/>
          <w:lang w:val="en"/>
        </w:rPr>
        <w:t xml:space="preserve">(SRCA) including when deployed, posted or working overseas. AFP members deployed with Peacekeeping Forces were eligible for benefits under the </w:t>
      </w:r>
      <w:r w:rsidRPr="00711FA6">
        <w:rPr>
          <w:i/>
          <w:iCs/>
          <w:sz w:val="20"/>
          <w:szCs w:val="20"/>
          <w:lang w:val="en"/>
        </w:rPr>
        <w:t xml:space="preserve">Veterans’ Entitlements Act 1986 </w:t>
      </w:r>
      <w:r w:rsidRPr="00711FA6">
        <w:rPr>
          <w:sz w:val="20"/>
          <w:szCs w:val="20"/>
          <w:lang w:val="en"/>
        </w:rPr>
        <w:t xml:space="preserve">(VEA) until the enactment of the </w:t>
      </w:r>
      <w:r w:rsidRPr="00711FA6">
        <w:rPr>
          <w:i/>
          <w:iCs/>
          <w:sz w:val="20"/>
          <w:szCs w:val="20"/>
          <w:lang w:val="en"/>
        </w:rPr>
        <w:t>Military Rehabilitation and Compensation Act 2004</w:t>
      </w:r>
      <w:r w:rsidRPr="00711FA6">
        <w:rPr>
          <w:sz w:val="20"/>
          <w:szCs w:val="20"/>
          <w:lang w:val="en"/>
        </w:rPr>
        <w:t xml:space="preserve"> (MRCA), and some on high-risk missions continued to be eligible. However, VEA coverage effectively ceased for the AFP when the previous Government announced in 2006 its intention that AFP members with eligible overseas service would be compensated under new arrangements comparable to the provisions of the MRCA. It was intended that these arrangements would be included in an enhanced SRCA. However, while work on amendments to the SRCA commenced in 2006, technical difficulties halted the work and the requisite legislation has not been drafted. The AFP has recently introduced interim compensation arrangements for members posted to Afghanistan, Timor Leste and Papua New Guinea.</w:t>
      </w:r>
    </w:p>
    <w:p w:rsidR="00711FA6" w:rsidRPr="00711FA6" w:rsidRDefault="00711FA6" w:rsidP="00711FA6">
      <w:pPr>
        <w:shd w:val="clear" w:color="auto" w:fill="E7E7E8"/>
        <w:spacing w:before="100" w:beforeAutospacing="1" w:after="100" w:afterAutospacing="1" w:line="315" w:lineRule="atLeast"/>
        <w:textAlignment w:val="top"/>
        <w:rPr>
          <w:sz w:val="20"/>
          <w:szCs w:val="20"/>
          <w:lang w:val="en"/>
        </w:rPr>
      </w:pPr>
      <w:r w:rsidRPr="00711FA6">
        <w:rPr>
          <w:sz w:val="20"/>
          <w:szCs w:val="20"/>
          <w:lang w:val="en"/>
        </w:rPr>
        <w:t>When the MRCA replaced the VEA in 2004, coverage for AFP members was intentionally not carried over into the new legislation, as the MRCA was designed to be a military-specific scheme and to take account of the special characteristics of military service. The Committee believes that bringing the AFP into the MRCA would run counter to the commitments given to ADF members and the ex-service community in promoting acceptance of the MRCA on the basis it was specifically for military personnel.</w:t>
      </w:r>
    </w:p>
    <w:p w:rsidR="00711FA6" w:rsidRPr="00711FA6" w:rsidRDefault="00711FA6" w:rsidP="00711FA6">
      <w:pPr>
        <w:shd w:val="clear" w:color="auto" w:fill="E7E7E8"/>
        <w:spacing w:before="100" w:beforeAutospacing="1" w:after="100" w:afterAutospacing="1" w:line="315" w:lineRule="atLeast"/>
        <w:textAlignment w:val="top"/>
        <w:rPr>
          <w:sz w:val="20"/>
          <w:szCs w:val="20"/>
          <w:lang w:val="en"/>
        </w:rPr>
      </w:pPr>
      <w:r w:rsidRPr="00711FA6">
        <w:rPr>
          <w:sz w:val="20"/>
          <w:szCs w:val="20"/>
          <w:lang w:val="en"/>
        </w:rPr>
        <w:t>The Committee also believes that the work performed by the AFP and the ADF while on overseas operations is not the same, nor is the role of the two organisations always integrated. Bringing the AFP into the MRCA would necessitate not insignificant technical amendments to the legislation, and give rise to considerable complexity and anomalies in administration.</w:t>
      </w:r>
    </w:p>
    <w:p w:rsidR="00711FA6" w:rsidRPr="00711FA6" w:rsidRDefault="00711FA6" w:rsidP="00711FA6">
      <w:pPr>
        <w:shd w:val="clear" w:color="auto" w:fill="E7E7E8"/>
        <w:spacing w:before="100" w:beforeAutospacing="1" w:after="100" w:afterAutospacing="1" w:line="315" w:lineRule="atLeast"/>
        <w:textAlignment w:val="top"/>
        <w:rPr>
          <w:sz w:val="20"/>
          <w:szCs w:val="20"/>
          <w:lang w:val="en"/>
        </w:rPr>
      </w:pPr>
      <w:r w:rsidRPr="00711FA6">
        <w:rPr>
          <w:sz w:val="20"/>
          <w:szCs w:val="20"/>
          <w:lang w:val="en"/>
        </w:rPr>
        <w:t>For these reasons, the Committee recommends that AFP members not be given access to the MRCA.</w:t>
      </w:r>
    </w:p>
    <w:p w:rsidR="009A5CC8" w:rsidRDefault="00711FA6" w:rsidP="009F6924">
      <w:pPr>
        <w:autoSpaceDE w:val="0"/>
        <w:autoSpaceDN w:val="0"/>
        <w:adjustRightInd w:val="0"/>
        <w:jc w:val="both"/>
        <w:rPr>
          <w:rFonts w:ascii="Arial" w:hAnsi="Arial" w:cs="Arial"/>
          <w:sz w:val="22"/>
          <w:szCs w:val="22"/>
        </w:rPr>
      </w:pPr>
      <w:r>
        <w:rPr>
          <w:rFonts w:ascii="Arial" w:hAnsi="Arial" w:cs="Arial"/>
          <w:sz w:val="22"/>
          <w:szCs w:val="22"/>
        </w:rPr>
        <w:t xml:space="preserve">UNOPAA disputes some of the views expressed by the Review Committee, in particular that comparisons cannot be made between police </w:t>
      </w:r>
      <w:r w:rsidR="001112F6">
        <w:rPr>
          <w:rFonts w:ascii="Arial" w:hAnsi="Arial" w:cs="Arial"/>
          <w:sz w:val="22"/>
          <w:szCs w:val="22"/>
        </w:rPr>
        <w:t>i</w:t>
      </w:r>
      <w:r>
        <w:rPr>
          <w:rFonts w:ascii="Arial" w:hAnsi="Arial" w:cs="Arial"/>
          <w:sz w:val="22"/>
          <w:szCs w:val="22"/>
        </w:rPr>
        <w:t xml:space="preserve">n peacekeeping roles and those of the military.  In United Nations missions, civilian police operate as key community interfaces – particularly between the </w:t>
      </w:r>
      <w:r w:rsidR="009A5CC8">
        <w:rPr>
          <w:rFonts w:ascii="Arial" w:hAnsi="Arial" w:cs="Arial"/>
          <w:sz w:val="22"/>
          <w:szCs w:val="22"/>
        </w:rPr>
        <w:t>opposing sides.  Australian police have in the past “been in the thick of it”, for example during the Turkish occupation of Cyprus in 1964 and in East Timor during the ballot for independence when the unrest and violence caused the deployment of the multi-national task force under Major General Sir Peter Cosgrove to quell it.</w:t>
      </w:r>
      <w:r w:rsidR="001112F6">
        <w:rPr>
          <w:rFonts w:ascii="Arial" w:hAnsi="Arial" w:cs="Arial"/>
          <w:sz w:val="22"/>
          <w:szCs w:val="22"/>
        </w:rPr>
        <w:t xml:space="preserve">  Some of the impact on the police involved </w:t>
      </w:r>
      <w:r w:rsidR="00AF536A">
        <w:rPr>
          <w:rFonts w:ascii="Arial" w:hAnsi="Arial" w:cs="Arial"/>
          <w:sz w:val="22"/>
          <w:szCs w:val="22"/>
        </w:rPr>
        <w:t xml:space="preserve">at the time </w:t>
      </w:r>
      <w:r w:rsidR="001112F6">
        <w:rPr>
          <w:rFonts w:ascii="Arial" w:hAnsi="Arial" w:cs="Arial"/>
          <w:sz w:val="22"/>
          <w:szCs w:val="22"/>
        </w:rPr>
        <w:t>is still emerging, and of considerable concern to us.</w:t>
      </w:r>
    </w:p>
    <w:p w:rsidR="009A5CC8" w:rsidRDefault="009A5CC8" w:rsidP="009F6924">
      <w:pPr>
        <w:autoSpaceDE w:val="0"/>
        <w:autoSpaceDN w:val="0"/>
        <w:adjustRightInd w:val="0"/>
        <w:jc w:val="both"/>
        <w:rPr>
          <w:rFonts w:ascii="Arial" w:hAnsi="Arial" w:cs="Arial"/>
          <w:sz w:val="22"/>
          <w:szCs w:val="22"/>
        </w:rPr>
      </w:pPr>
    </w:p>
    <w:p w:rsidR="009B30EC" w:rsidRDefault="001112F6" w:rsidP="009F6924">
      <w:pPr>
        <w:autoSpaceDE w:val="0"/>
        <w:autoSpaceDN w:val="0"/>
        <w:adjustRightInd w:val="0"/>
        <w:jc w:val="both"/>
        <w:rPr>
          <w:rFonts w:ascii="Arial" w:hAnsi="Arial" w:cs="Arial"/>
          <w:sz w:val="22"/>
          <w:szCs w:val="22"/>
        </w:rPr>
      </w:pPr>
      <w:r>
        <w:rPr>
          <w:rFonts w:ascii="Arial" w:hAnsi="Arial" w:cs="Arial"/>
          <w:sz w:val="22"/>
          <w:szCs w:val="22"/>
        </w:rPr>
        <w:t xml:space="preserve">The limited involvement of the ADF in United Nations peacekeeping </w:t>
      </w:r>
      <w:r w:rsidR="00AF536A">
        <w:rPr>
          <w:rFonts w:ascii="Arial" w:hAnsi="Arial" w:cs="Arial"/>
          <w:sz w:val="22"/>
          <w:szCs w:val="22"/>
        </w:rPr>
        <w:t>may have</w:t>
      </w:r>
      <w:r>
        <w:rPr>
          <w:rFonts w:ascii="Arial" w:hAnsi="Arial" w:cs="Arial"/>
          <w:sz w:val="22"/>
          <w:szCs w:val="22"/>
        </w:rPr>
        <w:t xml:space="preserve"> contributed to the lack of appreciation of the police role.  Hopefully this can be </w:t>
      </w:r>
      <w:r w:rsidR="006B25C7">
        <w:rPr>
          <w:rFonts w:ascii="Arial" w:hAnsi="Arial" w:cs="Arial"/>
          <w:sz w:val="22"/>
          <w:szCs w:val="22"/>
        </w:rPr>
        <w:t>remedied;</w:t>
      </w:r>
      <w:r>
        <w:rPr>
          <w:rFonts w:ascii="Arial" w:hAnsi="Arial" w:cs="Arial"/>
          <w:sz w:val="22"/>
          <w:szCs w:val="22"/>
        </w:rPr>
        <w:t xml:space="preserve"> however we do not dispute the ultimate conclusion that police peacekeeping veterans should not be given access to the MRCA.  Their needs should be separately </w:t>
      </w:r>
      <w:r w:rsidR="009B30EC">
        <w:rPr>
          <w:rFonts w:ascii="Arial" w:hAnsi="Arial" w:cs="Arial"/>
          <w:sz w:val="22"/>
          <w:szCs w:val="22"/>
        </w:rPr>
        <w:t>considered (and enhanced).</w:t>
      </w:r>
    </w:p>
    <w:p w:rsidR="009B30EC" w:rsidRDefault="009B30EC" w:rsidP="009F6924">
      <w:pPr>
        <w:autoSpaceDE w:val="0"/>
        <w:autoSpaceDN w:val="0"/>
        <w:adjustRightInd w:val="0"/>
        <w:jc w:val="both"/>
        <w:rPr>
          <w:rFonts w:ascii="Arial" w:hAnsi="Arial" w:cs="Arial"/>
          <w:sz w:val="22"/>
          <w:szCs w:val="22"/>
        </w:rPr>
      </w:pPr>
    </w:p>
    <w:p w:rsidR="009B30EC" w:rsidRDefault="009B30EC" w:rsidP="009F6924">
      <w:pPr>
        <w:autoSpaceDE w:val="0"/>
        <w:autoSpaceDN w:val="0"/>
        <w:adjustRightInd w:val="0"/>
        <w:jc w:val="both"/>
        <w:rPr>
          <w:rFonts w:ascii="Arial" w:hAnsi="Arial" w:cs="Arial"/>
          <w:sz w:val="22"/>
          <w:szCs w:val="22"/>
        </w:rPr>
      </w:pPr>
      <w:r>
        <w:rPr>
          <w:rFonts w:ascii="Arial" w:hAnsi="Arial" w:cs="Arial"/>
          <w:sz w:val="22"/>
          <w:szCs w:val="22"/>
        </w:rPr>
        <w:t xml:space="preserve">Although reliable records are difficult to source, it is estimated that around 4,500 Australian police have worked as overseas peacekeepers.  </w:t>
      </w:r>
      <w:r w:rsidR="00AF536A">
        <w:rPr>
          <w:rFonts w:ascii="Arial" w:hAnsi="Arial" w:cs="Arial"/>
          <w:sz w:val="22"/>
          <w:szCs w:val="22"/>
        </w:rPr>
        <w:t>We do not know</w:t>
      </w:r>
      <w:r>
        <w:rPr>
          <w:rFonts w:ascii="Arial" w:hAnsi="Arial" w:cs="Arial"/>
          <w:sz w:val="22"/>
          <w:szCs w:val="22"/>
        </w:rPr>
        <w:t xml:space="preserve"> how many have made claims and have Gold or White cards.  DVA have advised that separate records are not kept.</w:t>
      </w:r>
    </w:p>
    <w:p w:rsidR="009B30EC" w:rsidRDefault="009B30EC" w:rsidP="009F6924">
      <w:pPr>
        <w:autoSpaceDE w:val="0"/>
        <w:autoSpaceDN w:val="0"/>
        <w:adjustRightInd w:val="0"/>
        <w:jc w:val="both"/>
        <w:rPr>
          <w:rFonts w:ascii="Arial" w:hAnsi="Arial" w:cs="Arial"/>
          <w:sz w:val="22"/>
          <w:szCs w:val="22"/>
        </w:rPr>
      </w:pPr>
    </w:p>
    <w:p w:rsidR="008122E5" w:rsidRDefault="009B30EC" w:rsidP="009F6924">
      <w:pPr>
        <w:autoSpaceDE w:val="0"/>
        <w:autoSpaceDN w:val="0"/>
        <w:adjustRightInd w:val="0"/>
        <w:jc w:val="both"/>
        <w:rPr>
          <w:rFonts w:ascii="Arial" w:hAnsi="Arial" w:cs="Arial"/>
          <w:sz w:val="22"/>
          <w:szCs w:val="22"/>
        </w:rPr>
      </w:pPr>
      <w:r>
        <w:rPr>
          <w:rFonts w:ascii="Arial" w:hAnsi="Arial" w:cs="Arial"/>
          <w:sz w:val="22"/>
          <w:szCs w:val="22"/>
        </w:rPr>
        <w:t xml:space="preserve">UNOPAA has </w:t>
      </w:r>
      <w:r w:rsidR="00AF536A">
        <w:rPr>
          <w:rFonts w:ascii="Arial" w:hAnsi="Arial" w:cs="Arial"/>
          <w:sz w:val="22"/>
          <w:szCs w:val="22"/>
        </w:rPr>
        <w:t>proposed</w:t>
      </w:r>
      <w:r>
        <w:rPr>
          <w:rFonts w:ascii="Arial" w:hAnsi="Arial" w:cs="Arial"/>
          <w:sz w:val="22"/>
          <w:szCs w:val="22"/>
        </w:rPr>
        <w:t xml:space="preserve"> for some time</w:t>
      </w:r>
      <w:r w:rsidR="008122E5">
        <w:rPr>
          <w:rFonts w:ascii="Arial" w:hAnsi="Arial" w:cs="Arial"/>
          <w:sz w:val="22"/>
          <w:szCs w:val="22"/>
        </w:rPr>
        <w:t xml:space="preserve"> </w:t>
      </w:r>
      <w:r>
        <w:rPr>
          <w:rFonts w:ascii="Arial" w:hAnsi="Arial" w:cs="Arial"/>
          <w:sz w:val="22"/>
          <w:szCs w:val="22"/>
        </w:rPr>
        <w:t xml:space="preserve">that </w:t>
      </w:r>
      <w:r w:rsidR="008122E5">
        <w:rPr>
          <w:rFonts w:ascii="Arial" w:hAnsi="Arial" w:cs="Arial"/>
          <w:sz w:val="22"/>
          <w:szCs w:val="22"/>
        </w:rPr>
        <w:t xml:space="preserve">an “Australian Police Overseas Peacekeepers Health Audit” be conducted.  This is seen as essential and, we would submit, a necessary pre-requisite to any change to </w:t>
      </w:r>
      <w:r w:rsidR="00AF536A">
        <w:rPr>
          <w:rFonts w:ascii="Arial" w:hAnsi="Arial" w:cs="Arial"/>
          <w:sz w:val="22"/>
          <w:szCs w:val="22"/>
        </w:rPr>
        <w:t>our</w:t>
      </w:r>
      <w:r w:rsidR="008122E5">
        <w:rPr>
          <w:rFonts w:ascii="Arial" w:hAnsi="Arial" w:cs="Arial"/>
          <w:sz w:val="22"/>
          <w:szCs w:val="22"/>
        </w:rPr>
        <w:t xml:space="preserve"> current entitlements.  Sadly many of our members, particularly from the earlier contingents, </w:t>
      </w:r>
      <w:r w:rsidR="00F44E29">
        <w:rPr>
          <w:rFonts w:ascii="Arial" w:hAnsi="Arial" w:cs="Arial"/>
          <w:sz w:val="22"/>
          <w:szCs w:val="22"/>
        </w:rPr>
        <w:t>have now passed on</w:t>
      </w:r>
      <w:r w:rsidR="008122E5">
        <w:rPr>
          <w:rFonts w:ascii="Arial" w:hAnsi="Arial" w:cs="Arial"/>
          <w:sz w:val="22"/>
          <w:szCs w:val="22"/>
        </w:rPr>
        <w:t xml:space="preserve"> and the </w:t>
      </w:r>
      <w:r w:rsidR="00AF536A">
        <w:rPr>
          <w:rFonts w:ascii="Arial" w:hAnsi="Arial" w:cs="Arial"/>
          <w:sz w:val="22"/>
          <w:szCs w:val="22"/>
        </w:rPr>
        <w:t>health and well-being</w:t>
      </w:r>
      <w:r w:rsidR="008122E5">
        <w:rPr>
          <w:rFonts w:ascii="Arial" w:hAnsi="Arial" w:cs="Arial"/>
          <w:sz w:val="22"/>
          <w:szCs w:val="22"/>
        </w:rPr>
        <w:t xml:space="preserve"> of others</w:t>
      </w:r>
      <w:r w:rsidR="00AF536A">
        <w:rPr>
          <w:rFonts w:ascii="Arial" w:hAnsi="Arial" w:cs="Arial"/>
          <w:sz w:val="22"/>
          <w:szCs w:val="22"/>
        </w:rPr>
        <w:t xml:space="preserve">, </w:t>
      </w:r>
      <w:r w:rsidR="008122E5">
        <w:rPr>
          <w:rFonts w:ascii="Arial" w:hAnsi="Arial" w:cs="Arial"/>
          <w:sz w:val="22"/>
          <w:szCs w:val="22"/>
        </w:rPr>
        <w:t>needs close monitoring.</w:t>
      </w:r>
    </w:p>
    <w:p w:rsidR="00F44E29" w:rsidRDefault="00F44E29" w:rsidP="009F6924">
      <w:pPr>
        <w:autoSpaceDE w:val="0"/>
        <w:autoSpaceDN w:val="0"/>
        <w:adjustRightInd w:val="0"/>
        <w:jc w:val="both"/>
        <w:rPr>
          <w:rFonts w:ascii="Arial" w:hAnsi="Arial" w:cs="Arial"/>
          <w:sz w:val="22"/>
          <w:szCs w:val="22"/>
        </w:rPr>
      </w:pPr>
    </w:p>
    <w:p w:rsidR="00F44E29" w:rsidRDefault="00F44E29" w:rsidP="009F6924">
      <w:pPr>
        <w:autoSpaceDE w:val="0"/>
        <w:autoSpaceDN w:val="0"/>
        <w:adjustRightInd w:val="0"/>
        <w:jc w:val="both"/>
        <w:rPr>
          <w:rFonts w:ascii="Arial" w:hAnsi="Arial" w:cs="Arial"/>
          <w:sz w:val="22"/>
          <w:szCs w:val="22"/>
        </w:rPr>
      </w:pPr>
      <w:r>
        <w:rPr>
          <w:rFonts w:ascii="Arial" w:hAnsi="Arial" w:cs="Arial"/>
          <w:sz w:val="22"/>
          <w:szCs w:val="22"/>
        </w:rPr>
        <w:t>Victoria Police, for example, sent 118 members to Cyprus from 1964 to 1976 (12 years).  55 are now deceased.</w:t>
      </w:r>
    </w:p>
    <w:p w:rsidR="008122E5" w:rsidRDefault="008122E5" w:rsidP="009F6924">
      <w:pPr>
        <w:autoSpaceDE w:val="0"/>
        <w:autoSpaceDN w:val="0"/>
        <w:adjustRightInd w:val="0"/>
        <w:jc w:val="both"/>
        <w:rPr>
          <w:rFonts w:ascii="Arial" w:hAnsi="Arial" w:cs="Arial"/>
          <w:sz w:val="22"/>
          <w:szCs w:val="22"/>
        </w:rPr>
      </w:pPr>
    </w:p>
    <w:p w:rsidR="009B30EC" w:rsidRPr="008122E5" w:rsidRDefault="008122E5" w:rsidP="009F6924">
      <w:pPr>
        <w:autoSpaceDE w:val="0"/>
        <w:autoSpaceDN w:val="0"/>
        <w:adjustRightInd w:val="0"/>
        <w:jc w:val="both"/>
        <w:rPr>
          <w:rFonts w:ascii="Arial" w:hAnsi="Arial" w:cs="Arial"/>
          <w:b/>
          <w:sz w:val="22"/>
          <w:szCs w:val="22"/>
        </w:rPr>
      </w:pPr>
      <w:r w:rsidRPr="008122E5">
        <w:rPr>
          <w:rFonts w:ascii="Arial" w:hAnsi="Arial" w:cs="Arial"/>
          <w:b/>
          <w:sz w:val="22"/>
          <w:szCs w:val="22"/>
        </w:rPr>
        <w:t xml:space="preserve">Observations </w:t>
      </w:r>
    </w:p>
    <w:p w:rsidR="009B30EC" w:rsidRDefault="009B30EC" w:rsidP="009F6924">
      <w:pPr>
        <w:autoSpaceDE w:val="0"/>
        <w:autoSpaceDN w:val="0"/>
        <w:adjustRightInd w:val="0"/>
        <w:jc w:val="both"/>
        <w:rPr>
          <w:rFonts w:ascii="Arial" w:hAnsi="Arial" w:cs="Arial"/>
          <w:sz w:val="22"/>
          <w:szCs w:val="22"/>
        </w:rPr>
      </w:pPr>
    </w:p>
    <w:p w:rsidR="00150C2D" w:rsidRPr="00682D40" w:rsidRDefault="00150C2D" w:rsidP="00682D40">
      <w:pPr>
        <w:pStyle w:val="ListParagraph"/>
        <w:numPr>
          <w:ilvl w:val="0"/>
          <w:numId w:val="4"/>
        </w:numPr>
        <w:autoSpaceDE w:val="0"/>
        <w:autoSpaceDN w:val="0"/>
        <w:adjustRightInd w:val="0"/>
        <w:ind w:left="567" w:hanging="567"/>
        <w:jc w:val="both"/>
        <w:rPr>
          <w:rFonts w:ascii="Arial" w:hAnsi="Arial" w:cs="Arial"/>
          <w:sz w:val="22"/>
          <w:szCs w:val="22"/>
        </w:rPr>
      </w:pPr>
      <w:r w:rsidRPr="00682D40">
        <w:rPr>
          <w:rFonts w:ascii="Arial" w:hAnsi="Arial" w:cs="Arial"/>
          <w:sz w:val="22"/>
          <w:szCs w:val="22"/>
        </w:rPr>
        <w:t xml:space="preserve">It is commendable that the Department of Veterans Affairs and the ADF are committed to a “whole of life” approach to their veterans.  That is, supporting them during their service, assisting them to transition to civilian life, honouring their </w:t>
      </w:r>
      <w:r w:rsidR="00AF536A">
        <w:rPr>
          <w:rFonts w:ascii="Arial" w:hAnsi="Arial" w:cs="Arial"/>
          <w:sz w:val="22"/>
          <w:szCs w:val="22"/>
        </w:rPr>
        <w:t>contribution</w:t>
      </w:r>
      <w:r w:rsidRPr="00682D40">
        <w:rPr>
          <w:rFonts w:ascii="Arial" w:hAnsi="Arial" w:cs="Arial"/>
          <w:sz w:val="22"/>
          <w:szCs w:val="22"/>
        </w:rPr>
        <w:t xml:space="preserve"> and ensuring they and their dependants are appropriately cared for (both health-wise and financially).</w:t>
      </w:r>
    </w:p>
    <w:p w:rsidR="00150C2D" w:rsidRDefault="00150C2D" w:rsidP="009F6924">
      <w:pPr>
        <w:autoSpaceDE w:val="0"/>
        <w:autoSpaceDN w:val="0"/>
        <w:adjustRightInd w:val="0"/>
        <w:jc w:val="both"/>
        <w:rPr>
          <w:rFonts w:ascii="Arial" w:hAnsi="Arial" w:cs="Arial"/>
          <w:sz w:val="22"/>
          <w:szCs w:val="22"/>
        </w:rPr>
      </w:pPr>
    </w:p>
    <w:p w:rsidR="001675FF" w:rsidRDefault="00150C2D" w:rsidP="00682D40">
      <w:pPr>
        <w:autoSpaceDE w:val="0"/>
        <w:autoSpaceDN w:val="0"/>
        <w:adjustRightInd w:val="0"/>
        <w:ind w:left="567"/>
        <w:jc w:val="both"/>
        <w:rPr>
          <w:rFonts w:ascii="Arial" w:hAnsi="Arial" w:cs="Arial"/>
          <w:sz w:val="22"/>
          <w:szCs w:val="22"/>
        </w:rPr>
      </w:pPr>
      <w:r>
        <w:rPr>
          <w:rFonts w:ascii="Arial" w:hAnsi="Arial" w:cs="Arial"/>
          <w:sz w:val="22"/>
          <w:szCs w:val="22"/>
        </w:rPr>
        <w:t>This is not a feature of policing, where leaving or retiring often means the end of involvement with the “police family”.  Steps are now being taken, particularly in Victoria, to address the needs of retired police through the appointment of funded Peer Support Officers</w:t>
      </w:r>
      <w:r w:rsidR="001675FF">
        <w:rPr>
          <w:rFonts w:ascii="Arial" w:hAnsi="Arial" w:cs="Arial"/>
          <w:sz w:val="22"/>
          <w:szCs w:val="22"/>
        </w:rPr>
        <w:t xml:space="preserve">, but there is no organisation such as DVA charged with this responsibility.  Thus UNOPAA does not have any expectation that many of the </w:t>
      </w:r>
      <w:r w:rsidR="00E97115">
        <w:rPr>
          <w:rFonts w:ascii="Arial" w:hAnsi="Arial" w:cs="Arial"/>
          <w:sz w:val="22"/>
          <w:szCs w:val="22"/>
        </w:rPr>
        <w:t>income, compensation and transition support</w:t>
      </w:r>
      <w:r w:rsidR="001675FF">
        <w:rPr>
          <w:rFonts w:ascii="Arial" w:hAnsi="Arial" w:cs="Arial"/>
          <w:sz w:val="22"/>
          <w:szCs w:val="22"/>
        </w:rPr>
        <w:t xml:space="preserve"> arrangements referred to in the Productivity Commission Draft Report ought to apply to us – although it would be nice!! </w:t>
      </w:r>
    </w:p>
    <w:p w:rsidR="001675FF" w:rsidRDefault="001675FF" w:rsidP="009F6924">
      <w:pPr>
        <w:autoSpaceDE w:val="0"/>
        <w:autoSpaceDN w:val="0"/>
        <w:adjustRightInd w:val="0"/>
        <w:jc w:val="both"/>
        <w:rPr>
          <w:rFonts w:ascii="Arial" w:hAnsi="Arial" w:cs="Arial"/>
          <w:sz w:val="22"/>
          <w:szCs w:val="22"/>
        </w:rPr>
      </w:pPr>
    </w:p>
    <w:p w:rsidR="008122E5" w:rsidRPr="00682D40" w:rsidRDefault="001675FF" w:rsidP="00682D40">
      <w:pPr>
        <w:autoSpaceDE w:val="0"/>
        <w:autoSpaceDN w:val="0"/>
        <w:adjustRightInd w:val="0"/>
        <w:ind w:left="567"/>
        <w:jc w:val="both"/>
        <w:rPr>
          <w:rFonts w:ascii="Arial" w:hAnsi="Arial" w:cs="Arial"/>
          <w:sz w:val="22"/>
          <w:szCs w:val="22"/>
        </w:rPr>
      </w:pPr>
      <w:r w:rsidRPr="00682D40">
        <w:rPr>
          <w:rFonts w:ascii="Arial" w:hAnsi="Arial" w:cs="Arial"/>
          <w:sz w:val="22"/>
          <w:szCs w:val="22"/>
        </w:rPr>
        <w:t>Our needs centre on</w:t>
      </w:r>
      <w:r w:rsidR="00E97115" w:rsidRPr="00682D40">
        <w:rPr>
          <w:rFonts w:ascii="Arial" w:hAnsi="Arial" w:cs="Arial"/>
          <w:sz w:val="22"/>
          <w:szCs w:val="22"/>
        </w:rPr>
        <w:t xml:space="preserve"> health care, rehabilitation and services to support the wellbeing of our members.  The ADF is well ahead under the MRCA and also within the VEA, hence our plea – what about us?</w:t>
      </w:r>
    </w:p>
    <w:p w:rsidR="00E97115" w:rsidRDefault="00E97115" w:rsidP="009F6924">
      <w:pPr>
        <w:autoSpaceDE w:val="0"/>
        <w:autoSpaceDN w:val="0"/>
        <w:adjustRightInd w:val="0"/>
        <w:jc w:val="both"/>
        <w:rPr>
          <w:rFonts w:ascii="Arial" w:hAnsi="Arial" w:cs="Arial"/>
          <w:sz w:val="22"/>
          <w:szCs w:val="22"/>
        </w:rPr>
      </w:pPr>
    </w:p>
    <w:p w:rsidR="00E97115" w:rsidRPr="00682D40" w:rsidRDefault="00E97115" w:rsidP="00682D40">
      <w:pPr>
        <w:pStyle w:val="ListParagraph"/>
        <w:numPr>
          <w:ilvl w:val="0"/>
          <w:numId w:val="4"/>
        </w:numPr>
        <w:autoSpaceDE w:val="0"/>
        <w:autoSpaceDN w:val="0"/>
        <w:adjustRightInd w:val="0"/>
        <w:ind w:left="567" w:hanging="567"/>
        <w:jc w:val="both"/>
        <w:rPr>
          <w:rFonts w:ascii="Arial" w:hAnsi="Arial" w:cs="Arial"/>
          <w:sz w:val="22"/>
          <w:szCs w:val="22"/>
        </w:rPr>
      </w:pPr>
      <w:r w:rsidRPr="00682D40">
        <w:rPr>
          <w:rFonts w:ascii="Arial" w:hAnsi="Arial" w:cs="Arial"/>
          <w:sz w:val="22"/>
          <w:szCs w:val="22"/>
        </w:rPr>
        <w:t>It is galling that Australian police have been serving in some theatres of operation at the same time as ADF personnel, yet have not been regarded as being at the same risk.   For example</w:t>
      </w:r>
      <w:r w:rsidR="00CB6178" w:rsidRPr="00682D40">
        <w:rPr>
          <w:rFonts w:ascii="Arial" w:hAnsi="Arial" w:cs="Arial"/>
          <w:sz w:val="22"/>
          <w:szCs w:val="22"/>
        </w:rPr>
        <w:t xml:space="preserve">, active service medals have been awarded to military personnel for serving in “warlike operations” in </w:t>
      </w:r>
      <w:r w:rsidR="002D5477">
        <w:rPr>
          <w:rFonts w:ascii="Arial" w:hAnsi="Arial" w:cs="Arial"/>
          <w:sz w:val="22"/>
          <w:szCs w:val="22"/>
        </w:rPr>
        <w:t xml:space="preserve">Somalia in 1993-95, </w:t>
      </w:r>
      <w:r w:rsidR="00CB6178" w:rsidRPr="00682D40">
        <w:rPr>
          <w:rFonts w:ascii="Arial" w:hAnsi="Arial" w:cs="Arial"/>
          <w:sz w:val="22"/>
          <w:szCs w:val="22"/>
        </w:rPr>
        <w:t xml:space="preserve">Cambodia in 1999 and East Timor from 1999-2003.  No such recognition has been given to police serving with the AFP.  This has implications under the VEA where </w:t>
      </w:r>
      <w:r w:rsidR="0068298B">
        <w:rPr>
          <w:rFonts w:ascii="Arial" w:hAnsi="Arial" w:cs="Arial"/>
          <w:sz w:val="22"/>
          <w:szCs w:val="22"/>
        </w:rPr>
        <w:t>a</w:t>
      </w:r>
      <w:r w:rsidR="00CB6178" w:rsidRPr="00682D40">
        <w:rPr>
          <w:rFonts w:ascii="Arial" w:hAnsi="Arial" w:cs="Arial"/>
          <w:sz w:val="22"/>
          <w:szCs w:val="22"/>
        </w:rPr>
        <w:t xml:space="preserve"> veteran is 70 years or over.</w:t>
      </w:r>
    </w:p>
    <w:p w:rsidR="00CB6178" w:rsidRDefault="00CB6178" w:rsidP="009F6924">
      <w:pPr>
        <w:autoSpaceDE w:val="0"/>
        <w:autoSpaceDN w:val="0"/>
        <w:adjustRightInd w:val="0"/>
        <w:jc w:val="both"/>
        <w:rPr>
          <w:rFonts w:ascii="Arial" w:hAnsi="Arial" w:cs="Arial"/>
          <w:sz w:val="22"/>
          <w:szCs w:val="22"/>
        </w:rPr>
      </w:pPr>
    </w:p>
    <w:p w:rsidR="00CB6178" w:rsidRPr="00682D40" w:rsidRDefault="00682D40" w:rsidP="00682D40">
      <w:pPr>
        <w:pStyle w:val="ListParagraph"/>
        <w:numPr>
          <w:ilvl w:val="0"/>
          <w:numId w:val="4"/>
        </w:numPr>
        <w:autoSpaceDE w:val="0"/>
        <w:autoSpaceDN w:val="0"/>
        <w:adjustRightInd w:val="0"/>
        <w:ind w:left="567" w:hanging="567"/>
        <w:jc w:val="both"/>
        <w:rPr>
          <w:rFonts w:ascii="Arial" w:hAnsi="Arial" w:cs="Arial"/>
          <w:sz w:val="22"/>
          <w:szCs w:val="22"/>
        </w:rPr>
      </w:pPr>
      <w:r>
        <w:rPr>
          <w:rFonts w:ascii="Arial" w:hAnsi="Arial" w:cs="Arial"/>
          <w:sz w:val="22"/>
          <w:szCs w:val="22"/>
        </w:rPr>
        <w:t>The terms of reference given to the Productivity Commissioner by the (then) Treasurer ask</w:t>
      </w:r>
      <w:r w:rsidR="0068298B">
        <w:rPr>
          <w:rFonts w:ascii="Arial" w:hAnsi="Arial" w:cs="Arial"/>
          <w:sz w:val="22"/>
          <w:szCs w:val="22"/>
        </w:rPr>
        <w:t>ed</w:t>
      </w:r>
      <w:r>
        <w:rPr>
          <w:rFonts w:ascii="Arial" w:hAnsi="Arial" w:cs="Arial"/>
          <w:sz w:val="22"/>
          <w:szCs w:val="22"/>
        </w:rPr>
        <w:t xml:space="preserve"> the Commission to inquire into “the system of compensation and rehabilitation for veterans (Serving and Ex-Serving Defence Force members)”.  We originally saw this as limiting, as police peacekeeping veterans were not included.  However it raises the question – were we overlooked or intentionally omitted? </w:t>
      </w:r>
    </w:p>
    <w:p w:rsidR="00E97115" w:rsidRDefault="00E97115" w:rsidP="009F6924">
      <w:pPr>
        <w:autoSpaceDE w:val="0"/>
        <w:autoSpaceDN w:val="0"/>
        <w:adjustRightInd w:val="0"/>
        <w:jc w:val="both"/>
        <w:rPr>
          <w:rFonts w:ascii="Arial" w:hAnsi="Arial" w:cs="Arial"/>
          <w:sz w:val="22"/>
          <w:szCs w:val="22"/>
        </w:rPr>
      </w:pPr>
    </w:p>
    <w:p w:rsidR="00C01674" w:rsidRDefault="00682D40" w:rsidP="009F6924">
      <w:pPr>
        <w:autoSpaceDE w:val="0"/>
        <w:autoSpaceDN w:val="0"/>
        <w:adjustRightInd w:val="0"/>
        <w:jc w:val="both"/>
        <w:rPr>
          <w:rFonts w:ascii="Arial" w:hAnsi="Arial" w:cs="Arial"/>
          <w:b/>
          <w:sz w:val="22"/>
          <w:szCs w:val="22"/>
        </w:rPr>
      </w:pPr>
      <w:r w:rsidRPr="00682D40">
        <w:rPr>
          <w:rFonts w:ascii="Arial" w:hAnsi="Arial" w:cs="Arial"/>
          <w:b/>
          <w:sz w:val="22"/>
          <w:szCs w:val="22"/>
        </w:rPr>
        <w:t>Issues</w:t>
      </w:r>
      <w:r w:rsidR="009B30EC" w:rsidRPr="00682D40">
        <w:rPr>
          <w:rFonts w:ascii="Arial" w:hAnsi="Arial" w:cs="Arial"/>
          <w:b/>
          <w:sz w:val="22"/>
          <w:szCs w:val="22"/>
        </w:rPr>
        <w:t xml:space="preserve">  </w:t>
      </w:r>
      <w:r w:rsidR="001112F6" w:rsidRPr="00682D40">
        <w:rPr>
          <w:rFonts w:ascii="Arial" w:hAnsi="Arial" w:cs="Arial"/>
          <w:b/>
          <w:sz w:val="22"/>
          <w:szCs w:val="22"/>
        </w:rPr>
        <w:t xml:space="preserve"> </w:t>
      </w:r>
    </w:p>
    <w:p w:rsidR="00682D40" w:rsidRDefault="00682D40" w:rsidP="009F6924">
      <w:pPr>
        <w:autoSpaceDE w:val="0"/>
        <w:autoSpaceDN w:val="0"/>
        <w:adjustRightInd w:val="0"/>
        <w:jc w:val="both"/>
        <w:rPr>
          <w:rFonts w:ascii="Arial" w:hAnsi="Arial" w:cs="Arial"/>
          <w:b/>
          <w:sz w:val="22"/>
          <w:szCs w:val="22"/>
        </w:rPr>
      </w:pPr>
    </w:p>
    <w:p w:rsidR="00682D40" w:rsidRDefault="00CD0D62" w:rsidP="009F6924">
      <w:pPr>
        <w:autoSpaceDE w:val="0"/>
        <w:autoSpaceDN w:val="0"/>
        <w:adjustRightInd w:val="0"/>
        <w:jc w:val="both"/>
        <w:rPr>
          <w:rFonts w:ascii="Arial" w:hAnsi="Arial" w:cs="Arial"/>
          <w:sz w:val="22"/>
          <w:szCs w:val="22"/>
        </w:rPr>
      </w:pPr>
      <w:r>
        <w:rPr>
          <w:rFonts w:ascii="Arial" w:hAnsi="Arial" w:cs="Arial"/>
          <w:sz w:val="22"/>
          <w:szCs w:val="22"/>
        </w:rPr>
        <w:t xml:space="preserve">We </w:t>
      </w:r>
      <w:r w:rsidR="008859CC" w:rsidRPr="008859CC">
        <w:rPr>
          <w:rFonts w:ascii="Arial" w:hAnsi="Arial" w:cs="Arial"/>
          <w:sz w:val="22"/>
          <w:szCs w:val="22"/>
        </w:rPr>
        <w:t>support many of the observations in the Draft Report</w:t>
      </w:r>
      <w:r w:rsidR="008859CC">
        <w:rPr>
          <w:rFonts w:ascii="Arial" w:hAnsi="Arial" w:cs="Arial"/>
          <w:sz w:val="22"/>
          <w:szCs w:val="22"/>
        </w:rPr>
        <w:t xml:space="preserve"> concerning the legislative complexity and inefficiency of the current system</w:t>
      </w:r>
      <w:r>
        <w:rPr>
          <w:rFonts w:ascii="Arial" w:hAnsi="Arial" w:cs="Arial"/>
          <w:sz w:val="22"/>
          <w:szCs w:val="22"/>
        </w:rPr>
        <w:t>, and the need for improved processes and additional training of staff.</w:t>
      </w:r>
      <w:r w:rsidR="008859CC">
        <w:rPr>
          <w:rFonts w:ascii="Arial" w:hAnsi="Arial" w:cs="Arial"/>
          <w:sz w:val="22"/>
          <w:szCs w:val="22"/>
        </w:rPr>
        <w:t xml:space="preserve">  </w:t>
      </w:r>
      <w:r>
        <w:rPr>
          <w:rFonts w:ascii="Arial" w:hAnsi="Arial" w:cs="Arial"/>
          <w:sz w:val="22"/>
          <w:szCs w:val="22"/>
        </w:rPr>
        <w:t xml:space="preserve">As our members age, they need assistance to navigate through the processes and advice they trust is only generally available through </w:t>
      </w:r>
      <w:r w:rsidR="008859CC">
        <w:rPr>
          <w:rFonts w:ascii="Arial" w:hAnsi="Arial" w:cs="Arial"/>
          <w:sz w:val="22"/>
          <w:szCs w:val="22"/>
        </w:rPr>
        <w:t xml:space="preserve">organisations such as the Vietnam Veterans </w:t>
      </w:r>
      <w:r>
        <w:rPr>
          <w:rFonts w:ascii="Arial" w:hAnsi="Arial" w:cs="Arial"/>
          <w:sz w:val="22"/>
          <w:szCs w:val="22"/>
        </w:rPr>
        <w:t xml:space="preserve">Association </w:t>
      </w:r>
      <w:r w:rsidR="008859CC">
        <w:rPr>
          <w:rFonts w:ascii="Arial" w:hAnsi="Arial" w:cs="Arial"/>
          <w:sz w:val="22"/>
          <w:szCs w:val="22"/>
        </w:rPr>
        <w:t xml:space="preserve">or </w:t>
      </w:r>
      <w:r>
        <w:rPr>
          <w:rFonts w:ascii="Arial" w:hAnsi="Arial" w:cs="Arial"/>
          <w:sz w:val="22"/>
          <w:szCs w:val="22"/>
        </w:rPr>
        <w:t xml:space="preserve">the </w:t>
      </w:r>
      <w:r w:rsidR="008859CC">
        <w:rPr>
          <w:rFonts w:ascii="Arial" w:hAnsi="Arial" w:cs="Arial"/>
          <w:sz w:val="22"/>
          <w:szCs w:val="22"/>
        </w:rPr>
        <w:t>RSL</w:t>
      </w:r>
      <w:r w:rsidR="000C2938">
        <w:rPr>
          <w:rFonts w:ascii="Arial" w:hAnsi="Arial" w:cs="Arial"/>
          <w:sz w:val="22"/>
          <w:szCs w:val="22"/>
        </w:rPr>
        <w:t>.</w:t>
      </w:r>
    </w:p>
    <w:p w:rsidR="000C2938" w:rsidRDefault="000C2938" w:rsidP="009F6924">
      <w:pPr>
        <w:autoSpaceDE w:val="0"/>
        <w:autoSpaceDN w:val="0"/>
        <w:adjustRightInd w:val="0"/>
        <w:jc w:val="both"/>
        <w:rPr>
          <w:rFonts w:ascii="Arial" w:hAnsi="Arial" w:cs="Arial"/>
          <w:sz w:val="22"/>
          <w:szCs w:val="22"/>
        </w:rPr>
      </w:pPr>
    </w:p>
    <w:p w:rsidR="000C2938" w:rsidRDefault="000C2938" w:rsidP="009F6924">
      <w:pPr>
        <w:autoSpaceDE w:val="0"/>
        <w:autoSpaceDN w:val="0"/>
        <w:adjustRightInd w:val="0"/>
        <w:jc w:val="both"/>
        <w:rPr>
          <w:rFonts w:ascii="Arial" w:hAnsi="Arial" w:cs="Arial"/>
          <w:sz w:val="22"/>
          <w:szCs w:val="22"/>
        </w:rPr>
      </w:pPr>
      <w:r>
        <w:rPr>
          <w:rFonts w:ascii="Arial" w:hAnsi="Arial" w:cs="Arial"/>
          <w:sz w:val="22"/>
          <w:szCs w:val="22"/>
        </w:rPr>
        <w:t>Our specific comments are:</w:t>
      </w:r>
    </w:p>
    <w:p w:rsidR="00193F9C" w:rsidRDefault="00193F9C" w:rsidP="009F6924">
      <w:pPr>
        <w:autoSpaceDE w:val="0"/>
        <w:autoSpaceDN w:val="0"/>
        <w:adjustRightInd w:val="0"/>
        <w:jc w:val="both"/>
        <w:rPr>
          <w:rFonts w:ascii="Arial" w:hAnsi="Arial" w:cs="Arial"/>
          <w:sz w:val="22"/>
          <w:szCs w:val="22"/>
        </w:rPr>
      </w:pPr>
    </w:p>
    <w:p w:rsidR="00193F9C" w:rsidRPr="00193F9C" w:rsidRDefault="00193F9C" w:rsidP="00193F9C">
      <w:pPr>
        <w:pStyle w:val="ListParagraph"/>
        <w:numPr>
          <w:ilvl w:val="0"/>
          <w:numId w:val="6"/>
        </w:numPr>
        <w:autoSpaceDE w:val="0"/>
        <w:autoSpaceDN w:val="0"/>
        <w:adjustRightInd w:val="0"/>
        <w:ind w:left="567" w:hanging="567"/>
        <w:jc w:val="both"/>
        <w:rPr>
          <w:rFonts w:ascii="Arial" w:hAnsi="Arial" w:cs="Arial"/>
          <w:b/>
          <w:sz w:val="22"/>
          <w:szCs w:val="22"/>
        </w:rPr>
      </w:pPr>
      <w:r w:rsidRPr="00193F9C">
        <w:rPr>
          <w:rFonts w:ascii="Arial" w:hAnsi="Arial" w:cs="Arial"/>
          <w:b/>
          <w:sz w:val="22"/>
          <w:szCs w:val="22"/>
        </w:rPr>
        <w:t>Initial Liability Assessment</w:t>
      </w:r>
      <w:r w:rsidR="008F457A">
        <w:rPr>
          <w:rFonts w:ascii="Arial" w:hAnsi="Arial" w:cs="Arial"/>
          <w:b/>
          <w:sz w:val="22"/>
          <w:szCs w:val="22"/>
        </w:rPr>
        <w:t xml:space="preserve"> </w:t>
      </w:r>
      <w:r w:rsidR="008F457A" w:rsidRPr="008F457A">
        <w:rPr>
          <w:rFonts w:ascii="Arial" w:hAnsi="Arial" w:cs="Arial"/>
          <w:i/>
          <w:sz w:val="22"/>
          <w:szCs w:val="22"/>
        </w:rPr>
        <w:t>(</w:t>
      </w:r>
      <w:r w:rsidR="008F457A">
        <w:rPr>
          <w:rFonts w:ascii="Arial" w:hAnsi="Arial" w:cs="Arial"/>
          <w:i/>
          <w:sz w:val="22"/>
          <w:szCs w:val="22"/>
        </w:rPr>
        <w:t>d</w:t>
      </w:r>
      <w:r w:rsidR="008F457A" w:rsidRPr="008F457A">
        <w:rPr>
          <w:rFonts w:ascii="Arial" w:hAnsi="Arial" w:cs="Arial"/>
          <w:i/>
          <w:sz w:val="22"/>
          <w:szCs w:val="22"/>
        </w:rPr>
        <w:t xml:space="preserve">raft </w:t>
      </w:r>
      <w:r w:rsidR="008F457A">
        <w:rPr>
          <w:rFonts w:ascii="Arial" w:hAnsi="Arial" w:cs="Arial"/>
          <w:i/>
          <w:sz w:val="22"/>
          <w:szCs w:val="22"/>
        </w:rPr>
        <w:t>r</w:t>
      </w:r>
      <w:r w:rsidR="008F457A" w:rsidRPr="008F457A">
        <w:rPr>
          <w:rFonts w:ascii="Arial" w:hAnsi="Arial" w:cs="Arial"/>
          <w:i/>
          <w:sz w:val="22"/>
          <w:szCs w:val="22"/>
        </w:rPr>
        <w:t>ecommendation 8.1)</w:t>
      </w:r>
    </w:p>
    <w:p w:rsidR="000C2938" w:rsidRDefault="000C2938" w:rsidP="009F6924">
      <w:pPr>
        <w:autoSpaceDE w:val="0"/>
        <w:autoSpaceDN w:val="0"/>
        <w:adjustRightInd w:val="0"/>
        <w:jc w:val="both"/>
        <w:rPr>
          <w:rFonts w:ascii="Arial" w:hAnsi="Arial" w:cs="Arial"/>
          <w:sz w:val="22"/>
          <w:szCs w:val="22"/>
        </w:rPr>
      </w:pPr>
    </w:p>
    <w:p w:rsidR="008F457A" w:rsidRDefault="00193F9C" w:rsidP="009F6924">
      <w:pPr>
        <w:autoSpaceDE w:val="0"/>
        <w:autoSpaceDN w:val="0"/>
        <w:adjustRightInd w:val="0"/>
        <w:jc w:val="both"/>
        <w:rPr>
          <w:rFonts w:ascii="Arial" w:hAnsi="Arial" w:cs="Arial"/>
          <w:sz w:val="22"/>
          <w:szCs w:val="22"/>
        </w:rPr>
      </w:pPr>
      <w:r>
        <w:rPr>
          <w:rFonts w:ascii="Arial" w:hAnsi="Arial" w:cs="Arial"/>
          <w:sz w:val="22"/>
          <w:szCs w:val="22"/>
        </w:rPr>
        <w:t>We agree that the liability provisions in the VEA</w:t>
      </w:r>
      <w:r w:rsidR="008F457A">
        <w:rPr>
          <w:rFonts w:ascii="Arial" w:hAnsi="Arial" w:cs="Arial"/>
          <w:sz w:val="22"/>
          <w:szCs w:val="22"/>
        </w:rPr>
        <w:t xml:space="preserve">, DRCA and MRCA should be standardised.  Setting the liability level for </w:t>
      </w:r>
      <w:r>
        <w:rPr>
          <w:rFonts w:ascii="Arial" w:hAnsi="Arial" w:cs="Arial"/>
          <w:sz w:val="22"/>
          <w:szCs w:val="22"/>
        </w:rPr>
        <w:t xml:space="preserve">disability pensions </w:t>
      </w:r>
      <w:r w:rsidR="008F457A">
        <w:rPr>
          <w:rFonts w:ascii="Arial" w:hAnsi="Arial" w:cs="Arial"/>
          <w:sz w:val="22"/>
          <w:szCs w:val="22"/>
        </w:rPr>
        <w:t>at “beyond reasonable doubt” is far too high.</w:t>
      </w:r>
    </w:p>
    <w:p w:rsidR="008F457A" w:rsidRDefault="008F457A" w:rsidP="009F6924">
      <w:pPr>
        <w:autoSpaceDE w:val="0"/>
        <w:autoSpaceDN w:val="0"/>
        <w:adjustRightInd w:val="0"/>
        <w:jc w:val="both"/>
        <w:rPr>
          <w:rFonts w:ascii="Arial" w:hAnsi="Arial" w:cs="Arial"/>
          <w:sz w:val="22"/>
          <w:szCs w:val="22"/>
        </w:rPr>
      </w:pPr>
    </w:p>
    <w:p w:rsidR="008F457A" w:rsidRPr="008F457A" w:rsidRDefault="008F457A" w:rsidP="002E7122">
      <w:pPr>
        <w:pStyle w:val="ListParagraph"/>
        <w:numPr>
          <w:ilvl w:val="0"/>
          <w:numId w:val="6"/>
        </w:numPr>
        <w:autoSpaceDE w:val="0"/>
        <w:autoSpaceDN w:val="0"/>
        <w:adjustRightInd w:val="0"/>
        <w:ind w:left="567" w:hanging="567"/>
        <w:jc w:val="both"/>
        <w:rPr>
          <w:rFonts w:ascii="Arial" w:hAnsi="Arial" w:cs="Arial"/>
          <w:sz w:val="22"/>
          <w:szCs w:val="22"/>
        </w:rPr>
      </w:pPr>
      <w:r w:rsidRPr="008F457A">
        <w:rPr>
          <w:rFonts w:ascii="Arial" w:hAnsi="Arial" w:cs="Arial"/>
          <w:b/>
          <w:sz w:val="22"/>
          <w:szCs w:val="22"/>
        </w:rPr>
        <w:t>Role/Funding of Repatriation Medical Authority</w:t>
      </w:r>
      <w:r>
        <w:rPr>
          <w:rFonts w:ascii="Arial" w:hAnsi="Arial" w:cs="Arial"/>
          <w:sz w:val="22"/>
          <w:szCs w:val="22"/>
        </w:rPr>
        <w:t xml:space="preserve"> </w:t>
      </w:r>
      <w:r w:rsidRPr="008F457A">
        <w:rPr>
          <w:rFonts w:ascii="Arial" w:hAnsi="Arial" w:cs="Arial"/>
          <w:i/>
          <w:sz w:val="22"/>
          <w:szCs w:val="22"/>
        </w:rPr>
        <w:t>(draft recommendation 8.2)</w:t>
      </w:r>
    </w:p>
    <w:p w:rsidR="008F457A" w:rsidRDefault="008F457A" w:rsidP="009F6924">
      <w:pPr>
        <w:autoSpaceDE w:val="0"/>
        <w:autoSpaceDN w:val="0"/>
        <w:adjustRightInd w:val="0"/>
        <w:jc w:val="both"/>
        <w:rPr>
          <w:rFonts w:ascii="Arial" w:hAnsi="Arial" w:cs="Arial"/>
          <w:sz w:val="22"/>
          <w:szCs w:val="22"/>
        </w:rPr>
      </w:pPr>
    </w:p>
    <w:p w:rsidR="00CD0D62" w:rsidRDefault="008F457A" w:rsidP="009F6924">
      <w:pPr>
        <w:autoSpaceDE w:val="0"/>
        <w:autoSpaceDN w:val="0"/>
        <w:adjustRightInd w:val="0"/>
        <w:jc w:val="both"/>
        <w:rPr>
          <w:rFonts w:ascii="Arial" w:hAnsi="Arial" w:cs="Arial"/>
          <w:sz w:val="22"/>
          <w:szCs w:val="22"/>
        </w:rPr>
      </w:pPr>
      <w:r>
        <w:rPr>
          <w:rFonts w:ascii="Arial" w:hAnsi="Arial" w:cs="Arial"/>
          <w:sz w:val="22"/>
          <w:szCs w:val="22"/>
        </w:rPr>
        <w:t xml:space="preserve">We agree that the Authority (or a similar body) be given the capacity to undertake pro-active research. It could be informed by studies such as the </w:t>
      </w:r>
      <w:r w:rsidR="00CD0D62">
        <w:rPr>
          <w:rFonts w:ascii="Arial" w:hAnsi="Arial" w:cs="Arial"/>
          <w:sz w:val="22"/>
          <w:szCs w:val="22"/>
        </w:rPr>
        <w:t>“</w:t>
      </w:r>
      <w:r>
        <w:rPr>
          <w:rFonts w:ascii="Arial" w:hAnsi="Arial" w:cs="Arial"/>
          <w:sz w:val="22"/>
          <w:szCs w:val="22"/>
        </w:rPr>
        <w:t xml:space="preserve">Australian Police Overseas Peacekeepers </w:t>
      </w:r>
      <w:r w:rsidR="00CD0D62">
        <w:rPr>
          <w:rFonts w:ascii="Arial" w:hAnsi="Arial" w:cs="Arial"/>
          <w:sz w:val="22"/>
          <w:szCs w:val="22"/>
        </w:rPr>
        <w:t>Health Audit” we’ve proposed earlier, and not simply by the claims process.</w:t>
      </w:r>
    </w:p>
    <w:p w:rsidR="00CD0D62" w:rsidRDefault="00CD0D62" w:rsidP="009F6924">
      <w:pPr>
        <w:autoSpaceDE w:val="0"/>
        <w:autoSpaceDN w:val="0"/>
        <w:adjustRightInd w:val="0"/>
        <w:jc w:val="both"/>
        <w:rPr>
          <w:rFonts w:ascii="Arial" w:hAnsi="Arial" w:cs="Arial"/>
          <w:sz w:val="22"/>
          <w:szCs w:val="22"/>
        </w:rPr>
      </w:pPr>
    </w:p>
    <w:p w:rsidR="002E7122" w:rsidRDefault="002E7122" w:rsidP="009F6924">
      <w:pPr>
        <w:autoSpaceDE w:val="0"/>
        <w:autoSpaceDN w:val="0"/>
        <w:adjustRightInd w:val="0"/>
        <w:jc w:val="both"/>
        <w:rPr>
          <w:rFonts w:ascii="Arial" w:hAnsi="Arial" w:cs="Arial"/>
          <w:sz w:val="22"/>
          <w:szCs w:val="22"/>
        </w:rPr>
      </w:pPr>
    </w:p>
    <w:p w:rsidR="00CD0D62" w:rsidRPr="002E7122" w:rsidRDefault="002E7001" w:rsidP="002E7122">
      <w:pPr>
        <w:pStyle w:val="ListParagraph"/>
        <w:numPr>
          <w:ilvl w:val="0"/>
          <w:numId w:val="6"/>
        </w:numPr>
        <w:autoSpaceDE w:val="0"/>
        <w:autoSpaceDN w:val="0"/>
        <w:adjustRightInd w:val="0"/>
        <w:ind w:left="567" w:hanging="567"/>
        <w:jc w:val="both"/>
        <w:rPr>
          <w:rFonts w:ascii="Arial" w:hAnsi="Arial" w:cs="Arial"/>
          <w:sz w:val="22"/>
          <w:szCs w:val="22"/>
        </w:rPr>
      </w:pPr>
      <w:r w:rsidRPr="002E7122">
        <w:rPr>
          <w:rFonts w:ascii="Arial" w:hAnsi="Arial" w:cs="Arial"/>
          <w:b/>
          <w:sz w:val="22"/>
          <w:szCs w:val="22"/>
        </w:rPr>
        <w:lastRenderedPageBreak/>
        <w:t>Review Processes</w:t>
      </w:r>
      <w:r w:rsidRPr="002E7122">
        <w:rPr>
          <w:rFonts w:ascii="Arial" w:hAnsi="Arial" w:cs="Arial"/>
          <w:sz w:val="22"/>
          <w:szCs w:val="22"/>
        </w:rPr>
        <w:t xml:space="preserve"> </w:t>
      </w:r>
      <w:r w:rsidRPr="002E7122">
        <w:rPr>
          <w:rFonts w:ascii="Arial" w:hAnsi="Arial" w:cs="Arial"/>
          <w:i/>
          <w:sz w:val="22"/>
          <w:szCs w:val="22"/>
        </w:rPr>
        <w:t>(draft recommendations 10.1 to 10.4)</w:t>
      </w:r>
    </w:p>
    <w:p w:rsidR="002E7001" w:rsidRDefault="002E7001" w:rsidP="002E7122">
      <w:pPr>
        <w:autoSpaceDE w:val="0"/>
        <w:autoSpaceDN w:val="0"/>
        <w:adjustRightInd w:val="0"/>
        <w:ind w:left="567" w:hanging="567"/>
        <w:jc w:val="both"/>
        <w:rPr>
          <w:rFonts w:ascii="Arial" w:hAnsi="Arial" w:cs="Arial"/>
          <w:sz w:val="22"/>
          <w:szCs w:val="22"/>
        </w:rPr>
      </w:pPr>
    </w:p>
    <w:p w:rsidR="002E7122" w:rsidRDefault="002E7001" w:rsidP="002E7122">
      <w:pPr>
        <w:autoSpaceDE w:val="0"/>
        <w:autoSpaceDN w:val="0"/>
        <w:adjustRightInd w:val="0"/>
        <w:ind w:left="567" w:hanging="567"/>
        <w:jc w:val="both"/>
        <w:rPr>
          <w:rFonts w:ascii="Arial" w:hAnsi="Arial" w:cs="Arial"/>
          <w:sz w:val="22"/>
          <w:szCs w:val="22"/>
        </w:rPr>
      </w:pPr>
      <w:r>
        <w:rPr>
          <w:rFonts w:ascii="Arial" w:hAnsi="Arial" w:cs="Arial"/>
          <w:sz w:val="22"/>
          <w:szCs w:val="22"/>
        </w:rPr>
        <w:t>We agree that reviews should be streamlined.  The proposed process would do so, provided</w:t>
      </w:r>
    </w:p>
    <w:p w:rsidR="002E7001" w:rsidRDefault="002E7001" w:rsidP="002E7122">
      <w:pPr>
        <w:autoSpaceDE w:val="0"/>
        <w:autoSpaceDN w:val="0"/>
        <w:adjustRightInd w:val="0"/>
        <w:ind w:left="567" w:hanging="567"/>
        <w:jc w:val="both"/>
        <w:rPr>
          <w:rFonts w:ascii="Arial" w:hAnsi="Arial" w:cs="Arial"/>
          <w:sz w:val="22"/>
          <w:szCs w:val="22"/>
        </w:rPr>
      </w:pPr>
      <w:r>
        <w:rPr>
          <w:rFonts w:ascii="Arial" w:hAnsi="Arial" w:cs="Arial"/>
          <w:sz w:val="22"/>
          <w:szCs w:val="22"/>
        </w:rPr>
        <w:t>it is consistent across all areas.</w:t>
      </w:r>
    </w:p>
    <w:p w:rsidR="00CD0D62" w:rsidRDefault="00CD0D62" w:rsidP="002E7122">
      <w:pPr>
        <w:autoSpaceDE w:val="0"/>
        <w:autoSpaceDN w:val="0"/>
        <w:adjustRightInd w:val="0"/>
        <w:ind w:left="567" w:hanging="567"/>
        <w:jc w:val="both"/>
        <w:rPr>
          <w:rFonts w:ascii="Arial" w:hAnsi="Arial" w:cs="Arial"/>
          <w:sz w:val="22"/>
          <w:szCs w:val="22"/>
        </w:rPr>
      </w:pPr>
    </w:p>
    <w:p w:rsidR="002E7122" w:rsidRPr="002E7122" w:rsidRDefault="000C2938" w:rsidP="002E7122">
      <w:pPr>
        <w:pStyle w:val="ListParagraph"/>
        <w:numPr>
          <w:ilvl w:val="0"/>
          <w:numId w:val="5"/>
        </w:numPr>
        <w:autoSpaceDE w:val="0"/>
        <w:autoSpaceDN w:val="0"/>
        <w:adjustRightInd w:val="0"/>
        <w:ind w:left="567" w:hanging="567"/>
        <w:jc w:val="both"/>
        <w:rPr>
          <w:rFonts w:ascii="Arial" w:hAnsi="Arial" w:cs="Arial"/>
          <w:sz w:val="22"/>
          <w:szCs w:val="22"/>
        </w:rPr>
      </w:pPr>
      <w:r w:rsidRPr="002E7122">
        <w:rPr>
          <w:rFonts w:ascii="Arial" w:hAnsi="Arial" w:cs="Arial"/>
          <w:b/>
          <w:sz w:val="22"/>
          <w:szCs w:val="22"/>
        </w:rPr>
        <w:t xml:space="preserve">Governance </w:t>
      </w:r>
      <w:r w:rsidR="00F915D7">
        <w:rPr>
          <w:rFonts w:ascii="Arial" w:hAnsi="Arial" w:cs="Arial"/>
          <w:b/>
          <w:sz w:val="22"/>
          <w:szCs w:val="22"/>
        </w:rPr>
        <w:t>and</w:t>
      </w:r>
      <w:r w:rsidR="002E7122" w:rsidRPr="002E7122">
        <w:rPr>
          <w:rFonts w:ascii="Arial" w:hAnsi="Arial" w:cs="Arial"/>
          <w:b/>
          <w:sz w:val="22"/>
          <w:szCs w:val="22"/>
        </w:rPr>
        <w:t xml:space="preserve"> Funding </w:t>
      </w:r>
      <w:r w:rsidR="002E7122" w:rsidRPr="002E7122">
        <w:rPr>
          <w:rFonts w:ascii="Arial" w:hAnsi="Arial" w:cs="Arial"/>
          <w:i/>
          <w:sz w:val="22"/>
          <w:szCs w:val="22"/>
        </w:rPr>
        <w:t>(draft recommendations 11.1 to 11.5)</w:t>
      </w:r>
    </w:p>
    <w:p w:rsidR="002E7122" w:rsidRDefault="002E7122" w:rsidP="002E7122">
      <w:pPr>
        <w:autoSpaceDE w:val="0"/>
        <w:autoSpaceDN w:val="0"/>
        <w:adjustRightInd w:val="0"/>
        <w:jc w:val="both"/>
        <w:rPr>
          <w:rFonts w:ascii="Arial" w:hAnsi="Arial" w:cs="Arial"/>
          <w:sz w:val="22"/>
          <w:szCs w:val="22"/>
        </w:rPr>
      </w:pPr>
    </w:p>
    <w:p w:rsidR="00C95D5E" w:rsidRDefault="002E7122" w:rsidP="002E7122">
      <w:pPr>
        <w:autoSpaceDE w:val="0"/>
        <w:autoSpaceDN w:val="0"/>
        <w:adjustRightInd w:val="0"/>
        <w:jc w:val="both"/>
        <w:rPr>
          <w:rFonts w:ascii="Arial" w:hAnsi="Arial" w:cs="Arial"/>
          <w:sz w:val="22"/>
          <w:szCs w:val="22"/>
        </w:rPr>
      </w:pPr>
      <w:r>
        <w:rPr>
          <w:rFonts w:ascii="Arial" w:hAnsi="Arial" w:cs="Arial"/>
          <w:sz w:val="22"/>
          <w:szCs w:val="22"/>
        </w:rPr>
        <w:t xml:space="preserve">We are unsure of the value of moving the whole of the </w:t>
      </w:r>
      <w:r w:rsidR="006B25C7">
        <w:rPr>
          <w:rFonts w:ascii="Arial" w:hAnsi="Arial" w:cs="Arial"/>
          <w:sz w:val="22"/>
          <w:szCs w:val="22"/>
        </w:rPr>
        <w:t>veteran’s</w:t>
      </w:r>
      <w:r>
        <w:rPr>
          <w:rFonts w:ascii="Arial" w:hAnsi="Arial" w:cs="Arial"/>
          <w:sz w:val="22"/>
          <w:szCs w:val="22"/>
        </w:rPr>
        <w:t xml:space="preserve"> support system under the Defence umbrella.  The role of Defence, as we understand it, is to protect Australia from external threat.  This requires vigilance and a focus on current operations.  Giving it responsibility to care for those who have previously served </w:t>
      </w:r>
      <w:r w:rsidR="00C95D5E">
        <w:rPr>
          <w:rFonts w:ascii="Arial" w:hAnsi="Arial" w:cs="Arial"/>
          <w:sz w:val="22"/>
          <w:szCs w:val="22"/>
        </w:rPr>
        <w:t xml:space="preserve">and their dependents, </w:t>
      </w:r>
      <w:r>
        <w:rPr>
          <w:rFonts w:ascii="Arial" w:hAnsi="Arial" w:cs="Arial"/>
          <w:sz w:val="22"/>
          <w:szCs w:val="22"/>
        </w:rPr>
        <w:t xml:space="preserve">extending back many years, </w:t>
      </w:r>
      <w:r w:rsidR="00C95D5E">
        <w:rPr>
          <w:rFonts w:ascii="Arial" w:hAnsi="Arial" w:cs="Arial"/>
          <w:sz w:val="22"/>
          <w:szCs w:val="22"/>
        </w:rPr>
        <w:t>would enlarge the portfolio’s responsibility and possibly make it unmanageable.</w:t>
      </w:r>
    </w:p>
    <w:p w:rsidR="00C95D5E" w:rsidRDefault="00C95D5E" w:rsidP="002E7122">
      <w:pPr>
        <w:autoSpaceDE w:val="0"/>
        <w:autoSpaceDN w:val="0"/>
        <w:adjustRightInd w:val="0"/>
        <w:jc w:val="both"/>
        <w:rPr>
          <w:rFonts w:ascii="Arial" w:hAnsi="Arial" w:cs="Arial"/>
          <w:sz w:val="22"/>
          <w:szCs w:val="22"/>
        </w:rPr>
      </w:pPr>
    </w:p>
    <w:p w:rsidR="003B0688" w:rsidRDefault="00C95D5E" w:rsidP="002E7122">
      <w:pPr>
        <w:autoSpaceDE w:val="0"/>
        <w:autoSpaceDN w:val="0"/>
        <w:adjustRightInd w:val="0"/>
        <w:jc w:val="both"/>
        <w:rPr>
          <w:rFonts w:ascii="Arial" w:hAnsi="Arial" w:cs="Arial"/>
          <w:sz w:val="22"/>
          <w:szCs w:val="22"/>
        </w:rPr>
      </w:pPr>
      <w:r>
        <w:rPr>
          <w:rFonts w:ascii="Arial" w:hAnsi="Arial" w:cs="Arial"/>
          <w:sz w:val="22"/>
          <w:szCs w:val="22"/>
        </w:rPr>
        <w:t xml:space="preserve">A modernised Department of Veterans Affairs seems preferable.  The draft recommendation to establish a Veterans Services Commission, as an independent statutory authority reporting to a Minister for Defence Personnel and Veterans, </w:t>
      </w:r>
      <w:r w:rsidR="003B0688">
        <w:rPr>
          <w:rFonts w:ascii="Arial" w:hAnsi="Arial" w:cs="Arial"/>
          <w:sz w:val="22"/>
          <w:szCs w:val="22"/>
        </w:rPr>
        <w:t>doesn’t add much value – except to extend the remit of Defence.  The proposed functions of the VSC ought to be those of the DVA (and probably are at present).</w:t>
      </w:r>
    </w:p>
    <w:p w:rsidR="003B0688" w:rsidRDefault="003B0688" w:rsidP="002E7122">
      <w:pPr>
        <w:autoSpaceDE w:val="0"/>
        <w:autoSpaceDN w:val="0"/>
        <w:adjustRightInd w:val="0"/>
        <w:jc w:val="both"/>
        <w:rPr>
          <w:rFonts w:ascii="Arial" w:hAnsi="Arial" w:cs="Arial"/>
          <w:sz w:val="22"/>
          <w:szCs w:val="22"/>
        </w:rPr>
      </w:pPr>
    </w:p>
    <w:p w:rsidR="003B0688" w:rsidRDefault="003B0688" w:rsidP="002E7122">
      <w:pPr>
        <w:autoSpaceDE w:val="0"/>
        <w:autoSpaceDN w:val="0"/>
        <w:adjustRightInd w:val="0"/>
        <w:jc w:val="both"/>
        <w:rPr>
          <w:rFonts w:ascii="Arial" w:hAnsi="Arial" w:cs="Arial"/>
          <w:sz w:val="22"/>
          <w:szCs w:val="22"/>
        </w:rPr>
      </w:pPr>
      <w:r>
        <w:rPr>
          <w:rFonts w:ascii="Arial" w:hAnsi="Arial" w:cs="Arial"/>
          <w:sz w:val="22"/>
          <w:szCs w:val="22"/>
        </w:rPr>
        <w:t>In addition, the proposal does not adequately address our own situation.  Will responsibility for Australian police peacekeeping veterans move under Defence, together with others (such as ex-service personnel from Commonwealth countries eligible for treatment under the VEA).  Or have we again been overlooked?</w:t>
      </w:r>
    </w:p>
    <w:p w:rsidR="003B0688" w:rsidRDefault="003B0688" w:rsidP="002E7122">
      <w:pPr>
        <w:autoSpaceDE w:val="0"/>
        <w:autoSpaceDN w:val="0"/>
        <w:adjustRightInd w:val="0"/>
        <w:jc w:val="both"/>
        <w:rPr>
          <w:rFonts w:ascii="Arial" w:hAnsi="Arial" w:cs="Arial"/>
          <w:sz w:val="22"/>
          <w:szCs w:val="22"/>
        </w:rPr>
      </w:pPr>
    </w:p>
    <w:p w:rsidR="002E7001" w:rsidRPr="00F915D7" w:rsidRDefault="002E7001" w:rsidP="00F915D7">
      <w:pPr>
        <w:pStyle w:val="ListParagraph"/>
        <w:numPr>
          <w:ilvl w:val="0"/>
          <w:numId w:val="5"/>
        </w:numPr>
        <w:autoSpaceDE w:val="0"/>
        <w:autoSpaceDN w:val="0"/>
        <w:adjustRightInd w:val="0"/>
        <w:ind w:left="567" w:hanging="567"/>
        <w:jc w:val="both"/>
        <w:rPr>
          <w:rFonts w:ascii="Arial" w:hAnsi="Arial" w:cs="Arial"/>
          <w:i/>
          <w:sz w:val="22"/>
          <w:szCs w:val="22"/>
        </w:rPr>
      </w:pPr>
      <w:r w:rsidRPr="00F915D7">
        <w:rPr>
          <w:rFonts w:ascii="Arial" w:hAnsi="Arial" w:cs="Arial"/>
          <w:b/>
          <w:sz w:val="22"/>
          <w:szCs w:val="22"/>
        </w:rPr>
        <w:t>Compensation</w:t>
      </w:r>
      <w:r w:rsidR="00F915D7" w:rsidRPr="00F915D7">
        <w:rPr>
          <w:rFonts w:ascii="Arial" w:hAnsi="Arial" w:cs="Arial"/>
          <w:b/>
          <w:sz w:val="22"/>
          <w:szCs w:val="22"/>
        </w:rPr>
        <w:t xml:space="preserve"> and Payment Arrangements</w:t>
      </w:r>
      <w:r w:rsidR="00F915D7">
        <w:rPr>
          <w:rFonts w:ascii="Arial" w:hAnsi="Arial" w:cs="Arial"/>
          <w:sz w:val="22"/>
          <w:szCs w:val="22"/>
        </w:rPr>
        <w:t xml:space="preserve"> </w:t>
      </w:r>
      <w:r w:rsidR="00F915D7" w:rsidRPr="00F915D7">
        <w:rPr>
          <w:rFonts w:ascii="Arial" w:hAnsi="Arial" w:cs="Arial"/>
          <w:i/>
          <w:sz w:val="22"/>
          <w:szCs w:val="22"/>
        </w:rPr>
        <w:t>(draft recommendations 12.1 to 12.2, 13.1 to 13.8, 14.1 to 14.6)</w:t>
      </w:r>
    </w:p>
    <w:p w:rsidR="002E7001" w:rsidRDefault="002E7001" w:rsidP="002E7122">
      <w:pPr>
        <w:autoSpaceDE w:val="0"/>
        <w:autoSpaceDN w:val="0"/>
        <w:adjustRightInd w:val="0"/>
        <w:ind w:left="567" w:hanging="567"/>
        <w:jc w:val="both"/>
        <w:rPr>
          <w:rFonts w:ascii="Arial" w:hAnsi="Arial" w:cs="Arial"/>
          <w:sz w:val="22"/>
          <w:szCs w:val="22"/>
        </w:rPr>
      </w:pPr>
    </w:p>
    <w:p w:rsidR="000C2938" w:rsidRDefault="00F915D7" w:rsidP="00F915D7">
      <w:pPr>
        <w:autoSpaceDE w:val="0"/>
        <w:autoSpaceDN w:val="0"/>
        <w:adjustRightInd w:val="0"/>
        <w:jc w:val="both"/>
        <w:rPr>
          <w:rFonts w:ascii="Arial" w:hAnsi="Arial" w:cs="Arial"/>
          <w:sz w:val="22"/>
          <w:szCs w:val="22"/>
        </w:rPr>
      </w:pPr>
      <w:r>
        <w:rPr>
          <w:rFonts w:ascii="Arial" w:hAnsi="Arial" w:cs="Arial"/>
          <w:sz w:val="22"/>
          <w:szCs w:val="22"/>
        </w:rPr>
        <w:t>Most of these proposals are focused on military personnel.  Any standardisation should include police peacekeepers, however we don’t know enough about the MRCA benefits to comment further.</w:t>
      </w:r>
    </w:p>
    <w:p w:rsidR="00F915D7" w:rsidRDefault="00F915D7" w:rsidP="00F915D7">
      <w:pPr>
        <w:autoSpaceDE w:val="0"/>
        <w:autoSpaceDN w:val="0"/>
        <w:adjustRightInd w:val="0"/>
        <w:jc w:val="both"/>
        <w:rPr>
          <w:rFonts w:ascii="Arial" w:hAnsi="Arial" w:cs="Arial"/>
          <w:sz w:val="22"/>
          <w:szCs w:val="22"/>
        </w:rPr>
      </w:pPr>
    </w:p>
    <w:p w:rsidR="00F915D7" w:rsidRPr="00471B66" w:rsidRDefault="00F915D7" w:rsidP="00471B66">
      <w:pPr>
        <w:pStyle w:val="ListParagraph"/>
        <w:numPr>
          <w:ilvl w:val="0"/>
          <w:numId w:val="5"/>
        </w:numPr>
        <w:autoSpaceDE w:val="0"/>
        <w:autoSpaceDN w:val="0"/>
        <w:adjustRightInd w:val="0"/>
        <w:ind w:left="567" w:hanging="567"/>
        <w:jc w:val="both"/>
        <w:rPr>
          <w:rFonts w:ascii="Arial" w:hAnsi="Arial" w:cs="Arial"/>
          <w:sz w:val="22"/>
          <w:szCs w:val="22"/>
        </w:rPr>
      </w:pPr>
      <w:r w:rsidRPr="00471B66">
        <w:rPr>
          <w:rFonts w:ascii="Arial" w:hAnsi="Arial" w:cs="Arial"/>
          <w:b/>
          <w:sz w:val="22"/>
          <w:szCs w:val="22"/>
        </w:rPr>
        <w:t>Health Care</w:t>
      </w:r>
      <w:r w:rsidRPr="00471B66">
        <w:rPr>
          <w:rFonts w:ascii="Arial" w:hAnsi="Arial" w:cs="Arial"/>
          <w:sz w:val="22"/>
          <w:szCs w:val="22"/>
        </w:rPr>
        <w:t xml:space="preserve"> </w:t>
      </w:r>
      <w:r w:rsidRPr="00471B66">
        <w:rPr>
          <w:rFonts w:ascii="Arial" w:hAnsi="Arial" w:cs="Arial"/>
          <w:i/>
          <w:sz w:val="22"/>
          <w:szCs w:val="22"/>
        </w:rPr>
        <w:t>(</w:t>
      </w:r>
      <w:r w:rsidR="00471B66" w:rsidRPr="00471B66">
        <w:rPr>
          <w:rFonts w:ascii="Arial" w:hAnsi="Arial" w:cs="Arial"/>
          <w:i/>
          <w:sz w:val="22"/>
          <w:szCs w:val="22"/>
        </w:rPr>
        <w:t xml:space="preserve">draft </w:t>
      </w:r>
      <w:r w:rsidRPr="00471B66">
        <w:rPr>
          <w:rFonts w:ascii="Arial" w:hAnsi="Arial" w:cs="Arial"/>
          <w:i/>
          <w:sz w:val="22"/>
          <w:szCs w:val="22"/>
        </w:rPr>
        <w:t xml:space="preserve">recommendations </w:t>
      </w:r>
      <w:r w:rsidR="00471B66" w:rsidRPr="00471B66">
        <w:rPr>
          <w:rFonts w:ascii="Arial" w:hAnsi="Arial" w:cs="Arial"/>
          <w:i/>
          <w:sz w:val="22"/>
          <w:szCs w:val="22"/>
        </w:rPr>
        <w:t>15.1 to 15.4)</w:t>
      </w:r>
    </w:p>
    <w:p w:rsidR="000C2938" w:rsidRDefault="000C2938" w:rsidP="002E7122">
      <w:pPr>
        <w:autoSpaceDE w:val="0"/>
        <w:autoSpaceDN w:val="0"/>
        <w:adjustRightInd w:val="0"/>
        <w:ind w:left="567" w:hanging="567"/>
        <w:jc w:val="both"/>
        <w:rPr>
          <w:rFonts w:ascii="Arial" w:hAnsi="Arial" w:cs="Arial"/>
          <w:sz w:val="22"/>
          <w:szCs w:val="22"/>
        </w:rPr>
      </w:pPr>
    </w:p>
    <w:p w:rsidR="00682D40" w:rsidRDefault="00471B66" w:rsidP="00D9113E">
      <w:pPr>
        <w:autoSpaceDE w:val="0"/>
        <w:autoSpaceDN w:val="0"/>
        <w:adjustRightInd w:val="0"/>
        <w:jc w:val="both"/>
        <w:rPr>
          <w:rFonts w:ascii="Arial" w:hAnsi="Arial" w:cs="Arial"/>
          <w:sz w:val="22"/>
          <w:szCs w:val="22"/>
        </w:rPr>
      </w:pPr>
      <w:r>
        <w:rPr>
          <w:rFonts w:ascii="Arial" w:hAnsi="Arial" w:cs="Arial"/>
          <w:sz w:val="22"/>
          <w:szCs w:val="22"/>
        </w:rPr>
        <w:t xml:space="preserve">The proper treatment of service-related conditions is essential, and should be available to all who are eligible – without any unnecessary hurdles to get it.  Moving away from the Gold Card/White Card system needs to be carefully considered, as the </w:t>
      </w:r>
      <w:r w:rsidR="008B663F">
        <w:rPr>
          <w:rFonts w:ascii="Arial" w:hAnsi="Arial" w:cs="Arial"/>
          <w:sz w:val="22"/>
          <w:szCs w:val="22"/>
        </w:rPr>
        <w:t>veteran community is familiar with it and unintended consequences may result.</w:t>
      </w:r>
    </w:p>
    <w:p w:rsidR="008B663F" w:rsidRDefault="008B663F" w:rsidP="00D9113E">
      <w:pPr>
        <w:autoSpaceDE w:val="0"/>
        <w:autoSpaceDN w:val="0"/>
        <w:adjustRightInd w:val="0"/>
        <w:jc w:val="both"/>
        <w:rPr>
          <w:rFonts w:ascii="Arial" w:hAnsi="Arial" w:cs="Arial"/>
          <w:sz w:val="22"/>
          <w:szCs w:val="22"/>
        </w:rPr>
      </w:pPr>
    </w:p>
    <w:p w:rsidR="008B663F" w:rsidRDefault="008B663F" w:rsidP="00D9113E">
      <w:pPr>
        <w:autoSpaceDE w:val="0"/>
        <w:autoSpaceDN w:val="0"/>
        <w:adjustRightInd w:val="0"/>
        <w:jc w:val="both"/>
        <w:rPr>
          <w:rFonts w:ascii="Arial" w:hAnsi="Arial" w:cs="Arial"/>
          <w:sz w:val="22"/>
          <w:szCs w:val="22"/>
        </w:rPr>
      </w:pPr>
      <w:r>
        <w:rPr>
          <w:rFonts w:ascii="Arial" w:hAnsi="Arial" w:cs="Arial"/>
          <w:sz w:val="22"/>
          <w:szCs w:val="22"/>
        </w:rPr>
        <w:t>The key principle should be that no one is disadvantaged.  However that is not to say that improvements should not be considered.</w:t>
      </w:r>
    </w:p>
    <w:p w:rsidR="008B663F" w:rsidRDefault="008B663F" w:rsidP="00D9113E">
      <w:pPr>
        <w:autoSpaceDE w:val="0"/>
        <w:autoSpaceDN w:val="0"/>
        <w:adjustRightInd w:val="0"/>
        <w:jc w:val="both"/>
        <w:rPr>
          <w:rFonts w:ascii="Arial" w:hAnsi="Arial" w:cs="Arial"/>
          <w:sz w:val="22"/>
          <w:szCs w:val="22"/>
        </w:rPr>
      </w:pPr>
    </w:p>
    <w:p w:rsidR="008B663F" w:rsidRDefault="008B663F" w:rsidP="00D9113E">
      <w:pPr>
        <w:autoSpaceDE w:val="0"/>
        <w:autoSpaceDN w:val="0"/>
        <w:adjustRightInd w:val="0"/>
        <w:jc w:val="both"/>
        <w:rPr>
          <w:rFonts w:ascii="Arial" w:hAnsi="Arial" w:cs="Arial"/>
          <w:sz w:val="22"/>
          <w:szCs w:val="22"/>
        </w:rPr>
      </w:pPr>
      <w:r>
        <w:rPr>
          <w:rFonts w:ascii="Arial" w:hAnsi="Arial" w:cs="Arial"/>
          <w:sz w:val="22"/>
          <w:szCs w:val="22"/>
        </w:rPr>
        <w:t>UNOPAA strongly supports the Non-Liability Health Care over for cancer, tuberculosis and particularly any mental health condition.  This should not be changed, and in fact could be extended.</w:t>
      </w:r>
    </w:p>
    <w:p w:rsidR="008B663F" w:rsidRDefault="008B663F" w:rsidP="00D9113E">
      <w:pPr>
        <w:autoSpaceDE w:val="0"/>
        <w:autoSpaceDN w:val="0"/>
        <w:adjustRightInd w:val="0"/>
        <w:jc w:val="both"/>
        <w:rPr>
          <w:rFonts w:ascii="Arial" w:hAnsi="Arial" w:cs="Arial"/>
          <w:sz w:val="22"/>
          <w:szCs w:val="22"/>
        </w:rPr>
      </w:pPr>
    </w:p>
    <w:p w:rsidR="00D9113E" w:rsidRDefault="00D9113E" w:rsidP="00D9113E">
      <w:pPr>
        <w:pStyle w:val="ListParagraph"/>
        <w:numPr>
          <w:ilvl w:val="0"/>
          <w:numId w:val="5"/>
        </w:numPr>
        <w:autoSpaceDE w:val="0"/>
        <w:autoSpaceDN w:val="0"/>
        <w:adjustRightInd w:val="0"/>
        <w:jc w:val="both"/>
        <w:rPr>
          <w:rFonts w:ascii="Arial" w:hAnsi="Arial" w:cs="Arial"/>
          <w:sz w:val="22"/>
          <w:szCs w:val="22"/>
        </w:rPr>
      </w:pPr>
      <w:r w:rsidRPr="00D9113E">
        <w:rPr>
          <w:rFonts w:ascii="Arial" w:hAnsi="Arial" w:cs="Arial"/>
          <w:b/>
          <w:sz w:val="22"/>
          <w:szCs w:val="22"/>
        </w:rPr>
        <w:t>Data and Evidence</w:t>
      </w:r>
      <w:r>
        <w:rPr>
          <w:rFonts w:ascii="Arial" w:hAnsi="Arial" w:cs="Arial"/>
          <w:sz w:val="22"/>
          <w:szCs w:val="22"/>
        </w:rPr>
        <w:t xml:space="preserve"> (draft recommendations 16.1 to 16.3)</w:t>
      </w:r>
    </w:p>
    <w:p w:rsidR="00D9113E" w:rsidRDefault="00D9113E" w:rsidP="00D9113E">
      <w:pPr>
        <w:autoSpaceDE w:val="0"/>
        <w:autoSpaceDN w:val="0"/>
        <w:adjustRightInd w:val="0"/>
        <w:jc w:val="both"/>
        <w:rPr>
          <w:rFonts w:ascii="Arial" w:hAnsi="Arial" w:cs="Arial"/>
          <w:sz w:val="22"/>
          <w:szCs w:val="22"/>
        </w:rPr>
      </w:pPr>
    </w:p>
    <w:p w:rsidR="00D9113E" w:rsidRDefault="00D9113E" w:rsidP="00D9113E">
      <w:pPr>
        <w:autoSpaceDE w:val="0"/>
        <w:autoSpaceDN w:val="0"/>
        <w:adjustRightInd w:val="0"/>
        <w:jc w:val="both"/>
        <w:rPr>
          <w:rFonts w:ascii="Arial" w:hAnsi="Arial" w:cs="Arial"/>
          <w:sz w:val="22"/>
          <w:szCs w:val="22"/>
        </w:rPr>
      </w:pPr>
      <w:r>
        <w:rPr>
          <w:rFonts w:ascii="Arial" w:hAnsi="Arial" w:cs="Arial"/>
          <w:sz w:val="22"/>
          <w:szCs w:val="22"/>
        </w:rPr>
        <w:t>While these recommendations relate to performance monitoring of DVA processes, recognition that the Department should be undertak</w:t>
      </w:r>
      <w:r w:rsidR="00D55A17">
        <w:rPr>
          <w:rFonts w:ascii="Arial" w:hAnsi="Arial" w:cs="Arial"/>
          <w:sz w:val="22"/>
          <w:szCs w:val="22"/>
        </w:rPr>
        <w:t>ing</w:t>
      </w:r>
      <w:r>
        <w:rPr>
          <w:rFonts w:ascii="Arial" w:hAnsi="Arial" w:cs="Arial"/>
          <w:sz w:val="22"/>
          <w:szCs w:val="22"/>
        </w:rPr>
        <w:t xml:space="preserve"> research is encouraging.</w:t>
      </w:r>
    </w:p>
    <w:p w:rsidR="00D9113E" w:rsidRDefault="00D9113E" w:rsidP="00D9113E">
      <w:pPr>
        <w:autoSpaceDE w:val="0"/>
        <w:autoSpaceDN w:val="0"/>
        <w:adjustRightInd w:val="0"/>
        <w:jc w:val="both"/>
        <w:rPr>
          <w:rFonts w:ascii="Arial" w:hAnsi="Arial" w:cs="Arial"/>
          <w:sz w:val="22"/>
          <w:szCs w:val="22"/>
        </w:rPr>
      </w:pPr>
    </w:p>
    <w:p w:rsidR="00D55A17" w:rsidRDefault="00D9113E" w:rsidP="00D9113E">
      <w:pPr>
        <w:autoSpaceDE w:val="0"/>
        <w:autoSpaceDN w:val="0"/>
        <w:adjustRightInd w:val="0"/>
        <w:jc w:val="both"/>
        <w:rPr>
          <w:rFonts w:ascii="Arial" w:hAnsi="Arial" w:cs="Arial"/>
          <w:sz w:val="22"/>
          <w:szCs w:val="22"/>
        </w:rPr>
      </w:pPr>
      <w:r>
        <w:rPr>
          <w:rFonts w:ascii="Arial" w:hAnsi="Arial" w:cs="Arial"/>
          <w:sz w:val="22"/>
          <w:szCs w:val="22"/>
        </w:rPr>
        <w:t xml:space="preserve">It should be extended to assessments of the health </w:t>
      </w:r>
      <w:r w:rsidR="00D55A17">
        <w:rPr>
          <w:rFonts w:ascii="Arial" w:hAnsi="Arial" w:cs="Arial"/>
          <w:sz w:val="22"/>
          <w:szCs w:val="22"/>
        </w:rPr>
        <w:t xml:space="preserve">and service </w:t>
      </w:r>
      <w:r>
        <w:rPr>
          <w:rFonts w:ascii="Arial" w:hAnsi="Arial" w:cs="Arial"/>
          <w:sz w:val="22"/>
          <w:szCs w:val="22"/>
        </w:rPr>
        <w:t>needs of its cu</w:t>
      </w:r>
      <w:r w:rsidR="00D55A17">
        <w:rPr>
          <w:rFonts w:ascii="Arial" w:hAnsi="Arial" w:cs="Arial"/>
          <w:sz w:val="22"/>
          <w:szCs w:val="22"/>
        </w:rPr>
        <w:t>stomers so its programs can be shaped to address them.  One would think that some of their needs could be anticipated – such as through our proposal for a police peacekeepers health audit.</w:t>
      </w:r>
    </w:p>
    <w:p w:rsidR="00D55A17" w:rsidRDefault="00D55A17" w:rsidP="00D9113E">
      <w:pPr>
        <w:autoSpaceDE w:val="0"/>
        <w:autoSpaceDN w:val="0"/>
        <w:adjustRightInd w:val="0"/>
        <w:jc w:val="both"/>
        <w:rPr>
          <w:rFonts w:ascii="Arial" w:hAnsi="Arial" w:cs="Arial"/>
          <w:sz w:val="22"/>
          <w:szCs w:val="22"/>
        </w:rPr>
      </w:pPr>
    </w:p>
    <w:p w:rsidR="00D9113E" w:rsidRPr="00D9113E" w:rsidRDefault="00D55A17" w:rsidP="00D9113E">
      <w:pPr>
        <w:autoSpaceDE w:val="0"/>
        <w:autoSpaceDN w:val="0"/>
        <w:adjustRightInd w:val="0"/>
        <w:jc w:val="both"/>
        <w:rPr>
          <w:rFonts w:ascii="Arial" w:hAnsi="Arial" w:cs="Arial"/>
          <w:sz w:val="22"/>
          <w:szCs w:val="22"/>
        </w:rPr>
      </w:pPr>
      <w:r>
        <w:rPr>
          <w:rFonts w:ascii="Arial" w:hAnsi="Arial" w:cs="Arial"/>
          <w:sz w:val="22"/>
          <w:szCs w:val="22"/>
        </w:rPr>
        <w:t xml:space="preserve"> </w:t>
      </w:r>
    </w:p>
    <w:p w:rsidR="00D9113E" w:rsidRDefault="00D55A17" w:rsidP="00D55A17">
      <w:pPr>
        <w:pStyle w:val="ListParagraph"/>
        <w:numPr>
          <w:ilvl w:val="0"/>
          <w:numId w:val="5"/>
        </w:numPr>
        <w:autoSpaceDE w:val="0"/>
        <w:autoSpaceDN w:val="0"/>
        <w:adjustRightInd w:val="0"/>
        <w:ind w:left="567" w:hanging="567"/>
        <w:jc w:val="both"/>
        <w:rPr>
          <w:rFonts w:ascii="Arial" w:hAnsi="Arial" w:cs="Arial"/>
          <w:sz w:val="22"/>
          <w:szCs w:val="22"/>
        </w:rPr>
      </w:pPr>
      <w:r w:rsidRPr="00D55A17">
        <w:rPr>
          <w:rFonts w:ascii="Arial" w:hAnsi="Arial" w:cs="Arial"/>
          <w:b/>
          <w:sz w:val="22"/>
          <w:szCs w:val="22"/>
        </w:rPr>
        <w:lastRenderedPageBreak/>
        <w:t>Bringing It All Together</w:t>
      </w:r>
      <w:r>
        <w:rPr>
          <w:rFonts w:ascii="Arial" w:hAnsi="Arial" w:cs="Arial"/>
          <w:sz w:val="22"/>
          <w:szCs w:val="22"/>
        </w:rPr>
        <w:t xml:space="preserve"> </w:t>
      </w:r>
      <w:r w:rsidRPr="00D55A17">
        <w:rPr>
          <w:rFonts w:ascii="Arial" w:hAnsi="Arial" w:cs="Arial"/>
          <w:i/>
          <w:sz w:val="22"/>
          <w:szCs w:val="22"/>
        </w:rPr>
        <w:t>(draft recommendation 17.1)</w:t>
      </w:r>
    </w:p>
    <w:p w:rsidR="00D55A17" w:rsidRPr="00D55A17" w:rsidRDefault="00D55A17" w:rsidP="00D55A17">
      <w:pPr>
        <w:autoSpaceDE w:val="0"/>
        <w:autoSpaceDN w:val="0"/>
        <w:adjustRightInd w:val="0"/>
        <w:jc w:val="both"/>
        <w:rPr>
          <w:rFonts w:ascii="Arial" w:hAnsi="Arial" w:cs="Arial"/>
          <w:sz w:val="22"/>
          <w:szCs w:val="22"/>
        </w:rPr>
      </w:pPr>
    </w:p>
    <w:p w:rsidR="00D55A17" w:rsidRDefault="008B663F" w:rsidP="00D9113E">
      <w:pPr>
        <w:autoSpaceDE w:val="0"/>
        <w:autoSpaceDN w:val="0"/>
        <w:adjustRightInd w:val="0"/>
        <w:jc w:val="both"/>
        <w:rPr>
          <w:rFonts w:ascii="Arial" w:hAnsi="Arial" w:cs="Arial"/>
          <w:sz w:val="22"/>
          <w:szCs w:val="22"/>
        </w:rPr>
      </w:pPr>
      <w:r>
        <w:rPr>
          <w:rFonts w:ascii="Arial" w:hAnsi="Arial" w:cs="Arial"/>
          <w:sz w:val="22"/>
          <w:szCs w:val="22"/>
        </w:rPr>
        <w:t>We do not support the propos</w:t>
      </w:r>
      <w:r w:rsidR="00D55A17">
        <w:rPr>
          <w:rFonts w:ascii="Arial" w:hAnsi="Arial" w:cs="Arial"/>
          <w:sz w:val="22"/>
          <w:szCs w:val="22"/>
        </w:rPr>
        <w:t>al to create two schemes for veteran support, principally the suggestion to close off future claims under the VEA (Scheme 1) and direct all future claims to Scheme 2.</w:t>
      </w:r>
    </w:p>
    <w:p w:rsidR="00D55A17" w:rsidRDefault="00D55A17" w:rsidP="00D9113E">
      <w:pPr>
        <w:autoSpaceDE w:val="0"/>
        <w:autoSpaceDN w:val="0"/>
        <w:adjustRightInd w:val="0"/>
        <w:jc w:val="both"/>
        <w:rPr>
          <w:rFonts w:ascii="Arial" w:hAnsi="Arial" w:cs="Arial"/>
          <w:sz w:val="22"/>
          <w:szCs w:val="22"/>
        </w:rPr>
      </w:pPr>
    </w:p>
    <w:p w:rsidR="000A5524" w:rsidRDefault="00D55A17" w:rsidP="00D9113E">
      <w:pPr>
        <w:autoSpaceDE w:val="0"/>
        <w:autoSpaceDN w:val="0"/>
        <w:adjustRightInd w:val="0"/>
        <w:jc w:val="both"/>
        <w:rPr>
          <w:rFonts w:ascii="Arial" w:hAnsi="Arial" w:cs="Arial"/>
          <w:sz w:val="22"/>
          <w:szCs w:val="22"/>
        </w:rPr>
      </w:pPr>
      <w:r>
        <w:rPr>
          <w:rFonts w:ascii="Arial" w:hAnsi="Arial" w:cs="Arial"/>
          <w:sz w:val="22"/>
          <w:szCs w:val="22"/>
        </w:rPr>
        <w:t>P</w:t>
      </w:r>
      <w:r w:rsidR="00745B72">
        <w:rPr>
          <w:rFonts w:ascii="Arial" w:hAnsi="Arial" w:cs="Arial"/>
          <w:sz w:val="22"/>
          <w:szCs w:val="22"/>
        </w:rPr>
        <w:t>olice peacekeeping veterans who have not yet lodged a claim under the VEA would be excluded</w:t>
      </w:r>
      <w:r>
        <w:rPr>
          <w:rFonts w:ascii="Arial" w:hAnsi="Arial" w:cs="Arial"/>
          <w:sz w:val="22"/>
          <w:szCs w:val="22"/>
        </w:rPr>
        <w:t xml:space="preserve">.  </w:t>
      </w:r>
      <w:r w:rsidR="000A5524">
        <w:rPr>
          <w:rFonts w:ascii="Arial" w:hAnsi="Arial" w:cs="Arial"/>
          <w:sz w:val="22"/>
          <w:szCs w:val="22"/>
        </w:rPr>
        <w:t>They cannot move to the MRCA or DRCA as they are not eligible to do so.</w:t>
      </w:r>
    </w:p>
    <w:p w:rsidR="000A5524" w:rsidRDefault="000A5524" w:rsidP="00D9113E">
      <w:pPr>
        <w:autoSpaceDE w:val="0"/>
        <w:autoSpaceDN w:val="0"/>
        <w:adjustRightInd w:val="0"/>
        <w:jc w:val="both"/>
        <w:rPr>
          <w:rFonts w:ascii="Arial" w:hAnsi="Arial" w:cs="Arial"/>
          <w:sz w:val="22"/>
          <w:szCs w:val="22"/>
        </w:rPr>
      </w:pPr>
    </w:p>
    <w:p w:rsidR="000A5524" w:rsidRDefault="000A5524" w:rsidP="00D9113E">
      <w:pPr>
        <w:autoSpaceDE w:val="0"/>
        <w:autoSpaceDN w:val="0"/>
        <w:adjustRightInd w:val="0"/>
        <w:jc w:val="both"/>
        <w:rPr>
          <w:rFonts w:ascii="Arial" w:hAnsi="Arial" w:cs="Arial"/>
          <w:sz w:val="22"/>
          <w:szCs w:val="22"/>
        </w:rPr>
      </w:pPr>
      <w:r>
        <w:rPr>
          <w:rFonts w:ascii="Arial" w:hAnsi="Arial" w:cs="Arial"/>
          <w:sz w:val="22"/>
          <w:szCs w:val="22"/>
        </w:rPr>
        <w:t>Is there an intention to open up the MRCA and DRCA to police peacekeepers – or again, have we been overlooked ?</w:t>
      </w:r>
    </w:p>
    <w:p w:rsidR="000A5524" w:rsidRDefault="000A5524" w:rsidP="00D9113E">
      <w:pPr>
        <w:autoSpaceDE w:val="0"/>
        <w:autoSpaceDN w:val="0"/>
        <w:adjustRightInd w:val="0"/>
        <w:jc w:val="both"/>
        <w:rPr>
          <w:rFonts w:ascii="Arial" w:hAnsi="Arial" w:cs="Arial"/>
          <w:sz w:val="22"/>
          <w:szCs w:val="22"/>
        </w:rPr>
      </w:pPr>
    </w:p>
    <w:p w:rsidR="000A5524" w:rsidRDefault="000A5524" w:rsidP="000A5524">
      <w:pPr>
        <w:autoSpaceDE w:val="0"/>
        <w:autoSpaceDN w:val="0"/>
        <w:adjustRightInd w:val="0"/>
        <w:jc w:val="both"/>
        <w:rPr>
          <w:rFonts w:ascii="Arial" w:hAnsi="Arial" w:cs="Arial"/>
          <w:sz w:val="22"/>
          <w:szCs w:val="22"/>
        </w:rPr>
      </w:pPr>
      <w:r w:rsidRPr="000A5524">
        <w:rPr>
          <w:rFonts w:ascii="Arial" w:hAnsi="Arial" w:cs="Arial"/>
          <w:sz w:val="22"/>
          <w:szCs w:val="22"/>
        </w:rPr>
        <w:t xml:space="preserve">We know of members who are suffering </w:t>
      </w:r>
      <w:r>
        <w:rPr>
          <w:rFonts w:ascii="Arial" w:hAnsi="Arial" w:cs="Arial"/>
          <w:sz w:val="22"/>
          <w:szCs w:val="22"/>
        </w:rPr>
        <w:t>emerging issues, particularly with mental health and often due to their service overseas.  They have not lodged claims but it is not unreasonable to think they will do so.</w:t>
      </w:r>
    </w:p>
    <w:p w:rsidR="000A5524" w:rsidRDefault="000A5524" w:rsidP="002E7122">
      <w:pPr>
        <w:autoSpaceDE w:val="0"/>
        <w:autoSpaceDN w:val="0"/>
        <w:adjustRightInd w:val="0"/>
        <w:ind w:left="567" w:hanging="567"/>
        <w:jc w:val="both"/>
        <w:rPr>
          <w:rFonts w:ascii="Arial" w:hAnsi="Arial" w:cs="Arial"/>
          <w:sz w:val="22"/>
          <w:szCs w:val="22"/>
        </w:rPr>
      </w:pPr>
    </w:p>
    <w:p w:rsidR="00682D40" w:rsidRDefault="003B6614" w:rsidP="002E7122">
      <w:pPr>
        <w:autoSpaceDE w:val="0"/>
        <w:autoSpaceDN w:val="0"/>
        <w:adjustRightInd w:val="0"/>
        <w:ind w:left="567" w:hanging="567"/>
        <w:jc w:val="both"/>
        <w:rPr>
          <w:rFonts w:ascii="Arial" w:hAnsi="Arial" w:cs="Arial"/>
          <w:b/>
          <w:sz w:val="22"/>
          <w:szCs w:val="22"/>
        </w:rPr>
      </w:pPr>
      <w:r>
        <w:rPr>
          <w:rFonts w:ascii="Arial" w:hAnsi="Arial" w:cs="Arial"/>
          <w:b/>
          <w:sz w:val="22"/>
          <w:szCs w:val="22"/>
        </w:rPr>
        <w:t>In Conclusion</w:t>
      </w:r>
    </w:p>
    <w:p w:rsidR="000A5524" w:rsidRDefault="000A5524" w:rsidP="002E7122">
      <w:pPr>
        <w:autoSpaceDE w:val="0"/>
        <w:autoSpaceDN w:val="0"/>
        <w:adjustRightInd w:val="0"/>
        <w:ind w:left="567" w:hanging="567"/>
        <w:jc w:val="both"/>
        <w:rPr>
          <w:rFonts w:ascii="Arial" w:hAnsi="Arial" w:cs="Arial"/>
          <w:b/>
          <w:sz w:val="22"/>
          <w:szCs w:val="22"/>
        </w:rPr>
      </w:pPr>
    </w:p>
    <w:p w:rsidR="000A5524" w:rsidRDefault="000A5524" w:rsidP="00BC3373">
      <w:pPr>
        <w:autoSpaceDE w:val="0"/>
        <w:autoSpaceDN w:val="0"/>
        <w:adjustRightInd w:val="0"/>
        <w:jc w:val="both"/>
        <w:rPr>
          <w:rFonts w:ascii="Arial" w:hAnsi="Arial" w:cs="Arial"/>
          <w:sz w:val="22"/>
          <w:szCs w:val="22"/>
        </w:rPr>
      </w:pPr>
      <w:r>
        <w:rPr>
          <w:rFonts w:ascii="Arial" w:hAnsi="Arial" w:cs="Arial"/>
          <w:sz w:val="22"/>
          <w:szCs w:val="22"/>
        </w:rPr>
        <w:t>We have labelled this submission “What About Us?” and welcome the opportunity to speak to the Commission as well as present our views in writing.</w:t>
      </w:r>
    </w:p>
    <w:p w:rsidR="000A5524" w:rsidRDefault="000A5524" w:rsidP="00BC3373">
      <w:pPr>
        <w:autoSpaceDE w:val="0"/>
        <w:autoSpaceDN w:val="0"/>
        <w:adjustRightInd w:val="0"/>
        <w:jc w:val="both"/>
        <w:rPr>
          <w:rFonts w:ascii="Arial" w:hAnsi="Arial" w:cs="Arial"/>
          <w:sz w:val="22"/>
          <w:szCs w:val="22"/>
        </w:rPr>
      </w:pPr>
    </w:p>
    <w:p w:rsidR="003B6614" w:rsidRDefault="000A5524" w:rsidP="00BC3373">
      <w:pPr>
        <w:autoSpaceDE w:val="0"/>
        <w:autoSpaceDN w:val="0"/>
        <w:adjustRightInd w:val="0"/>
        <w:jc w:val="both"/>
        <w:rPr>
          <w:rFonts w:ascii="Arial" w:hAnsi="Arial" w:cs="Arial"/>
          <w:sz w:val="22"/>
          <w:szCs w:val="22"/>
        </w:rPr>
      </w:pPr>
      <w:r>
        <w:rPr>
          <w:rFonts w:ascii="Arial" w:hAnsi="Arial" w:cs="Arial"/>
          <w:sz w:val="22"/>
          <w:szCs w:val="22"/>
        </w:rPr>
        <w:t xml:space="preserve">Many of the recommendations in the Draft Report are sound and </w:t>
      </w:r>
      <w:r w:rsidR="00BC3373">
        <w:rPr>
          <w:rFonts w:ascii="Arial" w:hAnsi="Arial" w:cs="Arial"/>
          <w:sz w:val="22"/>
          <w:szCs w:val="22"/>
        </w:rPr>
        <w:t>UNOPAA is</w:t>
      </w:r>
      <w:r w:rsidR="003B6614">
        <w:rPr>
          <w:rFonts w:ascii="Arial" w:hAnsi="Arial" w:cs="Arial"/>
          <w:sz w:val="22"/>
          <w:szCs w:val="22"/>
        </w:rPr>
        <w:t xml:space="preserve"> supportive of </w:t>
      </w:r>
      <w:r>
        <w:rPr>
          <w:rFonts w:ascii="Arial" w:hAnsi="Arial" w:cs="Arial"/>
          <w:sz w:val="22"/>
          <w:szCs w:val="22"/>
        </w:rPr>
        <w:t xml:space="preserve">them.  </w:t>
      </w:r>
      <w:r w:rsidR="003B6614">
        <w:rPr>
          <w:rFonts w:ascii="Arial" w:hAnsi="Arial" w:cs="Arial"/>
          <w:sz w:val="22"/>
          <w:szCs w:val="22"/>
        </w:rPr>
        <w:t>However w</w:t>
      </w:r>
      <w:r>
        <w:rPr>
          <w:rFonts w:ascii="Arial" w:hAnsi="Arial" w:cs="Arial"/>
          <w:sz w:val="22"/>
          <w:szCs w:val="22"/>
        </w:rPr>
        <w:t xml:space="preserve">e have raised a number of concerns where it </w:t>
      </w:r>
      <w:r w:rsidR="003B6614">
        <w:rPr>
          <w:rFonts w:ascii="Arial" w:hAnsi="Arial" w:cs="Arial"/>
          <w:sz w:val="22"/>
          <w:szCs w:val="22"/>
        </w:rPr>
        <w:t>could</w:t>
      </w:r>
      <w:r>
        <w:rPr>
          <w:rFonts w:ascii="Arial" w:hAnsi="Arial" w:cs="Arial"/>
          <w:sz w:val="22"/>
          <w:szCs w:val="22"/>
        </w:rPr>
        <w:t xml:space="preserve"> be said that </w:t>
      </w:r>
      <w:r w:rsidR="003B6614">
        <w:rPr>
          <w:rFonts w:ascii="Arial" w:hAnsi="Arial" w:cs="Arial"/>
          <w:sz w:val="22"/>
          <w:szCs w:val="22"/>
        </w:rPr>
        <w:t>Australian police peacekeeping veterans have been undervalued or overlooked.</w:t>
      </w:r>
    </w:p>
    <w:p w:rsidR="003B6614" w:rsidRDefault="003B6614" w:rsidP="00BC3373">
      <w:pPr>
        <w:autoSpaceDE w:val="0"/>
        <w:autoSpaceDN w:val="0"/>
        <w:adjustRightInd w:val="0"/>
        <w:jc w:val="both"/>
        <w:rPr>
          <w:rFonts w:ascii="Arial" w:hAnsi="Arial" w:cs="Arial"/>
          <w:sz w:val="22"/>
          <w:szCs w:val="22"/>
        </w:rPr>
      </w:pPr>
    </w:p>
    <w:p w:rsidR="00BC3373" w:rsidRDefault="003B6614" w:rsidP="00BC3373">
      <w:pPr>
        <w:autoSpaceDE w:val="0"/>
        <w:autoSpaceDN w:val="0"/>
        <w:adjustRightInd w:val="0"/>
        <w:jc w:val="both"/>
        <w:rPr>
          <w:rFonts w:ascii="Arial" w:hAnsi="Arial" w:cs="Arial"/>
          <w:sz w:val="22"/>
          <w:szCs w:val="22"/>
        </w:rPr>
      </w:pPr>
      <w:r>
        <w:rPr>
          <w:rFonts w:ascii="Arial" w:hAnsi="Arial" w:cs="Arial"/>
          <w:sz w:val="22"/>
          <w:szCs w:val="22"/>
        </w:rPr>
        <w:t xml:space="preserve">The role of police in overseas peacekeeping is widely recognised across the world.  </w:t>
      </w:r>
      <w:r w:rsidR="00BC3373">
        <w:rPr>
          <w:rFonts w:ascii="Arial" w:hAnsi="Arial" w:cs="Arial"/>
          <w:sz w:val="22"/>
          <w:szCs w:val="22"/>
        </w:rPr>
        <w:t xml:space="preserve">There are currently 14 active UN peacekeeping missions across 4 continents, including hotspots such as Iraq, Lebanon, Afghanistan, South Sudan, the Congo, Darfur and Mali.  Approximately 11,000 police from various countries are deployed there, and 90,000 military personnel.  The United Nations has a peacekeeping budget of $7.3 billion to support them.  </w:t>
      </w:r>
    </w:p>
    <w:p w:rsidR="00BC3373" w:rsidRDefault="00BC3373" w:rsidP="00BC3373">
      <w:pPr>
        <w:autoSpaceDE w:val="0"/>
        <w:autoSpaceDN w:val="0"/>
        <w:adjustRightInd w:val="0"/>
        <w:jc w:val="both"/>
        <w:rPr>
          <w:rFonts w:ascii="Arial" w:hAnsi="Arial" w:cs="Arial"/>
          <w:sz w:val="22"/>
          <w:szCs w:val="22"/>
        </w:rPr>
      </w:pPr>
    </w:p>
    <w:p w:rsidR="000A5524" w:rsidRPr="000A5524" w:rsidRDefault="00BC3373" w:rsidP="00BC3373">
      <w:pPr>
        <w:autoSpaceDE w:val="0"/>
        <w:autoSpaceDN w:val="0"/>
        <w:adjustRightInd w:val="0"/>
        <w:jc w:val="both"/>
        <w:rPr>
          <w:rFonts w:ascii="Arial" w:hAnsi="Arial" w:cs="Arial"/>
          <w:sz w:val="22"/>
          <w:szCs w:val="22"/>
        </w:rPr>
      </w:pPr>
      <w:r>
        <w:rPr>
          <w:rFonts w:ascii="Arial" w:hAnsi="Arial" w:cs="Arial"/>
          <w:sz w:val="22"/>
          <w:szCs w:val="22"/>
        </w:rPr>
        <w:t xml:space="preserve">This is a large commitment, where police play a key role in peacekeeping across the world.  Australia has a proud history of involvement, </w:t>
      </w:r>
      <w:r w:rsidR="006B25C7">
        <w:rPr>
          <w:rFonts w:ascii="Arial" w:hAnsi="Arial" w:cs="Arial"/>
          <w:sz w:val="22"/>
          <w:szCs w:val="22"/>
        </w:rPr>
        <w:t>its</w:t>
      </w:r>
      <w:r>
        <w:rPr>
          <w:rFonts w:ascii="Arial" w:hAnsi="Arial" w:cs="Arial"/>
          <w:sz w:val="22"/>
          <w:szCs w:val="22"/>
        </w:rPr>
        <w:t xml:space="preserve"> police leading the way.  Those who have served should be treated appropriately.</w:t>
      </w:r>
    </w:p>
    <w:p w:rsidR="00C01674" w:rsidRDefault="00C01674" w:rsidP="00BC3373">
      <w:pPr>
        <w:autoSpaceDE w:val="0"/>
        <w:autoSpaceDN w:val="0"/>
        <w:adjustRightInd w:val="0"/>
        <w:jc w:val="both"/>
        <w:rPr>
          <w:rFonts w:ascii="Arial" w:hAnsi="Arial" w:cs="Arial"/>
          <w:sz w:val="22"/>
          <w:szCs w:val="22"/>
        </w:rPr>
      </w:pPr>
    </w:p>
    <w:p w:rsidR="00C01674" w:rsidRDefault="00C01674">
      <w:pPr>
        <w:autoSpaceDE w:val="0"/>
        <w:autoSpaceDN w:val="0"/>
        <w:adjustRightInd w:val="0"/>
        <w:rPr>
          <w:rFonts w:ascii="Arial" w:hAnsi="Arial" w:cs="Arial"/>
          <w:sz w:val="22"/>
          <w:szCs w:val="22"/>
        </w:rPr>
      </w:pPr>
    </w:p>
    <w:p w:rsidR="00BC3373" w:rsidRDefault="00BC3373">
      <w:pPr>
        <w:autoSpaceDE w:val="0"/>
        <w:autoSpaceDN w:val="0"/>
        <w:adjustRightInd w:val="0"/>
        <w:rPr>
          <w:rFonts w:ascii="Arial" w:hAnsi="Arial" w:cs="Arial"/>
          <w:sz w:val="22"/>
          <w:szCs w:val="22"/>
        </w:rPr>
      </w:pPr>
    </w:p>
    <w:p w:rsidR="00243BE0" w:rsidRDefault="00BC3373">
      <w:pPr>
        <w:autoSpaceDE w:val="0"/>
        <w:autoSpaceDN w:val="0"/>
        <w:adjustRightInd w:val="0"/>
        <w:rPr>
          <w:rFonts w:ascii="Arial" w:hAnsi="Arial" w:cs="Arial"/>
          <w:sz w:val="22"/>
          <w:szCs w:val="22"/>
        </w:rPr>
      </w:pPr>
      <w:r>
        <w:rPr>
          <w:rFonts w:ascii="Arial" w:hAnsi="Arial" w:cs="Arial"/>
          <w:sz w:val="22"/>
          <w:szCs w:val="22"/>
        </w:rPr>
        <w:t>Prepared by:</w:t>
      </w:r>
    </w:p>
    <w:p w:rsidR="009B5429" w:rsidRDefault="009B5429">
      <w:pPr>
        <w:autoSpaceDE w:val="0"/>
        <w:autoSpaceDN w:val="0"/>
        <w:adjustRightInd w:val="0"/>
        <w:rPr>
          <w:rFonts w:ascii="Arial" w:hAnsi="Arial" w:cs="Arial"/>
          <w:sz w:val="22"/>
          <w:szCs w:val="22"/>
        </w:rPr>
      </w:pPr>
    </w:p>
    <w:p w:rsidR="009B5429" w:rsidRPr="00BC3373" w:rsidRDefault="009B5429">
      <w:pPr>
        <w:autoSpaceDE w:val="0"/>
        <w:autoSpaceDN w:val="0"/>
        <w:adjustRightInd w:val="0"/>
        <w:rPr>
          <w:rFonts w:ascii="Arial" w:hAnsi="Arial" w:cs="Arial"/>
          <w:b/>
          <w:bCs/>
          <w:color w:val="000080"/>
          <w:sz w:val="22"/>
          <w:szCs w:val="22"/>
        </w:rPr>
      </w:pPr>
      <w:r w:rsidRPr="00BC3373">
        <w:rPr>
          <w:rFonts w:ascii="Arial" w:hAnsi="Arial" w:cs="Arial"/>
          <w:b/>
          <w:bCs/>
          <w:color w:val="000080"/>
          <w:sz w:val="22"/>
          <w:szCs w:val="22"/>
        </w:rPr>
        <w:t>Peter McDonald</w:t>
      </w:r>
    </w:p>
    <w:p w:rsidR="009B5429" w:rsidRPr="00BC3373" w:rsidRDefault="009B5429">
      <w:pPr>
        <w:autoSpaceDE w:val="0"/>
        <w:autoSpaceDN w:val="0"/>
        <w:adjustRightInd w:val="0"/>
        <w:rPr>
          <w:rFonts w:ascii="Arial" w:hAnsi="Arial" w:cs="Arial"/>
          <w:color w:val="000080"/>
          <w:sz w:val="22"/>
          <w:szCs w:val="22"/>
        </w:rPr>
      </w:pPr>
      <w:r w:rsidRPr="00BC3373">
        <w:rPr>
          <w:rFonts w:ascii="Arial" w:hAnsi="Arial" w:cs="Arial"/>
          <w:color w:val="000080"/>
          <w:sz w:val="22"/>
          <w:szCs w:val="22"/>
        </w:rPr>
        <w:t>National Secretary/Treasurer</w:t>
      </w:r>
    </w:p>
    <w:p w:rsidR="009B5429" w:rsidRPr="00BC3373" w:rsidRDefault="009B5429">
      <w:pPr>
        <w:autoSpaceDE w:val="0"/>
        <w:autoSpaceDN w:val="0"/>
        <w:adjustRightInd w:val="0"/>
        <w:rPr>
          <w:rFonts w:ascii="Arial" w:hAnsi="Arial" w:cs="Arial"/>
          <w:b/>
          <w:bCs/>
          <w:color w:val="000080"/>
          <w:sz w:val="22"/>
          <w:szCs w:val="22"/>
        </w:rPr>
      </w:pPr>
      <w:r w:rsidRPr="00BC3373">
        <w:rPr>
          <w:rFonts w:ascii="Arial" w:hAnsi="Arial" w:cs="Arial"/>
          <w:b/>
          <w:bCs/>
          <w:color w:val="000080"/>
          <w:sz w:val="22"/>
          <w:szCs w:val="22"/>
          <w:u w:val="single"/>
        </w:rPr>
        <w:t>United Nations &amp; Overseas Policing Association of Australia Inc. (UNOPAA)</w:t>
      </w:r>
    </w:p>
    <w:sectPr w:rsidR="009B5429" w:rsidRPr="00BC3373">
      <w:footerReference w:type="default" r:id="rId9"/>
      <w:pgSz w:w="11906" w:h="16838"/>
      <w:pgMar w:top="1134" w:right="1418"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3793" w:rsidRDefault="00D93793" w:rsidP="00521048">
      <w:r>
        <w:separator/>
      </w:r>
    </w:p>
  </w:endnote>
  <w:endnote w:type="continuationSeparator" w:id="0">
    <w:p w:rsidR="00D93793" w:rsidRDefault="00D93793" w:rsidP="00521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97190"/>
      <w:docPartObj>
        <w:docPartGallery w:val="Page Numbers (Bottom of Page)"/>
        <w:docPartUnique/>
      </w:docPartObj>
    </w:sdtPr>
    <w:sdtEndPr>
      <w:rPr>
        <w:rFonts w:ascii="Arial" w:hAnsi="Arial" w:cs="Arial"/>
        <w:noProof/>
        <w:sz w:val="22"/>
        <w:szCs w:val="22"/>
      </w:rPr>
    </w:sdtEndPr>
    <w:sdtContent>
      <w:p w:rsidR="00521048" w:rsidRPr="00521048" w:rsidRDefault="00521048">
        <w:pPr>
          <w:pStyle w:val="Footer"/>
          <w:jc w:val="right"/>
          <w:rPr>
            <w:rFonts w:ascii="Arial" w:hAnsi="Arial" w:cs="Arial"/>
            <w:sz w:val="22"/>
            <w:szCs w:val="22"/>
          </w:rPr>
        </w:pPr>
        <w:r w:rsidRPr="00521048">
          <w:rPr>
            <w:rFonts w:ascii="Arial" w:hAnsi="Arial" w:cs="Arial"/>
            <w:sz w:val="22"/>
            <w:szCs w:val="22"/>
          </w:rPr>
          <w:fldChar w:fldCharType="begin"/>
        </w:r>
        <w:r w:rsidRPr="00521048">
          <w:rPr>
            <w:rFonts w:ascii="Arial" w:hAnsi="Arial" w:cs="Arial"/>
            <w:sz w:val="22"/>
            <w:szCs w:val="22"/>
          </w:rPr>
          <w:instrText xml:space="preserve"> PAGE   \* MERGEFORMAT </w:instrText>
        </w:r>
        <w:r w:rsidRPr="00521048">
          <w:rPr>
            <w:rFonts w:ascii="Arial" w:hAnsi="Arial" w:cs="Arial"/>
            <w:sz w:val="22"/>
            <w:szCs w:val="22"/>
          </w:rPr>
          <w:fldChar w:fldCharType="separate"/>
        </w:r>
        <w:r w:rsidR="00177825">
          <w:rPr>
            <w:rFonts w:ascii="Arial" w:hAnsi="Arial" w:cs="Arial"/>
            <w:noProof/>
            <w:sz w:val="22"/>
            <w:szCs w:val="22"/>
          </w:rPr>
          <w:t>1</w:t>
        </w:r>
        <w:r w:rsidRPr="00521048">
          <w:rPr>
            <w:rFonts w:ascii="Arial" w:hAnsi="Arial" w:cs="Arial"/>
            <w:noProof/>
            <w:sz w:val="22"/>
            <w:szCs w:val="22"/>
          </w:rPr>
          <w:fldChar w:fldCharType="end"/>
        </w:r>
      </w:p>
    </w:sdtContent>
  </w:sdt>
  <w:p w:rsidR="00521048" w:rsidRDefault="005210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3793" w:rsidRDefault="00D93793" w:rsidP="00521048">
      <w:r>
        <w:separator/>
      </w:r>
    </w:p>
  </w:footnote>
  <w:footnote w:type="continuationSeparator" w:id="0">
    <w:p w:rsidR="00D93793" w:rsidRDefault="00D93793" w:rsidP="005210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C50A7"/>
    <w:multiLevelType w:val="hybridMultilevel"/>
    <w:tmpl w:val="CB98FFB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E921FB"/>
    <w:multiLevelType w:val="hybridMultilevel"/>
    <w:tmpl w:val="A476E8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C123C41"/>
    <w:multiLevelType w:val="hybridMultilevel"/>
    <w:tmpl w:val="4580B7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8662400"/>
    <w:multiLevelType w:val="hybridMultilevel"/>
    <w:tmpl w:val="D79042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07608A6"/>
    <w:multiLevelType w:val="hybridMultilevel"/>
    <w:tmpl w:val="C226B79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7597B75"/>
    <w:multiLevelType w:val="hybridMultilevel"/>
    <w:tmpl w:val="F5ECE1B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4"/>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5F"/>
    <w:rsid w:val="000A5524"/>
    <w:rsid w:val="000B1722"/>
    <w:rsid w:val="000C2938"/>
    <w:rsid w:val="00107030"/>
    <w:rsid w:val="001112F6"/>
    <w:rsid w:val="0014221F"/>
    <w:rsid w:val="00150C2D"/>
    <w:rsid w:val="001675FF"/>
    <w:rsid w:val="00177825"/>
    <w:rsid w:val="00193F9C"/>
    <w:rsid w:val="00241586"/>
    <w:rsid w:val="00243BE0"/>
    <w:rsid w:val="002D5477"/>
    <w:rsid w:val="002E7001"/>
    <w:rsid w:val="002E7122"/>
    <w:rsid w:val="003268CB"/>
    <w:rsid w:val="003B0688"/>
    <w:rsid w:val="003B6614"/>
    <w:rsid w:val="003D639B"/>
    <w:rsid w:val="00471B66"/>
    <w:rsid w:val="004A482E"/>
    <w:rsid w:val="004A7698"/>
    <w:rsid w:val="004E7A7A"/>
    <w:rsid w:val="00521048"/>
    <w:rsid w:val="00567940"/>
    <w:rsid w:val="006770A6"/>
    <w:rsid w:val="0068298B"/>
    <w:rsid w:val="00682D40"/>
    <w:rsid w:val="006B25C7"/>
    <w:rsid w:val="00711FA6"/>
    <w:rsid w:val="00724F55"/>
    <w:rsid w:val="00745B72"/>
    <w:rsid w:val="00771A6F"/>
    <w:rsid w:val="007D004D"/>
    <w:rsid w:val="007E78BE"/>
    <w:rsid w:val="008122E5"/>
    <w:rsid w:val="008553E0"/>
    <w:rsid w:val="008859CC"/>
    <w:rsid w:val="0089659B"/>
    <w:rsid w:val="008A7134"/>
    <w:rsid w:val="008B663F"/>
    <w:rsid w:val="008C0697"/>
    <w:rsid w:val="008D02BD"/>
    <w:rsid w:val="008F457A"/>
    <w:rsid w:val="00917A8C"/>
    <w:rsid w:val="009317C8"/>
    <w:rsid w:val="00947E7E"/>
    <w:rsid w:val="00972B0B"/>
    <w:rsid w:val="00986331"/>
    <w:rsid w:val="009A5CC8"/>
    <w:rsid w:val="009B30EC"/>
    <w:rsid w:val="009B5429"/>
    <w:rsid w:val="009C3A14"/>
    <w:rsid w:val="009F6924"/>
    <w:rsid w:val="00A60602"/>
    <w:rsid w:val="00AA16DB"/>
    <w:rsid w:val="00AB07B1"/>
    <w:rsid w:val="00AF536A"/>
    <w:rsid w:val="00B31B39"/>
    <w:rsid w:val="00B451A8"/>
    <w:rsid w:val="00BC3373"/>
    <w:rsid w:val="00BF609C"/>
    <w:rsid w:val="00C01674"/>
    <w:rsid w:val="00C04F5F"/>
    <w:rsid w:val="00C5052B"/>
    <w:rsid w:val="00C6744E"/>
    <w:rsid w:val="00C95D5E"/>
    <w:rsid w:val="00CB6178"/>
    <w:rsid w:val="00CD0D62"/>
    <w:rsid w:val="00D55A17"/>
    <w:rsid w:val="00D57D20"/>
    <w:rsid w:val="00D9113E"/>
    <w:rsid w:val="00D93793"/>
    <w:rsid w:val="00DE5155"/>
    <w:rsid w:val="00E87640"/>
    <w:rsid w:val="00E91A5F"/>
    <w:rsid w:val="00E97115"/>
    <w:rsid w:val="00F336EF"/>
    <w:rsid w:val="00F44E29"/>
    <w:rsid w:val="00F476C0"/>
    <w:rsid w:val="00F915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2352999-2AB1-43B4-97E0-2C8345BE3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7D004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character" w:styleId="Emphasis">
    <w:name w:val="Emphasis"/>
    <w:qFormat/>
    <w:rsid w:val="007D004D"/>
    <w:rPr>
      <w:i/>
      <w:iCs/>
    </w:rPr>
  </w:style>
  <w:style w:type="character" w:customStyle="1" w:styleId="Heading1Char">
    <w:name w:val="Heading 1 Char"/>
    <w:link w:val="Heading1"/>
    <w:rsid w:val="007D004D"/>
    <w:rPr>
      <w:rFonts w:ascii="Cambria" w:eastAsia="Times New Roman" w:hAnsi="Cambria" w:cs="Times New Roman"/>
      <w:b/>
      <w:bCs/>
      <w:kern w:val="32"/>
      <w:sz w:val="32"/>
      <w:szCs w:val="32"/>
    </w:rPr>
  </w:style>
  <w:style w:type="paragraph" w:styleId="ListParagraph">
    <w:name w:val="List Paragraph"/>
    <w:basedOn w:val="Normal"/>
    <w:uiPriority w:val="34"/>
    <w:qFormat/>
    <w:rsid w:val="00682D40"/>
    <w:pPr>
      <w:ind w:left="720"/>
      <w:contextualSpacing/>
    </w:pPr>
  </w:style>
  <w:style w:type="paragraph" w:styleId="Header">
    <w:name w:val="header"/>
    <w:basedOn w:val="Normal"/>
    <w:link w:val="HeaderChar"/>
    <w:rsid w:val="00521048"/>
    <w:pPr>
      <w:tabs>
        <w:tab w:val="center" w:pos="4513"/>
        <w:tab w:val="right" w:pos="9026"/>
      </w:tabs>
    </w:pPr>
  </w:style>
  <w:style w:type="character" w:customStyle="1" w:styleId="HeaderChar">
    <w:name w:val="Header Char"/>
    <w:basedOn w:val="DefaultParagraphFont"/>
    <w:link w:val="Header"/>
    <w:rsid w:val="00521048"/>
    <w:rPr>
      <w:sz w:val="24"/>
      <w:szCs w:val="24"/>
    </w:rPr>
  </w:style>
  <w:style w:type="paragraph" w:styleId="Footer">
    <w:name w:val="footer"/>
    <w:basedOn w:val="Normal"/>
    <w:link w:val="FooterChar"/>
    <w:uiPriority w:val="99"/>
    <w:rsid w:val="00521048"/>
    <w:pPr>
      <w:tabs>
        <w:tab w:val="center" w:pos="4513"/>
        <w:tab w:val="right" w:pos="9026"/>
      </w:tabs>
    </w:pPr>
  </w:style>
  <w:style w:type="character" w:customStyle="1" w:styleId="FooterChar">
    <w:name w:val="Footer Char"/>
    <w:basedOn w:val="DefaultParagraphFont"/>
    <w:link w:val="Footer"/>
    <w:uiPriority w:val="99"/>
    <w:rsid w:val="0052104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06406">
      <w:bodyDiv w:val="1"/>
      <w:marLeft w:val="0"/>
      <w:marRight w:val="0"/>
      <w:marTop w:val="0"/>
      <w:marBottom w:val="0"/>
      <w:divBdr>
        <w:top w:val="none" w:sz="0" w:space="0" w:color="auto"/>
        <w:left w:val="none" w:sz="0" w:space="0" w:color="auto"/>
        <w:bottom w:val="none" w:sz="0" w:space="0" w:color="auto"/>
        <w:right w:val="none" w:sz="0" w:space="0" w:color="auto"/>
      </w:divBdr>
    </w:div>
    <w:div w:id="627049944">
      <w:bodyDiv w:val="1"/>
      <w:marLeft w:val="0"/>
      <w:marRight w:val="0"/>
      <w:marTop w:val="0"/>
      <w:marBottom w:val="0"/>
      <w:divBdr>
        <w:top w:val="none" w:sz="0" w:space="0" w:color="auto"/>
        <w:left w:val="none" w:sz="0" w:space="0" w:color="auto"/>
        <w:bottom w:val="none" w:sz="0" w:space="0" w:color="auto"/>
        <w:right w:val="none" w:sz="0" w:space="0" w:color="auto"/>
      </w:divBdr>
      <w:divsChild>
        <w:div w:id="959603456">
          <w:marLeft w:val="0"/>
          <w:marRight w:val="0"/>
          <w:marTop w:val="0"/>
          <w:marBottom w:val="0"/>
          <w:divBdr>
            <w:top w:val="none" w:sz="0" w:space="0" w:color="auto"/>
            <w:left w:val="none" w:sz="0" w:space="0" w:color="auto"/>
            <w:bottom w:val="none" w:sz="0" w:space="0" w:color="auto"/>
            <w:right w:val="none" w:sz="0" w:space="0" w:color="auto"/>
          </w:divBdr>
          <w:divsChild>
            <w:div w:id="2136023654">
              <w:marLeft w:val="0"/>
              <w:marRight w:val="0"/>
              <w:marTop w:val="0"/>
              <w:marBottom w:val="0"/>
              <w:divBdr>
                <w:top w:val="none" w:sz="0" w:space="0" w:color="auto"/>
                <w:left w:val="none" w:sz="0" w:space="0" w:color="auto"/>
                <w:bottom w:val="none" w:sz="0" w:space="0" w:color="auto"/>
                <w:right w:val="none" w:sz="0" w:space="0" w:color="auto"/>
              </w:divBdr>
              <w:divsChild>
                <w:div w:id="256210058">
                  <w:marLeft w:val="0"/>
                  <w:marRight w:val="0"/>
                  <w:marTop w:val="0"/>
                  <w:marBottom w:val="0"/>
                  <w:divBdr>
                    <w:top w:val="none" w:sz="0" w:space="0" w:color="auto"/>
                    <w:left w:val="none" w:sz="0" w:space="0" w:color="auto"/>
                    <w:bottom w:val="none" w:sz="0" w:space="0" w:color="auto"/>
                    <w:right w:val="none" w:sz="0" w:space="0" w:color="auto"/>
                  </w:divBdr>
                  <w:divsChild>
                    <w:div w:id="1610625224">
                      <w:marLeft w:val="0"/>
                      <w:marRight w:val="0"/>
                      <w:marTop w:val="0"/>
                      <w:marBottom w:val="0"/>
                      <w:divBdr>
                        <w:top w:val="none" w:sz="0" w:space="0" w:color="auto"/>
                        <w:left w:val="none" w:sz="0" w:space="0" w:color="auto"/>
                        <w:bottom w:val="none" w:sz="0" w:space="0" w:color="auto"/>
                        <w:right w:val="none" w:sz="0" w:space="0" w:color="auto"/>
                      </w:divBdr>
                      <w:divsChild>
                        <w:div w:id="473177666">
                          <w:marLeft w:val="0"/>
                          <w:marRight w:val="0"/>
                          <w:marTop w:val="0"/>
                          <w:marBottom w:val="0"/>
                          <w:divBdr>
                            <w:top w:val="none" w:sz="0" w:space="0" w:color="auto"/>
                            <w:left w:val="none" w:sz="0" w:space="0" w:color="auto"/>
                            <w:bottom w:val="none" w:sz="0" w:space="0" w:color="auto"/>
                            <w:right w:val="none" w:sz="0" w:space="0" w:color="auto"/>
                          </w:divBdr>
                          <w:divsChild>
                            <w:div w:id="1130704103">
                              <w:marLeft w:val="0"/>
                              <w:marRight w:val="0"/>
                              <w:marTop w:val="0"/>
                              <w:marBottom w:val="0"/>
                              <w:divBdr>
                                <w:top w:val="none" w:sz="0" w:space="0" w:color="auto"/>
                                <w:left w:val="none" w:sz="0" w:space="0" w:color="auto"/>
                                <w:bottom w:val="none" w:sz="0" w:space="0" w:color="auto"/>
                                <w:right w:val="none" w:sz="0" w:space="0" w:color="auto"/>
                              </w:divBdr>
                              <w:divsChild>
                                <w:div w:id="688726360">
                                  <w:marLeft w:val="0"/>
                                  <w:marRight w:val="0"/>
                                  <w:marTop w:val="0"/>
                                  <w:marBottom w:val="0"/>
                                  <w:divBdr>
                                    <w:top w:val="none" w:sz="0" w:space="0" w:color="auto"/>
                                    <w:left w:val="none" w:sz="0" w:space="0" w:color="auto"/>
                                    <w:bottom w:val="none" w:sz="0" w:space="0" w:color="auto"/>
                                    <w:right w:val="none" w:sz="0" w:space="0" w:color="auto"/>
                                  </w:divBdr>
                                  <w:divsChild>
                                    <w:div w:id="483204045">
                                      <w:marLeft w:val="0"/>
                                      <w:marRight w:val="0"/>
                                      <w:marTop w:val="0"/>
                                      <w:marBottom w:val="0"/>
                                      <w:divBdr>
                                        <w:top w:val="none" w:sz="0" w:space="0" w:color="auto"/>
                                        <w:left w:val="none" w:sz="0" w:space="0" w:color="auto"/>
                                        <w:bottom w:val="none" w:sz="0" w:space="0" w:color="auto"/>
                                        <w:right w:val="none" w:sz="0" w:space="0" w:color="auto"/>
                                      </w:divBdr>
                                      <w:divsChild>
                                        <w:div w:id="1742167955">
                                          <w:marLeft w:val="0"/>
                                          <w:marRight w:val="0"/>
                                          <w:marTop w:val="0"/>
                                          <w:marBottom w:val="0"/>
                                          <w:divBdr>
                                            <w:top w:val="none" w:sz="0" w:space="0" w:color="auto"/>
                                            <w:left w:val="none" w:sz="0" w:space="0" w:color="auto"/>
                                            <w:bottom w:val="none" w:sz="0" w:space="0" w:color="auto"/>
                                            <w:right w:val="none" w:sz="0" w:space="0" w:color="auto"/>
                                          </w:divBdr>
                                          <w:divsChild>
                                            <w:div w:id="1639921237">
                                              <w:marLeft w:val="0"/>
                                              <w:marRight w:val="0"/>
                                              <w:marTop w:val="0"/>
                                              <w:marBottom w:val="0"/>
                                              <w:divBdr>
                                                <w:top w:val="none" w:sz="0" w:space="0" w:color="auto"/>
                                                <w:left w:val="none" w:sz="0" w:space="0" w:color="auto"/>
                                                <w:bottom w:val="none" w:sz="0" w:space="0" w:color="auto"/>
                                                <w:right w:val="none" w:sz="0" w:space="0" w:color="auto"/>
                                              </w:divBdr>
                                              <w:divsChild>
                                                <w:div w:id="612522376">
                                                  <w:marLeft w:val="0"/>
                                                  <w:marRight w:val="0"/>
                                                  <w:marTop w:val="0"/>
                                                  <w:marBottom w:val="0"/>
                                                  <w:divBdr>
                                                    <w:top w:val="none" w:sz="0" w:space="0" w:color="auto"/>
                                                    <w:left w:val="none" w:sz="0" w:space="0" w:color="auto"/>
                                                    <w:bottom w:val="none" w:sz="0" w:space="0" w:color="auto"/>
                                                    <w:right w:val="none" w:sz="0" w:space="0" w:color="auto"/>
                                                  </w:divBdr>
                                                  <w:divsChild>
                                                    <w:div w:id="658579796">
                                                      <w:marLeft w:val="0"/>
                                                      <w:marRight w:val="0"/>
                                                      <w:marTop w:val="0"/>
                                                      <w:marBottom w:val="0"/>
                                                      <w:divBdr>
                                                        <w:top w:val="none" w:sz="0" w:space="0" w:color="auto"/>
                                                        <w:left w:val="none" w:sz="0" w:space="0" w:color="auto"/>
                                                        <w:bottom w:val="none" w:sz="0" w:space="0" w:color="auto"/>
                                                        <w:right w:val="none" w:sz="0" w:space="0" w:color="auto"/>
                                                      </w:divBdr>
                                                      <w:divsChild>
                                                        <w:div w:id="1020662279">
                                                          <w:marLeft w:val="0"/>
                                                          <w:marRight w:val="0"/>
                                                          <w:marTop w:val="0"/>
                                                          <w:marBottom w:val="0"/>
                                                          <w:divBdr>
                                                            <w:top w:val="none" w:sz="0" w:space="0" w:color="auto"/>
                                                            <w:left w:val="none" w:sz="0" w:space="0" w:color="auto"/>
                                                            <w:bottom w:val="none" w:sz="0" w:space="0" w:color="auto"/>
                                                            <w:right w:val="none" w:sz="0" w:space="0" w:color="auto"/>
                                                          </w:divBdr>
                                                          <w:divsChild>
                                                            <w:div w:id="514349924">
                                                              <w:marLeft w:val="0"/>
                                                              <w:marRight w:val="0"/>
                                                              <w:marTop w:val="0"/>
                                                              <w:marBottom w:val="0"/>
                                                              <w:divBdr>
                                                                <w:top w:val="none" w:sz="0" w:space="0" w:color="auto"/>
                                                                <w:left w:val="none" w:sz="0" w:space="0" w:color="auto"/>
                                                                <w:bottom w:val="none" w:sz="0" w:space="0" w:color="auto"/>
                                                                <w:right w:val="none" w:sz="0" w:space="0" w:color="auto"/>
                                                              </w:divBdr>
                                                              <w:divsChild>
                                                                <w:div w:id="1873570270">
                                                                  <w:marLeft w:val="0"/>
                                                                  <w:marRight w:val="0"/>
                                                                  <w:marTop w:val="0"/>
                                                                  <w:marBottom w:val="0"/>
                                                                  <w:divBdr>
                                                                    <w:top w:val="none" w:sz="0" w:space="0" w:color="auto"/>
                                                                    <w:left w:val="none" w:sz="0" w:space="0" w:color="auto"/>
                                                                    <w:bottom w:val="none" w:sz="0" w:space="0" w:color="auto"/>
                                                                    <w:right w:val="none" w:sz="0" w:space="0" w:color="auto"/>
                                                                  </w:divBdr>
                                                                  <w:divsChild>
                                                                    <w:div w:id="503784547">
                                                                      <w:marLeft w:val="0"/>
                                                                      <w:marRight w:val="0"/>
                                                                      <w:marTop w:val="0"/>
                                                                      <w:marBottom w:val="0"/>
                                                                      <w:divBdr>
                                                                        <w:top w:val="none" w:sz="0" w:space="0" w:color="auto"/>
                                                                        <w:left w:val="none" w:sz="0" w:space="0" w:color="auto"/>
                                                                        <w:bottom w:val="none" w:sz="0" w:space="0" w:color="auto"/>
                                                                        <w:right w:val="none" w:sz="0" w:space="0" w:color="auto"/>
                                                                      </w:divBdr>
                                                                      <w:divsChild>
                                                                        <w:div w:id="479737571">
                                                                          <w:marLeft w:val="0"/>
                                                                          <w:marRight w:val="0"/>
                                                                          <w:marTop w:val="0"/>
                                                                          <w:marBottom w:val="0"/>
                                                                          <w:divBdr>
                                                                            <w:top w:val="none" w:sz="0" w:space="0" w:color="auto"/>
                                                                            <w:left w:val="none" w:sz="0" w:space="0" w:color="auto"/>
                                                                            <w:bottom w:val="none" w:sz="0" w:space="0" w:color="auto"/>
                                                                            <w:right w:val="none" w:sz="0" w:space="0" w:color="auto"/>
                                                                          </w:divBdr>
                                                                          <w:divsChild>
                                                                            <w:div w:id="1866552854">
                                                                              <w:marLeft w:val="0"/>
                                                                              <w:marRight w:val="0"/>
                                                                              <w:marTop w:val="0"/>
                                                                              <w:marBottom w:val="0"/>
                                                                              <w:divBdr>
                                                                                <w:top w:val="none" w:sz="0" w:space="0" w:color="auto"/>
                                                                                <w:left w:val="none" w:sz="0" w:space="0" w:color="auto"/>
                                                                                <w:bottom w:val="none" w:sz="0" w:space="0" w:color="auto"/>
                                                                                <w:right w:val="none" w:sz="0" w:space="0" w:color="auto"/>
                                                                              </w:divBdr>
                                                                              <w:divsChild>
                                                                                <w:div w:id="29577071">
                                                                                  <w:marLeft w:val="0"/>
                                                                                  <w:marRight w:val="0"/>
                                                                                  <w:marTop w:val="0"/>
                                                                                  <w:marBottom w:val="0"/>
                                                                                  <w:divBdr>
                                                                                    <w:top w:val="none" w:sz="0" w:space="0" w:color="auto"/>
                                                                                    <w:left w:val="none" w:sz="0" w:space="0" w:color="auto"/>
                                                                                    <w:bottom w:val="none" w:sz="0" w:space="0" w:color="auto"/>
                                                                                    <w:right w:val="none" w:sz="0" w:space="0" w:color="auto"/>
                                                                                  </w:divBdr>
                                                                                  <w:divsChild>
                                                                                    <w:div w:id="681668449">
                                                                                      <w:marLeft w:val="0"/>
                                                                                      <w:marRight w:val="0"/>
                                                                                      <w:marTop w:val="0"/>
                                                                                      <w:marBottom w:val="0"/>
                                                                                      <w:divBdr>
                                                                                        <w:top w:val="none" w:sz="0" w:space="0" w:color="auto"/>
                                                                                        <w:left w:val="none" w:sz="0" w:space="0" w:color="auto"/>
                                                                                        <w:bottom w:val="none" w:sz="0" w:space="0" w:color="auto"/>
                                                                                        <w:right w:val="none" w:sz="0" w:space="0" w:color="auto"/>
                                                                                      </w:divBdr>
                                                                                      <w:divsChild>
                                                                                        <w:div w:id="243339806">
                                                                                          <w:marLeft w:val="0"/>
                                                                                          <w:marRight w:val="0"/>
                                                                                          <w:marTop w:val="0"/>
                                                                                          <w:marBottom w:val="0"/>
                                                                                          <w:divBdr>
                                                                                            <w:top w:val="none" w:sz="0" w:space="0" w:color="auto"/>
                                                                                            <w:left w:val="none" w:sz="0" w:space="0" w:color="auto"/>
                                                                                            <w:bottom w:val="none" w:sz="0" w:space="0" w:color="auto"/>
                                                                                            <w:right w:val="none" w:sz="0" w:space="0" w:color="auto"/>
                                                                                          </w:divBdr>
                                                                                          <w:divsChild>
                                                                                            <w:div w:id="997004146">
                                                                                              <w:marLeft w:val="0"/>
                                                                                              <w:marRight w:val="120"/>
                                                                                              <w:marTop w:val="0"/>
                                                                                              <w:marBottom w:val="150"/>
                                                                                              <w:divBdr>
                                                                                                <w:top w:val="single" w:sz="2" w:space="0" w:color="EFEFEF"/>
                                                                                                <w:left w:val="single" w:sz="6" w:space="0" w:color="EFEFEF"/>
                                                                                                <w:bottom w:val="single" w:sz="6" w:space="0" w:color="E2E2E2"/>
                                                                                                <w:right w:val="single" w:sz="6" w:space="0" w:color="EFEFEF"/>
                                                                                              </w:divBdr>
                                                                                              <w:divsChild>
                                                                                                <w:div w:id="1395814726">
                                                                                                  <w:marLeft w:val="0"/>
                                                                                                  <w:marRight w:val="0"/>
                                                                                                  <w:marTop w:val="0"/>
                                                                                                  <w:marBottom w:val="0"/>
                                                                                                  <w:divBdr>
                                                                                                    <w:top w:val="none" w:sz="0" w:space="0" w:color="auto"/>
                                                                                                    <w:left w:val="none" w:sz="0" w:space="0" w:color="auto"/>
                                                                                                    <w:bottom w:val="none" w:sz="0" w:space="0" w:color="auto"/>
                                                                                                    <w:right w:val="none" w:sz="0" w:space="0" w:color="auto"/>
                                                                                                  </w:divBdr>
                                                                                                  <w:divsChild>
                                                                                                    <w:div w:id="992835077">
                                                                                                      <w:marLeft w:val="0"/>
                                                                                                      <w:marRight w:val="0"/>
                                                                                                      <w:marTop w:val="0"/>
                                                                                                      <w:marBottom w:val="0"/>
                                                                                                      <w:divBdr>
                                                                                                        <w:top w:val="none" w:sz="0" w:space="0" w:color="auto"/>
                                                                                                        <w:left w:val="none" w:sz="0" w:space="0" w:color="auto"/>
                                                                                                        <w:bottom w:val="none" w:sz="0" w:space="0" w:color="auto"/>
                                                                                                        <w:right w:val="none" w:sz="0" w:space="0" w:color="auto"/>
                                                                                                      </w:divBdr>
                                                                                                      <w:divsChild>
                                                                                                        <w:div w:id="988439991">
                                                                                                          <w:marLeft w:val="0"/>
                                                                                                          <w:marRight w:val="0"/>
                                                                                                          <w:marTop w:val="0"/>
                                                                                                          <w:marBottom w:val="0"/>
                                                                                                          <w:divBdr>
                                                                                                            <w:top w:val="none" w:sz="0" w:space="0" w:color="auto"/>
                                                                                                            <w:left w:val="none" w:sz="0" w:space="0" w:color="auto"/>
                                                                                                            <w:bottom w:val="none" w:sz="0" w:space="0" w:color="auto"/>
                                                                                                            <w:right w:val="none" w:sz="0" w:space="0" w:color="auto"/>
                                                                                                          </w:divBdr>
                                                                                                          <w:divsChild>
                                                                                                            <w:div w:id="1670671779">
                                                                                                              <w:marLeft w:val="0"/>
                                                                                                              <w:marRight w:val="0"/>
                                                                                                              <w:marTop w:val="0"/>
                                                                                                              <w:marBottom w:val="0"/>
                                                                                                              <w:divBdr>
                                                                                                                <w:top w:val="none" w:sz="0" w:space="0" w:color="auto"/>
                                                                                                                <w:left w:val="none" w:sz="0" w:space="0" w:color="auto"/>
                                                                                                                <w:bottom w:val="none" w:sz="0" w:space="0" w:color="auto"/>
                                                                                                                <w:right w:val="none" w:sz="0" w:space="0" w:color="auto"/>
                                                                                                              </w:divBdr>
                                                                                                              <w:divsChild>
                                                                                                                <w:div w:id="1351905954">
                                                                                                                  <w:marLeft w:val="0"/>
                                                                                                                  <w:marRight w:val="0"/>
                                                                                                                  <w:marTop w:val="0"/>
                                                                                                                  <w:marBottom w:val="0"/>
                                                                                                                  <w:divBdr>
                                                                                                                    <w:top w:val="none" w:sz="0" w:space="4" w:color="auto"/>
                                                                                                                    <w:left w:val="none" w:sz="0" w:space="0" w:color="auto"/>
                                                                                                                    <w:bottom w:val="none" w:sz="0" w:space="4" w:color="auto"/>
                                                                                                                    <w:right w:val="none" w:sz="0" w:space="0" w:color="auto"/>
                                                                                                                  </w:divBdr>
                                                                                                                  <w:divsChild>
                                                                                                                    <w:div w:id="749737574">
                                                                                                                      <w:marLeft w:val="0"/>
                                                                                                                      <w:marRight w:val="0"/>
                                                                                                                      <w:marTop w:val="0"/>
                                                                                                                      <w:marBottom w:val="0"/>
                                                                                                                      <w:divBdr>
                                                                                                                        <w:top w:val="none" w:sz="0" w:space="0" w:color="auto"/>
                                                                                                                        <w:left w:val="none" w:sz="0" w:space="0" w:color="auto"/>
                                                                                                                        <w:bottom w:val="none" w:sz="0" w:space="0" w:color="auto"/>
                                                                                                                        <w:right w:val="none" w:sz="0" w:space="0" w:color="auto"/>
                                                                                                                      </w:divBdr>
                                                                                                                      <w:divsChild>
                                                                                                                        <w:div w:id="350108861">
                                                                                                                          <w:marLeft w:val="225"/>
                                                                                                                          <w:marRight w:val="225"/>
                                                                                                                          <w:marTop w:val="75"/>
                                                                                                                          <w:marBottom w:val="75"/>
                                                                                                                          <w:divBdr>
                                                                                                                            <w:top w:val="none" w:sz="0" w:space="0" w:color="auto"/>
                                                                                                                            <w:left w:val="none" w:sz="0" w:space="0" w:color="auto"/>
                                                                                                                            <w:bottom w:val="none" w:sz="0" w:space="0" w:color="auto"/>
                                                                                                                            <w:right w:val="none" w:sz="0" w:space="0" w:color="auto"/>
                                                                                                                          </w:divBdr>
                                                                                                                          <w:divsChild>
                                                                                                                            <w:div w:id="93794655">
                                                                                                                              <w:marLeft w:val="0"/>
                                                                                                                              <w:marRight w:val="0"/>
                                                                                                                              <w:marTop w:val="0"/>
                                                                                                                              <w:marBottom w:val="0"/>
                                                                                                                              <w:divBdr>
                                                                                                                                <w:top w:val="single" w:sz="6" w:space="0" w:color="auto"/>
                                                                                                                                <w:left w:val="single" w:sz="6" w:space="0" w:color="auto"/>
                                                                                                                                <w:bottom w:val="single" w:sz="6" w:space="0" w:color="auto"/>
                                                                                                                                <w:right w:val="single" w:sz="6" w:space="0" w:color="auto"/>
                                                                                                                              </w:divBdr>
                                                                                                                              <w:divsChild>
                                                                                                                                <w:div w:id="1198205114">
                                                                                                                                  <w:marLeft w:val="0"/>
                                                                                                                                  <w:marRight w:val="0"/>
                                                                                                                                  <w:marTop w:val="0"/>
                                                                                                                                  <w:marBottom w:val="0"/>
                                                                                                                                  <w:divBdr>
                                                                                                                                    <w:top w:val="none" w:sz="0" w:space="0" w:color="auto"/>
                                                                                                                                    <w:left w:val="none" w:sz="0" w:space="0" w:color="auto"/>
                                                                                                                                    <w:bottom w:val="none" w:sz="0" w:space="0" w:color="auto"/>
                                                                                                                                    <w:right w:val="none" w:sz="0" w:space="0" w:color="auto"/>
                                                                                                                                  </w:divBdr>
                                                                                                                                  <w:divsChild>
                                                                                                                                    <w:div w:id="1099790576">
                                                                                                                                      <w:marLeft w:val="0"/>
                                                                                                                                      <w:marRight w:val="0"/>
                                                                                                                                      <w:marTop w:val="0"/>
                                                                                                                                      <w:marBottom w:val="0"/>
                                                                                                                                      <w:divBdr>
                                                                                                                                        <w:top w:val="none" w:sz="0" w:space="0" w:color="auto"/>
                                                                                                                                        <w:left w:val="none" w:sz="0" w:space="0" w:color="auto"/>
                                                                                                                                        <w:bottom w:val="none" w:sz="0" w:space="0" w:color="auto"/>
                                                                                                                                        <w:right w:val="none" w:sz="0" w:space="0" w:color="auto"/>
                                                                                                                                      </w:divBdr>
                                                                                                                                      <w:divsChild>
                                                                                                                                        <w:div w:id="1082680208">
                                                                                                                                          <w:marLeft w:val="0"/>
                                                                                                                                          <w:marRight w:val="0"/>
                                                                                                                                          <w:marTop w:val="0"/>
                                                                                                                                          <w:marBottom w:val="0"/>
                                                                                                                                          <w:divBdr>
                                                                                                                                            <w:top w:val="none" w:sz="0" w:space="0" w:color="auto"/>
                                                                                                                                            <w:left w:val="none" w:sz="0" w:space="0" w:color="auto"/>
                                                                                                                                            <w:bottom w:val="none" w:sz="0" w:space="0" w:color="auto"/>
                                                                                                                                            <w:right w:val="none" w:sz="0" w:space="0" w:color="auto"/>
                                                                                                                                          </w:divBdr>
                                                                                                                                          <w:divsChild>
                                                                                                                                            <w:div w:id="603810415">
                                                                                                                                              <w:marLeft w:val="0"/>
                                                                                                                                              <w:marRight w:val="0"/>
                                                                                                                                              <w:marTop w:val="0"/>
                                                                                                                                              <w:marBottom w:val="0"/>
                                                                                                                                              <w:divBdr>
                                                                                                                                                <w:top w:val="none" w:sz="0" w:space="0" w:color="auto"/>
                                                                                                                                                <w:left w:val="none" w:sz="0" w:space="0" w:color="auto"/>
                                                                                                                                                <w:bottom w:val="none" w:sz="0" w:space="0" w:color="auto"/>
                                                                                                                                                <w:right w:val="none" w:sz="0" w:space="0" w:color="auto"/>
                                                                                                                                              </w:divBdr>
                                                                                                                                              <w:divsChild>
                                                                                                                                                <w:div w:id="19673838">
                                                                                                                                                  <w:marLeft w:val="0"/>
                                                                                                                                                  <w:marRight w:val="0"/>
                                                                                                                                                  <w:marTop w:val="0"/>
                                                                                                                                                  <w:marBottom w:val="0"/>
                                                                                                                                                  <w:divBdr>
                                                                                                                                                    <w:top w:val="none" w:sz="0" w:space="0" w:color="auto"/>
                                                                                                                                                    <w:left w:val="none" w:sz="0" w:space="0" w:color="auto"/>
                                                                                                                                                    <w:bottom w:val="none" w:sz="0" w:space="0" w:color="auto"/>
                                                                                                                                                    <w:right w:val="none" w:sz="0" w:space="0" w:color="auto"/>
                                                                                                                                                  </w:divBdr>
                                                                                                                                                </w:div>
                                                                                                                                                <w:div w:id="454756125">
                                                                                                                                                  <w:marLeft w:val="0"/>
                                                                                                                                                  <w:marRight w:val="0"/>
                                                                                                                                                  <w:marTop w:val="0"/>
                                                                                                                                                  <w:marBottom w:val="0"/>
                                                                                                                                                  <w:divBdr>
                                                                                                                                                    <w:top w:val="none" w:sz="0" w:space="0" w:color="auto"/>
                                                                                                                                                    <w:left w:val="none" w:sz="0" w:space="0" w:color="auto"/>
                                                                                                                                                    <w:bottom w:val="none" w:sz="0" w:space="0" w:color="auto"/>
                                                                                                                                                    <w:right w:val="none" w:sz="0" w:space="0" w:color="auto"/>
                                                                                                                                                  </w:divBdr>
                                                                                                                                                </w:div>
                                                                                                                                                <w:div w:id="894781598">
                                                                                                                                                  <w:marLeft w:val="0"/>
                                                                                                                                                  <w:marRight w:val="0"/>
                                                                                                                                                  <w:marTop w:val="0"/>
                                                                                                                                                  <w:marBottom w:val="0"/>
                                                                                                                                                  <w:divBdr>
                                                                                                                                                    <w:top w:val="none" w:sz="0" w:space="0" w:color="auto"/>
                                                                                                                                                    <w:left w:val="none" w:sz="0" w:space="0" w:color="auto"/>
                                                                                                                                                    <w:bottom w:val="none" w:sz="0" w:space="0" w:color="auto"/>
                                                                                                                                                    <w:right w:val="none" w:sz="0" w:space="0" w:color="auto"/>
                                                                                                                                                  </w:divBdr>
                                                                                                                                                </w:div>
                                                                                                                                                <w:div w:id="937519181">
                                                                                                                                                  <w:marLeft w:val="0"/>
                                                                                                                                                  <w:marRight w:val="0"/>
                                                                                                                                                  <w:marTop w:val="0"/>
                                                                                                                                                  <w:marBottom w:val="0"/>
                                                                                                                                                  <w:divBdr>
                                                                                                                                                    <w:top w:val="none" w:sz="0" w:space="0" w:color="auto"/>
                                                                                                                                                    <w:left w:val="none" w:sz="0" w:space="0" w:color="auto"/>
                                                                                                                                                    <w:bottom w:val="none" w:sz="0" w:space="0" w:color="auto"/>
                                                                                                                                                    <w:right w:val="none" w:sz="0" w:space="0" w:color="auto"/>
                                                                                                                                                  </w:divBdr>
                                                                                                                                                </w:div>
                                                                                                                                                <w:div w:id="1090275209">
                                                                                                                                                  <w:marLeft w:val="0"/>
                                                                                                                                                  <w:marRight w:val="0"/>
                                                                                                                                                  <w:marTop w:val="0"/>
                                                                                                                                                  <w:marBottom w:val="0"/>
                                                                                                                                                  <w:divBdr>
                                                                                                                                                    <w:top w:val="none" w:sz="0" w:space="0" w:color="auto"/>
                                                                                                                                                    <w:left w:val="none" w:sz="0" w:space="0" w:color="auto"/>
                                                                                                                                                    <w:bottom w:val="none" w:sz="0" w:space="0" w:color="auto"/>
                                                                                                                                                    <w:right w:val="none" w:sz="0" w:space="0" w:color="auto"/>
                                                                                                                                                  </w:divBdr>
                                                                                                                                                </w:div>
                                                                                                                                                <w:div w:id="1160118955">
                                                                                                                                                  <w:marLeft w:val="0"/>
                                                                                                                                                  <w:marRight w:val="0"/>
                                                                                                                                                  <w:marTop w:val="0"/>
                                                                                                                                                  <w:marBottom w:val="0"/>
                                                                                                                                                  <w:divBdr>
                                                                                                                                                    <w:top w:val="none" w:sz="0" w:space="0" w:color="auto"/>
                                                                                                                                                    <w:left w:val="none" w:sz="0" w:space="0" w:color="auto"/>
                                                                                                                                                    <w:bottom w:val="none" w:sz="0" w:space="0" w:color="auto"/>
                                                                                                                                                    <w:right w:val="none" w:sz="0" w:space="0" w:color="auto"/>
                                                                                                                                                  </w:divBdr>
                                                                                                                                                </w:div>
                                                                                                                                                <w:div w:id="1310555067">
                                                                                                                                                  <w:marLeft w:val="0"/>
                                                                                                                                                  <w:marRight w:val="0"/>
                                                                                                                                                  <w:marTop w:val="0"/>
                                                                                                                                                  <w:marBottom w:val="0"/>
                                                                                                                                                  <w:divBdr>
                                                                                                                                                    <w:top w:val="none" w:sz="0" w:space="0" w:color="auto"/>
                                                                                                                                                    <w:left w:val="none" w:sz="0" w:space="0" w:color="auto"/>
                                                                                                                                                    <w:bottom w:val="none" w:sz="0" w:space="0" w:color="auto"/>
                                                                                                                                                    <w:right w:val="none" w:sz="0" w:space="0" w:color="auto"/>
                                                                                                                                                  </w:divBdr>
                                                                                                                                                </w:div>
                                                                                                                                                <w:div w:id="1352099085">
                                                                                                                                                  <w:marLeft w:val="0"/>
                                                                                                                                                  <w:marRight w:val="0"/>
                                                                                                                                                  <w:marTop w:val="0"/>
                                                                                                                                                  <w:marBottom w:val="0"/>
                                                                                                                                                  <w:divBdr>
                                                                                                                                                    <w:top w:val="none" w:sz="0" w:space="0" w:color="auto"/>
                                                                                                                                                    <w:left w:val="none" w:sz="0" w:space="0" w:color="auto"/>
                                                                                                                                                    <w:bottom w:val="none" w:sz="0" w:space="0" w:color="auto"/>
                                                                                                                                                    <w:right w:val="none" w:sz="0" w:space="0" w:color="auto"/>
                                                                                                                                                  </w:divBdr>
                                                                                                                                                </w:div>
                                                                                                                                                <w:div w:id="1485774793">
                                                                                                                                                  <w:marLeft w:val="0"/>
                                                                                                                                                  <w:marRight w:val="0"/>
                                                                                                                                                  <w:marTop w:val="0"/>
                                                                                                                                                  <w:marBottom w:val="0"/>
                                                                                                                                                  <w:divBdr>
                                                                                                                                                    <w:top w:val="none" w:sz="0" w:space="0" w:color="auto"/>
                                                                                                                                                    <w:left w:val="none" w:sz="0" w:space="0" w:color="auto"/>
                                                                                                                                                    <w:bottom w:val="none" w:sz="0" w:space="0" w:color="auto"/>
                                                                                                                                                    <w:right w:val="none" w:sz="0" w:space="0" w:color="auto"/>
                                                                                                                                                  </w:divBdr>
                                                                                                                                                </w:div>
                                                                                                                                                <w:div w:id="1556115418">
                                                                                                                                                  <w:marLeft w:val="0"/>
                                                                                                                                                  <w:marRight w:val="0"/>
                                                                                                                                                  <w:marTop w:val="0"/>
                                                                                                                                                  <w:marBottom w:val="0"/>
                                                                                                                                                  <w:divBdr>
                                                                                                                                                    <w:top w:val="none" w:sz="0" w:space="0" w:color="auto"/>
                                                                                                                                                    <w:left w:val="none" w:sz="0" w:space="0" w:color="auto"/>
                                                                                                                                                    <w:bottom w:val="none" w:sz="0" w:space="0" w:color="auto"/>
                                                                                                                                                    <w:right w:val="none" w:sz="0" w:space="0" w:color="auto"/>
                                                                                                                                                  </w:divBdr>
                                                                                                                                                </w:div>
                                                                                                                                                <w:div w:id="1614945863">
                                                                                                                                                  <w:marLeft w:val="0"/>
                                                                                                                                                  <w:marRight w:val="0"/>
                                                                                                                                                  <w:marTop w:val="0"/>
                                                                                                                                                  <w:marBottom w:val="0"/>
                                                                                                                                                  <w:divBdr>
                                                                                                                                                    <w:top w:val="none" w:sz="0" w:space="0" w:color="auto"/>
                                                                                                                                                    <w:left w:val="none" w:sz="0" w:space="0" w:color="auto"/>
                                                                                                                                                    <w:bottom w:val="none" w:sz="0" w:space="0" w:color="auto"/>
                                                                                                                                                    <w:right w:val="none" w:sz="0" w:space="0" w:color="auto"/>
                                                                                                                                                  </w:divBdr>
                                                                                                                                                </w:div>
                                                                                                                                                <w:div w:id="1666131445">
                                                                                                                                                  <w:marLeft w:val="0"/>
                                                                                                                                                  <w:marRight w:val="0"/>
                                                                                                                                                  <w:marTop w:val="0"/>
                                                                                                                                                  <w:marBottom w:val="0"/>
                                                                                                                                                  <w:divBdr>
                                                                                                                                                    <w:top w:val="none" w:sz="0" w:space="0" w:color="auto"/>
                                                                                                                                                    <w:left w:val="none" w:sz="0" w:space="0" w:color="auto"/>
                                                                                                                                                    <w:bottom w:val="none" w:sz="0" w:space="0" w:color="auto"/>
                                                                                                                                                    <w:right w:val="none" w:sz="0" w:space="0" w:color="auto"/>
                                                                                                                                                  </w:divBdr>
                                                                                                                                                </w:div>
                                                                                                                                                <w:div w:id="1785271679">
                                                                                                                                                  <w:marLeft w:val="0"/>
                                                                                                                                                  <w:marRight w:val="0"/>
                                                                                                                                                  <w:marTop w:val="0"/>
                                                                                                                                                  <w:marBottom w:val="0"/>
                                                                                                                                                  <w:divBdr>
                                                                                                                                                    <w:top w:val="none" w:sz="0" w:space="0" w:color="auto"/>
                                                                                                                                                    <w:left w:val="none" w:sz="0" w:space="0" w:color="auto"/>
                                                                                                                                                    <w:bottom w:val="none" w:sz="0" w:space="0" w:color="auto"/>
                                                                                                                                                    <w:right w:val="none" w:sz="0" w:space="0" w:color="auto"/>
                                                                                                                                                  </w:divBdr>
                                                                                                                                                </w:div>
                                                                                                                                                <w:div w:id="1863013450">
                                                                                                                                                  <w:marLeft w:val="0"/>
                                                                                                                                                  <w:marRight w:val="0"/>
                                                                                                                                                  <w:marTop w:val="0"/>
                                                                                                                                                  <w:marBottom w:val="0"/>
                                                                                                                                                  <w:divBdr>
                                                                                                                                                    <w:top w:val="none" w:sz="0" w:space="0" w:color="auto"/>
                                                                                                                                                    <w:left w:val="none" w:sz="0" w:space="0" w:color="auto"/>
                                                                                                                                                    <w:bottom w:val="none" w:sz="0" w:space="0" w:color="auto"/>
                                                                                                                                                    <w:right w:val="none" w:sz="0" w:space="0" w:color="auto"/>
                                                                                                                                                  </w:divBdr>
                                                                                                                                                </w:div>
                                                                                                                                                <w:div w:id="1979022320">
                                                                                                                                                  <w:marLeft w:val="0"/>
                                                                                                                                                  <w:marRight w:val="0"/>
                                                                                                                                                  <w:marTop w:val="0"/>
                                                                                                                                                  <w:marBottom w:val="0"/>
                                                                                                                                                  <w:divBdr>
                                                                                                                                                    <w:top w:val="none" w:sz="0" w:space="0" w:color="auto"/>
                                                                                                                                                    <w:left w:val="none" w:sz="0" w:space="0" w:color="auto"/>
                                                                                                                                                    <w:bottom w:val="none" w:sz="0" w:space="0" w:color="auto"/>
                                                                                                                                                    <w:right w:val="none" w:sz="0" w:space="0" w:color="auto"/>
                                                                                                                                                  </w:divBdr>
                                                                                                                                                </w:div>
                                                                                                                                                <w:div w:id="210371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9126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D782B-829F-4729-9F8A-3DAB0A6FC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6</Pages>
  <Words>2438</Words>
  <Characters>13901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Submission DR196 - United Nations and Overseas Policing Association of Australia (UNOPAA) - Compensation and Rehabilitation for Veterans - Public inquiry</vt:lpstr>
    </vt:vector>
  </TitlesOfParts>
  <Company>United Nations and Overseas Policing Association of Australia (UNOPAA)</Company>
  <LinksUpToDate>false</LinksUpToDate>
  <CharactersWithSpaces>16307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DR196 - United Nations and Overseas Policing Association of Australia (UNOPAA) - Compensation and Rehabilitation for Veterans - Public inquiry</dc:title>
  <dc:creator>United Nations and Overseas Policing Association of Australia (UNOPAA)</dc:creator>
  <cp:lastModifiedBy>Productivity Commission</cp:lastModifiedBy>
  <cp:revision>25</cp:revision>
  <cp:lastPrinted>2019-02-09T07:39:00Z</cp:lastPrinted>
  <dcterms:created xsi:type="dcterms:W3CDTF">2019-02-09T02:28:00Z</dcterms:created>
  <dcterms:modified xsi:type="dcterms:W3CDTF">2019-02-12T04:12:00Z</dcterms:modified>
</cp:coreProperties>
</file>