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FE1" w:rsidRPr="00C461F7" w:rsidRDefault="00B319F9" w:rsidP="00805FE1">
      <w:pPr>
        <w:pStyle w:val="Heading2"/>
        <w:ind w:left="1140" w:firstLine="480"/>
        <w:jc w:val="center"/>
        <w:rPr>
          <w:rFonts w:ascii="Arial Narrow" w:hAnsi="Arial Narrow"/>
          <w:i/>
          <w:color w:val="008000"/>
          <w:sz w:val="36"/>
          <w:szCs w:val="36"/>
        </w:rPr>
      </w:pPr>
      <w:r>
        <w:rPr>
          <w:i/>
          <w:noProof/>
          <w:color w:val="008000"/>
          <w:sz w:val="36"/>
          <w:szCs w:val="3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5pt;margin-top:0;width:87.1pt;height:90pt;z-index:251659264" o:allowincell="f" fillcolor="window">
            <v:imagedata r:id="rId11" o:title=""/>
            <w10:wrap type="square" side="right"/>
          </v:shape>
          <o:OLEObject Type="Embed" ProgID="Word.Picture.8" ShapeID="_x0000_s1026" DrawAspect="Content" ObjectID="_1637064109" r:id="rId12"/>
        </w:object>
      </w:r>
      <w:r w:rsidR="00805FE1" w:rsidRPr="00C461F7">
        <w:rPr>
          <w:rFonts w:ascii="Arial Narrow" w:hAnsi="Arial Narrow"/>
          <w:i/>
          <w:color w:val="008000"/>
          <w:sz w:val="36"/>
          <w:szCs w:val="36"/>
        </w:rPr>
        <w:t>Resource Centre for Personal Development</w:t>
      </w:r>
    </w:p>
    <w:p w:rsidR="00805FE1" w:rsidRDefault="00805FE1" w:rsidP="00805FE1">
      <w:pPr>
        <w:rPr>
          <w:b/>
          <w:color w:val="008000"/>
          <w:sz w:val="28"/>
          <w:szCs w:val="28"/>
        </w:rPr>
      </w:pPr>
      <w:r w:rsidRPr="00C461F7">
        <w:rPr>
          <w:color w:val="333300"/>
        </w:rPr>
        <w:t xml:space="preserve">                                      </w:t>
      </w:r>
      <w:r w:rsidRPr="00C461F7">
        <w:rPr>
          <w:b/>
          <w:color w:val="008000"/>
          <w:sz w:val="28"/>
          <w:szCs w:val="28"/>
        </w:rPr>
        <w:t xml:space="preserve">Fremantle </w:t>
      </w:r>
      <w:smartTag w:uri="urn:schemas-microsoft-com:office:smarttags" w:element="Street">
        <w:smartTag w:uri="urn:schemas-microsoft-com:office:smarttags" w:element="address">
          <w:r w:rsidRPr="00C461F7">
            <w:rPr>
              <w:b/>
              <w:color w:val="008000"/>
              <w:sz w:val="28"/>
              <w:szCs w:val="28"/>
            </w:rPr>
            <w:t>197 High St</w:t>
          </w:r>
        </w:smartTag>
      </w:smartTag>
    </w:p>
    <w:p w:rsidR="00805FE1" w:rsidRPr="00A741D6" w:rsidRDefault="00805FE1" w:rsidP="00805FE1">
      <w:pPr>
        <w:rPr>
          <w:b/>
          <w:color w:val="339966"/>
          <w:sz w:val="28"/>
          <w:szCs w:val="28"/>
        </w:rPr>
      </w:pPr>
      <w:r w:rsidRPr="00A741D6">
        <w:rPr>
          <w:b/>
          <w:color w:val="339966"/>
          <w:sz w:val="28"/>
          <w:szCs w:val="28"/>
        </w:rPr>
        <w:t xml:space="preserve">        </w:t>
      </w:r>
      <w:r>
        <w:rPr>
          <w:b/>
          <w:color w:val="339966"/>
          <w:sz w:val="28"/>
          <w:szCs w:val="28"/>
        </w:rPr>
        <w:t>A</w:t>
      </w:r>
      <w:r w:rsidRPr="00A741D6">
        <w:rPr>
          <w:b/>
          <w:color w:val="339966"/>
          <w:sz w:val="28"/>
          <w:szCs w:val="28"/>
        </w:rPr>
        <w:t xml:space="preserve"> </w:t>
      </w:r>
      <w:r>
        <w:rPr>
          <w:b/>
          <w:color w:val="339966"/>
          <w:sz w:val="28"/>
          <w:szCs w:val="28"/>
        </w:rPr>
        <w:t xml:space="preserve">private not for profit </w:t>
      </w:r>
      <w:r w:rsidRPr="00A741D6">
        <w:rPr>
          <w:b/>
          <w:color w:val="339966"/>
          <w:sz w:val="28"/>
          <w:szCs w:val="28"/>
        </w:rPr>
        <w:t xml:space="preserve">COUNSELLING CENTRE </w:t>
      </w:r>
      <w:r>
        <w:rPr>
          <w:b/>
          <w:color w:val="339966"/>
          <w:sz w:val="28"/>
          <w:szCs w:val="28"/>
        </w:rPr>
        <w:t>since 1987</w:t>
      </w:r>
    </w:p>
    <w:p w:rsidR="00805FE1" w:rsidRPr="00A741D6" w:rsidRDefault="00805FE1" w:rsidP="00805FE1">
      <w:pPr>
        <w:rPr>
          <w:b/>
          <w:color w:val="339966"/>
          <w:sz w:val="28"/>
          <w:szCs w:val="28"/>
        </w:rPr>
      </w:pPr>
      <w:r w:rsidRPr="00A741D6">
        <w:rPr>
          <w:b/>
          <w:color w:val="339966"/>
          <w:sz w:val="28"/>
          <w:szCs w:val="28"/>
        </w:rPr>
        <w:t xml:space="preserve">     </w:t>
      </w:r>
      <w:r>
        <w:rPr>
          <w:b/>
          <w:color w:val="339966"/>
          <w:sz w:val="28"/>
          <w:szCs w:val="28"/>
        </w:rPr>
        <w:t xml:space="preserve"> </w:t>
      </w:r>
      <w:r w:rsidRPr="00A741D6">
        <w:rPr>
          <w:b/>
          <w:color w:val="339966"/>
          <w:sz w:val="28"/>
          <w:szCs w:val="28"/>
        </w:rPr>
        <w:t xml:space="preserve"> </w:t>
      </w:r>
      <w:r>
        <w:rPr>
          <w:b/>
          <w:color w:val="339966"/>
          <w:sz w:val="28"/>
          <w:szCs w:val="28"/>
        </w:rPr>
        <w:t>A</w:t>
      </w:r>
      <w:r w:rsidRPr="00A741D6">
        <w:rPr>
          <w:b/>
          <w:color w:val="339966"/>
          <w:sz w:val="28"/>
          <w:szCs w:val="28"/>
        </w:rPr>
        <w:t xml:space="preserve"> REGISTERED TRAINING ORGANIZATION (RTO)</w:t>
      </w:r>
      <w:r>
        <w:rPr>
          <w:b/>
          <w:color w:val="339966"/>
          <w:sz w:val="28"/>
          <w:szCs w:val="28"/>
        </w:rPr>
        <w:t xml:space="preserve"> since 1999</w:t>
      </w:r>
    </w:p>
    <w:p w:rsidR="00805FE1" w:rsidRPr="00A741D6" w:rsidRDefault="00805FE1" w:rsidP="00805FE1">
      <w:pPr>
        <w:rPr>
          <w:b/>
          <w:color w:val="008000"/>
        </w:rPr>
      </w:pPr>
      <w:r>
        <w:rPr>
          <w:b/>
          <w:color w:val="003300"/>
          <w:sz w:val="28"/>
          <w:szCs w:val="28"/>
        </w:rPr>
        <w:t xml:space="preserve">                                 </w:t>
      </w:r>
      <w:r w:rsidRPr="00A741D6">
        <w:rPr>
          <w:b/>
          <w:color w:val="008000"/>
        </w:rPr>
        <w:t xml:space="preserve">National Provider Number: 50188 </w:t>
      </w:r>
      <w:r>
        <w:rPr>
          <w:b/>
          <w:color w:val="008000"/>
        </w:rPr>
        <w:t xml:space="preserve">Institution Code: </w:t>
      </w:r>
      <w:proofErr w:type="spellStart"/>
      <w:r>
        <w:rPr>
          <w:b/>
          <w:color w:val="008000"/>
        </w:rPr>
        <w:t>6p153</w:t>
      </w:r>
      <w:proofErr w:type="spellEnd"/>
      <w:r w:rsidRPr="00A741D6">
        <w:rPr>
          <w:b/>
          <w:color w:val="008000"/>
        </w:rPr>
        <w:t xml:space="preserve">  </w:t>
      </w:r>
    </w:p>
    <w:p w:rsidR="00805FE1" w:rsidRPr="00C461F7" w:rsidRDefault="00805FE1" w:rsidP="00805FE1">
      <w:pPr>
        <w:pStyle w:val="Heading2"/>
        <w:ind w:left="2580" w:firstLine="480"/>
        <w:jc w:val="center"/>
        <w:rPr>
          <w:rFonts w:ascii="Arial Narrow" w:hAnsi="Arial Narrow"/>
          <w:color w:val="993300"/>
        </w:rPr>
      </w:pPr>
      <w:r w:rsidRPr="00C461F7">
        <w:rPr>
          <w:rFonts w:ascii="Arial Narrow" w:hAnsi="Arial Narrow"/>
          <w:color w:val="993300"/>
        </w:rPr>
        <w:t xml:space="preserve">Postal Address: P.O. </w:t>
      </w:r>
      <w:smartTag w:uri="urn:schemas-microsoft-com:office:smarttags" w:element="address">
        <w:smartTag w:uri="urn:schemas-microsoft-com:office:smarttags" w:element="Street">
          <w:r w:rsidRPr="00C461F7">
            <w:rPr>
              <w:rFonts w:ascii="Arial Narrow" w:hAnsi="Arial Narrow"/>
              <w:color w:val="993300"/>
            </w:rPr>
            <w:t>BOX 438, South</w:t>
          </w:r>
        </w:smartTag>
        <w:r w:rsidRPr="00C461F7">
          <w:rPr>
            <w:rFonts w:ascii="Arial Narrow" w:hAnsi="Arial Narrow"/>
            <w:color w:val="993300"/>
          </w:rPr>
          <w:t xml:space="preserve"> </w:t>
        </w:r>
        <w:smartTag w:uri="urn:schemas-microsoft-com:office:smarttags" w:element="City">
          <w:r w:rsidRPr="00C461F7">
            <w:rPr>
              <w:rFonts w:ascii="Arial Narrow" w:hAnsi="Arial Narrow"/>
              <w:color w:val="993300"/>
            </w:rPr>
            <w:t>Fremantle</w:t>
          </w:r>
        </w:smartTag>
        <w:r w:rsidRPr="00C461F7">
          <w:rPr>
            <w:rFonts w:ascii="Arial Narrow" w:hAnsi="Arial Narrow"/>
            <w:color w:val="993300"/>
          </w:rPr>
          <w:t xml:space="preserve"> </w:t>
        </w:r>
        <w:smartTag w:uri="urn:schemas-microsoft-com:office:smarttags" w:element="State">
          <w:r w:rsidRPr="00C461F7">
            <w:rPr>
              <w:rFonts w:ascii="Arial Narrow" w:hAnsi="Arial Narrow"/>
              <w:color w:val="993300"/>
            </w:rPr>
            <w:t>WA</w:t>
          </w:r>
        </w:smartTag>
      </w:smartTag>
      <w:r w:rsidRPr="00C461F7">
        <w:rPr>
          <w:rFonts w:ascii="Arial Narrow" w:hAnsi="Arial Narrow"/>
          <w:color w:val="993300"/>
        </w:rPr>
        <w:t xml:space="preserve"> 6162</w:t>
      </w:r>
    </w:p>
    <w:p w:rsidR="00805FE1" w:rsidRPr="00CC56DD" w:rsidRDefault="00805FE1" w:rsidP="00805FE1">
      <w:pPr>
        <w:pStyle w:val="Heading5"/>
        <w:jc w:val="center"/>
        <w:rPr>
          <w:color w:val="0000FF"/>
        </w:rPr>
      </w:pPr>
      <w:r w:rsidRPr="00CC56DD">
        <w:rPr>
          <w:color w:val="0000FF"/>
        </w:rPr>
        <w:t xml:space="preserve">  </w:t>
      </w:r>
    </w:p>
    <w:p w:rsidR="00805FE1" w:rsidRPr="00CC56DD" w:rsidRDefault="00805FE1" w:rsidP="00805FE1">
      <w:pPr>
        <w:pStyle w:val="Heading5"/>
        <w:jc w:val="center"/>
        <w:rPr>
          <w:color w:val="0000FF"/>
        </w:rPr>
      </w:pPr>
      <w:r w:rsidRPr="00CC56DD">
        <w:rPr>
          <w:color w:val="0000FF"/>
        </w:rPr>
        <w:t>Web:&lt;</w:t>
      </w:r>
      <w:proofErr w:type="spellStart"/>
      <w:r w:rsidRPr="00CC56DD">
        <w:rPr>
          <w:color w:val="0000FF"/>
        </w:rPr>
        <w:t>www.rcpd.net.au</w:t>
      </w:r>
      <w:proofErr w:type="spellEnd"/>
      <w:r w:rsidRPr="00CC56DD">
        <w:rPr>
          <w:color w:val="0000FF"/>
        </w:rPr>
        <w:t xml:space="preserve">&gt;          </w:t>
      </w:r>
    </w:p>
    <w:p w:rsidR="00805FE1" w:rsidRPr="00B72ED6" w:rsidRDefault="00805FE1" w:rsidP="00805FE1">
      <w:pPr>
        <w:ind w:left="-540"/>
        <w:rPr>
          <w:b/>
        </w:rPr>
      </w:pPr>
      <w:r>
        <w:rPr>
          <w:color w:val="FF0000"/>
        </w:rPr>
        <w:t xml:space="preserve">                                                                                </w:t>
      </w:r>
      <w:r w:rsidRPr="00B72ED6">
        <w:rPr>
          <w:b/>
        </w:rPr>
        <w:t>ABN: 34 981 016 018</w:t>
      </w:r>
      <w:bookmarkStart w:id="0" w:name="_GoBack"/>
      <w:bookmarkEnd w:id="0"/>
    </w:p>
    <w:p w:rsidR="00805FE1" w:rsidRDefault="00805FE1" w:rsidP="00805FE1">
      <w:pPr>
        <w:spacing w:after="0"/>
        <w:rPr>
          <w:rFonts w:ascii="Times New Roman" w:hAnsi="Times New Roman"/>
          <w:b/>
        </w:rPr>
      </w:pPr>
    </w:p>
    <w:p w:rsidR="00805FE1" w:rsidRPr="004E53C7" w:rsidRDefault="00805FE1" w:rsidP="00805FE1">
      <w:pPr>
        <w:spacing w:after="0"/>
        <w:rPr>
          <w:rFonts w:ascii="Times New Roman" w:hAnsi="Times New Roman"/>
          <w:b/>
        </w:rPr>
      </w:pPr>
      <w:r w:rsidRPr="004E53C7">
        <w:rPr>
          <w:rFonts w:ascii="Times New Roman" w:hAnsi="Times New Roman"/>
          <w:b/>
        </w:rPr>
        <w:t>Qualification Outline</w:t>
      </w:r>
    </w:p>
    <w:p w:rsidR="00805FE1" w:rsidRDefault="00805FE1" w:rsidP="00805FE1">
      <w:pPr>
        <w:spacing w:after="0"/>
        <w:rPr>
          <w:rFonts w:ascii="Times New Roman" w:hAnsi="Times New Roman"/>
        </w:rPr>
      </w:pPr>
    </w:p>
    <w:p w:rsidR="00805FE1" w:rsidRPr="008C2C99" w:rsidRDefault="00805FE1" w:rsidP="00805FE1">
      <w:pPr>
        <w:spacing w:after="0"/>
        <w:ind w:firstLine="720"/>
        <w:rPr>
          <w:rFonts w:ascii="Times New Roman" w:hAnsi="Times New Roman"/>
          <w:sz w:val="36"/>
          <w:szCs w:val="36"/>
        </w:rPr>
      </w:pPr>
      <w:r w:rsidRPr="008C2C99">
        <w:rPr>
          <w:rFonts w:ascii="Times New Roman" w:hAnsi="Times New Roman"/>
          <w:sz w:val="36"/>
          <w:szCs w:val="36"/>
        </w:rPr>
        <w:t xml:space="preserve">Advanced Diploma of Educational Counselling </w:t>
      </w:r>
    </w:p>
    <w:p w:rsidR="00805FE1" w:rsidRPr="008C2C99" w:rsidRDefault="00805FE1" w:rsidP="00805FE1">
      <w:pPr>
        <w:spacing w:after="0"/>
        <w:ind w:firstLine="720"/>
        <w:rPr>
          <w:rFonts w:ascii="Times New Roman" w:hAnsi="Times New Roman"/>
          <w:sz w:val="24"/>
          <w:szCs w:val="24"/>
        </w:rPr>
      </w:pPr>
      <w:r w:rsidRPr="008C2C99">
        <w:rPr>
          <w:rFonts w:ascii="Times New Roman" w:hAnsi="Times New Roman"/>
          <w:b/>
          <w:sz w:val="24"/>
          <w:szCs w:val="24"/>
        </w:rPr>
        <w:t>Course registration code</w:t>
      </w:r>
      <w:r>
        <w:rPr>
          <w:rFonts w:ascii="Times New Roman" w:hAnsi="Times New Roman"/>
          <w:b/>
          <w:sz w:val="24"/>
          <w:szCs w:val="24"/>
        </w:rPr>
        <w:t xml:space="preserve">: </w:t>
      </w:r>
      <w:proofErr w:type="spellStart"/>
      <w:r>
        <w:rPr>
          <w:rFonts w:ascii="Times New Roman" w:hAnsi="Times New Roman"/>
          <w:b/>
          <w:sz w:val="24"/>
          <w:szCs w:val="24"/>
        </w:rPr>
        <w:t>52721WA</w:t>
      </w:r>
      <w:proofErr w:type="spellEnd"/>
    </w:p>
    <w:p w:rsidR="00805FE1" w:rsidRDefault="00805FE1" w:rsidP="00805FE1">
      <w:pPr>
        <w:spacing w:after="0"/>
        <w:rPr>
          <w:rFonts w:ascii="Times New Roman" w:hAnsi="Times New Roman"/>
        </w:rPr>
      </w:pPr>
    </w:p>
    <w:p w:rsidR="00805FE1" w:rsidRDefault="00805FE1" w:rsidP="00805FE1">
      <w:pPr>
        <w:spacing w:after="0"/>
        <w:rPr>
          <w:rFonts w:ascii="Times New Roman" w:hAnsi="Times New Roman"/>
          <w:b/>
        </w:rPr>
      </w:pPr>
      <w:r w:rsidRPr="004E53C7">
        <w:rPr>
          <w:rFonts w:ascii="Times New Roman" w:hAnsi="Times New Roman"/>
          <w:b/>
        </w:rPr>
        <w:t>Units of Competency</w:t>
      </w:r>
      <w:r>
        <w:rPr>
          <w:rFonts w:ascii="Times New Roman" w:hAnsi="Times New Roman"/>
          <w:b/>
        </w:rPr>
        <w:t xml:space="preserve"> </w:t>
      </w:r>
    </w:p>
    <w:p w:rsidR="00805FE1" w:rsidRPr="004E53C7" w:rsidRDefault="00805FE1" w:rsidP="00805FE1">
      <w:pPr>
        <w:spacing w:after="0"/>
        <w:rPr>
          <w:rFonts w:ascii="Times New Roman" w:hAnsi="Times New Roman"/>
          <w:b/>
        </w:rPr>
      </w:pPr>
      <w:r>
        <w:rPr>
          <w:rFonts w:ascii="Times New Roman" w:hAnsi="Times New Roman"/>
          <w:b/>
        </w:rPr>
        <w:t xml:space="preserve">2 Units of Competency which provide a Statement of Attainment are suggested </w:t>
      </w:r>
    </w:p>
    <w:p w:rsidR="00805FE1" w:rsidRDefault="00805FE1" w:rsidP="00805FE1">
      <w:pPr>
        <w:spacing w:after="0"/>
        <w:rPr>
          <w:rFonts w:ascii="Times New Roman" w:hAnsi="Times New Roman"/>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141"/>
      </w:tblGrid>
      <w:tr w:rsidR="00805FE1" w:rsidRPr="001A1127" w:rsidTr="009471C7">
        <w:tc>
          <w:tcPr>
            <w:tcW w:w="1101" w:type="dxa"/>
          </w:tcPr>
          <w:p w:rsidR="00805FE1" w:rsidRPr="00805FE1" w:rsidRDefault="00805FE1" w:rsidP="009471C7">
            <w:pPr>
              <w:spacing w:after="0"/>
              <w:rPr>
                <w:rFonts w:ascii="Times New Roman" w:hAnsi="Times New Roman"/>
                <w:highlight w:val="yellow"/>
              </w:rPr>
            </w:pPr>
            <w:proofErr w:type="spellStart"/>
            <w:r w:rsidRPr="00805FE1">
              <w:rPr>
                <w:rFonts w:ascii="Times New Roman" w:hAnsi="Times New Roman"/>
                <w:highlight w:val="yellow"/>
              </w:rPr>
              <w:t>RCPD2</w:t>
            </w:r>
            <w:proofErr w:type="spellEnd"/>
          </w:p>
        </w:tc>
        <w:tc>
          <w:tcPr>
            <w:tcW w:w="8141" w:type="dxa"/>
          </w:tcPr>
          <w:p w:rsidR="00805FE1" w:rsidRPr="00805FE1" w:rsidRDefault="00805FE1" w:rsidP="009471C7">
            <w:pPr>
              <w:spacing w:after="0" w:line="240" w:lineRule="auto"/>
              <w:rPr>
                <w:rFonts w:ascii="Times New Roman" w:hAnsi="Times New Roman"/>
                <w:highlight w:val="yellow"/>
              </w:rPr>
            </w:pPr>
            <w:r w:rsidRPr="00805FE1">
              <w:rPr>
                <w:rFonts w:ascii="Times New Roman" w:hAnsi="Times New Roman"/>
                <w:highlight w:val="yellow"/>
              </w:rPr>
              <w:t>Internalize principles of successful relationships and use emotional intelligence and communication skills</w:t>
            </w:r>
          </w:p>
          <w:p w:rsidR="00805FE1" w:rsidRPr="00805FE1" w:rsidRDefault="00805FE1" w:rsidP="009471C7">
            <w:pPr>
              <w:spacing w:after="0" w:line="240" w:lineRule="auto"/>
              <w:rPr>
                <w:rFonts w:ascii="Times New Roman" w:hAnsi="Times New Roman"/>
                <w:highlight w:val="yellow"/>
              </w:rPr>
            </w:pPr>
          </w:p>
        </w:tc>
      </w:tr>
      <w:tr w:rsidR="00805FE1" w:rsidRPr="001A1127" w:rsidTr="009471C7">
        <w:tc>
          <w:tcPr>
            <w:tcW w:w="1101" w:type="dxa"/>
          </w:tcPr>
          <w:p w:rsidR="00805FE1" w:rsidRPr="00805FE1" w:rsidRDefault="00805FE1" w:rsidP="009471C7">
            <w:pPr>
              <w:spacing w:after="0"/>
              <w:rPr>
                <w:rFonts w:ascii="Times New Roman" w:hAnsi="Times New Roman"/>
                <w:highlight w:val="yellow"/>
              </w:rPr>
            </w:pPr>
            <w:proofErr w:type="spellStart"/>
            <w:r w:rsidRPr="00805FE1">
              <w:rPr>
                <w:rFonts w:ascii="Times New Roman" w:hAnsi="Times New Roman"/>
                <w:highlight w:val="yellow"/>
              </w:rPr>
              <w:t>RCPD3</w:t>
            </w:r>
            <w:proofErr w:type="spellEnd"/>
          </w:p>
        </w:tc>
        <w:tc>
          <w:tcPr>
            <w:tcW w:w="8141" w:type="dxa"/>
          </w:tcPr>
          <w:p w:rsidR="00805FE1" w:rsidRPr="00805FE1" w:rsidRDefault="00805FE1" w:rsidP="009471C7">
            <w:pPr>
              <w:spacing w:after="0" w:line="240" w:lineRule="auto"/>
              <w:rPr>
                <w:rFonts w:ascii="Times New Roman" w:hAnsi="Times New Roman"/>
                <w:highlight w:val="yellow"/>
              </w:rPr>
            </w:pPr>
            <w:r w:rsidRPr="00805FE1">
              <w:rPr>
                <w:rFonts w:ascii="Times New Roman" w:hAnsi="Times New Roman"/>
                <w:highlight w:val="yellow"/>
              </w:rPr>
              <w:t>Facilitate person centred therapeutic group work and counselling to promote personal growth, communication skills and mental health</w:t>
            </w:r>
          </w:p>
          <w:p w:rsidR="00805FE1" w:rsidRPr="00805FE1" w:rsidRDefault="00805FE1" w:rsidP="009471C7">
            <w:pPr>
              <w:spacing w:after="0" w:line="240" w:lineRule="auto"/>
              <w:rPr>
                <w:rFonts w:ascii="Times New Roman" w:hAnsi="Times New Roman"/>
                <w:highlight w:val="yellow"/>
              </w:rPr>
            </w:pPr>
          </w:p>
        </w:tc>
      </w:tr>
      <w:tr w:rsidR="00805FE1" w:rsidRPr="001A1127" w:rsidTr="009471C7">
        <w:tc>
          <w:tcPr>
            <w:tcW w:w="1101" w:type="dxa"/>
          </w:tcPr>
          <w:p w:rsidR="00805FE1" w:rsidRPr="001A1127" w:rsidRDefault="00805FE1" w:rsidP="009471C7">
            <w:pPr>
              <w:spacing w:after="0"/>
              <w:rPr>
                <w:rFonts w:ascii="Times New Roman" w:hAnsi="Times New Roman"/>
              </w:rPr>
            </w:pPr>
            <w:proofErr w:type="spellStart"/>
            <w:r w:rsidRPr="001A1127">
              <w:rPr>
                <w:rFonts w:ascii="Times New Roman" w:hAnsi="Times New Roman"/>
              </w:rPr>
              <w:t>RCPD4</w:t>
            </w:r>
            <w:proofErr w:type="spellEnd"/>
          </w:p>
        </w:tc>
        <w:tc>
          <w:tcPr>
            <w:tcW w:w="8141" w:type="dxa"/>
          </w:tcPr>
          <w:p w:rsidR="00805FE1" w:rsidRPr="001A1127" w:rsidRDefault="00805FE1" w:rsidP="009471C7">
            <w:pPr>
              <w:spacing w:after="0" w:line="240" w:lineRule="auto"/>
              <w:rPr>
                <w:rFonts w:ascii="Times New Roman" w:hAnsi="Times New Roman"/>
              </w:rPr>
            </w:pPr>
            <w:r w:rsidRPr="001A1127">
              <w:rPr>
                <w:rFonts w:ascii="Times New Roman" w:hAnsi="Times New Roman"/>
              </w:rPr>
              <w:t xml:space="preserve">Increase personal and spiritual awareness and improve relationships </w:t>
            </w:r>
          </w:p>
          <w:p w:rsidR="00805FE1" w:rsidRPr="001A1127" w:rsidRDefault="00805FE1" w:rsidP="009471C7">
            <w:pPr>
              <w:spacing w:after="0" w:line="240" w:lineRule="auto"/>
              <w:rPr>
                <w:rFonts w:ascii="Times New Roman" w:hAnsi="Times New Roman"/>
              </w:rPr>
            </w:pPr>
          </w:p>
        </w:tc>
      </w:tr>
      <w:tr w:rsidR="00805FE1" w:rsidRPr="001A1127" w:rsidTr="009471C7">
        <w:tc>
          <w:tcPr>
            <w:tcW w:w="1101" w:type="dxa"/>
          </w:tcPr>
          <w:p w:rsidR="00805FE1" w:rsidRPr="001A1127" w:rsidRDefault="00805FE1" w:rsidP="009471C7">
            <w:pPr>
              <w:spacing w:after="0"/>
              <w:rPr>
                <w:rFonts w:ascii="Times New Roman" w:hAnsi="Times New Roman"/>
              </w:rPr>
            </w:pPr>
            <w:proofErr w:type="spellStart"/>
            <w:r w:rsidRPr="001A1127">
              <w:rPr>
                <w:rFonts w:ascii="Times New Roman" w:hAnsi="Times New Roman"/>
              </w:rPr>
              <w:t>RCPD5</w:t>
            </w:r>
            <w:proofErr w:type="spellEnd"/>
          </w:p>
        </w:tc>
        <w:tc>
          <w:tcPr>
            <w:tcW w:w="8141" w:type="dxa"/>
          </w:tcPr>
          <w:p w:rsidR="00805FE1" w:rsidRPr="001A1127" w:rsidRDefault="00805FE1" w:rsidP="009471C7">
            <w:pPr>
              <w:spacing w:after="0" w:line="240" w:lineRule="auto"/>
              <w:rPr>
                <w:rFonts w:ascii="Times New Roman" w:hAnsi="Times New Roman"/>
              </w:rPr>
            </w:pPr>
            <w:r w:rsidRPr="001A1127">
              <w:rPr>
                <w:rFonts w:ascii="Times New Roman" w:hAnsi="Times New Roman"/>
              </w:rPr>
              <w:t xml:space="preserve">Deliver personal and spiritual awareness training to improve relationships </w:t>
            </w:r>
          </w:p>
          <w:p w:rsidR="00805FE1" w:rsidRPr="001A1127" w:rsidRDefault="00805FE1" w:rsidP="009471C7">
            <w:pPr>
              <w:spacing w:after="0" w:line="240" w:lineRule="auto"/>
              <w:rPr>
                <w:rFonts w:ascii="Times New Roman" w:hAnsi="Times New Roman"/>
              </w:rPr>
            </w:pPr>
          </w:p>
        </w:tc>
      </w:tr>
      <w:tr w:rsidR="00805FE1" w:rsidRPr="001A1127" w:rsidTr="009471C7">
        <w:tc>
          <w:tcPr>
            <w:tcW w:w="1101" w:type="dxa"/>
          </w:tcPr>
          <w:p w:rsidR="00805FE1" w:rsidRPr="001A1127" w:rsidRDefault="00805FE1" w:rsidP="009471C7">
            <w:pPr>
              <w:spacing w:after="0"/>
              <w:rPr>
                <w:rFonts w:ascii="Times New Roman" w:hAnsi="Times New Roman"/>
              </w:rPr>
            </w:pPr>
            <w:proofErr w:type="spellStart"/>
            <w:r w:rsidRPr="001A1127">
              <w:rPr>
                <w:rFonts w:ascii="Times New Roman" w:hAnsi="Times New Roman"/>
              </w:rPr>
              <w:t>RCPD6</w:t>
            </w:r>
            <w:proofErr w:type="spellEnd"/>
          </w:p>
        </w:tc>
        <w:tc>
          <w:tcPr>
            <w:tcW w:w="8141" w:type="dxa"/>
          </w:tcPr>
          <w:p w:rsidR="00805FE1" w:rsidRPr="001A1127" w:rsidRDefault="00805FE1" w:rsidP="009471C7">
            <w:pPr>
              <w:spacing w:after="0" w:line="240" w:lineRule="auto"/>
              <w:rPr>
                <w:rFonts w:ascii="Times New Roman" w:hAnsi="Times New Roman"/>
              </w:rPr>
            </w:pPr>
            <w:r w:rsidRPr="001A1127">
              <w:rPr>
                <w:rFonts w:ascii="Times New Roman" w:hAnsi="Times New Roman"/>
              </w:rPr>
              <w:t>Facilitate Pastoral Care, Prayer and the Study of Relationship Principles in the New Testament</w:t>
            </w:r>
          </w:p>
          <w:p w:rsidR="00805FE1" w:rsidRPr="001A1127" w:rsidRDefault="00805FE1" w:rsidP="009471C7">
            <w:pPr>
              <w:spacing w:after="0" w:line="240" w:lineRule="auto"/>
              <w:rPr>
                <w:rFonts w:ascii="Times New Roman" w:hAnsi="Times New Roman"/>
              </w:rPr>
            </w:pPr>
          </w:p>
        </w:tc>
      </w:tr>
      <w:tr w:rsidR="00805FE1" w:rsidRPr="001A1127" w:rsidTr="009471C7">
        <w:tc>
          <w:tcPr>
            <w:tcW w:w="1101" w:type="dxa"/>
          </w:tcPr>
          <w:p w:rsidR="00805FE1" w:rsidRPr="001A1127" w:rsidRDefault="00805FE1" w:rsidP="009471C7">
            <w:pPr>
              <w:spacing w:after="0"/>
              <w:rPr>
                <w:rFonts w:ascii="Times New Roman" w:hAnsi="Times New Roman"/>
              </w:rPr>
            </w:pPr>
            <w:proofErr w:type="spellStart"/>
            <w:r w:rsidRPr="001A1127">
              <w:rPr>
                <w:rFonts w:ascii="Times New Roman" w:hAnsi="Times New Roman"/>
              </w:rPr>
              <w:t>RCPD7</w:t>
            </w:r>
            <w:proofErr w:type="spellEnd"/>
          </w:p>
        </w:tc>
        <w:tc>
          <w:tcPr>
            <w:tcW w:w="8141" w:type="dxa"/>
          </w:tcPr>
          <w:p w:rsidR="00805FE1" w:rsidRPr="001A1127" w:rsidRDefault="00805FE1" w:rsidP="009471C7">
            <w:pPr>
              <w:spacing w:after="0" w:line="240" w:lineRule="auto"/>
              <w:rPr>
                <w:rFonts w:ascii="Times New Roman" w:hAnsi="Times New Roman"/>
              </w:rPr>
            </w:pPr>
            <w:r w:rsidRPr="001A1127">
              <w:rPr>
                <w:rFonts w:ascii="Times New Roman" w:hAnsi="Times New Roman"/>
              </w:rPr>
              <w:t>Integrate and promote psychology and Christian spirituality into counselling</w:t>
            </w:r>
          </w:p>
          <w:p w:rsidR="00805FE1" w:rsidRPr="001A1127" w:rsidRDefault="00805FE1" w:rsidP="009471C7">
            <w:pPr>
              <w:spacing w:after="0" w:line="240" w:lineRule="auto"/>
              <w:rPr>
                <w:rFonts w:ascii="Times New Roman" w:hAnsi="Times New Roman"/>
              </w:rPr>
            </w:pPr>
          </w:p>
        </w:tc>
      </w:tr>
      <w:tr w:rsidR="00805FE1" w:rsidRPr="001A1127" w:rsidTr="009471C7">
        <w:tc>
          <w:tcPr>
            <w:tcW w:w="1101" w:type="dxa"/>
          </w:tcPr>
          <w:p w:rsidR="00805FE1" w:rsidRPr="001A1127" w:rsidRDefault="00805FE1" w:rsidP="009471C7">
            <w:pPr>
              <w:spacing w:after="0"/>
              <w:rPr>
                <w:rFonts w:ascii="Times New Roman" w:hAnsi="Times New Roman"/>
              </w:rPr>
            </w:pPr>
            <w:proofErr w:type="spellStart"/>
            <w:r w:rsidRPr="001A1127">
              <w:rPr>
                <w:rFonts w:ascii="Times New Roman" w:hAnsi="Times New Roman"/>
              </w:rPr>
              <w:t>RCPD8</w:t>
            </w:r>
            <w:proofErr w:type="spellEnd"/>
          </w:p>
        </w:tc>
        <w:tc>
          <w:tcPr>
            <w:tcW w:w="8141" w:type="dxa"/>
          </w:tcPr>
          <w:p w:rsidR="00805FE1" w:rsidRDefault="00805FE1" w:rsidP="009471C7">
            <w:pPr>
              <w:spacing w:after="0" w:line="240" w:lineRule="auto"/>
              <w:rPr>
                <w:rFonts w:ascii="Times New Roman" w:hAnsi="Times New Roman"/>
              </w:rPr>
            </w:pPr>
            <w:r w:rsidRPr="001A1127">
              <w:rPr>
                <w:rFonts w:ascii="Times New Roman" w:hAnsi="Times New Roman"/>
              </w:rPr>
              <w:t xml:space="preserve">Apply person centred practices into counselling </w:t>
            </w:r>
          </w:p>
          <w:p w:rsidR="00805FE1" w:rsidRDefault="00805FE1" w:rsidP="009471C7">
            <w:pPr>
              <w:spacing w:after="0" w:line="240" w:lineRule="auto"/>
              <w:rPr>
                <w:rFonts w:ascii="Times New Roman" w:hAnsi="Times New Roman"/>
              </w:rPr>
            </w:pPr>
          </w:p>
          <w:p w:rsidR="00805FE1" w:rsidRDefault="00805FE1" w:rsidP="009471C7">
            <w:pPr>
              <w:spacing w:after="0" w:line="240" w:lineRule="auto"/>
              <w:rPr>
                <w:rFonts w:ascii="Times New Roman" w:hAnsi="Times New Roman"/>
              </w:rPr>
            </w:pPr>
            <w:r>
              <w:rPr>
                <w:rFonts w:ascii="Times New Roman" w:hAnsi="Times New Roman"/>
              </w:rPr>
              <w:t xml:space="preserve">Emotional Health </w:t>
            </w:r>
            <w:proofErr w:type="spellStart"/>
            <w:r>
              <w:rPr>
                <w:rFonts w:ascii="Times New Roman" w:hAnsi="Times New Roman"/>
              </w:rPr>
              <w:t>Seminar2</w:t>
            </w:r>
            <w:proofErr w:type="spellEnd"/>
            <w:r>
              <w:rPr>
                <w:rFonts w:ascii="Times New Roman" w:hAnsi="Times New Roman"/>
              </w:rPr>
              <w:t xml:space="preserve"> ‘THE WOUNDED HEART’ </w:t>
            </w:r>
          </w:p>
          <w:p w:rsidR="00805FE1" w:rsidRPr="001A1127" w:rsidRDefault="00805FE1" w:rsidP="009471C7">
            <w:pPr>
              <w:spacing w:after="0" w:line="240" w:lineRule="auto"/>
              <w:rPr>
                <w:rFonts w:ascii="Times New Roman" w:hAnsi="Times New Roman"/>
              </w:rPr>
            </w:pPr>
            <w:r>
              <w:rPr>
                <w:rFonts w:ascii="Times New Roman" w:hAnsi="Times New Roman"/>
              </w:rPr>
              <w:t>Understanding and healing the consequences of emotional and sexual abuse</w:t>
            </w:r>
          </w:p>
          <w:p w:rsidR="00805FE1" w:rsidRPr="001A1127" w:rsidRDefault="00805FE1" w:rsidP="009471C7">
            <w:pPr>
              <w:spacing w:after="0" w:line="240" w:lineRule="auto"/>
              <w:rPr>
                <w:rFonts w:ascii="Times New Roman" w:hAnsi="Times New Roman"/>
              </w:rPr>
            </w:pPr>
          </w:p>
        </w:tc>
      </w:tr>
    </w:tbl>
    <w:p w:rsidR="00805FE1" w:rsidRDefault="00805FE1" w:rsidP="00805FE1">
      <w:pPr>
        <w:spacing w:after="0"/>
        <w:rPr>
          <w:rFonts w:ascii="Times New Roman" w:hAnsi="Times New Roman"/>
        </w:rPr>
      </w:pPr>
    </w:p>
    <w:p w:rsidR="00805FE1" w:rsidRPr="004E53C7" w:rsidRDefault="00805FE1" w:rsidP="00805FE1">
      <w:pPr>
        <w:spacing w:after="0"/>
        <w:rPr>
          <w:rFonts w:ascii="Times New Roman" w:hAnsi="Times New Roman"/>
          <w:b/>
          <w:sz w:val="24"/>
        </w:rPr>
      </w:pPr>
      <w:r w:rsidRPr="004E53C7">
        <w:rPr>
          <w:rFonts w:ascii="Times New Roman" w:hAnsi="Times New Roman"/>
          <w:b/>
          <w:sz w:val="24"/>
        </w:rPr>
        <w:t>Qualification Packaging Rules</w:t>
      </w:r>
    </w:p>
    <w:p w:rsidR="00805FE1" w:rsidRDefault="00805FE1" w:rsidP="00805FE1">
      <w:pPr>
        <w:spacing w:after="0"/>
        <w:rPr>
          <w:rFonts w:ascii="Times New Roman" w:hAnsi="Times New Roman"/>
          <w:sz w:val="24"/>
        </w:rPr>
      </w:pPr>
      <w:r>
        <w:rPr>
          <w:rFonts w:ascii="Times New Roman" w:hAnsi="Times New Roman"/>
          <w:sz w:val="24"/>
        </w:rPr>
        <w:t>All units must be achieved to be awarded the ‘Advanced Diploma of Educational Counselling</w:t>
      </w:r>
      <w:r w:rsidR="004400BA">
        <w:rPr>
          <w:rFonts w:ascii="Times New Roman" w:hAnsi="Times New Roman"/>
          <w:sz w:val="24"/>
        </w:rPr>
        <w:t>’</w:t>
      </w:r>
      <w:r>
        <w:rPr>
          <w:rFonts w:ascii="Times New Roman" w:hAnsi="Times New Roman"/>
          <w:sz w:val="24"/>
        </w:rPr>
        <w:t xml:space="preserve"> qualification</w:t>
      </w:r>
      <w:r w:rsidR="004400BA">
        <w:rPr>
          <w:rFonts w:ascii="Times New Roman" w:hAnsi="Times New Roman"/>
          <w:sz w:val="24"/>
        </w:rPr>
        <w:t xml:space="preserve">, </w:t>
      </w:r>
      <w:r w:rsidR="004400BA" w:rsidRPr="004400BA">
        <w:rPr>
          <w:rFonts w:ascii="Times New Roman" w:hAnsi="Times New Roman"/>
          <w:sz w:val="24"/>
          <w:highlight w:val="yellow"/>
        </w:rPr>
        <w:t>a Statement of Attainment is awarded for each unit</w:t>
      </w:r>
    </w:p>
    <w:p w:rsidR="00805FE1" w:rsidRDefault="00805FE1" w:rsidP="00805FE1">
      <w:pPr>
        <w:spacing w:after="0"/>
        <w:rPr>
          <w:rFonts w:ascii="Times New Roman" w:hAnsi="Times New Roman"/>
          <w:sz w:val="24"/>
        </w:rPr>
      </w:pPr>
    </w:p>
    <w:p w:rsidR="00805FE1" w:rsidRPr="00D371E9" w:rsidRDefault="00805FE1" w:rsidP="00805FE1">
      <w:pPr>
        <w:spacing w:after="0" w:line="240" w:lineRule="auto"/>
        <w:jc w:val="center"/>
        <w:rPr>
          <w:rFonts w:ascii="Times New Roman" w:hAnsi="Times New Roman"/>
          <w:b/>
        </w:rPr>
      </w:pPr>
      <w:r>
        <w:rPr>
          <w:rFonts w:ascii="Times New Roman" w:hAnsi="Times New Roman"/>
          <w:b/>
          <w:sz w:val="28"/>
        </w:rPr>
        <w:br w:type="page"/>
      </w:r>
      <w:r w:rsidRPr="00D371E9">
        <w:rPr>
          <w:rFonts w:ascii="Times New Roman" w:hAnsi="Times New Roman"/>
          <w:b/>
          <w:sz w:val="28"/>
        </w:rPr>
        <w:lastRenderedPageBreak/>
        <w:t>UNITS OF COMPETENCY</w:t>
      </w:r>
    </w:p>
    <w:p w:rsidR="00805FE1" w:rsidRPr="00D371E9" w:rsidRDefault="00805FE1" w:rsidP="00805FE1">
      <w:pPr>
        <w:spacing w:after="0" w:line="240" w:lineRule="auto"/>
        <w:rPr>
          <w:rFonts w:ascii="Times New Roman" w:hAnsi="Times New Roman"/>
        </w:rPr>
      </w:pPr>
    </w:p>
    <w:tbl>
      <w:tblPr>
        <w:tblW w:w="0" w:type="auto"/>
        <w:tblLook w:val="04A0" w:firstRow="1" w:lastRow="0" w:firstColumn="1" w:lastColumn="0" w:noHBand="0" w:noVBand="1"/>
      </w:tblPr>
      <w:tblGrid>
        <w:gridCol w:w="2482"/>
        <w:gridCol w:w="6544"/>
      </w:tblGrid>
      <w:tr w:rsidR="00805FE1" w:rsidRPr="00D371E9" w:rsidTr="009471C7">
        <w:tc>
          <w:tcPr>
            <w:tcW w:w="2518" w:type="dxa"/>
          </w:tcPr>
          <w:p w:rsidR="00805FE1" w:rsidRPr="00D371E9" w:rsidRDefault="00805FE1" w:rsidP="009471C7">
            <w:pPr>
              <w:spacing w:after="0" w:line="240" w:lineRule="auto"/>
              <w:jc w:val="both"/>
              <w:rPr>
                <w:rFonts w:ascii="Times New Roman" w:hAnsi="Times New Roman"/>
                <w:b/>
                <w:sz w:val="24"/>
              </w:rPr>
            </w:pPr>
            <w:proofErr w:type="spellStart"/>
            <w:r w:rsidRPr="00D371E9">
              <w:rPr>
                <w:rFonts w:ascii="Times New Roman" w:hAnsi="Times New Roman"/>
                <w:b/>
                <w:sz w:val="24"/>
              </w:rPr>
              <w:t>RCPD2</w:t>
            </w:r>
            <w:proofErr w:type="spellEnd"/>
          </w:p>
        </w:tc>
        <w:tc>
          <w:tcPr>
            <w:tcW w:w="6724" w:type="dxa"/>
          </w:tcPr>
          <w:p w:rsidR="00805FE1" w:rsidRDefault="00805FE1" w:rsidP="009471C7">
            <w:pPr>
              <w:spacing w:after="0" w:line="240" w:lineRule="auto"/>
              <w:rPr>
                <w:rFonts w:ascii="Times New Roman" w:hAnsi="Times New Roman"/>
                <w:b/>
                <w:sz w:val="28"/>
              </w:rPr>
            </w:pPr>
            <w:r w:rsidRPr="00D371E9">
              <w:rPr>
                <w:rFonts w:ascii="Times New Roman" w:hAnsi="Times New Roman"/>
                <w:b/>
                <w:sz w:val="28"/>
              </w:rPr>
              <w:t>Internalize principles of successful relationships</w:t>
            </w:r>
            <w:r>
              <w:rPr>
                <w:rFonts w:ascii="Times New Roman" w:hAnsi="Times New Roman"/>
                <w:b/>
                <w:sz w:val="28"/>
              </w:rPr>
              <w:t xml:space="preserve"> and us</w:t>
            </w:r>
            <w:r w:rsidRPr="00D371E9">
              <w:rPr>
                <w:rFonts w:ascii="Times New Roman" w:hAnsi="Times New Roman"/>
                <w:b/>
                <w:sz w:val="28"/>
              </w:rPr>
              <w:t>e emotional intelligence and communication skills</w:t>
            </w:r>
          </w:p>
          <w:p w:rsidR="00805FE1" w:rsidRPr="00D371E9" w:rsidRDefault="00805FE1" w:rsidP="009471C7">
            <w:pPr>
              <w:spacing w:after="0" w:line="240" w:lineRule="auto"/>
              <w:rPr>
                <w:rFonts w:ascii="Times New Roman" w:hAnsi="Times New Roman"/>
                <w:b/>
                <w:sz w:val="24"/>
              </w:rPr>
            </w:pPr>
          </w:p>
        </w:tc>
      </w:tr>
      <w:tr w:rsidR="00805FE1" w:rsidRPr="00D371E9" w:rsidTr="009471C7">
        <w:tc>
          <w:tcPr>
            <w:tcW w:w="2518" w:type="dxa"/>
          </w:tcPr>
          <w:p w:rsidR="00805FE1" w:rsidRPr="00D371E9" w:rsidRDefault="00805FE1" w:rsidP="009471C7">
            <w:pPr>
              <w:spacing w:after="0" w:line="240" w:lineRule="auto"/>
              <w:rPr>
                <w:rFonts w:ascii="Times New Roman" w:hAnsi="Times New Roman"/>
                <w:sz w:val="24"/>
              </w:rPr>
            </w:pPr>
            <w:r w:rsidRPr="00D371E9">
              <w:rPr>
                <w:rFonts w:ascii="Times New Roman" w:hAnsi="Times New Roman"/>
                <w:sz w:val="24"/>
              </w:rPr>
              <w:t>Unit Descriptor</w:t>
            </w:r>
          </w:p>
        </w:tc>
        <w:tc>
          <w:tcPr>
            <w:tcW w:w="6724" w:type="dxa"/>
          </w:tcPr>
          <w:p w:rsidR="00805FE1" w:rsidRDefault="00805FE1" w:rsidP="009471C7">
            <w:pPr>
              <w:widowControl w:val="0"/>
              <w:rPr>
                <w:rFonts w:ascii="Times New Roman" w:hAnsi="Times New Roman"/>
                <w:lang w:val="en"/>
              </w:rPr>
            </w:pPr>
            <w:r w:rsidRPr="004726E2">
              <w:rPr>
                <w:rFonts w:ascii="Times New Roman" w:hAnsi="Times New Roman"/>
                <w:lang w:val="en"/>
              </w:rPr>
              <w:t xml:space="preserve">This </w:t>
            </w:r>
            <w:r>
              <w:rPr>
                <w:rFonts w:ascii="Times New Roman" w:hAnsi="Times New Roman"/>
                <w:lang w:val="en"/>
              </w:rPr>
              <w:t>unit</w:t>
            </w:r>
            <w:r w:rsidRPr="004726E2">
              <w:rPr>
                <w:rFonts w:ascii="Times New Roman" w:hAnsi="Times New Roman"/>
                <w:lang w:val="en"/>
              </w:rPr>
              <w:t xml:space="preserve"> provides knowledge of</w:t>
            </w:r>
            <w:r>
              <w:rPr>
                <w:rFonts w:ascii="Times New Roman" w:hAnsi="Times New Roman"/>
                <w:lang w:val="en"/>
              </w:rPr>
              <w:t xml:space="preserve"> person centered ethical</w:t>
            </w:r>
            <w:r w:rsidRPr="004726E2">
              <w:rPr>
                <w:rFonts w:ascii="Times New Roman" w:hAnsi="Times New Roman"/>
                <w:lang w:val="en"/>
              </w:rPr>
              <w:t xml:space="preserve"> principles, that if applied will improve all relationships including client &amp; work relationships</w:t>
            </w:r>
            <w:r>
              <w:rPr>
                <w:rFonts w:ascii="Times New Roman" w:hAnsi="Times New Roman"/>
                <w:lang w:val="en"/>
              </w:rPr>
              <w:t>. The ethical principles promote; trust and security, an effective learning environment, leadership skills, and mental health.</w:t>
            </w:r>
            <w:r w:rsidRPr="004726E2">
              <w:rPr>
                <w:rFonts w:ascii="Times New Roman" w:hAnsi="Times New Roman"/>
                <w:lang w:val="en"/>
              </w:rPr>
              <w:t xml:space="preserve"> Good</w:t>
            </w:r>
            <w:r>
              <w:rPr>
                <w:rFonts w:ascii="Times New Roman" w:hAnsi="Times New Roman"/>
                <w:lang w:val="en"/>
              </w:rPr>
              <w:t xml:space="preserve"> </w:t>
            </w:r>
            <w:r w:rsidRPr="004726E2">
              <w:rPr>
                <w:rFonts w:ascii="Times New Roman" w:hAnsi="Times New Roman"/>
                <w:lang w:val="en"/>
              </w:rPr>
              <w:t>parenting</w:t>
            </w:r>
            <w:r>
              <w:rPr>
                <w:rFonts w:ascii="Times New Roman" w:hAnsi="Times New Roman"/>
                <w:lang w:val="en"/>
              </w:rPr>
              <w:t xml:space="preserve"> </w:t>
            </w:r>
            <w:r w:rsidRPr="004726E2">
              <w:rPr>
                <w:rFonts w:ascii="Times New Roman" w:hAnsi="Times New Roman"/>
                <w:lang w:val="en"/>
              </w:rPr>
              <w:t>skills</w:t>
            </w:r>
            <w:r>
              <w:rPr>
                <w:rFonts w:ascii="Times New Roman" w:hAnsi="Times New Roman"/>
                <w:lang w:val="en"/>
              </w:rPr>
              <w:t xml:space="preserve"> such as knowledge of developmental psychology as well as the skills listed here.</w:t>
            </w:r>
          </w:p>
          <w:p w:rsidR="00805FE1" w:rsidRDefault="00805FE1" w:rsidP="009471C7">
            <w:pPr>
              <w:widowControl w:val="0"/>
              <w:jc w:val="both"/>
              <w:rPr>
                <w:rFonts w:ascii="Times New Roman" w:hAnsi="Times New Roman"/>
                <w:lang w:val="en"/>
              </w:rPr>
            </w:pPr>
            <w:r w:rsidRPr="004726E2">
              <w:rPr>
                <w:rFonts w:ascii="Times New Roman" w:hAnsi="Times New Roman"/>
                <w:lang w:val="en"/>
              </w:rPr>
              <w:t xml:space="preserve"> Personal evaluations are integrated with the ‘topic of the day’ developing personal &amp; professional development</w:t>
            </w:r>
            <w:r>
              <w:rPr>
                <w:rFonts w:ascii="Times New Roman" w:hAnsi="Times New Roman"/>
                <w:lang w:val="en"/>
              </w:rPr>
              <w:t>.</w:t>
            </w:r>
            <w:r w:rsidRPr="004726E2">
              <w:rPr>
                <w:rFonts w:ascii="Times New Roman" w:hAnsi="Times New Roman"/>
                <w:lang w:val="en"/>
              </w:rPr>
              <w:t xml:space="preserve"> </w:t>
            </w:r>
          </w:p>
          <w:p w:rsidR="00805FE1" w:rsidRDefault="00805FE1" w:rsidP="009471C7">
            <w:pPr>
              <w:widowControl w:val="0"/>
              <w:jc w:val="both"/>
              <w:rPr>
                <w:rFonts w:ascii="Times New Roman" w:hAnsi="Times New Roman"/>
                <w:lang w:val="en"/>
              </w:rPr>
            </w:pPr>
            <w:r w:rsidRPr="004726E2">
              <w:rPr>
                <w:rFonts w:ascii="Times New Roman" w:hAnsi="Times New Roman"/>
                <w:lang w:val="en"/>
              </w:rPr>
              <w:t xml:space="preserve"> The Self Awareness </w:t>
            </w:r>
            <w:r>
              <w:rPr>
                <w:rFonts w:ascii="Times New Roman" w:hAnsi="Times New Roman"/>
                <w:lang w:val="en"/>
              </w:rPr>
              <w:t>training</w:t>
            </w:r>
            <w:r w:rsidRPr="004726E2">
              <w:rPr>
                <w:rFonts w:ascii="Times New Roman" w:hAnsi="Times New Roman"/>
                <w:lang w:val="en"/>
              </w:rPr>
              <w:t xml:space="preserve">, </w:t>
            </w:r>
            <w:r>
              <w:rPr>
                <w:rFonts w:ascii="Times New Roman" w:hAnsi="Times New Roman"/>
                <w:lang w:val="en"/>
              </w:rPr>
              <w:t>c</w:t>
            </w:r>
            <w:r w:rsidRPr="004726E2">
              <w:rPr>
                <w:rFonts w:ascii="Times New Roman" w:hAnsi="Times New Roman"/>
                <w:lang w:val="en"/>
              </w:rPr>
              <w:t>ommunication skills</w:t>
            </w:r>
            <w:r>
              <w:rPr>
                <w:rFonts w:ascii="Times New Roman" w:hAnsi="Times New Roman"/>
                <w:lang w:val="en"/>
              </w:rPr>
              <w:t>,</w:t>
            </w:r>
            <w:r w:rsidRPr="004726E2">
              <w:rPr>
                <w:rFonts w:ascii="Times New Roman" w:hAnsi="Times New Roman"/>
                <w:lang w:val="en"/>
              </w:rPr>
              <w:t xml:space="preserve"> and Relationship Education in </w:t>
            </w:r>
            <w:proofErr w:type="spellStart"/>
            <w:r w:rsidRPr="004726E2">
              <w:rPr>
                <w:rFonts w:ascii="Times New Roman" w:hAnsi="Times New Roman"/>
                <w:lang w:val="en"/>
              </w:rPr>
              <w:t>RCPD2</w:t>
            </w:r>
            <w:proofErr w:type="spellEnd"/>
            <w:r w:rsidRPr="004726E2">
              <w:rPr>
                <w:rFonts w:ascii="Times New Roman" w:hAnsi="Times New Roman"/>
                <w:lang w:val="en"/>
              </w:rPr>
              <w:t xml:space="preserve"> can</w:t>
            </w:r>
            <w:r>
              <w:rPr>
                <w:rFonts w:ascii="Times New Roman" w:hAnsi="Times New Roman"/>
                <w:lang w:val="en"/>
              </w:rPr>
              <w:t xml:space="preserve"> initially</w:t>
            </w:r>
            <w:r w:rsidRPr="004726E2">
              <w:rPr>
                <w:rFonts w:ascii="Times New Roman" w:hAnsi="Times New Roman"/>
                <w:lang w:val="en"/>
              </w:rPr>
              <w:t xml:space="preserve"> be</w:t>
            </w:r>
            <w:r>
              <w:rPr>
                <w:rFonts w:ascii="Times New Roman" w:hAnsi="Times New Roman"/>
                <w:lang w:val="en"/>
              </w:rPr>
              <w:t xml:space="preserve"> implemented into counselling and </w:t>
            </w:r>
            <w:r w:rsidRPr="004726E2">
              <w:rPr>
                <w:rFonts w:ascii="Times New Roman" w:hAnsi="Times New Roman"/>
                <w:lang w:val="en"/>
              </w:rPr>
              <w:t>taught at differing levels (including oral) depending on the target group</w:t>
            </w:r>
            <w:r>
              <w:rPr>
                <w:rFonts w:ascii="Times New Roman" w:hAnsi="Times New Roman"/>
                <w:lang w:val="en"/>
              </w:rPr>
              <w:t xml:space="preserve">. </w:t>
            </w:r>
          </w:p>
          <w:p w:rsidR="00805FE1" w:rsidRDefault="00805FE1" w:rsidP="009471C7">
            <w:pPr>
              <w:widowControl w:val="0"/>
              <w:jc w:val="both"/>
              <w:rPr>
                <w:rFonts w:ascii="Times New Roman" w:hAnsi="Times New Roman"/>
                <w:lang w:val="en"/>
              </w:rPr>
            </w:pPr>
            <w:r>
              <w:rPr>
                <w:rFonts w:ascii="Times New Roman" w:hAnsi="Times New Roman"/>
                <w:lang w:val="en"/>
              </w:rPr>
              <w:t>The practice of</w:t>
            </w:r>
            <w:r w:rsidRPr="004726E2">
              <w:rPr>
                <w:rFonts w:ascii="Times New Roman" w:hAnsi="Times New Roman"/>
                <w:lang w:val="en"/>
              </w:rPr>
              <w:t xml:space="preserve"> </w:t>
            </w:r>
            <w:proofErr w:type="spellStart"/>
            <w:r w:rsidRPr="004726E2">
              <w:rPr>
                <w:rFonts w:ascii="Times New Roman" w:hAnsi="Times New Roman"/>
                <w:lang w:val="en"/>
              </w:rPr>
              <w:t>RCPD</w:t>
            </w:r>
            <w:proofErr w:type="spellEnd"/>
            <w:r w:rsidRPr="004726E2">
              <w:rPr>
                <w:rFonts w:ascii="Times New Roman" w:hAnsi="Times New Roman"/>
                <w:lang w:val="en"/>
              </w:rPr>
              <w:t xml:space="preserve"> techniques</w:t>
            </w:r>
            <w:r>
              <w:rPr>
                <w:rFonts w:ascii="Times New Roman" w:hAnsi="Times New Roman"/>
                <w:lang w:val="en"/>
              </w:rPr>
              <w:t xml:space="preserve"> &amp; core concepts build</w:t>
            </w:r>
            <w:r w:rsidRPr="004726E2">
              <w:rPr>
                <w:rFonts w:ascii="Times New Roman" w:hAnsi="Times New Roman"/>
                <w:lang w:val="en"/>
              </w:rPr>
              <w:t xml:space="preserve"> Stable and satisfying relationships</w:t>
            </w:r>
            <w:r>
              <w:rPr>
                <w:rFonts w:ascii="Times New Roman" w:hAnsi="Times New Roman"/>
                <w:lang w:val="en"/>
              </w:rPr>
              <w:t>, a</w:t>
            </w:r>
            <w:r w:rsidRPr="004726E2">
              <w:rPr>
                <w:rFonts w:ascii="Times New Roman" w:hAnsi="Times New Roman"/>
                <w:lang w:val="en"/>
              </w:rPr>
              <w:t xml:space="preserve"> healthy </w:t>
            </w:r>
            <w:r w:rsidR="004400BA" w:rsidRPr="004726E2">
              <w:rPr>
                <w:rFonts w:ascii="Times New Roman" w:hAnsi="Times New Roman"/>
                <w:lang w:val="en"/>
              </w:rPr>
              <w:t>self-acceptance</w:t>
            </w:r>
            <w:r w:rsidRPr="004726E2">
              <w:rPr>
                <w:rFonts w:ascii="Times New Roman" w:hAnsi="Times New Roman"/>
                <w:lang w:val="en"/>
              </w:rPr>
              <w:t xml:space="preserve"> and positive </w:t>
            </w:r>
            <w:r w:rsidR="004400BA" w:rsidRPr="004726E2">
              <w:rPr>
                <w:rFonts w:ascii="Times New Roman" w:hAnsi="Times New Roman"/>
                <w:lang w:val="en"/>
              </w:rPr>
              <w:t>self-image</w:t>
            </w:r>
            <w:r w:rsidRPr="004726E2">
              <w:rPr>
                <w:rFonts w:ascii="Times New Roman" w:hAnsi="Times New Roman"/>
                <w:lang w:val="en"/>
              </w:rPr>
              <w:t>.</w:t>
            </w:r>
            <w:r>
              <w:rPr>
                <w:rFonts w:ascii="Times New Roman" w:hAnsi="Times New Roman"/>
                <w:lang w:val="en"/>
              </w:rPr>
              <w:t xml:space="preserve">  </w:t>
            </w:r>
          </w:p>
          <w:p w:rsidR="00805FE1" w:rsidRDefault="00805FE1" w:rsidP="009471C7">
            <w:pPr>
              <w:widowControl w:val="0"/>
              <w:jc w:val="both"/>
              <w:rPr>
                <w:rFonts w:ascii="Times New Roman" w:hAnsi="Times New Roman"/>
                <w:lang w:val="en"/>
              </w:rPr>
            </w:pPr>
            <w:r>
              <w:rPr>
                <w:rFonts w:ascii="Times New Roman" w:hAnsi="Times New Roman"/>
                <w:lang w:val="en"/>
              </w:rPr>
              <w:t>C</w:t>
            </w:r>
            <w:r w:rsidRPr="004726E2">
              <w:rPr>
                <w:rFonts w:ascii="Times New Roman" w:hAnsi="Times New Roman"/>
                <w:lang w:val="en"/>
              </w:rPr>
              <w:t>ommunication skills</w:t>
            </w:r>
            <w:r>
              <w:rPr>
                <w:rFonts w:ascii="Times New Roman" w:hAnsi="Times New Roman"/>
                <w:lang w:val="en"/>
              </w:rPr>
              <w:t xml:space="preserve">, </w:t>
            </w:r>
            <w:r w:rsidRPr="004726E2">
              <w:rPr>
                <w:rFonts w:ascii="Times New Roman" w:hAnsi="Times New Roman"/>
                <w:lang w:val="en"/>
              </w:rPr>
              <w:t>self-analysis</w:t>
            </w:r>
            <w:r>
              <w:rPr>
                <w:rFonts w:ascii="Times New Roman" w:hAnsi="Times New Roman"/>
                <w:lang w:val="en"/>
              </w:rPr>
              <w:t xml:space="preserve"> &amp;</w:t>
            </w:r>
            <w:r w:rsidRPr="004726E2">
              <w:rPr>
                <w:rFonts w:ascii="Times New Roman" w:hAnsi="Times New Roman"/>
                <w:lang w:val="en"/>
              </w:rPr>
              <w:t xml:space="preserve"> a range of techniques promot</w:t>
            </w:r>
            <w:r>
              <w:rPr>
                <w:rFonts w:ascii="Times New Roman" w:hAnsi="Times New Roman"/>
                <w:lang w:val="en"/>
              </w:rPr>
              <w:t>e</w:t>
            </w:r>
            <w:r w:rsidRPr="004726E2">
              <w:rPr>
                <w:rFonts w:ascii="Times New Roman" w:hAnsi="Times New Roman"/>
                <w:lang w:val="en"/>
              </w:rPr>
              <w:t xml:space="preserve"> personal awareness, &amp; new insight</w:t>
            </w:r>
            <w:r>
              <w:rPr>
                <w:rFonts w:ascii="Times New Roman" w:hAnsi="Times New Roman"/>
                <w:lang w:val="en"/>
              </w:rPr>
              <w:t>s.</w:t>
            </w:r>
            <w:r w:rsidRPr="004726E2">
              <w:rPr>
                <w:rFonts w:ascii="Times New Roman" w:hAnsi="Times New Roman"/>
                <w:lang w:val="en"/>
              </w:rPr>
              <w:t xml:space="preserve"> </w:t>
            </w:r>
          </w:p>
          <w:p w:rsidR="00805FE1" w:rsidRDefault="00805FE1" w:rsidP="009471C7">
            <w:pPr>
              <w:widowControl w:val="0"/>
              <w:jc w:val="both"/>
              <w:rPr>
                <w:rFonts w:ascii="Times New Roman" w:hAnsi="Times New Roman"/>
                <w:lang w:val="en"/>
              </w:rPr>
            </w:pPr>
            <w:r>
              <w:rPr>
                <w:rFonts w:ascii="Times New Roman" w:hAnsi="Times New Roman"/>
                <w:lang w:val="en"/>
              </w:rPr>
              <w:t>U</w:t>
            </w:r>
            <w:r w:rsidRPr="004726E2">
              <w:rPr>
                <w:rFonts w:ascii="Times New Roman" w:hAnsi="Times New Roman"/>
                <w:lang w:val="en"/>
              </w:rPr>
              <w:t>nderstanding the essential emotional needs of the human person promote</w:t>
            </w:r>
            <w:r>
              <w:rPr>
                <w:rFonts w:ascii="Times New Roman" w:hAnsi="Times New Roman"/>
                <w:lang w:val="en"/>
              </w:rPr>
              <w:t xml:space="preserve"> acceptance &amp; tolerance,</w:t>
            </w:r>
            <w:r w:rsidRPr="004726E2">
              <w:rPr>
                <w:rFonts w:ascii="Times New Roman" w:hAnsi="Times New Roman"/>
                <w:lang w:val="en"/>
              </w:rPr>
              <w:t xml:space="preserve"> </w:t>
            </w:r>
            <w:r>
              <w:rPr>
                <w:rFonts w:ascii="Times New Roman" w:hAnsi="Times New Roman"/>
                <w:lang w:val="en"/>
              </w:rPr>
              <w:t>this assists in the</w:t>
            </w:r>
            <w:r w:rsidRPr="004726E2">
              <w:rPr>
                <w:rFonts w:ascii="Times New Roman" w:hAnsi="Times New Roman"/>
                <w:lang w:val="en"/>
              </w:rPr>
              <w:t xml:space="preserve"> maint</w:t>
            </w:r>
            <w:r>
              <w:rPr>
                <w:rFonts w:ascii="Times New Roman" w:hAnsi="Times New Roman"/>
                <w:lang w:val="en"/>
              </w:rPr>
              <w:t>enance of</w:t>
            </w:r>
            <w:r w:rsidRPr="004726E2">
              <w:rPr>
                <w:rFonts w:ascii="Times New Roman" w:hAnsi="Times New Roman"/>
                <w:lang w:val="en"/>
              </w:rPr>
              <w:t xml:space="preserve"> mental health</w:t>
            </w:r>
            <w:r>
              <w:rPr>
                <w:rFonts w:ascii="Times New Roman" w:hAnsi="Times New Roman"/>
                <w:lang w:val="en"/>
              </w:rPr>
              <w:t>.</w:t>
            </w:r>
            <w:r w:rsidRPr="004726E2">
              <w:rPr>
                <w:rFonts w:ascii="Times New Roman" w:hAnsi="Times New Roman"/>
                <w:lang w:val="en"/>
              </w:rPr>
              <w:t xml:space="preserve"> </w:t>
            </w:r>
            <w:r>
              <w:rPr>
                <w:rFonts w:ascii="Times New Roman" w:hAnsi="Times New Roman"/>
                <w:lang w:val="en"/>
              </w:rPr>
              <w:t>Due to the emotional healing and new level of confidence, motivation for further studies occurs, as well as motivation to find work</w:t>
            </w:r>
            <w:r w:rsidRPr="004726E2">
              <w:rPr>
                <w:rFonts w:ascii="Times New Roman" w:hAnsi="Times New Roman"/>
                <w:lang w:val="en"/>
              </w:rPr>
              <w:t>.</w:t>
            </w:r>
          </w:p>
          <w:p w:rsidR="00805FE1" w:rsidRPr="00D371E9" w:rsidRDefault="00805FE1" w:rsidP="009471C7">
            <w:pPr>
              <w:pStyle w:val="BodyTextIndent"/>
              <w:spacing w:after="0"/>
              <w:ind w:left="0"/>
            </w:pPr>
          </w:p>
        </w:tc>
      </w:tr>
      <w:tr w:rsidR="00805FE1" w:rsidRPr="00D371E9" w:rsidTr="009471C7">
        <w:tc>
          <w:tcPr>
            <w:tcW w:w="2518" w:type="dxa"/>
          </w:tcPr>
          <w:p w:rsidR="00805FE1" w:rsidRPr="00D371E9" w:rsidRDefault="00805FE1" w:rsidP="009471C7">
            <w:pPr>
              <w:spacing w:after="0" w:line="240" w:lineRule="auto"/>
              <w:rPr>
                <w:rFonts w:ascii="Times New Roman" w:hAnsi="Times New Roman"/>
                <w:sz w:val="24"/>
              </w:rPr>
            </w:pPr>
            <w:r w:rsidRPr="00D371E9">
              <w:rPr>
                <w:rFonts w:ascii="Times New Roman" w:hAnsi="Times New Roman"/>
                <w:sz w:val="24"/>
              </w:rPr>
              <w:t>Employability Skills</w:t>
            </w:r>
          </w:p>
        </w:tc>
        <w:tc>
          <w:tcPr>
            <w:tcW w:w="6724" w:type="dxa"/>
          </w:tcPr>
          <w:p w:rsidR="00805FE1" w:rsidRPr="00D371E9" w:rsidRDefault="00805FE1" w:rsidP="009471C7">
            <w:pPr>
              <w:spacing w:after="0" w:line="240" w:lineRule="auto"/>
              <w:rPr>
                <w:rFonts w:ascii="Times New Roman" w:hAnsi="Times New Roman"/>
              </w:rPr>
            </w:pPr>
            <w:r w:rsidRPr="00D371E9">
              <w:rPr>
                <w:rFonts w:ascii="Times New Roman" w:hAnsi="Times New Roman"/>
              </w:rPr>
              <w:t>This Unit of Competency contains employability skills.</w:t>
            </w:r>
          </w:p>
          <w:p w:rsidR="00805FE1" w:rsidRPr="00D371E9" w:rsidRDefault="00805FE1" w:rsidP="009471C7">
            <w:pPr>
              <w:spacing w:after="0" w:line="240" w:lineRule="auto"/>
              <w:rPr>
                <w:rFonts w:ascii="Times New Roman" w:hAnsi="Times New Roman"/>
                <w:sz w:val="24"/>
              </w:rPr>
            </w:pPr>
          </w:p>
        </w:tc>
      </w:tr>
      <w:tr w:rsidR="00805FE1" w:rsidRPr="00D371E9" w:rsidTr="009471C7">
        <w:tc>
          <w:tcPr>
            <w:tcW w:w="2518" w:type="dxa"/>
          </w:tcPr>
          <w:p w:rsidR="00805FE1" w:rsidRPr="00D371E9" w:rsidRDefault="00805FE1" w:rsidP="009471C7">
            <w:pPr>
              <w:spacing w:after="0" w:line="240" w:lineRule="auto"/>
              <w:rPr>
                <w:rFonts w:ascii="Times New Roman" w:hAnsi="Times New Roman"/>
                <w:sz w:val="24"/>
              </w:rPr>
            </w:pPr>
            <w:r w:rsidRPr="00D371E9">
              <w:rPr>
                <w:rFonts w:ascii="Times New Roman" w:hAnsi="Times New Roman"/>
                <w:sz w:val="24"/>
              </w:rPr>
              <w:t>Pre-Requisite Units</w:t>
            </w:r>
          </w:p>
        </w:tc>
        <w:tc>
          <w:tcPr>
            <w:tcW w:w="6724" w:type="dxa"/>
          </w:tcPr>
          <w:p w:rsidR="00805FE1"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There is no pre-requisite for this unit.</w:t>
            </w:r>
          </w:p>
          <w:p w:rsidR="00805FE1" w:rsidRPr="00D371E9" w:rsidRDefault="00805FE1" w:rsidP="009471C7">
            <w:pPr>
              <w:spacing w:after="0" w:line="240" w:lineRule="auto"/>
              <w:rPr>
                <w:rFonts w:ascii="Times New Roman" w:hAnsi="Times New Roman"/>
                <w:sz w:val="24"/>
                <w:szCs w:val="24"/>
              </w:rPr>
            </w:pPr>
          </w:p>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This unit is a prerequisite for all Resource Centre for Personal Development training</w:t>
            </w:r>
          </w:p>
          <w:p w:rsidR="00805FE1" w:rsidRPr="00D371E9" w:rsidRDefault="00805FE1" w:rsidP="009471C7">
            <w:pPr>
              <w:spacing w:after="0" w:line="240" w:lineRule="auto"/>
              <w:rPr>
                <w:rFonts w:ascii="Times New Roman" w:hAnsi="Times New Roman"/>
                <w:sz w:val="24"/>
              </w:rPr>
            </w:pPr>
          </w:p>
        </w:tc>
      </w:tr>
      <w:tr w:rsidR="00805FE1" w:rsidRPr="00D371E9" w:rsidTr="009471C7">
        <w:tc>
          <w:tcPr>
            <w:tcW w:w="2518" w:type="dxa"/>
          </w:tcPr>
          <w:p w:rsidR="00805FE1" w:rsidRPr="00D371E9" w:rsidRDefault="00805FE1" w:rsidP="009471C7">
            <w:pPr>
              <w:spacing w:after="0" w:line="240" w:lineRule="auto"/>
              <w:rPr>
                <w:rFonts w:ascii="Times New Roman" w:hAnsi="Times New Roman"/>
                <w:sz w:val="24"/>
              </w:rPr>
            </w:pPr>
            <w:r w:rsidRPr="00D371E9">
              <w:rPr>
                <w:rFonts w:ascii="Times New Roman" w:hAnsi="Times New Roman"/>
                <w:sz w:val="24"/>
              </w:rPr>
              <w:t>Application of the Unit</w:t>
            </w:r>
          </w:p>
        </w:tc>
        <w:tc>
          <w:tcPr>
            <w:tcW w:w="6724" w:type="dxa"/>
          </w:tcPr>
          <w:p w:rsidR="00805FE1" w:rsidRPr="00D371E9" w:rsidRDefault="00805FE1" w:rsidP="009471C7">
            <w:pPr>
              <w:pStyle w:val="BodyTextIndent"/>
              <w:spacing w:after="0"/>
              <w:ind w:left="0"/>
              <w:rPr>
                <w:sz w:val="24"/>
                <w:szCs w:val="24"/>
              </w:rPr>
            </w:pPr>
            <w:r w:rsidRPr="00D371E9">
              <w:rPr>
                <w:sz w:val="24"/>
                <w:szCs w:val="24"/>
              </w:rPr>
              <w:t>This unit applies to all persons working in the humanities, or for those seeking to improve their life skills, mental health, relationships, and knowledge of foundational psychology.</w:t>
            </w:r>
          </w:p>
          <w:p w:rsidR="00805FE1" w:rsidRPr="00D371E9" w:rsidRDefault="00805FE1" w:rsidP="009471C7">
            <w:pPr>
              <w:spacing w:after="0" w:line="240" w:lineRule="auto"/>
              <w:rPr>
                <w:rFonts w:ascii="Times New Roman" w:hAnsi="Times New Roman"/>
                <w:sz w:val="24"/>
              </w:rPr>
            </w:pPr>
          </w:p>
        </w:tc>
      </w:tr>
    </w:tbl>
    <w:p w:rsidR="00805FE1" w:rsidRDefault="00805FE1" w:rsidP="00805FE1">
      <w:pPr>
        <w:spacing w:after="0" w:line="240" w:lineRule="auto"/>
        <w:rPr>
          <w:rFonts w:ascii="Times New Roman" w:hAnsi="Times New Roman"/>
        </w:rPr>
      </w:pPr>
    </w:p>
    <w:p w:rsidR="00805FE1" w:rsidRPr="00D371E9" w:rsidRDefault="00805FE1" w:rsidP="00805FE1">
      <w:pPr>
        <w:spacing w:after="0" w:line="240" w:lineRule="auto"/>
        <w:rPr>
          <w:rFonts w:ascii="Times New Roman" w:hAnsi="Times New Roman"/>
        </w:rPr>
      </w:pPr>
      <w:r>
        <w:rPr>
          <w:rFonts w:ascii="Times New Roman" w:hAnsi="Times New Roman"/>
        </w:rPr>
        <w:t xml:space="preserve"> </w:t>
      </w:r>
      <w:r>
        <w:rPr>
          <w:rFonts w:ascii="Times New Roman" w:hAnsi="Times New Roman"/>
        </w:rPr>
        <w:br w:type="page"/>
      </w:r>
    </w:p>
    <w:tbl>
      <w:tblPr>
        <w:tblW w:w="0" w:type="auto"/>
        <w:tblLayout w:type="fixed"/>
        <w:tblLook w:val="04A0" w:firstRow="1" w:lastRow="0" w:firstColumn="1" w:lastColumn="0" w:noHBand="0" w:noVBand="1"/>
      </w:tblPr>
      <w:tblGrid>
        <w:gridCol w:w="534"/>
        <w:gridCol w:w="2976"/>
        <w:gridCol w:w="567"/>
        <w:gridCol w:w="5165"/>
      </w:tblGrid>
      <w:tr w:rsidR="00805FE1" w:rsidRPr="00D371E9" w:rsidTr="009471C7">
        <w:tc>
          <w:tcPr>
            <w:tcW w:w="3510" w:type="dxa"/>
            <w:gridSpan w:val="2"/>
          </w:tcPr>
          <w:p w:rsidR="00805FE1" w:rsidRPr="00D371E9" w:rsidRDefault="00805FE1" w:rsidP="009471C7">
            <w:pPr>
              <w:spacing w:after="0" w:line="240" w:lineRule="auto"/>
              <w:rPr>
                <w:rFonts w:ascii="Times New Roman" w:hAnsi="Times New Roman"/>
                <w:b/>
                <w:i/>
                <w:sz w:val="20"/>
              </w:rPr>
            </w:pPr>
            <w:r w:rsidRPr="00D371E9">
              <w:rPr>
                <w:rFonts w:ascii="Times New Roman" w:hAnsi="Times New Roman"/>
                <w:b/>
              </w:rPr>
              <w:t>ELEMENT</w:t>
            </w:r>
            <w:r w:rsidRPr="00D371E9">
              <w:rPr>
                <w:rFonts w:ascii="Times New Roman" w:hAnsi="Times New Roman"/>
                <w:b/>
                <w:i/>
                <w:sz w:val="20"/>
              </w:rPr>
              <w:t xml:space="preserve"> </w:t>
            </w:r>
          </w:p>
          <w:p w:rsidR="00805FE1" w:rsidRPr="00D371E9" w:rsidRDefault="00805FE1" w:rsidP="009471C7">
            <w:pPr>
              <w:spacing w:after="0" w:line="240" w:lineRule="auto"/>
              <w:rPr>
                <w:rFonts w:ascii="Times New Roman" w:hAnsi="Times New Roman"/>
                <w:i/>
                <w:sz w:val="20"/>
              </w:rPr>
            </w:pPr>
            <w:r w:rsidRPr="00D371E9">
              <w:rPr>
                <w:rFonts w:ascii="Times New Roman" w:hAnsi="Times New Roman"/>
                <w:i/>
                <w:sz w:val="20"/>
              </w:rPr>
              <w:t>Elements describe the essential outcomes of a unit of competency</w:t>
            </w:r>
          </w:p>
        </w:tc>
        <w:tc>
          <w:tcPr>
            <w:tcW w:w="5732" w:type="dxa"/>
            <w:gridSpan w:val="2"/>
          </w:tcPr>
          <w:p w:rsidR="00805FE1" w:rsidRPr="00D371E9" w:rsidRDefault="00805FE1" w:rsidP="009471C7">
            <w:pPr>
              <w:spacing w:after="0" w:line="240" w:lineRule="auto"/>
              <w:rPr>
                <w:rFonts w:ascii="Times New Roman" w:hAnsi="Times New Roman"/>
                <w:b/>
              </w:rPr>
            </w:pPr>
            <w:r w:rsidRPr="00D371E9">
              <w:rPr>
                <w:rFonts w:ascii="Times New Roman" w:hAnsi="Times New Roman"/>
                <w:b/>
              </w:rPr>
              <w:t>PERFORMANCE CRITERIA</w:t>
            </w:r>
          </w:p>
          <w:p w:rsidR="00805FE1" w:rsidRPr="00D371E9" w:rsidRDefault="00805FE1" w:rsidP="009471C7">
            <w:pPr>
              <w:spacing w:after="0" w:line="240" w:lineRule="auto"/>
              <w:rPr>
                <w:rFonts w:ascii="Times New Roman" w:hAnsi="Times New Roman"/>
              </w:rPr>
            </w:pPr>
            <w:r w:rsidRPr="00D371E9">
              <w:rPr>
                <w:rFonts w:ascii="Times New Roman" w:hAnsi="Times New Roman"/>
                <w:i/>
              </w:rPr>
              <w:t>P</w:t>
            </w:r>
            <w:r w:rsidRPr="00D371E9">
              <w:rPr>
                <w:rFonts w:ascii="Times New Roman" w:hAnsi="Times New Roman"/>
                <w:i/>
                <w:sz w:val="20"/>
              </w:rPr>
              <w:t>erformance Criteria describe the required performance needed to demonstrate achievement of the Element.</w:t>
            </w:r>
          </w:p>
          <w:p w:rsidR="00805FE1" w:rsidRPr="00D371E9" w:rsidRDefault="00805FE1" w:rsidP="009471C7">
            <w:pPr>
              <w:spacing w:after="0" w:line="240" w:lineRule="auto"/>
              <w:rPr>
                <w:rFonts w:ascii="Times New Roman" w:hAnsi="Times New Roman"/>
              </w:rPr>
            </w:pPr>
          </w:p>
        </w:tc>
      </w:tr>
      <w:tr w:rsidR="00805FE1" w:rsidRPr="00D371E9" w:rsidTr="009471C7">
        <w:tc>
          <w:tcPr>
            <w:tcW w:w="534"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1</w:t>
            </w:r>
          </w:p>
        </w:tc>
        <w:tc>
          <w:tcPr>
            <w:tcW w:w="2976" w:type="dxa"/>
          </w:tcPr>
          <w:p w:rsidR="00805FE1" w:rsidRPr="00D371E9" w:rsidRDefault="00805FE1" w:rsidP="009471C7">
            <w:pPr>
              <w:spacing w:after="0" w:line="240" w:lineRule="auto"/>
              <w:rPr>
                <w:rFonts w:ascii="Times New Roman" w:hAnsi="Times New Roman"/>
                <w:b/>
                <w:sz w:val="24"/>
                <w:szCs w:val="24"/>
              </w:rPr>
            </w:pPr>
            <w:r w:rsidRPr="00D371E9">
              <w:rPr>
                <w:rFonts w:ascii="Times New Roman" w:hAnsi="Times New Roman"/>
                <w:sz w:val="24"/>
                <w:szCs w:val="24"/>
              </w:rPr>
              <w:t>Develop, apply and maintain evaluation skills and mental health</w:t>
            </w:r>
          </w:p>
        </w:tc>
        <w:tc>
          <w:tcPr>
            <w:tcW w:w="567"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1.1</w:t>
            </w:r>
          </w:p>
        </w:tc>
        <w:tc>
          <w:tcPr>
            <w:tcW w:w="5165" w:type="dxa"/>
          </w:tcPr>
          <w:p w:rsidR="00805FE1"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Facts, interpretations, feelings and actions taken from daily life experiences, are evaluated using alternative interpretations</w:t>
            </w:r>
            <w:r>
              <w:rPr>
                <w:rFonts w:ascii="Times New Roman" w:hAnsi="Times New Roman"/>
                <w:sz w:val="24"/>
                <w:szCs w:val="24"/>
              </w:rPr>
              <w:t xml:space="preserve"> to make</w:t>
            </w:r>
            <w:r w:rsidRPr="00D371E9">
              <w:rPr>
                <w:rFonts w:ascii="Times New Roman" w:hAnsi="Times New Roman"/>
                <w:sz w:val="24"/>
                <w:szCs w:val="24"/>
              </w:rPr>
              <w:t xml:space="preserve"> new action based and time framed decisions</w:t>
            </w:r>
          </w:p>
          <w:p w:rsidR="00805FE1" w:rsidRPr="00D371E9" w:rsidRDefault="00805FE1" w:rsidP="009471C7">
            <w:pPr>
              <w:spacing w:after="0" w:line="240" w:lineRule="auto"/>
              <w:rPr>
                <w:rFonts w:ascii="Times New Roman" w:hAnsi="Times New Roman"/>
                <w:b/>
                <w:sz w:val="24"/>
                <w:szCs w:val="24"/>
              </w:rPr>
            </w:pPr>
          </w:p>
        </w:tc>
      </w:tr>
      <w:tr w:rsidR="00805FE1" w:rsidRPr="00D371E9" w:rsidTr="009471C7">
        <w:tc>
          <w:tcPr>
            <w:tcW w:w="534" w:type="dxa"/>
          </w:tcPr>
          <w:p w:rsidR="00805FE1" w:rsidRPr="00D371E9" w:rsidRDefault="00805FE1" w:rsidP="009471C7">
            <w:pPr>
              <w:spacing w:after="0" w:line="240" w:lineRule="auto"/>
              <w:rPr>
                <w:rFonts w:ascii="Times New Roman" w:hAnsi="Times New Roman"/>
                <w:sz w:val="24"/>
                <w:szCs w:val="24"/>
              </w:rPr>
            </w:pPr>
          </w:p>
        </w:tc>
        <w:tc>
          <w:tcPr>
            <w:tcW w:w="2976" w:type="dxa"/>
          </w:tcPr>
          <w:p w:rsidR="00805FE1" w:rsidRPr="00D371E9" w:rsidRDefault="00805FE1" w:rsidP="009471C7">
            <w:pPr>
              <w:spacing w:after="0" w:line="240" w:lineRule="auto"/>
              <w:rPr>
                <w:rFonts w:ascii="Times New Roman" w:hAnsi="Times New Roman"/>
                <w:sz w:val="24"/>
                <w:szCs w:val="24"/>
              </w:rPr>
            </w:pPr>
          </w:p>
        </w:tc>
        <w:tc>
          <w:tcPr>
            <w:tcW w:w="567"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1.2</w:t>
            </w:r>
          </w:p>
        </w:tc>
        <w:tc>
          <w:tcPr>
            <w:tcW w:w="5165" w:type="dxa"/>
          </w:tcPr>
          <w:p w:rsidR="00805FE1"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The concepts of d</w:t>
            </w:r>
            <w:r>
              <w:rPr>
                <w:rFonts w:ascii="Times New Roman" w:hAnsi="Times New Roman"/>
                <w:sz w:val="24"/>
                <w:szCs w:val="24"/>
              </w:rPr>
              <w:t>istorted thinking are explained</w:t>
            </w:r>
          </w:p>
          <w:p w:rsidR="00805FE1" w:rsidRPr="00D371E9" w:rsidRDefault="00805FE1" w:rsidP="009471C7">
            <w:pPr>
              <w:spacing w:after="0" w:line="240" w:lineRule="auto"/>
              <w:rPr>
                <w:rFonts w:ascii="Times New Roman" w:hAnsi="Times New Roman"/>
                <w:sz w:val="24"/>
                <w:szCs w:val="24"/>
              </w:rPr>
            </w:pPr>
          </w:p>
        </w:tc>
      </w:tr>
      <w:tr w:rsidR="00805FE1" w:rsidRPr="00D371E9" w:rsidTr="009471C7">
        <w:tc>
          <w:tcPr>
            <w:tcW w:w="534" w:type="dxa"/>
          </w:tcPr>
          <w:p w:rsidR="00805FE1" w:rsidRPr="00D371E9" w:rsidRDefault="00805FE1" w:rsidP="009471C7">
            <w:pPr>
              <w:spacing w:after="0" w:line="240" w:lineRule="auto"/>
              <w:rPr>
                <w:rFonts w:ascii="Times New Roman" w:hAnsi="Times New Roman"/>
                <w:sz w:val="24"/>
                <w:szCs w:val="24"/>
              </w:rPr>
            </w:pPr>
          </w:p>
        </w:tc>
        <w:tc>
          <w:tcPr>
            <w:tcW w:w="2976" w:type="dxa"/>
          </w:tcPr>
          <w:p w:rsidR="00805FE1" w:rsidRPr="00D371E9" w:rsidRDefault="00805FE1" w:rsidP="009471C7">
            <w:pPr>
              <w:spacing w:after="0" w:line="240" w:lineRule="auto"/>
              <w:rPr>
                <w:rFonts w:ascii="Times New Roman" w:hAnsi="Times New Roman"/>
                <w:sz w:val="24"/>
                <w:szCs w:val="24"/>
              </w:rPr>
            </w:pPr>
          </w:p>
        </w:tc>
        <w:tc>
          <w:tcPr>
            <w:tcW w:w="567"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1.3</w:t>
            </w:r>
          </w:p>
        </w:tc>
        <w:tc>
          <w:tcPr>
            <w:tcW w:w="5165" w:type="dxa"/>
          </w:tcPr>
          <w:p w:rsidR="00805FE1"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The acceptance and belonging needs and the loss of i</w:t>
            </w:r>
            <w:r>
              <w:rPr>
                <w:rFonts w:ascii="Times New Roman" w:hAnsi="Times New Roman"/>
                <w:sz w:val="24"/>
                <w:szCs w:val="24"/>
              </w:rPr>
              <w:t>nner direction is explained</w:t>
            </w:r>
          </w:p>
          <w:p w:rsidR="00805FE1" w:rsidRPr="00D371E9" w:rsidRDefault="00805FE1" w:rsidP="009471C7">
            <w:pPr>
              <w:spacing w:after="0" w:line="240" w:lineRule="auto"/>
              <w:rPr>
                <w:rFonts w:ascii="Times New Roman" w:hAnsi="Times New Roman"/>
                <w:sz w:val="24"/>
                <w:szCs w:val="24"/>
              </w:rPr>
            </w:pPr>
          </w:p>
        </w:tc>
      </w:tr>
      <w:tr w:rsidR="00805FE1" w:rsidRPr="00D371E9" w:rsidTr="009471C7">
        <w:tc>
          <w:tcPr>
            <w:tcW w:w="534"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2</w:t>
            </w:r>
          </w:p>
        </w:tc>
        <w:tc>
          <w:tcPr>
            <w:tcW w:w="2976"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Communicate with increased awareness</w:t>
            </w:r>
          </w:p>
        </w:tc>
        <w:tc>
          <w:tcPr>
            <w:tcW w:w="567"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2.1</w:t>
            </w:r>
          </w:p>
        </w:tc>
        <w:tc>
          <w:tcPr>
            <w:tcW w:w="5165"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Emotional and behavioural reaction patterns are recognised and responses are planned, complementing newly chosen core beliefs.</w:t>
            </w:r>
          </w:p>
          <w:p w:rsidR="00805FE1" w:rsidRPr="00D371E9" w:rsidRDefault="00805FE1" w:rsidP="009471C7">
            <w:pPr>
              <w:spacing w:after="0" w:line="240" w:lineRule="auto"/>
              <w:rPr>
                <w:rFonts w:ascii="Times New Roman" w:hAnsi="Times New Roman"/>
                <w:sz w:val="24"/>
                <w:szCs w:val="24"/>
              </w:rPr>
            </w:pPr>
          </w:p>
        </w:tc>
      </w:tr>
      <w:tr w:rsidR="00805FE1" w:rsidRPr="00D371E9" w:rsidTr="009471C7">
        <w:tc>
          <w:tcPr>
            <w:tcW w:w="534" w:type="dxa"/>
          </w:tcPr>
          <w:p w:rsidR="00805FE1" w:rsidRPr="00D371E9" w:rsidRDefault="00805FE1" w:rsidP="009471C7">
            <w:pPr>
              <w:spacing w:after="0" w:line="240" w:lineRule="auto"/>
              <w:rPr>
                <w:rFonts w:ascii="Times New Roman" w:hAnsi="Times New Roman"/>
                <w:sz w:val="24"/>
                <w:szCs w:val="24"/>
              </w:rPr>
            </w:pPr>
          </w:p>
        </w:tc>
        <w:tc>
          <w:tcPr>
            <w:tcW w:w="2976" w:type="dxa"/>
          </w:tcPr>
          <w:p w:rsidR="00805FE1" w:rsidRPr="00D371E9" w:rsidRDefault="00805FE1" w:rsidP="009471C7">
            <w:pPr>
              <w:spacing w:after="0" w:line="240" w:lineRule="auto"/>
              <w:rPr>
                <w:rFonts w:ascii="Times New Roman" w:hAnsi="Times New Roman"/>
                <w:sz w:val="24"/>
                <w:szCs w:val="24"/>
              </w:rPr>
            </w:pPr>
          </w:p>
        </w:tc>
        <w:tc>
          <w:tcPr>
            <w:tcW w:w="567"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2.2</w:t>
            </w:r>
          </w:p>
        </w:tc>
        <w:tc>
          <w:tcPr>
            <w:tcW w:w="5165" w:type="dxa"/>
          </w:tcPr>
          <w:p w:rsidR="00805FE1" w:rsidRPr="00D371E9" w:rsidRDefault="004400BA" w:rsidP="009471C7">
            <w:pPr>
              <w:spacing w:after="0" w:line="240" w:lineRule="auto"/>
              <w:rPr>
                <w:rFonts w:ascii="Times New Roman" w:hAnsi="Times New Roman"/>
                <w:sz w:val="24"/>
                <w:szCs w:val="24"/>
              </w:rPr>
            </w:pPr>
            <w:r w:rsidRPr="00D371E9">
              <w:rPr>
                <w:rFonts w:ascii="Times New Roman" w:hAnsi="Times New Roman"/>
                <w:sz w:val="24"/>
                <w:szCs w:val="24"/>
              </w:rPr>
              <w:t>Self-control</w:t>
            </w:r>
            <w:r w:rsidR="00805FE1" w:rsidRPr="00D371E9">
              <w:rPr>
                <w:rFonts w:ascii="Times New Roman" w:hAnsi="Times New Roman"/>
                <w:sz w:val="24"/>
                <w:szCs w:val="24"/>
              </w:rPr>
              <w:t xml:space="preserve"> is displayed in group work and evaluations</w:t>
            </w:r>
          </w:p>
        </w:tc>
      </w:tr>
      <w:tr w:rsidR="00805FE1" w:rsidRPr="00D371E9" w:rsidTr="009471C7">
        <w:tc>
          <w:tcPr>
            <w:tcW w:w="534" w:type="dxa"/>
          </w:tcPr>
          <w:p w:rsidR="00805FE1" w:rsidRPr="00D371E9" w:rsidRDefault="00805FE1" w:rsidP="009471C7">
            <w:pPr>
              <w:spacing w:after="0" w:line="240" w:lineRule="auto"/>
              <w:rPr>
                <w:rFonts w:ascii="Times New Roman" w:hAnsi="Times New Roman"/>
                <w:sz w:val="24"/>
                <w:szCs w:val="24"/>
              </w:rPr>
            </w:pPr>
          </w:p>
        </w:tc>
        <w:tc>
          <w:tcPr>
            <w:tcW w:w="2976" w:type="dxa"/>
          </w:tcPr>
          <w:p w:rsidR="00805FE1" w:rsidRPr="00D371E9" w:rsidRDefault="00805FE1" w:rsidP="009471C7">
            <w:pPr>
              <w:spacing w:after="0" w:line="240" w:lineRule="auto"/>
              <w:rPr>
                <w:rFonts w:ascii="Times New Roman" w:hAnsi="Times New Roman"/>
                <w:sz w:val="24"/>
                <w:szCs w:val="24"/>
              </w:rPr>
            </w:pPr>
          </w:p>
        </w:tc>
        <w:tc>
          <w:tcPr>
            <w:tcW w:w="567"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2.3</w:t>
            </w:r>
          </w:p>
        </w:tc>
        <w:tc>
          <w:tcPr>
            <w:tcW w:w="5165"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 xml:space="preserve">The outcomes of </w:t>
            </w:r>
            <w:r w:rsidR="004400BA" w:rsidRPr="00D371E9">
              <w:rPr>
                <w:rFonts w:ascii="Times New Roman" w:hAnsi="Times New Roman"/>
                <w:sz w:val="24"/>
                <w:szCs w:val="24"/>
              </w:rPr>
              <w:t>self-evaluations</w:t>
            </w:r>
            <w:r w:rsidRPr="00D371E9">
              <w:rPr>
                <w:rFonts w:ascii="Times New Roman" w:hAnsi="Times New Roman"/>
                <w:sz w:val="24"/>
                <w:szCs w:val="24"/>
              </w:rPr>
              <w:t xml:space="preserve"> are </w:t>
            </w:r>
            <w:r>
              <w:rPr>
                <w:rFonts w:ascii="Times New Roman" w:hAnsi="Times New Roman"/>
                <w:sz w:val="24"/>
                <w:szCs w:val="24"/>
              </w:rPr>
              <w:t xml:space="preserve">used to set </w:t>
            </w:r>
            <w:r w:rsidRPr="00D371E9">
              <w:rPr>
                <w:rFonts w:ascii="Times New Roman" w:hAnsi="Times New Roman"/>
                <w:sz w:val="24"/>
                <w:szCs w:val="24"/>
              </w:rPr>
              <w:t>personal goals</w:t>
            </w:r>
          </w:p>
        </w:tc>
      </w:tr>
      <w:tr w:rsidR="00805FE1" w:rsidRPr="00D371E9" w:rsidTr="009471C7">
        <w:tc>
          <w:tcPr>
            <w:tcW w:w="534" w:type="dxa"/>
          </w:tcPr>
          <w:p w:rsidR="00805FE1" w:rsidRPr="00D371E9" w:rsidRDefault="00805FE1" w:rsidP="009471C7">
            <w:pPr>
              <w:spacing w:after="0" w:line="240" w:lineRule="auto"/>
              <w:rPr>
                <w:rFonts w:ascii="Times New Roman" w:hAnsi="Times New Roman"/>
                <w:sz w:val="24"/>
                <w:szCs w:val="24"/>
              </w:rPr>
            </w:pPr>
          </w:p>
        </w:tc>
        <w:tc>
          <w:tcPr>
            <w:tcW w:w="2976" w:type="dxa"/>
          </w:tcPr>
          <w:p w:rsidR="00805FE1" w:rsidRPr="00D371E9" w:rsidRDefault="00805FE1" w:rsidP="009471C7">
            <w:pPr>
              <w:spacing w:after="0" w:line="240" w:lineRule="auto"/>
              <w:rPr>
                <w:rFonts w:ascii="Times New Roman" w:hAnsi="Times New Roman"/>
                <w:sz w:val="24"/>
                <w:szCs w:val="24"/>
              </w:rPr>
            </w:pPr>
          </w:p>
        </w:tc>
        <w:tc>
          <w:tcPr>
            <w:tcW w:w="567"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2.4</w:t>
            </w:r>
          </w:p>
        </w:tc>
        <w:tc>
          <w:tcPr>
            <w:tcW w:w="5165"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Respect for the opinions of others is promoted and maintained within group communication</w:t>
            </w:r>
          </w:p>
          <w:p w:rsidR="00805FE1" w:rsidRPr="00D371E9" w:rsidRDefault="00805FE1" w:rsidP="009471C7">
            <w:pPr>
              <w:spacing w:after="0" w:line="240" w:lineRule="auto"/>
              <w:rPr>
                <w:rFonts w:ascii="Times New Roman" w:hAnsi="Times New Roman"/>
                <w:sz w:val="24"/>
                <w:szCs w:val="24"/>
              </w:rPr>
            </w:pPr>
          </w:p>
        </w:tc>
      </w:tr>
      <w:tr w:rsidR="00805FE1" w:rsidRPr="00D371E9" w:rsidTr="009471C7">
        <w:tc>
          <w:tcPr>
            <w:tcW w:w="534"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3</w:t>
            </w:r>
          </w:p>
        </w:tc>
        <w:tc>
          <w:tcPr>
            <w:tcW w:w="2976"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 xml:space="preserve">Identify and resolve feelings of depression </w:t>
            </w:r>
          </w:p>
        </w:tc>
        <w:tc>
          <w:tcPr>
            <w:tcW w:w="567"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3.1</w:t>
            </w:r>
          </w:p>
        </w:tc>
        <w:tc>
          <w:tcPr>
            <w:tcW w:w="5165" w:type="dxa"/>
          </w:tcPr>
          <w:p w:rsidR="00805FE1"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 xml:space="preserve">Primary aspects leading to depression and the </w:t>
            </w:r>
            <w:r w:rsidR="004400BA" w:rsidRPr="00D371E9">
              <w:rPr>
                <w:rFonts w:ascii="Times New Roman" w:hAnsi="Times New Roman"/>
                <w:sz w:val="24"/>
                <w:szCs w:val="24"/>
              </w:rPr>
              <w:t>non-resolution</w:t>
            </w:r>
            <w:r w:rsidRPr="00D371E9">
              <w:rPr>
                <w:rFonts w:ascii="Times New Roman" w:hAnsi="Times New Roman"/>
                <w:sz w:val="24"/>
                <w:szCs w:val="24"/>
              </w:rPr>
              <w:t xml:space="preserve"> of emotional pain are </w:t>
            </w:r>
            <w:r>
              <w:rPr>
                <w:rFonts w:ascii="Times New Roman" w:hAnsi="Times New Roman"/>
                <w:sz w:val="24"/>
                <w:szCs w:val="24"/>
              </w:rPr>
              <w:t xml:space="preserve">identified and documented </w:t>
            </w:r>
          </w:p>
          <w:p w:rsidR="00805FE1" w:rsidRPr="00D371E9" w:rsidRDefault="00805FE1" w:rsidP="009471C7">
            <w:pPr>
              <w:spacing w:after="0" w:line="240" w:lineRule="auto"/>
              <w:rPr>
                <w:rFonts w:ascii="Times New Roman" w:hAnsi="Times New Roman"/>
                <w:sz w:val="24"/>
                <w:szCs w:val="24"/>
              </w:rPr>
            </w:pPr>
          </w:p>
        </w:tc>
      </w:tr>
      <w:tr w:rsidR="00805FE1" w:rsidRPr="00D371E9" w:rsidTr="009471C7">
        <w:tc>
          <w:tcPr>
            <w:tcW w:w="534" w:type="dxa"/>
          </w:tcPr>
          <w:p w:rsidR="00805FE1" w:rsidRPr="00D371E9" w:rsidRDefault="00805FE1" w:rsidP="009471C7">
            <w:pPr>
              <w:spacing w:after="0" w:line="240" w:lineRule="auto"/>
              <w:rPr>
                <w:rFonts w:ascii="Times New Roman" w:hAnsi="Times New Roman"/>
                <w:sz w:val="24"/>
                <w:szCs w:val="24"/>
              </w:rPr>
            </w:pPr>
          </w:p>
        </w:tc>
        <w:tc>
          <w:tcPr>
            <w:tcW w:w="2976" w:type="dxa"/>
          </w:tcPr>
          <w:p w:rsidR="00805FE1" w:rsidRPr="00D371E9" w:rsidRDefault="00805FE1" w:rsidP="009471C7">
            <w:pPr>
              <w:spacing w:after="0" w:line="240" w:lineRule="auto"/>
              <w:rPr>
                <w:rFonts w:ascii="Times New Roman" w:hAnsi="Times New Roman"/>
                <w:sz w:val="24"/>
                <w:szCs w:val="24"/>
              </w:rPr>
            </w:pPr>
          </w:p>
        </w:tc>
        <w:tc>
          <w:tcPr>
            <w:tcW w:w="567"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3.2</w:t>
            </w:r>
          </w:p>
        </w:tc>
        <w:tc>
          <w:tcPr>
            <w:tcW w:w="5165"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Other emotional over reactions, such as unresolved anger are identified, discussed and handled</w:t>
            </w:r>
          </w:p>
          <w:p w:rsidR="00805FE1" w:rsidRPr="00D371E9" w:rsidRDefault="00805FE1" w:rsidP="009471C7">
            <w:pPr>
              <w:spacing w:after="0" w:line="240" w:lineRule="auto"/>
              <w:rPr>
                <w:rFonts w:ascii="Times New Roman" w:hAnsi="Times New Roman"/>
                <w:sz w:val="24"/>
                <w:szCs w:val="24"/>
              </w:rPr>
            </w:pPr>
          </w:p>
        </w:tc>
      </w:tr>
      <w:tr w:rsidR="00805FE1" w:rsidRPr="00D371E9" w:rsidTr="009471C7">
        <w:tc>
          <w:tcPr>
            <w:tcW w:w="534" w:type="dxa"/>
          </w:tcPr>
          <w:p w:rsidR="00805FE1" w:rsidRPr="00D371E9" w:rsidRDefault="00805FE1" w:rsidP="009471C7">
            <w:pPr>
              <w:spacing w:after="0" w:line="240" w:lineRule="auto"/>
              <w:rPr>
                <w:rFonts w:ascii="Times New Roman" w:hAnsi="Times New Roman"/>
                <w:sz w:val="24"/>
                <w:szCs w:val="24"/>
              </w:rPr>
            </w:pPr>
          </w:p>
        </w:tc>
        <w:tc>
          <w:tcPr>
            <w:tcW w:w="2976" w:type="dxa"/>
          </w:tcPr>
          <w:p w:rsidR="00805FE1" w:rsidRPr="00D371E9" w:rsidRDefault="00805FE1" w:rsidP="009471C7">
            <w:pPr>
              <w:spacing w:after="0" w:line="240" w:lineRule="auto"/>
              <w:rPr>
                <w:rFonts w:ascii="Times New Roman" w:hAnsi="Times New Roman"/>
                <w:sz w:val="24"/>
                <w:szCs w:val="24"/>
              </w:rPr>
            </w:pPr>
          </w:p>
        </w:tc>
        <w:tc>
          <w:tcPr>
            <w:tcW w:w="567"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3.3</w:t>
            </w:r>
          </w:p>
        </w:tc>
        <w:tc>
          <w:tcPr>
            <w:tcW w:w="5165" w:type="dxa"/>
          </w:tcPr>
          <w:p w:rsidR="00805FE1"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 xml:space="preserve">Self-help methods and techniques are identified </w:t>
            </w:r>
          </w:p>
          <w:p w:rsidR="00805FE1" w:rsidRPr="00D371E9" w:rsidRDefault="00805FE1" w:rsidP="009471C7">
            <w:pPr>
              <w:spacing w:after="0" w:line="240" w:lineRule="auto"/>
              <w:rPr>
                <w:rFonts w:ascii="Times New Roman" w:hAnsi="Times New Roman"/>
                <w:sz w:val="24"/>
                <w:szCs w:val="24"/>
              </w:rPr>
            </w:pPr>
          </w:p>
        </w:tc>
      </w:tr>
      <w:tr w:rsidR="00805FE1" w:rsidRPr="00D371E9" w:rsidTr="009471C7">
        <w:tc>
          <w:tcPr>
            <w:tcW w:w="534" w:type="dxa"/>
          </w:tcPr>
          <w:p w:rsidR="00805FE1" w:rsidRPr="00D371E9" w:rsidRDefault="00805FE1" w:rsidP="009471C7">
            <w:pPr>
              <w:spacing w:after="0" w:line="240" w:lineRule="auto"/>
              <w:rPr>
                <w:rFonts w:ascii="Times New Roman" w:hAnsi="Times New Roman"/>
                <w:sz w:val="24"/>
                <w:szCs w:val="24"/>
              </w:rPr>
            </w:pPr>
          </w:p>
        </w:tc>
        <w:tc>
          <w:tcPr>
            <w:tcW w:w="2976" w:type="dxa"/>
          </w:tcPr>
          <w:p w:rsidR="00805FE1" w:rsidRPr="00D371E9" w:rsidRDefault="00805FE1" w:rsidP="009471C7">
            <w:pPr>
              <w:spacing w:after="0" w:line="240" w:lineRule="auto"/>
              <w:rPr>
                <w:rFonts w:ascii="Times New Roman" w:hAnsi="Times New Roman"/>
                <w:sz w:val="24"/>
                <w:szCs w:val="24"/>
              </w:rPr>
            </w:pPr>
          </w:p>
        </w:tc>
        <w:tc>
          <w:tcPr>
            <w:tcW w:w="567"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3.4</w:t>
            </w:r>
          </w:p>
        </w:tc>
        <w:tc>
          <w:tcPr>
            <w:tcW w:w="5165" w:type="dxa"/>
          </w:tcPr>
          <w:p w:rsidR="00805FE1"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Personal emotional reactions are evaluated and goals are set for self-improvement and help (in situations involving depression or persistent compulsive emotions)</w:t>
            </w:r>
          </w:p>
          <w:p w:rsidR="00805FE1" w:rsidRPr="00D371E9" w:rsidRDefault="00805FE1" w:rsidP="009471C7">
            <w:pPr>
              <w:spacing w:after="0" w:line="240" w:lineRule="auto"/>
              <w:rPr>
                <w:rFonts w:ascii="Times New Roman" w:hAnsi="Times New Roman"/>
                <w:sz w:val="24"/>
                <w:szCs w:val="24"/>
              </w:rPr>
            </w:pPr>
          </w:p>
        </w:tc>
      </w:tr>
      <w:tr w:rsidR="00805FE1" w:rsidRPr="00D371E9" w:rsidTr="009471C7">
        <w:tc>
          <w:tcPr>
            <w:tcW w:w="534" w:type="dxa"/>
          </w:tcPr>
          <w:p w:rsidR="00805FE1" w:rsidRPr="00D371E9" w:rsidRDefault="00805FE1" w:rsidP="009471C7">
            <w:pPr>
              <w:spacing w:after="0" w:line="240" w:lineRule="auto"/>
              <w:rPr>
                <w:rFonts w:ascii="Times New Roman" w:hAnsi="Times New Roman"/>
                <w:sz w:val="24"/>
                <w:szCs w:val="24"/>
              </w:rPr>
            </w:pPr>
          </w:p>
        </w:tc>
        <w:tc>
          <w:tcPr>
            <w:tcW w:w="2976" w:type="dxa"/>
          </w:tcPr>
          <w:p w:rsidR="00805FE1" w:rsidRPr="00D371E9" w:rsidRDefault="00805FE1" w:rsidP="009471C7">
            <w:pPr>
              <w:spacing w:after="0" w:line="240" w:lineRule="auto"/>
              <w:rPr>
                <w:rFonts w:ascii="Times New Roman" w:hAnsi="Times New Roman"/>
                <w:sz w:val="24"/>
                <w:szCs w:val="24"/>
              </w:rPr>
            </w:pPr>
          </w:p>
        </w:tc>
        <w:tc>
          <w:tcPr>
            <w:tcW w:w="567"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3.5</w:t>
            </w:r>
          </w:p>
        </w:tc>
        <w:tc>
          <w:tcPr>
            <w:tcW w:w="5165" w:type="dxa"/>
          </w:tcPr>
          <w:p w:rsidR="00805FE1" w:rsidRPr="00D371E9" w:rsidRDefault="00805FE1" w:rsidP="009471C7">
            <w:pPr>
              <w:spacing w:after="0" w:line="240" w:lineRule="auto"/>
              <w:rPr>
                <w:rFonts w:ascii="Times New Roman" w:hAnsi="Times New Roman"/>
                <w:sz w:val="24"/>
                <w:szCs w:val="24"/>
              </w:rPr>
            </w:pPr>
            <w:r>
              <w:rPr>
                <w:rFonts w:ascii="Times New Roman" w:hAnsi="Times New Roman"/>
                <w:sz w:val="24"/>
                <w:szCs w:val="24"/>
              </w:rPr>
              <w:t>C</w:t>
            </w:r>
            <w:r w:rsidRPr="00D371E9">
              <w:rPr>
                <w:rFonts w:ascii="Times New Roman" w:hAnsi="Times New Roman"/>
                <w:sz w:val="24"/>
                <w:szCs w:val="24"/>
              </w:rPr>
              <w:t>ounselling sessions are incorporated</w:t>
            </w:r>
          </w:p>
        </w:tc>
      </w:tr>
      <w:tr w:rsidR="00805FE1" w:rsidRPr="00D371E9" w:rsidTr="009471C7">
        <w:tc>
          <w:tcPr>
            <w:tcW w:w="534" w:type="dxa"/>
          </w:tcPr>
          <w:p w:rsidR="00805FE1" w:rsidRPr="00D371E9" w:rsidRDefault="00805FE1" w:rsidP="009471C7">
            <w:pPr>
              <w:spacing w:after="0" w:line="240" w:lineRule="auto"/>
              <w:rPr>
                <w:rFonts w:ascii="Times New Roman" w:hAnsi="Times New Roman"/>
                <w:sz w:val="24"/>
                <w:szCs w:val="24"/>
              </w:rPr>
            </w:pPr>
          </w:p>
        </w:tc>
        <w:tc>
          <w:tcPr>
            <w:tcW w:w="2976" w:type="dxa"/>
          </w:tcPr>
          <w:p w:rsidR="00805FE1" w:rsidRPr="00D371E9" w:rsidRDefault="00805FE1" w:rsidP="009471C7">
            <w:pPr>
              <w:spacing w:after="0" w:line="240" w:lineRule="auto"/>
              <w:rPr>
                <w:rFonts w:ascii="Times New Roman" w:hAnsi="Times New Roman"/>
                <w:sz w:val="24"/>
                <w:szCs w:val="24"/>
              </w:rPr>
            </w:pPr>
          </w:p>
        </w:tc>
        <w:tc>
          <w:tcPr>
            <w:tcW w:w="567" w:type="dxa"/>
          </w:tcPr>
          <w:p w:rsidR="00805FE1" w:rsidRPr="00D371E9" w:rsidRDefault="00805FE1" w:rsidP="009471C7">
            <w:pPr>
              <w:spacing w:after="0" w:line="240" w:lineRule="auto"/>
              <w:rPr>
                <w:rFonts w:ascii="Times New Roman" w:hAnsi="Times New Roman"/>
                <w:sz w:val="24"/>
                <w:szCs w:val="24"/>
              </w:rPr>
            </w:pPr>
          </w:p>
        </w:tc>
        <w:tc>
          <w:tcPr>
            <w:tcW w:w="5165" w:type="dxa"/>
          </w:tcPr>
          <w:p w:rsidR="00805FE1" w:rsidRPr="00D371E9" w:rsidRDefault="00805FE1" w:rsidP="009471C7">
            <w:pPr>
              <w:spacing w:after="0" w:line="240" w:lineRule="auto"/>
              <w:rPr>
                <w:rFonts w:ascii="Times New Roman" w:hAnsi="Times New Roman"/>
                <w:sz w:val="24"/>
                <w:szCs w:val="24"/>
              </w:rPr>
            </w:pPr>
          </w:p>
        </w:tc>
      </w:tr>
      <w:tr w:rsidR="00805FE1" w:rsidRPr="00D371E9" w:rsidTr="009471C7">
        <w:tc>
          <w:tcPr>
            <w:tcW w:w="534"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4</w:t>
            </w:r>
          </w:p>
        </w:tc>
        <w:tc>
          <w:tcPr>
            <w:tcW w:w="2976"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 xml:space="preserve">Apply person-centred principles </w:t>
            </w:r>
          </w:p>
        </w:tc>
        <w:tc>
          <w:tcPr>
            <w:tcW w:w="567"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4.1</w:t>
            </w:r>
          </w:p>
        </w:tc>
        <w:tc>
          <w:tcPr>
            <w:tcW w:w="5165"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The experience of an accepting environment is provided within the framework of personal sharing, and specifically designed workshops</w:t>
            </w:r>
          </w:p>
          <w:p w:rsidR="00805FE1" w:rsidRPr="00D371E9" w:rsidRDefault="00805FE1" w:rsidP="009471C7">
            <w:pPr>
              <w:spacing w:after="0" w:line="240" w:lineRule="auto"/>
              <w:rPr>
                <w:rFonts w:ascii="Times New Roman" w:hAnsi="Times New Roman"/>
                <w:sz w:val="24"/>
                <w:szCs w:val="24"/>
              </w:rPr>
            </w:pPr>
          </w:p>
        </w:tc>
      </w:tr>
      <w:tr w:rsidR="00805FE1" w:rsidRPr="00D371E9" w:rsidTr="009471C7">
        <w:tc>
          <w:tcPr>
            <w:tcW w:w="534" w:type="dxa"/>
          </w:tcPr>
          <w:p w:rsidR="00805FE1" w:rsidRPr="00D371E9" w:rsidRDefault="00805FE1" w:rsidP="009471C7">
            <w:pPr>
              <w:spacing w:after="0" w:line="240" w:lineRule="auto"/>
              <w:rPr>
                <w:rFonts w:ascii="Times New Roman" w:hAnsi="Times New Roman"/>
                <w:sz w:val="24"/>
                <w:szCs w:val="24"/>
              </w:rPr>
            </w:pPr>
          </w:p>
          <w:p w:rsidR="00805FE1" w:rsidRPr="00D371E9" w:rsidRDefault="00805FE1" w:rsidP="009471C7">
            <w:pPr>
              <w:spacing w:after="0" w:line="240" w:lineRule="auto"/>
              <w:rPr>
                <w:rFonts w:ascii="Times New Roman" w:hAnsi="Times New Roman"/>
                <w:sz w:val="24"/>
                <w:szCs w:val="24"/>
              </w:rPr>
            </w:pPr>
          </w:p>
        </w:tc>
        <w:tc>
          <w:tcPr>
            <w:tcW w:w="2976" w:type="dxa"/>
          </w:tcPr>
          <w:p w:rsidR="00805FE1" w:rsidRPr="00D371E9" w:rsidRDefault="00805FE1" w:rsidP="009471C7">
            <w:pPr>
              <w:spacing w:after="0" w:line="240" w:lineRule="auto"/>
              <w:rPr>
                <w:rFonts w:ascii="Times New Roman" w:hAnsi="Times New Roman"/>
                <w:sz w:val="24"/>
                <w:szCs w:val="24"/>
              </w:rPr>
            </w:pPr>
          </w:p>
        </w:tc>
        <w:tc>
          <w:tcPr>
            <w:tcW w:w="567"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4.2</w:t>
            </w:r>
          </w:p>
        </w:tc>
        <w:tc>
          <w:tcPr>
            <w:tcW w:w="5165"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 xml:space="preserve">Performance </w:t>
            </w:r>
            <w:r>
              <w:rPr>
                <w:rFonts w:ascii="Times New Roman" w:hAnsi="Times New Roman"/>
                <w:sz w:val="24"/>
                <w:szCs w:val="24"/>
              </w:rPr>
              <w:t>that</w:t>
            </w:r>
            <w:r w:rsidRPr="00D371E9">
              <w:rPr>
                <w:rFonts w:ascii="Times New Roman" w:hAnsi="Times New Roman"/>
                <w:sz w:val="24"/>
                <w:szCs w:val="24"/>
              </w:rPr>
              <w:t xml:space="preserve"> meets the primary needs of the group as they emerge is identified.</w:t>
            </w:r>
          </w:p>
          <w:p w:rsidR="00805FE1" w:rsidRPr="00D371E9" w:rsidRDefault="00805FE1" w:rsidP="009471C7">
            <w:pPr>
              <w:spacing w:after="0" w:line="240" w:lineRule="auto"/>
              <w:rPr>
                <w:rFonts w:ascii="Times New Roman" w:hAnsi="Times New Roman"/>
                <w:sz w:val="24"/>
                <w:szCs w:val="24"/>
              </w:rPr>
            </w:pPr>
          </w:p>
        </w:tc>
      </w:tr>
      <w:tr w:rsidR="00805FE1" w:rsidRPr="00D371E9" w:rsidTr="009471C7">
        <w:tc>
          <w:tcPr>
            <w:tcW w:w="534" w:type="dxa"/>
          </w:tcPr>
          <w:p w:rsidR="00805FE1" w:rsidRPr="00D371E9" w:rsidRDefault="00805FE1" w:rsidP="009471C7">
            <w:pPr>
              <w:spacing w:after="0" w:line="240" w:lineRule="auto"/>
              <w:rPr>
                <w:rFonts w:ascii="Times New Roman" w:hAnsi="Times New Roman"/>
                <w:sz w:val="24"/>
                <w:szCs w:val="24"/>
              </w:rPr>
            </w:pPr>
          </w:p>
        </w:tc>
        <w:tc>
          <w:tcPr>
            <w:tcW w:w="2976" w:type="dxa"/>
          </w:tcPr>
          <w:p w:rsidR="00805FE1" w:rsidRPr="00D371E9" w:rsidRDefault="00805FE1" w:rsidP="009471C7">
            <w:pPr>
              <w:spacing w:after="0" w:line="240" w:lineRule="auto"/>
              <w:rPr>
                <w:rFonts w:ascii="Times New Roman" w:hAnsi="Times New Roman"/>
                <w:sz w:val="24"/>
                <w:szCs w:val="24"/>
              </w:rPr>
            </w:pPr>
          </w:p>
        </w:tc>
        <w:tc>
          <w:tcPr>
            <w:tcW w:w="567"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4.3</w:t>
            </w:r>
          </w:p>
        </w:tc>
        <w:tc>
          <w:tcPr>
            <w:tcW w:w="5165" w:type="dxa"/>
          </w:tcPr>
          <w:p w:rsidR="00805FE1"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Feed-back of the message given takes place</w:t>
            </w:r>
          </w:p>
          <w:p w:rsidR="00805FE1" w:rsidRPr="00D371E9" w:rsidRDefault="00805FE1" w:rsidP="009471C7">
            <w:pPr>
              <w:spacing w:after="0" w:line="240" w:lineRule="auto"/>
              <w:rPr>
                <w:rFonts w:ascii="Times New Roman" w:hAnsi="Times New Roman"/>
                <w:sz w:val="24"/>
                <w:szCs w:val="24"/>
              </w:rPr>
            </w:pPr>
          </w:p>
        </w:tc>
      </w:tr>
      <w:tr w:rsidR="00805FE1" w:rsidRPr="00D371E9" w:rsidTr="009471C7">
        <w:tc>
          <w:tcPr>
            <w:tcW w:w="534" w:type="dxa"/>
          </w:tcPr>
          <w:p w:rsidR="00805FE1" w:rsidRPr="00D371E9" w:rsidRDefault="00805FE1" w:rsidP="009471C7">
            <w:pPr>
              <w:spacing w:after="0" w:line="240" w:lineRule="auto"/>
              <w:rPr>
                <w:rFonts w:ascii="Times New Roman" w:hAnsi="Times New Roman"/>
                <w:sz w:val="24"/>
                <w:szCs w:val="24"/>
              </w:rPr>
            </w:pPr>
          </w:p>
        </w:tc>
        <w:tc>
          <w:tcPr>
            <w:tcW w:w="2976" w:type="dxa"/>
          </w:tcPr>
          <w:p w:rsidR="00805FE1" w:rsidRPr="00D371E9" w:rsidRDefault="00805FE1" w:rsidP="009471C7">
            <w:pPr>
              <w:spacing w:after="0" w:line="240" w:lineRule="auto"/>
              <w:rPr>
                <w:rFonts w:ascii="Times New Roman" w:hAnsi="Times New Roman"/>
                <w:sz w:val="24"/>
                <w:szCs w:val="24"/>
              </w:rPr>
            </w:pPr>
          </w:p>
        </w:tc>
        <w:tc>
          <w:tcPr>
            <w:tcW w:w="567"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4.4</w:t>
            </w:r>
          </w:p>
        </w:tc>
        <w:tc>
          <w:tcPr>
            <w:tcW w:w="5165"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Peer evaluations take place and support is given</w:t>
            </w:r>
          </w:p>
          <w:p w:rsidR="00805FE1" w:rsidRPr="00D371E9" w:rsidRDefault="00805FE1" w:rsidP="009471C7">
            <w:pPr>
              <w:spacing w:after="0" w:line="240" w:lineRule="auto"/>
              <w:rPr>
                <w:rFonts w:ascii="Times New Roman" w:hAnsi="Times New Roman"/>
                <w:sz w:val="24"/>
                <w:szCs w:val="24"/>
              </w:rPr>
            </w:pPr>
          </w:p>
        </w:tc>
      </w:tr>
      <w:tr w:rsidR="00805FE1" w:rsidRPr="00D371E9" w:rsidTr="009471C7">
        <w:tc>
          <w:tcPr>
            <w:tcW w:w="534" w:type="dxa"/>
          </w:tcPr>
          <w:p w:rsidR="00805FE1" w:rsidRPr="00D371E9" w:rsidRDefault="00805FE1" w:rsidP="009471C7">
            <w:pPr>
              <w:spacing w:after="0" w:line="240" w:lineRule="auto"/>
              <w:rPr>
                <w:rFonts w:ascii="Times New Roman" w:hAnsi="Times New Roman"/>
                <w:sz w:val="24"/>
                <w:szCs w:val="24"/>
              </w:rPr>
            </w:pPr>
          </w:p>
        </w:tc>
        <w:tc>
          <w:tcPr>
            <w:tcW w:w="2976" w:type="dxa"/>
          </w:tcPr>
          <w:p w:rsidR="00805FE1" w:rsidRPr="00D371E9" w:rsidRDefault="00805FE1" w:rsidP="009471C7">
            <w:pPr>
              <w:spacing w:after="0" w:line="240" w:lineRule="auto"/>
              <w:rPr>
                <w:rFonts w:ascii="Times New Roman" w:hAnsi="Times New Roman"/>
                <w:sz w:val="24"/>
                <w:szCs w:val="24"/>
              </w:rPr>
            </w:pPr>
          </w:p>
        </w:tc>
        <w:tc>
          <w:tcPr>
            <w:tcW w:w="567" w:type="dxa"/>
          </w:tcPr>
          <w:p w:rsidR="00805FE1" w:rsidRPr="00D371E9" w:rsidRDefault="00805FE1" w:rsidP="009471C7">
            <w:pPr>
              <w:spacing w:after="0" w:line="240" w:lineRule="auto"/>
              <w:rPr>
                <w:rFonts w:ascii="Times New Roman" w:hAnsi="Times New Roman"/>
                <w:sz w:val="24"/>
                <w:szCs w:val="24"/>
              </w:rPr>
            </w:pPr>
            <w:r>
              <w:rPr>
                <w:rFonts w:ascii="Times New Roman" w:hAnsi="Times New Roman"/>
                <w:sz w:val="24"/>
                <w:szCs w:val="24"/>
              </w:rPr>
              <w:t>4.5</w:t>
            </w:r>
          </w:p>
        </w:tc>
        <w:tc>
          <w:tcPr>
            <w:tcW w:w="5165" w:type="dxa"/>
          </w:tcPr>
          <w:p w:rsidR="00805FE1" w:rsidRDefault="00805FE1" w:rsidP="009471C7">
            <w:pPr>
              <w:spacing w:after="0" w:line="240" w:lineRule="auto"/>
              <w:rPr>
                <w:rFonts w:ascii="Times New Roman" w:hAnsi="Times New Roman"/>
                <w:sz w:val="24"/>
                <w:szCs w:val="24"/>
              </w:rPr>
            </w:pPr>
            <w:r>
              <w:rPr>
                <w:rFonts w:ascii="Times New Roman" w:hAnsi="Times New Roman"/>
                <w:sz w:val="24"/>
                <w:szCs w:val="24"/>
              </w:rPr>
              <w:t>E</w:t>
            </w:r>
            <w:r w:rsidRPr="00D371E9">
              <w:rPr>
                <w:rFonts w:ascii="Times New Roman" w:hAnsi="Times New Roman"/>
                <w:sz w:val="24"/>
                <w:szCs w:val="24"/>
              </w:rPr>
              <w:t>xpectations are checked against reality</w:t>
            </w:r>
          </w:p>
          <w:p w:rsidR="00805FE1" w:rsidRPr="00D371E9" w:rsidRDefault="00805FE1" w:rsidP="009471C7">
            <w:pPr>
              <w:spacing w:after="0" w:line="240" w:lineRule="auto"/>
              <w:rPr>
                <w:rFonts w:ascii="Times New Roman" w:hAnsi="Times New Roman"/>
                <w:sz w:val="24"/>
                <w:szCs w:val="24"/>
              </w:rPr>
            </w:pPr>
          </w:p>
        </w:tc>
      </w:tr>
      <w:tr w:rsidR="00805FE1" w:rsidRPr="00D371E9" w:rsidTr="009471C7">
        <w:tc>
          <w:tcPr>
            <w:tcW w:w="534" w:type="dxa"/>
          </w:tcPr>
          <w:p w:rsidR="00805FE1" w:rsidRPr="00D371E9" w:rsidRDefault="00805FE1" w:rsidP="009471C7">
            <w:pPr>
              <w:spacing w:after="0" w:line="240" w:lineRule="auto"/>
              <w:rPr>
                <w:rFonts w:ascii="Times New Roman" w:hAnsi="Times New Roman"/>
                <w:sz w:val="24"/>
                <w:szCs w:val="24"/>
              </w:rPr>
            </w:pPr>
          </w:p>
        </w:tc>
        <w:tc>
          <w:tcPr>
            <w:tcW w:w="2976" w:type="dxa"/>
          </w:tcPr>
          <w:p w:rsidR="00805FE1" w:rsidRPr="00D371E9" w:rsidRDefault="00805FE1" w:rsidP="009471C7">
            <w:pPr>
              <w:spacing w:after="0" w:line="240" w:lineRule="auto"/>
              <w:rPr>
                <w:rFonts w:ascii="Times New Roman" w:hAnsi="Times New Roman"/>
                <w:sz w:val="24"/>
                <w:szCs w:val="24"/>
              </w:rPr>
            </w:pPr>
          </w:p>
        </w:tc>
        <w:tc>
          <w:tcPr>
            <w:tcW w:w="567" w:type="dxa"/>
          </w:tcPr>
          <w:p w:rsidR="00805FE1" w:rsidRPr="00D371E9" w:rsidRDefault="00805FE1" w:rsidP="009471C7">
            <w:pPr>
              <w:spacing w:after="0" w:line="240" w:lineRule="auto"/>
              <w:rPr>
                <w:rFonts w:ascii="Times New Roman" w:hAnsi="Times New Roman"/>
                <w:sz w:val="24"/>
                <w:szCs w:val="24"/>
              </w:rPr>
            </w:pPr>
            <w:r>
              <w:rPr>
                <w:rFonts w:ascii="Times New Roman" w:hAnsi="Times New Roman"/>
                <w:sz w:val="24"/>
                <w:szCs w:val="24"/>
              </w:rPr>
              <w:t>4.6</w:t>
            </w:r>
          </w:p>
        </w:tc>
        <w:tc>
          <w:tcPr>
            <w:tcW w:w="5165"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 xml:space="preserve">The main concepts of person centred learning and counselling, and guidelines to good </w:t>
            </w:r>
          </w:p>
          <w:p w:rsidR="00805FE1" w:rsidRDefault="00805FE1" w:rsidP="009471C7">
            <w:pPr>
              <w:spacing w:after="0" w:line="240" w:lineRule="auto"/>
              <w:rPr>
                <w:rFonts w:ascii="Times New Roman" w:hAnsi="Times New Roman"/>
                <w:sz w:val="24"/>
                <w:szCs w:val="24"/>
              </w:rPr>
            </w:pPr>
            <w:r>
              <w:rPr>
                <w:rFonts w:ascii="Times New Roman" w:hAnsi="Times New Roman"/>
                <w:sz w:val="24"/>
                <w:szCs w:val="24"/>
              </w:rPr>
              <w:t>communication are identified</w:t>
            </w:r>
          </w:p>
          <w:p w:rsidR="00805FE1" w:rsidRPr="00D371E9" w:rsidRDefault="00805FE1" w:rsidP="009471C7">
            <w:pPr>
              <w:spacing w:after="0" w:line="240" w:lineRule="auto"/>
              <w:rPr>
                <w:rFonts w:ascii="Times New Roman" w:hAnsi="Times New Roman"/>
                <w:sz w:val="24"/>
                <w:szCs w:val="24"/>
              </w:rPr>
            </w:pPr>
          </w:p>
        </w:tc>
      </w:tr>
      <w:tr w:rsidR="00805FE1" w:rsidRPr="00D371E9" w:rsidTr="009471C7">
        <w:tc>
          <w:tcPr>
            <w:tcW w:w="534"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5</w:t>
            </w:r>
          </w:p>
        </w:tc>
        <w:tc>
          <w:tcPr>
            <w:tcW w:w="2976"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Provide a constructive and accepting environment</w:t>
            </w:r>
          </w:p>
        </w:tc>
        <w:tc>
          <w:tcPr>
            <w:tcW w:w="567" w:type="dxa"/>
          </w:tcPr>
          <w:p w:rsidR="00805FE1" w:rsidRPr="00D371E9" w:rsidRDefault="00805FE1" w:rsidP="009471C7">
            <w:pPr>
              <w:spacing w:after="0" w:line="240" w:lineRule="auto"/>
              <w:rPr>
                <w:rFonts w:ascii="Times New Roman" w:hAnsi="Times New Roman"/>
                <w:sz w:val="24"/>
              </w:rPr>
            </w:pPr>
            <w:r w:rsidRPr="00D371E9">
              <w:rPr>
                <w:rFonts w:ascii="Times New Roman" w:hAnsi="Times New Roman"/>
                <w:sz w:val="24"/>
              </w:rPr>
              <w:t>5.1</w:t>
            </w:r>
          </w:p>
        </w:tc>
        <w:tc>
          <w:tcPr>
            <w:tcW w:w="5165" w:type="dxa"/>
          </w:tcPr>
          <w:p w:rsidR="00805FE1" w:rsidRPr="00D371E9" w:rsidRDefault="00805FE1" w:rsidP="009471C7">
            <w:pPr>
              <w:spacing w:after="0" w:line="240" w:lineRule="auto"/>
              <w:rPr>
                <w:rFonts w:ascii="Times New Roman" w:hAnsi="Times New Roman"/>
                <w:sz w:val="24"/>
              </w:rPr>
            </w:pPr>
            <w:r w:rsidRPr="00D371E9">
              <w:rPr>
                <w:rFonts w:ascii="Times New Roman" w:hAnsi="Times New Roman"/>
                <w:sz w:val="24"/>
              </w:rPr>
              <w:t>Positive and continuous steps are taken to ensure an accepting environment is established and maintained for group</w:t>
            </w:r>
            <w:r>
              <w:rPr>
                <w:rFonts w:ascii="Times New Roman" w:hAnsi="Times New Roman"/>
                <w:sz w:val="24"/>
              </w:rPr>
              <w:t>s through application of the group rules</w:t>
            </w:r>
          </w:p>
          <w:p w:rsidR="00805FE1" w:rsidRPr="00D371E9" w:rsidRDefault="00805FE1" w:rsidP="009471C7">
            <w:pPr>
              <w:spacing w:after="0" w:line="240" w:lineRule="auto"/>
              <w:rPr>
                <w:rFonts w:ascii="Times New Roman" w:hAnsi="Times New Roman"/>
                <w:sz w:val="24"/>
              </w:rPr>
            </w:pPr>
          </w:p>
        </w:tc>
      </w:tr>
    </w:tbl>
    <w:p w:rsidR="00805FE1" w:rsidRPr="00D371E9" w:rsidRDefault="00805FE1" w:rsidP="00805FE1">
      <w:pPr>
        <w:spacing w:after="0" w:line="240" w:lineRule="auto"/>
        <w:rPr>
          <w:rFonts w:ascii="Times New Roman" w:hAnsi="Times New Roman"/>
        </w:rPr>
      </w:pPr>
    </w:p>
    <w:p w:rsidR="00805FE1" w:rsidRPr="00D371E9" w:rsidRDefault="00805FE1" w:rsidP="00805FE1">
      <w:pPr>
        <w:spacing w:after="0" w:line="240" w:lineRule="auto"/>
        <w:rPr>
          <w:rFonts w:ascii="Times New Roman" w:hAnsi="Times New Roman"/>
          <w:b/>
        </w:rPr>
      </w:pPr>
    </w:p>
    <w:p w:rsidR="00805FE1" w:rsidRPr="00D371E9" w:rsidRDefault="00805FE1" w:rsidP="00805FE1">
      <w:pPr>
        <w:spacing w:after="0" w:line="240" w:lineRule="auto"/>
        <w:rPr>
          <w:rFonts w:ascii="Times New Roman" w:hAnsi="Times New Roman"/>
          <w:b/>
        </w:rPr>
      </w:pPr>
      <w:r w:rsidRPr="00D371E9">
        <w:rPr>
          <w:rFonts w:ascii="Times New Roman" w:hAnsi="Times New Roman"/>
          <w:b/>
        </w:rPr>
        <w:br w:type="page"/>
        <w:t>REQUIRED KNOWLEDGE AND SKILLS</w:t>
      </w:r>
    </w:p>
    <w:p w:rsidR="00805FE1" w:rsidRPr="00D371E9" w:rsidRDefault="00805FE1" w:rsidP="00805FE1">
      <w:pPr>
        <w:spacing w:after="0" w:line="240" w:lineRule="auto"/>
        <w:rPr>
          <w:rFonts w:ascii="Times New Roman" w:hAnsi="Times New Roman"/>
          <w:i/>
          <w:sz w:val="20"/>
        </w:rPr>
      </w:pPr>
      <w:r w:rsidRPr="00D371E9">
        <w:rPr>
          <w:rFonts w:ascii="Times New Roman" w:hAnsi="Times New Roman"/>
          <w:i/>
          <w:sz w:val="20"/>
        </w:rPr>
        <w:t>This describes the essential skills and knowledge and their level, required for this unit</w:t>
      </w:r>
    </w:p>
    <w:p w:rsidR="00805FE1" w:rsidRPr="00D371E9" w:rsidRDefault="00805FE1" w:rsidP="00805FE1">
      <w:pPr>
        <w:spacing w:after="0" w:line="240" w:lineRule="auto"/>
        <w:rPr>
          <w:rFonts w:ascii="Times New Roman" w:hAnsi="Times New Roman"/>
          <w:sz w:val="24"/>
        </w:rPr>
      </w:pPr>
    </w:p>
    <w:p w:rsidR="00805FE1" w:rsidRPr="00D371E9" w:rsidRDefault="00805FE1" w:rsidP="00805FE1">
      <w:pPr>
        <w:spacing w:after="0" w:line="240" w:lineRule="auto"/>
        <w:rPr>
          <w:rFonts w:ascii="Times New Roman" w:hAnsi="Times New Roman"/>
          <w:b/>
          <w:sz w:val="24"/>
        </w:rPr>
      </w:pPr>
      <w:r w:rsidRPr="00D371E9">
        <w:rPr>
          <w:rFonts w:ascii="Times New Roman" w:hAnsi="Times New Roman"/>
          <w:b/>
          <w:sz w:val="24"/>
        </w:rPr>
        <w:t>The ability to:</w:t>
      </w:r>
    </w:p>
    <w:p w:rsidR="00805FE1" w:rsidRPr="00D371E9" w:rsidRDefault="00805FE1" w:rsidP="00805FE1">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Analyse personal reactions and experiences, use techniques for goal setting and change.</w:t>
      </w:r>
    </w:p>
    <w:p w:rsidR="00805FE1" w:rsidRPr="00D371E9" w:rsidRDefault="00805FE1" w:rsidP="00805FE1">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Provide a person centred environment.</w:t>
      </w:r>
    </w:p>
    <w:p w:rsidR="00805FE1" w:rsidRPr="00D371E9" w:rsidRDefault="00805FE1" w:rsidP="00805FE1">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Define and differentiate between the value of the person and the value of the behaviour.</w:t>
      </w:r>
    </w:p>
    <w:p w:rsidR="00805FE1" w:rsidRPr="00D371E9" w:rsidRDefault="00805FE1" w:rsidP="00805FE1">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Empower self and others to choose and act (promoting growth and change).</w:t>
      </w:r>
    </w:p>
    <w:p w:rsidR="00805FE1" w:rsidRPr="00D371E9" w:rsidRDefault="00805FE1" w:rsidP="00805FE1">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Communicate with empathy and authentically.</w:t>
      </w:r>
    </w:p>
    <w:p w:rsidR="00805FE1" w:rsidRPr="00D371E9" w:rsidRDefault="00805FE1" w:rsidP="00805FE1">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Identify depression, emotional trauma and resolutions.</w:t>
      </w:r>
    </w:p>
    <w:p w:rsidR="00805FE1" w:rsidRPr="00D371E9" w:rsidRDefault="00805FE1" w:rsidP="00805FE1">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Identify functional relationships.</w:t>
      </w:r>
    </w:p>
    <w:p w:rsidR="00805FE1" w:rsidRPr="00D371E9" w:rsidRDefault="00805FE1" w:rsidP="00805FE1">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Act with responsibility (according to the level of one’s personal growth).</w:t>
      </w:r>
    </w:p>
    <w:p w:rsidR="00805FE1" w:rsidRPr="00D371E9" w:rsidRDefault="00805FE1" w:rsidP="00805FE1">
      <w:pPr>
        <w:spacing w:after="0" w:line="240" w:lineRule="auto"/>
        <w:rPr>
          <w:rFonts w:ascii="Times New Roman" w:hAnsi="Times New Roman"/>
        </w:rPr>
      </w:pPr>
    </w:p>
    <w:p w:rsidR="00805FE1" w:rsidRPr="00D371E9" w:rsidRDefault="00805FE1" w:rsidP="00805FE1">
      <w:pPr>
        <w:spacing w:after="0" w:line="240" w:lineRule="auto"/>
        <w:rPr>
          <w:rFonts w:ascii="Times New Roman" w:hAnsi="Times New Roman"/>
          <w:b/>
          <w:sz w:val="24"/>
          <w:szCs w:val="24"/>
        </w:rPr>
      </w:pPr>
      <w:r w:rsidRPr="00D371E9">
        <w:rPr>
          <w:rFonts w:ascii="Times New Roman" w:hAnsi="Times New Roman"/>
          <w:b/>
          <w:sz w:val="24"/>
          <w:szCs w:val="24"/>
        </w:rPr>
        <w:t>Knowledge of:</w:t>
      </w:r>
    </w:p>
    <w:p w:rsidR="00805FE1" w:rsidRPr="00D371E9" w:rsidRDefault="00805FE1" w:rsidP="00805FE1">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Human needs and development (Developmental psychology)</w:t>
      </w:r>
    </w:p>
    <w:p w:rsidR="00805FE1" w:rsidRPr="00D371E9" w:rsidRDefault="00805FE1" w:rsidP="00805FE1">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Dysfunctional/functional reaction patterns (cognitive behaviour therapy)</w:t>
      </w:r>
    </w:p>
    <w:p w:rsidR="00805FE1" w:rsidRPr="00D371E9" w:rsidRDefault="004400BA" w:rsidP="00805FE1">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Self-image</w:t>
      </w:r>
      <w:r w:rsidR="00805FE1" w:rsidRPr="00D371E9">
        <w:rPr>
          <w:rFonts w:ascii="Times New Roman" w:hAnsi="Times New Roman"/>
          <w:sz w:val="24"/>
          <w:szCs w:val="24"/>
        </w:rPr>
        <w:t xml:space="preserve"> formation process</w:t>
      </w:r>
    </w:p>
    <w:p w:rsidR="00805FE1" w:rsidRPr="00D371E9" w:rsidRDefault="00805FE1" w:rsidP="00805FE1">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The ‘Values Clarification” process</w:t>
      </w:r>
    </w:p>
    <w:p w:rsidR="00805FE1" w:rsidRPr="00D371E9" w:rsidRDefault="00805FE1" w:rsidP="00805FE1">
      <w:pPr>
        <w:widowControl w:val="0"/>
        <w:numPr>
          <w:ilvl w:val="0"/>
          <w:numId w:val="1"/>
        </w:numPr>
        <w:tabs>
          <w:tab w:val="left" w:pos="360"/>
        </w:tabs>
        <w:autoSpaceDE w:val="0"/>
        <w:autoSpaceDN w:val="0"/>
        <w:spacing w:after="0" w:line="240" w:lineRule="auto"/>
        <w:rPr>
          <w:rFonts w:ascii="Times New Roman" w:hAnsi="Times New Roman"/>
          <w:sz w:val="24"/>
          <w:szCs w:val="24"/>
        </w:rPr>
      </w:pPr>
      <w:proofErr w:type="spellStart"/>
      <w:r w:rsidRPr="00D371E9">
        <w:rPr>
          <w:rFonts w:ascii="Times New Roman" w:hAnsi="Times New Roman"/>
          <w:sz w:val="24"/>
          <w:szCs w:val="24"/>
        </w:rPr>
        <w:t>RCPD</w:t>
      </w:r>
      <w:proofErr w:type="spellEnd"/>
      <w:r w:rsidRPr="00D371E9">
        <w:rPr>
          <w:rFonts w:ascii="Times New Roman" w:hAnsi="Times New Roman"/>
          <w:sz w:val="24"/>
          <w:szCs w:val="24"/>
        </w:rPr>
        <w:t xml:space="preserve"> techniques used to promote effective relationships and self-evaluation</w:t>
      </w:r>
    </w:p>
    <w:p w:rsidR="00805FE1" w:rsidRPr="00D371E9" w:rsidRDefault="00805FE1" w:rsidP="00805FE1">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Depression, and methods which help to alleviate these symptoms</w:t>
      </w:r>
    </w:p>
    <w:p w:rsidR="00805FE1" w:rsidRPr="00D371E9" w:rsidRDefault="00805FE1" w:rsidP="00805FE1">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Levels of emotional pain and trauma and healing methods (solution focused)</w:t>
      </w:r>
    </w:p>
    <w:p w:rsidR="00805FE1" w:rsidRPr="00D371E9" w:rsidRDefault="00805FE1" w:rsidP="00805FE1">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Twenty five guidelines to good communication</w:t>
      </w:r>
    </w:p>
    <w:p w:rsidR="00805FE1" w:rsidRPr="00D371E9" w:rsidRDefault="00805FE1" w:rsidP="00805FE1">
      <w:pPr>
        <w:spacing w:after="0" w:line="240" w:lineRule="auto"/>
        <w:rPr>
          <w:rFonts w:ascii="Times New Roman" w:hAnsi="Times New Roman"/>
        </w:rPr>
      </w:pPr>
    </w:p>
    <w:p w:rsidR="00805FE1" w:rsidRPr="00D371E9" w:rsidRDefault="00805FE1" w:rsidP="00805FE1">
      <w:pPr>
        <w:spacing w:after="0" w:line="240" w:lineRule="auto"/>
        <w:rPr>
          <w:rFonts w:ascii="Times New Roman" w:hAnsi="Times New Roman"/>
        </w:rPr>
      </w:pPr>
    </w:p>
    <w:p w:rsidR="00805FE1" w:rsidRPr="00D371E9" w:rsidRDefault="00805FE1" w:rsidP="00805FE1">
      <w:pPr>
        <w:spacing w:after="0" w:line="240" w:lineRule="auto"/>
        <w:rPr>
          <w:rFonts w:ascii="Times New Roman" w:hAnsi="Times New Roman"/>
          <w:b/>
        </w:rPr>
      </w:pPr>
      <w:r w:rsidRPr="00D371E9">
        <w:rPr>
          <w:rFonts w:ascii="Times New Roman" w:hAnsi="Times New Roman"/>
          <w:b/>
        </w:rPr>
        <w:t>RANGE STATEMENT</w:t>
      </w:r>
    </w:p>
    <w:p w:rsidR="00805FE1" w:rsidRPr="00D371E9" w:rsidRDefault="00805FE1" w:rsidP="00805FE1">
      <w:pPr>
        <w:spacing w:after="0" w:line="240" w:lineRule="auto"/>
        <w:rPr>
          <w:rFonts w:ascii="Times New Roman" w:hAnsi="Times New Roman"/>
          <w:i/>
          <w:sz w:val="20"/>
        </w:rPr>
      </w:pPr>
      <w:r w:rsidRPr="00D371E9">
        <w:rPr>
          <w:rFonts w:ascii="Times New Roman" w:hAnsi="Times New Roman"/>
          <w:i/>
          <w:sz w:val="20"/>
        </w:rPr>
        <w:t>The Range Statement relates to the unit of competency as a whole.  It allows for different work environments and situations that may affect performance.</w:t>
      </w:r>
    </w:p>
    <w:p w:rsidR="00805FE1" w:rsidRPr="00D371E9" w:rsidRDefault="00805FE1" w:rsidP="00805FE1">
      <w:pPr>
        <w:spacing w:after="0" w:line="240" w:lineRule="auto"/>
        <w:rPr>
          <w:rFonts w:ascii="Times New Roman" w:hAnsi="Times New Roman"/>
          <w:i/>
          <w:sz w:val="20"/>
        </w:rPr>
      </w:pPr>
    </w:p>
    <w:tbl>
      <w:tblPr>
        <w:tblW w:w="0" w:type="auto"/>
        <w:tblLook w:val="04A0" w:firstRow="1" w:lastRow="0" w:firstColumn="1" w:lastColumn="0" w:noHBand="0" w:noVBand="1"/>
      </w:tblPr>
      <w:tblGrid>
        <w:gridCol w:w="2788"/>
        <w:gridCol w:w="6238"/>
      </w:tblGrid>
      <w:tr w:rsidR="00805FE1" w:rsidRPr="00D371E9" w:rsidTr="009471C7">
        <w:tc>
          <w:tcPr>
            <w:tcW w:w="2802" w:type="dxa"/>
          </w:tcPr>
          <w:p w:rsidR="00805FE1" w:rsidRPr="00D371E9" w:rsidRDefault="00805FE1" w:rsidP="009471C7">
            <w:pPr>
              <w:pStyle w:val="BodyText"/>
              <w:spacing w:after="0" w:line="240" w:lineRule="auto"/>
              <w:rPr>
                <w:rFonts w:ascii="Times New Roman" w:hAnsi="Times New Roman"/>
                <w:sz w:val="24"/>
                <w:szCs w:val="24"/>
              </w:rPr>
            </w:pPr>
            <w:r w:rsidRPr="00D371E9">
              <w:rPr>
                <w:rFonts w:ascii="Times New Roman" w:hAnsi="Times New Roman"/>
                <w:sz w:val="24"/>
                <w:szCs w:val="24"/>
              </w:rPr>
              <w:t xml:space="preserve">This unit is relevant </w:t>
            </w:r>
            <w:r>
              <w:rPr>
                <w:rFonts w:ascii="Times New Roman" w:hAnsi="Times New Roman"/>
                <w:sz w:val="24"/>
                <w:szCs w:val="24"/>
              </w:rPr>
              <w:t>for people</w:t>
            </w:r>
            <w:r w:rsidRPr="00D371E9">
              <w:rPr>
                <w:rFonts w:ascii="Times New Roman" w:hAnsi="Times New Roman"/>
                <w:sz w:val="24"/>
                <w:szCs w:val="24"/>
              </w:rPr>
              <w:t xml:space="preserve"> of all ages from a broad spectrum of social/cultural/religious backgrounds.</w:t>
            </w:r>
          </w:p>
          <w:p w:rsidR="00805FE1" w:rsidRPr="00D371E9" w:rsidRDefault="00805FE1" w:rsidP="009471C7">
            <w:pPr>
              <w:spacing w:after="0" w:line="240" w:lineRule="auto"/>
              <w:rPr>
                <w:rFonts w:ascii="Times New Roman" w:hAnsi="Times New Roman"/>
                <w:sz w:val="24"/>
                <w:szCs w:val="24"/>
              </w:rPr>
            </w:pPr>
          </w:p>
        </w:tc>
        <w:tc>
          <w:tcPr>
            <w:tcW w:w="6440" w:type="dxa"/>
          </w:tcPr>
          <w:p w:rsidR="00805FE1" w:rsidRPr="00D371E9" w:rsidRDefault="00805FE1" w:rsidP="009471C7">
            <w:pPr>
              <w:pStyle w:val="BodyText"/>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Mental health workers</w:t>
            </w:r>
          </w:p>
          <w:p w:rsidR="00805FE1" w:rsidRPr="00D371E9" w:rsidRDefault="00805FE1" w:rsidP="009471C7">
            <w:pPr>
              <w:pStyle w:val="BodyText"/>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Migrant women</w:t>
            </w:r>
          </w:p>
          <w:p w:rsidR="00805FE1" w:rsidRPr="00D371E9" w:rsidRDefault="00805FE1" w:rsidP="009471C7">
            <w:pPr>
              <w:pStyle w:val="BodyText"/>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Youth</w:t>
            </w:r>
          </w:p>
          <w:p w:rsidR="00805FE1" w:rsidRPr="00D371E9" w:rsidRDefault="00805FE1" w:rsidP="009471C7">
            <w:pPr>
              <w:pStyle w:val="BodyText"/>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Parents</w:t>
            </w:r>
          </w:p>
          <w:p w:rsidR="00805FE1" w:rsidRPr="00D371E9" w:rsidRDefault="00805FE1" w:rsidP="009471C7">
            <w:pPr>
              <w:pStyle w:val="BodyText"/>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 xml:space="preserve">Persons seeking </w:t>
            </w:r>
            <w:r w:rsidR="004400BA" w:rsidRPr="00D371E9">
              <w:rPr>
                <w:rFonts w:ascii="Times New Roman" w:hAnsi="Times New Roman"/>
                <w:sz w:val="24"/>
                <w:szCs w:val="24"/>
              </w:rPr>
              <w:t>self-development</w:t>
            </w:r>
            <w:r w:rsidRPr="00D371E9">
              <w:rPr>
                <w:rFonts w:ascii="Times New Roman" w:hAnsi="Times New Roman"/>
                <w:sz w:val="24"/>
                <w:szCs w:val="24"/>
              </w:rPr>
              <w:t xml:space="preserve"> only</w:t>
            </w:r>
          </w:p>
          <w:p w:rsidR="00805FE1" w:rsidRPr="00D371E9" w:rsidRDefault="00805FE1" w:rsidP="009471C7">
            <w:pPr>
              <w:pStyle w:val="BodyText"/>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Criminal offenders and prison workers</w:t>
            </w:r>
          </w:p>
          <w:p w:rsidR="00805FE1" w:rsidRPr="00D371E9" w:rsidRDefault="00805FE1" w:rsidP="009471C7">
            <w:pPr>
              <w:pStyle w:val="BodyText"/>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Couples</w:t>
            </w:r>
          </w:p>
          <w:p w:rsidR="00805FE1" w:rsidRPr="00D371E9" w:rsidRDefault="00805FE1" w:rsidP="009471C7">
            <w:pPr>
              <w:pStyle w:val="BodyText"/>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Persons dealing with depression (and related mental illness)</w:t>
            </w:r>
          </w:p>
          <w:p w:rsidR="00805FE1" w:rsidRPr="00D371E9" w:rsidRDefault="00805FE1" w:rsidP="009471C7">
            <w:pPr>
              <w:pStyle w:val="BodyText"/>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Professionals such as teachers, counsellors, chaplains and others working in the humanities area.</w:t>
            </w:r>
          </w:p>
          <w:p w:rsidR="00805FE1" w:rsidRPr="00D371E9" w:rsidRDefault="00805FE1" w:rsidP="009471C7">
            <w:pPr>
              <w:spacing w:after="0" w:line="240" w:lineRule="auto"/>
              <w:rPr>
                <w:rFonts w:ascii="Times New Roman" w:hAnsi="Times New Roman"/>
                <w:sz w:val="24"/>
                <w:szCs w:val="24"/>
              </w:rPr>
            </w:pPr>
          </w:p>
        </w:tc>
      </w:tr>
      <w:tr w:rsidR="00805FE1" w:rsidRPr="00D371E9" w:rsidTr="009471C7">
        <w:tc>
          <w:tcPr>
            <w:tcW w:w="2802"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 xml:space="preserve">Meeting the competencies will enable those who complete </w:t>
            </w:r>
            <w:proofErr w:type="spellStart"/>
            <w:r w:rsidRPr="00D371E9">
              <w:rPr>
                <w:rFonts w:ascii="Times New Roman" w:hAnsi="Times New Roman"/>
                <w:sz w:val="24"/>
                <w:szCs w:val="24"/>
              </w:rPr>
              <w:t>RCPD2</w:t>
            </w:r>
            <w:proofErr w:type="spellEnd"/>
            <w:r w:rsidRPr="00D371E9">
              <w:rPr>
                <w:rFonts w:ascii="Times New Roman" w:hAnsi="Times New Roman"/>
                <w:sz w:val="24"/>
                <w:szCs w:val="24"/>
              </w:rPr>
              <w:t xml:space="preserve"> to:</w:t>
            </w:r>
          </w:p>
          <w:p w:rsidR="00805FE1" w:rsidRPr="00D371E9" w:rsidRDefault="00805FE1" w:rsidP="009471C7">
            <w:pPr>
              <w:spacing w:after="0" w:line="240" w:lineRule="auto"/>
              <w:rPr>
                <w:rFonts w:ascii="Times New Roman" w:hAnsi="Times New Roman"/>
                <w:sz w:val="24"/>
                <w:szCs w:val="24"/>
              </w:rPr>
            </w:pPr>
          </w:p>
        </w:tc>
        <w:tc>
          <w:tcPr>
            <w:tcW w:w="6440" w:type="dxa"/>
          </w:tcPr>
          <w:p w:rsidR="00805FE1" w:rsidRPr="00D371E9" w:rsidRDefault="00805FE1" w:rsidP="009471C7">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 xml:space="preserve">Be </w:t>
            </w:r>
            <w:r w:rsidR="004400BA" w:rsidRPr="00D371E9">
              <w:rPr>
                <w:rFonts w:ascii="Times New Roman" w:hAnsi="Times New Roman"/>
                <w:sz w:val="24"/>
                <w:szCs w:val="24"/>
              </w:rPr>
              <w:t>self-aware</w:t>
            </w:r>
            <w:r w:rsidRPr="00D371E9">
              <w:rPr>
                <w:rFonts w:ascii="Times New Roman" w:hAnsi="Times New Roman"/>
                <w:sz w:val="24"/>
                <w:szCs w:val="24"/>
              </w:rPr>
              <w:t xml:space="preserve">, with the ability for ongoing </w:t>
            </w:r>
            <w:r w:rsidR="004400BA" w:rsidRPr="00D371E9">
              <w:rPr>
                <w:rFonts w:ascii="Times New Roman" w:hAnsi="Times New Roman"/>
                <w:sz w:val="24"/>
                <w:szCs w:val="24"/>
              </w:rPr>
              <w:t>self-evaluation</w:t>
            </w:r>
            <w:r w:rsidRPr="00D371E9">
              <w:rPr>
                <w:rFonts w:ascii="Times New Roman" w:hAnsi="Times New Roman"/>
                <w:sz w:val="24"/>
                <w:szCs w:val="24"/>
              </w:rPr>
              <w:t xml:space="preserve"> in order to meet one’s own emotional needs.</w:t>
            </w:r>
          </w:p>
          <w:p w:rsidR="00805FE1" w:rsidRPr="00D371E9" w:rsidRDefault="00805FE1" w:rsidP="009471C7">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Apply person centred principles and thereby relate to others effectively at work and in personal life.</w:t>
            </w:r>
          </w:p>
          <w:p w:rsidR="00805FE1" w:rsidRPr="00D371E9" w:rsidRDefault="00805FE1" w:rsidP="009471C7">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To build future learning upon the foundations of Person Centred Learning and preventative psychological techniques</w:t>
            </w:r>
          </w:p>
          <w:p w:rsidR="00805FE1" w:rsidRPr="00D371E9" w:rsidRDefault="00805FE1" w:rsidP="009471C7">
            <w:pPr>
              <w:spacing w:after="0" w:line="240" w:lineRule="auto"/>
              <w:rPr>
                <w:rFonts w:ascii="Times New Roman" w:hAnsi="Times New Roman"/>
                <w:sz w:val="24"/>
                <w:szCs w:val="24"/>
              </w:rPr>
            </w:pPr>
          </w:p>
        </w:tc>
      </w:tr>
      <w:tr w:rsidR="00805FE1" w:rsidRPr="00D371E9" w:rsidTr="009471C7">
        <w:tc>
          <w:tcPr>
            <w:tcW w:w="2802" w:type="dxa"/>
          </w:tcPr>
          <w:p w:rsidR="00805FE1" w:rsidRPr="00D371E9" w:rsidRDefault="00805FE1" w:rsidP="009471C7">
            <w:pPr>
              <w:spacing w:after="0" w:line="240" w:lineRule="auto"/>
              <w:rPr>
                <w:rFonts w:ascii="Times New Roman" w:hAnsi="Times New Roman"/>
                <w:sz w:val="24"/>
              </w:rPr>
            </w:pPr>
            <w:r w:rsidRPr="00D371E9">
              <w:rPr>
                <w:rFonts w:ascii="Times New Roman" w:hAnsi="Times New Roman"/>
                <w:sz w:val="24"/>
              </w:rPr>
              <w:t>Personal skills will include:</w:t>
            </w:r>
          </w:p>
        </w:tc>
        <w:tc>
          <w:tcPr>
            <w:tcW w:w="6440" w:type="dxa"/>
          </w:tcPr>
          <w:p w:rsidR="00805FE1" w:rsidRPr="00D371E9" w:rsidRDefault="00805FE1" w:rsidP="004400BA">
            <w:pPr>
              <w:pStyle w:val="Heading3"/>
              <w:numPr>
                <w:ilvl w:val="0"/>
                <w:numId w:val="2"/>
              </w:numPr>
              <w:jc w:val="both"/>
            </w:pPr>
            <w:r w:rsidRPr="00D371E9">
              <w:rPr>
                <w:b w:val="0"/>
                <w:sz w:val="24"/>
                <w:szCs w:val="24"/>
              </w:rPr>
              <w:t xml:space="preserve">Within the individual personal awareness segments, problems and issues that arise will vary according to individual and group needs. </w:t>
            </w:r>
          </w:p>
        </w:tc>
      </w:tr>
    </w:tbl>
    <w:p w:rsidR="00805FE1" w:rsidRPr="00D371E9" w:rsidRDefault="00805FE1" w:rsidP="00805FE1">
      <w:pPr>
        <w:spacing w:after="0" w:line="240" w:lineRule="auto"/>
        <w:rPr>
          <w:rFonts w:ascii="Times New Roman" w:hAnsi="Times New Roman"/>
          <w:b/>
        </w:rPr>
      </w:pPr>
      <w:r w:rsidRPr="00D371E9">
        <w:rPr>
          <w:rFonts w:ascii="Times New Roman" w:hAnsi="Times New Roman"/>
          <w:b/>
        </w:rPr>
        <w:t>EVIDENCE GUIDE</w:t>
      </w:r>
    </w:p>
    <w:p w:rsidR="00805FE1" w:rsidRDefault="00805FE1" w:rsidP="00805FE1">
      <w:pPr>
        <w:spacing w:after="0" w:line="240" w:lineRule="auto"/>
        <w:rPr>
          <w:rFonts w:ascii="Times New Roman" w:hAnsi="Times New Roman"/>
          <w:i/>
          <w:sz w:val="20"/>
        </w:rPr>
      </w:pPr>
      <w:r w:rsidRPr="00D371E9">
        <w:rPr>
          <w:rFonts w:ascii="Times New Roman" w:hAnsi="Times New Roman"/>
          <w:i/>
          <w:sz w:val="20"/>
        </w:rPr>
        <w:t>The Evidence Guide provides advice on assessment and must be read in conjunction with the Performance Criteria, Required Skills and Knowledge, the Range Statement and the Assessment Guidelines of this Training Package.</w:t>
      </w:r>
    </w:p>
    <w:tbl>
      <w:tblPr>
        <w:tblW w:w="0" w:type="auto"/>
        <w:tblLook w:val="04A0" w:firstRow="1" w:lastRow="0" w:firstColumn="1" w:lastColumn="0" w:noHBand="0" w:noVBand="1"/>
      </w:tblPr>
      <w:tblGrid>
        <w:gridCol w:w="3568"/>
        <w:gridCol w:w="5458"/>
      </w:tblGrid>
      <w:tr w:rsidR="00805FE1" w:rsidRPr="00D371E9" w:rsidTr="004400BA">
        <w:tc>
          <w:tcPr>
            <w:tcW w:w="3568" w:type="dxa"/>
          </w:tcPr>
          <w:p w:rsidR="00805FE1" w:rsidRPr="00D371E9" w:rsidRDefault="00805FE1" w:rsidP="009471C7">
            <w:pPr>
              <w:spacing w:after="0" w:line="240" w:lineRule="auto"/>
              <w:rPr>
                <w:rFonts w:ascii="Times New Roman" w:hAnsi="Times New Roman"/>
                <w:sz w:val="24"/>
              </w:rPr>
            </w:pPr>
            <w:r w:rsidRPr="00D371E9">
              <w:rPr>
                <w:rFonts w:ascii="Times New Roman" w:hAnsi="Times New Roman"/>
                <w:sz w:val="24"/>
              </w:rPr>
              <w:t>Critical aspects of assessment and evidence required to demonstrate competency in this unit</w:t>
            </w:r>
          </w:p>
        </w:tc>
        <w:tc>
          <w:tcPr>
            <w:tcW w:w="5458" w:type="dxa"/>
          </w:tcPr>
          <w:p w:rsidR="00805FE1"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It is essential that competence be observed in the following aspects:</w:t>
            </w:r>
          </w:p>
          <w:p w:rsidR="00805FE1" w:rsidRPr="00B62D89" w:rsidRDefault="00805FE1" w:rsidP="00805FE1">
            <w:pPr>
              <w:widowControl w:val="0"/>
              <w:numPr>
                <w:ilvl w:val="0"/>
                <w:numId w:val="8"/>
              </w:numPr>
              <w:tabs>
                <w:tab w:val="left" w:pos="426"/>
              </w:tabs>
              <w:autoSpaceDE w:val="0"/>
              <w:autoSpaceDN w:val="0"/>
              <w:spacing w:after="0" w:line="240" w:lineRule="auto"/>
              <w:rPr>
                <w:rFonts w:ascii="Times New Roman" w:hAnsi="Times New Roman"/>
                <w:sz w:val="24"/>
                <w:szCs w:val="24"/>
                <w:u w:val="single"/>
              </w:rPr>
            </w:pPr>
            <w:r w:rsidRPr="00B62D89">
              <w:rPr>
                <w:rFonts w:ascii="Times New Roman" w:hAnsi="Times New Roman"/>
                <w:sz w:val="24"/>
                <w:szCs w:val="24"/>
              </w:rPr>
              <w:t>Required knowledge is demonstrated</w:t>
            </w:r>
          </w:p>
          <w:p w:rsidR="00805FE1" w:rsidRPr="00B62D89" w:rsidRDefault="00805FE1" w:rsidP="00805FE1">
            <w:pPr>
              <w:widowControl w:val="0"/>
              <w:numPr>
                <w:ilvl w:val="0"/>
                <w:numId w:val="8"/>
              </w:numPr>
              <w:tabs>
                <w:tab w:val="left" w:pos="720"/>
              </w:tabs>
              <w:autoSpaceDE w:val="0"/>
              <w:autoSpaceDN w:val="0"/>
              <w:spacing w:after="0" w:line="240" w:lineRule="auto"/>
              <w:rPr>
                <w:rFonts w:ascii="Times New Roman" w:hAnsi="Times New Roman"/>
                <w:sz w:val="24"/>
                <w:szCs w:val="24"/>
              </w:rPr>
            </w:pPr>
            <w:r w:rsidRPr="00B62D89">
              <w:rPr>
                <w:rFonts w:ascii="Times New Roman" w:hAnsi="Times New Roman"/>
                <w:sz w:val="24"/>
                <w:szCs w:val="24"/>
              </w:rPr>
              <w:t xml:space="preserve">Application of person centred principles within communication, evaluation and daily events e.g. use of ‘I Messages’ ‘Feed-Back’ technique and acting out the </w:t>
            </w:r>
            <w:proofErr w:type="spellStart"/>
            <w:r w:rsidRPr="00B62D89">
              <w:rPr>
                <w:rFonts w:ascii="Times New Roman" w:hAnsi="Times New Roman"/>
                <w:sz w:val="24"/>
                <w:szCs w:val="24"/>
              </w:rPr>
              <w:t>RCPD</w:t>
            </w:r>
            <w:proofErr w:type="spellEnd"/>
            <w:r w:rsidRPr="00B62D89">
              <w:rPr>
                <w:rFonts w:ascii="Times New Roman" w:hAnsi="Times New Roman"/>
                <w:sz w:val="24"/>
                <w:szCs w:val="24"/>
              </w:rPr>
              <w:t xml:space="preserve"> goals </w:t>
            </w:r>
          </w:p>
          <w:p w:rsidR="00805FE1" w:rsidRPr="00B62D89" w:rsidRDefault="00805FE1" w:rsidP="00805FE1">
            <w:pPr>
              <w:widowControl w:val="0"/>
              <w:numPr>
                <w:ilvl w:val="0"/>
                <w:numId w:val="8"/>
              </w:numPr>
              <w:tabs>
                <w:tab w:val="left" w:pos="720"/>
              </w:tabs>
              <w:autoSpaceDE w:val="0"/>
              <w:autoSpaceDN w:val="0"/>
              <w:spacing w:after="0" w:line="240" w:lineRule="auto"/>
              <w:rPr>
                <w:rFonts w:ascii="Times New Roman" w:hAnsi="Times New Roman"/>
                <w:sz w:val="24"/>
                <w:szCs w:val="24"/>
              </w:rPr>
            </w:pPr>
            <w:r w:rsidRPr="00B62D89">
              <w:rPr>
                <w:rFonts w:ascii="Times New Roman" w:hAnsi="Times New Roman"/>
                <w:sz w:val="24"/>
                <w:szCs w:val="24"/>
              </w:rPr>
              <w:t xml:space="preserve">Application of person centred principles within communication, evaluation and daily events e.g. use of ‘I Messages’ ‘Feed-Back’ technique and acting out the </w:t>
            </w:r>
            <w:proofErr w:type="spellStart"/>
            <w:r w:rsidRPr="00B62D89">
              <w:rPr>
                <w:rFonts w:ascii="Times New Roman" w:hAnsi="Times New Roman"/>
                <w:sz w:val="24"/>
                <w:szCs w:val="24"/>
              </w:rPr>
              <w:t>RCPD</w:t>
            </w:r>
            <w:proofErr w:type="spellEnd"/>
            <w:r w:rsidRPr="00B62D89">
              <w:rPr>
                <w:rFonts w:ascii="Times New Roman" w:hAnsi="Times New Roman"/>
                <w:sz w:val="24"/>
                <w:szCs w:val="24"/>
              </w:rPr>
              <w:t xml:space="preserve"> goals </w:t>
            </w:r>
          </w:p>
          <w:p w:rsidR="00805FE1" w:rsidRPr="00B62D89" w:rsidRDefault="00805FE1" w:rsidP="00805FE1">
            <w:pPr>
              <w:widowControl w:val="0"/>
              <w:numPr>
                <w:ilvl w:val="0"/>
                <w:numId w:val="8"/>
              </w:numPr>
              <w:tabs>
                <w:tab w:val="left" w:pos="720"/>
              </w:tabs>
              <w:autoSpaceDE w:val="0"/>
              <w:autoSpaceDN w:val="0"/>
              <w:spacing w:after="0" w:line="240" w:lineRule="auto"/>
              <w:rPr>
                <w:rFonts w:ascii="Times New Roman" w:hAnsi="Times New Roman"/>
                <w:sz w:val="24"/>
                <w:szCs w:val="24"/>
              </w:rPr>
            </w:pPr>
            <w:r w:rsidRPr="00B62D89">
              <w:rPr>
                <w:rFonts w:ascii="Times New Roman" w:hAnsi="Times New Roman"/>
                <w:sz w:val="24"/>
                <w:szCs w:val="24"/>
              </w:rPr>
              <w:t xml:space="preserve">Making constructive decisions for dealing with emotional and behavioural reaction patterns  (within the framework of one’s personal and emotional level of development) </w:t>
            </w:r>
          </w:p>
          <w:p w:rsidR="00805FE1" w:rsidRPr="00B62D89" w:rsidRDefault="00805FE1" w:rsidP="00805FE1">
            <w:pPr>
              <w:widowControl w:val="0"/>
              <w:numPr>
                <w:ilvl w:val="0"/>
                <w:numId w:val="8"/>
              </w:numPr>
              <w:tabs>
                <w:tab w:val="left" w:pos="720"/>
              </w:tabs>
              <w:autoSpaceDE w:val="0"/>
              <w:autoSpaceDN w:val="0"/>
              <w:spacing w:after="0" w:line="240" w:lineRule="auto"/>
              <w:rPr>
                <w:rFonts w:ascii="Times New Roman" w:hAnsi="Times New Roman"/>
                <w:sz w:val="24"/>
                <w:szCs w:val="24"/>
              </w:rPr>
            </w:pPr>
            <w:r w:rsidRPr="00B62D89">
              <w:rPr>
                <w:rFonts w:ascii="Times New Roman" w:hAnsi="Times New Roman"/>
                <w:sz w:val="24"/>
                <w:szCs w:val="24"/>
              </w:rPr>
              <w:t>Application of the twenty five communication guidelines</w:t>
            </w:r>
          </w:p>
          <w:p w:rsidR="00805FE1" w:rsidRPr="00B62D89" w:rsidRDefault="00805FE1" w:rsidP="00805FE1">
            <w:pPr>
              <w:widowControl w:val="0"/>
              <w:numPr>
                <w:ilvl w:val="0"/>
                <w:numId w:val="8"/>
              </w:numPr>
              <w:tabs>
                <w:tab w:val="left" w:pos="720"/>
              </w:tabs>
              <w:autoSpaceDE w:val="0"/>
              <w:autoSpaceDN w:val="0"/>
              <w:spacing w:after="0" w:line="240" w:lineRule="auto"/>
              <w:rPr>
                <w:rFonts w:ascii="Times New Roman" w:hAnsi="Times New Roman"/>
                <w:sz w:val="24"/>
                <w:szCs w:val="24"/>
              </w:rPr>
            </w:pPr>
            <w:r w:rsidRPr="00B62D89">
              <w:rPr>
                <w:rFonts w:ascii="Times New Roman" w:hAnsi="Times New Roman"/>
                <w:sz w:val="24"/>
                <w:szCs w:val="24"/>
              </w:rPr>
              <w:t xml:space="preserve">Application of the guidelines for promoting holistic health </w:t>
            </w:r>
          </w:p>
          <w:p w:rsidR="00805FE1" w:rsidRPr="00D371E9" w:rsidRDefault="00805FE1" w:rsidP="009471C7">
            <w:pPr>
              <w:spacing w:after="0" w:line="240" w:lineRule="auto"/>
              <w:rPr>
                <w:rFonts w:ascii="Times New Roman" w:hAnsi="Times New Roman"/>
                <w:sz w:val="24"/>
              </w:rPr>
            </w:pPr>
          </w:p>
        </w:tc>
      </w:tr>
      <w:tr w:rsidR="00805FE1" w:rsidRPr="00D371E9" w:rsidTr="004400BA">
        <w:tc>
          <w:tcPr>
            <w:tcW w:w="3568" w:type="dxa"/>
          </w:tcPr>
          <w:p w:rsidR="00805FE1" w:rsidRPr="00D371E9" w:rsidRDefault="00805FE1" w:rsidP="009471C7">
            <w:pPr>
              <w:spacing w:after="0" w:line="240" w:lineRule="auto"/>
              <w:rPr>
                <w:rFonts w:ascii="Times New Roman" w:hAnsi="Times New Roman"/>
                <w:sz w:val="24"/>
              </w:rPr>
            </w:pPr>
            <w:r w:rsidRPr="00D371E9">
              <w:rPr>
                <w:rFonts w:ascii="Times New Roman" w:hAnsi="Times New Roman"/>
                <w:sz w:val="24"/>
              </w:rPr>
              <w:t>Context of and specific resources for assessment</w:t>
            </w:r>
          </w:p>
        </w:tc>
        <w:tc>
          <w:tcPr>
            <w:tcW w:w="5458" w:type="dxa"/>
          </w:tcPr>
          <w:p w:rsidR="00805FE1" w:rsidRPr="00D371E9" w:rsidRDefault="00805FE1" w:rsidP="009471C7">
            <w:pPr>
              <w:spacing w:after="0" w:line="240" w:lineRule="auto"/>
              <w:rPr>
                <w:rFonts w:ascii="Times New Roman" w:hAnsi="Times New Roman"/>
                <w:sz w:val="24"/>
                <w:szCs w:val="24"/>
                <w:u w:val="single"/>
              </w:rPr>
            </w:pPr>
            <w:r w:rsidRPr="00D371E9">
              <w:rPr>
                <w:rFonts w:ascii="Times New Roman" w:hAnsi="Times New Roman"/>
                <w:sz w:val="24"/>
                <w:szCs w:val="24"/>
              </w:rPr>
              <w:t>The following resources will be made available: Classroom facilities</w:t>
            </w:r>
          </w:p>
          <w:p w:rsidR="00805FE1" w:rsidRPr="00D371E9" w:rsidRDefault="00805FE1" w:rsidP="00805FE1">
            <w:pPr>
              <w:widowControl w:val="0"/>
              <w:numPr>
                <w:ilvl w:val="0"/>
                <w:numId w:val="7"/>
              </w:numPr>
              <w:tabs>
                <w:tab w:val="left" w:pos="426"/>
              </w:tabs>
              <w:autoSpaceDE w:val="0"/>
              <w:autoSpaceDN w:val="0"/>
              <w:spacing w:after="0" w:line="240" w:lineRule="auto"/>
              <w:ind w:left="426" w:hanging="426"/>
              <w:rPr>
                <w:rFonts w:ascii="Times New Roman" w:hAnsi="Times New Roman"/>
                <w:sz w:val="24"/>
                <w:szCs w:val="24"/>
                <w:u w:val="single"/>
              </w:rPr>
            </w:pPr>
            <w:r w:rsidRPr="00D371E9">
              <w:rPr>
                <w:rFonts w:ascii="Times New Roman" w:hAnsi="Times New Roman"/>
                <w:sz w:val="24"/>
                <w:szCs w:val="24"/>
              </w:rPr>
              <w:t>TV and video</w:t>
            </w:r>
          </w:p>
          <w:p w:rsidR="00805FE1" w:rsidRPr="00D371E9" w:rsidRDefault="00805FE1" w:rsidP="00805FE1">
            <w:pPr>
              <w:widowControl w:val="0"/>
              <w:numPr>
                <w:ilvl w:val="0"/>
                <w:numId w:val="7"/>
              </w:numPr>
              <w:tabs>
                <w:tab w:val="left" w:pos="426"/>
              </w:tabs>
              <w:autoSpaceDE w:val="0"/>
              <w:autoSpaceDN w:val="0"/>
              <w:spacing w:after="0" w:line="240" w:lineRule="auto"/>
              <w:ind w:left="426" w:hanging="426"/>
              <w:rPr>
                <w:rFonts w:ascii="Times New Roman" w:hAnsi="Times New Roman"/>
                <w:sz w:val="24"/>
                <w:szCs w:val="24"/>
                <w:u w:val="single"/>
              </w:rPr>
            </w:pPr>
            <w:r w:rsidRPr="00D371E9">
              <w:rPr>
                <w:rFonts w:ascii="Times New Roman" w:hAnsi="Times New Roman"/>
                <w:sz w:val="24"/>
                <w:szCs w:val="24"/>
              </w:rPr>
              <w:t>Course lecture videos</w:t>
            </w:r>
          </w:p>
          <w:p w:rsidR="00805FE1" w:rsidRPr="00D371E9" w:rsidRDefault="00805FE1" w:rsidP="00805FE1">
            <w:pPr>
              <w:widowControl w:val="0"/>
              <w:numPr>
                <w:ilvl w:val="0"/>
                <w:numId w:val="7"/>
              </w:numPr>
              <w:tabs>
                <w:tab w:val="left" w:pos="426"/>
              </w:tabs>
              <w:autoSpaceDE w:val="0"/>
              <w:autoSpaceDN w:val="0"/>
              <w:spacing w:after="0" w:line="240" w:lineRule="auto"/>
              <w:ind w:left="426" w:hanging="426"/>
              <w:rPr>
                <w:rFonts w:ascii="Times New Roman" w:hAnsi="Times New Roman"/>
                <w:sz w:val="24"/>
                <w:szCs w:val="24"/>
                <w:u w:val="single"/>
              </w:rPr>
            </w:pPr>
            <w:r w:rsidRPr="00D371E9">
              <w:rPr>
                <w:rFonts w:ascii="Times New Roman" w:hAnsi="Times New Roman"/>
                <w:sz w:val="24"/>
                <w:szCs w:val="24"/>
              </w:rPr>
              <w:t>Videos relating to individual needs</w:t>
            </w:r>
          </w:p>
          <w:p w:rsidR="00805FE1" w:rsidRPr="00D371E9" w:rsidRDefault="00805FE1" w:rsidP="00805FE1">
            <w:pPr>
              <w:widowControl w:val="0"/>
              <w:numPr>
                <w:ilvl w:val="0"/>
                <w:numId w:val="7"/>
              </w:numPr>
              <w:tabs>
                <w:tab w:val="left" w:pos="426"/>
              </w:tabs>
              <w:autoSpaceDE w:val="0"/>
              <w:autoSpaceDN w:val="0"/>
              <w:spacing w:after="0" w:line="240" w:lineRule="auto"/>
              <w:ind w:left="426" w:hanging="426"/>
              <w:rPr>
                <w:rFonts w:ascii="Times New Roman" w:hAnsi="Times New Roman"/>
                <w:sz w:val="24"/>
                <w:szCs w:val="24"/>
                <w:u w:val="single"/>
              </w:rPr>
            </w:pPr>
            <w:r w:rsidRPr="00D371E9">
              <w:rPr>
                <w:rFonts w:ascii="Times New Roman" w:hAnsi="Times New Roman"/>
                <w:sz w:val="24"/>
                <w:szCs w:val="24"/>
              </w:rPr>
              <w:t>Student course readers</w:t>
            </w:r>
          </w:p>
          <w:p w:rsidR="00805FE1" w:rsidRPr="00D371E9" w:rsidRDefault="00805FE1" w:rsidP="00805FE1">
            <w:pPr>
              <w:widowControl w:val="0"/>
              <w:numPr>
                <w:ilvl w:val="0"/>
                <w:numId w:val="7"/>
              </w:numPr>
              <w:tabs>
                <w:tab w:val="left" w:pos="426"/>
              </w:tabs>
              <w:autoSpaceDE w:val="0"/>
              <w:autoSpaceDN w:val="0"/>
              <w:spacing w:after="0" w:line="240" w:lineRule="auto"/>
              <w:ind w:left="426" w:hanging="426"/>
              <w:rPr>
                <w:rFonts w:ascii="Times New Roman" w:hAnsi="Times New Roman"/>
                <w:sz w:val="24"/>
                <w:szCs w:val="24"/>
                <w:u w:val="single"/>
              </w:rPr>
            </w:pPr>
            <w:r w:rsidRPr="00D371E9">
              <w:rPr>
                <w:rFonts w:ascii="Times New Roman" w:hAnsi="Times New Roman"/>
                <w:sz w:val="24"/>
                <w:szCs w:val="24"/>
              </w:rPr>
              <w:t xml:space="preserve">Text books and other references </w:t>
            </w:r>
          </w:p>
          <w:p w:rsidR="00805FE1" w:rsidRPr="00D371E9" w:rsidRDefault="00805FE1" w:rsidP="009471C7">
            <w:pPr>
              <w:spacing w:after="0" w:line="240" w:lineRule="auto"/>
              <w:rPr>
                <w:rFonts w:ascii="Times New Roman" w:hAnsi="Times New Roman"/>
                <w:sz w:val="24"/>
              </w:rPr>
            </w:pPr>
          </w:p>
        </w:tc>
      </w:tr>
      <w:tr w:rsidR="00805FE1" w:rsidRPr="00D371E9" w:rsidTr="004400BA">
        <w:tc>
          <w:tcPr>
            <w:tcW w:w="3568" w:type="dxa"/>
          </w:tcPr>
          <w:p w:rsidR="00805FE1" w:rsidRPr="00D371E9" w:rsidRDefault="00805FE1" w:rsidP="009471C7">
            <w:pPr>
              <w:spacing w:after="0" w:line="240" w:lineRule="auto"/>
              <w:rPr>
                <w:rFonts w:ascii="Times New Roman" w:hAnsi="Times New Roman"/>
                <w:sz w:val="24"/>
              </w:rPr>
            </w:pPr>
            <w:r w:rsidRPr="00D371E9">
              <w:rPr>
                <w:rFonts w:ascii="Times New Roman" w:hAnsi="Times New Roman"/>
                <w:sz w:val="24"/>
              </w:rPr>
              <w:t>Method of assessment</w:t>
            </w:r>
          </w:p>
        </w:tc>
        <w:tc>
          <w:tcPr>
            <w:tcW w:w="5458"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Competency is assessed within group work under direct supervision and by the following written methods:</w:t>
            </w:r>
          </w:p>
          <w:p w:rsidR="00805FE1" w:rsidRPr="00D371E9" w:rsidRDefault="00805FE1" w:rsidP="009471C7">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Focus reading assignments</w:t>
            </w:r>
          </w:p>
          <w:p w:rsidR="00805FE1" w:rsidRPr="00D371E9" w:rsidRDefault="00805FE1" w:rsidP="009471C7">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Summary cards</w:t>
            </w:r>
          </w:p>
          <w:p w:rsidR="00805FE1" w:rsidRPr="00D371E9" w:rsidRDefault="00805FE1" w:rsidP="009471C7">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Journal writing evaluation</w:t>
            </w:r>
          </w:p>
          <w:p w:rsidR="00805FE1" w:rsidRPr="00D371E9" w:rsidRDefault="00805FE1" w:rsidP="009471C7">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Weekly assessment sheets</w:t>
            </w:r>
          </w:p>
          <w:p w:rsidR="00805FE1" w:rsidRPr="00D371E9" w:rsidRDefault="00805FE1" w:rsidP="009471C7">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Closed book examination Context of Assessment</w:t>
            </w:r>
          </w:p>
          <w:p w:rsidR="00805FE1" w:rsidRPr="00D371E9" w:rsidRDefault="00805FE1" w:rsidP="004400BA">
            <w:pPr>
              <w:spacing w:after="0" w:line="240" w:lineRule="auto"/>
              <w:rPr>
                <w:rFonts w:ascii="Times New Roman" w:hAnsi="Times New Roman"/>
                <w:sz w:val="24"/>
              </w:rPr>
            </w:pPr>
            <w:r w:rsidRPr="00D371E9">
              <w:rPr>
                <w:rFonts w:ascii="Times New Roman" w:hAnsi="Times New Roman"/>
                <w:sz w:val="24"/>
                <w:szCs w:val="24"/>
              </w:rPr>
              <w:t>Competencies are assessed within the classroom environment. Methods used in addition to written methods for gathering evidence include group discussion, questioning, workshop performance and interpretation of experiences.  Much of this is achieved in a simulated work environment</w:t>
            </w:r>
          </w:p>
        </w:tc>
      </w:tr>
    </w:tbl>
    <w:p w:rsidR="00805FE1" w:rsidRPr="00D371E9" w:rsidRDefault="00805FE1" w:rsidP="00805FE1">
      <w:pPr>
        <w:spacing w:after="0" w:line="240" w:lineRule="auto"/>
        <w:rPr>
          <w:rFonts w:ascii="Times New Roman" w:hAnsi="Times New Roman"/>
        </w:rPr>
      </w:pPr>
      <w:r w:rsidRPr="00D371E9">
        <w:rPr>
          <w:rFonts w:ascii="Times New Roman" w:hAnsi="Times New Roman"/>
        </w:rPr>
        <w:br w:type="page"/>
      </w:r>
      <w:r w:rsidRPr="00D371E9">
        <w:rPr>
          <w:rFonts w:ascii="Times New Roman" w:hAnsi="Times New Roman"/>
        </w:rPr>
        <w:tab/>
      </w:r>
      <w:r w:rsidRPr="00D371E9">
        <w:rPr>
          <w:rFonts w:ascii="Times New Roman" w:hAnsi="Times New Roman"/>
        </w:rPr>
        <w:tab/>
      </w:r>
    </w:p>
    <w:tbl>
      <w:tblPr>
        <w:tblW w:w="0" w:type="auto"/>
        <w:tblLook w:val="04A0" w:firstRow="1" w:lastRow="0" w:firstColumn="1" w:lastColumn="0" w:noHBand="0" w:noVBand="1"/>
      </w:tblPr>
      <w:tblGrid>
        <w:gridCol w:w="2482"/>
        <w:gridCol w:w="6544"/>
      </w:tblGrid>
      <w:tr w:rsidR="00805FE1" w:rsidRPr="00D371E9" w:rsidTr="009471C7">
        <w:tc>
          <w:tcPr>
            <w:tcW w:w="2518" w:type="dxa"/>
          </w:tcPr>
          <w:p w:rsidR="00805FE1" w:rsidRPr="00D371E9" w:rsidRDefault="00805FE1" w:rsidP="009471C7">
            <w:pPr>
              <w:spacing w:after="0" w:line="240" w:lineRule="auto"/>
              <w:jc w:val="both"/>
              <w:rPr>
                <w:rFonts w:ascii="Times New Roman" w:hAnsi="Times New Roman"/>
                <w:b/>
                <w:sz w:val="24"/>
              </w:rPr>
            </w:pPr>
            <w:proofErr w:type="spellStart"/>
            <w:r w:rsidRPr="00D371E9">
              <w:rPr>
                <w:rFonts w:ascii="Times New Roman" w:hAnsi="Times New Roman"/>
                <w:b/>
                <w:sz w:val="24"/>
              </w:rPr>
              <w:t>RCPD3</w:t>
            </w:r>
            <w:proofErr w:type="spellEnd"/>
          </w:p>
        </w:tc>
        <w:tc>
          <w:tcPr>
            <w:tcW w:w="6724" w:type="dxa"/>
          </w:tcPr>
          <w:p w:rsidR="00805FE1" w:rsidRDefault="00805FE1" w:rsidP="009471C7">
            <w:pPr>
              <w:spacing w:after="0" w:line="240" w:lineRule="auto"/>
              <w:rPr>
                <w:rFonts w:ascii="Times New Roman" w:hAnsi="Times New Roman"/>
                <w:b/>
                <w:sz w:val="28"/>
                <w:szCs w:val="24"/>
              </w:rPr>
            </w:pPr>
            <w:r w:rsidRPr="00D371E9">
              <w:rPr>
                <w:rFonts w:ascii="Times New Roman" w:hAnsi="Times New Roman"/>
                <w:b/>
                <w:sz w:val="28"/>
                <w:szCs w:val="24"/>
              </w:rPr>
              <w:t>Facilitate person centred therapeutic group work and counselling to promote personal growth, communication skills and mental health</w:t>
            </w:r>
          </w:p>
          <w:p w:rsidR="00805FE1" w:rsidRPr="00D371E9" w:rsidRDefault="00805FE1" w:rsidP="009471C7">
            <w:pPr>
              <w:spacing w:after="0" w:line="240" w:lineRule="auto"/>
              <w:rPr>
                <w:rFonts w:ascii="Times New Roman" w:hAnsi="Times New Roman"/>
                <w:b/>
                <w:sz w:val="24"/>
              </w:rPr>
            </w:pPr>
          </w:p>
        </w:tc>
      </w:tr>
      <w:tr w:rsidR="00805FE1" w:rsidRPr="00D371E9" w:rsidTr="009471C7">
        <w:tc>
          <w:tcPr>
            <w:tcW w:w="2518" w:type="dxa"/>
          </w:tcPr>
          <w:p w:rsidR="00805FE1" w:rsidRPr="00D371E9" w:rsidRDefault="00805FE1" w:rsidP="009471C7">
            <w:pPr>
              <w:spacing w:after="0" w:line="240" w:lineRule="auto"/>
              <w:rPr>
                <w:rFonts w:ascii="Times New Roman" w:hAnsi="Times New Roman"/>
                <w:sz w:val="24"/>
              </w:rPr>
            </w:pPr>
            <w:r w:rsidRPr="00D371E9">
              <w:rPr>
                <w:rFonts w:ascii="Times New Roman" w:hAnsi="Times New Roman"/>
                <w:sz w:val="24"/>
              </w:rPr>
              <w:t>Unit Descriptor</w:t>
            </w:r>
          </w:p>
        </w:tc>
        <w:tc>
          <w:tcPr>
            <w:tcW w:w="6724"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 xml:space="preserve">This unit builds upon teacher training skills and develops skills of curriculum development, delivery and assessment. Participants apply the skills of </w:t>
            </w:r>
            <w:proofErr w:type="spellStart"/>
            <w:r w:rsidRPr="00D371E9">
              <w:rPr>
                <w:rFonts w:ascii="Times New Roman" w:hAnsi="Times New Roman"/>
                <w:sz w:val="24"/>
                <w:szCs w:val="24"/>
              </w:rPr>
              <w:t>RCPD2</w:t>
            </w:r>
            <w:proofErr w:type="spellEnd"/>
            <w:r w:rsidRPr="00D371E9">
              <w:rPr>
                <w:rFonts w:ascii="Times New Roman" w:hAnsi="Times New Roman"/>
                <w:sz w:val="24"/>
                <w:szCs w:val="24"/>
              </w:rPr>
              <w:t xml:space="preserve"> within presentations of elements belonging to that unit. Additional organizational and teaching skills (evaluating group dynamics) are implemented into presentation sessions and with written lesson plans and white board w</w:t>
            </w:r>
            <w:r>
              <w:rPr>
                <w:rFonts w:ascii="Times New Roman" w:hAnsi="Times New Roman"/>
                <w:sz w:val="24"/>
                <w:szCs w:val="24"/>
              </w:rPr>
              <w:t xml:space="preserve">rite-ups. </w:t>
            </w:r>
            <w:r w:rsidRPr="00D371E9">
              <w:rPr>
                <w:rFonts w:ascii="Times New Roman" w:hAnsi="Times New Roman"/>
                <w:sz w:val="24"/>
                <w:szCs w:val="24"/>
              </w:rPr>
              <w:t>A series of lessons are developed, taught to peers, assessed and reviewed over an extended period in each practice.</w:t>
            </w:r>
          </w:p>
          <w:p w:rsidR="00805FE1" w:rsidRPr="00D371E9" w:rsidRDefault="00805FE1" w:rsidP="009471C7">
            <w:pPr>
              <w:spacing w:after="0" w:line="240" w:lineRule="auto"/>
              <w:rPr>
                <w:rFonts w:ascii="Times New Roman" w:hAnsi="Times New Roman"/>
                <w:sz w:val="24"/>
                <w:szCs w:val="24"/>
              </w:rPr>
            </w:pPr>
          </w:p>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As full health cannot be achieved without caring for the ‘whole’ person, holistic health sessions are incorporated into this unit; these discuss ‘The Instinct To Heal’ and the maintenance of physical, mental and emotional health plus healing techniques for counselling. Ethics are discussed as promoting spiritual health.</w:t>
            </w:r>
          </w:p>
          <w:p w:rsidR="00805FE1" w:rsidRPr="00D371E9" w:rsidRDefault="00805FE1" w:rsidP="009471C7">
            <w:pPr>
              <w:spacing w:after="0" w:line="240" w:lineRule="auto"/>
              <w:rPr>
                <w:rFonts w:ascii="Times New Roman" w:hAnsi="Times New Roman"/>
              </w:rPr>
            </w:pPr>
          </w:p>
        </w:tc>
      </w:tr>
      <w:tr w:rsidR="00805FE1" w:rsidRPr="00D371E9" w:rsidTr="009471C7">
        <w:tc>
          <w:tcPr>
            <w:tcW w:w="2518" w:type="dxa"/>
          </w:tcPr>
          <w:p w:rsidR="00805FE1" w:rsidRPr="00D371E9" w:rsidRDefault="00805FE1" w:rsidP="009471C7">
            <w:pPr>
              <w:spacing w:after="0" w:line="240" w:lineRule="auto"/>
              <w:rPr>
                <w:rFonts w:ascii="Times New Roman" w:hAnsi="Times New Roman"/>
                <w:sz w:val="24"/>
              </w:rPr>
            </w:pPr>
            <w:r w:rsidRPr="00D371E9">
              <w:rPr>
                <w:rFonts w:ascii="Times New Roman" w:hAnsi="Times New Roman"/>
                <w:sz w:val="24"/>
              </w:rPr>
              <w:t>Employability Skills</w:t>
            </w:r>
          </w:p>
        </w:tc>
        <w:tc>
          <w:tcPr>
            <w:tcW w:w="6724" w:type="dxa"/>
          </w:tcPr>
          <w:p w:rsidR="00805FE1" w:rsidRPr="00D371E9" w:rsidRDefault="00805FE1" w:rsidP="009471C7">
            <w:pPr>
              <w:spacing w:after="0" w:line="240" w:lineRule="auto"/>
              <w:rPr>
                <w:rFonts w:ascii="Times New Roman" w:hAnsi="Times New Roman"/>
              </w:rPr>
            </w:pPr>
            <w:r w:rsidRPr="00D371E9">
              <w:rPr>
                <w:rFonts w:ascii="Times New Roman" w:hAnsi="Times New Roman"/>
              </w:rPr>
              <w:t>This Unit of Competency contains employability skills.</w:t>
            </w:r>
          </w:p>
          <w:p w:rsidR="00805FE1" w:rsidRPr="00D371E9" w:rsidRDefault="00805FE1" w:rsidP="009471C7">
            <w:pPr>
              <w:spacing w:after="0" w:line="240" w:lineRule="auto"/>
              <w:rPr>
                <w:rFonts w:ascii="Times New Roman" w:hAnsi="Times New Roman"/>
                <w:sz w:val="24"/>
              </w:rPr>
            </w:pPr>
          </w:p>
        </w:tc>
      </w:tr>
      <w:tr w:rsidR="00805FE1" w:rsidRPr="00D371E9" w:rsidTr="009471C7">
        <w:tc>
          <w:tcPr>
            <w:tcW w:w="2518" w:type="dxa"/>
          </w:tcPr>
          <w:p w:rsidR="00805FE1" w:rsidRPr="00D371E9" w:rsidRDefault="00805FE1" w:rsidP="009471C7">
            <w:pPr>
              <w:spacing w:after="0" w:line="240" w:lineRule="auto"/>
              <w:rPr>
                <w:rFonts w:ascii="Times New Roman" w:hAnsi="Times New Roman"/>
                <w:sz w:val="24"/>
              </w:rPr>
            </w:pPr>
            <w:r w:rsidRPr="00D371E9">
              <w:rPr>
                <w:rFonts w:ascii="Times New Roman" w:hAnsi="Times New Roman"/>
                <w:sz w:val="24"/>
              </w:rPr>
              <w:t>Pre-Requisite Units</w:t>
            </w:r>
          </w:p>
        </w:tc>
        <w:tc>
          <w:tcPr>
            <w:tcW w:w="6724" w:type="dxa"/>
          </w:tcPr>
          <w:p w:rsidR="00805FE1" w:rsidRPr="00D371E9" w:rsidRDefault="00805FE1" w:rsidP="009471C7">
            <w:pPr>
              <w:spacing w:after="0" w:line="240" w:lineRule="auto"/>
              <w:rPr>
                <w:rFonts w:ascii="Times New Roman" w:hAnsi="Times New Roman"/>
                <w:sz w:val="24"/>
              </w:rPr>
            </w:pPr>
            <w:proofErr w:type="spellStart"/>
            <w:r w:rsidRPr="00D371E9">
              <w:rPr>
                <w:rFonts w:ascii="Times New Roman" w:hAnsi="Times New Roman"/>
                <w:sz w:val="24"/>
                <w:szCs w:val="24"/>
              </w:rPr>
              <w:t>RCPD2</w:t>
            </w:r>
            <w:proofErr w:type="spellEnd"/>
            <w:r w:rsidRPr="00D371E9">
              <w:rPr>
                <w:rFonts w:ascii="Times New Roman" w:hAnsi="Times New Roman"/>
                <w:sz w:val="24"/>
                <w:szCs w:val="24"/>
              </w:rPr>
              <w:t xml:space="preserve">  </w:t>
            </w:r>
            <w:r w:rsidRPr="00B25C51">
              <w:rPr>
                <w:rFonts w:ascii="Times New Roman" w:hAnsi="Times New Roman"/>
                <w:i/>
                <w:sz w:val="24"/>
              </w:rPr>
              <w:t>Internalize principles of successful relationships and use emotional intelligence and communication skills</w:t>
            </w:r>
          </w:p>
          <w:p w:rsidR="00805FE1" w:rsidRPr="00D371E9" w:rsidRDefault="00805FE1" w:rsidP="009471C7">
            <w:pPr>
              <w:spacing w:after="0" w:line="240" w:lineRule="auto"/>
              <w:rPr>
                <w:rFonts w:ascii="Times New Roman" w:hAnsi="Times New Roman"/>
                <w:sz w:val="24"/>
              </w:rPr>
            </w:pPr>
          </w:p>
          <w:p w:rsidR="00805FE1" w:rsidRDefault="00805FE1" w:rsidP="009471C7">
            <w:pPr>
              <w:spacing w:after="0" w:line="240" w:lineRule="auto"/>
              <w:rPr>
                <w:rFonts w:ascii="Times New Roman" w:hAnsi="Times New Roman"/>
                <w:sz w:val="24"/>
              </w:rPr>
            </w:pPr>
            <w:r w:rsidRPr="00D371E9">
              <w:rPr>
                <w:rFonts w:ascii="Times New Roman" w:hAnsi="Times New Roman"/>
                <w:sz w:val="24"/>
              </w:rPr>
              <w:t xml:space="preserve">(The Holistic Health Seminars may be undertaken concurrently with </w:t>
            </w:r>
            <w:proofErr w:type="spellStart"/>
            <w:r w:rsidRPr="00D371E9">
              <w:rPr>
                <w:rFonts w:ascii="Times New Roman" w:hAnsi="Times New Roman"/>
                <w:sz w:val="24"/>
              </w:rPr>
              <w:t>RCPD2</w:t>
            </w:r>
            <w:proofErr w:type="spellEnd"/>
            <w:r w:rsidRPr="00D371E9">
              <w:rPr>
                <w:rFonts w:ascii="Times New Roman" w:hAnsi="Times New Roman"/>
                <w:sz w:val="24"/>
              </w:rPr>
              <w:t>)</w:t>
            </w:r>
          </w:p>
          <w:p w:rsidR="00805FE1" w:rsidRPr="00D371E9" w:rsidRDefault="00805FE1" w:rsidP="009471C7">
            <w:pPr>
              <w:spacing w:after="0" w:line="240" w:lineRule="auto"/>
              <w:rPr>
                <w:rFonts w:ascii="Times New Roman" w:hAnsi="Times New Roman"/>
                <w:sz w:val="24"/>
              </w:rPr>
            </w:pPr>
          </w:p>
        </w:tc>
      </w:tr>
      <w:tr w:rsidR="00805FE1" w:rsidRPr="00D371E9" w:rsidTr="009471C7">
        <w:tc>
          <w:tcPr>
            <w:tcW w:w="2518" w:type="dxa"/>
          </w:tcPr>
          <w:p w:rsidR="00805FE1" w:rsidRPr="00D371E9" w:rsidRDefault="00805FE1" w:rsidP="009471C7">
            <w:pPr>
              <w:spacing w:after="0" w:line="240" w:lineRule="auto"/>
              <w:rPr>
                <w:rFonts w:ascii="Times New Roman" w:hAnsi="Times New Roman"/>
                <w:sz w:val="24"/>
              </w:rPr>
            </w:pPr>
            <w:r w:rsidRPr="00D371E9">
              <w:rPr>
                <w:rFonts w:ascii="Times New Roman" w:hAnsi="Times New Roman"/>
                <w:sz w:val="24"/>
              </w:rPr>
              <w:t>Application of the Unit</w:t>
            </w:r>
          </w:p>
        </w:tc>
        <w:tc>
          <w:tcPr>
            <w:tcW w:w="6724" w:type="dxa"/>
          </w:tcPr>
          <w:p w:rsidR="00805FE1"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 xml:space="preserve">This unit </w:t>
            </w:r>
            <w:r>
              <w:rPr>
                <w:rFonts w:ascii="Times New Roman" w:hAnsi="Times New Roman"/>
                <w:sz w:val="24"/>
                <w:szCs w:val="24"/>
              </w:rPr>
              <w:t>applies to</w:t>
            </w:r>
            <w:r w:rsidRPr="00D371E9">
              <w:rPr>
                <w:rFonts w:ascii="Times New Roman" w:hAnsi="Times New Roman"/>
                <w:sz w:val="24"/>
                <w:szCs w:val="24"/>
              </w:rPr>
              <w:t xml:space="preserve"> educators, counsellors or those working in the human services industry </w:t>
            </w:r>
          </w:p>
          <w:p w:rsidR="00805FE1" w:rsidRPr="00D371E9" w:rsidRDefault="00805FE1" w:rsidP="009471C7">
            <w:pPr>
              <w:spacing w:after="0" w:line="240" w:lineRule="auto"/>
              <w:rPr>
                <w:rFonts w:ascii="Times New Roman" w:hAnsi="Times New Roman"/>
                <w:sz w:val="24"/>
              </w:rPr>
            </w:pPr>
          </w:p>
        </w:tc>
      </w:tr>
    </w:tbl>
    <w:p w:rsidR="00805FE1" w:rsidRPr="00D371E9" w:rsidRDefault="00805FE1" w:rsidP="00805FE1">
      <w:pPr>
        <w:spacing w:after="0" w:line="240" w:lineRule="auto"/>
        <w:rPr>
          <w:rFonts w:ascii="Times New Roman" w:hAnsi="Times New Roman"/>
        </w:rPr>
      </w:pPr>
    </w:p>
    <w:p w:rsidR="00805FE1" w:rsidRPr="00D371E9" w:rsidRDefault="00805FE1" w:rsidP="00805FE1">
      <w:pPr>
        <w:spacing w:after="0" w:line="240" w:lineRule="auto"/>
        <w:rPr>
          <w:rFonts w:ascii="Times New Roman" w:hAnsi="Times New Roman"/>
          <w:sz w:val="8"/>
        </w:rPr>
      </w:pPr>
      <w:r w:rsidRPr="00D371E9">
        <w:rPr>
          <w:rFonts w:ascii="Times New Roman" w:hAnsi="Times New Roman"/>
        </w:rPr>
        <w:br w:type="page"/>
      </w:r>
    </w:p>
    <w:tbl>
      <w:tblPr>
        <w:tblW w:w="0" w:type="auto"/>
        <w:tblLayout w:type="fixed"/>
        <w:tblLook w:val="04A0" w:firstRow="1" w:lastRow="0" w:firstColumn="1" w:lastColumn="0" w:noHBand="0" w:noVBand="1"/>
      </w:tblPr>
      <w:tblGrid>
        <w:gridCol w:w="534"/>
        <w:gridCol w:w="2976"/>
        <w:gridCol w:w="567"/>
        <w:gridCol w:w="5165"/>
      </w:tblGrid>
      <w:tr w:rsidR="00805FE1" w:rsidRPr="00D371E9" w:rsidTr="009471C7">
        <w:tc>
          <w:tcPr>
            <w:tcW w:w="3510" w:type="dxa"/>
            <w:gridSpan w:val="2"/>
          </w:tcPr>
          <w:p w:rsidR="00805FE1" w:rsidRPr="00D371E9" w:rsidRDefault="00805FE1" w:rsidP="009471C7">
            <w:pPr>
              <w:spacing w:after="0" w:line="240" w:lineRule="auto"/>
              <w:rPr>
                <w:rFonts w:ascii="Times New Roman" w:hAnsi="Times New Roman"/>
                <w:b/>
                <w:i/>
                <w:sz w:val="20"/>
              </w:rPr>
            </w:pPr>
            <w:r w:rsidRPr="00D371E9">
              <w:rPr>
                <w:rFonts w:ascii="Times New Roman" w:hAnsi="Times New Roman"/>
              </w:rPr>
              <w:br w:type="page"/>
            </w:r>
            <w:r w:rsidRPr="00D371E9">
              <w:rPr>
                <w:rFonts w:ascii="Times New Roman" w:hAnsi="Times New Roman"/>
                <w:b/>
              </w:rPr>
              <w:t>ELEMENT</w:t>
            </w:r>
            <w:r w:rsidRPr="00D371E9">
              <w:rPr>
                <w:rFonts w:ascii="Times New Roman" w:hAnsi="Times New Roman"/>
                <w:b/>
                <w:i/>
                <w:sz w:val="20"/>
              </w:rPr>
              <w:t xml:space="preserve"> </w:t>
            </w:r>
          </w:p>
          <w:p w:rsidR="00805FE1" w:rsidRPr="00D371E9" w:rsidRDefault="00805FE1" w:rsidP="009471C7">
            <w:pPr>
              <w:spacing w:after="0" w:line="240" w:lineRule="auto"/>
              <w:rPr>
                <w:rFonts w:ascii="Times New Roman" w:hAnsi="Times New Roman"/>
                <w:i/>
                <w:sz w:val="20"/>
              </w:rPr>
            </w:pPr>
            <w:r w:rsidRPr="00D371E9">
              <w:rPr>
                <w:rFonts w:ascii="Times New Roman" w:hAnsi="Times New Roman"/>
                <w:i/>
                <w:sz w:val="20"/>
              </w:rPr>
              <w:t>Elements describe the essential outcomes of a unit of competency</w:t>
            </w:r>
          </w:p>
        </w:tc>
        <w:tc>
          <w:tcPr>
            <w:tcW w:w="5732" w:type="dxa"/>
            <w:gridSpan w:val="2"/>
          </w:tcPr>
          <w:p w:rsidR="00805FE1" w:rsidRPr="00D371E9" w:rsidRDefault="00805FE1" w:rsidP="009471C7">
            <w:pPr>
              <w:spacing w:after="0" w:line="240" w:lineRule="auto"/>
              <w:rPr>
                <w:rFonts w:ascii="Times New Roman" w:hAnsi="Times New Roman"/>
                <w:b/>
              </w:rPr>
            </w:pPr>
            <w:r w:rsidRPr="00D371E9">
              <w:rPr>
                <w:rFonts w:ascii="Times New Roman" w:hAnsi="Times New Roman"/>
                <w:b/>
              </w:rPr>
              <w:t>PERFORMANCE CRITERIA</w:t>
            </w:r>
          </w:p>
          <w:p w:rsidR="00805FE1" w:rsidRPr="00D371E9" w:rsidRDefault="00805FE1" w:rsidP="009471C7">
            <w:pPr>
              <w:spacing w:after="0" w:line="240" w:lineRule="auto"/>
              <w:rPr>
                <w:rFonts w:ascii="Times New Roman" w:hAnsi="Times New Roman"/>
              </w:rPr>
            </w:pPr>
            <w:r w:rsidRPr="00D371E9">
              <w:rPr>
                <w:rFonts w:ascii="Times New Roman" w:hAnsi="Times New Roman"/>
                <w:i/>
              </w:rPr>
              <w:t>P</w:t>
            </w:r>
            <w:r w:rsidRPr="00D371E9">
              <w:rPr>
                <w:rFonts w:ascii="Times New Roman" w:hAnsi="Times New Roman"/>
                <w:i/>
                <w:sz w:val="20"/>
              </w:rPr>
              <w:t>erformance Criteria describe the required performance needed to demonstrate achievement of the Element.</w:t>
            </w:r>
          </w:p>
          <w:p w:rsidR="00805FE1" w:rsidRPr="00D371E9" w:rsidRDefault="00805FE1" w:rsidP="009471C7">
            <w:pPr>
              <w:spacing w:after="0" w:line="240" w:lineRule="auto"/>
              <w:rPr>
                <w:rFonts w:ascii="Times New Roman" w:hAnsi="Times New Roman"/>
              </w:rPr>
            </w:pPr>
          </w:p>
        </w:tc>
      </w:tr>
      <w:tr w:rsidR="00805FE1" w:rsidRPr="00D371E9" w:rsidTr="009471C7">
        <w:tc>
          <w:tcPr>
            <w:tcW w:w="534"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1</w:t>
            </w:r>
          </w:p>
        </w:tc>
        <w:tc>
          <w:tcPr>
            <w:tcW w:w="2976" w:type="dxa"/>
          </w:tcPr>
          <w:p w:rsidR="00805FE1" w:rsidRPr="00D371E9" w:rsidRDefault="00805FE1" w:rsidP="009471C7">
            <w:pPr>
              <w:spacing w:after="0" w:line="240" w:lineRule="auto"/>
              <w:rPr>
                <w:rFonts w:ascii="Times New Roman" w:hAnsi="Times New Roman"/>
                <w:b/>
                <w:sz w:val="24"/>
                <w:szCs w:val="24"/>
              </w:rPr>
            </w:pPr>
            <w:r w:rsidRPr="00D371E9">
              <w:rPr>
                <w:rFonts w:ascii="Times New Roman" w:hAnsi="Times New Roman"/>
                <w:sz w:val="24"/>
                <w:szCs w:val="24"/>
              </w:rPr>
              <w:t xml:space="preserve">Present/teach relationship concepts </w:t>
            </w:r>
          </w:p>
        </w:tc>
        <w:tc>
          <w:tcPr>
            <w:tcW w:w="567"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1.1</w:t>
            </w:r>
          </w:p>
        </w:tc>
        <w:tc>
          <w:tcPr>
            <w:tcW w:w="5165"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Accuracy and confidence is displayed together with empathy and awareness of group needs</w:t>
            </w:r>
          </w:p>
          <w:p w:rsidR="00805FE1" w:rsidRPr="00D371E9" w:rsidRDefault="00805FE1" w:rsidP="009471C7">
            <w:pPr>
              <w:spacing w:after="0" w:line="240" w:lineRule="auto"/>
              <w:rPr>
                <w:rFonts w:ascii="Times New Roman" w:hAnsi="Times New Roman"/>
                <w:sz w:val="18"/>
                <w:szCs w:val="24"/>
              </w:rPr>
            </w:pPr>
          </w:p>
        </w:tc>
      </w:tr>
      <w:tr w:rsidR="00805FE1" w:rsidRPr="00D371E9" w:rsidTr="009471C7">
        <w:tc>
          <w:tcPr>
            <w:tcW w:w="534" w:type="dxa"/>
          </w:tcPr>
          <w:p w:rsidR="00805FE1" w:rsidRPr="00D371E9" w:rsidRDefault="00805FE1" w:rsidP="009471C7">
            <w:pPr>
              <w:spacing w:after="0" w:line="240" w:lineRule="auto"/>
              <w:rPr>
                <w:rFonts w:ascii="Times New Roman" w:hAnsi="Times New Roman"/>
                <w:sz w:val="24"/>
                <w:szCs w:val="24"/>
              </w:rPr>
            </w:pPr>
          </w:p>
        </w:tc>
        <w:tc>
          <w:tcPr>
            <w:tcW w:w="2976" w:type="dxa"/>
          </w:tcPr>
          <w:p w:rsidR="00805FE1" w:rsidRPr="00D371E9" w:rsidRDefault="00805FE1" w:rsidP="009471C7">
            <w:pPr>
              <w:spacing w:after="0" w:line="240" w:lineRule="auto"/>
              <w:rPr>
                <w:rFonts w:ascii="Times New Roman" w:hAnsi="Times New Roman"/>
                <w:sz w:val="24"/>
                <w:szCs w:val="24"/>
              </w:rPr>
            </w:pPr>
          </w:p>
        </w:tc>
        <w:tc>
          <w:tcPr>
            <w:tcW w:w="567"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1.2</w:t>
            </w:r>
          </w:p>
        </w:tc>
        <w:tc>
          <w:tcPr>
            <w:tcW w:w="5165"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Multiple sessions developing successful relationships are presented during teaching with events</w:t>
            </w:r>
          </w:p>
          <w:p w:rsidR="00805FE1" w:rsidRPr="00D371E9" w:rsidRDefault="00805FE1" w:rsidP="009471C7">
            <w:pPr>
              <w:spacing w:after="0" w:line="240" w:lineRule="auto"/>
              <w:rPr>
                <w:rFonts w:ascii="Times New Roman" w:hAnsi="Times New Roman"/>
                <w:sz w:val="18"/>
                <w:szCs w:val="24"/>
              </w:rPr>
            </w:pPr>
          </w:p>
        </w:tc>
      </w:tr>
      <w:tr w:rsidR="00805FE1" w:rsidRPr="00D371E9" w:rsidTr="009471C7">
        <w:tc>
          <w:tcPr>
            <w:tcW w:w="534" w:type="dxa"/>
          </w:tcPr>
          <w:p w:rsidR="00805FE1" w:rsidRPr="00D371E9" w:rsidRDefault="00805FE1" w:rsidP="009471C7">
            <w:pPr>
              <w:spacing w:after="0" w:line="240" w:lineRule="auto"/>
              <w:rPr>
                <w:rFonts w:ascii="Times New Roman" w:hAnsi="Times New Roman"/>
                <w:sz w:val="24"/>
                <w:szCs w:val="24"/>
              </w:rPr>
            </w:pPr>
          </w:p>
        </w:tc>
        <w:tc>
          <w:tcPr>
            <w:tcW w:w="2976" w:type="dxa"/>
          </w:tcPr>
          <w:p w:rsidR="00805FE1" w:rsidRPr="00D371E9" w:rsidRDefault="00805FE1" w:rsidP="009471C7">
            <w:pPr>
              <w:spacing w:after="0" w:line="240" w:lineRule="auto"/>
              <w:rPr>
                <w:rFonts w:ascii="Times New Roman" w:hAnsi="Times New Roman"/>
                <w:sz w:val="24"/>
                <w:szCs w:val="24"/>
              </w:rPr>
            </w:pPr>
          </w:p>
        </w:tc>
        <w:tc>
          <w:tcPr>
            <w:tcW w:w="567"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1.3</w:t>
            </w:r>
          </w:p>
        </w:tc>
        <w:tc>
          <w:tcPr>
            <w:tcW w:w="5165"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Health seminars are presented within group work</w:t>
            </w:r>
          </w:p>
          <w:p w:rsidR="00805FE1" w:rsidRPr="00D371E9" w:rsidRDefault="00805FE1" w:rsidP="009471C7">
            <w:pPr>
              <w:spacing w:after="0" w:line="240" w:lineRule="auto"/>
              <w:rPr>
                <w:rFonts w:ascii="Times New Roman" w:hAnsi="Times New Roman"/>
                <w:sz w:val="18"/>
                <w:szCs w:val="24"/>
              </w:rPr>
            </w:pPr>
          </w:p>
        </w:tc>
      </w:tr>
      <w:tr w:rsidR="00805FE1" w:rsidRPr="00D371E9" w:rsidTr="009471C7">
        <w:tc>
          <w:tcPr>
            <w:tcW w:w="534"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2</w:t>
            </w:r>
          </w:p>
        </w:tc>
        <w:tc>
          <w:tcPr>
            <w:tcW w:w="2976"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Develop leadership and organizational skills</w:t>
            </w:r>
          </w:p>
        </w:tc>
        <w:tc>
          <w:tcPr>
            <w:tcW w:w="567"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2.1</w:t>
            </w:r>
          </w:p>
        </w:tc>
        <w:tc>
          <w:tcPr>
            <w:tcW w:w="5165"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 xml:space="preserve">Existing lesson plans are studied and elements of these are planned and written up into shorter teaching segments </w:t>
            </w:r>
          </w:p>
          <w:p w:rsidR="00805FE1" w:rsidRPr="00D371E9" w:rsidRDefault="00805FE1" w:rsidP="009471C7">
            <w:pPr>
              <w:spacing w:after="0" w:line="240" w:lineRule="auto"/>
              <w:rPr>
                <w:rFonts w:ascii="Times New Roman" w:hAnsi="Times New Roman"/>
                <w:sz w:val="18"/>
                <w:szCs w:val="24"/>
              </w:rPr>
            </w:pPr>
          </w:p>
        </w:tc>
      </w:tr>
      <w:tr w:rsidR="00805FE1" w:rsidRPr="00D371E9" w:rsidTr="009471C7">
        <w:tc>
          <w:tcPr>
            <w:tcW w:w="534" w:type="dxa"/>
          </w:tcPr>
          <w:p w:rsidR="00805FE1" w:rsidRPr="00D371E9" w:rsidRDefault="00805FE1" w:rsidP="009471C7">
            <w:pPr>
              <w:spacing w:after="0" w:line="240" w:lineRule="auto"/>
              <w:rPr>
                <w:rFonts w:ascii="Times New Roman" w:hAnsi="Times New Roman"/>
                <w:sz w:val="24"/>
                <w:szCs w:val="24"/>
              </w:rPr>
            </w:pPr>
          </w:p>
        </w:tc>
        <w:tc>
          <w:tcPr>
            <w:tcW w:w="2976" w:type="dxa"/>
          </w:tcPr>
          <w:p w:rsidR="00805FE1" w:rsidRPr="00D371E9" w:rsidRDefault="00805FE1" w:rsidP="009471C7">
            <w:pPr>
              <w:spacing w:after="0" w:line="240" w:lineRule="auto"/>
              <w:rPr>
                <w:rFonts w:ascii="Times New Roman" w:hAnsi="Times New Roman"/>
                <w:sz w:val="24"/>
                <w:szCs w:val="24"/>
              </w:rPr>
            </w:pPr>
          </w:p>
        </w:tc>
        <w:tc>
          <w:tcPr>
            <w:tcW w:w="567"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2.2</w:t>
            </w:r>
          </w:p>
        </w:tc>
        <w:tc>
          <w:tcPr>
            <w:tcW w:w="5165"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Separate segments are presented and evaluated</w:t>
            </w:r>
          </w:p>
          <w:p w:rsidR="00805FE1" w:rsidRPr="00D371E9" w:rsidRDefault="00805FE1" w:rsidP="009471C7">
            <w:pPr>
              <w:spacing w:after="0" w:line="240" w:lineRule="auto"/>
              <w:rPr>
                <w:rFonts w:ascii="Times New Roman" w:hAnsi="Times New Roman"/>
                <w:sz w:val="18"/>
                <w:szCs w:val="24"/>
              </w:rPr>
            </w:pPr>
          </w:p>
        </w:tc>
      </w:tr>
      <w:tr w:rsidR="00805FE1" w:rsidRPr="00D371E9" w:rsidTr="009471C7">
        <w:tc>
          <w:tcPr>
            <w:tcW w:w="534"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3</w:t>
            </w:r>
          </w:p>
        </w:tc>
        <w:tc>
          <w:tcPr>
            <w:tcW w:w="2976"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Review “person-centred“ training</w:t>
            </w:r>
          </w:p>
        </w:tc>
        <w:tc>
          <w:tcPr>
            <w:tcW w:w="567"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3.1</w:t>
            </w:r>
          </w:p>
        </w:tc>
        <w:tc>
          <w:tcPr>
            <w:tcW w:w="5165"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Strategies to meet group needs are devised and incorporated into the next lesson plan and the next presentation (delivery)</w:t>
            </w:r>
          </w:p>
          <w:p w:rsidR="00805FE1" w:rsidRPr="00D371E9" w:rsidRDefault="00805FE1" w:rsidP="009471C7">
            <w:pPr>
              <w:spacing w:after="0" w:line="240" w:lineRule="auto"/>
              <w:rPr>
                <w:rFonts w:ascii="Times New Roman" w:hAnsi="Times New Roman"/>
                <w:sz w:val="18"/>
                <w:szCs w:val="24"/>
              </w:rPr>
            </w:pPr>
          </w:p>
        </w:tc>
      </w:tr>
      <w:tr w:rsidR="00805FE1" w:rsidRPr="00D371E9" w:rsidTr="009471C7">
        <w:tc>
          <w:tcPr>
            <w:tcW w:w="534" w:type="dxa"/>
          </w:tcPr>
          <w:p w:rsidR="00805FE1" w:rsidRPr="00D371E9" w:rsidRDefault="00805FE1" w:rsidP="009471C7">
            <w:pPr>
              <w:spacing w:after="0" w:line="240" w:lineRule="auto"/>
              <w:rPr>
                <w:rFonts w:ascii="Times New Roman" w:hAnsi="Times New Roman"/>
                <w:sz w:val="24"/>
                <w:szCs w:val="24"/>
              </w:rPr>
            </w:pPr>
          </w:p>
        </w:tc>
        <w:tc>
          <w:tcPr>
            <w:tcW w:w="2976" w:type="dxa"/>
          </w:tcPr>
          <w:p w:rsidR="00805FE1" w:rsidRPr="00D371E9" w:rsidRDefault="00805FE1" w:rsidP="009471C7">
            <w:pPr>
              <w:spacing w:after="0" w:line="240" w:lineRule="auto"/>
              <w:rPr>
                <w:rFonts w:ascii="Times New Roman" w:hAnsi="Times New Roman"/>
                <w:sz w:val="24"/>
                <w:szCs w:val="24"/>
              </w:rPr>
            </w:pPr>
          </w:p>
        </w:tc>
        <w:tc>
          <w:tcPr>
            <w:tcW w:w="567"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3.2</w:t>
            </w:r>
          </w:p>
        </w:tc>
        <w:tc>
          <w:tcPr>
            <w:tcW w:w="5165"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Improvement is displayed and evaluated</w:t>
            </w:r>
          </w:p>
          <w:p w:rsidR="00805FE1" w:rsidRPr="00D371E9" w:rsidRDefault="00805FE1" w:rsidP="009471C7">
            <w:pPr>
              <w:spacing w:after="0" w:line="240" w:lineRule="auto"/>
              <w:rPr>
                <w:rFonts w:ascii="Times New Roman" w:hAnsi="Times New Roman"/>
                <w:sz w:val="18"/>
                <w:szCs w:val="24"/>
              </w:rPr>
            </w:pPr>
          </w:p>
        </w:tc>
      </w:tr>
      <w:tr w:rsidR="00805FE1" w:rsidRPr="00D371E9" w:rsidTr="009471C7">
        <w:tc>
          <w:tcPr>
            <w:tcW w:w="534"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4</w:t>
            </w:r>
          </w:p>
        </w:tc>
        <w:tc>
          <w:tcPr>
            <w:tcW w:w="2976"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Develop assessment skills</w:t>
            </w:r>
          </w:p>
        </w:tc>
        <w:tc>
          <w:tcPr>
            <w:tcW w:w="567"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4.1</w:t>
            </w:r>
          </w:p>
        </w:tc>
        <w:tc>
          <w:tcPr>
            <w:tcW w:w="5165"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 xml:space="preserve">Presentations by peers are assessed according to established course reader instructions and </w:t>
            </w:r>
            <w:proofErr w:type="spellStart"/>
            <w:r w:rsidRPr="00D371E9">
              <w:rPr>
                <w:rFonts w:ascii="Times New Roman" w:hAnsi="Times New Roman"/>
                <w:sz w:val="24"/>
                <w:szCs w:val="24"/>
              </w:rPr>
              <w:t>AQTF</w:t>
            </w:r>
            <w:proofErr w:type="spellEnd"/>
            <w:r w:rsidRPr="00D371E9">
              <w:rPr>
                <w:rFonts w:ascii="Times New Roman" w:hAnsi="Times New Roman"/>
                <w:sz w:val="24"/>
                <w:szCs w:val="24"/>
              </w:rPr>
              <w:t xml:space="preserve"> standards for competency based assessment</w:t>
            </w:r>
          </w:p>
          <w:p w:rsidR="00805FE1" w:rsidRPr="00D371E9" w:rsidRDefault="00805FE1" w:rsidP="009471C7">
            <w:pPr>
              <w:spacing w:after="0" w:line="240" w:lineRule="auto"/>
              <w:rPr>
                <w:rFonts w:ascii="Times New Roman" w:hAnsi="Times New Roman"/>
                <w:sz w:val="16"/>
                <w:szCs w:val="24"/>
              </w:rPr>
            </w:pPr>
          </w:p>
        </w:tc>
      </w:tr>
      <w:tr w:rsidR="00805FE1" w:rsidRPr="00D371E9" w:rsidTr="009471C7">
        <w:tc>
          <w:tcPr>
            <w:tcW w:w="534" w:type="dxa"/>
          </w:tcPr>
          <w:p w:rsidR="00805FE1" w:rsidRPr="00D371E9" w:rsidRDefault="00805FE1" w:rsidP="009471C7">
            <w:pPr>
              <w:spacing w:after="0" w:line="240" w:lineRule="auto"/>
              <w:rPr>
                <w:rFonts w:ascii="Times New Roman" w:hAnsi="Times New Roman"/>
                <w:sz w:val="24"/>
                <w:szCs w:val="24"/>
              </w:rPr>
            </w:pPr>
          </w:p>
        </w:tc>
        <w:tc>
          <w:tcPr>
            <w:tcW w:w="2976" w:type="dxa"/>
          </w:tcPr>
          <w:p w:rsidR="00805FE1" w:rsidRPr="00D371E9" w:rsidRDefault="00805FE1" w:rsidP="009471C7">
            <w:pPr>
              <w:spacing w:after="0" w:line="240" w:lineRule="auto"/>
              <w:rPr>
                <w:rFonts w:ascii="Times New Roman" w:hAnsi="Times New Roman"/>
                <w:sz w:val="24"/>
                <w:szCs w:val="24"/>
              </w:rPr>
            </w:pPr>
          </w:p>
        </w:tc>
        <w:tc>
          <w:tcPr>
            <w:tcW w:w="567"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4.2</w:t>
            </w:r>
          </w:p>
        </w:tc>
        <w:tc>
          <w:tcPr>
            <w:tcW w:w="5165"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Assessments and evaluations are discussed</w:t>
            </w:r>
          </w:p>
          <w:p w:rsidR="00805FE1" w:rsidRPr="00D371E9" w:rsidRDefault="00805FE1" w:rsidP="009471C7">
            <w:pPr>
              <w:spacing w:after="0" w:line="240" w:lineRule="auto"/>
              <w:rPr>
                <w:rFonts w:ascii="Times New Roman" w:hAnsi="Times New Roman"/>
                <w:sz w:val="16"/>
                <w:szCs w:val="24"/>
              </w:rPr>
            </w:pPr>
          </w:p>
        </w:tc>
      </w:tr>
      <w:tr w:rsidR="00805FE1" w:rsidRPr="00D371E9" w:rsidTr="009471C7">
        <w:tc>
          <w:tcPr>
            <w:tcW w:w="534"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5</w:t>
            </w:r>
          </w:p>
        </w:tc>
        <w:tc>
          <w:tcPr>
            <w:tcW w:w="2976" w:type="dxa"/>
            <w:vMerge w:val="restart"/>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 xml:space="preserve">Develop, implement and assess personal awareness and relationship education </w:t>
            </w:r>
          </w:p>
        </w:tc>
        <w:tc>
          <w:tcPr>
            <w:tcW w:w="567"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5.1</w:t>
            </w:r>
          </w:p>
        </w:tc>
        <w:tc>
          <w:tcPr>
            <w:tcW w:w="5165"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Person-centred prin</w:t>
            </w:r>
            <w:r>
              <w:rPr>
                <w:rFonts w:ascii="Times New Roman" w:hAnsi="Times New Roman"/>
                <w:sz w:val="24"/>
                <w:szCs w:val="24"/>
              </w:rPr>
              <w:t>ciples are developed and practis</w:t>
            </w:r>
            <w:r w:rsidRPr="00D371E9">
              <w:rPr>
                <w:rFonts w:ascii="Times New Roman" w:hAnsi="Times New Roman"/>
                <w:sz w:val="24"/>
                <w:szCs w:val="24"/>
              </w:rPr>
              <w:t>ed</w:t>
            </w:r>
          </w:p>
          <w:p w:rsidR="00805FE1" w:rsidRPr="00D371E9" w:rsidRDefault="00805FE1" w:rsidP="009471C7">
            <w:pPr>
              <w:spacing w:after="0" w:line="240" w:lineRule="auto"/>
              <w:rPr>
                <w:rFonts w:ascii="Times New Roman" w:hAnsi="Times New Roman"/>
                <w:sz w:val="16"/>
                <w:szCs w:val="24"/>
              </w:rPr>
            </w:pPr>
          </w:p>
        </w:tc>
      </w:tr>
      <w:tr w:rsidR="00805FE1" w:rsidRPr="00D371E9" w:rsidTr="009471C7">
        <w:tc>
          <w:tcPr>
            <w:tcW w:w="534" w:type="dxa"/>
          </w:tcPr>
          <w:p w:rsidR="00805FE1" w:rsidRPr="00D371E9" w:rsidRDefault="00805FE1" w:rsidP="009471C7">
            <w:pPr>
              <w:spacing w:after="0" w:line="240" w:lineRule="auto"/>
              <w:rPr>
                <w:rFonts w:ascii="Times New Roman" w:hAnsi="Times New Roman"/>
                <w:sz w:val="24"/>
                <w:szCs w:val="24"/>
              </w:rPr>
            </w:pPr>
          </w:p>
        </w:tc>
        <w:tc>
          <w:tcPr>
            <w:tcW w:w="2976" w:type="dxa"/>
            <w:vMerge/>
          </w:tcPr>
          <w:p w:rsidR="00805FE1" w:rsidRPr="00D371E9" w:rsidRDefault="00805FE1" w:rsidP="009471C7">
            <w:pPr>
              <w:spacing w:after="0" w:line="240" w:lineRule="auto"/>
              <w:rPr>
                <w:rFonts w:ascii="Times New Roman" w:hAnsi="Times New Roman"/>
                <w:sz w:val="24"/>
                <w:szCs w:val="24"/>
              </w:rPr>
            </w:pPr>
          </w:p>
        </w:tc>
        <w:tc>
          <w:tcPr>
            <w:tcW w:w="567"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5.2</w:t>
            </w:r>
          </w:p>
        </w:tc>
        <w:tc>
          <w:tcPr>
            <w:tcW w:w="5165" w:type="dxa"/>
          </w:tcPr>
          <w:p w:rsidR="00805FE1" w:rsidRPr="00D371E9" w:rsidRDefault="00805FE1" w:rsidP="009471C7">
            <w:pPr>
              <w:spacing w:after="0" w:line="240" w:lineRule="auto"/>
              <w:rPr>
                <w:rFonts w:ascii="Times New Roman" w:hAnsi="Times New Roman"/>
                <w:sz w:val="24"/>
                <w:szCs w:val="24"/>
              </w:rPr>
            </w:pPr>
            <w:r>
              <w:rPr>
                <w:rFonts w:ascii="Times New Roman" w:hAnsi="Times New Roman"/>
                <w:sz w:val="24"/>
                <w:szCs w:val="24"/>
              </w:rPr>
              <w:t xml:space="preserve">A series of person </w:t>
            </w:r>
            <w:r w:rsidRPr="00D371E9">
              <w:rPr>
                <w:rFonts w:ascii="Times New Roman" w:hAnsi="Times New Roman"/>
                <w:sz w:val="24"/>
                <w:szCs w:val="24"/>
              </w:rPr>
              <w:t>centred curriculum is developed, presented (delivered) and assessed</w:t>
            </w:r>
          </w:p>
          <w:p w:rsidR="00805FE1" w:rsidRPr="00D371E9" w:rsidRDefault="00805FE1" w:rsidP="009471C7">
            <w:pPr>
              <w:spacing w:after="0" w:line="240" w:lineRule="auto"/>
              <w:rPr>
                <w:rFonts w:ascii="Times New Roman" w:hAnsi="Times New Roman"/>
                <w:sz w:val="16"/>
                <w:szCs w:val="24"/>
              </w:rPr>
            </w:pPr>
          </w:p>
        </w:tc>
      </w:tr>
      <w:tr w:rsidR="00805FE1" w:rsidRPr="00D371E9" w:rsidTr="009471C7">
        <w:tc>
          <w:tcPr>
            <w:tcW w:w="534" w:type="dxa"/>
          </w:tcPr>
          <w:p w:rsidR="00805FE1" w:rsidRPr="00D371E9" w:rsidRDefault="00805FE1" w:rsidP="009471C7">
            <w:pPr>
              <w:spacing w:after="0" w:line="240" w:lineRule="auto"/>
              <w:rPr>
                <w:rFonts w:ascii="Times New Roman" w:hAnsi="Times New Roman"/>
                <w:sz w:val="24"/>
                <w:szCs w:val="24"/>
              </w:rPr>
            </w:pPr>
          </w:p>
        </w:tc>
        <w:tc>
          <w:tcPr>
            <w:tcW w:w="2976" w:type="dxa"/>
          </w:tcPr>
          <w:p w:rsidR="00805FE1" w:rsidRPr="00D371E9" w:rsidRDefault="00805FE1" w:rsidP="009471C7">
            <w:pPr>
              <w:spacing w:after="0" w:line="240" w:lineRule="auto"/>
              <w:rPr>
                <w:rFonts w:ascii="Times New Roman" w:hAnsi="Times New Roman"/>
                <w:sz w:val="24"/>
                <w:szCs w:val="24"/>
              </w:rPr>
            </w:pPr>
          </w:p>
        </w:tc>
        <w:tc>
          <w:tcPr>
            <w:tcW w:w="567"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5.3</w:t>
            </w:r>
          </w:p>
        </w:tc>
        <w:tc>
          <w:tcPr>
            <w:tcW w:w="5165"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Required resources and group needs are identified and developed into lesson plans, implemented over an extended period within group work</w:t>
            </w:r>
          </w:p>
          <w:p w:rsidR="00805FE1" w:rsidRPr="00D371E9" w:rsidRDefault="00805FE1" w:rsidP="009471C7">
            <w:pPr>
              <w:spacing w:after="0" w:line="240" w:lineRule="auto"/>
              <w:rPr>
                <w:rFonts w:ascii="Times New Roman" w:hAnsi="Times New Roman"/>
                <w:sz w:val="16"/>
                <w:szCs w:val="24"/>
              </w:rPr>
            </w:pPr>
          </w:p>
        </w:tc>
      </w:tr>
      <w:tr w:rsidR="00805FE1" w:rsidRPr="00D371E9" w:rsidTr="009471C7">
        <w:tc>
          <w:tcPr>
            <w:tcW w:w="534" w:type="dxa"/>
          </w:tcPr>
          <w:p w:rsidR="00805FE1" w:rsidRPr="00D371E9" w:rsidRDefault="00805FE1" w:rsidP="009471C7">
            <w:pPr>
              <w:spacing w:after="0" w:line="240" w:lineRule="auto"/>
              <w:rPr>
                <w:rFonts w:ascii="Times New Roman" w:hAnsi="Times New Roman"/>
                <w:sz w:val="24"/>
                <w:szCs w:val="24"/>
              </w:rPr>
            </w:pPr>
          </w:p>
        </w:tc>
        <w:tc>
          <w:tcPr>
            <w:tcW w:w="2976" w:type="dxa"/>
          </w:tcPr>
          <w:p w:rsidR="00805FE1" w:rsidRPr="00D371E9" w:rsidRDefault="00805FE1" w:rsidP="009471C7">
            <w:pPr>
              <w:spacing w:after="0" w:line="240" w:lineRule="auto"/>
              <w:rPr>
                <w:rFonts w:ascii="Times New Roman" w:hAnsi="Times New Roman"/>
                <w:sz w:val="24"/>
                <w:szCs w:val="24"/>
              </w:rPr>
            </w:pPr>
          </w:p>
        </w:tc>
        <w:tc>
          <w:tcPr>
            <w:tcW w:w="567"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5.4</w:t>
            </w:r>
          </w:p>
        </w:tc>
        <w:tc>
          <w:tcPr>
            <w:tcW w:w="5165"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Peer performance is assessed in writing</w:t>
            </w:r>
          </w:p>
          <w:p w:rsidR="00805FE1" w:rsidRPr="00D371E9" w:rsidRDefault="00805FE1" w:rsidP="009471C7">
            <w:pPr>
              <w:spacing w:after="0" w:line="240" w:lineRule="auto"/>
              <w:rPr>
                <w:rFonts w:ascii="Times New Roman" w:hAnsi="Times New Roman"/>
                <w:sz w:val="16"/>
                <w:szCs w:val="24"/>
              </w:rPr>
            </w:pPr>
          </w:p>
        </w:tc>
      </w:tr>
      <w:tr w:rsidR="00805FE1" w:rsidRPr="00D371E9" w:rsidTr="009471C7">
        <w:tc>
          <w:tcPr>
            <w:tcW w:w="534" w:type="dxa"/>
          </w:tcPr>
          <w:p w:rsidR="00805FE1" w:rsidRPr="00D371E9" w:rsidRDefault="00805FE1" w:rsidP="009471C7">
            <w:pPr>
              <w:spacing w:after="0" w:line="240" w:lineRule="auto"/>
              <w:rPr>
                <w:rFonts w:ascii="Times New Roman" w:hAnsi="Times New Roman"/>
                <w:sz w:val="24"/>
                <w:szCs w:val="24"/>
              </w:rPr>
            </w:pPr>
          </w:p>
        </w:tc>
        <w:tc>
          <w:tcPr>
            <w:tcW w:w="2976" w:type="dxa"/>
          </w:tcPr>
          <w:p w:rsidR="00805FE1" w:rsidRPr="00D371E9" w:rsidRDefault="00805FE1" w:rsidP="009471C7">
            <w:pPr>
              <w:spacing w:after="0" w:line="240" w:lineRule="auto"/>
              <w:rPr>
                <w:rFonts w:ascii="Times New Roman" w:hAnsi="Times New Roman"/>
                <w:sz w:val="24"/>
                <w:szCs w:val="24"/>
              </w:rPr>
            </w:pPr>
          </w:p>
        </w:tc>
        <w:tc>
          <w:tcPr>
            <w:tcW w:w="567"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5.5</w:t>
            </w:r>
          </w:p>
        </w:tc>
        <w:tc>
          <w:tcPr>
            <w:tcW w:w="5165" w:type="dxa"/>
          </w:tcPr>
          <w:p w:rsidR="00805FE1" w:rsidRPr="00D371E9" w:rsidRDefault="00805FE1" w:rsidP="009471C7">
            <w:pPr>
              <w:spacing w:after="0" w:line="240" w:lineRule="auto"/>
              <w:rPr>
                <w:rFonts w:ascii="Times New Roman" w:hAnsi="Times New Roman"/>
                <w:sz w:val="18"/>
                <w:szCs w:val="24"/>
              </w:rPr>
            </w:pPr>
            <w:r w:rsidRPr="00D371E9">
              <w:rPr>
                <w:rFonts w:ascii="Times New Roman" w:hAnsi="Times New Roman"/>
                <w:sz w:val="24"/>
                <w:szCs w:val="24"/>
              </w:rPr>
              <w:t>Teaching practice is evaluated by the self and mentor</w:t>
            </w:r>
          </w:p>
          <w:p w:rsidR="00805FE1" w:rsidRPr="00D371E9" w:rsidRDefault="00805FE1" w:rsidP="009471C7">
            <w:pPr>
              <w:spacing w:after="0" w:line="240" w:lineRule="auto"/>
              <w:rPr>
                <w:rFonts w:ascii="Times New Roman" w:hAnsi="Times New Roman"/>
                <w:sz w:val="16"/>
                <w:szCs w:val="24"/>
              </w:rPr>
            </w:pPr>
          </w:p>
        </w:tc>
      </w:tr>
      <w:tr w:rsidR="00805FE1" w:rsidRPr="00D371E9" w:rsidTr="009471C7">
        <w:tc>
          <w:tcPr>
            <w:tcW w:w="534"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6</w:t>
            </w:r>
          </w:p>
        </w:tc>
        <w:tc>
          <w:tcPr>
            <w:tcW w:w="2976" w:type="dxa"/>
            <w:vMerge w:val="restart"/>
          </w:tcPr>
          <w:p w:rsidR="00805FE1" w:rsidRPr="00D371E9" w:rsidRDefault="00805FE1" w:rsidP="009471C7">
            <w:pPr>
              <w:spacing w:after="0" w:line="240" w:lineRule="auto"/>
              <w:rPr>
                <w:rFonts w:ascii="Times New Roman" w:hAnsi="Times New Roman"/>
                <w:sz w:val="24"/>
                <w:szCs w:val="24"/>
              </w:rPr>
            </w:pPr>
            <w:r>
              <w:rPr>
                <w:rFonts w:ascii="Times New Roman" w:hAnsi="Times New Roman"/>
                <w:sz w:val="24"/>
                <w:szCs w:val="24"/>
              </w:rPr>
              <w:t>I</w:t>
            </w:r>
            <w:r w:rsidRPr="00D371E9">
              <w:rPr>
                <w:rFonts w:ascii="Times New Roman" w:hAnsi="Times New Roman"/>
                <w:sz w:val="24"/>
                <w:szCs w:val="24"/>
              </w:rPr>
              <w:t xml:space="preserve">dentify </w:t>
            </w:r>
            <w:r>
              <w:rPr>
                <w:rFonts w:ascii="Times New Roman" w:hAnsi="Times New Roman"/>
                <w:sz w:val="24"/>
                <w:szCs w:val="24"/>
              </w:rPr>
              <w:t xml:space="preserve">and apply </w:t>
            </w:r>
            <w:r w:rsidRPr="00D371E9">
              <w:rPr>
                <w:rFonts w:ascii="Times New Roman" w:hAnsi="Times New Roman"/>
                <w:sz w:val="24"/>
                <w:szCs w:val="24"/>
              </w:rPr>
              <w:t xml:space="preserve">key concepts for maintenance of holistic health                 </w:t>
            </w:r>
          </w:p>
        </w:tc>
        <w:tc>
          <w:tcPr>
            <w:tcW w:w="567"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6.1</w:t>
            </w:r>
          </w:p>
        </w:tc>
        <w:tc>
          <w:tcPr>
            <w:tcW w:w="5165" w:type="dxa"/>
          </w:tcPr>
          <w:p w:rsidR="00805FE1" w:rsidRPr="00D371E9" w:rsidRDefault="00805FE1" w:rsidP="009471C7">
            <w:pPr>
              <w:spacing w:after="0" w:line="240" w:lineRule="auto"/>
              <w:rPr>
                <w:rFonts w:ascii="Times New Roman" w:hAnsi="Times New Roman"/>
                <w:sz w:val="24"/>
                <w:szCs w:val="24"/>
              </w:rPr>
            </w:pPr>
            <w:r>
              <w:rPr>
                <w:rFonts w:ascii="Times New Roman" w:hAnsi="Times New Roman"/>
                <w:sz w:val="24"/>
                <w:szCs w:val="24"/>
              </w:rPr>
              <w:t>Identify aspects relevant to maintenance of holistic health</w:t>
            </w:r>
          </w:p>
          <w:p w:rsidR="00805FE1" w:rsidRPr="00D371E9" w:rsidRDefault="00805FE1" w:rsidP="009471C7">
            <w:pPr>
              <w:spacing w:after="0" w:line="240" w:lineRule="auto"/>
              <w:rPr>
                <w:rFonts w:ascii="Times New Roman" w:hAnsi="Times New Roman"/>
                <w:sz w:val="16"/>
                <w:szCs w:val="24"/>
              </w:rPr>
            </w:pPr>
          </w:p>
        </w:tc>
      </w:tr>
      <w:tr w:rsidR="00805FE1" w:rsidRPr="00D371E9" w:rsidTr="009471C7">
        <w:tc>
          <w:tcPr>
            <w:tcW w:w="534" w:type="dxa"/>
          </w:tcPr>
          <w:p w:rsidR="00805FE1" w:rsidRPr="00D371E9" w:rsidRDefault="00805FE1" w:rsidP="009471C7">
            <w:pPr>
              <w:spacing w:after="0" w:line="240" w:lineRule="auto"/>
              <w:rPr>
                <w:rFonts w:ascii="Times New Roman" w:hAnsi="Times New Roman"/>
                <w:sz w:val="24"/>
                <w:szCs w:val="24"/>
              </w:rPr>
            </w:pPr>
          </w:p>
        </w:tc>
        <w:tc>
          <w:tcPr>
            <w:tcW w:w="2976" w:type="dxa"/>
            <w:vMerge/>
          </w:tcPr>
          <w:p w:rsidR="00805FE1" w:rsidRPr="00D371E9" w:rsidRDefault="00805FE1" w:rsidP="009471C7">
            <w:pPr>
              <w:spacing w:after="0" w:line="240" w:lineRule="auto"/>
              <w:rPr>
                <w:rFonts w:ascii="Times New Roman" w:hAnsi="Times New Roman"/>
                <w:sz w:val="24"/>
                <w:szCs w:val="24"/>
              </w:rPr>
            </w:pPr>
          </w:p>
        </w:tc>
        <w:tc>
          <w:tcPr>
            <w:tcW w:w="567"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6.2</w:t>
            </w:r>
          </w:p>
          <w:p w:rsidR="00805FE1" w:rsidRPr="00D371E9" w:rsidRDefault="00805FE1" w:rsidP="009471C7">
            <w:pPr>
              <w:spacing w:after="0" w:line="240" w:lineRule="auto"/>
              <w:rPr>
                <w:rFonts w:ascii="Times New Roman" w:hAnsi="Times New Roman"/>
                <w:sz w:val="24"/>
                <w:szCs w:val="24"/>
              </w:rPr>
            </w:pPr>
          </w:p>
        </w:tc>
        <w:tc>
          <w:tcPr>
            <w:tcW w:w="5165" w:type="dxa"/>
          </w:tcPr>
          <w:p w:rsidR="00805FE1" w:rsidRPr="00D371E9" w:rsidRDefault="00805FE1" w:rsidP="009471C7">
            <w:pPr>
              <w:spacing w:after="0" w:line="240" w:lineRule="auto"/>
              <w:rPr>
                <w:rFonts w:ascii="Times New Roman" w:hAnsi="Times New Roman"/>
                <w:sz w:val="24"/>
                <w:szCs w:val="24"/>
              </w:rPr>
            </w:pPr>
            <w:r>
              <w:rPr>
                <w:rFonts w:ascii="Times New Roman" w:hAnsi="Times New Roman"/>
                <w:sz w:val="24"/>
                <w:szCs w:val="24"/>
              </w:rPr>
              <w:t>Apply relevant aspects to maintain holistic health</w:t>
            </w:r>
          </w:p>
          <w:p w:rsidR="00805FE1" w:rsidRPr="00D371E9" w:rsidRDefault="00805FE1" w:rsidP="009471C7">
            <w:pPr>
              <w:spacing w:after="0" w:line="240" w:lineRule="auto"/>
              <w:rPr>
                <w:rFonts w:ascii="Times New Roman" w:hAnsi="Times New Roman"/>
                <w:sz w:val="24"/>
                <w:szCs w:val="24"/>
              </w:rPr>
            </w:pPr>
          </w:p>
        </w:tc>
      </w:tr>
    </w:tbl>
    <w:p w:rsidR="00805FE1" w:rsidRPr="00D371E9" w:rsidRDefault="00805FE1" w:rsidP="00805FE1">
      <w:pPr>
        <w:spacing w:after="0" w:line="240" w:lineRule="auto"/>
        <w:rPr>
          <w:rFonts w:ascii="Times New Roman" w:hAnsi="Times New Roman"/>
          <w:sz w:val="24"/>
          <w:szCs w:val="24"/>
        </w:rPr>
      </w:pPr>
    </w:p>
    <w:p w:rsidR="00805FE1" w:rsidRPr="00D371E9" w:rsidRDefault="00805FE1" w:rsidP="00805FE1">
      <w:pPr>
        <w:spacing w:after="0" w:line="240" w:lineRule="auto"/>
        <w:rPr>
          <w:rFonts w:ascii="Times New Roman" w:hAnsi="Times New Roman"/>
          <w:b/>
          <w:sz w:val="24"/>
          <w:szCs w:val="24"/>
        </w:rPr>
      </w:pPr>
      <w:r w:rsidRPr="00D371E9">
        <w:rPr>
          <w:rFonts w:ascii="Times New Roman" w:hAnsi="Times New Roman"/>
          <w:b/>
          <w:sz w:val="24"/>
          <w:szCs w:val="24"/>
        </w:rPr>
        <w:br w:type="page"/>
        <w:t>REQUIRED KNOWLEDGE AND SKILLS</w:t>
      </w:r>
    </w:p>
    <w:p w:rsidR="00805FE1" w:rsidRPr="00D371E9" w:rsidRDefault="00805FE1" w:rsidP="00805FE1">
      <w:pPr>
        <w:spacing w:after="0" w:line="240" w:lineRule="auto"/>
        <w:rPr>
          <w:rFonts w:ascii="Times New Roman" w:hAnsi="Times New Roman"/>
          <w:i/>
          <w:sz w:val="24"/>
          <w:szCs w:val="24"/>
        </w:rPr>
      </w:pPr>
      <w:r w:rsidRPr="00D371E9">
        <w:rPr>
          <w:rFonts w:ascii="Times New Roman" w:hAnsi="Times New Roman"/>
          <w:i/>
          <w:sz w:val="24"/>
          <w:szCs w:val="24"/>
        </w:rPr>
        <w:t>This describes the essential skills and knowledge and their level, required for this unit</w:t>
      </w:r>
    </w:p>
    <w:p w:rsidR="00805FE1" w:rsidRPr="00D371E9" w:rsidRDefault="00805FE1" w:rsidP="00805FE1">
      <w:pPr>
        <w:spacing w:after="0" w:line="240" w:lineRule="auto"/>
        <w:rPr>
          <w:rFonts w:ascii="Times New Roman" w:hAnsi="Times New Roman"/>
          <w:sz w:val="24"/>
          <w:szCs w:val="24"/>
        </w:rPr>
      </w:pPr>
    </w:p>
    <w:p w:rsidR="00805FE1" w:rsidRPr="00D371E9" w:rsidRDefault="00805FE1" w:rsidP="00805FE1">
      <w:pPr>
        <w:spacing w:after="0" w:line="240" w:lineRule="auto"/>
        <w:rPr>
          <w:rFonts w:ascii="Times New Roman" w:hAnsi="Times New Roman"/>
          <w:b/>
          <w:sz w:val="24"/>
          <w:szCs w:val="24"/>
        </w:rPr>
      </w:pPr>
      <w:r w:rsidRPr="00D371E9">
        <w:rPr>
          <w:rFonts w:ascii="Times New Roman" w:hAnsi="Times New Roman"/>
          <w:b/>
          <w:sz w:val="24"/>
          <w:szCs w:val="24"/>
        </w:rPr>
        <w:t>The ability to:</w:t>
      </w:r>
    </w:p>
    <w:p w:rsidR="00805FE1" w:rsidRPr="00D371E9" w:rsidRDefault="00805FE1" w:rsidP="00805FE1">
      <w:pPr>
        <w:spacing w:after="0" w:line="240" w:lineRule="auto"/>
        <w:rPr>
          <w:rFonts w:ascii="Times New Roman" w:hAnsi="Times New Roman"/>
          <w:b/>
          <w:sz w:val="24"/>
          <w:szCs w:val="24"/>
        </w:rPr>
      </w:pPr>
    </w:p>
    <w:p w:rsidR="00805FE1" w:rsidRPr="00D371E9" w:rsidRDefault="00805FE1" w:rsidP="00805FE1">
      <w:pPr>
        <w:numPr>
          <w:ilvl w:val="0"/>
          <w:numId w:val="4"/>
        </w:numPr>
        <w:spacing w:after="0" w:line="240" w:lineRule="auto"/>
        <w:rPr>
          <w:rFonts w:ascii="Times New Roman" w:hAnsi="Times New Roman"/>
          <w:sz w:val="24"/>
          <w:szCs w:val="24"/>
        </w:rPr>
      </w:pPr>
      <w:r w:rsidRPr="00D371E9">
        <w:rPr>
          <w:rFonts w:ascii="Times New Roman" w:hAnsi="Times New Roman"/>
        </w:rPr>
        <w:t xml:space="preserve">Facilitate </w:t>
      </w:r>
      <w:r w:rsidRPr="00D371E9">
        <w:rPr>
          <w:rFonts w:ascii="Times New Roman" w:hAnsi="Times New Roman"/>
          <w:sz w:val="24"/>
          <w:szCs w:val="24"/>
        </w:rPr>
        <w:t>personal growth and healing through therapeutic group work</w:t>
      </w:r>
    </w:p>
    <w:p w:rsidR="00805FE1" w:rsidRPr="00D371E9" w:rsidRDefault="00805FE1" w:rsidP="00805FE1">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Analyse personal reactions and experiences</w:t>
      </w:r>
    </w:p>
    <w:p w:rsidR="00805FE1" w:rsidRPr="00D371E9" w:rsidRDefault="00805FE1" w:rsidP="00805FE1">
      <w:pPr>
        <w:widowControl w:val="0"/>
        <w:numPr>
          <w:ilvl w:val="0"/>
          <w:numId w:val="1"/>
        </w:numPr>
        <w:tabs>
          <w:tab w:val="left" w:pos="360"/>
        </w:tabs>
        <w:autoSpaceDE w:val="0"/>
        <w:autoSpaceDN w:val="0"/>
        <w:spacing w:after="0" w:line="240" w:lineRule="auto"/>
        <w:rPr>
          <w:rFonts w:ascii="Times New Roman" w:hAnsi="Times New Roman"/>
          <w:sz w:val="24"/>
          <w:szCs w:val="24"/>
        </w:rPr>
      </w:pPr>
      <w:r>
        <w:rPr>
          <w:rFonts w:ascii="Times New Roman" w:hAnsi="Times New Roman"/>
          <w:sz w:val="24"/>
          <w:szCs w:val="24"/>
        </w:rPr>
        <w:t>A</w:t>
      </w:r>
      <w:r w:rsidRPr="00D371E9">
        <w:rPr>
          <w:rFonts w:ascii="Times New Roman" w:hAnsi="Times New Roman"/>
          <w:sz w:val="24"/>
          <w:szCs w:val="24"/>
        </w:rPr>
        <w:t>ccep</w:t>
      </w:r>
      <w:r>
        <w:rPr>
          <w:rFonts w:ascii="Times New Roman" w:hAnsi="Times New Roman"/>
          <w:sz w:val="24"/>
          <w:szCs w:val="24"/>
        </w:rPr>
        <w:t>t self and others with weaknesses</w:t>
      </w:r>
      <w:r w:rsidRPr="00D371E9">
        <w:rPr>
          <w:rFonts w:ascii="Times New Roman" w:hAnsi="Times New Roman"/>
          <w:sz w:val="24"/>
          <w:szCs w:val="24"/>
        </w:rPr>
        <w:t xml:space="preserve"> and faults (appropriately)</w:t>
      </w:r>
    </w:p>
    <w:p w:rsidR="00805FE1" w:rsidRPr="00D371E9" w:rsidRDefault="00805FE1" w:rsidP="00805FE1">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Differentiate between the value of the person and the value of the behaviour</w:t>
      </w:r>
    </w:p>
    <w:p w:rsidR="00805FE1" w:rsidRPr="00D371E9" w:rsidRDefault="00805FE1" w:rsidP="00805FE1">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Think and speak positively of self and others</w:t>
      </w:r>
    </w:p>
    <w:p w:rsidR="00805FE1" w:rsidRPr="00D371E9" w:rsidRDefault="00805FE1" w:rsidP="00805FE1">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 xml:space="preserve">Make decisions independently (within the framework of individual emotional growth levels) </w:t>
      </w:r>
    </w:p>
    <w:p w:rsidR="00805FE1" w:rsidRPr="00D371E9" w:rsidRDefault="00805FE1" w:rsidP="00805FE1">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Meet needs of self and some needs of others (appropriately)</w:t>
      </w:r>
    </w:p>
    <w:p w:rsidR="00805FE1" w:rsidRPr="00D371E9" w:rsidRDefault="00805FE1" w:rsidP="00805FE1">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 xml:space="preserve">Communicate assertively with honest </w:t>
      </w:r>
      <w:r w:rsidR="004400BA" w:rsidRPr="00D371E9">
        <w:rPr>
          <w:rFonts w:ascii="Times New Roman" w:hAnsi="Times New Roman"/>
          <w:sz w:val="24"/>
          <w:szCs w:val="24"/>
        </w:rPr>
        <w:t>self-expression</w:t>
      </w:r>
      <w:r w:rsidRPr="00D371E9">
        <w:rPr>
          <w:rFonts w:ascii="Times New Roman" w:hAnsi="Times New Roman"/>
          <w:sz w:val="24"/>
          <w:szCs w:val="24"/>
        </w:rPr>
        <w:t xml:space="preserve"> of feelings and thoughts (maintaining respect in order to meet the needs of all)</w:t>
      </w:r>
    </w:p>
    <w:p w:rsidR="00805FE1" w:rsidRPr="00D371E9" w:rsidRDefault="00805FE1" w:rsidP="00805FE1">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Listen effectively with empathy</w:t>
      </w:r>
    </w:p>
    <w:p w:rsidR="00805FE1" w:rsidRPr="00D371E9" w:rsidRDefault="00805FE1" w:rsidP="00805FE1">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Resolve conflicts justly</w:t>
      </w:r>
    </w:p>
    <w:p w:rsidR="00805FE1" w:rsidRPr="00D371E9" w:rsidRDefault="00805FE1" w:rsidP="00805FE1">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Help people experiencing depression and emotional trauma</w:t>
      </w:r>
    </w:p>
    <w:p w:rsidR="00805FE1" w:rsidRPr="00D371E9" w:rsidRDefault="00805FE1" w:rsidP="00805FE1">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 xml:space="preserve">Form functional relationships and reform dysfunctional relationships using cognitive behaviour therapy techniques </w:t>
      </w:r>
    </w:p>
    <w:p w:rsidR="00805FE1" w:rsidRPr="00D371E9" w:rsidRDefault="00805FE1" w:rsidP="00805FE1">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Forgive others for their mistakes and accept responsibility for own mistakes</w:t>
      </w:r>
    </w:p>
    <w:p w:rsidR="00805FE1" w:rsidRPr="00D371E9" w:rsidRDefault="00805FE1" w:rsidP="00805FE1">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Set goals with the collective welfare of all in mind</w:t>
      </w:r>
    </w:p>
    <w:p w:rsidR="00805FE1" w:rsidRPr="00D371E9" w:rsidRDefault="00805FE1" w:rsidP="00805FE1">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Teach effectively with empathy</w:t>
      </w:r>
    </w:p>
    <w:p w:rsidR="00805FE1" w:rsidRPr="00D371E9" w:rsidRDefault="00805FE1" w:rsidP="00805FE1">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Interpret group dynamics</w:t>
      </w:r>
    </w:p>
    <w:p w:rsidR="00805FE1" w:rsidRPr="00D371E9" w:rsidRDefault="00805FE1" w:rsidP="00805FE1">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 xml:space="preserve">Develop units of person </w:t>
      </w:r>
      <w:proofErr w:type="spellStart"/>
      <w:r w:rsidRPr="00D371E9">
        <w:rPr>
          <w:rFonts w:ascii="Times New Roman" w:hAnsi="Times New Roman"/>
          <w:sz w:val="24"/>
          <w:szCs w:val="24"/>
        </w:rPr>
        <w:t>centered</w:t>
      </w:r>
      <w:proofErr w:type="spellEnd"/>
      <w:r w:rsidRPr="00D371E9">
        <w:rPr>
          <w:rFonts w:ascii="Times New Roman" w:hAnsi="Times New Roman"/>
          <w:sz w:val="24"/>
          <w:szCs w:val="24"/>
        </w:rPr>
        <w:t xml:space="preserve"> training according to group needs (curriculum)</w:t>
      </w:r>
    </w:p>
    <w:p w:rsidR="00805FE1" w:rsidRPr="00D371E9" w:rsidRDefault="00805FE1" w:rsidP="00805FE1">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 xml:space="preserve">Evaluate teaching and group dynamics. </w:t>
      </w:r>
    </w:p>
    <w:p w:rsidR="00805FE1" w:rsidRPr="00D371E9" w:rsidRDefault="00805FE1" w:rsidP="00805FE1">
      <w:pPr>
        <w:widowControl w:val="0"/>
        <w:tabs>
          <w:tab w:val="left" w:pos="360"/>
        </w:tabs>
        <w:autoSpaceDE w:val="0"/>
        <w:autoSpaceDN w:val="0"/>
        <w:spacing w:after="0" w:line="240" w:lineRule="auto"/>
        <w:ind w:left="360"/>
        <w:rPr>
          <w:rFonts w:ascii="Times New Roman" w:hAnsi="Times New Roman"/>
          <w:sz w:val="24"/>
          <w:szCs w:val="24"/>
        </w:rPr>
      </w:pPr>
    </w:p>
    <w:p w:rsidR="00805FE1" w:rsidRDefault="00805FE1" w:rsidP="00805FE1">
      <w:pPr>
        <w:spacing w:after="0" w:line="240" w:lineRule="auto"/>
        <w:rPr>
          <w:rFonts w:ascii="Times New Roman" w:hAnsi="Times New Roman"/>
          <w:b/>
          <w:sz w:val="24"/>
          <w:szCs w:val="24"/>
        </w:rPr>
      </w:pPr>
      <w:r w:rsidRPr="00D371E9">
        <w:rPr>
          <w:rFonts w:ascii="Times New Roman" w:hAnsi="Times New Roman"/>
          <w:b/>
          <w:sz w:val="24"/>
          <w:szCs w:val="24"/>
        </w:rPr>
        <w:t>Knowledge of:</w:t>
      </w:r>
    </w:p>
    <w:p w:rsidR="00805FE1" w:rsidRPr="00D371E9" w:rsidRDefault="00805FE1" w:rsidP="00805FE1">
      <w:pPr>
        <w:spacing w:after="0" w:line="240" w:lineRule="auto"/>
        <w:rPr>
          <w:rFonts w:ascii="Times New Roman" w:hAnsi="Times New Roman"/>
          <w:b/>
          <w:sz w:val="24"/>
          <w:szCs w:val="24"/>
        </w:rPr>
      </w:pPr>
    </w:p>
    <w:p w:rsidR="00805FE1" w:rsidRPr="00D371E9" w:rsidRDefault="00805FE1" w:rsidP="00805FE1">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Human needs</w:t>
      </w:r>
    </w:p>
    <w:p w:rsidR="00805FE1" w:rsidRPr="00D371E9" w:rsidRDefault="00805FE1" w:rsidP="00805FE1">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Brain function – cognitive and emotional</w:t>
      </w:r>
    </w:p>
    <w:p w:rsidR="00805FE1" w:rsidRPr="00D371E9" w:rsidRDefault="00805FE1" w:rsidP="00805FE1">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Cognitive behaviour therapy techniques – re-interpretation</w:t>
      </w:r>
    </w:p>
    <w:p w:rsidR="00805FE1" w:rsidRPr="00D371E9" w:rsidRDefault="00805FE1" w:rsidP="00805FE1">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Developmental psychology – the maturation process</w:t>
      </w:r>
    </w:p>
    <w:p w:rsidR="00805FE1" w:rsidRPr="00D371E9" w:rsidRDefault="00805FE1" w:rsidP="00805FE1">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Dysfunctional reaction patterns</w:t>
      </w:r>
    </w:p>
    <w:p w:rsidR="00805FE1" w:rsidRPr="00D371E9" w:rsidRDefault="004400BA" w:rsidP="00805FE1">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Self-image</w:t>
      </w:r>
      <w:r w:rsidR="00805FE1" w:rsidRPr="00D371E9">
        <w:rPr>
          <w:rFonts w:ascii="Times New Roman" w:hAnsi="Times New Roman"/>
          <w:sz w:val="24"/>
          <w:szCs w:val="24"/>
        </w:rPr>
        <w:t xml:space="preserve"> formation process</w:t>
      </w:r>
    </w:p>
    <w:p w:rsidR="00805FE1" w:rsidRPr="00D371E9" w:rsidRDefault="00805FE1" w:rsidP="00805FE1">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Seven aspects of decision making</w:t>
      </w:r>
    </w:p>
    <w:p w:rsidR="00805FE1" w:rsidRPr="00D371E9" w:rsidRDefault="00805FE1" w:rsidP="00805FE1">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The four types of communication and twenty five guidelines</w:t>
      </w:r>
    </w:p>
    <w:p w:rsidR="00805FE1" w:rsidRPr="00D371E9" w:rsidRDefault="00805FE1" w:rsidP="00805FE1">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 xml:space="preserve">Techniques used to promote effective communication, effective listening, and effective </w:t>
      </w:r>
      <w:r w:rsidR="004400BA" w:rsidRPr="00D371E9">
        <w:rPr>
          <w:rFonts w:ascii="Times New Roman" w:hAnsi="Times New Roman"/>
          <w:sz w:val="24"/>
          <w:szCs w:val="24"/>
        </w:rPr>
        <w:t>self-evaluation</w:t>
      </w:r>
    </w:p>
    <w:p w:rsidR="00805FE1" w:rsidRPr="00D371E9" w:rsidRDefault="00805FE1" w:rsidP="00805FE1">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Depression and its symptoms and methods which help to alleviate these symptoms.</w:t>
      </w:r>
    </w:p>
    <w:p w:rsidR="00805FE1" w:rsidRPr="00D371E9" w:rsidRDefault="00805FE1" w:rsidP="00805FE1">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Concepts which build love and friendship</w:t>
      </w:r>
    </w:p>
    <w:p w:rsidR="00805FE1" w:rsidRPr="00D371E9" w:rsidRDefault="00805FE1" w:rsidP="00805FE1">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Levels of emotional pain and trauma</w:t>
      </w:r>
    </w:p>
    <w:p w:rsidR="00805FE1" w:rsidRPr="00D371E9" w:rsidRDefault="00805FE1" w:rsidP="00805FE1">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Curriculum development</w:t>
      </w:r>
    </w:p>
    <w:p w:rsidR="00805FE1" w:rsidRPr="00D371E9" w:rsidRDefault="00805FE1" w:rsidP="00805FE1">
      <w:pPr>
        <w:widowControl w:val="0"/>
        <w:numPr>
          <w:ilvl w:val="0"/>
          <w:numId w:val="1"/>
        </w:numPr>
        <w:tabs>
          <w:tab w:val="left" w:pos="360"/>
        </w:tabs>
        <w:autoSpaceDE w:val="0"/>
        <w:autoSpaceDN w:val="0"/>
        <w:spacing w:after="0" w:line="240" w:lineRule="auto"/>
        <w:rPr>
          <w:rFonts w:ascii="Times New Roman" w:hAnsi="Times New Roman"/>
          <w:sz w:val="24"/>
          <w:szCs w:val="24"/>
        </w:rPr>
      </w:pPr>
      <w:proofErr w:type="spellStart"/>
      <w:r w:rsidRPr="00D371E9">
        <w:rPr>
          <w:rFonts w:ascii="Times New Roman" w:hAnsi="Times New Roman"/>
          <w:sz w:val="24"/>
          <w:szCs w:val="24"/>
        </w:rPr>
        <w:t>AQTF</w:t>
      </w:r>
      <w:proofErr w:type="spellEnd"/>
      <w:r w:rsidRPr="00D371E9">
        <w:rPr>
          <w:rFonts w:ascii="Times New Roman" w:hAnsi="Times New Roman"/>
          <w:sz w:val="24"/>
          <w:szCs w:val="24"/>
        </w:rPr>
        <w:t xml:space="preserve"> standards</w:t>
      </w:r>
    </w:p>
    <w:p w:rsidR="00805FE1" w:rsidRPr="00D371E9" w:rsidRDefault="00805FE1" w:rsidP="00805FE1">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Group dynamics</w:t>
      </w:r>
    </w:p>
    <w:p w:rsidR="00805FE1" w:rsidRPr="00D371E9" w:rsidRDefault="00805FE1" w:rsidP="00805FE1">
      <w:pPr>
        <w:widowControl w:val="0"/>
        <w:numPr>
          <w:ilvl w:val="0"/>
          <w:numId w:val="1"/>
        </w:numPr>
        <w:tabs>
          <w:tab w:val="left" w:pos="360"/>
        </w:tabs>
        <w:autoSpaceDE w:val="0"/>
        <w:autoSpaceDN w:val="0"/>
        <w:spacing w:after="0" w:line="240" w:lineRule="auto"/>
        <w:rPr>
          <w:rFonts w:ascii="Times New Roman" w:hAnsi="Times New Roman"/>
          <w:sz w:val="24"/>
          <w:szCs w:val="24"/>
        </w:rPr>
      </w:pPr>
      <w:proofErr w:type="spellStart"/>
      <w:r w:rsidRPr="00D371E9">
        <w:rPr>
          <w:rFonts w:ascii="Times New Roman" w:hAnsi="Times New Roman"/>
          <w:sz w:val="24"/>
          <w:szCs w:val="24"/>
        </w:rPr>
        <w:t>RCPD</w:t>
      </w:r>
      <w:proofErr w:type="spellEnd"/>
      <w:r w:rsidRPr="00D371E9">
        <w:rPr>
          <w:rFonts w:ascii="Times New Roman" w:hAnsi="Times New Roman"/>
          <w:sz w:val="24"/>
          <w:szCs w:val="24"/>
        </w:rPr>
        <w:t xml:space="preserve"> and person-centred principles</w:t>
      </w:r>
    </w:p>
    <w:p w:rsidR="00805FE1" w:rsidRPr="00D371E9" w:rsidRDefault="00805FE1" w:rsidP="00805FE1">
      <w:pPr>
        <w:widowControl w:val="0"/>
        <w:numPr>
          <w:ilvl w:val="0"/>
          <w:numId w:val="1"/>
        </w:numPr>
        <w:tabs>
          <w:tab w:val="left" w:pos="360"/>
        </w:tabs>
        <w:autoSpaceDE w:val="0"/>
        <w:autoSpaceDN w:val="0"/>
        <w:spacing w:after="0" w:line="240" w:lineRule="auto"/>
        <w:rPr>
          <w:rFonts w:ascii="Times New Roman" w:hAnsi="Times New Roman"/>
        </w:rPr>
      </w:pPr>
      <w:r w:rsidRPr="00D371E9">
        <w:rPr>
          <w:rFonts w:ascii="Times New Roman" w:hAnsi="Times New Roman"/>
          <w:sz w:val="24"/>
          <w:szCs w:val="24"/>
        </w:rPr>
        <w:t>Guidelines for holistic health</w:t>
      </w:r>
    </w:p>
    <w:p w:rsidR="00805FE1" w:rsidRPr="00D371E9" w:rsidRDefault="00805FE1" w:rsidP="00805FE1">
      <w:pPr>
        <w:spacing w:after="0" w:line="240" w:lineRule="auto"/>
        <w:rPr>
          <w:rFonts w:ascii="Times New Roman" w:hAnsi="Times New Roman"/>
          <w:b/>
        </w:rPr>
      </w:pPr>
      <w:r w:rsidRPr="00D371E9">
        <w:rPr>
          <w:rFonts w:ascii="Times New Roman" w:hAnsi="Times New Roman"/>
          <w:b/>
        </w:rPr>
        <w:br w:type="page"/>
        <w:t>RANGE STATEMENT</w:t>
      </w:r>
    </w:p>
    <w:p w:rsidR="00805FE1" w:rsidRPr="00D371E9" w:rsidRDefault="00805FE1" w:rsidP="00805FE1">
      <w:pPr>
        <w:spacing w:after="0" w:line="240" w:lineRule="auto"/>
        <w:rPr>
          <w:rFonts w:ascii="Times New Roman" w:hAnsi="Times New Roman"/>
          <w:i/>
          <w:sz w:val="20"/>
        </w:rPr>
      </w:pPr>
      <w:r w:rsidRPr="00D371E9">
        <w:rPr>
          <w:rFonts w:ascii="Times New Roman" w:hAnsi="Times New Roman"/>
          <w:i/>
          <w:sz w:val="20"/>
        </w:rPr>
        <w:t>The Range Statement relates to the unit of competency as a whole.  It allows for different work environments and situations that may affect performance.</w:t>
      </w:r>
    </w:p>
    <w:p w:rsidR="00805FE1" w:rsidRPr="00D371E9" w:rsidRDefault="00805FE1" w:rsidP="00805FE1">
      <w:pPr>
        <w:spacing w:after="0" w:line="240" w:lineRule="auto"/>
        <w:rPr>
          <w:rFonts w:ascii="Times New Roman" w:hAnsi="Times New Roman"/>
          <w:i/>
          <w:sz w:val="20"/>
        </w:rPr>
      </w:pPr>
    </w:p>
    <w:tbl>
      <w:tblPr>
        <w:tblW w:w="0" w:type="auto"/>
        <w:tblLook w:val="04A0" w:firstRow="1" w:lastRow="0" w:firstColumn="1" w:lastColumn="0" w:noHBand="0" w:noVBand="1"/>
      </w:tblPr>
      <w:tblGrid>
        <w:gridCol w:w="2732"/>
        <w:gridCol w:w="6294"/>
      </w:tblGrid>
      <w:tr w:rsidR="00805FE1" w:rsidRPr="00D371E9" w:rsidTr="009471C7">
        <w:tc>
          <w:tcPr>
            <w:tcW w:w="2802"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Session topics may relate to:</w:t>
            </w:r>
          </w:p>
        </w:tc>
        <w:tc>
          <w:tcPr>
            <w:tcW w:w="6440" w:type="dxa"/>
          </w:tcPr>
          <w:p w:rsidR="00805FE1" w:rsidRPr="00D371E9" w:rsidRDefault="00805FE1" w:rsidP="00805FE1">
            <w:pPr>
              <w:numPr>
                <w:ilvl w:val="0"/>
                <w:numId w:val="3"/>
              </w:numPr>
              <w:spacing w:after="0" w:line="240" w:lineRule="auto"/>
              <w:rPr>
                <w:rFonts w:ascii="Times New Roman" w:hAnsi="Times New Roman"/>
                <w:sz w:val="24"/>
                <w:szCs w:val="24"/>
              </w:rPr>
            </w:pPr>
            <w:r w:rsidRPr="00D371E9">
              <w:rPr>
                <w:rFonts w:ascii="Times New Roman" w:hAnsi="Times New Roman"/>
                <w:sz w:val="24"/>
                <w:szCs w:val="24"/>
              </w:rPr>
              <w:t>Marriage</w:t>
            </w:r>
          </w:p>
          <w:p w:rsidR="00805FE1" w:rsidRPr="00D371E9" w:rsidRDefault="00805FE1" w:rsidP="00805FE1">
            <w:pPr>
              <w:numPr>
                <w:ilvl w:val="0"/>
                <w:numId w:val="3"/>
              </w:numPr>
              <w:spacing w:after="0" w:line="240" w:lineRule="auto"/>
              <w:rPr>
                <w:rFonts w:ascii="Times New Roman" w:hAnsi="Times New Roman"/>
                <w:sz w:val="24"/>
                <w:szCs w:val="24"/>
              </w:rPr>
            </w:pPr>
            <w:r w:rsidRPr="00D371E9">
              <w:rPr>
                <w:rFonts w:ascii="Times New Roman" w:hAnsi="Times New Roman"/>
                <w:sz w:val="24"/>
                <w:szCs w:val="24"/>
              </w:rPr>
              <w:t>mental health, emotional and physical health</w:t>
            </w:r>
          </w:p>
          <w:p w:rsidR="00805FE1" w:rsidRPr="00D371E9" w:rsidRDefault="00805FE1" w:rsidP="00805FE1">
            <w:pPr>
              <w:numPr>
                <w:ilvl w:val="0"/>
                <w:numId w:val="3"/>
              </w:numPr>
              <w:spacing w:after="0" w:line="240" w:lineRule="auto"/>
              <w:rPr>
                <w:rFonts w:ascii="Times New Roman" w:hAnsi="Times New Roman"/>
                <w:sz w:val="24"/>
                <w:szCs w:val="24"/>
              </w:rPr>
            </w:pPr>
            <w:r w:rsidRPr="00D371E9">
              <w:rPr>
                <w:rFonts w:ascii="Times New Roman" w:hAnsi="Times New Roman"/>
                <w:sz w:val="24"/>
                <w:szCs w:val="24"/>
              </w:rPr>
              <w:t>step families</w:t>
            </w:r>
          </w:p>
          <w:p w:rsidR="00805FE1" w:rsidRPr="00D371E9" w:rsidRDefault="00805FE1" w:rsidP="00805FE1">
            <w:pPr>
              <w:numPr>
                <w:ilvl w:val="0"/>
                <w:numId w:val="3"/>
              </w:numPr>
              <w:spacing w:after="0" w:line="240" w:lineRule="auto"/>
              <w:rPr>
                <w:rFonts w:ascii="Times New Roman" w:hAnsi="Times New Roman"/>
                <w:sz w:val="24"/>
                <w:szCs w:val="24"/>
              </w:rPr>
            </w:pPr>
            <w:r w:rsidRPr="00D371E9">
              <w:rPr>
                <w:rFonts w:ascii="Times New Roman" w:hAnsi="Times New Roman"/>
                <w:sz w:val="24"/>
                <w:szCs w:val="24"/>
              </w:rPr>
              <w:t>parenting teenagers</w:t>
            </w:r>
          </w:p>
          <w:p w:rsidR="00805FE1" w:rsidRPr="00D371E9" w:rsidRDefault="00805FE1" w:rsidP="00805FE1">
            <w:pPr>
              <w:numPr>
                <w:ilvl w:val="0"/>
                <w:numId w:val="3"/>
              </w:numPr>
              <w:spacing w:after="0" w:line="240" w:lineRule="auto"/>
              <w:rPr>
                <w:rFonts w:ascii="Times New Roman" w:hAnsi="Times New Roman"/>
                <w:sz w:val="24"/>
                <w:szCs w:val="24"/>
              </w:rPr>
            </w:pPr>
            <w:r w:rsidRPr="00D371E9">
              <w:rPr>
                <w:rFonts w:ascii="Times New Roman" w:hAnsi="Times New Roman"/>
                <w:sz w:val="24"/>
                <w:szCs w:val="24"/>
              </w:rPr>
              <w:t>emotional intelligence</w:t>
            </w:r>
          </w:p>
          <w:p w:rsidR="00805FE1" w:rsidRPr="00D371E9" w:rsidRDefault="00805FE1" w:rsidP="00805FE1">
            <w:pPr>
              <w:numPr>
                <w:ilvl w:val="0"/>
                <w:numId w:val="3"/>
              </w:numPr>
              <w:spacing w:after="0" w:line="240" w:lineRule="auto"/>
              <w:rPr>
                <w:rFonts w:ascii="Times New Roman" w:hAnsi="Times New Roman"/>
                <w:sz w:val="24"/>
                <w:szCs w:val="24"/>
              </w:rPr>
            </w:pPr>
            <w:r w:rsidRPr="00D371E9">
              <w:rPr>
                <w:rFonts w:ascii="Times New Roman" w:hAnsi="Times New Roman"/>
                <w:sz w:val="24"/>
                <w:szCs w:val="24"/>
              </w:rPr>
              <w:t>guilt and ethics</w:t>
            </w:r>
          </w:p>
          <w:p w:rsidR="00805FE1" w:rsidRPr="00D371E9" w:rsidRDefault="00805FE1" w:rsidP="00805FE1">
            <w:pPr>
              <w:numPr>
                <w:ilvl w:val="0"/>
                <w:numId w:val="3"/>
              </w:numPr>
              <w:spacing w:after="0" w:line="240" w:lineRule="auto"/>
              <w:rPr>
                <w:rFonts w:ascii="Times New Roman" w:hAnsi="Times New Roman"/>
                <w:sz w:val="24"/>
                <w:szCs w:val="24"/>
              </w:rPr>
            </w:pPr>
            <w:r w:rsidRPr="00D371E9">
              <w:rPr>
                <w:rFonts w:ascii="Times New Roman" w:hAnsi="Times New Roman"/>
                <w:sz w:val="24"/>
                <w:szCs w:val="24"/>
              </w:rPr>
              <w:t>counselling or</w:t>
            </w:r>
          </w:p>
          <w:p w:rsidR="00805FE1" w:rsidRPr="00D371E9" w:rsidRDefault="00805FE1" w:rsidP="00805FE1">
            <w:pPr>
              <w:numPr>
                <w:ilvl w:val="0"/>
                <w:numId w:val="3"/>
              </w:numPr>
              <w:spacing w:after="0" w:line="240" w:lineRule="auto"/>
              <w:rPr>
                <w:rFonts w:ascii="Times New Roman" w:hAnsi="Times New Roman"/>
                <w:sz w:val="24"/>
                <w:szCs w:val="24"/>
              </w:rPr>
            </w:pPr>
            <w:r w:rsidRPr="00D371E9">
              <w:rPr>
                <w:rFonts w:ascii="Times New Roman" w:hAnsi="Times New Roman"/>
                <w:sz w:val="24"/>
                <w:szCs w:val="24"/>
              </w:rPr>
              <w:t>any topic that relates to relationships, teaching/counselling, and which addresses current community needs</w:t>
            </w:r>
          </w:p>
          <w:p w:rsidR="00805FE1" w:rsidRPr="00D371E9" w:rsidRDefault="00805FE1" w:rsidP="009471C7">
            <w:pPr>
              <w:spacing w:after="0" w:line="240" w:lineRule="auto"/>
              <w:ind w:left="360"/>
              <w:rPr>
                <w:rFonts w:ascii="Times New Roman" w:hAnsi="Times New Roman"/>
                <w:sz w:val="24"/>
                <w:szCs w:val="24"/>
              </w:rPr>
            </w:pPr>
          </w:p>
        </w:tc>
      </w:tr>
      <w:tr w:rsidR="00805FE1" w:rsidRPr="00D371E9" w:rsidTr="009471C7">
        <w:tc>
          <w:tcPr>
            <w:tcW w:w="2802"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 xml:space="preserve">Skills to develop may include: </w:t>
            </w:r>
          </w:p>
          <w:p w:rsidR="00805FE1" w:rsidRPr="00D371E9" w:rsidRDefault="00805FE1" w:rsidP="009471C7">
            <w:pPr>
              <w:spacing w:after="0" w:line="240" w:lineRule="auto"/>
              <w:rPr>
                <w:rFonts w:ascii="Times New Roman" w:hAnsi="Times New Roman"/>
                <w:sz w:val="24"/>
                <w:szCs w:val="24"/>
              </w:rPr>
            </w:pPr>
          </w:p>
        </w:tc>
        <w:tc>
          <w:tcPr>
            <w:tcW w:w="6440" w:type="dxa"/>
          </w:tcPr>
          <w:p w:rsidR="00805FE1" w:rsidRPr="00D371E9" w:rsidRDefault="00805FE1" w:rsidP="00805FE1">
            <w:pPr>
              <w:numPr>
                <w:ilvl w:val="0"/>
                <w:numId w:val="5"/>
              </w:numPr>
              <w:spacing w:after="0" w:line="240" w:lineRule="auto"/>
              <w:rPr>
                <w:rFonts w:ascii="Times New Roman" w:hAnsi="Times New Roman"/>
                <w:sz w:val="24"/>
                <w:szCs w:val="24"/>
              </w:rPr>
            </w:pPr>
            <w:r w:rsidRPr="00D371E9">
              <w:rPr>
                <w:rFonts w:ascii="Times New Roman" w:hAnsi="Times New Roman"/>
                <w:sz w:val="24"/>
                <w:szCs w:val="24"/>
              </w:rPr>
              <w:t>life skills</w:t>
            </w:r>
          </w:p>
          <w:p w:rsidR="00805FE1" w:rsidRPr="00D371E9" w:rsidRDefault="00805FE1" w:rsidP="00805FE1">
            <w:pPr>
              <w:numPr>
                <w:ilvl w:val="0"/>
                <w:numId w:val="5"/>
              </w:numPr>
              <w:spacing w:after="0" w:line="240" w:lineRule="auto"/>
              <w:rPr>
                <w:rFonts w:ascii="Times New Roman" w:hAnsi="Times New Roman"/>
                <w:sz w:val="24"/>
                <w:szCs w:val="24"/>
              </w:rPr>
            </w:pPr>
            <w:r w:rsidRPr="00D371E9">
              <w:rPr>
                <w:rFonts w:ascii="Times New Roman" w:hAnsi="Times New Roman"/>
                <w:sz w:val="24"/>
                <w:szCs w:val="24"/>
              </w:rPr>
              <w:t>holistic health</w:t>
            </w:r>
          </w:p>
          <w:p w:rsidR="00805FE1" w:rsidRPr="00D371E9" w:rsidRDefault="00805FE1" w:rsidP="00805FE1">
            <w:pPr>
              <w:numPr>
                <w:ilvl w:val="0"/>
                <w:numId w:val="5"/>
              </w:numPr>
              <w:spacing w:after="0" w:line="240" w:lineRule="auto"/>
              <w:rPr>
                <w:rFonts w:ascii="Times New Roman" w:hAnsi="Times New Roman"/>
                <w:sz w:val="24"/>
                <w:szCs w:val="24"/>
              </w:rPr>
            </w:pPr>
            <w:r w:rsidRPr="00D371E9">
              <w:rPr>
                <w:rFonts w:ascii="Times New Roman" w:hAnsi="Times New Roman"/>
                <w:sz w:val="24"/>
                <w:szCs w:val="24"/>
              </w:rPr>
              <w:t>relationship skills</w:t>
            </w:r>
          </w:p>
          <w:p w:rsidR="00805FE1" w:rsidRPr="00D371E9" w:rsidRDefault="00805FE1" w:rsidP="00805FE1">
            <w:pPr>
              <w:numPr>
                <w:ilvl w:val="0"/>
                <w:numId w:val="5"/>
              </w:numPr>
              <w:spacing w:after="0" w:line="240" w:lineRule="auto"/>
              <w:rPr>
                <w:rFonts w:ascii="Times New Roman" w:hAnsi="Times New Roman"/>
                <w:sz w:val="24"/>
                <w:szCs w:val="24"/>
              </w:rPr>
            </w:pPr>
            <w:r w:rsidRPr="00D371E9">
              <w:rPr>
                <w:rFonts w:ascii="Times New Roman" w:hAnsi="Times New Roman"/>
                <w:sz w:val="24"/>
                <w:szCs w:val="24"/>
              </w:rPr>
              <w:t>knowledge of foundational psychology</w:t>
            </w:r>
          </w:p>
          <w:p w:rsidR="00805FE1" w:rsidRPr="00D371E9" w:rsidRDefault="00805FE1" w:rsidP="00805FE1">
            <w:pPr>
              <w:numPr>
                <w:ilvl w:val="0"/>
                <w:numId w:val="5"/>
              </w:numPr>
              <w:spacing w:after="0" w:line="240" w:lineRule="auto"/>
              <w:rPr>
                <w:rFonts w:ascii="Times New Roman" w:hAnsi="Times New Roman"/>
                <w:sz w:val="24"/>
                <w:szCs w:val="24"/>
              </w:rPr>
            </w:pPr>
            <w:r w:rsidRPr="00D371E9">
              <w:rPr>
                <w:rFonts w:ascii="Times New Roman" w:hAnsi="Times New Roman"/>
                <w:sz w:val="24"/>
                <w:szCs w:val="24"/>
              </w:rPr>
              <w:t>therapeutic group facilitation and course development</w:t>
            </w:r>
          </w:p>
          <w:p w:rsidR="00805FE1" w:rsidRPr="00D371E9" w:rsidRDefault="00805FE1" w:rsidP="00805FE1">
            <w:pPr>
              <w:numPr>
                <w:ilvl w:val="0"/>
                <w:numId w:val="5"/>
              </w:numPr>
              <w:spacing w:after="0" w:line="240" w:lineRule="auto"/>
              <w:rPr>
                <w:rFonts w:ascii="Times New Roman" w:hAnsi="Times New Roman"/>
                <w:sz w:val="24"/>
                <w:szCs w:val="24"/>
              </w:rPr>
            </w:pPr>
            <w:r w:rsidRPr="00D371E9">
              <w:rPr>
                <w:rFonts w:ascii="Times New Roman" w:hAnsi="Times New Roman"/>
                <w:sz w:val="24"/>
                <w:szCs w:val="24"/>
              </w:rPr>
              <w:t xml:space="preserve">leadership and </w:t>
            </w:r>
            <w:r>
              <w:rPr>
                <w:rFonts w:ascii="Times New Roman" w:hAnsi="Times New Roman"/>
                <w:sz w:val="24"/>
                <w:szCs w:val="24"/>
              </w:rPr>
              <w:t>organizational skills</w:t>
            </w:r>
            <w:r w:rsidRPr="00D371E9">
              <w:rPr>
                <w:rFonts w:ascii="Times New Roman" w:hAnsi="Times New Roman"/>
                <w:sz w:val="24"/>
                <w:szCs w:val="24"/>
              </w:rPr>
              <w:t xml:space="preserve"> </w:t>
            </w:r>
          </w:p>
          <w:p w:rsidR="00805FE1" w:rsidRPr="00D371E9" w:rsidRDefault="00805FE1" w:rsidP="009471C7">
            <w:pPr>
              <w:spacing w:after="0" w:line="240" w:lineRule="auto"/>
              <w:rPr>
                <w:rFonts w:ascii="Times New Roman" w:hAnsi="Times New Roman"/>
                <w:sz w:val="24"/>
                <w:szCs w:val="24"/>
              </w:rPr>
            </w:pPr>
          </w:p>
        </w:tc>
      </w:tr>
      <w:tr w:rsidR="00805FE1" w:rsidRPr="00D371E9" w:rsidTr="009471C7">
        <w:trPr>
          <w:trHeight w:val="170"/>
        </w:trPr>
        <w:tc>
          <w:tcPr>
            <w:tcW w:w="2802" w:type="dxa"/>
          </w:tcPr>
          <w:p w:rsidR="00805FE1" w:rsidRPr="00D371E9" w:rsidRDefault="00805FE1" w:rsidP="009471C7">
            <w:pPr>
              <w:spacing w:after="0" w:line="240" w:lineRule="auto"/>
              <w:rPr>
                <w:rFonts w:ascii="Times New Roman" w:hAnsi="Times New Roman"/>
                <w:sz w:val="24"/>
              </w:rPr>
            </w:pPr>
            <w:r>
              <w:rPr>
                <w:rFonts w:ascii="Times New Roman" w:hAnsi="Times New Roman"/>
                <w:sz w:val="24"/>
              </w:rPr>
              <w:t>Person centred training may include a focus on:</w:t>
            </w:r>
          </w:p>
        </w:tc>
        <w:tc>
          <w:tcPr>
            <w:tcW w:w="6440" w:type="dxa"/>
          </w:tcPr>
          <w:p w:rsidR="00805FE1" w:rsidRDefault="00805FE1" w:rsidP="00805FE1">
            <w:pPr>
              <w:numPr>
                <w:ilvl w:val="0"/>
                <w:numId w:val="6"/>
              </w:numPr>
              <w:spacing w:after="0" w:line="240" w:lineRule="auto"/>
              <w:rPr>
                <w:rFonts w:ascii="Times New Roman" w:hAnsi="Times New Roman"/>
              </w:rPr>
            </w:pPr>
            <w:r>
              <w:rPr>
                <w:rFonts w:ascii="Times New Roman" w:hAnsi="Times New Roman"/>
              </w:rPr>
              <w:t>building confidence and self esteem</w:t>
            </w:r>
          </w:p>
          <w:p w:rsidR="00805FE1" w:rsidRDefault="00805FE1" w:rsidP="00805FE1">
            <w:pPr>
              <w:numPr>
                <w:ilvl w:val="0"/>
                <w:numId w:val="6"/>
              </w:numPr>
              <w:spacing w:after="0" w:line="240" w:lineRule="auto"/>
              <w:rPr>
                <w:rFonts w:ascii="Times New Roman" w:hAnsi="Times New Roman"/>
              </w:rPr>
            </w:pPr>
            <w:r>
              <w:rPr>
                <w:rFonts w:ascii="Times New Roman" w:hAnsi="Times New Roman"/>
              </w:rPr>
              <w:t>providing solutions to depression / sadness</w:t>
            </w:r>
          </w:p>
          <w:p w:rsidR="00805FE1" w:rsidRDefault="00805FE1" w:rsidP="00805FE1">
            <w:pPr>
              <w:numPr>
                <w:ilvl w:val="0"/>
                <w:numId w:val="6"/>
              </w:numPr>
              <w:spacing w:after="0" w:line="240" w:lineRule="auto"/>
              <w:rPr>
                <w:rFonts w:ascii="Times New Roman" w:hAnsi="Times New Roman"/>
              </w:rPr>
            </w:pPr>
            <w:r>
              <w:rPr>
                <w:rFonts w:ascii="Times New Roman" w:hAnsi="Times New Roman"/>
              </w:rPr>
              <w:t>making sense of life</w:t>
            </w:r>
          </w:p>
          <w:p w:rsidR="00805FE1" w:rsidRDefault="00805FE1" w:rsidP="00805FE1">
            <w:pPr>
              <w:numPr>
                <w:ilvl w:val="0"/>
                <w:numId w:val="6"/>
              </w:numPr>
              <w:spacing w:after="0" w:line="240" w:lineRule="auto"/>
              <w:rPr>
                <w:rFonts w:ascii="Times New Roman" w:hAnsi="Times New Roman"/>
              </w:rPr>
            </w:pPr>
            <w:r>
              <w:rPr>
                <w:rFonts w:ascii="Times New Roman" w:hAnsi="Times New Roman"/>
              </w:rPr>
              <w:t>showing respect to all</w:t>
            </w:r>
          </w:p>
          <w:p w:rsidR="00805FE1" w:rsidRDefault="00805FE1" w:rsidP="00805FE1">
            <w:pPr>
              <w:numPr>
                <w:ilvl w:val="0"/>
                <w:numId w:val="6"/>
              </w:numPr>
              <w:spacing w:after="0" w:line="240" w:lineRule="auto"/>
              <w:rPr>
                <w:rFonts w:ascii="Times New Roman" w:hAnsi="Times New Roman"/>
              </w:rPr>
            </w:pPr>
            <w:r>
              <w:rPr>
                <w:rFonts w:ascii="Times New Roman" w:hAnsi="Times New Roman"/>
              </w:rPr>
              <w:t>self-worth and inner direction</w:t>
            </w:r>
          </w:p>
          <w:p w:rsidR="00805FE1" w:rsidRPr="00D371E9" w:rsidRDefault="00805FE1" w:rsidP="009471C7">
            <w:pPr>
              <w:spacing w:after="0" w:line="240" w:lineRule="auto"/>
              <w:rPr>
                <w:rFonts w:ascii="Times New Roman" w:hAnsi="Times New Roman"/>
              </w:rPr>
            </w:pPr>
          </w:p>
        </w:tc>
      </w:tr>
      <w:tr w:rsidR="00805FE1" w:rsidRPr="00D371E9" w:rsidTr="009471C7">
        <w:trPr>
          <w:trHeight w:val="70"/>
        </w:trPr>
        <w:tc>
          <w:tcPr>
            <w:tcW w:w="2802" w:type="dxa"/>
          </w:tcPr>
          <w:p w:rsidR="00805FE1" w:rsidRPr="00D371E9" w:rsidRDefault="00805FE1" w:rsidP="009471C7">
            <w:pPr>
              <w:spacing w:after="0" w:line="240" w:lineRule="auto"/>
              <w:rPr>
                <w:rFonts w:ascii="Times New Roman" w:hAnsi="Times New Roman"/>
              </w:rPr>
            </w:pPr>
          </w:p>
        </w:tc>
        <w:tc>
          <w:tcPr>
            <w:tcW w:w="6440" w:type="dxa"/>
          </w:tcPr>
          <w:p w:rsidR="00805FE1" w:rsidRPr="00D371E9" w:rsidRDefault="00805FE1" w:rsidP="009471C7">
            <w:pPr>
              <w:spacing w:after="0" w:line="240" w:lineRule="auto"/>
              <w:rPr>
                <w:rFonts w:ascii="Times New Roman" w:hAnsi="Times New Roman"/>
              </w:rPr>
            </w:pPr>
          </w:p>
        </w:tc>
      </w:tr>
    </w:tbl>
    <w:p w:rsidR="00805FE1" w:rsidRPr="00D371E9" w:rsidRDefault="00805FE1" w:rsidP="00805FE1">
      <w:pPr>
        <w:spacing w:after="0" w:line="240" w:lineRule="auto"/>
        <w:rPr>
          <w:rFonts w:ascii="Times New Roman" w:hAnsi="Times New Roman"/>
        </w:rPr>
      </w:pPr>
    </w:p>
    <w:p w:rsidR="00805FE1" w:rsidRPr="00D371E9" w:rsidRDefault="00805FE1" w:rsidP="00805FE1">
      <w:pPr>
        <w:spacing w:after="0" w:line="240" w:lineRule="auto"/>
        <w:rPr>
          <w:rFonts w:ascii="Times New Roman" w:hAnsi="Times New Roman"/>
          <w:b/>
        </w:rPr>
      </w:pPr>
      <w:r w:rsidRPr="00D371E9">
        <w:rPr>
          <w:rFonts w:ascii="Times New Roman" w:hAnsi="Times New Roman"/>
          <w:b/>
        </w:rPr>
        <w:t>EVIDENCE GUIDE</w:t>
      </w:r>
    </w:p>
    <w:p w:rsidR="00805FE1" w:rsidRPr="00D371E9" w:rsidRDefault="00805FE1" w:rsidP="00805FE1">
      <w:pPr>
        <w:spacing w:after="0" w:line="240" w:lineRule="auto"/>
        <w:rPr>
          <w:rFonts w:ascii="Times New Roman" w:hAnsi="Times New Roman"/>
          <w:i/>
          <w:sz w:val="20"/>
        </w:rPr>
      </w:pPr>
      <w:r w:rsidRPr="00D371E9">
        <w:rPr>
          <w:rFonts w:ascii="Times New Roman" w:hAnsi="Times New Roman"/>
          <w:i/>
          <w:sz w:val="20"/>
        </w:rPr>
        <w:t>The Evidence Guide provides advice on assessment and must be read in conjunction with the Performance Criteria, Required Skills and Knowledge, the Range Statement and the Assessment Guidelines of this Training Package.</w:t>
      </w:r>
    </w:p>
    <w:p w:rsidR="00805FE1" w:rsidRPr="00D371E9" w:rsidRDefault="00805FE1" w:rsidP="00805FE1">
      <w:pPr>
        <w:spacing w:after="0" w:line="240" w:lineRule="auto"/>
        <w:rPr>
          <w:rFonts w:ascii="Times New Roman" w:hAnsi="Times New Roman"/>
        </w:rPr>
      </w:pPr>
    </w:p>
    <w:tbl>
      <w:tblPr>
        <w:tblW w:w="0" w:type="auto"/>
        <w:tblLook w:val="04A0" w:firstRow="1" w:lastRow="0" w:firstColumn="1" w:lastColumn="0" w:noHBand="0" w:noVBand="1"/>
      </w:tblPr>
      <w:tblGrid>
        <w:gridCol w:w="3568"/>
        <w:gridCol w:w="5458"/>
      </w:tblGrid>
      <w:tr w:rsidR="00805FE1" w:rsidRPr="00D371E9" w:rsidTr="009471C7">
        <w:tc>
          <w:tcPr>
            <w:tcW w:w="3652" w:type="dxa"/>
          </w:tcPr>
          <w:p w:rsidR="00805FE1" w:rsidRPr="00D371E9" w:rsidRDefault="00805FE1" w:rsidP="009471C7">
            <w:pPr>
              <w:spacing w:after="0" w:line="240" w:lineRule="auto"/>
              <w:rPr>
                <w:rFonts w:ascii="Times New Roman" w:hAnsi="Times New Roman"/>
                <w:sz w:val="24"/>
              </w:rPr>
            </w:pPr>
            <w:r w:rsidRPr="00D371E9">
              <w:rPr>
                <w:rFonts w:ascii="Times New Roman" w:hAnsi="Times New Roman"/>
                <w:sz w:val="24"/>
              </w:rPr>
              <w:t>Critical aspects of assessment and evidence required to demonstrate competency in this unit</w:t>
            </w:r>
          </w:p>
        </w:tc>
        <w:tc>
          <w:tcPr>
            <w:tcW w:w="5590"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It is essential that competence be observed in the following aspects:</w:t>
            </w:r>
          </w:p>
          <w:p w:rsidR="00805FE1" w:rsidRPr="00D371E9" w:rsidRDefault="00805FE1" w:rsidP="009471C7">
            <w:pPr>
              <w:widowControl w:val="0"/>
              <w:numPr>
                <w:ilvl w:val="0"/>
                <w:numId w:val="1"/>
              </w:numPr>
              <w:tabs>
                <w:tab w:val="left" w:pos="360"/>
              </w:tabs>
              <w:autoSpaceDE w:val="0"/>
              <w:autoSpaceDN w:val="0"/>
              <w:spacing w:after="0" w:line="240" w:lineRule="auto"/>
              <w:rPr>
                <w:rFonts w:ascii="Times New Roman" w:hAnsi="Times New Roman"/>
                <w:sz w:val="24"/>
                <w:szCs w:val="24"/>
              </w:rPr>
            </w:pPr>
            <w:r>
              <w:rPr>
                <w:rFonts w:ascii="Times New Roman" w:hAnsi="Times New Roman"/>
                <w:sz w:val="24"/>
                <w:szCs w:val="24"/>
              </w:rPr>
              <w:t>Knowledge</w:t>
            </w:r>
            <w:r w:rsidRPr="00D371E9">
              <w:rPr>
                <w:rFonts w:ascii="Times New Roman" w:hAnsi="Times New Roman"/>
                <w:sz w:val="24"/>
                <w:szCs w:val="24"/>
              </w:rPr>
              <w:t xml:space="preserve"> of the human need for acceptance and belonging.</w:t>
            </w:r>
          </w:p>
          <w:p w:rsidR="00805FE1" w:rsidRPr="00D371E9" w:rsidRDefault="00805FE1" w:rsidP="009471C7">
            <w:pPr>
              <w:widowControl w:val="0"/>
              <w:numPr>
                <w:ilvl w:val="0"/>
                <w:numId w:val="1"/>
              </w:numPr>
              <w:tabs>
                <w:tab w:val="left" w:pos="360"/>
              </w:tabs>
              <w:autoSpaceDE w:val="0"/>
              <w:autoSpaceDN w:val="0"/>
              <w:spacing w:after="0" w:line="240" w:lineRule="auto"/>
              <w:rPr>
                <w:rFonts w:ascii="Times New Roman" w:hAnsi="Times New Roman"/>
                <w:sz w:val="24"/>
                <w:szCs w:val="24"/>
              </w:rPr>
            </w:pPr>
            <w:r>
              <w:rPr>
                <w:rFonts w:ascii="Times New Roman" w:hAnsi="Times New Roman"/>
                <w:sz w:val="24"/>
                <w:szCs w:val="24"/>
              </w:rPr>
              <w:t>Knowledge</w:t>
            </w:r>
            <w:r w:rsidRPr="00D371E9">
              <w:rPr>
                <w:rFonts w:ascii="Times New Roman" w:hAnsi="Times New Roman"/>
                <w:sz w:val="24"/>
                <w:szCs w:val="24"/>
              </w:rPr>
              <w:t xml:space="preserve"> o</w:t>
            </w:r>
            <w:r>
              <w:rPr>
                <w:rFonts w:ascii="Times New Roman" w:hAnsi="Times New Roman"/>
                <w:sz w:val="24"/>
                <w:szCs w:val="24"/>
              </w:rPr>
              <w:t>f</w:t>
            </w:r>
            <w:r w:rsidRPr="00D371E9">
              <w:rPr>
                <w:rFonts w:ascii="Times New Roman" w:hAnsi="Times New Roman"/>
                <w:sz w:val="24"/>
                <w:szCs w:val="24"/>
              </w:rPr>
              <w:t xml:space="preserve"> the self (emotional and behavioural reaction patterns)</w:t>
            </w:r>
          </w:p>
          <w:p w:rsidR="00805FE1" w:rsidRPr="00D371E9" w:rsidRDefault="00805FE1" w:rsidP="009471C7">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 xml:space="preserve">Make decisions (within the framework of personal developmental and emotional level) </w:t>
            </w:r>
          </w:p>
          <w:p w:rsidR="00805FE1" w:rsidRPr="00D371E9" w:rsidRDefault="00805FE1" w:rsidP="009471C7">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Adopt a caring attitude towards self and others</w:t>
            </w:r>
          </w:p>
          <w:p w:rsidR="00805FE1" w:rsidRPr="00D371E9" w:rsidRDefault="00805FE1" w:rsidP="009471C7">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Listen and understand the needs of others</w:t>
            </w:r>
          </w:p>
          <w:p w:rsidR="00805FE1" w:rsidRPr="00D371E9" w:rsidRDefault="00805FE1" w:rsidP="009471C7">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Demonstrate time management, organization (planning) and delivery of training within group work.</w:t>
            </w:r>
          </w:p>
          <w:p w:rsidR="00805FE1" w:rsidRPr="00D371E9" w:rsidRDefault="00805FE1" w:rsidP="009471C7">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Accurate assessment of perform</w:t>
            </w:r>
            <w:r>
              <w:rPr>
                <w:rFonts w:ascii="Times New Roman" w:hAnsi="Times New Roman"/>
                <w:sz w:val="24"/>
                <w:szCs w:val="24"/>
              </w:rPr>
              <w:t xml:space="preserve">ance criteria relating to </w:t>
            </w:r>
            <w:proofErr w:type="spellStart"/>
            <w:r>
              <w:rPr>
                <w:rFonts w:ascii="Times New Roman" w:hAnsi="Times New Roman"/>
                <w:sz w:val="24"/>
                <w:szCs w:val="24"/>
              </w:rPr>
              <w:t>RCPD2</w:t>
            </w:r>
            <w:proofErr w:type="spellEnd"/>
          </w:p>
          <w:p w:rsidR="00805FE1" w:rsidRPr="00D371E9" w:rsidRDefault="00805FE1" w:rsidP="009471C7">
            <w:pPr>
              <w:widowControl w:val="0"/>
              <w:numPr>
                <w:ilvl w:val="0"/>
                <w:numId w:val="1"/>
              </w:numPr>
              <w:tabs>
                <w:tab w:val="left" w:pos="360"/>
              </w:tabs>
              <w:autoSpaceDE w:val="0"/>
              <w:autoSpaceDN w:val="0"/>
              <w:spacing w:after="0" w:line="240" w:lineRule="auto"/>
              <w:rPr>
                <w:rFonts w:ascii="Times New Roman" w:hAnsi="Times New Roman"/>
                <w:sz w:val="24"/>
                <w:szCs w:val="24"/>
              </w:rPr>
            </w:pPr>
            <w:r>
              <w:rPr>
                <w:rFonts w:ascii="Times New Roman" w:hAnsi="Times New Roman"/>
                <w:sz w:val="24"/>
                <w:szCs w:val="24"/>
              </w:rPr>
              <w:t>E</w:t>
            </w:r>
            <w:r w:rsidRPr="00D371E9">
              <w:rPr>
                <w:rFonts w:ascii="Times New Roman" w:hAnsi="Times New Roman"/>
                <w:sz w:val="24"/>
                <w:szCs w:val="24"/>
              </w:rPr>
              <w:t xml:space="preserve">valuation of the presentations of peers and </w:t>
            </w:r>
            <w:r w:rsidR="004400BA" w:rsidRPr="00D371E9">
              <w:rPr>
                <w:rFonts w:ascii="Times New Roman" w:hAnsi="Times New Roman"/>
                <w:sz w:val="24"/>
                <w:szCs w:val="24"/>
              </w:rPr>
              <w:t>self</w:t>
            </w:r>
            <w:r w:rsidR="004400BA">
              <w:rPr>
                <w:rFonts w:ascii="Times New Roman" w:hAnsi="Times New Roman"/>
                <w:sz w:val="24"/>
                <w:szCs w:val="24"/>
              </w:rPr>
              <w:t>-including</w:t>
            </w:r>
            <w:r w:rsidRPr="00D371E9">
              <w:rPr>
                <w:rFonts w:ascii="Times New Roman" w:hAnsi="Times New Roman"/>
                <w:sz w:val="24"/>
                <w:szCs w:val="24"/>
              </w:rPr>
              <w:t xml:space="preserve"> teaching skills</w:t>
            </w:r>
            <w:r>
              <w:rPr>
                <w:rFonts w:ascii="Times New Roman" w:hAnsi="Times New Roman"/>
                <w:sz w:val="24"/>
                <w:szCs w:val="24"/>
              </w:rPr>
              <w:t xml:space="preserve"> and group dynamics</w:t>
            </w:r>
          </w:p>
          <w:p w:rsidR="00805FE1" w:rsidRPr="00D371E9" w:rsidRDefault="00805FE1" w:rsidP="009471C7">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Review presentations and develop strategies that meet the needs of the training requirement of the groups.</w:t>
            </w:r>
          </w:p>
          <w:p w:rsidR="00805FE1" w:rsidRPr="00D371E9" w:rsidRDefault="00805FE1" w:rsidP="009471C7">
            <w:pPr>
              <w:widowControl w:val="0"/>
              <w:numPr>
                <w:ilvl w:val="0"/>
                <w:numId w:val="1"/>
              </w:numPr>
              <w:tabs>
                <w:tab w:val="left" w:pos="360"/>
              </w:tabs>
              <w:autoSpaceDE w:val="0"/>
              <w:autoSpaceDN w:val="0"/>
              <w:spacing w:after="0" w:line="240" w:lineRule="auto"/>
              <w:rPr>
                <w:rFonts w:ascii="Times New Roman" w:hAnsi="Times New Roman"/>
                <w:sz w:val="24"/>
                <w:szCs w:val="24"/>
              </w:rPr>
            </w:pPr>
            <w:r>
              <w:rPr>
                <w:rFonts w:ascii="Times New Roman" w:hAnsi="Times New Roman"/>
                <w:sz w:val="24"/>
                <w:szCs w:val="24"/>
              </w:rPr>
              <w:t>Application</w:t>
            </w:r>
            <w:r w:rsidRPr="00D371E9">
              <w:rPr>
                <w:rFonts w:ascii="Times New Roman" w:hAnsi="Times New Roman"/>
                <w:sz w:val="24"/>
                <w:szCs w:val="24"/>
              </w:rPr>
              <w:t xml:space="preserve"> of strategies that promote holistic </w:t>
            </w:r>
            <w:r w:rsidR="004400BA" w:rsidRPr="00D371E9">
              <w:rPr>
                <w:rFonts w:ascii="Times New Roman" w:hAnsi="Times New Roman"/>
                <w:sz w:val="24"/>
                <w:szCs w:val="24"/>
              </w:rPr>
              <w:t>health</w:t>
            </w:r>
            <w:r w:rsidRPr="00D371E9">
              <w:rPr>
                <w:rFonts w:ascii="Times New Roman" w:hAnsi="Times New Roman"/>
                <w:sz w:val="24"/>
                <w:szCs w:val="24"/>
              </w:rPr>
              <w:t>, the application of group rules, and provide a safe learning environment</w:t>
            </w:r>
          </w:p>
          <w:p w:rsidR="00805FE1" w:rsidRPr="00D371E9" w:rsidRDefault="00805FE1" w:rsidP="009471C7">
            <w:pPr>
              <w:widowControl w:val="0"/>
              <w:tabs>
                <w:tab w:val="left" w:pos="720"/>
              </w:tabs>
              <w:autoSpaceDE w:val="0"/>
              <w:autoSpaceDN w:val="0"/>
              <w:spacing w:after="0" w:line="240" w:lineRule="auto"/>
              <w:rPr>
                <w:rFonts w:ascii="Times New Roman" w:hAnsi="Times New Roman"/>
                <w:sz w:val="24"/>
              </w:rPr>
            </w:pPr>
          </w:p>
        </w:tc>
      </w:tr>
      <w:tr w:rsidR="00805FE1" w:rsidRPr="00D371E9" w:rsidTr="009471C7">
        <w:tc>
          <w:tcPr>
            <w:tcW w:w="3652" w:type="dxa"/>
          </w:tcPr>
          <w:p w:rsidR="00805FE1" w:rsidRPr="00D371E9" w:rsidRDefault="00805FE1" w:rsidP="009471C7">
            <w:pPr>
              <w:spacing w:after="0" w:line="240" w:lineRule="auto"/>
              <w:rPr>
                <w:rFonts w:ascii="Times New Roman" w:hAnsi="Times New Roman"/>
                <w:sz w:val="24"/>
              </w:rPr>
            </w:pPr>
            <w:r w:rsidRPr="00D371E9">
              <w:rPr>
                <w:rFonts w:ascii="Times New Roman" w:hAnsi="Times New Roman"/>
                <w:sz w:val="24"/>
              </w:rPr>
              <w:t>Context of and specific resources for assessment</w:t>
            </w:r>
          </w:p>
        </w:tc>
        <w:tc>
          <w:tcPr>
            <w:tcW w:w="5590"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The following resources will be made available:</w:t>
            </w:r>
          </w:p>
          <w:p w:rsidR="00805FE1" w:rsidRPr="00D371E9" w:rsidRDefault="00805FE1" w:rsidP="009471C7">
            <w:pPr>
              <w:widowControl w:val="0"/>
              <w:numPr>
                <w:ilvl w:val="0"/>
                <w:numId w:val="1"/>
              </w:numPr>
              <w:tabs>
                <w:tab w:val="left" w:pos="360"/>
              </w:tabs>
              <w:autoSpaceDE w:val="0"/>
              <w:autoSpaceDN w:val="0"/>
              <w:spacing w:after="0" w:line="240" w:lineRule="auto"/>
              <w:rPr>
                <w:rFonts w:ascii="Times New Roman" w:hAnsi="Times New Roman"/>
                <w:sz w:val="24"/>
                <w:szCs w:val="24"/>
                <w:u w:val="single"/>
              </w:rPr>
            </w:pPr>
            <w:r w:rsidRPr="00D371E9">
              <w:rPr>
                <w:rFonts w:ascii="Times New Roman" w:hAnsi="Times New Roman"/>
                <w:sz w:val="24"/>
                <w:szCs w:val="24"/>
              </w:rPr>
              <w:t>Classroom facilities</w:t>
            </w:r>
          </w:p>
          <w:p w:rsidR="00805FE1" w:rsidRPr="00D371E9" w:rsidRDefault="00805FE1" w:rsidP="009471C7">
            <w:pPr>
              <w:widowControl w:val="0"/>
              <w:numPr>
                <w:ilvl w:val="0"/>
                <w:numId w:val="1"/>
              </w:numPr>
              <w:tabs>
                <w:tab w:val="left" w:pos="360"/>
              </w:tabs>
              <w:autoSpaceDE w:val="0"/>
              <w:autoSpaceDN w:val="0"/>
              <w:spacing w:after="0" w:line="240" w:lineRule="auto"/>
              <w:rPr>
                <w:rFonts w:ascii="Times New Roman" w:hAnsi="Times New Roman"/>
                <w:sz w:val="24"/>
                <w:szCs w:val="24"/>
                <w:u w:val="single"/>
              </w:rPr>
            </w:pPr>
            <w:r w:rsidRPr="00D371E9">
              <w:rPr>
                <w:rFonts w:ascii="Times New Roman" w:hAnsi="Times New Roman"/>
                <w:sz w:val="24"/>
                <w:szCs w:val="24"/>
              </w:rPr>
              <w:t>TV and video</w:t>
            </w:r>
          </w:p>
          <w:p w:rsidR="00805FE1" w:rsidRPr="00D371E9" w:rsidRDefault="00805FE1" w:rsidP="009471C7">
            <w:pPr>
              <w:widowControl w:val="0"/>
              <w:numPr>
                <w:ilvl w:val="0"/>
                <w:numId w:val="1"/>
              </w:numPr>
              <w:tabs>
                <w:tab w:val="left" w:pos="360"/>
              </w:tabs>
              <w:autoSpaceDE w:val="0"/>
              <w:autoSpaceDN w:val="0"/>
              <w:spacing w:after="0" w:line="240" w:lineRule="auto"/>
              <w:rPr>
                <w:rFonts w:ascii="Times New Roman" w:hAnsi="Times New Roman"/>
                <w:sz w:val="24"/>
                <w:szCs w:val="24"/>
                <w:u w:val="single"/>
              </w:rPr>
            </w:pPr>
            <w:r w:rsidRPr="00D371E9">
              <w:rPr>
                <w:rFonts w:ascii="Times New Roman" w:hAnsi="Times New Roman"/>
                <w:sz w:val="24"/>
                <w:szCs w:val="24"/>
              </w:rPr>
              <w:t>Course lecture videos/DVDs</w:t>
            </w:r>
          </w:p>
          <w:p w:rsidR="00805FE1" w:rsidRPr="00D371E9" w:rsidRDefault="00805FE1" w:rsidP="009471C7">
            <w:pPr>
              <w:widowControl w:val="0"/>
              <w:numPr>
                <w:ilvl w:val="0"/>
                <w:numId w:val="1"/>
              </w:numPr>
              <w:tabs>
                <w:tab w:val="left" w:pos="360"/>
              </w:tabs>
              <w:autoSpaceDE w:val="0"/>
              <w:autoSpaceDN w:val="0"/>
              <w:spacing w:after="0" w:line="240" w:lineRule="auto"/>
              <w:rPr>
                <w:rFonts w:ascii="Times New Roman" w:hAnsi="Times New Roman"/>
                <w:sz w:val="24"/>
                <w:szCs w:val="24"/>
                <w:u w:val="single"/>
              </w:rPr>
            </w:pPr>
            <w:r w:rsidRPr="00D371E9">
              <w:rPr>
                <w:rFonts w:ascii="Times New Roman" w:hAnsi="Times New Roman"/>
                <w:sz w:val="24"/>
                <w:szCs w:val="24"/>
              </w:rPr>
              <w:t>Student course reader</w:t>
            </w:r>
          </w:p>
          <w:p w:rsidR="00805FE1" w:rsidRPr="00D371E9" w:rsidRDefault="00805FE1" w:rsidP="009471C7">
            <w:pPr>
              <w:widowControl w:val="0"/>
              <w:numPr>
                <w:ilvl w:val="0"/>
                <w:numId w:val="1"/>
              </w:numPr>
              <w:tabs>
                <w:tab w:val="left" w:pos="360"/>
              </w:tabs>
              <w:autoSpaceDE w:val="0"/>
              <w:autoSpaceDN w:val="0"/>
              <w:spacing w:after="0" w:line="240" w:lineRule="auto"/>
              <w:rPr>
                <w:rFonts w:ascii="Times New Roman" w:hAnsi="Times New Roman"/>
                <w:sz w:val="24"/>
                <w:szCs w:val="24"/>
                <w:u w:val="single"/>
              </w:rPr>
            </w:pPr>
            <w:r w:rsidRPr="00D371E9">
              <w:rPr>
                <w:rFonts w:ascii="Times New Roman" w:hAnsi="Times New Roman"/>
                <w:sz w:val="24"/>
                <w:szCs w:val="24"/>
              </w:rPr>
              <w:t xml:space="preserve">Text books and other references </w:t>
            </w:r>
          </w:p>
          <w:p w:rsidR="00805FE1" w:rsidRPr="00D371E9" w:rsidRDefault="00805FE1" w:rsidP="009471C7">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Related references from the WA Training Accreditation Council</w:t>
            </w:r>
          </w:p>
          <w:p w:rsidR="00805FE1" w:rsidRPr="00D371E9" w:rsidRDefault="00805FE1" w:rsidP="009471C7">
            <w:pPr>
              <w:widowControl w:val="0"/>
              <w:tabs>
                <w:tab w:val="left" w:pos="426"/>
              </w:tabs>
              <w:autoSpaceDE w:val="0"/>
              <w:autoSpaceDN w:val="0"/>
              <w:spacing w:after="0" w:line="240" w:lineRule="auto"/>
              <w:ind w:left="426"/>
              <w:rPr>
                <w:rFonts w:ascii="Times New Roman" w:hAnsi="Times New Roman"/>
                <w:sz w:val="24"/>
              </w:rPr>
            </w:pPr>
          </w:p>
        </w:tc>
      </w:tr>
      <w:tr w:rsidR="00805FE1" w:rsidRPr="00D371E9" w:rsidTr="009471C7">
        <w:tc>
          <w:tcPr>
            <w:tcW w:w="3652" w:type="dxa"/>
          </w:tcPr>
          <w:p w:rsidR="00805FE1" w:rsidRPr="00D371E9" w:rsidRDefault="00805FE1" w:rsidP="009471C7">
            <w:pPr>
              <w:spacing w:after="0" w:line="240" w:lineRule="auto"/>
              <w:rPr>
                <w:rFonts w:ascii="Times New Roman" w:hAnsi="Times New Roman"/>
                <w:sz w:val="24"/>
              </w:rPr>
            </w:pPr>
            <w:r w:rsidRPr="00D371E9">
              <w:rPr>
                <w:rFonts w:ascii="Times New Roman" w:hAnsi="Times New Roman"/>
                <w:sz w:val="24"/>
              </w:rPr>
              <w:t>Method of assessment</w:t>
            </w:r>
          </w:p>
        </w:tc>
        <w:tc>
          <w:tcPr>
            <w:tcW w:w="5590" w:type="dxa"/>
          </w:tcPr>
          <w:p w:rsidR="00805FE1" w:rsidRPr="00D371E9" w:rsidRDefault="00805FE1" w:rsidP="009471C7">
            <w:pPr>
              <w:spacing w:after="0" w:line="240" w:lineRule="auto"/>
              <w:rPr>
                <w:rFonts w:ascii="Times New Roman" w:hAnsi="Times New Roman"/>
                <w:sz w:val="24"/>
                <w:szCs w:val="24"/>
              </w:rPr>
            </w:pPr>
            <w:r w:rsidRPr="00D371E9">
              <w:rPr>
                <w:rFonts w:ascii="Times New Roman" w:hAnsi="Times New Roman"/>
                <w:sz w:val="24"/>
                <w:szCs w:val="24"/>
              </w:rPr>
              <w:t>Competency is assessed within group work under direct supervision and by the following written methods:</w:t>
            </w:r>
          </w:p>
          <w:p w:rsidR="00805FE1" w:rsidRPr="00D371E9" w:rsidRDefault="00805FE1" w:rsidP="009471C7">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Assessment sheets</w:t>
            </w:r>
          </w:p>
          <w:p w:rsidR="00805FE1" w:rsidRPr="00D371E9" w:rsidRDefault="00805FE1" w:rsidP="009471C7">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Group presentations</w:t>
            </w:r>
          </w:p>
          <w:p w:rsidR="00805FE1" w:rsidRPr="00D371E9" w:rsidRDefault="00805FE1" w:rsidP="009471C7">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Teaching practice, curriculum development, review and assessment</w:t>
            </w:r>
          </w:p>
          <w:p w:rsidR="00805FE1" w:rsidRPr="00D371E9" w:rsidRDefault="00805FE1" w:rsidP="009471C7">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 xml:space="preserve">Facilitator’s </w:t>
            </w:r>
            <w:r w:rsidR="004400BA" w:rsidRPr="00D371E9">
              <w:rPr>
                <w:rFonts w:ascii="Times New Roman" w:hAnsi="Times New Roman"/>
                <w:sz w:val="24"/>
                <w:szCs w:val="24"/>
              </w:rPr>
              <w:t>self-assessment</w:t>
            </w:r>
            <w:r w:rsidRPr="00D371E9">
              <w:rPr>
                <w:rFonts w:ascii="Times New Roman" w:hAnsi="Times New Roman"/>
                <w:sz w:val="24"/>
                <w:szCs w:val="24"/>
              </w:rPr>
              <w:t xml:space="preserve"> sheet</w:t>
            </w:r>
          </w:p>
          <w:p w:rsidR="00805FE1" w:rsidRPr="00D371E9" w:rsidRDefault="00805FE1" w:rsidP="009471C7">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Teaching practice assessment</w:t>
            </w:r>
          </w:p>
          <w:p w:rsidR="00805FE1" w:rsidRPr="00D371E9" w:rsidRDefault="00805FE1" w:rsidP="009471C7">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 xml:space="preserve">Journal writing and evaluations according to </w:t>
            </w:r>
            <w:proofErr w:type="spellStart"/>
            <w:r w:rsidRPr="00D371E9">
              <w:rPr>
                <w:rFonts w:ascii="Times New Roman" w:hAnsi="Times New Roman"/>
                <w:sz w:val="24"/>
                <w:szCs w:val="24"/>
              </w:rPr>
              <w:t>RCPD2</w:t>
            </w:r>
            <w:proofErr w:type="spellEnd"/>
            <w:r w:rsidRPr="00D371E9">
              <w:rPr>
                <w:rFonts w:ascii="Times New Roman" w:hAnsi="Times New Roman"/>
                <w:sz w:val="24"/>
                <w:szCs w:val="24"/>
              </w:rPr>
              <w:t xml:space="preserve"> and 3 requirements </w:t>
            </w:r>
          </w:p>
          <w:p w:rsidR="00805FE1" w:rsidRPr="00D371E9" w:rsidRDefault="00805FE1" w:rsidP="009471C7">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Group dynamics</w:t>
            </w:r>
          </w:p>
          <w:p w:rsidR="00805FE1" w:rsidRPr="00D371E9" w:rsidRDefault="00805FE1" w:rsidP="009471C7">
            <w:pPr>
              <w:widowControl w:val="0"/>
              <w:numPr>
                <w:ilvl w:val="0"/>
                <w:numId w:val="1"/>
              </w:numPr>
              <w:tabs>
                <w:tab w:val="left" w:pos="360"/>
              </w:tabs>
              <w:autoSpaceDE w:val="0"/>
              <w:autoSpaceDN w:val="0"/>
              <w:spacing w:after="0" w:line="240" w:lineRule="auto"/>
              <w:rPr>
                <w:rFonts w:ascii="Times New Roman" w:hAnsi="Times New Roman"/>
                <w:sz w:val="24"/>
                <w:szCs w:val="24"/>
              </w:rPr>
            </w:pPr>
            <w:r w:rsidRPr="00D371E9">
              <w:rPr>
                <w:rFonts w:ascii="Times New Roman" w:hAnsi="Times New Roman"/>
                <w:sz w:val="24"/>
                <w:szCs w:val="24"/>
              </w:rPr>
              <w:t>Evaluation sheets and teaching evaluation sheets</w:t>
            </w:r>
          </w:p>
          <w:p w:rsidR="00805FE1" w:rsidRDefault="00805FE1" w:rsidP="009471C7">
            <w:pPr>
              <w:numPr>
                <w:ilvl w:val="0"/>
                <w:numId w:val="1"/>
              </w:numPr>
              <w:spacing w:after="0" w:line="240" w:lineRule="auto"/>
              <w:rPr>
                <w:rFonts w:ascii="Times New Roman" w:hAnsi="Times New Roman"/>
                <w:sz w:val="24"/>
                <w:szCs w:val="24"/>
              </w:rPr>
            </w:pPr>
            <w:r w:rsidRPr="00D371E9">
              <w:rPr>
                <w:rFonts w:ascii="Times New Roman" w:hAnsi="Times New Roman"/>
                <w:sz w:val="24"/>
                <w:szCs w:val="24"/>
              </w:rPr>
              <w:t>Summarization of text books</w:t>
            </w:r>
          </w:p>
          <w:p w:rsidR="00805FE1" w:rsidRPr="00D371E9" w:rsidRDefault="00805FE1" w:rsidP="009471C7">
            <w:pPr>
              <w:numPr>
                <w:ilvl w:val="0"/>
                <w:numId w:val="1"/>
              </w:numPr>
              <w:spacing w:after="0" w:line="240" w:lineRule="auto"/>
              <w:rPr>
                <w:rFonts w:ascii="Times New Roman" w:hAnsi="Times New Roman"/>
                <w:sz w:val="24"/>
                <w:szCs w:val="24"/>
              </w:rPr>
            </w:pPr>
            <w:r>
              <w:rPr>
                <w:rFonts w:ascii="Times New Roman" w:hAnsi="Times New Roman"/>
                <w:sz w:val="24"/>
                <w:szCs w:val="24"/>
              </w:rPr>
              <w:t>Main concepts examination</w:t>
            </w:r>
          </w:p>
          <w:p w:rsidR="00805FE1" w:rsidRPr="00D371E9" w:rsidRDefault="00805FE1" w:rsidP="009471C7">
            <w:pPr>
              <w:spacing w:after="0" w:line="240" w:lineRule="auto"/>
              <w:rPr>
                <w:rFonts w:ascii="Times New Roman" w:hAnsi="Times New Roman"/>
                <w:sz w:val="24"/>
                <w:szCs w:val="24"/>
              </w:rPr>
            </w:pPr>
          </w:p>
          <w:p w:rsidR="00805FE1" w:rsidRPr="00D371E9" w:rsidRDefault="00805FE1" w:rsidP="004400BA">
            <w:pPr>
              <w:spacing w:after="0" w:line="240" w:lineRule="auto"/>
              <w:rPr>
                <w:rFonts w:ascii="Times New Roman" w:hAnsi="Times New Roman"/>
                <w:sz w:val="24"/>
              </w:rPr>
            </w:pPr>
            <w:r w:rsidRPr="00D371E9">
              <w:rPr>
                <w:rFonts w:ascii="Times New Roman" w:hAnsi="Times New Roman"/>
                <w:sz w:val="24"/>
                <w:szCs w:val="24"/>
              </w:rPr>
              <w:t>Competencies are assessed within the classroom environment. Methods used in addition to written methods for gathering evidence include group discussion, questioning, workshop performance, interpretation and re-interpretation of experiences.  Much of this is achieved in a simulated work environment</w:t>
            </w:r>
            <w:r>
              <w:rPr>
                <w:rFonts w:ascii="Times New Roman" w:hAnsi="Times New Roman"/>
                <w:sz w:val="24"/>
                <w:szCs w:val="24"/>
              </w:rPr>
              <w:t>.</w:t>
            </w:r>
          </w:p>
        </w:tc>
      </w:tr>
    </w:tbl>
    <w:p w:rsidR="00F53779" w:rsidRDefault="00F53779" w:rsidP="00805FE1"/>
    <w:sectPr w:rsidR="00F537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7E021A"/>
    <w:multiLevelType w:val="hybridMultilevel"/>
    <w:tmpl w:val="7FDA363E"/>
    <w:lvl w:ilvl="0" w:tplc="FFFFFFFF">
      <w:start w:val="1"/>
      <w:numFmt w:val="bullet"/>
      <w:lvlText w:val=""/>
      <w:legacy w:legacy="1" w:legacySpace="0" w:legacyIndent="360"/>
      <w:lvlJc w:val="left"/>
      <w:pPr>
        <w:ind w:left="36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B811E5"/>
    <w:multiLevelType w:val="hybridMultilevel"/>
    <w:tmpl w:val="650AC6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65C76228"/>
    <w:multiLevelType w:val="hybridMultilevel"/>
    <w:tmpl w:val="C50AA480"/>
    <w:lvl w:ilvl="0" w:tplc="FFFFFFFF">
      <w:start w:val="1"/>
      <w:numFmt w:val="bullet"/>
      <w:lvlText w:val=""/>
      <w:legacy w:legacy="1" w:legacySpace="0" w:legacyIndent="283"/>
      <w:lvlJc w:val="left"/>
      <w:pPr>
        <w:ind w:left="283" w:hanging="283"/>
      </w:pPr>
      <w:rPr>
        <w:rFonts w:ascii="Symbol"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0EC6188"/>
    <w:multiLevelType w:val="hybridMultilevel"/>
    <w:tmpl w:val="170C99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7DF86EEE"/>
    <w:multiLevelType w:val="hybridMultilevel"/>
    <w:tmpl w:val="F02A2E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7F3E4E6B"/>
    <w:multiLevelType w:val="hybridMultilevel"/>
    <w:tmpl w:val="2A544F26"/>
    <w:lvl w:ilvl="0" w:tplc="FFFFFFFF">
      <w:start w:val="1"/>
      <w:numFmt w:val="bullet"/>
      <w:lvlText w:val=""/>
      <w:legacy w:legacy="1" w:legacySpace="0" w:legacyIndent="283"/>
      <w:lvlJc w:val="left"/>
      <w:pPr>
        <w:ind w:left="283" w:hanging="283"/>
      </w:pPr>
      <w:rPr>
        <w:rFonts w:ascii="Symbol"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FA94B2A"/>
    <w:multiLevelType w:val="hybridMultilevel"/>
    <w:tmpl w:val="900C8B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cs="Times New Roman" w:hint="default"/>
        </w:rPr>
      </w:lvl>
    </w:lvlOverride>
  </w:num>
  <w:num w:numId="2">
    <w:abstractNumId w:val="4"/>
  </w:num>
  <w:num w:numId="3">
    <w:abstractNumId w:val="5"/>
  </w:num>
  <w:num w:numId="4">
    <w:abstractNumId w:val="1"/>
  </w:num>
  <w:num w:numId="5">
    <w:abstractNumId w:val="7"/>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FE1"/>
    <w:rsid w:val="004400BA"/>
    <w:rsid w:val="00805FE1"/>
    <w:rsid w:val="00934D27"/>
    <w:rsid w:val="00B319F9"/>
    <w:rsid w:val="00F537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7"/>
    <o:shapelayout v:ext="edit">
      <o:idmap v:ext="edit" data="1"/>
    </o:shapelayout>
  </w:shapeDefaults>
  <w:decimalSymbol w:val="."/>
  <w:listSeparator w:val=","/>
  <w15:chartTrackingRefBased/>
  <w15:docId w15:val="{1AE7BFF0-29D4-4A53-8888-F2FEFEB0E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FE1"/>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805F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805FE1"/>
    <w:pPr>
      <w:keepNext/>
      <w:spacing w:after="0" w:line="240" w:lineRule="auto"/>
      <w:jc w:val="center"/>
      <w:outlineLvl w:val="2"/>
    </w:pPr>
    <w:rPr>
      <w:rFonts w:ascii="Times New Roman" w:eastAsia="Times New Roman" w:hAnsi="Times New Roman"/>
      <w:b/>
      <w:sz w:val="28"/>
      <w:szCs w:val="20"/>
      <w:lang w:val="en-US"/>
    </w:rPr>
  </w:style>
  <w:style w:type="paragraph" w:styleId="Heading5">
    <w:name w:val="heading 5"/>
    <w:basedOn w:val="Normal"/>
    <w:next w:val="Normal"/>
    <w:link w:val="Heading5Char"/>
    <w:uiPriority w:val="9"/>
    <w:semiHidden/>
    <w:unhideWhenUsed/>
    <w:qFormat/>
    <w:rsid w:val="00805FE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05FE1"/>
    <w:rPr>
      <w:rFonts w:ascii="Times New Roman" w:eastAsia="Times New Roman" w:hAnsi="Times New Roman" w:cs="Times New Roman"/>
      <w:b/>
      <w:sz w:val="28"/>
      <w:szCs w:val="20"/>
      <w:lang w:val="en-US"/>
    </w:rPr>
  </w:style>
  <w:style w:type="paragraph" w:styleId="BodyTextIndent">
    <w:name w:val="Body Text Indent"/>
    <w:basedOn w:val="Normal"/>
    <w:link w:val="BodyTextIndentChar"/>
    <w:rsid w:val="00805FE1"/>
    <w:pPr>
      <w:spacing w:after="120" w:line="240" w:lineRule="auto"/>
      <w:ind w:left="360"/>
    </w:pPr>
    <w:rPr>
      <w:rFonts w:ascii="Times New Roman" w:eastAsia="Times New Roman" w:hAnsi="Times New Roman"/>
      <w:sz w:val="20"/>
      <w:szCs w:val="20"/>
      <w:lang w:val="en-US"/>
    </w:rPr>
  </w:style>
  <w:style w:type="character" w:customStyle="1" w:styleId="BodyTextIndentChar">
    <w:name w:val="Body Text Indent Char"/>
    <w:basedOn w:val="DefaultParagraphFont"/>
    <w:link w:val="BodyTextIndent"/>
    <w:rsid w:val="00805FE1"/>
    <w:rPr>
      <w:rFonts w:ascii="Times New Roman" w:eastAsia="Times New Roman" w:hAnsi="Times New Roman" w:cs="Times New Roman"/>
      <w:sz w:val="20"/>
      <w:szCs w:val="20"/>
      <w:lang w:val="en-US"/>
    </w:rPr>
  </w:style>
  <w:style w:type="paragraph" w:styleId="BodyText">
    <w:name w:val="Body Text"/>
    <w:basedOn w:val="Normal"/>
    <w:link w:val="BodyTextChar"/>
    <w:uiPriority w:val="99"/>
    <w:semiHidden/>
    <w:unhideWhenUsed/>
    <w:rsid w:val="00805FE1"/>
    <w:pPr>
      <w:spacing w:after="120"/>
    </w:pPr>
  </w:style>
  <w:style w:type="character" w:customStyle="1" w:styleId="BodyTextChar">
    <w:name w:val="Body Text Char"/>
    <w:basedOn w:val="DefaultParagraphFont"/>
    <w:link w:val="BodyText"/>
    <w:uiPriority w:val="99"/>
    <w:semiHidden/>
    <w:rsid w:val="00805FE1"/>
    <w:rPr>
      <w:rFonts w:ascii="Calibri" w:eastAsia="Calibri" w:hAnsi="Calibri" w:cs="Times New Roman"/>
    </w:rPr>
  </w:style>
  <w:style w:type="character" w:customStyle="1" w:styleId="Heading2Char">
    <w:name w:val="Heading 2 Char"/>
    <w:basedOn w:val="DefaultParagraphFont"/>
    <w:link w:val="Heading2"/>
    <w:uiPriority w:val="9"/>
    <w:semiHidden/>
    <w:rsid w:val="00805FE1"/>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semiHidden/>
    <w:rsid w:val="00805FE1"/>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png"/><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PCDOC-1378080517-809</_dlc_DocId>
    <_dlc_DocIdUrl xmlns="3f4bcce7-ac1a-4c9d-aa3e-7e77695652db">
      <Url>http://inet.pc.gov.au/pmo/inq/mentalhealth/_layouts/15/DocIdRedir.aspx?ID=PCDOC-1378080517-809</Url>
      <Description>PCDOC-1378080517-809</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5A3FF2-8476-4722-BC03-CE753F3E2685}">
  <ds:schemaRefs>
    <ds:schemaRef ds:uri="http://schemas.microsoft.com/sharepoint/events"/>
  </ds:schemaRefs>
</ds:datastoreItem>
</file>

<file path=customXml/itemProps2.xml><?xml version="1.0" encoding="utf-8"?>
<ds:datastoreItem xmlns:ds="http://schemas.openxmlformats.org/officeDocument/2006/customXml" ds:itemID="{1B89E809-69F2-492B-A5BA-AF1FC34C2936}">
  <ds:schemaRefs>
    <ds:schemaRef ds:uri="Microsoft.SharePoint.Taxonomy.ContentTypeSync"/>
  </ds:schemaRefs>
</ds:datastoreItem>
</file>

<file path=customXml/itemProps3.xml><?xml version="1.0" encoding="utf-8"?>
<ds:datastoreItem xmlns:ds="http://schemas.openxmlformats.org/officeDocument/2006/customXml" ds:itemID="{A33EAAC3-7805-47BB-874E-FE7517201CFA}">
  <ds:schemaRefs>
    <ds:schemaRef ds:uri="http://schemas.microsoft.com/office/2006/metadata/customXsn"/>
  </ds:schemaRefs>
</ds:datastoreItem>
</file>

<file path=customXml/itemProps4.xml><?xml version="1.0" encoding="utf-8"?>
<ds:datastoreItem xmlns:ds="http://schemas.openxmlformats.org/officeDocument/2006/customXml" ds:itemID="{14988E19-5636-4960-838D-B5702AEB4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71AEC6-EC4C-449D-84D2-588FF3F71F3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3f4bcce7-ac1a-4c9d-aa3e-7e77695652db"/>
    <ds:schemaRef ds:uri="http://schemas.microsoft.com/office/2006/metadata/properties"/>
    <ds:schemaRef ds:uri="http://www.w3.org/XML/1998/namespace"/>
    <ds:schemaRef ds:uri="http://purl.org/dc/dcmitype/"/>
  </ds:schemaRefs>
</ds:datastoreItem>
</file>

<file path=customXml/itemProps6.xml><?xml version="1.0" encoding="utf-8"?>
<ds:datastoreItem xmlns:ds="http://schemas.openxmlformats.org/officeDocument/2006/customXml" ds:itemID="{1A6E90AD-949D-490B-85CC-1C2007D97B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2723</Words>
  <Characters>15523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Submission 599 - Attachment 3 - Eva Lenz - Mental Health - Public inquiry</vt:lpstr>
    </vt:vector>
  </TitlesOfParts>
  <Company/>
  <LinksUpToDate>false</LinksUpToDate>
  <CharactersWithSpaces>18210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599 - Attachment 3 - Eva Lenz - Mental Health - Public inquiry</dc:title>
  <dc:subject/>
  <dc:creator>Eva Lenz</dc:creator>
  <cp:keywords/>
  <dc:description/>
  <cp:lastModifiedBy>Pimperl, Mark</cp:lastModifiedBy>
  <cp:revision>3</cp:revision>
  <dcterms:created xsi:type="dcterms:W3CDTF">2019-10-31T05:02:00Z</dcterms:created>
  <dcterms:modified xsi:type="dcterms:W3CDTF">2019-12-05T04:15:00Z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915c7821-9be4-4043-a06a-f043a3f32fef</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