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A0D7" w14:textId="70D8ECA4" w:rsidR="001E6AD6" w:rsidRDefault="00A100B1">
      <w:pPr>
        <w:rPr>
          <w:sz w:val="24"/>
          <w:szCs w:val="24"/>
        </w:rPr>
      </w:pPr>
      <w:r>
        <w:rPr>
          <w:sz w:val="24"/>
          <w:szCs w:val="24"/>
        </w:rPr>
        <w:t xml:space="preserve">I </w:t>
      </w:r>
      <w:r w:rsidR="00BF1813">
        <w:rPr>
          <w:sz w:val="24"/>
          <w:szCs w:val="24"/>
        </w:rPr>
        <w:t xml:space="preserve">live on the Central Coast of </w:t>
      </w:r>
      <w:r w:rsidR="00B86232">
        <w:rPr>
          <w:sz w:val="24"/>
          <w:szCs w:val="24"/>
        </w:rPr>
        <w:t>NSW and</w:t>
      </w:r>
      <w:r w:rsidR="002774D9">
        <w:rPr>
          <w:sz w:val="24"/>
          <w:szCs w:val="24"/>
        </w:rPr>
        <w:t xml:space="preserve"> </w:t>
      </w:r>
      <w:r>
        <w:rPr>
          <w:sz w:val="24"/>
          <w:szCs w:val="24"/>
        </w:rPr>
        <w:t xml:space="preserve">have worked in the early learning </w:t>
      </w:r>
      <w:r w:rsidR="002774D9">
        <w:rPr>
          <w:sz w:val="24"/>
          <w:szCs w:val="24"/>
        </w:rPr>
        <w:t xml:space="preserve">and adult education </w:t>
      </w:r>
      <w:r>
        <w:rPr>
          <w:sz w:val="24"/>
          <w:szCs w:val="24"/>
        </w:rPr>
        <w:t>sector</w:t>
      </w:r>
      <w:r w:rsidR="002774D9">
        <w:rPr>
          <w:sz w:val="24"/>
          <w:szCs w:val="24"/>
        </w:rPr>
        <w:t>s</w:t>
      </w:r>
      <w:r>
        <w:rPr>
          <w:sz w:val="24"/>
          <w:szCs w:val="24"/>
        </w:rPr>
        <w:t xml:space="preserve"> for many years</w:t>
      </w:r>
      <w:r w:rsidR="002774D9">
        <w:rPr>
          <w:sz w:val="24"/>
          <w:szCs w:val="24"/>
        </w:rPr>
        <w:t>. Thank you for the opportunity to</w:t>
      </w:r>
      <w:r w:rsidR="00BF1813">
        <w:rPr>
          <w:sz w:val="24"/>
          <w:szCs w:val="24"/>
        </w:rPr>
        <w:t xml:space="preserve"> make the following points for this inquiry. </w:t>
      </w:r>
    </w:p>
    <w:p w14:paraId="09158D36" w14:textId="026D19B4" w:rsidR="001E6AD6" w:rsidRPr="001E6AD6" w:rsidRDefault="001E6AD6" w:rsidP="001E6AD6">
      <w:pPr>
        <w:pStyle w:val="ListParagraph"/>
        <w:numPr>
          <w:ilvl w:val="0"/>
          <w:numId w:val="1"/>
        </w:numPr>
        <w:rPr>
          <w:sz w:val="24"/>
          <w:szCs w:val="24"/>
        </w:rPr>
      </w:pPr>
      <w:r w:rsidRPr="001E6AD6">
        <w:rPr>
          <w:sz w:val="24"/>
          <w:szCs w:val="24"/>
        </w:rPr>
        <w:t>The</w:t>
      </w:r>
      <w:r w:rsidR="00BF1813">
        <w:rPr>
          <w:sz w:val="24"/>
          <w:szCs w:val="24"/>
        </w:rPr>
        <w:t>re are</w:t>
      </w:r>
      <w:r w:rsidRPr="001E6AD6">
        <w:rPr>
          <w:sz w:val="24"/>
          <w:szCs w:val="24"/>
        </w:rPr>
        <w:t xml:space="preserve"> chronic staff shortages, that will only be addressed when pay and working conditions are improved</w:t>
      </w:r>
      <w:r w:rsidR="00BF1813">
        <w:rPr>
          <w:sz w:val="24"/>
          <w:szCs w:val="24"/>
        </w:rPr>
        <w:t xml:space="preserve"> for those working in the sector</w:t>
      </w:r>
      <w:r w:rsidR="003E0324">
        <w:rPr>
          <w:sz w:val="24"/>
          <w:szCs w:val="24"/>
        </w:rPr>
        <w:t>.</w:t>
      </w:r>
    </w:p>
    <w:p w14:paraId="41C1241F" w14:textId="0B971319" w:rsidR="00AD6F36" w:rsidRDefault="001E6AD6" w:rsidP="001E6AD6">
      <w:pPr>
        <w:pStyle w:val="ListParagraph"/>
        <w:numPr>
          <w:ilvl w:val="0"/>
          <w:numId w:val="1"/>
        </w:numPr>
        <w:rPr>
          <w:sz w:val="24"/>
          <w:szCs w:val="24"/>
        </w:rPr>
      </w:pPr>
      <w:r w:rsidRPr="001E6AD6">
        <w:rPr>
          <w:sz w:val="24"/>
          <w:szCs w:val="24"/>
        </w:rPr>
        <w:t>Th</w:t>
      </w:r>
      <w:r w:rsidR="0096017A">
        <w:rPr>
          <w:sz w:val="24"/>
          <w:szCs w:val="24"/>
        </w:rPr>
        <w:t>er</w:t>
      </w:r>
      <w:r w:rsidRPr="001E6AD6">
        <w:rPr>
          <w:sz w:val="24"/>
          <w:szCs w:val="24"/>
        </w:rPr>
        <w:t>e</w:t>
      </w:r>
      <w:r w:rsidR="0096017A">
        <w:rPr>
          <w:sz w:val="24"/>
          <w:szCs w:val="24"/>
        </w:rPr>
        <w:t xml:space="preserve"> is a</w:t>
      </w:r>
      <w:r w:rsidRPr="001E6AD6">
        <w:rPr>
          <w:sz w:val="24"/>
          <w:szCs w:val="24"/>
        </w:rPr>
        <w:t xml:space="preserve"> shortage of early learning spaces on the Coast </w:t>
      </w:r>
      <w:r w:rsidR="0096017A">
        <w:rPr>
          <w:sz w:val="24"/>
          <w:szCs w:val="24"/>
        </w:rPr>
        <w:t>which impacts on</w:t>
      </w:r>
      <w:r w:rsidR="00AD6F36">
        <w:rPr>
          <w:sz w:val="24"/>
          <w:szCs w:val="24"/>
        </w:rPr>
        <w:t xml:space="preserve"> parent’s ability to return to work and their ability to choose the most appropriate service for their child</w:t>
      </w:r>
      <w:r w:rsidR="00046C59">
        <w:rPr>
          <w:sz w:val="24"/>
          <w:szCs w:val="24"/>
        </w:rPr>
        <w:t>.</w:t>
      </w:r>
    </w:p>
    <w:p w14:paraId="0C09F6BD" w14:textId="76A3E5A4" w:rsidR="001E6AD6" w:rsidRPr="001E6AD6" w:rsidRDefault="00AD6F36" w:rsidP="001E6AD6">
      <w:pPr>
        <w:pStyle w:val="ListParagraph"/>
        <w:numPr>
          <w:ilvl w:val="0"/>
          <w:numId w:val="1"/>
        </w:numPr>
        <w:rPr>
          <w:sz w:val="24"/>
          <w:szCs w:val="24"/>
        </w:rPr>
      </w:pPr>
      <w:r>
        <w:rPr>
          <w:sz w:val="24"/>
          <w:szCs w:val="24"/>
        </w:rPr>
        <w:t>There is an</w:t>
      </w:r>
      <w:r w:rsidR="001E6AD6" w:rsidRPr="001E6AD6">
        <w:rPr>
          <w:sz w:val="24"/>
          <w:szCs w:val="24"/>
        </w:rPr>
        <w:t xml:space="preserve"> oversupply in some areas</w:t>
      </w:r>
      <w:r>
        <w:rPr>
          <w:sz w:val="24"/>
          <w:szCs w:val="24"/>
        </w:rPr>
        <w:t xml:space="preserve"> (of 3-5 places)</w:t>
      </w:r>
      <w:r w:rsidR="001E6AD6" w:rsidRPr="001E6AD6">
        <w:rPr>
          <w:sz w:val="24"/>
          <w:szCs w:val="24"/>
        </w:rPr>
        <w:t xml:space="preserve"> and complete desert in others – particularly in the birth </w:t>
      </w:r>
      <w:r w:rsidR="00046C59">
        <w:rPr>
          <w:sz w:val="24"/>
          <w:szCs w:val="24"/>
        </w:rPr>
        <w:t>to</w:t>
      </w:r>
      <w:r w:rsidR="001E6AD6" w:rsidRPr="001E6AD6">
        <w:rPr>
          <w:sz w:val="24"/>
          <w:szCs w:val="24"/>
        </w:rPr>
        <w:t xml:space="preserve"> </w:t>
      </w:r>
      <w:r w:rsidR="008150AD">
        <w:rPr>
          <w:sz w:val="24"/>
          <w:szCs w:val="24"/>
        </w:rPr>
        <w:t>two</w:t>
      </w:r>
      <w:r w:rsidR="001E6AD6" w:rsidRPr="001E6AD6">
        <w:rPr>
          <w:sz w:val="24"/>
          <w:szCs w:val="24"/>
        </w:rPr>
        <w:t xml:space="preserve"> age group </w:t>
      </w:r>
      <w:r w:rsidR="008150AD">
        <w:rPr>
          <w:sz w:val="24"/>
          <w:szCs w:val="24"/>
        </w:rPr>
        <w:t>who are t</w:t>
      </w:r>
      <w:r w:rsidR="001E6AD6" w:rsidRPr="001E6AD6">
        <w:rPr>
          <w:sz w:val="24"/>
          <w:szCs w:val="24"/>
        </w:rPr>
        <w:t xml:space="preserve">he most vulnerable and </w:t>
      </w:r>
      <w:r w:rsidR="00046C59">
        <w:rPr>
          <w:sz w:val="24"/>
          <w:szCs w:val="24"/>
        </w:rPr>
        <w:t xml:space="preserve">the </w:t>
      </w:r>
      <w:r w:rsidR="001E6AD6" w:rsidRPr="001E6AD6">
        <w:rPr>
          <w:sz w:val="24"/>
          <w:szCs w:val="24"/>
        </w:rPr>
        <w:t>most expensive to care for.</w:t>
      </w:r>
    </w:p>
    <w:p w14:paraId="7D6E603D" w14:textId="5705D1E9" w:rsidR="001E6AD6" w:rsidRDefault="00464ADF" w:rsidP="001E6AD6">
      <w:pPr>
        <w:pStyle w:val="ListParagraph"/>
        <w:numPr>
          <w:ilvl w:val="0"/>
          <w:numId w:val="1"/>
        </w:numPr>
        <w:rPr>
          <w:sz w:val="24"/>
          <w:szCs w:val="24"/>
        </w:rPr>
      </w:pPr>
      <w:r>
        <w:rPr>
          <w:sz w:val="24"/>
          <w:szCs w:val="24"/>
        </w:rPr>
        <w:t>It is</w:t>
      </w:r>
      <w:r w:rsidR="001E6AD6" w:rsidRPr="001E6AD6">
        <w:rPr>
          <w:sz w:val="24"/>
          <w:szCs w:val="24"/>
        </w:rPr>
        <w:t xml:space="preserve"> import</w:t>
      </w:r>
      <w:r>
        <w:rPr>
          <w:sz w:val="24"/>
          <w:szCs w:val="24"/>
        </w:rPr>
        <w:t>ant for</w:t>
      </w:r>
      <w:r w:rsidR="001E6AD6" w:rsidRPr="001E6AD6">
        <w:rPr>
          <w:sz w:val="24"/>
          <w:szCs w:val="24"/>
        </w:rPr>
        <w:t xml:space="preserve"> </w:t>
      </w:r>
      <w:r w:rsidR="00046C59">
        <w:rPr>
          <w:sz w:val="24"/>
          <w:szCs w:val="24"/>
        </w:rPr>
        <w:t>those in power to use</w:t>
      </w:r>
      <w:r w:rsidR="001E6AD6" w:rsidRPr="001E6AD6">
        <w:rPr>
          <w:sz w:val="24"/>
          <w:szCs w:val="24"/>
        </w:rPr>
        <w:t xml:space="preserve"> language </w:t>
      </w:r>
      <w:r w:rsidR="00600875">
        <w:rPr>
          <w:sz w:val="24"/>
          <w:szCs w:val="24"/>
        </w:rPr>
        <w:t xml:space="preserve">that reflects an understanding and respect for our profession </w:t>
      </w:r>
      <w:r w:rsidR="00046C59">
        <w:rPr>
          <w:sz w:val="24"/>
          <w:szCs w:val="24"/>
        </w:rPr>
        <w:t>when referring to</w:t>
      </w:r>
      <w:r w:rsidR="001E6AD6" w:rsidRPr="001E6AD6">
        <w:rPr>
          <w:sz w:val="24"/>
          <w:szCs w:val="24"/>
        </w:rPr>
        <w:t xml:space="preserve"> this sector</w:t>
      </w:r>
      <w:r w:rsidR="00600875">
        <w:rPr>
          <w:sz w:val="24"/>
          <w:szCs w:val="24"/>
        </w:rPr>
        <w:t xml:space="preserve">. </w:t>
      </w:r>
      <w:r w:rsidR="00046C59">
        <w:rPr>
          <w:sz w:val="24"/>
          <w:szCs w:val="24"/>
        </w:rPr>
        <w:t xml:space="preserve">“Cheaper Child Care” does not do that.  It doesn’t have the same </w:t>
      </w:r>
      <w:r>
        <w:rPr>
          <w:sz w:val="24"/>
          <w:szCs w:val="24"/>
        </w:rPr>
        <w:t xml:space="preserve">political traction, but “Quality Early </w:t>
      </w:r>
      <w:r w:rsidR="00D2606F">
        <w:rPr>
          <w:sz w:val="24"/>
          <w:szCs w:val="24"/>
        </w:rPr>
        <w:t>Education</w:t>
      </w:r>
      <w:r>
        <w:rPr>
          <w:sz w:val="24"/>
          <w:szCs w:val="24"/>
        </w:rPr>
        <w:t xml:space="preserve">” is a more respectful reflection of the importance of </w:t>
      </w:r>
      <w:r w:rsidR="00D2606F">
        <w:rPr>
          <w:sz w:val="24"/>
          <w:szCs w:val="24"/>
        </w:rPr>
        <w:t>what we do</w:t>
      </w:r>
      <w:r>
        <w:rPr>
          <w:sz w:val="24"/>
          <w:szCs w:val="24"/>
        </w:rPr>
        <w:t xml:space="preserve">. </w:t>
      </w:r>
    </w:p>
    <w:p w14:paraId="31B4FF03" w14:textId="06B96634" w:rsidR="003E0324" w:rsidRDefault="003E0324" w:rsidP="001E6AD6">
      <w:pPr>
        <w:pStyle w:val="ListParagraph"/>
        <w:numPr>
          <w:ilvl w:val="0"/>
          <w:numId w:val="1"/>
        </w:numPr>
        <w:rPr>
          <w:sz w:val="24"/>
          <w:szCs w:val="24"/>
        </w:rPr>
      </w:pPr>
      <w:r>
        <w:rPr>
          <w:sz w:val="24"/>
          <w:szCs w:val="24"/>
        </w:rPr>
        <w:t>The</w:t>
      </w:r>
      <w:r w:rsidR="00D2606F">
        <w:rPr>
          <w:sz w:val="24"/>
          <w:szCs w:val="24"/>
        </w:rPr>
        <w:t>re is a</w:t>
      </w:r>
      <w:r>
        <w:rPr>
          <w:sz w:val="24"/>
          <w:szCs w:val="24"/>
        </w:rPr>
        <w:t xml:space="preserve"> need for </w:t>
      </w:r>
      <w:r w:rsidR="00D2606F">
        <w:rPr>
          <w:sz w:val="24"/>
          <w:szCs w:val="24"/>
        </w:rPr>
        <w:t>all local government</w:t>
      </w:r>
      <w:r>
        <w:rPr>
          <w:sz w:val="24"/>
          <w:szCs w:val="24"/>
        </w:rPr>
        <w:t xml:space="preserve"> </w:t>
      </w:r>
      <w:r w:rsidR="00B86232">
        <w:rPr>
          <w:sz w:val="24"/>
          <w:szCs w:val="24"/>
        </w:rPr>
        <w:t>to only</w:t>
      </w:r>
      <w:r w:rsidR="006950AD">
        <w:rPr>
          <w:sz w:val="24"/>
          <w:szCs w:val="24"/>
        </w:rPr>
        <w:t xml:space="preserve"> approve services where</w:t>
      </w:r>
      <w:r>
        <w:rPr>
          <w:sz w:val="24"/>
          <w:szCs w:val="24"/>
        </w:rPr>
        <w:t xml:space="preserve"> the design </w:t>
      </w:r>
      <w:r w:rsidR="006950AD">
        <w:rPr>
          <w:sz w:val="24"/>
          <w:szCs w:val="24"/>
        </w:rPr>
        <w:t xml:space="preserve">promotes </w:t>
      </w:r>
      <w:r>
        <w:rPr>
          <w:sz w:val="24"/>
          <w:szCs w:val="24"/>
        </w:rPr>
        <w:t>a healthy lifestyle e.g. with outdoor play areas where children have opportunity to interact with the natural environment</w:t>
      </w:r>
      <w:r w:rsidR="00D2606F">
        <w:rPr>
          <w:sz w:val="24"/>
          <w:szCs w:val="24"/>
        </w:rPr>
        <w:t xml:space="preserve"> where possible</w:t>
      </w:r>
      <w:r>
        <w:rPr>
          <w:sz w:val="24"/>
          <w:szCs w:val="24"/>
        </w:rPr>
        <w:t>.</w:t>
      </w:r>
      <w:r w:rsidR="005B7A8F">
        <w:rPr>
          <w:sz w:val="24"/>
          <w:szCs w:val="24"/>
        </w:rPr>
        <w:t xml:space="preserve"> It is also important for local government to address the issue raised previously about where early </w:t>
      </w:r>
      <w:r w:rsidR="006950AD">
        <w:rPr>
          <w:sz w:val="24"/>
          <w:szCs w:val="24"/>
        </w:rPr>
        <w:t xml:space="preserve">education services are located. </w:t>
      </w:r>
    </w:p>
    <w:p w14:paraId="2DE8ABEB" w14:textId="77777777" w:rsidR="003E0324" w:rsidRPr="008150AD" w:rsidRDefault="003E0324" w:rsidP="008150AD">
      <w:pPr>
        <w:pStyle w:val="ListParagraph"/>
        <w:numPr>
          <w:ilvl w:val="0"/>
          <w:numId w:val="2"/>
        </w:numPr>
        <w:rPr>
          <w:sz w:val="24"/>
          <w:szCs w:val="24"/>
        </w:rPr>
      </w:pPr>
      <w:r w:rsidRPr="008150AD">
        <w:rPr>
          <w:sz w:val="24"/>
          <w:szCs w:val="24"/>
        </w:rPr>
        <w:t>The type of professional development that is required for teacher approval through NESA is often not useful to the teachers.  There should be more autonomy in what teachers are allowed to call professional development.</w:t>
      </w:r>
    </w:p>
    <w:p w14:paraId="6717B84A" w14:textId="7879E057" w:rsidR="003E0324" w:rsidRPr="008150AD" w:rsidRDefault="00327F29" w:rsidP="008150AD">
      <w:pPr>
        <w:pStyle w:val="ListParagraph"/>
        <w:numPr>
          <w:ilvl w:val="0"/>
          <w:numId w:val="2"/>
        </w:numPr>
        <w:rPr>
          <w:sz w:val="24"/>
          <w:szCs w:val="24"/>
        </w:rPr>
      </w:pPr>
      <w:r>
        <w:rPr>
          <w:sz w:val="24"/>
          <w:szCs w:val="24"/>
        </w:rPr>
        <w:t xml:space="preserve">Servies are experiencing extreme challenges </w:t>
      </w:r>
      <w:r w:rsidR="00783B92">
        <w:rPr>
          <w:sz w:val="24"/>
          <w:szCs w:val="24"/>
        </w:rPr>
        <w:t xml:space="preserve">when </w:t>
      </w:r>
      <w:r w:rsidR="00783B92" w:rsidRPr="008150AD">
        <w:rPr>
          <w:sz w:val="24"/>
          <w:szCs w:val="24"/>
        </w:rPr>
        <w:t>dealing</w:t>
      </w:r>
      <w:r w:rsidR="003E0324" w:rsidRPr="008150AD">
        <w:rPr>
          <w:sz w:val="24"/>
          <w:szCs w:val="24"/>
        </w:rPr>
        <w:t xml:space="preserve"> with children </w:t>
      </w:r>
      <w:r w:rsidR="00783B92">
        <w:rPr>
          <w:sz w:val="24"/>
          <w:szCs w:val="24"/>
        </w:rPr>
        <w:t>how have</w:t>
      </w:r>
      <w:r w:rsidR="003E0324" w:rsidRPr="008150AD">
        <w:rPr>
          <w:sz w:val="24"/>
          <w:szCs w:val="24"/>
        </w:rPr>
        <w:t xml:space="preserve"> complex needs </w:t>
      </w:r>
      <w:r w:rsidR="00ED1205">
        <w:rPr>
          <w:sz w:val="24"/>
          <w:szCs w:val="24"/>
        </w:rPr>
        <w:t>. T</w:t>
      </w:r>
      <w:r w:rsidR="003E0324" w:rsidRPr="008150AD">
        <w:rPr>
          <w:sz w:val="24"/>
          <w:szCs w:val="24"/>
        </w:rPr>
        <w:t xml:space="preserve">he </w:t>
      </w:r>
      <w:r w:rsidR="00ED1205">
        <w:rPr>
          <w:sz w:val="24"/>
          <w:szCs w:val="24"/>
        </w:rPr>
        <w:t xml:space="preserve">linking of support to the </w:t>
      </w:r>
      <w:r w:rsidR="003E0324" w:rsidRPr="008150AD">
        <w:rPr>
          <w:sz w:val="24"/>
          <w:szCs w:val="24"/>
        </w:rPr>
        <w:t>NDIS as the structure for dealing with this</w:t>
      </w:r>
      <w:r w:rsidR="00E7299D">
        <w:rPr>
          <w:sz w:val="24"/>
          <w:szCs w:val="24"/>
        </w:rPr>
        <w:t xml:space="preserve"> is not working as the “need for a diagnosis” is bogged down in red tape</w:t>
      </w:r>
      <w:r w:rsidR="003E0324" w:rsidRPr="008150AD">
        <w:rPr>
          <w:sz w:val="24"/>
          <w:szCs w:val="24"/>
        </w:rPr>
        <w:t xml:space="preserve">. All healing comes through relationships (especially when working with young children) and </w:t>
      </w:r>
      <w:r w:rsidR="00783B92">
        <w:rPr>
          <w:sz w:val="24"/>
          <w:szCs w:val="24"/>
        </w:rPr>
        <w:t xml:space="preserve">although outside professional help is often needed, </w:t>
      </w:r>
      <w:r w:rsidR="003E0324" w:rsidRPr="008150AD">
        <w:rPr>
          <w:sz w:val="24"/>
          <w:szCs w:val="24"/>
        </w:rPr>
        <w:t>early childhood teachers are trained and perfectly placed to provide th</w:t>
      </w:r>
      <w:r w:rsidR="00783B92">
        <w:rPr>
          <w:sz w:val="24"/>
          <w:szCs w:val="24"/>
        </w:rPr>
        <w:t>e professional support these children need</w:t>
      </w:r>
      <w:r w:rsidR="003E0324" w:rsidRPr="008150AD">
        <w:rPr>
          <w:sz w:val="24"/>
          <w:szCs w:val="24"/>
        </w:rPr>
        <w:t xml:space="preserve">. The pressure of the workplace, however, does not afford them that opportunity. </w:t>
      </w:r>
    </w:p>
    <w:p w14:paraId="29EDFE1D" w14:textId="0D75172A" w:rsidR="003E0324" w:rsidRPr="008150AD" w:rsidRDefault="003E0324" w:rsidP="008150AD">
      <w:pPr>
        <w:pStyle w:val="ListParagraph"/>
        <w:numPr>
          <w:ilvl w:val="0"/>
          <w:numId w:val="2"/>
        </w:numPr>
        <w:rPr>
          <w:sz w:val="24"/>
          <w:szCs w:val="24"/>
        </w:rPr>
      </w:pPr>
      <w:r w:rsidRPr="008150AD">
        <w:rPr>
          <w:sz w:val="24"/>
          <w:szCs w:val="24"/>
        </w:rPr>
        <w:t xml:space="preserve">Private schools are not allowed to make a profit from education (I know this is a contentious statement), and early education should be no different. </w:t>
      </w:r>
    </w:p>
    <w:p w14:paraId="71DDAE3D" w14:textId="589CC4CA" w:rsidR="008150AD" w:rsidRPr="008150AD" w:rsidRDefault="008150AD" w:rsidP="008150AD">
      <w:pPr>
        <w:pStyle w:val="ListParagraph"/>
        <w:numPr>
          <w:ilvl w:val="0"/>
          <w:numId w:val="2"/>
        </w:numPr>
        <w:rPr>
          <w:sz w:val="24"/>
          <w:szCs w:val="24"/>
        </w:rPr>
      </w:pPr>
      <w:r w:rsidRPr="008150AD">
        <w:rPr>
          <w:sz w:val="24"/>
          <w:szCs w:val="24"/>
        </w:rPr>
        <w:t xml:space="preserve">Out of pocket childcare fees are a significant cost that parents incur in order to work, they should be tax deductable. </w:t>
      </w:r>
    </w:p>
    <w:p w14:paraId="3E834182" w14:textId="11366D4D" w:rsidR="008150AD" w:rsidRDefault="008150AD" w:rsidP="008150AD">
      <w:pPr>
        <w:pStyle w:val="ListParagraph"/>
        <w:numPr>
          <w:ilvl w:val="0"/>
          <w:numId w:val="2"/>
        </w:numPr>
        <w:rPr>
          <w:sz w:val="24"/>
          <w:szCs w:val="24"/>
        </w:rPr>
      </w:pPr>
      <w:r w:rsidRPr="008150AD">
        <w:rPr>
          <w:sz w:val="24"/>
          <w:szCs w:val="24"/>
        </w:rPr>
        <w:t>30 years ago</w:t>
      </w:r>
      <w:r>
        <w:rPr>
          <w:sz w:val="24"/>
          <w:szCs w:val="24"/>
        </w:rPr>
        <w:t>,</w:t>
      </w:r>
      <w:r w:rsidRPr="008150AD">
        <w:rPr>
          <w:sz w:val="24"/>
          <w:szCs w:val="24"/>
        </w:rPr>
        <w:t xml:space="preserve"> TAFE would have to interview and cull student applications for Early Childhood Diploma positions.  Only one in 3 made the cut. Now those classes can’t be filled.  This says it all about the state of the profession.  </w:t>
      </w:r>
    </w:p>
    <w:p w14:paraId="5A67D749" w14:textId="3B7FB66C" w:rsidR="008150AD" w:rsidRDefault="008150AD" w:rsidP="008150AD">
      <w:pPr>
        <w:ind w:left="360"/>
        <w:rPr>
          <w:sz w:val="24"/>
          <w:szCs w:val="24"/>
        </w:rPr>
      </w:pPr>
      <w:r>
        <w:rPr>
          <w:sz w:val="24"/>
          <w:szCs w:val="24"/>
        </w:rPr>
        <w:t>Thank you</w:t>
      </w:r>
      <w:r w:rsidR="00D7754E">
        <w:rPr>
          <w:sz w:val="24"/>
          <w:szCs w:val="24"/>
        </w:rPr>
        <w:t xml:space="preserve"> again</w:t>
      </w:r>
      <w:r>
        <w:rPr>
          <w:sz w:val="24"/>
          <w:szCs w:val="24"/>
        </w:rPr>
        <w:t xml:space="preserve"> for </w:t>
      </w:r>
      <w:r w:rsidR="00B86232">
        <w:rPr>
          <w:sz w:val="24"/>
          <w:szCs w:val="24"/>
        </w:rPr>
        <w:t>providing the opportunity to make</w:t>
      </w:r>
      <w:r>
        <w:rPr>
          <w:sz w:val="24"/>
          <w:szCs w:val="24"/>
        </w:rPr>
        <w:t xml:space="preserve"> submissions to </w:t>
      </w:r>
      <w:r w:rsidR="00B86232">
        <w:rPr>
          <w:sz w:val="24"/>
          <w:szCs w:val="24"/>
        </w:rPr>
        <w:t>this</w:t>
      </w:r>
      <w:r>
        <w:rPr>
          <w:sz w:val="24"/>
          <w:szCs w:val="24"/>
        </w:rPr>
        <w:t xml:space="preserve"> </w:t>
      </w:r>
      <w:r w:rsidR="00B86232">
        <w:rPr>
          <w:sz w:val="24"/>
          <w:szCs w:val="24"/>
        </w:rPr>
        <w:t>i</w:t>
      </w:r>
      <w:r>
        <w:rPr>
          <w:sz w:val="24"/>
          <w:szCs w:val="24"/>
        </w:rPr>
        <w:t xml:space="preserve">nquiry.  </w:t>
      </w:r>
    </w:p>
    <w:p w14:paraId="36BAB65D" w14:textId="7B543843" w:rsidR="00E17B1C" w:rsidRPr="008150AD" w:rsidRDefault="00E17B1C" w:rsidP="008150AD">
      <w:pPr>
        <w:ind w:left="360"/>
        <w:rPr>
          <w:sz w:val="24"/>
          <w:szCs w:val="24"/>
        </w:rPr>
      </w:pPr>
    </w:p>
    <w:sectPr w:rsidR="00E17B1C" w:rsidRPr="00815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537"/>
    <w:multiLevelType w:val="hybridMultilevel"/>
    <w:tmpl w:val="D3867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AD2BCF"/>
    <w:multiLevelType w:val="hybridMultilevel"/>
    <w:tmpl w:val="B12C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917475">
    <w:abstractNumId w:val="0"/>
  </w:num>
  <w:num w:numId="2" w16cid:durableId="30952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D6"/>
    <w:rsid w:val="00046C59"/>
    <w:rsid w:val="00070DB6"/>
    <w:rsid w:val="001E6AD6"/>
    <w:rsid w:val="002774D9"/>
    <w:rsid w:val="00327F29"/>
    <w:rsid w:val="00344E4C"/>
    <w:rsid w:val="003E0324"/>
    <w:rsid w:val="00464ADF"/>
    <w:rsid w:val="005B7A8F"/>
    <w:rsid w:val="00600875"/>
    <w:rsid w:val="006950AD"/>
    <w:rsid w:val="00783B92"/>
    <w:rsid w:val="008150AD"/>
    <w:rsid w:val="00902BBA"/>
    <w:rsid w:val="0096017A"/>
    <w:rsid w:val="00A100B1"/>
    <w:rsid w:val="00A7222F"/>
    <w:rsid w:val="00AD6F36"/>
    <w:rsid w:val="00B86232"/>
    <w:rsid w:val="00BF1813"/>
    <w:rsid w:val="00C21846"/>
    <w:rsid w:val="00D2606F"/>
    <w:rsid w:val="00D7754E"/>
    <w:rsid w:val="00E17B1C"/>
    <w:rsid w:val="00E7299D"/>
    <w:rsid w:val="00ED1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D3EB"/>
  <w15:chartTrackingRefBased/>
  <w15:docId w15:val="{E24AA576-AD2D-4628-85B8-F1746AD4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MPWT-2140667901-49328</_dlc_DocId>
    <_dlc_DocIdUrl xmlns="20393cdf-440a-4521-8f19-00ba43423d00">
      <Url>https://pcgov.sharepoint.com/sites/sceteam/_layouts/15/DocIdRedir.aspx?ID=MPWT-2140667901-49328</Url>
      <Description>MPWT-2140667901-49328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d3a6f485c7e0700c661f7cbb165cd9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cf412368a373d366de5d2d5d762e844"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CEDFB7-3083-48DD-B5BD-474F4F8DCCE6}">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2bd5b147-e2fe-42ef-8982-611885f66b98"/>
    <ds:schemaRef ds:uri="ec91ab06-9460-473b-bf7c-09335e1bf025"/>
    <ds:schemaRef ds:uri="http://schemas.microsoft.com/office/2006/metadata/properties"/>
  </ds:schemaRefs>
</ds:datastoreItem>
</file>

<file path=customXml/itemProps2.xml><?xml version="1.0" encoding="utf-8"?>
<ds:datastoreItem xmlns:ds="http://schemas.openxmlformats.org/officeDocument/2006/customXml" ds:itemID="{B8A8C19D-4042-45FA-80E7-459F8D58716C}">
  <ds:schemaRefs>
    <ds:schemaRef ds:uri="http://schemas.microsoft.com/sharepoint/v3/contenttype/forms"/>
  </ds:schemaRefs>
</ds:datastoreItem>
</file>

<file path=customXml/itemProps3.xml><?xml version="1.0" encoding="utf-8"?>
<ds:datastoreItem xmlns:ds="http://schemas.openxmlformats.org/officeDocument/2006/customXml" ds:itemID="{B421CCFF-DD4F-48B5-9237-1C9E4EDC9DC6}"/>
</file>

<file path=customXml/itemProps4.xml><?xml version="1.0" encoding="utf-8"?>
<ds:datastoreItem xmlns:ds="http://schemas.openxmlformats.org/officeDocument/2006/customXml" ds:itemID="{684985F4-A393-45E7-86DE-234EA8277E5A}"/>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186 - Selma Wastell - Early Childhood Education and Care - Public inquiry</vt:lpstr>
    </vt:vector>
  </TitlesOfParts>
  <Company>Selma Wastell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186 - Selma Wastell - Early Childhood Education and Care - Public inquiry</dc:title>
  <dc:subject/>
  <dc:creator>Selma Wastell</dc:creator>
  <cp:keywords/>
  <dc:description/>
  <cp:lastModifiedBy>Bianca Dobson</cp:lastModifiedBy>
  <cp:revision>3</cp:revision>
  <dcterms:created xsi:type="dcterms:W3CDTF">2024-02-06T10:26:00Z</dcterms:created>
  <dcterms:modified xsi:type="dcterms:W3CDTF">2024-02-06T10:26:00Z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4f6e0aa5-bbd3-4809-8521-65a5831e6cdf</vt:lpwstr>
  </property>
  <property fmtid="{D5CDD505-2E9C-101B-9397-08002B2CF9AE}" pid="5" name="MediaServiceImageTags">
    <vt:lpwstr/>
  </property>
</Properties>
</file>