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E5B36B" w14:textId="77777777" w:rsidR="00F16B27" w:rsidRPr="00F07CB7" w:rsidRDefault="00F16B27" w:rsidP="00F16B27">
      <w:pPr>
        <w:pStyle w:val="Heading1"/>
        <w:rPr>
          <w:sz w:val="44"/>
        </w:rPr>
      </w:pPr>
      <w:bookmarkStart w:id="0" w:name="_GoBack"/>
      <w:bookmarkEnd w:id="0"/>
      <w:r w:rsidRPr="00F07CB7">
        <w:rPr>
          <w:sz w:val="44"/>
        </w:rPr>
        <w:t xml:space="preserve">Productivity Commission </w:t>
      </w:r>
      <w:proofErr w:type="spellStart"/>
      <w:r w:rsidRPr="00F07CB7">
        <w:rPr>
          <w:sz w:val="44"/>
        </w:rPr>
        <w:t>USO</w:t>
      </w:r>
      <w:proofErr w:type="spellEnd"/>
      <w:r w:rsidRPr="00F07CB7">
        <w:rPr>
          <w:sz w:val="44"/>
        </w:rPr>
        <w:t xml:space="preserve"> Issues Paper – Vocus Submission</w:t>
      </w:r>
    </w:p>
    <w:p w14:paraId="4920CC43" w14:textId="77777777" w:rsidR="00F16B27" w:rsidRDefault="00F16B27" w:rsidP="00F16B27"/>
    <w:p w14:paraId="0A490F9E" w14:textId="39D364FA" w:rsidR="00F16B27" w:rsidRDefault="00F16B27" w:rsidP="00F16B27">
      <w:r>
        <w:t>Vocus is pleased to provide its views on the important issue of the Universal Service Obligation (</w:t>
      </w:r>
      <w:r w:rsidRPr="00266985">
        <w:rPr>
          <w:b/>
        </w:rPr>
        <w:t>USO</w:t>
      </w:r>
      <w:r>
        <w:t>) policy</w:t>
      </w:r>
      <w:r w:rsidR="000A67DB">
        <w:t>, its rationale, objectives and policy options</w:t>
      </w:r>
      <w:r>
        <w:t>. The USO has been instrumental in providing ubiquitous standard voice, emergency and pay phone services, particularly to rural and remote Australia. Vocus supports this social policy objective of providing all Australian’s with access to fundamental services, however, the changing demands of end users and technology shifts in the market has over time seen a move away from the standard voice service.</w:t>
      </w:r>
    </w:p>
    <w:p w14:paraId="2FE8DBBE" w14:textId="77777777" w:rsidR="00F16B27" w:rsidRDefault="00F16B27" w:rsidP="00F16B27"/>
    <w:p w14:paraId="1342DC78" w14:textId="062DBE29" w:rsidR="00F16B27" w:rsidRPr="00DD65BD" w:rsidRDefault="00F16B27" w:rsidP="00F16B27">
      <w:r w:rsidRPr="00DD65BD">
        <w:t xml:space="preserve">Vocus contends that </w:t>
      </w:r>
      <w:r>
        <w:t>the</w:t>
      </w:r>
      <w:r w:rsidRPr="00DD65BD">
        <w:t xml:space="preserve"> key issue is how best to achieve the fundamentals of the USO policy objectives in the context of competing technologies, networks and existing Commonwealth programmes to provide access to universal services as well as broadband services.</w:t>
      </w:r>
    </w:p>
    <w:p w14:paraId="0710B646" w14:textId="77777777" w:rsidR="00F16B27" w:rsidRDefault="00F16B27" w:rsidP="00F16B27"/>
    <w:p w14:paraId="272D4444" w14:textId="7DD59166" w:rsidR="00F16B27" w:rsidRPr="00F16B27" w:rsidRDefault="00B440FA" w:rsidP="00F16B27">
      <w:pPr>
        <w:pStyle w:val="Heading2"/>
        <w:rPr>
          <w:sz w:val="24"/>
        </w:rPr>
      </w:pPr>
      <w:r>
        <w:rPr>
          <w:sz w:val="24"/>
        </w:rPr>
        <w:t xml:space="preserve">Rationales, </w:t>
      </w:r>
      <w:r w:rsidR="00C851CA">
        <w:rPr>
          <w:sz w:val="24"/>
        </w:rPr>
        <w:t>o</w:t>
      </w:r>
      <w:r>
        <w:rPr>
          <w:sz w:val="24"/>
        </w:rPr>
        <w:t xml:space="preserve">bjectives and </w:t>
      </w:r>
      <w:r w:rsidR="00C851CA">
        <w:rPr>
          <w:sz w:val="24"/>
        </w:rPr>
        <w:t>factors influencing p</w:t>
      </w:r>
      <w:r>
        <w:rPr>
          <w:sz w:val="24"/>
        </w:rPr>
        <w:t xml:space="preserve">olicy options for USO </w:t>
      </w:r>
    </w:p>
    <w:p w14:paraId="0EA0BE52" w14:textId="77777777" w:rsidR="00F16B27" w:rsidRDefault="00F16B27" w:rsidP="00F16B27"/>
    <w:p w14:paraId="47B20C8E" w14:textId="77777777" w:rsidR="00F16B27" w:rsidRDefault="00F16B27" w:rsidP="00F16B27">
      <w:r>
        <w:t>The Plain Old Telephony Service (</w:t>
      </w:r>
      <w:r w:rsidRPr="00533C8E">
        <w:rPr>
          <w:b/>
        </w:rPr>
        <w:t>POTS</w:t>
      </w:r>
      <w:r>
        <w:t xml:space="preserve">) provided over a copper-based PSTN line is no longer the predominant form of communication in today’s market. Over the past two decades there has been a steady transition to high capacity fixed line (via </w:t>
      </w:r>
      <w:proofErr w:type="spellStart"/>
      <w:r>
        <w:t>xDSL</w:t>
      </w:r>
      <w:proofErr w:type="spellEnd"/>
      <w:r>
        <w:t xml:space="preserve">, Fibre and </w:t>
      </w:r>
      <w:proofErr w:type="spellStart"/>
      <w:r>
        <w:t>HFC</w:t>
      </w:r>
      <w:proofErr w:type="spellEnd"/>
      <w:r>
        <w:t xml:space="preserve"> technologies) and wireless services (via </w:t>
      </w:r>
      <w:proofErr w:type="spellStart"/>
      <w:r>
        <w:t>3G</w:t>
      </w:r>
      <w:proofErr w:type="spellEnd"/>
      <w:r>
        <w:t>/</w:t>
      </w:r>
      <w:proofErr w:type="spellStart"/>
      <w:r>
        <w:t>4G</w:t>
      </w:r>
      <w:proofErr w:type="spellEnd"/>
      <w:r>
        <w:t xml:space="preserve">, </w:t>
      </w:r>
      <w:proofErr w:type="spellStart"/>
      <w:r>
        <w:t>WiFi</w:t>
      </w:r>
      <w:proofErr w:type="spellEnd"/>
      <w:r>
        <w:t xml:space="preserve"> and Fixed LTE technologies), in both the consumer and business sectors.</w:t>
      </w:r>
    </w:p>
    <w:p w14:paraId="14988957" w14:textId="77777777" w:rsidR="00F16B27" w:rsidRDefault="00F16B27" w:rsidP="00F16B27"/>
    <w:p w14:paraId="3AD99BB5" w14:textId="77777777" w:rsidR="00F16B27" w:rsidRDefault="00F16B27" w:rsidP="00F16B27">
      <w:r>
        <w:t>In fact the consumer trend is to forego the traditional fixed-line voice service in favour of mobile services and data-only fixed broadband services. Traditional voice calls as a percentage of total communications has been steadily falling and is progressively becoming a smaller proportion of the total. The time where a fixed-line voice service in the home is the only mode of communication has long gone.</w:t>
      </w:r>
    </w:p>
    <w:p w14:paraId="49374512" w14:textId="77777777" w:rsidR="00F16B27" w:rsidRDefault="00F16B27" w:rsidP="00F16B27"/>
    <w:p w14:paraId="6861A6F7" w14:textId="77777777" w:rsidR="00F16B27" w:rsidRDefault="00F16B27" w:rsidP="00F16B27">
      <w:r>
        <w:t>The evolving market demand has seen the underlying telecommunications infrastructure constructed in such a way as to cater for both voice and high capacity data, with data services dominating voice in terms of utilisation. Voice is progressively being provided as an Internet Protocol (</w:t>
      </w:r>
      <w:r w:rsidRPr="001B457F">
        <w:rPr>
          <w:b/>
        </w:rPr>
        <w:t>IP</w:t>
      </w:r>
      <w:r>
        <w:t>) stream as an Over The Top (</w:t>
      </w:r>
      <w:r w:rsidRPr="001B457F">
        <w:rPr>
          <w:b/>
        </w:rPr>
        <w:t>OTT</w:t>
      </w:r>
      <w:r>
        <w:t>) service, replacing the traditional PSTN service. Vocus believes this trend should be reflected in any future USO policy implementation.</w:t>
      </w:r>
    </w:p>
    <w:p w14:paraId="054F535C" w14:textId="77777777" w:rsidR="00F16B27" w:rsidRDefault="00F16B27" w:rsidP="00F16B27"/>
    <w:p w14:paraId="4F3DAD0A" w14:textId="77777777" w:rsidR="00F16B27" w:rsidRDefault="00F16B27" w:rsidP="00F16B27">
      <w:r>
        <w:t>The Productivity Commission’s own research clearly points to a dramatic reduction in the utilisation of fixed line and payphone services. This trend is only set to continue into the future.</w:t>
      </w:r>
    </w:p>
    <w:p w14:paraId="0C243074" w14:textId="77777777" w:rsidR="00F16B27" w:rsidRDefault="00F16B27" w:rsidP="00F16B27"/>
    <w:p w14:paraId="6363811E" w14:textId="77777777" w:rsidR="00F16B27" w:rsidRDefault="00F16B27" w:rsidP="00F16B27">
      <w:r>
        <w:lastRenderedPageBreak/>
        <w:t xml:space="preserve">One such example of the decline in the utilisation of these core USO services is evidenced by Telstra’s use of the existing payphone infrastructure as part of its national </w:t>
      </w:r>
      <w:proofErr w:type="spellStart"/>
      <w:r>
        <w:t>WiFi</w:t>
      </w:r>
      <w:proofErr w:type="spellEnd"/>
      <w:r>
        <w:t xml:space="preserve"> network deployment. Clearly Telstra has identified a more productive use for this infrastructure than its original design.</w:t>
      </w:r>
    </w:p>
    <w:p w14:paraId="0303635C" w14:textId="77777777" w:rsidR="0048657F" w:rsidRDefault="0048657F" w:rsidP="00F16B27"/>
    <w:p w14:paraId="46FF4A7D" w14:textId="4F9D2A82" w:rsidR="00F16B27" w:rsidRDefault="00F16B27" w:rsidP="00F16B27">
      <w:r>
        <w:t xml:space="preserve">This however begs the question of the appropriateness of the use of USO funded infrastructure for private purposes?  </w:t>
      </w:r>
    </w:p>
    <w:p w14:paraId="5860DEB1" w14:textId="77777777" w:rsidR="0048657F" w:rsidRDefault="0048657F" w:rsidP="00F16B27"/>
    <w:p w14:paraId="14675C6D" w14:textId="4F8A4CBD" w:rsidR="00F16B27" w:rsidRPr="00F16B27" w:rsidRDefault="000A67DB" w:rsidP="00AD7E4B">
      <w:pPr>
        <w:pStyle w:val="Heading2"/>
        <w:numPr>
          <w:ilvl w:val="0"/>
          <w:numId w:val="34"/>
        </w:numPr>
        <w:rPr>
          <w:sz w:val="24"/>
        </w:rPr>
      </w:pPr>
      <w:r>
        <w:rPr>
          <w:sz w:val="24"/>
        </w:rPr>
        <w:t>Changes in today’s telecommunications market and p</w:t>
      </w:r>
      <w:r w:rsidR="00F16B27" w:rsidRPr="00F16B27">
        <w:rPr>
          <w:sz w:val="24"/>
        </w:rPr>
        <w:t xml:space="preserve">roductivity </w:t>
      </w:r>
      <w:r>
        <w:rPr>
          <w:sz w:val="24"/>
        </w:rPr>
        <w:t>g</w:t>
      </w:r>
      <w:r w:rsidR="00F16B27" w:rsidRPr="00F16B27">
        <w:rPr>
          <w:sz w:val="24"/>
        </w:rPr>
        <w:t>ains</w:t>
      </w:r>
      <w:r w:rsidR="0048657F">
        <w:rPr>
          <w:sz w:val="24"/>
        </w:rPr>
        <w:t xml:space="preserve">  </w:t>
      </w:r>
    </w:p>
    <w:p w14:paraId="5C516BC8" w14:textId="77777777" w:rsidR="00F16B27" w:rsidRDefault="00F16B27" w:rsidP="00F16B27"/>
    <w:p w14:paraId="3AA0BB9C" w14:textId="77777777" w:rsidR="00F16B27" w:rsidRDefault="00F16B27" w:rsidP="00F16B27">
      <w:r>
        <w:t>Productivity gains by end users, be they consumers, businesses or governments, are predominantly derived contemporarily and in the future through access to data services and not to traditional voice-based services such as facsimiles. The Internet has progressively become the prime medium by which these sectors trade and interact. Teleworking, video conferencing and online shopping are a few of the examples where data centric communications has provided for significant gains in speed and efficiency.</w:t>
      </w:r>
    </w:p>
    <w:p w14:paraId="434A355A" w14:textId="77777777" w:rsidR="00F16B27" w:rsidRDefault="00F16B27" w:rsidP="00F16B27"/>
    <w:p w14:paraId="10ED83D5" w14:textId="77777777" w:rsidR="00F16B27" w:rsidRPr="00011D12" w:rsidRDefault="00F16B27" w:rsidP="00F16B27">
      <w:r>
        <w:t>A 2012 OECD report</w:t>
      </w:r>
      <w:r>
        <w:rPr>
          <w:rStyle w:val="FootnoteReference"/>
          <w:rFonts w:eastAsiaTheme="minorEastAsia"/>
        </w:rPr>
        <w:footnoteReference w:id="1"/>
      </w:r>
      <w:r>
        <w:t xml:space="preserve"> on the economic impacts of the Internet had this to say about productivity gains through advances in telecommunications technologies. </w:t>
      </w:r>
    </w:p>
    <w:p w14:paraId="02E73675" w14:textId="77777777" w:rsidR="00F16B27" w:rsidRPr="00011D12" w:rsidRDefault="00F16B27" w:rsidP="00F16B27"/>
    <w:p w14:paraId="7B20E331" w14:textId="77777777" w:rsidR="00F16B27" w:rsidRPr="00011D12" w:rsidRDefault="00F16B27" w:rsidP="00F16B27">
      <w:pPr>
        <w:rPr>
          <w:i/>
        </w:rPr>
      </w:pPr>
      <w:r w:rsidRPr="00011D12">
        <w:rPr>
          <w:i/>
        </w:rPr>
        <w:t xml:space="preserve">“The Internet significantly affects OECD economies at different levels and in numerous different impact areas. In particular the Internet impacts firms in various sectors, individuals and governments. It also has some observable general macro-economic effects. </w:t>
      </w:r>
    </w:p>
    <w:p w14:paraId="37B8D3F4" w14:textId="77777777" w:rsidR="00F16B27" w:rsidRPr="00011D12" w:rsidRDefault="00F16B27" w:rsidP="00F16B27">
      <w:pPr>
        <w:rPr>
          <w:i/>
        </w:rPr>
      </w:pPr>
    </w:p>
    <w:p w14:paraId="48A7F981" w14:textId="77777777" w:rsidR="00F16B27" w:rsidRPr="00011D12" w:rsidRDefault="00F16B27" w:rsidP="00F16B27">
      <w:pPr>
        <w:rPr>
          <w:i/>
        </w:rPr>
      </w:pPr>
      <w:r w:rsidRPr="00011D12">
        <w:rPr>
          <w:i/>
        </w:rPr>
        <w:t xml:space="preserve">At the firm level, the restructuring of business models in association with use of the Internet has led to improved efficiencies. The impact of the Internet can also be seen in the rapid growth of new firms founding their businesses on the Internet. The Internet’s enhanced communication capabilities are affecting nearly all sectors of the economy in ways that may be as subtle as making previously hard-to-find data available online or as profound as transforming an entire market such as is occurring with music, video, software, books and news. </w:t>
      </w:r>
    </w:p>
    <w:p w14:paraId="6F1B96BD" w14:textId="77777777" w:rsidR="00F16B27" w:rsidRPr="00011D12" w:rsidRDefault="00F16B27" w:rsidP="00F16B27">
      <w:pPr>
        <w:rPr>
          <w:i/>
        </w:rPr>
      </w:pPr>
    </w:p>
    <w:p w14:paraId="1072B870" w14:textId="77777777" w:rsidR="00F16B27" w:rsidRPr="00011D12" w:rsidRDefault="00F16B27" w:rsidP="00F16B27">
      <w:pPr>
        <w:rPr>
          <w:i/>
        </w:rPr>
      </w:pPr>
      <w:r w:rsidRPr="00011D12">
        <w:rPr>
          <w:i/>
        </w:rPr>
        <w:t xml:space="preserve">The Internet is reshaping the way individuals live. It brings benefits of higher consumer welfare (through a larger variety of digital goods and services, lower prices, improved information gathering, more distribution channels and so forth). In addition, individuals benefit from a more efficient labour market and, on a broader level, from positive impacts on the environment and in education. </w:t>
      </w:r>
    </w:p>
    <w:p w14:paraId="1C1A6A32" w14:textId="77777777" w:rsidR="00F16B27" w:rsidRPr="00011D12" w:rsidRDefault="00F16B27" w:rsidP="00F16B27">
      <w:pPr>
        <w:rPr>
          <w:i/>
        </w:rPr>
      </w:pPr>
    </w:p>
    <w:p w14:paraId="3C68BAE9" w14:textId="77777777" w:rsidR="00F16B27" w:rsidRDefault="00F16B27" w:rsidP="00F16B27">
      <w:r w:rsidRPr="00011D12">
        <w:rPr>
          <w:i/>
        </w:rPr>
        <w:t>For governments, Internet development enables better communication with citizens, industry and other organisations. The Internet has also helped governments run more efficiently via improved information sharing, increased transparency and the automation of various resource-intensive services.”</w:t>
      </w:r>
      <w:r w:rsidRPr="00011D12">
        <w:t xml:space="preserve"> </w:t>
      </w:r>
    </w:p>
    <w:p w14:paraId="18D73FB5" w14:textId="77777777" w:rsidR="00F16B27" w:rsidRDefault="00F16B27" w:rsidP="00F16B27"/>
    <w:p w14:paraId="14B3CC09" w14:textId="77777777" w:rsidR="00F16B27" w:rsidRDefault="00F16B27" w:rsidP="00F16B27">
      <w:r>
        <w:lastRenderedPageBreak/>
        <w:t>Future policy to improve productivity should be biased toward data and the Internet and not on traditional voice technologies.</w:t>
      </w:r>
    </w:p>
    <w:p w14:paraId="50A74179" w14:textId="77777777" w:rsidR="00F16B27" w:rsidRDefault="00F16B27" w:rsidP="00F16B27"/>
    <w:p w14:paraId="3B878E62" w14:textId="704CDFA5" w:rsidR="00F16B27" w:rsidRPr="00F16B27" w:rsidRDefault="00F16B27" w:rsidP="00AD7E4B">
      <w:pPr>
        <w:pStyle w:val="Heading2"/>
        <w:numPr>
          <w:ilvl w:val="0"/>
          <w:numId w:val="34"/>
        </w:numPr>
        <w:rPr>
          <w:sz w:val="24"/>
        </w:rPr>
      </w:pPr>
      <w:r w:rsidRPr="00F16B27">
        <w:rPr>
          <w:sz w:val="24"/>
        </w:rPr>
        <w:t>Market Distortion</w:t>
      </w:r>
    </w:p>
    <w:p w14:paraId="5A6E0DC2" w14:textId="77777777" w:rsidR="00F16B27" w:rsidRDefault="00F16B27" w:rsidP="00F16B27"/>
    <w:p w14:paraId="4B12A23E" w14:textId="77777777" w:rsidR="00F16B27" w:rsidRDefault="00F16B27" w:rsidP="00F16B27">
      <w:r>
        <w:t xml:space="preserve">Vocus, as a significant investor in the telecommunications market is very </w:t>
      </w:r>
      <w:r w:rsidRPr="00B63F0F">
        <w:t>conscious</w:t>
      </w:r>
      <w:r>
        <w:t xml:space="preserve"> that any market distorting influences will have impact on investment decisions. The funding for the USO is one such distortion that has the result of stifling competitive entry into the very markets that the USO is set to address.</w:t>
      </w:r>
    </w:p>
    <w:p w14:paraId="24E70B67" w14:textId="77777777" w:rsidR="00F16B27" w:rsidRDefault="00F16B27" w:rsidP="00F16B27"/>
    <w:p w14:paraId="4EAD30F4" w14:textId="77777777" w:rsidR="00F16B27" w:rsidRDefault="00F16B27" w:rsidP="00F16B27">
      <w:r>
        <w:t>The provision of funding that is above efficient costs to the incumbent provider has the impact of entrenching that provider’s dominance in that market. Any margin collected can be used to cross-subsidise and squeeze out competitive entry.</w:t>
      </w:r>
    </w:p>
    <w:p w14:paraId="653BE5DE" w14:textId="77777777" w:rsidR="00F16B27" w:rsidRDefault="00F16B27" w:rsidP="00F16B27"/>
    <w:p w14:paraId="45EE5EB3" w14:textId="77777777" w:rsidR="00F16B27" w:rsidRDefault="00F16B27" w:rsidP="00F16B27">
      <w:r>
        <w:t>A recent CIE report</w:t>
      </w:r>
      <w:r>
        <w:rPr>
          <w:rStyle w:val="FootnoteReference"/>
          <w:rFonts w:eastAsiaTheme="minorEastAsia"/>
        </w:rPr>
        <w:footnoteReference w:id="2"/>
      </w:r>
      <w:r>
        <w:t xml:space="preserve"> had this to say about inefficient government subsidies.</w:t>
      </w:r>
    </w:p>
    <w:p w14:paraId="64B3C5D4" w14:textId="77777777" w:rsidR="00F16B27" w:rsidRDefault="00F16B27" w:rsidP="00F16B27"/>
    <w:p w14:paraId="5FB936D2" w14:textId="77777777" w:rsidR="00F16B27" w:rsidRPr="00920AFF" w:rsidRDefault="00F16B27" w:rsidP="00F16B27">
      <w:pPr>
        <w:rPr>
          <w:i/>
        </w:rPr>
      </w:pPr>
      <w:r>
        <w:rPr>
          <w:i/>
        </w:rPr>
        <w:t>“</w:t>
      </w:r>
      <w:r w:rsidRPr="00920AFF">
        <w:rPr>
          <w:i/>
        </w:rPr>
        <w:t>Telstra has historically received, and continues to receive, subsidies such as the Universal Service Obligation and NBN Co agreement.</w:t>
      </w:r>
    </w:p>
    <w:p w14:paraId="5F790A34" w14:textId="77777777" w:rsidR="00F16B27" w:rsidRPr="00920AFF" w:rsidRDefault="00F16B27" w:rsidP="00F16B27">
      <w:pPr>
        <w:rPr>
          <w:i/>
        </w:rPr>
      </w:pPr>
    </w:p>
    <w:p w14:paraId="418946A8" w14:textId="77777777" w:rsidR="00F16B27" w:rsidRDefault="00F16B27" w:rsidP="00F16B27">
      <w:pPr>
        <w:pStyle w:val="ListParagraph"/>
        <w:numPr>
          <w:ilvl w:val="0"/>
          <w:numId w:val="33"/>
        </w:numPr>
        <w:rPr>
          <w:i/>
        </w:rPr>
      </w:pPr>
      <w:r w:rsidRPr="00920AFF">
        <w:rPr>
          <w:i/>
        </w:rPr>
        <w:t>Telstra has not used these subsidies to provide lower prices for Australian consumers</w:t>
      </w:r>
    </w:p>
    <w:p w14:paraId="4A6865BC" w14:textId="77777777" w:rsidR="00F16B27" w:rsidRPr="00920AFF" w:rsidRDefault="00F16B27" w:rsidP="00F16B27">
      <w:pPr>
        <w:rPr>
          <w:i/>
        </w:rPr>
      </w:pPr>
    </w:p>
    <w:p w14:paraId="2213BACF" w14:textId="77777777" w:rsidR="00F16B27" w:rsidRPr="00920AFF" w:rsidRDefault="00F16B27" w:rsidP="00F16B27">
      <w:pPr>
        <w:pStyle w:val="ListParagraph"/>
        <w:numPr>
          <w:ilvl w:val="0"/>
          <w:numId w:val="33"/>
        </w:numPr>
        <w:rPr>
          <w:i/>
        </w:rPr>
      </w:pPr>
      <w:r w:rsidRPr="00920AFF">
        <w:rPr>
          <w:i/>
        </w:rPr>
        <w:t>Instead, these subsidies have allowed Telstra to entrench its market dominance</w:t>
      </w:r>
      <w:r>
        <w:rPr>
          <w:i/>
        </w:rPr>
        <w:t>”</w:t>
      </w:r>
    </w:p>
    <w:p w14:paraId="69F2650C" w14:textId="77777777" w:rsidR="00F16B27" w:rsidRDefault="00F16B27" w:rsidP="00F16B27"/>
    <w:p w14:paraId="131B7300" w14:textId="77777777" w:rsidR="00F16B27" w:rsidRDefault="00F16B27" w:rsidP="00F16B27">
      <w:r>
        <w:t>A fundamental distortion to the economic returns that a provider may expect to receive in a given market has the effect of stifling investment by either the incumbent or the entrant thereby breaking down the ladder of investment principles. This results in the competitor never entering the market and ultimately results in the consumer suffering the consequences of this lack of competitive entry (e.g. inferior services and/or above normal prices).</w:t>
      </w:r>
    </w:p>
    <w:p w14:paraId="1F178139" w14:textId="77777777" w:rsidR="00F16B27" w:rsidRDefault="00F16B27" w:rsidP="00F16B27"/>
    <w:p w14:paraId="63C5205A" w14:textId="77777777" w:rsidR="00F16B27" w:rsidRDefault="00F16B27" w:rsidP="00F16B27">
      <w:r>
        <w:t>Mr Ian Martin</w:t>
      </w:r>
      <w:r>
        <w:rPr>
          <w:rStyle w:val="FootnoteReference"/>
          <w:rFonts w:eastAsiaTheme="minorEastAsia"/>
        </w:rPr>
        <w:footnoteReference w:id="3"/>
      </w:r>
      <w:r>
        <w:t xml:space="preserve"> in a recent statement to clients had this to say about the long-term risks to the industry.</w:t>
      </w:r>
    </w:p>
    <w:p w14:paraId="1C7702D3" w14:textId="77777777" w:rsidR="00F16B27" w:rsidRDefault="00F16B27" w:rsidP="00F16B27"/>
    <w:p w14:paraId="1CB4223C" w14:textId="77777777" w:rsidR="00F16B27" w:rsidRPr="00E5221E" w:rsidRDefault="00F16B27" w:rsidP="00F16B27">
      <w:pPr>
        <w:rPr>
          <w:i/>
        </w:rPr>
      </w:pPr>
      <w:r w:rsidRPr="00E5221E">
        <w:rPr>
          <w:i/>
        </w:rPr>
        <w:t>“We consider the key to long term sector value growth and reduction in investor risk likely turns on establishing a resolution to rural communications issues, including the level of USO cost and the level and structure of subsidy. Rural services are likely to turn more heavily on mobile network coverage and service development than the fixed line NBN per se but have implications for NBN’s backhaul service provision and CVC pricing”</w:t>
      </w:r>
    </w:p>
    <w:p w14:paraId="45921982" w14:textId="77777777" w:rsidR="00F16B27" w:rsidRDefault="00F16B27" w:rsidP="00F16B27"/>
    <w:p w14:paraId="10E97588" w14:textId="77777777" w:rsidR="00F16B27" w:rsidRDefault="00F16B27" w:rsidP="00F16B27">
      <w:r>
        <w:lastRenderedPageBreak/>
        <w:t>It is Vocus’ view that</w:t>
      </w:r>
      <w:r w:rsidRPr="000A5E9E">
        <w:t xml:space="preserve"> there actually </w:t>
      </w:r>
      <w:r>
        <w:t>is no</w:t>
      </w:r>
      <w:r w:rsidRPr="000A5E9E">
        <w:t xml:space="preserve"> net cost of providing </w:t>
      </w:r>
      <w:r>
        <w:t xml:space="preserve">the </w:t>
      </w:r>
      <w:r w:rsidRPr="000A5E9E">
        <w:t>USO</w:t>
      </w:r>
      <w:r>
        <w:t>.</w:t>
      </w:r>
      <w:r w:rsidRPr="000A5E9E">
        <w:t xml:space="preserve"> </w:t>
      </w:r>
      <w:r>
        <w:t>The cost of providing this service is already</w:t>
      </w:r>
      <w:r w:rsidRPr="000A5E9E">
        <w:t xml:space="preserve"> recovered </w:t>
      </w:r>
      <w:r>
        <w:t>through the fees charged to end-users. By providing additional funds to the USO provider is a further distorting effect on the market and hence is unnecessary and counter-productive.</w:t>
      </w:r>
    </w:p>
    <w:p w14:paraId="709FFC48" w14:textId="77777777" w:rsidR="00F16B27" w:rsidRDefault="00F16B27" w:rsidP="00F16B27"/>
    <w:p w14:paraId="502CAC8C" w14:textId="57DB2843" w:rsidR="00C851CA" w:rsidRDefault="00AD7E4B" w:rsidP="00F16B27">
      <w:pPr>
        <w:pStyle w:val="Heading2"/>
        <w:rPr>
          <w:sz w:val="24"/>
        </w:rPr>
      </w:pPr>
      <w:r>
        <w:rPr>
          <w:sz w:val="24"/>
        </w:rPr>
        <w:t>Funding for USO, double dipping and alternative models for USO</w:t>
      </w:r>
    </w:p>
    <w:p w14:paraId="502BAA7E" w14:textId="77777777" w:rsidR="00F16B27" w:rsidRPr="0007715F" w:rsidRDefault="00F16B27" w:rsidP="00F16B27"/>
    <w:p w14:paraId="363884F5" w14:textId="77777777" w:rsidR="00F16B27" w:rsidRDefault="00F16B27" w:rsidP="00F16B27">
      <w:r>
        <w:t>Vocus is of the view that the Commonwealth is already providing significant funding that will effectively provide a replacement platform to provide the basic voice service that the USO is designed the cover.</w:t>
      </w:r>
    </w:p>
    <w:p w14:paraId="31517509" w14:textId="77777777" w:rsidR="00F16B27" w:rsidRDefault="00F16B27" w:rsidP="00F16B27"/>
    <w:p w14:paraId="1D039F6E" w14:textId="77777777" w:rsidR="00F16B27" w:rsidRDefault="00F16B27" w:rsidP="00F16B27">
      <w:r>
        <w:t>Through a combination of the NBN rollout and the Mobile Black Spots programme the Commonwealth will have achieved the network coverage and capability to offer an equivalent, if not superior service to what is currently being provided through the USO.</w:t>
      </w:r>
    </w:p>
    <w:p w14:paraId="2F080B8A" w14:textId="77777777" w:rsidR="00F16B27" w:rsidRDefault="00F16B27" w:rsidP="00F16B27"/>
    <w:p w14:paraId="62AF7909" w14:textId="560BD646" w:rsidR="00F16B27" w:rsidRDefault="00F16B27" w:rsidP="00F16B27">
      <w:r>
        <w:t xml:space="preserve">Tens of billions </w:t>
      </w:r>
      <w:r w:rsidR="007850E5">
        <w:t>of dollars will have been in</w:t>
      </w:r>
      <w:r>
        <w:t>vested in order to complete these national infrastructure initiatives. There does not seem to be a strong rationale to continue to pour in additional Commonwealth and industry funds in order to run a parallel network.</w:t>
      </w:r>
    </w:p>
    <w:p w14:paraId="00C32830" w14:textId="77777777" w:rsidR="00F16B27" w:rsidRDefault="00F16B27" w:rsidP="00F16B27"/>
    <w:p w14:paraId="59E96BB7" w14:textId="77777777" w:rsidR="00F16B27" w:rsidRDefault="00F16B27" w:rsidP="00F16B27">
      <w:r>
        <w:t>From 2020, when the NBN is fully deployed, to the end of the current USO period the Commonwealth will be spending in the vicinity of $1.2B. Funds that could be better directed elsewhere.</w:t>
      </w:r>
    </w:p>
    <w:p w14:paraId="7EA3F549" w14:textId="77777777" w:rsidR="00F16B27" w:rsidRDefault="00F16B27" w:rsidP="00F16B27"/>
    <w:p w14:paraId="7305F2D8" w14:textId="77777777" w:rsidR="00F16B27" w:rsidRDefault="00F16B27" w:rsidP="00F16B27">
      <w:r>
        <w:t>Vocus suggests that a new funding structure be adopted for the USO that makes better use of available and deployed funds, better serves the needs of the consumer and better supports competition in the supply-side markets.</w:t>
      </w:r>
    </w:p>
    <w:p w14:paraId="46423617" w14:textId="77777777" w:rsidR="00F16B27" w:rsidRDefault="00F16B27" w:rsidP="00F16B27"/>
    <w:p w14:paraId="7521E04D" w14:textId="77777777" w:rsidR="00F16B27" w:rsidRDefault="00F16B27" w:rsidP="00F16B27">
      <w:r>
        <w:t>To this end Vocus contends that the Commonwealth already possesses the fundamental programmes and is deploying the infrastructure that have the capacity to satisfy its obligation to provide a standard voice service to all Australians.</w:t>
      </w:r>
    </w:p>
    <w:p w14:paraId="2FA6E2E9" w14:textId="77777777" w:rsidR="00F16B27" w:rsidRDefault="00F16B27" w:rsidP="00F16B27"/>
    <w:p w14:paraId="305BBEB7" w14:textId="77777777" w:rsidR="00F16B27" w:rsidRDefault="00F16B27" w:rsidP="00F16B27">
      <w:r>
        <w:t>The focus in regional and remote Australia should be on the provision of wireless services (via fixed LTE, 4G mobile and satellite) in order to satisfy the USO. Over the last few years the industry has seen significant network expansion by the incumbent mobile providers that is resulting in more and more of the Australian population being covered and having access to quality mobile services (voice and data).</w:t>
      </w:r>
    </w:p>
    <w:p w14:paraId="4AB0438D" w14:textId="77777777" w:rsidR="00F16B27" w:rsidRDefault="00F16B27" w:rsidP="00F16B27"/>
    <w:p w14:paraId="671C6697" w14:textId="77777777" w:rsidR="00F16B27" w:rsidRDefault="00F16B27" w:rsidP="00F16B27">
      <w:r>
        <w:t xml:space="preserve">Coverage gaps are being adequately filled by the Commonwealth’s Mobile Black Spots programme, which has already seen significant new and planned deployments to geographic areas that either have no mobile coverage or limited coverage. </w:t>
      </w:r>
    </w:p>
    <w:p w14:paraId="47989E0D" w14:textId="77777777" w:rsidR="00F16B27" w:rsidRDefault="00F16B27" w:rsidP="00F16B27"/>
    <w:p w14:paraId="44F4217A" w14:textId="77777777" w:rsidR="00F16B27" w:rsidRDefault="00F16B27" w:rsidP="00F16B27">
      <w:r>
        <w:t>A co-funded model where the Commonwealth and private enterprise each contribute to the deployment is perhaps a more appropriate funding construct as it better reflects that costs of provision and considers the need for achieving economic returns in a competitive environment.</w:t>
      </w:r>
    </w:p>
    <w:p w14:paraId="64B52D78" w14:textId="77777777" w:rsidR="00F16B27" w:rsidRDefault="00F16B27" w:rsidP="00F16B27"/>
    <w:p w14:paraId="32221A07" w14:textId="3F560C71" w:rsidR="00AD7E4B" w:rsidRPr="00AD7E4B" w:rsidRDefault="00AD7E4B" w:rsidP="00AD7E4B">
      <w:pPr>
        <w:pStyle w:val="Heading2"/>
        <w:rPr>
          <w:sz w:val="24"/>
        </w:rPr>
      </w:pPr>
      <w:r w:rsidRPr="00AD7E4B">
        <w:rPr>
          <w:sz w:val="24"/>
        </w:rPr>
        <w:t>Other policy issues – impact of NBN</w:t>
      </w:r>
    </w:p>
    <w:p w14:paraId="614D5AEE" w14:textId="77777777" w:rsidR="00AD7E4B" w:rsidRDefault="00AD7E4B" w:rsidP="00F16B27"/>
    <w:p w14:paraId="159E40DE" w14:textId="77777777" w:rsidR="00F16B27" w:rsidRDefault="00F16B27" w:rsidP="00F16B27">
      <w:r>
        <w:t>The NBN is well placed to provide the standard voice service in all other regions and being a wholesale only provider will allow for competition at the retail end, which will benefit the end user through price, service and operational competition. The current USO model does not allow for this as the total funding is provided to the incumbent provider.</w:t>
      </w:r>
    </w:p>
    <w:p w14:paraId="732B4A2E" w14:textId="77777777" w:rsidR="00F16B27" w:rsidRDefault="00F16B27" w:rsidP="00F16B27"/>
    <w:p w14:paraId="5EC9B621" w14:textId="77777777" w:rsidR="00F16B27" w:rsidRDefault="00F16B27" w:rsidP="00F16B27">
      <w:r>
        <w:t xml:space="preserve">The USO policy should be reframed on a consumer rights basis. Any required top up funds to be supplied by the Commonwealth should be targeted at the consumer (e.g. via low income or disability subsidies, etc.).  This funding should be reasonable, efficient and equitable. </w:t>
      </w:r>
    </w:p>
    <w:p w14:paraId="7B5CEDB8" w14:textId="77777777" w:rsidR="00F16B27" w:rsidRDefault="00F16B27" w:rsidP="00F16B27"/>
    <w:p w14:paraId="3718B4F7" w14:textId="77777777" w:rsidR="00F16B27" w:rsidRDefault="00F16B27" w:rsidP="00F16B27">
      <w:r>
        <w:t>If the underlying objectives of the USO can be met in whole by existing initiatives a strong case can be made for not having a standalone USO construct.</w:t>
      </w:r>
    </w:p>
    <w:p w14:paraId="49E32ACA" w14:textId="77777777" w:rsidR="00F16B27" w:rsidRPr="00A57F94" w:rsidRDefault="00F16B27" w:rsidP="00F16B27"/>
    <w:p w14:paraId="2AED7707" w14:textId="77777777" w:rsidR="00F16B27" w:rsidRPr="00F16B27" w:rsidRDefault="00F16B27" w:rsidP="00F16B27">
      <w:pPr>
        <w:pStyle w:val="Heading2"/>
        <w:rPr>
          <w:sz w:val="24"/>
        </w:rPr>
      </w:pPr>
      <w:r w:rsidRPr="00F16B27">
        <w:rPr>
          <w:sz w:val="24"/>
        </w:rPr>
        <w:t>In Summary</w:t>
      </w:r>
    </w:p>
    <w:p w14:paraId="72FC13BE" w14:textId="77777777" w:rsidR="00F16B27" w:rsidRDefault="00F16B27" w:rsidP="00F16B27"/>
    <w:p w14:paraId="4B8E55CF" w14:textId="628AC9CB" w:rsidR="00F16B27" w:rsidRDefault="00F16B27" w:rsidP="00F16B27">
      <w:r>
        <w:t>Vocus is a st</w:t>
      </w:r>
      <w:r w:rsidR="007850E5">
        <w:t>rong advocate for competition being</w:t>
      </w:r>
      <w:r>
        <w:t xml:space="preserve"> the best way to ensure sustainable outcomes. As such Vocus believes any future USO policy should be designed to deliver its objective of providing standard telephone and payphone services to all Australians through competitive supply.</w:t>
      </w:r>
    </w:p>
    <w:p w14:paraId="2E7ED4B8" w14:textId="77777777" w:rsidR="00F16B27" w:rsidRDefault="00F16B27" w:rsidP="00F16B27"/>
    <w:p w14:paraId="52B36D9C" w14:textId="77777777" w:rsidR="00F16B27" w:rsidRDefault="00F16B27" w:rsidP="00F16B27">
      <w:r>
        <w:t>Vocus suggests that the objectives of the USO can adequately be met through existing telecommunications initiatives (i.e. the NBN and the Mobile Black Spots programme). There is no need to separately fund the USO under its current structure.</w:t>
      </w:r>
    </w:p>
    <w:p w14:paraId="4880E08C" w14:textId="77777777" w:rsidR="00F16B27" w:rsidRDefault="00F16B27" w:rsidP="00F16B27"/>
    <w:p w14:paraId="133343C3" w14:textId="404D724E" w:rsidR="00F16B27" w:rsidRDefault="00F16B27" w:rsidP="00F16B27">
      <w:r>
        <w:t>Vocus contends that there is actually no net cost in providing t</w:t>
      </w:r>
      <w:r w:rsidR="007850E5">
        <w:t>he USO in the first place and</w:t>
      </w:r>
      <w:r>
        <w:t xml:space="preserve"> providing additional funds </w:t>
      </w:r>
      <w:r w:rsidR="007850E5">
        <w:t xml:space="preserve">to the incumbent provider </w:t>
      </w:r>
      <w:r>
        <w:t>would be market distorting and counter-productive.</w:t>
      </w:r>
    </w:p>
    <w:p w14:paraId="30BB4EB5" w14:textId="77777777" w:rsidR="00F16B27" w:rsidRDefault="00F16B27" w:rsidP="00F16B27"/>
    <w:p w14:paraId="1CC73871" w14:textId="3513F008" w:rsidR="00F16B27" w:rsidRDefault="00F16B27" w:rsidP="00F16B27">
      <w:r>
        <w:t>Scrapping the existing USO from 2020 to the end of the current period will bene</w:t>
      </w:r>
      <w:r w:rsidR="007850E5">
        <w:t>fit the Commonwealth in the order</w:t>
      </w:r>
      <w:r>
        <w:t xml:space="preserve"> of around $1.2B.</w:t>
      </w:r>
    </w:p>
    <w:p w14:paraId="21CD13DB" w14:textId="77777777" w:rsidR="00F16B27" w:rsidRDefault="00F16B27" w:rsidP="00F16B27"/>
    <w:p w14:paraId="537F7300" w14:textId="77777777" w:rsidR="00F16B27" w:rsidRDefault="00F16B27" w:rsidP="00F16B27">
      <w:r>
        <w:t>The Commonwealths focus should be on providing a standard voice to rural and remote through wireless technologies rather than fixed infrastructure, as this would be more cost effective and flexible mode of delivery.</w:t>
      </w:r>
    </w:p>
    <w:p w14:paraId="5B6BBAEA" w14:textId="77777777" w:rsidR="00F16B27" w:rsidRDefault="00F16B27" w:rsidP="00F16B27"/>
    <w:p w14:paraId="4EEE7CC5" w14:textId="77777777" w:rsidR="00F16B27" w:rsidRDefault="00F16B27" w:rsidP="00F16B27">
      <w:r>
        <w:t>Vocus suggests that if any Commonwealth funding support is required it should be targeted toward the consumer through socially based subsidies rather than providing a blanket subsidy to the incumbent telecommunications provider.</w:t>
      </w:r>
    </w:p>
    <w:p w14:paraId="2E3582A2" w14:textId="77777777" w:rsidR="00F16B27" w:rsidRDefault="00F16B27" w:rsidP="00F16B27"/>
    <w:p w14:paraId="55E15E5C" w14:textId="77777777" w:rsidR="00F16B27" w:rsidRDefault="00F16B27" w:rsidP="00F16B27"/>
    <w:p w14:paraId="41EDE3A3" w14:textId="77777777" w:rsidR="00F16B27" w:rsidRDefault="00F16B27" w:rsidP="00F16B27"/>
    <w:p w14:paraId="78DCBEEC" w14:textId="45A6E849" w:rsidR="004758CD" w:rsidRPr="004758CD" w:rsidRDefault="004758CD" w:rsidP="004758CD">
      <w:pPr>
        <w:pStyle w:val="Heading2"/>
        <w:rPr>
          <w:sz w:val="24"/>
        </w:rPr>
      </w:pPr>
      <w:r w:rsidRPr="004758CD">
        <w:rPr>
          <w:sz w:val="24"/>
        </w:rPr>
        <w:t>Contact</w:t>
      </w:r>
    </w:p>
    <w:p w14:paraId="47954C8F" w14:textId="77777777" w:rsidR="004758CD" w:rsidRDefault="004758CD" w:rsidP="00F16B27"/>
    <w:p w14:paraId="2F2A064C" w14:textId="7D68DD65" w:rsidR="004758CD" w:rsidRDefault="004758CD" w:rsidP="00F16B27">
      <w:r>
        <w:t>Any queries should be directed to:</w:t>
      </w:r>
    </w:p>
    <w:p w14:paraId="7F2D06C0" w14:textId="77777777" w:rsidR="004758CD" w:rsidRDefault="004758CD" w:rsidP="00F16B27"/>
    <w:p w14:paraId="3B027064" w14:textId="3F6C7521" w:rsidR="004758CD" w:rsidRDefault="004758CD" w:rsidP="00F16B27">
      <w:r>
        <w:t>Rajiv Jayawardena</w:t>
      </w:r>
    </w:p>
    <w:p w14:paraId="3ED651FF" w14:textId="11F5EDC9" w:rsidR="004758CD" w:rsidRDefault="004758CD" w:rsidP="00F16B27">
      <w:r>
        <w:t>General Manager, Strategy &amp; Regulatory</w:t>
      </w:r>
    </w:p>
    <w:p w14:paraId="3F1489C4" w14:textId="79D4CDD0" w:rsidR="004758CD" w:rsidRDefault="004758CD" w:rsidP="00F16B27">
      <w:r>
        <w:t>Vocus Communications</w:t>
      </w:r>
    </w:p>
    <w:p w14:paraId="73E8939A" w14:textId="77777777" w:rsidR="004758CD" w:rsidRDefault="004758CD" w:rsidP="00F16B27"/>
    <w:p w14:paraId="5459B70D" w14:textId="77777777" w:rsidR="004758CD" w:rsidRDefault="004758CD" w:rsidP="00F16B27"/>
    <w:p w14:paraId="15FD65A7" w14:textId="77777777" w:rsidR="009D5BB1" w:rsidRDefault="009D5BB1" w:rsidP="00F16B27"/>
    <w:p w14:paraId="51EF352E" w14:textId="5BFD38AA" w:rsidR="004758CD" w:rsidRDefault="004758CD" w:rsidP="00F16B27">
      <w:r>
        <w:t>Tegan Bleys</w:t>
      </w:r>
    </w:p>
    <w:p w14:paraId="60D8107B" w14:textId="5E2E1D9C" w:rsidR="004758CD" w:rsidRDefault="004758CD" w:rsidP="00F16B27">
      <w:r>
        <w:t>Senior Legal Counsel</w:t>
      </w:r>
    </w:p>
    <w:p w14:paraId="1C73C6E0" w14:textId="69202FEC" w:rsidR="004758CD" w:rsidRDefault="004758CD" w:rsidP="00F16B27">
      <w:r>
        <w:t>Vocus Communications</w:t>
      </w:r>
    </w:p>
    <w:p w14:paraId="298C11E3" w14:textId="77777777" w:rsidR="004758CD" w:rsidRDefault="004758CD" w:rsidP="004758CD"/>
    <w:p w14:paraId="1CBB6B0B" w14:textId="43F624F7" w:rsidR="00031148" w:rsidRDefault="00031148">
      <w:pPr>
        <w:spacing w:line="240" w:lineRule="auto"/>
        <w:rPr>
          <w:rFonts w:ascii="Arial" w:hAnsi="Arial" w:cs="Arial"/>
          <w:b/>
          <w:color w:val="auto"/>
          <w:sz w:val="21"/>
          <w:szCs w:val="21"/>
        </w:rPr>
      </w:pPr>
    </w:p>
    <w:sectPr w:rsidR="00031148" w:rsidSect="00E2592E">
      <w:headerReference w:type="default" r:id="rId15"/>
      <w:footerReference w:type="default" r:id="rId16"/>
      <w:headerReference w:type="first" r:id="rId17"/>
      <w:footerReference w:type="first" r:id="rId18"/>
      <w:pgSz w:w="11906" w:h="16838" w:code="9"/>
      <w:pgMar w:top="1985" w:right="2268" w:bottom="1134" w:left="1134" w:header="851" w:footer="92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A7BDF5" w14:textId="77777777" w:rsidR="00364031" w:rsidRDefault="00364031" w:rsidP="00B80308">
      <w:pPr>
        <w:spacing w:line="240" w:lineRule="auto"/>
      </w:pPr>
      <w:r>
        <w:separator/>
      </w:r>
    </w:p>
  </w:endnote>
  <w:endnote w:type="continuationSeparator" w:id="0">
    <w:p w14:paraId="05063D85" w14:textId="77777777" w:rsidR="00364031" w:rsidRDefault="00364031" w:rsidP="00B803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
    <w:altName w:val="MS Mincho"/>
    <w:panose1 w:val="00000000000000000000"/>
    <w:charset w:val="80"/>
    <w:family w:val="auto"/>
    <w:notTrueType/>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5326915"/>
      <w:docPartObj>
        <w:docPartGallery w:val="Page Numbers (Bottom of Page)"/>
        <w:docPartUnique/>
      </w:docPartObj>
    </w:sdtPr>
    <w:sdtEndPr>
      <w:rPr>
        <w:color w:val="7F7F7F" w:themeColor="background1" w:themeShade="7F"/>
        <w:spacing w:val="60"/>
      </w:rPr>
    </w:sdtEndPr>
    <w:sdtContent>
      <w:p w14:paraId="2884E19E" w14:textId="294A52B3" w:rsidR="00C7636A" w:rsidRDefault="00C7636A">
        <w:pPr>
          <w:pStyle w:val="Footer"/>
          <w:pBdr>
            <w:top w:val="single" w:sz="4" w:space="1" w:color="D9D9D9" w:themeColor="background1" w:themeShade="D9"/>
          </w:pBdr>
          <w:jc w:val="right"/>
        </w:pPr>
        <w:r w:rsidRPr="003A37E1">
          <w:rPr>
            <w:rFonts w:ascii="Arial" w:hAnsi="Arial" w:cs="Arial"/>
            <w:b w:val="0"/>
            <w:color w:val="auto"/>
            <w:sz w:val="18"/>
          </w:rPr>
          <w:fldChar w:fldCharType="begin"/>
        </w:r>
        <w:r w:rsidRPr="003A37E1">
          <w:rPr>
            <w:rFonts w:ascii="Arial" w:hAnsi="Arial" w:cs="Arial"/>
            <w:b w:val="0"/>
            <w:color w:val="auto"/>
            <w:sz w:val="18"/>
          </w:rPr>
          <w:instrText xml:space="preserve"> PAGE   \* MERGEFORMAT </w:instrText>
        </w:r>
        <w:r w:rsidRPr="003A37E1">
          <w:rPr>
            <w:rFonts w:ascii="Arial" w:hAnsi="Arial" w:cs="Arial"/>
            <w:b w:val="0"/>
            <w:color w:val="auto"/>
            <w:sz w:val="18"/>
          </w:rPr>
          <w:fldChar w:fldCharType="separate"/>
        </w:r>
        <w:r w:rsidR="009D5BB1">
          <w:rPr>
            <w:rFonts w:ascii="Arial" w:hAnsi="Arial" w:cs="Arial"/>
            <w:b w:val="0"/>
            <w:noProof/>
            <w:color w:val="auto"/>
            <w:sz w:val="18"/>
          </w:rPr>
          <w:t>5</w:t>
        </w:r>
        <w:r w:rsidRPr="003A37E1">
          <w:rPr>
            <w:rFonts w:ascii="Arial" w:hAnsi="Arial" w:cs="Arial"/>
            <w:b w:val="0"/>
            <w:noProof/>
            <w:color w:val="auto"/>
            <w:sz w:val="18"/>
          </w:rPr>
          <w:fldChar w:fldCharType="end"/>
        </w:r>
        <w:r w:rsidRPr="003A37E1">
          <w:rPr>
            <w:rFonts w:ascii="Arial" w:hAnsi="Arial" w:cs="Arial"/>
            <w:b w:val="0"/>
            <w:color w:val="auto"/>
            <w:sz w:val="18"/>
          </w:rPr>
          <w:t xml:space="preserve"> | </w:t>
        </w:r>
        <w:r w:rsidRPr="003A37E1">
          <w:rPr>
            <w:rFonts w:ascii="Arial" w:hAnsi="Arial" w:cs="Arial"/>
            <w:b w:val="0"/>
            <w:color w:val="auto"/>
            <w:spacing w:val="60"/>
            <w:sz w:val="18"/>
          </w:rPr>
          <w:t>Page</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4251C2" w14:textId="77777777" w:rsidR="00C7636A" w:rsidRPr="00E2592E" w:rsidRDefault="00C7636A" w:rsidP="00E2592E">
    <w:pPr>
      <w:spacing w:after="120" w:line="240" w:lineRule="auto"/>
      <w:ind w:left="-567"/>
      <w:rPr>
        <w:rFonts w:ascii="Arial" w:eastAsia="MS ??" w:hAnsi="Arial"/>
        <w:color w:val="808080"/>
        <w:sz w:val="16"/>
        <w:szCs w:val="24"/>
        <w:lang w:val="en-US" w:eastAsia="en-US"/>
      </w:rPr>
    </w:pPr>
    <w:r w:rsidRPr="00E2592E">
      <w:rPr>
        <w:rFonts w:ascii="Arial" w:eastAsia="MS ??" w:hAnsi="Arial"/>
        <w:color w:val="808080"/>
        <w:sz w:val="16"/>
        <w:szCs w:val="24"/>
        <w:lang w:val="en-US" w:eastAsia="en-US"/>
      </w:rPr>
      <w:t>Level 12, 60 Miller Street</w:t>
    </w:r>
    <w:r w:rsidRPr="00E2592E">
      <w:rPr>
        <w:rFonts w:ascii="Arial" w:eastAsia="MS ??" w:hAnsi="Arial"/>
        <w:color w:val="808080"/>
        <w:sz w:val="16"/>
        <w:szCs w:val="24"/>
        <w:lang w:val="en-US" w:eastAsia="en-US"/>
      </w:rPr>
      <w:br/>
      <w:t>North Sydney NSW 2060 Australia</w:t>
    </w:r>
  </w:p>
  <w:p w14:paraId="14475353" w14:textId="77777777" w:rsidR="00C7636A" w:rsidRPr="00E2592E" w:rsidRDefault="00C7636A" w:rsidP="00E2592E">
    <w:pPr>
      <w:spacing w:after="120" w:line="240" w:lineRule="auto"/>
      <w:ind w:left="-567"/>
      <w:rPr>
        <w:rFonts w:ascii="Arial" w:eastAsia="MS ??" w:hAnsi="Arial"/>
        <w:color w:val="808080"/>
        <w:sz w:val="16"/>
        <w:szCs w:val="24"/>
        <w:lang w:val="en-US" w:eastAsia="en-US"/>
      </w:rPr>
    </w:pPr>
    <w:r w:rsidRPr="00E2592E">
      <w:rPr>
        <w:rFonts w:ascii="Arial" w:eastAsia="MS ??" w:hAnsi="Arial"/>
        <w:b/>
        <w:color w:val="083E77"/>
        <w:sz w:val="16"/>
        <w:szCs w:val="24"/>
        <w:lang w:val="en-US" w:eastAsia="en-US"/>
      </w:rPr>
      <w:t>T.</w:t>
    </w:r>
    <w:r w:rsidRPr="00E2592E">
      <w:rPr>
        <w:rFonts w:ascii="Arial" w:eastAsia="MS ??" w:hAnsi="Arial"/>
        <w:color w:val="083E77"/>
        <w:sz w:val="16"/>
        <w:szCs w:val="24"/>
        <w:lang w:val="en-US" w:eastAsia="en-US"/>
      </w:rPr>
      <w:t xml:space="preserve"> </w:t>
    </w:r>
    <w:r w:rsidRPr="00E2592E">
      <w:rPr>
        <w:rFonts w:ascii="Arial" w:eastAsia="MS ??" w:hAnsi="Arial"/>
        <w:color w:val="808080"/>
        <w:sz w:val="16"/>
        <w:szCs w:val="24"/>
        <w:lang w:val="en-US" w:eastAsia="en-US"/>
      </w:rPr>
      <w:t>1300 88 99 88</w:t>
    </w:r>
    <w:r w:rsidRPr="00E2592E">
      <w:rPr>
        <w:rFonts w:ascii="Arial" w:eastAsia="MS ??" w:hAnsi="Arial"/>
        <w:color w:val="808080"/>
        <w:sz w:val="16"/>
        <w:szCs w:val="24"/>
        <w:lang w:val="en-US" w:eastAsia="en-US"/>
      </w:rPr>
      <w:br/>
    </w:r>
    <w:r w:rsidRPr="00E2592E">
      <w:rPr>
        <w:rFonts w:ascii="Arial" w:eastAsia="MS ??" w:hAnsi="Arial"/>
        <w:b/>
        <w:color w:val="083E77"/>
        <w:sz w:val="16"/>
        <w:szCs w:val="24"/>
        <w:lang w:val="en-US" w:eastAsia="en-US"/>
      </w:rPr>
      <w:t>E.</w:t>
    </w:r>
    <w:r w:rsidRPr="00E2592E">
      <w:rPr>
        <w:rFonts w:ascii="Arial" w:eastAsia="MS ??" w:hAnsi="Arial"/>
        <w:color w:val="083E77"/>
        <w:sz w:val="16"/>
        <w:szCs w:val="24"/>
        <w:lang w:val="en-US" w:eastAsia="en-US"/>
      </w:rPr>
      <w:t xml:space="preserve"> </w:t>
    </w:r>
    <w:r w:rsidRPr="00E2592E">
      <w:rPr>
        <w:rFonts w:ascii="Arial" w:eastAsia="MS ??" w:hAnsi="Arial"/>
        <w:color w:val="808080"/>
        <w:sz w:val="16"/>
        <w:szCs w:val="24"/>
        <w:lang w:val="en-US" w:eastAsia="en-US"/>
      </w:rPr>
      <w:t>info@vocus.com.au</w:t>
    </w:r>
  </w:p>
  <w:p w14:paraId="117C2B6F" w14:textId="606C2476" w:rsidR="00C7636A" w:rsidRPr="00274E27" w:rsidRDefault="00C7636A" w:rsidP="00274E27">
    <w:pPr>
      <w:pStyle w:val="Footer"/>
    </w:pPr>
    <w:r>
      <w:rPr>
        <w:noProof/>
      </w:rPr>
      <w:drawing>
        <wp:anchor distT="0" distB="0" distL="114300" distR="114300" simplePos="0" relativeHeight="251658752" behindDoc="1" locked="0" layoutInCell="1" allowOverlap="1" wp14:anchorId="3F842E41" wp14:editId="372635C0">
          <wp:simplePos x="0" y="0"/>
          <wp:positionH relativeFrom="page">
            <wp:posOffset>266700</wp:posOffset>
          </wp:positionH>
          <wp:positionV relativeFrom="page">
            <wp:posOffset>10154714</wp:posOffset>
          </wp:positionV>
          <wp:extent cx="3131820" cy="269875"/>
          <wp:effectExtent l="0" t="0" r="0" b="0"/>
          <wp:wrapNone/>
          <wp:docPr id="152" name="Picture 15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3131820" cy="26987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7728" behindDoc="0" locked="1" layoutInCell="1" allowOverlap="1" wp14:anchorId="1575160E" wp14:editId="38D9ADE1">
              <wp:simplePos x="0" y="0"/>
              <wp:positionH relativeFrom="page">
                <wp:posOffset>245110</wp:posOffset>
              </wp:positionH>
              <wp:positionV relativeFrom="page">
                <wp:posOffset>9268460</wp:posOffset>
              </wp:positionV>
              <wp:extent cx="2073910" cy="0"/>
              <wp:effectExtent l="0" t="0" r="21590" b="19050"/>
              <wp:wrapNone/>
              <wp:docPr id="9" name="Straight Connector 9"/>
              <wp:cNvGraphicFramePr/>
              <a:graphic xmlns:a="http://schemas.openxmlformats.org/drawingml/2006/main">
                <a:graphicData uri="http://schemas.microsoft.com/office/word/2010/wordprocessingShape">
                  <wps:wsp>
                    <wps:cNvCnPr/>
                    <wps:spPr>
                      <a:xfrm>
                        <a:off x="0" y="0"/>
                        <a:ext cx="20739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2671FEE6" id="Straight Connector 9"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 from="19.3pt,729.8pt" to="182.6pt,7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" strokecolor="#969698 [3213]">
              <w10:wrap anchorx="page" anchory="page"/>
              <w10:anchorlock/>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68F8FA" w14:textId="77777777" w:rsidR="00364031" w:rsidRDefault="00364031" w:rsidP="00B80308">
      <w:pPr>
        <w:spacing w:line="240" w:lineRule="auto"/>
      </w:pPr>
      <w:r>
        <w:separator/>
      </w:r>
    </w:p>
  </w:footnote>
  <w:footnote w:type="continuationSeparator" w:id="0">
    <w:p w14:paraId="0C4DE4D9" w14:textId="77777777" w:rsidR="00364031" w:rsidRDefault="00364031" w:rsidP="00B80308">
      <w:pPr>
        <w:spacing w:line="240" w:lineRule="auto"/>
      </w:pPr>
      <w:r>
        <w:continuationSeparator/>
      </w:r>
    </w:p>
  </w:footnote>
  <w:footnote w:id="1">
    <w:p w14:paraId="4E77B548" w14:textId="77777777" w:rsidR="00F16B27" w:rsidRPr="0007715F" w:rsidRDefault="00F16B27" w:rsidP="00F16B27">
      <w:pPr>
        <w:pStyle w:val="FootnoteText"/>
        <w:rPr>
          <w:sz w:val="20"/>
          <w:lang w:val="en-US"/>
        </w:rPr>
      </w:pPr>
      <w:r w:rsidRPr="0007715F">
        <w:rPr>
          <w:rStyle w:val="FootnoteReference"/>
          <w:sz w:val="20"/>
        </w:rPr>
        <w:footnoteRef/>
      </w:r>
      <w:r w:rsidRPr="0007715F">
        <w:rPr>
          <w:sz w:val="20"/>
        </w:rPr>
        <w:t xml:space="preserve"> June 2012 OECD Report - The impact of the Internet on OECD Countries.</w:t>
      </w:r>
    </w:p>
  </w:footnote>
  <w:footnote w:id="2">
    <w:p w14:paraId="61727B2C" w14:textId="77777777" w:rsidR="00F16B27" w:rsidRPr="0007715F" w:rsidRDefault="00F16B27" w:rsidP="00F16B27">
      <w:pPr>
        <w:pStyle w:val="FootnoteText"/>
        <w:rPr>
          <w:sz w:val="20"/>
          <w:lang w:val="en-US"/>
        </w:rPr>
      </w:pPr>
      <w:r w:rsidRPr="0007715F">
        <w:rPr>
          <w:rStyle w:val="FootnoteReference"/>
          <w:sz w:val="20"/>
        </w:rPr>
        <w:footnoteRef/>
      </w:r>
      <w:r w:rsidRPr="0007715F">
        <w:rPr>
          <w:sz w:val="20"/>
        </w:rPr>
        <w:t xml:space="preserve"> June 2015 </w:t>
      </w:r>
      <w:r w:rsidRPr="0007715F">
        <w:rPr>
          <w:sz w:val="20"/>
          <w:lang w:val="en-US"/>
        </w:rPr>
        <w:t>CIE Report – Australian Telecommunications Market Structure: The price premium paid by consumers</w:t>
      </w:r>
    </w:p>
  </w:footnote>
  <w:footnote w:id="3">
    <w:p w14:paraId="7FEC3606" w14:textId="77777777" w:rsidR="00F16B27" w:rsidRPr="0007715F" w:rsidRDefault="00F16B27" w:rsidP="00F16B27">
      <w:pPr>
        <w:pStyle w:val="FootnoteText"/>
        <w:rPr>
          <w:sz w:val="20"/>
          <w:lang w:val="en-US"/>
        </w:rPr>
      </w:pPr>
      <w:r w:rsidRPr="0007715F">
        <w:rPr>
          <w:rStyle w:val="FootnoteReference"/>
          <w:sz w:val="20"/>
        </w:rPr>
        <w:footnoteRef/>
      </w:r>
      <w:r w:rsidRPr="0007715F">
        <w:rPr>
          <w:sz w:val="20"/>
        </w:rPr>
        <w:t xml:space="preserve"> </w:t>
      </w:r>
      <w:r w:rsidRPr="0007715F">
        <w:rPr>
          <w:sz w:val="20"/>
          <w:lang w:val="en-US"/>
        </w:rPr>
        <w:t>Industry consultant Ian Martin statement to clients – exert from Communications Day, 14 July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0F5D1B" w14:textId="2FFD684A" w:rsidR="00C7636A" w:rsidRDefault="00C7636A">
    <w:pPr>
      <w:pStyle w:val="Header"/>
    </w:pPr>
    <w:r>
      <w:rPr>
        <w:noProof/>
      </w:rPr>
      <w:drawing>
        <wp:anchor distT="0" distB="0" distL="114300" distR="114300" simplePos="0" relativeHeight="251659776" behindDoc="1" locked="0" layoutInCell="1" allowOverlap="1" wp14:anchorId="30824132" wp14:editId="100BF89A">
          <wp:simplePos x="0" y="0"/>
          <wp:positionH relativeFrom="page">
            <wp:posOffset>262255</wp:posOffset>
          </wp:positionH>
          <wp:positionV relativeFrom="page">
            <wp:posOffset>10155555</wp:posOffset>
          </wp:positionV>
          <wp:extent cx="3132000" cy="144000"/>
          <wp:effectExtent l="0" t="0" r="0" b="8890"/>
          <wp:wrapNone/>
          <wp:docPr id="147" name="Picture 14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rcRect b="46816"/>
                  <a:stretch>
                    <a:fillRect/>
                  </a:stretch>
                </pic:blipFill>
                <pic:spPr>
                  <a:xfrm>
                    <a:off x="0" y="0"/>
                    <a:ext cx="3132000" cy="144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6704" behindDoc="1" locked="1" layoutInCell="1" allowOverlap="1" wp14:anchorId="364CF2D4" wp14:editId="410C8269">
          <wp:simplePos x="0" y="0"/>
          <wp:positionH relativeFrom="page">
            <wp:align>right</wp:align>
          </wp:positionH>
          <wp:positionV relativeFrom="page">
            <wp:align>top</wp:align>
          </wp:positionV>
          <wp:extent cx="2160000" cy="723600"/>
          <wp:effectExtent l="0" t="0" r="0" b="635"/>
          <wp:wrapNone/>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logo fiona.png"/>
                  <pic:cNvPicPr/>
                </pic:nvPicPr>
                <pic:blipFill>
                  <a:blip r:embed="rId2">
                    <a:extLst>
                      <a:ext uri="{28A0092B-C50C-407E-A947-70E740481C1C}">
                        <a14:useLocalDpi xmlns:a14="http://schemas.microsoft.com/office/drawing/2010/main" val="0"/>
                      </a:ext>
                    </a:extLst>
                  </a:blip>
                  <a:stretch>
                    <a:fillRect/>
                  </a:stretch>
                </pic:blipFill>
                <pic:spPr>
                  <a:xfrm>
                    <a:off x="0" y="0"/>
                    <a:ext cx="21600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B384C1" w14:textId="77777777" w:rsidR="00C7636A" w:rsidRDefault="00C7636A">
    <w:pPr>
      <w:pStyle w:val="Header"/>
    </w:pPr>
    <w:r>
      <w:rPr>
        <w:noProof/>
      </w:rPr>
      <w:drawing>
        <wp:anchor distT="0" distB="0" distL="114300" distR="114300" simplePos="0" relativeHeight="251654656" behindDoc="1" locked="1" layoutInCell="1" allowOverlap="1" wp14:anchorId="5B350E70" wp14:editId="1AA3E27F">
          <wp:simplePos x="0" y="0"/>
          <wp:positionH relativeFrom="page">
            <wp:align>right</wp:align>
          </wp:positionH>
          <wp:positionV relativeFrom="page">
            <wp:align>bottom</wp:align>
          </wp:positionV>
          <wp:extent cx="2689200" cy="6418800"/>
          <wp:effectExtent l="0" t="0" r="0" b="1270"/>
          <wp:wrapNone/>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OC6787.PPT.template.Cover.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688590" cy="6418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680" behindDoc="1" locked="1" layoutInCell="1" allowOverlap="1" wp14:anchorId="17F70D43" wp14:editId="7BC4948F">
          <wp:simplePos x="0" y="0"/>
          <wp:positionH relativeFrom="page">
            <wp:align>right</wp:align>
          </wp:positionH>
          <wp:positionV relativeFrom="page">
            <wp:align>top</wp:align>
          </wp:positionV>
          <wp:extent cx="2160000" cy="723600"/>
          <wp:effectExtent l="0" t="0" r="0" b="635"/>
          <wp:wrapNone/>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logo fiona.png"/>
                  <pic:cNvPicPr/>
                </pic:nvPicPr>
                <pic:blipFill>
                  <a:blip r:embed="rId2">
                    <a:extLst>
                      <a:ext uri="{28A0092B-C50C-407E-A947-70E740481C1C}">
                        <a14:useLocalDpi xmlns:a14="http://schemas.microsoft.com/office/drawing/2010/main" val="0"/>
                      </a:ext>
                    </a:extLst>
                  </a:blip>
                  <a:stretch>
                    <a:fillRect/>
                  </a:stretch>
                </pic:blipFill>
                <pic:spPr>
                  <a:xfrm>
                    <a:off x="0" y="0"/>
                    <a:ext cx="21600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872E684C"/>
    <w:lvl w:ilvl="0">
      <w:start w:val="1"/>
      <w:numFmt w:val="decimal"/>
      <w:lvlText w:val="%1."/>
      <w:lvlJc w:val="left"/>
      <w:pPr>
        <w:tabs>
          <w:tab w:val="num" w:pos="926"/>
        </w:tabs>
        <w:ind w:left="926" w:hanging="360"/>
      </w:pPr>
    </w:lvl>
  </w:abstractNum>
  <w:abstractNum w:abstractNumId="1">
    <w:nsid w:val="FFFFFF7F"/>
    <w:multiLevelType w:val="singleLevel"/>
    <w:tmpl w:val="5C56B44E"/>
    <w:lvl w:ilvl="0">
      <w:start w:val="1"/>
      <w:numFmt w:val="decimal"/>
      <w:lvlText w:val="%1."/>
      <w:lvlJc w:val="left"/>
      <w:pPr>
        <w:tabs>
          <w:tab w:val="num" w:pos="643"/>
        </w:tabs>
        <w:ind w:left="643" w:hanging="360"/>
      </w:pPr>
    </w:lvl>
  </w:abstractNum>
  <w:abstractNum w:abstractNumId="2">
    <w:nsid w:val="FFFFFF82"/>
    <w:multiLevelType w:val="singleLevel"/>
    <w:tmpl w:val="BDCE3396"/>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FFE6CD5C"/>
    <w:lvl w:ilvl="0">
      <w:start w:val="1"/>
      <w:numFmt w:val="bullet"/>
      <w:lvlText w:val=""/>
      <w:lvlJc w:val="left"/>
      <w:pPr>
        <w:tabs>
          <w:tab w:val="num" w:pos="643"/>
        </w:tabs>
        <w:ind w:left="643" w:hanging="360"/>
      </w:pPr>
      <w:rPr>
        <w:rFonts w:ascii="Symbol" w:hAnsi="Symbol" w:hint="default"/>
      </w:rPr>
    </w:lvl>
  </w:abstractNum>
  <w:abstractNum w:abstractNumId="4">
    <w:nsid w:val="FFFFFF88"/>
    <w:multiLevelType w:val="singleLevel"/>
    <w:tmpl w:val="5EEC00B4"/>
    <w:lvl w:ilvl="0">
      <w:start w:val="1"/>
      <w:numFmt w:val="decimal"/>
      <w:lvlText w:val="%1."/>
      <w:lvlJc w:val="left"/>
      <w:pPr>
        <w:tabs>
          <w:tab w:val="num" w:pos="360"/>
        </w:tabs>
        <w:ind w:left="360" w:hanging="360"/>
      </w:pPr>
    </w:lvl>
  </w:abstractNum>
  <w:abstractNum w:abstractNumId="5">
    <w:nsid w:val="FFFFFF89"/>
    <w:multiLevelType w:val="singleLevel"/>
    <w:tmpl w:val="D00282F2"/>
    <w:lvl w:ilvl="0">
      <w:start w:val="1"/>
      <w:numFmt w:val="bullet"/>
      <w:lvlText w:val=""/>
      <w:lvlJc w:val="left"/>
      <w:pPr>
        <w:tabs>
          <w:tab w:val="num" w:pos="360"/>
        </w:tabs>
        <w:ind w:left="360" w:hanging="360"/>
      </w:pPr>
      <w:rPr>
        <w:rFonts w:ascii="Symbol" w:hAnsi="Symbol" w:hint="default"/>
      </w:rPr>
    </w:lvl>
  </w:abstractNum>
  <w:abstractNum w:abstractNumId="6">
    <w:nsid w:val="006556E5"/>
    <w:multiLevelType w:val="hybridMultilevel"/>
    <w:tmpl w:val="03402B8E"/>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063A1E61"/>
    <w:multiLevelType w:val="hybridMultilevel"/>
    <w:tmpl w:val="6EAAED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0C456747"/>
    <w:multiLevelType w:val="hybridMultilevel"/>
    <w:tmpl w:val="BE8C9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F2C2BAD"/>
    <w:multiLevelType w:val="multilevel"/>
    <w:tmpl w:val="00783818"/>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Restart w:val="0"/>
      <w:suff w:val="spac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nsid w:val="0F585B0B"/>
    <w:multiLevelType w:val="hybridMultilevel"/>
    <w:tmpl w:val="DF0EB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6DB0901"/>
    <w:multiLevelType w:val="hybridMultilevel"/>
    <w:tmpl w:val="4D703F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6F86D7F"/>
    <w:multiLevelType w:val="multilevel"/>
    <w:tmpl w:val="7D36194E"/>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hint="default"/>
      </w:rPr>
    </w:lvl>
    <w:lvl w:ilvl="2">
      <w:start w:val="1"/>
      <w:numFmt w:val="lowerRoman"/>
      <w:pStyle w:val="ListNumber3"/>
      <w:lvlText w:val="%3."/>
      <w:lvlJc w:val="left"/>
      <w:pPr>
        <w:tabs>
          <w:tab w:val="num" w:pos="1021"/>
        </w:tabs>
        <w:ind w:left="1021" w:hanging="341"/>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nsid w:val="1FA35501"/>
    <w:multiLevelType w:val="multilevel"/>
    <w:tmpl w:val="C1CA0D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21C65A4C"/>
    <w:multiLevelType w:val="hybridMultilevel"/>
    <w:tmpl w:val="BE204DD6"/>
    <w:lvl w:ilvl="0" w:tplc="513A97C4">
      <w:start w:val="1"/>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3C14D27"/>
    <w:multiLevelType w:val="hybridMultilevel"/>
    <w:tmpl w:val="294231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27C8631B"/>
    <w:multiLevelType w:val="hybridMultilevel"/>
    <w:tmpl w:val="603C38CA"/>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315A1136"/>
    <w:multiLevelType w:val="hybridMultilevel"/>
    <w:tmpl w:val="E0F01B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7BF559F"/>
    <w:multiLevelType w:val="hybridMultilevel"/>
    <w:tmpl w:val="D80A70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86B2BDC"/>
    <w:multiLevelType w:val="multilevel"/>
    <w:tmpl w:val="25EC30EE"/>
    <w:lvl w:ilvl="0">
      <w:start w:val="1"/>
      <w:numFmt w:val="bullet"/>
      <w:pStyle w:val="ListBullet"/>
      <w:lvlText w:val=""/>
      <w:lvlJc w:val="left"/>
      <w:pPr>
        <w:tabs>
          <w:tab w:val="num" w:pos="284"/>
        </w:tabs>
        <w:ind w:left="284" w:hanging="284"/>
      </w:pPr>
      <w:rPr>
        <w:rFonts w:ascii="Symbol" w:hAnsi="Symbol" w:hint="default"/>
        <w:color w:val="141834" w:themeColor="text2"/>
        <w:position w:val="2"/>
        <w:sz w:val="20"/>
      </w:rPr>
    </w:lvl>
    <w:lvl w:ilvl="1">
      <w:start w:val="1"/>
      <w:numFmt w:val="bullet"/>
      <w:pStyle w:val="ListBullet2"/>
      <w:lvlText w:val="–"/>
      <w:lvlJc w:val="left"/>
      <w:pPr>
        <w:tabs>
          <w:tab w:val="num" w:pos="567"/>
        </w:tabs>
        <w:ind w:left="567" w:hanging="283"/>
      </w:pPr>
      <w:rPr>
        <w:rFonts w:ascii="Arial" w:hAnsi="Arial" w:hint="default"/>
        <w:color w:val="141834" w:themeColor="text2"/>
      </w:rPr>
    </w:lvl>
    <w:lvl w:ilvl="2">
      <w:start w:val="1"/>
      <w:numFmt w:val="bullet"/>
      <w:pStyle w:val="ListBullet3"/>
      <w:lvlText w:val="–"/>
      <w:lvlJc w:val="left"/>
      <w:pPr>
        <w:tabs>
          <w:tab w:val="num" w:pos="851"/>
        </w:tabs>
        <w:ind w:left="851" w:hanging="284"/>
      </w:pPr>
      <w:rPr>
        <w:rFonts w:ascii="Arial" w:hAnsi="Arial" w:hint="default"/>
        <w:color w:val="141834" w:themeColor="text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0">
    <w:nsid w:val="3F834AEA"/>
    <w:multiLevelType w:val="hybridMultilevel"/>
    <w:tmpl w:val="C46285DE"/>
    <w:lvl w:ilvl="0" w:tplc="513A97C4">
      <w:start w:val="1"/>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8261E62"/>
    <w:multiLevelType w:val="hybridMultilevel"/>
    <w:tmpl w:val="969EB6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4CC31E97"/>
    <w:multiLevelType w:val="hybridMultilevel"/>
    <w:tmpl w:val="6B0284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29D2B11"/>
    <w:multiLevelType w:val="hybridMultilevel"/>
    <w:tmpl w:val="B2ACF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6542B1E"/>
    <w:multiLevelType w:val="hybridMultilevel"/>
    <w:tmpl w:val="A798F3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67377B28"/>
    <w:multiLevelType w:val="hybridMultilevel"/>
    <w:tmpl w:val="9D8ECB06"/>
    <w:lvl w:ilvl="0" w:tplc="0C090011">
      <w:start w:val="1"/>
      <w:numFmt w:val="decimal"/>
      <w:lvlText w:val="%1)"/>
      <w:lvlJc w:val="left"/>
      <w:pPr>
        <w:ind w:left="360" w:hanging="360"/>
      </w:pPr>
    </w:lvl>
    <w:lvl w:ilvl="1" w:tplc="0C090017">
      <w:start w:val="1"/>
      <w:numFmt w:val="lowerLetter"/>
      <w:lvlText w:val="%2)"/>
      <w:lvlJc w:val="left"/>
      <w:pPr>
        <w:ind w:left="1080" w:hanging="360"/>
      </w:pPr>
    </w:lvl>
    <w:lvl w:ilvl="2" w:tplc="0C090001">
      <w:start w:val="1"/>
      <w:numFmt w:val="bullet"/>
      <w:lvlText w:val=""/>
      <w:lvlJc w:val="left"/>
      <w:pPr>
        <w:ind w:left="1800" w:hanging="180"/>
      </w:pPr>
      <w:rPr>
        <w:rFonts w:ascii="Symbol" w:hAnsi="Symbol"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nsid w:val="6848656A"/>
    <w:multiLevelType w:val="hybridMultilevel"/>
    <w:tmpl w:val="7AE41F40"/>
    <w:lvl w:ilvl="0" w:tplc="CD02530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6F447C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9"/>
  </w:num>
  <w:num w:numId="3">
    <w:abstractNumId w:val="9"/>
  </w:num>
  <w:num w:numId="4">
    <w:abstractNumId w:val="9"/>
  </w:num>
  <w:num w:numId="5">
    <w:abstractNumId w:val="5"/>
  </w:num>
  <w:num w:numId="6">
    <w:abstractNumId w:val="19"/>
  </w:num>
  <w:num w:numId="7">
    <w:abstractNumId w:val="3"/>
  </w:num>
  <w:num w:numId="8">
    <w:abstractNumId w:val="19"/>
  </w:num>
  <w:num w:numId="9">
    <w:abstractNumId w:val="2"/>
  </w:num>
  <w:num w:numId="10">
    <w:abstractNumId w:val="19"/>
  </w:num>
  <w:num w:numId="11">
    <w:abstractNumId w:val="4"/>
  </w:num>
  <w:num w:numId="12">
    <w:abstractNumId w:val="12"/>
  </w:num>
  <w:num w:numId="13">
    <w:abstractNumId w:val="1"/>
  </w:num>
  <w:num w:numId="14">
    <w:abstractNumId w:val="12"/>
  </w:num>
  <w:num w:numId="15">
    <w:abstractNumId w:val="0"/>
  </w:num>
  <w:num w:numId="16">
    <w:abstractNumId w:val="12"/>
  </w:num>
  <w:num w:numId="17">
    <w:abstractNumId w:val="7"/>
  </w:num>
  <w:num w:numId="18">
    <w:abstractNumId w:val="27"/>
  </w:num>
  <w:num w:numId="19">
    <w:abstractNumId w:val="8"/>
  </w:num>
  <w:num w:numId="20">
    <w:abstractNumId w:val="18"/>
  </w:num>
  <w:num w:numId="21">
    <w:abstractNumId w:val="11"/>
  </w:num>
  <w:num w:numId="22">
    <w:abstractNumId w:val="15"/>
  </w:num>
  <w:num w:numId="23">
    <w:abstractNumId w:val="24"/>
  </w:num>
  <w:num w:numId="24">
    <w:abstractNumId w:val="26"/>
  </w:num>
  <w:num w:numId="25">
    <w:abstractNumId w:val="22"/>
  </w:num>
  <w:num w:numId="26">
    <w:abstractNumId w:val="25"/>
  </w:num>
  <w:num w:numId="27">
    <w:abstractNumId w:val="14"/>
  </w:num>
  <w:num w:numId="28">
    <w:abstractNumId w:val="20"/>
  </w:num>
  <w:num w:numId="29">
    <w:abstractNumId w:val="23"/>
  </w:num>
  <w:num w:numId="30">
    <w:abstractNumId w:val="21"/>
  </w:num>
  <w:num w:numId="31">
    <w:abstractNumId w:val="17"/>
  </w:num>
  <w:num w:numId="32">
    <w:abstractNumId w:val="13"/>
  </w:num>
  <w:num w:numId="33">
    <w:abstractNumId w:val="10"/>
  </w:num>
  <w:num w:numId="34">
    <w:abstractNumId w:val="6"/>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ustomTemplates" w:val="True"/>
    <w:docVar w:name="NormalVersionNo" w:val="1"/>
  </w:docVars>
  <w:rsids>
    <w:rsidRoot w:val="00352872"/>
    <w:rsid w:val="000308A6"/>
    <w:rsid w:val="00031148"/>
    <w:rsid w:val="00035AC1"/>
    <w:rsid w:val="00050956"/>
    <w:rsid w:val="00050F7A"/>
    <w:rsid w:val="0005530E"/>
    <w:rsid w:val="00055608"/>
    <w:rsid w:val="00055E59"/>
    <w:rsid w:val="000574CC"/>
    <w:rsid w:val="00073815"/>
    <w:rsid w:val="000839EE"/>
    <w:rsid w:val="000A67DB"/>
    <w:rsid w:val="000C67DB"/>
    <w:rsid w:val="000E225C"/>
    <w:rsid w:val="000E4752"/>
    <w:rsid w:val="000E7C18"/>
    <w:rsid w:val="001060A5"/>
    <w:rsid w:val="001300D5"/>
    <w:rsid w:val="00140716"/>
    <w:rsid w:val="00170470"/>
    <w:rsid w:val="001731EA"/>
    <w:rsid w:val="001736E7"/>
    <w:rsid w:val="001750A0"/>
    <w:rsid w:val="00176799"/>
    <w:rsid w:val="00183016"/>
    <w:rsid w:val="00185033"/>
    <w:rsid w:val="00193EF8"/>
    <w:rsid w:val="00194287"/>
    <w:rsid w:val="001B5174"/>
    <w:rsid w:val="001C11DE"/>
    <w:rsid w:val="001C5040"/>
    <w:rsid w:val="001D6683"/>
    <w:rsid w:val="0020165C"/>
    <w:rsid w:val="00207596"/>
    <w:rsid w:val="00211464"/>
    <w:rsid w:val="00223196"/>
    <w:rsid w:val="00243D54"/>
    <w:rsid w:val="00265F25"/>
    <w:rsid w:val="00274E27"/>
    <w:rsid w:val="00285A54"/>
    <w:rsid w:val="00291CEC"/>
    <w:rsid w:val="00296857"/>
    <w:rsid w:val="00297401"/>
    <w:rsid w:val="00297A1B"/>
    <w:rsid w:val="002B1117"/>
    <w:rsid w:val="002B128E"/>
    <w:rsid w:val="002B7719"/>
    <w:rsid w:val="002C54DE"/>
    <w:rsid w:val="002D18F7"/>
    <w:rsid w:val="002F2C0D"/>
    <w:rsid w:val="002F3731"/>
    <w:rsid w:val="00341B87"/>
    <w:rsid w:val="00352872"/>
    <w:rsid w:val="00364031"/>
    <w:rsid w:val="003963BE"/>
    <w:rsid w:val="003A1859"/>
    <w:rsid w:val="003A37E1"/>
    <w:rsid w:val="003D4B5B"/>
    <w:rsid w:val="00401096"/>
    <w:rsid w:val="00402BD4"/>
    <w:rsid w:val="0041050E"/>
    <w:rsid w:val="00417544"/>
    <w:rsid w:val="004263E7"/>
    <w:rsid w:val="00436CE0"/>
    <w:rsid w:val="00440519"/>
    <w:rsid w:val="00440AC6"/>
    <w:rsid w:val="00444A7F"/>
    <w:rsid w:val="00456825"/>
    <w:rsid w:val="00462D08"/>
    <w:rsid w:val="004758CD"/>
    <w:rsid w:val="00477A17"/>
    <w:rsid w:val="00480EA2"/>
    <w:rsid w:val="0048657F"/>
    <w:rsid w:val="00486EC4"/>
    <w:rsid w:val="004876DE"/>
    <w:rsid w:val="004A64D2"/>
    <w:rsid w:val="004A7776"/>
    <w:rsid w:val="004B27D6"/>
    <w:rsid w:val="004C2202"/>
    <w:rsid w:val="004C47FF"/>
    <w:rsid w:val="004C7877"/>
    <w:rsid w:val="004D443B"/>
    <w:rsid w:val="004E1507"/>
    <w:rsid w:val="004F10EB"/>
    <w:rsid w:val="004F49F7"/>
    <w:rsid w:val="005115AC"/>
    <w:rsid w:val="00511D55"/>
    <w:rsid w:val="005374DF"/>
    <w:rsid w:val="00540BBD"/>
    <w:rsid w:val="00561221"/>
    <w:rsid w:val="00570610"/>
    <w:rsid w:val="00573F12"/>
    <w:rsid w:val="00581641"/>
    <w:rsid w:val="00592941"/>
    <w:rsid w:val="0059374B"/>
    <w:rsid w:val="005B530B"/>
    <w:rsid w:val="005D7A17"/>
    <w:rsid w:val="005E1092"/>
    <w:rsid w:val="005F2731"/>
    <w:rsid w:val="005F5032"/>
    <w:rsid w:val="00610713"/>
    <w:rsid w:val="00626F33"/>
    <w:rsid w:val="00637B30"/>
    <w:rsid w:val="0066209C"/>
    <w:rsid w:val="0066251C"/>
    <w:rsid w:val="00675E9E"/>
    <w:rsid w:val="00696BBE"/>
    <w:rsid w:val="006D23E9"/>
    <w:rsid w:val="006E1C9E"/>
    <w:rsid w:val="006E27C5"/>
    <w:rsid w:val="006F40E6"/>
    <w:rsid w:val="00722EC1"/>
    <w:rsid w:val="00732488"/>
    <w:rsid w:val="007374E7"/>
    <w:rsid w:val="00744901"/>
    <w:rsid w:val="00760D63"/>
    <w:rsid w:val="007723E7"/>
    <w:rsid w:val="00774FAA"/>
    <w:rsid w:val="007850E5"/>
    <w:rsid w:val="00787BEB"/>
    <w:rsid w:val="007929B4"/>
    <w:rsid w:val="007A1FE3"/>
    <w:rsid w:val="007A5B59"/>
    <w:rsid w:val="007A5FAA"/>
    <w:rsid w:val="007D0E94"/>
    <w:rsid w:val="007D55E7"/>
    <w:rsid w:val="007E287B"/>
    <w:rsid w:val="007E6317"/>
    <w:rsid w:val="007F113C"/>
    <w:rsid w:val="007F1A74"/>
    <w:rsid w:val="00807606"/>
    <w:rsid w:val="00816018"/>
    <w:rsid w:val="00816538"/>
    <w:rsid w:val="008217BB"/>
    <w:rsid w:val="00825506"/>
    <w:rsid w:val="0084063A"/>
    <w:rsid w:val="008420C6"/>
    <w:rsid w:val="00866137"/>
    <w:rsid w:val="00866588"/>
    <w:rsid w:val="008735A1"/>
    <w:rsid w:val="00880E38"/>
    <w:rsid w:val="00882177"/>
    <w:rsid w:val="0088549A"/>
    <w:rsid w:val="008B7109"/>
    <w:rsid w:val="008C2014"/>
    <w:rsid w:val="008E6894"/>
    <w:rsid w:val="008E7DCC"/>
    <w:rsid w:val="00907537"/>
    <w:rsid w:val="00910161"/>
    <w:rsid w:val="0092562A"/>
    <w:rsid w:val="009331AB"/>
    <w:rsid w:val="00973EB7"/>
    <w:rsid w:val="00983F54"/>
    <w:rsid w:val="0099293F"/>
    <w:rsid w:val="009A1F00"/>
    <w:rsid w:val="009A39EC"/>
    <w:rsid w:val="009B1749"/>
    <w:rsid w:val="009B6FEA"/>
    <w:rsid w:val="009C1310"/>
    <w:rsid w:val="009D5BB1"/>
    <w:rsid w:val="009D7854"/>
    <w:rsid w:val="009E72C5"/>
    <w:rsid w:val="009F27BC"/>
    <w:rsid w:val="00A75BD8"/>
    <w:rsid w:val="00A76CF0"/>
    <w:rsid w:val="00A910E2"/>
    <w:rsid w:val="00A93748"/>
    <w:rsid w:val="00A97FE3"/>
    <w:rsid w:val="00AA7378"/>
    <w:rsid w:val="00AB1D2A"/>
    <w:rsid w:val="00AC2258"/>
    <w:rsid w:val="00AD7E4B"/>
    <w:rsid w:val="00AE29C2"/>
    <w:rsid w:val="00B10041"/>
    <w:rsid w:val="00B167B3"/>
    <w:rsid w:val="00B365AB"/>
    <w:rsid w:val="00B440FA"/>
    <w:rsid w:val="00B6457A"/>
    <w:rsid w:val="00B66AFB"/>
    <w:rsid w:val="00B80308"/>
    <w:rsid w:val="00B95C95"/>
    <w:rsid w:val="00BA3DFA"/>
    <w:rsid w:val="00BA7EAA"/>
    <w:rsid w:val="00BB1261"/>
    <w:rsid w:val="00BB392F"/>
    <w:rsid w:val="00BB415C"/>
    <w:rsid w:val="00BE4E83"/>
    <w:rsid w:val="00BF6A71"/>
    <w:rsid w:val="00C040E8"/>
    <w:rsid w:val="00C20090"/>
    <w:rsid w:val="00C245F0"/>
    <w:rsid w:val="00C27D46"/>
    <w:rsid w:val="00C36E1F"/>
    <w:rsid w:val="00C4286A"/>
    <w:rsid w:val="00C43D4E"/>
    <w:rsid w:val="00C4565B"/>
    <w:rsid w:val="00C477C6"/>
    <w:rsid w:val="00C5399A"/>
    <w:rsid w:val="00C54880"/>
    <w:rsid w:val="00C63428"/>
    <w:rsid w:val="00C7636A"/>
    <w:rsid w:val="00C851CA"/>
    <w:rsid w:val="00C9750D"/>
    <w:rsid w:val="00CA56E3"/>
    <w:rsid w:val="00CB3951"/>
    <w:rsid w:val="00CC19C6"/>
    <w:rsid w:val="00CE4C6C"/>
    <w:rsid w:val="00CF5489"/>
    <w:rsid w:val="00CF5D35"/>
    <w:rsid w:val="00D01D43"/>
    <w:rsid w:val="00D024A1"/>
    <w:rsid w:val="00D04069"/>
    <w:rsid w:val="00D1619E"/>
    <w:rsid w:val="00D27F75"/>
    <w:rsid w:val="00D31734"/>
    <w:rsid w:val="00D62292"/>
    <w:rsid w:val="00D939BA"/>
    <w:rsid w:val="00D977EA"/>
    <w:rsid w:val="00DA5D1B"/>
    <w:rsid w:val="00DB4060"/>
    <w:rsid w:val="00DB4489"/>
    <w:rsid w:val="00DE32FA"/>
    <w:rsid w:val="00DF009C"/>
    <w:rsid w:val="00E2592E"/>
    <w:rsid w:val="00E32054"/>
    <w:rsid w:val="00E3492A"/>
    <w:rsid w:val="00E35BAD"/>
    <w:rsid w:val="00E40568"/>
    <w:rsid w:val="00E5190A"/>
    <w:rsid w:val="00E67097"/>
    <w:rsid w:val="00E70A5C"/>
    <w:rsid w:val="00EA62A6"/>
    <w:rsid w:val="00EC234A"/>
    <w:rsid w:val="00ED42D2"/>
    <w:rsid w:val="00ED7B8A"/>
    <w:rsid w:val="00EF100D"/>
    <w:rsid w:val="00F14B21"/>
    <w:rsid w:val="00F16B27"/>
    <w:rsid w:val="00F223E4"/>
    <w:rsid w:val="00F51DF5"/>
    <w:rsid w:val="00F54451"/>
    <w:rsid w:val="00F54706"/>
    <w:rsid w:val="00F549BC"/>
    <w:rsid w:val="00F765ED"/>
    <w:rsid w:val="00F8391E"/>
    <w:rsid w:val="00F94309"/>
    <w:rsid w:val="00FB02CC"/>
    <w:rsid w:val="00FC2A9E"/>
    <w:rsid w:val="00FC61E0"/>
    <w:rsid w:val="00FC79CF"/>
    <w:rsid w:val="00FD74EC"/>
    <w:rsid w:val="00FE2600"/>
    <w:rsid w:val="00FE7CF2"/>
    <w:rsid w:val="00FF251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9A7F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List Bullet" w:qFormat="1"/>
    <w:lsdException w:name="List Number" w:semiHidden="0" w:unhideWhenUsed="0" w:qFormat="1"/>
    <w:lsdException w:name="List 4" w:semiHidden="0" w:unhideWhenUsed="0"/>
    <w:lsdException w:name="List 5" w:semiHidden="0" w:unhideWhenUsed="0"/>
    <w:lsdException w:name="List Bullet 2" w:qFormat="1"/>
    <w:lsdException w:name="List Bullet 3" w:qFormat="1"/>
    <w:lsdException w:name="List Number 2" w:qFormat="1"/>
    <w:lsdException w:name="List Number 3" w:qFormat="1"/>
    <w:lsdException w:name="Title" w:semiHidden="0" w:uiPriority="99" w:unhideWhenUsed="0" w:qFormat="1"/>
    <w:lsdException w:name="Default Paragraph Font" w:uiPriority="1"/>
    <w:lsdException w:name="Body Text" w:qFormat="1"/>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C5040"/>
    <w:pPr>
      <w:spacing w:line="300" w:lineRule="atLeast"/>
    </w:pPr>
    <w:rPr>
      <w:rFonts w:asciiTheme="minorHAnsi" w:hAnsiTheme="minorHAnsi"/>
      <w:color w:val="6D6E70"/>
      <w:sz w:val="22"/>
      <w:szCs w:val="22"/>
    </w:rPr>
  </w:style>
  <w:style w:type="paragraph" w:styleId="Heading1">
    <w:name w:val="heading 1"/>
    <w:basedOn w:val="BodyText"/>
    <w:next w:val="BodyText"/>
    <w:link w:val="Heading1Char"/>
    <w:qFormat/>
    <w:rsid w:val="001C5040"/>
    <w:pPr>
      <w:keepNext/>
      <w:spacing w:before="300"/>
      <w:outlineLvl w:val="0"/>
    </w:pPr>
    <w:rPr>
      <w:rFonts w:asciiTheme="majorHAnsi" w:hAnsiTheme="majorHAnsi"/>
      <w:b/>
      <w:caps/>
    </w:rPr>
  </w:style>
  <w:style w:type="paragraph" w:styleId="Heading2">
    <w:name w:val="heading 2"/>
    <w:basedOn w:val="BodyText"/>
    <w:next w:val="BodyText"/>
    <w:link w:val="Heading2Char"/>
    <w:qFormat/>
    <w:rsid w:val="001C5040"/>
    <w:pPr>
      <w:keepNext/>
      <w:spacing w:before="300"/>
      <w:outlineLvl w:val="1"/>
    </w:pPr>
    <w:rPr>
      <w:b/>
    </w:rPr>
  </w:style>
  <w:style w:type="paragraph" w:styleId="Heading3">
    <w:name w:val="heading 3"/>
    <w:basedOn w:val="Normal"/>
    <w:next w:val="BodyText"/>
    <w:link w:val="Heading3Char"/>
    <w:qFormat/>
    <w:rsid w:val="001C5040"/>
    <w:pPr>
      <w:spacing w:before="300" w:after="260"/>
      <w:outlineLvl w:val="2"/>
    </w:pPr>
    <w:rPr>
      <w:i/>
    </w:rPr>
  </w:style>
  <w:style w:type="paragraph" w:styleId="Heading4">
    <w:name w:val="heading 4"/>
    <w:basedOn w:val="Normal"/>
    <w:next w:val="BodyText"/>
    <w:link w:val="Heading4Char"/>
    <w:rsid w:val="001C5040"/>
    <w:pPr>
      <w:keepNext/>
      <w:spacing w:before="260" w:line="259" w:lineRule="auto"/>
      <w:outlineLvl w:val="3"/>
    </w:pPr>
    <w:rPr>
      <w:bCs/>
      <w:i/>
      <w:szCs w:val="28"/>
    </w:rPr>
  </w:style>
  <w:style w:type="paragraph" w:styleId="Heading5">
    <w:name w:val="heading 5"/>
    <w:basedOn w:val="Normal"/>
    <w:next w:val="Normal"/>
    <w:link w:val="Heading5Char"/>
    <w:rsid w:val="001C5040"/>
    <w:pPr>
      <w:spacing w:before="240" w:after="60"/>
      <w:outlineLvl w:val="4"/>
    </w:pPr>
    <w:rPr>
      <w:b/>
      <w:bCs/>
      <w:i/>
      <w:iCs/>
      <w:sz w:val="26"/>
      <w:szCs w:val="26"/>
    </w:rPr>
  </w:style>
  <w:style w:type="paragraph" w:styleId="Heading6">
    <w:name w:val="heading 6"/>
    <w:basedOn w:val="Normal"/>
    <w:next w:val="Normal"/>
    <w:link w:val="Heading6Char"/>
    <w:rsid w:val="001C5040"/>
    <w:pPr>
      <w:spacing w:before="240" w:after="60"/>
      <w:outlineLvl w:val="5"/>
    </w:pPr>
    <w:rPr>
      <w:b/>
      <w:bCs/>
    </w:rPr>
  </w:style>
  <w:style w:type="paragraph" w:styleId="Heading7">
    <w:name w:val="heading 7"/>
    <w:basedOn w:val="Normal"/>
    <w:next w:val="Normal"/>
    <w:link w:val="Heading7Char"/>
    <w:semiHidden/>
    <w:rsid w:val="001C5040"/>
    <w:pPr>
      <w:spacing w:before="240" w:after="60"/>
      <w:outlineLvl w:val="6"/>
    </w:pPr>
    <w:rPr>
      <w:sz w:val="24"/>
      <w:szCs w:val="24"/>
    </w:rPr>
  </w:style>
  <w:style w:type="paragraph" w:styleId="Heading8">
    <w:name w:val="heading 8"/>
    <w:basedOn w:val="Normal"/>
    <w:next w:val="Normal"/>
    <w:link w:val="Heading8Char"/>
    <w:semiHidden/>
    <w:rsid w:val="001C5040"/>
    <w:pPr>
      <w:spacing w:before="240" w:after="60"/>
      <w:outlineLvl w:val="7"/>
    </w:pPr>
    <w:rPr>
      <w:i/>
      <w:iCs/>
      <w:sz w:val="24"/>
      <w:szCs w:val="24"/>
    </w:rPr>
  </w:style>
  <w:style w:type="paragraph" w:styleId="Heading9">
    <w:name w:val="heading 9"/>
    <w:basedOn w:val="Normal"/>
    <w:next w:val="Normal"/>
    <w:link w:val="Heading9Char"/>
    <w:semiHidden/>
    <w:rsid w:val="001C5040"/>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C5040"/>
    <w:pPr>
      <w:spacing w:before="230" w:after="120"/>
    </w:pPr>
  </w:style>
  <w:style w:type="character" w:customStyle="1" w:styleId="BodyTextChar">
    <w:name w:val="Body Text Char"/>
    <w:basedOn w:val="DefaultParagraphFont"/>
    <w:link w:val="BodyText"/>
    <w:rsid w:val="001C5040"/>
    <w:rPr>
      <w:rFonts w:asciiTheme="minorHAnsi" w:hAnsiTheme="minorHAnsi"/>
      <w:color w:val="6D6E70"/>
      <w:sz w:val="22"/>
      <w:szCs w:val="22"/>
    </w:rPr>
  </w:style>
  <w:style w:type="character" w:customStyle="1" w:styleId="Heading1Char">
    <w:name w:val="Heading 1 Char"/>
    <w:basedOn w:val="DefaultParagraphFont"/>
    <w:link w:val="Heading1"/>
    <w:rsid w:val="00296857"/>
    <w:rPr>
      <w:rFonts w:asciiTheme="majorHAnsi" w:hAnsiTheme="majorHAnsi"/>
      <w:b/>
      <w:caps/>
      <w:color w:val="6D6E70"/>
      <w:sz w:val="22"/>
      <w:szCs w:val="22"/>
    </w:rPr>
  </w:style>
  <w:style w:type="character" w:customStyle="1" w:styleId="Heading2Char">
    <w:name w:val="Heading 2 Char"/>
    <w:basedOn w:val="DefaultParagraphFont"/>
    <w:link w:val="Heading2"/>
    <w:rsid w:val="00296857"/>
    <w:rPr>
      <w:rFonts w:asciiTheme="minorHAnsi" w:hAnsiTheme="minorHAnsi"/>
      <w:b/>
      <w:color w:val="6D6E70"/>
      <w:sz w:val="22"/>
      <w:szCs w:val="22"/>
    </w:rPr>
  </w:style>
  <w:style w:type="character" w:customStyle="1" w:styleId="Heading3Char">
    <w:name w:val="Heading 3 Char"/>
    <w:basedOn w:val="DefaultParagraphFont"/>
    <w:link w:val="Heading3"/>
    <w:rsid w:val="00296857"/>
    <w:rPr>
      <w:rFonts w:asciiTheme="minorHAnsi" w:hAnsiTheme="minorHAnsi"/>
      <w:i/>
      <w:color w:val="6D6E70"/>
      <w:sz w:val="22"/>
      <w:szCs w:val="22"/>
    </w:rPr>
  </w:style>
  <w:style w:type="character" w:customStyle="1" w:styleId="Heading4Char">
    <w:name w:val="Heading 4 Char"/>
    <w:basedOn w:val="DefaultParagraphFont"/>
    <w:link w:val="Heading4"/>
    <w:rsid w:val="00296857"/>
    <w:rPr>
      <w:rFonts w:asciiTheme="minorHAnsi" w:hAnsiTheme="minorHAnsi"/>
      <w:bCs/>
      <w:i/>
      <w:color w:val="6D6E70"/>
      <w:sz w:val="22"/>
      <w:szCs w:val="28"/>
    </w:rPr>
  </w:style>
  <w:style w:type="character" w:customStyle="1" w:styleId="Heading5Char">
    <w:name w:val="Heading 5 Char"/>
    <w:basedOn w:val="DefaultParagraphFont"/>
    <w:link w:val="Heading5"/>
    <w:rsid w:val="00296857"/>
    <w:rPr>
      <w:rFonts w:asciiTheme="minorHAnsi" w:hAnsiTheme="minorHAnsi"/>
      <w:b/>
      <w:bCs/>
      <w:i/>
      <w:iCs/>
      <w:color w:val="6D6E70"/>
      <w:sz w:val="26"/>
      <w:szCs w:val="26"/>
    </w:rPr>
  </w:style>
  <w:style w:type="character" w:customStyle="1" w:styleId="Heading6Char">
    <w:name w:val="Heading 6 Char"/>
    <w:basedOn w:val="DefaultParagraphFont"/>
    <w:link w:val="Heading6"/>
    <w:rsid w:val="00296857"/>
    <w:rPr>
      <w:rFonts w:asciiTheme="minorHAnsi" w:hAnsiTheme="minorHAnsi"/>
      <w:b/>
      <w:bCs/>
      <w:color w:val="6D6E70"/>
      <w:sz w:val="22"/>
      <w:szCs w:val="22"/>
    </w:rPr>
  </w:style>
  <w:style w:type="paragraph" w:styleId="Title">
    <w:name w:val="Title"/>
    <w:basedOn w:val="Normal"/>
    <w:next w:val="Normal"/>
    <w:link w:val="TitleChar"/>
    <w:uiPriority w:val="99"/>
    <w:rsid w:val="00296857"/>
    <w:pPr>
      <w:spacing w:after="240" w:line="580" w:lineRule="exact"/>
      <w:contextualSpacing/>
    </w:pPr>
    <w:rPr>
      <w:rFonts w:asciiTheme="majorHAnsi" w:eastAsiaTheme="minorEastAsia" w:hAnsiTheme="majorHAnsi"/>
      <w:b/>
      <w:spacing w:val="-10"/>
      <w:sz w:val="52"/>
      <w:szCs w:val="48"/>
    </w:rPr>
  </w:style>
  <w:style w:type="character" w:customStyle="1" w:styleId="TitleChar">
    <w:name w:val="Title Char"/>
    <w:basedOn w:val="DefaultParagraphFont"/>
    <w:link w:val="Title"/>
    <w:uiPriority w:val="99"/>
    <w:rsid w:val="00296857"/>
    <w:rPr>
      <w:rFonts w:asciiTheme="majorHAnsi" w:eastAsiaTheme="minorEastAsia" w:hAnsiTheme="majorHAnsi"/>
      <w:b/>
      <w:spacing w:val="-10"/>
      <w:sz w:val="52"/>
      <w:szCs w:val="48"/>
    </w:rPr>
  </w:style>
  <w:style w:type="paragraph" w:styleId="Subtitle">
    <w:name w:val="Subtitle"/>
    <w:basedOn w:val="Title"/>
    <w:next w:val="Normal"/>
    <w:link w:val="SubtitleChar"/>
    <w:uiPriority w:val="99"/>
    <w:rsid w:val="00296857"/>
    <w:pPr>
      <w:spacing w:after="720" w:line="460" w:lineRule="exact"/>
    </w:pPr>
    <w:rPr>
      <w:spacing w:val="0"/>
      <w:sz w:val="40"/>
    </w:rPr>
  </w:style>
  <w:style w:type="character" w:customStyle="1" w:styleId="SubtitleChar">
    <w:name w:val="Subtitle Char"/>
    <w:basedOn w:val="DefaultParagraphFont"/>
    <w:link w:val="Subtitle"/>
    <w:uiPriority w:val="99"/>
    <w:rsid w:val="00296857"/>
    <w:rPr>
      <w:rFonts w:asciiTheme="majorHAnsi" w:eastAsiaTheme="minorEastAsia" w:hAnsiTheme="majorHAnsi"/>
      <w:b/>
      <w:sz w:val="40"/>
      <w:szCs w:val="48"/>
    </w:rPr>
  </w:style>
  <w:style w:type="paragraph" w:styleId="Footer">
    <w:name w:val="footer"/>
    <w:basedOn w:val="Normal"/>
    <w:link w:val="FooterChar"/>
    <w:uiPriority w:val="99"/>
    <w:rsid w:val="001C5040"/>
    <w:pPr>
      <w:tabs>
        <w:tab w:val="right" w:pos="9072"/>
      </w:tabs>
      <w:spacing w:line="240" w:lineRule="auto"/>
      <w:ind w:left="-680"/>
    </w:pPr>
    <w:rPr>
      <w:b/>
      <w:color w:val="969698" w:themeColor="text1"/>
      <w:spacing w:val="-8"/>
      <w:sz w:val="16"/>
    </w:rPr>
  </w:style>
  <w:style w:type="character" w:customStyle="1" w:styleId="FooterChar">
    <w:name w:val="Footer Char"/>
    <w:basedOn w:val="DefaultParagraphFont"/>
    <w:link w:val="Footer"/>
    <w:uiPriority w:val="99"/>
    <w:rsid w:val="001C5040"/>
    <w:rPr>
      <w:rFonts w:asciiTheme="minorHAnsi" w:hAnsiTheme="minorHAnsi"/>
      <w:b/>
      <w:color w:val="969698" w:themeColor="text1"/>
      <w:spacing w:val="-8"/>
      <w:sz w:val="16"/>
      <w:szCs w:val="22"/>
    </w:rPr>
  </w:style>
  <w:style w:type="paragraph" w:styleId="BalloonText">
    <w:name w:val="Balloon Text"/>
    <w:basedOn w:val="Normal"/>
    <w:link w:val="BalloonTextChar"/>
    <w:semiHidden/>
    <w:rsid w:val="001C5040"/>
    <w:rPr>
      <w:rFonts w:ascii="Tahoma" w:hAnsi="Tahoma" w:cs="Tahoma"/>
      <w:sz w:val="16"/>
      <w:szCs w:val="16"/>
    </w:rPr>
  </w:style>
  <w:style w:type="character" w:customStyle="1" w:styleId="BalloonTextChar">
    <w:name w:val="Balloon Text Char"/>
    <w:basedOn w:val="DefaultParagraphFont"/>
    <w:link w:val="BalloonText"/>
    <w:semiHidden/>
    <w:rsid w:val="001C5040"/>
    <w:rPr>
      <w:rFonts w:ascii="Tahoma" w:hAnsi="Tahoma" w:cs="Tahoma"/>
      <w:color w:val="6D6E70"/>
      <w:sz w:val="16"/>
      <w:szCs w:val="16"/>
    </w:rPr>
  </w:style>
  <w:style w:type="paragraph" w:customStyle="1" w:styleId="Emailaddress">
    <w:name w:val="Email address"/>
    <w:basedOn w:val="Normal"/>
    <w:semiHidden/>
    <w:rsid w:val="001C5040"/>
    <w:rPr>
      <w:sz w:val="16"/>
      <w:szCs w:val="16"/>
    </w:rPr>
  </w:style>
  <w:style w:type="paragraph" w:customStyle="1" w:styleId="FooterFirstPage">
    <w:name w:val="Footer First Page"/>
    <w:basedOn w:val="Footer"/>
    <w:rsid w:val="001C5040"/>
    <w:pPr>
      <w:spacing w:before="2500"/>
    </w:pPr>
  </w:style>
  <w:style w:type="paragraph" w:styleId="Header">
    <w:name w:val="header"/>
    <w:basedOn w:val="Normal"/>
    <w:link w:val="HeaderChar"/>
    <w:rsid w:val="001C5040"/>
    <w:pPr>
      <w:tabs>
        <w:tab w:val="center" w:pos="4513"/>
        <w:tab w:val="right" w:pos="9026"/>
      </w:tabs>
      <w:spacing w:line="240" w:lineRule="auto"/>
    </w:pPr>
  </w:style>
  <w:style w:type="character" w:customStyle="1" w:styleId="HeaderChar">
    <w:name w:val="Header Char"/>
    <w:basedOn w:val="DefaultParagraphFont"/>
    <w:link w:val="Header"/>
    <w:rsid w:val="001C5040"/>
    <w:rPr>
      <w:rFonts w:asciiTheme="minorHAnsi" w:hAnsiTheme="minorHAnsi"/>
      <w:color w:val="6D6E70"/>
      <w:sz w:val="22"/>
      <w:szCs w:val="22"/>
    </w:rPr>
  </w:style>
  <w:style w:type="paragraph" w:customStyle="1" w:styleId="HeaderFirstPage">
    <w:name w:val="Header First Page"/>
    <w:basedOn w:val="Header"/>
    <w:rsid w:val="001C5040"/>
    <w:pPr>
      <w:spacing w:after="1560"/>
    </w:pPr>
  </w:style>
  <w:style w:type="character" w:customStyle="1" w:styleId="Heading7Char">
    <w:name w:val="Heading 7 Char"/>
    <w:basedOn w:val="DefaultParagraphFont"/>
    <w:link w:val="Heading7"/>
    <w:semiHidden/>
    <w:rsid w:val="001C5040"/>
    <w:rPr>
      <w:rFonts w:asciiTheme="minorHAnsi" w:hAnsiTheme="minorHAnsi"/>
      <w:color w:val="6D6E70"/>
      <w:sz w:val="24"/>
      <w:szCs w:val="24"/>
    </w:rPr>
  </w:style>
  <w:style w:type="character" w:customStyle="1" w:styleId="Heading8Char">
    <w:name w:val="Heading 8 Char"/>
    <w:basedOn w:val="DefaultParagraphFont"/>
    <w:link w:val="Heading8"/>
    <w:semiHidden/>
    <w:rsid w:val="001C5040"/>
    <w:rPr>
      <w:rFonts w:asciiTheme="minorHAnsi" w:hAnsiTheme="minorHAnsi"/>
      <w:i/>
      <w:iCs/>
      <w:color w:val="6D6E70"/>
      <w:sz w:val="24"/>
      <w:szCs w:val="24"/>
    </w:rPr>
  </w:style>
  <w:style w:type="character" w:customStyle="1" w:styleId="Heading9Char">
    <w:name w:val="Heading 9 Char"/>
    <w:basedOn w:val="DefaultParagraphFont"/>
    <w:link w:val="Heading9"/>
    <w:semiHidden/>
    <w:rsid w:val="001C5040"/>
    <w:rPr>
      <w:rFonts w:asciiTheme="minorHAnsi" w:hAnsiTheme="minorHAnsi" w:cs="Arial"/>
      <w:color w:val="6D6E70"/>
      <w:sz w:val="22"/>
      <w:szCs w:val="22"/>
    </w:rPr>
  </w:style>
  <w:style w:type="character" w:styleId="Hyperlink">
    <w:name w:val="Hyperlink"/>
    <w:basedOn w:val="DefaultParagraphFont"/>
    <w:unhideWhenUsed/>
    <w:rsid w:val="001C5040"/>
    <w:rPr>
      <w:color w:val="141834" w:themeColor="hyperlink"/>
      <w:u w:val="single"/>
    </w:rPr>
  </w:style>
  <w:style w:type="paragraph" w:styleId="ListBullet">
    <w:name w:val="List Bullet"/>
    <w:basedOn w:val="BodyText"/>
    <w:qFormat/>
    <w:rsid w:val="001C5040"/>
    <w:pPr>
      <w:numPr>
        <w:numId w:val="10"/>
      </w:numPr>
      <w:spacing w:before="60" w:after="60"/>
    </w:pPr>
    <w:rPr>
      <w:szCs w:val="18"/>
    </w:rPr>
  </w:style>
  <w:style w:type="paragraph" w:styleId="ListBullet2">
    <w:name w:val="List Bullet 2"/>
    <w:basedOn w:val="ListBullet"/>
    <w:qFormat/>
    <w:rsid w:val="001C5040"/>
    <w:pPr>
      <w:numPr>
        <w:ilvl w:val="1"/>
      </w:numPr>
    </w:pPr>
  </w:style>
  <w:style w:type="paragraph" w:styleId="ListBullet3">
    <w:name w:val="List Bullet 3"/>
    <w:basedOn w:val="ListBullet2"/>
    <w:qFormat/>
    <w:rsid w:val="001C5040"/>
    <w:pPr>
      <w:numPr>
        <w:ilvl w:val="2"/>
      </w:numPr>
    </w:pPr>
  </w:style>
  <w:style w:type="paragraph" w:styleId="ListContinue">
    <w:name w:val="List Continue"/>
    <w:basedOn w:val="Normal"/>
    <w:semiHidden/>
    <w:rsid w:val="001C5040"/>
    <w:pPr>
      <w:spacing w:after="260"/>
      <w:ind w:left="340"/>
    </w:pPr>
  </w:style>
  <w:style w:type="paragraph" w:styleId="ListContinue2">
    <w:name w:val="List Continue 2"/>
    <w:basedOn w:val="Normal"/>
    <w:link w:val="ListContinue2Char"/>
    <w:semiHidden/>
    <w:rsid w:val="001C5040"/>
    <w:pPr>
      <w:spacing w:after="120"/>
      <w:ind w:left="567"/>
    </w:pPr>
  </w:style>
  <w:style w:type="character" w:customStyle="1" w:styleId="ListContinue2Char">
    <w:name w:val="List Continue 2 Char"/>
    <w:basedOn w:val="DefaultParagraphFont"/>
    <w:link w:val="ListContinue2"/>
    <w:semiHidden/>
    <w:rsid w:val="001C5040"/>
    <w:rPr>
      <w:rFonts w:asciiTheme="minorHAnsi" w:hAnsiTheme="minorHAnsi"/>
      <w:color w:val="6D6E70"/>
      <w:sz w:val="22"/>
      <w:szCs w:val="22"/>
    </w:rPr>
  </w:style>
  <w:style w:type="paragraph" w:styleId="ListContinue3">
    <w:name w:val="List Continue 3"/>
    <w:basedOn w:val="ListContinue2"/>
    <w:link w:val="ListContinue3Char"/>
    <w:semiHidden/>
    <w:rsid w:val="001C5040"/>
    <w:pPr>
      <w:ind w:left="794"/>
    </w:pPr>
  </w:style>
  <w:style w:type="character" w:customStyle="1" w:styleId="ListContinue3Char">
    <w:name w:val="List Continue 3 Char"/>
    <w:basedOn w:val="ListContinue2Char"/>
    <w:link w:val="ListContinue3"/>
    <w:semiHidden/>
    <w:rsid w:val="001C5040"/>
    <w:rPr>
      <w:rFonts w:asciiTheme="minorHAnsi" w:hAnsiTheme="minorHAnsi"/>
      <w:color w:val="6D6E70"/>
      <w:sz w:val="22"/>
      <w:szCs w:val="22"/>
    </w:rPr>
  </w:style>
  <w:style w:type="paragraph" w:styleId="ListNumber">
    <w:name w:val="List Number"/>
    <w:basedOn w:val="BodyText"/>
    <w:qFormat/>
    <w:rsid w:val="001C5040"/>
    <w:pPr>
      <w:numPr>
        <w:numId w:val="16"/>
      </w:numPr>
      <w:spacing w:before="60" w:after="60"/>
    </w:pPr>
    <w:rPr>
      <w:szCs w:val="18"/>
    </w:rPr>
  </w:style>
  <w:style w:type="paragraph" w:styleId="ListNumber2">
    <w:name w:val="List Number 2"/>
    <w:basedOn w:val="ListNumber"/>
    <w:qFormat/>
    <w:rsid w:val="001C5040"/>
    <w:pPr>
      <w:numPr>
        <w:ilvl w:val="1"/>
      </w:numPr>
    </w:pPr>
  </w:style>
  <w:style w:type="paragraph" w:styleId="ListNumber3">
    <w:name w:val="List Number 3"/>
    <w:basedOn w:val="ListNumber2"/>
    <w:qFormat/>
    <w:rsid w:val="001C5040"/>
    <w:pPr>
      <w:numPr>
        <w:ilvl w:val="2"/>
      </w:numPr>
    </w:pPr>
  </w:style>
  <w:style w:type="character" w:styleId="PlaceholderText">
    <w:name w:val="Placeholder Text"/>
    <w:basedOn w:val="DefaultParagraphFont"/>
    <w:uiPriority w:val="99"/>
    <w:semiHidden/>
    <w:rsid w:val="001C5040"/>
    <w:rPr>
      <w:color w:val="808080"/>
    </w:rPr>
  </w:style>
  <w:style w:type="table" w:styleId="TableGrid">
    <w:name w:val="Table Grid"/>
    <w:basedOn w:val="TableNormal"/>
    <w:uiPriority w:val="59"/>
    <w:rsid w:val="001C5040"/>
    <w:pPr>
      <w:spacing w:line="260" w:lineRule="atLeast"/>
    </w:pPr>
    <w:rPr>
      <w:rFonts w:asciiTheme="minorHAnsi" w:hAnsiTheme="minorHAnsi"/>
      <w:color w:val="969698"/>
      <w:spacing w:val="-4"/>
      <w:sz w:val="18"/>
      <w:szCs w:val="22"/>
    </w:rPr>
    <w:tblPr>
      <w:tblInd w:w="0" w:type="dxa"/>
      <w:tblCellMar>
        <w:top w:w="0" w:type="dxa"/>
        <w:left w:w="0" w:type="dxa"/>
        <w:bottom w:w="0" w:type="dxa"/>
        <w:right w:w="0" w:type="dxa"/>
      </w:tblCellMar>
    </w:tblPr>
    <w:tblStylePr w:type="firstRow">
      <w:pPr>
        <w:wordWrap/>
        <w:spacing w:beforeLines="0" w:before="240" w:beforeAutospacing="0" w:line="270" w:lineRule="atLeast"/>
      </w:pPr>
      <w:rPr>
        <w:color w:val="969698"/>
        <w:spacing w:val="-4"/>
      </w:rPr>
      <w:tblPr/>
      <w:tcPr>
        <w:tcBorders>
          <w:top w:val="single" w:sz="2" w:space="0" w:color="969698"/>
          <w:left w:val="nil"/>
          <w:bottom w:val="nil"/>
          <w:right w:val="nil"/>
          <w:insideH w:val="nil"/>
          <w:insideV w:val="nil"/>
          <w:tl2br w:val="nil"/>
          <w:tr2bl w:val="nil"/>
        </w:tcBorders>
      </w:tcPr>
    </w:tblStylePr>
    <w:tblStylePr w:type="lastRow">
      <w:pPr>
        <w:wordWrap/>
        <w:spacing w:beforeLines="0" w:line="240" w:lineRule="auto"/>
      </w:pPr>
    </w:tblStylePr>
  </w:style>
  <w:style w:type="paragraph" w:customStyle="1" w:styleId="xAddress">
    <w:name w:val="xAddress"/>
    <w:basedOn w:val="Normal"/>
    <w:rsid w:val="001C5040"/>
    <w:pPr>
      <w:spacing w:before="360" w:after="360"/>
      <w:contextualSpacing/>
    </w:pPr>
  </w:style>
  <w:style w:type="paragraph" w:customStyle="1" w:styleId="xDate">
    <w:name w:val="xDate"/>
    <w:basedOn w:val="Normal"/>
    <w:rsid w:val="001C5040"/>
    <w:pPr>
      <w:spacing w:after="480"/>
    </w:pPr>
  </w:style>
  <w:style w:type="paragraph" w:customStyle="1" w:styleId="xSalutation">
    <w:name w:val="xSalutation"/>
    <w:basedOn w:val="Normal"/>
    <w:next w:val="Normal"/>
    <w:rsid w:val="001C5040"/>
    <w:pPr>
      <w:spacing w:before="230" w:after="230"/>
    </w:pPr>
  </w:style>
  <w:style w:type="paragraph" w:customStyle="1" w:styleId="xSenderName">
    <w:name w:val="xSender Name"/>
    <w:basedOn w:val="Normal"/>
    <w:rsid w:val="001C5040"/>
    <w:rPr>
      <w:rFonts w:asciiTheme="majorHAnsi" w:hAnsiTheme="majorHAnsi"/>
      <w:b/>
      <w:noProof/>
    </w:rPr>
  </w:style>
  <w:style w:type="paragraph" w:customStyle="1" w:styleId="xSignoff">
    <w:name w:val="xSignoff"/>
    <w:basedOn w:val="Normal"/>
    <w:next w:val="Normal"/>
    <w:rsid w:val="001C5040"/>
    <w:pPr>
      <w:spacing w:before="230" w:after="720"/>
    </w:pPr>
  </w:style>
  <w:style w:type="paragraph" w:customStyle="1" w:styleId="xVocusAddress">
    <w:name w:val="xVocus Address"/>
    <w:basedOn w:val="Normal"/>
    <w:rsid w:val="001C5040"/>
    <w:pPr>
      <w:spacing w:line="270" w:lineRule="atLeast"/>
    </w:pPr>
    <w:rPr>
      <w:color w:val="969698"/>
      <w:spacing w:val="-4"/>
      <w:sz w:val="18"/>
    </w:rPr>
  </w:style>
  <w:style w:type="paragraph" w:customStyle="1" w:styleId="Default">
    <w:name w:val="Default"/>
    <w:rsid w:val="00211464"/>
    <w:pPr>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BA7EAA"/>
    <w:rPr>
      <w:sz w:val="16"/>
      <w:szCs w:val="16"/>
    </w:rPr>
  </w:style>
  <w:style w:type="paragraph" w:styleId="CommentText">
    <w:name w:val="annotation text"/>
    <w:basedOn w:val="Normal"/>
    <w:link w:val="CommentTextChar"/>
    <w:uiPriority w:val="99"/>
    <w:semiHidden/>
    <w:unhideWhenUsed/>
    <w:rsid w:val="00BA7EAA"/>
    <w:pPr>
      <w:spacing w:line="240" w:lineRule="auto"/>
    </w:pPr>
    <w:rPr>
      <w:sz w:val="20"/>
      <w:szCs w:val="20"/>
    </w:rPr>
  </w:style>
  <w:style w:type="character" w:customStyle="1" w:styleId="CommentTextChar">
    <w:name w:val="Comment Text Char"/>
    <w:basedOn w:val="DefaultParagraphFont"/>
    <w:link w:val="CommentText"/>
    <w:uiPriority w:val="99"/>
    <w:semiHidden/>
    <w:rsid w:val="00BA7EAA"/>
    <w:rPr>
      <w:rFonts w:asciiTheme="minorHAnsi" w:hAnsiTheme="minorHAnsi"/>
      <w:color w:val="6D6E70"/>
    </w:rPr>
  </w:style>
  <w:style w:type="paragraph" w:styleId="CommentSubject">
    <w:name w:val="annotation subject"/>
    <w:basedOn w:val="CommentText"/>
    <w:next w:val="CommentText"/>
    <w:link w:val="CommentSubjectChar"/>
    <w:semiHidden/>
    <w:unhideWhenUsed/>
    <w:rsid w:val="00BA7EAA"/>
    <w:rPr>
      <w:b/>
      <w:bCs/>
    </w:rPr>
  </w:style>
  <w:style w:type="character" w:customStyle="1" w:styleId="CommentSubjectChar">
    <w:name w:val="Comment Subject Char"/>
    <w:basedOn w:val="CommentTextChar"/>
    <w:link w:val="CommentSubject"/>
    <w:semiHidden/>
    <w:rsid w:val="00BA7EAA"/>
    <w:rPr>
      <w:rFonts w:asciiTheme="minorHAnsi" w:hAnsiTheme="minorHAnsi"/>
      <w:b/>
      <w:bCs/>
      <w:color w:val="6D6E70"/>
    </w:rPr>
  </w:style>
  <w:style w:type="paragraph" w:styleId="ListParagraph">
    <w:name w:val="List Paragraph"/>
    <w:basedOn w:val="Normal"/>
    <w:uiPriority w:val="34"/>
    <w:qFormat/>
    <w:rsid w:val="004F49F7"/>
    <w:pPr>
      <w:spacing w:line="240" w:lineRule="auto"/>
      <w:ind w:left="720"/>
      <w:contextualSpacing/>
    </w:pPr>
    <w:rPr>
      <w:rFonts w:eastAsiaTheme="minorEastAsia" w:cstheme="minorBidi"/>
      <w:color w:val="auto"/>
      <w:sz w:val="24"/>
      <w:szCs w:val="24"/>
      <w:lang w:eastAsia="en-US"/>
    </w:rPr>
  </w:style>
  <w:style w:type="paragraph" w:styleId="Revision">
    <w:name w:val="Revision"/>
    <w:hidden/>
    <w:uiPriority w:val="99"/>
    <w:semiHidden/>
    <w:rsid w:val="00D01D43"/>
    <w:rPr>
      <w:rFonts w:asciiTheme="minorHAnsi" w:hAnsiTheme="minorHAnsi"/>
      <w:color w:val="6D6E70"/>
      <w:sz w:val="22"/>
      <w:szCs w:val="22"/>
    </w:rPr>
  </w:style>
  <w:style w:type="paragraph" w:styleId="FootnoteText">
    <w:name w:val="footnote text"/>
    <w:basedOn w:val="Normal"/>
    <w:link w:val="FootnoteTextChar"/>
    <w:uiPriority w:val="99"/>
    <w:unhideWhenUsed/>
    <w:rsid w:val="00F16B27"/>
    <w:pPr>
      <w:spacing w:line="240" w:lineRule="auto"/>
    </w:pPr>
    <w:rPr>
      <w:rFonts w:eastAsiaTheme="minorEastAsia" w:cstheme="minorBidi"/>
      <w:color w:val="auto"/>
      <w:sz w:val="24"/>
      <w:szCs w:val="24"/>
      <w:lang w:eastAsia="en-US"/>
    </w:rPr>
  </w:style>
  <w:style w:type="character" w:customStyle="1" w:styleId="FootnoteTextChar">
    <w:name w:val="Footnote Text Char"/>
    <w:basedOn w:val="DefaultParagraphFont"/>
    <w:link w:val="FootnoteText"/>
    <w:uiPriority w:val="99"/>
    <w:rsid w:val="00F16B27"/>
    <w:rPr>
      <w:rFonts w:asciiTheme="minorHAnsi" w:eastAsiaTheme="minorEastAsia" w:hAnsiTheme="minorHAnsi" w:cstheme="minorBidi"/>
      <w:sz w:val="24"/>
      <w:szCs w:val="24"/>
      <w:lang w:eastAsia="en-US"/>
    </w:rPr>
  </w:style>
  <w:style w:type="character" w:styleId="FootnoteReference">
    <w:name w:val="footnote reference"/>
    <w:basedOn w:val="DefaultParagraphFont"/>
    <w:uiPriority w:val="99"/>
    <w:unhideWhenUsed/>
    <w:rsid w:val="00F16B2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List Bullet" w:qFormat="1"/>
    <w:lsdException w:name="List Number" w:semiHidden="0" w:unhideWhenUsed="0" w:qFormat="1"/>
    <w:lsdException w:name="List 4" w:semiHidden="0" w:unhideWhenUsed="0"/>
    <w:lsdException w:name="List 5" w:semiHidden="0" w:unhideWhenUsed="0"/>
    <w:lsdException w:name="List Bullet 2" w:qFormat="1"/>
    <w:lsdException w:name="List Bullet 3" w:qFormat="1"/>
    <w:lsdException w:name="List Number 2" w:qFormat="1"/>
    <w:lsdException w:name="List Number 3" w:qFormat="1"/>
    <w:lsdException w:name="Title" w:semiHidden="0" w:uiPriority="99" w:unhideWhenUsed="0" w:qFormat="1"/>
    <w:lsdException w:name="Default Paragraph Font" w:uiPriority="1"/>
    <w:lsdException w:name="Body Text" w:qFormat="1"/>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C5040"/>
    <w:pPr>
      <w:spacing w:line="300" w:lineRule="atLeast"/>
    </w:pPr>
    <w:rPr>
      <w:rFonts w:asciiTheme="minorHAnsi" w:hAnsiTheme="minorHAnsi"/>
      <w:color w:val="6D6E70"/>
      <w:sz w:val="22"/>
      <w:szCs w:val="22"/>
    </w:rPr>
  </w:style>
  <w:style w:type="paragraph" w:styleId="Heading1">
    <w:name w:val="heading 1"/>
    <w:basedOn w:val="BodyText"/>
    <w:next w:val="BodyText"/>
    <w:link w:val="Heading1Char"/>
    <w:qFormat/>
    <w:rsid w:val="001C5040"/>
    <w:pPr>
      <w:keepNext/>
      <w:spacing w:before="300"/>
      <w:outlineLvl w:val="0"/>
    </w:pPr>
    <w:rPr>
      <w:rFonts w:asciiTheme="majorHAnsi" w:hAnsiTheme="majorHAnsi"/>
      <w:b/>
      <w:caps/>
    </w:rPr>
  </w:style>
  <w:style w:type="paragraph" w:styleId="Heading2">
    <w:name w:val="heading 2"/>
    <w:basedOn w:val="BodyText"/>
    <w:next w:val="BodyText"/>
    <w:link w:val="Heading2Char"/>
    <w:qFormat/>
    <w:rsid w:val="001C5040"/>
    <w:pPr>
      <w:keepNext/>
      <w:spacing w:before="300"/>
      <w:outlineLvl w:val="1"/>
    </w:pPr>
    <w:rPr>
      <w:b/>
    </w:rPr>
  </w:style>
  <w:style w:type="paragraph" w:styleId="Heading3">
    <w:name w:val="heading 3"/>
    <w:basedOn w:val="Normal"/>
    <w:next w:val="BodyText"/>
    <w:link w:val="Heading3Char"/>
    <w:qFormat/>
    <w:rsid w:val="001C5040"/>
    <w:pPr>
      <w:spacing w:before="300" w:after="260"/>
      <w:outlineLvl w:val="2"/>
    </w:pPr>
    <w:rPr>
      <w:i/>
    </w:rPr>
  </w:style>
  <w:style w:type="paragraph" w:styleId="Heading4">
    <w:name w:val="heading 4"/>
    <w:basedOn w:val="Normal"/>
    <w:next w:val="BodyText"/>
    <w:link w:val="Heading4Char"/>
    <w:rsid w:val="001C5040"/>
    <w:pPr>
      <w:keepNext/>
      <w:spacing w:before="260" w:line="259" w:lineRule="auto"/>
      <w:outlineLvl w:val="3"/>
    </w:pPr>
    <w:rPr>
      <w:bCs/>
      <w:i/>
      <w:szCs w:val="28"/>
    </w:rPr>
  </w:style>
  <w:style w:type="paragraph" w:styleId="Heading5">
    <w:name w:val="heading 5"/>
    <w:basedOn w:val="Normal"/>
    <w:next w:val="Normal"/>
    <w:link w:val="Heading5Char"/>
    <w:rsid w:val="001C5040"/>
    <w:pPr>
      <w:spacing w:before="240" w:after="60"/>
      <w:outlineLvl w:val="4"/>
    </w:pPr>
    <w:rPr>
      <w:b/>
      <w:bCs/>
      <w:i/>
      <w:iCs/>
      <w:sz w:val="26"/>
      <w:szCs w:val="26"/>
    </w:rPr>
  </w:style>
  <w:style w:type="paragraph" w:styleId="Heading6">
    <w:name w:val="heading 6"/>
    <w:basedOn w:val="Normal"/>
    <w:next w:val="Normal"/>
    <w:link w:val="Heading6Char"/>
    <w:rsid w:val="001C5040"/>
    <w:pPr>
      <w:spacing w:before="240" w:after="60"/>
      <w:outlineLvl w:val="5"/>
    </w:pPr>
    <w:rPr>
      <w:b/>
      <w:bCs/>
    </w:rPr>
  </w:style>
  <w:style w:type="paragraph" w:styleId="Heading7">
    <w:name w:val="heading 7"/>
    <w:basedOn w:val="Normal"/>
    <w:next w:val="Normal"/>
    <w:link w:val="Heading7Char"/>
    <w:semiHidden/>
    <w:rsid w:val="001C5040"/>
    <w:pPr>
      <w:spacing w:before="240" w:after="60"/>
      <w:outlineLvl w:val="6"/>
    </w:pPr>
    <w:rPr>
      <w:sz w:val="24"/>
      <w:szCs w:val="24"/>
    </w:rPr>
  </w:style>
  <w:style w:type="paragraph" w:styleId="Heading8">
    <w:name w:val="heading 8"/>
    <w:basedOn w:val="Normal"/>
    <w:next w:val="Normal"/>
    <w:link w:val="Heading8Char"/>
    <w:semiHidden/>
    <w:rsid w:val="001C5040"/>
    <w:pPr>
      <w:spacing w:before="240" w:after="60"/>
      <w:outlineLvl w:val="7"/>
    </w:pPr>
    <w:rPr>
      <w:i/>
      <w:iCs/>
      <w:sz w:val="24"/>
      <w:szCs w:val="24"/>
    </w:rPr>
  </w:style>
  <w:style w:type="paragraph" w:styleId="Heading9">
    <w:name w:val="heading 9"/>
    <w:basedOn w:val="Normal"/>
    <w:next w:val="Normal"/>
    <w:link w:val="Heading9Char"/>
    <w:semiHidden/>
    <w:rsid w:val="001C5040"/>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C5040"/>
    <w:pPr>
      <w:spacing w:before="230" w:after="120"/>
    </w:pPr>
  </w:style>
  <w:style w:type="character" w:customStyle="1" w:styleId="BodyTextChar">
    <w:name w:val="Body Text Char"/>
    <w:basedOn w:val="DefaultParagraphFont"/>
    <w:link w:val="BodyText"/>
    <w:rsid w:val="001C5040"/>
    <w:rPr>
      <w:rFonts w:asciiTheme="minorHAnsi" w:hAnsiTheme="minorHAnsi"/>
      <w:color w:val="6D6E70"/>
      <w:sz w:val="22"/>
      <w:szCs w:val="22"/>
    </w:rPr>
  </w:style>
  <w:style w:type="character" w:customStyle="1" w:styleId="Heading1Char">
    <w:name w:val="Heading 1 Char"/>
    <w:basedOn w:val="DefaultParagraphFont"/>
    <w:link w:val="Heading1"/>
    <w:rsid w:val="00296857"/>
    <w:rPr>
      <w:rFonts w:asciiTheme="majorHAnsi" w:hAnsiTheme="majorHAnsi"/>
      <w:b/>
      <w:caps/>
      <w:color w:val="6D6E70"/>
      <w:sz w:val="22"/>
      <w:szCs w:val="22"/>
    </w:rPr>
  </w:style>
  <w:style w:type="character" w:customStyle="1" w:styleId="Heading2Char">
    <w:name w:val="Heading 2 Char"/>
    <w:basedOn w:val="DefaultParagraphFont"/>
    <w:link w:val="Heading2"/>
    <w:rsid w:val="00296857"/>
    <w:rPr>
      <w:rFonts w:asciiTheme="minorHAnsi" w:hAnsiTheme="minorHAnsi"/>
      <w:b/>
      <w:color w:val="6D6E70"/>
      <w:sz w:val="22"/>
      <w:szCs w:val="22"/>
    </w:rPr>
  </w:style>
  <w:style w:type="character" w:customStyle="1" w:styleId="Heading3Char">
    <w:name w:val="Heading 3 Char"/>
    <w:basedOn w:val="DefaultParagraphFont"/>
    <w:link w:val="Heading3"/>
    <w:rsid w:val="00296857"/>
    <w:rPr>
      <w:rFonts w:asciiTheme="minorHAnsi" w:hAnsiTheme="minorHAnsi"/>
      <w:i/>
      <w:color w:val="6D6E70"/>
      <w:sz w:val="22"/>
      <w:szCs w:val="22"/>
    </w:rPr>
  </w:style>
  <w:style w:type="character" w:customStyle="1" w:styleId="Heading4Char">
    <w:name w:val="Heading 4 Char"/>
    <w:basedOn w:val="DefaultParagraphFont"/>
    <w:link w:val="Heading4"/>
    <w:rsid w:val="00296857"/>
    <w:rPr>
      <w:rFonts w:asciiTheme="minorHAnsi" w:hAnsiTheme="minorHAnsi"/>
      <w:bCs/>
      <w:i/>
      <w:color w:val="6D6E70"/>
      <w:sz w:val="22"/>
      <w:szCs w:val="28"/>
    </w:rPr>
  </w:style>
  <w:style w:type="character" w:customStyle="1" w:styleId="Heading5Char">
    <w:name w:val="Heading 5 Char"/>
    <w:basedOn w:val="DefaultParagraphFont"/>
    <w:link w:val="Heading5"/>
    <w:rsid w:val="00296857"/>
    <w:rPr>
      <w:rFonts w:asciiTheme="minorHAnsi" w:hAnsiTheme="minorHAnsi"/>
      <w:b/>
      <w:bCs/>
      <w:i/>
      <w:iCs/>
      <w:color w:val="6D6E70"/>
      <w:sz w:val="26"/>
      <w:szCs w:val="26"/>
    </w:rPr>
  </w:style>
  <w:style w:type="character" w:customStyle="1" w:styleId="Heading6Char">
    <w:name w:val="Heading 6 Char"/>
    <w:basedOn w:val="DefaultParagraphFont"/>
    <w:link w:val="Heading6"/>
    <w:rsid w:val="00296857"/>
    <w:rPr>
      <w:rFonts w:asciiTheme="minorHAnsi" w:hAnsiTheme="minorHAnsi"/>
      <w:b/>
      <w:bCs/>
      <w:color w:val="6D6E70"/>
      <w:sz w:val="22"/>
      <w:szCs w:val="22"/>
    </w:rPr>
  </w:style>
  <w:style w:type="paragraph" w:styleId="Title">
    <w:name w:val="Title"/>
    <w:basedOn w:val="Normal"/>
    <w:next w:val="Normal"/>
    <w:link w:val="TitleChar"/>
    <w:uiPriority w:val="99"/>
    <w:rsid w:val="00296857"/>
    <w:pPr>
      <w:spacing w:after="240" w:line="580" w:lineRule="exact"/>
      <w:contextualSpacing/>
    </w:pPr>
    <w:rPr>
      <w:rFonts w:asciiTheme="majorHAnsi" w:eastAsiaTheme="minorEastAsia" w:hAnsiTheme="majorHAnsi"/>
      <w:b/>
      <w:spacing w:val="-10"/>
      <w:sz w:val="52"/>
      <w:szCs w:val="48"/>
    </w:rPr>
  </w:style>
  <w:style w:type="character" w:customStyle="1" w:styleId="TitleChar">
    <w:name w:val="Title Char"/>
    <w:basedOn w:val="DefaultParagraphFont"/>
    <w:link w:val="Title"/>
    <w:uiPriority w:val="99"/>
    <w:rsid w:val="00296857"/>
    <w:rPr>
      <w:rFonts w:asciiTheme="majorHAnsi" w:eastAsiaTheme="minorEastAsia" w:hAnsiTheme="majorHAnsi"/>
      <w:b/>
      <w:spacing w:val="-10"/>
      <w:sz w:val="52"/>
      <w:szCs w:val="48"/>
    </w:rPr>
  </w:style>
  <w:style w:type="paragraph" w:styleId="Subtitle">
    <w:name w:val="Subtitle"/>
    <w:basedOn w:val="Title"/>
    <w:next w:val="Normal"/>
    <w:link w:val="SubtitleChar"/>
    <w:uiPriority w:val="99"/>
    <w:rsid w:val="00296857"/>
    <w:pPr>
      <w:spacing w:after="720" w:line="460" w:lineRule="exact"/>
    </w:pPr>
    <w:rPr>
      <w:spacing w:val="0"/>
      <w:sz w:val="40"/>
    </w:rPr>
  </w:style>
  <w:style w:type="character" w:customStyle="1" w:styleId="SubtitleChar">
    <w:name w:val="Subtitle Char"/>
    <w:basedOn w:val="DefaultParagraphFont"/>
    <w:link w:val="Subtitle"/>
    <w:uiPriority w:val="99"/>
    <w:rsid w:val="00296857"/>
    <w:rPr>
      <w:rFonts w:asciiTheme="majorHAnsi" w:eastAsiaTheme="minorEastAsia" w:hAnsiTheme="majorHAnsi"/>
      <w:b/>
      <w:sz w:val="40"/>
      <w:szCs w:val="48"/>
    </w:rPr>
  </w:style>
  <w:style w:type="paragraph" w:styleId="Footer">
    <w:name w:val="footer"/>
    <w:basedOn w:val="Normal"/>
    <w:link w:val="FooterChar"/>
    <w:uiPriority w:val="99"/>
    <w:rsid w:val="001C5040"/>
    <w:pPr>
      <w:tabs>
        <w:tab w:val="right" w:pos="9072"/>
      </w:tabs>
      <w:spacing w:line="240" w:lineRule="auto"/>
      <w:ind w:left="-680"/>
    </w:pPr>
    <w:rPr>
      <w:b/>
      <w:color w:val="969698" w:themeColor="text1"/>
      <w:spacing w:val="-8"/>
      <w:sz w:val="16"/>
    </w:rPr>
  </w:style>
  <w:style w:type="character" w:customStyle="1" w:styleId="FooterChar">
    <w:name w:val="Footer Char"/>
    <w:basedOn w:val="DefaultParagraphFont"/>
    <w:link w:val="Footer"/>
    <w:uiPriority w:val="99"/>
    <w:rsid w:val="001C5040"/>
    <w:rPr>
      <w:rFonts w:asciiTheme="minorHAnsi" w:hAnsiTheme="minorHAnsi"/>
      <w:b/>
      <w:color w:val="969698" w:themeColor="text1"/>
      <w:spacing w:val="-8"/>
      <w:sz w:val="16"/>
      <w:szCs w:val="22"/>
    </w:rPr>
  </w:style>
  <w:style w:type="paragraph" w:styleId="BalloonText">
    <w:name w:val="Balloon Text"/>
    <w:basedOn w:val="Normal"/>
    <w:link w:val="BalloonTextChar"/>
    <w:semiHidden/>
    <w:rsid w:val="001C5040"/>
    <w:rPr>
      <w:rFonts w:ascii="Tahoma" w:hAnsi="Tahoma" w:cs="Tahoma"/>
      <w:sz w:val="16"/>
      <w:szCs w:val="16"/>
    </w:rPr>
  </w:style>
  <w:style w:type="character" w:customStyle="1" w:styleId="BalloonTextChar">
    <w:name w:val="Balloon Text Char"/>
    <w:basedOn w:val="DefaultParagraphFont"/>
    <w:link w:val="BalloonText"/>
    <w:semiHidden/>
    <w:rsid w:val="001C5040"/>
    <w:rPr>
      <w:rFonts w:ascii="Tahoma" w:hAnsi="Tahoma" w:cs="Tahoma"/>
      <w:color w:val="6D6E70"/>
      <w:sz w:val="16"/>
      <w:szCs w:val="16"/>
    </w:rPr>
  </w:style>
  <w:style w:type="paragraph" w:customStyle="1" w:styleId="Emailaddress">
    <w:name w:val="Email address"/>
    <w:basedOn w:val="Normal"/>
    <w:semiHidden/>
    <w:rsid w:val="001C5040"/>
    <w:rPr>
      <w:sz w:val="16"/>
      <w:szCs w:val="16"/>
    </w:rPr>
  </w:style>
  <w:style w:type="paragraph" w:customStyle="1" w:styleId="FooterFirstPage">
    <w:name w:val="Footer First Page"/>
    <w:basedOn w:val="Footer"/>
    <w:rsid w:val="001C5040"/>
    <w:pPr>
      <w:spacing w:before="2500"/>
    </w:pPr>
  </w:style>
  <w:style w:type="paragraph" w:styleId="Header">
    <w:name w:val="header"/>
    <w:basedOn w:val="Normal"/>
    <w:link w:val="HeaderChar"/>
    <w:rsid w:val="001C5040"/>
    <w:pPr>
      <w:tabs>
        <w:tab w:val="center" w:pos="4513"/>
        <w:tab w:val="right" w:pos="9026"/>
      </w:tabs>
      <w:spacing w:line="240" w:lineRule="auto"/>
    </w:pPr>
  </w:style>
  <w:style w:type="character" w:customStyle="1" w:styleId="HeaderChar">
    <w:name w:val="Header Char"/>
    <w:basedOn w:val="DefaultParagraphFont"/>
    <w:link w:val="Header"/>
    <w:rsid w:val="001C5040"/>
    <w:rPr>
      <w:rFonts w:asciiTheme="minorHAnsi" w:hAnsiTheme="minorHAnsi"/>
      <w:color w:val="6D6E70"/>
      <w:sz w:val="22"/>
      <w:szCs w:val="22"/>
    </w:rPr>
  </w:style>
  <w:style w:type="paragraph" w:customStyle="1" w:styleId="HeaderFirstPage">
    <w:name w:val="Header First Page"/>
    <w:basedOn w:val="Header"/>
    <w:rsid w:val="001C5040"/>
    <w:pPr>
      <w:spacing w:after="1560"/>
    </w:pPr>
  </w:style>
  <w:style w:type="character" w:customStyle="1" w:styleId="Heading7Char">
    <w:name w:val="Heading 7 Char"/>
    <w:basedOn w:val="DefaultParagraphFont"/>
    <w:link w:val="Heading7"/>
    <w:semiHidden/>
    <w:rsid w:val="001C5040"/>
    <w:rPr>
      <w:rFonts w:asciiTheme="minorHAnsi" w:hAnsiTheme="minorHAnsi"/>
      <w:color w:val="6D6E70"/>
      <w:sz w:val="24"/>
      <w:szCs w:val="24"/>
    </w:rPr>
  </w:style>
  <w:style w:type="character" w:customStyle="1" w:styleId="Heading8Char">
    <w:name w:val="Heading 8 Char"/>
    <w:basedOn w:val="DefaultParagraphFont"/>
    <w:link w:val="Heading8"/>
    <w:semiHidden/>
    <w:rsid w:val="001C5040"/>
    <w:rPr>
      <w:rFonts w:asciiTheme="minorHAnsi" w:hAnsiTheme="minorHAnsi"/>
      <w:i/>
      <w:iCs/>
      <w:color w:val="6D6E70"/>
      <w:sz w:val="24"/>
      <w:szCs w:val="24"/>
    </w:rPr>
  </w:style>
  <w:style w:type="character" w:customStyle="1" w:styleId="Heading9Char">
    <w:name w:val="Heading 9 Char"/>
    <w:basedOn w:val="DefaultParagraphFont"/>
    <w:link w:val="Heading9"/>
    <w:semiHidden/>
    <w:rsid w:val="001C5040"/>
    <w:rPr>
      <w:rFonts w:asciiTheme="minorHAnsi" w:hAnsiTheme="minorHAnsi" w:cs="Arial"/>
      <w:color w:val="6D6E70"/>
      <w:sz w:val="22"/>
      <w:szCs w:val="22"/>
    </w:rPr>
  </w:style>
  <w:style w:type="character" w:styleId="Hyperlink">
    <w:name w:val="Hyperlink"/>
    <w:basedOn w:val="DefaultParagraphFont"/>
    <w:unhideWhenUsed/>
    <w:rsid w:val="001C5040"/>
    <w:rPr>
      <w:color w:val="141834" w:themeColor="hyperlink"/>
      <w:u w:val="single"/>
    </w:rPr>
  </w:style>
  <w:style w:type="paragraph" w:styleId="ListBullet">
    <w:name w:val="List Bullet"/>
    <w:basedOn w:val="BodyText"/>
    <w:qFormat/>
    <w:rsid w:val="001C5040"/>
    <w:pPr>
      <w:numPr>
        <w:numId w:val="10"/>
      </w:numPr>
      <w:spacing w:before="60" w:after="60"/>
    </w:pPr>
    <w:rPr>
      <w:szCs w:val="18"/>
    </w:rPr>
  </w:style>
  <w:style w:type="paragraph" w:styleId="ListBullet2">
    <w:name w:val="List Bullet 2"/>
    <w:basedOn w:val="ListBullet"/>
    <w:qFormat/>
    <w:rsid w:val="001C5040"/>
    <w:pPr>
      <w:numPr>
        <w:ilvl w:val="1"/>
      </w:numPr>
    </w:pPr>
  </w:style>
  <w:style w:type="paragraph" w:styleId="ListBullet3">
    <w:name w:val="List Bullet 3"/>
    <w:basedOn w:val="ListBullet2"/>
    <w:qFormat/>
    <w:rsid w:val="001C5040"/>
    <w:pPr>
      <w:numPr>
        <w:ilvl w:val="2"/>
      </w:numPr>
    </w:pPr>
  </w:style>
  <w:style w:type="paragraph" w:styleId="ListContinue">
    <w:name w:val="List Continue"/>
    <w:basedOn w:val="Normal"/>
    <w:semiHidden/>
    <w:rsid w:val="001C5040"/>
    <w:pPr>
      <w:spacing w:after="260"/>
      <w:ind w:left="340"/>
    </w:pPr>
  </w:style>
  <w:style w:type="paragraph" w:styleId="ListContinue2">
    <w:name w:val="List Continue 2"/>
    <w:basedOn w:val="Normal"/>
    <w:link w:val="ListContinue2Char"/>
    <w:semiHidden/>
    <w:rsid w:val="001C5040"/>
    <w:pPr>
      <w:spacing w:after="120"/>
      <w:ind w:left="567"/>
    </w:pPr>
  </w:style>
  <w:style w:type="character" w:customStyle="1" w:styleId="ListContinue2Char">
    <w:name w:val="List Continue 2 Char"/>
    <w:basedOn w:val="DefaultParagraphFont"/>
    <w:link w:val="ListContinue2"/>
    <w:semiHidden/>
    <w:rsid w:val="001C5040"/>
    <w:rPr>
      <w:rFonts w:asciiTheme="minorHAnsi" w:hAnsiTheme="minorHAnsi"/>
      <w:color w:val="6D6E70"/>
      <w:sz w:val="22"/>
      <w:szCs w:val="22"/>
    </w:rPr>
  </w:style>
  <w:style w:type="paragraph" w:styleId="ListContinue3">
    <w:name w:val="List Continue 3"/>
    <w:basedOn w:val="ListContinue2"/>
    <w:link w:val="ListContinue3Char"/>
    <w:semiHidden/>
    <w:rsid w:val="001C5040"/>
    <w:pPr>
      <w:ind w:left="794"/>
    </w:pPr>
  </w:style>
  <w:style w:type="character" w:customStyle="1" w:styleId="ListContinue3Char">
    <w:name w:val="List Continue 3 Char"/>
    <w:basedOn w:val="ListContinue2Char"/>
    <w:link w:val="ListContinue3"/>
    <w:semiHidden/>
    <w:rsid w:val="001C5040"/>
    <w:rPr>
      <w:rFonts w:asciiTheme="minorHAnsi" w:hAnsiTheme="minorHAnsi"/>
      <w:color w:val="6D6E70"/>
      <w:sz w:val="22"/>
      <w:szCs w:val="22"/>
    </w:rPr>
  </w:style>
  <w:style w:type="paragraph" w:styleId="ListNumber">
    <w:name w:val="List Number"/>
    <w:basedOn w:val="BodyText"/>
    <w:qFormat/>
    <w:rsid w:val="001C5040"/>
    <w:pPr>
      <w:numPr>
        <w:numId w:val="16"/>
      </w:numPr>
      <w:spacing w:before="60" w:after="60"/>
    </w:pPr>
    <w:rPr>
      <w:szCs w:val="18"/>
    </w:rPr>
  </w:style>
  <w:style w:type="paragraph" w:styleId="ListNumber2">
    <w:name w:val="List Number 2"/>
    <w:basedOn w:val="ListNumber"/>
    <w:qFormat/>
    <w:rsid w:val="001C5040"/>
    <w:pPr>
      <w:numPr>
        <w:ilvl w:val="1"/>
      </w:numPr>
    </w:pPr>
  </w:style>
  <w:style w:type="paragraph" w:styleId="ListNumber3">
    <w:name w:val="List Number 3"/>
    <w:basedOn w:val="ListNumber2"/>
    <w:qFormat/>
    <w:rsid w:val="001C5040"/>
    <w:pPr>
      <w:numPr>
        <w:ilvl w:val="2"/>
      </w:numPr>
    </w:pPr>
  </w:style>
  <w:style w:type="character" w:styleId="PlaceholderText">
    <w:name w:val="Placeholder Text"/>
    <w:basedOn w:val="DefaultParagraphFont"/>
    <w:uiPriority w:val="99"/>
    <w:semiHidden/>
    <w:rsid w:val="001C5040"/>
    <w:rPr>
      <w:color w:val="808080"/>
    </w:rPr>
  </w:style>
  <w:style w:type="table" w:styleId="TableGrid">
    <w:name w:val="Table Grid"/>
    <w:basedOn w:val="TableNormal"/>
    <w:uiPriority w:val="59"/>
    <w:rsid w:val="001C5040"/>
    <w:pPr>
      <w:spacing w:line="260" w:lineRule="atLeast"/>
    </w:pPr>
    <w:rPr>
      <w:rFonts w:asciiTheme="minorHAnsi" w:hAnsiTheme="minorHAnsi"/>
      <w:color w:val="969698"/>
      <w:spacing w:val="-4"/>
      <w:sz w:val="18"/>
      <w:szCs w:val="22"/>
    </w:rPr>
    <w:tblPr>
      <w:tblInd w:w="0" w:type="dxa"/>
      <w:tblCellMar>
        <w:top w:w="0" w:type="dxa"/>
        <w:left w:w="0" w:type="dxa"/>
        <w:bottom w:w="0" w:type="dxa"/>
        <w:right w:w="0" w:type="dxa"/>
      </w:tblCellMar>
    </w:tblPr>
    <w:tblStylePr w:type="firstRow">
      <w:pPr>
        <w:wordWrap/>
        <w:spacing w:beforeLines="0" w:before="240" w:beforeAutospacing="0" w:line="270" w:lineRule="atLeast"/>
      </w:pPr>
      <w:rPr>
        <w:color w:val="969698"/>
        <w:spacing w:val="-4"/>
      </w:rPr>
      <w:tblPr/>
      <w:tcPr>
        <w:tcBorders>
          <w:top w:val="single" w:sz="2" w:space="0" w:color="969698"/>
          <w:left w:val="nil"/>
          <w:bottom w:val="nil"/>
          <w:right w:val="nil"/>
          <w:insideH w:val="nil"/>
          <w:insideV w:val="nil"/>
          <w:tl2br w:val="nil"/>
          <w:tr2bl w:val="nil"/>
        </w:tcBorders>
      </w:tcPr>
    </w:tblStylePr>
    <w:tblStylePr w:type="lastRow">
      <w:pPr>
        <w:wordWrap/>
        <w:spacing w:beforeLines="0" w:line="240" w:lineRule="auto"/>
      </w:pPr>
    </w:tblStylePr>
  </w:style>
  <w:style w:type="paragraph" w:customStyle="1" w:styleId="xAddress">
    <w:name w:val="xAddress"/>
    <w:basedOn w:val="Normal"/>
    <w:rsid w:val="001C5040"/>
    <w:pPr>
      <w:spacing w:before="360" w:after="360"/>
      <w:contextualSpacing/>
    </w:pPr>
  </w:style>
  <w:style w:type="paragraph" w:customStyle="1" w:styleId="xDate">
    <w:name w:val="xDate"/>
    <w:basedOn w:val="Normal"/>
    <w:rsid w:val="001C5040"/>
    <w:pPr>
      <w:spacing w:after="480"/>
    </w:pPr>
  </w:style>
  <w:style w:type="paragraph" w:customStyle="1" w:styleId="xSalutation">
    <w:name w:val="xSalutation"/>
    <w:basedOn w:val="Normal"/>
    <w:next w:val="Normal"/>
    <w:rsid w:val="001C5040"/>
    <w:pPr>
      <w:spacing w:before="230" w:after="230"/>
    </w:pPr>
  </w:style>
  <w:style w:type="paragraph" w:customStyle="1" w:styleId="xSenderName">
    <w:name w:val="xSender Name"/>
    <w:basedOn w:val="Normal"/>
    <w:rsid w:val="001C5040"/>
    <w:rPr>
      <w:rFonts w:asciiTheme="majorHAnsi" w:hAnsiTheme="majorHAnsi"/>
      <w:b/>
      <w:noProof/>
    </w:rPr>
  </w:style>
  <w:style w:type="paragraph" w:customStyle="1" w:styleId="xSignoff">
    <w:name w:val="xSignoff"/>
    <w:basedOn w:val="Normal"/>
    <w:next w:val="Normal"/>
    <w:rsid w:val="001C5040"/>
    <w:pPr>
      <w:spacing w:before="230" w:after="720"/>
    </w:pPr>
  </w:style>
  <w:style w:type="paragraph" w:customStyle="1" w:styleId="xVocusAddress">
    <w:name w:val="xVocus Address"/>
    <w:basedOn w:val="Normal"/>
    <w:rsid w:val="001C5040"/>
    <w:pPr>
      <w:spacing w:line="270" w:lineRule="atLeast"/>
    </w:pPr>
    <w:rPr>
      <w:color w:val="969698"/>
      <w:spacing w:val="-4"/>
      <w:sz w:val="18"/>
    </w:rPr>
  </w:style>
  <w:style w:type="paragraph" w:customStyle="1" w:styleId="Default">
    <w:name w:val="Default"/>
    <w:rsid w:val="00211464"/>
    <w:pPr>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BA7EAA"/>
    <w:rPr>
      <w:sz w:val="16"/>
      <w:szCs w:val="16"/>
    </w:rPr>
  </w:style>
  <w:style w:type="paragraph" w:styleId="CommentText">
    <w:name w:val="annotation text"/>
    <w:basedOn w:val="Normal"/>
    <w:link w:val="CommentTextChar"/>
    <w:uiPriority w:val="99"/>
    <w:semiHidden/>
    <w:unhideWhenUsed/>
    <w:rsid w:val="00BA7EAA"/>
    <w:pPr>
      <w:spacing w:line="240" w:lineRule="auto"/>
    </w:pPr>
    <w:rPr>
      <w:sz w:val="20"/>
      <w:szCs w:val="20"/>
    </w:rPr>
  </w:style>
  <w:style w:type="character" w:customStyle="1" w:styleId="CommentTextChar">
    <w:name w:val="Comment Text Char"/>
    <w:basedOn w:val="DefaultParagraphFont"/>
    <w:link w:val="CommentText"/>
    <w:uiPriority w:val="99"/>
    <w:semiHidden/>
    <w:rsid w:val="00BA7EAA"/>
    <w:rPr>
      <w:rFonts w:asciiTheme="minorHAnsi" w:hAnsiTheme="minorHAnsi"/>
      <w:color w:val="6D6E70"/>
    </w:rPr>
  </w:style>
  <w:style w:type="paragraph" w:styleId="CommentSubject">
    <w:name w:val="annotation subject"/>
    <w:basedOn w:val="CommentText"/>
    <w:next w:val="CommentText"/>
    <w:link w:val="CommentSubjectChar"/>
    <w:semiHidden/>
    <w:unhideWhenUsed/>
    <w:rsid w:val="00BA7EAA"/>
    <w:rPr>
      <w:b/>
      <w:bCs/>
    </w:rPr>
  </w:style>
  <w:style w:type="character" w:customStyle="1" w:styleId="CommentSubjectChar">
    <w:name w:val="Comment Subject Char"/>
    <w:basedOn w:val="CommentTextChar"/>
    <w:link w:val="CommentSubject"/>
    <w:semiHidden/>
    <w:rsid w:val="00BA7EAA"/>
    <w:rPr>
      <w:rFonts w:asciiTheme="minorHAnsi" w:hAnsiTheme="minorHAnsi"/>
      <w:b/>
      <w:bCs/>
      <w:color w:val="6D6E70"/>
    </w:rPr>
  </w:style>
  <w:style w:type="paragraph" w:styleId="ListParagraph">
    <w:name w:val="List Paragraph"/>
    <w:basedOn w:val="Normal"/>
    <w:uiPriority w:val="34"/>
    <w:qFormat/>
    <w:rsid w:val="004F49F7"/>
    <w:pPr>
      <w:spacing w:line="240" w:lineRule="auto"/>
      <w:ind w:left="720"/>
      <w:contextualSpacing/>
    </w:pPr>
    <w:rPr>
      <w:rFonts w:eastAsiaTheme="minorEastAsia" w:cstheme="minorBidi"/>
      <w:color w:val="auto"/>
      <w:sz w:val="24"/>
      <w:szCs w:val="24"/>
      <w:lang w:eastAsia="en-US"/>
    </w:rPr>
  </w:style>
  <w:style w:type="paragraph" w:styleId="Revision">
    <w:name w:val="Revision"/>
    <w:hidden/>
    <w:uiPriority w:val="99"/>
    <w:semiHidden/>
    <w:rsid w:val="00D01D43"/>
    <w:rPr>
      <w:rFonts w:asciiTheme="minorHAnsi" w:hAnsiTheme="minorHAnsi"/>
      <w:color w:val="6D6E70"/>
      <w:sz w:val="22"/>
      <w:szCs w:val="22"/>
    </w:rPr>
  </w:style>
  <w:style w:type="paragraph" w:styleId="FootnoteText">
    <w:name w:val="footnote text"/>
    <w:basedOn w:val="Normal"/>
    <w:link w:val="FootnoteTextChar"/>
    <w:uiPriority w:val="99"/>
    <w:unhideWhenUsed/>
    <w:rsid w:val="00F16B27"/>
    <w:pPr>
      <w:spacing w:line="240" w:lineRule="auto"/>
    </w:pPr>
    <w:rPr>
      <w:rFonts w:eastAsiaTheme="minorEastAsia" w:cstheme="minorBidi"/>
      <w:color w:val="auto"/>
      <w:sz w:val="24"/>
      <w:szCs w:val="24"/>
      <w:lang w:eastAsia="en-US"/>
    </w:rPr>
  </w:style>
  <w:style w:type="character" w:customStyle="1" w:styleId="FootnoteTextChar">
    <w:name w:val="Footnote Text Char"/>
    <w:basedOn w:val="DefaultParagraphFont"/>
    <w:link w:val="FootnoteText"/>
    <w:uiPriority w:val="99"/>
    <w:rsid w:val="00F16B27"/>
    <w:rPr>
      <w:rFonts w:asciiTheme="minorHAnsi" w:eastAsiaTheme="minorEastAsia" w:hAnsiTheme="minorHAnsi" w:cstheme="minorBidi"/>
      <w:sz w:val="24"/>
      <w:szCs w:val="24"/>
      <w:lang w:eastAsia="en-US"/>
    </w:rPr>
  </w:style>
  <w:style w:type="character" w:styleId="FootnoteReference">
    <w:name w:val="footnote reference"/>
    <w:basedOn w:val="DefaultParagraphFont"/>
    <w:uiPriority w:val="99"/>
    <w:unhideWhenUsed/>
    <w:rsid w:val="00F16B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202287">
      <w:bodyDiv w:val="1"/>
      <w:marLeft w:val="0"/>
      <w:marRight w:val="0"/>
      <w:marTop w:val="0"/>
      <w:marBottom w:val="0"/>
      <w:divBdr>
        <w:top w:val="none" w:sz="0" w:space="0" w:color="auto"/>
        <w:left w:val="none" w:sz="0" w:space="0" w:color="auto"/>
        <w:bottom w:val="none" w:sz="0" w:space="0" w:color="auto"/>
        <w:right w:val="none" w:sz="0" w:space="0" w:color="auto"/>
      </w:divBdr>
    </w:div>
    <w:div w:id="229771055">
      <w:bodyDiv w:val="1"/>
      <w:marLeft w:val="0"/>
      <w:marRight w:val="0"/>
      <w:marTop w:val="0"/>
      <w:marBottom w:val="0"/>
      <w:divBdr>
        <w:top w:val="none" w:sz="0" w:space="0" w:color="auto"/>
        <w:left w:val="none" w:sz="0" w:space="0" w:color="auto"/>
        <w:bottom w:val="none" w:sz="0" w:space="0" w:color="auto"/>
        <w:right w:val="none" w:sz="0" w:space="0" w:color="auto"/>
      </w:divBdr>
    </w:div>
    <w:div w:id="337926221">
      <w:bodyDiv w:val="1"/>
      <w:marLeft w:val="0"/>
      <w:marRight w:val="0"/>
      <w:marTop w:val="0"/>
      <w:marBottom w:val="0"/>
      <w:divBdr>
        <w:top w:val="none" w:sz="0" w:space="0" w:color="auto"/>
        <w:left w:val="none" w:sz="0" w:space="0" w:color="auto"/>
        <w:bottom w:val="none" w:sz="0" w:space="0" w:color="auto"/>
        <w:right w:val="none" w:sz="0" w:space="0" w:color="auto"/>
      </w:divBdr>
    </w:div>
    <w:div w:id="1173884476">
      <w:bodyDiv w:val="1"/>
      <w:marLeft w:val="0"/>
      <w:marRight w:val="0"/>
      <w:marTop w:val="0"/>
      <w:marBottom w:val="0"/>
      <w:divBdr>
        <w:top w:val="none" w:sz="0" w:space="0" w:color="auto"/>
        <w:left w:val="none" w:sz="0" w:space="0" w:color="auto"/>
        <w:bottom w:val="none" w:sz="0" w:space="0" w:color="auto"/>
        <w:right w:val="none" w:sz="0" w:space="0" w:color="auto"/>
      </w:divBdr>
      <w:divsChild>
        <w:div w:id="1425998483">
          <w:marLeft w:val="0"/>
          <w:marRight w:val="0"/>
          <w:marTop w:val="0"/>
          <w:marBottom w:val="0"/>
          <w:divBdr>
            <w:top w:val="none" w:sz="0" w:space="0" w:color="auto"/>
            <w:left w:val="none" w:sz="0" w:space="0" w:color="auto"/>
            <w:bottom w:val="none" w:sz="0" w:space="0" w:color="auto"/>
            <w:right w:val="none" w:sz="0" w:space="0" w:color="auto"/>
          </w:divBdr>
          <w:divsChild>
            <w:div w:id="346908771">
              <w:marLeft w:val="0"/>
              <w:marRight w:val="0"/>
              <w:marTop w:val="0"/>
              <w:marBottom w:val="0"/>
              <w:divBdr>
                <w:top w:val="none" w:sz="0" w:space="0" w:color="auto"/>
                <w:left w:val="none" w:sz="0" w:space="0" w:color="auto"/>
                <w:bottom w:val="none" w:sz="0" w:space="0" w:color="auto"/>
                <w:right w:val="none" w:sz="0" w:space="0" w:color="auto"/>
              </w:divBdr>
              <w:divsChild>
                <w:div w:id="1646860670">
                  <w:marLeft w:val="0"/>
                  <w:marRight w:val="0"/>
                  <w:marTop w:val="0"/>
                  <w:marBottom w:val="0"/>
                  <w:divBdr>
                    <w:top w:val="none" w:sz="0" w:space="0" w:color="auto"/>
                    <w:left w:val="none" w:sz="0" w:space="0" w:color="auto"/>
                    <w:bottom w:val="none" w:sz="0" w:space="0" w:color="auto"/>
                    <w:right w:val="none" w:sz="0" w:space="0" w:color="auto"/>
                  </w:divBdr>
                  <w:divsChild>
                    <w:div w:id="327708245">
                      <w:marLeft w:val="0"/>
                      <w:marRight w:val="0"/>
                      <w:marTop w:val="0"/>
                      <w:marBottom w:val="0"/>
                      <w:divBdr>
                        <w:top w:val="none" w:sz="0" w:space="0" w:color="auto"/>
                        <w:left w:val="none" w:sz="0" w:space="0" w:color="auto"/>
                        <w:bottom w:val="none" w:sz="0" w:space="0" w:color="auto"/>
                        <w:right w:val="none" w:sz="0" w:space="0" w:color="auto"/>
                      </w:divBdr>
                      <w:divsChild>
                        <w:div w:id="1230847204">
                          <w:marLeft w:val="0"/>
                          <w:marRight w:val="0"/>
                          <w:marTop w:val="0"/>
                          <w:marBottom w:val="0"/>
                          <w:divBdr>
                            <w:top w:val="none" w:sz="0" w:space="0" w:color="auto"/>
                            <w:left w:val="none" w:sz="0" w:space="0" w:color="auto"/>
                            <w:bottom w:val="none" w:sz="0" w:space="0" w:color="auto"/>
                            <w:right w:val="none" w:sz="0" w:space="0" w:color="auto"/>
                          </w:divBdr>
                          <w:divsChild>
                            <w:div w:id="1414661819">
                              <w:marLeft w:val="0"/>
                              <w:marRight w:val="0"/>
                              <w:marTop w:val="15"/>
                              <w:marBottom w:val="0"/>
                              <w:divBdr>
                                <w:top w:val="none" w:sz="0" w:space="0" w:color="auto"/>
                                <w:left w:val="none" w:sz="0" w:space="0" w:color="auto"/>
                                <w:bottom w:val="none" w:sz="0" w:space="0" w:color="auto"/>
                                <w:right w:val="none" w:sz="0" w:space="0" w:color="auto"/>
                              </w:divBdr>
                              <w:divsChild>
                                <w:div w:id="613485714">
                                  <w:marLeft w:val="0"/>
                                  <w:marRight w:val="0"/>
                                  <w:marTop w:val="0"/>
                                  <w:marBottom w:val="0"/>
                                  <w:divBdr>
                                    <w:top w:val="none" w:sz="0" w:space="0" w:color="auto"/>
                                    <w:left w:val="none" w:sz="0" w:space="0" w:color="auto"/>
                                    <w:bottom w:val="none" w:sz="0" w:space="0" w:color="auto"/>
                                    <w:right w:val="none" w:sz="0" w:space="0" w:color="auto"/>
                                  </w:divBdr>
                                  <w:divsChild>
                                    <w:div w:id="1488472799">
                                      <w:marLeft w:val="0"/>
                                      <w:marRight w:val="0"/>
                                      <w:marTop w:val="0"/>
                                      <w:marBottom w:val="0"/>
                                      <w:divBdr>
                                        <w:top w:val="none" w:sz="0" w:space="0" w:color="auto"/>
                                        <w:left w:val="none" w:sz="0" w:space="0" w:color="auto"/>
                                        <w:bottom w:val="none" w:sz="0" w:space="0" w:color="auto"/>
                                        <w:right w:val="none" w:sz="0" w:space="0" w:color="auto"/>
                                      </w:divBdr>
                                    </w:div>
                                    <w:div w:id="1485589951">
                                      <w:marLeft w:val="0"/>
                                      <w:marRight w:val="0"/>
                                      <w:marTop w:val="0"/>
                                      <w:marBottom w:val="0"/>
                                      <w:divBdr>
                                        <w:top w:val="none" w:sz="0" w:space="0" w:color="auto"/>
                                        <w:left w:val="none" w:sz="0" w:space="0" w:color="auto"/>
                                        <w:bottom w:val="none" w:sz="0" w:space="0" w:color="auto"/>
                                        <w:right w:val="none" w:sz="0" w:space="0" w:color="auto"/>
                                      </w:divBdr>
                                    </w:div>
                                    <w:div w:id="955789626">
                                      <w:marLeft w:val="0"/>
                                      <w:marRight w:val="0"/>
                                      <w:marTop w:val="0"/>
                                      <w:marBottom w:val="0"/>
                                      <w:divBdr>
                                        <w:top w:val="none" w:sz="0" w:space="0" w:color="auto"/>
                                        <w:left w:val="none" w:sz="0" w:space="0" w:color="auto"/>
                                        <w:bottom w:val="none" w:sz="0" w:space="0" w:color="auto"/>
                                        <w:right w:val="none" w:sz="0" w:space="0" w:color="auto"/>
                                      </w:divBdr>
                                    </w:div>
                                    <w:div w:id="550119615">
                                      <w:marLeft w:val="0"/>
                                      <w:marRight w:val="0"/>
                                      <w:marTop w:val="0"/>
                                      <w:marBottom w:val="0"/>
                                      <w:divBdr>
                                        <w:top w:val="none" w:sz="0" w:space="0" w:color="auto"/>
                                        <w:left w:val="none" w:sz="0" w:space="0" w:color="auto"/>
                                        <w:bottom w:val="none" w:sz="0" w:space="0" w:color="auto"/>
                                        <w:right w:val="none" w:sz="0" w:space="0" w:color="auto"/>
                                      </w:divBdr>
                                    </w:div>
                                    <w:div w:id="1063336760">
                                      <w:marLeft w:val="0"/>
                                      <w:marRight w:val="0"/>
                                      <w:marTop w:val="0"/>
                                      <w:marBottom w:val="0"/>
                                      <w:divBdr>
                                        <w:top w:val="none" w:sz="0" w:space="0" w:color="auto"/>
                                        <w:left w:val="none" w:sz="0" w:space="0" w:color="auto"/>
                                        <w:bottom w:val="none" w:sz="0" w:space="0" w:color="auto"/>
                                        <w:right w:val="none" w:sz="0" w:space="0" w:color="auto"/>
                                      </w:divBdr>
                                    </w:div>
                                    <w:div w:id="1678847460">
                                      <w:marLeft w:val="0"/>
                                      <w:marRight w:val="0"/>
                                      <w:marTop w:val="0"/>
                                      <w:marBottom w:val="0"/>
                                      <w:divBdr>
                                        <w:top w:val="none" w:sz="0" w:space="0" w:color="auto"/>
                                        <w:left w:val="none" w:sz="0" w:space="0" w:color="auto"/>
                                        <w:bottom w:val="none" w:sz="0" w:space="0" w:color="auto"/>
                                        <w:right w:val="none" w:sz="0" w:space="0" w:color="auto"/>
                                      </w:divBdr>
                                    </w:div>
                                    <w:div w:id="270358142">
                                      <w:marLeft w:val="0"/>
                                      <w:marRight w:val="0"/>
                                      <w:marTop w:val="0"/>
                                      <w:marBottom w:val="0"/>
                                      <w:divBdr>
                                        <w:top w:val="none" w:sz="0" w:space="0" w:color="auto"/>
                                        <w:left w:val="none" w:sz="0" w:space="0" w:color="auto"/>
                                        <w:bottom w:val="none" w:sz="0" w:space="0" w:color="auto"/>
                                        <w:right w:val="none" w:sz="0" w:space="0" w:color="auto"/>
                                      </w:divBdr>
                                    </w:div>
                                    <w:div w:id="1324430733">
                                      <w:marLeft w:val="0"/>
                                      <w:marRight w:val="0"/>
                                      <w:marTop w:val="0"/>
                                      <w:marBottom w:val="0"/>
                                      <w:divBdr>
                                        <w:top w:val="none" w:sz="0" w:space="0" w:color="auto"/>
                                        <w:left w:val="none" w:sz="0" w:space="0" w:color="auto"/>
                                        <w:bottom w:val="none" w:sz="0" w:space="0" w:color="auto"/>
                                        <w:right w:val="none" w:sz="0" w:space="0" w:color="auto"/>
                                      </w:divBdr>
                                    </w:div>
                                    <w:div w:id="105270662">
                                      <w:marLeft w:val="0"/>
                                      <w:marRight w:val="0"/>
                                      <w:marTop w:val="0"/>
                                      <w:marBottom w:val="0"/>
                                      <w:divBdr>
                                        <w:top w:val="none" w:sz="0" w:space="0" w:color="auto"/>
                                        <w:left w:val="none" w:sz="0" w:space="0" w:color="auto"/>
                                        <w:bottom w:val="none" w:sz="0" w:space="0" w:color="auto"/>
                                        <w:right w:val="none" w:sz="0" w:space="0" w:color="auto"/>
                                      </w:divBdr>
                                    </w:div>
                                    <w:div w:id="1071198719">
                                      <w:marLeft w:val="0"/>
                                      <w:marRight w:val="0"/>
                                      <w:marTop w:val="0"/>
                                      <w:marBottom w:val="0"/>
                                      <w:divBdr>
                                        <w:top w:val="none" w:sz="0" w:space="0" w:color="auto"/>
                                        <w:left w:val="none" w:sz="0" w:space="0" w:color="auto"/>
                                        <w:bottom w:val="none" w:sz="0" w:space="0" w:color="auto"/>
                                        <w:right w:val="none" w:sz="0" w:space="0" w:color="auto"/>
                                      </w:divBdr>
                                    </w:div>
                                    <w:div w:id="388000720">
                                      <w:marLeft w:val="0"/>
                                      <w:marRight w:val="0"/>
                                      <w:marTop w:val="0"/>
                                      <w:marBottom w:val="0"/>
                                      <w:divBdr>
                                        <w:top w:val="none" w:sz="0" w:space="0" w:color="auto"/>
                                        <w:left w:val="none" w:sz="0" w:space="0" w:color="auto"/>
                                        <w:bottom w:val="none" w:sz="0" w:space="0" w:color="auto"/>
                                        <w:right w:val="none" w:sz="0" w:space="0" w:color="auto"/>
                                      </w:divBdr>
                                    </w:div>
                                    <w:div w:id="1109815982">
                                      <w:marLeft w:val="0"/>
                                      <w:marRight w:val="0"/>
                                      <w:marTop w:val="0"/>
                                      <w:marBottom w:val="0"/>
                                      <w:divBdr>
                                        <w:top w:val="none" w:sz="0" w:space="0" w:color="auto"/>
                                        <w:left w:val="none" w:sz="0" w:space="0" w:color="auto"/>
                                        <w:bottom w:val="none" w:sz="0" w:space="0" w:color="auto"/>
                                        <w:right w:val="none" w:sz="0" w:space="0" w:color="auto"/>
                                      </w:divBdr>
                                    </w:div>
                                    <w:div w:id="726027569">
                                      <w:marLeft w:val="0"/>
                                      <w:marRight w:val="0"/>
                                      <w:marTop w:val="0"/>
                                      <w:marBottom w:val="0"/>
                                      <w:divBdr>
                                        <w:top w:val="none" w:sz="0" w:space="0" w:color="auto"/>
                                        <w:left w:val="none" w:sz="0" w:space="0" w:color="auto"/>
                                        <w:bottom w:val="none" w:sz="0" w:space="0" w:color="auto"/>
                                        <w:right w:val="none" w:sz="0" w:space="0" w:color="auto"/>
                                      </w:divBdr>
                                    </w:div>
                                    <w:div w:id="42802433">
                                      <w:marLeft w:val="0"/>
                                      <w:marRight w:val="0"/>
                                      <w:marTop w:val="0"/>
                                      <w:marBottom w:val="0"/>
                                      <w:divBdr>
                                        <w:top w:val="none" w:sz="0" w:space="0" w:color="auto"/>
                                        <w:left w:val="none" w:sz="0" w:space="0" w:color="auto"/>
                                        <w:bottom w:val="none" w:sz="0" w:space="0" w:color="auto"/>
                                        <w:right w:val="none" w:sz="0" w:space="0" w:color="auto"/>
                                      </w:divBdr>
                                    </w:div>
                                    <w:div w:id="757139962">
                                      <w:marLeft w:val="0"/>
                                      <w:marRight w:val="0"/>
                                      <w:marTop w:val="0"/>
                                      <w:marBottom w:val="0"/>
                                      <w:divBdr>
                                        <w:top w:val="none" w:sz="0" w:space="0" w:color="auto"/>
                                        <w:left w:val="none" w:sz="0" w:space="0" w:color="auto"/>
                                        <w:bottom w:val="none" w:sz="0" w:space="0" w:color="auto"/>
                                        <w:right w:val="none" w:sz="0" w:space="0" w:color="auto"/>
                                      </w:divBdr>
                                    </w:div>
                                    <w:div w:id="1295066629">
                                      <w:marLeft w:val="0"/>
                                      <w:marRight w:val="0"/>
                                      <w:marTop w:val="0"/>
                                      <w:marBottom w:val="0"/>
                                      <w:divBdr>
                                        <w:top w:val="none" w:sz="0" w:space="0" w:color="auto"/>
                                        <w:left w:val="none" w:sz="0" w:space="0" w:color="auto"/>
                                        <w:bottom w:val="none" w:sz="0" w:space="0" w:color="auto"/>
                                        <w:right w:val="none" w:sz="0" w:space="0" w:color="auto"/>
                                      </w:divBdr>
                                    </w:div>
                                    <w:div w:id="53261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782215">
      <w:bodyDiv w:val="1"/>
      <w:marLeft w:val="0"/>
      <w:marRight w:val="0"/>
      <w:marTop w:val="0"/>
      <w:marBottom w:val="0"/>
      <w:divBdr>
        <w:top w:val="none" w:sz="0" w:space="0" w:color="auto"/>
        <w:left w:val="none" w:sz="0" w:space="0" w:color="auto"/>
        <w:bottom w:val="none" w:sz="0" w:space="0" w:color="auto"/>
        <w:right w:val="none" w:sz="0" w:space="0" w:color="auto"/>
      </w:divBdr>
    </w:div>
    <w:div w:id="201564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gan.bleys\Desktop\Vocus%20Letter%20AUS%20WA%20Perth.dotx" TargetMode="External"/></Relationships>
</file>

<file path=word/theme/theme1.xml><?xml version="1.0" encoding="utf-8"?>
<a:theme xmlns:a="http://schemas.openxmlformats.org/drawingml/2006/main" name="SFS">
  <a:themeElements>
    <a:clrScheme name="Vocus Communications">
      <a:dk1>
        <a:srgbClr val="969698"/>
      </a:dk1>
      <a:lt1>
        <a:srgbClr val="FFFFFF"/>
      </a:lt1>
      <a:dk2>
        <a:srgbClr val="141834"/>
      </a:dk2>
      <a:lt2>
        <a:srgbClr val="104B96"/>
      </a:lt2>
      <a:accent1>
        <a:srgbClr val="104B96"/>
      </a:accent1>
      <a:accent2>
        <a:srgbClr val="70AD47"/>
      </a:accent2>
      <a:accent3>
        <a:srgbClr val="00A0F0"/>
      </a:accent3>
      <a:accent4>
        <a:srgbClr val="C00000"/>
      </a:accent4>
      <a:accent5>
        <a:srgbClr val="ED7D31"/>
      </a:accent5>
      <a:accent6>
        <a:srgbClr val="954F72"/>
      </a:accent6>
      <a:hlink>
        <a:srgbClr val="141834"/>
      </a:hlink>
      <a:folHlink>
        <a:srgbClr val="104B96"/>
      </a:folHlink>
    </a:clrScheme>
    <a:fontScheme name="Vocus Communications Calibri">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documentManagement>
    <Processed xmlns="8044c801-d84b-4ee1-a77e-678f8dcdee17">false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A4BACF5810D60A4786FE0EE710FE46A4" ma:contentTypeVersion="0" ma:contentTypeDescription="" ma:contentTypeScope="" ma:versionID="719c92c6f052a7ef3f6cffbc29b4ce5a">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db5c8b4080e25c2dfc6fbaadeaa34413"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70da5c63-8548-4ac8-9616-83b0f373280e" ContentTypeId="0x0101007916246811615643A710C6FEAFF56A871105"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5737B-B338-43CA-87B8-744ACF948E4F}">
  <ds:schemaRefs>
    <ds:schemaRef ds:uri="http://schemas.microsoft.com/office/2006/metadata/properties"/>
    <ds:schemaRef ds:uri="http://purl.org/dc/elements/1.1/"/>
    <ds:schemaRef ds:uri="http://schemas.microsoft.com/office/2006/documentManagement/types"/>
    <ds:schemaRef ds:uri="http://purl.org/dc/dcmitype/"/>
    <ds:schemaRef ds:uri="http://schemas.openxmlformats.org/package/2006/metadata/core-properties"/>
    <ds:schemaRef ds:uri="8044c801-d84b-4ee1-a77e-678f8dcdee17"/>
    <ds:schemaRef ds:uri="http://www.w3.org/XML/1998/namespace"/>
    <ds:schemaRef ds:uri="http://schemas.microsoft.com/office/infopath/2007/PartnerControls"/>
    <ds:schemaRef ds:uri="3f4bcce7-ac1a-4c9d-aa3e-7e77695652db"/>
    <ds:schemaRef ds:uri="http://purl.org/dc/terms/"/>
  </ds:schemaRefs>
</ds:datastoreItem>
</file>

<file path=customXml/itemProps2.xml><?xml version="1.0" encoding="utf-8"?>
<ds:datastoreItem xmlns:ds="http://schemas.openxmlformats.org/officeDocument/2006/customXml" ds:itemID="{63728553-5946-4D37-B33F-BBF3D702C8C5}">
  <ds:schemaRefs>
    <ds:schemaRef ds:uri="http://schemas.microsoft.com/sharepoint/events"/>
  </ds:schemaRefs>
</ds:datastoreItem>
</file>

<file path=customXml/itemProps3.xml><?xml version="1.0" encoding="utf-8"?>
<ds:datastoreItem xmlns:ds="http://schemas.openxmlformats.org/officeDocument/2006/customXml" ds:itemID="{A6B66B7B-9F4C-449F-B0FB-A3DEE1746B41}">
  <ds:schemaRefs>
    <ds:schemaRef ds:uri="http://schemas.microsoft.com/sharepoint/v3/contenttype/forms"/>
  </ds:schemaRefs>
</ds:datastoreItem>
</file>

<file path=customXml/itemProps4.xml><?xml version="1.0" encoding="utf-8"?>
<ds:datastoreItem xmlns:ds="http://schemas.openxmlformats.org/officeDocument/2006/customXml" ds:itemID="{A5BF3105-D340-42BB-B963-D49762EE5428}">
  <ds:schemaRefs>
    <ds:schemaRef ds:uri="http://schemas.microsoft.com/office/2006/metadata/customXsn"/>
  </ds:schemaRefs>
</ds:datastoreItem>
</file>

<file path=customXml/itemProps5.xml><?xml version="1.0" encoding="utf-8"?>
<ds:datastoreItem xmlns:ds="http://schemas.openxmlformats.org/officeDocument/2006/customXml" ds:itemID="{572AA537-BFF6-4057-A306-9C2CC9D82F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40CC4C2-4B1F-4A1E-BFC1-08BF364AAE41}">
  <ds:schemaRefs>
    <ds:schemaRef ds:uri="Microsoft.SharePoint.Taxonomy.ContentTypeSync"/>
  </ds:schemaRefs>
</ds:datastoreItem>
</file>

<file path=customXml/itemProps7.xml><?xml version="1.0" encoding="utf-8"?>
<ds:datastoreItem xmlns:ds="http://schemas.openxmlformats.org/officeDocument/2006/customXml" ds:itemID="{1F6E303C-7ACE-4B82-938F-F6F55EA43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Vocus Letter AUS WA Perth.dotx</Template>
  <TotalTime>2</TotalTime>
  <Pages>6</Pages>
  <Words>1870</Words>
  <Characters>10275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Submission 33 - Vocus Communications - Telecommunications Universal Service Obligation - Public inquiry</vt:lpstr>
    </vt:vector>
  </TitlesOfParts>
  <Company>Vocus Communications</Company>
  <LinksUpToDate>false</LinksUpToDate>
  <CharactersWithSpaces>12121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33 - Vocus Communications - Telecommunications Universal Service Obligation - Public inquiry</dc:title>
  <dc:subject/>
  <dc:creator>Vocus Communications</dc:creator>
  <cp:keywords/>
  <dc:description/>
  <cp:lastModifiedBy>Productivity Commission</cp:lastModifiedBy>
  <cp:revision>4</cp:revision>
  <cp:lastPrinted>2016-06-29T22:34:00Z</cp:lastPrinted>
  <dcterms:created xsi:type="dcterms:W3CDTF">2016-07-21T04:42:00Z</dcterms:created>
  <dcterms:modified xsi:type="dcterms:W3CDTF">2016-07-21T23:30:00Z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0x0101007916246811615643A710C6FEAFF56A87110500A4BACF5810D60A4786FE0EE710FE46A4</vt:lpwstr>
  </property>
  <property fmtid="{D5CDD505-2E9C-101B-9397-08002B2CF9AE}" pid="3" name="c401844703f64372bb0e85d87d761fe6">
    <vt:lpwstr>Reference Only|923c7a19-3b10-4b1a-aa53-490b73d512fc</vt:lpwstr>
  </property>
  <property fmtid="{D5CDD505-2E9C-101B-9397-08002B2CF9AE}" pid="4" name="Order">
    <vt:r8>4900</vt:r8>
  </property>
  <property fmtid="{D5CDD505-2E9C-101B-9397-08002B2CF9AE}" pid="5" name="TaxKeyword">
    <vt:lpwstr/>
  </property>
  <property fmtid="{D5CDD505-2E9C-101B-9397-08002B2CF9AE}" pid="6" name="Record Tag">
    <vt:lpwstr>139;#Submissions|c6e0dbf8-5444-433c-844d-d567dd519a05</vt:lpwstr>
  </property>
  <property fmtid="{D5CDD505-2E9C-101B-9397-08002B2CF9AE}" pid="7" name="Retain">
    <vt:lpwstr>138;#Reference Only|923c7a19-3b10-4b1a-aa53-490b73d512fc</vt:lpwstr>
  </property>
</Properties>
</file>