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A07" w:rsidRPr="00A32BBF" w:rsidRDefault="001B4A07" w:rsidP="001B4A0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4A07" w:rsidRPr="00A32BBF" w:rsidRDefault="001B4A07" w:rsidP="00E5390D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2BBF">
        <w:rPr>
          <w:rFonts w:ascii="Times New Roman" w:hAnsi="Times New Roman" w:cs="Times New Roman"/>
          <w:sz w:val="24"/>
          <w:szCs w:val="24"/>
        </w:rPr>
        <w:tab/>
      </w:r>
      <w:r w:rsidRPr="00A32BBF">
        <w:rPr>
          <w:rFonts w:ascii="Times New Roman" w:hAnsi="Times New Roman" w:cs="Times New Roman"/>
          <w:sz w:val="24"/>
          <w:szCs w:val="24"/>
        </w:rPr>
        <w:tab/>
      </w:r>
      <w:r w:rsidRPr="00A32BBF">
        <w:rPr>
          <w:rFonts w:ascii="Times New Roman" w:hAnsi="Times New Roman" w:cs="Times New Roman"/>
          <w:sz w:val="24"/>
          <w:szCs w:val="24"/>
        </w:rPr>
        <w:tab/>
      </w:r>
      <w:r w:rsidRPr="00A32BBF">
        <w:rPr>
          <w:rFonts w:ascii="Times New Roman" w:hAnsi="Times New Roman" w:cs="Times New Roman"/>
          <w:sz w:val="24"/>
          <w:szCs w:val="24"/>
        </w:rPr>
        <w:tab/>
      </w:r>
      <w:r w:rsidRPr="00A32BBF">
        <w:rPr>
          <w:rFonts w:ascii="Times New Roman" w:hAnsi="Times New Roman" w:cs="Times New Roman"/>
          <w:sz w:val="24"/>
          <w:szCs w:val="24"/>
        </w:rPr>
        <w:tab/>
      </w:r>
      <w:r w:rsidRPr="00A32BBF">
        <w:rPr>
          <w:rFonts w:ascii="Times New Roman" w:hAnsi="Times New Roman" w:cs="Times New Roman"/>
          <w:sz w:val="24"/>
          <w:szCs w:val="24"/>
        </w:rPr>
        <w:tab/>
      </w:r>
      <w:r w:rsidRPr="00A32BBF">
        <w:rPr>
          <w:rFonts w:ascii="Times New Roman" w:hAnsi="Times New Roman" w:cs="Times New Roman"/>
          <w:sz w:val="24"/>
          <w:szCs w:val="24"/>
        </w:rPr>
        <w:tab/>
      </w:r>
      <w:r w:rsidRPr="00A32BBF">
        <w:rPr>
          <w:rFonts w:ascii="Times New Roman" w:hAnsi="Times New Roman" w:cs="Times New Roman"/>
          <w:sz w:val="24"/>
          <w:szCs w:val="24"/>
        </w:rPr>
        <w:tab/>
      </w:r>
      <w:r w:rsidR="00A32BBF">
        <w:rPr>
          <w:rFonts w:ascii="Times New Roman" w:hAnsi="Times New Roman" w:cs="Times New Roman"/>
          <w:sz w:val="24"/>
          <w:szCs w:val="24"/>
        </w:rPr>
        <w:t>1</w:t>
      </w:r>
      <w:r w:rsidR="000F55B2">
        <w:rPr>
          <w:rFonts w:ascii="Times New Roman" w:hAnsi="Times New Roman" w:cs="Times New Roman"/>
          <w:sz w:val="24"/>
          <w:szCs w:val="24"/>
        </w:rPr>
        <w:t>9</w:t>
      </w:r>
      <w:r w:rsidR="00A32BBF">
        <w:rPr>
          <w:rFonts w:ascii="Times New Roman" w:hAnsi="Times New Roman" w:cs="Times New Roman"/>
          <w:sz w:val="24"/>
          <w:szCs w:val="24"/>
        </w:rPr>
        <w:t xml:space="preserve"> April 2019</w:t>
      </w:r>
    </w:p>
    <w:p w:rsidR="001B4A07" w:rsidRDefault="00A32BBF" w:rsidP="00E5390D">
      <w:pPr>
        <w:ind w:left="72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Zone </w:t>
      </w:r>
      <w:r w:rsidR="001B4A07" w:rsidRPr="00A32BBF">
        <w:rPr>
          <w:rFonts w:ascii="Times New Roman" w:hAnsi="Times New Roman" w:cs="Times New Roman"/>
          <w:sz w:val="24"/>
          <w:szCs w:val="24"/>
        </w:rPr>
        <w:t xml:space="preserve">Tax </w:t>
      </w:r>
      <w:r>
        <w:rPr>
          <w:rFonts w:ascii="Times New Roman" w:hAnsi="Times New Roman" w:cs="Times New Roman"/>
          <w:sz w:val="24"/>
          <w:szCs w:val="24"/>
        </w:rPr>
        <w:t>Offset r</w:t>
      </w:r>
      <w:r w:rsidR="001B4A07" w:rsidRPr="00A32BBF">
        <w:rPr>
          <w:rFonts w:ascii="Times New Roman" w:hAnsi="Times New Roman" w:cs="Times New Roman"/>
          <w:sz w:val="24"/>
          <w:szCs w:val="24"/>
        </w:rPr>
        <w:t>eview</w:t>
      </w:r>
    </w:p>
    <w:p w:rsidR="000F55B2" w:rsidRDefault="00A32BBF" w:rsidP="00E53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0F55B2">
        <w:rPr>
          <w:rFonts w:ascii="Times New Roman" w:hAnsi="Times New Roman" w:cs="Times New Roman"/>
          <w:sz w:val="24"/>
          <w:szCs w:val="24"/>
        </w:rPr>
        <w:t>am a resident of Useless Loop in Western Australia.  The settlement of Useless Loop is the western</w:t>
      </w:r>
      <w:r w:rsidR="00E5390D">
        <w:rPr>
          <w:rFonts w:ascii="Times New Roman" w:hAnsi="Times New Roman" w:cs="Times New Roman"/>
          <w:sz w:val="24"/>
          <w:szCs w:val="24"/>
        </w:rPr>
        <w:t>-</w:t>
      </w:r>
      <w:r w:rsidR="000F55B2">
        <w:rPr>
          <w:rFonts w:ascii="Times New Roman" w:hAnsi="Times New Roman" w:cs="Times New Roman"/>
          <w:sz w:val="24"/>
          <w:szCs w:val="24"/>
        </w:rPr>
        <w:t xml:space="preserve">most mainland community of Australia.  It is also one of the most isolated.  The population of less than 150 persons </w:t>
      </w:r>
      <w:r>
        <w:rPr>
          <w:rFonts w:ascii="Times New Roman" w:hAnsi="Times New Roman" w:cs="Times New Roman"/>
          <w:sz w:val="24"/>
          <w:szCs w:val="24"/>
        </w:rPr>
        <w:t>live in</w:t>
      </w:r>
      <w:r w:rsidR="000F55B2">
        <w:rPr>
          <w:rFonts w:ascii="Times New Roman" w:hAnsi="Times New Roman" w:cs="Times New Roman"/>
          <w:sz w:val="24"/>
          <w:szCs w:val="24"/>
        </w:rPr>
        <w:t xml:space="preserve"> almost solitude on a mining licence.  </w:t>
      </w:r>
    </w:p>
    <w:p w:rsidR="000F55B2" w:rsidRDefault="000F55B2" w:rsidP="00E53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restrictions imposed on the population include:</w:t>
      </w:r>
    </w:p>
    <w:p w:rsidR="000F55B2" w:rsidRPr="000F55B2" w:rsidRDefault="000F55B2" w:rsidP="00E539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5B2">
        <w:rPr>
          <w:rFonts w:ascii="Times New Roman" w:hAnsi="Times New Roman" w:cs="Times New Roman"/>
          <w:sz w:val="24"/>
          <w:szCs w:val="24"/>
        </w:rPr>
        <w:t xml:space="preserve">limited visitor access; </w:t>
      </w:r>
    </w:p>
    <w:p w:rsidR="000F55B2" w:rsidRPr="000F55B2" w:rsidRDefault="000F55B2" w:rsidP="00E539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5B2">
        <w:rPr>
          <w:rFonts w:ascii="Times New Roman" w:hAnsi="Times New Roman" w:cs="Times New Roman"/>
          <w:sz w:val="24"/>
          <w:szCs w:val="24"/>
        </w:rPr>
        <w:t xml:space="preserve">limited educational facilities (kindergarten to year six); </w:t>
      </w:r>
    </w:p>
    <w:p w:rsidR="000F55B2" w:rsidRDefault="000F55B2" w:rsidP="00E539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5B2">
        <w:rPr>
          <w:rFonts w:ascii="Times New Roman" w:hAnsi="Times New Roman" w:cs="Times New Roman"/>
          <w:sz w:val="24"/>
          <w:szCs w:val="24"/>
        </w:rPr>
        <w:t xml:space="preserve">access to groceries and other household commodities; </w:t>
      </w:r>
      <w:r w:rsidR="00A32BBF" w:rsidRPr="000F55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5B2" w:rsidRDefault="000F55B2" w:rsidP="00E539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limited postal </w:t>
      </w:r>
      <w:r w:rsidR="00E5390D">
        <w:rPr>
          <w:rFonts w:ascii="Times New Roman" w:hAnsi="Times New Roman" w:cs="Times New Roman"/>
          <w:sz w:val="24"/>
          <w:szCs w:val="24"/>
        </w:rPr>
        <w:t xml:space="preserve">and social </w:t>
      </w:r>
      <w:r>
        <w:rPr>
          <w:rFonts w:ascii="Times New Roman" w:hAnsi="Times New Roman" w:cs="Times New Roman"/>
          <w:sz w:val="24"/>
          <w:szCs w:val="24"/>
        </w:rPr>
        <w:t>services;</w:t>
      </w:r>
    </w:p>
    <w:p w:rsidR="000F55B2" w:rsidRDefault="000F55B2" w:rsidP="00E539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limited telephonic and internet communications; </w:t>
      </w:r>
    </w:p>
    <w:p w:rsidR="000F55B2" w:rsidRDefault="000F55B2" w:rsidP="00E539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limited access to medical facilities;</w:t>
      </w:r>
    </w:p>
    <w:p w:rsidR="000F0D0C" w:rsidRDefault="000F0D0C" w:rsidP="00E539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limited </w:t>
      </w:r>
      <w:r w:rsidR="00E5390D">
        <w:rPr>
          <w:rFonts w:ascii="Times New Roman" w:hAnsi="Times New Roman" w:cs="Times New Roman"/>
          <w:sz w:val="24"/>
          <w:szCs w:val="24"/>
        </w:rPr>
        <w:t xml:space="preserve">shopping – the </w:t>
      </w:r>
      <w:r>
        <w:rPr>
          <w:rFonts w:ascii="Times New Roman" w:hAnsi="Times New Roman" w:cs="Times New Roman"/>
          <w:sz w:val="24"/>
          <w:szCs w:val="24"/>
        </w:rPr>
        <w:t xml:space="preserve">community store </w:t>
      </w:r>
      <w:r w:rsidR="00E5390D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opened for around an hour each day;</w:t>
      </w:r>
    </w:p>
    <w:p w:rsidR="000F0D0C" w:rsidRDefault="000F0D0C" w:rsidP="00E539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public entertainment facilities;</w:t>
      </w:r>
    </w:p>
    <w:p w:rsidR="000F0D0C" w:rsidRDefault="000F0D0C" w:rsidP="00E539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limited sporting venues and no formal sporting clubs or societies, other than a local fishing club;</w:t>
      </w:r>
    </w:p>
    <w:p w:rsidR="000F0D0C" w:rsidRDefault="000F0D0C" w:rsidP="00E539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limited motor vehicle service and refuelling facilities;</w:t>
      </w:r>
      <w:r w:rsidR="00E5390D"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0F0D0C" w:rsidRDefault="00E5390D" w:rsidP="00E539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D0C">
        <w:rPr>
          <w:rFonts w:ascii="Times New Roman" w:hAnsi="Times New Roman" w:cs="Times New Roman"/>
          <w:sz w:val="24"/>
          <w:szCs w:val="24"/>
        </w:rPr>
        <w:t>intermittent power suppl</w:t>
      </w:r>
      <w:r>
        <w:rPr>
          <w:rFonts w:ascii="Times New Roman" w:hAnsi="Times New Roman" w:cs="Times New Roman"/>
          <w:sz w:val="24"/>
          <w:szCs w:val="24"/>
        </w:rPr>
        <w:t>y</w:t>
      </w:r>
      <w:r w:rsidR="000F0D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0D0C" w:rsidRDefault="000F0D0C" w:rsidP="00E53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Essentially to do almost anything</w:t>
      </w:r>
      <w:r w:rsidR="00E539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that the general public take for granted</w:t>
      </w:r>
      <w:r w:rsidR="00E539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necessitates a 350km trip by road</w:t>
      </w:r>
      <w:r w:rsidR="00E539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the nearest towns of Carnarvon or Geraldton.  Some 120km of that road journey is unsealed, and often impassable, road</w:t>
      </w:r>
      <w:r w:rsidR="00E5390D">
        <w:rPr>
          <w:rFonts w:ascii="Times New Roman" w:hAnsi="Times New Roman" w:cs="Times New Roman"/>
          <w:sz w:val="24"/>
          <w:szCs w:val="24"/>
        </w:rPr>
        <w:t>way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47A4" w:rsidRDefault="000F0D0C" w:rsidP="00E53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fairness the mining company does its best to maintain a reasonable living environment for workers and their families</w:t>
      </w:r>
      <w:r w:rsidR="00E539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the location, connectivity and tyranny of distance over</w:t>
      </w:r>
      <w:r w:rsidR="00E5390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ride most of their attempts to provide a ‘normal’ social environment.  </w:t>
      </w:r>
    </w:p>
    <w:p w:rsidR="00E5390D" w:rsidRDefault="00C847A4" w:rsidP="00E53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Ironically, i</w:t>
      </w:r>
      <w:r w:rsidR="000F0D0C">
        <w:rPr>
          <w:rFonts w:ascii="Times New Roman" w:hAnsi="Times New Roman" w:cs="Times New Roman"/>
          <w:sz w:val="24"/>
          <w:szCs w:val="24"/>
        </w:rPr>
        <w:t>ncreased wages and salaries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0F0D0C">
        <w:rPr>
          <w:rFonts w:ascii="Times New Roman" w:hAnsi="Times New Roman" w:cs="Times New Roman"/>
          <w:sz w:val="24"/>
          <w:szCs w:val="24"/>
        </w:rPr>
        <w:t xml:space="preserve"> intended to commensurate workers</w:t>
      </w:r>
      <w:r>
        <w:rPr>
          <w:rFonts w:ascii="Times New Roman" w:hAnsi="Times New Roman" w:cs="Times New Roman"/>
          <w:sz w:val="24"/>
          <w:szCs w:val="24"/>
        </w:rPr>
        <w:t xml:space="preserve"> for the privations of working on an isolated mine site, attract higher tax rates.  Apart from the ZTO </w:t>
      </w:r>
      <w:r w:rsidR="00EB217F">
        <w:rPr>
          <w:rFonts w:ascii="Times New Roman" w:hAnsi="Times New Roman" w:cs="Times New Roman"/>
          <w:sz w:val="24"/>
          <w:szCs w:val="24"/>
        </w:rPr>
        <w:t xml:space="preserve">there is no taxation measure to counter that convolution.  </w:t>
      </w:r>
    </w:p>
    <w:p w:rsidR="00A32BBF" w:rsidRDefault="00E5390D" w:rsidP="00E53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B217F">
        <w:rPr>
          <w:rFonts w:ascii="Times New Roman" w:hAnsi="Times New Roman" w:cs="Times New Roman"/>
          <w:sz w:val="24"/>
          <w:szCs w:val="24"/>
        </w:rPr>
        <w:t>he continuing historical failure to review, and increase, the ZTO means that while companies pay more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EB217F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individual </w:t>
      </w:r>
      <w:r w:rsidR="00EB217F">
        <w:rPr>
          <w:rFonts w:ascii="Times New Roman" w:hAnsi="Times New Roman" w:cs="Times New Roman"/>
          <w:sz w:val="24"/>
          <w:szCs w:val="24"/>
        </w:rPr>
        <w:t>worker</w:t>
      </w:r>
      <w:r>
        <w:rPr>
          <w:rFonts w:ascii="Times New Roman" w:hAnsi="Times New Roman" w:cs="Times New Roman"/>
          <w:sz w:val="24"/>
          <w:szCs w:val="24"/>
        </w:rPr>
        <w:t xml:space="preserve"> gets comparatively less.  </w:t>
      </w:r>
      <w:r w:rsidR="00A32BBF">
        <w:rPr>
          <w:rFonts w:ascii="Times New Roman" w:hAnsi="Times New Roman" w:cs="Times New Roman"/>
          <w:sz w:val="24"/>
          <w:szCs w:val="24"/>
        </w:rPr>
        <w:t>This review is long overdue.</w:t>
      </w:r>
    </w:p>
    <w:sectPr w:rsidR="00A32BBF" w:rsidSect="00310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2536B"/>
    <w:multiLevelType w:val="hybridMultilevel"/>
    <w:tmpl w:val="6528163E"/>
    <w:lvl w:ilvl="0" w:tplc="C35C4F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C42F9E"/>
    <w:multiLevelType w:val="hybridMultilevel"/>
    <w:tmpl w:val="E1EA9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4A07"/>
    <w:rsid w:val="000F0D0C"/>
    <w:rsid w:val="000F55B2"/>
    <w:rsid w:val="001B4A07"/>
    <w:rsid w:val="003102C0"/>
    <w:rsid w:val="005947A3"/>
    <w:rsid w:val="007B0EAE"/>
    <w:rsid w:val="00A32BBF"/>
    <w:rsid w:val="00B04A12"/>
    <w:rsid w:val="00BD272C"/>
    <w:rsid w:val="00C847A4"/>
    <w:rsid w:val="00E5390D"/>
    <w:rsid w:val="00EB217F"/>
    <w:rsid w:val="00E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91BCD0-88D9-4D37-BB88-A1657575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17 - Katherine Trigg - Remote Area Tax Concessions and Payments - Commissioned study</vt:lpstr>
    </vt:vector>
  </TitlesOfParts>
  <Company>Katherine Trigg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17 - Katherine Trigg - Remote Area Tax Concessions and Payments - Commissioned study</dc:title>
  <dc:creator>Katherine Trigg</dc:creator>
  <cp:lastModifiedBy>Productivity Commission</cp:lastModifiedBy>
  <cp:revision>3</cp:revision>
  <dcterms:created xsi:type="dcterms:W3CDTF">2019-04-19T01:56:00Z</dcterms:created>
  <dcterms:modified xsi:type="dcterms:W3CDTF">2019-04-24T05:04:00Z</dcterms:modified>
</cp:coreProperties>
</file>