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96C6" w14:textId="77777777" w:rsidR="00A045B1" w:rsidRDefault="00A045B1">
      <w:pPr>
        <w:rPr>
          <w:b/>
          <w:bCs/>
          <w:sz w:val="24"/>
          <w:szCs w:val="24"/>
        </w:rPr>
      </w:pPr>
    </w:p>
    <w:p w14:paraId="5F4AEB2B" w14:textId="248A21E8" w:rsidR="00631FA2" w:rsidRDefault="00911F3D">
      <w:pPr>
        <w:rPr>
          <w:b/>
          <w:bCs/>
          <w:sz w:val="24"/>
          <w:szCs w:val="24"/>
        </w:rPr>
      </w:pPr>
      <w:r w:rsidRPr="00911F3D">
        <w:rPr>
          <w:b/>
          <w:bCs/>
          <w:sz w:val="24"/>
          <w:szCs w:val="24"/>
        </w:rPr>
        <w:t>SUPPLEMENTARY SUBMISSION TO THE PRODUCTIVITY COMMISSION BY BPD COMMUNITY</w:t>
      </w:r>
    </w:p>
    <w:p w14:paraId="76AA1EB4" w14:textId="2BF71A18" w:rsidR="00911F3D" w:rsidRPr="00911F3D" w:rsidRDefault="00911F3D" w:rsidP="00911F3D">
      <w:pPr>
        <w:jc w:val="center"/>
        <w:rPr>
          <w:b/>
          <w:bCs/>
          <w:sz w:val="24"/>
          <w:szCs w:val="24"/>
        </w:rPr>
      </w:pPr>
      <w:r>
        <w:rPr>
          <w:b/>
          <w:bCs/>
          <w:sz w:val="24"/>
          <w:szCs w:val="24"/>
        </w:rPr>
        <w:t>Speaking to Borderline Personality Disorder (BPD)</w:t>
      </w:r>
    </w:p>
    <w:p w14:paraId="466224C0" w14:textId="7527C693" w:rsidR="00911F3D" w:rsidRDefault="00911F3D"/>
    <w:p w14:paraId="11F9FBC0" w14:textId="5AACAB8E" w:rsidR="00911F3D" w:rsidRDefault="00911F3D">
      <w:r>
        <w:t xml:space="preserve">The BPD Community asks the Productivity Commission to consider that its Interim Report is written from a perspective of the medical model. BPD Community considers the medical model which underlies the current response to mental health, </w:t>
      </w:r>
      <w:r w:rsidR="009C5EFF">
        <w:t>a</w:t>
      </w:r>
      <w:r>
        <w:t>s flawed. BPD Community suggests that a complementary ‘</w:t>
      </w:r>
      <w:r w:rsidR="009C5EFF">
        <w:t xml:space="preserve">recovery </w:t>
      </w:r>
      <w:r>
        <w:t>support’ model is more appropriate for BPD and possibly other mental illnesses.</w:t>
      </w:r>
    </w:p>
    <w:p w14:paraId="3BF9E875" w14:textId="2D829125" w:rsidR="00911F3D" w:rsidRDefault="009C5EFF">
      <w:pPr>
        <w:rPr>
          <w:b/>
          <w:bCs/>
        </w:rPr>
      </w:pPr>
      <w:r w:rsidRPr="00911F3D">
        <w:rPr>
          <w:b/>
          <w:bCs/>
        </w:rPr>
        <w:t>INTRODUCTION:</w:t>
      </w:r>
    </w:p>
    <w:p w14:paraId="2B7EE717" w14:textId="6367EBEA" w:rsidR="00986785" w:rsidRDefault="00911F3D">
      <w:r>
        <w:t xml:space="preserve">BPD Community presented to the public hearing of the Productivity Commission on 18 November, in Melbourne. It was an </w:t>
      </w:r>
      <w:r w:rsidR="00F43EE5">
        <w:t xml:space="preserve">impromptu presentation, </w:t>
      </w:r>
      <w:r>
        <w:t>BPD Community had intended to attend as an observer only. This submission is to address some of the issues raised</w:t>
      </w:r>
      <w:r w:rsidR="00F22714">
        <w:t xml:space="preserve"> in that presentation</w:t>
      </w:r>
      <w:r w:rsidR="00A10F87">
        <w:t xml:space="preserve"> which we believe a</w:t>
      </w:r>
      <w:r w:rsidR="00017EAC">
        <w:t>re</w:t>
      </w:r>
      <w:r w:rsidR="00A10F87">
        <w:t xml:space="preserve"> central to the</w:t>
      </w:r>
      <w:r w:rsidR="00017EAC">
        <w:t xml:space="preserve"> </w:t>
      </w:r>
      <w:r w:rsidR="00986785">
        <w:t>interim report and its recommendations.</w:t>
      </w:r>
    </w:p>
    <w:p w14:paraId="0C88FDEE" w14:textId="2D24201E" w:rsidR="00046BF9" w:rsidRDefault="008D55D2">
      <w:r>
        <w:t xml:space="preserve">We explore the </w:t>
      </w:r>
      <w:r w:rsidR="00102CF5">
        <w:t>current dominant mental health model, the medical model</w:t>
      </w:r>
      <w:r w:rsidR="00D76252">
        <w:t xml:space="preserve"> </w:t>
      </w:r>
      <w:r w:rsidR="00197385">
        <w:t>with its central focus on treatment</w:t>
      </w:r>
      <w:r w:rsidR="00CF230B">
        <w:t>,</w:t>
      </w:r>
      <w:r w:rsidR="00197385">
        <w:t xml:space="preserve"> </w:t>
      </w:r>
      <w:r w:rsidR="00D76252">
        <w:t>and offer an alternative perspective</w:t>
      </w:r>
      <w:r w:rsidR="008A2278">
        <w:t>. This perspective</w:t>
      </w:r>
      <w:r w:rsidR="005B3C76">
        <w:t xml:space="preserve">, </w:t>
      </w:r>
      <w:r w:rsidR="004050A7">
        <w:t xml:space="preserve">is more of </w:t>
      </w:r>
      <w:r w:rsidR="005B3C76">
        <w:t xml:space="preserve">a </w:t>
      </w:r>
      <w:r w:rsidR="0048602C">
        <w:t>recovery support</w:t>
      </w:r>
      <w:r w:rsidR="005B3C76">
        <w:t xml:space="preserve"> </w:t>
      </w:r>
      <w:proofErr w:type="gramStart"/>
      <w:r w:rsidR="005B3C76">
        <w:t>model</w:t>
      </w:r>
      <w:proofErr w:type="gramEnd"/>
      <w:r w:rsidR="00036B1D">
        <w:t xml:space="preserve">. </w:t>
      </w:r>
      <w:r w:rsidR="00BB0145">
        <w:t xml:space="preserve">This perspective gives weight to </w:t>
      </w:r>
      <w:r w:rsidR="0086056B">
        <w:t>social and relational supports as well as treatment</w:t>
      </w:r>
      <w:r w:rsidR="004B2615">
        <w:t xml:space="preserve"> support</w:t>
      </w:r>
      <w:r w:rsidR="00460906">
        <w:t xml:space="preserve"> and sees them as complementary</w:t>
      </w:r>
      <w:r w:rsidR="003671C8">
        <w:t xml:space="preserve">. Currently the social supports </w:t>
      </w:r>
      <w:r w:rsidR="003F54F6">
        <w:t xml:space="preserve">are seen as subsidiary, </w:t>
      </w:r>
      <w:r w:rsidR="00821994">
        <w:t>as adjuncts</w:t>
      </w:r>
      <w:r w:rsidR="00113C57">
        <w:t xml:space="preserve"> </w:t>
      </w:r>
      <w:r w:rsidR="003F54F6">
        <w:t>to treatment</w:t>
      </w:r>
      <w:r w:rsidR="00F43EE5">
        <w:t>. R</w:t>
      </w:r>
      <w:r w:rsidR="009541A4">
        <w:t xml:space="preserve">elational supports are </w:t>
      </w:r>
      <w:r w:rsidR="00F76F5F">
        <w:t>rarely considered</w:t>
      </w:r>
      <w:r w:rsidR="005D4B70">
        <w:t xml:space="preserve"> and</w:t>
      </w:r>
      <w:r w:rsidR="00371082">
        <w:t xml:space="preserve"> when they are considered</w:t>
      </w:r>
      <w:r w:rsidR="00F43EE5">
        <w:t>,</w:t>
      </w:r>
      <w:r w:rsidR="00371082">
        <w:t xml:space="preserve"> they</w:t>
      </w:r>
      <w:r w:rsidR="005D4B70">
        <w:t xml:space="preserve"> </w:t>
      </w:r>
      <w:r w:rsidR="006B3F10">
        <w:t xml:space="preserve">are subsumed </w:t>
      </w:r>
      <w:r w:rsidR="00371082">
        <w:t>within the medical model.</w:t>
      </w:r>
      <w:r w:rsidR="002A3B4D">
        <w:t xml:space="preserve"> All attention appears to be given to treatment</w:t>
      </w:r>
      <w:r w:rsidR="00E10E56">
        <w:t>, none to recovery.</w:t>
      </w:r>
    </w:p>
    <w:p w14:paraId="60BC5321" w14:textId="38832F65" w:rsidR="0071602A" w:rsidRDefault="009C5EFF">
      <w:pPr>
        <w:rPr>
          <w:b/>
          <w:bCs/>
        </w:rPr>
      </w:pPr>
      <w:r>
        <w:rPr>
          <w:b/>
          <w:bCs/>
        </w:rPr>
        <w:t>BPD COMMUNITY:</w:t>
      </w:r>
    </w:p>
    <w:p w14:paraId="2F3822B2" w14:textId="6AA71C98" w:rsidR="00F43EE5" w:rsidRDefault="0071602A">
      <w:r>
        <w:t>We are a</w:t>
      </w:r>
      <w:r w:rsidR="002D671A">
        <w:t xml:space="preserve"> Victorian</w:t>
      </w:r>
      <w:r w:rsidR="009B37E1">
        <w:t xml:space="preserve"> based</w:t>
      </w:r>
      <w:r>
        <w:t xml:space="preserve"> independent, grassroots, peer led charity</w:t>
      </w:r>
      <w:r w:rsidR="00727CF5">
        <w:t xml:space="preserve"> for all people affected by BPD. </w:t>
      </w:r>
      <w:r w:rsidR="003C1BAA">
        <w:t>We have no</w:t>
      </w:r>
      <w:r w:rsidR="000A623D">
        <w:t xml:space="preserve"> real</w:t>
      </w:r>
      <w:r w:rsidR="003C1BAA">
        <w:t xml:space="preserve"> funding and a turnover of </w:t>
      </w:r>
      <w:r w:rsidR="00213697">
        <w:t>less than</w:t>
      </w:r>
      <w:r w:rsidR="003C1BAA">
        <w:t xml:space="preserve"> $1</w:t>
      </w:r>
      <w:r w:rsidR="00213697">
        <w:t>5</w:t>
      </w:r>
      <w:r w:rsidR="003C1BAA">
        <w:t>,000 a year</w:t>
      </w:r>
      <w:r w:rsidR="00213697">
        <w:t xml:space="preserve">. </w:t>
      </w:r>
      <w:r w:rsidR="00F43EE5">
        <w:t xml:space="preserve">Our reach is greater than our turnover however and our influence is even greater. </w:t>
      </w:r>
      <w:r w:rsidR="00E23231">
        <w:t xml:space="preserve">Our </w:t>
      </w:r>
      <w:r w:rsidR="00420D3F">
        <w:t>community</w:t>
      </w:r>
      <w:r w:rsidR="00E23231">
        <w:t xml:space="preserve"> of </w:t>
      </w:r>
      <w:r w:rsidR="003F6309">
        <w:t xml:space="preserve">well </w:t>
      </w:r>
      <w:r w:rsidR="00E23231">
        <w:t xml:space="preserve">over 400 </w:t>
      </w:r>
      <w:r w:rsidR="00EE2D7B">
        <w:t>consists of</w:t>
      </w:r>
      <w:r w:rsidR="003F6309">
        <w:t xml:space="preserve"> </w:t>
      </w:r>
      <w:r w:rsidR="008217E3">
        <w:t xml:space="preserve">approximately </w:t>
      </w:r>
      <w:r w:rsidR="001A0A20">
        <w:t xml:space="preserve">14% of people with BPD, </w:t>
      </w:r>
      <w:r w:rsidR="00190D19">
        <w:t>34% of famil</w:t>
      </w:r>
      <w:r w:rsidR="009543B7">
        <w:t>y members</w:t>
      </w:r>
      <w:r w:rsidR="00190D19">
        <w:t xml:space="preserve"> (</w:t>
      </w:r>
      <w:r w:rsidR="00603424">
        <w:t>&amp; friends)</w:t>
      </w:r>
      <w:r w:rsidR="00F531D8">
        <w:t xml:space="preserve"> and 21% people who work in mental health</w:t>
      </w:r>
      <w:r w:rsidR="009543B7">
        <w:t xml:space="preserve"> (the remainder are supporters</w:t>
      </w:r>
      <w:r w:rsidR="00F03866">
        <w:t>/sponsors)</w:t>
      </w:r>
      <w:r w:rsidR="001A4876">
        <w:t xml:space="preserve">. </w:t>
      </w:r>
      <w:r w:rsidR="00EE2D7B">
        <w:t xml:space="preserve"> </w:t>
      </w:r>
    </w:p>
    <w:p w14:paraId="442A2D76" w14:textId="59517540" w:rsidR="00911F3D" w:rsidRDefault="00F233D8">
      <w:r>
        <w:t>Where possible</w:t>
      </w:r>
      <w:r w:rsidR="00F43EE5">
        <w:t>,</w:t>
      </w:r>
      <w:r>
        <w:t xml:space="preserve"> we develop collaborative relationships with other organisations to </w:t>
      </w:r>
      <w:r w:rsidR="00F43EE5">
        <w:t>support our programs. F</w:t>
      </w:r>
      <w:r w:rsidR="004A7B35">
        <w:t>or example</w:t>
      </w:r>
      <w:r w:rsidR="00F43EE5">
        <w:t>,</w:t>
      </w:r>
      <w:r w:rsidR="004A7B35">
        <w:t xml:space="preserve"> this year we </w:t>
      </w:r>
      <w:r w:rsidR="00EF1C0E">
        <w:t xml:space="preserve">held a </w:t>
      </w:r>
      <w:r w:rsidR="00BA7C10">
        <w:t>12 hour</w:t>
      </w:r>
      <w:r w:rsidR="008B604E">
        <w:t xml:space="preserve"> BPD</w:t>
      </w:r>
      <w:r w:rsidR="00BA7C10">
        <w:t xml:space="preserve"> Ambassador</w:t>
      </w:r>
      <w:r w:rsidR="00F43EE5">
        <w:t xml:space="preserve"> </w:t>
      </w:r>
      <w:r w:rsidR="008B604E">
        <w:t>T</w:t>
      </w:r>
      <w:r w:rsidR="00EF1C0E">
        <w:t xml:space="preserve">raining </w:t>
      </w:r>
      <w:r w:rsidR="008B604E">
        <w:t>Program with the support of Mental Health V</w:t>
      </w:r>
      <w:r w:rsidR="00A709BA">
        <w:t>i</w:t>
      </w:r>
      <w:r w:rsidR="008B604E">
        <w:t>ctoria.</w:t>
      </w:r>
      <w:r w:rsidR="00A709BA">
        <w:t xml:space="preserve"> Star Health, a community </w:t>
      </w:r>
      <w:r w:rsidR="008E0EEE">
        <w:t xml:space="preserve">health centre </w:t>
      </w:r>
      <w:r w:rsidR="00F43EE5">
        <w:t>in South</w:t>
      </w:r>
      <w:r w:rsidR="00BE564B">
        <w:t xml:space="preserve"> Melbourne, </w:t>
      </w:r>
      <w:r w:rsidR="008E0EEE">
        <w:t>supports our regular Info Nights and our Family &amp; Friends Program.</w:t>
      </w:r>
      <w:r w:rsidR="008B604E">
        <w:t xml:space="preserve"> </w:t>
      </w:r>
    </w:p>
    <w:p w14:paraId="419C3D8E" w14:textId="77777777" w:rsidR="00A045B1" w:rsidRDefault="00A045B1">
      <w:pPr>
        <w:rPr>
          <w:b/>
          <w:bCs/>
        </w:rPr>
      </w:pPr>
      <w:r>
        <w:rPr>
          <w:b/>
          <w:bCs/>
        </w:rPr>
        <w:br w:type="page"/>
      </w:r>
    </w:p>
    <w:p w14:paraId="67DEA09A" w14:textId="77777777" w:rsidR="00A045B1" w:rsidRDefault="00A045B1">
      <w:pPr>
        <w:rPr>
          <w:b/>
          <w:bCs/>
        </w:rPr>
      </w:pPr>
    </w:p>
    <w:p w14:paraId="4D0E244C" w14:textId="21F24F73" w:rsidR="00BE564B" w:rsidRDefault="009C5EFF">
      <w:pPr>
        <w:rPr>
          <w:b/>
          <w:bCs/>
        </w:rPr>
      </w:pPr>
      <w:r>
        <w:rPr>
          <w:b/>
          <w:bCs/>
        </w:rPr>
        <w:t>STIGMA:</w:t>
      </w:r>
    </w:p>
    <w:p w14:paraId="0B5CBE2F" w14:textId="2F3CF0D5" w:rsidR="004C73CD" w:rsidRDefault="00520AA6">
      <w:r>
        <w:t xml:space="preserve">Stigma </w:t>
      </w:r>
      <w:r w:rsidR="0011635B">
        <w:t xml:space="preserve">and the subsequent discrimination </w:t>
      </w:r>
      <w:r>
        <w:t xml:space="preserve">in relation to BPD </w:t>
      </w:r>
      <w:r w:rsidR="0011635B">
        <w:t>emanates from the mental health</w:t>
      </w:r>
      <w:r w:rsidR="007806D2">
        <w:t xml:space="preserve"> professions and the mental health</w:t>
      </w:r>
      <w:r w:rsidR="0011635B">
        <w:t xml:space="preserve"> system</w:t>
      </w:r>
      <w:r w:rsidR="007806D2">
        <w:t xml:space="preserve">. </w:t>
      </w:r>
      <w:r w:rsidR="007644DE">
        <w:t>Our research shows us that it</w:t>
      </w:r>
      <w:r w:rsidR="00C65A29">
        <w:t xml:space="preserve"> has two main </w:t>
      </w:r>
      <w:r w:rsidR="002E467B">
        <w:t xml:space="preserve">arms: </w:t>
      </w:r>
    </w:p>
    <w:p w14:paraId="3AB832D9" w14:textId="7D96D334" w:rsidR="009064C9" w:rsidRDefault="00B64012" w:rsidP="002E467B">
      <w:pPr>
        <w:pStyle w:val="ListParagraph"/>
        <w:numPr>
          <w:ilvl w:val="0"/>
          <w:numId w:val="1"/>
        </w:numPr>
      </w:pPr>
      <w:r>
        <w:t>Blame</w:t>
      </w:r>
      <w:r w:rsidR="005114E4">
        <w:t>d</w:t>
      </w:r>
      <w:r w:rsidR="009064C9">
        <w:t>:</w:t>
      </w:r>
    </w:p>
    <w:p w14:paraId="091C2EBE" w14:textId="1FBF2E53" w:rsidR="0073742F" w:rsidRDefault="00350EBE" w:rsidP="00F43EE5">
      <w:pPr>
        <w:pStyle w:val="ListParagraph"/>
      </w:pPr>
      <w:r>
        <w:t xml:space="preserve">The person with BPD is blamed. </w:t>
      </w:r>
      <w:r w:rsidR="00E4385C">
        <w:t>They are stereotyped and rendered irrelevant. They are blamed for their illness</w:t>
      </w:r>
      <w:r w:rsidR="00833EF7">
        <w:t>: labelled difficult, manipulative, liars and attentions seekers.</w:t>
      </w:r>
      <w:r w:rsidR="00D95D9B">
        <w:t xml:space="preserve"> Further, parents of BPD are </w:t>
      </w:r>
      <w:r w:rsidR="00F43EE5">
        <w:t xml:space="preserve">stigmatised, </w:t>
      </w:r>
      <w:r w:rsidR="00E55172">
        <w:t>stereotyped</w:t>
      </w:r>
      <w:r w:rsidR="007C2E4D">
        <w:t xml:space="preserve"> and sidelined</w:t>
      </w:r>
      <w:r w:rsidR="00641707">
        <w:t xml:space="preserve">. Parents are </w:t>
      </w:r>
      <w:r w:rsidR="00F43EE5">
        <w:t xml:space="preserve">often </w:t>
      </w:r>
      <w:r w:rsidR="00641707">
        <w:t xml:space="preserve">deemed to be the cause of their children’s mental illness </w:t>
      </w:r>
      <w:r w:rsidR="005F45FE">
        <w:t>because of childhood</w:t>
      </w:r>
      <w:r w:rsidR="00641707">
        <w:t xml:space="preserve"> abuse</w:t>
      </w:r>
      <w:r w:rsidR="005F45FE">
        <w:t>.</w:t>
      </w:r>
    </w:p>
    <w:p w14:paraId="77FB4519" w14:textId="661B9A2D" w:rsidR="005114E4" w:rsidRDefault="005114E4" w:rsidP="005767FF">
      <w:pPr>
        <w:pStyle w:val="ListParagraph"/>
        <w:numPr>
          <w:ilvl w:val="0"/>
          <w:numId w:val="1"/>
        </w:numPr>
      </w:pPr>
      <w:r>
        <w:t>Discredited:</w:t>
      </w:r>
    </w:p>
    <w:p w14:paraId="5DBDF8CE" w14:textId="101CC4EE" w:rsidR="002118C5" w:rsidRDefault="0073742F" w:rsidP="005114E4">
      <w:pPr>
        <w:pStyle w:val="ListParagraph"/>
      </w:pPr>
      <w:r>
        <w:t>The diagnosis is discredited. It is underdiagnosed, misdiagnosed</w:t>
      </w:r>
      <w:r w:rsidR="00373CFF">
        <w:t xml:space="preserve"> or not diagnosed</w:t>
      </w:r>
      <w:r w:rsidR="00F43EE5">
        <w:t xml:space="preserve"> at all</w:t>
      </w:r>
      <w:r w:rsidR="00373CFF">
        <w:t xml:space="preserve">. </w:t>
      </w:r>
      <w:r w:rsidR="002E6D0A">
        <w:t xml:space="preserve">There are arguments about the </w:t>
      </w:r>
      <w:r w:rsidR="00030D3C">
        <w:t xml:space="preserve">name BPD and </w:t>
      </w:r>
      <w:r w:rsidR="00EE6FC9">
        <w:t>whether it should be</w:t>
      </w:r>
      <w:r w:rsidR="00F43EE5">
        <w:t xml:space="preserve"> renamed C</w:t>
      </w:r>
      <w:r w:rsidR="00EE6FC9">
        <w:t xml:space="preserve">omplex PTSD. </w:t>
      </w:r>
      <w:r w:rsidR="00F43EE5">
        <w:t>People with BPD have difficulties in locating a professional who offers treatment</w:t>
      </w:r>
      <w:r w:rsidR="00E92C55">
        <w:t xml:space="preserve"> and a</w:t>
      </w:r>
      <w:r w:rsidR="00F43EE5">
        <w:t xml:space="preserve"> belief</w:t>
      </w:r>
      <w:r w:rsidR="00EF0F1F">
        <w:t xml:space="preserve"> </w:t>
      </w:r>
      <w:r w:rsidR="00E1046C">
        <w:t xml:space="preserve">that recovery is not possible </w:t>
      </w:r>
      <w:r w:rsidR="00E92C55">
        <w:t>for someone with BPD and that treatment doesn’t</w:t>
      </w:r>
      <w:r w:rsidR="00E1046C">
        <w:t xml:space="preserve"> </w:t>
      </w:r>
      <w:r w:rsidR="00F43EE5">
        <w:t>work</w:t>
      </w:r>
      <w:r w:rsidR="00E92C55">
        <w:t xml:space="preserve"> is alive and well within the medical community</w:t>
      </w:r>
      <w:r w:rsidR="00F43EE5">
        <w:t xml:space="preserve">. </w:t>
      </w:r>
    </w:p>
    <w:p w14:paraId="531C71D1" w14:textId="011FF575" w:rsidR="002118C5" w:rsidRDefault="002118C5" w:rsidP="002118C5">
      <w:r>
        <w:t>The effects of this stigma are many</w:t>
      </w:r>
      <w:r w:rsidR="00AF56ED">
        <w:t>, for example</w:t>
      </w:r>
      <w:r>
        <w:t>:</w:t>
      </w:r>
    </w:p>
    <w:p w14:paraId="27D97865" w14:textId="5C30A951" w:rsidR="000F640F" w:rsidRDefault="006A243D" w:rsidP="00AF56ED">
      <w:pPr>
        <w:pStyle w:val="ListParagraph"/>
        <w:numPr>
          <w:ilvl w:val="0"/>
          <w:numId w:val="2"/>
        </w:numPr>
      </w:pPr>
      <w:r>
        <w:rPr>
          <w:b/>
          <w:bCs/>
          <w:u w:val="single"/>
        </w:rPr>
        <w:t>Trea</w:t>
      </w:r>
      <w:r w:rsidR="00B23FF8">
        <w:rPr>
          <w:b/>
          <w:bCs/>
          <w:u w:val="single"/>
        </w:rPr>
        <w:t>tment</w:t>
      </w:r>
      <w:r w:rsidR="00B23FF8" w:rsidRPr="00F2724F">
        <w:rPr>
          <w:b/>
          <w:bCs/>
        </w:rPr>
        <w:t xml:space="preserve">: </w:t>
      </w:r>
      <w:r w:rsidR="00384AD3" w:rsidRPr="00384AD3">
        <w:rPr>
          <w:bCs/>
        </w:rPr>
        <w:t>As mentioned above,</w:t>
      </w:r>
      <w:r w:rsidR="00384AD3">
        <w:rPr>
          <w:b/>
          <w:bCs/>
        </w:rPr>
        <w:t xml:space="preserve"> </w:t>
      </w:r>
      <w:r w:rsidR="00384AD3">
        <w:t xml:space="preserve">it’s </w:t>
      </w:r>
      <w:r w:rsidR="00F2724F" w:rsidRPr="00F2724F">
        <w:t>notoriously</w:t>
      </w:r>
      <w:r w:rsidR="00F2724F">
        <w:t xml:space="preserve"> difficult to find treatment</w:t>
      </w:r>
      <w:r w:rsidR="00384AD3">
        <w:t xml:space="preserve"> for BPD</w:t>
      </w:r>
      <w:r w:rsidR="00F2724F">
        <w:t xml:space="preserve">. </w:t>
      </w:r>
      <w:r w:rsidR="00384AD3">
        <w:t xml:space="preserve">One of the members of BPD Community, </w:t>
      </w:r>
      <w:r w:rsidR="00A22F68">
        <w:t xml:space="preserve">a </w:t>
      </w:r>
      <w:r w:rsidR="00D21045">
        <w:t>mother</w:t>
      </w:r>
      <w:r w:rsidR="00384AD3">
        <w:t>, rang 43 Psychiatrists and P</w:t>
      </w:r>
      <w:r w:rsidR="00D21045">
        <w:t xml:space="preserve">sychologists to find treatment for her young daughter. </w:t>
      </w:r>
      <w:r w:rsidR="004F3BCC">
        <w:t>As soon as BPD was mentioned</w:t>
      </w:r>
      <w:r w:rsidR="00E33558">
        <w:t xml:space="preserve"> (2015)</w:t>
      </w:r>
      <w:r w:rsidR="004F3BCC">
        <w:t xml:space="preserve">, </w:t>
      </w:r>
      <w:r w:rsidR="00384AD3">
        <w:t>it was explained to her that t</w:t>
      </w:r>
      <w:r w:rsidR="003C5E65">
        <w:t xml:space="preserve">here were no places available in the </w:t>
      </w:r>
      <w:r w:rsidR="00E33558">
        <w:t xml:space="preserve">schedule. </w:t>
      </w:r>
      <w:r w:rsidR="00E0722C">
        <w:t xml:space="preserve">The waiting list at Spectrum has </w:t>
      </w:r>
      <w:r w:rsidR="00384AD3">
        <w:t>increased substantially and the approx. wait time for a diagnosis is a 6 months minimum.</w:t>
      </w:r>
      <w:r w:rsidR="00552EDA">
        <w:t xml:space="preserve"> </w:t>
      </w:r>
      <w:r w:rsidR="00D06CCC">
        <w:t xml:space="preserve">When asked in </w:t>
      </w:r>
      <w:r w:rsidR="00AF5B84">
        <w:t xml:space="preserve">May </w:t>
      </w:r>
      <w:r w:rsidR="00D06CCC">
        <w:t>201</w:t>
      </w:r>
      <w:r w:rsidR="00AF5B84">
        <w:t>6</w:t>
      </w:r>
      <w:r w:rsidR="00D06CCC">
        <w:t>, Dr Sathya</w:t>
      </w:r>
      <w:r w:rsidR="00AF5B84">
        <w:t xml:space="preserve"> R</w:t>
      </w:r>
      <w:r w:rsidR="009429A4">
        <w:t>ao of Spectrum, indicated by his estimat</w:t>
      </w:r>
      <w:r w:rsidR="00B94B87">
        <w:t>ion that there were about 4,000 people</w:t>
      </w:r>
      <w:r w:rsidR="004A45D9">
        <w:t xml:space="preserve"> in Victoria,</w:t>
      </w:r>
      <w:r w:rsidR="00B94B87">
        <w:t xml:space="preserve"> </w:t>
      </w:r>
      <w:r w:rsidR="00390C06">
        <w:t>in both the public and private system</w:t>
      </w:r>
      <w:r w:rsidR="00D06CCC">
        <w:t xml:space="preserve"> </w:t>
      </w:r>
      <w:r w:rsidR="00390C06">
        <w:t xml:space="preserve">who were being treated </w:t>
      </w:r>
      <w:r w:rsidR="003C45F3">
        <w:t xml:space="preserve">for BPD </w:t>
      </w:r>
      <w:r w:rsidR="00384AD3">
        <w:t xml:space="preserve">in a year. </w:t>
      </w:r>
      <w:r w:rsidR="003C45F3">
        <w:t>Not taking into account the appropriateness of that treatment.</w:t>
      </w:r>
    </w:p>
    <w:p w14:paraId="569DEA14" w14:textId="01698872" w:rsidR="00CC2E9D" w:rsidRPr="00CC2E9D" w:rsidRDefault="00335340" w:rsidP="00CC2E9D">
      <w:pPr>
        <w:pStyle w:val="ListParagraph"/>
        <w:numPr>
          <w:ilvl w:val="0"/>
          <w:numId w:val="2"/>
        </w:numPr>
      </w:pPr>
      <w:r w:rsidRPr="00335340">
        <w:rPr>
          <w:b/>
          <w:bCs/>
          <w:u w:val="single"/>
        </w:rPr>
        <w:t>Diagnosis</w:t>
      </w:r>
      <w:r>
        <w:rPr>
          <w:b/>
          <w:bCs/>
        </w:rPr>
        <w:t xml:space="preserve">: </w:t>
      </w:r>
      <w:r w:rsidR="00991E11">
        <w:t xml:space="preserve">A consultation with our carers in 2015 determined that the number one priority of carers is to get a diagnosis for their loved ones. </w:t>
      </w:r>
      <w:r w:rsidR="004F6A09">
        <w:t>Generally, it’s</w:t>
      </w:r>
      <w:r w:rsidR="001014C4">
        <w:t xml:space="preserve"> accepted that most people with BPD do not receive a diagnosis.</w:t>
      </w:r>
      <w:r w:rsidR="00CC2E9D" w:rsidRPr="00CC2E9D">
        <w:rPr>
          <w:b/>
          <w:bCs/>
          <w:u w:val="single"/>
        </w:rPr>
        <w:t xml:space="preserve"> </w:t>
      </w:r>
    </w:p>
    <w:p w14:paraId="3B19A009" w14:textId="27EFDA1F" w:rsidR="00CC2E9D" w:rsidRDefault="00CC2E9D" w:rsidP="00CC2E9D">
      <w:pPr>
        <w:pStyle w:val="ListParagraph"/>
        <w:numPr>
          <w:ilvl w:val="0"/>
          <w:numId w:val="2"/>
        </w:numPr>
      </w:pPr>
      <w:r w:rsidRPr="00B23FF8">
        <w:rPr>
          <w:b/>
          <w:bCs/>
          <w:u w:val="single"/>
        </w:rPr>
        <w:t>Prevalence</w:t>
      </w:r>
      <w:r w:rsidRPr="00B23FF8">
        <w:rPr>
          <w:b/>
          <w:bCs/>
        </w:rPr>
        <w:t>:</w:t>
      </w:r>
      <w:r>
        <w:t xml:space="preserve"> BPD Community accepts the research </w:t>
      </w:r>
      <w:r w:rsidR="004F6A09">
        <w:t>submitted by the Federal United States government</w:t>
      </w:r>
      <w:r>
        <w:t xml:space="preserve"> </w:t>
      </w:r>
      <w:r w:rsidR="004F6A09">
        <w:t>which</w:t>
      </w:r>
      <w:r>
        <w:t xml:space="preserve"> indicates a pr</w:t>
      </w:r>
      <w:r w:rsidR="004F6A09">
        <w:t>evalence of BPD of about 6% as of 2016. Unfortunately, the</w:t>
      </w:r>
      <w:r>
        <w:t xml:space="preserve"> data relied upon in Australia dates back twenty years or so and ranges from 1 – 4%. </w:t>
      </w:r>
      <w:r w:rsidR="004F6A09">
        <w:t>Going by the updated figure of</w:t>
      </w:r>
      <w:r>
        <w:t xml:space="preserve"> 6%, </w:t>
      </w:r>
      <w:r w:rsidR="004F6A09">
        <w:t xml:space="preserve">this </w:t>
      </w:r>
      <w:r>
        <w:t>equates to about 350,000 people in Victoria</w:t>
      </w:r>
      <w:r w:rsidR="004F6A09">
        <w:t xml:space="preserve"> </w:t>
      </w:r>
      <w:r>
        <w:t>with BPD. If we allow two ‘carers’ for every p</w:t>
      </w:r>
      <w:r w:rsidR="004F6A09">
        <w:t>erson with BPD, that is 700,000 meaning</w:t>
      </w:r>
      <w:r>
        <w:t xml:space="preserve"> </w:t>
      </w:r>
      <w:r w:rsidR="004F6A09" w:rsidRPr="005B440B">
        <w:t>o</w:t>
      </w:r>
      <w:r w:rsidRPr="005B440B">
        <w:t xml:space="preserve">ne </w:t>
      </w:r>
      <w:r w:rsidRPr="008B7FC0">
        <w:t xml:space="preserve">in </w:t>
      </w:r>
      <w:r w:rsidR="003E28DF" w:rsidRPr="008B7FC0">
        <w:t xml:space="preserve">six </w:t>
      </w:r>
      <w:r w:rsidRPr="005B440B">
        <w:t>Victorians are directly affected by BPD.</w:t>
      </w:r>
    </w:p>
    <w:p w14:paraId="732C4250" w14:textId="47C49A30" w:rsidR="00CC2E9D" w:rsidRDefault="00A45EE3" w:rsidP="00CC2E9D">
      <w:pPr>
        <w:pStyle w:val="ListParagraph"/>
        <w:numPr>
          <w:ilvl w:val="0"/>
          <w:numId w:val="2"/>
        </w:numPr>
      </w:pPr>
      <w:r>
        <w:rPr>
          <w:b/>
          <w:bCs/>
          <w:u w:val="single"/>
        </w:rPr>
        <w:t>Systemic discrimination</w:t>
      </w:r>
      <w:r w:rsidR="00787A2D">
        <w:rPr>
          <w:u w:val="single"/>
        </w:rPr>
        <w:t>:</w:t>
      </w:r>
      <w:r w:rsidR="0067119C">
        <w:t xml:space="preserve"> </w:t>
      </w:r>
      <w:r w:rsidR="004F6A09">
        <w:t xml:space="preserve">As mentioned above, treatment for BPD is not widely available and many mental health professionals don’t understand the complexities of BPD and are therefore unable to support people with BPD. In addition to this, the mental health </w:t>
      </w:r>
      <w:r w:rsidR="00A954A5">
        <w:t>system</w:t>
      </w:r>
      <w:r w:rsidR="009D4E46">
        <w:t xml:space="preserve"> </w:t>
      </w:r>
      <w:r w:rsidR="004F6A09">
        <w:t xml:space="preserve">is inadequate and not </w:t>
      </w:r>
      <w:r w:rsidR="009D4E46">
        <w:t>designed to accommodate people with BPD and their co-morbidities.</w:t>
      </w:r>
      <w:r w:rsidR="00D434DF">
        <w:t xml:space="preserve"> </w:t>
      </w:r>
      <w:r w:rsidR="00755963">
        <w:t xml:space="preserve"> </w:t>
      </w:r>
      <w:r w:rsidR="00343C4E">
        <w:t>Research shows that</w:t>
      </w:r>
      <w:r w:rsidR="00061BBA">
        <w:t xml:space="preserve"> if you treat</w:t>
      </w:r>
      <w:r w:rsidR="00343C4E">
        <w:t xml:space="preserve"> the co-morbidities and not the </w:t>
      </w:r>
      <w:r w:rsidR="00061BBA">
        <w:t>BPD, then the co-mor</w:t>
      </w:r>
      <w:r w:rsidR="001C6858">
        <w:t>bidities will reoccur</w:t>
      </w:r>
      <w:r w:rsidR="002D5D11">
        <w:t xml:space="preserve">. </w:t>
      </w:r>
      <w:r w:rsidR="004A7FF6">
        <w:t>Succ</w:t>
      </w:r>
      <w:r w:rsidR="00343C4E">
        <w:t xml:space="preserve">essful, holistic treatment depends on </w:t>
      </w:r>
      <w:r w:rsidR="004A7FF6">
        <w:t>BPD being successfully treated</w:t>
      </w:r>
      <w:r w:rsidR="00343C4E">
        <w:t xml:space="preserve"> alongside any co-morbidities</w:t>
      </w:r>
      <w:r w:rsidR="004A7FF6">
        <w:t>.</w:t>
      </w:r>
      <w:r w:rsidR="00391834">
        <w:t xml:space="preserve"> Both these </w:t>
      </w:r>
      <w:r w:rsidR="00175581">
        <w:t>circumstances</w:t>
      </w:r>
      <w:r w:rsidR="00E339D2">
        <w:t xml:space="preserve"> e</w:t>
      </w:r>
      <w:r w:rsidR="00E929D0">
        <w:t>xa</w:t>
      </w:r>
      <w:r w:rsidR="00FB27EC">
        <w:t>c</w:t>
      </w:r>
      <w:r w:rsidR="00E929D0">
        <w:t xml:space="preserve">erbate </w:t>
      </w:r>
      <w:r w:rsidR="008F1CBD">
        <w:t xml:space="preserve">the situation </w:t>
      </w:r>
      <w:r w:rsidR="00175581">
        <w:t xml:space="preserve">that </w:t>
      </w:r>
      <w:r w:rsidR="008F1CBD">
        <w:t xml:space="preserve">people with BPD </w:t>
      </w:r>
      <w:r w:rsidR="005B0DDF">
        <w:t xml:space="preserve">and their families find themselves in. </w:t>
      </w:r>
    </w:p>
    <w:p w14:paraId="25E54866" w14:textId="5F9564AA" w:rsidR="00286863" w:rsidRPr="004C73CD" w:rsidRDefault="00D92314" w:rsidP="00FB0779">
      <w:r>
        <w:rPr>
          <w:b/>
          <w:bCs/>
        </w:rPr>
        <w:lastRenderedPageBreak/>
        <w:t>C</w:t>
      </w:r>
      <w:r w:rsidR="00402E64" w:rsidRPr="00402E64">
        <w:rPr>
          <w:b/>
          <w:bCs/>
        </w:rPr>
        <w:t>oncern</w:t>
      </w:r>
      <w:r>
        <w:rPr>
          <w:b/>
          <w:bCs/>
        </w:rPr>
        <w:t xml:space="preserve"> One</w:t>
      </w:r>
      <w:r w:rsidR="00402E64">
        <w:t xml:space="preserve">: </w:t>
      </w:r>
      <w:r w:rsidR="002D2F6B" w:rsidRPr="002D2F6B">
        <w:rPr>
          <w:b/>
          <w:bCs/>
        </w:rPr>
        <w:t>Treatment</w:t>
      </w:r>
    </w:p>
    <w:p w14:paraId="751FCEAC" w14:textId="77777777" w:rsidR="007B0F02" w:rsidRPr="00911F3D" w:rsidRDefault="007B0F02" w:rsidP="007B0F02">
      <w:r>
        <w:t>Whichever prevalence figure is applied, based on the estimate provided by Dr Rao, more than 90% of people with BPD do not have access to treatment.</w:t>
      </w:r>
    </w:p>
    <w:p w14:paraId="1B856919" w14:textId="2BDAC22E" w:rsidR="00F233D8" w:rsidRDefault="00B8432A" w:rsidP="008B7FC0">
      <w:pPr>
        <w:pStyle w:val="ListParagraph"/>
        <w:numPr>
          <w:ilvl w:val="0"/>
          <w:numId w:val="5"/>
        </w:numPr>
        <w:ind w:left="142" w:hanging="142"/>
      </w:pPr>
      <w:r>
        <w:t xml:space="preserve">Based on a prevalence of </w:t>
      </w:r>
      <w:r w:rsidR="00AE7766">
        <w:t xml:space="preserve">6%, </w:t>
      </w:r>
      <w:r w:rsidR="00FA4016">
        <w:t>approximately</w:t>
      </w:r>
      <w:r w:rsidR="00AE7766">
        <w:t xml:space="preserve"> </w:t>
      </w:r>
      <w:r w:rsidR="00D94B6D">
        <w:t>1.14%</w:t>
      </w:r>
      <w:r w:rsidR="00AE7766">
        <w:t xml:space="preserve"> </w:t>
      </w:r>
      <w:r w:rsidR="00CA4B21">
        <w:t xml:space="preserve">of people with BPD </w:t>
      </w:r>
      <w:r w:rsidR="00AE7766">
        <w:t>receive</w:t>
      </w:r>
      <w:r w:rsidR="00CA4B21">
        <w:t xml:space="preserve"> treatment</w:t>
      </w:r>
      <w:r w:rsidR="00FA4016">
        <w:t xml:space="preserve"> in a year.</w:t>
      </w:r>
    </w:p>
    <w:p w14:paraId="4BE6C25D" w14:textId="7590D678" w:rsidR="009E4B29" w:rsidRDefault="00FA4016" w:rsidP="008B7FC0">
      <w:pPr>
        <w:pStyle w:val="ListParagraph"/>
        <w:numPr>
          <w:ilvl w:val="0"/>
          <w:numId w:val="5"/>
        </w:numPr>
        <w:ind w:left="142" w:hanging="142"/>
      </w:pPr>
      <w:r>
        <w:t xml:space="preserve">Based on a prevalence of 4%, approximately </w:t>
      </w:r>
      <w:r w:rsidR="009E4B29">
        <w:t>1.66%</w:t>
      </w:r>
      <w:r>
        <w:t xml:space="preserve"> of people with BPD receive treatment in a year.</w:t>
      </w:r>
    </w:p>
    <w:p w14:paraId="4C450B03" w14:textId="768F2144" w:rsidR="00694955" w:rsidRDefault="00FA4016" w:rsidP="008B7FC0">
      <w:pPr>
        <w:pStyle w:val="ListParagraph"/>
        <w:numPr>
          <w:ilvl w:val="0"/>
          <w:numId w:val="5"/>
        </w:numPr>
        <w:ind w:left="142" w:hanging="142"/>
      </w:pPr>
      <w:r>
        <w:t xml:space="preserve">Based on a prevalence of 1%, approximately </w:t>
      </w:r>
      <w:r w:rsidR="009130C2">
        <w:t>6.66%</w:t>
      </w:r>
      <w:r>
        <w:t xml:space="preserve"> of people with BPD receive treatment in a year.</w:t>
      </w:r>
    </w:p>
    <w:p w14:paraId="7799F967" w14:textId="21225EF5" w:rsidR="000B2E1F" w:rsidRDefault="00343C4E">
      <w:r>
        <w:t>Whether the treatment is research-</w:t>
      </w:r>
      <w:r w:rsidR="007B406E">
        <w:t xml:space="preserve">based </w:t>
      </w:r>
      <w:r>
        <w:t>and non-effective</w:t>
      </w:r>
      <w:r w:rsidR="008B7FC0">
        <w:t>,</w:t>
      </w:r>
      <w:r>
        <w:t xml:space="preserve"> </w:t>
      </w:r>
      <w:r w:rsidR="006403F5">
        <w:t>or</w:t>
      </w:r>
      <w:r>
        <w:t xml:space="preserve"> recovery-focused and effective</w:t>
      </w:r>
      <w:r w:rsidR="008B7FC0">
        <w:t>,</w:t>
      </w:r>
      <w:r w:rsidR="006403F5">
        <w:t xml:space="preserve"> is another concern. For example</w:t>
      </w:r>
      <w:r>
        <w:t xml:space="preserve">, if the treatment is directed at trauma, it </w:t>
      </w:r>
      <w:r w:rsidR="005968A7">
        <w:t xml:space="preserve">requires careful consideration </w:t>
      </w:r>
      <w:r w:rsidR="008C09D4">
        <w:t>because it can re</w:t>
      </w:r>
      <w:r>
        <w:t>-</w:t>
      </w:r>
      <w:r w:rsidR="008C09D4">
        <w:t>traumatise the person with BPD</w:t>
      </w:r>
      <w:r>
        <w:t xml:space="preserve">, thus increasing their ill </w:t>
      </w:r>
      <w:r w:rsidR="008C09D4">
        <w:t xml:space="preserve">health and even further reducing their </w:t>
      </w:r>
      <w:r w:rsidR="00FC3B92">
        <w:t>access to recovery.</w:t>
      </w:r>
      <w:r w:rsidR="008D0310">
        <w:t xml:space="preserve"> </w:t>
      </w:r>
      <w:r w:rsidR="00050A86">
        <w:t xml:space="preserve"> </w:t>
      </w:r>
      <w:r w:rsidR="007B406E">
        <w:t xml:space="preserve"> </w:t>
      </w:r>
    </w:p>
    <w:p w14:paraId="0F8B7C2F" w14:textId="0AABA5A7" w:rsidR="00911F3D" w:rsidRDefault="00733C37">
      <w:pPr>
        <w:rPr>
          <w:b/>
          <w:bCs/>
        </w:rPr>
      </w:pPr>
      <w:r>
        <w:rPr>
          <w:b/>
          <w:bCs/>
        </w:rPr>
        <w:t>Concern Two:</w:t>
      </w:r>
      <w:r w:rsidR="002D2F6B">
        <w:rPr>
          <w:b/>
          <w:bCs/>
        </w:rPr>
        <w:t xml:space="preserve"> Diagnosis</w:t>
      </w:r>
    </w:p>
    <w:p w14:paraId="4E258A64" w14:textId="526D02B5" w:rsidR="001014C4" w:rsidRDefault="002A5DF8">
      <w:r w:rsidRPr="002A5DF8">
        <w:t xml:space="preserve">Without a diagnosis, </w:t>
      </w:r>
      <w:r>
        <w:t xml:space="preserve">access to </w:t>
      </w:r>
      <w:r w:rsidR="00B82F58">
        <w:t xml:space="preserve">information, resources and support is </w:t>
      </w:r>
      <w:r w:rsidR="004F65C2">
        <w:t>an ongoing struggle.</w:t>
      </w:r>
    </w:p>
    <w:p w14:paraId="3FA824B2" w14:textId="72E00F4B" w:rsidR="00A01F5A" w:rsidRDefault="000969DB">
      <w:r>
        <w:t>If a person with BPD has a therapist who withholds a diagnosis, t</w:t>
      </w:r>
      <w:r w:rsidR="00343C4E">
        <w:t>he consumer then becomes dependent on that</w:t>
      </w:r>
      <w:r>
        <w:t xml:space="preserve"> therapist</w:t>
      </w:r>
      <w:r w:rsidR="008C5EA3">
        <w:t xml:space="preserve">. </w:t>
      </w:r>
      <w:r w:rsidR="00343C4E">
        <w:t>This disempowers the consumer</w:t>
      </w:r>
      <w:r w:rsidR="00BD0F39">
        <w:t xml:space="preserve">. The consumer </w:t>
      </w:r>
      <w:r w:rsidR="00820AE9">
        <w:t>is inhibited in</w:t>
      </w:r>
      <w:r w:rsidR="00BD0F39">
        <w:t xml:space="preserve"> seek</w:t>
      </w:r>
      <w:r w:rsidR="00820AE9">
        <w:t>ing</w:t>
      </w:r>
      <w:r w:rsidR="00BD0F39">
        <w:t xml:space="preserve"> complementary o</w:t>
      </w:r>
      <w:r w:rsidR="00EF1454">
        <w:t xml:space="preserve">r </w:t>
      </w:r>
      <w:r w:rsidR="00BD0F39">
        <w:t>alternative</w:t>
      </w:r>
      <w:r w:rsidR="00EF1454">
        <w:t xml:space="preserve"> supports</w:t>
      </w:r>
      <w:r w:rsidR="00820AE9">
        <w:t xml:space="preserve"> and may thereby be vulnerable to misinformation</w:t>
      </w:r>
      <w:r w:rsidR="002F38CC">
        <w:t>.</w:t>
      </w:r>
    </w:p>
    <w:p w14:paraId="38677A7A" w14:textId="5863AFD5" w:rsidR="001C77F4" w:rsidRDefault="008146E5">
      <w:r>
        <w:t>When the family of a person with BPD</w:t>
      </w:r>
      <w:r w:rsidR="00335340">
        <w:t xml:space="preserve"> has access to relevant information</w:t>
      </w:r>
      <w:r w:rsidR="00654ABC">
        <w:t xml:space="preserve"> they are in a position to learn how to improve their </w:t>
      </w:r>
      <w:r w:rsidR="00216255">
        <w:t xml:space="preserve">supportive relationship with their loved one and </w:t>
      </w:r>
      <w:r w:rsidR="00343C4E">
        <w:t>reduce</w:t>
      </w:r>
      <w:r w:rsidR="0094091A">
        <w:t xml:space="preserve"> their enabling behaviours. There are techniques specific to working with people with BPD that family and friends can </w:t>
      </w:r>
      <w:r w:rsidR="00B51821">
        <w:t>learn</w:t>
      </w:r>
      <w:r w:rsidR="009479AD">
        <w:t>.</w:t>
      </w:r>
    </w:p>
    <w:p w14:paraId="6333E07E" w14:textId="7D11F5FC" w:rsidR="00823D58" w:rsidRDefault="002172AF" w:rsidP="00823D58">
      <w:r>
        <w:rPr>
          <w:b/>
          <w:bCs/>
        </w:rPr>
        <w:t xml:space="preserve">Concern </w:t>
      </w:r>
      <w:r w:rsidR="00164A2C">
        <w:rPr>
          <w:b/>
          <w:bCs/>
        </w:rPr>
        <w:t>Three:</w:t>
      </w:r>
      <w:r w:rsidR="00823D58" w:rsidRPr="00823D58">
        <w:rPr>
          <w:b/>
          <w:bCs/>
        </w:rPr>
        <w:t xml:space="preserve"> </w:t>
      </w:r>
      <w:r w:rsidR="00823D58">
        <w:rPr>
          <w:b/>
          <w:bCs/>
        </w:rPr>
        <w:t xml:space="preserve">Research into BPD </w:t>
      </w:r>
    </w:p>
    <w:p w14:paraId="48EBA8B3" w14:textId="32257741" w:rsidR="004E37E3" w:rsidRDefault="004E37E3" w:rsidP="000F59BA">
      <w:r>
        <w:t xml:space="preserve">There </w:t>
      </w:r>
      <w:r w:rsidR="00343C4E">
        <w:t xml:space="preserve">are conflicting opinions </w:t>
      </w:r>
      <w:r>
        <w:t xml:space="preserve">about the </w:t>
      </w:r>
      <w:r w:rsidR="00FC42F6">
        <w:t xml:space="preserve">use of the term BPD, with significant mental health professionals arguing </w:t>
      </w:r>
      <w:r w:rsidR="00343C4E">
        <w:t xml:space="preserve">that </w:t>
      </w:r>
      <w:r w:rsidR="00FC42F6">
        <w:t xml:space="preserve">it should be </w:t>
      </w:r>
      <w:r w:rsidR="00343C4E">
        <w:t>renamed C</w:t>
      </w:r>
      <w:r w:rsidR="00FC42F6">
        <w:t>omplex PTSD</w:t>
      </w:r>
      <w:r w:rsidR="001F76A2">
        <w:t xml:space="preserve">. This is a divisive </w:t>
      </w:r>
      <w:r w:rsidR="00726B6E">
        <w:t xml:space="preserve">situation given many people with BPD do not identify as having experienced </w:t>
      </w:r>
      <w:r w:rsidR="0069220B">
        <w:t>trauma, in particular childhood trauma.</w:t>
      </w:r>
      <w:r w:rsidR="002D2F6B">
        <w:t xml:space="preserve"> </w:t>
      </w:r>
      <w:r w:rsidR="00A251D4">
        <w:t xml:space="preserve">This </w:t>
      </w:r>
      <w:r w:rsidR="00037F1F">
        <w:t xml:space="preserve">perspective often translates into ‘blame the parent’, a situation experienced by many parents of someone with BPD. </w:t>
      </w:r>
      <w:r w:rsidR="00343C4E">
        <w:t>In some instances, insinuating that BPD stems from childhood trauma had led to allegations</w:t>
      </w:r>
      <w:r w:rsidR="001C5EE4">
        <w:t xml:space="preserve"> </w:t>
      </w:r>
      <w:r w:rsidR="00343C4E">
        <w:t xml:space="preserve">of </w:t>
      </w:r>
      <w:r w:rsidR="001C5EE4">
        <w:t xml:space="preserve">abuse where none has occurred. </w:t>
      </w:r>
    </w:p>
    <w:p w14:paraId="0A60B422" w14:textId="2EA2AF22" w:rsidR="002D1CA3" w:rsidRDefault="000F59BA" w:rsidP="000F59BA">
      <w:r>
        <w:t xml:space="preserve">There are no up to date, accurate figures on prevalence of BPD in Australia. </w:t>
      </w:r>
      <w:r w:rsidR="002D1CA3">
        <w:t xml:space="preserve">Most research into BPD is from a ‘medical model’ perspective </w:t>
      </w:r>
      <w:r w:rsidR="00BE24DB">
        <w:t xml:space="preserve">to the exclusion of </w:t>
      </w:r>
      <w:r w:rsidR="009424AD">
        <w:t xml:space="preserve">other </w:t>
      </w:r>
      <w:r w:rsidR="00B924E6">
        <w:t>perspectives</w:t>
      </w:r>
      <w:r>
        <w:t xml:space="preserve">. This disadvantages the research and continued learning on BPD and creates a narrowed view. </w:t>
      </w:r>
    </w:p>
    <w:p w14:paraId="08027069" w14:textId="77777777" w:rsidR="005C57FC" w:rsidRPr="005C57FC" w:rsidRDefault="005C57FC" w:rsidP="005C57FC">
      <w:pPr>
        <w:rPr>
          <w:b/>
          <w:bCs/>
        </w:rPr>
      </w:pPr>
      <w:r w:rsidRPr="005C57FC">
        <w:rPr>
          <w:b/>
          <w:bCs/>
        </w:rPr>
        <w:t>Concern Four: Poorly trained and supported mental health professionals</w:t>
      </w:r>
    </w:p>
    <w:p w14:paraId="40AC7CB4" w14:textId="0B58D35B" w:rsidR="00175581" w:rsidRDefault="00175581" w:rsidP="005C57FC">
      <w:r w:rsidRPr="00175581">
        <w:t>People with BPD are regularly turned away</w:t>
      </w:r>
      <w:r>
        <w:t xml:space="preserve"> or dismissed when they seek help</w:t>
      </w:r>
      <w:r w:rsidR="003358C0">
        <w:t>,</w:t>
      </w:r>
      <w:r w:rsidR="00F30AE4">
        <w:t xml:space="preserve"> including</w:t>
      </w:r>
      <w:r w:rsidR="003358C0">
        <w:t xml:space="preserve"> </w:t>
      </w:r>
      <w:r w:rsidR="000F59BA">
        <w:t>both from the</w:t>
      </w:r>
      <w:r w:rsidR="003358C0">
        <w:t xml:space="preserve"> </w:t>
      </w:r>
      <w:r w:rsidR="007C656C">
        <w:t>Emergency Dep</w:t>
      </w:r>
      <w:r w:rsidR="000F59BA">
        <w:t>artmen</w:t>
      </w:r>
      <w:r w:rsidR="007C656C">
        <w:t>t</w:t>
      </w:r>
      <w:r w:rsidR="000F59BA">
        <w:t xml:space="preserve"> or by a </w:t>
      </w:r>
      <w:r w:rsidR="00FE5F95">
        <w:t xml:space="preserve">private practitioner. This constant rejection </w:t>
      </w:r>
      <w:r w:rsidR="00973FDA">
        <w:t>is debilitating</w:t>
      </w:r>
      <w:r w:rsidR="008D6C8B">
        <w:t xml:space="preserve"> and leads to a lack of trust </w:t>
      </w:r>
      <w:r w:rsidR="004D2815">
        <w:t>i</w:t>
      </w:r>
      <w:r w:rsidR="008D6C8B">
        <w:t xml:space="preserve">n the </w:t>
      </w:r>
      <w:r w:rsidR="004D2815">
        <w:t xml:space="preserve">system. </w:t>
      </w:r>
    </w:p>
    <w:p w14:paraId="2304F5AD" w14:textId="157DB544" w:rsidR="008E3F50" w:rsidRDefault="008E3F50" w:rsidP="005C57FC">
      <w:r>
        <w:t xml:space="preserve">When </w:t>
      </w:r>
      <w:r w:rsidR="00A6560C">
        <w:t>a co-morbidity, e</w:t>
      </w:r>
      <w:r w:rsidR="000F59BA">
        <w:t>.</w:t>
      </w:r>
      <w:r w:rsidR="00A6560C">
        <w:t>g</w:t>
      </w:r>
      <w:r w:rsidR="000F59BA">
        <w:t>.</w:t>
      </w:r>
      <w:r w:rsidR="00A6560C">
        <w:t xml:space="preserve"> dr</w:t>
      </w:r>
      <w:r w:rsidR="00341B17">
        <w:t>u</w:t>
      </w:r>
      <w:r w:rsidR="00A6560C">
        <w:t xml:space="preserve">g and alcohol dependence, is treated without attention to the BPD, </w:t>
      </w:r>
      <w:r w:rsidR="000F59BA">
        <w:t xml:space="preserve">than </w:t>
      </w:r>
      <w:r w:rsidR="00341B17">
        <w:t xml:space="preserve">the drug and alcohol dependence </w:t>
      </w:r>
      <w:r w:rsidR="00C06C41">
        <w:t xml:space="preserve">will in all likelihood, reoccur. </w:t>
      </w:r>
      <w:r w:rsidR="000F59BA">
        <w:t>When relapses occur,</w:t>
      </w:r>
      <w:r w:rsidR="00C06C41">
        <w:t xml:space="preserve"> the person with BPD is likely to blame themselves for their continued failure to recover</w:t>
      </w:r>
      <w:r w:rsidR="00555DE9">
        <w:t xml:space="preserve"> and less likely to seek help again.</w:t>
      </w:r>
    </w:p>
    <w:p w14:paraId="484BDEA2" w14:textId="77777777" w:rsidR="005767FF" w:rsidRDefault="005767FF" w:rsidP="005C57FC"/>
    <w:p w14:paraId="44AD330F" w14:textId="7CF46ECE" w:rsidR="006475DF" w:rsidRDefault="006475DF" w:rsidP="005C57FC">
      <w:r>
        <w:t xml:space="preserve">When people with BPD are considered to be attention seeking </w:t>
      </w:r>
      <w:r w:rsidR="00D20CA7">
        <w:t>‘drama queens’</w:t>
      </w:r>
      <w:r w:rsidR="000F59BA">
        <w:t>,</w:t>
      </w:r>
      <w:r w:rsidR="00D20CA7">
        <w:t xml:space="preserve"> their cries for help will become </w:t>
      </w:r>
      <w:r w:rsidR="00DB5888">
        <w:t xml:space="preserve">attempted and successful suicide. </w:t>
      </w:r>
      <w:r w:rsidR="002F3AA7">
        <w:t>A recent Spectrum study (yet to be published) that was conducted in collaboration with the Coroner’s Court of Victoria</w:t>
      </w:r>
      <w:r w:rsidR="000F59BA">
        <w:t xml:space="preserve"> has demonstrated that BPD wa</w:t>
      </w:r>
      <w:r w:rsidR="002F3AA7">
        <w:t>s the underlying cause in an estimated 10% of all suicides. The study also found that, on average, there were 50 BPD-related suicides in Victoria per year, amounting to one BPD suicide per week. Of those with BPD who died by suicide, 99% had presented to mental health services in the preceding 12 months and 88% had presented to mental health services in the preceding six weeks.</w:t>
      </w:r>
    </w:p>
    <w:p w14:paraId="39E947E0" w14:textId="037B127E" w:rsidR="005C57FC" w:rsidRDefault="000F59BA" w:rsidP="005C57FC">
      <w:r>
        <w:t>It’s</w:t>
      </w:r>
      <w:r w:rsidR="00AC161B">
        <w:t xml:space="preserve"> the experience of BPD Community </w:t>
      </w:r>
      <w:r w:rsidR="00BA6274">
        <w:t xml:space="preserve">that </w:t>
      </w:r>
      <w:r w:rsidR="0055474A">
        <w:t xml:space="preserve">most people who work in the mental health system are not skilled in </w:t>
      </w:r>
      <w:r>
        <w:t xml:space="preserve">being able to support </w:t>
      </w:r>
      <w:r w:rsidR="0055474A">
        <w:t>people with BPD</w:t>
      </w:r>
      <w:r>
        <w:t>. Those that claim to be able to support people with BPD may not be equipped to do so. Training for mental health practitioners is available and is not extensive.</w:t>
      </w:r>
      <w:r w:rsidR="00026D81">
        <w:t xml:space="preserve"> Most importantly, BPD </w:t>
      </w:r>
      <w:r w:rsidR="00D85C95">
        <w:t>is not taken seriously by mental health planners.</w:t>
      </w:r>
      <w:r w:rsidR="00026D81">
        <w:t xml:space="preserve"> </w:t>
      </w:r>
      <w:r w:rsidR="0055474A">
        <w:t xml:space="preserve"> </w:t>
      </w:r>
    </w:p>
    <w:p w14:paraId="18F41AED" w14:textId="0207B697" w:rsidR="005C57FC" w:rsidRDefault="00E10E56" w:rsidP="00C1719D">
      <w:pPr>
        <w:rPr>
          <w:b/>
          <w:bCs/>
        </w:rPr>
      </w:pPr>
      <w:r>
        <w:rPr>
          <w:b/>
          <w:bCs/>
        </w:rPr>
        <w:t>RECOVERY SUPPORT</w:t>
      </w:r>
      <w:r w:rsidR="00715AFE">
        <w:rPr>
          <w:b/>
          <w:bCs/>
        </w:rPr>
        <w:t xml:space="preserve"> MODEL</w:t>
      </w:r>
    </w:p>
    <w:p w14:paraId="383A0277" w14:textId="4A393FEE" w:rsidR="00715AFE" w:rsidRDefault="00B745D2" w:rsidP="00C1719D">
      <w:r>
        <w:t xml:space="preserve">The </w:t>
      </w:r>
      <w:r w:rsidR="0086557F">
        <w:t>Interim Report of the</w:t>
      </w:r>
      <w:r>
        <w:t xml:space="preserve"> Productivity</w:t>
      </w:r>
      <w:r w:rsidR="0086557F">
        <w:t xml:space="preserve"> Commission appears to be written from within the medical model</w:t>
      </w:r>
      <w:r w:rsidR="00894EC4">
        <w:t xml:space="preserve">. Consequently, </w:t>
      </w:r>
      <w:r w:rsidR="00C3016D">
        <w:t xml:space="preserve">this perspective privileges </w:t>
      </w:r>
      <w:r w:rsidR="00D63A3F">
        <w:t>the medical model</w:t>
      </w:r>
      <w:r w:rsidR="00DD2E8A">
        <w:t xml:space="preserve"> and </w:t>
      </w:r>
      <w:r w:rsidR="005B440B">
        <w:t>its treatment options</w:t>
      </w:r>
      <w:r w:rsidR="00AF3DEC">
        <w:t xml:space="preserve">. The result is that even when considering </w:t>
      </w:r>
      <w:r w:rsidR="00D85813">
        <w:t xml:space="preserve">social supports, such as employment support or housing, </w:t>
      </w:r>
      <w:r w:rsidR="005B440B">
        <w:t xml:space="preserve">they are considered </w:t>
      </w:r>
      <w:r w:rsidR="00247B8E">
        <w:t>adjuncts to treatment</w:t>
      </w:r>
      <w:r w:rsidR="005B440B">
        <w:t xml:space="preserve"> rather than being a part of the treatment itself</w:t>
      </w:r>
      <w:r w:rsidR="00D148F4">
        <w:t xml:space="preserve">. The issue of </w:t>
      </w:r>
      <w:r w:rsidR="0035033F">
        <w:t>‘Relational Support’ is considered within the context of the medical model and</w:t>
      </w:r>
      <w:r w:rsidR="00E94672">
        <w:t xml:space="preserve"> is therefor</w:t>
      </w:r>
      <w:r w:rsidR="003836D9">
        <w:t>e</w:t>
      </w:r>
      <w:r w:rsidR="00E94672">
        <w:t>, also unsatisfactory</w:t>
      </w:r>
      <w:r w:rsidR="003836D9">
        <w:t>.</w:t>
      </w:r>
      <w:r w:rsidR="00DD2E8A">
        <w:t xml:space="preserve"> </w:t>
      </w:r>
      <w:r>
        <w:t xml:space="preserve"> </w:t>
      </w:r>
      <w:r w:rsidR="00E35DBC">
        <w:t>BPD Community suggests a different model.</w:t>
      </w:r>
    </w:p>
    <w:p w14:paraId="5A537C80" w14:textId="4FDC318F" w:rsidR="00E35DBC" w:rsidRDefault="00E35DBC" w:rsidP="00C1719D"/>
    <w:p w14:paraId="4D662CD7" w14:textId="63D3118A" w:rsidR="00E35DBC" w:rsidRDefault="00E35DBC" w:rsidP="00C1719D"/>
    <w:p w14:paraId="3354C861" w14:textId="78C70262" w:rsidR="00E35DBC" w:rsidRDefault="00273BBB" w:rsidP="00C1719D">
      <w:r>
        <w:rPr>
          <w:noProof/>
          <w:lang w:eastAsia="en-AU"/>
        </w:rPr>
        <w:drawing>
          <wp:anchor distT="0" distB="0" distL="114300" distR="114300" simplePos="0" relativeHeight="251658240" behindDoc="1" locked="0" layoutInCell="1" allowOverlap="1" wp14:anchorId="05B3659D" wp14:editId="4128BBCC">
            <wp:simplePos x="0" y="0"/>
            <wp:positionH relativeFrom="column">
              <wp:posOffset>752475</wp:posOffset>
            </wp:positionH>
            <wp:positionV relativeFrom="paragraph">
              <wp:posOffset>0</wp:posOffset>
            </wp:positionV>
            <wp:extent cx="3990975" cy="320992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ee essentail supports for recovery.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0975" cy="3209925"/>
                    </a:xfrm>
                    <a:prstGeom prst="rect">
                      <a:avLst/>
                    </a:prstGeom>
                  </pic:spPr>
                </pic:pic>
              </a:graphicData>
            </a:graphic>
          </wp:anchor>
        </w:drawing>
      </w:r>
    </w:p>
    <w:p w14:paraId="60C49E07" w14:textId="77777777" w:rsidR="005767FF" w:rsidRDefault="005767FF" w:rsidP="00C1719D">
      <w:pPr>
        <w:rPr>
          <w:b/>
          <w:bCs/>
        </w:rPr>
      </w:pPr>
    </w:p>
    <w:p w14:paraId="04241F59" w14:textId="77777777" w:rsidR="005767FF" w:rsidRDefault="005767FF" w:rsidP="00C1719D">
      <w:pPr>
        <w:rPr>
          <w:b/>
          <w:bCs/>
        </w:rPr>
      </w:pPr>
    </w:p>
    <w:p w14:paraId="43D75885" w14:textId="71EF4B2E" w:rsidR="00C96807" w:rsidRDefault="005D1CF5" w:rsidP="00C1719D">
      <w:pPr>
        <w:rPr>
          <w:b/>
          <w:bCs/>
        </w:rPr>
      </w:pPr>
      <w:r>
        <w:rPr>
          <w:b/>
          <w:bCs/>
        </w:rPr>
        <w:t>Treatment</w:t>
      </w:r>
      <w:r w:rsidR="00860EF9">
        <w:rPr>
          <w:b/>
          <w:bCs/>
        </w:rPr>
        <w:t xml:space="preserve"> support</w:t>
      </w:r>
      <w:r>
        <w:rPr>
          <w:b/>
          <w:bCs/>
        </w:rPr>
        <w:t>:</w:t>
      </w:r>
    </w:p>
    <w:p w14:paraId="7A98986F" w14:textId="459DDAF3" w:rsidR="005D1CF5" w:rsidRDefault="005D1CF5" w:rsidP="00C1719D">
      <w:r>
        <w:t xml:space="preserve">To provide every person with BPD access to timely </w:t>
      </w:r>
      <w:r w:rsidR="008E73E7">
        <w:t xml:space="preserve">and effective </w:t>
      </w:r>
      <w:r w:rsidR="002F40E8">
        <w:t xml:space="preserve">psychological </w:t>
      </w:r>
      <w:r w:rsidR="008E73E7">
        <w:t>treatment</w:t>
      </w:r>
      <w:r w:rsidR="000B767A">
        <w:t xml:space="preserve"> </w:t>
      </w:r>
      <w:r w:rsidR="00264EEE">
        <w:t>now,</w:t>
      </w:r>
      <w:r w:rsidR="008E73E7">
        <w:t xml:space="preserve"> is un</w:t>
      </w:r>
      <w:r w:rsidR="00E016B7">
        <w:t>real</w:t>
      </w:r>
      <w:r w:rsidR="00605011">
        <w:t>istic</w:t>
      </w:r>
      <w:r w:rsidR="00A27328">
        <w:t>;</w:t>
      </w:r>
      <w:r w:rsidR="0069227E">
        <w:t xml:space="preserve"> currently </w:t>
      </w:r>
      <w:r w:rsidR="0094538B">
        <w:t>between 90 – 95% of people with BPD do not have access to treatment</w:t>
      </w:r>
      <w:r w:rsidR="00605011">
        <w:t xml:space="preserve">. </w:t>
      </w:r>
      <w:r w:rsidR="00A84D82">
        <w:t xml:space="preserve">It is important to note that medication does not </w:t>
      </w:r>
      <w:r w:rsidR="00A1694E">
        <w:t>help BPD</w:t>
      </w:r>
      <w:r w:rsidR="007F4D86">
        <w:t xml:space="preserve">, although </w:t>
      </w:r>
      <w:r w:rsidR="00406D03">
        <w:t>appropriate</w:t>
      </w:r>
      <w:r w:rsidR="007F4D86">
        <w:t xml:space="preserve"> medication interventions may </w:t>
      </w:r>
      <w:r w:rsidR="00406D03">
        <w:t>help with co-morbidities.</w:t>
      </w:r>
    </w:p>
    <w:p w14:paraId="2EAC703D" w14:textId="59F23ABA" w:rsidR="0073446F" w:rsidRDefault="00860EF9" w:rsidP="00C1719D">
      <w:pPr>
        <w:rPr>
          <w:b/>
          <w:bCs/>
        </w:rPr>
      </w:pPr>
      <w:r w:rsidRPr="00860EF9">
        <w:rPr>
          <w:b/>
          <w:bCs/>
        </w:rPr>
        <w:t>Social Support:</w:t>
      </w:r>
    </w:p>
    <w:p w14:paraId="7548F53B" w14:textId="77777777" w:rsidR="009827CF" w:rsidRDefault="002703DA" w:rsidP="00C1719D">
      <w:r>
        <w:t>Instead of housing and employment issues as being considered as subsidiary to the central focus of treatment</w:t>
      </w:r>
      <w:r w:rsidR="00543C9D">
        <w:t xml:space="preserve">, they should be given more than equal significance. </w:t>
      </w:r>
      <w:r w:rsidR="00E52D09">
        <w:t xml:space="preserve">Further, financial </w:t>
      </w:r>
      <w:r w:rsidR="007A689D">
        <w:t xml:space="preserve">and budgeting </w:t>
      </w:r>
      <w:r w:rsidR="00E52D09">
        <w:t xml:space="preserve">support, </w:t>
      </w:r>
      <w:r w:rsidR="00DB0BD6">
        <w:t>hous</w:t>
      </w:r>
      <w:r w:rsidR="007A689D">
        <w:t xml:space="preserve">ehold management support and all the other myriad </w:t>
      </w:r>
      <w:r w:rsidR="00D64C20">
        <w:t xml:space="preserve">of social </w:t>
      </w:r>
      <w:r w:rsidR="007A689D">
        <w:t>supports</w:t>
      </w:r>
      <w:r w:rsidR="00D64C20">
        <w:t xml:space="preserve"> should be recognised for their contribution to </w:t>
      </w:r>
      <w:r w:rsidR="00E3432F">
        <w:t xml:space="preserve">recovery. </w:t>
      </w:r>
    </w:p>
    <w:p w14:paraId="65C26812" w14:textId="3C35EF24" w:rsidR="00E35DBC" w:rsidRDefault="009827CF" w:rsidP="00C1719D">
      <w:r>
        <w:t xml:space="preserve">Complementary treatment supports such as Art Therapy, </w:t>
      </w:r>
      <w:r w:rsidR="005B440B">
        <w:t>M</w:t>
      </w:r>
      <w:r w:rsidR="0054013C">
        <w:t xml:space="preserve">usic </w:t>
      </w:r>
      <w:r w:rsidR="005B440B">
        <w:t xml:space="preserve">Therapy </w:t>
      </w:r>
      <w:r w:rsidR="00105E89">
        <w:t xml:space="preserve">and cultural supports </w:t>
      </w:r>
      <w:r w:rsidR="005B440B">
        <w:t xml:space="preserve">have been shown to have a significant, positive impact. </w:t>
      </w:r>
      <w:r w:rsidR="003D6E48">
        <w:t xml:space="preserve">Physical </w:t>
      </w:r>
      <w:r w:rsidR="00216F0B">
        <w:t>exercise programs</w:t>
      </w:r>
      <w:r w:rsidR="00FA7132">
        <w:t xml:space="preserve"> and </w:t>
      </w:r>
      <w:r w:rsidR="005B440B">
        <w:t xml:space="preserve">medical </w:t>
      </w:r>
      <w:r w:rsidR="00FA7132">
        <w:t xml:space="preserve">focussed </w:t>
      </w:r>
      <w:r w:rsidR="00833929">
        <w:t>supports should be accessible.</w:t>
      </w:r>
    </w:p>
    <w:p w14:paraId="3CC3E6FC" w14:textId="60D3D560" w:rsidR="00860EF9" w:rsidRPr="00E35DBC" w:rsidRDefault="00E35DBC" w:rsidP="00C1719D">
      <w:pPr>
        <w:rPr>
          <w:b/>
          <w:bCs/>
        </w:rPr>
      </w:pPr>
      <w:r w:rsidRPr="00E35DBC">
        <w:rPr>
          <w:b/>
          <w:bCs/>
        </w:rPr>
        <w:t>Relational Support:</w:t>
      </w:r>
      <w:r w:rsidR="007A689D" w:rsidRPr="00E35DBC">
        <w:rPr>
          <w:b/>
          <w:bCs/>
        </w:rPr>
        <w:t xml:space="preserve"> </w:t>
      </w:r>
      <w:r w:rsidR="002703DA" w:rsidRPr="00E35DBC">
        <w:rPr>
          <w:b/>
          <w:bCs/>
        </w:rPr>
        <w:t xml:space="preserve"> </w:t>
      </w:r>
    </w:p>
    <w:p w14:paraId="79910B40" w14:textId="523E41F7" w:rsidR="00CC2E9D" w:rsidRDefault="00273BBB" w:rsidP="00AA50F3">
      <w:r w:rsidRPr="00575353">
        <w:t xml:space="preserve">This is the forgotten </w:t>
      </w:r>
      <w:r w:rsidR="00575353" w:rsidRPr="00575353">
        <w:t>component of recovery.</w:t>
      </w:r>
      <w:r w:rsidR="00575353">
        <w:t xml:space="preserve"> </w:t>
      </w:r>
      <w:r w:rsidR="00FF354E">
        <w:t xml:space="preserve">When we consider relational support, we recognise that it often involves friends, however, the burden usually falls to families. </w:t>
      </w:r>
      <w:r w:rsidR="00F97C10">
        <w:t xml:space="preserve">Sometimes the burden is so great that families feel they need to </w:t>
      </w:r>
      <w:r w:rsidR="00022547">
        <w:t>protect themselves by withdrawing</w:t>
      </w:r>
      <w:r w:rsidR="00444FDC">
        <w:t xml:space="preserve"> from contact with the consumer.</w:t>
      </w:r>
      <w:r w:rsidR="001836CC">
        <w:t xml:space="preserve"> </w:t>
      </w:r>
      <w:r w:rsidR="00444FDC">
        <w:t>Some</w:t>
      </w:r>
      <w:r w:rsidR="001836CC">
        <w:t xml:space="preserve"> families are</w:t>
      </w:r>
      <w:r w:rsidR="000F59BA">
        <w:t xml:space="preserve"> </w:t>
      </w:r>
      <w:r w:rsidR="00A45D78">
        <w:t xml:space="preserve">dysfunctional </w:t>
      </w:r>
      <w:r w:rsidR="00444FDC">
        <w:t xml:space="preserve">and feel that </w:t>
      </w:r>
      <w:r w:rsidR="00A45D78">
        <w:t>they cannot offer support</w:t>
      </w:r>
      <w:r w:rsidR="00444FDC">
        <w:t>.</w:t>
      </w:r>
      <w:r w:rsidR="00CC5D25">
        <w:t xml:space="preserve"> </w:t>
      </w:r>
      <w:r w:rsidR="00444FDC">
        <w:t>Even if the family is able to support the consumer, the person themselves may reject this support</w:t>
      </w:r>
      <w:r w:rsidR="00CC5D25">
        <w:t xml:space="preserve">. </w:t>
      </w:r>
      <w:r w:rsidR="007027FB">
        <w:t xml:space="preserve">For recovery, a person with BPD </w:t>
      </w:r>
      <w:r w:rsidR="00E03C10">
        <w:t xml:space="preserve">needs to be supported by </w:t>
      </w:r>
      <w:r w:rsidR="00E50C6B">
        <w:t>those they love and those who love them</w:t>
      </w:r>
      <w:r w:rsidR="00336077">
        <w:t>. This c</w:t>
      </w:r>
      <w:r w:rsidR="00E428CA">
        <w:t xml:space="preserve">annot be assumed to happen </w:t>
      </w:r>
      <w:r w:rsidR="008D5F19">
        <w:t>given the nature of BPD.</w:t>
      </w:r>
      <w:r w:rsidR="00022547">
        <w:t xml:space="preserve"> </w:t>
      </w:r>
    </w:p>
    <w:p w14:paraId="4ABDFDB4" w14:textId="2C1251B7" w:rsidR="00210460" w:rsidRDefault="00210460" w:rsidP="00AA50F3">
      <w:r>
        <w:t xml:space="preserve">BPD </w:t>
      </w:r>
      <w:r w:rsidR="00391011">
        <w:t>has five domains of dysregulation: emotional, behavioural, relational, identity and cognitive.</w:t>
      </w:r>
      <w:r w:rsidR="001F2C8F">
        <w:t xml:space="preserve"> For a person with BPD to achieve recovery, </w:t>
      </w:r>
      <w:r w:rsidR="001F5BC8">
        <w:t xml:space="preserve">all these domains need to be regulated. </w:t>
      </w:r>
      <w:r w:rsidR="00CD4758">
        <w:t xml:space="preserve">However, the current </w:t>
      </w:r>
      <w:r w:rsidR="004528DD">
        <w:t xml:space="preserve">approach to ‘treatment’ and the medical model, almost completely overlooks </w:t>
      </w:r>
      <w:r w:rsidR="00C37D1F">
        <w:t>relational support.</w:t>
      </w:r>
    </w:p>
    <w:p w14:paraId="63BC8B81" w14:textId="15568AF0" w:rsidR="00E35A9E" w:rsidRDefault="001C4A3D" w:rsidP="00023479">
      <w:pPr>
        <w:pStyle w:val="ListParagraph"/>
        <w:numPr>
          <w:ilvl w:val="0"/>
          <w:numId w:val="4"/>
        </w:numPr>
      </w:pPr>
      <w:r>
        <w:t xml:space="preserve">The time </w:t>
      </w:r>
      <w:r w:rsidR="00C0768C">
        <w:t>a person with BPD spends</w:t>
      </w:r>
      <w:r>
        <w:t xml:space="preserve"> with a mental health professional is small in comparison to the time spent with their family and informal supports. </w:t>
      </w:r>
      <w:r w:rsidR="00023479">
        <w:t xml:space="preserve">When </w:t>
      </w:r>
      <w:r>
        <w:t>a</w:t>
      </w:r>
      <w:r w:rsidR="00023479">
        <w:t xml:space="preserve"> person </w:t>
      </w:r>
      <w:r w:rsidR="000279F4">
        <w:t xml:space="preserve">with BPD </w:t>
      </w:r>
      <w:r>
        <w:t xml:space="preserve">leaves their </w:t>
      </w:r>
      <w:r w:rsidR="00023479">
        <w:t>therapist</w:t>
      </w:r>
      <w:r w:rsidR="008D5F19">
        <w:t>’</w:t>
      </w:r>
      <w:r>
        <w:t xml:space="preserve">s office, </w:t>
      </w:r>
      <w:r w:rsidR="00482D14">
        <w:t>they return to live amongst those who love</w:t>
      </w:r>
      <w:r>
        <w:t xml:space="preserve"> and support</w:t>
      </w:r>
      <w:r w:rsidR="00482D14">
        <w:t xml:space="preserve"> them. </w:t>
      </w:r>
      <w:r>
        <w:t xml:space="preserve">Oftentimes this is in </w:t>
      </w:r>
      <w:r w:rsidR="000D2877">
        <w:t>the</w:t>
      </w:r>
      <w:r>
        <w:t>ir</w:t>
      </w:r>
      <w:r w:rsidR="000D2877">
        <w:t xml:space="preserve"> family home.</w:t>
      </w:r>
      <w:r w:rsidR="005A5DBD">
        <w:t xml:space="preserve"> When things go wrong, </w:t>
      </w:r>
      <w:r>
        <w:t>it’s the family who are</w:t>
      </w:r>
      <w:r w:rsidR="005A5DBD">
        <w:t xml:space="preserve"> called upon </w:t>
      </w:r>
      <w:r w:rsidR="00E837FC">
        <w:t xml:space="preserve">to provide the support required. </w:t>
      </w:r>
      <w:r w:rsidR="00AC51C7">
        <w:t>Very often the support that is required is financial.</w:t>
      </w:r>
      <w:r>
        <w:t xml:space="preserve"> </w:t>
      </w:r>
    </w:p>
    <w:p w14:paraId="55D5B411" w14:textId="0C4E879D" w:rsidR="00A85716" w:rsidRDefault="001C4A3D" w:rsidP="00023479">
      <w:pPr>
        <w:pStyle w:val="ListParagraph"/>
        <w:numPr>
          <w:ilvl w:val="0"/>
          <w:numId w:val="4"/>
        </w:numPr>
      </w:pPr>
      <w:r>
        <w:t>When r</w:t>
      </w:r>
      <w:r w:rsidR="00FF354E">
        <w:t>el</w:t>
      </w:r>
      <w:r w:rsidR="00E35A9E">
        <w:t xml:space="preserve">ational dysregulation </w:t>
      </w:r>
      <w:r>
        <w:t xml:space="preserve">occurs, </w:t>
      </w:r>
      <w:r w:rsidR="00FF354E">
        <w:t>families</w:t>
      </w:r>
      <w:r>
        <w:t xml:space="preserve"> often</w:t>
      </w:r>
      <w:r w:rsidR="00FF354E">
        <w:t xml:space="preserve"> bear the brunt of the dysregulation of the person with BPD.</w:t>
      </w:r>
      <w:r w:rsidR="00AC51C7">
        <w:t xml:space="preserve"> </w:t>
      </w:r>
      <w:r w:rsidR="00766F2B">
        <w:t>This often spans decades of trauma for the whole family</w:t>
      </w:r>
      <w:r w:rsidR="00FB6E95">
        <w:t xml:space="preserve"> as the</w:t>
      </w:r>
      <w:r w:rsidR="008128FB">
        <w:t xml:space="preserve"> family member with BPD grows into adulthood. Sometimes </w:t>
      </w:r>
      <w:r w:rsidR="001F46DE">
        <w:t>a person with BPD has been seen to be ‘difficult’ from infancy.</w:t>
      </w:r>
      <w:r w:rsidR="008A061E">
        <w:t xml:space="preserve"> </w:t>
      </w:r>
      <w:r w:rsidR="00D57C63">
        <w:t>The dysregulation of a person with BPD</w:t>
      </w:r>
      <w:r w:rsidR="0024059E">
        <w:t xml:space="preserve"> can undermine the family dynamics</w:t>
      </w:r>
      <w:r w:rsidR="00FB64A6">
        <w:t xml:space="preserve"> as siblings are </w:t>
      </w:r>
      <w:r w:rsidR="006545E0">
        <w:t xml:space="preserve">overlooked for the needs of the person with BPD. </w:t>
      </w:r>
      <w:r>
        <w:t>When</w:t>
      </w:r>
      <w:r w:rsidR="003972DF">
        <w:t xml:space="preserve"> a parent </w:t>
      </w:r>
      <w:r>
        <w:t xml:space="preserve">is the person </w:t>
      </w:r>
      <w:r w:rsidR="003972DF">
        <w:t xml:space="preserve">with BPD, the children bear the brunt of </w:t>
      </w:r>
      <w:r w:rsidR="00C21422">
        <w:t xml:space="preserve">the </w:t>
      </w:r>
      <w:r w:rsidR="0007444E">
        <w:t xml:space="preserve">dysregulation </w:t>
      </w:r>
      <w:r w:rsidR="00A4280E">
        <w:t xml:space="preserve">and the uncertainties </w:t>
      </w:r>
      <w:r w:rsidR="00C21422">
        <w:t>that result.</w:t>
      </w:r>
      <w:r w:rsidR="00AD55B9">
        <w:t xml:space="preserve"> Relationships between spouses </w:t>
      </w:r>
      <w:r w:rsidR="00EE2080">
        <w:t>suffer</w:t>
      </w:r>
      <w:r w:rsidR="0018119D">
        <w:t xml:space="preserve"> when one</w:t>
      </w:r>
      <w:r>
        <w:t xml:space="preserve"> person has</w:t>
      </w:r>
      <w:r w:rsidR="0018119D">
        <w:t xml:space="preserve"> BPD. </w:t>
      </w:r>
      <w:r w:rsidR="001109CC">
        <w:t xml:space="preserve">These difficulties often result in mental health concerns for those </w:t>
      </w:r>
      <w:r w:rsidR="00F10632">
        <w:t>who</w:t>
      </w:r>
      <w:r w:rsidR="001109CC">
        <w:t xml:space="preserve"> live with a person w</w:t>
      </w:r>
      <w:r w:rsidR="005F252A">
        <w:t>ith</w:t>
      </w:r>
      <w:r w:rsidR="001109CC">
        <w:t xml:space="preserve"> BPD. </w:t>
      </w:r>
      <w:r w:rsidR="00B900C2">
        <w:t xml:space="preserve"> </w:t>
      </w:r>
    </w:p>
    <w:p w14:paraId="3BB54B35" w14:textId="77777777" w:rsidR="00397101" w:rsidRDefault="00397101" w:rsidP="00397101"/>
    <w:p w14:paraId="299D943C" w14:textId="13B360CE" w:rsidR="00B900C2" w:rsidRDefault="00C56E76" w:rsidP="00023479">
      <w:pPr>
        <w:pStyle w:val="ListParagraph"/>
        <w:numPr>
          <w:ilvl w:val="0"/>
          <w:numId w:val="4"/>
        </w:numPr>
      </w:pPr>
      <w:r>
        <w:t xml:space="preserve">A child raised by a </w:t>
      </w:r>
      <w:r w:rsidR="005561EC">
        <w:t>person with BPD who has not recovered</w:t>
      </w:r>
      <w:r w:rsidR="00DE7633">
        <w:t>, grows up in a</w:t>
      </w:r>
      <w:r w:rsidR="00F4234D">
        <w:t xml:space="preserve"> BPD</w:t>
      </w:r>
      <w:r w:rsidR="00DE7633">
        <w:t xml:space="preserve"> environment </w:t>
      </w:r>
      <w:r w:rsidR="00511285">
        <w:t>where emotional dysregulation</w:t>
      </w:r>
      <w:r w:rsidR="00D802A6">
        <w:t>, for example,</w:t>
      </w:r>
      <w:r w:rsidR="00511285">
        <w:t xml:space="preserve"> is normalised. </w:t>
      </w:r>
      <w:r w:rsidR="00D802A6">
        <w:t xml:space="preserve">The result can be </w:t>
      </w:r>
      <w:r w:rsidR="003205AA">
        <w:t xml:space="preserve">subsequent </w:t>
      </w:r>
      <w:r w:rsidR="00FD6971">
        <w:t>a</w:t>
      </w:r>
      <w:r w:rsidR="004070F4">
        <w:t>n</w:t>
      </w:r>
      <w:r w:rsidR="00FD6971">
        <w:t xml:space="preserve">d inter-generational </w:t>
      </w:r>
      <w:r w:rsidR="003205AA">
        <w:t>familial dys</w:t>
      </w:r>
      <w:r w:rsidR="00135ECE">
        <w:t>function</w:t>
      </w:r>
      <w:r w:rsidR="00003FBF">
        <w:t>.</w:t>
      </w:r>
      <w:r w:rsidR="00135ECE">
        <w:t xml:space="preserve"> </w:t>
      </w:r>
    </w:p>
    <w:p w14:paraId="614FA8AB" w14:textId="6C10C132" w:rsidR="00FF014F" w:rsidRDefault="009872A7" w:rsidP="00023479">
      <w:pPr>
        <w:pStyle w:val="ListParagraph"/>
        <w:numPr>
          <w:ilvl w:val="0"/>
          <w:numId w:val="4"/>
        </w:numPr>
      </w:pPr>
      <w:r>
        <w:t xml:space="preserve">BPD Community has developed a model of support for families and friends that </w:t>
      </w:r>
      <w:r w:rsidR="008E5238">
        <w:t xml:space="preserve">is based upon psychoeducation and training in the </w:t>
      </w:r>
      <w:r w:rsidR="00E04559">
        <w:t>core techniques to improve relationships with someone who has BPD</w:t>
      </w:r>
      <w:r w:rsidR="005B2B59">
        <w:t xml:space="preserve">. This model empowers the family to support their loved one with BPD and </w:t>
      </w:r>
      <w:r w:rsidR="00E04559">
        <w:t xml:space="preserve">discourages enabling </w:t>
      </w:r>
      <w:r w:rsidR="005B2B59">
        <w:t xml:space="preserve">behaviours. </w:t>
      </w:r>
      <w:r w:rsidR="00C61A9C">
        <w:t xml:space="preserve">This is specific to the needs </w:t>
      </w:r>
      <w:r w:rsidR="00CC4936">
        <w:t xml:space="preserve">of those who love someone with BPD. It is based upon the </w:t>
      </w:r>
      <w:r w:rsidR="002D38C8">
        <w:t>successful therapies that treat BPD</w:t>
      </w:r>
      <w:r w:rsidR="005B2B59">
        <w:t>. G</w:t>
      </w:r>
      <w:r w:rsidR="006036FB">
        <w:t xml:space="preserve">eneric mental health support programs do not </w:t>
      </w:r>
      <w:r w:rsidR="00BA036E">
        <w:t xml:space="preserve">address the importance </w:t>
      </w:r>
      <w:r w:rsidR="00E37D50">
        <w:t>of the BPD relationship building techniques.</w:t>
      </w:r>
      <w:r w:rsidR="00490A98">
        <w:t xml:space="preserve"> </w:t>
      </w:r>
    </w:p>
    <w:p w14:paraId="65E5FA27" w14:textId="7A8CCFD6" w:rsidR="00453CD9" w:rsidRDefault="00FC791E" w:rsidP="00023479">
      <w:pPr>
        <w:pStyle w:val="ListParagraph"/>
        <w:numPr>
          <w:ilvl w:val="0"/>
          <w:numId w:val="4"/>
        </w:numPr>
      </w:pPr>
      <w:r>
        <w:t xml:space="preserve">The mental health system with its stigmatising </w:t>
      </w:r>
      <w:r w:rsidR="00CC5928">
        <w:t>and discriminatory behaviour</w:t>
      </w:r>
      <w:r w:rsidR="00BC08DC">
        <w:t xml:space="preserve"> in relation to BPD, also stigmatises and discriminates </w:t>
      </w:r>
      <w:r w:rsidR="00AE1D3A">
        <w:t xml:space="preserve">against families </w:t>
      </w:r>
      <w:r w:rsidR="000247EE">
        <w:t xml:space="preserve">of someone with BPD. </w:t>
      </w:r>
      <w:r w:rsidR="00876B05">
        <w:t xml:space="preserve">This </w:t>
      </w:r>
      <w:r w:rsidR="00E47740">
        <w:t>has been</w:t>
      </w:r>
      <w:r w:rsidR="00034DEE">
        <w:t xml:space="preserve"> </w:t>
      </w:r>
      <w:r w:rsidR="00876B05">
        <w:t xml:space="preserve">covered </w:t>
      </w:r>
      <w:r w:rsidR="00512397">
        <w:t>in part above.</w:t>
      </w:r>
      <w:r w:rsidR="00034DEE">
        <w:t xml:space="preserve"> It is the experience of BPD Community that family members are desperate for support and psycho education</w:t>
      </w:r>
      <w:r w:rsidR="00513DCA">
        <w:t xml:space="preserve"> so that they in turn can better support their loved ones with BPD. </w:t>
      </w:r>
      <w:r w:rsidR="008D2E05">
        <w:t>This is denied them when:</w:t>
      </w:r>
    </w:p>
    <w:p w14:paraId="070E4240" w14:textId="49B8A99B" w:rsidR="008D2E05" w:rsidRDefault="00527CA5" w:rsidP="008D2E05">
      <w:pPr>
        <w:pStyle w:val="ListParagraph"/>
        <w:numPr>
          <w:ilvl w:val="1"/>
          <w:numId w:val="4"/>
        </w:numPr>
      </w:pPr>
      <w:r>
        <w:t>No diagnosis is given</w:t>
      </w:r>
      <w:r w:rsidR="00E42DE3">
        <w:t>. With a diagnosis, information and support can be sought</w:t>
      </w:r>
      <w:r w:rsidR="00EC40ED">
        <w:t>.</w:t>
      </w:r>
    </w:p>
    <w:p w14:paraId="17FDDCE4" w14:textId="6CD332BA" w:rsidR="007B295D" w:rsidRDefault="001F21BC" w:rsidP="00397101">
      <w:pPr>
        <w:pStyle w:val="ListParagraph"/>
        <w:numPr>
          <w:ilvl w:val="1"/>
          <w:numId w:val="4"/>
        </w:numPr>
      </w:pPr>
      <w:r>
        <w:t xml:space="preserve">Families are blamed. </w:t>
      </w:r>
      <w:r w:rsidR="00D033D0">
        <w:t xml:space="preserve">When a family is blamed for the </w:t>
      </w:r>
      <w:r w:rsidR="00F2639F">
        <w:t xml:space="preserve">condition of their loved ones, </w:t>
      </w:r>
      <w:r w:rsidR="00F55DB0">
        <w:t xml:space="preserve">they are excluded from </w:t>
      </w:r>
      <w:r w:rsidR="009E5067">
        <w:t xml:space="preserve">the support they need and </w:t>
      </w:r>
      <w:r w:rsidR="00385022">
        <w:t xml:space="preserve">they </w:t>
      </w:r>
      <w:r w:rsidR="00E53485">
        <w:t>can be prevented from providing support to their loved ones.</w:t>
      </w:r>
    </w:p>
    <w:p w14:paraId="1E1BD483" w14:textId="7F6670AF" w:rsidR="00CB3FAE" w:rsidRDefault="00450123" w:rsidP="008D2E05">
      <w:pPr>
        <w:pStyle w:val="ListParagraph"/>
        <w:numPr>
          <w:ilvl w:val="1"/>
          <w:numId w:val="4"/>
        </w:numPr>
      </w:pPr>
      <w:r>
        <w:t xml:space="preserve">The specific needs of people with BPD and their families and friends are not understood or acknowledged. BPD is different to other mental illness </w:t>
      </w:r>
      <w:r w:rsidR="00FD6971">
        <w:t xml:space="preserve">especially </w:t>
      </w:r>
      <w:r>
        <w:t>because of the nature of relational dysregulation</w:t>
      </w:r>
      <w:r w:rsidR="004B7C1B">
        <w:t>. Generic services to support families and friends do not meet the specific needs</w:t>
      </w:r>
      <w:r w:rsidR="00D969F2">
        <w:t xml:space="preserve"> of BPD families and friends</w:t>
      </w:r>
      <w:r w:rsidR="004B7C1B">
        <w:t>.</w:t>
      </w:r>
    </w:p>
    <w:p w14:paraId="559E955B" w14:textId="40F1BEEA" w:rsidR="000E5312" w:rsidRDefault="0080338C" w:rsidP="008D2E05">
      <w:pPr>
        <w:pStyle w:val="ListParagraph"/>
        <w:numPr>
          <w:ilvl w:val="1"/>
          <w:numId w:val="4"/>
        </w:numPr>
      </w:pPr>
      <w:r>
        <w:t>No support is offered to families</w:t>
      </w:r>
      <w:r w:rsidR="00FB50B6">
        <w:t xml:space="preserve">. There are some supports available to families yet </w:t>
      </w:r>
      <w:r w:rsidR="00CB5FE4">
        <w:t>clinicians, organisations and services fail to refer</w:t>
      </w:r>
      <w:r w:rsidR="00664CD9">
        <w:t xml:space="preserve"> families to specific BPD support programs.</w:t>
      </w:r>
      <w:r w:rsidR="00CB3FAE">
        <w:t xml:space="preserve"> </w:t>
      </w:r>
    </w:p>
    <w:p w14:paraId="1535F904" w14:textId="2253B26A" w:rsidR="00764772" w:rsidRDefault="002C221E" w:rsidP="00764772">
      <w:pPr>
        <w:rPr>
          <w:b/>
          <w:bCs/>
        </w:rPr>
      </w:pPr>
      <w:r>
        <w:rPr>
          <w:b/>
          <w:bCs/>
        </w:rPr>
        <w:t>CONCLUSION</w:t>
      </w:r>
    </w:p>
    <w:p w14:paraId="34DE97D6" w14:textId="0463E23D" w:rsidR="000672B2" w:rsidRDefault="00D04267" w:rsidP="00764772">
      <w:r w:rsidRPr="00D04267">
        <w:t xml:space="preserve">The Productivity </w:t>
      </w:r>
      <w:r>
        <w:t xml:space="preserve">Commission’s Interim Report is </w:t>
      </w:r>
      <w:r w:rsidR="003B072E">
        <w:t>fundamentally flawed because it privileges the ‘medical model’</w:t>
      </w:r>
      <w:r w:rsidR="005B2B59">
        <w:t xml:space="preserve">. </w:t>
      </w:r>
      <w:r w:rsidR="00B0169B">
        <w:t xml:space="preserve">BPD Community </w:t>
      </w:r>
      <w:r w:rsidR="005B2B59">
        <w:t>believes</w:t>
      </w:r>
      <w:r w:rsidR="00B0169B">
        <w:t xml:space="preserve"> that the stigma and discrimination that exists in relation to BPD </w:t>
      </w:r>
      <w:r w:rsidR="00F71132">
        <w:t xml:space="preserve">emanates from </w:t>
      </w:r>
      <w:r w:rsidR="00361D0D">
        <w:t>the</w:t>
      </w:r>
      <w:r w:rsidR="00F71132">
        <w:t xml:space="preserve"> mental health system</w:t>
      </w:r>
      <w:r w:rsidR="005B2B59">
        <w:t xml:space="preserve"> </w:t>
      </w:r>
      <w:r w:rsidR="00ED2835">
        <w:t xml:space="preserve">and </w:t>
      </w:r>
      <w:r w:rsidR="00F71132">
        <w:t xml:space="preserve">mental health professionals </w:t>
      </w:r>
      <w:r w:rsidR="00534726">
        <w:t xml:space="preserve">who </w:t>
      </w:r>
      <w:r w:rsidR="000E7E28">
        <w:t>are</w:t>
      </w:r>
      <w:r w:rsidR="003F4082">
        <w:t xml:space="preserve">, in fact, </w:t>
      </w:r>
      <w:r w:rsidR="000E7E28">
        <w:t>see</w:t>
      </w:r>
      <w:r w:rsidR="00B13A84">
        <w:t>n</w:t>
      </w:r>
      <w:r w:rsidR="000E7E28">
        <w:t xml:space="preserve"> as having the </w:t>
      </w:r>
      <w:r w:rsidR="00E31B8F">
        <w:t>solution</w:t>
      </w:r>
      <w:r w:rsidR="00A5339F">
        <w:t>s</w:t>
      </w:r>
      <w:r w:rsidR="000E7E28">
        <w:t xml:space="preserve"> to</w:t>
      </w:r>
      <w:r w:rsidR="00A5339F">
        <w:t xml:space="preserve"> mental health problems.</w:t>
      </w:r>
      <w:r w:rsidR="000E7E28">
        <w:t xml:space="preserve"> </w:t>
      </w:r>
      <w:r w:rsidR="00A5339F">
        <w:t xml:space="preserve">Even with the best intentions, individuals within this system </w:t>
      </w:r>
      <w:r w:rsidR="003F4082">
        <w:t>will be</w:t>
      </w:r>
      <w:r w:rsidR="00A5339F">
        <w:t xml:space="preserve"> </w:t>
      </w:r>
      <w:r w:rsidR="00D652E0">
        <w:t>compromised</w:t>
      </w:r>
      <w:r w:rsidR="004729D7">
        <w:t xml:space="preserve">. </w:t>
      </w:r>
      <w:r w:rsidR="000767BD">
        <w:t>T</w:t>
      </w:r>
      <w:r w:rsidR="0099010F">
        <w:t xml:space="preserve">reatment options for people with BPD are </w:t>
      </w:r>
      <w:r w:rsidR="00626A7E">
        <w:t>extremely limited</w:t>
      </w:r>
      <w:r w:rsidR="003F2E12">
        <w:t xml:space="preserve">. Effective and timely treatment is only available to those who </w:t>
      </w:r>
      <w:r w:rsidR="001A433C">
        <w:t>know how to find it and</w:t>
      </w:r>
      <w:r w:rsidR="005B2B59">
        <w:t xml:space="preserve"> who</w:t>
      </w:r>
      <w:r w:rsidR="001A433C">
        <w:t xml:space="preserve"> can afford it.</w:t>
      </w:r>
      <w:r w:rsidR="005C789E">
        <w:t xml:space="preserve"> </w:t>
      </w:r>
      <w:r w:rsidR="003F4082">
        <w:t>Further</w:t>
      </w:r>
      <w:r w:rsidR="00DA1164">
        <w:t>, the medical model is not concerned with reco</w:t>
      </w:r>
      <w:r w:rsidR="000672B2">
        <w:t>very.</w:t>
      </w:r>
      <w:r w:rsidR="003F4082">
        <w:t xml:space="preserve"> </w:t>
      </w:r>
      <w:r w:rsidR="000672B2">
        <w:t xml:space="preserve">Recovery from BPD is a realistic goal, </w:t>
      </w:r>
      <w:r w:rsidR="003F4082">
        <w:t xml:space="preserve">however, </w:t>
      </w:r>
      <w:r w:rsidR="000672B2">
        <w:t>currently the mental health system is</w:t>
      </w:r>
      <w:r w:rsidR="00D23598">
        <w:t xml:space="preserve"> </w:t>
      </w:r>
      <w:r w:rsidR="007B295D">
        <w:t>too</w:t>
      </w:r>
      <w:r w:rsidR="0097475B">
        <w:t xml:space="preserve"> often a barrier to recovery</w:t>
      </w:r>
      <w:r w:rsidR="00A84D82">
        <w:t>.</w:t>
      </w:r>
    </w:p>
    <w:p w14:paraId="416C9E70" w14:textId="6DA81096" w:rsidR="00095C23" w:rsidRDefault="00406D03" w:rsidP="00764772">
      <w:r>
        <w:t xml:space="preserve">BPD Community recommends a </w:t>
      </w:r>
      <w:r w:rsidR="00091844">
        <w:t>Recovery Support</w:t>
      </w:r>
      <w:r w:rsidR="00A31E77">
        <w:t xml:space="preserve"> Model where the three components of treatment</w:t>
      </w:r>
      <w:r w:rsidR="00727EC8">
        <w:t>, social and relational supports are seen as complementary.</w:t>
      </w:r>
      <w:r w:rsidR="00297AE3">
        <w:t xml:space="preserve"> </w:t>
      </w:r>
      <w:r w:rsidR="00CA7AE1">
        <w:t>Of these, social and relational supports should be a priority</w:t>
      </w:r>
      <w:r w:rsidR="005B2B59">
        <w:t>. A</w:t>
      </w:r>
      <w:r w:rsidR="008D36CE">
        <w:t xml:space="preserve"> person</w:t>
      </w:r>
      <w:r w:rsidR="00553130">
        <w:t>’</w:t>
      </w:r>
      <w:r w:rsidR="008D36CE">
        <w:t xml:space="preserve">s mental health </w:t>
      </w:r>
      <w:r w:rsidR="005B2B59">
        <w:t xml:space="preserve">can </w:t>
      </w:r>
      <w:r w:rsidR="008D36CE">
        <w:t xml:space="preserve">progress </w:t>
      </w:r>
      <w:r w:rsidR="005B2B59">
        <w:t>when a holistic, encompassing approach is administered but</w:t>
      </w:r>
      <w:r w:rsidR="006F6B80">
        <w:t xml:space="preserve"> </w:t>
      </w:r>
      <w:r w:rsidR="005B2B59">
        <w:t>if only</w:t>
      </w:r>
      <w:r w:rsidR="006F6B80">
        <w:t xml:space="preserve"> treatment</w:t>
      </w:r>
      <w:r w:rsidR="005B2B59">
        <w:t xml:space="preserve"> is considered</w:t>
      </w:r>
      <w:r w:rsidR="00553130">
        <w:t>, a person</w:t>
      </w:r>
      <w:r w:rsidR="00095C23">
        <w:t>’</w:t>
      </w:r>
      <w:r w:rsidR="00553130">
        <w:t>s mental health is unlikely to sustain improvement.</w:t>
      </w:r>
    </w:p>
    <w:p w14:paraId="31C091F5" w14:textId="77777777" w:rsidR="00397101" w:rsidRDefault="00397101" w:rsidP="00764772">
      <w:pPr>
        <w:rPr>
          <w:b/>
          <w:bCs/>
        </w:rPr>
      </w:pPr>
    </w:p>
    <w:p w14:paraId="3F49761C" w14:textId="77777777" w:rsidR="00397101" w:rsidRDefault="00397101" w:rsidP="00764772">
      <w:pPr>
        <w:rPr>
          <w:b/>
          <w:bCs/>
        </w:rPr>
      </w:pPr>
    </w:p>
    <w:p w14:paraId="2589AAF6" w14:textId="43AC2D0F" w:rsidR="000D794B" w:rsidRPr="000D794B" w:rsidRDefault="001609FD" w:rsidP="00764772">
      <w:pPr>
        <w:rPr>
          <w:b/>
          <w:bCs/>
        </w:rPr>
      </w:pPr>
      <w:r>
        <w:rPr>
          <w:b/>
          <w:bCs/>
        </w:rPr>
        <w:t>SOLUTION</w:t>
      </w:r>
    </w:p>
    <w:p w14:paraId="4F20D42C" w14:textId="26239180" w:rsidR="00565254" w:rsidRDefault="007A3744" w:rsidP="00764772">
      <w:r>
        <w:t xml:space="preserve">BPD Community recommends a flexible, cost effective approach to </w:t>
      </w:r>
      <w:r w:rsidR="005B2B59">
        <w:t xml:space="preserve">supporting the </w:t>
      </w:r>
      <w:r w:rsidR="00AF31DE">
        <w:t>individual</w:t>
      </w:r>
      <w:r w:rsidR="00565254">
        <w:t xml:space="preserve"> with </w:t>
      </w:r>
      <w:r w:rsidR="00AF31DE">
        <w:t>BPD</w:t>
      </w:r>
      <w:r w:rsidR="00565254">
        <w:t>. This can be done through</w:t>
      </w:r>
      <w:r w:rsidR="007B295D">
        <w:t xml:space="preserve"> BPD</w:t>
      </w:r>
      <w:r w:rsidR="00AF31DE">
        <w:t xml:space="preserve"> informed ‘case management</w:t>
      </w:r>
      <w:r w:rsidR="0080318F">
        <w:t>’</w:t>
      </w:r>
      <w:r w:rsidR="005B2B59">
        <w:t xml:space="preserve"> and</w:t>
      </w:r>
      <w:r w:rsidR="0057447E">
        <w:t xml:space="preserve"> co-ordinating treatment </w:t>
      </w:r>
      <w:r w:rsidR="00565254">
        <w:t xml:space="preserve">with </w:t>
      </w:r>
      <w:r w:rsidR="0057447E">
        <w:t>social supports</w:t>
      </w:r>
      <w:r w:rsidR="00264DCF">
        <w:t xml:space="preserve"> for people with BPD</w:t>
      </w:r>
      <w:r w:rsidR="0057447E">
        <w:t xml:space="preserve">. </w:t>
      </w:r>
      <w:r w:rsidR="00565254">
        <w:t xml:space="preserve">Striving to </w:t>
      </w:r>
      <w:r w:rsidR="005B2B59">
        <w:t>identify</w:t>
      </w:r>
      <w:r w:rsidR="0057447E">
        <w:t xml:space="preserve"> gaps and</w:t>
      </w:r>
      <w:r w:rsidR="005B2B59">
        <w:t xml:space="preserve"> </w:t>
      </w:r>
      <w:r w:rsidR="0057447E">
        <w:t xml:space="preserve">working to </w:t>
      </w:r>
      <w:r w:rsidR="00CD1A4D">
        <w:t>fill the gaps in support</w:t>
      </w:r>
      <w:r w:rsidR="00565254">
        <w:t xml:space="preserve"> is crucial</w:t>
      </w:r>
      <w:r w:rsidR="00CD1A4D">
        <w:t>.</w:t>
      </w:r>
      <w:r w:rsidR="005B2B59">
        <w:t xml:space="preserve"> </w:t>
      </w:r>
    </w:p>
    <w:p w14:paraId="79409DB7" w14:textId="5DCBC12F" w:rsidR="007A3744" w:rsidRDefault="00565254" w:rsidP="00764772">
      <w:r>
        <w:t>O</w:t>
      </w:r>
      <w:r w:rsidR="009A1C3A">
        <w:t>ffering indiv</w:t>
      </w:r>
      <w:r w:rsidR="00B80C8D">
        <w:t>id</w:t>
      </w:r>
      <w:r w:rsidR="009A1C3A">
        <w:t xml:space="preserve">ual </w:t>
      </w:r>
      <w:r w:rsidR="00B80C8D">
        <w:t>‘life coaching’ and group peer support</w:t>
      </w:r>
      <w:r w:rsidR="00FB3DBD">
        <w:t>, to build the relational supports</w:t>
      </w:r>
      <w:r>
        <w:t xml:space="preserve"> is </w:t>
      </w:r>
      <w:r w:rsidR="007B295D">
        <w:t>essential</w:t>
      </w:r>
      <w:r w:rsidR="00FB3DBD">
        <w:t>.</w:t>
      </w:r>
      <w:r w:rsidR="00264DCF">
        <w:t xml:space="preserve"> This would be complemented by </w:t>
      </w:r>
      <w:r w:rsidR="00C56E91">
        <w:t xml:space="preserve">a </w:t>
      </w:r>
      <w:r w:rsidR="007D2426">
        <w:t>similar approach for families and friends of people with BPD</w:t>
      </w:r>
      <w:r w:rsidR="004A7D0B">
        <w:t xml:space="preserve">, working to </w:t>
      </w:r>
      <w:r w:rsidR="00B216DF">
        <w:t xml:space="preserve">case manage </w:t>
      </w:r>
      <w:r w:rsidR="008951DD">
        <w:t xml:space="preserve">specific </w:t>
      </w:r>
      <w:r w:rsidR="009E7711">
        <w:t>psychological treatment, providing individual ‘coaching’ and most importantly peer led group support</w:t>
      </w:r>
      <w:r w:rsidR="007B295D">
        <w:t xml:space="preserve"> with a</w:t>
      </w:r>
      <w:r w:rsidR="00777318">
        <w:t xml:space="preserve"> focus to improve relational skills and the </w:t>
      </w:r>
      <w:r w:rsidR="007F270D">
        <w:t xml:space="preserve">psychological flexibility </w:t>
      </w:r>
      <w:r w:rsidR="007B5FFA">
        <w:t>of the carers involved.</w:t>
      </w:r>
      <w:r w:rsidR="002D3D37">
        <w:t xml:space="preserve"> </w:t>
      </w:r>
    </w:p>
    <w:p w14:paraId="05138DCC" w14:textId="4E3F435C" w:rsidR="008749FC" w:rsidRDefault="00CF3F42" w:rsidP="00764772">
      <w:r>
        <w:t>This community approach would be aimed at working with and within existing organisations in geographic areas</w:t>
      </w:r>
      <w:r w:rsidR="008B277A">
        <w:t xml:space="preserve">. </w:t>
      </w:r>
      <w:r w:rsidR="00265327">
        <w:t xml:space="preserve">It is designed to create </w:t>
      </w:r>
      <w:r w:rsidR="008749FC">
        <w:t xml:space="preserve">flexible </w:t>
      </w:r>
      <w:r w:rsidR="00265327">
        <w:t>BPD informed supports outside of a medical model</w:t>
      </w:r>
      <w:r w:rsidR="003B38A1">
        <w:t xml:space="preserve">, strengthening the three </w:t>
      </w:r>
      <w:r w:rsidR="00CA0405">
        <w:t xml:space="preserve">core components of recovery </w:t>
      </w:r>
      <w:r w:rsidR="008749FC">
        <w:t>from BPD.</w:t>
      </w:r>
      <w:r w:rsidR="00E1138D">
        <w:t xml:space="preserve"> </w:t>
      </w:r>
      <w:r w:rsidR="00290C6C">
        <w:t>It is designed to empower people with BPD and their families and friends.</w:t>
      </w:r>
      <w:r w:rsidR="003A770A">
        <w:t xml:space="preserve"> It is designed to </w:t>
      </w:r>
      <w:r w:rsidR="00835F96">
        <w:t>support people with BPD in their journey to re</w:t>
      </w:r>
      <w:r w:rsidR="000F4814">
        <w:t>covery</w:t>
      </w:r>
      <w:r w:rsidR="000824AA">
        <w:t>.</w:t>
      </w:r>
    </w:p>
    <w:p w14:paraId="039D2921" w14:textId="0044EBF7" w:rsidR="00A84D82" w:rsidRDefault="00671637" w:rsidP="00764772">
      <w:r>
        <w:t>This is the work that BPD Community has begun</w:t>
      </w:r>
      <w:r w:rsidR="009C2687">
        <w:t xml:space="preserve"> and </w:t>
      </w:r>
      <w:r w:rsidR="00231B99">
        <w:t>works to develop.</w:t>
      </w:r>
    </w:p>
    <w:p w14:paraId="6F1D0366" w14:textId="47184163" w:rsidR="00397101" w:rsidRDefault="00397101" w:rsidP="00764772"/>
    <w:p w14:paraId="08915965" w14:textId="25D00B6F" w:rsidR="00397101" w:rsidRDefault="00397101" w:rsidP="00764772">
      <w:pPr>
        <w:rPr>
          <w:noProof/>
          <w:lang w:eastAsia="en-AU"/>
        </w:rPr>
      </w:pPr>
    </w:p>
    <w:p w14:paraId="3953752B" w14:textId="77777777" w:rsidR="00B14831" w:rsidRDefault="00B14831" w:rsidP="00764772">
      <w:pPr>
        <w:rPr>
          <w:noProof/>
          <w:lang w:eastAsia="en-AU"/>
        </w:rPr>
      </w:pPr>
    </w:p>
    <w:p w14:paraId="20CC6334" w14:textId="77777777" w:rsidR="00B14831" w:rsidRDefault="00B14831" w:rsidP="00764772">
      <w:bookmarkStart w:id="0" w:name="_GoBack"/>
      <w:bookmarkEnd w:id="0"/>
    </w:p>
    <w:p w14:paraId="39154380" w14:textId="7FCB5A2A" w:rsidR="00F12FA2" w:rsidRDefault="00F12FA2" w:rsidP="00764772"/>
    <w:p w14:paraId="374F0734" w14:textId="11D790D2" w:rsidR="00F12FA2" w:rsidRDefault="00F12FA2" w:rsidP="00F402F6">
      <w:pPr>
        <w:spacing w:after="0"/>
      </w:pPr>
      <w:r>
        <w:t>Chairperson,</w:t>
      </w:r>
    </w:p>
    <w:p w14:paraId="15DB9000" w14:textId="1F16CEB8" w:rsidR="00F12FA2" w:rsidRDefault="00F12FA2" w:rsidP="00F402F6">
      <w:pPr>
        <w:spacing w:after="0"/>
      </w:pPr>
      <w:r>
        <w:t>BPD Community</w:t>
      </w:r>
    </w:p>
    <w:p w14:paraId="49052FE0" w14:textId="77777777" w:rsidR="00F402F6" w:rsidRDefault="00F402F6" w:rsidP="00F402F6">
      <w:pPr>
        <w:spacing w:after="0"/>
      </w:pPr>
    </w:p>
    <w:p w14:paraId="69B80BBF" w14:textId="670A85B4" w:rsidR="00F12FA2" w:rsidRDefault="00F402F6" w:rsidP="00F402F6">
      <w:pPr>
        <w:spacing w:after="0"/>
      </w:pPr>
      <w:r>
        <w:t>30 December 2019</w:t>
      </w:r>
    </w:p>
    <w:p w14:paraId="19B848B9" w14:textId="4DCA9E20" w:rsidR="00F402F6" w:rsidRDefault="00F402F6" w:rsidP="00F402F6">
      <w:pPr>
        <w:spacing w:after="0"/>
      </w:pPr>
    </w:p>
    <w:p w14:paraId="28F6F98B" w14:textId="77777777" w:rsidR="00B14831" w:rsidRDefault="00B14831" w:rsidP="00F402F6">
      <w:pPr>
        <w:spacing w:after="0"/>
      </w:pPr>
    </w:p>
    <w:p w14:paraId="7120FEF3" w14:textId="7FA8014B" w:rsidR="00F402F6" w:rsidRDefault="00E507FA" w:rsidP="00F402F6">
      <w:pPr>
        <w:spacing w:after="0"/>
      </w:pPr>
      <w:hyperlink r:id="rId14" w:history="1">
        <w:r w:rsidR="003B7380" w:rsidRPr="00271E52">
          <w:rPr>
            <w:rStyle w:val="Hyperlink"/>
          </w:rPr>
          <w:t>bpdcommunityvic@gmail.com.au</w:t>
        </w:r>
      </w:hyperlink>
    </w:p>
    <w:p w14:paraId="05011C69" w14:textId="77777777" w:rsidR="00F41E75" w:rsidRPr="00C0769D" w:rsidRDefault="00F41E75" w:rsidP="009D6675">
      <w:pPr>
        <w:rPr>
          <w:rFonts w:ascii="Arial" w:hAnsi="Arial" w:cs="Arial"/>
          <w:color w:val="660099"/>
          <w:shd w:val="clear" w:color="auto" w:fill="FFFFFF"/>
        </w:rPr>
      </w:pPr>
      <w:r>
        <w:rPr>
          <w:rStyle w:val="HTMLCite"/>
          <w:rFonts w:ascii="Arial" w:hAnsi="Arial" w:cs="Arial"/>
          <w:i w:val="0"/>
          <w:iCs w:val="0"/>
          <w:color w:val="006621"/>
          <w:shd w:val="clear" w:color="auto" w:fill="FFFFFF"/>
        </w:rPr>
        <w:fldChar w:fldCharType="begin"/>
      </w:r>
      <w:r>
        <w:rPr>
          <w:rStyle w:val="HTMLCite"/>
          <w:rFonts w:ascii="Arial" w:hAnsi="Arial" w:cs="Arial"/>
          <w:i w:val="0"/>
          <w:iCs w:val="0"/>
          <w:color w:val="006621"/>
          <w:shd w:val="clear" w:color="auto" w:fill="FFFFFF"/>
        </w:rPr>
        <w:instrText xml:space="preserve"> HYPERLINK "https://www.bpdcommunity.com.au</w:instrText>
      </w:r>
    </w:p>
    <w:p w14:paraId="16AB9F5F" w14:textId="77777777" w:rsidR="00F41E75" w:rsidRPr="00271E52" w:rsidRDefault="00F41E75" w:rsidP="009D6675">
      <w:pPr>
        <w:rPr>
          <w:rStyle w:val="Hyperlink"/>
          <w:rFonts w:ascii="Arial" w:hAnsi="Arial" w:cs="Arial"/>
          <w:shd w:val="clear" w:color="auto" w:fill="FFFFFF"/>
        </w:rPr>
      </w:pPr>
      <w:r>
        <w:rPr>
          <w:rStyle w:val="HTMLCite"/>
          <w:rFonts w:ascii="Arial" w:hAnsi="Arial" w:cs="Arial"/>
          <w:i w:val="0"/>
          <w:iCs w:val="0"/>
          <w:color w:val="006621"/>
          <w:shd w:val="clear" w:color="auto" w:fill="FFFFFF"/>
        </w:rPr>
        <w:instrText xml:space="preserve">" </w:instrText>
      </w:r>
      <w:r>
        <w:rPr>
          <w:rStyle w:val="HTMLCite"/>
          <w:rFonts w:ascii="Arial" w:hAnsi="Arial" w:cs="Arial"/>
          <w:i w:val="0"/>
          <w:iCs w:val="0"/>
          <w:color w:val="006621"/>
          <w:shd w:val="clear" w:color="auto" w:fill="FFFFFF"/>
        </w:rPr>
        <w:fldChar w:fldCharType="separate"/>
      </w:r>
      <w:r w:rsidRPr="00271E52">
        <w:rPr>
          <w:rStyle w:val="Hyperlink"/>
          <w:rFonts w:ascii="Arial" w:hAnsi="Arial" w:cs="Arial"/>
          <w:shd w:val="clear" w:color="auto" w:fill="FFFFFF"/>
        </w:rPr>
        <w:t>https://www.bpdcommunity.com.au</w:t>
      </w:r>
    </w:p>
    <w:p w14:paraId="14434495" w14:textId="510DADF7" w:rsidR="001404A4" w:rsidRPr="001404A4" w:rsidRDefault="00F41E75" w:rsidP="009D6675">
      <w:pPr>
        <w:spacing w:after="0"/>
      </w:pPr>
      <w:r>
        <w:rPr>
          <w:rStyle w:val="HTMLCite"/>
          <w:rFonts w:ascii="Arial" w:hAnsi="Arial" w:cs="Arial"/>
          <w:i w:val="0"/>
          <w:iCs w:val="0"/>
          <w:color w:val="006621"/>
          <w:shd w:val="clear" w:color="auto" w:fill="FFFFFF"/>
        </w:rPr>
        <w:fldChar w:fldCharType="end"/>
      </w:r>
    </w:p>
    <w:p w14:paraId="0CAB9409" w14:textId="2D5AD757" w:rsidR="00F402F6" w:rsidRDefault="00F402F6" w:rsidP="00764772"/>
    <w:p w14:paraId="1103F5AE" w14:textId="77777777" w:rsidR="00F402F6" w:rsidRPr="00D04267" w:rsidRDefault="00F402F6" w:rsidP="00764772"/>
    <w:p w14:paraId="0A0624DA" w14:textId="215E441B" w:rsidR="003A121B" w:rsidRDefault="0094091A">
      <w:r>
        <w:t xml:space="preserve"> </w:t>
      </w:r>
    </w:p>
    <w:p w14:paraId="3B0DC786" w14:textId="7784E091" w:rsidR="000969DB" w:rsidRPr="002A5DF8" w:rsidRDefault="000969DB">
      <w:r>
        <w:t xml:space="preserve"> </w:t>
      </w:r>
    </w:p>
    <w:p w14:paraId="0392CF2B" w14:textId="77777777" w:rsidR="00733C37" w:rsidRPr="00733C37" w:rsidRDefault="00733C37"/>
    <w:sectPr w:rsidR="00733C37" w:rsidRPr="00733C3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DA265" w14:textId="77777777" w:rsidR="001A5BFB" w:rsidRDefault="001A5BFB" w:rsidP="00554BD0">
      <w:pPr>
        <w:spacing w:after="0" w:line="240" w:lineRule="auto"/>
      </w:pPr>
      <w:r>
        <w:separator/>
      </w:r>
    </w:p>
  </w:endnote>
  <w:endnote w:type="continuationSeparator" w:id="0">
    <w:p w14:paraId="2D6075CB" w14:textId="77777777" w:rsidR="001A5BFB" w:rsidRDefault="001A5BFB" w:rsidP="00554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1A94F" w14:textId="77777777" w:rsidR="008A1AAF" w:rsidRDefault="008A1AAF" w:rsidP="008A1AAF">
    <w:pPr>
      <w:pStyle w:val="msotagline"/>
      <w:widowControl w:val="0"/>
      <w:jc w:val="center"/>
      <w:rPr>
        <w:rFonts w:ascii="Papyrus" w:hAnsi="Papyrus"/>
        <w:i/>
        <w:iCs/>
        <w:sz w:val="28"/>
        <w:szCs w:val="28"/>
        <w:lang w:val="en-US"/>
        <w14:ligatures w14:val="none"/>
      </w:rPr>
    </w:pPr>
    <w:r>
      <w:rPr>
        <w:rFonts w:ascii="Papyrus" w:hAnsi="Papyrus"/>
        <w:i/>
        <w:iCs/>
        <w:sz w:val="28"/>
        <w:szCs w:val="28"/>
        <w:lang w:val="en-US"/>
        <w14:ligatures w14:val="none"/>
      </w:rPr>
      <w:t>Replacing stigma and discrimination with hope and optimism:</w:t>
    </w:r>
  </w:p>
  <w:p w14:paraId="68C9347B" w14:textId="77777777" w:rsidR="008A1AAF" w:rsidRPr="001B486B" w:rsidRDefault="008A1AAF" w:rsidP="008A1AAF">
    <w:pPr>
      <w:pStyle w:val="msotagline"/>
      <w:widowControl w:val="0"/>
      <w:jc w:val="center"/>
      <w:rPr>
        <w:rFonts w:ascii="Papyrus" w:hAnsi="Papyrus"/>
        <w:i/>
        <w:iCs/>
        <w:sz w:val="28"/>
        <w:szCs w:val="28"/>
        <w:lang w:val="en-US"/>
        <w14:ligatures w14:val="none"/>
      </w:rPr>
    </w:pPr>
    <w:r>
      <w:rPr>
        <w:rFonts w:ascii="Papyrus" w:hAnsi="Papyrus"/>
        <w:i/>
        <w:iCs/>
        <w:sz w:val="28"/>
        <w:szCs w:val="28"/>
        <w:lang w:val="en-US"/>
        <w14:ligatures w14:val="none"/>
      </w:rPr>
      <w:t>Creating community to support recovery.</w:t>
    </w:r>
  </w:p>
  <w:p w14:paraId="694BC27E" w14:textId="77777777" w:rsidR="00554BD0" w:rsidRDefault="00554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6A61A" w14:textId="77777777" w:rsidR="001A5BFB" w:rsidRDefault="001A5BFB" w:rsidP="00554BD0">
      <w:pPr>
        <w:spacing w:after="0" w:line="240" w:lineRule="auto"/>
      </w:pPr>
      <w:r>
        <w:separator/>
      </w:r>
    </w:p>
  </w:footnote>
  <w:footnote w:type="continuationSeparator" w:id="0">
    <w:p w14:paraId="75542509" w14:textId="77777777" w:rsidR="001A5BFB" w:rsidRDefault="001A5BFB" w:rsidP="00554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D05A8" w14:textId="5E60DD20" w:rsidR="00554BD0" w:rsidRDefault="00606D36">
    <w:pPr>
      <w:pStyle w:val="Header"/>
    </w:pPr>
    <w:r>
      <w:rPr>
        <w:noProof/>
        <w:lang w:eastAsia="en-AU"/>
      </w:rPr>
      <w:drawing>
        <wp:inline distT="0" distB="0" distL="0" distR="0" wp14:anchorId="7F434F72" wp14:editId="2FD9D4C7">
          <wp:extent cx="1038225" cy="523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23875"/>
                  </a:xfrm>
                  <a:prstGeom prst="rect">
                    <a:avLst/>
                  </a:prstGeom>
                  <a:noFill/>
                  <a:ln>
                    <a:noFill/>
                  </a:ln>
                </pic:spPr>
              </pic:pic>
            </a:graphicData>
          </a:graphic>
        </wp:inline>
      </w:drawing>
    </w:r>
  </w:p>
  <w:p w14:paraId="45100431" w14:textId="77777777" w:rsidR="00606D36" w:rsidRDefault="00606D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DAC"/>
    <w:multiLevelType w:val="hybridMultilevel"/>
    <w:tmpl w:val="EEE687F8"/>
    <w:lvl w:ilvl="0" w:tplc="0D76A87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02371F"/>
    <w:multiLevelType w:val="hybridMultilevel"/>
    <w:tmpl w:val="987C714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272D2314"/>
    <w:multiLevelType w:val="hybridMultilevel"/>
    <w:tmpl w:val="39A4B1B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8264659"/>
    <w:multiLevelType w:val="hybridMultilevel"/>
    <w:tmpl w:val="DE2CD96C"/>
    <w:lvl w:ilvl="0" w:tplc="AD7AAEB2">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D5B35BA"/>
    <w:multiLevelType w:val="hybridMultilevel"/>
    <w:tmpl w:val="73561AD2"/>
    <w:lvl w:ilvl="0" w:tplc="41386B2E">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DB313C2"/>
    <w:multiLevelType w:val="hybridMultilevel"/>
    <w:tmpl w:val="0A4083D2"/>
    <w:lvl w:ilvl="0" w:tplc="A04E59AA">
      <w:start w:val="2"/>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AD0C62"/>
    <w:multiLevelType w:val="hybridMultilevel"/>
    <w:tmpl w:val="A07E7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3D"/>
    <w:rsid w:val="00003FBF"/>
    <w:rsid w:val="00017EAC"/>
    <w:rsid w:val="00022547"/>
    <w:rsid w:val="00023479"/>
    <w:rsid w:val="000236AF"/>
    <w:rsid w:val="000247EE"/>
    <w:rsid w:val="00026D81"/>
    <w:rsid w:val="000279F4"/>
    <w:rsid w:val="00030D3C"/>
    <w:rsid w:val="00034DEE"/>
    <w:rsid w:val="00036B1D"/>
    <w:rsid w:val="00037F1F"/>
    <w:rsid w:val="00046BF9"/>
    <w:rsid w:val="00050A86"/>
    <w:rsid w:val="00061BBA"/>
    <w:rsid w:val="000672B2"/>
    <w:rsid w:val="0007444E"/>
    <w:rsid w:val="000767BD"/>
    <w:rsid w:val="000824AA"/>
    <w:rsid w:val="0008378D"/>
    <w:rsid w:val="00091844"/>
    <w:rsid w:val="00095C23"/>
    <w:rsid w:val="000969DB"/>
    <w:rsid w:val="000A623D"/>
    <w:rsid w:val="000B2E1F"/>
    <w:rsid w:val="000B767A"/>
    <w:rsid w:val="000D2877"/>
    <w:rsid w:val="000D51F9"/>
    <w:rsid w:val="000D794B"/>
    <w:rsid w:val="000E5312"/>
    <w:rsid w:val="000E7E28"/>
    <w:rsid w:val="000F4814"/>
    <w:rsid w:val="000F59BA"/>
    <w:rsid w:val="000F640F"/>
    <w:rsid w:val="001014C4"/>
    <w:rsid w:val="00102CF5"/>
    <w:rsid w:val="00105E89"/>
    <w:rsid w:val="001075E9"/>
    <w:rsid w:val="001109CC"/>
    <w:rsid w:val="00113C57"/>
    <w:rsid w:val="0011635B"/>
    <w:rsid w:val="00135ECE"/>
    <w:rsid w:val="001404A4"/>
    <w:rsid w:val="00140B48"/>
    <w:rsid w:val="00143D37"/>
    <w:rsid w:val="001609FD"/>
    <w:rsid w:val="001629A2"/>
    <w:rsid w:val="00164A2C"/>
    <w:rsid w:val="00175581"/>
    <w:rsid w:val="0018119D"/>
    <w:rsid w:val="001836CC"/>
    <w:rsid w:val="001879CD"/>
    <w:rsid w:val="00190D19"/>
    <w:rsid w:val="001916E6"/>
    <w:rsid w:val="00195E36"/>
    <w:rsid w:val="00197385"/>
    <w:rsid w:val="001A0A20"/>
    <w:rsid w:val="001A433C"/>
    <w:rsid w:val="001A4876"/>
    <w:rsid w:val="001A5BFB"/>
    <w:rsid w:val="001C4A3D"/>
    <w:rsid w:val="001C5EE4"/>
    <w:rsid w:val="001C6858"/>
    <w:rsid w:val="001C77F4"/>
    <w:rsid w:val="001D3784"/>
    <w:rsid w:val="001F21BC"/>
    <w:rsid w:val="001F2C8F"/>
    <w:rsid w:val="001F46DE"/>
    <w:rsid w:val="001F47F1"/>
    <w:rsid w:val="001F5BC8"/>
    <w:rsid w:val="001F76A2"/>
    <w:rsid w:val="00210460"/>
    <w:rsid w:val="002118C5"/>
    <w:rsid w:val="00212704"/>
    <w:rsid w:val="00213697"/>
    <w:rsid w:val="00215E53"/>
    <w:rsid w:val="002160B8"/>
    <w:rsid w:val="00216255"/>
    <w:rsid w:val="00216F0B"/>
    <w:rsid w:val="002172AF"/>
    <w:rsid w:val="00231B99"/>
    <w:rsid w:val="0024059E"/>
    <w:rsid w:val="00247B8E"/>
    <w:rsid w:val="00264DCF"/>
    <w:rsid w:val="00264EEE"/>
    <w:rsid w:val="00265327"/>
    <w:rsid w:val="002703DA"/>
    <w:rsid w:val="00273BBB"/>
    <w:rsid w:val="00274F18"/>
    <w:rsid w:val="00281704"/>
    <w:rsid w:val="00286863"/>
    <w:rsid w:val="00290C6C"/>
    <w:rsid w:val="002923FD"/>
    <w:rsid w:val="00297AE3"/>
    <w:rsid w:val="002A3B4D"/>
    <w:rsid w:val="002A5DF8"/>
    <w:rsid w:val="002A7699"/>
    <w:rsid w:val="002C221E"/>
    <w:rsid w:val="002C5E26"/>
    <w:rsid w:val="002D1CA3"/>
    <w:rsid w:val="002D2F6B"/>
    <w:rsid w:val="002D38C8"/>
    <w:rsid w:val="002D3D37"/>
    <w:rsid w:val="002D5D11"/>
    <w:rsid w:val="002D671A"/>
    <w:rsid w:val="002E467B"/>
    <w:rsid w:val="002E6D0A"/>
    <w:rsid w:val="002F38CC"/>
    <w:rsid w:val="002F3AA7"/>
    <w:rsid w:val="002F40E8"/>
    <w:rsid w:val="002F78F0"/>
    <w:rsid w:val="003205AA"/>
    <w:rsid w:val="0032451E"/>
    <w:rsid w:val="00335340"/>
    <w:rsid w:val="003358C0"/>
    <w:rsid w:val="00336077"/>
    <w:rsid w:val="00341B17"/>
    <w:rsid w:val="00343C4E"/>
    <w:rsid w:val="00347ACA"/>
    <w:rsid w:val="0035033F"/>
    <w:rsid w:val="00350EBE"/>
    <w:rsid w:val="00361D0D"/>
    <w:rsid w:val="003671C8"/>
    <w:rsid w:val="00371082"/>
    <w:rsid w:val="00373CFF"/>
    <w:rsid w:val="003836D9"/>
    <w:rsid w:val="00384AD3"/>
    <w:rsid w:val="00385022"/>
    <w:rsid w:val="00390C06"/>
    <w:rsid w:val="00391011"/>
    <w:rsid w:val="00391834"/>
    <w:rsid w:val="003941B7"/>
    <w:rsid w:val="00397101"/>
    <w:rsid w:val="003972DF"/>
    <w:rsid w:val="003A121B"/>
    <w:rsid w:val="003A770A"/>
    <w:rsid w:val="003B072E"/>
    <w:rsid w:val="003B38A1"/>
    <w:rsid w:val="003B7380"/>
    <w:rsid w:val="003C1BAA"/>
    <w:rsid w:val="003C45F3"/>
    <w:rsid w:val="003C5E65"/>
    <w:rsid w:val="003D3A80"/>
    <w:rsid w:val="003D53AD"/>
    <w:rsid w:val="003D6E48"/>
    <w:rsid w:val="003D72CC"/>
    <w:rsid w:val="003E28DF"/>
    <w:rsid w:val="003F2E12"/>
    <w:rsid w:val="003F4082"/>
    <w:rsid w:val="003F54F6"/>
    <w:rsid w:val="003F5656"/>
    <w:rsid w:val="003F6309"/>
    <w:rsid w:val="00402E64"/>
    <w:rsid w:val="004050A7"/>
    <w:rsid w:val="00406D03"/>
    <w:rsid w:val="004070F4"/>
    <w:rsid w:val="00413276"/>
    <w:rsid w:val="004152A8"/>
    <w:rsid w:val="00420D3F"/>
    <w:rsid w:val="00444FDC"/>
    <w:rsid w:val="00450123"/>
    <w:rsid w:val="004528DD"/>
    <w:rsid w:val="00453CD9"/>
    <w:rsid w:val="00460906"/>
    <w:rsid w:val="004729D7"/>
    <w:rsid w:val="00476F0A"/>
    <w:rsid w:val="00480929"/>
    <w:rsid w:val="00482D14"/>
    <w:rsid w:val="00485A28"/>
    <w:rsid w:val="0048602C"/>
    <w:rsid w:val="00490A98"/>
    <w:rsid w:val="004A45D9"/>
    <w:rsid w:val="004A6C91"/>
    <w:rsid w:val="004A7B35"/>
    <w:rsid w:val="004A7D0B"/>
    <w:rsid w:val="004A7FF6"/>
    <w:rsid w:val="004B2615"/>
    <w:rsid w:val="004B51AD"/>
    <w:rsid w:val="004B7C1B"/>
    <w:rsid w:val="004C54AE"/>
    <w:rsid w:val="004C73CD"/>
    <w:rsid w:val="004D2815"/>
    <w:rsid w:val="004E0328"/>
    <w:rsid w:val="004E1E18"/>
    <w:rsid w:val="004E3323"/>
    <w:rsid w:val="004E37E3"/>
    <w:rsid w:val="004F3BCC"/>
    <w:rsid w:val="004F65C2"/>
    <w:rsid w:val="004F6A09"/>
    <w:rsid w:val="00511285"/>
    <w:rsid w:val="005114E4"/>
    <w:rsid w:val="00512397"/>
    <w:rsid w:val="00513DCA"/>
    <w:rsid w:val="00520AA6"/>
    <w:rsid w:val="00527CA5"/>
    <w:rsid w:val="00534726"/>
    <w:rsid w:val="0054013C"/>
    <w:rsid w:val="00543C9D"/>
    <w:rsid w:val="005456A1"/>
    <w:rsid w:val="00552EDA"/>
    <w:rsid w:val="00553130"/>
    <w:rsid w:val="0055474A"/>
    <w:rsid w:val="00554BD0"/>
    <w:rsid w:val="00555DE9"/>
    <w:rsid w:val="005561EC"/>
    <w:rsid w:val="00565254"/>
    <w:rsid w:val="005666B3"/>
    <w:rsid w:val="0057447E"/>
    <w:rsid w:val="00575353"/>
    <w:rsid w:val="005767FF"/>
    <w:rsid w:val="00581864"/>
    <w:rsid w:val="00583D6D"/>
    <w:rsid w:val="005968A7"/>
    <w:rsid w:val="005A5DBD"/>
    <w:rsid w:val="005B0DDF"/>
    <w:rsid w:val="005B2B59"/>
    <w:rsid w:val="005B3C76"/>
    <w:rsid w:val="005B440B"/>
    <w:rsid w:val="005B64CD"/>
    <w:rsid w:val="005C57FC"/>
    <w:rsid w:val="005C789E"/>
    <w:rsid w:val="005D1CF5"/>
    <w:rsid w:val="005D4B70"/>
    <w:rsid w:val="005E4589"/>
    <w:rsid w:val="005F252A"/>
    <w:rsid w:val="005F45FE"/>
    <w:rsid w:val="00601680"/>
    <w:rsid w:val="00603424"/>
    <w:rsid w:val="006036FB"/>
    <w:rsid w:val="00605011"/>
    <w:rsid w:val="00606D36"/>
    <w:rsid w:val="00626A7E"/>
    <w:rsid w:val="00631FA2"/>
    <w:rsid w:val="00632464"/>
    <w:rsid w:val="006403F5"/>
    <w:rsid w:val="00641707"/>
    <w:rsid w:val="006460A0"/>
    <w:rsid w:val="006470C7"/>
    <w:rsid w:val="006475DF"/>
    <w:rsid w:val="0065438C"/>
    <w:rsid w:val="006545E0"/>
    <w:rsid w:val="00654ABC"/>
    <w:rsid w:val="00662B47"/>
    <w:rsid w:val="00664CD9"/>
    <w:rsid w:val="0067119C"/>
    <w:rsid w:val="00671637"/>
    <w:rsid w:val="0068675C"/>
    <w:rsid w:val="0069191D"/>
    <w:rsid w:val="0069220B"/>
    <w:rsid w:val="0069227E"/>
    <w:rsid w:val="00692A67"/>
    <w:rsid w:val="00694955"/>
    <w:rsid w:val="006A11E4"/>
    <w:rsid w:val="006A243D"/>
    <w:rsid w:val="006A60B0"/>
    <w:rsid w:val="006B3F10"/>
    <w:rsid w:val="006C58AC"/>
    <w:rsid w:val="006D08E5"/>
    <w:rsid w:val="006D75E0"/>
    <w:rsid w:val="006E7CC4"/>
    <w:rsid w:val="006F6B80"/>
    <w:rsid w:val="007027FB"/>
    <w:rsid w:val="00715AFE"/>
    <w:rsid w:val="0071602A"/>
    <w:rsid w:val="00726B6E"/>
    <w:rsid w:val="00727CF5"/>
    <w:rsid w:val="00727EC8"/>
    <w:rsid w:val="00733C37"/>
    <w:rsid w:val="0073446F"/>
    <w:rsid w:val="0073742F"/>
    <w:rsid w:val="00755963"/>
    <w:rsid w:val="007644DE"/>
    <w:rsid w:val="00764772"/>
    <w:rsid w:val="00766F2B"/>
    <w:rsid w:val="00776890"/>
    <w:rsid w:val="00777318"/>
    <w:rsid w:val="007778F4"/>
    <w:rsid w:val="007806D2"/>
    <w:rsid w:val="00787A2D"/>
    <w:rsid w:val="007A3744"/>
    <w:rsid w:val="007A3907"/>
    <w:rsid w:val="007A689D"/>
    <w:rsid w:val="007B0F02"/>
    <w:rsid w:val="007B295D"/>
    <w:rsid w:val="007B406E"/>
    <w:rsid w:val="007B5FFA"/>
    <w:rsid w:val="007C2E4D"/>
    <w:rsid w:val="007C4863"/>
    <w:rsid w:val="007C656C"/>
    <w:rsid w:val="007D2426"/>
    <w:rsid w:val="007F270D"/>
    <w:rsid w:val="007F4D86"/>
    <w:rsid w:val="0080318F"/>
    <w:rsid w:val="0080338C"/>
    <w:rsid w:val="008128FB"/>
    <w:rsid w:val="00813498"/>
    <w:rsid w:val="008146E5"/>
    <w:rsid w:val="00820AE9"/>
    <w:rsid w:val="008217E3"/>
    <w:rsid w:val="00821994"/>
    <w:rsid w:val="00823D58"/>
    <w:rsid w:val="00824140"/>
    <w:rsid w:val="00833929"/>
    <w:rsid w:val="00833EF7"/>
    <w:rsid w:val="00835F96"/>
    <w:rsid w:val="0086056B"/>
    <w:rsid w:val="00860EF9"/>
    <w:rsid w:val="0086557F"/>
    <w:rsid w:val="00865C81"/>
    <w:rsid w:val="008749FC"/>
    <w:rsid w:val="00876B05"/>
    <w:rsid w:val="0088528C"/>
    <w:rsid w:val="00887F69"/>
    <w:rsid w:val="00894EC4"/>
    <w:rsid w:val="008951DD"/>
    <w:rsid w:val="008A061E"/>
    <w:rsid w:val="008A1AAF"/>
    <w:rsid w:val="008A2278"/>
    <w:rsid w:val="008B277A"/>
    <w:rsid w:val="008B5F63"/>
    <w:rsid w:val="008B604E"/>
    <w:rsid w:val="008B7FC0"/>
    <w:rsid w:val="008C09D4"/>
    <w:rsid w:val="008C4F0E"/>
    <w:rsid w:val="008C5EA3"/>
    <w:rsid w:val="008D0310"/>
    <w:rsid w:val="008D2E05"/>
    <w:rsid w:val="008D36CE"/>
    <w:rsid w:val="008D55D2"/>
    <w:rsid w:val="008D5F19"/>
    <w:rsid w:val="008D6C8B"/>
    <w:rsid w:val="008E0EEE"/>
    <w:rsid w:val="008E3F50"/>
    <w:rsid w:val="008E5238"/>
    <w:rsid w:val="008E73E7"/>
    <w:rsid w:val="008F1CBD"/>
    <w:rsid w:val="009064C9"/>
    <w:rsid w:val="00911F3D"/>
    <w:rsid w:val="0091234C"/>
    <w:rsid w:val="009130C2"/>
    <w:rsid w:val="00916A0D"/>
    <w:rsid w:val="0094091A"/>
    <w:rsid w:val="009424AD"/>
    <w:rsid w:val="009429A4"/>
    <w:rsid w:val="0094538B"/>
    <w:rsid w:val="0094688B"/>
    <w:rsid w:val="009479AD"/>
    <w:rsid w:val="009541A4"/>
    <w:rsid w:val="009543B7"/>
    <w:rsid w:val="009668BB"/>
    <w:rsid w:val="009674EC"/>
    <w:rsid w:val="00973FDA"/>
    <w:rsid w:val="0097475B"/>
    <w:rsid w:val="00975D5F"/>
    <w:rsid w:val="009827CF"/>
    <w:rsid w:val="00986785"/>
    <w:rsid w:val="009872A7"/>
    <w:rsid w:val="0099010F"/>
    <w:rsid w:val="00991E11"/>
    <w:rsid w:val="009A146F"/>
    <w:rsid w:val="009A1C3A"/>
    <w:rsid w:val="009B37E1"/>
    <w:rsid w:val="009C2687"/>
    <w:rsid w:val="009C5EFF"/>
    <w:rsid w:val="009D4E46"/>
    <w:rsid w:val="009D6675"/>
    <w:rsid w:val="009E4B29"/>
    <w:rsid w:val="009E5067"/>
    <w:rsid w:val="009E7711"/>
    <w:rsid w:val="009F5445"/>
    <w:rsid w:val="00A01F5A"/>
    <w:rsid w:val="00A045B1"/>
    <w:rsid w:val="00A10F87"/>
    <w:rsid w:val="00A1694E"/>
    <w:rsid w:val="00A22F68"/>
    <w:rsid w:val="00A251D4"/>
    <w:rsid w:val="00A27328"/>
    <w:rsid w:val="00A31E77"/>
    <w:rsid w:val="00A349DB"/>
    <w:rsid w:val="00A4280E"/>
    <w:rsid w:val="00A4375D"/>
    <w:rsid w:val="00A44167"/>
    <w:rsid w:val="00A44B19"/>
    <w:rsid w:val="00A45D78"/>
    <w:rsid w:val="00A45EE3"/>
    <w:rsid w:val="00A5339F"/>
    <w:rsid w:val="00A6560C"/>
    <w:rsid w:val="00A709BA"/>
    <w:rsid w:val="00A712C8"/>
    <w:rsid w:val="00A81FD0"/>
    <w:rsid w:val="00A84D82"/>
    <w:rsid w:val="00A85716"/>
    <w:rsid w:val="00A954A5"/>
    <w:rsid w:val="00AA00EC"/>
    <w:rsid w:val="00AA50F3"/>
    <w:rsid w:val="00AB66D0"/>
    <w:rsid w:val="00AC161B"/>
    <w:rsid w:val="00AC51C7"/>
    <w:rsid w:val="00AD0498"/>
    <w:rsid w:val="00AD55B9"/>
    <w:rsid w:val="00AE1D3A"/>
    <w:rsid w:val="00AE7766"/>
    <w:rsid w:val="00AF31DE"/>
    <w:rsid w:val="00AF3DEC"/>
    <w:rsid w:val="00AF56ED"/>
    <w:rsid w:val="00AF5B84"/>
    <w:rsid w:val="00B0169B"/>
    <w:rsid w:val="00B13A84"/>
    <w:rsid w:val="00B14831"/>
    <w:rsid w:val="00B216DF"/>
    <w:rsid w:val="00B23FF8"/>
    <w:rsid w:val="00B338A9"/>
    <w:rsid w:val="00B51821"/>
    <w:rsid w:val="00B5528A"/>
    <w:rsid w:val="00B64012"/>
    <w:rsid w:val="00B745D2"/>
    <w:rsid w:val="00B80C8D"/>
    <w:rsid w:val="00B82F58"/>
    <w:rsid w:val="00B8432A"/>
    <w:rsid w:val="00B900C2"/>
    <w:rsid w:val="00B924E6"/>
    <w:rsid w:val="00B94B87"/>
    <w:rsid w:val="00B94F11"/>
    <w:rsid w:val="00BA036E"/>
    <w:rsid w:val="00BA6274"/>
    <w:rsid w:val="00BA7C10"/>
    <w:rsid w:val="00BB0145"/>
    <w:rsid w:val="00BC08DC"/>
    <w:rsid w:val="00BC33AF"/>
    <w:rsid w:val="00BC56F3"/>
    <w:rsid w:val="00BD0F39"/>
    <w:rsid w:val="00BE24DB"/>
    <w:rsid w:val="00BE564B"/>
    <w:rsid w:val="00C06C41"/>
    <w:rsid w:val="00C0768C"/>
    <w:rsid w:val="00C0769D"/>
    <w:rsid w:val="00C10C60"/>
    <w:rsid w:val="00C1719D"/>
    <w:rsid w:val="00C21422"/>
    <w:rsid w:val="00C27A9A"/>
    <w:rsid w:val="00C3016D"/>
    <w:rsid w:val="00C37D1F"/>
    <w:rsid w:val="00C40DD7"/>
    <w:rsid w:val="00C56E76"/>
    <w:rsid w:val="00C56E91"/>
    <w:rsid w:val="00C61A9C"/>
    <w:rsid w:val="00C65A29"/>
    <w:rsid w:val="00C83E39"/>
    <w:rsid w:val="00C96807"/>
    <w:rsid w:val="00CA0405"/>
    <w:rsid w:val="00CA4B21"/>
    <w:rsid w:val="00CA7AE1"/>
    <w:rsid w:val="00CB3FAE"/>
    <w:rsid w:val="00CB5FE4"/>
    <w:rsid w:val="00CC2E9D"/>
    <w:rsid w:val="00CC4936"/>
    <w:rsid w:val="00CC5928"/>
    <w:rsid w:val="00CC5D25"/>
    <w:rsid w:val="00CD1A4D"/>
    <w:rsid w:val="00CD4758"/>
    <w:rsid w:val="00CF230B"/>
    <w:rsid w:val="00CF3F42"/>
    <w:rsid w:val="00D033D0"/>
    <w:rsid w:val="00D04267"/>
    <w:rsid w:val="00D05432"/>
    <w:rsid w:val="00D06CCC"/>
    <w:rsid w:val="00D148F4"/>
    <w:rsid w:val="00D16799"/>
    <w:rsid w:val="00D20CA7"/>
    <w:rsid w:val="00D21045"/>
    <w:rsid w:val="00D23598"/>
    <w:rsid w:val="00D25A70"/>
    <w:rsid w:val="00D434DF"/>
    <w:rsid w:val="00D57C63"/>
    <w:rsid w:val="00D63A3F"/>
    <w:rsid w:val="00D64C20"/>
    <w:rsid w:val="00D64FBD"/>
    <w:rsid w:val="00D652E0"/>
    <w:rsid w:val="00D76252"/>
    <w:rsid w:val="00D802A6"/>
    <w:rsid w:val="00D85813"/>
    <w:rsid w:val="00D85C95"/>
    <w:rsid w:val="00D92314"/>
    <w:rsid w:val="00D94B6D"/>
    <w:rsid w:val="00D95D9B"/>
    <w:rsid w:val="00D96576"/>
    <w:rsid w:val="00D969F2"/>
    <w:rsid w:val="00DA1164"/>
    <w:rsid w:val="00DB0BD6"/>
    <w:rsid w:val="00DB5888"/>
    <w:rsid w:val="00DD2E8A"/>
    <w:rsid w:val="00DD3ADB"/>
    <w:rsid w:val="00DE7633"/>
    <w:rsid w:val="00E016B7"/>
    <w:rsid w:val="00E03C10"/>
    <w:rsid w:val="00E04559"/>
    <w:rsid w:val="00E06815"/>
    <w:rsid w:val="00E0722C"/>
    <w:rsid w:val="00E10228"/>
    <w:rsid w:val="00E1046C"/>
    <w:rsid w:val="00E10E56"/>
    <w:rsid w:val="00E1138D"/>
    <w:rsid w:val="00E14F02"/>
    <w:rsid w:val="00E23231"/>
    <w:rsid w:val="00E27477"/>
    <w:rsid w:val="00E31B8F"/>
    <w:rsid w:val="00E33558"/>
    <w:rsid w:val="00E339D2"/>
    <w:rsid w:val="00E3432F"/>
    <w:rsid w:val="00E3449D"/>
    <w:rsid w:val="00E35A9E"/>
    <w:rsid w:val="00E35DBC"/>
    <w:rsid w:val="00E37D50"/>
    <w:rsid w:val="00E4031C"/>
    <w:rsid w:val="00E428CA"/>
    <w:rsid w:val="00E42DE3"/>
    <w:rsid w:val="00E4385C"/>
    <w:rsid w:val="00E4668A"/>
    <w:rsid w:val="00E47740"/>
    <w:rsid w:val="00E50C6B"/>
    <w:rsid w:val="00E52D09"/>
    <w:rsid w:val="00E53485"/>
    <w:rsid w:val="00E55172"/>
    <w:rsid w:val="00E7715B"/>
    <w:rsid w:val="00E837FC"/>
    <w:rsid w:val="00E92788"/>
    <w:rsid w:val="00E929D0"/>
    <w:rsid w:val="00E92C55"/>
    <w:rsid w:val="00E94672"/>
    <w:rsid w:val="00EB46D2"/>
    <w:rsid w:val="00EB758D"/>
    <w:rsid w:val="00EC40ED"/>
    <w:rsid w:val="00ED2835"/>
    <w:rsid w:val="00EE2080"/>
    <w:rsid w:val="00EE2D7B"/>
    <w:rsid w:val="00EE6FC9"/>
    <w:rsid w:val="00EF0F1F"/>
    <w:rsid w:val="00EF1454"/>
    <w:rsid w:val="00EF1C0E"/>
    <w:rsid w:val="00F03866"/>
    <w:rsid w:val="00F10632"/>
    <w:rsid w:val="00F12FA2"/>
    <w:rsid w:val="00F22714"/>
    <w:rsid w:val="00F233D8"/>
    <w:rsid w:val="00F2639F"/>
    <w:rsid w:val="00F2724F"/>
    <w:rsid w:val="00F30AE4"/>
    <w:rsid w:val="00F3761A"/>
    <w:rsid w:val="00F402F6"/>
    <w:rsid w:val="00F41E75"/>
    <w:rsid w:val="00F4234D"/>
    <w:rsid w:val="00F430DB"/>
    <w:rsid w:val="00F43EE5"/>
    <w:rsid w:val="00F44158"/>
    <w:rsid w:val="00F531D8"/>
    <w:rsid w:val="00F55DB0"/>
    <w:rsid w:val="00F71132"/>
    <w:rsid w:val="00F7246A"/>
    <w:rsid w:val="00F741E9"/>
    <w:rsid w:val="00F76F5F"/>
    <w:rsid w:val="00F97C10"/>
    <w:rsid w:val="00FA4016"/>
    <w:rsid w:val="00FA7132"/>
    <w:rsid w:val="00FB0779"/>
    <w:rsid w:val="00FB27EC"/>
    <w:rsid w:val="00FB3DBD"/>
    <w:rsid w:val="00FB50B6"/>
    <w:rsid w:val="00FB64A6"/>
    <w:rsid w:val="00FB6E95"/>
    <w:rsid w:val="00FC3AE4"/>
    <w:rsid w:val="00FC3B92"/>
    <w:rsid w:val="00FC42F6"/>
    <w:rsid w:val="00FC4C58"/>
    <w:rsid w:val="00FC791E"/>
    <w:rsid w:val="00FD1838"/>
    <w:rsid w:val="00FD6971"/>
    <w:rsid w:val="00FE5AF7"/>
    <w:rsid w:val="00FE5F95"/>
    <w:rsid w:val="00FF014F"/>
    <w:rsid w:val="00FF35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7DA0"/>
  <w15:chartTrackingRefBased/>
  <w15:docId w15:val="{11595AC2-6EB6-4721-BF33-250F6208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67B"/>
    <w:pPr>
      <w:ind w:left="720"/>
      <w:contextualSpacing/>
    </w:pPr>
  </w:style>
  <w:style w:type="paragraph" w:styleId="Header">
    <w:name w:val="header"/>
    <w:basedOn w:val="Normal"/>
    <w:link w:val="HeaderChar"/>
    <w:uiPriority w:val="99"/>
    <w:unhideWhenUsed/>
    <w:rsid w:val="00554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BD0"/>
  </w:style>
  <w:style w:type="paragraph" w:styleId="Footer">
    <w:name w:val="footer"/>
    <w:basedOn w:val="Normal"/>
    <w:link w:val="FooterChar"/>
    <w:uiPriority w:val="99"/>
    <w:unhideWhenUsed/>
    <w:rsid w:val="00554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4BD0"/>
  </w:style>
  <w:style w:type="paragraph" w:customStyle="1" w:styleId="msotagline">
    <w:name w:val="msotagline"/>
    <w:rsid w:val="008A1AAF"/>
    <w:pPr>
      <w:spacing w:after="0" w:line="271" w:lineRule="auto"/>
    </w:pPr>
    <w:rPr>
      <w:rFonts w:ascii="Agency FB" w:eastAsia="Times New Roman" w:hAnsi="Agency FB" w:cs="Times New Roman"/>
      <w:b/>
      <w:bCs/>
      <w:color w:val="336666"/>
      <w:kern w:val="28"/>
      <w:sz w:val="24"/>
      <w:szCs w:val="24"/>
      <w:lang w:eastAsia="en-AU"/>
      <w14:ligatures w14:val="standard"/>
      <w14:cntxtAlts/>
    </w:rPr>
  </w:style>
  <w:style w:type="character" w:styleId="Hyperlink">
    <w:name w:val="Hyperlink"/>
    <w:basedOn w:val="DefaultParagraphFont"/>
    <w:uiPriority w:val="99"/>
    <w:unhideWhenUsed/>
    <w:rsid w:val="003B7380"/>
    <w:rPr>
      <w:color w:val="0563C1" w:themeColor="hyperlink"/>
      <w:u w:val="single"/>
    </w:rPr>
  </w:style>
  <w:style w:type="character" w:customStyle="1" w:styleId="UnresolvedMention">
    <w:name w:val="Unresolved Mention"/>
    <w:basedOn w:val="DefaultParagraphFont"/>
    <w:uiPriority w:val="99"/>
    <w:semiHidden/>
    <w:unhideWhenUsed/>
    <w:rsid w:val="003B7380"/>
    <w:rPr>
      <w:color w:val="605E5C"/>
      <w:shd w:val="clear" w:color="auto" w:fill="E1DFDD"/>
    </w:rPr>
  </w:style>
  <w:style w:type="character" w:styleId="HTMLCite">
    <w:name w:val="HTML Cite"/>
    <w:basedOn w:val="DefaultParagraphFont"/>
    <w:uiPriority w:val="99"/>
    <w:semiHidden/>
    <w:unhideWhenUsed/>
    <w:rsid w:val="009D6675"/>
    <w:rPr>
      <w:i/>
      <w:iCs/>
    </w:rPr>
  </w:style>
  <w:style w:type="character" w:styleId="FollowedHyperlink">
    <w:name w:val="FollowedHyperlink"/>
    <w:basedOn w:val="DefaultParagraphFont"/>
    <w:uiPriority w:val="99"/>
    <w:semiHidden/>
    <w:unhideWhenUsed/>
    <w:rsid w:val="009D66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281692">
      <w:bodyDiv w:val="1"/>
      <w:marLeft w:val="0"/>
      <w:marRight w:val="0"/>
      <w:marTop w:val="0"/>
      <w:marBottom w:val="0"/>
      <w:divBdr>
        <w:top w:val="none" w:sz="0" w:space="0" w:color="auto"/>
        <w:left w:val="none" w:sz="0" w:space="0" w:color="auto"/>
        <w:bottom w:val="none" w:sz="0" w:space="0" w:color="auto"/>
        <w:right w:val="none" w:sz="0" w:space="0" w:color="auto"/>
      </w:divBdr>
      <w:divsChild>
        <w:div w:id="7612194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pdcommunityvic@gmail.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PCDOC-1378080517-838</_dlc_DocId>
    <_dlc_DocIdUrl xmlns="3f4bcce7-ac1a-4c9d-aa3e-7e77695652db">
      <Url>http://inet.pc.gov.au/pmo/inq/mentalhealth/_layouts/15/DocIdRedir.aspx?ID=PCDOC-1378080517-838</Url>
      <Description>PCDOC-1378080517-838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2BB7A4-1B35-4635-9109-FB8597903535}">
  <ds:schemaRefs>
    <ds:schemaRef ds:uri="http://schemas.microsoft.com/office/2006/metadata/customXsn"/>
  </ds:schemaRefs>
</ds:datastoreItem>
</file>

<file path=customXml/itemProps2.xml><?xml version="1.0" encoding="utf-8"?>
<ds:datastoreItem xmlns:ds="http://schemas.openxmlformats.org/officeDocument/2006/customXml" ds:itemID="{0AF6E93D-D67A-4436-841E-CADE9100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847349-7B7C-43D6-980A-DE87977A86D6}">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39EEF21-3D7D-4F52-A2D3-E8D2A10D4FC9}">
  <ds:schemaRefs>
    <ds:schemaRef ds:uri="http://schemas.microsoft.com/sharepoint/events"/>
  </ds:schemaRefs>
</ds:datastoreItem>
</file>

<file path=customXml/itemProps5.xml><?xml version="1.0" encoding="utf-8"?>
<ds:datastoreItem xmlns:ds="http://schemas.openxmlformats.org/officeDocument/2006/customXml" ds:itemID="{B8CE561C-68C6-4279-95BE-76A4A1D5DBDA}">
  <ds:schemaRefs>
    <ds:schemaRef ds:uri="Microsoft.SharePoint.Taxonomy.ContentTypeSync"/>
  </ds:schemaRefs>
</ds:datastoreItem>
</file>

<file path=customXml/itemProps6.xml><?xml version="1.0" encoding="utf-8"?>
<ds:datastoreItem xmlns:ds="http://schemas.openxmlformats.org/officeDocument/2006/customXml" ds:itemID="{EE91A4A1-8B8A-421A-9A58-FAF97272D4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E48339DB.dotm</Template>
  <TotalTime>2</TotalTime>
  <Pages>7</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Submission 622 - Borderline Personality Disorder (BPD) Community - Mental Health - Public inquiry</vt:lpstr>
    </vt:vector>
  </TitlesOfParts>
  <Company>Borderline Personality Disorder (BPD) Community</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622 - Borderline Personality Disorder (BPD) Community - Mental Health - Public inquiry</dc:title>
  <dc:subject/>
  <dc:creator>Borderline Personality Disorder (BPD) Community</dc:creator>
  <cp:keywords/>
  <dc:description/>
  <cp:lastModifiedBy>Productivity Commission</cp:lastModifiedBy>
  <cp:revision>4</cp:revision>
  <cp:lastPrinted>2020-01-09T01:56:00Z</cp:lastPrinted>
  <dcterms:created xsi:type="dcterms:W3CDTF">2019-12-30T06:31:00Z</dcterms:created>
  <dcterms:modified xsi:type="dcterms:W3CDTF">2020-01-09T01:56:00Z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5531abab-a40d-45ef-9f94-9fb17f2dd73c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